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86B381" w14:textId="77777777" w:rsidR="00513F5F" w:rsidRPr="00606050" w:rsidRDefault="00513F5F" w:rsidP="00513F5F">
      <w:pPr>
        <w:spacing w:after="0" w:line="240" w:lineRule="auto"/>
        <w:jc w:val="center"/>
        <w:rPr>
          <w:rFonts w:ascii="Times New Roman" w:eastAsia="Times New Roman" w:hAnsi="Times New Roman" w:cs="Times New Roman"/>
          <w:b/>
          <w:bCs/>
          <w:caps/>
          <w:sz w:val="28"/>
          <w:szCs w:val="28"/>
          <w:lang w:eastAsia="ru-RU"/>
        </w:rPr>
      </w:pPr>
      <w:bookmarkStart w:id="0" w:name="_Toc66219032"/>
      <w:bookmarkStart w:id="1" w:name="_Toc85986559"/>
      <w:bookmarkStart w:id="2" w:name="_Toc514747855"/>
      <w:bookmarkStart w:id="3" w:name="_Toc514768068"/>
      <w:bookmarkStart w:id="4" w:name="_Toc515099389"/>
      <w:bookmarkStart w:id="5" w:name="_Toc515168031"/>
      <w:bookmarkStart w:id="6" w:name="_Toc510090973"/>
      <w:r w:rsidRPr="00606050">
        <w:rPr>
          <w:rFonts w:ascii="Times New Roman" w:eastAsia="Times New Roman" w:hAnsi="Times New Roman" w:cs="Times New Roman"/>
          <w:b/>
          <w:bCs/>
          <w:caps/>
          <w:sz w:val="28"/>
          <w:szCs w:val="28"/>
          <w:lang w:eastAsia="ru-RU"/>
        </w:rPr>
        <w:t>Національний технічний університет України</w:t>
      </w:r>
    </w:p>
    <w:p w14:paraId="7AA14FA0" w14:textId="77777777" w:rsidR="00513F5F" w:rsidRPr="00606050" w:rsidRDefault="00513F5F" w:rsidP="00513F5F">
      <w:pPr>
        <w:spacing w:after="0" w:line="240" w:lineRule="auto"/>
        <w:jc w:val="center"/>
        <w:rPr>
          <w:rFonts w:ascii="Times New Roman" w:eastAsia="Times New Roman" w:hAnsi="Times New Roman" w:cs="Times New Roman"/>
          <w:b/>
          <w:bCs/>
          <w:caps/>
          <w:sz w:val="28"/>
          <w:szCs w:val="28"/>
          <w:lang w:eastAsia="ru-RU"/>
        </w:rPr>
      </w:pPr>
      <w:r w:rsidRPr="00606050">
        <w:rPr>
          <w:rFonts w:ascii="Times New Roman" w:eastAsia="Times New Roman" w:hAnsi="Times New Roman" w:cs="Times New Roman"/>
          <w:b/>
          <w:bCs/>
          <w:caps/>
          <w:sz w:val="28"/>
          <w:szCs w:val="28"/>
          <w:lang w:eastAsia="ru-RU"/>
        </w:rPr>
        <w:t>«Київський політехнічний інститут</w:t>
      </w:r>
    </w:p>
    <w:p w14:paraId="19789F65" w14:textId="77777777" w:rsidR="00513F5F" w:rsidRPr="00606050" w:rsidRDefault="00513F5F" w:rsidP="00513F5F">
      <w:pPr>
        <w:spacing w:after="0" w:line="240" w:lineRule="auto"/>
        <w:jc w:val="center"/>
        <w:rPr>
          <w:rFonts w:ascii="Times New Roman" w:eastAsia="Times New Roman" w:hAnsi="Times New Roman" w:cs="Times New Roman"/>
          <w:b/>
          <w:bCs/>
          <w:caps/>
          <w:sz w:val="28"/>
          <w:szCs w:val="28"/>
          <w:lang w:eastAsia="ru-RU"/>
        </w:rPr>
      </w:pPr>
      <w:r w:rsidRPr="00606050">
        <w:rPr>
          <w:rFonts w:ascii="Times New Roman" w:eastAsia="Times New Roman" w:hAnsi="Times New Roman" w:cs="Times New Roman"/>
          <w:b/>
          <w:bCs/>
          <w:caps/>
          <w:sz w:val="28"/>
          <w:szCs w:val="28"/>
          <w:lang w:eastAsia="ru-RU"/>
        </w:rPr>
        <w:t>імені Ігоря Сікорського»</w:t>
      </w:r>
    </w:p>
    <w:p w14:paraId="43879951" w14:textId="77777777" w:rsidR="00513F5F" w:rsidRPr="00606050" w:rsidRDefault="00513F5F" w:rsidP="00513F5F">
      <w:pPr>
        <w:tabs>
          <w:tab w:val="left" w:leader="underscore" w:pos="8931"/>
        </w:tabs>
        <w:spacing w:after="0" w:line="240" w:lineRule="auto"/>
        <w:jc w:val="center"/>
        <w:rPr>
          <w:rFonts w:ascii="Times New Roman" w:eastAsia="Times New Roman" w:hAnsi="Times New Roman" w:cs="Times New Roman"/>
          <w:b/>
          <w:sz w:val="28"/>
          <w:szCs w:val="24"/>
          <w:u w:val="single"/>
          <w:lang w:eastAsia="ru-RU"/>
        </w:rPr>
      </w:pPr>
      <w:r w:rsidRPr="00606050">
        <w:rPr>
          <w:rFonts w:ascii="Times New Roman" w:eastAsia="Times New Roman" w:hAnsi="Times New Roman" w:cs="Times New Roman"/>
          <w:b/>
          <w:sz w:val="28"/>
          <w:szCs w:val="24"/>
          <w:u w:val="single"/>
          <w:lang w:eastAsia="ru-RU"/>
        </w:rPr>
        <w:t>Інженерно-хімічний факультет</w:t>
      </w:r>
    </w:p>
    <w:p w14:paraId="44119809" w14:textId="77777777" w:rsidR="00513F5F" w:rsidRPr="00606050" w:rsidRDefault="00513F5F" w:rsidP="00513F5F">
      <w:pPr>
        <w:tabs>
          <w:tab w:val="left" w:leader="underscore" w:pos="9356"/>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606050">
        <w:rPr>
          <w:rFonts w:ascii="Times New Roman" w:eastAsia="Times New Roman" w:hAnsi="Times New Roman" w:cs="Times New Roman"/>
          <w:sz w:val="28"/>
          <w:szCs w:val="24"/>
          <w:vertAlign w:val="superscript"/>
          <w:lang w:eastAsia="ru-RU"/>
        </w:rPr>
        <w:t>(повна назва інституту/факультету)</w:t>
      </w:r>
    </w:p>
    <w:p w14:paraId="7202626A" w14:textId="77777777" w:rsidR="00513F5F" w:rsidRPr="00606050" w:rsidRDefault="00513F5F" w:rsidP="00513F5F">
      <w:pPr>
        <w:tabs>
          <w:tab w:val="left" w:leader="underscore" w:pos="8931"/>
        </w:tabs>
        <w:spacing w:after="0" w:line="240" w:lineRule="auto"/>
        <w:jc w:val="center"/>
        <w:rPr>
          <w:rFonts w:ascii="Times New Roman" w:eastAsia="Times New Roman" w:hAnsi="Times New Roman" w:cs="Times New Roman"/>
          <w:sz w:val="28"/>
          <w:szCs w:val="24"/>
          <w:u w:val="single"/>
          <w:lang w:val="ru-RU" w:eastAsia="ru-RU"/>
        </w:rPr>
      </w:pPr>
      <w:r w:rsidRPr="00606050">
        <w:rPr>
          <w:rFonts w:ascii="Times New Roman" w:eastAsia="Times New Roman" w:hAnsi="Times New Roman" w:cs="Times New Roman"/>
          <w:sz w:val="28"/>
          <w:szCs w:val="24"/>
          <w:u w:val="single"/>
          <w:lang w:eastAsia="ru-RU"/>
        </w:rPr>
        <w:t xml:space="preserve">Кафедра </w:t>
      </w:r>
      <w:r w:rsidRPr="00606050">
        <w:rPr>
          <w:rFonts w:ascii="Times New Roman" w:eastAsia="Times New Roman" w:hAnsi="Times New Roman" w:cs="Times New Roman"/>
          <w:sz w:val="28"/>
          <w:szCs w:val="24"/>
          <w:u w:val="single"/>
          <w:lang w:val="ru-RU" w:eastAsia="ru-RU"/>
        </w:rPr>
        <w:t>технічних та програмних засобів автоматизації</w:t>
      </w:r>
    </w:p>
    <w:p w14:paraId="608671D8" w14:textId="77777777" w:rsidR="00513F5F" w:rsidRPr="00606050" w:rsidRDefault="00513F5F" w:rsidP="00513F5F">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vertAlign w:val="superscript"/>
          <w:lang w:eastAsia="ru-RU"/>
        </w:rPr>
      </w:pPr>
      <w:r w:rsidRPr="00606050">
        <w:rPr>
          <w:rFonts w:ascii="Times New Roman" w:eastAsia="Times New Roman" w:hAnsi="Times New Roman" w:cs="Times New Roman"/>
          <w:sz w:val="28"/>
          <w:szCs w:val="24"/>
          <w:vertAlign w:val="superscript"/>
          <w:lang w:eastAsia="ru-RU"/>
        </w:rPr>
        <w:t>(повна назва кафедри)</w:t>
      </w:r>
    </w:p>
    <w:p w14:paraId="20CA56B2" w14:textId="77777777" w:rsidR="00513F5F" w:rsidRPr="00606050" w:rsidRDefault="00513F5F" w:rsidP="00513F5F">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p w14:paraId="0D6C9B5F" w14:textId="77777777" w:rsidR="00513F5F" w:rsidRPr="00606050" w:rsidRDefault="00513F5F" w:rsidP="00513F5F">
      <w:pPr>
        <w:tabs>
          <w:tab w:val="left" w:leader="underscore" w:pos="8903"/>
          <w:tab w:val="left" w:leader="underscore" w:pos="9631"/>
        </w:tabs>
        <w:spacing w:after="0" w:line="240" w:lineRule="auto"/>
        <w:jc w:val="center"/>
        <w:rPr>
          <w:rFonts w:ascii="Times New Roman" w:eastAsia="Times New Roman" w:hAnsi="Times New Roman" w:cs="Times New Roman"/>
          <w:sz w:val="28"/>
          <w:szCs w:val="24"/>
          <w:lang w:eastAsia="ru-RU"/>
        </w:rPr>
      </w:pPr>
    </w:p>
    <w:tbl>
      <w:tblPr>
        <w:tblW w:w="0" w:type="auto"/>
        <w:tblLook w:val="04A0" w:firstRow="1" w:lastRow="0" w:firstColumn="1" w:lastColumn="0" w:noHBand="0" w:noVBand="1"/>
      </w:tblPr>
      <w:tblGrid>
        <w:gridCol w:w="5637"/>
        <w:gridCol w:w="3479"/>
      </w:tblGrid>
      <w:tr w:rsidR="00513F5F" w:rsidRPr="00606050" w14:paraId="78D4607C" w14:textId="77777777" w:rsidTr="00EC787F">
        <w:tc>
          <w:tcPr>
            <w:tcW w:w="5637" w:type="dxa"/>
          </w:tcPr>
          <w:p w14:paraId="1A91418A" w14:textId="77777777" w:rsidR="00513F5F" w:rsidRPr="00606050" w:rsidRDefault="00513F5F" w:rsidP="00EC787F">
            <w:pPr>
              <w:tabs>
                <w:tab w:val="left" w:leader="underscore" w:pos="9631"/>
              </w:tabs>
              <w:spacing w:after="0" w:line="240" w:lineRule="auto"/>
              <w:rPr>
                <w:rFonts w:ascii="Times New Roman" w:eastAsia="Times New Roman" w:hAnsi="Times New Roman" w:cs="Times New Roman"/>
                <w:bCs/>
                <w:sz w:val="26"/>
                <w:szCs w:val="24"/>
                <w:lang w:eastAsia="ru-RU"/>
              </w:rPr>
            </w:pPr>
            <w:r w:rsidRPr="00606050">
              <w:rPr>
                <w:rFonts w:ascii="Times New Roman" w:eastAsia="Times New Roman" w:hAnsi="Times New Roman" w:cs="Times New Roman"/>
                <w:bCs/>
                <w:sz w:val="26"/>
                <w:szCs w:val="24"/>
                <w:lang w:eastAsia="ru-RU"/>
              </w:rPr>
              <w:t>«На правах рукопису»</w:t>
            </w:r>
          </w:p>
          <w:p w14:paraId="518BFD2F" w14:textId="77777777" w:rsidR="00513F5F" w:rsidRPr="00606050" w:rsidRDefault="00513F5F" w:rsidP="00EC787F">
            <w:pPr>
              <w:tabs>
                <w:tab w:val="left" w:leader="underscore" w:pos="9631"/>
              </w:tabs>
              <w:spacing w:after="0" w:line="240" w:lineRule="auto"/>
              <w:rPr>
                <w:rFonts w:ascii="Times New Roman" w:eastAsia="Times New Roman" w:hAnsi="Times New Roman" w:cs="Times New Roman"/>
                <w:bCs/>
                <w:sz w:val="26"/>
                <w:szCs w:val="24"/>
                <w:lang w:eastAsia="ru-RU"/>
              </w:rPr>
            </w:pPr>
            <w:r w:rsidRPr="00606050">
              <w:rPr>
                <w:rFonts w:ascii="Times New Roman" w:eastAsia="Times New Roman" w:hAnsi="Times New Roman" w:cs="Times New Roman"/>
                <w:bCs/>
                <w:sz w:val="26"/>
                <w:szCs w:val="24"/>
                <w:lang w:eastAsia="ru-RU"/>
              </w:rPr>
              <w:t xml:space="preserve">УДК </w:t>
            </w:r>
            <w:r>
              <w:rPr>
                <w:rFonts w:ascii="Times New Roman" w:eastAsia="Times New Roman" w:hAnsi="Times New Roman" w:cs="Times New Roman"/>
                <w:bCs/>
                <w:sz w:val="26"/>
                <w:szCs w:val="24"/>
                <w:u w:val="single"/>
                <w:lang w:eastAsia="ru-RU"/>
              </w:rPr>
              <w:t>547.458.81:66.092</w:t>
            </w:r>
          </w:p>
        </w:tc>
        <w:tc>
          <w:tcPr>
            <w:tcW w:w="3479" w:type="dxa"/>
          </w:tcPr>
          <w:p w14:paraId="027CDACE" w14:textId="77777777" w:rsidR="00513F5F" w:rsidRPr="00606050" w:rsidRDefault="00513F5F" w:rsidP="00EC787F">
            <w:pPr>
              <w:spacing w:after="0" w:line="360" w:lineRule="auto"/>
              <w:rPr>
                <w:rFonts w:ascii="Times New Roman" w:eastAsia="Times New Roman" w:hAnsi="Times New Roman" w:cs="Times New Roman"/>
                <w:sz w:val="26"/>
                <w:szCs w:val="24"/>
                <w:lang w:eastAsia="ru-RU"/>
              </w:rPr>
            </w:pPr>
            <w:r w:rsidRPr="00606050">
              <w:rPr>
                <w:rFonts w:ascii="Times New Roman" w:eastAsia="Times New Roman" w:hAnsi="Times New Roman" w:cs="Times New Roman"/>
                <w:sz w:val="26"/>
                <w:szCs w:val="24"/>
                <w:lang w:eastAsia="ru-RU"/>
              </w:rPr>
              <w:t>«До захисту допущено»</w:t>
            </w:r>
          </w:p>
          <w:p w14:paraId="0AE2C570" w14:textId="77777777" w:rsidR="00513F5F" w:rsidRPr="00606050" w:rsidRDefault="00513F5F" w:rsidP="00EC787F">
            <w:pPr>
              <w:spacing w:after="0" w:line="240" w:lineRule="auto"/>
              <w:rPr>
                <w:rFonts w:ascii="Times New Roman" w:eastAsia="Times New Roman" w:hAnsi="Times New Roman" w:cs="Times New Roman"/>
                <w:bCs/>
                <w:sz w:val="26"/>
                <w:szCs w:val="24"/>
                <w:lang w:val="ru-RU" w:eastAsia="ru-RU"/>
              </w:rPr>
            </w:pPr>
            <w:r w:rsidRPr="00606050">
              <w:rPr>
                <w:rFonts w:ascii="Times New Roman" w:eastAsia="Times New Roman" w:hAnsi="Times New Roman" w:cs="Times New Roman"/>
                <w:bCs/>
                <w:sz w:val="26"/>
                <w:szCs w:val="24"/>
                <w:lang w:eastAsia="ru-RU"/>
              </w:rPr>
              <w:t>Завідувач кафедри</w:t>
            </w:r>
            <w:r w:rsidRPr="00606050">
              <w:rPr>
                <w:rFonts w:ascii="Times New Roman" w:eastAsia="Times New Roman" w:hAnsi="Times New Roman" w:cs="Times New Roman"/>
                <w:bCs/>
                <w:sz w:val="26"/>
                <w:szCs w:val="24"/>
                <w:lang w:val="ru-RU" w:eastAsia="ru-RU"/>
              </w:rPr>
              <w:t xml:space="preserve"> </w:t>
            </w:r>
          </w:p>
          <w:p w14:paraId="38BD20CC" w14:textId="77777777" w:rsidR="00513F5F" w:rsidRPr="00606050" w:rsidRDefault="00513F5F" w:rsidP="00EC787F">
            <w:pPr>
              <w:spacing w:after="0" w:line="240" w:lineRule="auto"/>
              <w:rPr>
                <w:rFonts w:ascii="Times New Roman" w:eastAsia="Times New Roman" w:hAnsi="Times New Roman" w:cs="Times New Roman"/>
                <w:sz w:val="26"/>
                <w:szCs w:val="24"/>
                <w:u w:val="single"/>
                <w:lang w:eastAsia="ru-RU"/>
              </w:rPr>
            </w:pPr>
            <w:r w:rsidRPr="00606050">
              <w:rPr>
                <w:rFonts w:ascii="Times New Roman" w:eastAsia="Times New Roman" w:hAnsi="Times New Roman" w:cs="Times New Roman"/>
                <w:sz w:val="26"/>
                <w:szCs w:val="24"/>
                <w:lang w:eastAsia="ru-RU"/>
              </w:rPr>
              <w:t xml:space="preserve">______ </w:t>
            </w:r>
            <w:r w:rsidRPr="00606050">
              <w:rPr>
                <w:rFonts w:ascii="Times New Roman" w:eastAsia="Times New Roman" w:hAnsi="Times New Roman" w:cs="Times New Roman"/>
                <w:sz w:val="26"/>
                <w:szCs w:val="24"/>
                <w:lang w:val="ru-RU" w:eastAsia="ru-RU"/>
              </w:rPr>
              <w:t>Анатолій ЖУЧЕНКО</w:t>
            </w:r>
          </w:p>
          <w:p w14:paraId="4AA00B0A" w14:textId="77777777" w:rsidR="00513F5F" w:rsidRPr="00606050" w:rsidRDefault="00513F5F" w:rsidP="00EC787F">
            <w:pPr>
              <w:spacing w:after="0" w:line="240" w:lineRule="auto"/>
              <w:ind w:firstLine="438"/>
              <w:rPr>
                <w:rFonts w:ascii="Times New Roman" w:eastAsia="Times New Roman" w:hAnsi="Times New Roman" w:cs="Times New Roman"/>
                <w:bCs/>
                <w:caps/>
                <w:sz w:val="26"/>
                <w:szCs w:val="24"/>
                <w:lang w:eastAsia="ru-RU"/>
              </w:rPr>
            </w:pPr>
            <w:r w:rsidRPr="00606050">
              <w:rPr>
                <w:rFonts w:ascii="Times New Roman" w:eastAsia="Times New Roman" w:hAnsi="Times New Roman" w:cs="Times New Roman"/>
                <w:sz w:val="26"/>
                <w:szCs w:val="24"/>
                <w:vertAlign w:val="superscript"/>
                <w:lang w:val="ru-RU" w:eastAsia="ru-RU"/>
              </w:rPr>
              <w:t xml:space="preserve"> </w:t>
            </w:r>
            <w:r w:rsidRPr="00606050">
              <w:rPr>
                <w:rFonts w:ascii="Times New Roman" w:eastAsia="Times New Roman" w:hAnsi="Times New Roman" w:cs="Times New Roman"/>
                <w:sz w:val="26"/>
                <w:szCs w:val="24"/>
                <w:lang w:eastAsia="ru-RU"/>
              </w:rPr>
              <w:t>“___”_</w:t>
            </w:r>
            <w:r>
              <w:rPr>
                <w:rFonts w:ascii="Times New Roman" w:eastAsia="Times New Roman" w:hAnsi="Times New Roman" w:cs="Times New Roman"/>
                <w:sz w:val="26"/>
                <w:szCs w:val="24"/>
                <w:u w:val="single"/>
                <w:lang w:eastAsia="ru-RU"/>
              </w:rPr>
              <w:t>грудень</w:t>
            </w:r>
            <w:r w:rsidRPr="00606050">
              <w:rPr>
                <w:rFonts w:ascii="Times New Roman" w:eastAsia="Times New Roman" w:hAnsi="Times New Roman" w:cs="Times New Roman"/>
                <w:sz w:val="26"/>
                <w:szCs w:val="24"/>
                <w:lang w:eastAsia="ru-RU"/>
              </w:rPr>
              <w:t>_____20</w:t>
            </w:r>
            <w:r>
              <w:rPr>
                <w:rFonts w:ascii="Times New Roman" w:eastAsia="Times New Roman" w:hAnsi="Times New Roman" w:cs="Times New Roman"/>
                <w:sz w:val="26"/>
                <w:szCs w:val="24"/>
                <w:lang w:eastAsia="ru-RU"/>
              </w:rPr>
              <w:t>21</w:t>
            </w:r>
            <w:r w:rsidRPr="00606050">
              <w:rPr>
                <w:rFonts w:ascii="Times New Roman" w:eastAsia="Times New Roman" w:hAnsi="Times New Roman" w:cs="Times New Roman"/>
                <w:sz w:val="26"/>
                <w:szCs w:val="24"/>
                <w:lang w:eastAsia="ru-RU"/>
              </w:rPr>
              <w:t xml:space="preserve"> р.</w:t>
            </w:r>
          </w:p>
        </w:tc>
      </w:tr>
    </w:tbl>
    <w:p w14:paraId="06867DCB" w14:textId="77777777" w:rsidR="00513F5F" w:rsidRPr="00606050" w:rsidRDefault="00513F5F" w:rsidP="00513F5F">
      <w:pPr>
        <w:tabs>
          <w:tab w:val="left" w:leader="underscore" w:pos="9631"/>
        </w:tabs>
        <w:spacing w:after="0" w:line="240" w:lineRule="auto"/>
        <w:rPr>
          <w:rFonts w:ascii="Times New Roman" w:eastAsia="Times New Roman" w:hAnsi="Times New Roman" w:cs="Times New Roman"/>
          <w:b/>
          <w:bCs/>
          <w:caps/>
          <w:sz w:val="26"/>
          <w:szCs w:val="24"/>
          <w:lang w:eastAsia="ru-RU"/>
        </w:rPr>
      </w:pPr>
    </w:p>
    <w:p w14:paraId="70949B40" w14:textId="77777777" w:rsidR="00513F5F" w:rsidRPr="00606050" w:rsidRDefault="00513F5F" w:rsidP="00513F5F">
      <w:pPr>
        <w:tabs>
          <w:tab w:val="right" w:leader="underscore" w:pos="8903"/>
        </w:tabs>
        <w:spacing w:after="0" w:line="240" w:lineRule="auto"/>
        <w:jc w:val="center"/>
        <w:rPr>
          <w:rFonts w:ascii="Times New Roman" w:eastAsia="Times New Roman" w:hAnsi="Times New Roman" w:cs="Times New Roman"/>
          <w:b/>
          <w:sz w:val="40"/>
          <w:szCs w:val="40"/>
          <w:lang w:eastAsia="ru-RU"/>
        </w:rPr>
      </w:pPr>
      <w:r w:rsidRPr="00606050">
        <w:rPr>
          <w:rFonts w:ascii="Times New Roman" w:eastAsia="Times New Roman" w:hAnsi="Times New Roman" w:cs="Times New Roman"/>
          <w:b/>
          <w:sz w:val="40"/>
          <w:szCs w:val="40"/>
          <w:lang w:eastAsia="ru-RU"/>
        </w:rPr>
        <w:t>Магістерська дисертація</w:t>
      </w:r>
    </w:p>
    <w:p w14:paraId="1014E389" w14:textId="77777777" w:rsidR="00513F5F" w:rsidRPr="00606050" w:rsidRDefault="00513F5F" w:rsidP="00513F5F">
      <w:pPr>
        <w:spacing w:before="120" w:after="120" w:line="240" w:lineRule="auto"/>
        <w:jc w:val="center"/>
        <w:rPr>
          <w:rFonts w:ascii="Times New Roman" w:eastAsia="Times New Roman" w:hAnsi="Times New Roman" w:cs="Times New Roman"/>
          <w:b/>
          <w:sz w:val="26"/>
          <w:szCs w:val="24"/>
          <w:lang w:eastAsia="ru-RU"/>
        </w:rPr>
      </w:pPr>
      <w:r w:rsidRPr="00606050">
        <w:rPr>
          <w:rFonts w:ascii="Times New Roman" w:eastAsia="Times New Roman" w:hAnsi="Times New Roman" w:cs="Times New Roman"/>
          <w:b/>
          <w:sz w:val="26"/>
          <w:szCs w:val="24"/>
          <w:lang w:eastAsia="ru-RU"/>
        </w:rPr>
        <w:t>на здобуття ступеня магістра</w:t>
      </w:r>
    </w:p>
    <w:p w14:paraId="0C69A6DC" w14:textId="77777777" w:rsidR="00513F5F" w:rsidRPr="00606050" w:rsidRDefault="00513F5F" w:rsidP="00513F5F">
      <w:pPr>
        <w:spacing w:before="120" w:after="120" w:line="240" w:lineRule="auto"/>
        <w:jc w:val="center"/>
        <w:rPr>
          <w:rFonts w:ascii="Times New Roman" w:eastAsia="Times New Roman" w:hAnsi="Times New Roman" w:cs="Times New Roman"/>
          <w:b/>
          <w:sz w:val="26"/>
          <w:szCs w:val="24"/>
          <w:lang w:eastAsia="ru-RU"/>
        </w:rPr>
      </w:pPr>
      <w:r w:rsidRPr="00606050">
        <w:rPr>
          <w:rFonts w:ascii="Times New Roman" w:eastAsia="Times New Roman" w:hAnsi="Times New Roman" w:cs="Times New Roman"/>
          <w:b/>
          <w:sz w:val="26"/>
          <w:szCs w:val="24"/>
          <w:lang w:eastAsia="ru-RU"/>
        </w:rPr>
        <w:t>за освітньо-професійною програмою «Технічні та програмні засоби автоматизації»</w:t>
      </w:r>
    </w:p>
    <w:p w14:paraId="4C330037" w14:textId="77777777" w:rsidR="00513F5F" w:rsidRPr="00606050" w:rsidRDefault="00513F5F" w:rsidP="00513F5F">
      <w:pPr>
        <w:tabs>
          <w:tab w:val="left" w:leader="underscore" w:pos="8931"/>
        </w:tabs>
        <w:spacing w:after="0" w:line="240" w:lineRule="auto"/>
        <w:rPr>
          <w:rFonts w:ascii="Times New Roman" w:eastAsia="Times New Roman" w:hAnsi="Times New Roman" w:cs="Times New Roman"/>
          <w:b/>
          <w:sz w:val="26"/>
          <w:szCs w:val="24"/>
          <w:u w:val="single"/>
          <w:lang w:eastAsia="ru-RU"/>
        </w:rPr>
      </w:pPr>
      <w:r w:rsidRPr="00606050">
        <w:rPr>
          <w:rFonts w:ascii="Times New Roman" w:eastAsia="Times New Roman" w:hAnsi="Times New Roman" w:cs="Times New Roman"/>
          <w:b/>
          <w:sz w:val="26"/>
          <w:szCs w:val="24"/>
          <w:lang w:eastAsia="ru-RU"/>
        </w:rPr>
        <w:t xml:space="preserve">зі спеціальності </w:t>
      </w:r>
      <w:r w:rsidRPr="00606050">
        <w:rPr>
          <w:rFonts w:ascii="Times New Roman" w:eastAsia="Times New Roman" w:hAnsi="Times New Roman" w:cs="Times New Roman"/>
          <w:b/>
          <w:sz w:val="26"/>
          <w:szCs w:val="24"/>
          <w:u w:val="single"/>
          <w:lang w:eastAsia="ru-RU"/>
        </w:rPr>
        <w:t>151 – Автоматизація та комп</w:t>
      </w:r>
      <w:r w:rsidRPr="00606050">
        <w:rPr>
          <w:rFonts w:ascii="Times New Roman" w:eastAsia="Times New Roman" w:hAnsi="Times New Roman" w:cs="Times New Roman"/>
          <w:b/>
          <w:sz w:val="26"/>
          <w:szCs w:val="24"/>
          <w:u w:val="single"/>
          <w:lang w:val="ru-RU" w:eastAsia="ru-RU"/>
        </w:rPr>
        <w:t>’</w:t>
      </w:r>
      <w:r w:rsidRPr="00606050">
        <w:rPr>
          <w:rFonts w:ascii="Times New Roman" w:eastAsia="Times New Roman" w:hAnsi="Times New Roman" w:cs="Times New Roman"/>
          <w:b/>
          <w:sz w:val="26"/>
          <w:szCs w:val="24"/>
          <w:u w:val="single"/>
          <w:lang w:eastAsia="ru-RU"/>
        </w:rPr>
        <w:t>ютерно-інтегровані технології</w:t>
      </w:r>
    </w:p>
    <w:p w14:paraId="5B9C23F5" w14:textId="77777777" w:rsidR="00513F5F" w:rsidRPr="00606050" w:rsidRDefault="00513F5F" w:rsidP="00513F5F">
      <w:pPr>
        <w:tabs>
          <w:tab w:val="left" w:pos="4253"/>
          <w:tab w:val="left" w:leader="underscore" w:pos="9356"/>
        </w:tabs>
        <w:spacing w:after="0" w:line="240" w:lineRule="auto"/>
        <w:ind w:firstLine="1843"/>
        <w:jc w:val="center"/>
        <w:rPr>
          <w:rFonts w:ascii="Times New Roman" w:eastAsia="Times New Roman" w:hAnsi="Times New Roman" w:cs="Times New Roman"/>
          <w:sz w:val="26"/>
          <w:szCs w:val="24"/>
          <w:vertAlign w:val="superscript"/>
          <w:lang w:eastAsia="ru-RU"/>
        </w:rPr>
      </w:pPr>
      <w:r w:rsidRPr="00606050">
        <w:rPr>
          <w:rFonts w:ascii="Times New Roman" w:eastAsia="Times New Roman" w:hAnsi="Times New Roman" w:cs="Times New Roman"/>
          <w:sz w:val="26"/>
          <w:szCs w:val="24"/>
          <w:vertAlign w:val="superscript"/>
          <w:lang w:eastAsia="ru-RU"/>
        </w:rPr>
        <w:t>(код і назва)</w:t>
      </w:r>
    </w:p>
    <w:p w14:paraId="101C5003" w14:textId="77777777" w:rsidR="00513F5F" w:rsidRPr="0098396A" w:rsidRDefault="00513F5F" w:rsidP="00513F5F">
      <w:pPr>
        <w:tabs>
          <w:tab w:val="left" w:leader="underscore" w:pos="8931"/>
        </w:tabs>
        <w:spacing w:before="120" w:after="0" w:line="240" w:lineRule="auto"/>
        <w:rPr>
          <w:rFonts w:ascii="Times New Roman" w:eastAsia="Times New Roman" w:hAnsi="Times New Roman" w:cs="Times New Roman"/>
          <w:b/>
          <w:sz w:val="26"/>
          <w:szCs w:val="24"/>
          <w:u w:val="single"/>
          <w:lang w:eastAsia="ru-RU"/>
        </w:rPr>
      </w:pPr>
      <w:r w:rsidRPr="00606050">
        <w:rPr>
          <w:rFonts w:ascii="Times New Roman" w:eastAsia="Times New Roman" w:hAnsi="Times New Roman" w:cs="Times New Roman"/>
          <w:b/>
          <w:sz w:val="26"/>
          <w:szCs w:val="24"/>
          <w:lang w:eastAsia="ru-RU"/>
        </w:rPr>
        <w:t>на тему:</w:t>
      </w:r>
      <w:r>
        <w:rPr>
          <w:rFonts w:ascii="Times New Roman" w:eastAsia="Times New Roman" w:hAnsi="Times New Roman" w:cs="Times New Roman"/>
          <w:b/>
          <w:sz w:val="26"/>
          <w:szCs w:val="24"/>
          <w:lang w:eastAsia="ru-RU"/>
        </w:rPr>
        <w:t xml:space="preserve"> </w:t>
      </w:r>
      <w:r>
        <w:rPr>
          <w:rFonts w:ascii="Times New Roman" w:eastAsia="Times New Roman" w:hAnsi="Times New Roman" w:cs="Times New Roman"/>
          <w:sz w:val="26"/>
          <w:szCs w:val="24"/>
          <w:u w:val="single"/>
          <w:lang w:eastAsia="ru-RU"/>
        </w:rPr>
        <w:t xml:space="preserve"> </w:t>
      </w:r>
      <w:r w:rsidRPr="00C315E4">
        <w:rPr>
          <w:rFonts w:ascii="Times New Roman" w:eastAsia="Times New Roman" w:hAnsi="Times New Roman" w:cs="Times New Roman"/>
          <w:bCs/>
          <w:sz w:val="26"/>
          <w:szCs w:val="24"/>
          <w:u w:val="single"/>
          <w:lang w:val="ru-RU" w:eastAsia="ru-RU"/>
        </w:rPr>
        <w:t>Використання  інтелектуальних засобів моделювання для розробки процесів та систем поділу речовин</w:t>
      </w:r>
      <w:r w:rsidRPr="0098396A">
        <w:rPr>
          <w:rFonts w:ascii="Times New Roman" w:eastAsia="Times New Roman" w:hAnsi="Times New Roman" w:cs="Times New Roman"/>
          <w:sz w:val="26"/>
          <w:szCs w:val="24"/>
          <w:lang w:val="ru-RU" w:eastAsia="ru-RU"/>
        </w:rPr>
        <w:t>____________________________________</w:t>
      </w:r>
      <w:r w:rsidRPr="0098396A">
        <w:rPr>
          <w:rFonts w:ascii="Times New Roman" w:eastAsia="Times New Roman" w:hAnsi="Times New Roman" w:cs="Times New Roman"/>
          <w:sz w:val="26"/>
          <w:szCs w:val="24"/>
          <w:lang w:eastAsia="ru-RU"/>
        </w:rPr>
        <w:t xml:space="preserve">                           </w:t>
      </w:r>
      <w:r w:rsidRPr="000C0D6F">
        <w:rPr>
          <w:rFonts w:ascii="Times New Roman" w:eastAsia="Times New Roman" w:hAnsi="Times New Roman" w:cs="Times New Roman"/>
          <w:color w:val="FFFFFF" w:themeColor="background1"/>
          <w:sz w:val="26"/>
          <w:szCs w:val="24"/>
          <w:u w:val="single"/>
          <w:lang w:eastAsia="ru-RU"/>
        </w:rPr>
        <w:t>.</w:t>
      </w:r>
    </w:p>
    <w:p w14:paraId="29364D0C" w14:textId="77777777" w:rsidR="00513F5F" w:rsidRPr="00606050" w:rsidRDefault="00513F5F" w:rsidP="00513F5F">
      <w:pPr>
        <w:spacing w:before="240" w:after="0" w:line="240" w:lineRule="auto"/>
        <w:rPr>
          <w:rFonts w:ascii="Times New Roman" w:eastAsia="Times New Roman" w:hAnsi="Times New Roman" w:cs="Times New Roman"/>
          <w:bCs/>
          <w:sz w:val="26"/>
          <w:szCs w:val="24"/>
          <w:lang w:eastAsia="ru-RU"/>
        </w:rPr>
      </w:pPr>
      <w:r w:rsidRPr="00606050">
        <w:rPr>
          <w:rFonts w:ascii="Times New Roman" w:eastAsia="Times New Roman" w:hAnsi="Times New Roman" w:cs="Times New Roman"/>
          <w:bCs/>
          <w:sz w:val="26"/>
          <w:szCs w:val="24"/>
          <w:lang w:eastAsia="ru-RU"/>
        </w:rPr>
        <w:t>Виконав (-ла): студент (-ка) _</w:t>
      </w:r>
      <w:r>
        <w:rPr>
          <w:rFonts w:ascii="Times New Roman" w:eastAsia="Times New Roman" w:hAnsi="Times New Roman" w:cs="Times New Roman"/>
          <w:bCs/>
          <w:sz w:val="26"/>
          <w:szCs w:val="24"/>
          <w:u w:val="single"/>
          <w:lang w:eastAsia="ru-RU"/>
        </w:rPr>
        <w:t>2</w:t>
      </w:r>
      <w:r w:rsidRPr="00606050">
        <w:rPr>
          <w:rFonts w:ascii="Times New Roman" w:eastAsia="Times New Roman" w:hAnsi="Times New Roman" w:cs="Times New Roman"/>
          <w:bCs/>
          <w:sz w:val="26"/>
          <w:szCs w:val="24"/>
          <w:lang w:eastAsia="ru-RU"/>
        </w:rPr>
        <w:t xml:space="preserve">__ курсу, групи </w:t>
      </w:r>
      <w:r>
        <w:rPr>
          <w:rFonts w:ascii="Times New Roman" w:eastAsia="Times New Roman" w:hAnsi="Times New Roman" w:cs="Times New Roman"/>
          <w:bCs/>
          <w:sz w:val="26"/>
          <w:szCs w:val="24"/>
          <w:u w:val="single"/>
          <w:lang w:eastAsia="ru-RU"/>
        </w:rPr>
        <w:t xml:space="preserve">ЛА-01мп </w:t>
      </w:r>
      <w:r w:rsidRPr="00824751">
        <w:rPr>
          <w:rFonts w:ascii="Times New Roman" w:eastAsia="Times New Roman" w:hAnsi="Times New Roman" w:cs="Times New Roman"/>
          <w:bCs/>
          <w:color w:val="FFFFFF" w:themeColor="background1"/>
          <w:sz w:val="26"/>
          <w:szCs w:val="24"/>
          <w:u w:val="single"/>
          <w:lang w:eastAsia="ru-RU"/>
        </w:rPr>
        <w:t>.</w:t>
      </w:r>
    </w:p>
    <w:p w14:paraId="2336838D" w14:textId="77777777" w:rsidR="00513F5F" w:rsidRPr="00606050" w:rsidRDefault="00513F5F" w:rsidP="00513F5F">
      <w:pPr>
        <w:spacing w:after="0" w:line="240" w:lineRule="auto"/>
        <w:ind w:left="1194" w:firstLine="4084"/>
        <w:rPr>
          <w:rFonts w:ascii="Times New Roman" w:eastAsia="Times New Roman" w:hAnsi="Times New Roman" w:cs="Times New Roman"/>
          <w:sz w:val="26"/>
          <w:szCs w:val="24"/>
          <w:vertAlign w:val="superscript"/>
          <w:lang w:eastAsia="ru-RU"/>
        </w:rPr>
      </w:pPr>
      <w:r w:rsidRPr="00606050">
        <w:rPr>
          <w:rFonts w:ascii="Times New Roman" w:eastAsia="Times New Roman" w:hAnsi="Times New Roman" w:cs="Times New Roman"/>
          <w:sz w:val="26"/>
          <w:szCs w:val="24"/>
          <w:vertAlign w:val="superscript"/>
          <w:lang w:eastAsia="ru-RU"/>
        </w:rPr>
        <w:t>(шифр групи)</w:t>
      </w:r>
    </w:p>
    <w:p w14:paraId="7D6188EB" w14:textId="77777777" w:rsidR="00513F5F" w:rsidRPr="00606050" w:rsidRDefault="00513F5F" w:rsidP="00513F5F">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4"/>
          <w:lang w:eastAsia="ru-RU"/>
        </w:rPr>
      </w:pPr>
      <w:r>
        <w:rPr>
          <w:rFonts w:ascii="Times New Roman" w:eastAsia="Times New Roman" w:hAnsi="Times New Roman" w:cs="Times New Roman"/>
          <w:bCs/>
          <w:sz w:val="26"/>
          <w:szCs w:val="24"/>
          <w:u w:val="single"/>
          <w:lang w:val="ru-RU" w:eastAsia="ru-RU"/>
        </w:rPr>
        <w:t>Горб Олександр Олександрович</w:t>
      </w:r>
      <w:r>
        <w:rPr>
          <w:rFonts w:ascii="Times New Roman" w:eastAsia="Times New Roman" w:hAnsi="Times New Roman" w:cs="Times New Roman"/>
          <w:bCs/>
          <w:sz w:val="26"/>
          <w:szCs w:val="24"/>
          <w:u w:val="single"/>
          <w:lang w:eastAsia="ru-RU"/>
        </w:rPr>
        <w:t xml:space="preserve">                                                          </w:t>
      </w:r>
      <w:r w:rsidRPr="00824751">
        <w:rPr>
          <w:rFonts w:ascii="Times New Roman" w:eastAsia="Times New Roman" w:hAnsi="Times New Roman" w:cs="Times New Roman"/>
          <w:bCs/>
          <w:color w:val="FFFFFF" w:themeColor="background1"/>
          <w:sz w:val="26"/>
          <w:szCs w:val="24"/>
          <w:u w:val="single"/>
          <w:lang w:eastAsia="ru-RU"/>
        </w:rPr>
        <w:t xml:space="preserve">    </w:t>
      </w:r>
      <w:r>
        <w:rPr>
          <w:rFonts w:ascii="Times New Roman" w:eastAsia="Times New Roman" w:hAnsi="Times New Roman" w:cs="Times New Roman"/>
          <w:bCs/>
          <w:sz w:val="26"/>
          <w:szCs w:val="24"/>
          <w:u w:val="single"/>
          <w:lang w:eastAsia="ru-RU"/>
        </w:rPr>
        <w:t xml:space="preserve">                 </w:t>
      </w:r>
      <w:r w:rsidRPr="00824751">
        <w:rPr>
          <w:rFonts w:ascii="Times New Roman" w:eastAsia="Times New Roman" w:hAnsi="Times New Roman" w:cs="Times New Roman"/>
          <w:bCs/>
          <w:color w:val="FFFFFF" w:themeColor="background1"/>
          <w:sz w:val="26"/>
          <w:szCs w:val="24"/>
          <w:u w:val="single"/>
          <w:lang w:eastAsia="ru-RU"/>
        </w:rPr>
        <w:t>.</w:t>
      </w:r>
    </w:p>
    <w:p w14:paraId="21CE9144" w14:textId="77777777" w:rsidR="00513F5F" w:rsidRPr="00606050" w:rsidRDefault="00513F5F" w:rsidP="00513F5F">
      <w:pPr>
        <w:tabs>
          <w:tab w:val="left" w:pos="7938"/>
        </w:tabs>
        <w:spacing w:after="0" w:line="240" w:lineRule="auto"/>
        <w:ind w:firstLine="2694"/>
        <w:rPr>
          <w:rFonts w:ascii="Times New Roman" w:eastAsia="Times New Roman" w:hAnsi="Times New Roman" w:cs="Times New Roman"/>
          <w:sz w:val="26"/>
          <w:szCs w:val="24"/>
          <w:vertAlign w:val="superscript"/>
          <w:lang w:eastAsia="ru-RU"/>
        </w:rPr>
      </w:pPr>
      <w:r w:rsidRPr="00606050">
        <w:rPr>
          <w:rFonts w:ascii="Times New Roman" w:eastAsia="Times New Roman" w:hAnsi="Times New Roman" w:cs="Times New Roman"/>
          <w:sz w:val="26"/>
          <w:szCs w:val="24"/>
          <w:vertAlign w:val="superscript"/>
          <w:lang w:eastAsia="ru-RU"/>
        </w:rPr>
        <w:t>(прізвище, ім’я, по батькові)</w:t>
      </w:r>
      <w:r w:rsidRPr="00606050">
        <w:rPr>
          <w:rFonts w:ascii="Times New Roman" w:eastAsia="Times New Roman" w:hAnsi="Times New Roman" w:cs="Times New Roman"/>
          <w:sz w:val="26"/>
          <w:szCs w:val="24"/>
          <w:vertAlign w:val="superscript"/>
          <w:lang w:eastAsia="ru-RU"/>
        </w:rPr>
        <w:tab/>
        <w:t xml:space="preserve"> </w:t>
      </w:r>
    </w:p>
    <w:p w14:paraId="0CA794C7" w14:textId="77777777" w:rsidR="00513F5F" w:rsidRPr="00606050" w:rsidRDefault="00513F5F" w:rsidP="00513F5F">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606050">
        <w:rPr>
          <w:rFonts w:ascii="Times New Roman" w:eastAsia="Times New Roman" w:hAnsi="Times New Roman" w:cs="Times New Roman"/>
          <w:bCs/>
          <w:sz w:val="26"/>
          <w:szCs w:val="24"/>
          <w:lang w:eastAsia="ru-RU"/>
        </w:rPr>
        <w:t xml:space="preserve"> Керівник</w:t>
      </w:r>
      <w:r>
        <w:rPr>
          <w:rFonts w:ascii="Times New Roman" w:eastAsia="Times New Roman" w:hAnsi="Times New Roman" w:cs="Times New Roman"/>
          <w:bCs/>
          <w:sz w:val="26"/>
          <w:szCs w:val="24"/>
          <w:lang w:eastAsia="ru-RU"/>
        </w:rPr>
        <w:t xml:space="preserve"> </w:t>
      </w:r>
      <w:r>
        <w:rPr>
          <w:rFonts w:ascii="Times New Roman" w:eastAsia="Times New Roman" w:hAnsi="Times New Roman" w:cs="Times New Roman"/>
          <w:bCs/>
          <w:sz w:val="26"/>
          <w:szCs w:val="24"/>
          <w:u w:val="single"/>
          <w:lang w:eastAsia="ru-RU"/>
        </w:rPr>
        <w:t>доцент, к.т.н, доцент Б</w:t>
      </w:r>
      <w:r w:rsidRPr="00513F5F">
        <w:rPr>
          <w:rFonts w:ascii="Times New Roman" w:eastAsia="Times New Roman" w:hAnsi="Times New Roman" w:cs="Times New Roman"/>
          <w:bCs/>
          <w:sz w:val="26"/>
          <w:szCs w:val="24"/>
          <w:u w:val="single"/>
          <w:lang w:eastAsia="ru-RU"/>
        </w:rPr>
        <w:t>уга</w:t>
      </w:r>
      <w:r>
        <w:rPr>
          <w:rFonts w:ascii="Times New Roman" w:eastAsia="Times New Roman" w:hAnsi="Times New Roman" w:cs="Times New Roman"/>
          <w:bCs/>
          <w:sz w:val="26"/>
          <w:szCs w:val="24"/>
          <w:u w:val="single"/>
          <w:lang w:eastAsia="ru-RU"/>
        </w:rPr>
        <w:t xml:space="preserve">єва Людмила Миколаївна      </w:t>
      </w:r>
      <w:r w:rsidRPr="00824751">
        <w:rPr>
          <w:rFonts w:ascii="Times New Roman" w:eastAsia="Times New Roman" w:hAnsi="Times New Roman" w:cs="Times New Roman"/>
          <w:bCs/>
          <w:color w:val="FFFFFF" w:themeColor="background1"/>
          <w:sz w:val="26"/>
          <w:szCs w:val="24"/>
          <w:u w:val="single"/>
          <w:lang w:eastAsia="ru-RU"/>
        </w:rPr>
        <w:t xml:space="preserve">    </w:t>
      </w:r>
      <w:r>
        <w:rPr>
          <w:rFonts w:ascii="Times New Roman" w:eastAsia="Times New Roman" w:hAnsi="Times New Roman" w:cs="Times New Roman"/>
          <w:bCs/>
          <w:sz w:val="26"/>
          <w:szCs w:val="24"/>
          <w:u w:val="single"/>
          <w:lang w:eastAsia="ru-RU"/>
        </w:rPr>
        <w:t xml:space="preserve">                  </w:t>
      </w:r>
      <w:r w:rsidRPr="00824751">
        <w:rPr>
          <w:rFonts w:ascii="Times New Roman" w:eastAsia="Times New Roman" w:hAnsi="Times New Roman" w:cs="Times New Roman"/>
          <w:bCs/>
          <w:color w:val="FFFFFF" w:themeColor="background1"/>
          <w:sz w:val="26"/>
          <w:szCs w:val="24"/>
          <w:u w:val="single"/>
          <w:lang w:eastAsia="ru-RU"/>
        </w:rPr>
        <w:t>.</w:t>
      </w:r>
    </w:p>
    <w:p w14:paraId="14035D2E" w14:textId="77777777" w:rsidR="00513F5F" w:rsidRPr="00606050" w:rsidRDefault="00513F5F" w:rsidP="00513F5F">
      <w:pPr>
        <w:tabs>
          <w:tab w:val="left" w:pos="7938"/>
        </w:tabs>
        <w:spacing w:after="0" w:line="240" w:lineRule="auto"/>
        <w:ind w:firstLine="2410"/>
        <w:rPr>
          <w:rFonts w:ascii="Times New Roman" w:eastAsia="Times New Roman" w:hAnsi="Times New Roman" w:cs="Times New Roman"/>
          <w:sz w:val="26"/>
          <w:szCs w:val="24"/>
          <w:vertAlign w:val="superscript"/>
          <w:lang w:eastAsia="ru-RU"/>
        </w:rPr>
      </w:pPr>
      <w:r w:rsidRPr="00606050">
        <w:rPr>
          <w:rFonts w:ascii="Times New Roman" w:eastAsia="Times New Roman" w:hAnsi="Times New Roman" w:cs="Times New Roman"/>
          <w:sz w:val="26"/>
          <w:szCs w:val="24"/>
          <w:vertAlign w:val="superscript"/>
          <w:lang w:eastAsia="ru-RU"/>
        </w:rPr>
        <w:t>(посада, науковий ступінь, вчене звання, прізвище,імя, по батькові)</w:t>
      </w:r>
      <w:r w:rsidRPr="00606050">
        <w:rPr>
          <w:rFonts w:ascii="Times New Roman" w:eastAsia="Times New Roman" w:hAnsi="Times New Roman" w:cs="Times New Roman"/>
          <w:sz w:val="26"/>
          <w:szCs w:val="24"/>
          <w:vertAlign w:val="superscript"/>
          <w:lang w:eastAsia="ru-RU"/>
        </w:rPr>
        <w:tab/>
        <w:t xml:space="preserve"> </w:t>
      </w:r>
    </w:p>
    <w:p w14:paraId="601A5ABE" w14:textId="77777777" w:rsidR="00513F5F" w:rsidRPr="00606050" w:rsidRDefault="00513F5F" w:rsidP="00513F5F">
      <w:pPr>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606050">
        <w:rPr>
          <w:rFonts w:ascii="Times New Roman" w:eastAsia="Times New Roman" w:hAnsi="Times New Roman" w:cs="Times New Roman"/>
          <w:bCs/>
          <w:sz w:val="26"/>
          <w:szCs w:val="24"/>
          <w:lang w:eastAsia="ru-RU"/>
        </w:rPr>
        <w:t>Консультант</w:t>
      </w:r>
      <w:r w:rsidRPr="00606050">
        <w:rPr>
          <w:rFonts w:ascii="Times New Roman" w:eastAsia="Times New Roman" w:hAnsi="Times New Roman" w:cs="Times New Roman"/>
          <w:bCs/>
          <w:sz w:val="26"/>
          <w:szCs w:val="24"/>
          <w:lang w:eastAsia="ru-RU"/>
        </w:rPr>
        <w:tab/>
      </w:r>
      <w:r w:rsidRPr="00606050">
        <w:rPr>
          <w:rFonts w:ascii="Times New Roman" w:eastAsia="Times New Roman" w:hAnsi="Times New Roman" w:cs="Times New Roman"/>
          <w:bCs/>
          <w:sz w:val="26"/>
          <w:szCs w:val="24"/>
          <w:u w:val="single"/>
          <w:lang w:eastAsia="ru-RU"/>
        </w:rPr>
        <w:tab/>
      </w:r>
      <w:r w:rsidRPr="00606050">
        <w:rPr>
          <w:rFonts w:ascii="Times New Roman" w:eastAsia="Times New Roman" w:hAnsi="Times New Roman" w:cs="Times New Roman"/>
          <w:bCs/>
          <w:sz w:val="26"/>
          <w:szCs w:val="24"/>
          <w:lang w:eastAsia="ru-RU"/>
        </w:rPr>
        <w:tab/>
      </w:r>
      <w:r w:rsidRPr="00606050">
        <w:rPr>
          <w:rFonts w:ascii="Times New Roman" w:eastAsia="Times New Roman" w:hAnsi="Times New Roman" w:cs="Times New Roman"/>
          <w:bCs/>
          <w:sz w:val="26"/>
          <w:szCs w:val="24"/>
          <w:lang w:eastAsia="ru-RU"/>
        </w:rPr>
        <w:tab/>
      </w:r>
      <w:r w:rsidRPr="00606050">
        <w:rPr>
          <w:rFonts w:ascii="Times New Roman" w:eastAsia="Times New Roman" w:hAnsi="Times New Roman" w:cs="Times New Roman"/>
          <w:bCs/>
          <w:sz w:val="26"/>
          <w:szCs w:val="24"/>
          <w:lang w:eastAsia="ru-RU"/>
        </w:rPr>
        <w:tab/>
      </w:r>
      <w:r w:rsidRPr="00606050">
        <w:rPr>
          <w:rFonts w:ascii="Times New Roman" w:eastAsia="Times New Roman" w:hAnsi="Times New Roman" w:cs="Times New Roman"/>
          <w:bCs/>
          <w:sz w:val="26"/>
          <w:szCs w:val="24"/>
          <w:lang w:eastAsia="ru-RU"/>
        </w:rPr>
        <w:tab/>
      </w:r>
    </w:p>
    <w:p w14:paraId="6E180B3B" w14:textId="77777777" w:rsidR="00513F5F" w:rsidRPr="00606050" w:rsidRDefault="00513F5F" w:rsidP="00513F5F">
      <w:pPr>
        <w:tabs>
          <w:tab w:val="left" w:pos="3402"/>
          <w:tab w:val="left" w:pos="7938"/>
        </w:tabs>
        <w:spacing w:after="0" w:line="240" w:lineRule="auto"/>
        <w:ind w:firstLine="1778"/>
        <w:rPr>
          <w:rFonts w:ascii="Times New Roman" w:eastAsia="Times New Roman" w:hAnsi="Times New Roman" w:cs="Times New Roman"/>
          <w:sz w:val="26"/>
          <w:szCs w:val="24"/>
          <w:vertAlign w:val="superscript"/>
          <w:lang w:eastAsia="ru-RU"/>
        </w:rPr>
      </w:pPr>
      <w:r w:rsidRPr="00606050">
        <w:rPr>
          <w:rFonts w:ascii="Times New Roman" w:eastAsia="Times New Roman" w:hAnsi="Times New Roman" w:cs="Times New Roman"/>
          <w:sz w:val="26"/>
          <w:szCs w:val="24"/>
          <w:vertAlign w:val="superscript"/>
          <w:lang w:eastAsia="ru-RU"/>
        </w:rPr>
        <w:t>(назва розділу)</w:t>
      </w:r>
      <w:r w:rsidRPr="00606050">
        <w:rPr>
          <w:rFonts w:ascii="Times New Roman" w:eastAsia="Times New Roman" w:hAnsi="Times New Roman" w:cs="Times New Roman"/>
          <w:sz w:val="26"/>
          <w:szCs w:val="24"/>
          <w:vertAlign w:val="superscript"/>
          <w:lang w:eastAsia="ru-RU"/>
        </w:rPr>
        <w:tab/>
        <w:t>(науковий ступінь, вчене звання, прізвище,імя, по батькові)</w:t>
      </w:r>
      <w:r w:rsidRPr="00606050">
        <w:rPr>
          <w:rFonts w:ascii="Times New Roman" w:eastAsia="Times New Roman" w:hAnsi="Times New Roman" w:cs="Times New Roman"/>
          <w:sz w:val="26"/>
          <w:szCs w:val="24"/>
          <w:vertAlign w:val="superscript"/>
          <w:lang w:eastAsia="ru-RU"/>
        </w:rPr>
        <w:tab/>
        <w:t xml:space="preserve"> </w:t>
      </w:r>
    </w:p>
    <w:p w14:paraId="2B73B8F7" w14:textId="77777777" w:rsidR="00513F5F" w:rsidRPr="00606050" w:rsidRDefault="00513F5F" w:rsidP="00513F5F">
      <w:pPr>
        <w:tabs>
          <w:tab w:val="left" w:leader="underscore" w:pos="7371"/>
          <w:tab w:val="left" w:pos="7513"/>
          <w:tab w:val="left" w:leader="underscore" w:pos="8903"/>
        </w:tabs>
        <w:spacing w:before="120" w:after="0" w:line="240" w:lineRule="auto"/>
        <w:rPr>
          <w:rFonts w:ascii="Times New Roman" w:eastAsia="Times New Roman" w:hAnsi="Times New Roman" w:cs="Times New Roman"/>
          <w:bCs/>
          <w:sz w:val="26"/>
          <w:szCs w:val="24"/>
          <w:lang w:eastAsia="ru-RU"/>
        </w:rPr>
      </w:pPr>
      <w:r w:rsidRPr="00606050">
        <w:rPr>
          <w:rFonts w:ascii="Times New Roman" w:eastAsia="Times New Roman" w:hAnsi="Times New Roman" w:cs="Times New Roman"/>
          <w:bCs/>
          <w:sz w:val="26"/>
          <w:szCs w:val="24"/>
          <w:lang w:eastAsia="ru-RU"/>
        </w:rPr>
        <w:t>Рецензент</w:t>
      </w:r>
      <w:r w:rsidRPr="00606050">
        <w:rPr>
          <w:rFonts w:ascii="Times New Roman" w:eastAsia="Times New Roman" w:hAnsi="Times New Roman" w:cs="Times New Roman"/>
          <w:bCs/>
          <w:sz w:val="26"/>
          <w:szCs w:val="24"/>
          <w:lang w:eastAsia="ru-RU"/>
        </w:rPr>
        <w:tab/>
      </w:r>
      <w:r w:rsidRPr="00606050">
        <w:rPr>
          <w:rFonts w:ascii="Times New Roman" w:eastAsia="Times New Roman" w:hAnsi="Times New Roman" w:cs="Times New Roman"/>
          <w:bCs/>
          <w:sz w:val="26"/>
          <w:szCs w:val="24"/>
          <w:lang w:eastAsia="ru-RU"/>
        </w:rPr>
        <w:tab/>
      </w:r>
      <w:r w:rsidRPr="00606050">
        <w:rPr>
          <w:rFonts w:ascii="Times New Roman" w:eastAsia="Times New Roman" w:hAnsi="Times New Roman" w:cs="Times New Roman"/>
          <w:bCs/>
          <w:sz w:val="26"/>
          <w:szCs w:val="24"/>
          <w:lang w:eastAsia="ru-RU"/>
        </w:rPr>
        <w:tab/>
      </w:r>
    </w:p>
    <w:p w14:paraId="118BB02E" w14:textId="77777777" w:rsidR="00513F5F" w:rsidRPr="00606050" w:rsidRDefault="00513F5F" w:rsidP="00513F5F">
      <w:pPr>
        <w:tabs>
          <w:tab w:val="left" w:pos="7938"/>
        </w:tabs>
        <w:spacing w:after="0" w:line="240" w:lineRule="auto"/>
        <w:ind w:firstLine="1276"/>
        <w:rPr>
          <w:rFonts w:ascii="Times New Roman" w:eastAsia="Times New Roman" w:hAnsi="Times New Roman" w:cs="Times New Roman"/>
          <w:sz w:val="26"/>
          <w:szCs w:val="24"/>
          <w:lang w:eastAsia="ru-RU"/>
        </w:rPr>
      </w:pPr>
      <w:r w:rsidRPr="00606050">
        <w:rPr>
          <w:rFonts w:ascii="Times New Roman" w:eastAsia="Times New Roman" w:hAnsi="Times New Roman" w:cs="Times New Roman"/>
          <w:sz w:val="26"/>
          <w:szCs w:val="24"/>
          <w:vertAlign w:val="superscript"/>
          <w:lang w:eastAsia="ru-RU"/>
        </w:rPr>
        <w:t>(посада, науковий ступінь, вчене звання, науковий ступінь, прізвище,імя, по батькові)</w:t>
      </w:r>
      <w:r w:rsidRPr="00606050">
        <w:rPr>
          <w:rFonts w:ascii="Times New Roman" w:eastAsia="Times New Roman" w:hAnsi="Times New Roman" w:cs="Times New Roman"/>
          <w:sz w:val="26"/>
          <w:szCs w:val="24"/>
          <w:vertAlign w:val="superscript"/>
          <w:lang w:eastAsia="ru-RU"/>
        </w:rPr>
        <w:tab/>
        <w:t xml:space="preserve"> </w:t>
      </w:r>
    </w:p>
    <w:p w14:paraId="36F27D06" w14:textId="77777777" w:rsidR="00513F5F" w:rsidRPr="00606050" w:rsidRDefault="00513F5F" w:rsidP="00513F5F">
      <w:pPr>
        <w:tabs>
          <w:tab w:val="left" w:pos="330"/>
        </w:tabs>
        <w:spacing w:after="0" w:line="240" w:lineRule="auto"/>
        <w:ind w:left="4536"/>
        <w:rPr>
          <w:rFonts w:ascii="Times New Roman" w:eastAsia="Times New Roman" w:hAnsi="Times New Roman" w:cs="Times New Roman"/>
          <w:sz w:val="26"/>
          <w:szCs w:val="24"/>
          <w:lang w:eastAsia="ru-RU"/>
        </w:rPr>
      </w:pPr>
    </w:p>
    <w:p w14:paraId="0FB31E62" w14:textId="77777777" w:rsidR="00513F5F" w:rsidRPr="00606050" w:rsidRDefault="00513F5F" w:rsidP="00513F5F">
      <w:pPr>
        <w:tabs>
          <w:tab w:val="left" w:pos="330"/>
        </w:tabs>
        <w:spacing w:after="0" w:line="240" w:lineRule="auto"/>
        <w:ind w:left="4536"/>
        <w:rPr>
          <w:rFonts w:ascii="Times New Roman" w:eastAsia="Times New Roman" w:hAnsi="Times New Roman" w:cs="Times New Roman"/>
          <w:sz w:val="26"/>
          <w:szCs w:val="24"/>
          <w:lang w:eastAsia="ru-RU"/>
        </w:rPr>
      </w:pPr>
      <w:r w:rsidRPr="00606050">
        <w:rPr>
          <w:rFonts w:ascii="Times New Roman" w:eastAsia="Times New Roman" w:hAnsi="Times New Roman" w:cs="Times New Roman"/>
          <w:sz w:val="26"/>
          <w:szCs w:val="24"/>
          <w:lang w:eastAsia="ru-RU"/>
        </w:rPr>
        <w:t>Засвідчую, що у цій магістерській дисертації немає запозичень з праць інших авторів без відповідних посилань.</w:t>
      </w:r>
    </w:p>
    <w:p w14:paraId="65A148DA" w14:textId="77777777" w:rsidR="00513F5F" w:rsidRPr="00606050" w:rsidRDefault="00513F5F" w:rsidP="00513F5F">
      <w:pPr>
        <w:tabs>
          <w:tab w:val="left" w:pos="330"/>
        </w:tabs>
        <w:spacing w:after="0" w:line="240" w:lineRule="auto"/>
        <w:ind w:left="4536"/>
        <w:jc w:val="both"/>
        <w:rPr>
          <w:rFonts w:ascii="Times New Roman" w:eastAsia="Times New Roman" w:hAnsi="Times New Roman" w:cs="Times New Roman"/>
          <w:sz w:val="26"/>
          <w:szCs w:val="24"/>
          <w:lang w:eastAsia="ru-RU"/>
        </w:rPr>
      </w:pPr>
      <w:r w:rsidRPr="00606050">
        <w:rPr>
          <w:rFonts w:ascii="Times New Roman" w:eastAsia="Times New Roman" w:hAnsi="Times New Roman" w:cs="Times New Roman"/>
          <w:sz w:val="26"/>
          <w:szCs w:val="24"/>
          <w:lang w:eastAsia="ru-RU"/>
        </w:rPr>
        <w:t>Студент _____________</w:t>
      </w:r>
    </w:p>
    <w:p w14:paraId="7774B653" w14:textId="77777777" w:rsidR="00513F5F" w:rsidRDefault="00513F5F" w:rsidP="00513F5F">
      <w:pPr>
        <w:spacing w:after="0" w:line="264" w:lineRule="auto"/>
        <w:jc w:val="center"/>
        <w:rPr>
          <w:rFonts w:ascii="Times New Roman" w:eastAsia="Times New Roman" w:hAnsi="Times New Roman" w:cs="Times New Roman"/>
          <w:sz w:val="26"/>
          <w:szCs w:val="24"/>
          <w:lang w:eastAsia="ru-RU"/>
        </w:rPr>
      </w:pPr>
    </w:p>
    <w:p w14:paraId="538373E7" w14:textId="77777777" w:rsidR="00513F5F" w:rsidRDefault="00513F5F" w:rsidP="00513F5F">
      <w:pPr>
        <w:spacing w:after="0" w:line="264" w:lineRule="auto"/>
        <w:jc w:val="center"/>
        <w:rPr>
          <w:rFonts w:ascii="Times New Roman" w:eastAsia="Times New Roman" w:hAnsi="Times New Roman" w:cs="Times New Roman"/>
          <w:sz w:val="26"/>
          <w:szCs w:val="24"/>
          <w:lang w:eastAsia="ru-RU"/>
        </w:rPr>
        <w:sectPr w:rsidR="00513F5F" w:rsidSect="00513F5F">
          <w:pgSz w:w="11906" w:h="16838"/>
          <w:pgMar w:top="1418" w:right="924" w:bottom="1418" w:left="1701" w:header="709" w:footer="709" w:gutter="0"/>
          <w:pgNumType w:start="1"/>
          <w:cols w:space="708"/>
          <w:titlePg/>
          <w:docGrid w:linePitch="360"/>
        </w:sectPr>
      </w:pPr>
      <w:r w:rsidRPr="00606050">
        <w:rPr>
          <w:rFonts w:ascii="Times New Roman" w:eastAsia="Times New Roman" w:hAnsi="Times New Roman" w:cs="Times New Roman"/>
          <w:sz w:val="26"/>
          <w:szCs w:val="24"/>
          <w:lang w:eastAsia="ru-RU"/>
        </w:rPr>
        <w:t>Київ – 20</w:t>
      </w:r>
      <w:r w:rsidRPr="00606050">
        <w:rPr>
          <w:rFonts w:ascii="Times New Roman" w:eastAsia="Times New Roman" w:hAnsi="Times New Roman" w:cs="Times New Roman"/>
          <w:sz w:val="26"/>
          <w:szCs w:val="24"/>
          <w:lang w:val="ru-RU" w:eastAsia="ru-RU"/>
        </w:rPr>
        <w:t>21</w:t>
      </w:r>
      <w:r w:rsidRPr="00606050">
        <w:rPr>
          <w:rFonts w:ascii="Times New Roman" w:eastAsia="Times New Roman" w:hAnsi="Times New Roman" w:cs="Times New Roman"/>
          <w:sz w:val="26"/>
          <w:szCs w:val="24"/>
          <w:lang w:eastAsia="ru-RU"/>
        </w:rPr>
        <w:t xml:space="preserve"> року</w:t>
      </w:r>
    </w:p>
    <w:p w14:paraId="75025888" w14:textId="77777777" w:rsidR="00513F5F" w:rsidRPr="00042538" w:rsidRDefault="00513F5F" w:rsidP="00513F5F">
      <w:pPr>
        <w:tabs>
          <w:tab w:val="left" w:pos="720"/>
          <w:tab w:val="left" w:pos="1440"/>
          <w:tab w:val="left" w:pos="1620"/>
        </w:tabs>
        <w:spacing w:after="0" w:line="240" w:lineRule="auto"/>
        <w:jc w:val="center"/>
        <w:rPr>
          <w:rFonts w:ascii="Times New Roman" w:eastAsia="Times New Roman" w:hAnsi="Times New Roman" w:cs="Times New Roman"/>
          <w:b/>
          <w:bCs/>
          <w:sz w:val="28"/>
          <w:szCs w:val="24"/>
          <w:lang w:eastAsia="ru-RU"/>
        </w:rPr>
      </w:pPr>
      <w:bookmarkStart w:id="7" w:name="_Hlk89617662"/>
      <w:r w:rsidRPr="00042538">
        <w:rPr>
          <w:rFonts w:ascii="Times New Roman" w:eastAsia="Times New Roman" w:hAnsi="Times New Roman" w:cs="Times New Roman"/>
          <w:b/>
          <w:bCs/>
          <w:sz w:val="28"/>
          <w:szCs w:val="24"/>
          <w:lang w:eastAsia="ru-RU"/>
        </w:rPr>
        <w:lastRenderedPageBreak/>
        <w:t>Національний технічний університет України</w:t>
      </w:r>
    </w:p>
    <w:p w14:paraId="760B3DA8" w14:textId="77777777" w:rsidR="00513F5F" w:rsidRPr="00042538" w:rsidRDefault="00513F5F" w:rsidP="00513F5F">
      <w:pPr>
        <w:tabs>
          <w:tab w:val="left" w:pos="720"/>
          <w:tab w:val="left" w:pos="1440"/>
          <w:tab w:val="left" w:pos="1620"/>
        </w:tabs>
        <w:spacing w:after="0" w:line="240" w:lineRule="auto"/>
        <w:ind w:left="539"/>
        <w:jc w:val="center"/>
        <w:rPr>
          <w:rFonts w:ascii="Times New Roman" w:eastAsia="Times New Roman" w:hAnsi="Times New Roman" w:cs="Times New Roman"/>
          <w:b/>
          <w:bCs/>
          <w:sz w:val="28"/>
          <w:szCs w:val="24"/>
          <w:lang w:eastAsia="ru-RU"/>
        </w:rPr>
      </w:pPr>
      <w:r w:rsidRPr="00042538">
        <w:rPr>
          <w:rFonts w:ascii="Times New Roman" w:eastAsia="Times New Roman" w:hAnsi="Times New Roman" w:cs="Times New Roman"/>
          <w:b/>
          <w:bCs/>
          <w:sz w:val="28"/>
          <w:szCs w:val="24"/>
          <w:lang w:eastAsia="ru-RU"/>
        </w:rPr>
        <w:t>«Київський політехнічний інститут імені Ігоря Сікорського»</w:t>
      </w:r>
    </w:p>
    <w:p w14:paraId="284957BC" w14:textId="77777777" w:rsidR="00513F5F" w:rsidRPr="00042538" w:rsidRDefault="00513F5F" w:rsidP="00513F5F">
      <w:pPr>
        <w:tabs>
          <w:tab w:val="left" w:pos="720"/>
          <w:tab w:val="left" w:pos="1440"/>
          <w:tab w:val="left" w:pos="1620"/>
        </w:tabs>
        <w:spacing w:after="0" w:line="240" w:lineRule="auto"/>
        <w:ind w:left="539"/>
        <w:jc w:val="both"/>
        <w:rPr>
          <w:rFonts w:ascii="Times New Roman" w:eastAsia="Times New Roman" w:hAnsi="Times New Roman" w:cs="Times New Roman"/>
          <w:b/>
          <w:bCs/>
          <w:sz w:val="28"/>
          <w:szCs w:val="24"/>
          <w:lang w:eastAsia="ru-RU"/>
        </w:rPr>
      </w:pPr>
    </w:p>
    <w:p w14:paraId="20B78AF6" w14:textId="77777777" w:rsidR="00513F5F" w:rsidRPr="00042538" w:rsidRDefault="00513F5F" w:rsidP="00513F5F">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eastAsia="ru-RU"/>
        </w:rPr>
      </w:pPr>
      <w:r w:rsidRPr="00042538">
        <w:rPr>
          <w:rFonts w:ascii="Times New Roman" w:eastAsia="Times New Roman" w:hAnsi="Times New Roman" w:cs="Times New Roman"/>
          <w:b/>
          <w:sz w:val="28"/>
          <w:szCs w:val="24"/>
          <w:u w:val="single"/>
          <w:lang w:eastAsia="ru-RU"/>
        </w:rPr>
        <w:t>Інженерно-хімічний факультет</w:t>
      </w:r>
    </w:p>
    <w:p w14:paraId="3C5AB3AB" w14:textId="77777777" w:rsidR="00513F5F" w:rsidRPr="00042538" w:rsidRDefault="00513F5F" w:rsidP="00513F5F">
      <w:pPr>
        <w:tabs>
          <w:tab w:val="left" w:pos="3265"/>
          <w:tab w:val="center" w:pos="5953"/>
          <w:tab w:val="left" w:leader="underscore" w:pos="8903"/>
        </w:tabs>
        <w:spacing w:after="0" w:line="240" w:lineRule="auto"/>
        <w:ind w:left="539" w:firstLine="2013"/>
        <w:rPr>
          <w:rFonts w:ascii="Times New Roman" w:eastAsia="Times New Roman" w:hAnsi="Times New Roman" w:cs="Times New Roman"/>
          <w:sz w:val="28"/>
          <w:szCs w:val="24"/>
          <w:vertAlign w:val="superscript"/>
          <w:lang w:eastAsia="ru-RU"/>
        </w:rPr>
      </w:pPr>
      <w:r w:rsidRPr="00042538">
        <w:rPr>
          <w:rFonts w:ascii="Times New Roman" w:eastAsia="Times New Roman" w:hAnsi="Times New Roman" w:cs="Times New Roman"/>
          <w:sz w:val="28"/>
          <w:szCs w:val="24"/>
          <w:vertAlign w:val="superscript"/>
          <w:lang w:eastAsia="ru-RU"/>
        </w:rPr>
        <w:tab/>
        <w:t xml:space="preserve">                       (повна назва)</w:t>
      </w:r>
    </w:p>
    <w:p w14:paraId="7EAB78B7" w14:textId="77777777" w:rsidR="00513F5F" w:rsidRPr="00042538" w:rsidRDefault="00513F5F" w:rsidP="00513F5F">
      <w:pPr>
        <w:tabs>
          <w:tab w:val="left" w:leader="underscore" w:pos="9356"/>
        </w:tabs>
        <w:spacing w:after="0" w:line="240" w:lineRule="auto"/>
        <w:ind w:left="539" w:hanging="540"/>
        <w:jc w:val="center"/>
        <w:rPr>
          <w:rFonts w:ascii="Times New Roman" w:eastAsia="Times New Roman" w:hAnsi="Times New Roman" w:cs="Times New Roman"/>
          <w:b/>
          <w:sz w:val="28"/>
          <w:szCs w:val="24"/>
          <w:u w:val="single"/>
          <w:lang w:eastAsia="ru-RU"/>
        </w:rPr>
      </w:pPr>
      <w:r w:rsidRPr="00042538">
        <w:rPr>
          <w:rFonts w:ascii="Times New Roman" w:eastAsia="Times New Roman" w:hAnsi="Times New Roman" w:cs="Times New Roman"/>
          <w:b/>
          <w:sz w:val="28"/>
          <w:szCs w:val="24"/>
          <w:u w:val="single"/>
          <w:lang w:eastAsia="ru-RU"/>
        </w:rPr>
        <w:t>Кафедра технічних та програмних засобів автоматизації</w:t>
      </w:r>
    </w:p>
    <w:p w14:paraId="1342FD45" w14:textId="77777777" w:rsidR="00513F5F" w:rsidRPr="00042538" w:rsidRDefault="00513F5F" w:rsidP="00513F5F">
      <w:pPr>
        <w:tabs>
          <w:tab w:val="left" w:leader="underscore" w:pos="8903"/>
        </w:tabs>
        <w:spacing w:after="0" w:line="240" w:lineRule="auto"/>
        <w:ind w:left="539" w:firstLine="595"/>
        <w:jc w:val="center"/>
        <w:rPr>
          <w:rFonts w:ascii="Times New Roman" w:eastAsia="Times New Roman" w:hAnsi="Times New Roman" w:cs="Times New Roman"/>
          <w:b/>
          <w:sz w:val="28"/>
          <w:szCs w:val="24"/>
          <w:vertAlign w:val="superscript"/>
          <w:lang w:eastAsia="ru-RU"/>
        </w:rPr>
      </w:pPr>
      <w:r w:rsidRPr="00042538">
        <w:rPr>
          <w:rFonts w:ascii="Times New Roman" w:eastAsia="Times New Roman" w:hAnsi="Times New Roman" w:cs="Times New Roman"/>
          <w:b/>
          <w:sz w:val="28"/>
          <w:szCs w:val="24"/>
          <w:vertAlign w:val="superscript"/>
          <w:lang w:eastAsia="ru-RU"/>
        </w:rPr>
        <w:t>(повна назва)</w:t>
      </w:r>
    </w:p>
    <w:p w14:paraId="0BFAEC0E" w14:textId="77777777" w:rsidR="00513F5F" w:rsidRPr="00042538" w:rsidRDefault="00513F5F" w:rsidP="00513F5F">
      <w:pPr>
        <w:tabs>
          <w:tab w:val="left" w:pos="5812"/>
          <w:tab w:val="left" w:pos="8833"/>
        </w:tabs>
        <w:spacing w:after="0" w:line="240" w:lineRule="auto"/>
        <w:ind w:hanging="540"/>
        <w:jc w:val="both"/>
        <w:rPr>
          <w:rFonts w:ascii="Times New Roman" w:eastAsia="Times New Roman" w:hAnsi="Times New Roman" w:cs="Times New Roman"/>
          <w:sz w:val="28"/>
          <w:szCs w:val="24"/>
          <w:lang w:eastAsia="ru-RU"/>
        </w:rPr>
      </w:pPr>
      <w:r w:rsidRPr="00042538">
        <w:rPr>
          <w:rFonts w:ascii="Times New Roman" w:eastAsia="Times New Roman" w:hAnsi="Times New Roman" w:cs="Times New Roman"/>
          <w:b/>
          <w:sz w:val="28"/>
          <w:szCs w:val="24"/>
          <w:lang w:eastAsia="ru-RU"/>
        </w:rPr>
        <w:t xml:space="preserve">        </w:t>
      </w:r>
      <w:r w:rsidRPr="00042538">
        <w:rPr>
          <w:rFonts w:ascii="Times New Roman" w:eastAsia="Times New Roman" w:hAnsi="Times New Roman" w:cs="Times New Roman"/>
          <w:sz w:val="28"/>
          <w:szCs w:val="24"/>
          <w:lang w:eastAsia="ru-RU"/>
        </w:rPr>
        <w:t xml:space="preserve">Рівень вищої освіти – другий (магістерський) </w:t>
      </w:r>
    </w:p>
    <w:p w14:paraId="343E7A1A" w14:textId="77777777" w:rsidR="00513F5F" w:rsidRPr="00042538" w:rsidRDefault="00513F5F" w:rsidP="00513F5F">
      <w:pPr>
        <w:tabs>
          <w:tab w:val="left" w:leader="underscore" w:pos="9356"/>
        </w:tabs>
        <w:spacing w:before="120" w:after="0" w:line="240" w:lineRule="auto"/>
        <w:ind w:left="539" w:hanging="539"/>
        <w:jc w:val="both"/>
        <w:rPr>
          <w:rFonts w:ascii="Times New Roman" w:eastAsia="Times New Roman" w:hAnsi="Times New Roman" w:cs="Times New Roman"/>
          <w:sz w:val="28"/>
          <w:szCs w:val="24"/>
          <w:u w:val="single"/>
          <w:lang w:eastAsia="ru-RU"/>
        </w:rPr>
      </w:pPr>
      <w:r w:rsidRPr="00042538">
        <w:rPr>
          <w:rFonts w:ascii="Times New Roman" w:eastAsia="Times New Roman" w:hAnsi="Times New Roman" w:cs="Times New Roman"/>
          <w:sz w:val="28"/>
          <w:szCs w:val="24"/>
          <w:lang w:eastAsia="ru-RU"/>
        </w:rPr>
        <w:t xml:space="preserve">Спеціальність </w:t>
      </w:r>
      <w:r w:rsidRPr="00042538">
        <w:rPr>
          <w:rFonts w:ascii="Times New Roman" w:eastAsia="Times New Roman" w:hAnsi="Times New Roman" w:cs="Times New Roman"/>
          <w:sz w:val="28"/>
          <w:szCs w:val="24"/>
          <w:u w:val="single"/>
          <w:lang w:eastAsia="ru-RU"/>
        </w:rPr>
        <w:t>151- Автоматизація та комп’ютерно-інтегровані технології</w:t>
      </w:r>
    </w:p>
    <w:p w14:paraId="5BDF06F1" w14:textId="77777777" w:rsidR="00513F5F" w:rsidRPr="00042538" w:rsidRDefault="00513F5F" w:rsidP="00513F5F">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eastAsia="ru-RU"/>
        </w:rPr>
      </w:pPr>
    </w:p>
    <w:p w14:paraId="161A410B" w14:textId="77777777" w:rsidR="00513F5F" w:rsidRPr="00042538" w:rsidRDefault="00513F5F" w:rsidP="00513F5F">
      <w:pPr>
        <w:spacing w:before="120" w:after="120" w:line="240" w:lineRule="auto"/>
        <w:jc w:val="center"/>
        <w:rPr>
          <w:rFonts w:ascii="Times New Roman" w:eastAsia="Times New Roman" w:hAnsi="Times New Roman" w:cs="Times New Roman"/>
          <w:sz w:val="28"/>
          <w:szCs w:val="28"/>
          <w:lang w:eastAsia="ru-RU"/>
        </w:rPr>
      </w:pPr>
      <w:r w:rsidRPr="00042538">
        <w:rPr>
          <w:rFonts w:ascii="Times New Roman" w:eastAsia="Times New Roman" w:hAnsi="Times New Roman" w:cs="Times New Roman"/>
          <w:sz w:val="28"/>
          <w:szCs w:val="28"/>
          <w:lang w:eastAsia="ru-RU"/>
        </w:rPr>
        <w:t>Освітньо-професійна програма «Технічні та програмні засоби автоматизації»</w:t>
      </w:r>
    </w:p>
    <w:p w14:paraId="083DEF48" w14:textId="77777777" w:rsidR="00513F5F" w:rsidRPr="00042538" w:rsidRDefault="00513F5F" w:rsidP="00513F5F">
      <w:pPr>
        <w:tabs>
          <w:tab w:val="left" w:leader="underscore" w:pos="8903"/>
        </w:tabs>
        <w:spacing w:after="0" w:line="240" w:lineRule="auto"/>
        <w:ind w:left="539" w:firstLine="1162"/>
        <w:jc w:val="center"/>
        <w:rPr>
          <w:rFonts w:ascii="Times New Roman" w:eastAsia="Times New Roman" w:hAnsi="Times New Roman" w:cs="Times New Roman"/>
          <w:sz w:val="28"/>
          <w:szCs w:val="24"/>
          <w:vertAlign w:val="superscript"/>
          <w:lang w:eastAsia="ru-RU"/>
        </w:rPr>
      </w:pPr>
    </w:p>
    <w:p w14:paraId="4B115E0B" w14:textId="77777777" w:rsidR="00513F5F" w:rsidRPr="00042538" w:rsidRDefault="00513F5F" w:rsidP="00513F5F">
      <w:pPr>
        <w:tabs>
          <w:tab w:val="left" w:leader="underscore" w:pos="8903"/>
        </w:tabs>
        <w:spacing w:after="0" w:line="240" w:lineRule="auto"/>
        <w:ind w:left="539" w:firstLine="1162"/>
        <w:jc w:val="both"/>
        <w:rPr>
          <w:rFonts w:ascii="Times New Roman" w:eastAsia="Times New Roman" w:hAnsi="Times New Roman" w:cs="Times New Roman"/>
          <w:sz w:val="28"/>
          <w:szCs w:val="24"/>
          <w:vertAlign w:val="superscript"/>
          <w:lang w:eastAsia="ru-RU"/>
        </w:rPr>
      </w:pPr>
    </w:p>
    <w:p w14:paraId="7451B15F" w14:textId="77777777" w:rsidR="00513F5F" w:rsidRPr="00042538" w:rsidRDefault="00513F5F" w:rsidP="00513F5F">
      <w:pPr>
        <w:tabs>
          <w:tab w:val="left" w:pos="720"/>
          <w:tab w:val="left" w:pos="1440"/>
          <w:tab w:val="left" w:pos="1620"/>
        </w:tabs>
        <w:spacing w:after="0" w:line="240" w:lineRule="auto"/>
        <w:ind w:left="539"/>
        <w:jc w:val="both"/>
        <w:rPr>
          <w:rFonts w:ascii="Times New Roman" w:eastAsia="Times New Roman" w:hAnsi="Times New Roman" w:cs="Times New Roman"/>
          <w:sz w:val="28"/>
          <w:szCs w:val="24"/>
          <w:vertAlign w:val="superscript"/>
          <w:lang w:eastAsia="ru-RU"/>
        </w:rPr>
      </w:pPr>
    </w:p>
    <w:p w14:paraId="7D0E807F" w14:textId="77777777" w:rsidR="00513F5F" w:rsidRPr="00042538" w:rsidRDefault="00513F5F" w:rsidP="00513F5F">
      <w:pPr>
        <w:tabs>
          <w:tab w:val="left" w:pos="720"/>
          <w:tab w:val="left" w:pos="1440"/>
          <w:tab w:val="left" w:pos="1620"/>
        </w:tabs>
        <w:spacing w:after="0" w:line="240" w:lineRule="auto"/>
        <w:ind w:left="5672"/>
        <w:rPr>
          <w:rFonts w:ascii="Times New Roman" w:eastAsia="Times New Roman" w:hAnsi="Times New Roman" w:cs="Times New Roman"/>
          <w:sz w:val="26"/>
          <w:szCs w:val="24"/>
          <w:lang w:eastAsia="ru-RU"/>
        </w:rPr>
      </w:pPr>
      <w:r w:rsidRPr="00042538">
        <w:rPr>
          <w:rFonts w:ascii="Times New Roman" w:eastAsia="Times New Roman" w:hAnsi="Times New Roman" w:cs="Times New Roman"/>
          <w:sz w:val="26"/>
          <w:szCs w:val="24"/>
          <w:lang w:eastAsia="ru-RU"/>
        </w:rPr>
        <w:t>ЗАТВЕРДЖУЮ</w:t>
      </w:r>
    </w:p>
    <w:p w14:paraId="30647310" w14:textId="77777777" w:rsidR="00513F5F" w:rsidRPr="00042538" w:rsidRDefault="00513F5F" w:rsidP="00513F5F">
      <w:pPr>
        <w:tabs>
          <w:tab w:val="left" w:pos="720"/>
          <w:tab w:val="left" w:pos="1440"/>
          <w:tab w:val="left" w:pos="1620"/>
        </w:tabs>
        <w:spacing w:after="0" w:line="240" w:lineRule="auto"/>
        <w:ind w:left="5672"/>
        <w:rPr>
          <w:rFonts w:ascii="Times New Roman" w:eastAsia="Times New Roman" w:hAnsi="Times New Roman" w:cs="Times New Roman"/>
          <w:bCs/>
          <w:sz w:val="26"/>
          <w:szCs w:val="24"/>
          <w:lang w:eastAsia="ru-RU"/>
        </w:rPr>
      </w:pPr>
      <w:r w:rsidRPr="00042538">
        <w:rPr>
          <w:rFonts w:ascii="Times New Roman" w:eastAsia="Times New Roman" w:hAnsi="Times New Roman" w:cs="Times New Roman"/>
          <w:bCs/>
          <w:sz w:val="26"/>
          <w:szCs w:val="24"/>
          <w:lang w:eastAsia="ru-RU"/>
        </w:rPr>
        <w:t xml:space="preserve">Завідувач кафедри </w:t>
      </w:r>
    </w:p>
    <w:p w14:paraId="189EE815" w14:textId="77777777" w:rsidR="00513F5F" w:rsidRPr="00042538" w:rsidRDefault="00513F5F" w:rsidP="00513F5F">
      <w:pPr>
        <w:tabs>
          <w:tab w:val="left" w:pos="720"/>
          <w:tab w:val="left" w:pos="1440"/>
          <w:tab w:val="left" w:pos="1620"/>
        </w:tabs>
        <w:spacing w:after="0" w:line="240" w:lineRule="auto"/>
        <w:ind w:left="5671"/>
        <w:rPr>
          <w:rFonts w:ascii="Times New Roman" w:eastAsia="Times New Roman" w:hAnsi="Times New Roman" w:cs="Times New Roman"/>
          <w:sz w:val="26"/>
          <w:szCs w:val="24"/>
          <w:u w:val="single"/>
          <w:lang w:eastAsia="ru-RU"/>
        </w:rPr>
      </w:pPr>
      <w:r w:rsidRPr="00042538">
        <w:rPr>
          <w:rFonts w:ascii="Times New Roman" w:eastAsia="Times New Roman" w:hAnsi="Times New Roman" w:cs="Times New Roman"/>
          <w:sz w:val="26"/>
          <w:szCs w:val="24"/>
          <w:lang w:eastAsia="ru-RU"/>
        </w:rPr>
        <w:t>_______ Анатолій ЖУЧЕНКО</w:t>
      </w:r>
    </w:p>
    <w:p w14:paraId="233A3B1B" w14:textId="77777777" w:rsidR="00513F5F" w:rsidRPr="00042538" w:rsidRDefault="00513F5F" w:rsidP="00513F5F">
      <w:pPr>
        <w:tabs>
          <w:tab w:val="left" w:pos="720"/>
          <w:tab w:val="left" w:pos="1440"/>
          <w:tab w:val="left" w:pos="1620"/>
        </w:tabs>
        <w:spacing w:after="0" w:line="240" w:lineRule="auto"/>
        <w:ind w:left="5671" w:firstLine="425"/>
        <w:rPr>
          <w:rFonts w:ascii="Times New Roman" w:eastAsia="Times New Roman" w:hAnsi="Times New Roman" w:cs="Times New Roman"/>
          <w:sz w:val="26"/>
          <w:szCs w:val="24"/>
          <w:vertAlign w:val="superscript"/>
          <w:lang w:eastAsia="ru-RU"/>
        </w:rPr>
      </w:pPr>
    </w:p>
    <w:p w14:paraId="0BFA4D9C" w14:textId="77777777" w:rsidR="00513F5F" w:rsidRPr="00042538" w:rsidRDefault="00513F5F" w:rsidP="00513F5F">
      <w:pPr>
        <w:tabs>
          <w:tab w:val="left" w:pos="720"/>
          <w:tab w:val="left" w:pos="1440"/>
          <w:tab w:val="left" w:pos="1620"/>
        </w:tabs>
        <w:spacing w:after="0" w:line="240" w:lineRule="auto"/>
        <w:ind w:left="5672"/>
        <w:rPr>
          <w:rFonts w:ascii="Times New Roman" w:eastAsia="Times New Roman" w:hAnsi="Times New Roman" w:cs="Times New Roman"/>
          <w:sz w:val="26"/>
          <w:szCs w:val="24"/>
          <w:lang w:eastAsia="ru-RU"/>
        </w:rPr>
      </w:pPr>
      <w:r w:rsidRPr="00042538">
        <w:rPr>
          <w:rFonts w:ascii="Times New Roman" w:eastAsia="Times New Roman" w:hAnsi="Times New Roman" w:cs="Times New Roman"/>
          <w:sz w:val="26"/>
          <w:szCs w:val="24"/>
          <w:lang w:eastAsia="ru-RU"/>
        </w:rPr>
        <w:t>«___»_</w:t>
      </w:r>
      <w:r>
        <w:rPr>
          <w:rFonts w:ascii="Times New Roman" w:eastAsia="Times New Roman" w:hAnsi="Times New Roman" w:cs="Times New Roman"/>
          <w:sz w:val="26"/>
          <w:szCs w:val="24"/>
          <w:u w:val="single"/>
          <w:lang w:eastAsia="ru-RU"/>
        </w:rPr>
        <w:t>грудень</w:t>
      </w:r>
      <w:r w:rsidRPr="00042538">
        <w:rPr>
          <w:rFonts w:ascii="Times New Roman" w:eastAsia="Times New Roman" w:hAnsi="Times New Roman" w:cs="Times New Roman"/>
          <w:sz w:val="26"/>
          <w:szCs w:val="24"/>
          <w:lang w:eastAsia="ru-RU"/>
        </w:rPr>
        <w:t>_____20</w:t>
      </w:r>
      <w:r>
        <w:rPr>
          <w:rFonts w:ascii="Times New Roman" w:eastAsia="Times New Roman" w:hAnsi="Times New Roman" w:cs="Times New Roman"/>
          <w:sz w:val="26"/>
          <w:szCs w:val="24"/>
          <w:u w:val="single"/>
          <w:lang w:eastAsia="ru-RU"/>
        </w:rPr>
        <w:t>21</w:t>
      </w:r>
      <w:r w:rsidRPr="00042538">
        <w:rPr>
          <w:rFonts w:ascii="Times New Roman" w:eastAsia="Times New Roman" w:hAnsi="Times New Roman" w:cs="Times New Roman"/>
          <w:sz w:val="26"/>
          <w:szCs w:val="24"/>
          <w:lang w:eastAsia="ru-RU"/>
        </w:rPr>
        <w:t xml:space="preserve"> р.</w:t>
      </w:r>
    </w:p>
    <w:p w14:paraId="1C800223" w14:textId="77777777" w:rsidR="00513F5F" w:rsidRPr="00042538" w:rsidRDefault="00513F5F" w:rsidP="00513F5F">
      <w:pPr>
        <w:tabs>
          <w:tab w:val="left" w:pos="720"/>
          <w:tab w:val="left" w:pos="1440"/>
          <w:tab w:val="left" w:pos="1620"/>
        </w:tabs>
        <w:spacing w:before="120" w:after="0" w:line="240" w:lineRule="auto"/>
        <w:ind w:left="540"/>
        <w:jc w:val="center"/>
        <w:rPr>
          <w:rFonts w:ascii="Times New Roman" w:eastAsia="Times New Roman" w:hAnsi="Times New Roman" w:cs="Times New Roman"/>
          <w:b/>
          <w:bCs/>
          <w:sz w:val="28"/>
          <w:szCs w:val="24"/>
          <w:lang w:eastAsia="ru-RU"/>
        </w:rPr>
      </w:pPr>
    </w:p>
    <w:p w14:paraId="75DEAF7C" w14:textId="77777777" w:rsidR="00513F5F" w:rsidRPr="00042538" w:rsidRDefault="00513F5F" w:rsidP="00513F5F">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eastAsia="ru-RU"/>
        </w:rPr>
      </w:pPr>
      <w:r w:rsidRPr="00042538">
        <w:rPr>
          <w:rFonts w:ascii="Times New Roman" w:eastAsia="Times New Roman" w:hAnsi="Times New Roman" w:cs="Times New Roman"/>
          <w:b/>
          <w:bCs/>
          <w:sz w:val="28"/>
          <w:szCs w:val="24"/>
          <w:lang w:eastAsia="ru-RU"/>
        </w:rPr>
        <w:t>ЗАВДАННЯ</w:t>
      </w:r>
    </w:p>
    <w:p w14:paraId="7AFF1FC7" w14:textId="77777777" w:rsidR="00513F5F" w:rsidRPr="00042538" w:rsidRDefault="00513F5F" w:rsidP="00513F5F">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eastAsia="ru-RU"/>
        </w:rPr>
      </w:pPr>
      <w:r w:rsidRPr="00042538">
        <w:rPr>
          <w:rFonts w:ascii="Times New Roman" w:eastAsia="Times New Roman" w:hAnsi="Times New Roman" w:cs="Times New Roman"/>
          <w:b/>
          <w:bCs/>
          <w:sz w:val="28"/>
          <w:szCs w:val="24"/>
          <w:lang w:eastAsia="ru-RU"/>
        </w:rPr>
        <w:t>на магістерську дисертацію студенту</w:t>
      </w:r>
    </w:p>
    <w:p w14:paraId="28731FB0" w14:textId="77777777" w:rsidR="00513F5F" w:rsidRPr="00581EF9" w:rsidRDefault="00513F5F" w:rsidP="00513F5F">
      <w:pPr>
        <w:tabs>
          <w:tab w:val="left" w:leader="underscore" w:pos="9356"/>
        </w:tabs>
        <w:spacing w:after="0" w:line="240" w:lineRule="auto"/>
        <w:jc w:val="center"/>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u w:val="single"/>
          <w:lang w:val="ru-RU" w:eastAsia="ru-RU"/>
        </w:rPr>
        <w:t>Горбу Олександру Олександровичу</w:t>
      </w:r>
    </w:p>
    <w:p w14:paraId="6393694B" w14:textId="77777777" w:rsidR="00513F5F" w:rsidRPr="00042538" w:rsidRDefault="00513F5F" w:rsidP="00513F5F">
      <w:pPr>
        <w:tabs>
          <w:tab w:val="left" w:leader="underscore" w:pos="8903"/>
        </w:tabs>
        <w:spacing w:after="0" w:line="240" w:lineRule="auto"/>
        <w:jc w:val="center"/>
        <w:rPr>
          <w:rFonts w:ascii="Times New Roman" w:eastAsia="Times New Roman" w:hAnsi="Times New Roman" w:cs="Times New Roman"/>
          <w:sz w:val="28"/>
          <w:szCs w:val="24"/>
          <w:vertAlign w:val="superscript"/>
          <w:lang w:eastAsia="ru-RU"/>
        </w:rPr>
      </w:pPr>
      <w:r w:rsidRPr="00042538">
        <w:rPr>
          <w:rFonts w:ascii="Times New Roman" w:eastAsia="Times New Roman" w:hAnsi="Times New Roman" w:cs="Times New Roman"/>
          <w:sz w:val="28"/>
          <w:szCs w:val="24"/>
          <w:vertAlign w:val="superscript"/>
          <w:lang w:eastAsia="ru-RU"/>
        </w:rPr>
        <w:t>(прізвище, ім’я, по батькові)</w:t>
      </w:r>
    </w:p>
    <w:p w14:paraId="293B5197" w14:textId="77777777" w:rsidR="00513F5F" w:rsidRPr="00042538" w:rsidRDefault="00513F5F" w:rsidP="00513F5F">
      <w:pPr>
        <w:tabs>
          <w:tab w:val="left" w:leader="underscore" w:pos="9356"/>
        </w:tabs>
        <w:spacing w:before="240" w:after="0" w:line="240" w:lineRule="auto"/>
        <w:rPr>
          <w:rFonts w:ascii="Times New Roman" w:eastAsia="Times New Roman" w:hAnsi="Times New Roman" w:cs="Times New Roman"/>
          <w:sz w:val="28"/>
          <w:szCs w:val="24"/>
          <w:lang w:eastAsia="ru-RU"/>
        </w:rPr>
      </w:pPr>
      <w:r w:rsidRPr="00042538">
        <w:rPr>
          <w:rFonts w:ascii="Times New Roman" w:eastAsia="Times New Roman" w:hAnsi="Times New Roman" w:cs="Times New Roman"/>
          <w:sz w:val="28"/>
          <w:szCs w:val="24"/>
          <w:lang w:eastAsia="ru-RU"/>
        </w:rPr>
        <w:t xml:space="preserve">1. Тема дисертації </w:t>
      </w:r>
      <w:r>
        <w:rPr>
          <w:rFonts w:ascii="Times New Roman" w:eastAsia="Times New Roman" w:hAnsi="Times New Roman" w:cs="Times New Roman"/>
          <w:sz w:val="28"/>
          <w:szCs w:val="24"/>
          <w:lang w:eastAsia="ru-RU"/>
        </w:rPr>
        <w:t xml:space="preserve">      </w:t>
      </w:r>
      <w:r w:rsidRPr="006D5D4E">
        <w:rPr>
          <w:rFonts w:ascii="Times New Roman" w:eastAsia="Times New Roman" w:hAnsi="Times New Roman" w:cs="Times New Roman"/>
          <w:sz w:val="28"/>
          <w:szCs w:val="24"/>
          <w:u w:val="single"/>
          <w:lang w:eastAsia="ru-RU"/>
        </w:rPr>
        <w:t>Використання  інтелектуальних засобів моделювання для розробки процесів та систем поділу</w:t>
      </w:r>
      <w:r w:rsidRPr="00C315E4">
        <w:rPr>
          <w:rFonts w:ascii="Times New Roman" w:eastAsia="Times New Roman" w:hAnsi="Times New Roman" w:cs="Times New Roman"/>
          <w:sz w:val="28"/>
          <w:szCs w:val="24"/>
          <w:lang w:eastAsia="ru-RU"/>
        </w:rPr>
        <w:t>________________</w:t>
      </w:r>
      <w:r w:rsidRPr="0098396A">
        <w:rPr>
          <w:rFonts w:ascii="Times New Roman" w:eastAsia="Times New Roman" w:hAnsi="Times New Roman" w:cs="Times New Roman"/>
          <w:sz w:val="32"/>
          <w:szCs w:val="28"/>
          <w:u w:val="single"/>
          <w:lang w:eastAsia="ru-RU"/>
        </w:rPr>
        <w:t xml:space="preserve">  </w:t>
      </w:r>
    </w:p>
    <w:p w14:paraId="63B5E48C" w14:textId="77777777" w:rsidR="00513F5F" w:rsidRDefault="00513F5F" w:rsidP="00513F5F">
      <w:pPr>
        <w:tabs>
          <w:tab w:val="right" w:leader="underscore" w:pos="9356"/>
        </w:tabs>
        <w:spacing w:after="0" w:line="240" w:lineRule="auto"/>
        <w:rPr>
          <w:rFonts w:ascii="Times New Roman" w:eastAsia="Times New Roman" w:hAnsi="Times New Roman" w:cs="Times New Roman"/>
          <w:sz w:val="28"/>
          <w:szCs w:val="24"/>
          <w:lang w:eastAsia="ru-RU"/>
        </w:rPr>
      </w:pPr>
    </w:p>
    <w:p w14:paraId="540DAEC4" w14:textId="77777777" w:rsidR="00513F5F" w:rsidRPr="00761B99" w:rsidRDefault="00513F5F" w:rsidP="00513F5F">
      <w:pPr>
        <w:tabs>
          <w:tab w:val="right" w:leader="underscore" w:pos="9356"/>
        </w:tabs>
        <w:spacing w:after="0" w:line="240" w:lineRule="auto"/>
        <w:rPr>
          <w:rFonts w:ascii="Times New Roman" w:eastAsia="Times New Roman" w:hAnsi="Times New Roman" w:cs="Times New Roman"/>
          <w:sz w:val="28"/>
          <w:szCs w:val="24"/>
          <w:u w:val="single"/>
          <w:lang w:eastAsia="ru-RU"/>
        </w:rPr>
      </w:pPr>
      <w:r w:rsidRPr="00042538">
        <w:rPr>
          <w:rFonts w:ascii="Times New Roman" w:eastAsia="Times New Roman" w:hAnsi="Times New Roman" w:cs="Times New Roman"/>
          <w:sz w:val="28"/>
          <w:szCs w:val="24"/>
          <w:lang w:eastAsia="ru-RU"/>
        </w:rPr>
        <w:t>науковий керівник дисертації</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u w:val="single"/>
          <w:lang w:eastAsia="ru-RU"/>
        </w:rPr>
        <w:t xml:space="preserve">доц. к. т. н </w:t>
      </w:r>
      <w:r w:rsidRPr="0098396A">
        <w:rPr>
          <w:rFonts w:ascii="Times New Roman" w:eastAsia="Times New Roman" w:hAnsi="Times New Roman" w:cs="Times New Roman"/>
          <w:sz w:val="28"/>
          <w:szCs w:val="24"/>
          <w:u w:val="single"/>
          <w:lang w:eastAsia="ru-RU"/>
        </w:rPr>
        <w:t>Буга</w:t>
      </w:r>
      <w:r>
        <w:rPr>
          <w:rFonts w:ascii="Times New Roman" w:eastAsia="Times New Roman" w:hAnsi="Times New Roman" w:cs="Times New Roman"/>
          <w:sz w:val="28"/>
          <w:szCs w:val="24"/>
          <w:u w:val="single"/>
          <w:lang w:eastAsia="ru-RU"/>
        </w:rPr>
        <w:t xml:space="preserve">єва Людмила Миколаївна        </w:t>
      </w:r>
      <w:r w:rsidRPr="00AA00E7">
        <w:rPr>
          <w:rFonts w:ascii="Times New Roman" w:eastAsia="Times New Roman" w:hAnsi="Times New Roman" w:cs="Times New Roman"/>
          <w:color w:val="FFFFFF" w:themeColor="background1"/>
          <w:sz w:val="28"/>
          <w:szCs w:val="24"/>
          <w:u w:val="single"/>
          <w:lang w:eastAsia="ru-RU"/>
        </w:rPr>
        <w:t>.</w:t>
      </w:r>
      <w:r w:rsidRPr="00042538">
        <w:rPr>
          <w:rFonts w:ascii="Times New Roman" w:eastAsia="Times New Roman" w:hAnsi="Times New Roman" w:cs="Times New Roman"/>
          <w:sz w:val="28"/>
          <w:szCs w:val="24"/>
          <w:vertAlign w:val="superscript"/>
          <w:lang w:eastAsia="ru-RU"/>
        </w:rPr>
        <w:t>(прізвище, ім’я, по батькові, науковий ступінь, вчене звання)</w:t>
      </w:r>
    </w:p>
    <w:p w14:paraId="2BF6823A" w14:textId="77777777" w:rsidR="00513F5F" w:rsidRPr="00042538" w:rsidRDefault="00513F5F" w:rsidP="00513F5F">
      <w:pPr>
        <w:tabs>
          <w:tab w:val="left" w:leader="underscore" w:pos="8903"/>
        </w:tabs>
        <w:spacing w:after="0" w:line="240" w:lineRule="auto"/>
        <w:rPr>
          <w:rFonts w:ascii="Times New Roman" w:eastAsia="Times New Roman" w:hAnsi="Times New Roman" w:cs="Times New Roman"/>
          <w:sz w:val="28"/>
          <w:szCs w:val="24"/>
          <w:lang w:eastAsia="ru-RU"/>
        </w:rPr>
      </w:pPr>
      <w:r w:rsidRPr="00042538">
        <w:rPr>
          <w:rFonts w:ascii="Times New Roman" w:eastAsia="Times New Roman" w:hAnsi="Times New Roman" w:cs="Times New Roman"/>
          <w:sz w:val="28"/>
          <w:szCs w:val="24"/>
          <w:lang w:eastAsia="ru-RU"/>
        </w:rPr>
        <w:t>затверджені наказом по університету від «___»_________ 20__ р. №_____</w:t>
      </w:r>
    </w:p>
    <w:p w14:paraId="2AEEA990" w14:textId="77777777" w:rsidR="00513F5F" w:rsidRPr="00042538" w:rsidRDefault="00513F5F" w:rsidP="00513F5F">
      <w:pPr>
        <w:tabs>
          <w:tab w:val="left" w:leader="underscore" w:pos="9356"/>
        </w:tabs>
        <w:spacing w:before="240" w:after="0" w:line="240" w:lineRule="auto"/>
        <w:rPr>
          <w:rFonts w:ascii="Times New Roman" w:eastAsia="Times New Roman" w:hAnsi="Times New Roman" w:cs="Times New Roman"/>
          <w:sz w:val="28"/>
          <w:szCs w:val="24"/>
          <w:lang w:eastAsia="ru-RU"/>
        </w:rPr>
      </w:pPr>
      <w:r w:rsidRPr="00042538">
        <w:rPr>
          <w:rFonts w:ascii="Times New Roman" w:eastAsia="Times New Roman" w:hAnsi="Times New Roman" w:cs="Times New Roman"/>
          <w:sz w:val="28"/>
          <w:szCs w:val="24"/>
          <w:lang w:eastAsia="ru-RU"/>
        </w:rPr>
        <w:t xml:space="preserve">2. Термін подання студентом дисертації </w:t>
      </w:r>
      <w:r>
        <w:rPr>
          <w:rFonts w:ascii="Times New Roman" w:eastAsia="Times New Roman" w:hAnsi="Times New Roman" w:cs="Times New Roman"/>
          <w:sz w:val="28"/>
          <w:szCs w:val="24"/>
          <w:u w:val="single"/>
          <w:lang w:eastAsia="ru-RU"/>
        </w:rPr>
        <w:t xml:space="preserve"> 13 грудня 2021 року                          </w:t>
      </w:r>
      <w:r w:rsidRPr="00AA00E7">
        <w:rPr>
          <w:rFonts w:ascii="Times New Roman" w:eastAsia="Times New Roman" w:hAnsi="Times New Roman" w:cs="Times New Roman"/>
          <w:color w:val="FFFFFF" w:themeColor="background1"/>
          <w:sz w:val="28"/>
          <w:szCs w:val="24"/>
          <w:u w:val="single"/>
          <w:lang w:eastAsia="ru-RU"/>
        </w:rPr>
        <w:t>.</w:t>
      </w:r>
    </w:p>
    <w:p w14:paraId="20EBBF86" w14:textId="77777777" w:rsidR="00513F5F" w:rsidRPr="00042538" w:rsidRDefault="00513F5F" w:rsidP="00513F5F">
      <w:pPr>
        <w:tabs>
          <w:tab w:val="left" w:leader="underscore" w:pos="9356"/>
        </w:tabs>
        <w:spacing w:before="240" w:after="0" w:line="240" w:lineRule="auto"/>
        <w:rPr>
          <w:rFonts w:ascii="Times New Roman" w:eastAsia="Times New Roman" w:hAnsi="Times New Roman" w:cs="Times New Roman"/>
          <w:sz w:val="28"/>
          <w:szCs w:val="24"/>
          <w:lang w:eastAsia="ru-RU"/>
        </w:rPr>
      </w:pPr>
      <w:r w:rsidRPr="00042538">
        <w:rPr>
          <w:rFonts w:ascii="Times New Roman" w:eastAsia="Times New Roman" w:hAnsi="Times New Roman" w:cs="Times New Roman"/>
          <w:sz w:val="28"/>
          <w:szCs w:val="24"/>
          <w:lang w:eastAsia="ru-RU"/>
        </w:rPr>
        <w:t xml:space="preserve">3. </w:t>
      </w:r>
      <w:r w:rsidRPr="00042538">
        <w:rPr>
          <w:rFonts w:ascii="Times New Roman" w:eastAsia="Times New Roman" w:hAnsi="Times New Roman" w:cs="Times New Roman"/>
          <w:bCs/>
          <w:sz w:val="28"/>
          <w:szCs w:val="24"/>
          <w:lang w:eastAsia="ru-RU"/>
        </w:rPr>
        <w:t>Об’єкт дослідження</w:t>
      </w:r>
      <w:r w:rsidRPr="00042538">
        <w:rPr>
          <w:rFonts w:ascii="Times New Roman" w:eastAsia="Times New Roman" w:hAnsi="Times New Roman" w:cs="Times New Roman"/>
          <w:sz w:val="28"/>
          <w:szCs w:val="24"/>
          <w:lang w:eastAsia="ru-RU"/>
        </w:rPr>
        <w:t xml:space="preserve"> </w:t>
      </w:r>
      <w:r w:rsidRPr="0098396A">
        <w:rPr>
          <w:rFonts w:ascii="Times New Roman" w:eastAsia="Times New Roman" w:hAnsi="Times New Roman" w:cs="Times New Roman"/>
          <w:sz w:val="28"/>
          <w:szCs w:val="24"/>
          <w:u w:val="single"/>
          <w:lang w:eastAsia="ru-RU"/>
        </w:rPr>
        <w:t>маслоабсорбційн</w:t>
      </w:r>
      <w:r>
        <w:rPr>
          <w:rFonts w:ascii="Times New Roman" w:eastAsia="Times New Roman" w:hAnsi="Times New Roman" w:cs="Times New Roman"/>
          <w:sz w:val="28"/>
          <w:szCs w:val="24"/>
          <w:u w:val="single"/>
          <w:lang w:eastAsia="ru-RU"/>
        </w:rPr>
        <w:t>а</w:t>
      </w:r>
      <w:r w:rsidRPr="0098396A">
        <w:rPr>
          <w:rFonts w:ascii="Times New Roman" w:eastAsia="Times New Roman" w:hAnsi="Times New Roman" w:cs="Times New Roman"/>
          <w:sz w:val="28"/>
          <w:szCs w:val="24"/>
          <w:u w:val="single"/>
          <w:lang w:eastAsia="ru-RU"/>
        </w:rPr>
        <w:t xml:space="preserve"> установк</w:t>
      </w:r>
      <w:r>
        <w:rPr>
          <w:rFonts w:ascii="Times New Roman" w:eastAsia="Times New Roman" w:hAnsi="Times New Roman" w:cs="Times New Roman"/>
          <w:sz w:val="28"/>
          <w:szCs w:val="24"/>
          <w:u w:val="single"/>
          <w:lang w:eastAsia="ru-RU"/>
        </w:rPr>
        <w:t>а</w:t>
      </w:r>
      <w:r w:rsidRPr="0098396A">
        <w:rPr>
          <w:rFonts w:ascii="Times New Roman" w:eastAsia="Times New Roman" w:hAnsi="Times New Roman" w:cs="Times New Roman"/>
          <w:sz w:val="28"/>
          <w:szCs w:val="24"/>
          <w:u w:val="single"/>
          <w:lang w:eastAsia="ru-RU"/>
        </w:rPr>
        <w:t xml:space="preserve"> Качанівського ГПЗ</w:t>
      </w:r>
      <w:r>
        <w:rPr>
          <w:rFonts w:ascii="Times New Roman" w:eastAsia="Times New Roman" w:hAnsi="Times New Roman" w:cs="Times New Roman"/>
          <w:sz w:val="28"/>
          <w:szCs w:val="24"/>
          <w:u w:val="single"/>
          <w:lang w:eastAsia="ru-RU"/>
        </w:rPr>
        <w:t xml:space="preserve">                     </w:t>
      </w:r>
    </w:p>
    <w:p w14:paraId="0F1F32BA" w14:textId="77777777" w:rsidR="00513F5F" w:rsidRDefault="00513F5F" w:rsidP="00513F5F">
      <w:pPr>
        <w:tabs>
          <w:tab w:val="left" w:leader="underscore" w:pos="9356"/>
        </w:tabs>
        <w:spacing w:before="240" w:after="0" w:line="240" w:lineRule="auto"/>
        <w:rPr>
          <w:rFonts w:ascii="Times New Roman" w:eastAsia="Times New Roman" w:hAnsi="Times New Roman" w:cs="Times New Roman"/>
          <w:sz w:val="28"/>
          <w:szCs w:val="24"/>
          <w:lang w:eastAsia="ru-RU"/>
        </w:rPr>
      </w:pPr>
      <w:r w:rsidRPr="00042538">
        <w:rPr>
          <w:rFonts w:ascii="Times New Roman" w:eastAsia="Times New Roman" w:hAnsi="Times New Roman" w:cs="Times New Roman"/>
          <w:sz w:val="28"/>
          <w:szCs w:val="24"/>
          <w:lang w:eastAsia="ru-RU"/>
        </w:rPr>
        <w:t>4. Вихідні дані</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u w:val="single"/>
          <w:lang w:eastAsia="ru-RU"/>
        </w:rPr>
        <w:t xml:space="preserve">технологічна схема                </w:t>
      </w:r>
    </w:p>
    <w:p w14:paraId="3AE9C224" w14:textId="77777777" w:rsidR="00513F5F" w:rsidRPr="009C29B2" w:rsidRDefault="00513F5F" w:rsidP="00513F5F">
      <w:pPr>
        <w:tabs>
          <w:tab w:val="left" w:leader="underscore" w:pos="9356"/>
        </w:tabs>
        <w:spacing w:before="240" w:after="0" w:line="240" w:lineRule="auto"/>
        <w:jc w:val="both"/>
        <w:rPr>
          <w:rFonts w:ascii="Times New Roman" w:eastAsia="Times New Roman" w:hAnsi="Times New Roman" w:cs="Times New Roman"/>
          <w:sz w:val="28"/>
          <w:szCs w:val="28"/>
          <w:u w:val="single"/>
          <w:lang w:eastAsia="ru-RU"/>
        </w:rPr>
      </w:pPr>
      <w:r w:rsidRPr="00042538">
        <w:rPr>
          <w:rFonts w:ascii="Times New Roman" w:eastAsia="Times New Roman" w:hAnsi="Times New Roman" w:cs="Times New Roman"/>
          <w:sz w:val="28"/>
          <w:szCs w:val="24"/>
          <w:lang w:eastAsia="ru-RU"/>
        </w:rPr>
        <w:t xml:space="preserve">5. Перелік завдань, які потрібно </w:t>
      </w:r>
      <w:r w:rsidRPr="009C29B2">
        <w:rPr>
          <w:rFonts w:ascii="Times New Roman" w:hAnsi="Times New Roman" w:cs="Times New Roman"/>
          <w:sz w:val="28"/>
          <w:szCs w:val="28"/>
          <w:u w:val="single"/>
        </w:rPr>
        <w:t xml:space="preserve">розробити математичні моделі апаратів і алгоритми рішення для технологічного процесу розділення газів на прикладі маслоабсорбційної установки Качанівського ГПЗ, розробити програмне забезпечення для моделювання маслоабсорбційної установки; проаналізувати результати моделювання, запропонувати технологічні рекомендації по проведенню досліджуємого процесу, розробити евристичний підхід для моделювання послідовностей розділення багатокомпонентних сумішей з </w:t>
      </w:r>
      <w:r w:rsidRPr="009C29B2">
        <w:rPr>
          <w:rFonts w:ascii="Times New Roman" w:hAnsi="Times New Roman" w:cs="Times New Roman"/>
          <w:sz w:val="28"/>
          <w:szCs w:val="28"/>
          <w:u w:val="single"/>
        </w:rPr>
        <w:lastRenderedPageBreak/>
        <w:t>використанням нечіткої логіки, створити програмне забезпечення для розв’язку задачі синтезу послідовностей ректифікаційних колон, розв’язати задачу синтезу та оптимізації систем розділення з рекуперацією теплоти при використанні генетичного алгоритму, й розробити для цього програмне забезпечення, Розробити стартап проект, провести автоматизацію процесу розділення газів на прикладі маслоабсорбційної установки Качанівського ГПЗ</w:t>
      </w:r>
    </w:p>
    <w:p w14:paraId="34C9BE3D" w14:textId="77777777" w:rsidR="00513F5F" w:rsidRPr="00767E1F" w:rsidRDefault="00513F5F" w:rsidP="00513F5F">
      <w:pPr>
        <w:spacing w:after="0" w:line="257" w:lineRule="auto"/>
        <w:ind w:left="360"/>
        <w:jc w:val="both"/>
      </w:pPr>
    </w:p>
    <w:p w14:paraId="3A93F7DD" w14:textId="77777777" w:rsidR="00513F5F" w:rsidRPr="00D22A0F" w:rsidRDefault="00513F5F" w:rsidP="00513F5F">
      <w:pPr>
        <w:tabs>
          <w:tab w:val="left" w:leader="underscore" w:pos="9356"/>
        </w:tabs>
        <w:spacing w:after="0" w:line="240" w:lineRule="auto"/>
        <w:rPr>
          <w:rFonts w:ascii="Times New Roman" w:eastAsia="Times New Roman" w:hAnsi="Times New Roman" w:cs="Times New Roman"/>
          <w:sz w:val="28"/>
          <w:szCs w:val="24"/>
          <w:u w:val="single"/>
          <w:lang w:eastAsia="ru-RU"/>
        </w:rPr>
      </w:pPr>
    </w:p>
    <w:p w14:paraId="59989A9F" w14:textId="77777777" w:rsidR="00513F5F" w:rsidRPr="00042538" w:rsidRDefault="00513F5F" w:rsidP="00513F5F">
      <w:pPr>
        <w:tabs>
          <w:tab w:val="left" w:leader="underscore" w:pos="9356"/>
        </w:tabs>
        <w:spacing w:before="240" w:after="0" w:line="240" w:lineRule="auto"/>
        <w:jc w:val="center"/>
        <w:rPr>
          <w:rFonts w:ascii="Times New Roman" w:eastAsia="Times New Roman" w:hAnsi="Times New Roman" w:cs="Times New Roman"/>
          <w:sz w:val="28"/>
          <w:szCs w:val="24"/>
          <w:lang w:eastAsia="ru-RU"/>
        </w:rPr>
      </w:pPr>
      <w:r w:rsidRPr="00042538">
        <w:rPr>
          <w:rFonts w:ascii="Times New Roman" w:eastAsia="Times New Roman" w:hAnsi="Times New Roman" w:cs="Times New Roman"/>
          <w:sz w:val="28"/>
          <w:szCs w:val="24"/>
          <w:lang w:eastAsia="ru-RU"/>
        </w:rPr>
        <w:t xml:space="preserve">6. Орієнтовний перелік графічного ( ілюстративного )матеріалу </w:t>
      </w:r>
      <w:r>
        <w:rPr>
          <w:rFonts w:ascii="Times New Roman" w:eastAsia="Times New Roman" w:hAnsi="Times New Roman" w:cs="Times New Roman"/>
          <w:sz w:val="28"/>
          <w:szCs w:val="24"/>
          <w:u w:val="single"/>
          <w:lang w:eastAsia="ru-RU"/>
        </w:rPr>
        <w:t xml:space="preserve">Схема авто - </w:t>
      </w:r>
      <w:r w:rsidRPr="002D3480">
        <w:rPr>
          <w:rFonts w:ascii="Times New Roman" w:eastAsia="Times New Roman" w:hAnsi="Times New Roman" w:cs="Times New Roman"/>
          <w:color w:val="FFFFFF" w:themeColor="background1"/>
          <w:sz w:val="28"/>
          <w:szCs w:val="24"/>
          <w:u w:val="single"/>
          <w:lang w:eastAsia="ru-RU"/>
        </w:rPr>
        <w:t>.</w:t>
      </w:r>
      <w:r>
        <w:rPr>
          <w:rFonts w:ascii="Times New Roman" w:eastAsia="Times New Roman" w:hAnsi="Times New Roman" w:cs="Times New Roman"/>
          <w:sz w:val="28"/>
          <w:szCs w:val="24"/>
          <w:u w:val="single"/>
          <w:lang w:eastAsia="ru-RU"/>
        </w:rPr>
        <w:t xml:space="preserve">матизації технологічного процесу, </w:t>
      </w:r>
      <w:r>
        <w:rPr>
          <w:rFonts w:ascii="Times New Roman" w:eastAsia="Times New Roman" w:hAnsi="Times New Roman" w:cs="Times New Roman"/>
          <w:sz w:val="28"/>
          <w:szCs w:val="24"/>
          <w:u w:val="single"/>
          <w:lang w:val="ru-RU" w:eastAsia="ru-RU"/>
        </w:rPr>
        <w:t xml:space="preserve">технологічна схема, математична модель, </w:t>
      </w:r>
      <w:r>
        <w:rPr>
          <w:rFonts w:ascii="Times New Roman" w:eastAsia="Times New Roman" w:hAnsi="Times New Roman" w:cs="Times New Roman"/>
          <w:sz w:val="28"/>
          <w:szCs w:val="24"/>
          <w:u w:val="single"/>
          <w:lang w:eastAsia="ru-RU"/>
        </w:rPr>
        <w:t xml:space="preserve">програмний модуль розрахунку математичної моделі.                                                                                                                     </w:t>
      </w:r>
      <w:r w:rsidRPr="00B963B0">
        <w:rPr>
          <w:rFonts w:ascii="Times New Roman" w:eastAsia="Times New Roman" w:hAnsi="Times New Roman" w:cs="Times New Roman"/>
          <w:color w:val="FFFFFF" w:themeColor="background1"/>
          <w:sz w:val="28"/>
          <w:szCs w:val="24"/>
          <w:u w:val="single"/>
          <w:lang w:eastAsia="ru-RU"/>
        </w:rPr>
        <w:t>.</w:t>
      </w:r>
    </w:p>
    <w:p w14:paraId="4E70AE96" w14:textId="77777777" w:rsidR="00513F5F" w:rsidRPr="00042538" w:rsidRDefault="00513F5F" w:rsidP="00513F5F">
      <w:pPr>
        <w:tabs>
          <w:tab w:val="left" w:leader="underscore" w:pos="9356"/>
        </w:tabs>
        <w:spacing w:before="240" w:after="0" w:line="240" w:lineRule="auto"/>
        <w:jc w:val="both"/>
        <w:rPr>
          <w:rFonts w:ascii="Times New Roman" w:eastAsia="Times New Roman" w:hAnsi="Times New Roman" w:cs="Times New Roman"/>
          <w:sz w:val="28"/>
          <w:szCs w:val="24"/>
          <w:lang w:eastAsia="ru-RU"/>
        </w:rPr>
      </w:pPr>
      <w:r w:rsidRPr="00042538">
        <w:rPr>
          <w:rFonts w:ascii="Times New Roman" w:eastAsia="Times New Roman" w:hAnsi="Times New Roman" w:cs="Times New Roman"/>
          <w:sz w:val="28"/>
          <w:szCs w:val="24"/>
          <w:lang w:eastAsia="ru-RU"/>
        </w:rPr>
        <w:t xml:space="preserve">7. Орієнтовний перелік публікацій </w:t>
      </w:r>
      <w:r>
        <w:rPr>
          <w:rFonts w:ascii="Times New Roman" w:eastAsia="Times New Roman" w:hAnsi="Times New Roman" w:cs="Times New Roman"/>
          <w:sz w:val="28"/>
          <w:szCs w:val="24"/>
          <w:u w:val="single"/>
          <w:lang w:eastAsia="ru-RU"/>
        </w:rPr>
        <w:t xml:space="preserve">                                                              </w:t>
      </w:r>
      <w:r>
        <w:rPr>
          <w:rFonts w:ascii="Times New Roman" w:eastAsia="Times New Roman" w:hAnsi="Times New Roman" w:cs="Times New Roman"/>
          <w:sz w:val="28"/>
          <w:szCs w:val="24"/>
          <w:u w:val="single"/>
          <w:lang w:val="ru-RU" w:eastAsia="ru-RU"/>
        </w:rPr>
        <w:t xml:space="preserve">          </w:t>
      </w:r>
      <w:r w:rsidRPr="000D25E4">
        <w:rPr>
          <w:rFonts w:ascii="Times New Roman" w:eastAsia="Times New Roman" w:hAnsi="Times New Roman" w:cs="Times New Roman"/>
          <w:color w:val="FFFFFF" w:themeColor="background1"/>
          <w:sz w:val="28"/>
          <w:szCs w:val="24"/>
          <w:u w:val="single"/>
          <w:lang w:eastAsia="ru-RU"/>
        </w:rPr>
        <w:t>.</w:t>
      </w:r>
    </w:p>
    <w:p w14:paraId="53E68EC0" w14:textId="77777777" w:rsidR="00513F5F" w:rsidRPr="00042538" w:rsidRDefault="00513F5F" w:rsidP="00513F5F">
      <w:pPr>
        <w:tabs>
          <w:tab w:val="left" w:leader="underscore" w:pos="9356"/>
        </w:tabs>
        <w:spacing w:after="0" w:line="240" w:lineRule="auto"/>
        <w:jc w:val="both"/>
        <w:rPr>
          <w:rFonts w:ascii="Times New Roman" w:eastAsia="Times New Roman" w:hAnsi="Times New Roman" w:cs="Times New Roman"/>
          <w:sz w:val="28"/>
          <w:szCs w:val="24"/>
          <w:lang w:eastAsia="ru-RU"/>
        </w:rPr>
      </w:pPr>
      <w:r w:rsidRPr="00042538">
        <w:rPr>
          <w:rFonts w:ascii="Times New Roman" w:eastAsia="Times New Roman" w:hAnsi="Times New Roman" w:cs="Times New Roman"/>
          <w:sz w:val="28"/>
          <w:szCs w:val="24"/>
          <w:lang w:eastAsia="ru-RU"/>
        </w:rPr>
        <w:tab/>
      </w:r>
    </w:p>
    <w:p w14:paraId="4EFF48EC" w14:textId="77777777" w:rsidR="00513F5F" w:rsidRDefault="00513F5F" w:rsidP="00513F5F">
      <w:pPr>
        <w:tabs>
          <w:tab w:val="left" w:pos="1440"/>
          <w:tab w:val="left" w:pos="1620"/>
          <w:tab w:val="left" w:pos="9356"/>
        </w:tabs>
        <w:spacing w:before="240" w:after="0" w:line="240" w:lineRule="auto"/>
        <w:ind w:right="-31"/>
        <w:rPr>
          <w:rFonts w:ascii="Times New Roman" w:eastAsia="Times New Roman" w:hAnsi="Times New Roman" w:cs="Times New Roman"/>
          <w:sz w:val="28"/>
          <w:szCs w:val="24"/>
          <w:u w:val="single"/>
          <w:lang w:eastAsia="ru-RU"/>
        </w:rPr>
      </w:pPr>
      <w:r>
        <w:rPr>
          <w:rFonts w:ascii="Times New Roman" w:eastAsia="Times New Roman" w:hAnsi="Times New Roman" w:cs="Times New Roman"/>
          <w:sz w:val="28"/>
          <w:szCs w:val="24"/>
          <w:lang w:eastAsia="ru-RU"/>
        </w:rPr>
        <w:t>8</w:t>
      </w:r>
      <w:r w:rsidRPr="00042538">
        <w:rPr>
          <w:rFonts w:ascii="Times New Roman" w:eastAsia="Times New Roman" w:hAnsi="Times New Roman" w:cs="Times New Roman"/>
          <w:sz w:val="28"/>
          <w:szCs w:val="24"/>
          <w:lang w:eastAsia="ru-RU"/>
        </w:rPr>
        <w:t xml:space="preserve">. </w:t>
      </w:r>
      <w:r w:rsidRPr="00042538">
        <w:rPr>
          <w:rFonts w:ascii="Times New Roman" w:eastAsia="Times New Roman" w:hAnsi="Times New Roman" w:cs="Times New Roman"/>
          <w:bCs/>
          <w:sz w:val="28"/>
          <w:szCs w:val="24"/>
          <w:lang w:eastAsia="ru-RU"/>
        </w:rPr>
        <w:t>Дата видачі завдання</w:t>
      </w:r>
      <w:r w:rsidRPr="00042538">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u w:val="single"/>
          <w:lang w:eastAsia="ru-RU"/>
        </w:rPr>
        <w:t>1 вересня 2021 року</w:t>
      </w:r>
    </w:p>
    <w:p w14:paraId="329D522A" w14:textId="77777777" w:rsidR="00513F5F" w:rsidRPr="00042538" w:rsidRDefault="00513F5F" w:rsidP="00513F5F">
      <w:pPr>
        <w:tabs>
          <w:tab w:val="left" w:pos="1440"/>
          <w:tab w:val="left" w:pos="1620"/>
          <w:tab w:val="left" w:pos="9356"/>
        </w:tabs>
        <w:spacing w:before="240" w:after="0" w:line="240" w:lineRule="auto"/>
        <w:ind w:right="-31"/>
        <w:rPr>
          <w:rFonts w:ascii="Times New Roman" w:eastAsia="Times New Roman" w:hAnsi="Times New Roman" w:cs="Times New Roman"/>
          <w:sz w:val="28"/>
          <w:szCs w:val="24"/>
          <w:lang w:eastAsia="ru-RU"/>
        </w:rPr>
      </w:pPr>
      <w:r w:rsidRPr="00042538">
        <w:rPr>
          <w:rFonts w:ascii="Times New Roman" w:eastAsia="Times New Roman" w:hAnsi="Times New Roman" w:cs="Times New Roman"/>
          <w:bCs/>
          <w:sz w:val="28"/>
          <w:szCs w:val="24"/>
          <w:lang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4705"/>
        <w:gridCol w:w="2835"/>
        <w:gridCol w:w="1234"/>
      </w:tblGrid>
      <w:tr w:rsidR="00513F5F" w:rsidRPr="00042538" w14:paraId="74A69BD7" w14:textId="77777777" w:rsidTr="00EC787F">
        <w:tc>
          <w:tcPr>
            <w:tcW w:w="540" w:type="dxa"/>
            <w:tcBorders>
              <w:top w:val="single" w:sz="4" w:space="0" w:color="auto"/>
              <w:left w:val="single" w:sz="4" w:space="0" w:color="auto"/>
              <w:bottom w:val="single" w:sz="4" w:space="0" w:color="auto"/>
              <w:right w:val="single" w:sz="4" w:space="0" w:color="auto"/>
            </w:tcBorders>
            <w:vAlign w:val="center"/>
            <w:hideMark/>
          </w:tcPr>
          <w:p w14:paraId="5865D339"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sidRPr="00042538">
              <w:rPr>
                <w:rFonts w:ascii="Times New Roman" w:eastAsia="Times New Roman" w:hAnsi="Times New Roman" w:cs="Times New Roman"/>
                <w:sz w:val="24"/>
                <w:szCs w:val="24"/>
                <w:lang w:eastAsia="ru-RU"/>
              </w:rPr>
              <w:t>№ з/п</w:t>
            </w:r>
          </w:p>
        </w:tc>
        <w:tc>
          <w:tcPr>
            <w:tcW w:w="4705" w:type="dxa"/>
            <w:tcBorders>
              <w:top w:val="single" w:sz="4" w:space="0" w:color="auto"/>
              <w:left w:val="single" w:sz="4" w:space="0" w:color="auto"/>
              <w:bottom w:val="single" w:sz="4" w:space="0" w:color="auto"/>
              <w:right w:val="single" w:sz="4" w:space="0" w:color="auto"/>
            </w:tcBorders>
            <w:vAlign w:val="center"/>
            <w:hideMark/>
          </w:tcPr>
          <w:p w14:paraId="556513DD"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sidRPr="00042538">
              <w:rPr>
                <w:rFonts w:ascii="Times New Roman" w:eastAsia="Times New Roman" w:hAnsi="Times New Roman" w:cs="Times New Roman"/>
                <w:sz w:val="24"/>
                <w:szCs w:val="24"/>
                <w:lang w:eastAsia="ru-RU"/>
              </w:rPr>
              <w:t xml:space="preserve">Назва етапів виконання </w:t>
            </w:r>
            <w:r w:rsidRPr="00042538">
              <w:rPr>
                <w:rFonts w:ascii="Times New Roman" w:eastAsia="Times New Roman" w:hAnsi="Times New Roman" w:cs="Times New Roman"/>
                <w:sz w:val="24"/>
                <w:szCs w:val="24"/>
                <w:lang w:eastAsia="ru-RU"/>
              </w:rPr>
              <w:br/>
              <w:t>магістерської дисертації</w:t>
            </w:r>
          </w:p>
        </w:tc>
        <w:tc>
          <w:tcPr>
            <w:tcW w:w="2835" w:type="dxa"/>
            <w:tcBorders>
              <w:top w:val="single" w:sz="4" w:space="0" w:color="auto"/>
              <w:left w:val="single" w:sz="4" w:space="0" w:color="auto"/>
              <w:bottom w:val="single" w:sz="4" w:space="0" w:color="auto"/>
              <w:right w:val="single" w:sz="4" w:space="0" w:color="auto"/>
            </w:tcBorders>
            <w:vAlign w:val="center"/>
            <w:hideMark/>
          </w:tcPr>
          <w:p w14:paraId="21B7DD2E"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sidRPr="00042538">
              <w:rPr>
                <w:rFonts w:ascii="Times New Roman" w:eastAsia="Times New Roman" w:hAnsi="Times New Roman" w:cs="Times New Roman"/>
                <w:sz w:val="24"/>
                <w:szCs w:val="24"/>
                <w:lang w:eastAsia="ru-RU"/>
              </w:rPr>
              <w:t>Термін виконання етапів магістерської дисертації</w:t>
            </w:r>
          </w:p>
        </w:tc>
        <w:tc>
          <w:tcPr>
            <w:tcW w:w="1234" w:type="dxa"/>
            <w:tcBorders>
              <w:top w:val="single" w:sz="4" w:space="0" w:color="auto"/>
              <w:left w:val="single" w:sz="4" w:space="0" w:color="auto"/>
              <w:bottom w:val="single" w:sz="4" w:space="0" w:color="auto"/>
              <w:right w:val="single" w:sz="4" w:space="0" w:color="auto"/>
            </w:tcBorders>
            <w:vAlign w:val="center"/>
            <w:hideMark/>
          </w:tcPr>
          <w:p w14:paraId="25ACE3A9"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sidRPr="00042538">
              <w:rPr>
                <w:rFonts w:ascii="Times New Roman" w:eastAsia="Times New Roman" w:hAnsi="Times New Roman" w:cs="Times New Roman"/>
                <w:sz w:val="24"/>
                <w:szCs w:val="24"/>
                <w:lang w:eastAsia="ru-RU"/>
              </w:rPr>
              <w:t>Примітка</w:t>
            </w:r>
          </w:p>
        </w:tc>
      </w:tr>
      <w:tr w:rsidR="00513F5F" w:rsidRPr="00042538" w14:paraId="72E16B6F" w14:textId="77777777" w:rsidTr="00EC787F">
        <w:trPr>
          <w:trHeight w:val="20"/>
        </w:trPr>
        <w:tc>
          <w:tcPr>
            <w:tcW w:w="540" w:type="dxa"/>
            <w:tcBorders>
              <w:top w:val="single" w:sz="4" w:space="0" w:color="auto"/>
              <w:left w:val="single" w:sz="4" w:space="0" w:color="auto"/>
              <w:bottom w:val="single" w:sz="4" w:space="0" w:color="auto"/>
              <w:right w:val="single" w:sz="4" w:space="0" w:color="auto"/>
            </w:tcBorders>
          </w:tcPr>
          <w:p w14:paraId="36B571F4" w14:textId="77777777" w:rsidR="00513F5F" w:rsidRPr="00A45F9B" w:rsidRDefault="00513F5F" w:rsidP="00EC787F">
            <w:pPr>
              <w:spacing w:after="0" w:line="240" w:lineRule="auto"/>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1</w:t>
            </w:r>
          </w:p>
        </w:tc>
        <w:tc>
          <w:tcPr>
            <w:tcW w:w="4705" w:type="dxa"/>
            <w:tcBorders>
              <w:top w:val="single" w:sz="4" w:space="0" w:color="auto"/>
              <w:left w:val="single" w:sz="4" w:space="0" w:color="auto"/>
              <w:bottom w:val="single" w:sz="4" w:space="0" w:color="auto"/>
              <w:right w:val="single" w:sz="4" w:space="0" w:color="auto"/>
            </w:tcBorders>
          </w:tcPr>
          <w:p w14:paraId="69E17860" w14:textId="77777777" w:rsidR="00513F5F" w:rsidRPr="005A1A16" w:rsidRDefault="00513F5F" w:rsidP="00EC787F">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Аналіз методів поділу</w:t>
            </w:r>
          </w:p>
        </w:tc>
        <w:tc>
          <w:tcPr>
            <w:tcW w:w="2835" w:type="dxa"/>
            <w:tcBorders>
              <w:top w:val="single" w:sz="4" w:space="0" w:color="auto"/>
              <w:left w:val="single" w:sz="4" w:space="0" w:color="auto"/>
              <w:bottom w:val="single" w:sz="4" w:space="0" w:color="auto"/>
              <w:right w:val="single" w:sz="4" w:space="0" w:color="auto"/>
            </w:tcBorders>
          </w:tcPr>
          <w:p w14:paraId="09D3F9CF"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1.09 -  24.09</w:t>
            </w:r>
          </w:p>
        </w:tc>
        <w:tc>
          <w:tcPr>
            <w:tcW w:w="1234" w:type="dxa"/>
            <w:tcBorders>
              <w:top w:val="single" w:sz="4" w:space="0" w:color="auto"/>
              <w:left w:val="single" w:sz="4" w:space="0" w:color="auto"/>
              <w:bottom w:val="single" w:sz="4" w:space="0" w:color="auto"/>
              <w:right w:val="single" w:sz="4" w:space="0" w:color="auto"/>
            </w:tcBorders>
          </w:tcPr>
          <w:p w14:paraId="24232223"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p>
        </w:tc>
      </w:tr>
      <w:tr w:rsidR="00513F5F" w:rsidRPr="00042538" w14:paraId="5810C68E" w14:textId="77777777" w:rsidTr="00EC787F">
        <w:trPr>
          <w:trHeight w:val="20"/>
        </w:trPr>
        <w:tc>
          <w:tcPr>
            <w:tcW w:w="540" w:type="dxa"/>
            <w:tcBorders>
              <w:top w:val="single" w:sz="4" w:space="0" w:color="auto"/>
              <w:left w:val="single" w:sz="4" w:space="0" w:color="auto"/>
              <w:bottom w:val="single" w:sz="4" w:space="0" w:color="auto"/>
              <w:right w:val="single" w:sz="4" w:space="0" w:color="auto"/>
            </w:tcBorders>
          </w:tcPr>
          <w:p w14:paraId="4CE36F8B" w14:textId="77777777" w:rsidR="00513F5F" w:rsidRPr="00A45F9B" w:rsidRDefault="00513F5F" w:rsidP="00EC787F">
            <w:pPr>
              <w:spacing w:after="0" w:line="240" w:lineRule="auto"/>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2</w:t>
            </w:r>
          </w:p>
        </w:tc>
        <w:tc>
          <w:tcPr>
            <w:tcW w:w="4705" w:type="dxa"/>
            <w:tcBorders>
              <w:top w:val="single" w:sz="4" w:space="0" w:color="auto"/>
              <w:left w:val="single" w:sz="4" w:space="0" w:color="auto"/>
              <w:bottom w:val="single" w:sz="4" w:space="0" w:color="auto"/>
              <w:right w:val="single" w:sz="4" w:space="0" w:color="auto"/>
            </w:tcBorders>
          </w:tcPr>
          <w:p w14:paraId="4C3B08D4" w14:textId="77777777" w:rsidR="00513F5F" w:rsidRPr="00042538" w:rsidRDefault="00513F5F" w:rsidP="00EC787F">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Опис технологічної схеми</w:t>
            </w:r>
            <w:r>
              <w:rPr>
                <w:rFonts w:ascii="Times New Roman" w:eastAsia="Times New Roman" w:hAnsi="Times New Roman" w:cs="Times New Roman"/>
                <w:sz w:val="24"/>
                <w:szCs w:val="24"/>
                <w:lang w:val="ru-RU" w:eastAsia="ru-RU"/>
              </w:rPr>
              <w:t xml:space="preserve"> </w:t>
            </w:r>
            <w:r w:rsidRPr="009C29B2">
              <w:rPr>
                <w:rFonts w:ascii="Times New Roman" w:eastAsia="Times New Roman" w:hAnsi="Times New Roman" w:cs="Times New Roman"/>
                <w:sz w:val="24"/>
                <w:szCs w:val="24"/>
                <w:lang w:eastAsia="ru-RU"/>
              </w:rPr>
              <w:t>масло</w:t>
            </w:r>
            <w:r>
              <w:rPr>
                <w:rFonts w:ascii="Times New Roman" w:eastAsia="Times New Roman" w:hAnsi="Times New Roman" w:cs="Times New Roman"/>
                <w:sz w:val="24"/>
                <w:szCs w:val="24"/>
                <w:lang w:val="ru-RU" w:eastAsia="ru-RU"/>
              </w:rPr>
              <w:t>-</w:t>
            </w:r>
            <w:r w:rsidRPr="009C29B2">
              <w:rPr>
                <w:rFonts w:ascii="Times New Roman" w:eastAsia="Times New Roman" w:hAnsi="Times New Roman" w:cs="Times New Roman"/>
                <w:sz w:val="24"/>
                <w:szCs w:val="24"/>
                <w:lang w:eastAsia="ru-RU"/>
              </w:rPr>
              <w:t>абсорбційної установки Качанівського ГПЗ</w:t>
            </w:r>
          </w:p>
        </w:tc>
        <w:tc>
          <w:tcPr>
            <w:tcW w:w="2835" w:type="dxa"/>
            <w:tcBorders>
              <w:top w:val="single" w:sz="4" w:space="0" w:color="auto"/>
              <w:left w:val="single" w:sz="4" w:space="0" w:color="auto"/>
              <w:bottom w:val="single" w:sz="4" w:space="0" w:color="auto"/>
              <w:right w:val="single" w:sz="4" w:space="0" w:color="auto"/>
            </w:tcBorders>
          </w:tcPr>
          <w:p w14:paraId="0FCE84FC"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27.09 – 8.10</w:t>
            </w:r>
          </w:p>
        </w:tc>
        <w:tc>
          <w:tcPr>
            <w:tcW w:w="1234" w:type="dxa"/>
            <w:tcBorders>
              <w:top w:val="single" w:sz="4" w:space="0" w:color="auto"/>
              <w:left w:val="single" w:sz="4" w:space="0" w:color="auto"/>
              <w:bottom w:val="single" w:sz="4" w:space="0" w:color="auto"/>
              <w:right w:val="single" w:sz="4" w:space="0" w:color="auto"/>
            </w:tcBorders>
          </w:tcPr>
          <w:p w14:paraId="00D07478"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p>
        </w:tc>
      </w:tr>
      <w:tr w:rsidR="00513F5F" w:rsidRPr="00042538" w14:paraId="0612DE52" w14:textId="77777777" w:rsidTr="00EC787F">
        <w:trPr>
          <w:trHeight w:val="20"/>
        </w:trPr>
        <w:tc>
          <w:tcPr>
            <w:tcW w:w="540" w:type="dxa"/>
            <w:tcBorders>
              <w:top w:val="single" w:sz="4" w:space="0" w:color="auto"/>
              <w:left w:val="single" w:sz="4" w:space="0" w:color="auto"/>
              <w:bottom w:val="single" w:sz="4" w:space="0" w:color="auto"/>
              <w:right w:val="single" w:sz="4" w:space="0" w:color="auto"/>
            </w:tcBorders>
          </w:tcPr>
          <w:p w14:paraId="169E20D0" w14:textId="77777777" w:rsidR="00513F5F" w:rsidRPr="00A45F9B" w:rsidRDefault="00513F5F" w:rsidP="00EC787F">
            <w:pPr>
              <w:spacing w:after="0" w:line="240" w:lineRule="auto"/>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3</w:t>
            </w:r>
          </w:p>
        </w:tc>
        <w:tc>
          <w:tcPr>
            <w:tcW w:w="4705" w:type="dxa"/>
            <w:tcBorders>
              <w:top w:val="single" w:sz="4" w:space="0" w:color="auto"/>
              <w:left w:val="single" w:sz="4" w:space="0" w:color="auto"/>
              <w:bottom w:val="single" w:sz="4" w:space="0" w:color="auto"/>
              <w:right w:val="single" w:sz="4" w:space="0" w:color="auto"/>
            </w:tcBorders>
          </w:tcPr>
          <w:p w14:paraId="4B5D87BB"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Розробка математичної моделі </w:t>
            </w:r>
            <w:r w:rsidRPr="009C29B2">
              <w:rPr>
                <w:rFonts w:ascii="Times New Roman" w:eastAsia="Times New Roman" w:hAnsi="Times New Roman" w:cs="Times New Roman"/>
                <w:sz w:val="24"/>
                <w:szCs w:val="24"/>
                <w:lang w:eastAsia="ru-RU"/>
              </w:rPr>
              <w:t>маслоабсорбційної установки</w:t>
            </w:r>
          </w:p>
        </w:tc>
        <w:tc>
          <w:tcPr>
            <w:tcW w:w="2835" w:type="dxa"/>
            <w:tcBorders>
              <w:top w:val="single" w:sz="4" w:space="0" w:color="auto"/>
              <w:left w:val="single" w:sz="4" w:space="0" w:color="auto"/>
              <w:bottom w:val="single" w:sz="4" w:space="0" w:color="auto"/>
              <w:right w:val="single" w:sz="4" w:space="0" w:color="auto"/>
            </w:tcBorders>
          </w:tcPr>
          <w:p w14:paraId="5E2CE54D"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11.10 – 15.10</w:t>
            </w:r>
          </w:p>
        </w:tc>
        <w:tc>
          <w:tcPr>
            <w:tcW w:w="1234" w:type="dxa"/>
            <w:tcBorders>
              <w:top w:val="single" w:sz="4" w:space="0" w:color="auto"/>
              <w:left w:val="single" w:sz="4" w:space="0" w:color="auto"/>
              <w:bottom w:val="single" w:sz="4" w:space="0" w:color="auto"/>
              <w:right w:val="single" w:sz="4" w:space="0" w:color="auto"/>
            </w:tcBorders>
          </w:tcPr>
          <w:p w14:paraId="7B65A90A"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p>
        </w:tc>
      </w:tr>
      <w:tr w:rsidR="00513F5F" w:rsidRPr="00042538" w14:paraId="219D1A22" w14:textId="77777777" w:rsidTr="00EC787F">
        <w:trPr>
          <w:trHeight w:val="20"/>
        </w:trPr>
        <w:tc>
          <w:tcPr>
            <w:tcW w:w="540" w:type="dxa"/>
            <w:tcBorders>
              <w:top w:val="single" w:sz="4" w:space="0" w:color="auto"/>
              <w:left w:val="single" w:sz="4" w:space="0" w:color="auto"/>
              <w:bottom w:val="single" w:sz="4" w:space="0" w:color="auto"/>
              <w:right w:val="single" w:sz="4" w:space="0" w:color="auto"/>
            </w:tcBorders>
          </w:tcPr>
          <w:p w14:paraId="1CE7A2AB" w14:textId="77777777" w:rsidR="00513F5F" w:rsidRPr="00A45F9B" w:rsidRDefault="00513F5F" w:rsidP="00EC787F">
            <w:pPr>
              <w:spacing w:after="0" w:line="240" w:lineRule="auto"/>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4</w:t>
            </w:r>
          </w:p>
        </w:tc>
        <w:tc>
          <w:tcPr>
            <w:tcW w:w="4705" w:type="dxa"/>
            <w:tcBorders>
              <w:top w:val="single" w:sz="4" w:space="0" w:color="auto"/>
              <w:left w:val="single" w:sz="4" w:space="0" w:color="auto"/>
              <w:bottom w:val="single" w:sz="4" w:space="0" w:color="auto"/>
              <w:right w:val="single" w:sz="4" w:space="0" w:color="auto"/>
            </w:tcBorders>
          </w:tcPr>
          <w:p w14:paraId="7D583A68"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Створення програмного модулю</w:t>
            </w:r>
          </w:p>
        </w:tc>
        <w:tc>
          <w:tcPr>
            <w:tcW w:w="2835" w:type="dxa"/>
            <w:tcBorders>
              <w:top w:val="single" w:sz="4" w:space="0" w:color="auto"/>
              <w:left w:val="single" w:sz="4" w:space="0" w:color="auto"/>
              <w:bottom w:val="single" w:sz="4" w:space="0" w:color="auto"/>
              <w:right w:val="single" w:sz="4" w:space="0" w:color="auto"/>
            </w:tcBorders>
          </w:tcPr>
          <w:p w14:paraId="3CC5A224"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18.10 – 28.10</w:t>
            </w:r>
          </w:p>
        </w:tc>
        <w:tc>
          <w:tcPr>
            <w:tcW w:w="1234" w:type="dxa"/>
            <w:tcBorders>
              <w:top w:val="single" w:sz="4" w:space="0" w:color="auto"/>
              <w:left w:val="single" w:sz="4" w:space="0" w:color="auto"/>
              <w:bottom w:val="single" w:sz="4" w:space="0" w:color="auto"/>
              <w:right w:val="single" w:sz="4" w:space="0" w:color="auto"/>
            </w:tcBorders>
          </w:tcPr>
          <w:p w14:paraId="04EA0A63"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p>
        </w:tc>
      </w:tr>
      <w:tr w:rsidR="00513F5F" w:rsidRPr="00042538" w14:paraId="4B4BC93B" w14:textId="77777777" w:rsidTr="00EC787F">
        <w:trPr>
          <w:trHeight w:val="20"/>
        </w:trPr>
        <w:tc>
          <w:tcPr>
            <w:tcW w:w="540" w:type="dxa"/>
            <w:tcBorders>
              <w:top w:val="single" w:sz="4" w:space="0" w:color="auto"/>
              <w:left w:val="single" w:sz="4" w:space="0" w:color="auto"/>
              <w:bottom w:val="single" w:sz="4" w:space="0" w:color="auto"/>
              <w:right w:val="single" w:sz="4" w:space="0" w:color="auto"/>
            </w:tcBorders>
          </w:tcPr>
          <w:p w14:paraId="23005D99" w14:textId="77777777" w:rsidR="00513F5F" w:rsidRPr="00A45F9B" w:rsidRDefault="00513F5F" w:rsidP="00EC787F">
            <w:pPr>
              <w:spacing w:after="0" w:line="240" w:lineRule="auto"/>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5</w:t>
            </w:r>
          </w:p>
        </w:tc>
        <w:tc>
          <w:tcPr>
            <w:tcW w:w="4705" w:type="dxa"/>
            <w:tcBorders>
              <w:top w:val="single" w:sz="4" w:space="0" w:color="auto"/>
              <w:left w:val="single" w:sz="4" w:space="0" w:color="auto"/>
              <w:bottom w:val="single" w:sz="4" w:space="0" w:color="auto"/>
              <w:right w:val="single" w:sz="4" w:space="0" w:color="auto"/>
            </w:tcBorders>
          </w:tcPr>
          <w:p w14:paraId="601388DA"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Розробка рішень з контролю та керування виробництвом. Технологічна схема автоматизації (формат А1)</w:t>
            </w:r>
          </w:p>
        </w:tc>
        <w:tc>
          <w:tcPr>
            <w:tcW w:w="2835" w:type="dxa"/>
            <w:tcBorders>
              <w:top w:val="single" w:sz="4" w:space="0" w:color="auto"/>
              <w:left w:val="single" w:sz="4" w:space="0" w:color="auto"/>
              <w:bottom w:val="single" w:sz="4" w:space="0" w:color="auto"/>
              <w:right w:val="single" w:sz="4" w:space="0" w:color="auto"/>
            </w:tcBorders>
          </w:tcPr>
          <w:p w14:paraId="6875FDF7"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29.10 – 12.11</w:t>
            </w:r>
          </w:p>
        </w:tc>
        <w:tc>
          <w:tcPr>
            <w:tcW w:w="1234" w:type="dxa"/>
            <w:tcBorders>
              <w:top w:val="single" w:sz="4" w:space="0" w:color="auto"/>
              <w:left w:val="single" w:sz="4" w:space="0" w:color="auto"/>
              <w:bottom w:val="single" w:sz="4" w:space="0" w:color="auto"/>
              <w:right w:val="single" w:sz="4" w:space="0" w:color="auto"/>
            </w:tcBorders>
          </w:tcPr>
          <w:p w14:paraId="119CE6B8"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p>
        </w:tc>
      </w:tr>
      <w:tr w:rsidR="00513F5F" w:rsidRPr="00042538" w14:paraId="09190ED8" w14:textId="77777777" w:rsidTr="00EC787F">
        <w:trPr>
          <w:trHeight w:val="20"/>
        </w:trPr>
        <w:tc>
          <w:tcPr>
            <w:tcW w:w="540" w:type="dxa"/>
            <w:tcBorders>
              <w:top w:val="single" w:sz="4" w:space="0" w:color="auto"/>
              <w:left w:val="single" w:sz="4" w:space="0" w:color="auto"/>
              <w:bottom w:val="single" w:sz="4" w:space="0" w:color="auto"/>
              <w:right w:val="single" w:sz="4" w:space="0" w:color="auto"/>
            </w:tcBorders>
          </w:tcPr>
          <w:p w14:paraId="3573B29A"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w:t>
            </w:r>
          </w:p>
        </w:tc>
        <w:tc>
          <w:tcPr>
            <w:tcW w:w="4705" w:type="dxa"/>
            <w:tcBorders>
              <w:top w:val="single" w:sz="4" w:space="0" w:color="auto"/>
              <w:left w:val="single" w:sz="4" w:space="0" w:color="auto"/>
              <w:bottom w:val="single" w:sz="4" w:space="0" w:color="auto"/>
              <w:right w:val="single" w:sz="4" w:space="0" w:color="auto"/>
            </w:tcBorders>
          </w:tcPr>
          <w:p w14:paraId="32979371" w14:textId="77777777" w:rsidR="00513F5F" w:rsidRPr="009C29B2" w:rsidRDefault="00513F5F" w:rsidP="00EC787F">
            <w:pPr>
              <w:spacing w:after="0" w:line="240" w:lineRule="auto"/>
              <w:jc w:val="both"/>
              <w:rPr>
                <w:rFonts w:ascii="Times New Roman" w:eastAsia="Times New Roman" w:hAnsi="Times New Roman" w:cs="Times New Roman"/>
                <w:sz w:val="24"/>
                <w:szCs w:val="24"/>
                <w:lang w:val="ru-RU" w:eastAsia="ru-RU"/>
              </w:rPr>
            </w:pPr>
            <w:r>
              <w:rPr>
                <w:rFonts w:ascii="Times New Roman" w:eastAsia="Times New Roman" w:hAnsi="Times New Roman" w:cs="Times New Roman"/>
                <w:sz w:val="24"/>
                <w:szCs w:val="24"/>
                <w:lang w:eastAsia="ru-RU"/>
              </w:rPr>
              <w:t xml:space="preserve">Розробка </w:t>
            </w:r>
            <w:r>
              <w:rPr>
                <w:rFonts w:ascii="Times New Roman" w:eastAsia="Times New Roman" w:hAnsi="Times New Roman" w:cs="Times New Roman"/>
                <w:sz w:val="24"/>
                <w:szCs w:val="24"/>
                <w:lang w:val="ru-RU" w:eastAsia="ru-RU"/>
              </w:rPr>
              <w:t>генетичного алгоритму</w:t>
            </w:r>
          </w:p>
        </w:tc>
        <w:tc>
          <w:tcPr>
            <w:tcW w:w="2835" w:type="dxa"/>
            <w:tcBorders>
              <w:top w:val="single" w:sz="4" w:space="0" w:color="auto"/>
              <w:left w:val="single" w:sz="4" w:space="0" w:color="auto"/>
              <w:bottom w:val="single" w:sz="4" w:space="0" w:color="auto"/>
              <w:right w:val="single" w:sz="4" w:space="0" w:color="auto"/>
            </w:tcBorders>
          </w:tcPr>
          <w:p w14:paraId="7C001330"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15.11 – 19.11</w:t>
            </w:r>
          </w:p>
        </w:tc>
        <w:tc>
          <w:tcPr>
            <w:tcW w:w="1234" w:type="dxa"/>
            <w:tcBorders>
              <w:top w:val="single" w:sz="4" w:space="0" w:color="auto"/>
              <w:left w:val="single" w:sz="4" w:space="0" w:color="auto"/>
              <w:bottom w:val="single" w:sz="4" w:space="0" w:color="auto"/>
              <w:right w:val="single" w:sz="4" w:space="0" w:color="auto"/>
            </w:tcBorders>
          </w:tcPr>
          <w:p w14:paraId="29ED2109"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p>
        </w:tc>
      </w:tr>
      <w:tr w:rsidR="00513F5F" w:rsidRPr="00042538" w14:paraId="06AE048C" w14:textId="77777777" w:rsidTr="00EC787F">
        <w:trPr>
          <w:trHeight w:val="20"/>
        </w:trPr>
        <w:tc>
          <w:tcPr>
            <w:tcW w:w="540" w:type="dxa"/>
            <w:tcBorders>
              <w:top w:val="single" w:sz="4" w:space="0" w:color="auto"/>
              <w:left w:val="single" w:sz="4" w:space="0" w:color="auto"/>
              <w:bottom w:val="single" w:sz="4" w:space="0" w:color="auto"/>
              <w:right w:val="single" w:sz="4" w:space="0" w:color="auto"/>
            </w:tcBorders>
          </w:tcPr>
          <w:p w14:paraId="215B2D44"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7</w:t>
            </w:r>
          </w:p>
        </w:tc>
        <w:tc>
          <w:tcPr>
            <w:tcW w:w="4705" w:type="dxa"/>
            <w:tcBorders>
              <w:top w:val="single" w:sz="4" w:space="0" w:color="auto"/>
              <w:left w:val="single" w:sz="4" w:space="0" w:color="auto"/>
              <w:bottom w:val="single" w:sz="4" w:space="0" w:color="auto"/>
              <w:right w:val="single" w:sz="4" w:space="0" w:color="auto"/>
            </w:tcBorders>
          </w:tcPr>
          <w:p w14:paraId="41E45767"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Оформлення стартап - проекту</w:t>
            </w:r>
          </w:p>
        </w:tc>
        <w:tc>
          <w:tcPr>
            <w:tcW w:w="2835" w:type="dxa"/>
            <w:tcBorders>
              <w:top w:val="single" w:sz="4" w:space="0" w:color="auto"/>
              <w:left w:val="single" w:sz="4" w:space="0" w:color="auto"/>
              <w:bottom w:val="single" w:sz="4" w:space="0" w:color="auto"/>
              <w:right w:val="single" w:sz="4" w:space="0" w:color="auto"/>
            </w:tcBorders>
          </w:tcPr>
          <w:p w14:paraId="6FF9F21E"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22.11 – 26.11</w:t>
            </w:r>
          </w:p>
        </w:tc>
        <w:tc>
          <w:tcPr>
            <w:tcW w:w="1234" w:type="dxa"/>
            <w:tcBorders>
              <w:top w:val="single" w:sz="4" w:space="0" w:color="auto"/>
              <w:left w:val="single" w:sz="4" w:space="0" w:color="auto"/>
              <w:bottom w:val="single" w:sz="4" w:space="0" w:color="auto"/>
              <w:right w:val="single" w:sz="4" w:space="0" w:color="auto"/>
            </w:tcBorders>
          </w:tcPr>
          <w:p w14:paraId="62CA51B9"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p>
        </w:tc>
      </w:tr>
      <w:tr w:rsidR="00513F5F" w:rsidRPr="00042538" w14:paraId="609A7E80" w14:textId="77777777" w:rsidTr="00EC787F">
        <w:trPr>
          <w:trHeight w:val="20"/>
        </w:trPr>
        <w:tc>
          <w:tcPr>
            <w:tcW w:w="540" w:type="dxa"/>
            <w:tcBorders>
              <w:top w:val="single" w:sz="4" w:space="0" w:color="auto"/>
              <w:left w:val="single" w:sz="4" w:space="0" w:color="auto"/>
              <w:bottom w:val="single" w:sz="4" w:space="0" w:color="auto"/>
              <w:right w:val="single" w:sz="4" w:space="0" w:color="auto"/>
            </w:tcBorders>
          </w:tcPr>
          <w:p w14:paraId="5CF11645"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8</w:t>
            </w:r>
          </w:p>
        </w:tc>
        <w:tc>
          <w:tcPr>
            <w:tcW w:w="4705" w:type="dxa"/>
            <w:tcBorders>
              <w:top w:val="single" w:sz="4" w:space="0" w:color="auto"/>
              <w:left w:val="single" w:sz="4" w:space="0" w:color="auto"/>
              <w:bottom w:val="single" w:sz="4" w:space="0" w:color="auto"/>
              <w:right w:val="single" w:sz="4" w:space="0" w:color="auto"/>
            </w:tcBorders>
          </w:tcPr>
          <w:p w14:paraId="27F043BD"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r w:rsidRPr="009E09FC">
              <w:rPr>
                <w:rFonts w:ascii="Times New Roman" w:eastAsia="Times New Roman" w:hAnsi="Times New Roman" w:cs="Times New Roman"/>
                <w:sz w:val="24"/>
                <w:szCs w:val="24"/>
                <w:lang w:eastAsia="ru-RU"/>
              </w:rPr>
              <w:t>Оформлення пояснювальної записки, виконання ілюстративних матеріалів (презентації)</w:t>
            </w:r>
          </w:p>
        </w:tc>
        <w:tc>
          <w:tcPr>
            <w:tcW w:w="2835" w:type="dxa"/>
            <w:tcBorders>
              <w:top w:val="single" w:sz="4" w:space="0" w:color="auto"/>
              <w:left w:val="single" w:sz="4" w:space="0" w:color="auto"/>
              <w:bottom w:val="single" w:sz="4" w:space="0" w:color="auto"/>
              <w:right w:val="single" w:sz="4" w:space="0" w:color="auto"/>
            </w:tcBorders>
          </w:tcPr>
          <w:p w14:paraId="47636800" w14:textId="77777777" w:rsidR="00513F5F" w:rsidRPr="00042538" w:rsidRDefault="00513F5F" w:rsidP="00EC787F">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29.11 – 3.12</w:t>
            </w:r>
          </w:p>
        </w:tc>
        <w:tc>
          <w:tcPr>
            <w:tcW w:w="1234" w:type="dxa"/>
            <w:tcBorders>
              <w:top w:val="single" w:sz="4" w:space="0" w:color="auto"/>
              <w:left w:val="single" w:sz="4" w:space="0" w:color="auto"/>
              <w:bottom w:val="single" w:sz="4" w:space="0" w:color="auto"/>
              <w:right w:val="single" w:sz="4" w:space="0" w:color="auto"/>
            </w:tcBorders>
          </w:tcPr>
          <w:p w14:paraId="4B99A6A2" w14:textId="77777777" w:rsidR="00513F5F" w:rsidRPr="00042538" w:rsidRDefault="00513F5F" w:rsidP="00EC787F">
            <w:pPr>
              <w:spacing w:after="0" w:line="240" w:lineRule="auto"/>
              <w:jc w:val="both"/>
              <w:rPr>
                <w:rFonts w:ascii="Times New Roman" w:eastAsia="Times New Roman" w:hAnsi="Times New Roman" w:cs="Times New Roman"/>
                <w:sz w:val="24"/>
                <w:szCs w:val="24"/>
                <w:lang w:eastAsia="ru-RU"/>
              </w:rPr>
            </w:pPr>
          </w:p>
        </w:tc>
      </w:tr>
    </w:tbl>
    <w:p w14:paraId="21F3D2B0" w14:textId="77777777" w:rsidR="00513F5F" w:rsidRPr="00042538" w:rsidRDefault="00513F5F" w:rsidP="00513F5F">
      <w:pPr>
        <w:spacing w:after="0" w:line="240" w:lineRule="auto"/>
        <w:jc w:val="both"/>
        <w:rPr>
          <w:rFonts w:ascii="Times New Roman" w:eastAsia="Times New Roman" w:hAnsi="Times New Roman" w:cs="Times New Roman"/>
          <w:sz w:val="28"/>
          <w:szCs w:val="24"/>
          <w:lang w:eastAsia="ru-RU"/>
        </w:rPr>
      </w:pPr>
    </w:p>
    <w:p w14:paraId="21E669C7" w14:textId="77777777" w:rsidR="00513F5F" w:rsidRDefault="00513F5F" w:rsidP="00513F5F">
      <w:pPr>
        <w:tabs>
          <w:tab w:val="left" w:pos="6229"/>
        </w:tabs>
        <w:spacing w:after="0" w:line="360" w:lineRule="auto"/>
        <w:ind w:left="540" w:hanging="540"/>
        <w:rPr>
          <w:rFonts w:ascii="Times New Roman" w:eastAsia="Times New Roman" w:hAnsi="Times New Roman" w:cs="Times New Roman"/>
          <w:bCs/>
          <w:sz w:val="28"/>
          <w:szCs w:val="24"/>
          <w:lang w:eastAsia="ru-RU"/>
        </w:rPr>
      </w:pPr>
    </w:p>
    <w:p w14:paraId="1F74C7D8" w14:textId="77777777" w:rsidR="00513F5F" w:rsidRPr="009C29B2" w:rsidRDefault="00513F5F" w:rsidP="00513F5F">
      <w:pPr>
        <w:tabs>
          <w:tab w:val="left" w:pos="6229"/>
        </w:tabs>
        <w:spacing w:line="360" w:lineRule="auto"/>
        <w:ind w:left="540" w:hanging="540"/>
        <w:rPr>
          <w:rFonts w:ascii="Times New Roman" w:eastAsia="Times New Roman" w:hAnsi="Times New Roman" w:cs="Times New Roman"/>
          <w:bCs/>
          <w:sz w:val="28"/>
          <w:szCs w:val="24"/>
          <w:lang w:val="ru-RU" w:eastAsia="ru-RU"/>
        </w:rPr>
      </w:pPr>
      <w:r w:rsidRPr="00042538">
        <w:rPr>
          <w:rFonts w:ascii="Times New Roman" w:eastAsia="Times New Roman" w:hAnsi="Times New Roman" w:cs="Times New Roman"/>
          <w:bCs/>
          <w:sz w:val="28"/>
          <w:szCs w:val="24"/>
          <w:lang w:eastAsia="ru-RU"/>
        </w:rPr>
        <w:t>Студент</w:t>
      </w:r>
      <w:r>
        <w:rPr>
          <w:rFonts w:ascii="Times New Roman" w:eastAsia="Times New Roman" w:hAnsi="Times New Roman" w:cs="Times New Roman"/>
          <w:bCs/>
          <w:sz w:val="28"/>
          <w:szCs w:val="24"/>
          <w:lang w:eastAsia="ru-RU"/>
        </w:rPr>
        <w:t xml:space="preserve"> </w:t>
      </w:r>
      <w:r>
        <w:rPr>
          <w:rFonts w:ascii="Times New Roman" w:eastAsia="Times New Roman" w:hAnsi="Times New Roman" w:cs="Times New Roman"/>
          <w:bCs/>
          <w:sz w:val="28"/>
          <w:szCs w:val="24"/>
          <w:lang w:val="ru-RU" w:eastAsia="ru-RU"/>
        </w:rPr>
        <w:t xml:space="preserve">                                                                   </w:t>
      </w:r>
      <w:r>
        <w:rPr>
          <w:rFonts w:ascii="Times New Roman" w:eastAsia="Times New Roman" w:hAnsi="Times New Roman" w:cs="Times New Roman"/>
          <w:bCs/>
          <w:sz w:val="28"/>
          <w:szCs w:val="24"/>
          <w:lang w:val="en-US" w:eastAsia="ru-RU"/>
        </w:rPr>
        <w:t xml:space="preserve"> </w:t>
      </w:r>
      <w:r>
        <w:rPr>
          <w:rFonts w:ascii="Times New Roman" w:eastAsia="Times New Roman" w:hAnsi="Times New Roman" w:cs="Times New Roman"/>
          <w:bCs/>
          <w:sz w:val="28"/>
          <w:szCs w:val="24"/>
          <w:lang w:val="ru-RU" w:eastAsia="ru-RU"/>
        </w:rPr>
        <w:t xml:space="preserve"> </w:t>
      </w:r>
      <w:r w:rsidRPr="00D22A0F">
        <w:rPr>
          <w:rFonts w:ascii="Times New Roman" w:eastAsia="Times New Roman" w:hAnsi="Times New Roman" w:cs="Times New Roman"/>
          <w:bCs/>
          <w:sz w:val="28"/>
          <w:szCs w:val="24"/>
          <w:lang w:eastAsia="ru-RU"/>
        </w:rPr>
        <w:t>Олександр</w:t>
      </w:r>
      <w:r>
        <w:rPr>
          <w:rFonts w:ascii="Times New Roman" w:eastAsia="Times New Roman" w:hAnsi="Times New Roman" w:cs="Times New Roman"/>
          <w:bCs/>
          <w:sz w:val="28"/>
          <w:szCs w:val="24"/>
          <w:lang w:eastAsia="ru-RU"/>
        </w:rPr>
        <w:t xml:space="preserve"> </w:t>
      </w:r>
      <w:r>
        <w:rPr>
          <w:rFonts w:ascii="Times New Roman" w:eastAsia="Times New Roman" w:hAnsi="Times New Roman" w:cs="Times New Roman"/>
          <w:bCs/>
          <w:sz w:val="28"/>
          <w:szCs w:val="24"/>
          <w:lang w:val="ru-RU" w:eastAsia="ru-RU"/>
        </w:rPr>
        <w:t>ГОРБ</w:t>
      </w:r>
    </w:p>
    <w:p w14:paraId="5E23670F" w14:textId="77777777" w:rsidR="00513F5F" w:rsidRDefault="00513F5F" w:rsidP="00513F5F">
      <w:pPr>
        <w:tabs>
          <w:tab w:val="left" w:pos="6229"/>
        </w:tabs>
        <w:spacing w:line="360" w:lineRule="auto"/>
        <w:rPr>
          <w:rFonts w:ascii="Times New Roman" w:eastAsia="Times New Roman" w:hAnsi="Times New Roman" w:cs="Times New Roman"/>
          <w:bCs/>
          <w:sz w:val="28"/>
          <w:szCs w:val="24"/>
          <w:lang w:val="ru-RU" w:eastAsia="ru-RU"/>
        </w:rPr>
      </w:pPr>
      <w:r w:rsidRPr="00042538">
        <w:rPr>
          <w:rFonts w:ascii="Times New Roman" w:eastAsia="Times New Roman" w:hAnsi="Times New Roman" w:cs="Times New Roman"/>
          <w:bCs/>
          <w:sz w:val="28"/>
          <w:szCs w:val="24"/>
          <w:lang w:eastAsia="ru-RU"/>
        </w:rPr>
        <w:t xml:space="preserve">Науковий керівник дисертації                                 </w:t>
      </w:r>
      <w:r>
        <w:rPr>
          <w:rFonts w:ascii="Times New Roman" w:eastAsia="Times New Roman" w:hAnsi="Times New Roman" w:cs="Times New Roman"/>
          <w:bCs/>
          <w:sz w:val="28"/>
          <w:szCs w:val="24"/>
          <w:lang w:val="ru-RU" w:eastAsia="ru-RU"/>
        </w:rPr>
        <w:t>Людмила</w:t>
      </w:r>
      <w:r>
        <w:rPr>
          <w:rFonts w:ascii="Times New Roman" w:eastAsia="Times New Roman" w:hAnsi="Times New Roman" w:cs="Times New Roman"/>
          <w:bCs/>
          <w:sz w:val="28"/>
          <w:szCs w:val="24"/>
          <w:lang w:eastAsia="ru-RU"/>
        </w:rPr>
        <w:t xml:space="preserve"> </w:t>
      </w:r>
      <w:bookmarkEnd w:id="0"/>
      <w:bookmarkEnd w:id="1"/>
      <w:bookmarkEnd w:id="7"/>
      <w:r>
        <w:rPr>
          <w:rFonts w:ascii="Times New Roman" w:eastAsia="Times New Roman" w:hAnsi="Times New Roman" w:cs="Times New Roman"/>
          <w:bCs/>
          <w:sz w:val="28"/>
          <w:szCs w:val="24"/>
          <w:lang w:val="ru-RU" w:eastAsia="ru-RU"/>
        </w:rPr>
        <w:t>БУГАЄВА</w:t>
      </w:r>
    </w:p>
    <w:p w14:paraId="0F359021" w14:textId="77777777" w:rsidR="00513F5F" w:rsidRDefault="00513F5F" w:rsidP="00513F5F">
      <w:pPr>
        <w:rPr>
          <w:rFonts w:ascii="Times New Roman" w:eastAsia="Times New Roman" w:hAnsi="Times New Roman" w:cs="Times New Roman"/>
          <w:bCs/>
          <w:sz w:val="28"/>
          <w:szCs w:val="24"/>
          <w:lang w:val="ru-RU" w:eastAsia="ru-RU"/>
        </w:rPr>
      </w:pPr>
      <w:r>
        <w:rPr>
          <w:rFonts w:ascii="Times New Roman" w:eastAsia="Times New Roman" w:hAnsi="Times New Roman" w:cs="Times New Roman"/>
          <w:bCs/>
          <w:sz w:val="28"/>
          <w:szCs w:val="24"/>
          <w:lang w:val="ru-RU" w:eastAsia="ru-RU"/>
        </w:rPr>
        <w:br w:type="page"/>
      </w:r>
    </w:p>
    <w:p w14:paraId="14E70820" w14:textId="77777777" w:rsidR="00513F5F" w:rsidRPr="00042538" w:rsidRDefault="00513F5F" w:rsidP="00513F5F">
      <w:pPr>
        <w:spacing w:after="0" w:line="360" w:lineRule="auto"/>
        <w:jc w:val="center"/>
        <w:rPr>
          <w:rFonts w:ascii="Times New Roman" w:hAnsi="Times New Roman" w:cs="Times New Roman"/>
          <w:b/>
          <w:bCs/>
          <w:sz w:val="28"/>
          <w:szCs w:val="28"/>
        </w:rPr>
      </w:pPr>
      <w:r w:rsidRPr="00042538">
        <w:rPr>
          <w:rFonts w:ascii="Times New Roman" w:hAnsi="Times New Roman" w:cs="Times New Roman"/>
          <w:b/>
          <w:bCs/>
          <w:sz w:val="28"/>
          <w:szCs w:val="28"/>
        </w:rPr>
        <w:lastRenderedPageBreak/>
        <w:t>РЕФЕРАТ</w:t>
      </w:r>
    </w:p>
    <w:p w14:paraId="7E2F67B2" w14:textId="6072BF26" w:rsidR="00513F5F" w:rsidRPr="00042538" w:rsidRDefault="00513F5F" w:rsidP="00513F5F">
      <w:pPr>
        <w:spacing w:before="240" w:after="0" w:line="360" w:lineRule="auto"/>
        <w:ind w:firstLine="708"/>
        <w:jc w:val="both"/>
        <w:rPr>
          <w:rFonts w:ascii="Times New Roman" w:hAnsi="Times New Roman" w:cs="Times New Roman"/>
          <w:sz w:val="28"/>
          <w:szCs w:val="28"/>
        </w:rPr>
      </w:pPr>
      <w:r w:rsidRPr="00042538">
        <w:rPr>
          <w:rFonts w:ascii="Times New Roman" w:hAnsi="Times New Roman" w:cs="Times New Roman"/>
          <w:sz w:val="28"/>
          <w:szCs w:val="28"/>
        </w:rPr>
        <w:t xml:space="preserve">Пояснювальна записка: </w:t>
      </w:r>
      <w:r>
        <w:rPr>
          <w:rFonts w:ascii="Times New Roman" w:hAnsi="Times New Roman" w:cs="Times New Roman"/>
          <w:sz w:val="28"/>
          <w:szCs w:val="28"/>
          <w:lang w:val="ru-RU"/>
        </w:rPr>
        <w:t>20</w:t>
      </w:r>
      <w:r w:rsidR="00F40326">
        <w:rPr>
          <w:rFonts w:ascii="Times New Roman" w:hAnsi="Times New Roman" w:cs="Times New Roman"/>
          <w:sz w:val="28"/>
          <w:szCs w:val="28"/>
          <w:lang w:val="ru-RU"/>
        </w:rPr>
        <w:t>1</w:t>
      </w:r>
      <w:r w:rsidRPr="00042538">
        <w:rPr>
          <w:rFonts w:ascii="Times New Roman" w:hAnsi="Times New Roman" w:cs="Times New Roman"/>
          <w:sz w:val="28"/>
          <w:szCs w:val="28"/>
        </w:rPr>
        <w:t xml:space="preserve"> сторін</w:t>
      </w:r>
      <w:r w:rsidR="00F40326">
        <w:rPr>
          <w:rFonts w:ascii="Times New Roman" w:hAnsi="Times New Roman" w:cs="Times New Roman"/>
          <w:sz w:val="28"/>
          <w:szCs w:val="28"/>
        </w:rPr>
        <w:t>ка</w:t>
      </w:r>
      <w:r w:rsidRPr="00042538">
        <w:rPr>
          <w:rFonts w:ascii="Times New Roman" w:hAnsi="Times New Roman" w:cs="Times New Roman"/>
          <w:sz w:val="28"/>
          <w:szCs w:val="28"/>
        </w:rPr>
        <w:t xml:space="preserve">, </w:t>
      </w:r>
      <w:r>
        <w:rPr>
          <w:rFonts w:ascii="Times New Roman" w:hAnsi="Times New Roman" w:cs="Times New Roman"/>
          <w:sz w:val="28"/>
          <w:szCs w:val="28"/>
          <w:lang w:val="ru-RU"/>
        </w:rPr>
        <w:t>53</w:t>
      </w:r>
      <w:r w:rsidRPr="00042538">
        <w:rPr>
          <w:rFonts w:ascii="Times New Roman" w:hAnsi="Times New Roman" w:cs="Times New Roman"/>
          <w:sz w:val="28"/>
          <w:szCs w:val="28"/>
        </w:rPr>
        <w:t xml:space="preserve"> рисунк</w:t>
      </w:r>
      <w:r>
        <w:rPr>
          <w:rFonts w:ascii="Times New Roman" w:hAnsi="Times New Roman" w:cs="Times New Roman"/>
          <w:sz w:val="28"/>
          <w:szCs w:val="28"/>
          <w:lang w:val="ru-RU"/>
        </w:rPr>
        <w:t>а</w:t>
      </w:r>
      <w:r w:rsidRPr="00042538">
        <w:rPr>
          <w:rFonts w:ascii="Times New Roman" w:hAnsi="Times New Roman" w:cs="Times New Roman"/>
          <w:sz w:val="28"/>
          <w:szCs w:val="28"/>
        </w:rPr>
        <w:t xml:space="preserve">, </w:t>
      </w:r>
      <w:r>
        <w:rPr>
          <w:rFonts w:ascii="Times New Roman" w:hAnsi="Times New Roman" w:cs="Times New Roman"/>
          <w:sz w:val="28"/>
          <w:szCs w:val="28"/>
          <w:lang w:val="ru-RU"/>
        </w:rPr>
        <w:t>35</w:t>
      </w:r>
      <w:r w:rsidRPr="00042538">
        <w:rPr>
          <w:rFonts w:ascii="Times New Roman" w:hAnsi="Times New Roman" w:cs="Times New Roman"/>
          <w:sz w:val="28"/>
          <w:szCs w:val="28"/>
        </w:rPr>
        <w:t xml:space="preserve"> таблиць,  додатк</w:t>
      </w:r>
      <w:r>
        <w:rPr>
          <w:rFonts w:ascii="Times New Roman" w:hAnsi="Times New Roman" w:cs="Times New Roman"/>
          <w:sz w:val="28"/>
          <w:szCs w:val="28"/>
        </w:rPr>
        <w:t xml:space="preserve">ів </w:t>
      </w:r>
      <w:r>
        <w:rPr>
          <w:rFonts w:ascii="Times New Roman" w:hAnsi="Times New Roman" w:cs="Times New Roman"/>
          <w:sz w:val="28"/>
          <w:szCs w:val="28"/>
          <w:lang w:val="ru-RU"/>
        </w:rPr>
        <w:t>7</w:t>
      </w:r>
      <w:r w:rsidRPr="00042538">
        <w:rPr>
          <w:rFonts w:ascii="Times New Roman" w:hAnsi="Times New Roman" w:cs="Times New Roman"/>
          <w:sz w:val="28"/>
          <w:szCs w:val="28"/>
        </w:rPr>
        <w:t>, джерел за переліком посилань</w:t>
      </w:r>
      <w:r>
        <w:rPr>
          <w:rFonts w:ascii="Times New Roman" w:hAnsi="Times New Roman" w:cs="Times New Roman"/>
          <w:sz w:val="28"/>
          <w:szCs w:val="28"/>
        </w:rPr>
        <w:t xml:space="preserve"> </w:t>
      </w:r>
      <w:r w:rsidR="004F0882" w:rsidRPr="004F0882">
        <w:rPr>
          <w:rFonts w:ascii="Times New Roman" w:hAnsi="Times New Roman" w:cs="Times New Roman"/>
          <w:sz w:val="28"/>
          <w:szCs w:val="28"/>
          <w:lang w:val="ru-RU"/>
        </w:rPr>
        <w:t>107</w:t>
      </w:r>
      <w:r w:rsidRPr="00042538">
        <w:rPr>
          <w:rFonts w:ascii="Times New Roman" w:hAnsi="Times New Roman" w:cs="Times New Roman"/>
          <w:sz w:val="28"/>
          <w:szCs w:val="28"/>
        </w:rPr>
        <w:t>.</w:t>
      </w:r>
    </w:p>
    <w:p w14:paraId="7BAA2114" w14:textId="77777777" w:rsidR="00513F5F" w:rsidRPr="00DC5CF5" w:rsidRDefault="00513F5F" w:rsidP="00513F5F">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DC5CF5">
        <w:rPr>
          <w:rFonts w:ascii="Times New Roman" w:hAnsi="Times New Roman" w:cs="Times New Roman"/>
          <w:sz w:val="28"/>
          <w:szCs w:val="28"/>
        </w:rPr>
        <w:t>РОЗДІЛЕННЯ СУМІШЕЙ, МОДЕЛЮВАННЯ ПРОЦЕСІВ, СИНТЕЗ ПОСЛІДОВНОСТЕЙ РОЗДІЛЕННЯ, ОПТИМІЗАЦІЯ, ШТУЧНИЙ ІНТЕЛЕКТ, НЕЧІТКА ЛОГІКА, ГЕНЕТИЧНІ АЛГОРИТМИ, РЕКУПЕРАЦІЯ ТЕПЛОТИ.</w:t>
      </w:r>
    </w:p>
    <w:p w14:paraId="48C40190" w14:textId="77777777" w:rsidR="00513F5F" w:rsidRPr="00DC5CF5" w:rsidRDefault="00513F5F" w:rsidP="00513F5F">
      <w:pPr>
        <w:spacing w:before="240" w:after="0" w:line="360" w:lineRule="auto"/>
        <w:ind w:firstLine="708"/>
        <w:jc w:val="both"/>
        <w:rPr>
          <w:rFonts w:ascii="Times New Roman" w:hAnsi="Times New Roman" w:cs="Times New Roman"/>
          <w:sz w:val="28"/>
          <w:szCs w:val="28"/>
        </w:rPr>
      </w:pPr>
      <w:r w:rsidRPr="00DC5CF5">
        <w:rPr>
          <w:rFonts w:ascii="Times New Roman" w:hAnsi="Times New Roman" w:cs="Times New Roman"/>
          <w:sz w:val="28"/>
          <w:szCs w:val="28"/>
        </w:rPr>
        <w:t>Метою проекту є</w:t>
      </w:r>
      <w:r w:rsidRPr="00DC5CF5">
        <w:rPr>
          <w:rFonts w:ascii="Times New Roman" w:hAnsi="Times New Roman" w:cs="Times New Roman"/>
          <w:sz w:val="28"/>
          <w:szCs w:val="28"/>
          <w:lang w:val="ru-RU"/>
        </w:rPr>
        <w:t xml:space="preserve"> </w:t>
      </w:r>
      <w:r w:rsidRPr="00DC5CF5">
        <w:rPr>
          <w:rFonts w:ascii="Times New Roman" w:hAnsi="Times New Roman" w:cs="Times New Roman"/>
          <w:sz w:val="28"/>
          <w:szCs w:val="28"/>
        </w:rPr>
        <w:t>дослідження в</w:t>
      </w:r>
      <w:r w:rsidRPr="00DC5CF5">
        <w:rPr>
          <w:rFonts w:ascii="Times New Roman" w:hAnsi="Times New Roman" w:cs="Times New Roman"/>
          <w:color w:val="000000"/>
          <w:sz w:val="28"/>
          <w:szCs w:val="28"/>
          <w:shd w:val="clear" w:color="auto" w:fill="FFFFFF"/>
        </w:rPr>
        <w:t xml:space="preserve">икористання  інтелектуальних засобів моделювання для розробки процесів та систем поділу речовин </w:t>
      </w:r>
      <w:r w:rsidRPr="00DC5CF5">
        <w:rPr>
          <w:rFonts w:ascii="Times New Roman" w:hAnsi="Times New Roman" w:cs="Times New Roman"/>
          <w:sz w:val="28"/>
          <w:szCs w:val="28"/>
        </w:rPr>
        <w:t>та  розроблення схеми автоматизації.</w:t>
      </w:r>
    </w:p>
    <w:p w14:paraId="227CD08C" w14:textId="77777777" w:rsidR="00513F5F" w:rsidRPr="00DC5CF5" w:rsidRDefault="00513F5F" w:rsidP="00513F5F">
      <w:pPr>
        <w:spacing w:after="0" w:line="360" w:lineRule="auto"/>
        <w:ind w:firstLine="708"/>
        <w:jc w:val="both"/>
        <w:rPr>
          <w:rFonts w:ascii="Times New Roman" w:hAnsi="Times New Roman" w:cs="Times New Roman"/>
          <w:sz w:val="28"/>
          <w:szCs w:val="28"/>
        </w:rPr>
      </w:pPr>
      <w:r w:rsidRPr="00DC5CF5">
        <w:rPr>
          <w:rFonts w:ascii="Times New Roman" w:hAnsi="Times New Roman" w:cs="Times New Roman"/>
          <w:sz w:val="28"/>
          <w:szCs w:val="28"/>
        </w:rPr>
        <w:t>Об’єктом дослідження магістерської дисертації маслоабсорбційнійна установка Качанівського газопереробного заводу</w:t>
      </w:r>
    </w:p>
    <w:p w14:paraId="29595F88" w14:textId="77777777" w:rsidR="00513F5F" w:rsidRPr="00DC5CF5" w:rsidRDefault="00513F5F" w:rsidP="00513F5F">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Pr="00DC5CF5">
        <w:rPr>
          <w:rFonts w:ascii="Times New Roman" w:hAnsi="Times New Roman" w:cs="Times New Roman"/>
          <w:sz w:val="28"/>
          <w:szCs w:val="28"/>
        </w:rPr>
        <w:t>Розглянуті існуючі методи розділення речовин. Побудовані математичні моделі апаратів для технологічного процесу поділу газів на маслоабсорбційній установці Качанівського газопереробного заводу. Створено програмне забезпечення та проаналізовано результати. Розроблено евристичний підхід до синтезу послідовностей ректифікаційних колон з використанням нечіткої логіки, який реалізовано у сучасних програмних середовищах. Вирішено задачу синтезу й оптимізації систем поділу з рекуперацією теплоти при використанні генетичного алгоритму, для якої теж створено програмне забезпечення. Розроблено автоматизацію виробництва. Створено стартап проект.</w:t>
      </w:r>
    </w:p>
    <w:p w14:paraId="64B2A19F" w14:textId="77777777" w:rsidR="00513F5F" w:rsidRDefault="00513F5F" w:rsidP="00513F5F">
      <w:pPr>
        <w:spacing w:after="0" w:line="360" w:lineRule="auto"/>
        <w:ind w:firstLine="708"/>
        <w:jc w:val="both"/>
      </w:pPr>
    </w:p>
    <w:p w14:paraId="33EF39F6" w14:textId="77777777" w:rsidR="00513F5F" w:rsidRDefault="00513F5F" w:rsidP="00513F5F">
      <w:pPr>
        <w:spacing w:after="0" w:line="360" w:lineRule="auto"/>
        <w:ind w:firstLine="708"/>
        <w:jc w:val="both"/>
      </w:pPr>
    </w:p>
    <w:p w14:paraId="7B8F6D1A" w14:textId="77777777" w:rsidR="00513F5F" w:rsidRDefault="00513F5F" w:rsidP="00513F5F">
      <w:pPr>
        <w:spacing w:after="0" w:line="360" w:lineRule="auto"/>
        <w:ind w:firstLine="708"/>
        <w:jc w:val="both"/>
      </w:pPr>
    </w:p>
    <w:p w14:paraId="48597D60" w14:textId="77777777" w:rsidR="00513F5F" w:rsidRDefault="00513F5F" w:rsidP="00513F5F">
      <w:pPr>
        <w:spacing w:after="0" w:line="360" w:lineRule="auto"/>
        <w:ind w:firstLine="708"/>
        <w:jc w:val="both"/>
      </w:pPr>
    </w:p>
    <w:p w14:paraId="2C2B9A54" w14:textId="77777777" w:rsidR="00513F5F" w:rsidRDefault="00513F5F" w:rsidP="00513F5F">
      <w:pPr>
        <w:spacing w:after="0" w:line="360" w:lineRule="auto"/>
        <w:ind w:firstLine="708"/>
        <w:jc w:val="both"/>
      </w:pPr>
    </w:p>
    <w:p w14:paraId="1FCC42D0" w14:textId="77777777" w:rsidR="00513F5F" w:rsidRDefault="00513F5F" w:rsidP="00513F5F">
      <w:pPr>
        <w:spacing w:after="0" w:line="360" w:lineRule="auto"/>
        <w:ind w:firstLine="708"/>
        <w:jc w:val="both"/>
      </w:pPr>
    </w:p>
    <w:p w14:paraId="7A2BE52C" w14:textId="77777777" w:rsidR="00513F5F" w:rsidRDefault="00513F5F" w:rsidP="00513F5F">
      <w:pPr>
        <w:spacing w:after="0" w:line="360" w:lineRule="auto"/>
        <w:ind w:firstLine="708"/>
        <w:jc w:val="both"/>
      </w:pPr>
    </w:p>
    <w:p w14:paraId="0103D15C" w14:textId="77777777" w:rsidR="00513F5F" w:rsidRDefault="00513F5F" w:rsidP="00513F5F">
      <w:pPr>
        <w:spacing w:after="0" w:line="360" w:lineRule="auto"/>
        <w:ind w:firstLine="708"/>
        <w:jc w:val="both"/>
      </w:pPr>
    </w:p>
    <w:p w14:paraId="0A835A04" w14:textId="77777777" w:rsidR="00513F5F" w:rsidRDefault="00513F5F" w:rsidP="00513F5F">
      <w:pPr>
        <w:spacing w:after="0" w:line="360" w:lineRule="auto"/>
        <w:ind w:firstLine="708"/>
        <w:jc w:val="both"/>
      </w:pPr>
    </w:p>
    <w:p w14:paraId="6C2109A4" w14:textId="77777777" w:rsidR="00513F5F" w:rsidRDefault="00513F5F" w:rsidP="00513F5F">
      <w:pPr>
        <w:spacing w:after="0" w:line="360" w:lineRule="auto"/>
        <w:ind w:firstLine="708"/>
        <w:jc w:val="both"/>
      </w:pPr>
    </w:p>
    <w:p w14:paraId="4A7BDB24" w14:textId="77777777" w:rsidR="00513F5F" w:rsidRPr="00DC5CF5" w:rsidRDefault="00513F5F" w:rsidP="00513F5F">
      <w:pPr>
        <w:spacing w:line="360" w:lineRule="auto"/>
        <w:jc w:val="center"/>
        <w:rPr>
          <w:rFonts w:ascii="Times New Roman" w:hAnsi="Times New Roman" w:cs="Times New Roman"/>
          <w:b/>
          <w:caps/>
          <w:sz w:val="28"/>
          <w:szCs w:val="28"/>
        </w:rPr>
      </w:pPr>
      <w:r w:rsidRPr="00DC5CF5">
        <w:rPr>
          <w:rFonts w:ascii="Times New Roman" w:hAnsi="Times New Roman" w:cs="Times New Roman"/>
          <w:b/>
          <w:caps/>
          <w:sz w:val="28"/>
          <w:szCs w:val="28"/>
        </w:rPr>
        <w:lastRenderedPageBreak/>
        <w:t>ABSTRACT</w:t>
      </w:r>
    </w:p>
    <w:p w14:paraId="0C92CE5F" w14:textId="24DE1343" w:rsidR="00513F5F" w:rsidRPr="00F75536" w:rsidRDefault="00513F5F" w:rsidP="00513F5F">
      <w:pPr>
        <w:spacing w:after="0" w:line="360" w:lineRule="auto"/>
        <w:ind w:firstLine="708"/>
        <w:jc w:val="both"/>
        <w:rPr>
          <w:rFonts w:ascii="Times New Roman" w:hAnsi="Times New Roman" w:cs="Times New Roman"/>
          <w:sz w:val="28"/>
          <w:szCs w:val="28"/>
        </w:rPr>
      </w:pPr>
      <w:r w:rsidRPr="00F75536">
        <w:rPr>
          <w:rFonts w:ascii="Times New Roman" w:hAnsi="Times New Roman" w:cs="Times New Roman"/>
          <w:sz w:val="28"/>
          <w:szCs w:val="28"/>
        </w:rPr>
        <w:t xml:space="preserve">Explanatory note: </w:t>
      </w:r>
      <w:r w:rsidRPr="00513F5F">
        <w:rPr>
          <w:rFonts w:ascii="Times New Roman" w:hAnsi="Times New Roman" w:cs="Times New Roman"/>
          <w:sz w:val="28"/>
          <w:szCs w:val="28"/>
          <w:lang w:val="en-US"/>
        </w:rPr>
        <w:t>20</w:t>
      </w:r>
      <w:r w:rsidR="00F40326">
        <w:rPr>
          <w:rFonts w:ascii="Times New Roman" w:hAnsi="Times New Roman" w:cs="Times New Roman"/>
          <w:sz w:val="28"/>
          <w:szCs w:val="28"/>
        </w:rPr>
        <w:t>1</w:t>
      </w:r>
      <w:r w:rsidRPr="00F75536">
        <w:rPr>
          <w:rFonts w:ascii="Times New Roman" w:hAnsi="Times New Roman" w:cs="Times New Roman"/>
          <w:sz w:val="28"/>
          <w:szCs w:val="28"/>
        </w:rPr>
        <w:t xml:space="preserve"> pages, 53 figures, 35 tables, appendices 7, sources according to the list of references </w:t>
      </w:r>
      <w:r w:rsidR="004F0882">
        <w:rPr>
          <w:rFonts w:ascii="Times New Roman" w:hAnsi="Times New Roman" w:cs="Times New Roman"/>
          <w:sz w:val="28"/>
          <w:szCs w:val="28"/>
          <w:lang w:val="en-US"/>
        </w:rPr>
        <w:t>107</w:t>
      </w:r>
      <w:r w:rsidRPr="00F75536">
        <w:rPr>
          <w:rFonts w:ascii="Times New Roman" w:hAnsi="Times New Roman" w:cs="Times New Roman"/>
          <w:sz w:val="28"/>
          <w:szCs w:val="28"/>
        </w:rPr>
        <w:t>.</w:t>
      </w:r>
    </w:p>
    <w:p w14:paraId="7703C144" w14:textId="77777777" w:rsidR="00513F5F" w:rsidRPr="00F75536" w:rsidRDefault="00513F5F" w:rsidP="00513F5F">
      <w:pPr>
        <w:spacing w:after="0" w:line="360" w:lineRule="auto"/>
        <w:ind w:firstLine="708"/>
        <w:jc w:val="both"/>
        <w:rPr>
          <w:rFonts w:ascii="Times New Roman" w:hAnsi="Times New Roman" w:cs="Times New Roman"/>
          <w:sz w:val="28"/>
          <w:szCs w:val="28"/>
        </w:rPr>
      </w:pPr>
      <w:r w:rsidRPr="00F75536">
        <w:rPr>
          <w:rFonts w:ascii="Times New Roman" w:hAnsi="Times New Roman" w:cs="Times New Roman"/>
          <w:sz w:val="28"/>
          <w:szCs w:val="28"/>
        </w:rPr>
        <w:t>SEPARATION OF MIXTURES, MODELING OF PROCESSES, SYNTHESIS OF SEQUENCES OF SEPARATION, OPTIMIZATION, ARTIFICIAL INTELLIGENCE, FUZZY LOGIC, GENETIC ALGORITHMS, HEAT RECOVERY.</w:t>
      </w:r>
    </w:p>
    <w:p w14:paraId="661A34BA" w14:textId="77777777" w:rsidR="00513F5F" w:rsidRPr="00F75536" w:rsidRDefault="00513F5F" w:rsidP="00513F5F">
      <w:pPr>
        <w:spacing w:after="0" w:line="360" w:lineRule="auto"/>
        <w:ind w:firstLine="708"/>
        <w:jc w:val="both"/>
        <w:rPr>
          <w:rFonts w:ascii="Times New Roman" w:hAnsi="Times New Roman" w:cs="Times New Roman"/>
          <w:sz w:val="28"/>
          <w:szCs w:val="28"/>
        </w:rPr>
      </w:pPr>
      <w:r w:rsidRPr="00F75536">
        <w:rPr>
          <w:rFonts w:ascii="Times New Roman" w:hAnsi="Times New Roman" w:cs="Times New Roman"/>
          <w:sz w:val="28"/>
          <w:szCs w:val="28"/>
        </w:rPr>
        <w:t xml:space="preserve">The aim of the project is to study the use of intelligent modeling tools for the </w:t>
      </w:r>
      <w:r>
        <w:rPr>
          <w:rFonts w:ascii="Times New Roman" w:hAnsi="Times New Roman" w:cs="Times New Roman"/>
          <w:sz w:val="28"/>
          <w:szCs w:val="28"/>
          <w:lang w:val="en-US"/>
        </w:rPr>
        <w:t>design</w:t>
      </w:r>
      <w:r w:rsidRPr="00F75536">
        <w:rPr>
          <w:rFonts w:ascii="Times New Roman" w:hAnsi="Times New Roman" w:cs="Times New Roman"/>
          <w:sz w:val="28"/>
          <w:szCs w:val="28"/>
        </w:rPr>
        <w:t xml:space="preserve"> of processes and systems of </w:t>
      </w:r>
      <w:r>
        <w:rPr>
          <w:rFonts w:ascii="Times New Roman" w:hAnsi="Times New Roman" w:cs="Times New Roman"/>
          <w:sz w:val="28"/>
          <w:szCs w:val="28"/>
          <w:lang w:val="en-US"/>
        </w:rPr>
        <w:t>substances</w:t>
      </w:r>
      <w:r w:rsidRPr="00F75536">
        <w:rPr>
          <w:rFonts w:ascii="Times New Roman" w:hAnsi="Times New Roman" w:cs="Times New Roman"/>
          <w:sz w:val="28"/>
          <w:szCs w:val="28"/>
        </w:rPr>
        <w:t xml:space="preserve"> </w:t>
      </w:r>
      <w:r>
        <w:rPr>
          <w:rFonts w:ascii="Times New Roman" w:hAnsi="Times New Roman" w:cs="Times New Roman"/>
          <w:sz w:val="28"/>
          <w:szCs w:val="28"/>
          <w:lang w:val="en-US"/>
        </w:rPr>
        <w:t>separation</w:t>
      </w:r>
      <w:r w:rsidRPr="00F75536">
        <w:rPr>
          <w:rFonts w:ascii="Times New Roman" w:hAnsi="Times New Roman" w:cs="Times New Roman"/>
          <w:sz w:val="28"/>
          <w:szCs w:val="28"/>
        </w:rPr>
        <w:t xml:space="preserve"> and the development of automation schemes.</w:t>
      </w:r>
    </w:p>
    <w:p w14:paraId="1665BA7C" w14:textId="77777777" w:rsidR="00513F5F" w:rsidRPr="00F75536" w:rsidRDefault="00513F5F" w:rsidP="00513F5F">
      <w:pPr>
        <w:spacing w:after="0" w:line="360" w:lineRule="auto"/>
        <w:ind w:firstLine="708"/>
        <w:jc w:val="both"/>
        <w:rPr>
          <w:rFonts w:ascii="Times New Roman" w:hAnsi="Times New Roman" w:cs="Times New Roman"/>
          <w:sz w:val="28"/>
          <w:szCs w:val="28"/>
        </w:rPr>
      </w:pPr>
      <w:r w:rsidRPr="00F75536">
        <w:rPr>
          <w:rFonts w:ascii="Times New Roman" w:hAnsi="Times New Roman" w:cs="Times New Roman"/>
          <w:sz w:val="28"/>
          <w:szCs w:val="28"/>
        </w:rPr>
        <w:t>The object of research of the master's dissertation is the oil absorption unit of Kachanivsky gas processing plant</w:t>
      </w:r>
    </w:p>
    <w:p w14:paraId="57AFE4A3" w14:textId="77777777" w:rsidR="00513F5F" w:rsidRDefault="00513F5F" w:rsidP="00513F5F">
      <w:pPr>
        <w:tabs>
          <w:tab w:val="left" w:pos="6229"/>
        </w:tabs>
        <w:spacing w:line="360" w:lineRule="auto"/>
        <w:jc w:val="both"/>
        <w:rPr>
          <w:rFonts w:ascii="Times New Roman" w:hAnsi="Times New Roman" w:cs="Times New Roman"/>
          <w:sz w:val="28"/>
          <w:szCs w:val="28"/>
        </w:rPr>
      </w:pPr>
      <w:r w:rsidRPr="00F75536">
        <w:rPr>
          <w:rFonts w:ascii="Times New Roman" w:hAnsi="Times New Roman" w:cs="Times New Roman"/>
          <w:sz w:val="28"/>
          <w:szCs w:val="28"/>
        </w:rPr>
        <w:t>Existing methods of separation of substances are considered. Mathematical models of devices for the technological process of gas separation at the oil absorption unit of Kachanivsky gas processing plant are constructed. Software created and results analyzed. A heuristic approach to the synthesis of sequences of distillation columns using fuzzy logic has been developed and implemented in modern software environments. The problem of synthesis and optimization of separation systems with heat recovery using a genetic algorithm has been solved, for which software has also been created. Production automation is developed. Created a startup</w:t>
      </w:r>
      <w:r>
        <w:rPr>
          <w:rFonts w:ascii="Times New Roman" w:hAnsi="Times New Roman" w:cs="Times New Roman"/>
          <w:sz w:val="28"/>
          <w:szCs w:val="28"/>
        </w:rPr>
        <w:t>.</w:t>
      </w:r>
    </w:p>
    <w:p w14:paraId="4CF8069A" w14:textId="77777777" w:rsidR="00961DA6" w:rsidRDefault="002A61B2">
      <w:pPr>
        <w:rPr>
          <w:lang w:eastAsia="uk-UA"/>
        </w:rPr>
        <w:sectPr w:rsidR="00961DA6" w:rsidSect="00961DA6">
          <w:headerReference w:type="first" r:id="rId8"/>
          <w:pgSz w:w="11906" w:h="16838"/>
          <w:pgMar w:top="1134" w:right="851" w:bottom="1134" w:left="1418" w:header="720" w:footer="720" w:gutter="0"/>
          <w:pgNumType w:start="5"/>
          <w:cols w:space="720"/>
          <w:docGrid w:linePitch="299"/>
        </w:sectPr>
      </w:pPr>
      <w:r>
        <w:rPr>
          <w:lang w:eastAsia="uk-UA"/>
        </w:rPr>
        <w:br w:type="page"/>
      </w:r>
    </w:p>
    <w:sdt>
      <w:sdtPr>
        <w:rPr>
          <w:rFonts w:asciiTheme="minorHAnsi" w:eastAsiaTheme="minorHAnsi" w:hAnsiTheme="minorHAnsi" w:cstheme="minorBidi"/>
          <w:color w:val="auto"/>
          <w:sz w:val="22"/>
          <w:szCs w:val="22"/>
          <w:lang w:val="ru-RU" w:eastAsia="en-US"/>
        </w:rPr>
        <w:id w:val="1824774218"/>
        <w:docPartObj>
          <w:docPartGallery w:val="Table of Contents"/>
          <w:docPartUnique/>
        </w:docPartObj>
      </w:sdtPr>
      <w:sdtEndPr>
        <w:rPr>
          <w:b/>
          <w:bCs/>
        </w:rPr>
      </w:sdtEndPr>
      <w:sdtContent>
        <w:p w14:paraId="20E83216" w14:textId="77777777" w:rsidR="002A61B2" w:rsidRPr="00F05A57" w:rsidRDefault="002A61B2" w:rsidP="002A61B2">
          <w:pPr>
            <w:pStyle w:val="af7"/>
            <w:spacing w:line="360" w:lineRule="auto"/>
            <w:jc w:val="center"/>
            <w:rPr>
              <w:rFonts w:ascii="Times New Roman" w:hAnsi="Times New Roman" w:cs="Times New Roman"/>
              <w:b/>
              <w:bCs/>
              <w:color w:val="000000" w:themeColor="text1"/>
              <w:sz w:val="28"/>
              <w:szCs w:val="28"/>
            </w:rPr>
          </w:pPr>
          <w:r w:rsidRPr="00F05A57">
            <w:rPr>
              <w:rFonts w:ascii="Times New Roman" w:hAnsi="Times New Roman" w:cs="Times New Roman"/>
              <w:b/>
              <w:bCs/>
              <w:color w:val="000000" w:themeColor="text1"/>
              <w:sz w:val="28"/>
              <w:szCs w:val="28"/>
              <w:lang w:val="ru-RU"/>
            </w:rPr>
            <w:t>ЗМІСТ</w:t>
          </w:r>
        </w:p>
        <w:p w14:paraId="5692A760" w14:textId="0B1F6542" w:rsidR="004F0882" w:rsidRPr="004F0882" w:rsidRDefault="002A61B2" w:rsidP="004F0882">
          <w:pPr>
            <w:pStyle w:val="12"/>
            <w:rPr>
              <w:rFonts w:eastAsiaTheme="minorEastAsia"/>
              <w:lang w:eastAsia="uk-UA"/>
            </w:rPr>
          </w:pPr>
          <w:r w:rsidRPr="004F0882">
            <w:fldChar w:fldCharType="begin"/>
          </w:r>
          <w:r w:rsidRPr="004F0882">
            <w:instrText xml:space="preserve"> TOC \o "1-3" \h \z \u </w:instrText>
          </w:r>
          <w:r w:rsidRPr="004F0882">
            <w:fldChar w:fldCharType="separate"/>
          </w:r>
          <w:hyperlink w:anchor="_Toc90282253" w:history="1">
            <w:r w:rsidR="004F0882" w:rsidRPr="004F0882">
              <w:rPr>
                <w:rStyle w:val="af8"/>
              </w:rPr>
              <w:t>ПЕРЕЛІК УМОВНИХ ПОЗНАЧЕНЬ ТА СКОРОЧЕНЬ</w:t>
            </w:r>
            <w:r w:rsidR="004F0882" w:rsidRPr="004F0882">
              <w:rPr>
                <w:webHidden/>
              </w:rPr>
              <w:tab/>
            </w:r>
            <w:r w:rsidR="004F0882" w:rsidRPr="004F0882">
              <w:rPr>
                <w:webHidden/>
              </w:rPr>
              <w:fldChar w:fldCharType="begin"/>
            </w:r>
            <w:r w:rsidR="004F0882" w:rsidRPr="004F0882">
              <w:rPr>
                <w:webHidden/>
              </w:rPr>
              <w:instrText xml:space="preserve"> PAGEREF _Toc90282253 \h </w:instrText>
            </w:r>
            <w:r w:rsidR="004F0882" w:rsidRPr="004F0882">
              <w:rPr>
                <w:webHidden/>
              </w:rPr>
            </w:r>
            <w:r w:rsidR="004F0882" w:rsidRPr="004F0882">
              <w:rPr>
                <w:webHidden/>
              </w:rPr>
              <w:fldChar w:fldCharType="separate"/>
            </w:r>
            <w:r w:rsidR="004F0882" w:rsidRPr="004F0882">
              <w:rPr>
                <w:webHidden/>
              </w:rPr>
              <w:t>9</w:t>
            </w:r>
            <w:r w:rsidR="004F0882" w:rsidRPr="004F0882">
              <w:rPr>
                <w:webHidden/>
              </w:rPr>
              <w:fldChar w:fldCharType="end"/>
            </w:r>
          </w:hyperlink>
        </w:p>
        <w:p w14:paraId="532BDF52" w14:textId="1CECE552" w:rsidR="004F0882" w:rsidRPr="004F0882" w:rsidRDefault="00B215A7" w:rsidP="004F0882">
          <w:pPr>
            <w:pStyle w:val="12"/>
            <w:rPr>
              <w:rFonts w:eastAsiaTheme="minorEastAsia"/>
              <w:lang w:eastAsia="uk-UA"/>
            </w:rPr>
          </w:pPr>
          <w:hyperlink w:anchor="_Toc90282254" w:history="1">
            <w:r w:rsidR="004F0882" w:rsidRPr="004F0882">
              <w:rPr>
                <w:rStyle w:val="af8"/>
              </w:rPr>
              <w:t>1</w:t>
            </w:r>
            <w:r w:rsidR="004F0882" w:rsidRPr="004F0882">
              <w:rPr>
                <w:rFonts w:eastAsiaTheme="minorEastAsia"/>
                <w:lang w:eastAsia="uk-UA"/>
              </w:rPr>
              <w:tab/>
            </w:r>
            <w:r w:rsidR="004F0882" w:rsidRPr="004F0882">
              <w:rPr>
                <w:rStyle w:val="af8"/>
              </w:rPr>
              <w:t>ЗАГАЛЬНІ ПІДХОДИ ДО РОЗРОБКИ ПРОЦЕСІВ ПОДІЛУ</w:t>
            </w:r>
            <w:r w:rsidR="004F0882" w:rsidRPr="004F0882">
              <w:rPr>
                <w:webHidden/>
              </w:rPr>
              <w:tab/>
            </w:r>
            <w:r w:rsidR="004F0882" w:rsidRPr="004F0882">
              <w:rPr>
                <w:webHidden/>
              </w:rPr>
              <w:fldChar w:fldCharType="begin"/>
            </w:r>
            <w:r w:rsidR="004F0882" w:rsidRPr="004F0882">
              <w:rPr>
                <w:webHidden/>
              </w:rPr>
              <w:instrText xml:space="preserve"> PAGEREF _Toc90282254 \h </w:instrText>
            </w:r>
            <w:r w:rsidR="004F0882" w:rsidRPr="004F0882">
              <w:rPr>
                <w:webHidden/>
              </w:rPr>
            </w:r>
            <w:r w:rsidR="004F0882" w:rsidRPr="004F0882">
              <w:rPr>
                <w:webHidden/>
              </w:rPr>
              <w:fldChar w:fldCharType="separate"/>
            </w:r>
            <w:r w:rsidR="004F0882" w:rsidRPr="004F0882">
              <w:rPr>
                <w:webHidden/>
              </w:rPr>
              <w:t>11</w:t>
            </w:r>
            <w:r w:rsidR="004F0882" w:rsidRPr="004F0882">
              <w:rPr>
                <w:webHidden/>
              </w:rPr>
              <w:fldChar w:fldCharType="end"/>
            </w:r>
          </w:hyperlink>
        </w:p>
        <w:p w14:paraId="552337A3" w14:textId="330ABE61" w:rsidR="004F0882" w:rsidRPr="004F0882" w:rsidRDefault="00B215A7" w:rsidP="004F0882">
          <w:pPr>
            <w:pStyle w:val="22"/>
            <w:spacing w:line="360" w:lineRule="auto"/>
            <w:rPr>
              <w:rFonts w:eastAsiaTheme="minorEastAsia"/>
              <w:szCs w:val="28"/>
              <w:lang w:eastAsia="uk-UA"/>
            </w:rPr>
          </w:pPr>
          <w:hyperlink w:anchor="_Toc90282255" w:history="1">
            <w:r w:rsidR="004F0882" w:rsidRPr="004F0882">
              <w:rPr>
                <w:rStyle w:val="af8"/>
                <w:szCs w:val="28"/>
              </w:rPr>
              <w:t>1.1</w:t>
            </w:r>
            <w:r w:rsidR="004F0882" w:rsidRPr="004F0882">
              <w:rPr>
                <w:rFonts w:eastAsiaTheme="minorEastAsia"/>
                <w:szCs w:val="28"/>
                <w:lang w:eastAsia="uk-UA"/>
              </w:rPr>
              <w:tab/>
            </w:r>
            <w:r w:rsidR="004F0882" w:rsidRPr="004F0882">
              <w:rPr>
                <w:rStyle w:val="af8"/>
                <w:szCs w:val="28"/>
              </w:rPr>
              <w:t>Опис методів поділу</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_Toc90282255 \h </w:instrText>
            </w:r>
            <w:r w:rsidR="004F0882" w:rsidRPr="004F0882">
              <w:rPr>
                <w:webHidden/>
                <w:szCs w:val="28"/>
              </w:rPr>
            </w:r>
            <w:r w:rsidR="004F0882" w:rsidRPr="004F0882">
              <w:rPr>
                <w:webHidden/>
                <w:szCs w:val="28"/>
              </w:rPr>
              <w:fldChar w:fldCharType="separate"/>
            </w:r>
            <w:r w:rsidR="004F0882" w:rsidRPr="004F0882">
              <w:rPr>
                <w:webHidden/>
                <w:szCs w:val="28"/>
              </w:rPr>
              <w:t>11</w:t>
            </w:r>
            <w:r w:rsidR="004F0882" w:rsidRPr="004F0882">
              <w:rPr>
                <w:webHidden/>
                <w:szCs w:val="28"/>
              </w:rPr>
              <w:fldChar w:fldCharType="end"/>
            </w:r>
          </w:hyperlink>
        </w:p>
        <w:p w14:paraId="431A42CE" w14:textId="56D25BB3" w:rsidR="004F0882" w:rsidRPr="004F0882" w:rsidRDefault="00B215A7" w:rsidP="004F0882">
          <w:pPr>
            <w:pStyle w:val="22"/>
            <w:spacing w:line="360" w:lineRule="auto"/>
            <w:rPr>
              <w:rFonts w:eastAsiaTheme="minorEastAsia"/>
              <w:szCs w:val="28"/>
              <w:lang w:eastAsia="uk-UA"/>
            </w:rPr>
          </w:pPr>
          <w:hyperlink w:anchor="_Toc90282256" w:history="1">
            <w:r w:rsidR="004F0882" w:rsidRPr="004F0882">
              <w:rPr>
                <w:rStyle w:val="af8"/>
                <w:szCs w:val="28"/>
              </w:rPr>
              <w:t>1.2</w:t>
            </w:r>
            <w:r w:rsidR="004F0882" w:rsidRPr="004F0882">
              <w:rPr>
                <w:rFonts w:eastAsiaTheme="minorEastAsia"/>
                <w:szCs w:val="28"/>
                <w:lang w:eastAsia="uk-UA"/>
              </w:rPr>
              <w:tab/>
            </w:r>
            <w:r w:rsidR="004F0882" w:rsidRPr="004F0882">
              <w:rPr>
                <w:rStyle w:val="af8"/>
                <w:szCs w:val="28"/>
              </w:rPr>
              <w:t>Критерії вибору методів поділу</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_Toc90282256 \h </w:instrText>
            </w:r>
            <w:r w:rsidR="004F0882" w:rsidRPr="004F0882">
              <w:rPr>
                <w:webHidden/>
                <w:szCs w:val="28"/>
              </w:rPr>
            </w:r>
            <w:r w:rsidR="004F0882" w:rsidRPr="004F0882">
              <w:rPr>
                <w:webHidden/>
                <w:szCs w:val="28"/>
              </w:rPr>
              <w:fldChar w:fldCharType="separate"/>
            </w:r>
            <w:r w:rsidR="004F0882" w:rsidRPr="004F0882">
              <w:rPr>
                <w:webHidden/>
                <w:szCs w:val="28"/>
              </w:rPr>
              <w:t>17</w:t>
            </w:r>
            <w:r w:rsidR="004F0882" w:rsidRPr="004F0882">
              <w:rPr>
                <w:webHidden/>
                <w:szCs w:val="28"/>
              </w:rPr>
              <w:fldChar w:fldCharType="end"/>
            </w:r>
          </w:hyperlink>
        </w:p>
        <w:p w14:paraId="6181A376" w14:textId="56DBFDF0" w:rsidR="004F0882" w:rsidRPr="004F0882" w:rsidRDefault="00B215A7" w:rsidP="004F0882">
          <w:pPr>
            <w:pStyle w:val="22"/>
            <w:spacing w:line="360" w:lineRule="auto"/>
            <w:rPr>
              <w:rFonts w:eastAsiaTheme="minorEastAsia"/>
              <w:szCs w:val="28"/>
              <w:lang w:eastAsia="uk-UA"/>
            </w:rPr>
          </w:pPr>
          <w:hyperlink w:anchor="_Toc90282257" w:history="1">
            <w:r w:rsidR="004F0882" w:rsidRPr="004F0882">
              <w:rPr>
                <w:rStyle w:val="af8"/>
                <w:szCs w:val="28"/>
              </w:rPr>
              <w:t>1.3</w:t>
            </w:r>
            <w:r w:rsidR="004F0882" w:rsidRPr="004F0882">
              <w:rPr>
                <w:rFonts w:eastAsiaTheme="minorEastAsia"/>
                <w:szCs w:val="28"/>
                <w:lang w:eastAsia="uk-UA"/>
              </w:rPr>
              <w:tab/>
            </w:r>
            <w:r w:rsidR="004F0882" w:rsidRPr="004F0882">
              <w:rPr>
                <w:rStyle w:val="af8"/>
                <w:szCs w:val="28"/>
              </w:rPr>
              <w:t>Вибір устаткування</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_Toc90282257 \h </w:instrText>
            </w:r>
            <w:r w:rsidR="004F0882" w:rsidRPr="004F0882">
              <w:rPr>
                <w:webHidden/>
                <w:szCs w:val="28"/>
              </w:rPr>
            </w:r>
            <w:r w:rsidR="004F0882" w:rsidRPr="004F0882">
              <w:rPr>
                <w:webHidden/>
                <w:szCs w:val="28"/>
              </w:rPr>
              <w:fldChar w:fldCharType="separate"/>
            </w:r>
            <w:r w:rsidR="004F0882" w:rsidRPr="004F0882">
              <w:rPr>
                <w:webHidden/>
                <w:szCs w:val="28"/>
              </w:rPr>
              <w:t>24</w:t>
            </w:r>
            <w:r w:rsidR="004F0882" w:rsidRPr="004F0882">
              <w:rPr>
                <w:webHidden/>
                <w:szCs w:val="28"/>
              </w:rPr>
              <w:fldChar w:fldCharType="end"/>
            </w:r>
          </w:hyperlink>
        </w:p>
        <w:p w14:paraId="4568E2C6" w14:textId="4781550F" w:rsidR="004F0882" w:rsidRPr="004F0882" w:rsidRDefault="00B215A7" w:rsidP="004F0882">
          <w:pPr>
            <w:pStyle w:val="22"/>
            <w:spacing w:line="360" w:lineRule="auto"/>
            <w:rPr>
              <w:rFonts w:eastAsiaTheme="minorEastAsia"/>
              <w:szCs w:val="28"/>
              <w:lang w:eastAsia="uk-UA"/>
            </w:rPr>
          </w:pPr>
          <w:hyperlink w:anchor="_Toc90282258" w:history="1">
            <w:r w:rsidR="004F0882" w:rsidRPr="004F0882">
              <w:rPr>
                <w:rStyle w:val="af8"/>
                <w:szCs w:val="28"/>
              </w:rPr>
              <w:t>1.4</w:t>
            </w:r>
            <w:r w:rsidR="004F0882" w:rsidRPr="004F0882">
              <w:rPr>
                <w:rFonts w:eastAsiaTheme="minorEastAsia"/>
                <w:szCs w:val="28"/>
                <w:lang w:eastAsia="uk-UA"/>
              </w:rPr>
              <w:tab/>
            </w:r>
            <w:r w:rsidR="004F0882" w:rsidRPr="004F0882">
              <w:rPr>
                <w:rStyle w:val="af8"/>
                <w:szCs w:val="28"/>
              </w:rPr>
              <w:t>Послідовність звичайних ректифікаційних колон.</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_Toc90282258 \h </w:instrText>
            </w:r>
            <w:r w:rsidR="004F0882" w:rsidRPr="004F0882">
              <w:rPr>
                <w:webHidden/>
                <w:szCs w:val="28"/>
              </w:rPr>
            </w:r>
            <w:r w:rsidR="004F0882" w:rsidRPr="004F0882">
              <w:rPr>
                <w:webHidden/>
                <w:szCs w:val="28"/>
              </w:rPr>
              <w:fldChar w:fldCharType="separate"/>
            </w:r>
            <w:r w:rsidR="004F0882" w:rsidRPr="004F0882">
              <w:rPr>
                <w:webHidden/>
                <w:szCs w:val="28"/>
              </w:rPr>
              <w:t>27</w:t>
            </w:r>
            <w:r w:rsidR="004F0882" w:rsidRPr="004F0882">
              <w:rPr>
                <w:webHidden/>
                <w:szCs w:val="28"/>
              </w:rPr>
              <w:fldChar w:fldCharType="end"/>
            </w:r>
          </w:hyperlink>
        </w:p>
        <w:p w14:paraId="63D097E6" w14:textId="5CDB63DF" w:rsidR="004F0882" w:rsidRPr="004F0882" w:rsidRDefault="00B215A7" w:rsidP="004F0882">
          <w:pPr>
            <w:pStyle w:val="22"/>
            <w:spacing w:line="360" w:lineRule="auto"/>
            <w:rPr>
              <w:rFonts w:eastAsiaTheme="minorEastAsia"/>
              <w:szCs w:val="28"/>
              <w:lang w:eastAsia="uk-UA"/>
            </w:rPr>
          </w:pPr>
          <w:hyperlink w:anchor="_Toc90282259" w:history="1">
            <w:r w:rsidR="004F0882" w:rsidRPr="004F0882">
              <w:rPr>
                <w:rStyle w:val="af8"/>
                <w:szCs w:val="28"/>
              </w:rPr>
              <w:t>1.5</w:t>
            </w:r>
            <w:r w:rsidR="004F0882" w:rsidRPr="004F0882">
              <w:rPr>
                <w:rFonts w:eastAsiaTheme="minorEastAsia"/>
                <w:szCs w:val="28"/>
                <w:lang w:eastAsia="uk-UA"/>
              </w:rPr>
              <w:tab/>
            </w:r>
            <w:r w:rsidR="004F0882" w:rsidRPr="004F0882">
              <w:rPr>
                <w:rStyle w:val="af8"/>
                <w:szCs w:val="28"/>
              </w:rPr>
              <w:t>Алгоритмічні методи рішення задачі синтезу оптимальних послідовностей поділу</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_Toc90282259 \h </w:instrText>
            </w:r>
            <w:r w:rsidR="004F0882" w:rsidRPr="004F0882">
              <w:rPr>
                <w:webHidden/>
                <w:szCs w:val="28"/>
              </w:rPr>
            </w:r>
            <w:r w:rsidR="004F0882" w:rsidRPr="004F0882">
              <w:rPr>
                <w:webHidden/>
                <w:szCs w:val="28"/>
              </w:rPr>
              <w:fldChar w:fldCharType="separate"/>
            </w:r>
            <w:r w:rsidR="004F0882" w:rsidRPr="004F0882">
              <w:rPr>
                <w:webHidden/>
                <w:szCs w:val="28"/>
              </w:rPr>
              <w:t>35</w:t>
            </w:r>
            <w:r w:rsidR="004F0882" w:rsidRPr="004F0882">
              <w:rPr>
                <w:webHidden/>
                <w:szCs w:val="28"/>
              </w:rPr>
              <w:fldChar w:fldCharType="end"/>
            </w:r>
          </w:hyperlink>
        </w:p>
        <w:p w14:paraId="546047D1" w14:textId="4C127977" w:rsidR="004F0882" w:rsidRPr="004F0882" w:rsidRDefault="00B215A7" w:rsidP="004F0882">
          <w:pPr>
            <w:pStyle w:val="12"/>
            <w:rPr>
              <w:rFonts w:eastAsiaTheme="minorEastAsia"/>
              <w:lang w:eastAsia="uk-UA"/>
            </w:rPr>
          </w:pPr>
          <w:hyperlink w:anchor="_Toc90282260" w:history="1">
            <w:r w:rsidR="004F0882" w:rsidRPr="004F0882">
              <w:rPr>
                <w:rStyle w:val="af8"/>
              </w:rPr>
              <w:t>Постановка задачі</w:t>
            </w:r>
            <w:r w:rsidR="004F0882" w:rsidRPr="004F0882">
              <w:rPr>
                <w:webHidden/>
              </w:rPr>
              <w:tab/>
            </w:r>
            <w:r w:rsidR="004F0882" w:rsidRPr="004F0882">
              <w:rPr>
                <w:webHidden/>
              </w:rPr>
              <w:fldChar w:fldCharType="begin"/>
            </w:r>
            <w:r w:rsidR="004F0882" w:rsidRPr="004F0882">
              <w:rPr>
                <w:webHidden/>
              </w:rPr>
              <w:instrText xml:space="preserve"> PAGEREF _Toc90282260 \h </w:instrText>
            </w:r>
            <w:r w:rsidR="004F0882" w:rsidRPr="004F0882">
              <w:rPr>
                <w:webHidden/>
              </w:rPr>
            </w:r>
            <w:r w:rsidR="004F0882" w:rsidRPr="004F0882">
              <w:rPr>
                <w:webHidden/>
              </w:rPr>
              <w:fldChar w:fldCharType="separate"/>
            </w:r>
            <w:r w:rsidR="004F0882" w:rsidRPr="004F0882">
              <w:rPr>
                <w:webHidden/>
              </w:rPr>
              <w:t>37</w:t>
            </w:r>
            <w:r w:rsidR="004F0882" w:rsidRPr="004F0882">
              <w:rPr>
                <w:webHidden/>
              </w:rPr>
              <w:fldChar w:fldCharType="end"/>
            </w:r>
          </w:hyperlink>
        </w:p>
        <w:p w14:paraId="0CB00109" w14:textId="26A656F7" w:rsidR="004F0882" w:rsidRPr="004F0882" w:rsidRDefault="00B215A7" w:rsidP="004F0882">
          <w:pPr>
            <w:pStyle w:val="12"/>
            <w:rPr>
              <w:rFonts w:eastAsiaTheme="minorEastAsia"/>
              <w:lang w:eastAsia="uk-UA"/>
            </w:rPr>
          </w:pPr>
          <w:hyperlink w:anchor="_Toc90282261" w:history="1">
            <w:r w:rsidR="004F0882" w:rsidRPr="004F0882">
              <w:rPr>
                <w:rStyle w:val="af8"/>
              </w:rPr>
              <w:t>2</w:t>
            </w:r>
            <w:r w:rsidR="004F0882" w:rsidRPr="004F0882">
              <w:rPr>
                <w:rFonts w:eastAsiaTheme="minorEastAsia"/>
                <w:lang w:eastAsia="uk-UA"/>
              </w:rPr>
              <w:tab/>
            </w:r>
            <w:r w:rsidR="004F0882" w:rsidRPr="004F0882">
              <w:rPr>
                <w:rStyle w:val="af8"/>
              </w:rPr>
              <w:t>Моделювання процесів розділення на прикладі маслоабсорбційної установки (МАУ) на Качанівському Газопереробному заводі</w:t>
            </w:r>
            <w:r w:rsidR="004F0882" w:rsidRPr="004F0882">
              <w:rPr>
                <w:rStyle w:val="af8"/>
                <w:lang w:val="ru-RU"/>
              </w:rPr>
              <w:t xml:space="preserve"> (</w:t>
            </w:r>
            <w:r w:rsidR="004F0882" w:rsidRPr="004F0882">
              <w:rPr>
                <w:rStyle w:val="af8"/>
              </w:rPr>
              <w:t>ГПЗ)</w:t>
            </w:r>
            <w:r w:rsidR="004F0882" w:rsidRPr="004F0882">
              <w:rPr>
                <w:webHidden/>
              </w:rPr>
              <w:tab/>
            </w:r>
            <w:r w:rsidR="004F0882" w:rsidRPr="004F0882">
              <w:rPr>
                <w:webHidden/>
              </w:rPr>
              <w:fldChar w:fldCharType="begin"/>
            </w:r>
            <w:r w:rsidR="004F0882" w:rsidRPr="004F0882">
              <w:rPr>
                <w:webHidden/>
              </w:rPr>
              <w:instrText xml:space="preserve"> PAGEREF _Toc90282261 \h </w:instrText>
            </w:r>
            <w:r w:rsidR="004F0882" w:rsidRPr="004F0882">
              <w:rPr>
                <w:webHidden/>
              </w:rPr>
            </w:r>
            <w:r w:rsidR="004F0882" w:rsidRPr="004F0882">
              <w:rPr>
                <w:webHidden/>
              </w:rPr>
              <w:fldChar w:fldCharType="separate"/>
            </w:r>
            <w:r w:rsidR="004F0882" w:rsidRPr="004F0882">
              <w:rPr>
                <w:webHidden/>
              </w:rPr>
              <w:t>39</w:t>
            </w:r>
            <w:r w:rsidR="004F0882" w:rsidRPr="004F0882">
              <w:rPr>
                <w:webHidden/>
              </w:rPr>
              <w:fldChar w:fldCharType="end"/>
            </w:r>
          </w:hyperlink>
        </w:p>
        <w:p w14:paraId="57245D28" w14:textId="16169E1D" w:rsidR="004F0882" w:rsidRPr="004F0882" w:rsidRDefault="00B215A7" w:rsidP="004F0882">
          <w:pPr>
            <w:pStyle w:val="22"/>
            <w:spacing w:line="360" w:lineRule="auto"/>
            <w:rPr>
              <w:rFonts w:eastAsiaTheme="minorEastAsia"/>
              <w:szCs w:val="28"/>
              <w:lang w:eastAsia="uk-UA"/>
            </w:rPr>
          </w:pPr>
          <w:hyperlink w:anchor="_Toc90282262" w:history="1">
            <w:r w:rsidR="004F0882" w:rsidRPr="004F0882">
              <w:rPr>
                <w:rStyle w:val="af8"/>
                <w:szCs w:val="28"/>
              </w:rPr>
              <w:t>2.1</w:t>
            </w:r>
            <w:r w:rsidR="004F0882" w:rsidRPr="004F0882">
              <w:rPr>
                <w:rFonts w:eastAsiaTheme="minorEastAsia"/>
                <w:szCs w:val="28"/>
                <w:lang w:eastAsia="uk-UA"/>
              </w:rPr>
              <w:tab/>
            </w:r>
            <w:r w:rsidR="004F0882" w:rsidRPr="004F0882">
              <w:rPr>
                <w:rStyle w:val="af8"/>
                <w:szCs w:val="28"/>
              </w:rPr>
              <w:t>Характеристика вихідної сировини, готової продукції, реагентів та допоміжних матеріалів</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_Toc90282262 \h </w:instrText>
            </w:r>
            <w:r w:rsidR="004F0882" w:rsidRPr="004F0882">
              <w:rPr>
                <w:webHidden/>
                <w:szCs w:val="28"/>
              </w:rPr>
            </w:r>
            <w:r w:rsidR="004F0882" w:rsidRPr="004F0882">
              <w:rPr>
                <w:webHidden/>
                <w:szCs w:val="28"/>
              </w:rPr>
              <w:fldChar w:fldCharType="separate"/>
            </w:r>
            <w:r w:rsidR="004F0882" w:rsidRPr="004F0882">
              <w:rPr>
                <w:webHidden/>
                <w:szCs w:val="28"/>
              </w:rPr>
              <w:t>39</w:t>
            </w:r>
            <w:r w:rsidR="004F0882" w:rsidRPr="004F0882">
              <w:rPr>
                <w:webHidden/>
                <w:szCs w:val="28"/>
              </w:rPr>
              <w:fldChar w:fldCharType="end"/>
            </w:r>
          </w:hyperlink>
        </w:p>
        <w:p w14:paraId="18A4E241" w14:textId="30F752AD" w:rsidR="004F0882" w:rsidRPr="004F0882" w:rsidRDefault="00B215A7" w:rsidP="004F0882">
          <w:pPr>
            <w:pStyle w:val="22"/>
            <w:spacing w:line="360" w:lineRule="auto"/>
            <w:rPr>
              <w:rFonts w:eastAsiaTheme="minorEastAsia"/>
              <w:szCs w:val="28"/>
              <w:lang w:eastAsia="uk-UA"/>
            </w:rPr>
          </w:pPr>
          <w:hyperlink w:anchor="_Toc90282311" w:history="1">
            <w:r w:rsidR="004F0882" w:rsidRPr="004F0882">
              <w:rPr>
                <w:rStyle w:val="af8"/>
                <w:szCs w:val="28"/>
              </w:rPr>
              <w:t>2.2</w:t>
            </w:r>
            <w:r w:rsidR="004F0882" w:rsidRPr="004F0882">
              <w:rPr>
                <w:rFonts w:eastAsiaTheme="minorEastAsia"/>
                <w:szCs w:val="28"/>
                <w:lang w:eastAsia="uk-UA"/>
              </w:rPr>
              <w:tab/>
            </w:r>
            <w:r w:rsidR="004F0882" w:rsidRPr="004F0882">
              <w:rPr>
                <w:rStyle w:val="af8"/>
                <w:szCs w:val="28"/>
              </w:rPr>
              <w:t>Опис технологічного процесу, схеми контролю та автоматики.</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_Toc90282311 \h </w:instrText>
            </w:r>
            <w:r w:rsidR="004F0882" w:rsidRPr="004F0882">
              <w:rPr>
                <w:webHidden/>
                <w:szCs w:val="28"/>
              </w:rPr>
            </w:r>
            <w:r w:rsidR="004F0882" w:rsidRPr="004F0882">
              <w:rPr>
                <w:webHidden/>
                <w:szCs w:val="28"/>
              </w:rPr>
              <w:fldChar w:fldCharType="separate"/>
            </w:r>
            <w:r w:rsidR="004F0882" w:rsidRPr="004F0882">
              <w:rPr>
                <w:webHidden/>
                <w:szCs w:val="28"/>
              </w:rPr>
              <w:t>41</w:t>
            </w:r>
            <w:r w:rsidR="004F0882" w:rsidRPr="004F0882">
              <w:rPr>
                <w:webHidden/>
                <w:szCs w:val="28"/>
              </w:rPr>
              <w:fldChar w:fldCharType="end"/>
            </w:r>
          </w:hyperlink>
        </w:p>
        <w:p w14:paraId="0888A637" w14:textId="41EB253F" w:rsidR="004F0882" w:rsidRPr="004F0882" w:rsidRDefault="00B215A7" w:rsidP="004F0882">
          <w:pPr>
            <w:pStyle w:val="22"/>
            <w:spacing w:line="360" w:lineRule="auto"/>
            <w:rPr>
              <w:rFonts w:eastAsiaTheme="minorEastAsia"/>
              <w:szCs w:val="28"/>
              <w:lang w:eastAsia="uk-UA"/>
            </w:rPr>
          </w:pPr>
          <w:hyperlink w:anchor="_Toc90282312" w:history="1">
            <w:r w:rsidR="004F0882" w:rsidRPr="004F0882">
              <w:rPr>
                <w:rStyle w:val="af8"/>
                <w:szCs w:val="28"/>
              </w:rPr>
              <w:t>2.3</w:t>
            </w:r>
            <w:r w:rsidR="004F0882" w:rsidRPr="004F0882">
              <w:rPr>
                <w:rFonts w:eastAsiaTheme="minorEastAsia"/>
                <w:szCs w:val="28"/>
                <w:lang w:eastAsia="uk-UA"/>
              </w:rPr>
              <w:tab/>
            </w:r>
            <w:r w:rsidR="004F0882" w:rsidRPr="004F0882">
              <w:rPr>
                <w:rStyle w:val="af8"/>
                <w:szCs w:val="28"/>
              </w:rPr>
              <w:t>Математичний опис, методи рішення, алгоритми і програмний пакет для моделювання процесів поділу</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_Toc90282312 \h </w:instrText>
            </w:r>
            <w:r w:rsidR="004F0882" w:rsidRPr="004F0882">
              <w:rPr>
                <w:webHidden/>
                <w:szCs w:val="28"/>
              </w:rPr>
            </w:r>
            <w:r w:rsidR="004F0882" w:rsidRPr="004F0882">
              <w:rPr>
                <w:webHidden/>
                <w:szCs w:val="28"/>
              </w:rPr>
              <w:fldChar w:fldCharType="separate"/>
            </w:r>
            <w:r w:rsidR="004F0882" w:rsidRPr="004F0882">
              <w:rPr>
                <w:webHidden/>
                <w:szCs w:val="28"/>
              </w:rPr>
              <w:t>47</w:t>
            </w:r>
            <w:r w:rsidR="004F0882" w:rsidRPr="004F0882">
              <w:rPr>
                <w:webHidden/>
                <w:szCs w:val="28"/>
              </w:rPr>
              <w:fldChar w:fldCharType="end"/>
            </w:r>
          </w:hyperlink>
        </w:p>
        <w:p w14:paraId="7D5D5435" w14:textId="17F398E7" w:rsidR="004F0882" w:rsidRPr="004F0882" w:rsidRDefault="00B215A7" w:rsidP="004F0882">
          <w:pPr>
            <w:pStyle w:val="33"/>
            <w:spacing w:line="360" w:lineRule="auto"/>
            <w:rPr>
              <w:rFonts w:eastAsiaTheme="minorEastAsia"/>
              <w:snapToGrid/>
              <w:szCs w:val="28"/>
              <w:lang w:eastAsia="uk-UA"/>
            </w:rPr>
          </w:pPr>
          <w:hyperlink w:anchor="_Toc90282313" w:history="1">
            <w:r w:rsidR="004F0882" w:rsidRPr="004F0882">
              <w:rPr>
                <w:rStyle w:val="af8"/>
                <w:szCs w:val="28"/>
              </w:rPr>
              <w:t>2.3.1</w:t>
            </w:r>
            <w:r w:rsidR="004F0882" w:rsidRPr="004F0882">
              <w:rPr>
                <w:rFonts w:eastAsiaTheme="minorEastAsia"/>
                <w:snapToGrid/>
                <w:szCs w:val="28"/>
                <w:lang w:eastAsia="uk-UA"/>
              </w:rPr>
              <w:tab/>
            </w:r>
            <w:r w:rsidR="004F0882" w:rsidRPr="004F0882">
              <w:rPr>
                <w:rStyle w:val="af8"/>
                <w:szCs w:val="28"/>
              </w:rPr>
              <w:t>Опис алгоритму розрахунку колон.</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_Toc90282313 \h </w:instrText>
            </w:r>
            <w:r w:rsidR="004F0882" w:rsidRPr="004F0882">
              <w:rPr>
                <w:webHidden/>
                <w:szCs w:val="28"/>
              </w:rPr>
            </w:r>
            <w:r w:rsidR="004F0882" w:rsidRPr="004F0882">
              <w:rPr>
                <w:webHidden/>
                <w:szCs w:val="28"/>
              </w:rPr>
              <w:fldChar w:fldCharType="separate"/>
            </w:r>
            <w:r w:rsidR="004F0882" w:rsidRPr="004F0882">
              <w:rPr>
                <w:webHidden/>
                <w:szCs w:val="28"/>
              </w:rPr>
              <w:t>47</w:t>
            </w:r>
            <w:r w:rsidR="004F0882" w:rsidRPr="004F0882">
              <w:rPr>
                <w:webHidden/>
                <w:szCs w:val="28"/>
              </w:rPr>
              <w:fldChar w:fldCharType="end"/>
            </w:r>
          </w:hyperlink>
        </w:p>
        <w:p w14:paraId="0074795B" w14:textId="767EA7B2" w:rsidR="004F0882" w:rsidRPr="004F0882" w:rsidRDefault="00B215A7" w:rsidP="004F0882">
          <w:pPr>
            <w:pStyle w:val="33"/>
            <w:spacing w:line="360" w:lineRule="auto"/>
            <w:rPr>
              <w:rFonts w:eastAsiaTheme="minorEastAsia"/>
              <w:snapToGrid/>
              <w:szCs w:val="28"/>
              <w:lang w:eastAsia="uk-UA"/>
            </w:rPr>
          </w:pPr>
          <w:hyperlink w:anchor="_Toc90282314" w:history="1">
            <w:r w:rsidR="004F0882" w:rsidRPr="004F0882">
              <w:rPr>
                <w:rStyle w:val="af8"/>
                <w:szCs w:val="28"/>
              </w:rPr>
              <w:t>2.3.2</w:t>
            </w:r>
            <w:r w:rsidR="004F0882" w:rsidRPr="004F0882">
              <w:rPr>
                <w:rFonts w:eastAsiaTheme="minorEastAsia"/>
                <w:snapToGrid/>
                <w:szCs w:val="28"/>
                <w:lang w:eastAsia="uk-UA"/>
              </w:rPr>
              <w:tab/>
            </w:r>
            <w:r w:rsidR="004F0882" w:rsidRPr="004F0882">
              <w:rPr>
                <w:rStyle w:val="af8"/>
                <w:szCs w:val="28"/>
              </w:rPr>
              <w:t>Розрахунок термодинамічних властивостей</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_Toc90282314 \h </w:instrText>
            </w:r>
            <w:r w:rsidR="004F0882" w:rsidRPr="004F0882">
              <w:rPr>
                <w:webHidden/>
                <w:szCs w:val="28"/>
              </w:rPr>
            </w:r>
            <w:r w:rsidR="004F0882" w:rsidRPr="004F0882">
              <w:rPr>
                <w:webHidden/>
                <w:szCs w:val="28"/>
              </w:rPr>
              <w:fldChar w:fldCharType="separate"/>
            </w:r>
            <w:r w:rsidR="004F0882" w:rsidRPr="004F0882">
              <w:rPr>
                <w:webHidden/>
                <w:szCs w:val="28"/>
              </w:rPr>
              <w:t>54</w:t>
            </w:r>
            <w:r w:rsidR="004F0882" w:rsidRPr="004F0882">
              <w:rPr>
                <w:webHidden/>
                <w:szCs w:val="28"/>
              </w:rPr>
              <w:fldChar w:fldCharType="end"/>
            </w:r>
          </w:hyperlink>
        </w:p>
        <w:p w14:paraId="0F605487" w14:textId="48F2E744" w:rsidR="004F0882" w:rsidRPr="004F0882" w:rsidRDefault="00B215A7" w:rsidP="004F0882">
          <w:pPr>
            <w:pStyle w:val="33"/>
            <w:spacing w:line="360" w:lineRule="auto"/>
            <w:rPr>
              <w:rFonts w:eastAsiaTheme="minorEastAsia"/>
              <w:snapToGrid/>
              <w:szCs w:val="28"/>
              <w:lang w:eastAsia="uk-UA"/>
            </w:rPr>
          </w:pPr>
          <w:hyperlink w:anchor="_Toc90282315" w:history="1">
            <w:r w:rsidR="004F0882" w:rsidRPr="004F0882">
              <w:rPr>
                <w:rStyle w:val="af8"/>
                <w:szCs w:val="28"/>
              </w:rPr>
              <w:t>2.3.3</w:t>
            </w:r>
            <w:r w:rsidR="004F0882" w:rsidRPr="004F0882">
              <w:rPr>
                <w:rFonts w:eastAsiaTheme="minorEastAsia"/>
                <w:snapToGrid/>
                <w:szCs w:val="28"/>
                <w:lang w:eastAsia="uk-UA"/>
              </w:rPr>
              <w:tab/>
            </w:r>
            <w:r w:rsidR="004F0882" w:rsidRPr="004F0882">
              <w:rPr>
                <w:rStyle w:val="af8"/>
                <w:szCs w:val="28"/>
              </w:rPr>
              <w:t>Ентальпія</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_Toc90282315 \h </w:instrText>
            </w:r>
            <w:r w:rsidR="004F0882" w:rsidRPr="004F0882">
              <w:rPr>
                <w:webHidden/>
                <w:szCs w:val="28"/>
              </w:rPr>
            </w:r>
            <w:r w:rsidR="004F0882" w:rsidRPr="004F0882">
              <w:rPr>
                <w:webHidden/>
                <w:szCs w:val="28"/>
              </w:rPr>
              <w:fldChar w:fldCharType="separate"/>
            </w:r>
            <w:r w:rsidR="004F0882" w:rsidRPr="004F0882">
              <w:rPr>
                <w:webHidden/>
                <w:szCs w:val="28"/>
              </w:rPr>
              <w:t>56</w:t>
            </w:r>
            <w:r w:rsidR="004F0882" w:rsidRPr="004F0882">
              <w:rPr>
                <w:webHidden/>
                <w:szCs w:val="28"/>
              </w:rPr>
              <w:fldChar w:fldCharType="end"/>
            </w:r>
          </w:hyperlink>
        </w:p>
        <w:p w14:paraId="7D9788EC" w14:textId="260A9E7B" w:rsidR="004F0882" w:rsidRPr="004F0882" w:rsidRDefault="00B215A7" w:rsidP="004F0882">
          <w:pPr>
            <w:pStyle w:val="33"/>
            <w:spacing w:line="360" w:lineRule="auto"/>
            <w:rPr>
              <w:rFonts w:eastAsiaTheme="minorEastAsia"/>
              <w:snapToGrid/>
              <w:szCs w:val="28"/>
              <w:lang w:eastAsia="uk-UA"/>
            </w:rPr>
          </w:pPr>
          <w:hyperlink w:anchor="_Toc90282316" w:history="1">
            <w:r w:rsidR="004F0882" w:rsidRPr="004F0882">
              <w:rPr>
                <w:rStyle w:val="af8"/>
                <w:szCs w:val="28"/>
              </w:rPr>
              <w:t>2.3.4</w:t>
            </w:r>
            <w:r w:rsidR="004F0882" w:rsidRPr="004F0882">
              <w:rPr>
                <w:rFonts w:eastAsiaTheme="minorEastAsia"/>
                <w:snapToGrid/>
                <w:szCs w:val="28"/>
                <w:lang w:eastAsia="uk-UA"/>
              </w:rPr>
              <w:tab/>
            </w:r>
            <w:r w:rsidR="004F0882" w:rsidRPr="004F0882">
              <w:rPr>
                <w:rStyle w:val="af8"/>
                <w:szCs w:val="28"/>
              </w:rPr>
              <w:t>Фазові рівноваги</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_Toc90282316 \h </w:instrText>
            </w:r>
            <w:r w:rsidR="004F0882" w:rsidRPr="004F0882">
              <w:rPr>
                <w:webHidden/>
                <w:szCs w:val="28"/>
              </w:rPr>
            </w:r>
            <w:r w:rsidR="004F0882" w:rsidRPr="004F0882">
              <w:rPr>
                <w:webHidden/>
                <w:szCs w:val="28"/>
              </w:rPr>
              <w:fldChar w:fldCharType="separate"/>
            </w:r>
            <w:r w:rsidR="004F0882" w:rsidRPr="004F0882">
              <w:rPr>
                <w:webHidden/>
                <w:szCs w:val="28"/>
              </w:rPr>
              <w:t>57</w:t>
            </w:r>
            <w:r w:rsidR="004F0882" w:rsidRPr="004F0882">
              <w:rPr>
                <w:webHidden/>
                <w:szCs w:val="28"/>
              </w:rPr>
              <w:fldChar w:fldCharType="end"/>
            </w:r>
          </w:hyperlink>
        </w:p>
        <w:p w14:paraId="396CAED2" w14:textId="2E2130D0" w:rsidR="004F0882" w:rsidRPr="004F0882" w:rsidRDefault="00B215A7" w:rsidP="004F0882">
          <w:pPr>
            <w:pStyle w:val="33"/>
            <w:spacing w:line="360" w:lineRule="auto"/>
            <w:rPr>
              <w:rFonts w:eastAsiaTheme="minorEastAsia"/>
              <w:snapToGrid/>
              <w:szCs w:val="28"/>
              <w:lang w:eastAsia="uk-UA"/>
            </w:rPr>
          </w:pPr>
          <w:hyperlink w:anchor="_Toc90282317" w:history="1">
            <w:r w:rsidR="004F0882" w:rsidRPr="004F0882">
              <w:rPr>
                <w:rStyle w:val="af8"/>
                <w:szCs w:val="28"/>
              </w:rPr>
              <w:t>2.3.5</w:t>
            </w:r>
            <w:r w:rsidR="004F0882" w:rsidRPr="004F0882">
              <w:rPr>
                <w:rFonts w:eastAsiaTheme="minorEastAsia"/>
                <w:snapToGrid/>
                <w:szCs w:val="28"/>
                <w:lang w:eastAsia="uk-UA"/>
              </w:rPr>
              <w:tab/>
            </w:r>
            <w:r w:rsidR="004F0882" w:rsidRPr="004F0882">
              <w:rPr>
                <w:rStyle w:val="af8"/>
                <w:szCs w:val="28"/>
              </w:rPr>
              <w:t>Композиційне моделювання суміші вуглеводнів</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_Toc90282317 \h </w:instrText>
            </w:r>
            <w:r w:rsidR="004F0882" w:rsidRPr="004F0882">
              <w:rPr>
                <w:webHidden/>
                <w:szCs w:val="28"/>
              </w:rPr>
            </w:r>
            <w:r w:rsidR="004F0882" w:rsidRPr="004F0882">
              <w:rPr>
                <w:webHidden/>
                <w:szCs w:val="28"/>
              </w:rPr>
              <w:fldChar w:fldCharType="separate"/>
            </w:r>
            <w:r w:rsidR="004F0882" w:rsidRPr="004F0882">
              <w:rPr>
                <w:webHidden/>
                <w:szCs w:val="28"/>
              </w:rPr>
              <w:t>59</w:t>
            </w:r>
            <w:r w:rsidR="004F0882" w:rsidRPr="004F0882">
              <w:rPr>
                <w:webHidden/>
                <w:szCs w:val="28"/>
              </w:rPr>
              <w:fldChar w:fldCharType="end"/>
            </w:r>
          </w:hyperlink>
        </w:p>
        <w:p w14:paraId="197B91DF" w14:textId="0A8FE4D5" w:rsidR="004F0882" w:rsidRPr="004F0882" w:rsidRDefault="00B215A7" w:rsidP="004F0882">
          <w:pPr>
            <w:pStyle w:val="33"/>
            <w:spacing w:line="360" w:lineRule="auto"/>
            <w:rPr>
              <w:rFonts w:eastAsiaTheme="minorEastAsia"/>
              <w:snapToGrid/>
              <w:szCs w:val="28"/>
              <w:lang w:eastAsia="uk-UA"/>
            </w:rPr>
          </w:pPr>
          <w:hyperlink w:anchor="_Toc90282318" w:history="1">
            <w:r w:rsidR="004F0882" w:rsidRPr="004F0882">
              <w:rPr>
                <w:rStyle w:val="af8"/>
                <w:szCs w:val="28"/>
              </w:rPr>
              <w:t>2.3.6</w:t>
            </w:r>
            <w:r w:rsidR="004F0882" w:rsidRPr="004F0882">
              <w:rPr>
                <w:rFonts w:eastAsiaTheme="minorEastAsia"/>
                <w:snapToGrid/>
                <w:szCs w:val="28"/>
                <w:lang w:eastAsia="uk-UA"/>
              </w:rPr>
              <w:tab/>
            </w:r>
            <w:r w:rsidR="004F0882" w:rsidRPr="004F0882">
              <w:rPr>
                <w:rStyle w:val="af8"/>
                <w:szCs w:val="28"/>
              </w:rPr>
              <w:t>Основні фізико-хімічні константи псевдокомпонентів</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_Toc90282318 \h </w:instrText>
            </w:r>
            <w:r w:rsidR="004F0882" w:rsidRPr="004F0882">
              <w:rPr>
                <w:webHidden/>
                <w:szCs w:val="28"/>
              </w:rPr>
            </w:r>
            <w:r w:rsidR="004F0882" w:rsidRPr="004F0882">
              <w:rPr>
                <w:webHidden/>
                <w:szCs w:val="28"/>
              </w:rPr>
              <w:fldChar w:fldCharType="separate"/>
            </w:r>
            <w:r w:rsidR="004F0882" w:rsidRPr="004F0882">
              <w:rPr>
                <w:webHidden/>
                <w:szCs w:val="28"/>
              </w:rPr>
              <w:t>62</w:t>
            </w:r>
            <w:r w:rsidR="004F0882" w:rsidRPr="004F0882">
              <w:rPr>
                <w:webHidden/>
                <w:szCs w:val="28"/>
              </w:rPr>
              <w:fldChar w:fldCharType="end"/>
            </w:r>
          </w:hyperlink>
        </w:p>
        <w:p w14:paraId="3497DAD9" w14:textId="7BCFCA4B" w:rsidR="004F0882" w:rsidRPr="004F0882" w:rsidRDefault="00B215A7" w:rsidP="004F0882">
          <w:pPr>
            <w:pStyle w:val="33"/>
            <w:spacing w:line="360" w:lineRule="auto"/>
            <w:rPr>
              <w:rFonts w:eastAsiaTheme="minorEastAsia"/>
              <w:snapToGrid/>
              <w:szCs w:val="28"/>
              <w:lang w:eastAsia="uk-UA"/>
            </w:rPr>
          </w:pPr>
          <w:hyperlink w:anchor="_Toc90282319" w:history="1">
            <w:r w:rsidR="004F0882" w:rsidRPr="004F0882">
              <w:rPr>
                <w:rStyle w:val="af8"/>
                <w:szCs w:val="28"/>
              </w:rPr>
              <w:t>2.3.7</w:t>
            </w:r>
            <w:r w:rsidR="004F0882" w:rsidRPr="004F0882">
              <w:rPr>
                <w:rFonts w:eastAsiaTheme="minorEastAsia"/>
                <w:snapToGrid/>
                <w:szCs w:val="28"/>
                <w:lang w:eastAsia="uk-UA"/>
              </w:rPr>
              <w:tab/>
            </w:r>
            <w:r w:rsidR="004F0882" w:rsidRPr="004F0882">
              <w:rPr>
                <w:rStyle w:val="af8"/>
                <w:szCs w:val="28"/>
              </w:rPr>
              <w:t>Моделювання компонентного складу абсорбенту</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_Toc90282319 \h </w:instrText>
            </w:r>
            <w:r w:rsidR="004F0882" w:rsidRPr="004F0882">
              <w:rPr>
                <w:webHidden/>
                <w:szCs w:val="28"/>
              </w:rPr>
            </w:r>
            <w:r w:rsidR="004F0882" w:rsidRPr="004F0882">
              <w:rPr>
                <w:webHidden/>
                <w:szCs w:val="28"/>
              </w:rPr>
              <w:fldChar w:fldCharType="separate"/>
            </w:r>
            <w:r w:rsidR="004F0882" w:rsidRPr="004F0882">
              <w:rPr>
                <w:webHidden/>
                <w:szCs w:val="28"/>
              </w:rPr>
              <w:t>63</w:t>
            </w:r>
            <w:r w:rsidR="004F0882" w:rsidRPr="004F0882">
              <w:rPr>
                <w:webHidden/>
                <w:szCs w:val="28"/>
              </w:rPr>
              <w:fldChar w:fldCharType="end"/>
            </w:r>
          </w:hyperlink>
        </w:p>
        <w:p w14:paraId="40B39192" w14:textId="31D15E04" w:rsidR="004F0882" w:rsidRPr="004F0882" w:rsidRDefault="00B215A7" w:rsidP="004F0882">
          <w:pPr>
            <w:pStyle w:val="33"/>
            <w:spacing w:line="360" w:lineRule="auto"/>
            <w:rPr>
              <w:rFonts w:eastAsiaTheme="minorEastAsia"/>
              <w:snapToGrid/>
              <w:szCs w:val="28"/>
              <w:lang w:eastAsia="uk-UA"/>
            </w:rPr>
          </w:pPr>
          <w:hyperlink w:anchor="_Toc90282320" w:history="1">
            <w:r w:rsidR="004F0882" w:rsidRPr="004F0882">
              <w:rPr>
                <w:rStyle w:val="af8"/>
                <w:szCs w:val="28"/>
              </w:rPr>
              <w:t>2.3.8</w:t>
            </w:r>
            <w:r w:rsidR="004F0882" w:rsidRPr="004F0882">
              <w:rPr>
                <w:rFonts w:eastAsiaTheme="minorEastAsia"/>
                <w:snapToGrid/>
                <w:szCs w:val="28"/>
                <w:lang w:eastAsia="uk-UA"/>
              </w:rPr>
              <w:tab/>
            </w:r>
            <w:r w:rsidR="004F0882" w:rsidRPr="004F0882">
              <w:rPr>
                <w:rStyle w:val="af8"/>
                <w:szCs w:val="28"/>
              </w:rPr>
              <w:t xml:space="preserve">Опис розробленого </w:t>
            </w:r>
            <w:r w:rsidR="004F0882" w:rsidRPr="004F0882">
              <w:rPr>
                <w:rStyle w:val="af8"/>
                <w:szCs w:val="28"/>
                <w:lang w:val="ru-RU"/>
              </w:rPr>
              <w:t xml:space="preserve">програмного </w:t>
            </w:r>
            <w:r w:rsidR="004F0882" w:rsidRPr="004F0882">
              <w:rPr>
                <w:rStyle w:val="af8"/>
                <w:szCs w:val="28"/>
              </w:rPr>
              <w:t>пакету</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_Toc90282320 \h </w:instrText>
            </w:r>
            <w:r w:rsidR="004F0882" w:rsidRPr="004F0882">
              <w:rPr>
                <w:webHidden/>
                <w:szCs w:val="28"/>
              </w:rPr>
            </w:r>
            <w:r w:rsidR="004F0882" w:rsidRPr="004F0882">
              <w:rPr>
                <w:webHidden/>
                <w:szCs w:val="28"/>
              </w:rPr>
              <w:fldChar w:fldCharType="separate"/>
            </w:r>
            <w:r w:rsidR="004F0882" w:rsidRPr="004F0882">
              <w:rPr>
                <w:webHidden/>
                <w:szCs w:val="28"/>
              </w:rPr>
              <w:t>66</w:t>
            </w:r>
            <w:r w:rsidR="004F0882" w:rsidRPr="004F0882">
              <w:rPr>
                <w:webHidden/>
                <w:szCs w:val="28"/>
              </w:rPr>
              <w:fldChar w:fldCharType="end"/>
            </w:r>
          </w:hyperlink>
        </w:p>
        <w:p w14:paraId="43E4669B" w14:textId="2992274C" w:rsidR="004F0882" w:rsidRPr="004F0882" w:rsidRDefault="00B215A7" w:rsidP="004F0882">
          <w:pPr>
            <w:pStyle w:val="22"/>
            <w:spacing w:line="360" w:lineRule="auto"/>
            <w:rPr>
              <w:rFonts w:eastAsiaTheme="minorEastAsia"/>
              <w:szCs w:val="28"/>
              <w:lang w:eastAsia="uk-UA"/>
            </w:rPr>
          </w:pPr>
          <w:hyperlink w:anchor="_Toc90282321" w:history="1">
            <w:r w:rsidR="004F0882" w:rsidRPr="004F0882">
              <w:rPr>
                <w:rStyle w:val="af8"/>
                <w:szCs w:val="28"/>
              </w:rPr>
              <w:t>2.4</w:t>
            </w:r>
            <w:r w:rsidR="004F0882" w:rsidRPr="004F0882">
              <w:rPr>
                <w:rFonts w:eastAsiaTheme="minorEastAsia"/>
                <w:szCs w:val="28"/>
                <w:lang w:eastAsia="uk-UA"/>
              </w:rPr>
              <w:tab/>
            </w:r>
            <w:r w:rsidR="004F0882" w:rsidRPr="004F0882">
              <w:rPr>
                <w:rStyle w:val="af8"/>
                <w:szCs w:val="28"/>
              </w:rPr>
              <w:t>Результати моделювання</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_Toc90282321 \h </w:instrText>
            </w:r>
            <w:r w:rsidR="004F0882" w:rsidRPr="004F0882">
              <w:rPr>
                <w:webHidden/>
                <w:szCs w:val="28"/>
              </w:rPr>
            </w:r>
            <w:r w:rsidR="004F0882" w:rsidRPr="004F0882">
              <w:rPr>
                <w:webHidden/>
                <w:szCs w:val="28"/>
              </w:rPr>
              <w:fldChar w:fldCharType="separate"/>
            </w:r>
            <w:r w:rsidR="004F0882" w:rsidRPr="004F0882">
              <w:rPr>
                <w:webHidden/>
                <w:szCs w:val="28"/>
              </w:rPr>
              <w:t>72</w:t>
            </w:r>
            <w:r w:rsidR="004F0882" w:rsidRPr="004F0882">
              <w:rPr>
                <w:webHidden/>
                <w:szCs w:val="28"/>
              </w:rPr>
              <w:fldChar w:fldCharType="end"/>
            </w:r>
          </w:hyperlink>
        </w:p>
        <w:p w14:paraId="2C41169C" w14:textId="6D0425DF" w:rsidR="004F0882" w:rsidRPr="004F0882" w:rsidRDefault="00B215A7" w:rsidP="004F0882">
          <w:pPr>
            <w:pStyle w:val="12"/>
            <w:rPr>
              <w:rFonts w:eastAsiaTheme="minorEastAsia"/>
              <w:lang w:eastAsia="uk-UA"/>
            </w:rPr>
          </w:pPr>
          <w:hyperlink w:anchor="_Toc90282322" w:history="1">
            <w:r w:rsidR="004F0882" w:rsidRPr="004F0882">
              <w:rPr>
                <w:rStyle w:val="af8"/>
              </w:rPr>
              <w:t>3</w:t>
            </w:r>
            <w:r w:rsidR="004F0882" w:rsidRPr="004F0882">
              <w:rPr>
                <w:rFonts w:eastAsiaTheme="minorEastAsia"/>
                <w:lang w:eastAsia="uk-UA"/>
              </w:rPr>
              <w:tab/>
            </w:r>
            <w:r w:rsidR="004F0882" w:rsidRPr="004F0882">
              <w:rPr>
                <w:rStyle w:val="af8"/>
              </w:rPr>
              <w:t>Синтез послідовностей ректифікаційних колон для поділу багатокомпонентних сумішей.</w:t>
            </w:r>
            <w:r w:rsidR="004F0882" w:rsidRPr="004F0882">
              <w:rPr>
                <w:webHidden/>
              </w:rPr>
              <w:tab/>
            </w:r>
            <w:r w:rsidR="004F0882" w:rsidRPr="004F0882">
              <w:rPr>
                <w:webHidden/>
              </w:rPr>
              <w:fldChar w:fldCharType="begin"/>
            </w:r>
            <w:r w:rsidR="004F0882" w:rsidRPr="004F0882">
              <w:rPr>
                <w:webHidden/>
              </w:rPr>
              <w:instrText xml:space="preserve"> PAGEREF _Toc90282322 \h </w:instrText>
            </w:r>
            <w:r w:rsidR="004F0882" w:rsidRPr="004F0882">
              <w:rPr>
                <w:webHidden/>
              </w:rPr>
            </w:r>
            <w:r w:rsidR="004F0882" w:rsidRPr="004F0882">
              <w:rPr>
                <w:webHidden/>
              </w:rPr>
              <w:fldChar w:fldCharType="separate"/>
            </w:r>
            <w:r w:rsidR="004F0882" w:rsidRPr="004F0882">
              <w:rPr>
                <w:webHidden/>
              </w:rPr>
              <w:t>73</w:t>
            </w:r>
            <w:r w:rsidR="004F0882" w:rsidRPr="004F0882">
              <w:rPr>
                <w:webHidden/>
              </w:rPr>
              <w:fldChar w:fldCharType="end"/>
            </w:r>
          </w:hyperlink>
        </w:p>
        <w:p w14:paraId="580D3164" w14:textId="24A35709" w:rsidR="004F0882" w:rsidRPr="004F0882" w:rsidRDefault="00B215A7" w:rsidP="004F0882">
          <w:pPr>
            <w:pStyle w:val="22"/>
            <w:spacing w:line="360" w:lineRule="auto"/>
            <w:rPr>
              <w:rFonts w:eastAsiaTheme="minorEastAsia"/>
              <w:szCs w:val="28"/>
              <w:lang w:eastAsia="uk-UA"/>
            </w:rPr>
          </w:pPr>
          <w:hyperlink w:anchor="_Toc90282323" w:history="1">
            <w:r w:rsidR="004F0882" w:rsidRPr="004F0882">
              <w:rPr>
                <w:rStyle w:val="af8"/>
                <w:szCs w:val="28"/>
              </w:rPr>
              <w:t>3.1</w:t>
            </w:r>
            <w:r w:rsidR="004F0882" w:rsidRPr="004F0882">
              <w:rPr>
                <w:rFonts w:eastAsiaTheme="minorEastAsia"/>
                <w:szCs w:val="28"/>
                <w:lang w:eastAsia="uk-UA"/>
              </w:rPr>
              <w:tab/>
            </w:r>
            <w:r w:rsidR="004F0882" w:rsidRPr="004F0882">
              <w:rPr>
                <w:rStyle w:val="af8"/>
                <w:szCs w:val="28"/>
              </w:rPr>
              <w:t>Евристичний метод, для складання початкових послідовностей ректифікаційних колон.</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_Toc90282323 \h </w:instrText>
            </w:r>
            <w:r w:rsidR="004F0882" w:rsidRPr="004F0882">
              <w:rPr>
                <w:webHidden/>
                <w:szCs w:val="28"/>
              </w:rPr>
            </w:r>
            <w:r w:rsidR="004F0882" w:rsidRPr="004F0882">
              <w:rPr>
                <w:webHidden/>
                <w:szCs w:val="28"/>
              </w:rPr>
              <w:fldChar w:fldCharType="separate"/>
            </w:r>
            <w:r w:rsidR="004F0882" w:rsidRPr="004F0882">
              <w:rPr>
                <w:webHidden/>
                <w:szCs w:val="28"/>
              </w:rPr>
              <w:t>74</w:t>
            </w:r>
            <w:r w:rsidR="004F0882" w:rsidRPr="004F0882">
              <w:rPr>
                <w:webHidden/>
                <w:szCs w:val="28"/>
              </w:rPr>
              <w:fldChar w:fldCharType="end"/>
            </w:r>
          </w:hyperlink>
        </w:p>
        <w:p w14:paraId="0D2CB78D" w14:textId="1CAB3906" w:rsidR="004F0882" w:rsidRPr="004F0882" w:rsidRDefault="00B215A7" w:rsidP="004F0882">
          <w:pPr>
            <w:pStyle w:val="33"/>
            <w:spacing w:line="360" w:lineRule="auto"/>
            <w:rPr>
              <w:rFonts w:eastAsiaTheme="minorEastAsia"/>
              <w:snapToGrid/>
              <w:szCs w:val="28"/>
              <w:lang w:eastAsia="uk-UA"/>
            </w:rPr>
          </w:pPr>
          <w:hyperlink w:anchor="_Toc90282324" w:history="1">
            <w:r w:rsidR="004F0882" w:rsidRPr="004F0882">
              <w:rPr>
                <w:rStyle w:val="af8"/>
                <w:szCs w:val="28"/>
              </w:rPr>
              <w:t>3.1.1</w:t>
            </w:r>
            <w:r w:rsidR="004F0882" w:rsidRPr="004F0882">
              <w:rPr>
                <w:rFonts w:eastAsiaTheme="minorEastAsia"/>
                <w:snapToGrid/>
                <w:szCs w:val="28"/>
                <w:lang w:eastAsia="uk-UA"/>
              </w:rPr>
              <w:tab/>
            </w:r>
            <w:r w:rsidR="004F0882" w:rsidRPr="004F0882">
              <w:rPr>
                <w:rStyle w:val="af8"/>
                <w:szCs w:val="28"/>
              </w:rPr>
              <w:t>Вибір набору евристик</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_Toc90282324 \h </w:instrText>
            </w:r>
            <w:r w:rsidR="004F0882" w:rsidRPr="004F0882">
              <w:rPr>
                <w:webHidden/>
                <w:szCs w:val="28"/>
              </w:rPr>
            </w:r>
            <w:r w:rsidR="004F0882" w:rsidRPr="004F0882">
              <w:rPr>
                <w:webHidden/>
                <w:szCs w:val="28"/>
              </w:rPr>
              <w:fldChar w:fldCharType="separate"/>
            </w:r>
            <w:r w:rsidR="004F0882" w:rsidRPr="004F0882">
              <w:rPr>
                <w:webHidden/>
                <w:szCs w:val="28"/>
              </w:rPr>
              <w:t>75</w:t>
            </w:r>
            <w:r w:rsidR="004F0882" w:rsidRPr="004F0882">
              <w:rPr>
                <w:webHidden/>
                <w:szCs w:val="28"/>
              </w:rPr>
              <w:fldChar w:fldCharType="end"/>
            </w:r>
          </w:hyperlink>
        </w:p>
        <w:p w14:paraId="078A571F" w14:textId="12D97100" w:rsidR="004F0882" w:rsidRPr="004F0882" w:rsidRDefault="00B215A7" w:rsidP="004F0882">
          <w:pPr>
            <w:pStyle w:val="33"/>
            <w:spacing w:line="360" w:lineRule="auto"/>
            <w:rPr>
              <w:rFonts w:eastAsiaTheme="minorEastAsia"/>
              <w:snapToGrid/>
              <w:szCs w:val="28"/>
              <w:lang w:eastAsia="uk-UA"/>
            </w:rPr>
          </w:pPr>
          <w:hyperlink w:anchor="_Toc90282325" w:history="1">
            <w:r w:rsidR="004F0882" w:rsidRPr="004F0882">
              <w:rPr>
                <w:rStyle w:val="af8"/>
                <w:szCs w:val="28"/>
              </w:rPr>
              <w:t>3.1.2</w:t>
            </w:r>
            <w:r w:rsidR="004F0882" w:rsidRPr="004F0882">
              <w:rPr>
                <w:rFonts w:eastAsiaTheme="minorEastAsia"/>
                <w:snapToGrid/>
                <w:szCs w:val="28"/>
                <w:lang w:eastAsia="uk-UA"/>
              </w:rPr>
              <w:tab/>
            </w:r>
            <w:r w:rsidR="004F0882" w:rsidRPr="004F0882">
              <w:rPr>
                <w:rStyle w:val="af8"/>
                <w:szCs w:val="28"/>
              </w:rPr>
              <w:t>Розробка евристичного підходу до моделювання поділу багатокомпонентних сумішей з використанням нечітких множин</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_Toc90282325 \h </w:instrText>
            </w:r>
            <w:r w:rsidR="004F0882" w:rsidRPr="004F0882">
              <w:rPr>
                <w:webHidden/>
                <w:szCs w:val="28"/>
              </w:rPr>
            </w:r>
            <w:r w:rsidR="004F0882" w:rsidRPr="004F0882">
              <w:rPr>
                <w:webHidden/>
                <w:szCs w:val="28"/>
              </w:rPr>
              <w:fldChar w:fldCharType="separate"/>
            </w:r>
            <w:r w:rsidR="004F0882" w:rsidRPr="004F0882">
              <w:rPr>
                <w:webHidden/>
                <w:szCs w:val="28"/>
              </w:rPr>
              <w:t>75</w:t>
            </w:r>
            <w:r w:rsidR="004F0882" w:rsidRPr="004F0882">
              <w:rPr>
                <w:webHidden/>
                <w:szCs w:val="28"/>
              </w:rPr>
              <w:fldChar w:fldCharType="end"/>
            </w:r>
          </w:hyperlink>
        </w:p>
        <w:p w14:paraId="613CEAE5" w14:textId="4C58EF8A" w:rsidR="004F0882" w:rsidRPr="004F0882" w:rsidRDefault="00B215A7" w:rsidP="004F0882">
          <w:pPr>
            <w:pStyle w:val="33"/>
            <w:spacing w:line="360" w:lineRule="auto"/>
            <w:rPr>
              <w:rFonts w:eastAsiaTheme="minorEastAsia"/>
              <w:snapToGrid/>
              <w:szCs w:val="28"/>
              <w:lang w:eastAsia="uk-UA"/>
            </w:rPr>
          </w:pPr>
          <w:hyperlink w:anchor="_Toc90282326" w:history="1">
            <w:r w:rsidR="004F0882" w:rsidRPr="004F0882">
              <w:rPr>
                <w:rStyle w:val="af8"/>
                <w:szCs w:val="28"/>
              </w:rPr>
              <w:t>3.1.3</w:t>
            </w:r>
            <w:r w:rsidR="004F0882" w:rsidRPr="004F0882">
              <w:rPr>
                <w:rFonts w:eastAsiaTheme="minorEastAsia"/>
                <w:snapToGrid/>
                <w:szCs w:val="28"/>
                <w:lang w:eastAsia="uk-UA"/>
              </w:rPr>
              <w:tab/>
            </w:r>
            <w:r w:rsidR="004F0882" w:rsidRPr="004F0882">
              <w:rPr>
                <w:rStyle w:val="af8"/>
                <w:szCs w:val="28"/>
              </w:rPr>
              <w:t>Створення програмного забезпечення для рішення задачі синтезу послідовностей ректифікаційних колон</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_Toc90282326 \h </w:instrText>
            </w:r>
            <w:r w:rsidR="004F0882" w:rsidRPr="004F0882">
              <w:rPr>
                <w:webHidden/>
                <w:szCs w:val="28"/>
              </w:rPr>
            </w:r>
            <w:r w:rsidR="004F0882" w:rsidRPr="004F0882">
              <w:rPr>
                <w:webHidden/>
                <w:szCs w:val="28"/>
              </w:rPr>
              <w:fldChar w:fldCharType="separate"/>
            </w:r>
            <w:r w:rsidR="004F0882" w:rsidRPr="004F0882">
              <w:rPr>
                <w:webHidden/>
                <w:szCs w:val="28"/>
              </w:rPr>
              <w:t>82</w:t>
            </w:r>
            <w:r w:rsidR="004F0882" w:rsidRPr="004F0882">
              <w:rPr>
                <w:webHidden/>
                <w:szCs w:val="28"/>
              </w:rPr>
              <w:fldChar w:fldCharType="end"/>
            </w:r>
          </w:hyperlink>
        </w:p>
        <w:p w14:paraId="790C3A97" w14:textId="2CDA296D" w:rsidR="004F0882" w:rsidRPr="004F0882" w:rsidRDefault="00B215A7" w:rsidP="004F0882">
          <w:pPr>
            <w:pStyle w:val="33"/>
            <w:spacing w:line="360" w:lineRule="auto"/>
            <w:rPr>
              <w:rFonts w:eastAsiaTheme="minorEastAsia"/>
              <w:snapToGrid/>
              <w:szCs w:val="28"/>
              <w:lang w:eastAsia="uk-UA"/>
            </w:rPr>
          </w:pPr>
          <w:hyperlink w:anchor="_Toc90282327" w:history="1">
            <w:r w:rsidR="004F0882" w:rsidRPr="004F0882">
              <w:rPr>
                <w:rStyle w:val="af8"/>
                <w:szCs w:val="28"/>
              </w:rPr>
              <w:t>3.1.4</w:t>
            </w:r>
            <w:r w:rsidR="004F0882" w:rsidRPr="004F0882">
              <w:rPr>
                <w:rFonts w:eastAsiaTheme="minorEastAsia"/>
                <w:snapToGrid/>
                <w:szCs w:val="28"/>
                <w:lang w:eastAsia="uk-UA"/>
              </w:rPr>
              <w:tab/>
            </w:r>
            <w:r w:rsidR="004F0882" w:rsidRPr="004F0882">
              <w:rPr>
                <w:rStyle w:val="af8"/>
                <w:szCs w:val="28"/>
              </w:rPr>
              <w:t>Опис розробленої програми</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_Toc90282327 \h </w:instrText>
            </w:r>
            <w:r w:rsidR="004F0882" w:rsidRPr="004F0882">
              <w:rPr>
                <w:webHidden/>
                <w:szCs w:val="28"/>
              </w:rPr>
            </w:r>
            <w:r w:rsidR="004F0882" w:rsidRPr="004F0882">
              <w:rPr>
                <w:webHidden/>
                <w:szCs w:val="28"/>
              </w:rPr>
              <w:fldChar w:fldCharType="separate"/>
            </w:r>
            <w:r w:rsidR="004F0882" w:rsidRPr="004F0882">
              <w:rPr>
                <w:webHidden/>
                <w:szCs w:val="28"/>
              </w:rPr>
              <w:t>85</w:t>
            </w:r>
            <w:r w:rsidR="004F0882" w:rsidRPr="004F0882">
              <w:rPr>
                <w:webHidden/>
                <w:szCs w:val="28"/>
              </w:rPr>
              <w:fldChar w:fldCharType="end"/>
            </w:r>
          </w:hyperlink>
        </w:p>
        <w:p w14:paraId="6530A62B" w14:textId="462FB7E6" w:rsidR="004F0882" w:rsidRPr="004F0882" w:rsidRDefault="00B215A7" w:rsidP="004F0882">
          <w:pPr>
            <w:pStyle w:val="33"/>
            <w:spacing w:line="360" w:lineRule="auto"/>
            <w:rPr>
              <w:rFonts w:eastAsiaTheme="minorEastAsia"/>
              <w:snapToGrid/>
              <w:szCs w:val="28"/>
              <w:lang w:eastAsia="uk-UA"/>
            </w:rPr>
          </w:pPr>
          <w:hyperlink w:anchor="_Toc90282328" w:history="1">
            <w:r w:rsidR="004F0882" w:rsidRPr="004F0882">
              <w:rPr>
                <w:rStyle w:val="af8"/>
                <w:szCs w:val="28"/>
              </w:rPr>
              <w:t>3.1.5</w:t>
            </w:r>
            <w:r w:rsidR="004F0882" w:rsidRPr="004F0882">
              <w:rPr>
                <w:rFonts w:eastAsiaTheme="minorEastAsia"/>
                <w:snapToGrid/>
                <w:szCs w:val="28"/>
                <w:lang w:eastAsia="uk-UA"/>
              </w:rPr>
              <w:tab/>
            </w:r>
            <w:r w:rsidR="004F0882" w:rsidRPr="004F0882">
              <w:rPr>
                <w:rStyle w:val="af8"/>
                <w:szCs w:val="28"/>
              </w:rPr>
              <w:t>Рішення задач розділення багатокомпонентних сумішей за допомогою програми Fseparat</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_Toc90282328 \h </w:instrText>
            </w:r>
            <w:r w:rsidR="004F0882" w:rsidRPr="004F0882">
              <w:rPr>
                <w:webHidden/>
                <w:szCs w:val="28"/>
              </w:rPr>
            </w:r>
            <w:r w:rsidR="004F0882" w:rsidRPr="004F0882">
              <w:rPr>
                <w:webHidden/>
                <w:szCs w:val="28"/>
              </w:rPr>
              <w:fldChar w:fldCharType="separate"/>
            </w:r>
            <w:r w:rsidR="004F0882" w:rsidRPr="004F0882">
              <w:rPr>
                <w:webHidden/>
                <w:szCs w:val="28"/>
              </w:rPr>
              <w:t>88</w:t>
            </w:r>
            <w:r w:rsidR="004F0882" w:rsidRPr="004F0882">
              <w:rPr>
                <w:webHidden/>
                <w:szCs w:val="28"/>
              </w:rPr>
              <w:fldChar w:fldCharType="end"/>
            </w:r>
          </w:hyperlink>
        </w:p>
        <w:p w14:paraId="1663AE71" w14:textId="44694D8B" w:rsidR="004F0882" w:rsidRPr="004F0882" w:rsidRDefault="00B215A7" w:rsidP="004F0882">
          <w:pPr>
            <w:pStyle w:val="12"/>
            <w:rPr>
              <w:rFonts w:eastAsiaTheme="minorEastAsia"/>
              <w:lang w:eastAsia="uk-UA"/>
            </w:rPr>
          </w:pPr>
          <w:hyperlink w:anchor="_Toc90282329" w:history="1">
            <w:r w:rsidR="004F0882" w:rsidRPr="004F0882">
              <w:rPr>
                <w:rStyle w:val="af8"/>
                <w:snapToGrid w:val="0"/>
                <w:lang w:eastAsia="ru-RU"/>
              </w:rPr>
              <w:t>Компонент</w:t>
            </w:r>
            <w:r w:rsidR="004F0882" w:rsidRPr="004F0882">
              <w:rPr>
                <w:webHidden/>
              </w:rPr>
              <w:tab/>
            </w:r>
            <w:r w:rsidR="004F0882" w:rsidRPr="004F0882">
              <w:rPr>
                <w:webHidden/>
              </w:rPr>
              <w:fldChar w:fldCharType="begin"/>
            </w:r>
            <w:r w:rsidR="004F0882" w:rsidRPr="004F0882">
              <w:rPr>
                <w:webHidden/>
              </w:rPr>
              <w:instrText xml:space="preserve"> PAGEREF _Toc90282329 \h </w:instrText>
            </w:r>
            <w:r w:rsidR="004F0882" w:rsidRPr="004F0882">
              <w:rPr>
                <w:webHidden/>
              </w:rPr>
            </w:r>
            <w:r w:rsidR="004F0882" w:rsidRPr="004F0882">
              <w:rPr>
                <w:webHidden/>
              </w:rPr>
              <w:fldChar w:fldCharType="separate"/>
            </w:r>
            <w:r w:rsidR="004F0882" w:rsidRPr="004F0882">
              <w:rPr>
                <w:webHidden/>
              </w:rPr>
              <w:t>88</w:t>
            </w:r>
            <w:r w:rsidR="004F0882" w:rsidRPr="004F0882">
              <w:rPr>
                <w:webHidden/>
              </w:rPr>
              <w:fldChar w:fldCharType="end"/>
            </w:r>
          </w:hyperlink>
        </w:p>
        <w:p w14:paraId="0927F155" w14:textId="15D8E3A2" w:rsidR="004F0882" w:rsidRPr="004F0882" w:rsidRDefault="00B215A7" w:rsidP="004F0882">
          <w:pPr>
            <w:pStyle w:val="33"/>
            <w:spacing w:line="360" w:lineRule="auto"/>
            <w:rPr>
              <w:rFonts w:eastAsiaTheme="minorEastAsia"/>
              <w:snapToGrid/>
              <w:szCs w:val="28"/>
              <w:lang w:eastAsia="uk-UA"/>
            </w:rPr>
          </w:pPr>
          <w:hyperlink w:anchor="_Toc90282330" w:history="1">
            <w:r w:rsidR="004F0882" w:rsidRPr="004F0882">
              <w:rPr>
                <w:rStyle w:val="af8"/>
                <w:szCs w:val="28"/>
              </w:rPr>
              <w:t>3.1.6</w:t>
            </w:r>
            <w:r w:rsidR="004F0882" w:rsidRPr="004F0882">
              <w:rPr>
                <w:rFonts w:eastAsiaTheme="minorEastAsia"/>
                <w:snapToGrid/>
                <w:szCs w:val="28"/>
                <w:lang w:eastAsia="uk-UA"/>
              </w:rPr>
              <w:tab/>
            </w:r>
            <w:r w:rsidR="004F0882" w:rsidRPr="004F0882">
              <w:rPr>
                <w:rStyle w:val="af8"/>
                <w:szCs w:val="28"/>
              </w:rPr>
              <w:t>Рішення задачі синтезу послідовностей ректифікаційних колон за допомогою Fuzzy Logic Toolbox</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_Toc90282330 \h </w:instrText>
            </w:r>
            <w:r w:rsidR="004F0882" w:rsidRPr="004F0882">
              <w:rPr>
                <w:webHidden/>
                <w:szCs w:val="28"/>
              </w:rPr>
            </w:r>
            <w:r w:rsidR="004F0882" w:rsidRPr="004F0882">
              <w:rPr>
                <w:webHidden/>
                <w:szCs w:val="28"/>
              </w:rPr>
              <w:fldChar w:fldCharType="separate"/>
            </w:r>
            <w:r w:rsidR="004F0882" w:rsidRPr="004F0882">
              <w:rPr>
                <w:webHidden/>
                <w:szCs w:val="28"/>
              </w:rPr>
              <w:t>91</w:t>
            </w:r>
            <w:r w:rsidR="004F0882" w:rsidRPr="004F0882">
              <w:rPr>
                <w:webHidden/>
                <w:szCs w:val="28"/>
              </w:rPr>
              <w:fldChar w:fldCharType="end"/>
            </w:r>
          </w:hyperlink>
        </w:p>
        <w:p w14:paraId="5C61F9E8" w14:textId="6F139D85" w:rsidR="004F0882" w:rsidRPr="004F0882" w:rsidRDefault="00B215A7" w:rsidP="004F0882">
          <w:pPr>
            <w:pStyle w:val="22"/>
            <w:spacing w:line="360" w:lineRule="auto"/>
            <w:rPr>
              <w:rFonts w:eastAsiaTheme="minorEastAsia"/>
              <w:szCs w:val="28"/>
              <w:lang w:eastAsia="uk-UA"/>
            </w:rPr>
          </w:pPr>
          <w:hyperlink w:anchor="_Toc90282331" w:history="1">
            <w:r w:rsidR="004F0882" w:rsidRPr="004F0882">
              <w:rPr>
                <w:rStyle w:val="af8"/>
                <w:szCs w:val="28"/>
              </w:rPr>
              <w:t>3.2</w:t>
            </w:r>
            <w:r w:rsidR="004F0882" w:rsidRPr="004F0882">
              <w:rPr>
                <w:rFonts w:eastAsiaTheme="minorEastAsia"/>
                <w:szCs w:val="28"/>
                <w:lang w:eastAsia="uk-UA"/>
              </w:rPr>
              <w:tab/>
            </w:r>
            <w:r w:rsidR="004F0882" w:rsidRPr="004F0882">
              <w:rPr>
                <w:rStyle w:val="af8"/>
                <w:szCs w:val="28"/>
              </w:rPr>
              <w:t>Синтез і оптимізація систем розділення з рекуперацією теплоти при використанні генетичного алгоритму (ГА)</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_Toc90282331 \h </w:instrText>
            </w:r>
            <w:r w:rsidR="004F0882" w:rsidRPr="004F0882">
              <w:rPr>
                <w:webHidden/>
                <w:szCs w:val="28"/>
              </w:rPr>
            </w:r>
            <w:r w:rsidR="004F0882" w:rsidRPr="004F0882">
              <w:rPr>
                <w:webHidden/>
                <w:szCs w:val="28"/>
              </w:rPr>
              <w:fldChar w:fldCharType="separate"/>
            </w:r>
            <w:r w:rsidR="004F0882" w:rsidRPr="004F0882">
              <w:rPr>
                <w:webHidden/>
                <w:szCs w:val="28"/>
              </w:rPr>
              <w:t>96</w:t>
            </w:r>
            <w:r w:rsidR="004F0882" w:rsidRPr="004F0882">
              <w:rPr>
                <w:webHidden/>
                <w:szCs w:val="28"/>
              </w:rPr>
              <w:fldChar w:fldCharType="end"/>
            </w:r>
          </w:hyperlink>
        </w:p>
        <w:p w14:paraId="35BD23AE" w14:textId="7E9D517A" w:rsidR="004F0882" w:rsidRPr="004F0882" w:rsidRDefault="00B215A7" w:rsidP="004F0882">
          <w:pPr>
            <w:pStyle w:val="33"/>
            <w:spacing w:line="360" w:lineRule="auto"/>
            <w:rPr>
              <w:rFonts w:eastAsiaTheme="minorEastAsia"/>
              <w:snapToGrid/>
              <w:szCs w:val="28"/>
              <w:lang w:eastAsia="uk-UA"/>
            </w:rPr>
          </w:pPr>
          <w:hyperlink w:anchor="_Toc90282332" w:history="1">
            <w:r w:rsidR="004F0882" w:rsidRPr="004F0882">
              <w:rPr>
                <w:rStyle w:val="af8"/>
                <w:szCs w:val="28"/>
              </w:rPr>
              <w:t>3.2.1</w:t>
            </w:r>
            <w:r w:rsidR="004F0882" w:rsidRPr="004F0882">
              <w:rPr>
                <w:rFonts w:eastAsiaTheme="minorEastAsia"/>
                <w:snapToGrid/>
                <w:szCs w:val="28"/>
                <w:lang w:eastAsia="uk-UA"/>
              </w:rPr>
              <w:tab/>
            </w:r>
            <w:r w:rsidR="004F0882" w:rsidRPr="004F0882">
              <w:rPr>
                <w:rStyle w:val="af8"/>
                <w:szCs w:val="28"/>
              </w:rPr>
              <w:t>Синтез системи розділення з використанням генетичного алгоритму</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_Toc90282332 \h </w:instrText>
            </w:r>
            <w:r w:rsidR="004F0882" w:rsidRPr="004F0882">
              <w:rPr>
                <w:webHidden/>
                <w:szCs w:val="28"/>
              </w:rPr>
            </w:r>
            <w:r w:rsidR="004F0882" w:rsidRPr="004F0882">
              <w:rPr>
                <w:webHidden/>
                <w:szCs w:val="28"/>
              </w:rPr>
              <w:fldChar w:fldCharType="separate"/>
            </w:r>
            <w:r w:rsidR="004F0882" w:rsidRPr="004F0882">
              <w:rPr>
                <w:webHidden/>
                <w:szCs w:val="28"/>
              </w:rPr>
              <w:t>98</w:t>
            </w:r>
            <w:r w:rsidR="004F0882" w:rsidRPr="004F0882">
              <w:rPr>
                <w:webHidden/>
                <w:szCs w:val="28"/>
              </w:rPr>
              <w:fldChar w:fldCharType="end"/>
            </w:r>
          </w:hyperlink>
        </w:p>
        <w:p w14:paraId="340EA15B" w14:textId="5CA7C6BA" w:rsidR="004F0882" w:rsidRPr="004F0882" w:rsidRDefault="00B215A7" w:rsidP="004F0882">
          <w:pPr>
            <w:pStyle w:val="33"/>
            <w:spacing w:line="360" w:lineRule="auto"/>
            <w:rPr>
              <w:rFonts w:eastAsiaTheme="minorEastAsia"/>
              <w:snapToGrid/>
              <w:szCs w:val="28"/>
              <w:lang w:eastAsia="uk-UA"/>
            </w:rPr>
          </w:pPr>
          <w:hyperlink w:anchor="_Toc90282333" w:history="1">
            <w:r w:rsidR="004F0882" w:rsidRPr="004F0882">
              <w:rPr>
                <w:rStyle w:val="af8"/>
                <w:szCs w:val="28"/>
              </w:rPr>
              <w:t>3.2.2</w:t>
            </w:r>
            <w:r w:rsidR="004F0882" w:rsidRPr="004F0882">
              <w:rPr>
                <w:rFonts w:eastAsiaTheme="minorEastAsia"/>
                <w:snapToGrid/>
                <w:szCs w:val="28"/>
                <w:lang w:eastAsia="uk-UA"/>
              </w:rPr>
              <w:tab/>
            </w:r>
            <w:r w:rsidR="004F0882" w:rsidRPr="004F0882">
              <w:rPr>
                <w:rStyle w:val="af8"/>
                <w:szCs w:val="28"/>
              </w:rPr>
              <w:t>Створення програмного забезпечення та опис розробленої програми</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_Toc90282333 \h </w:instrText>
            </w:r>
            <w:r w:rsidR="004F0882" w:rsidRPr="004F0882">
              <w:rPr>
                <w:webHidden/>
                <w:szCs w:val="28"/>
              </w:rPr>
            </w:r>
            <w:r w:rsidR="004F0882" w:rsidRPr="004F0882">
              <w:rPr>
                <w:webHidden/>
                <w:szCs w:val="28"/>
              </w:rPr>
              <w:fldChar w:fldCharType="separate"/>
            </w:r>
            <w:r w:rsidR="004F0882" w:rsidRPr="004F0882">
              <w:rPr>
                <w:webHidden/>
                <w:szCs w:val="28"/>
              </w:rPr>
              <w:t>101</w:t>
            </w:r>
            <w:r w:rsidR="004F0882" w:rsidRPr="004F0882">
              <w:rPr>
                <w:webHidden/>
                <w:szCs w:val="28"/>
              </w:rPr>
              <w:fldChar w:fldCharType="end"/>
            </w:r>
          </w:hyperlink>
        </w:p>
        <w:p w14:paraId="3050DD0D" w14:textId="39BFA01F" w:rsidR="004F0882" w:rsidRPr="004F0882" w:rsidRDefault="00B215A7" w:rsidP="004F0882">
          <w:pPr>
            <w:pStyle w:val="33"/>
            <w:spacing w:line="360" w:lineRule="auto"/>
            <w:rPr>
              <w:rFonts w:eastAsiaTheme="minorEastAsia"/>
              <w:snapToGrid/>
              <w:szCs w:val="28"/>
              <w:lang w:eastAsia="uk-UA"/>
            </w:rPr>
          </w:pPr>
          <w:hyperlink w:anchor="_Toc90282334" w:history="1">
            <w:r w:rsidR="004F0882" w:rsidRPr="004F0882">
              <w:rPr>
                <w:rStyle w:val="af8"/>
                <w:szCs w:val="28"/>
              </w:rPr>
              <w:t>3.2.3</w:t>
            </w:r>
            <w:r w:rsidR="004F0882" w:rsidRPr="004F0882">
              <w:rPr>
                <w:rFonts w:eastAsiaTheme="minorEastAsia"/>
                <w:snapToGrid/>
                <w:szCs w:val="28"/>
                <w:lang w:eastAsia="uk-UA"/>
              </w:rPr>
              <w:tab/>
            </w:r>
            <w:r w:rsidR="004F0882" w:rsidRPr="004F0882">
              <w:rPr>
                <w:rStyle w:val="af8"/>
                <w:szCs w:val="28"/>
              </w:rPr>
              <w:t>Рішення задачі синтезу систем розділення з рекуперацією теплоти з використанням генетичного алгоритму</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_Toc90282334 \h </w:instrText>
            </w:r>
            <w:r w:rsidR="004F0882" w:rsidRPr="004F0882">
              <w:rPr>
                <w:webHidden/>
                <w:szCs w:val="28"/>
              </w:rPr>
            </w:r>
            <w:r w:rsidR="004F0882" w:rsidRPr="004F0882">
              <w:rPr>
                <w:webHidden/>
                <w:szCs w:val="28"/>
              </w:rPr>
              <w:fldChar w:fldCharType="separate"/>
            </w:r>
            <w:r w:rsidR="004F0882" w:rsidRPr="004F0882">
              <w:rPr>
                <w:webHidden/>
                <w:szCs w:val="28"/>
              </w:rPr>
              <w:t>109</w:t>
            </w:r>
            <w:r w:rsidR="004F0882" w:rsidRPr="004F0882">
              <w:rPr>
                <w:webHidden/>
                <w:szCs w:val="28"/>
              </w:rPr>
              <w:fldChar w:fldCharType="end"/>
            </w:r>
          </w:hyperlink>
        </w:p>
        <w:p w14:paraId="293D1005" w14:textId="680294BB" w:rsidR="004F0882" w:rsidRPr="004F0882" w:rsidRDefault="00B215A7" w:rsidP="004F0882">
          <w:pPr>
            <w:pStyle w:val="12"/>
            <w:rPr>
              <w:rFonts w:eastAsiaTheme="minorEastAsia"/>
              <w:lang w:eastAsia="uk-UA"/>
            </w:rPr>
          </w:pPr>
          <w:hyperlink w:anchor="_Toc90282335" w:history="1">
            <w:r w:rsidR="004F0882" w:rsidRPr="004F0882">
              <w:rPr>
                <w:rStyle w:val="af8"/>
              </w:rPr>
              <w:t>4</w:t>
            </w:r>
            <w:r w:rsidR="004F0882" w:rsidRPr="004F0882">
              <w:rPr>
                <w:rFonts w:eastAsiaTheme="minorEastAsia"/>
                <w:lang w:eastAsia="uk-UA"/>
              </w:rPr>
              <w:tab/>
            </w:r>
            <w:r w:rsidR="004F0882" w:rsidRPr="004F0882">
              <w:rPr>
                <w:rStyle w:val="af8"/>
              </w:rPr>
              <w:t>АВТОМАТИЧНИЙ КОНТРОЛЬ ТА КЕРУВАННЯ ВИРОБНИЦТВОМ</w:t>
            </w:r>
            <w:r w:rsidR="004F0882" w:rsidRPr="004F0882">
              <w:rPr>
                <w:webHidden/>
              </w:rPr>
              <w:tab/>
            </w:r>
            <w:r w:rsidR="004F0882" w:rsidRPr="004F0882">
              <w:rPr>
                <w:webHidden/>
              </w:rPr>
              <w:fldChar w:fldCharType="begin"/>
            </w:r>
            <w:r w:rsidR="004F0882" w:rsidRPr="004F0882">
              <w:rPr>
                <w:webHidden/>
              </w:rPr>
              <w:instrText xml:space="preserve"> PAGEREF _Toc90282335 \h </w:instrText>
            </w:r>
            <w:r w:rsidR="004F0882" w:rsidRPr="004F0882">
              <w:rPr>
                <w:webHidden/>
              </w:rPr>
            </w:r>
            <w:r w:rsidR="004F0882" w:rsidRPr="004F0882">
              <w:rPr>
                <w:webHidden/>
              </w:rPr>
              <w:fldChar w:fldCharType="separate"/>
            </w:r>
            <w:r w:rsidR="004F0882" w:rsidRPr="004F0882">
              <w:rPr>
                <w:webHidden/>
              </w:rPr>
              <w:t>113</w:t>
            </w:r>
            <w:r w:rsidR="004F0882" w:rsidRPr="004F0882">
              <w:rPr>
                <w:webHidden/>
              </w:rPr>
              <w:fldChar w:fldCharType="end"/>
            </w:r>
          </w:hyperlink>
        </w:p>
        <w:p w14:paraId="269C508E" w14:textId="6CB10395" w:rsidR="004F0882" w:rsidRPr="004F0882" w:rsidRDefault="00B215A7" w:rsidP="004F0882">
          <w:pPr>
            <w:pStyle w:val="22"/>
            <w:spacing w:line="360" w:lineRule="auto"/>
            <w:rPr>
              <w:rFonts w:eastAsiaTheme="minorEastAsia"/>
              <w:szCs w:val="28"/>
              <w:lang w:eastAsia="uk-UA"/>
            </w:rPr>
          </w:pPr>
          <w:hyperlink w:anchor="_Toc90282336" w:history="1">
            <w:r w:rsidR="004F0882" w:rsidRPr="004F0882">
              <w:rPr>
                <w:rStyle w:val="af8"/>
                <w:szCs w:val="28"/>
              </w:rPr>
              <w:t>4.1</w:t>
            </w:r>
            <w:r w:rsidR="004F0882" w:rsidRPr="004F0882">
              <w:rPr>
                <w:rFonts w:eastAsiaTheme="minorEastAsia"/>
                <w:szCs w:val="28"/>
                <w:lang w:eastAsia="uk-UA"/>
              </w:rPr>
              <w:tab/>
            </w:r>
            <w:r w:rsidR="004F0882" w:rsidRPr="004F0882">
              <w:rPr>
                <w:rStyle w:val="af8"/>
                <w:szCs w:val="28"/>
              </w:rPr>
              <w:t>Аналіз технологічного процесу як об’єкта автоматизації</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_Toc90282336 \h </w:instrText>
            </w:r>
            <w:r w:rsidR="004F0882" w:rsidRPr="004F0882">
              <w:rPr>
                <w:webHidden/>
                <w:szCs w:val="28"/>
              </w:rPr>
            </w:r>
            <w:r w:rsidR="004F0882" w:rsidRPr="004F0882">
              <w:rPr>
                <w:webHidden/>
                <w:szCs w:val="28"/>
              </w:rPr>
              <w:fldChar w:fldCharType="separate"/>
            </w:r>
            <w:r w:rsidR="004F0882" w:rsidRPr="004F0882">
              <w:rPr>
                <w:webHidden/>
                <w:szCs w:val="28"/>
              </w:rPr>
              <w:t>113</w:t>
            </w:r>
            <w:r w:rsidR="004F0882" w:rsidRPr="004F0882">
              <w:rPr>
                <w:webHidden/>
                <w:szCs w:val="28"/>
              </w:rPr>
              <w:fldChar w:fldCharType="end"/>
            </w:r>
          </w:hyperlink>
        </w:p>
        <w:p w14:paraId="55CB2F07" w14:textId="25671CEF" w:rsidR="004F0882" w:rsidRPr="004F0882" w:rsidRDefault="00B215A7" w:rsidP="004F0882">
          <w:pPr>
            <w:pStyle w:val="22"/>
            <w:spacing w:line="360" w:lineRule="auto"/>
            <w:rPr>
              <w:rFonts w:eastAsiaTheme="minorEastAsia"/>
              <w:szCs w:val="28"/>
              <w:lang w:eastAsia="uk-UA"/>
            </w:rPr>
          </w:pPr>
          <w:hyperlink w:anchor="_Toc90282337" w:history="1">
            <w:r w:rsidR="004F0882" w:rsidRPr="004F0882">
              <w:rPr>
                <w:rStyle w:val="af8"/>
                <w:szCs w:val="28"/>
              </w:rPr>
              <w:t>4.2</w:t>
            </w:r>
            <w:r w:rsidR="004F0882" w:rsidRPr="004F0882">
              <w:rPr>
                <w:rFonts w:eastAsiaTheme="minorEastAsia"/>
                <w:szCs w:val="28"/>
                <w:lang w:eastAsia="uk-UA"/>
              </w:rPr>
              <w:tab/>
            </w:r>
            <w:r w:rsidR="004F0882" w:rsidRPr="004F0882">
              <w:rPr>
                <w:rStyle w:val="af8"/>
                <w:szCs w:val="28"/>
              </w:rPr>
              <w:t>Опис розробленої схеми автоматизації відділення</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_Toc90282337 \h </w:instrText>
            </w:r>
            <w:r w:rsidR="004F0882" w:rsidRPr="004F0882">
              <w:rPr>
                <w:webHidden/>
                <w:szCs w:val="28"/>
              </w:rPr>
            </w:r>
            <w:r w:rsidR="004F0882" w:rsidRPr="004F0882">
              <w:rPr>
                <w:webHidden/>
                <w:szCs w:val="28"/>
              </w:rPr>
              <w:fldChar w:fldCharType="separate"/>
            </w:r>
            <w:r w:rsidR="004F0882" w:rsidRPr="004F0882">
              <w:rPr>
                <w:webHidden/>
                <w:szCs w:val="28"/>
              </w:rPr>
              <w:t>116</w:t>
            </w:r>
            <w:r w:rsidR="004F0882" w:rsidRPr="004F0882">
              <w:rPr>
                <w:webHidden/>
                <w:szCs w:val="28"/>
              </w:rPr>
              <w:fldChar w:fldCharType="end"/>
            </w:r>
          </w:hyperlink>
        </w:p>
        <w:p w14:paraId="6ED7F868" w14:textId="0B9A8F7F" w:rsidR="004F0882" w:rsidRPr="004F0882" w:rsidRDefault="00B215A7" w:rsidP="004F0882">
          <w:pPr>
            <w:pStyle w:val="12"/>
            <w:rPr>
              <w:rFonts w:eastAsiaTheme="minorEastAsia"/>
              <w:lang w:eastAsia="uk-UA"/>
            </w:rPr>
          </w:pPr>
          <w:hyperlink w:anchor="_Toc90282338" w:history="1">
            <w:r w:rsidR="004F0882" w:rsidRPr="004F0882">
              <w:rPr>
                <w:rStyle w:val="af8"/>
              </w:rPr>
              <w:t>5</w:t>
            </w:r>
            <w:r w:rsidR="004F0882" w:rsidRPr="004F0882">
              <w:rPr>
                <w:rFonts w:eastAsiaTheme="minorEastAsia"/>
                <w:lang w:eastAsia="uk-UA"/>
              </w:rPr>
              <w:tab/>
            </w:r>
            <w:r w:rsidR="004F0882" w:rsidRPr="004F0882">
              <w:rPr>
                <w:rStyle w:val="af8"/>
              </w:rPr>
              <w:t>Стартап проект</w:t>
            </w:r>
            <w:r w:rsidR="004F0882" w:rsidRPr="004F0882">
              <w:rPr>
                <w:webHidden/>
              </w:rPr>
              <w:tab/>
            </w:r>
            <w:r w:rsidR="004F0882" w:rsidRPr="004F0882">
              <w:rPr>
                <w:webHidden/>
              </w:rPr>
              <w:fldChar w:fldCharType="begin"/>
            </w:r>
            <w:r w:rsidR="004F0882" w:rsidRPr="004F0882">
              <w:rPr>
                <w:webHidden/>
              </w:rPr>
              <w:instrText xml:space="preserve"> PAGEREF _Toc90282338 \h </w:instrText>
            </w:r>
            <w:r w:rsidR="004F0882" w:rsidRPr="004F0882">
              <w:rPr>
                <w:webHidden/>
              </w:rPr>
            </w:r>
            <w:r w:rsidR="004F0882" w:rsidRPr="004F0882">
              <w:rPr>
                <w:webHidden/>
              </w:rPr>
              <w:fldChar w:fldCharType="separate"/>
            </w:r>
            <w:r w:rsidR="004F0882" w:rsidRPr="004F0882">
              <w:rPr>
                <w:webHidden/>
              </w:rPr>
              <w:t>120</w:t>
            </w:r>
            <w:r w:rsidR="004F0882" w:rsidRPr="004F0882">
              <w:rPr>
                <w:webHidden/>
              </w:rPr>
              <w:fldChar w:fldCharType="end"/>
            </w:r>
          </w:hyperlink>
        </w:p>
        <w:p w14:paraId="6E6197F4" w14:textId="14E8CF89" w:rsidR="004F0882" w:rsidRPr="004F0882" w:rsidRDefault="00B215A7" w:rsidP="004F0882">
          <w:pPr>
            <w:pStyle w:val="22"/>
            <w:spacing w:line="360" w:lineRule="auto"/>
            <w:rPr>
              <w:rFonts w:eastAsiaTheme="minorEastAsia"/>
              <w:szCs w:val="28"/>
              <w:lang w:eastAsia="uk-UA"/>
            </w:rPr>
          </w:pPr>
          <w:hyperlink w:anchor="_Toc90282339" w:history="1">
            <w:r w:rsidR="004F0882" w:rsidRPr="004F0882">
              <w:rPr>
                <w:rStyle w:val="af8"/>
                <w:bCs/>
                <w:szCs w:val="28"/>
              </w:rPr>
              <w:t>5.1</w:t>
            </w:r>
            <w:r w:rsidR="004F0882" w:rsidRPr="004F0882">
              <w:rPr>
                <w:rFonts w:eastAsiaTheme="minorEastAsia"/>
                <w:szCs w:val="28"/>
                <w:lang w:eastAsia="uk-UA"/>
              </w:rPr>
              <w:tab/>
            </w:r>
            <w:r w:rsidR="004F0882" w:rsidRPr="004F0882">
              <w:rPr>
                <w:rStyle w:val="af8"/>
                <w:szCs w:val="28"/>
              </w:rPr>
              <w:t>Опис проекту</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_Toc90282339 \h </w:instrText>
            </w:r>
            <w:r w:rsidR="004F0882" w:rsidRPr="004F0882">
              <w:rPr>
                <w:webHidden/>
                <w:szCs w:val="28"/>
              </w:rPr>
            </w:r>
            <w:r w:rsidR="004F0882" w:rsidRPr="004F0882">
              <w:rPr>
                <w:webHidden/>
                <w:szCs w:val="28"/>
              </w:rPr>
              <w:fldChar w:fldCharType="separate"/>
            </w:r>
            <w:r w:rsidR="004F0882" w:rsidRPr="004F0882">
              <w:rPr>
                <w:webHidden/>
                <w:szCs w:val="28"/>
              </w:rPr>
              <w:t>120</w:t>
            </w:r>
            <w:r w:rsidR="004F0882" w:rsidRPr="004F0882">
              <w:rPr>
                <w:webHidden/>
                <w:szCs w:val="28"/>
              </w:rPr>
              <w:fldChar w:fldCharType="end"/>
            </w:r>
          </w:hyperlink>
        </w:p>
        <w:p w14:paraId="310F5451" w14:textId="01777944" w:rsidR="004F0882" w:rsidRPr="004F0882" w:rsidRDefault="00B215A7" w:rsidP="004F0882">
          <w:pPr>
            <w:pStyle w:val="12"/>
            <w:rPr>
              <w:rFonts w:eastAsiaTheme="minorEastAsia"/>
              <w:lang w:eastAsia="uk-UA"/>
            </w:rPr>
          </w:pPr>
          <w:hyperlink w:anchor="_Toc90282340" w:history="1">
            <w:r w:rsidR="004F0882" w:rsidRPr="004F0882">
              <w:rPr>
                <w:rStyle w:val="af8"/>
              </w:rPr>
              <w:t>Висновки</w:t>
            </w:r>
            <w:r w:rsidR="004F0882" w:rsidRPr="004F0882">
              <w:rPr>
                <w:webHidden/>
              </w:rPr>
              <w:tab/>
            </w:r>
            <w:r w:rsidR="004F0882" w:rsidRPr="004F0882">
              <w:rPr>
                <w:webHidden/>
              </w:rPr>
              <w:fldChar w:fldCharType="begin"/>
            </w:r>
            <w:r w:rsidR="004F0882" w:rsidRPr="004F0882">
              <w:rPr>
                <w:webHidden/>
              </w:rPr>
              <w:instrText xml:space="preserve"> PAGEREF _Toc90282340 \h </w:instrText>
            </w:r>
            <w:r w:rsidR="004F0882" w:rsidRPr="004F0882">
              <w:rPr>
                <w:webHidden/>
              </w:rPr>
            </w:r>
            <w:r w:rsidR="004F0882" w:rsidRPr="004F0882">
              <w:rPr>
                <w:webHidden/>
              </w:rPr>
              <w:fldChar w:fldCharType="separate"/>
            </w:r>
            <w:r w:rsidR="004F0882" w:rsidRPr="004F0882">
              <w:rPr>
                <w:webHidden/>
              </w:rPr>
              <w:t>138</w:t>
            </w:r>
            <w:r w:rsidR="004F0882" w:rsidRPr="004F0882">
              <w:rPr>
                <w:webHidden/>
              </w:rPr>
              <w:fldChar w:fldCharType="end"/>
            </w:r>
          </w:hyperlink>
        </w:p>
        <w:p w14:paraId="342277D3" w14:textId="7A4ED70C" w:rsidR="004F0882" w:rsidRPr="004F0882" w:rsidRDefault="00B215A7" w:rsidP="004F0882">
          <w:pPr>
            <w:pStyle w:val="12"/>
            <w:rPr>
              <w:rFonts w:eastAsiaTheme="minorEastAsia"/>
              <w:lang w:eastAsia="uk-UA"/>
            </w:rPr>
          </w:pPr>
          <w:hyperlink w:anchor="_Toc90282341" w:history="1">
            <w:r w:rsidR="004F0882" w:rsidRPr="004F0882">
              <w:rPr>
                <w:rStyle w:val="af8"/>
              </w:rPr>
              <w:t>Список</w:t>
            </w:r>
            <w:r w:rsidR="004F0882" w:rsidRPr="004F0882">
              <w:rPr>
                <w:rStyle w:val="af8"/>
                <w:lang w:val="en-US"/>
              </w:rPr>
              <w:t xml:space="preserve"> </w:t>
            </w:r>
            <w:r w:rsidR="004F0882" w:rsidRPr="004F0882">
              <w:rPr>
                <w:rStyle w:val="af8"/>
              </w:rPr>
              <w:t>використаної літератури</w:t>
            </w:r>
            <w:r w:rsidR="004F0882" w:rsidRPr="004F0882">
              <w:rPr>
                <w:webHidden/>
              </w:rPr>
              <w:tab/>
            </w:r>
            <w:r w:rsidR="004F0882" w:rsidRPr="004F0882">
              <w:rPr>
                <w:webHidden/>
              </w:rPr>
              <w:fldChar w:fldCharType="begin"/>
            </w:r>
            <w:r w:rsidR="004F0882" w:rsidRPr="004F0882">
              <w:rPr>
                <w:webHidden/>
              </w:rPr>
              <w:instrText xml:space="preserve"> PAGEREF _Toc90282341 \h </w:instrText>
            </w:r>
            <w:r w:rsidR="004F0882" w:rsidRPr="004F0882">
              <w:rPr>
                <w:webHidden/>
              </w:rPr>
            </w:r>
            <w:r w:rsidR="004F0882" w:rsidRPr="004F0882">
              <w:rPr>
                <w:webHidden/>
              </w:rPr>
              <w:fldChar w:fldCharType="separate"/>
            </w:r>
            <w:r w:rsidR="004F0882" w:rsidRPr="004F0882">
              <w:rPr>
                <w:webHidden/>
              </w:rPr>
              <w:t>139</w:t>
            </w:r>
            <w:r w:rsidR="004F0882" w:rsidRPr="004F0882">
              <w:rPr>
                <w:webHidden/>
              </w:rPr>
              <w:fldChar w:fldCharType="end"/>
            </w:r>
          </w:hyperlink>
        </w:p>
        <w:p w14:paraId="295BAFAC" w14:textId="6717BBB1" w:rsidR="004F0882" w:rsidRPr="004F0882" w:rsidRDefault="00B215A7" w:rsidP="004F0882">
          <w:pPr>
            <w:pStyle w:val="33"/>
            <w:spacing w:line="360" w:lineRule="auto"/>
            <w:rPr>
              <w:rFonts w:eastAsiaTheme="minorEastAsia"/>
              <w:snapToGrid/>
              <w:szCs w:val="28"/>
              <w:lang w:eastAsia="uk-UA"/>
            </w:rPr>
          </w:pPr>
          <w:hyperlink w:anchor="_Toc90282342" w:history="1">
            <w:r w:rsidR="004F0882" w:rsidRPr="004F0882">
              <w:rPr>
                <w:rStyle w:val="af8"/>
                <w:szCs w:val="28"/>
              </w:rPr>
              <w:t xml:space="preserve">Додаток  </w:t>
            </w:r>
            <w:r w:rsidR="004F0882" w:rsidRPr="004F0882">
              <w:rPr>
                <w:rStyle w:val="af8"/>
                <w:szCs w:val="28"/>
                <w:lang w:val="ru-RU"/>
              </w:rPr>
              <w:t>А</w:t>
            </w:r>
            <w:r w:rsidR="004F0882" w:rsidRPr="004F0882">
              <w:rPr>
                <w:rStyle w:val="af8"/>
                <w:szCs w:val="28"/>
              </w:rPr>
              <w:t xml:space="preserve"> Вибір набору евристик</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_Toc90282342 \h </w:instrText>
            </w:r>
            <w:r w:rsidR="004F0882" w:rsidRPr="004F0882">
              <w:rPr>
                <w:webHidden/>
                <w:szCs w:val="28"/>
              </w:rPr>
            </w:r>
            <w:r w:rsidR="004F0882" w:rsidRPr="004F0882">
              <w:rPr>
                <w:webHidden/>
                <w:szCs w:val="28"/>
              </w:rPr>
              <w:fldChar w:fldCharType="separate"/>
            </w:r>
            <w:r w:rsidR="004F0882" w:rsidRPr="004F0882">
              <w:rPr>
                <w:webHidden/>
                <w:szCs w:val="28"/>
              </w:rPr>
              <w:t>148</w:t>
            </w:r>
            <w:r w:rsidR="004F0882" w:rsidRPr="004F0882">
              <w:rPr>
                <w:webHidden/>
                <w:szCs w:val="28"/>
              </w:rPr>
              <w:fldChar w:fldCharType="end"/>
            </w:r>
          </w:hyperlink>
        </w:p>
        <w:p w14:paraId="3D6F210B" w14:textId="10E9EEED" w:rsidR="004F0882" w:rsidRPr="004F0882" w:rsidRDefault="00B215A7" w:rsidP="004F0882">
          <w:pPr>
            <w:pStyle w:val="33"/>
            <w:spacing w:line="360" w:lineRule="auto"/>
            <w:rPr>
              <w:rFonts w:eastAsiaTheme="minorEastAsia"/>
              <w:snapToGrid/>
              <w:szCs w:val="28"/>
              <w:lang w:eastAsia="uk-UA"/>
            </w:rPr>
          </w:pPr>
          <w:hyperlink w:anchor="_Toc90282343" w:history="1">
            <w:r w:rsidR="004F0882" w:rsidRPr="004F0882">
              <w:rPr>
                <w:rStyle w:val="af8"/>
                <w:szCs w:val="28"/>
              </w:rPr>
              <w:t xml:space="preserve">Додаток </w:t>
            </w:r>
            <w:r w:rsidR="004F0882" w:rsidRPr="004F0882">
              <w:rPr>
                <w:rStyle w:val="af8"/>
                <w:szCs w:val="28"/>
                <w:lang w:val="ru-RU"/>
              </w:rPr>
              <w:t>В</w:t>
            </w:r>
            <w:r w:rsidR="004F0882" w:rsidRPr="004F0882">
              <w:rPr>
                <w:rStyle w:val="af8"/>
                <w:szCs w:val="28"/>
              </w:rPr>
              <w:t>. Генетичний алгоритм (ГА)</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_Toc90282343 \h </w:instrText>
            </w:r>
            <w:r w:rsidR="004F0882" w:rsidRPr="004F0882">
              <w:rPr>
                <w:webHidden/>
                <w:szCs w:val="28"/>
              </w:rPr>
            </w:r>
            <w:r w:rsidR="004F0882" w:rsidRPr="004F0882">
              <w:rPr>
                <w:webHidden/>
                <w:szCs w:val="28"/>
              </w:rPr>
              <w:fldChar w:fldCharType="separate"/>
            </w:r>
            <w:r w:rsidR="004F0882" w:rsidRPr="004F0882">
              <w:rPr>
                <w:webHidden/>
                <w:szCs w:val="28"/>
              </w:rPr>
              <w:t>156</w:t>
            </w:r>
            <w:r w:rsidR="004F0882" w:rsidRPr="004F0882">
              <w:rPr>
                <w:webHidden/>
                <w:szCs w:val="28"/>
              </w:rPr>
              <w:fldChar w:fldCharType="end"/>
            </w:r>
          </w:hyperlink>
        </w:p>
        <w:p w14:paraId="6B536861" w14:textId="08B3663B" w:rsidR="004F0882" w:rsidRPr="004F0882" w:rsidRDefault="00B215A7" w:rsidP="004F0882">
          <w:pPr>
            <w:pStyle w:val="33"/>
            <w:spacing w:line="360" w:lineRule="auto"/>
            <w:rPr>
              <w:rFonts w:eastAsiaTheme="minorEastAsia"/>
              <w:snapToGrid/>
              <w:szCs w:val="28"/>
              <w:lang w:eastAsia="uk-UA"/>
            </w:rPr>
          </w:pPr>
          <w:hyperlink w:anchor="_Toc90282344" w:history="1">
            <w:r w:rsidR="004F0882" w:rsidRPr="004F0882">
              <w:rPr>
                <w:rStyle w:val="af8"/>
                <w:szCs w:val="28"/>
              </w:rPr>
              <w:t xml:space="preserve">Додаток </w:t>
            </w:r>
            <w:r w:rsidR="004F0882" w:rsidRPr="004F0882">
              <w:rPr>
                <w:rStyle w:val="af8"/>
                <w:szCs w:val="28"/>
                <w:lang w:val="ru-RU"/>
              </w:rPr>
              <w:t xml:space="preserve">Г. </w:t>
            </w:r>
            <w:r w:rsidR="004F0882" w:rsidRPr="004F0882">
              <w:rPr>
                <w:rStyle w:val="af8"/>
                <w:szCs w:val="28"/>
              </w:rPr>
              <w:t>Результати моделювання процесів поділу в маслоабсорбційній установці</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_Toc90282344 \h </w:instrText>
            </w:r>
            <w:r w:rsidR="004F0882" w:rsidRPr="004F0882">
              <w:rPr>
                <w:webHidden/>
                <w:szCs w:val="28"/>
              </w:rPr>
            </w:r>
            <w:r w:rsidR="004F0882" w:rsidRPr="004F0882">
              <w:rPr>
                <w:webHidden/>
                <w:szCs w:val="28"/>
              </w:rPr>
              <w:fldChar w:fldCharType="separate"/>
            </w:r>
            <w:r w:rsidR="004F0882" w:rsidRPr="004F0882">
              <w:rPr>
                <w:webHidden/>
                <w:szCs w:val="28"/>
              </w:rPr>
              <w:t>164</w:t>
            </w:r>
            <w:r w:rsidR="004F0882" w:rsidRPr="004F0882">
              <w:rPr>
                <w:webHidden/>
                <w:szCs w:val="28"/>
              </w:rPr>
              <w:fldChar w:fldCharType="end"/>
            </w:r>
          </w:hyperlink>
        </w:p>
        <w:p w14:paraId="79D832B7" w14:textId="210A2D35" w:rsidR="004F0882" w:rsidRPr="004F0882" w:rsidRDefault="00B215A7" w:rsidP="004F0882">
          <w:pPr>
            <w:pStyle w:val="22"/>
            <w:spacing w:line="360" w:lineRule="auto"/>
            <w:rPr>
              <w:rFonts w:eastAsiaTheme="minorEastAsia"/>
              <w:szCs w:val="28"/>
              <w:lang w:eastAsia="uk-UA"/>
            </w:rPr>
          </w:pPr>
          <w:hyperlink w:anchor="_Toc90282345" w:history="1">
            <w:r w:rsidR="004F0882" w:rsidRPr="004F0882">
              <w:rPr>
                <w:rStyle w:val="af8"/>
                <w:szCs w:val="28"/>
              </w:rPr>
              <w:t>Додаток Д. Лістинги основних модулів пакету OAP</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_Toc90282345 \h </w:instrText>
            </w:r>
            <w:r w:rsidR="004F0882" w:rsidRPr="004F0882">
              <w:rPr>
                <w:webHidden/>
                <w:szCs w:val="28"/>
              </w:rPr>
            </w:r>
            <w:r w:rsidR="004F0882" w:rsidRPr="004F0882">
              <w:rPr>
                <w:webHidden/>
                <w:szCs w:val="28"/>
              </w:rPr>
              <w:fldChar w:fldCharType="separate"/>
            </w:r>
            <w:r w:rsidR="004F0882" w:rsidRPr="004F0882">
              <w:rPr>
                <w:webHidden/>
                <w:szCs w:val="28"/>
              </w:rPr>
              <w:t>169</w:t>
            </w:r>
            <w:r w:rsidR="004F0882" w:rsidRPr="004F0882">
              <w:rPr>
                <w:webHidden/>
                <w:szCs w:val="28"/>
              </w:rPr>
              <w:fldChar w:fldCharType="end"/>
            </w:r>
          </w:hyperlink>
        </w:p>
        <w:p w14:paraId="761EA2D1" w14:textId="30301790" w:rsidR="004F0882" w:rsidRPr="004F0882" w:rsidRDefault="00B215A7" w:rsidP="004F0882">
          <w:pPr>
            <w:pStyle w:val="22"/>
            <w:spacing w:line="360" w:lineRule="auto"/>
            <w:rPr>
              <w:rFonts w:eastAsiaTheme="minorEastAsia"/>
              <w:szCs w:val="28"/>
              <w:lang w:eastAsia="uk-UA"/>
            </w:rPr>
          </w:pPr>
          <w:hyperlink w:anchor="_Toc90282346" w:history="1">
            <w:r w:rsidR="004F0882" w:rsidRPr="004F0882">
              <w:rPr>
                <w:rStyle w:val="af8"/>
                <w:szCs w:val="28"/>
              </w:rPr>
              <w:t>Додаток Ж. Лістинг М–файлу в Fuzzy Logic Toolbox</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_Toc90282346 \h </w:instrText>
            </w:r>
            <w:r w:rsidR="004F0882" w:rsidRPr="004F0882">
              <w:rPr>
                <w:webHidden/>
                <w:szCs w:val="28"/>
              </w:rPr>
            </w:r>
            <w:r w:rsidR="004F0882" w:rsidRPr="004F0882">
              <w:rPr>
                <w:webHidden/>
                <w:szCs w:val="28"/>
              </w:rPr>
              <w:fldChar w:fldCharType="separate"/>
            </w:r>
            <w:r w:rsidR="004F0882" w:rsidRPr="004F0882">
              <w:rPr>
                <w:webHidden/>
                <w:szCs w:val="28"/>
              </w:rPr>
              <w:t>192</w:t>
            </w:r>
            <w:r w:rsidR="004F0882" w:rsidRPr="004F0882">
              <w:rPr>
                <w:webHidden/>
                <w:szCs w:val="28"/>
              </w:rPr>
              <w:fldChar w:fldCharType="end"/>
            </w:r>
          </w:hyperlink>
        </w:p>
        <w:p w14:paraId="10593460" w14:textId="10430EAD" w:rsidR="004F0882" w:rsidRPr="004F0882" w:rsidRDefault="00B215A7" w:rsidP="004F0882">
          <w:pPr>
            <w:pStyle w:val="22"/>
            <w:spacing w:line="360" w:lineRule="auto"/>
            <w:rPr>
              <w:rFonts w:eastAsiaTheme="minorEastAsia"/>
              <w:szCs w:val="28"/>
              <w:lang w:eastAsia="uk-UA"/>
            </w:rPr>
          </w:pPr>
          <w:hyperlink w:anchor="_Toc90282347" w:history="1">
            <w:r w:rsidR="004F0882" w:rsidRPr="004F0882">
              <w:rPr>
                <w:rStyle w:val="af8"/>
                <w:szCs w:val="28"/>
              </w:rPr>
              <w:t>Додаток К. Лістинги основних модулів програми GA–Separation</w:t>
            </w:r>
            <w:r w:rsidR="004F0882" w:rsidRPr="004F0882">
              <w:rPr>
                <w:webHidden/>
                <w:szCs w:val="28"/>
              </w:rPr>
              <w:tab/>
            </w:r>
            <w:r w:rsidR="004F0882" w:rsidRPr="004F0882">
              <w:rPr>
                <w:webHidden/>
                <w:szCs w:val="28"/>
              </w:rPr>
              <w:fldChar w:fldCharType="begin"/>
            </w:r>
            <w:r w:rsidR="004F0882" w:rsidRPr="004F0882">
              <w:rPr>
                <w:webHidden/>
                <w:szCs w:val="28"/>
              </w:rPr>
              <w:instrText xml:space="preserve"> PAGEREF _Toc90282347 \h </w:instrText>
            </w:r>
            <w:r w:rsidR="004F0882" w:rsidRPr="004F0882">
              <w:rPr>
                <w:webHidden/>
                <w:szCs w:val="28"/>
              </w:rPr>
            </w:r>
            <w:r w:rsidR="004F0882" w:rsidRPr="004F0882">
              <w:rPr>
                <w:webHidden/>
                <w:szCs w:val="28"/>
              </w:rPr>
              <w:fldChar w:fldCharType="separate"/>
            </w:r>
            <w:r w:rsidR="004F0882" w:rsidRPr="004F0882">
              <w:rPr>
                <w:webHidden/>
                <w:szCs w:val="28"/>
              </w:rPr>
              <w:t>194</w:t>
            </w:r>
            <w:r w:rsidR="004F0882" w:rsidRPr="004F0882">
              <w:rPr>
                <w:webHidden/>
                <w:szCs w:val="28"/>
              </w:rPr>
              <w:fldChar w:fldCharType="end"/>
            </w:r>
          </w:hyperlink>
        </w:p>
        <w:p w14:paraId="3A27C22B" w14:textId="493AF182" w:rsidR="002A61B2" w:rsidRDefault="002A61B2" w:rsidP="004F0882">
          <w:pPr>
            <w:spacing w:line="360" w:lineRule="auto"/>
            <w:jc w:val="both"/>
            <w:rPr>
              <w:b/>
              <w:bCs/>
              <w:lang w:val="ru-RU"/>
            </w:rPr>
          </w:pPr>
          <w:r w:rsidRPr="004F0882">
            <w:rPr>
              <w:rFonts w:ascii="Times New Roman" w:hAnsi="Times New Roman" w:cs="Times New Roman"/>
              <w:b/>
              <w:bCs/>
              <w:sz w:val="28"/>
              <w:szCs w:val="28"/>
              <w:lang w:val="ru-RU"/>
            </w:rPr>
            <w:fldChar w:fldCharType="end"/>
          </w:r>
        </w:p>
      </w:sdtContent>
    </w:sdt>
    <w:p w14:paraId="0AD1B1DC" w14:textId="77777777" w:rsidR="002A61B2" w:rsidRPr="002A61B2" w:rsidRDefault="002A61B2" w:rsidP="002A61B2">
      <w:pPr>
        <w:rPr>
          <w:lang w:eastAsia="uk-UA"/>
        </w:rPr>
      </w:pPr>
    </w:p>
    <w:p w14:paraId="29C2FFEE" w14:textId="77777777" w:rsidR="002A61B2" w:rsidRPr="009D6A7C" w:rsidRDefault="002A61B2" w:rsidP="002A61B2">
      <w:pPr>
        <w:spacing w:line="360" w:lineRule="auto"/>
        <w:jc w:val="both"/>
        <w:rPr>
          <w:b/>
          <w:bCs/>
          <w:lang w:val="ru-RU"/>
        </w:rPr>
      </w:pPr>
    </w:p>
    <w:p w14:paraId="0D9AA74D" w14:textId="5A410B74" w:rsidR="003A3032" w:rsidRPr="002A61B2" w:rsidRDefault="00042DE8">
      <w:pPr>
        <w:rPr>
          <w:rFonts w:ascii="Times New Roman" w:hAnsi="Times New Roman" w:cs="Times New Roman"/>
          <w:b/>
          <w:sz w:val="28"/>
          <w:szCs w:val="28"/>
          <w:lang w:val="ru-RU"/>
        </w:rPr>
      </w:pPr>
      <w:r>
        <w:rPr>
          <w:rFonts w:ascii="Times New Roman" w:hAnsi="Times New Roman" w:cs="Times New Roman"/>
          <w:b/>
          <w:sz w:val="28"/>
          <w:szCs w:val="28"/>
        </w:rPr>
        <w:br w:type="page"/>
      </w:r>
    </w:p>
    <w:p w14:paraId="0A5B0C98" w14:textId="130290D1" w:rsidR="003A3032" w:rsidRDefault="003A3032" w:rsidP="003A3032">
      <w:pPr>
        <w:pStyle w:val="af3"/>
        <w:ind w:left="0" w:firstLine="567"/>
        <w:jc w:val="center"/>
        <w:outlineLvl w:val="0"/>
        <w:rPr>
          <w:rFonts w:ascii="Times New Roman" w:hAnsi="Times New Roman" w:cs="Times New Roman"/>
          <w:sz w:val="28"/>
          <w:szCs w:val="28"/>
        </w:rPr>
      </w:pPr>
      <w:bookmarkStart w:id="8" w:name="_Toc74263833"/>
      <w:bookmarkStart w:id="9" w:name="_Toc90282253"/>
      <w:r w:rsidRPr="006D5D4E">
        <w:rPr>
          <w:rFonts w:ascii="Times New Roman" w:hAnsi="Times New Roman" w:cs="Times New Roman"/>
          <w:sz w:val="28"/>
          <w:szCs w:val="28"/>
        </w:rPr>
        <w:lastRenderedPageBreak/>
        <w:t>ПЕРЕЛІК УМОВНИХ ПОЗНАЧЕНЬ ТА СКОРОЧЕНЬ</w:t>
      </w:r>
      <w:bookmarkEnd w:id="8"/>
      <w:bookmarkEnd w:id="9"/>
    </w:p>
    <w:p w14:paraId="647A4CA2" w14:textId="263897C8" w:rsidR="003A3032" w:rsidRDefault="003A3032" w:rsidP="003A3032">
      <w:pPr>
        <w:rPr>
          <w:rFonts w:ascii="Times New Roman" w:hAnsi="Times New Roman" w:cs="Times New Roman"/>
          <w:sz w:val="28"/>
          <w:szCs w:val="28"/>
        </w:rPr>
      </w:pPr>
      <w:r>
        <w:rPr>
          <w:rFonts w:ascii="Times New Roman" w:hAnsi="Times New Roman" w:cs="Times New Roman"/>
          <w:sz w:val="28"/>
          <w:szCs w:val="28"/>
        </w:rPr>
        <w:t>ГА – генетичний алгоритм</w:t>
      </w:r>
    </w:p>
    <w:p w14:paraId="64239E5C" w14:textId="10EF708E" w:rsidR="003A3032" w:rsidRDefault="003A3032" w:rsidP="003A3032">
      <w:pPr>
        <w:rPr>
          <w:rFonts w:ascii="Times New Roman" w:hAnsi="Times New Roman" w:cs="Times New Roman"/>
          <w:sz w:val="28"/>
          <w:szCs w:val="28"/>
        </w:rPr>
      </w:pPr>
      <w:r>
        <w:rPr>
          <w:rFonts w:ascii="Times New Roman" w:hAnsi="Times New Roman" w:cs="Times New Roman"/>
          <w:sz w:val="28"/>
          <w:szCs w:val="28"/>
        </w:rPr>
        <w:t>ХТС – хіміко-технологічна система</w:t>
      </w:r>
    </w:p>
    <w:p w14:paraId="4CBDBB2C" w14:textId="6B1675FE" w:rsidR="003A3032" w:rsidRDefault="003A3032" w:rsidP="003A3032">
      <w:pPr>
        <w:rPr>
          <w:rFonts w:ascii="Times New Roman" w:hAnsi="Times New Roman" w:cs="Times New Roman"/>
          <w:sz w:val="28"/>
          <w:szCs w:val="28"/>
        </w:rPr>
      </w:pPr>
      <w:r>
        <w:rPr>
          <w:rFonts w:ascii="Times New Roman" w:hAnsi="Times New Roman" w:cs="Times New Roman"/>
          <w:sz w:val="28"/>
          <w:szCs w:val="28"/>
        </w:rPr>
        <w:t xml:space="preserve">ФЕП </w:t>
      </w:r>
      <w:r w:rsidR="00F40326">
        <w:rPr>
          <w:rFonts w:ascii="Times New Roman" w:hAnsi="Times New Roman" w:cs="Times New Roman"/>
          <w:sz w:val="28"/>
          <w:szCs w:val="28"/>
        </w:rPr>
        <w:t>–</w:t>
      </w:r>
      <w:r>
        <w:rPr>
          <w:rFonts w:ascii="Times New Roman" w:hAnsi="Times New Roman" w:cs="Times New Roman"/>
          <w:sz w:val="28"/>
          <w:szCs w:val="28"/>
        </w:rPr>
        <w:t xml:space="preserve"> </w:t>
      </w:r>
      <w:r w:rsidRPr="005F4FAF">
        <w:rPr>
          <w:rFonts w:ascii="Times New Roman" w:hAnsi="Times New Roman" w:cs="Times New Roman"/>
          <w:sz w:val="28"/>
          <w:szCs w:val="28"/>
        </w:rPr>
        <w:t>фактор енергетичного поділу</w:t>
      </w:r>
    </w:p>
    <w:p w14:paraId="0A0FBEC9" w14:textId="3D3F17F4" w:rsidR="003A3032" w:rsidRDefault="003A3032" w:rsidP="003A3032">
      <w:pPr>
        <w:rPr>
          <w:rFonts w:ascii="Times New Roman" w:hAnsi="Times New Roman" w:cs="Times New Roman"/>
          <w:sz w:val="28"/>
          <w:szCs w:val="28"/>
        </w:rPr>
      </w:pPr>
      <w:r>
        <w:rPr>
          <w:rFonts w:ascii="Times New Roman" w:hAnsi="Times New Roman" w:cs="Times New Roman"/>
          <w:sz w:val="28"/>
          <w:szCs w:val="28"/>
        </w:rPr>
        <w:t>ФМП – фактор масового поділу</w:t>
      </w:r>
    </w:p>
    <w:p w14:paraId="3886B4D9" w14:textId="0576426A" w:rsidR="003A3032" w:rsidRDefault="003A3032" w:rsidP="003A3032">
      <w:pPr>
        <w:rPr>
          <w:rFonts w:ascii="Times New Roman" w:hAnsi="Times New Roman" w:cs="Times New Roman"/>
          <w:sz w:val="28"/>
          <w:szCs w:val="28"/>
        </w:rPr>
      </w:pPr>
      <w:r>
        <w:rPr>
          <w:rFonts w:ascii="Times New Roman" w:hAnsi="Times New Roman" w:cs="Times New Roman"/>
          <w:sz w:val="28"/>
          <w:szCs w:val="28"/>
        </w:rPr>
        <w:t xml:space="preserve">РМП </w:t>
      </w:r>
      <w:r w:rsidR="00F40326">
        <w:rPr>
          <w:rFonts w:ascii="Times New Roman" w:hAnsi="Times New Roman" w:cs="Times New Roman"/>
          <w:sz w:val="28"/>
          <w:szCs w:val="28"/>
        </w:rPr>
        <w:t>–</w:t>
      </w:r>
      <w:r>
        <w:rPr>
          <w:rFonts w:ascii="Times New Roman" w:hAnsi="Times New Roman" w:cs="Times New Roman"/>
          <w:sz w:val="28"/>
          <w:szCs w:val="28"/>
        </w:rPr>
        <w:t xml:space="preserve"> </w:t>
      </w:r>
      <w:r w:rsidRPr="005F4FAF">
        <w:rPr>
          <w:rFonts w:ascii="Times New Roman" w:hAnsi="Times New Roman" w:cs="Times New Roman"/>
          <w:sz w:val="28"/>
          <w:szCs w:val="28"/>
        </w:rPr>
        <w:t>речовин</w:t>
      </w:r>
      <w:r>
        <w:rPr>
          <w:rFonts w:ascii="Times New Roman" w:hAnsi="Times New Roman" w:cs="Times New Roman"/>
          <w:sz w:val="28"/>
          <w:szCs w:val="28"/>
        </w:rPr>
        <w:t>а</w:t>
      </w:r>
      <w:r w:rsidRPr="005F4FAF">
        <w:rPr>
          <w:rFonts w:ascii="Times New Roman" w:hAnsi="Times New Roman" w:cs="Times New Roman"/>
          <w:sz w:val="28"/>
          <w:szCs w:val="28"/>
        </w:rPr>
        <w:t xml:space="preserve"> масового поділ</w:t>
      </w:r>
      <w:r>
        <w:rPr>
          <w:rFonts w:ascii="Times New Roman" w:hAnsi="Times New Roman" w:cs="Times New Roman"/>
          <w:sz w:val="28"/>
          <w:szCs w:val="28"/>
        </w:rPr>
        <w:t>у</w:t>
      </w:r>
    </w:p>
    <w:p w14:paraId="21913246" w14:textId="0B04142D" w:rsidR="003A3032" w:rsidRPr="004F0882" w:rsidRDefault="003A3032" w:rsidP="003A3032">
      <w:pPr>
        <w:rPr>
          <w:rFonts w:ascii="Times New Roman" w:hAnsi="Times New Roman" w:cs="Times New Roman"/>
          <w:sz w:val="28"/>
          <w:szCs w:val="28"/>
          <w:lang w:val="ru-RU"/>
        </w:rPr>
      </w:pPr>
      <w:r>
        <w:rPr>
          <w:rFonts w:ascii="Times New Roman" w:hAnsi="Times New Roman" w:cs="Times New Roman"/>
          <w:sz w:val="28"/>
          <w:szCs w:val="28"/>
        </w:rPr>
        <w:t xml:space="preserve">МАУ </w:t>
      </w:r>
      <w:r w:rsidR="00F40326">
        <w:rPr>
          <w:rFonts w:ascii="Times New Roman" w:hAnsi="Times New Roman" w:cs="Times New Roman"/>
          <w:sz w:val="28"/>
          <w:szCs w:val="28"/>
        </w:rPr>
        <w:t>–</w:t>
      </w:r>
      <w:r>
        <w:rPr>
          <w:rFonts w:ascii="Times New Roman" w:hAnsi="Times New Roman" w:cs="Times New Roman"/>
          <w:sz w:val="28"/>
          <w:szCs w:val="28"/>
        </w:rPr>
        <w:t xml:space="preserve"> </w:t>
      </w:r>
      <w:r w:rsidRPr="003077E2">
        <w:rPr>
          <w:rFonts w:ascii="Times New Roman" w:hAnsi="Times New Roman" w:cs="Times New Roman"/>
          <w:sz w:val="28"/>
          <w:szCs w:val="28"/>
        </w:rPr>
        <w:t>маслоабсорбційній</w:t>
      </w:r>
      <w:r>
        <w:rPr>
          <w:rFonts w:ascii="Times New Roman" w:hAnsi="Times New Roman" w:cs="Times New Roman"/>
          <w:sz w:val="28"/>
          <w:szCs w:val="28"/>
        </w:rPr>
        <w:t>на</w:t>
      </w:r>
      <w:r w:rsidRPr="003077E2">
        <w:rPr>
          <w:rFonts w:ascii="Times New Roman" w:hAnsi="Times New Roman" w:cs="Times New Roman"/>
          <w:sz w:val="28"/>
          <w:szCs w:val="28"/>
        </w:rPr>
        <w:t xml:space="preserve"> установ</w:t>
      </w:r>
      <w:r>
        <w:rPr>
          <w:rFonts w:ascii="Times New Roman" w:hAnsi="Times New Roman" w:cs="Times New Roman"/>
          <w:sz w:val="28"/>
          <w:szCs w:val="28"/>
        </w:rPr>
        <w:t>ка</w:t>
      </w:r>
      <w:r w:rsidR="004F0882" w:rsidRPr="004F0882">
        <w:rPr>
          <w:rFonts w:ascii="Times New Roman" w:hAnsi="Times New Roman" w:cs="Times New Roman"/>
          <w:sz w:val="28"/>
          <w:szCs w:val="28"/>
          <w:lang w:val="ru-RU"/>
        </w:rPr>
        <w:t>\</w:t>
      </w:r>
    </w:p>
    <w:p w14:paraId="3C399983" w14:textId="5BAC9471" w:rsidR="004F0882" w:rsidRDefault="004F0882" w:rsidP="003A3032">
      <w:pPr>
        <w:rPr>
          <w:rFonts w:ascii="Times New Roman" w:hAnsi="Times New Roman" w:cs="Times New Roman"/>
          <w:sz w:val="28"/>
          <w:szCs w:val="28"/>
        </w:rPr>
      </w:pPr>
      <w:r w:rsidRPr="007C2764">
        <w:rPr>
          <w:rFonts w:ascii="Times New Roman" w:hAnsi="Times New Roman" w:cs="Times New Roman"/>
          <w:sz w:val="28"/>
          <w:szCs w:val="28"/>
        </w:rPr>
        <w:t>ПРВ</w:t>
      </w:r>
      <w:r w:rsidRPr="004F0882">
        <w:rPr>
          <w:rFonts w:ascii="Times New Roman" w:hAnsi="Times New Roman" w:cs="Times New Roman"/>
          <w:sz w:val="28"/>
          <w:szCs w:val="28"/>
          <w:lang w:val="ru-RU"/>
        </w:rPr>
        <w:t xml:space="preserve"> </w:t>
      </w:r>
      <w:r>
        <w:rPr>
          <w:rFonts w:ascii="Times New Roman" w:hAnsi="Times New Roman" w:cs="Times New Roman"/>
          <w:sz w:val="28"/>
          <w:szCs w:val="28"/>
          <w:lang w:val="ru-RU"/>
        </w:rPr>
        <w:t>–</w:t>
      </w:r>
      <w:r w:rsidRPr="004F0882">
        <w:rPr>
          <w:rFonts w:ascii="Times New Roman" w:hAnsi="Times New Roman" w:cs="Times New Roman"/>
          <w:sz w:val="28"/>
          <w:szCs w:val="28"/>
          <w:lang w:val="ru-RU"/>
        </w:rPr>
        <w:t xml:space="preserve"> </w:t>
      </w:r>
      <w:r>
        <w:rPr>
          <w:rFonts w:ascii="Times New Roman" w:hAnsi="Times New Roman" w:cs="Times New Roman"/>
          <w:sz w:val="28"/>
          <w:szCs w:val="28"/>
        </w:rPr>
        <w:t>приведені річні витрати</w:t>
      </w:r>
    </w:p>
    <w:p w14:paraId="06C7A8C4" w14:textId="6AEB7AF3" w:rsidR="004F0882" w:rsidRDefault="00F40326" w:rsidP="003A3032">
      <w:pPr>
        <w:rPr>
          <w:rFonts w:ascii="Times New Roman" w:hAnsi="Times New Roman" w:cs="Times New Roman"/>
          <w:sz w:val="28"/>
          <w:szCs w:val="28"/>
        </w:rPr>
      </w:pPr>
      <w:r w:rsidRPr="00D95694">
        <w:rPr>
          <w:rFonts w:ascii="Times New Roman" w:hAnsi="Times New Roman" w:cs="Times New Roman"/>
          <w:sz w:val="28"/>
          <w:szCs w:val="28"/>
        </w:rPr>
        <w:t>ЦППН</w:t>
      </w:r>
      <w:r>
        <w:rPr>
          <w:rFonts w:ascii="Times New Roman" w:hAnsi="Times New Roman" w:cs="Times New Roman"/>
          <w:sz w:val="28"/>
          <w:szCs w:val="28"/>
        </w:rPr>
        <w:t xml:space="preserve"> – </w:t>
      </w:r>
      <w:r w:rsidRPr="00D95694">
        <w:rPr>
          <w:rFonts w:ascii="Times New Roman" w:hAnsi="Times New Roman" w:cs="Times New Roman"/>
          <w:sz w:val="28"/>
          <w:szCs w:val="28"/>
        </w:rPr>
        <w:t>(цех первинної підготовки нафти</w:t>
      </w:r>
    </w:p>
    <w:p w14:paraId="2A6C8018" w14:textId="77777777" w:rsidR="00F40326" w:rsidRDefault="00F40326" w:rsidP="003A3032">
      <w:pPr>
        <w:rPr>
          <w:rFonts w:ascii="Times New Roman" w:hAnsi="Times New Roman" w:cs="Times New Roman"/>
          <w:sz w:val="28"/>
          <w:szCs w:val="28"/>
        </w:rPr>
      </w:pPr>
    </w:p>
    <w:p w14:paraId="09430450" w14:textId="77777777" w:rsidR="00F40326" w:rsidRPr="004F0882" w:rsidRDefault="00F40326" w:rsidP="003A3032">
      <w:pPr>
        <w:rPr>
          <w:rFonts w:ascii="Times New Roman" w:hAnsi="Times New Roman" w:cs="Times New Roman"/>
          <w:sz w:val="28"/>
          <w:szCs w:val="28"/>
        </w:rPr>
      </w:pPr>
    </w:p>
    <w:p w14:paraId="75009484" w14:textId="77777777" w:rsidR="003A3032" w:rsidRDefault="003A3032">
      <w:pPr>
        <w:rPr>
          <w:rFonts w:ascii="Times New Roman" w:hAnsi="Times New Roman" w:cs="Times New Roman"/>
          <w:b/>
          <w:sz w:val="28"/>
          <w:szCs w:val="28"/>
        </w:rPr>
      </w:pPr>
      <w:r>
        <w:rPr>
          <w:rFonts w:ascii="Times New Roman" w:hAnsi="Times New Roman" w:cs="Times New Roman"/>
          <w:b/>
          <w:sz w:val="28"/>
          <w:szCs w:val="28"/>
        </w:rPr>
        <w:br w:type="page"/>
      </w:r>
    </w:p>
    <w:p w14:paraId="0C77CB25" w14:textId="0AB5A17B" w:rsidR="00F60B28" w:rsidRPr="009D6A7C" w:rsidRDefault="00F60B28" w:rsidP="009D6A7C">
      <w:pPr>
        <w:spacing w:line="360" w:lineRule="auto"/>
        <w:jc w:val="center"/>
        <w:rPr>
          <w:rFonts w:ascii="Times New Roman" w:hAnsi="Times New Roman" w:cs="Times New Roman"/>
          <w:sz w:val="28"/>
          <w:szCs w:val="28"/>
        </w:rPr>
      </w:pPr>
      <w:r w:rsidRPr="009D6A7C">
        <w:rPr>
          <w:rFonts w:ascii="Times New Roman" w:hAnsi="Times New Roman" w:cs="Times New Roman"/>
          <w:b/>
          <w:sz w:val="28"/>
          <w:szCs w:val="28"/>
        </w:rPr>
        <w:lastRenderedPageBreak/>
        <w:t>Вступ</w:t>
      </w:r>
    </w:p>
    <w:p w14:paraId="52DFFD81" w14:textId="77777777" w:rsidR="009D6A7C" w:rsidRPr="00D95694" w:rsidRDefault="009D6A7C" w:rsidP="009D6A7C">
      <w:pPr>
        <w:pStyle w:val="ac"/>
      </w:pPr>
    </w:p>
    <w:p w14:paraId="6AB9136B" w14:textId="77777777" w:rsidR="00F60B28" w:rsidRPr="00D95694" w:rsidRDefault="00F60B28" w:rsidP="007C2764">
      <w:pPr>
        <w:spacing w:line="360" w:lineRule="auto"/>
        <w:ind w:firstLine="851"/>
        <w:jc w:val="both"/>
        <w:rPr>
          <w:rFonts w:ascii="Times New Roman" w:hAnsi="Times New Roman" w:cs="Times New Roman"/>
          <w:sz w:val="28"/>
          <w:szCs w:val="28"/>
        </w:rPr>
      </w:pPr>
      <w:r w:rsidRPr="00D95694">
        <w:rPr>
          <w:rFonts w:ascii="Times New Roman" w:hAnsi="Times New Roman" w:cs="Times New Roman"/>
          <w:sz w:val="28"/>
          <w:szCs w:val="28"/>
        </w:rPr>
        <w:t xml:space="preserve">Розвиток хімічної промисловості </w:t>
      </w:r>
      <w:r>
        <w:rPr>
          <w:rFonts w:ascii="Times New Roman" w:hAnsi="Times New Roman" w:cs="Times New Roman"/>
          <w:sz w:val="28"/>
          <w:szCs w:val="28"/>
        </w:rPr>
        <w:t>в наш час спрямований на</w:t>
      </w:r>
      <w:r w:rsidRPr="00D95694">
        <w:rPr>
          <w:rFonts w:ascii="Times New Roman" w:hAnsi="Times New Roman" w:cs="Times New Roman"/>
          <w:sz w:val="28"/>
          <w:szCs w:val="28"/>
        </w:rPr>
        <w:t xml:space="preserve"> створення нових </w:t>
      </w:r>
      <w:r>
        <w:rPr>
          <w:rFonts w:ascii="Times New Roman" w:hAnsi="Times New Roman" w:cs="Times New Roman"/>
          <w:sz w:val="28"/>
          <w:szCs w:val="28"/>
        </w:rPr>
        <w:t xml:space="preserve">більш екобезпечних </w:t>
      </w:r>
      <w:r w:rsidRPr="00D95694">
        <w:rPr>
          <w:rFonts w:ascii="Times New Roman" w:hAnsi="Times New Roman" w:cs="Times New Roman"/>
          <w:sz w:val="28"/>
          <w:szCs w:val="28"/>
        </w:rPr>
        <w:t>технологій, впровадження нової техніки, економного витрачання сировини та всіх видів енергії. Промислові процеси протікають у складних хіміко-технологічних системах (ХТС), кожна з яких є сукупністю апаратів і машин, об'єднаних у єдиний виробничий комплекс для випуску продукції. Для ефективного управління ХТС використовують сучасні комп’ютерні технології.</w:t>
      </w:r>
    </w:p>
    <w:p w14:paraId="592AECED" w14:textId="77777777" w:rsidR="00F60B28" w:rsidRPr="00D95694" w:rsidRDefault="00F60B28" w:rsidP="007C2764">
      <w:pPr>
        <w:spacing w:line="360" w:lineRule="auto"/>
        <w:ind w:firstLine="851"/>
        <w:jc w:val="both"/>
        <w:rPr>
          <w:rFonts w:ascii="Times New Roman" w:hAnsi="Times New Roman" w:cs="Times New Roman"/>
          <w:sz w:val="28"/>
          <w:szCs w:val="28"/>
        </w:rPr>
      </w:pPr>
      <w:r w:rsidRPr="00D95694">
        <w:rPr>
          <w:rFonts w:ascii="Times New Roman" w:hAnsi="Times New Roman" w:cs="Times New Roman"/>
          <w:sz w:val="28"/>
          <w:szCs w:val="28"/>
        </w:rPr>
        <w:t xml:space="preserve">Більшість хімічних процесів пов'язані з необхідністю поділу багатокомпонентних хімічних сумішей. Загалом поділ вимагає декількох етапів. При розробці процесу </w:t>
      </w:r>
      <w:r>
        <w:rPr>
          <w:rFonts w:ascii="Times New Roman" w:hAnsi="Times New Roman" w:cs="Times New Roman"/>
          <w:sz w:val="28"/>
          <w:szCs w:val="28"/>
        </w:rPr>
        <w:t>розділення сумішей</w:t>
      </w:r>
      <w:r w:rsidRPr="00D95694">
        <w:rPr>
          <w:rFonts w:ascii="Times New Roman" w:hAnsi="Times New Roman" w:cs="Times New Roman"/>
          <w:sz w:val="28"/>
          <w:szCs w:val="28"/>
        </w:rPr>
        <w:t xml:space="preserve"> повинні бути обрані </w:t>
      </w:r>
      <w:r>
        <w:rPr>
          <w:rFonts w:ascii="Times New Roman" w:hAnsi="Times New Roman" w:cs="Times New Roman"/>
          <w:sz w:val="28"/>
          <w:szCs w:val="28"/>
        </w:rPr>
        <w:t xml:space="preserve">як самі </w:t>
      </w:r>
      <w:r w:rsidRPr="00D95694">
        <w:rPr>
          <w:rFonts w:ascii="Times New Roman" w:hAnsi="Times New Roman" w:cs="Times New Roman"/>
          <w:sz w:val="28"/>
          <w:szCs w:val="28"/>
        </w:rPr>
        <w:t xml:space="preserve">методи </w:t>
      </w:r>
      <w:r>
        <w:rPr>
          <w:rFonts w:ascii="Times New Roman" w:hAnsi="Times New Roman" w:cs="Times New Roman"/>
          <w:sz w:val="28"/>
          <w:szCs w:val="28"/>
        </w:rPr>
        <w:t xml:space="preserve">поділу, </w:t>
      </w:r>
      <w:r w:rsidRPr="00D95694">
        <w:rPr>
          <w:rFonts w:ascii="Times New Roman" w:hAnsi="Times New Roman" w:cs="Times New Roman"/>
          <w:sz w:val="28"/>
          <w:szCs w:val="28"/>
        </w:rPr>
        <w:t>та</w:t>
      </w:r>
      <w:r>
        <w:rPr>
          <w:rFonts w:ascii="Times New Roman" w:hAnsi="Times New Roman" w:cs="Times New Roman"/>
          <w:sz w:val="28"/>
          <w:szCs w:val="28"/>
        </w:rPr>
        <w:t>к і</w:t>
      </w:r>
      <w:r w:rsidRPr="00D95694">
        <w:rPr>
          <w:rFonts w:ascii="Times New Roman" w:hAnsi="Times New Roman" w:cs="Times New Roman"/>
          <w:sz w:val="28"/>
          <w:szCs w:val="28"/>
        </w:rPr>
        <w:t xml:space="preserve"> послідовність етапів</w:t>
      </w:r>
      <w:r>
        <w:rPr>
          <w:rFonts w:ascii="Times New Roman" w:hAnsi="Times New Roman" w:cs="Times New Roman"/>
          <w:sz w:val="28"/>
          <w:szCs w:val="28"/>
        </w:rPr>
        <w:t xml:space="preserve"> процесу поділу</w:t>
      </w:r>
      <w:r w:rsidRPr="00D95694">
        <w:rPr>
          <w:rFonts w:ascii="Times New Roman" w:hAnsi="Times New Roman" w:cs="Times New Roman"/>
          <w:sz w:val="28"/>
          <w:szCs w:val="28"/>
        </w:rPr>
        <w:t xml:space="preserve">. </w:t>
      </w:r>
      <w:r>
        <w:rPr>
          <w:rFonts w:ascii="Times New Roman" w:hAnsi="Times New Roman" w:cs="Times New Roman"/>
          <w:sz w:val="28"/>
          <w:szCs w:val="28"/>
        </w:rPr>
        <w:t>Для рішення останньої</w:t>
      </w:r>
      <w:r w:rsidRPr="00D95694">
        <w:rPr>
          <w:rFonts w:ascii="Times New Roman" w:hAnsi="Times New Roman" w:cs="Times New Roman"/>
          <w:sz w:val="28"/>
          <w:szCs w:val="28"/>
        </w:rPr>
        <w:t xml:space="preserve"> задачі застосовуються різні методи синтезу послідовностей поділу. У зв'язку з бурхливим розвитком комп’ютерних інтелектуальних </w:t>
      </w:r>
      <w:r>
        <w:rPr>
          <w:rFonts w:ascii="Times New Roman" w:hAnsi="Times New Roman" w:cs="Times New Roman"/>
          <w:sz w:val="28"/>
          <w:szCs w:val="28"/>
        </w:rPr>
        <w:t xml:space="preserve">засобів </w:t>
      </w:r>
      <w:r w:rsidRPr="00D95694">
        <w:rPr>
          <w:rFonts w:ascii="Times New Roman" w:hAnsi="Times New Roman" w:cs="Times New Roman"/>
          <w:sz w:val="28"/>
          <w:szCs w:val="28"/>
        </w:rPr>
        <w:t>за останні десятиліття все більша ув</w:t>
      </w:r>
      <w:r>
        <w:rPr>
          <w:rFonts w:ascii="Times New Roman" w:hAnsi="Times New Roman" w:cs="Times New Roman"/>
          <w:sz w:val="28"/>
          <w:szCs w:val="28"/>
        </w:rPr>
        <w:t>ага приділяється використанню їх</w:t>
      </w:r>
      <w:r w:rsidRPr="00D95694">
        <w:rPr>
          <w:rFonts w:ascii="Times New Roman" w:hAnsi="Times New Roman" w:cs="Times New Roman"/>
          <w:sz w:val="28"/>
          <w:szCs w:val="28"/>
        </w:rPr>
        <w:t xml:space="preserve"> для проектування, моделювання, оптимізації та управління </w:t>
      </w:r>
      <w:r>
        <w:rPr>
          <w:rFonts w:ascii="Times New Roman" w:hAnsi="Times New Roman" w:cs="Times New Roman"/>
          <w:sz w:val="28"/>
          <w:szCs w:val="28"/>
        </w:rPr>
        <w:t>складних технологічних процесів</w:t>
      </w:r>
      <w:r w:rsidRPr="00D95694">
        <w:rPr>
          <w:rFonts w:ascii="Times New Roman" w:hAnsi="Times New Roman" w:cs="Times New Roman"/>
          <w:sz w:val="28"/>
          <w:szCs w:val="28"/>
        </w:rPr>
        <w:t xml:space="preserve">. </w:t>
      </w:r>
      <w:r>
        <w:rPr>
          <w:rFonts w:ascii="Times New Roman" w:hAnsi="Times New Roman" w:cs="Times New Roman"/>
          <w:sz w:val="28"/>
          <w:szCs w:val="28"/>
        </w:rPr>
        <w:t>Тому тема магістерської дисертації, що присвячена впровадженню сучасних інтелектуальних підходів до рішення задач розділення багатокомпонентних сумішей особливо в нафтохімічних виробництвах, є вкрай актуальною.</w:t>
      </w:r>
    </w:p>
    <w:p w14:paraId="5ED02001" w14:textId="464ECA01" w:rsidR="00F60B28" w:rsidRDefault="00F60B28" w:rsidP="007C2764">
      <w:pPr>
        <w:spacing w:line="360" w:lineRule="auto"/>
        <w:rPr>
          <w:rFonts w:ascii="Times New Roman" w:hAnsi="Times New Roman" w:cs="Times New Roman"/>
          <w:sz w:val="28"/>
          <w:szCs w:val="28"/>
        </w:rPr>
      </w:pPr>
      <w:bookmarkStart w:id="10" w:name="_Toc514747845"/>
      <w:bookmarkStart w:id="11" w:name="_Toc514768058"/>
      <w:bookmarkStart w:id="12" w:name="_Toc515113797"/>
      <w:bookmarkStart w:id="13" w:name="_Toc515168021"/>
      <w:bookmarkStart w:id="14" w:name="_Toc510084519"/>
      <w:r>
        <w:rPr>
          <w:b/>
          <w:caps/>
          <w:szCs w:val="28"/>
        </w:rPr>
        <w:br w:type="page"/>
      </w:r>
    </w:p>
    <w:p w14:paraId="7168B362" w14:textId="77777777" w:rsidR="00F60B28" w:rsidRPr="00D95694" w:rsidRDefault="00F60B28" w:rsidP="007C2764">
      <w:pPr>
        <w:pStyle w:val="1"/>
        <w:spacing w:line="360" w:lineRule="auto"/>
      </w:pPr>
      <w:bookmarkStart w:id="15" w:name="_Toc90282254"/>
      <w:r w:rsidRPr="00D95694">
        <w:lastRenderedPageBreak/>
        <w:t xml:space="preserve">ЗАГАЛЬНІ ПІДХОДИ ДО РОЗРОБКИ ПРОЦЕСІВ </w:t>
      </w:r>
      <w:bookmarkEnd w:id="10"/>
      <w:bookmarkEnd w:id="11"/>
      <w:bookmarkEnd w:id="12"/>
      <w:r w:rsidRPr="00D95694">
        <w:t>ПОДІЛУ</w:t>
      </w:r>
      <w:bookmarkEnd w:id="13"/>
      <w:bookmarkEnd w:id="14"/>
      <w:bookmarkEnd w:id="15"/>
    </w:p>
    <w:p w14:paraId="58B69B74" w14:textId="77777777" w:rsidR="00F60B28" w:rsidRPr="00D95694" w:rsidRDefault="00F60B28" w:rsidP="007C2764">
      <w:pPr>
        <w:shd w:val="clear" w:color="auto" w:fill="FFFFFF"/>
        <w:spacing w:line="360" w:lineRule="auto"/>
        <w:rPr>
          <w:szCs w:val="28"/>
        </w:rPr>
      </w:pPr>
    </w:p>
    <w:p w14:paraId="70769DDC" w14:textId="77777777" w:rsidR="00F60B28" w:rsidRPr="005F4FAF" w:rsidRDefault="00F60B28" w:rsidP="009D6A7C">
      <w:pPr>
        <w:shd w:val="clear" w:color="auto" w:fill="FFFFFF"/>
        <w:spacing w:line="360" w:lineRule="auto"/>
        <w:ind w:firstLine="851"/>
        <w:jc w:val="both"/>
        <w:rPr>
          <w:rFonts w:ascii="Times New Roman" w:hAnsi="Times New Roman" w:cs="Times New Roman"/>
          <w:sz w:val="28"/>
          <w:szCs w:val="28"/>
        </w:rPr>
      </w:pPr>
      <w:r w:rsidRPr="005F4FAF">
        <w:rPr>
          <w:rFonts w:ascii="Times New Roman" w:hAnsi="Times New Roman" w:cs="Times New Roman"/>
          <w:sz w:val="28"/>
          <w:szCs w:val="28"/>
        </w:rPr>
        <w:t>Більшість хімічних процесів зв'язані з необхідністю поділу багатокомпонентних хімічних сумішей. Загалом, поділ вимагає декількох етапів, на кожному з яких відбувається поділ потоку на два потоки. При розробці процесу, повинні бути обрані методи поділу і встановлена послідовність цих етапів. У цій главі розглядаються методи синтезу послідовностей поділу. Більш докладний огляд із промисловим акцентом можна знайти в роботі [1].</w:t>
      </w:r>
    </w:p>
    <w:p w14:paraId="1192F045"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p>
    <w:p w14:paraId="4D18378B" w14:textId="77777777" w:rsidR="00F60B28" w:rsidRPr="005F4FAF" w:rsidRDefault="00F60B28" w:rsidP="009D6A7C">
      <w:pPr>
        <w:pStyle w:val="2"/>
        <w:rPr>
          <w:szCs w:val="28"/>
        </w:rPr>
      </w:pPr>
      <w:bookmarkStart w:id="16" w:name="_Toc514747846"/>
      <w:bookmarkStart w:id="17" w:name="_Toc514768059"/>
      <w:bookmarkStart w:id="18" w:name="_Toc515113798"/>
      <w:bookmarkStart w:id="19" w:name="_Toc515168022"/>
      <w:bookmarkStart w:id="20" w:name="_Toc510084520"/>
      <w:bookmarkStart w:id="21" w:name="_Toc90282255"/>
      <w:r w:rsidRPr="005F4FAF">
        <w:rPr>
          <w:szCs w:val="28"/>
        </w:rPr>
        <w:t xml:space="preserve">Опис методів </w:t>
      </w:r>
      <w:bookmarkEnd w:id="16"/>
      <w:bookmarkEnd w:id="17"/>
      <w:bookmarkEnd w:id="18"/>
      <w:r w:rsidRPr="005F4FAF">
        <w:rPr>
          <w:szCs w:val="28"/>
        </w:rPr>
        <w:t>поділу</w:t>
      </w:r>
      <w:bookmarkEnd w:id="19"/>
      <w:bookmarkEnd w:id="20"/>
      <w:bookmarkEnd w:id="21"/>
    </w:p>
    <w:p w14:paraId="3517BD58" w14:textId="77777777" w:rsidR="00F60B28" w:rsidRPr="005F4FAF" w:rsidRDefault="00F60B28" w:rsidP="009D6A7C">
      <w:pPr>
        <w:spacing w:line="360" w:lineRule="auto"/>
        <w:jc w:val="both"/>
        <w:rPr>
          <w:rFonts w:ascii="Times New Roman" w:hAnsi="Times New Roman" w:cs="Times New Roman"/>
          <w:sz w:val="28"/>
          <w:szCs w:val="28"/>
        </w:rPr>
      </w:pPr>
    </w:p>
    <w:p w14:paraId="6AC79762" w14:textId="77777777" w:rsidR="00F60B28" w:rsidRPr="005F4FAF" w:rsidRDefault="00F60B28" w:rsidP="009D6A7C">
      <w:pPr>
        <w:shd w:val="clear" w:color="auto" w:fill="FFFFFF"/>
        <w:spacing w:line="360" w:lineRule="auto"/>
        <w:ind w:firstLine="851"/>
        <w:jc w:val="both"/>
        <w:rPr>
          <w:rFonts w:ascii="Times New Roman" w:hAnsi="Times New Roman" w:cs="Times New Roman"/>
          <w:sz w:val="28"/>
          <w:szCs w:val="28"/>
        </w:rPr>
      </w:pPr>
      <w:r w:rsidRPr="005F4FAF">
        <w:rPr>
          <w:rFonts w:ascii="Times New Roman" w:hAnsi="Times New Roman" w:cs="Times New Roman"/>
          <w:sz w:val="28"/>
          <w:szCs w:val="28"/>
        </w:rPr>
        <w:t>Майже всі хімічні процеси вимагають поділу хімічних речовин (компонентів). Коли реакція в процесі відбувається за один чи більше етапів, можуть знадобитися операції поділу, щоб:</w:t>
      </w:r>
    </w:p>
    <w:p w14:paraId="06077035" w14:textId="77777777" w:rsidR="00F60B28" w:rsidRPr="005F4FAF" w:rsidRDefault="00F60B28" w:rsidP="00FD53DF">
      <w:pPr>
        <w:pStyle w:val="25"/>
        <w:numPr>
          <w:ilvl w:val="0"/>
          <w:numId w:val="15"/>
        </w:numPr>
        <w:spacing w:line="360" w:lineRule="auto"/>
        <w:rPr>
          <w:szCs w:val="28"/>
        </w:rPr>
      </w:pPr>
      <w:r w:rsidRPr="005F4FAF">
        <w:rPr>
          <w:szCs w:val="28"/>
        </w:rPr>
        <w:t>Очищати сировину на вході в реактор.</w:t>
      </w:r>
    </w:p>
    <w:p w14:paraId="6668606B" w14:textId="77777777" w:rsidR="00F60B28" w:rsidRPr="005F4FAF" w:rsidRDefault="00F60B28" w:rsidP="00FD53DF">
      <w:pPr>
        <w:pStyle w:val="25"/>
        <w:numPr>
          <w:ilvl w:val="0"/>
          <w:numId w:val="15"/>
        </w:numPr>
        <w:spacing w:line="360" w:lineRule="auto"/>
        <w:rPr>
          <w:szCs w:val="28"/>
        </w:rPr>
      </w:pPr>
      <w:r w:rsidRPr="005F4FAF">
        <w:rPr>
          <w:szCs w:val="28"/>
        </w:rPr>
        <w:t xml:space="preserve">Повертати  речовини, що не прореагували, у реактор для рециклу. </w:t>
      </w:r>
    </w:p>
    <w:p w14:paraId="4D47C76E" w14:textId="77777777" w:rsidR="00F60B28" w:rsidRPr="005F4FAF" w:rsidRDefault="00F60B28" w:rsidP="00FD53DF">
      <w:pPr>
        <w:pStyle w:val="25"/>
        <w:numPr>
          <w:ilvl w:val="0"/>
          <w:numId w:val="15"/>
        </w:numPr>
        <w:spacing w:line="360" w:lineRule="auto"/>
        <w:rPr>
          <w:szCs w:val="28"/>
        </w:rPr>
      </w:pPr>
      <w:r w:rsidRPr="005F4FAF">
        <w:rPr>
          <w:szCs w:val="28"/>
        </w:rPr>
        <w:t xml:space="preserve">Розділяти та очищати продукти на виході реактора. </w:t>
      </w:r>
    </w:p>
    <w:p w14:paraId="55BAA9A4" w14:textId="77777777" w:rsidR="00F60B28" w:rsidRPr="005F4FAF" w:rsidRDefault="00F60B28" w:rsidP="009D6A7C">
      <w:pPr>
        <w:shd w:val="clear" w:color="auto" w:fill="FFFFFF"/>
        <w:spacing w:line="360" w:lineRule="auto"/>
        <w:ind w:firstLine="851"/>
        <w:jc w:val="both"/>
        <w:rPr>
          <w:rFonts w:ascii="Times New Roman" w:hAnsi="Times New Roman" w:cs="Times New Roman"/>
          <w:sz w:val="28"/>
          <w:szCs w:val="28"/>
        </w:rPr>
      </w:pPr>
      <w:r w:rsidRPr="005F4FAF">
        <w:rPr>
          <w:rFonts w:ascii="Times New Roman" w:hAnsi="Times New Roman" w:cs="Times New Roman"/>
          <w:sz w:val="28"/>
          <w:szCs w:val="28"/>
        </w:rPr>
        <w:t>Процеси, що не включають реакції, можуть використовувати операції поділу для поділу багатокомпонентної сировинної суміші. Часто основні капітальні й експлуатаційні витрати на реалізацію процесу пов'язані з устаткуванням поділу.</w:t>
      </w:r>
    </w:p>
    <w:p w14:paraId="750ADAE2" w14:textId="77777777" w:rsidR="00F60B28" w:rsidRPr="005F4FAF" w:rsidRDefault="00F60B28" w:rsidP="009D6A7C">
      <w:pPr>
        <w:shd w:val="clear" w:color="auto" w:fill="FFFFFF"/>
        <w:spacing w:line="360" w:lineRule="auto"/>
        <w:ind w:firstLine="851"/>
        <w:jc w:val="both"/>
        <w:rPr>
          <w:rFonts w:ascii="Times New Roman" w:hAnsi="Times New Roman" w:cs="Times New Roman"/>
          <w:sz w:val="28"/>
          <w:szCs w:val="28"/>
        </w:rPr>
      </w:pPr>
      <w:r w:rsidRPr="005F4FAF">
        <w:rPr>
          <w:rFonts w:ascii="Times New Roman" w:hAnsi="Times New Roman" w:cs="Times New Roman"/>
          <w:sz w:val="28"/>
          <w:szCs w:val="28"/>
        </w:rPr>
        <w:t xml:space="preserve">Коли в систему поділу подається бінарна суміш, тоді можна обрати метод поділу, який можна буде виконати одним апаратом. У цьому випадку, система поділу порівняно проста. Однак, як правило, суміш включає більш двох компонентів. Незважаючи на деякий прогрес у розробці багатокомпонентних систем поділу, що включають одну одиницю устаткування, більшість систем включають кілька апаратів, що послідовно роблять поділ потоку живлення на два вихідних потоки різного складу. У кожному апараті проводиться поділ між </w:t>
      </w:r>
      <w:r w:rsidRPr="005F4FAF">
        <w:rPr>
          <w:rFonts w:ascii="Times New Roman" w:hAnsi="Times New Roman" w:cs="Times New Roman"/>
          <w:sz w:val="28"/>
          <w:szCs w:val="28"/>
        </w:rPr>
        <w:lastRenderedPageBreak/>
        <w:t>двома компонентами, ключовими для цього апарату. Кожен вихід є кінцевим продуктом, чи живленням для іншого апарату поділу. Синтез багатокомпонентної системи поділу може бути дуже складним через те, що він включає не тільки вибір методів поділу, але також і вибір послідовності поділу. У цьому розділі описані обидва аспекти рішення задачі синтезу систем поділу.</w:t>
      </w:r>
    </w:p>
    <w:p w14:paraId="3C7BF5EE" w14:textId="77777777" w:rsidR="00F60B28" w:rsidRPr="005F4FAF" w:rsidRDefault="00F60B28" w:rsidP="009D6A7C">
      <w:pPr>
        <w:shd w:val="clear" w:color="auto" w:fill="FFFFFF"/>
        <w:spacing w:line="360" w:lineRule="auto"/>
        <w:ind w:firstLine="851"/>
        <w:jc w:val="both"/>
        <w:rPr>
          <w:rFonts w:ascii="Times New Roman" w:hAnsi="Times New Roman" w:cs="Times New Roman"/>
          <w:sz w:val="28"/>
          <w:szCs w:val="28"/>
        </w:rPr>
      </w:pPr>
      <w:r w:rsidRPr="005F4FAF">
        <w:rPr>
          <w:rFonts w:ascii="Times New Roman" w:hAnsi="Times New Roman" w:cs="Times New Roman"/>
          <w:sz w:val="28"/>
          <w:szCs w:val="28"/>
        </w:rPr>
        <w:t>Як приклад складної багатокомпонентної системи поділу, розглянемо синтез системи поділу для вилучення бутенів із суміші C4, отриманої при каталітичній дегідрогенізації н-бутану. Завдання для процесу поділу узяті з [2], і показані на рисунку 1.1 Живлення містить пропан, 1-бутен, н-бутан, транс-2-бутен, цис-2-бутен, і н-пентан і повинне розділитися на чотири фракції: (1) потік пропану, що містить 99% пропану в живленні, (2) потік н-бутану, що містить 96% nС4 у живленні, (3) потік, що містить суміш трьох бутенів, при 95% відновленні, і (4) потік н-пентану, що містить 98% nC5 у живленні. Потоки C3 і nC5 є кінцевими продуктами, потік nС4 повторно повертається в каталітичний реактор дегідрогенізації, а потік бутенів посилається в інший реактор, дегідрогенізації для одержання бутадієнів.</w:t>
      </w:r>
    </w:p>
    <w:p w14:paraId="7A967F9A"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p>
    <w:p w14:paraId="7AAA3678" w14:textId="77777777" w:rsidR="00F60B28" w:rsidRPr="005F4FAF" w:rsidRDefault="00F60B28" w:rsidP="00042DE8">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drawing>
          <wp:inline distT="0" distB="0" distL="0" distR="0" wp14:anchorId="03E0B9D0" wp14:editId="5F4503DA">
            <wp:extent cx="4562475" cy="297180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grayscl/>
                      <a:biLevel thresh="50000"/>
                      <a:extLst>
                        <a:ext uri="{28A0092B-C50C-407E-A947-70E740481C1C}">
                          <a14:useLocalDpi xmlns:a14="http://schemas.microsoft.com/office/drawing/2010/main" val="0"/>
                        </a:ext>
                      </a:extLst>
                    </a:blip>
                    <a:srcRect/>
                    <a:stretch>
                      <a:fillRect/>
                    </a:stretch>
                  </pic:blipFill>
                  <pic:spPr bwMode="auto">
                    <a:xfrm>
                      <a:off x="0" y="0"/>
                      <a:ext cx="4562475" cy="2971800"/>
                    </a:xfrm>
                    <a:prstGeom prst="rect">
                      <a:avLst/>
                    </a:prstGeom>
                    <a:noFill/>
                    <a:ln>
                      <a:noFill/>
                    </a:ln>
                  </pic:spPr>
                </pic:pic>
              </a:graphicData>
            </a:graphic>
          </wp:inline>
        </w:drawing>
      </w:r>
    </w:p>
    <w:p w14:paraId="6EF89FCA" w14:textId="77777777" w:rsidR="00F60B28" w:rsidRPr="005F4FAF" w:rsidRDefault="00F60B28" w:rsidP="00042DE8">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Рисунок 1.1 – Завдання для системи вилучення бутенів [7]</w:t>
      </w:r>
    </w:p>
    <w:p w14:paraId="5316EE82"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p>
    <w:p w14:paraId="31C8E13F"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Поділ, представлений на рис. 1.1 може виконуватися безліччю різного типу пристроїв поділу і їхніх послідовностей. Узагалі, інженер-конструктор процесу шукає найбільш економічну систему. Одна така система, основана на сформованій технології і можливості використання недорогої енергії, показана на рис. 1.2. Система включає два методи поділу: дистиляцію й екстрактивну перегонку. У процесі живлення з реактора дегідрогенізації бутану подається в послідовність двох дистиляційних колон (1-бутен колони, C-1A і C-1B), де більш летучий пропан і 1-бутен видаляються як дистилят і потім розділяються в другій дистиляційній колоні (депропанізатор, C-2) на пропан і 1-бутен. Дистиляційна колона C-1 складається з двох колон, оскільки потрібно 150 тарілок, що занадто багато для однієї колони (тому що відстань між тарілками звичайно дорівнює 0.6м, отримуємо висоту колони – 90м (30 поверхів). Висота більшості колон не перевищує 60м).</w:t>
      </w:r>
    </w:p>
    <w:p w14:paraId="0275F692"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Кубовий залишок, що складається головним чином з н-бутану, ізомерів 2-бутену і продукту nС</w:t>
      </w:r>
      <w:r w:rsidRPr="005F4FAF">
        <w:rPr>
          <w:rFonts w:ascii="Times New Roman" w:hAnsi="Times New Roman" w:cs="Times New Roman"/>
          <w:sz w:val="28"/>
          <w:szCs w:val="28"/>
          <w:vertAlign w:val="subscript"/>
        </w:rPr>
        <w:t>5,</w:t>
      </w:r>
      <w:r w:rsidRPr="005F4FAF">
        <w:rPr>
          <w:rFonts w:ascii="Times New Roman" w:hAnsi="Times New Roman" w:cs="Times New Roman"/>
          <w:sz w:val="28"/>
          <w:szCs w:val="28"/>
        </w:rPr>
        <w:t xml:space="preserve"> подається з колони C-1A у другу дистиляційну колону C-3, де продукт nС</w:t>
      </w:r>
      <w:r w:rsidRPr="005F4FAF">
        <w:rPr>
          <w:rFonts w:ascii="Times New Roman" w:hAnsi="Times New Roman" w:cs="Times New Roman"/>
          <w:sz w:val="28"/>
          <w:szCs w:val="28"/>
          <w:vertAlign w:val="subscript"/>
        </w:rPr>
        <w:t>5</w:t>
      </w:r>
      <w:r w:rsidRPr="005F4FAF">
        <w:rPr>
          <w:rFonts w:ascii="Times New Roman" w:hAnsi="Times New Roman" w:cs="Times New Roman"/>
          <w:sz w:val="28"/>
          <w:szCs w:val="28"/>
        </w:rPr>
        <w:t xml:space="preserve"> видаляється як кубовий залишок. Потік дистиляту з колони C-3 не можна розділити на потоки, збагачені nС</w:t>
      </w:r>
      <w:r w:rsidRPr="005F4FAF">
        <w:rPr>
          <w:rFonts w:ascii="Times New Roman" w:hAnsi="Times New Roman" w:cs="Times New Roman"/>
          <w:sz w:val="28"/>
          <w:szCs w:val="28"/>
          <w:vertAlign w:val="subscript"/>
        </w:rPr>
        <w:t>4</w:t>
      </w:r>
      <w:r w:rsidRPr="005F4FAF">
        <w:rPr>
          <w:rFonts w:ascii="Times New Roman" w:hAnsi="Times New Roman" w:cs="Times New Roman"/>
          <w:sz w:val="28"/>
          <w:szCs w:val="28"/>
        </w:rPr>
        <w:t xml:space="preserve"> і 2-бутени звичайною дистиляцією, оскільки відносна летючість складає тільки 1.03. Замість процесу, представленого на рис. 1.2 використовується екстракційна дистиляція з розчинником, що містить 96% фурфуролу у воді, що підвищує відносну летючість до 1.17. Поділ відбувається в колонах C-4A і C-4B, з відбором nС</w:t>
      </w:r>
      <w:r w:rsidRPr="005F4FAF">
        <w:rPr>
          <w:rFonts w:ascii="Times New Roman" w:hAnsi="Times New Roman" w:cs="Times New Roman"/>
          <w:sz w:val="28"/>
          <w:szCs w:val="28"/>
          <w:vertAlign w:val="subscript"/>
        </w:rPr>
        <w:t>4</w:t>
      </w:r>
      <w:r w:rsidRPr="005F4FAF">
        <w:rPr>
          <w:rFonts w:ascii="Times New Roman" w:hAnsi="Times New Roman" w:cs="Times New Roman"/>
          <w:sz w:val="28"/>
          <w:szCs w:val="28"/>
        </w:rPr>
        <w:t xml:space="preserve"> як дистиляту. Кубовий залишок подається в дистиляційну колону C-5, де розчинник відновлюється і повертається на колону C-4, а 2-бутени виділяються як дистилят. Потоки 1-бутену і 2-бутенів змішуються і направляються в реактор дегідрогенізації бутенів. Хоча процес на рис. 1.2 практично можливий і економічний, він включає розділення 1-бутену від 2-бутенів. </w:t>
      </w:r>
    </w:p>
    <w:p w14:paraId="0280F9DD"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lastRenderedPageBreak/>
        <w:drawing>
          <wp:inline distT="0" distB="0" distL="0" distR="0" wp14:anchorId="75B1B13C" wp14:editId="3CE95258">
            <wp:extent cx="5514975" cy="6610350"/>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grayscl/>
                      <a:biLevel thresh="50000"/>
                      <a:extLst>
                        <a:ext uri="{28A0092B-C50C-407E-A947-70E740481C1C}">
                          <a14:useLocalDpi xmlns:a14="http://schemas.microsoft.com/office/drawing/2010/main" val="0"/>
                        </a:ext>
                      </a:extLst>
                    </a:blip>
                    <a:srcRect/>
                    <a:stretch>
                      <a:fillRect/>
                    </a:stretch>
                  </pic:blipFill>
                  <pic:spPr bwMode="auto">
                    <a:xfrm>
                      <a:off x="0" y="0"/>
                      <a:ext cx="5514975" cy="6610350"/>
                    </a:xfrm>
                    <a:prstGeom prst="rect">
                      <a:avLst/>
                    </a:prstGeom>
                    <a:noFill/>
                    <a:ln>
                      <a:noFill/>
                    </a:ln>
                  </pic:spPr>
                </pic:pic>
              </a:graphicData>
            </a:graphic>
          </wp:inline>
        </w:drawing>
      </w:r>
    </w:p>
    <w:p w14:paraId="28FE36F5"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Рисунок 1.2 – Технологічна схема розділення для вилучення бутенів [7]</w:t>
      </w:r>
    </w:p>
    <w:p w14:paraId="3B8F0ACC" w14:textId="77777777" w:rsidR="00F60B28" w:rsidRPr="005F4FAF" w:rsidRDefault="00F60B28" w:rsidP="007C2764">
      <w:pPr>
        <w:shd w:val="clear" w:color="auto" w:fill="FFFFFF"/>
        <w:spacing w:line="360" w:lineRule="auto"/>
        <w:rPr>
          <w:rFonts w:ascii="Times New Roman" w:hAnsi="Times New Roman" w:cs="Times New Roman"/>
          <w:sz w:val="28"/>
          <w:szCs w:val="28"/>
        </w:rPr>
      </w:pPr>
    </w:p>
    <w:p w14:paraId="799E1656"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Процес поділу на рис. 1.2 використовує лише дистиляцію, як метод поділу. Звичайно ці методи вибирають для рідини чи потоку, що частково випаровується, якщо відносна летючість між двома ключовими компонентами не менш 1.10 чи вимагаються екстремальні умови по температурі і тиску. У цьому випадку для пари, твердого чи вологого твердого потоку живлення </w:t>
      </w:r>
      <w:r w:rsidRPr="005F4FAF">
        <w:rPr>
          <w:rFonts w:ascii="Times New Roman" w:hAnsi="Times New Roman" w:cs="Times New Roman"/>
          <w:sz w:val="28"/>
          <w:szCs w:val="28"/>
        </w:rPr>
        <w:lastRenderedPageBreak/>
        <w:t>повинні розглядатися інші методи поділу. Ці методи представлені в таблиці 1.1 у порядку технічної розвиненості, відповідно до роботи [3] з додаванням методів поділу, не розглянутих у [3]. У таблиці зазначені тільки найбільш використовувані промислові методи поділу.</w:t>
      </w:r>
    </w:p>
    <w:p w14:paraId="40CBE677"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Як видно з таблиці 1.1, живлення на апарат поділу звичайно складається з однієї парової, рідкої чи твердої фази. Якщо живлення складається з двох чи більш існуючих разом фаз, повинен проводитись поділ потоку живлення на дві фази деякими механічними методами, а потім розділені фази подаються на різні апарати поділу, кожний з який відповідає фазовим умовам потоку. Звичайні механічні роздільники це випарна камера для поділу систем пара-рідина, відстійник або центрифуга для поділу систем рідина-рідина і фільтр або центрифуга для поділу систем рідина - тверда речовина.</w:t>
      </w:r>
    </w:p>
    <w:p w14:paraId="69553B92" w14:textId="77777777" w:rsidR="00F60B28" w:rsidRPr="005F4FAF" w:rsidRDefault="00F60B28" w:rsidP="007C2764">
      <w:pPr>
        <w:shd w:val="clear" w:color="auto" w:fill="FFFFFF"/>
        <w:spacing w:line="360" w:lineRule="auto"/>
        <w:rPr>
          <w:rFonts w:ascii="Times New Roman" w:hAnsi="Times New Roman" w:cs="Times New Roman"/>
          <w:sz w:val="28"/>
          <w:szCs w:val="28"/>
        </w:rPr>
      </w:pPr>
    </w:p>
    <w:p w14:paraId="05DB2FCD" w14:textId="77777777" w:rsidR="00F60B28" w:rsidRPr="005F4FAF" w:rsidRDefault="00F60B28" w:rsidP="007C2764">
      <w:pPr>
        <w:shd w:val="clear" w:color="auto" w:fill="FFFFFF"/>
        <w:spacing w:line="360" w:lineRule="auto"/>
        <w:jc w:val="right"/>
        <w:rPr>
          <w:rFonts w:ascii="Times New Roman" w:hAnsi="Times New Roman" w:cs="Times New Roman"/>
          <w:sz w:val="28"/>
          <w:szCs w:val="28"/>
        </w:rPr>
      </w:pPr>
      <w:r w:rsidRPr="005F4FAF">
        <w:rPr>
          <w:rFonts w:ascii="Times New Roman" w:hAnsi="Times New Roman" w:cs="Times New Roman"/>
          <w:sz w:val="28"/>
          <w:szCs w:val="28"/>
        </w:rPr>
        <w:t>Таблиця 1.1 – Загальні промислові методи поділу</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28" w:type="dxa"/>
          <w:right w:w="28" w:type="dxa"/>
        </w:tblCellMar>
        <w:tblLook w:val="00A0" w:firstRow="1" w:lastRow="0" w:firstColumn="1" w:lastColumn="0" w:noHBand="0" w:noVBand="0"/>
      </w:tblPr>
      <w:tblGrid>
        <w:gridCol w:w="2128"/>
        <w:gridCol w:w="1417"/>
        <w:gridCol w:w="2217"/>
        <w:gridCol w:w="1810"/>
        <w:gridCol w:w="1985"/>
      </w:tblGrid>
      <w:tr w:rsidR="00F60B28" w:rsidRPr="005F4FAF" w14:paraId="598D3B6B" w14:textId="77777777" w:rsidTr="009050D7">
        <w:trPr>
          <w:jc w:val="center"/>
        </w:trPr>
        <w:tc>
          <w:tcPr>
            <w:tcW w:w="2128" w:type="dxa"/>
            <w:tcBorders>
              <w:bottom w:val="single" w:sz="12" w:space="0" w:color="000000"/>
            </w:tcBorders>
            <w:vAlign w:val="center"/>
          </w:tcPr>
          <w:p w14:paraId="44C58432" w14:textId="77777777" w:rsidR="00F60B28" w:rsidRPr="005F4FAF" w:rsidRDefault="00F60B28" w:rsidP="007C2764">
            <w:pPr>
              <w:shd w:val="clear" w:color="auto" w:fill="FFFFFF"/>
              <w:spacing w:line="360" w:lineRule="auto"/>
              <w:jc w:val="center"/>
              <w:rPr>
                <w:rFonts w:ascii="Times New Roman" w:hAnsi="Times New Roman" w:cs="Times New Roman"/>
                <w:bCs/>
                <w:sz w:val="28"/>
                <w:szCs w:val="28"/>
              </w:rPr>
            </w:pPr>
            <w:r w:rsidRPr="005F4FAF">
              <w:rPr>
                <w:rFonts w:ascii="Times New Roman" w:hAnsi="Times New Roman" w:cs="Times New Roman"/>
                <w:bCs/>
                <w:sz w:val="28"/>
                <w:szCs w:val="28"/>
              </w:rPr>
              <w:t>Метод Поділу</w:t>
            </w:r>
          </w:p>
        </w:tc>
        <w:tc>
          <w:tcPr>
            <w:tcW w:w="1417" w:type="dxa"/>
            <w:tcBorders>
              <w:bottom w:val="single" w:sz="12" w:space="0" w:color="000000"/>
            </w:tcBorders>
            <w:vAlign w:val="center"/>
          </w:tcPr>
          <w:p w14:paraId="686D38E5" w14:textId="77777777" w:rsidR="00F60B28" w:rsidRPr="005F4FAF" w:rsidRDefault="00F60B28" w:rsidP="007C2764">
            <w:pPr>
              <w:shd w:val="clear" w:color="auto" w:fill="FFFFFF"/>
              <w:spacing w:line="360" w:lineRule="auto"/>
              <w:jc w:val="center"/>
              <w:rPr>
                <w:rFonts w:ascii="Times New Roman" w:hAnsi="Times New Roman" w:cs="Times New Roman"/>
                <w:bCs/>
                <w:sz w:val="28"/>
                <w:szCs w:val="28"/>
              </w:rPr>
            </w:pPr>
            <w:r w:rsidRPr="005F4FAF">
              <w:rPr>
                <w:rFonts w:ascii="Times New Roman" w:hAnsi="Times New Roman" w:cs="Times New Roman"/>
                <w:bCs/>
                <w:sz w:val="28"/>
                <w:szCs w:val="28"/>
              </w:rPr>
              <w:t>Фаза потоку живлення</w:t>
            </w:r>
          </w:p>
        </w:tc>
        <w:tc>
          <w:tcPr>
            <w:tcW w:w="2217" w:type="dxa"/>
            <w:tcBorders>
              <w:bottom w:val="single" w:sz="12" w:space="0" w:color="000000"/>
            </w:tcBorders>
            <w:vAlign w:val="center"/>
          </w:tcPr>
          <w:p w14:paraId="412C9503" w14:textId="77777777" w:rsidR="00F60B28" w:rsidRPr="005F4FAF" w:rsidRDefault="00F60B28" w:rsidP="007C2764">
            <w:pPr>
              <w:shd w:val="clear" w:color="auto" w:fill="FFFFFF"/>
              <w:spacing w:line="360" w:lineRule="auto"/>
              <w:jc w:val="center"/>
              <w:rPr>
                <w:rFonts w:ascii="Times New Roman" w:hAnsi="Times New Roman" w:cs="Times New Roman"/>
                <w:bCs/>
                <w:sz w:val="28"/>
                <w:szCs w:val="28"/>
              </w:rPr>
            </w:pPr>
            <w:r w:rsidRPr="005F4FAF">
              <w:rPr>
                <w:rFonts w:ascii="Times New Roman" w:hAnsi="Times New Roman" w:cs="Times New Roman"/>
                <w:bCs/>
                <w:sz w:val="28"/>
                <w:szCs w:val="28"/>
              </w:rPr>
              <w:t>Фактор (речовина) поділу</w:t>
            </w:r>
          </w:p>
        </w:tc>
        <w:tc>
          <w:tcPr>
            <w:tcW w:w="1810" w:type="dxa"/>
            <w:tcBorders>
              <w:bottom w:val="single" w:sz="12" w:space="0" w:color="000000"/>
            </w:tcBorders>
            <w:vAlign w:val="center"/>
          </w:tcPr>
          <w:p w14:paraId="665D7C8A" w14:textId="77777777" w:rsidR="00F60B28" w:rsidRPr="005F4FAF" w:rsidRDefault="00F60B28" w:rsidP="007C2764">
            <w:pPr>
              <w:shd w:val="clear" w:color="auto" w:fill="FFFFFF"/>
              <w:spacing w:line="360" w:lineRule="auto"/>
              <w:jc w:val="center"/>
              <w:rPr>
                <w:rFonts w:ascii="Times New Roman" w:hAnsi="Times New Roman" w:cs="Times New Roman"/>
                <w:bCs/>
                <w:sz w:val="28"/>
                <w:szCs w:val="28"/>
              </w:rPr>
            </w:pPr>
            <w:r w:rsidRPr="005F4FAF">
              <w:rPr>
                <w:rFonts w:ascii="Times New Roman" w:hAnsi="Times New Roman" w:cs="Times New Roman"/>
                <w:bCs/>
                <w:sz w:val="28"/>
                <w:szCs w:val="28"/>
              </w:rPr>
              <w:t>Додаткова фаза</w:t>
            </w:r>
          </w:p>
        </w:tc>
        <w:tc>
          <w:tcPr>
            <w:tcW w:w="1985" w:type="dxa"/>
            <w:tcBorders>
              <w:bottom w:val="single" w:sz="12" w:space="0" w:color="000000"/>
            </w:tcBorders>
            <w:vAlign w:val="center"/>
          </w:tcPr>
          <w:p w14:paraId="2B7F9BEA" w14:textId="77777777" w:rsidR="00F60B28" w:rsidRPr="005F4FAF" w:rsidRDefault="00F60B28" w:rsidP="007C2764">
            <w:pPr>
              <w:shd w:val="clear" w:color="auto" w:fill="FFFFFF"/>
              <w:spacing w:line="360" w:lineRule="auto"/>
              <w:jc w:val="center"/>
              <w:rPr>
                <w:rFonts w:ascii="Times New Roman" w:hAnsi="Times New Roman" w:cs="Times New Roman"/>
                <w:bCs/>
                <w:sz w:val="28"/>
                <w:szCs w:val="28"/>
              </w:rPr>
            </w:pPr>
            <w:r w:rsidRPr="005F4FAF">
              <w:rPr>
                <w:rFonts w:ascii="Times New Roman" w:hAnsi="Times New Roman" w:cs="Times New Roman"/>
                <w:bCs/>
                <w:sz w:val="28"/>
                <w:szCs w:val="28"/>
              </w:rPr>
              <w:t>Принцип поділу</w:t>
            </w:r>
          </w:p>
        </w:tc>
      </w:tr>
      <w:tr w:rsidR="00F60B28" w:rsidRPr="005F4FAF" w14:paraId="3C0EC1AE" w14:textId="77777777" w:rsidTr="009050D7">
        <w:trPr>
          <w:cantSplit/>
          <w:jc w:val="center"/>
        </w:trPr>
        <w:tc>
          <w:tcPr>
            <w:tcW w:w="2128" w:type="dxa"/>
            <w:tcBorders>
              <w:top w:val="nil"/>
            </w:tcBorders>
            <w:vAlign w:val="center"/>
          </w:tcPr>
          <w:p w14:paraId="1A2D68CA"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Рівноважний випар</w:t>
            </w:r>
          </w:p>
        </w:tc>
        <w:tc>
          <w:tcPr>
            <w:tcW w:w="1417" w:type="dxa"/>
            <w:tcBorders>
              <w:top w:val="nil"/>
            </w:tcBorders>
            <w:vAlign w:val="center"/>
          </w:tcPr>
          <w:p w14:paraId="5B19DCF5"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 і/або пара</w:t>
            </w:r>
          </w:p>
        </w:tc>
        <w:tc>
          <w:tcPr>
            <w:tcW w:w="2217" w:type="dxa"/>
            <w:tcBorders>
              <w:top w:val="nil"/>
            </w:tcBorders>
            <w:vAlign w:val="center"/>
          </w:tcPr>
          <w:p w14:paraId="0A3E791A"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Зниження тиску чи теплообмін</w:t>
            </w:r>
          </w:p>
        </w:tc>
        <w:tc>
          <w:tcPr>
            <w:tcW w:w="1810" w:type="dxa"/>
            <w:tcBorders>
              <w:top w:val="nil"/>
            </w:tcBorders>
            <w:vAlign w:val="center"/>
          </w:tcPr>
          <w:p w14:paraId="19B8829C"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Пара або рідина</w:t>
            </w:r>
          </w:p>
        </w:tc>
        <w:tc>
          <w:tcPr>
            <w:tcW w:w="1985" w:type="dxa"/>
            <w:tcBorders>
              <w:top w:val="nil"/>
            </w:tcBorders>
            <w:vAlign w:val="center"/>
          </w:tcPr>
          <w:p w14:paraId="56775BEF"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летючості</w:t>
            </w:r>
          </w:p>
        </w:tc>
      </w:tr>
      <w:tr w:rsidR="00F60B28" w:rsidRPr="005F4FAF" w14:paraId="5F1B9A5F" w14:textId="77777777" w:rsidTr="009050D7">
        <w:trPr>
          <w:cantSplit/>
          <w:jc w:val="center"/>
        </w:trPr>
        <w:tc>
          <w:tcPr>
            <w:tcW w:w="2128" w:type="dxa"/>
            <w:vAlign w:val="center"/>
          </w:tcPr>
          <w:p w14:paraId="1D291298"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Дистиляція</w:t>
            </w:r>
          </w:p>
        </w:tc>
        <w:tc>
          <w:tcPr>
            <w:tcW w:w="1417" w:type="dxa"/>
            <w:vAlign w:val="center"/>
          </w:tcPr>
          <w:p w14:paraId="4BBB17A7"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 і/або пара</w:t>
            </w:r>
          </w:p>
        </w:tc>
        <w:tc>
          <w:tcPr>
            <w:tcW w:w="2217" w:type="dxa"/>
            <w:vAlign w:val="center"/>
          </w:tcPr>
          <w:p w14:paraId="6387319D"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Теплообмін чи робота турбіни</w:t>
            </w:r>
          </w:p>
        </w:tc>
        <w:tc>
          <w:tcPr>
            <w:tcW w:w="1810" w:type="dxa"/>
            <w:vAlign w:val="center"/>
          </w:tcPr>
          <w:p w14:paraId="54874CF8"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Пара або рідина</w:t>
            </w:r>
          </w:p>
        </w:tc>
        <w:tc>
          <w:tcPr>
            <w:tcW w:w="1985" w:type="dxa"/>
            <w:vAlign w:val="center"/>
          </w:tcPr>
          <w:p w14:paraId="65A0A660"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летючості</w:t>
            </w:r>
          </w:p>
        </w:tc>
      </w:tr>
      <w:tr w:rsidR="00F60B28" w:rsidRPr="005F4FAF" w14:paraId="25828E4A" w14:textId="77777777" w:rsidTr="009050D7">
        <w:trPr>
          <w:cantSplit/>
          <w:jc w:val="center"/>
        </w:trPr>
        <w:tc>
          <w:tcPr>
            <w:tcW w:w="2128" w:type="dxa"/>
            <w:vAlign w:val="center"/>
          </w:tcPr>
          <w:p w14:paraId="40FE2520"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Газова абсорбція</w:t>
            </w:r>
          </w:p>
        </w:tc>
        <w:tc>
          <w:tcPr>
            <w:tcW w:w="1417" w:type="dxa"/>
            <w:vAlign w:val="center"/>
          </w:tcPr>
          <w:p w14:paraId="70E304B4"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Пара</w:t>
            </w:r>
          </w:p>
        </w:tc>
        <w:tc>
          <w:tcPr>
            <w:tcW w:w="2217" w:type="dxa"/>
            <w:vAlign w:val="center"/>
          </w:tcPr>
          <w:p w14:paraId="5038638D"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Рідкий абсорбент</w:t>
            </w:r>
          </w:p>
        </w:tc>
        <w:tc>
          <w:tcPr>
            <w:tcW w:w="1810" w:type="dxa"/>
            <w:vAlign w:val="center"/>
          </w:tcPr>
          <w:p w14:paraId="1E50034C"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w:t>
            </w:r>
          </w:p>
        </w:tc>
        <w:tc>
          <w:tcPr>
            <w:tcW w:w="1985" w:type="dxa"/>
            <w:vAlign w:val="center"/>
          </w:tcPr>
          <w:p w14:paraId="7E9B43BC"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летючості</w:t>
            </w:r>
          </w:p>
        </w:tc>
      </w:tr>
      <w:tr w:rsidR="00F60B28" w:rsidRPr="005F4FAF" w14:paraId="35FC38E5" w14:textId="77777777" w:rsidTr="009050D7">
        <w:trPr>
          <w:cantSplit/>
          <w:jc w:val="center"/>
        </w:trPr>
        <w:tc>
          <w:tcPr>
            <w:tcW w:w="2128" w:type="dxa"/>
            <w:vAlign w:val="center"/>
          </w:tcPr>
          <w:p w14:paraId="1C9984A0"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Відгін</w:t>
            </w:r>
          </w:p>
        </w:tc>
        <w:tc>
          <w:tcPr>
            <w:tcW w:w="1417" w:type="dxa"/>
            <w:vAlign w:val="center"/>
          </w:tcPr>
          <w:p w14:paraId="4881BC80"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w:t>
            </w:r>
          </w:p>
        </w:tc>
        <w:tc>
          <w:tcPr>
            <w:tcW w:w="2217" w:type="dxa"/>
            <w:vAlign w:val="center"/>
          </w:tcPr>
          <w:p w14:paraId="34295431"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Середовище відгону пари</w:t>
            </w:r>
          </w:p>
        </w:tc>
        <w:tc>
          <w:tcPr>
            <w:tcW w:w="1810" w:type="dxa"/>
            <w:vAlign w:val="center"/>
          </w:tcPr>
          <w:p w14:paraId="308F9F8A"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Пара</w:t>
            </w:r>
          </w:p>
        </w:tc>
        <w:tc>
          <w:tcPr>
            <w:tcW w:w="1985" w:type="dxa"/>
            <w:vAlign w:val="center"/>
          </w:tcPr>
          <w:p w14:paraId="10E82C67"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летючості</w:t>
            </w:r>
          </w:p>
        </w:tc>
      </w:tr>
    </w:tbl>
    <w:p w14:paraId="1A5F2FC5" w14:textId="4EA61835" w:rsidR="00225062" w:rsidRDefault="00225062"/>
    <w:p w14:paraId="2FA37F8F" w14:textId="2E614BD8" w:rsidR="00225062" w:rsidRDefault="00225062"/>
    <w:p w14:paraId="65A76E77" w14:textId="2ADCAA42" w:rsidR="00225062" w:rsidRPr="00225062" w:rsidRDefault="00225062" w:rsidP="00225062">
      <w:pPr>
        <w:jc w:val="right"/>
        <w:rPr>
          <w:rFonts w:ascii="Times New Roman" w:hAnsi="Times New Roman" w:cs="Times New Roman"/>
          <w:sz w:val="28"/>
          <w:szCs w:val="28"/>
        </w:rPr>
      </w:pPr>
      <w:r>
        <w:rPr>
          <w:rFonts w:ascii="Times New Roman" w:hAnsi="Times New Roman" w:cs="Times New Roman"/>
          <w:sz w:val="28"/>
          <w:szCs w:val="28"/>
          <w:lang w:val="ru-RU"/>
        </w:rPr>
        <w:lastRenderedPageBreak/>
        <w:t>Продовження таблиц</w:t>
      </w:r>
      <w:r>
        <w:rPr>
          <w:rFonts w:ascii="Times New Roman" w:hAnsi="Times New Roman" w:cs="Times New Roman"/>
          <w:sz w:val="28"/>
          <w:szCs w:val="28"/>
        </w:rPr>
        <w:t>і 1.1</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28" w:type="dxa"/>
          <w:right w:w="28" w:type="dxa"/>
        </w:tblCellMar>
        <w:tblLook w:val="00A0" w:firstRow="1" w:lastRow="0" w:firstColumn="1" w:lastColumn="0" w:noHBand="0" w:noVBand="0"/>
      </w:tblPr>
      <w:tblGrid>
        <w:gridCol w:w="2128"/>
        <w:gridCol w:w="1417"/>
        <w:gridCol w:w="2217"/>
        <w:gridCol w:w="1810"/>
        <w:gridCol w:w="1985"/>
      </w:tblGrid>
      <w:tr w:rsidR="00F60B28" w:rsidRPr="005F4FAF" w14:paraId="28A59235" w14:textId="77777777" w:rsidTr="009050D7">
        <w:trPr>
          <w:cantSplit/>
          <w:jc w:val="center"/>
        </w:trPr>
        <w:tc>
          <w:tcPr>
            <w:tcW w:w="2128" w:type="dxa"/>
            <w:vAlign w:val="center"/>
          </w:tcPr>
          <w:p w14:paraId="281F7BFD"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Екстрактна дистиляція</w:t>
            </w:r>
          </w:p>
        </w:tc>
        <w:tc>
          <w:tcPr>
            <w:tcW w:w="1417" w:type="dxa"/>
            <w:vAlign w:val="center"/>
          </w:tcPr>
          <w:p w14:paraId="5AE467BC"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 і/або пара</w:t>
            </w:r>
          </w:p>
        </w:tc>
        <w:tc>
          <w:tcPr>
            <w:tcW w:w="2217" w:type="dxa"/>
            <w:vAlign w:val="center"/>
          </w:tcPr>
          <w:p w14:paraId="076C7470"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Рідкий розчинник і теплообмін</w:t>
            </w:r>
          </w:p>
        </w:tc>
        <w:tc>
          <w:tcPr>
            <w:tcW w:w="1810" w:type="dxa"/>
            <w:vAlign w:val="center"/>
          </w:tcPr>
          <w:p w14:paraId="66BB97B2"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 і пара</w:t>
            </w:r>
          </w:p>
        </w:tc>
        <w:tc>
          <w:tcPr>
            <w:tcW w:w="1985" w:type="dxa"/>
            <w:vAlign w:val="center"/>
          </w:tcPr>
          <w:p w14:paraId="45B76B8B"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летючості</w:t>
            </w:r>
          </w:p>
        </w:tc>
      </w:tr>
      <w:tr w:rsidR="00F60B28" w:rsidRPr="005F4FAF" w14:paraId="635F202A" w14:textId="77777777" w:rsidTr="009050D7">
        <w:trPr>
          <w:cantSplit/>
          <w:jc w:val="center"/>
        </w:trPr>
        <w:tc>
          <w:tcPr>
            <w:tcW w:w="2128" w:type="dxa"/>
            <w:vAlign w:val="center"/>
          </w:tcPr>
          <w:p w14:paraId="72E6C581"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Азеотропна дистиляція</w:t>
            </w:r>
          </w:p>
        </w:tc>
        <w:tc>
          <w:tcPr>
            <w:tcW w:w="1417" w:type="dxa"/>
            <w:vAlign w:val="center"/>
          </w:tcPr>
          <w:p w14:paraId="1A33E64B"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 і/або пара</w:t>
            </w:r>
          </w:p>
        </w:tc>
        <w:tc>
          <w:tcPr>
            <w:tcW w:w="2217" w:type="dxa"/>
            <w:vAlign w:val="center"/>
          </w:tcPr>
          <w:p w14:paraId="54168B9C"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Рідкий азеотро-поутворювач і теплообмін</w:t>
            </w:r>
          </w:p>
        </w:tc>
        <w:tc>
          <w:tcPr>
            <w:tcW w:w="1810" w:type="dxa"/>
            <w:vAlign w:val="center"/>
          </w:tcPr>
          <w:p w14:paraId="7FF6BAA2"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 і пара</w:t>
            </w:r>
          </w:p>
        </w:tc>
        <w:tc>
          <w:tcPr>
            <w:tcW w:w="1985" w:type="dxa"/>
            <w:vAlign w:val="center"/>
          </w:tcPr>
          <w:p w14:paraId="3762C653"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летючості</w:t>
            </w:r>
          </w:p>
        </w:tc>
      </w:tr>
      <w:tr w:rsidR="00F60B28" w:rsidRPr="005F4FAF" w14:paraId="58CD2EEF" w14:textId="77777777" w:rsidTr="009050D7">
        <w:trPr>
          <w:cantSplit/>
          <w:jc w:val="center"/>
        </w:trPr>
        <w:tc>
          <w:tcPr>
            <w:tcW w:w="2128" w:type="dxa"/>
            <w:vAlign w:val="center"/>
          </w:tcPr>
          <w:p w14:paraId="5361C612"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Екстракція рідина-рідина</w:t>
            </w:r>
          </w:p>
        </w:tc>
        <w:tc>
          <w:tcPr>
            <w:tcW w:w="1417" w:type="dxa"/>
            <w:vAlign w:val="center"/>
          </w:tcPr>
          <w:p w14:paraId="68F88012"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w:t>
            </w:r>
          </w:p>
        </w:tc>
        <w:tc>
          <w:tcPr>
            <w:tcW w:w="2217" w:type="dxa"/>
            <w:vAlign w:val="center"/>
          </w:tcPr>
          <w:p w14:paraId="20562315"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Рідкий розчинник</w:t>
            </w:r>
          </w:p>
        </w:tc>
        <w:tc>
          <w:tcPr>
            <w:tcW w:w="1810" w:type="dxa"/>
            <w:vAlign w:val="center"/>
          </w:tcPr>
          <w:p w14:paraId="238CAFBA"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Друга рідина</w:t>
            </w:r>
          </w:p>
        </w:tc>
        <w:tc>
          <w:tcPr>
            <w:tcW w:w="1985" w:type="dxa"/>
            <w:vAlign w:val="center"/>
          </w:tcPr>
          <w:p w14:paraId="673E36E7"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розчинності</w:t>
            </w:r>
          </w:p>
        </w:tc>
      </w:tr>
      <w:tr w:rsidR="00F60B28" w:rsidRPr="005F4FAF" w14:paraId="6A8DFC16" w14:textId="77777777" w:rsidTr="009050D7">
        <w:trPr>
          <w:jc w:val="center"/>
        </w:trPr>
        <w:tc>
          <w:tcPr>
            <w:tcW w:w="2128" w:type="dxa"/>
            <w:vAlign w:val="center"/>
          </w:tcPr>
          <w:p w14:paraId="528E59B2"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Кристалізація</w:t>
            </w:r>
          </w:p>
        </w:tc>
        <w:tc>
          <w:tcPr>
            <w:tcW w:w="1417" w:type="dxa"/>
            <w:vAlign w:val="center"/>
          </w:tcPr>
          <w:p w14:paraId="3A13D775"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w:t>
            </w:r>
          </w:p>
        </w:tc>
        <w:tc>
          <w:tcPr>
            <w:tcW w:w="2217" w:type="dxa"/>
            <w:vAlign w:val="center"/>
          </w:tcPr>
          <w:p w14:paraId="263D7C85"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Теплообмін</w:t>
            </w:r>
          </w:p>
        </w:tc>
        <w:tc>
          <w:tcPr>
            <w:tcW w:w="1810" w:type="dxa"/>
            <w:vAlign w:val="center"/>
          </w:tcPr>
          <w:p w14:paraId="1FDECC11"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Тверде</w:t>
            </w:r>
          </w:p>
        </w:tc>
        <w:tc>
          <w:tcPr>
            <w:tcW w:w="1985" w:type="dxa"/>
            <w:vAlign w:val="center"/>
          </w:tcPr>
          <w:p w14:paraId="4147622C"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розчинності чи температури плавлення</w:t>
            </w:r>
          </w:p>
        </w:tc>
      </w:tr>
      <w:tr w:rsidR="00F60B28" w:rsidRPr="005F4FAF" w14:paraId="4EE6FF6A" w14:textId="77777777" w:rsidTr="009050D7">
        <w:trPr>
          <w:jc w:val="center"/>
        </w:trPr>
        <w:tc>
          <w:tcPr>
            <w:tcW w:w="2128" w:type="dxa"/>
            <w:vAlign w:val="center"/>
          </w:tcPr>
          <w:p w14:paraId="640CCA7B"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Адсорбція газу</w:t>
            </w:r>
          </w:p>
        </w:tc>
        <w:tc>
          <w:tcPr>
            <w:tcW w:w="1417" w:type="dxa"/>
            <w:vAlign w:val="center"/>
          </w:tcPr>
          <w:p w14:paraId="59C0BF80"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Пара</w:t>
            </w:r>
          </w:p>
        </w:tc>
        <w:tc>
          <w:tcPr>
            <w:tcW w:w="2217" w:type="dxa"/>
            <w:vAlign w:val="center"/>
          </w:tcPr>
          <w:p w14:paraId="527F8424"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Твердий адсорбент</w:t>
            </w:r>
          </w:p>
        </w:tc>
        <w:tc>
          <w:tcPr>
            <w:tcW w:w="1810" w:type="dxa"/>
            <w:vAlign w:val="center"/>
          </w:tcPr>
          <w:p w14:paraId="00FD2F7A"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Тверде</w:t>
            </w:r>
          </w:p>
        </w:tc>
        <w:tc>
          <w:tcPr>
            <w:tcW w:w="1985" w:type="dxa"/>
            <w:vAlign w:val="center"/>
          </w:tcPr>
          <w:p w14:paraId="0C12F8FF"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адсорбуємості</w:t>
            </w:r>
          </w:p>
        </w:tc>
      </w:tr>
      <w:tr w:rsidR="00F60B28" w:rsidRPr="005F4FAF" w14:paraId="4C86E3DD" w14:textId="77777777" w:rsidTr="009050D7">
        <w:trPr>
          <w:jc w:val="center"/>
        </w:trPr>
        <w:tc>
          <w:tcPr>
            <w:tcW w:w="2128" w:type="dxa"/>
            <w:vAlign w:val="center"/>
          </w:tcPr>
          <w:p w14:paraId="0EE1745E"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Адсорбція рідини</w:t>
            </w:r>
          </w:p>
        </w:tc>
        <w:tc>
          <w:tcPr>
            <w:tcW w:w="1417" w:type="dxa"/>
            <w:vAlign w:val="center"/>
          </w:tcPr>
          <w:p w14:paraId="7A39F6B0"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w:t>
            </w:r>
          </w:p>
        </w:tc>
        <w:tc>
          <w:tcPr>
            <w:tcW w:w="2217" w:type="dxa"/>
            <w:vAlign w:val="center"/>
          </w:tcPr>
          <w:p w14:paraId="1CB9B527"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Твердий адсорбент</w:t>
            </w:r>
          </w:p>
        </w:tc>
        <w:tc>
          <w:tcPr>
            <w:tcW w:w="1810" w:type="dxa"/>
            <w:vAlign w:val="center"/>
          </w:tcPr>
          <w:p w14:paraId="1B674C59"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Тверде</w:t>
            </w:r>
          </w:p>
        </w:tc>
        <w:tc>
          <w:tcPr>
            <w:tcW w:w="1985" w:type="dxa"/>
            <w:vAlign w:val="center"/>
          </w:tcPr>
          <w:p w14:paraId="64E8A821"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адсорбуємості</w:t>
            </w:r>
          </w:p>
        </w:tc>
      </w:tr>
      <w:tr w:rsidR="00F60B28" w:rsidRPr="005F4FAF" w14:paraId="14E8A8F3" w14:textId="77777777" w:rsidTr="009050D7">
        <w:trPr>
          <w:jc w:val="center"/>
        </w:trPr>
        <w:tc>
          <w:tcPr>
            <w:tcW w:w="2128" w:type="dxa"/>
            <w:vAlign w:val="center"/>
          </w:tcPr>
          <w:p w14:paraId="6DE06202"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Мембранний</w:t>
            </w:r>
          </w:p>
        </w:tc>
        <w:tc>
          <w:tcPr>
            <w:tcW w:w="1417" w:type="dxa"/>
            <w:vAlign w:val="center"/>
          </w:tcPr>
          <w:p w14:paraId="541CE6EE"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 або пара</w:t>
            </w:r>
          </w:p>
        </w:tc>
        <w:tc>
          <w:tcPr>
            <w:tcW w:w="2217" w:type="dxa"/>
            <w:vAlign w:val="center"/>
          </w:tcPr>
          <w:p w14:paraId="73D40A34"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Мембрана</w:t>
            </w:r>
          </w:p>
        </w:tc>
        <w:tc>
          <w:tcPr>
            <w:tcW w:w="1810" w:type="dxa"/>
            <w:vAlign w:val="center"/>
          </w:tcPr>
          <w:p w14:paraId="2898739D"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Мембрана</w:t>
            </w:r>
          </w:p>
        </w:tc>
        <w:tc>
          <w:tcPr>
            <w:tcW w:w="1985" w:type="dxa"/>
            <w:vAlign w:val="center"/>
          </w:tcPr>
          <w:p w14:paraId="7B981849"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проникності і/або розчинності</w:t>
            </w:r>
          </w:p>
        </w:tc>
      </w:tr>
      <w:tr w:rsidR="00F60B28" w:rsidRPr="005F4FAF" w14:paraId="55C99896" w14:textId="77777777" w:rsidTr="009050D7">
        <w:trPr>
          <w:jc w:val="center"/>
        </w:trPr>
        <w:tc>
          <w:tcPr>
            <w:tcW w:w="2128" w:type="dxa"/>
            <w:vAlign w:val="center"/>
          </w:tcPr>
          <w:p w14:paraId="3CA632A4"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Зверхкритична екстракція</w:t>
            </w:r>
          </w:p>
        </w:tc>
        <w:tc>
          <w:tcPr>
            <w:tcW w:w="1417" w:type="dxa"/>
            <w:vAlign w:val="center"/>
          </w:tcPr>
          <w:p w14:paraId="4EF1988A"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 або пара</w:t>
            </w:r>
          </w:p>
        </w:tc>
        <w:tc>
          <w:tcPr>
            <w:tcW w:w="2217" w:type="dxa"/>
            <w:vAlign w:val="center"/>
          </w:tcPr>
          <w:p w14:paraId="2575D39B"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Зверхкритичний розчинник</w:t>
            </w:r>
          </w:p>
        </w:tc>
        <w:tc>
          <w:tcPr>
            <w:tcW w:w="1810" w:type="dxa"/>
            <w:vAlign w:val="center"/>
          </w:tcPr>
          <w:p w14:paraId="3443A33F" w14:textId="77777777" w:rsidR="00F60B28" w:rsidRPr="005F4FAF" w:rsidRDefault="00F60B28" w:rsidP="007C2764">
            <w:pPr>
              <w:shd w:val="clear" w:color="auto" w:fill="FFFFFF"/>
              <w:spacing w:line="360" w:lineRule="auto"/>
              <w:ind w:left="-57" w:right="-57"/>
              <w:jc w:val="center"/>
              <w:rPr>
                <w:rFonts w:ascii="Times New Roman" w:hAnsi="Times New Roman" w:cs="Times New Roman"/>
                <w:sz w:val="28"/>
                <w:szCs w:val="28"/>
              </w:rPr>
            </w:pPr>
            <w:r w:rsidRPr="005F4FAF">
              <w:rPr>
                <w:rFonts w:ascii="Times New Roman" w:hAnsi="Times New Roman" w:cs="Times New Roman"/>
                <w:sz w:val="28"/>
                <w:szCs w:val="28"/>
              </w:rPr>
              <w:t>Зверхкритичне середовище</w:t>
            </w:r>
          </w:p>
        </w:tc>
        <w:tc>
          <w:tcPr>
            <w:tcW w:w="1985" w:type="dxa"/>
            <w:vAlign w:val="center"/>
          </w:tcPr>
          <w:p w14:paraId="21DA7BBC"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розчинності</w:t>
            </w:r>
          </w:p>
        </w:tc>
      </w:tr>
      <w:tr w:rsidR="00F60B28" w:rsidRPr="005F4FAF" w14:paraId="40FF2DE4" w14:textId="77777777" w:rsidTr="009050D7">
        <w:trPr>
          <w:jc w:val="center"/>
        </w:trPr>
        <w:tc>
          <w:tcPr>
            <w:tcW w:w="2128" w:type="dxa"/>
            <w:vAlign w:val="center"/>
          </w:tcPr>
          <w:p w14:paraId="31EFA2A9"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Лудження</w:t>
            </w:r>
          </w:p>
        </w:tc>
        <w:tc>
          <w:tcPr>
            <w:tcW w:w="1417" w:type="dxa"/>
            <w:vAlign w:val="center"/>
          </w:tcPr>
          <w:p w14:paraId="51400403"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Тверде</w:t>
            </w:r>
          </w:p>
        </w:tc>
        <w:tc>
          <w:tcPr>
            <w:tcW w:w="2217" w:type="dxa"/>
            <w:vAlign w:val="center"/>
          </w:tcPr>
          <w:p w14:paraId="1FE6C008"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Рідкий розчинник</w:t>
            </w:r>
          </w:p>
        </w:tc>
        <w:tc>
          <w:tcPr>
            <w:tcW w:w="1810" w:type="dxa"/>
            <w:vAlign w:val="center"/>
          </w:tcPr>
          <w:p w14:paraId="7261BDAF"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Рідина</w:t>
            </w:r>
          </w:p>
        </w:tc>
        <w:tc>
          <w:tcPr>
            <w:tcW w:w="1985" w:type="dxa"/>
            <w:vAlign w:val="center"/>
          </w:tcPr>
          <w:p w14:paraId="2AB6C70E"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розчинності</w:t>
            </w:r>
          </w:p>
        </w:tc>
      </w:tr>
      <w:tr w:rsidR="00F60B28" w:rsidRPr="005F4FAF" w14:paraId="6865D71E" w14:textId="77777777" w:rsidTr="009050D7">
        <w:trPr>
          <w:jc w:val="center"/>
        </w:trPr>
        <w:tc>
          <w:tcPr>
            <w:tcW w:w="2128" w:type="dxa"/>
            <w:vAlign w:val="center"/>
          </w:tcPr>
          <w:p w14:paraId="18905A73" w14:textId="77777777" w:rsidR="00F60B28" w:rsidRPr="005F4FAF" w:rsidRDefault="00F60B28" w:rsidP="007C2764">
            <w:pPr>
              <w:shd w:val="clear" w:color="auto" w:fill="FFFFFF"/>
              <w:spacing w:line="360" w:lineRule="auto"/>
              <w:jc w:val="center"/>
              <w:rPr>
                <w:rFonts w:ascii="Times New Roman" w:hAnsi="Times New Roman" w:cs="Times New Roman"/>
                <w:i/>
                <w:sz w:val="28"/>
                <w:szCs w:val="28"/>
              </w:rPr>
            </w:pPr>
            <w:r w:rsidRPr="005F4FAF">
              <w:rPr>
                <w:rFonts w:ascii="Times New Roman" w:hAnsi="Times New Roman" w:cs="Times New Roman"/>
                <w:i/>
                <w:sz w:val="28"/>
                <w:szCs w:val="28"/>
              </w:rPr>
              <w:t>Сушіння</w:t>
            </w:r>
          </w:p>
        </w:tc>
        <w:tc>
          <w:tcPr>
            <w:tcW w:w="1417" w:type="dxa"/>
            <w:vAlign w:val="center"/>
          </w:tcPr>
          <w:p w14:paraId="74EAA05A"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Тверде і рідина</w:t>
            </w:r>
          </w:p>
        </w:tc>
        <w:tc>
          <w:tcPr>
            <w:tcW w:w="2217" w:type="dxa"/>
            <w:vAlign w:val="center"/>
          </w:tcPr>
          <w:p w14:paraId="68168DD6"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Теплообмін</w:t>
            </w:r>
          </w:p>
        </w:tc>
        <w:tc>
          <w:tcPr>
            <w:tcW w:w="1810" w:type="dxa"/>
            <w:vAlign w:val="center"/>
          </w:tcPr>
          <w:p w14:paraId="444C2F5F"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Пара</w:t>
            </w:r>
          </w:p>
        </w:tc>
        <w:tc>
          <w:tcPr>
            <w:tcW w:w="1985" w:type="dxa"/>
            <w:vAlign w:val="center"/>
          </w:tcPr>
          <w:p w14:paraId="39C2272E"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Відмінність летючості</w:t>
            </w:r>
          </w:p>
        </w:tc>
      </w:tr>
    </w:tbl>
    <w:p w14:paraId="14CF447B"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lastRenderedPageBreak/>
        <w:tab/>
        <w:t>Поділ суміші живлення</w:t>
      </w:r>
      <w:bookmarkStart w:id="22" w:name="_GoBack"/>
      <w:bookmarkEnd w:id="22"/>
      <w:r w:rsidRPr="005F4FAF">
        <w:rPr>
          <w:rFonts w:ascii="Times New Roman" w:hAnsi="Times New Roman" w:cs="Times New Roman"/>
          <w:sz w:val="28"/>
          <w:szCs w:val="28"/>
        </w:rPr>
        <w:t xml:space="preserve"> на потоки різного хімічного складу досягається нагнітанням різних часток в інші місця в просторі. Це виконується одним з чотирьох загальних промислових методів чи їхньою комбінацією: (1) створення теплообміну, робота турбіни, чи зниження тиску другої фази, що не змішується з фазою живлення; (2) введення в систему другої рідкої фази; (3) додавання твердої фази, на якій може відбутися адсорбція; і (4) розміщення мембранної перегородки. </w:t>
      </w:r>
      <w:r w:rsidRPr="005F4FAF">
        <w:rPr>
          <w:rFonts w:ascii="Times New Roman" w:hAnsi="Times New Roman" w:cs="Times New Roman"/>
          <w:sz w:val="28"/>
          <w:szCs w:val="28"/>
        </w:rPr>
        <w:tab/>
        <w:t>На відміну від змішування хімічних часток, що є спонтанним процесом, поділ суміші хімікатів вимагає витрати деякої форми енергії. У першому методі, до суміші живлення ніякі хімікати не додаються, а поділ досягається фактором енергетичного поділу (ФЕП), звичайно теплообміном, що викликає утворення другої фази. Компоненти розділяються на підставі різної летючості. В другому методі, друга фаза додається в апарат поділу у формі розчинника, як фактор масового поділу (ФМП), що вибірково розчиняє або змінює летючість визначених часток суміші. Наступний етап поділу звичайно вимагає повернення розчинника для повторного циклу. Третій метод використовує додавання твердих часток, що вибірково адсорбують визначені частки суміші. Потім частки повинні очищатися іншим методом поділу, щоб відновити адсорбовані частки і регенерувати адсорбент для подальшого використання. Четвертий метод використовує перегородку, що дозволяє деяким речовинам проникати через неї. Для всіх чотирьох методів, інтенсивність переносу часток з однієї фази в другу керується масообміном. За винятком четвертого методу, швидкість масообміну обмежується термодинамічною рівновагою.</w:t>
      </w:r>
    </w:p>
    <w:p w14:paraId="6E82E179" w14:textId="77777777" w:rsidR="00F60B28" w:rsidRPr="005F4FAF" w:rsidRDefault="00F60B28" w:rsidP="007C2764">
      <w:pPr>
        <w:spacing w:line="360" w:lineRule="auto"/>
        <w:rPr>
          <w:rFonts w:ascii="Times New Roman" w:hAnsi="Times New Roman" w:cs="Times New Roman"/>
          <w:sz w:val="28"/>
          <w:szCs w:val="28"/>
        </w:rPr>
      </w:pPr>
    </w:p>
    <w:p w14:paraId="2E10C10A" w14:textId="77777777" w:rsidR="00F60B28" w:rsidRPr="005F4FAF" w:rsidRDefault="00F60B28" w:rsidP="007C2764">
      <w:pPr>
        <w:pStyle w:val="2"/>
        <w:rPr>
          <w:szCs w:val="28"/>
        </w:rPr>
      </w:pPr>
      <w:bookmarkStart w:id="23" w:name="_Toc514747847"/>
      <w:bookmarkStart w:id="24" w:name="_Toc514768060"/>
      <w:bookmarkStart w:id="25" w:name="_Toc515113799"/>
      <w:bookmarkStart w:id="26" w:name="_Toc515168023"/>
      <w:bookmarkStart w:id="27" w:name="_Toc510084521"/>
      <w:bookmarkStart w:id="28" w:name="_Toc90282256"/>
      <w:r w:rsidRPr="005F4FAF">
        <w:rPr>
          <w:szCs w:val="28"/>
        </w:rPr>
        <w:t xml:space="preserve">Критерії вибору методів </w:t>
      </w:r>
      <w:bookmarkEnd w:id="23"/>
      <w:bookmarkEnd w:id="24"/>
      <w:bookmarkEnd w:id="25"/>
      <w:r w:rsidRPr="005F4FAF">
        <w:rPr>
          <w:szCs w:val="28"/>
        </w:rPr>
        <w:t>поділу</w:t>
      </w:r>
      <w:bookmarkEnd w:id="26"/>
      <w:bookmarkEnd w:id="27"/>
      <w:bookmarkEnd w:id="28"/>
    </w:p>
    <w:p w14:paraId="53CA6DA1" w14:textId="77777777" w:rsidR="00F60B28" w:rsidRPr="005F4FAF" w:rsidRDefault="00F60B28" w:rsidP="007C2764">
      <w:pPr>
        <w:spacing w:line="360" w:lineRule="auto"/>
        <w:rPr>
          <w:rFonts w:ascii="Times New Roman" w:hAnsi="Times New Roman" w:cs="Times New Roman"/>
          <w:sz w:val="28"/>
          <w:szCs w:val="28"/>
        </w:rPr>
      </w:pPr>
    </w:p>
    <w:p w14:paraId="17DCA0E4"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Розробка процесу поділу вимагає (1) методів поділу, (2) ФЕП і/або ФМП, (3) устаткування для поділу, (4) оптимального розміщення чи упорядкування </w:t>
      </w:r>
      <w:r w:rsidRPr="005F4FAF">
        <w:rPr>
          <w:rFonts w:ascii="Times New Roman" w:hAnsi="Times New Roman" w:cs="Times New Roman"/>
          <w:sz w:val="28"/>
          <w:szCs w:val="28"/>
        </w:rPr>
        <w:lastRenderedPageBreak/>
        <w:t>устаткування, і (5) вибору оптимальних режимних параметрів - температури і тиску для устаткування. При використанні ФМП потрібно додаткове устаткування, щоб відновлювати речовину масового поділу (РМП) для рециклу.</w:t>
      </w:r>
    </w:p>
    <w:p w14:paraId="061517C9"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Коли потік живлення процесу – це бінарна суміш і поставлено задачу поділу цієї суміші на два продукти, може бути достатньо простого апарату поділу, якщо можливо використовувати ФЕП. Якщо необхідно застосувати ФМП, то потрібно додатковий апарат поділу. Для багатокомпонентного потоку живлення, що повинен розділятися на майже чисті компоненти і/або один чи більш багатокомпонентних продуктів, потрібно більш одного апарату поділу. Повинні вибиратися не лише ці апарати, а також повинне бути знайдене оптимальне їхнє розміщення. При розробці такої послідовності поділу, бажано не розділяти компоненти, що повинні бути надалі змішані, для формування бажаних багатокомпонентних продуктів. Проте, у цьому правилі існує безліч виключень. </w:t>
      </w:r>
      <w:r w:rsidRPr="005F4FAF">
        <w:rPr>
          <w:rFonts w:ascii="Times New Roman" w:hAnsi="Times New Roman" w:cs="Times New Roman"/>
          <w:sz w:val="28"/>
          <w:szCs w:val="28"/>
        </w:rPr>
        <w:tab/>
        <w:t>Наприклад, на рис. 1.1, шестикомпонентна суміш розділяється на чотири продукти, один із яких містить 1-бутен і цис- та транс-2-бутени. Незважаючи на це, процес на рис. 1.2 показує розділення 1-бутена від 2-бутенів і наступне змішання, для отримання бажаної суміші олефінів. Виконується необов'язковий поділ, тому що летючість н-бутану знаходиться між летючістю 1-бутена і двох ізомерів 2-бутена. Процес, показаний на рис. 1.2, відомий як один з найбільш економічних. У процесі багатокомпонентного поділу, кожна операція поділу звичайно проводиться між двома компонентами, у цьому випадку мінімальна кількість операцій на одиницю менше, ніж кількість продуктів. Проте, існує велика кількість виключень з цього правила. Ці випадки описані далі, де проста операція поділу може давати тільки частковий поділ.</w:t>
      </w:r>
    </w:p>
    <w:p w14:paraId="723E1C09"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При виборі методу поділу з таблиці 1.1, спочатку потрібно розглянути фазовий стан потоку живлення. Якщо живлення є пором чи легко перетвориться в пару, то можуть бути застосовані часткова конденсація (напроти випару чи часткового паротворення), різні методи дистиляції, абсорбція, адсорбція і проникнення газу через мембрану. Якщо живлення є рідиною чи легко </w:t>
      </w:r>
      <w:r w:rsidRPr="005F4FAF">
        <w:rPr>
          <w:rFonts w:ascii="Times New Roman" w:hAnsi="Times New Roman" w:cs="Times New Roman"/>
          <w:sz w:val="28"/>
          <w:szCs w:val="28"/>
        </w:rPr>
        <w:lastRenderedPageBreak/>
        <w:t xml:space="preserve">перетворюється в рідину, то необхідно розглядати випаровування чи часткове паротворення, різні методи дистиляції, відгін, екстракцію рідиною, надкритичну екстракцію, кристалізацію, адсорбцію і діаліз чи зворотний осмос з мембраною. </w:t>
      </w:r>
      <w:r w:rsidRPr="005F4FAF">
        <w:rPr>
          <w:rFonts w:ascii="Times New Roman" w:hAnsi="Times New Roman" w:cs="Times New Roman"/>
          <w:sz w:val="28"/>
          <w:szCs w:val="28"/>
        </w:rPr>
        <w:tab/>
        <w:t>Живлення, що складається з мокрих твердих речовин, звичайно розділяється сушінням, у той час як живлення із сухих твердих речовин лудженням.</w:t>
      </w:r>
    </w:p>
    <w:p w14:paraId="53C670F1"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Другим розглядається показник поділу SF, що може досягатися конкретним методом поділу між двома ключовими компонентами живлення. Цей показник, для відділення компонента 1 від компонента 2 між фазами I і II, для єдиної стадії контакту, визначається як:</w:t>
      </w:r>
    </w:p>
    <w:p w14:paraId="7EE7A823" w14:textId="77777777" w:rsidR="00F60B28" w:rsidRPr="005F4FAF" w:rsidRDefault="00F60B28" w:rsidP="007C2764">
      <w:pPr>
        <w:spacing w:line="360" w:lineRule="auto"/>
        <w:jc w:val="right"/>
        <w:rPr>
          <w:rFonts w:ascii="Times New Roman" w:hAnsi="Times New Roman" w:cs="Times New Roman"/>
          <w:sz w:val="28"/>
          <w:szCs w:val="28"/>
        </w:rPr>
      </w:pPr>
      <w:r w:rsidRPr="005F4FAF">
        <w:rPr>
          <w:rFonts w:ascii="Times New Roman" w:hAnsi="Times New Roman" w:cs="Times New Roman"/>
          <w:position w:val="-30"/>
          <w:sz w:val="28"/>
          <w:szCs w:val="28"/>
        </w:rPr>
        <w:object w:dxaOrig="1359" w:dyaOrig="720" w14:anchorId="310BD5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0.25pt;height:42pt" o:ole="" fillcolor="window">
            <v:imagedata r:id="rId11" o:title=""/>
          </v:shape>
          <o:OLEObject Type="Embed" ProgID="Equation.3" ShapeID="_x0000_i1025" DrawAspect="Content" ObjectID="_1700905409" r:id="rId12"/>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(1.1)</w:t>
      </w:r>
    </w:p>
    <w:p w14:paraId="182A37B6" w14:textId="77777777" w:rsidR="00F60B28" w:rsidRPr="005F4FAF" w:rsidRDefault="00F60B28" w:rsidP="009D6A7C">
      <w:pPr>
        <w:spacing w:line="360" w:lineRule="auto"/>
        <w:ind w:left="720"/>
        <w:jc w:val="both"/>
        <w:rPr>
          <w:rFonts w:ascii="Times New Roman" w:hAnsi="Times New Roman" w:cs="Times New Roman"/>
          <w:sz w:val="28"/>
          <w:szCs w:val="28"/>
        </w:rPr>
      </w:pPr>
      <w:r w:rsidRPr="005F4FAF">
        <w:rPr>
          <w:rFonts w:ascii="Times New Roman" w:hAnsi="Times New Roman" w:cs="Times New Roman"/>
          <w:sz w:val="28"/>
          <w:szCs w:val="28"/>
        </w:rPr>
        <w:t xml:space="preserve">де </w:t>
      </w:r>
      <w:r w:rsidRPr="005F4FAF">
        <w:rPr>
          <w:rFonts w:ascii="Times New Roman" w:hAnsi="Times New Roman" w:cs="Times New Roman"/>
          <w:sz w:val="28"/>
          <w:szCs w:val="28"/>
        </w:rPr>
        <w:tab/>
        <w:t>C - змінна складу, наприклад, мольна частка, масова частка, чи концентрація.</w:t>
      </w:r>
    </w:p>
    <w:p w14:paraId="26A7F14C"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Якщо фаза I багата на компонент 1, а фаза II багата на компонент 2, тоді показник SF великий. Величина SF обмежується термодинамічною рівновагою, за винятком мембранного поділу, що керується відносними показниками масопереносу через мембрану. Наприклад, у випадку дистиляції використовуються мольні частки, як змінні складу і, нехай фаза I буде пором, а фаза II буде рідиною, граничне значення SF представляється з погляду рівноважного співвідношення пара-рідина (величини K):</w:t>
      </w:r>
    </w:p>
    <w:p w14:paraId="13E0C295" w14:textId="77777777" w:rsidR="00F60B28" w:rsidRPr="005F4FAF" w:rsidRDefault="00F60B28" w:rsidP="007C2764">
      <w:pPr>
        <w:spacing w:line="360" w:lineRule="auto"/>
        <w:jc w:val="right"/>
        <w:rPr>
          <w:rFonts w:ascii="Times New Roman" w:hAnsi="Times New Roman" w:cs="Times New Roman"/>
          <w:sz w:val="28"/>
          <w:szCs w:val="28"/>
        </w:rPr>
      </w:pPr>
      <w:r w:rsidRPr="005F4FAF">
        <w:rPr>
          <w:rFonts w:ascii="Times New Roman" w:hAnsi="Times New Roman" w:cs="Times New Roman"/>
          <w:position w:val="-30"/>
          <w:sz w:val="28"/>
          <w:szCs w:val="28"/>
        </w:rPr>
        <w:object w:dxaOrig="2439" w:dyaOrig="700" w14:anchorId="2E15962D">
          <v:shape id="_x0000_i1026" type="#_x0000_t75" style="width:144.75pt;height:42pt" o:ole="" fillcolor="window">
            <v:imagedata r:id="rId13" o:title=""/>
          </v:shape>
          <o:OLEObject Type="Embed" ProgID="Equation.3" ShapeID="_x0000_i1026" DrawAspect="Content" ObjectID="_1700905410" r:id="rId14"/>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(1.2)</w:t>
      </w:r>
    </w:p>
    <w:p w14:paraId="30959D08" w14:textId="64AD6A7A" w:rsidR="00F60B28" w:rsidRPr="005F4FAF" w:rsidRDefault="009D6A7C" w:rsidP="009D6A7C">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F60B28" w:rsidRPr="005F4FAF">
        <w:rPr>
          <w:rFonts w:ascii="Times New Roman" w:hAnsi="Times New Roman" w:cs="Times New Roman"/>
          <w:sz w:val="28"/>
          <w:szCs w:val="28"/>
        </w:rPr>
        <w:t xml:space="preserve">де </w:t>
      </w:r>
      <w:r w:rsidR="00F60B28" w:rsidRPr="005F4FAF">
        <w:rPr>
          <w:rFonts w:ascii="Times New Roman" w:hAnsi="Times New Roman" w:cs="Times New Roman"/>
          <w:sz w:val="28"/>
          <w:szCs w:val="28"/>
        </w:rPr>
        <w:tab/>
      </w:r>
      <w:r w:rsidR="00F60B28" w:rsidRPr="005F4FAF">
        <w:rPr>
          <w:rFonts w:ascii="Times New Roman" w:hAnsi="Times New Roman" w:cs="Times New Roman"/>
          <w:sz w:val="28"/>
          <w:szCs w:val="28"/>
        </w:rPr>
        <w:sym w:font="Symbol" w:char="F061"/>
      </w:r>
      <w:r w:rsidR="00F60B28" w:rsidRPr="005F4FAF">
        <w:rPr>
          <w:rFonts w:ascii="Times New Roman" w:hAnsi="Times New Roman" w:cs="Times New Roman"/>
          <w:sz w:val="28"/>
          <w:szCs w:val="28"/>
        </w:rPr>
        <w:t xml:space="preserve"> - відносна летючість.</w:t>
      </w:r>
    </w:p>
    <w:p w14:paraId="76B5F9A5"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Узагалі, компоненти 1 і 2 визначені таким чином, що SF &gt; 1.0. Отже, чим більше значення SF, тим краща дана операція поділу. Проте, щоб отримати бажане значення SF, краще уникати екстремальних умов по температурі, що </w:t>
      </w:r>
      <w:r w:rsidRPr="005F4FAF">
        <w:rPr>
          <w:rFonts w:ascii="Times New Roman" w:hAnsi="Times New Roman" w:cs="Times New Roman"/>
          <w:sz w:val="28"/>
          <w:szCs w:val="28"/>
        </w:rPr>
        <w:lastRenderedPageBreak/>
        <w:t xml:space="preserve">може призвести до необхідності охолодження чи руйнування термічно чутливих матеріалів; по тиску, що може вимагати стиснення газу чи створення вакууму і по концентрації РМП, що може вимагати дорогі засоби для відновлення РМП. </w:t>
      </w:r>
      <w:r w:rsidRPr="005F4FAF">
        <w:rPr>
          <w:rFonts w:ascii="Times New Roman" w:hAnsi="Times New Roman" w:cs="Times New Roman"/>
          <w:sz w:val="28"/>
          <w:szCs w:val="28"/>
        </w:rPr>
        <w:tab/>
        <w:t>Загалом, при більш низьких значеннях SF операції, що застосовують ФЕП, економічно вигідніше, ніж ті, що застосовують ФМП. На практиці за умови, що парова і рідка фази легко формуються, першою можливою операцією поділу повинна завжди розглядатися дистиляція, якщо потік живлення – рідина чи частково випаруваний.</w:t>
      </w:r>
    </w:p>
    <w:p w14:paraId="3E37228E"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Коли багатокомпонентна суміш створює майже ідеальний рідкий розчині пару, і має місце ідеальний газовий закон, величини K і відносна летючість може легко бути обчисленими з даних тиску пари, Psi. Потім, для операцій парорідинного поділу застосовують ФЕП такий, як часткове випаровування, часткова конденсація чи дистиляція, а SF визначається як:</w:t>
      </w:r>
    </w:p>
    <w:p w14:paraId="643585EA" w14:textId="77777777" w:rsidR="00F60B28" w:rsidRPr="005F4FAF" w:rsidRDefault="00F60B28" w:rsidP="007C2764">
      <w:pPr>
        <w:spacing w:line="360" w:lineRule="auto"/>
        <w:jc w:val="right"/>
        <w:rPr>
          <w:rFonts w:ascii="Times New Roman" w:hAnsi="Times New Roman" w:cs="Times New Roman"/>
          <w:sz w:val="28"/>
          <w:szCs w:val="28"/>
        </w:rPr>
      </w:pPr>
      <w:r w:rsidRPr="005F4FAF">
        <w:rPr>
          <w:rFonts w:ascii="Times New Roman" w:hAnsi="Times New Roman" w:cs="Times New Roman"/>
          <w:position w:val="-30"/>
          <w:sz w:val="28"/>
          <w:szCs w:val="28"/>
        </w:rPr>
        <w:object w:dxaOrig="1500" w:dyaOrig="720" w14:anchorId="0D2F167D">
          <v:shape id="_x0000_i1027" type="#_x0000_t75" style="width:90pt;height:42pt" o:ole="" fillcolor="window">
            <v:imagedata r:id="rId15" o:title=""/>
          </v:shape>
          <o:OLEObject Type="Embed" ProgID="Equation.3" ShapeID="_x0000_i1027" DrawAspect="Content" ObjectID="_1700905411" r:id="rId16"/>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(1.3)</w:t>
      </w:r>
    </w:p>
    <w:p w14:paraId="745F4429"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Для операцій поділу пари-рідини, що використовують ФМП та утворюють не ідеальний рідкий розчин (наприклад, екстрактна дистиляція), вирази для величин K ключових компонентів повинні коректуватися коефіцієнтами активності рідкої фази – γ</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які при відсутності даних можна обчислити методом UNIFAC, як певної функції складу:</w:t>
      </w:r>
    </w:p>
    <w:p w14:paraId="05C6D727" w14:textId="77777777" w:rsidR="00F60B28" w:rsidRPr="005F4FAF" w:rsidRDefault="00F60B28" w:rsidP="007C2764">
      <w:pPr>
        <w:spacing w:line="360" w:lineRule="auto"/>
        <w:ind w:left="720"/>
        <w:jc w:val="right"/>
        <w:rPr>
          <w:rFonts w:ascii="Times New Roman" w:hAnsi="Times New Roman" w:cs="Times New Roman"/>
          <w:sz w:val="28"/>
          <w:szCs w:val="28"/>
        </w:rPr>
      </w:pPr>
      <w:r w:rsidRPr="005F4FAF">
        <w:rPr>
          <w:rFonts w:ascii="Times New Roman" w:hAnsi="Times New Roman" w:cs="Times New Roman"/>
          <w:position w:val="-30"/>
          <w:sz w:val="28"/>
          <w:szCs w:val="28"/>
        </w:rPr>
        <w:object w:dxaOrig="1719" w:dyaOrig="720" w14:anchorId="627E8097">
          <v:shape id="_x0000_i1028" type="#_x0000_t75" style="width:102pt;height:42pt" o:ole="" fillcolor="window">
            <v:imagedata r:id="rId17" o:title=""/>
          </v:shape>
          <o:OLEObject Type="Embed" ProgID="Equation.3" ShapeID="_x0000_i1028" DrawAspect="Content" ObjectID="_1700905412" r:id="rId18"/>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(1.4)</w:t>
      </w:r>
    </w:p>
    <w:p w14:paraId="3838A931"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Якщо РМП використовується для створення двох рідких фаз, наприклад, при екстракції рідина-рідина, SF називають відносною вибірковістю (селективністю) β:</w:t>
      </w:r>
    </w:p>
    <w:p w14:paraId="70BF9537" w14:textId="77777777" w:rsidR="00F60B28" w:rsidRPr="005F4FAF" w:rsidRDefault="00F60B28" w:rsidP="007C2764">
      <w:pPr>
        <w:spacing w:line="360" w:lineRule="auto"/>
        <w:jc w:val="right"/>
        <w:rPr>
          <w:rFonts w:ascii="Times New Roman" w:hAnsi="Times New Roman" w:cs="Times New Roman"/>
          <w:sz w:val="28"/>
          <w:szCs w:val="28"/>
        </w:rPr>
      </w:pPr>
      <w:r w:rsidRPr="005F4FAF">
        <w:rPr>
          <w:rFonts w:ascii="Times New Roman" w:hAnsi="Times New Roman" w:cs="Times New Roman"/>
          <w:position w:val="-30"/>
          <w:sz w:val="28"/>
          <w:szCs w:val="28"/>
        </w:rPr>
        <w:object w:dxaOrig="1719" w:dyaOrig="720" w14:anchorId="2A181020">
          <v:shape id="_x0000_i1029" type="#_x0000_t75" style="width:102pt;height:42pt" o:ole="" fillcolor="window">
            <v:imagedata r:id="rId19" o:title=""/>
          </v:shape>
          <o:OLEObject Type="Embed" ProgID="Equation.3" ShapeID="_x0000_i1029" DrawAspect="Content" ObjectID="_1700905413" r:id="rId20"/>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(1.5)</w:t>
      </w:r>
    </w:p>
    <w:p w14:paraId="00CC45B6"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lastRenderedPageBreak/>
        <w:tab/>
        <w:t>Взагалі РМП для екстрактної дистиляції та екстракції рідина-рідина вибираються відповідно до їх легкості відновлення при рециклі і досягають порівняно великих значень SF. Часто, такі РМП – це полярні органічні сполуки ,наприклад, фурфурол, що використовувався раніше для поділу н-бутану від 2-бутенів.</w:t>
      </w:r>
    </w:p>
    <w:p w14:paraId="379B0BCB"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У деяких випадках, РМП вибирається таким чином, щоб вона створювала один або більш гомогенних чи гетерогенних азеотропів з компонентами потоку живлення. Наприклад, додавання н-бутилацетату до суміші оцтової кислоти і води приводить до утворення гетерогенного азеотропу ацетату з водою, що має мінімальну температуру кипіння. Азеотроп відбирається як дистилят, шари ацетату і води розділяються, а ацетат рециркулює.</w:t>
      </w:r>
    </w:p>
    <w:p w14:paraId="522038D2"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Хоча поділ, що досягається для даного значення SF, майже завжди значно нижче необхідного для досягнення необхідної чистоти продукту, ефективне використання противоточних каскадів з безліччю етапів контакту. Так при операціях дистиляції часто можна досягти повного поділу. Наприклад, розглянемо суміш 60% (мол) пропилену і 40% (мол) пропану. Бажано розділити цю суміш на два продукти при 2 МПа, один містить 99% (мол) пропилену, а другий 95% (мол) пропану. З матеріального балансу, перший продукт повинен скласти 58.5% (мол) живлення, а останній 41.5% (мол). З термодинамічної рівноваги, відносна летючість для цієї суміші - приблизно 1.12. Просте рівноважне паротворення при 2 МПа дасть 58.5% (мол) пари в продуктах, що далекі від бажаної складу: пара містить лише 61.12% (мол) пропилену, а рідина містить лише 51.36% (мол) пропану при 51.4°C. Однак із противоточним каскадом таких етапів у простий (одне живлення і два продукти) дистиляційній колоні зі зрошенням і випаровуванням, бажані продукти можуть бути отриманими за 200 етапів і флегмовим числом 15.9.</w:t>
      </w:r>
    </w:p>
    <w:p w14:paraId="3930BFEF"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Операції одного етапу (наприклад, часткове паротворення або часткова конденсація з використанням ФЕП) використовуються тільки коли SF між двома ключовими компонентами дуже великий або потрібно тільки грубий чи </w:t>
      </w:r>
      <w:r w:rsidRPr="005F4FAF">
        <w:rPr>
          <w:rFonts w:ascii="Times New Roman" w:hAnsi="Times New Roman" w:cs="Times New Roman"/>
          <w:sz w:val="28"/>
          <w:szCs w:val="28"/>
        </w:rPr>
        <w:lastRenderedPageBreak/>
        <w:t>частковий поділ. Наприклад, якщо SF = 10.000, суміш, що містить еквімолярні частини компонентів 1 і 2 може частково випаровуватися, щоб одержати пару, яка містить 99% (мол) компонента 1 і рідину, що містить 99% (мол) компонента 2.</w:t>
      </w:r>
    </w:p>
    <w:p w14:paraId="1E400007"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При малих значеннях SF, менше ніж 1.10, але більше ніж 1.05, звичайна дистиляція все ще може бути найбільш економним вибором. Проте, ФМП може розширити значення SF для альтернативного методу поділу зі ступенем, при якому метод стає більш економним, ніж звичайна дистиляція. Як показано на рис. 1.3, з [4], екстрактивна дистиляція чи екстракція рідина-рідина може бути кращим, якщо фактор поділу може бути збільшений відповідним чином . Якщо SF = 2 для простої дистиляції, то для вищевказаної екстрактивної дистиляції SF повинен бути 3.3, і вище 18, для екстракції рідина-рідина.</w:t>
      </w:r>
    </w:p>
    <w:p w14:paraId="184DDBF8" w14:textId="77777777" w:rsidR="00F60B28" w:rsidRPr="005F4FAF" w:rsidRDefault="00F60B28" w:rsidP="007C2764">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drawing>
          <wp:inline distT="0" distB="0" distL="0" distR="0" wp14:anchorId="5E08C412" wp14:editId="1156D908">
            <wp:extent cx="3543300" cy="22479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543300" cy="2247900"/>
                    </a:xfrm>
                    <a:prstGeom prst="rect">
                      <a:avLst/>
                    </a:prstGeom>
                    <a:noFill/>
                    <a:ln>
                      <a:noFill/>
                    </a:ln>
                  </pic:spPr>
                </pic:pic>
              </a:graphicData>
            </a:graphic>
          </wp:inline>
        </w:drawing>
      </w:r>
    </w:p>
    <w:p w14:paraId="7DFC813F"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Рисунок 1.3 – Відносні вибірковості для роздільників однакової вартості [4]</w:t>
      </w:r>
    </w:p>
    <w:p w14:paraId="5AF74B04"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p>
    <w:p w14:paraId="5C05BF7A"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За винятком значень SF близько 10 чи вище, операції абсорбції і відгону не можуть виконувати повного поділу між двома компонентами. Проте, ці операції широко використовуються для попереднього чи часткового поділу при повному поділі одного ключового компонента, але необхідно тільки частковий поділ іншого ключового компонента. Ступінь тонкості поділу визначається показником відновлення FR,</w:t>
      </w:r>
    </w:p>
    <w:p w14:paraId="638FA228" w14:textId="77777777" w:rsidR="00F60B28" w:rsidRPr="005F4FAF" w:rsidRDefault="00F60B28" w:rsidP="007C2764">
      <w:pPr>
        <w:spacing w:line="360" w:lineRule="auto"/>
        <w:jc w:val="right"/>
        <w:rPr>
          <w:rFonts w:ascii="Times New Roman" w:hAnsi="Times New Roman" w:cs="Times New Roman"/>
          <w:sz w:val="28"/>
          <w:szCs w:val="28"/>
        </w:rPr>
      </w:pPr>
      <w:r w:rsidRPr="005F4FAF">
        <w:rPr>
          <w:rFonts w:ascii="Times New Roman" w:hAnsi="Times New Roman" w:cs="Times New Roman"/>
          <w:position w:val="-30"/>
          <w:sz w:val="28"/>
          <w:szCs w:val="28"/>
        </w:rPr>
        <w:object w:dxaOrig="1020" w:dyaOrig="720" w14:anchorId="782F6B58">
          <v:shape id="_x0000_i1030" type="#_x0000_t75" style="width:60pt;height:42pt" o:ole="" fillcolor="window">
            <v:imagedata r:id="rId22" o:title=""/>
          </v:shape>
          <o:OLEObject Type="Embed" ProgID="Equation.3" ShapeID="_x0000_i1030" DrawAspect="Content" ObjectID="_1700905414" r:id="rId23"/>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(1.6)</w:t>
      </w:r>
    </w:p>
    <w:p w14:paraId="184CB585" w14:textId="77777777" w:rsidR="00F60B28" w:rsidRPr="005F4FAF" w:rsidRDefault="00F60B28"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ab/>
        <w:t xml:space="preserve">де </w:t>
      </w:r>
      <w:r w:rsidRPr="005F4FAF">
        <w:rPr>
          <w:rFonts w:ascii="Times New Roman" w:hAnsi="Times New Roman" w:cs="Times New Roman"/>
          <w:sz w:val="28"/>
          <w:szCs w:val="28"/>
        </w:rPr>
        <w:tab/>
        <w:t>n – молі або маса,I – продукт, що багатий на і,F - живлення.</w:t>
      </w:r>
    </w:p>
    <w:p w14:paraId="51DC72C0" w14:textId="77777777" w:rsidR="00F60B28" w:rsidRPr="005F4FAF" w:rsidRDefault="00F60B28" w:rsidP="007C2764">
      <w:pPr>
        <w:spacing w:line="360" w:lineRule="auto"/>
        <w:rPr>
          <w:rFonts w:ascii="Times New Roman" w:hAnsi="Times New Roman" w:cs="Times New Roman"/>
          <w:sz w:val="28"/>
          <w:szCs w:val="28"/>
        </w:rPr>
      </w:pPr>
    </w:p>
    <w:p w14:paraId="112B1BE0"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Інший важливий параметр при виборі методу поділу - причина поділу. Можливі причини: (1) очищення часток чи групи часток, (2) видалення небажаних компонентів, і (3) відновлення компонентів для наступної обробки чи видалення. У випадку очищення, ФМП може запобігти впливу високих температур у методах ФЕП, що можуть викликати розклад. Видалення небажаних часток, що містять малу кількість бажаних часток, може бути економічно можливим. Так само, при відновленні компонентів для рециклу, не обов'язково необхідна висока ступінь поділу.</w:t>
      </w:r>
    </w:p>
    <w:p w14:paraId="3DD917F9"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Поділ твердої суміші може бути необхідним, коли один чи більш компонентів не легко плавляться, сублімуються, чи випаровуються. Такі операції можуть бути кращими навіть коли температури кипіння близькі, але температури плавлення значно віддалені, як у випадку з багатьма парами ізомерів. Класичним прикладом такої операції є поділ м-ксилолу від п-ксилолу, нормальні температури кипіння, яких відрізняються лише на 0.8°C, але температури плавлення відрізняється на 64°C. З SF рівним 1.02, по визначенню з рівняння (1.2), звичайна дистиляція, для одержання порівняно чистих продуктів з еквімолярної суміші двох ізомерів вимагає близько 1.000 етапів і флегмове число більш ніж 100. Для кристалізації, SF - майже нескінченність, оскільки виходить практично чистий п-ксилол. Проте, матковий розчин, що містить принаймні, 13% (мол) п-ксилолу в м-ксилолі, відповідає граничному евтектичному складу.</w:t>
      </w:r>
    </w:p>
    <w:p w14:paraId="4C797CC1"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Якщо повинна видалитися тільки невелика кількість одного компонента з великого обсягу одного чи більш інших компонентів, потрібно уникати зміни фази останніх компонентів. У такому випадку, незначний компонент найкраще вилучається абсорбцією, відгоном, чи вибірковою адсорбцією.</w:t>
      </w:r>
    </w:p>
    <w:p w14:paraId="6BB3D506"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lastRenderedPageBreak/>
        <w:tab/>
        <w:t xml:space="preserve">Для операцій мембранного поділу, SF може також визначатися рівнянням (1.1). Проте, SF регулюється відносними показниками масопередачі, а не умовами рівноваги. У більшості випадків, значення SF встановлюється експериментально. </w:t>
      </w:r>
      <w:r w:rsidRPr="005F4FAF">
        <w:rPr>
          <w:rFonts w:ascii="Times New Roman" w:hAnsi="Times New Roman" w:cs="Times New Roman"/>
          <w:sz w:val="28"/>
          <w:szCs w:val="28"/>
        </w:rPr>
        <w:tab/>
        <w:t>Взагалі, операції мембранного поділу повинні розглядатися кожного разу, коли розглядаються адсорбційні методи.</w:t>
      </w:r>
    </w:p>
    <w:p w14:paraId="6D002A02" w14:textId="77777777" w:rsidR="00F60B28" w:rsidRPr="005F4FAF" w:rsidRDefault="00F60B28" w:rsidP="007C2764">
      <w:pPr>
        <w:shd w:val="clear" w:color="auto" w:fill="FFFFFF"/>
        <w:spacing w:line="360" w:lineRule="auto"/>
        <w:rPr>
          <w:rFonts w:ascii="Times New Roman" w:hAnsi="Times New Roman" w:cs="Times New Roman"/>
          <w:sz w:val="28"/>
          <w:szCs w:val="28"/>
        </w:rPr>
      </w:pPr>
    </w:p>
    <w:p w14:paraId="3A587F0B" w14:textId="77777777" w:rsidR="00F60B28" w:rsidRPr="005F4FAF" w:rsidRDefault="00F60B28" w:rsidP="007C2764">
      <w:pPr>
        <w:pStyle w:val="2"/>
        <w:rPr>
          <w:szCs w:val="28"/>
        </w:rPr>
      </w:pPr>
      <w:bookmarkStart w:id="29" w:name="_Toc514747848"/>
      <w:bookmarkStart w:id="30" w:name="_Toc514768061"/>
      <w:bookmarkStart w:id="31" w:name="_Toc515113800"/>
      <w:bookmarkStart w:id="32" w:name="_Toc515168024"/>
      <w:bookmarkStart w:id="33" w:name="_Toc510084522"/>
      <w:bookmarkStart w:id="34" w:name="_Toc90282257"/>
      <w:r w:rsidRPr="005F4FAF">
        <w:rPr>
          <w:szCs w:val="28"/>
        </w:rPr>
        <w:t xml:space="preserve">Вибір </w:t>
      </w:r>
      <w:bookmarkEnd w:id="29"/>
      <w:bookmarkEnd w:id="30"/>
      <w:bookmarkEnd w:id="31"/>
      <w:r w:rsidRPr="005F4FAF">
        <w:rPr>
          <w:szCs w:val="28"/>
        </w:rPr>
        <w:t>устаткування</w:t>
      </w:r>
      <w:bookmarkEnd w:id="32"/>
      <w:bookmarkEnd w:id="33"/>
      <w:bookmarkEnd w:id="34"/>
    </w:p>
    <w:p w14:paraId="700EAD9F" w14:textId="77777777" w:rsidR="00F60B28" w:rsidRPr="005F4FAF" w:rsidRDefault="00F60B28" w:rsidP="007C2764">
      <w:pPr>
        <w:spacing w:line="360" w:lineRule="auto"/>
        <w:jc w:val="both"/>
        <w:rPr>
          <w:rFonts w:ascii="Times New Roman" w:hAnsi="Times New Roman" w:cs="Times New Roman"/>
          <w:sz w:val="28"/>
          <w:szCs w:val="28"/>
        </w:rPr>
      </w:pPr>
    </w:p>
    <w:p w14:paraId="7E27AACA" w14:textId="77777777" w:rsidR="00F60B28" w:rsidRPr="005F4FAF" w:rsidRDefault="00F60B28" w:rsidP="007C2764">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Тут представлене тільки дуже коротке обговорення можливого устаткування для операцій поділу. Більш повне представлення, включаючи креслярські дані і порівняння, дано в [4], [5] і [6]. Загалом, вибір устаткування заснований на ефективності масопередачі, випробуванні пілотних установок, виконанні маштабування, капітальних та експлуатаційних витратах, та простоті експлуатації.</w:t>
      </w:r>
    </w:p>
    <w:p w14:paraId="52CFF54D"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Для абсорбції, відгону, і всіх типів дистиляції (тобто, операцій поділу пари і рідини), можуть використовуватися тарілчасті чи насадкові колони. Тарілчасті колони звичайно ліпші для первинного монтажу, особливо для колон з діаметром 1м і більш. Однак насадковим колонам приділяють велику увагу при роботі під вакуумом, або де бажаний низький перепад тиску. Інші застосування насадкових колон є корисними в корозійних системах, піноутворюючих системах, і випадках, де бажана мала затримка рідини. Також, насадки звичайно передбачають для ремонту. Застосування тарілчастих колон ефективно, коли потік живлення містить тверді речовини, високі коефіцієнти відношення рідина-газ, колони великого діаметра, і де необхідна робота при великому інтервалі умов. Найчастіше використовуються три типи тарілок: решітчасті, клапанні і ковпачкові. Однак через високу вартість останніх, вони встановлюються лише тоді, коли потрібна велика затримка рідини на тарілці, наприклад, проведення хімічної реакції одночасно з дистиляцією. Решітчасті тарілки найбільш дешеві і </w:t>
      </w:r>
      <w:r w:rsidRPr="005F4FAF">
        <w:rPr>
          <w:rFonts w:ascii="Times New Roman" w:hAnsi="Times New Roman" w:cs="Times New Roman"/>
          <w:sz w:val="28"/>
          <w:szCs w:val="28"/>
        </w:rPr>
        <w:lastRenderedPageBreak/>
        <w:t>мають самий низький перепад тиску на тарілці, але в них вузький робочий діапазон. Отже, коли необхідна гнучкість, кращими є клапанні тарілки.</w:t>
      </w:r>
    </w:p>
    <w:p w14:paraId="0F0276CC"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 Відомо багато різних типів насадок. Вони поділяються на структуровані і неструктуровані. Останні значно дорожчі, ніж перші, але останні мають самий низький перепад тиску, найвищу ефективність, і найвищу можливість у порівнянні, як з неструктурованими насадками, так і тарілками. З цієї причини, структуровані насадки широко використовуються при реконструкції колон.</w:t>
      </w:r>
    </w:p>
    <w:p w14:paraId="6C943232"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Для екстракції рідина-рідина, доступний великий ряд устаткування, включаючи численні змішувачі-відстійники або єдину противоточну колону з чи без механічного перемішування. Також доступні дуже компактні, але дорогі відцентрові екстрактори. Коли потрібен еквівалент лише для декількох теоретичних етапів, краще вибирати змішувачі-відстійники, оскільки їхня ефективність близька до 100% і досягається на кожному пристрої. Для великого числа етапів можуть бути корисні колони із механічним перемішуванням. </w:t>
      </w:r>
      <w:r w:rsidRPr="005F4FAF">
        <w:rPr>
          <w:rFonts w:ascii="Times New Roman" w:hAnsi="Times New Roman" w:cs="Times New Roman"/>
          <w:sz w:val="28"/>
          <w:szCs w:val="28"/>
        </w:rPr>
        <w:tab/>
        <w:t>Насадкові й перфоровані тарілчасті колони можуть бути неефективними і не рекомендуються для критичного поділу.</w:t>
      </w:r>
    </w:p>
    <w:p w14:paraId="0C5689F3"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У більшості промислових мембранних розділювачів використовують натуральні чи синтетичні, скляні чи гумові полімери. Для того щоб досягти високій проникності і вибірковості, краще використовувати непористі матеріали, з товщиною від 0.1 до 1.0 мкм, як поверхневого шару чи плівки, або як частини значно більш товстих асиметричних чи композитних матеріалів мембрани, що встановлюються спочатку на модулі спіральної навивки й мембранного типу, щоб досягти високого коефіцієнту площі поверхні мембрани.</w:t>
      </w:r>
    </w:p>
    <w:p w14:paraId="6EF6E466"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Для промислового застосування повинен бути ретельно обраний адсорбент, щоб він мав необхідну вибірковість, ємність, стійкість, міцність і регенеруємість. </w:t>
      </w:r>
      <w:r w:rsidRPr="005F4FAF">
        <w:rPr>
          <w:rFonts w:ascii="Times New Roman" w:hAnsi="Times New Roman" w:cs="Times New Roman"/>
          <w:sz w:val="28"/>
          <w:szCs w:val="28"/>
        </w:rPr>
        <w:tab/>
        <w:t xml:space="preserve">Як адсорбент часто використовується активоване вугілля, молекулярні сита вуглецю, молекулярні сита цеолітів, силікагель, і активований оксид алюмінію. </w:t>
      </w:r>
      <w:r w:rsidRPr="005F4FAF">
        <w:rPr>
          <w:rFonts w:ascii="Times New Roman" w:hAnsi="Times New Roman" w:cs="Times New Roman"/>
          <w:sz w:val="28"/>
          <w:szCs w:val="28"/>
        </w:rPr>
        <w:tab/>
        <w:t xml:space="preserve">Особливе значення на вибір процесу при використанні </w:t>
      </w:r>
      <w:r w:rsidRPr="005F4FAF">
        <w:rPr>
          <w:rFonts w:ascii="Times New Roman" w:hAnsi="Times New Roman" w:cs="Times New Roman"/>
          <w:sz w:val="28"/>
          <w:szCs w:val="28"/>
        </w:rPr>
        <w:lastRenderedPageBreak/>
        <w:t xml:space="preserve">конкретного адсорбенту має ізотерма адсорбції для інших розчинених речовин. Більшість операцій адсорбції проводяться напівнеперервним циклічним способом, що включає етап регенерації. </w:t>
      </w:r>
      <w:r w:rsidRPr="005F4FAF">
        <w:rPr>
          <w:rFonts w:ascii="Times New Roman" w:hAnsi="Times New Roman" w:cs="Times New Roman"/>
          <w:sz w:val="28"/>
          <w:szCs w:val="28"/>
        </w:rPr>
        <w:tab/>
        <w:t>Системи дозування суспензії кращі для обмеженого поділу, оскільки нерухомі операції кращі для великомасштабного поділу. Для таких систем розроблені цілком закінчені цикли.</w:t>
      </w:r>
    </w:p>
    <w:p w14:paraId="10A514F1"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Устаткування для операцій лудження розробляється для періодичної чи безперервної роботи. Для швидкого лудження, найкраще зменшити розмір твердих речовин перемелюванням чи різанням. Тверді речовини взаємодіють з розчинником при проціджуванні чи зануренні. Існує багато різних запатентованих пристроїв.</w:t>
      </w:r>
    </w:p>
    <w:p w14:paraId="28212D01"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Операції кристалізації включають кристалізацію неорганічної сполуки з водяного розчину (кристалізація з розчину) і кристалізацію органічної сполуки із суміші органічних речовин (кристалізація з розплаву). У великому масштабі, кристалізація з розчину часто проводиться безупинно у вакуумі, оскільки плівковий кристалізатор використовується для кристалізації з розплаву, щоб створити щільний шар кристалів.</w:t>
      </w:r>
    </w:p>
    <w:p w14:paraId="1BC855D5"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На вибір сушіння з безлічі різних типів впливають багато показників. Ці показники переважають над природою потоку живлення, незалежно це будуть зернисті тверді речовини, паста, плита, плівка, суспензія, чи рідина. Ці показники містять в собі потребу в перемішуванні, типі джерела тепла (конвекція, випромінювання, електропровідність, чи мікрохвильове нагрівання) і ступінь, на яку матеріал повинен бути висушений. Звичайно застосовуються безперервні сушіння: тунельні, стрічкові, полосні, обертальні, гвинтово-конвейерні, із псевдозрідженим шаром, фонтануючим шаром, пневматичний конвеєр, аерозольні і барабанні сушарки.</w:t>
      </w:r>
    </w:p>
    <w:p w14:paraId="6F919761" w14:textId="77777777" w:rsidR="00F60B28" w:rsidRPr="005F4FAF" w:rsidRDefault="00F60B28" w:rsidP="007C2764">
      <w:pPr>
        <w:shd w:val="clear" w:color="auto" w:fill="FFFFFF"/>
        <w:spacing w:line="360" w:lineRule="auto"/>
        <w:rPr>
          <w:rFonts w:ascii="Times New Roman" w:hAnsi="Times New Roman" w:cs="Times New Roman"/>
          <w:sz w:val="28"/>
          <w:szCs w:val="28"/>
        </w:rPr>
      </w:pPr>
    </w:p>
    <w:p w14:paraId="3F695D9F" w14:textId="77777777" w:rsidR="00F60B28" w:rsidRPr="005F4FAF" w:rsidRDefault="00F60B28" w:rsidP="007C2764">
      <w:pPr>
        <w:pStyle w:val="2"/>
        <w:rPr>
          <w:szCs w:val="28"/>
        </w:rPr>
      </w:pPr>
      <w:bookmarkStart w:id="35" w:name="_Toc514747849"/>
      <w:bookmarkStart w:id="36" w:name="_Toc514768062"/>
      <w:bookmarkStart w:id="37" w:name="_Toc515113801"/>
      <w:bookmarkStart w:id="38" w:name="_Toc515168025"/>
      <w:bookmarkStart w:id="39" w:name="_Toc510084523"/>
      <w:bookmarkStart w:id="40" w:name="_Toc90282258"/>
      <w:r w:rsidRPr="005F4FAF">
        <w:rPr>
          <w:szCs w:val="28"/>
        </w:rPr>
        <w:lastRenderedPageBreak/>
        <w:t>Послідовність звичайних ректифікаційних колон.</w:t>
      </w:r>
      <w:bookmarkEnd w:id="35"/>
      <w:bookmarkEnd w:id="36"/>
      <w:bookmarkEnd w:id="37"/>
      <w:bookmarkEnd w:id="38"/>
      <w:bookmarkEnd w:id="39"/>
      <w:bookmarkEnd w:id="40"/>
    </w:p>
    <w:p w14:paraId="4839807E"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Багатокомпонентні суміші часто розділяються на більш ніж два продукти. Хоча можна винайти єдиний пристрій складної конструкції для одержання всіх бажаних продуктів, на практиці використовується послідовність дво-продуктових розділювачів. Найбільш економічна послідовність часто включає тільки прості дистиляційні колони при виконанні наступних умов:</w:t>
      </w:r>
    </w:p>
    <w:p w14:paraId="6103328B"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1. Відносна летючість між двома ключовими компонентами, обраними для поділу в кожній колоні, більше 1.05.</w:t>
      </w:r>
    </w:p>
    <w:p w14:paraId="52B6F75B"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2. Мале теплове навантаження ребойлеру. Прикладом великого навантаження може бути дистиляція суміші з низькою відносною летючістю двох ключових компонентів, де легким ключовим компонентом є вода, що має дуже високу теплоту паротворення.</w:t>
      </w:r>
    </w:p>
    <w:p w14:paraId="503C375F"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3. Тиск у колоні не дає суміші досягти своєї критичної температури.</w:t>
      </w:r>
    </w:p>
    <w:p w14:paraId="31252522"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4. Пари, що відводяться зверху колони, можуть, принаймні, частково конденсуватися в колоні під тиском, щоб забезпечити зрошення без додаткового устаткування для зрошення.</w:t>
      </w:r>
    </w:p>
    <w:p w14:paraId="790E5939"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5. Температура кубового залишку під тиском у колоні не така висока, щоб відбувалося хімічне розкладання.</w:t>
      </w:r>
    </w:p>
    <w:p w14:paraId="3681D1AD"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6. Азеотропи не перешкоджають необхідному поділу.</w:t>
      </w:r>
    </w:p>
    <w:p w14:paraId="2D5597F7" w14:textId="77777777" w:rsidR="00F60B28" w:rsidRPr="005F4FAF" w:rsidRDefault="00F60B28" w:rsidP="009D6A7C">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7. Перепад тиску в колоні припустимий, особливо якщо колона працює при розрідженні.</w:t>
      </w:r>
    </w:p>
    <w:p w14:paraId="47B3A876"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При розробці послідовностей дистиляції, необхідно робити попередній розрахунок колони, робочого тиску і типу конденсатора (повної чи часткової конденсації).</w:t>
      </w:r>
    </w:p>
    <w:p w14:paraId="52528684"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На початку звичайно береться послідовність простих дистиляційних колон, де один потік живлення направляється в кожну колону, а з кожної колони виходить по два потоки: дистилят і кубовий залишок. Розглянемо, наприклад, </w:t>
      </w:r>
      <w:r w:rsidRPr="005F4FAF">
        <w:rPr>
          <w:rFonts w:ascii="Times New Roman" w:hAnsi="Times New Roman" w:cs="Times New Roman"/>
          <w:sz w:val="28"/>
          <w:szCs w:val="28"/>
        </w:rPr>
        <w:lastRenderedPageBreak/>
        <w:t>суміш бензолу, толуолу і дифенілу. Оскільки нормальні температури кипіння трьох компонентів (80.1, 110.8, і 254.9°C, відповідно) розрізнені, суміш може просто розділятися на три майже чисті компоненти звичайною дистиляцією. Загальний процес для поділу цієї суміші – це послідовність двох звичайних дистиляційних колон, показана на рис. 1.4a. У першій колоні найбільш летучий компонент – кінцевий продукт, бензол відганяється зверху, як дистилят. Кубовий залишок є сумішшю толуолу і дифенілу, що направляється в другу колону для поділу на два інших кінцевих продукти: дистилят толуолу і кубовий залишок дифенілу, найменш летучого компонента.</w:t>
      </w:r>
    </w:p>
    <w:p w14:paraId="42FF5304" w14:textId="77777777" w:rsidR="00F60B28" w:rsidRPr="005F4FAF" w:rsidRDefault="00F60B28" w:rsidP="007C2764">
      <w:pPr>
        <w:spacing w:line="360" w:lineRule="auto"/>
        <w:rPr>
          <w:rFonts w:ascii="Times New Roman" w:hAnsi="Times New Roman" w:cs="Times New Roman"/>
          <w:sz w:val="28"/>
          <w:szCs w:val="28"/>
        </w:rPr>
      </w:pPr>
    </w:p>
    <w:p w14:paraId="58208ADB" w14:textId="77777777" w:rsidR="00F60B28" w:rsidRPr="005F4FAF" w:rsidRDefault="00F60B28" w:rsidP="00042DE8">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drawing>
          <wp:inline distT="0" distB="0" distL="0" distR="0" wp14:anchorId="4BD0D05D" wp14:editId="24D64C10">
            <wp:extent cx="5648325" cy="215265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648325" cy="2152650"/>
                    </a:xfrm>
                    <a:prstGeom prst="rect">
                      <a:avLst/>
                    </a:prstGeom>
                    <a:noFill/>
                    <a:ln>
                      <a:noFill/>
                    </a:ln>
                  </pic:spPr>
                </pic:pic>
              </a:graphicData>
            </a:graphic>
          </wp:inline>
        </w:drawing>
      </w:r>
    </w:p>
    <w:p w14:paraId="737BDB8E"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Рисунок 1.4 – Структура дистиляції для поділу трійних сумішей: (а) поділ суміші бензол-толуол-дифеніл; (б) поділ ізомерів ксилолу [7]</w:t>
      </w:r>
    </w:p>
    <w:p w14:paraId="71A2DB48"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При використанні послідовності звичайних дистиляційних колон, не всі колони повинні давати чисті продукти. Наприклад, на рис. 1.4б показана послідовність дистиляції для поділу суміші етилбензолу, п-ксилолу, м-ксилолу й о-ксилолу лише на три продукти: майже чистий етилбензол, суміш п- і м-ксилолів, і майже чистий о-ксилол. Пара- і мета- ізомери не розділяються, оскільки нормальні температури кипіння цих двох сполук відрізняються лише на 0.8°C, що робить поділ дистиляцією недоцільним.</w:t>
      </w:r>
    </w:p>
    <w:p w14:paraId="0FC34D60"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Як видно, на рис. 1.4 представлені послідовності двох простих дистиляційних колон для поділу суміші на три продукти. Інші послідовності </w:t>
      </w:r>
      <w:r w:rsidRPr="005F4FAF">
        <w:rPr>
          <w:rFonts w:ascii="Times New Roman" w:hAnsi="Times New Roman" w:cs="Times New Roman"/>
          <w:sz w:val="28"/>
          <w:szCs w:val="28"/>
        </w:rPr>
        <w:lastRenderedPageBreak/>
        <w:t>можуть давати ті ж кінцеві продукти. Наприклад, поділ бензолу, толуолу і дифенілу, показаний на рис. 1.4a, може бути також досягнутий видаленням дифенілу як кубового залишку в першій колоні і поділом бензолу і толуолу в другій колоні. Проте, відділення толуолу від бензолу і дифенілу звичайною дистиляцією в першій колоні неможливо, оскільки толуол має проміжну летючість. Таким чином, кількість можливих послідовностей поділу трійної суміші на три майже чисті продукти для цього випадку обмежено двома.</w:t>
      </w:r>
    </w:p>
    <w:p w14:paraId="527C04DC"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Тепер розглянемо загальний випадок синтезу всіх можливих звичайних послідовностей дистиляції для багатокомпонентного потоку живлення, що повинний розділятись на P кінцевих продуктів, що близькі до чистих компонентів і/або до багатокомпонентної суміші. Компоненти в потоці живлення розташовані в порядку зменшення летючості, перший компонент найбільш летучий. Цей порядок може не відповідати нормальним температурам кипіння, якщо утворяться неідеальні рідкі суміші, для чого і приводиться рівняння (1.4). Припустимо, що порядок летючості компонентів не змінюється при переході в послідовності. Крім того, допустимо, що будь-які багатокомпонентні продукти містять тільки ті компоненти, що мають суміжну летючість. Наприклад, припустимо, що приведена раніш суміш бензолу, толуолу і дифенілу повинна розділятися на толуол і багатокомпонентний продукт бензолу і дифенілу. При звичайній дистиляції, спочатку необхідно було б отримати продукти бензол, толуол і дифеніл, а потім змішувати бензол і дифеніл.</w:t>
      </w:r>
    </w:p>
    <w:p w14:paraId="7AD35378"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Рівняння для числа можливих послідовностей простих дистиляційних колон N</w:t>
      </w:r>
      <w:r w:rsidRPr="005F4FAF">
        <w:rPr>
          <w:rFonts w:ascii="Times New Roman" w:hAnsi="Times New Roman" w:cs="Times New Roman"/>
          <w:sz w:val="28"/>
          <w:szCs w:val="28"/>
          <w:vertAlign w:val="subscript"/>
        </w:rPr>
        <w:t>S</w:t>
      </w:r>
      <w:r w:rsidRPr="005F4FAF">
        <w:rPr>
          <w:rFonts w:ascii="Times New Roman" w:hAnsi="Times New Roman" w:cs="Times New Roman"/>
          <w:sz w:val="28"/>
          <w:szCs w:val="28"/>
        </w:rPr>
        <w:t xml:space="preserve">, необхідних для одержання P продуктів, може бути сформульоване в такий спосіб. Для першого роздільника в послідовності можлива P-1 точка поділу. </w:t>
      </w:r>
      <w:r w:rsidRPr="005F4FAF">
        <w:rPr>
          <w:rFonts w:ascii="Times New Roman" w:hAnsi="Times New Roman" w:cs="Times New Roman"/>
          <w:sz w:val="28"/>
          <w:szCs w:val="28"/>
        </w:rPr>
        <w:tab/>
        <w:t xml:space="preserve">Наприклад, якщо бажані продукти – A, B, C, D, E у порядку зменшення летючості, тоді можливо 5 – 1 = 4 точки поділу, наступні: A-B, B-C, C-D і D-E. Тепер нехай j – кількість кінцевих продуктів, що повинні формуватися з дистиляту першої колони. Наприклад, якщо точка поділу в першій колоні – C-D, то j = 3 (A, B, C). Далі P – j дорівнює кількості кінцевих продуктів, що повинні </w:t>
      </w:r>
      <w:r w:rsidRPr="005F4FAF">
        <w:rPr>
          <w:rFonts w:ascii="Times New Roman" w:hAnsi="Times New Roman" w:cs="Times New Roman"/>
          <w:sz w:val="28"/>
          <w:szCs w:val="28"/>
        </w:rPr>
        <w:lastRenderedPageBreak/>
        <w:t>формуватися з кубового залишку першої колони. Якщо N</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 кількість різних послідовностей для i кінцевих продуктів, то для даної точки поділу в першій колоні, кількість послідовностей дорівнює N</w:t>
      </w:r>
      <w:r w:rsidRPr="005F4FAF">
        <w:rPr>
          <w:rFonts w:ascii="Times New Roman" w:hAnsi="Times New Roman" w:cs="Times New Roman"/>
          <w:sz w:val="28"/>
          <w:szCs w:val="28"/>
          <w:vertAlign w:val="subscript"/>
        </w:rPr>
        <w:t>j</w:t>
      </w:r>
      <w:r w:rsidRPr="005F4FAF">
        <w:rPr>
          <w:rFonts w:ascii="Times New Roman" w:hAnsi="Times New Roman" w:cs="Times New Roman"/>
          <w:sz w:val="28"/>
          <w:szCs w:val="28"/>
        </w:rPr>
        <w:t>N</w:t>
      </w:r>
      <w:r w:rsidRPr="005F4FAF">
        <w:rPr>
          <w:rFonts w:ascii="Times New Roman" w:hAnsi="Times New Roman" w:cs="Times New Roman"/>
          <w:sz w:val="28"/>
          <w:szCs w:val="28"/>
          <w:vertAlign w:val="subscript"/>
        </w:rPr>
        <w:t>P–j</w:t>
      </w:r>
      <w:r w:rsidRPr="005F4FAF">
        <w:rPr>
          <w:rFonts w:ascii="Times New Roman" w:hAnsi="Times New Roman" w:cs="Times New Roman"/>
          <w:sz w:val="28"/>
          <w:szCs w:val="28"/>
        </w:rPr>
        <w:t>. Але при першому поділі можливо P – 1 різних точок поділу. Таким чином, кількість різних послідовностей для P продуктів – це наступна сума:</w:t>
      </w:r>
    </w:p>
    <w:p w14:paraId="183623D9" w14:textId="77777777" w:rsidR="00F60B28" w:rsidRPr="005F4FAF" w:rsidRDefault="00F60B28" w:rsidP="007C2764">
      <w:pPr>
        <w:spacing w:line="360" w:lineRule="auto"/>
        <w:jc w:val="right"/>
        <w:rPr>
          <w:rFonts w:ascii="Times New Roman" w:hAnsi="Times New Roman" w:cs="Times New Roman"/>
          <w:sz w:val="28"/>
          <w:szCs w:val="28"/>
        </w:rPr>
      </w:pPr>
      <w:r w:rsidRPr="005F4FAF">
        <w:rPr>
          <w:rFonts w:ascii="Times New Roman" w:hAnsi="Times New Roman" w:cs="Times New Roman"/>
          <w:position w:val="-30"/>
          <w:sz w:val="28"/>
          <w:szCs w:val="28"/>
        </w:rPr>
        <w:object w:dxaOrig="2820" w:dyaOrig="700" w14:anchorId="4E36195C">
          <v:shape id="_x0000_i1031" type="#_x0000_t75" style="width:168pt;height:42pt" o:ole="" fillcolor="window">
            <v:imagedata r:id="rId25" o:title=""/>
          </v:shape>
          <o:OLEObject Type="Embed" ProgID="Equation.3" ShapeID="_x0000_i1031" DrawAspect="Content" ObjectID="_1700905415" r:id="rId26"/>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(1.7)</w:t>
      </w:r>
    </w:p>
    <w:p w14:paraId="4A172563" w14:textId="5A896D97" w:rsidR="00F60B28" w:rsidRPr="005F4FAF" w:rsidRDefault="00F60B28" w:rsidP="00474FA3">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Застосування рівняння (1.7) дає результати представлені в таблиці 1.2 для послідовностей, що дають аж до 10 продуктів. Як видно, число послідовностей швидко росте зі збільшенням числа кінцевих продуктів.</w:t>
      </w:r>
    </w:p>
    <w:p w14:paraId="75021650" w14:textId="77777777" w:rsidR="00F60B28" w:rsidRPr="005F4FAF" w:rsidRDefault="00F60B28" w:rsidP="007C2764">
      <w:pPr>
        <w:shd w:val="clear" w:color="auto" w:fill="FFFFFF"/>
        <w:spacing w:line="360" w:lineRule="auto"/>
        <w:jc w:val="right"/>
        <w:rPr>
          <w:rFonts w:ascii="Times New Roman" w:hAnsi="Times New Roman" w:cs="Times New Roman"/>
          <w:sz w:val="28"/>
          <w:szCs w:val="28"/>
        </w:rPr>
      </w:pPr>
      <w:r w:rsidRPr="005F4FAF">
        <w:rPr>
          <w:rFonts w:ascii="Times New Roman" w:hAnsi="Times New Roman" w:cs="Times New Roman"/>
          <w:sz w:val="28"/>
          <w:szCs w:val="28"/>
        </w:rPr>
        <w:t>Таблиця 1.2 – Число можливих послідовностей для поділу простою дистиляцією</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0" w:type="dxa"/>
          <w:right w:w="40" w:type="dxa"/>
        </w:tblCellMar>
        <w:tblLook w:val="00A0" w:firstRow="1" w:lastRow="0" w:firstColumn="1" w:lastColumn="0" w:noHBand="0" w:noVBand="0"/>
      </w:tblPr>
      <w:tblGrid>
        <w:gridCol w:w="2845"/>
        <w:gridCol w:w="3474"/>
        <w:gridCol w:w="3078"/>
      </w:tblGrid>
      <w:tr w:rsidR="00F60B28" w:rsidRPr="005F4FAF" w14:paraId="0F9DE4F3" w14:textId="77777777" w:rsidTr="009050D7">
        <w:trPr>
          <w:trHeight w:val="514"/>
          <w:jc w:val="center"/>
        </w:trPr>
        <w:tc>
          <w:tcPr>
            <w:tcW w:w="2845" w:type="dxa"/>
            <w:tcBorders>
              <w:bottom w:val="single" w:sz="12" w:space="0" w:color="000000"/>
            </w:tcBorders>
            <w:vAlign w:val="center"/>
          </w:tcPr>
          <w:p w14:paraId="6C1EE29C"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Число продуктів, P</w:t>
            </w:r>
          </w:p>
        </w:tc>
        <w:tc>
          <w:tcPr>
            <w:tcW w:w="3474" w:type="dxa"/>
            <w:tcBorders>
              <w:bottom w:val="single" w:sz="12" w:space="0" w:color="000000"/>
            </w:tcBorders>
            <w:vAlign w:val="center"/>
          </w:tcPr>
          <w:p w14:paraId="77E87C12"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Число роздільників у послідовності</w:t>
            </w:r>
          </w:p>
        </w:tc>
        <w:tc>
          <w:tcPr>
            <w:tcW w:w="3078" w:type="dxa"/>
            <w:tcBorders>
              <w:bottom w:val="single" w:sz="12" w:space="0" w:color="000000"/>
            </w:tcBorders>
            <w:vAlign w:val="center"/>
          </w:tcPr>
          <w:p w14:paraId="2CECB30E"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Число різних послідовностей, N</w:t>
            </w:r>
            <w:r w:rsidRPr="00474FA3">
              <w:rPr>
                <w:rFonts w:ascii="Times New Roman" w:hAnsi="Times New Roman" w:cs="Times New Roman"/>
                <w:sz w:val="24"/>
                <w:szCs w:val="24"/>
                <w:vertAlign w:val="subscript"/>
              </w:rPr>
              <w:t>S</w:t>
            </w:r>
          </w:p>
        </w:tc>
      </w:tr>
      <w:tr w:rsidR="00F60B28" w:rsidRPr="005F4FAF" w14:paraId="1C1024DF" w14:textId="77777777" w:rsidTr="009050D7">
        <w:trPr>
          <w:trHeight w:val="245"/>
          <w:jc w:val="center"/>
        </w:trPr>
        <w:tc>
          <w:tcPr>
            <w:tcW w:w="2845" w:type="dxa"/>
            <w:tcBorders>
              <w:top w:val="nil"/>
            </w:tcBorders>
          </w:tcPr>
          <w:p w14:paraId="3764EEFB"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2</w:t>
            </w:r>
          </w:p>
        </w:tc>
        <w:tc>
          <w:tcPr>
            <w:tcW w:w="3474" w:type="dxa"/>
            <w:tcBorders>
              <w:top w:val="nil"/>
            </w:tcBorders>
          </w:tcPr>
          <w:p w14:paraId="3630EF92"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1</w:t>
            </w:r>
          </w:p>
        </w:tc>
        <w:tc>
          <w:tcPr>
            <w:tcW w:w="3078" w:type="dxa"/>
            <w:tcBorders>
              <w:top w:val="nil"/>
            </w:tcBorders>
          </w:tcPr>
          <w:p w14:paraId="0E638C75"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1</w:t>
            </w:r>
          </w:p>
        </w:tc>
      </w:tr>
      <w:tr w:rsidR="00F60B28" w:rsidRPr="005F4FAF" w14:paraId="7C0E9314" w14:textId="77777777" w:rsidTr="009050D7">
        <w:trPr>
          <w:trHeight w:val="235"/>
          <w:jc w:val="center"/>
        </w:trPr>
        <w:tc>
          <w:tcPr>
            <w:tcW w:w="2845" w:type="dxa"/>
          </w:tcPr>
          <w:p w14:paraId="3263339D"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3</w:t>
            </w:r>
          </w:p>
        </w:tc>
        <w:tc>
          <w:tcPr>
            <w:tcW w:w="3474" w:type="dxa"/>
          </w:tcPr>
          <w:p w14:paraId="22BFD525"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2</w:t>
            </w:r>
          </w:p>
        </w:tc>
        <w:tc>
          <w:tcPr>
            <w:tcW w:w="3078" w:type="dxa"/>
          </w:tcPr>
          <w:p w14:paraId="3460AE61"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2</w:t>
            </w:r>
          </w:p>
        </w:tc>
      </w:tr>
      <w:tr w:rsidR="00F60B28" w:rsidRPr="005F4FAF" w14:paraId="1E9FDA4A" w14:textId="77777777" w:rsidTr="009050D7">
        <w:trPr>
          <w:trHeight w:val="206"/>
          <w:jc w:val="center"/>
        </w:trPr>
        <w:tc>
          <w:tcPr>
            <w:tcW w:w="2845" w:type="dxa"/>
          </w:tcPr>
          <w:p w14:paraId="562D7048"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4</w:t>
            </w:r>
          </w:p>
        </w:tc>
        <w:tc>
          <w:tcPr>
            <w:tcW w:w="3474" w:type="dxa"/>
          </w:tcPr>
          <w:p w14:paraId="28396A7A"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3</w:t>
            </w:r>
          </w:p>
        </w:tc>
        <w:tc>
          <w:tcPr>
            <w:tcW w:w="3078" w:type="dxa"/>
          </w:tcPr>
          <w:p w14:paraId="3DB68883"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5</w:t>
            </w:r>
          </w:p>
        </w:tc>
      </w:tr>
      <w:tr w:rsidR="00F60B28" w:rsidRPr="005F4FAF" w14:paraId="417A7A5B" w14:textId="77777777" w:rsidTr="009050D7">
        <w:trPr>
          <w:trHeight w:val="226"/>
          <w:jc w:val="center"/>
        </w:trPr>
        <w:tc>
          <w:tcPr>
            <w:tcW w:w="2845" w:type="dxa"/>
          </w:tcPr>
          <w:p w14:paraId="75861468"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5</w:t>
            </w:r>
          </w:p>
        </w:tc>
        <w:tc>
          <w:tcPr>
            <w:tcW w:w="3474" w:type="dxa"/>
          </w:tcPr>
          <w:p w14:paraId="33C9DD95"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4</w:t>
            </w:r>
          </w:p>
        </w:tc>
        <w:tc>
          <w:tcPr>
            <w:tcW w:w="3078" w:type="dxa"/>
          </w:tcPr>
          <w:p w14:paraId="62466416"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14</w:t>
            </w:r>
          </w:p>
        </w:tc>
      </w:tr>
      <w:tr w:rsidR="00F60B28" w:rsidRPr="005F4FAF" w14:paraId="27DC5C2D" w14:textId="77777777" w:rsidTr="009050D7">
        <w:trPr>
          <w:trHeight w:val="235"/>
          <w:jc w:val="center"/>
        </w:trPr>
        <w:tc>
          <w:tcPr>
            <w:tcW w:w="2845" w:type="dxa"/>
          </w:tcPr>
          <w:p w14:paraId="12B4D126"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6</w:t>
            </w:r>
          </w:p>
        </w:tc>
        <w:tc>
          <w:tcPr>
            <w:tcW w:w="3474" w:type="dxa"/>
          </w:tcPr>
          <w:p w14:paraId="3DC85B59"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5</w:t>
            </w:r>
          </w:p>
        </w:tc>
        <w:tc>
          <w:tcPr>
            <w:tcW w:w="3078" w:type="dxa"/>
          </w:tcPr>
          <w:p w14:paraId="4A65362E"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42</w:t>
            </w:r>
          </w:p>
        </w:tc>
      </w:tr>
      <w:tr w:rsidR="00F60B28" w:rsidRPr="005F4FAF" w14:paraId="4374640B" w14:textId="77777777" w:rsidTr="009050D7">
        <w:trPr>
          <w:trHeight w:val="216"/>
          <w:jc w:val="center"/>
        </w:trPr>
        <w:tc>
          <w:tcPr>
            <w:tcW w:w="2845" w:type="dxa"/>
          </w:tcPr>
          <w:p w14:paraId="4BC8FF8A"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7</w:t>
            </w:r>
          </w:p>
        </w:tc>
        <w:tc>
          <w:tcPr>
            <w:tcW w:w="3474" w:type="dxa"/>
          </w:tcPr>
          <w:p w14:paraId="79003F20"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6</w:t>
            </w:r>
          </w:p>
        </w:tc>
        <w:tc>
          <w:tcPr>
            <w:tcW w:w="3078" w:type="dxa"/>
          </w:tcPr>
          <w:p w14:paraId="1982A158"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132</w:t>
            </w:r>
          </w:p>
        </w:tc>
      </w:tr>
      <w:tr w:rsidR="00F60B28" w:rsidRPr="005F4FAF" w14:paraId="3A8D4B7B" w14:textId="77777777" w:rsidTr="009050D7">
        <w:trPr>
          <w:trHeight w:val="211"/>
          <w:jc w:val="center"/>
        </w:trPr>
        <w:tc>
          <w:tcPr>
            <w:tcW w:w="2845" w:type="dxa"/>
          </w:tcPr>
          <w:p w14:paraId="632EC0E0"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8</w:t>
            </w:r>
          </w:p>
        </w:tc>
        <w:tc>
          <w:tcPr>
            <w:tcW w:w="3474" w:type="dxa"/>
          </w:tcPr>
          <w:p w14:paraId="13AA4B23"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7</w:t>
            </w:r>
          </w:p>
        </w:tc>
        <w:tc>
          <w:tcPr>
            <w:tcW w:w="3078" w:type="dxa"/>
          </w:tcPr>
          <w:p w14:paraId="07113790"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429</w:t>
            </w:r>
          </w:p>
        </w:tc>
      </w:tr>
      <w:tr w:rsidR="00F60B28" w:rsidRPr="005F4FAF" w14:paraId="72A8B26A" w14:textId="77777777" w:rsidTr="009050D7">
        <w:trPr>
          <w:trHeight w:val="216"/>
          <w:jc w:val="center"/>
        </w:trPr>
        <w:tc>
          <w:tcPr>
            <w:tcW w:w="2845" w:type="dxa"/>
          </w:tcPr>
          <w:p w14:paraId="5995820D"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9</w:t>
            </w:r>
          </w:p>
        </w:tc>
        <w:tc>
          <w:tcPr>
            <w:tcW w:w="3474" w:type="dxa"/>
          </w:tcPr>
          <w:p w14:paraId="57AB1ACB"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8</w:t>
            </w:r>
          </w:p>
        </w:tc>
        <w:tc>
          <w:tcPr>
            <w:tcW w:w="3078" w:type="dxa"/>
          </w:tcPr>
          <w:p w14:paraId="5A2FB111" w14:textId="026E593A" w:rsidR="00F60B28" w:rsidRPr="00116803" w:rsidRDefault="00116803" w:rsidP="007C2764">
            <w:pPr>
              <w:spacing w:line="360" w:lineRule="auto"/>
              <w:jc w:val="center"/>
              <w:rPr>
                <w:rFonts w:ascii="Times New Roman" w:hAnsi="Times New Roman" w:cs="Times New Roman"/>
                <w:sz w:val="24"/>
                <w:szCs w:val="24"/>
              </w:rPr>
            </w:pPr>
            <w:r w:rsidRPr="00116803">
              <w:rPr>
                <w:rFonts w:ascii="Times New Roman" w:hAnsi="Times New Roman" w:cs="Times New Roman"/>
                <w:sz w:val="24"/>
                <w:szCs w:val="24"/>
              </w:rPr>
              <w:t>1</w:t>
            </w:r>
            <w:r w:rsidR="00F60B28" w:rsidRPr="00116803">
              <w:rPr>
                <w:rFonts w:ascii="Times New Roman" w:hAnsi="Times New Roman" w:cs="Times New Roman"/>
                <w:sz w:val="24"/>
                <w:szCs w:val="24"/>
              </w:rPr>
              <w:t>430</w:t>
            </w:r>
          </w:p>
        </w:tc>
      </w:tr>
      <w:tr w:rsidR="00F60B28" w:rsidRPr="005F4FAF" w14:paraId="061B29CC" w14:textId="77777777" w:rsidTr="009050D7">
        <w:trPr>
          <w:trHeight w:val="293"/>
          <w:jc w:val="center"/>
        </w:trPr>
        <w:tc>
          <w:tcPr>
            <w:tcW w:w="2845" w:type="dxa"/>
          </w:tcPr>
          <w:p w14:paraId="4CD17329"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10</w:t>
            </w:r>
          </w:p>
        </w:tc>
        <w:tc>
          <w:tcPr>
            <w:tcW w:w="3474" w:type="dxa"/>
          </w:tcPr>
          <w:p w14:paraId="1A3BC00B" w14:textId="77777777" w:rsidR="00F60B28" w:rsidRPr="00474FA3" w:rsidRDefault="00F60B28" w:rsidP="007C2764">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9</w:t>
            </w:r>
          </w:p>
        </w:tc>
        <w:tc>
          <w:tcPr>
            <w:tcW w:w="3078" w:type="dxa"/>
          </w:tcPr>
          <w:p w14:paraId="014318CD" w14:textId="19CFBE3C" w:rsidR="00F60B28" w:rsidRPr="00116803" w:rsidRDefault="00116803" w:rsidP="007C2764">
            <w:pPr>
              <w:spacing w:line="360" w:lineRule="auto"/>
              <w:jc w:val="center"/>
              <w:rPr>
                <w:rFonts w:ascii="Times New Roman" w:hAnsi="Times New Roman" w:cs="Times New Roman"/>
                <w:sz w:val="24"/>
                <w:szCs w:val="24"/>
              </w:rPr>
            </w:pPr>
            <w:r w:rsidRPr="00116803">
              <w:rPr>
                <w:rFonts w:ascii="Times New Roman" w:hAnsi="Times New Roman" w:cs="Times New Roman"/>
                <w:sz w:val="24"/>
                <w:szCs w:val="24"/>
              </w:rPr>
              <w:t>4</w:t>
            </w:r>
            <w:r w:rsidR="00F60B28" w:rsidRPr="00116803">
              <w:rPr>
                <w:rFonts w:ascii="Times New Roman" w:hAnsi="Times New Roman" w:cs="Times New Roman"/>
                <w:sz w:val="24"/>
                <w:szCs w:val="24"/>
              </w:rPr>
              <w:t>862</w:t>
            </w:r>
          </w:p>
        </w:tc>
      </w:tr>
    </w:tbl>
    <w:p w14:paraId="5B1F28DD"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p>
    <w:p w14:paraId="556F7CA2"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lastRenderedPageBreak/>
        <w:tab/>
        <w:t>П'ять можливих послідовностей для чотирьох компонентного потоку живлення показані на рис. 1.5. В усіх послідовностях, крім однієї, формується, принаймні, один кінцевий продукт у кожній колоні.</w:t>
      </w:r>
    </w:p>
    <w:p w14:paraId="310D4558" w14:textId="77777777" w:rsidR="00F60B28" w:rsidRPr="005F4FAF" w:rsidRDefault="00F60B28" w:rsidP="007C2764">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drawing>
          <wp:inline distT="0" distB="0" distL="0" distR="0" wp14:anchorId="4C30D834" wp14:editId="08E32D4B">
            <wp:extent cx="1924050" cy="147637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924050" cy="1476375"/>
                    </a:xfrm>
                    <a:prstGeom prst="rect">
                      <a:avLst/>
                    </a:prstGeom>
                    <a:noFill/>
                    <a:ln>
                      <a:noFill/>
                    </a:ln>
                  </pic:spPr>
                </pic:pic>
              </a:graphicData>
            </a:graphic>
          </wp:inline>
        </w:drawing>
      </w:r>
      <w:r w:rsidRPr="005F4FAF">
        <w:rPr>
          <w:rFonts w:ascii="Times New Roman" w:hAnsi="Times New Roman" w:cs="Times New Roman"/>
          <w:sz w:val="28"/>
          <w:szCs w:val="28"/>
        </w:rPr>
        <w:tab/>
      </w:r>
      <w:r w:rsidRPr="005F4FAF">
        <w:rPr>
          <w:rFonts w:ascii="Times New Roman" w:hAnsi="Times New Roman" w:cs="Times New Roman"/>
          <w:noProof/>
          <w:sz w:val="28"/>
          <w:szCs w:val="28"/>
          <w:lang w:eastAsia="uk-UA"/>
        </w:rPr>
        <w:drawing>
          <wp:inline distT="0" distB="0" distL="0" distR="0" wp14:anchorId="0E4D4707" wp14:editId="45AA9489">
            <wp:extent cx="1914525" cy="133350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914525" cy="1333500"/>
                    </a:xfrm>
                    <a:prstGeom prst="rect">
                      <a:avLst/>
                    </a:prstGeom>
                    <a:noFill/>
                    <a:ln>
                      <a:noFill/>
                    </a:ln>
                  </pic:spPr>
                </pic:pic>
              </a:graphicData>
            </a:graphic>
          </wp:inline>
        </w:drawing>
      </w:r>
    </w:p>
    <w:p w14:paraId="652A096C" w14:textId="77777777" w:rsidR="00F60B28" w:rsidRPr="005F4FAF" w:rsidRDefault="00F60B28" w:rsidP="007C2764">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drawing>
          <wp:inline distT="0" distB="0" distL="0" distR="0" wp14:anchorId="3C112010" wp14:editId="7807ECE9">
            <wp:extent cx="1914525" cy="133350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914525" cy="1333500"/>
                    </a:xfrm>
                    <a:prstGeom prst="rect">
                      <a:avLst/>
                    </a:prstGeom>
                    <a:noFill/>
                    <a:ln>
                      <a:noFill/>
                    </a:ln>
                  </pic:spPr>
                </pic:pic>
              </a:graphicData>
            </a:graphic>
          </wp:inline>
        </w:drawing>
      </w:r>
    </w:p>
    <w:p w14:paraId="18B866E1" w14:textId="77777777" w:rsidR="00F60B28" w:rsidRPr="005F4FAF" w:rsidRDefault="00F60B28" w:rsidP="007C2764">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drawing>
          <wp:inline distT="0" distB="0" distL="0" distR="0" wp14:anchorId="6318A473" wp14:editId="4369A8B8">
            <wp:extent cx="1819275" cy="1419225"/>
            <wp:effectExtent l="0" t="0" r="9525"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819275" cy="1419225"/>
                    </a:xfrm>
                    <a:prstGeom prst="rect">
                      <a:avLst/>
                    </a:prstGeom>
                    <a:noFill/>
                    <a:ln>
                      <a:noFill/>
                    </a:ln>
                  </pic:spPr>
                </pic:pic>
              </a:graphicData>
            </a:graphic>
          </wp:inline>
        </w:drawing>
      </w:r>
      <w:r w:rsidRPr="005F4FAF">
        <w:rPr>
          <w:rFonts w:ascii="Times New Roman" w:hAnsi="Times New Roman" w:cs="Times New Roman"/>
          <w:sz w:val="28"/>
          <w:szCs w:val="28"/>
        </w:rPr>
        <w:t xml:space="preserve">  </w:t>
      </w:r>
      <w:r w:rsidRPr="005F4FAF">
        <w:rPr>
          <w:rFonts w:ascii="Times New Roman" w:hAnsi="Times New Roman" w:cs="Times New Roman"/>
          <w:sz w:val="28"/>
          <w:szCs w:val="28"/>
        </w:rPr>
        <w:tab/>
      </w:r>
      <w:r w:rsidRPr="005F4FAF">
        <w:rPr>
          <w:rFonts w:ascii="Times New Roman" w:hAnsi="Times New Roman" w:cs="Times New Roman"/>
          <w:noProof/>
          <w:sz w:val="28"/>
          <w:szCs w:val="28"/>
          <w:lang w:eastAsia="uk-UA"/>
        </w:rPr>
        <w:drawing>
          <wp:inline distT="0" distB="0" distL="0" distR="0" wp14:anchorId="477A659F" wp14:editId="3D99693E">
            <wp:extent cx="1914525" cy="14668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914525" cy="1466850"/>
                    </a:xfrm>
                    <a:prstGeom prst="rect">
                      <a:avLst/>
                    </a:prstGeom>
                    <a:noFill/>
                    <a:ln>
                      <a:noFill/>
                    </a:ln>
                  </pic:spPr>
                </pic:pic>
              </a:graphicData>
            </a:graphic>
          </wp:inline>
        </w:drawing>
      </w:r>
    </w:p>
    <w:p w14:paraId="754F75C4"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Рисунок 1.5 – П'ять послідовностей для чотирьох-компонентного потоку живлення</w:t>
      </w:r>
    </w:p>
    <w:p w14:paraId="0465CA9B" w14:textId="77777777" w:rsidR="00F60B28" w:rsidRPr="005F4FAF" w:rsidRDefault="00F60B28" w:rsidP="007C2764">
      <w:pPr>
        <w:shd w:val="clear" w:color="auto" w:fill="FFFFFF"/>
        <w:spacing w:line="360" w:lineRule="auto"/>
        <w:rPr>
          <w:rFonts w:ascii="Times New Roman" w:hAnsi="Times New Roman" w:cs="Times New Roman"/>
          <w:sz w:val="28"/>
          <w:szCs w:val="28"/>
        </w:rPr>
      </w:pPr>
    </w:p>
    <w:p w14:paraId="501A4D16"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Розглянемо як приклад звичайну дистиляцію, що використовується для поділу упорядкованої суміші C</w:t>
      </w:r>
      <w:r w:rsidRPr="005F4FAF">
        <w:rPr>
          <w:rFonts w:ascii="Times New Roman" w:hAnsi="Times New Roman" w:cs="Times New Roman"/>
          <w:sz w:val="28"/>
          <w:szCs w:val="28"/>
          <w:vertAlign w:val="subscript"/>
        </w:rPr>
        <w:t>2</w:t>
      </w:r>
      <w:r w:rsidRPr="005F4FAF">
        <w:rPr>
          <w:rFonts w:ascii="Times New Roman" w:hAnsi="Times New Roman" w:cs="Times New Roman"/>
          <w:sz w:val="28"/>
          <w:szCs w:val="28"/>
        </w:rPr>
        <w:t>, C</w:t>
      </w:r>
      <w:r w:rsidRPr="005F4FAF">
        <w:rPr>
          <w:rFonts w:ascii="Times New Roman" w:hAnsi="Times New Roman" w:cs="Times New Roman"/>
          <w:sz w:val="28"/>
          <w:szCs w:val="28"/>
          <w:vertAlign w:val="subscript"/>
        </w:rPr>
        <w:t>3</w:t>
      </w:r>
      <w:r w:rsidRPr="005F4FAF">
        <w:rPr>
          <w:rFonts w:ascii="Times New Roman" w:hAnsi="Times New Roman" w:cs="Times New Roman"/>
          <w:sz w:val="28"/>
          <w:szCs w:val="28"/>
          <w:vertAlign w:val="superscript"/>
        </w:rPr>
        <w:t>=</w:t>
      </w:r>
      <w:r w:rsidRPr="005F4FAF">
        <w:rPr>
          <w:rFonts w:ascii="Times New Roman" w:hAnsi="Times New Roman" w:cs="Times New Roman"/>
          <w:sz w:val="28"/>
          <w:szCs w:val="28"/>
        </w:rPr>
        <w:t>, C</w:t>
      </w:r>
      <w:r w:rsidRPr="005F4FAF">
        <w:rPr>
          <w:rFonts w:ascii="Times New Roman" w:hAnsi="Times New Roman" w:cs="Times New Roman"/>
          <w:sz w:val="28"/>
          <w:szCs w:val="28"/>
          <w:vertAlign w:val="subscript"/>
        </w:rPr>
        <w:t>3</w:t>
      </w:r>
      <w:r w:rsidRPr="005F4FAF">
        <w:rPr>
          <w:rFonts w:ascii="Times New Roman" w:hAnsi="Times New Roman" w:cs="Times New Roman"/>
          <w:sz w:val="28"/>
          <w:szCs w:val="28"/>
        </w:rPr>
        <w:t>, 1- C</w:t>
      </w:r>
      <w:r w:rsidRPr="005F4FAF">
        <w:rPr>
          <w:rFonts w:ascii="Times New Roman" w:hAnsi="Times New Roman" w:cs="Times New Roman"/>
          <w:sz w:val="28"/>
          <w:szCs w:val="28"/>
          <w:vertAlign w:val="subscript"/>
        </w:rPr>
        <w:t>4</w:t>
      </w:r>
      <w:r w:rsidRPr="005F4FAF">
        <w:rPr>
          <w:rFonts w:ascii="Times New Roman" w:hAnsi="Times New Roman" w:cs="Times New Roman"/>
          <w:sz w:val="28"/>
          <w:szCs w:val="28"/>
          <w:vertAlign w:val="superscript"/>
        </w:rPr>
        <w:t>=</w:t>
      </w:r>
      <w:r w:rsidRPr="005F4FAF">
        <w:rPr>
          <w:rFonts w:ascii="Times New Roman" w:hAnsi="Times New Roman" w:cs="Times New Roman"/>
          <w:sz w:val="28"/>
          <w:szCs w:val="28"/>
        </w:rPr>
        <w:t>, nС</w:t>
      </w:r>
      <w:r w:rsidRPr="005F4FAF">
        <w:rPr>
          <w:rFonts w:ascii="Times New Roman" w:hAnsi="Times New Roman" w:cs="Times New Roman"/>
          <w:sz w:val="28"/>
          <w:szCs w:val="28"/>
          <w:vertAlign w:val="subscript"/>
        </w:rPr>
        <w:t>4</w:t>
      </w:r>
      <w:r w:rsidRPr="005F4FAF">
        <w:rPr>
          <w:rFonts w:ascii="Times New Roman" w:hAnsi="Times New Roman" w:cs="Times New Roman"/>
          <w:sz w:val="28"/>
          <w:szCs w:val="28"/>
        </w:rPr>
        <w:t xml:space="preserve"> на три продукти C</w:t>
      </w:r>
      <w:r w:rsidRPr="005F4FAF">
        <w:rPr>
          <w:rFonts w:ascii="Times New Roman" w:hAnsi="Times New Roman" w:cs="Times New Roman"/>
          <w:sz w:val="28"/>
          <w:szCs w:val="28"/>
          <w:vertAlign w:val="subscript"/>
        </w:rPr>
        <w:t>2</w:t>
      </w:r>
      <w:r w:rsidRPr="005F4FAF">
        <w:rPr>
          <w:rFonts w:ascii="Times New Roman" w:hAnsi="Times New Roman" w:cs="Times New Roman"/>
          <w:sz w:val="28"/>
          <w:szCs w:val="28"/>
        </w:rPr>
        <w:t>; (C</w:t>
      </w:r>
      <w:r w:rsidRPr="005F4FAF">
        <w:rPr>
          <w:rFonts w:ascii="Times New Roman" w:hAnsi="Times New Roman" w:cs="Times New Roman"/>
          <w:sz w:val="28"/>
          <w:szCs w:val="28"/>
          <w:vertAlign w:val="subscript"/>
        </w:rPr>
        <w:t>3</w:t>
      </w:r>
      <w:r w:rsidRPr="005F4FAF">
        <w:rPr>
          <w:rFonts w:ascii="Times New Roman" w:hAnsi="Times New Roman" w:cs="Times New Roman"/>
          <w:sz w:val="28"/>
          <w:szCs w:val="28"/>
          <w:vertAlign w:val="superscript"/>
        </w:rPr>
        <w:t>=</w:t>
      </w:r>
      <w:r w:rsidRPr="005F4FAF">
        <w:rPr>
          <w:rFonts w:ascii="Times New Roman" w:hAnsi="Times New Roman" w:cs="Times New Roman"/>
          <w:sz w:val="28"/>
          <w:szCs w:val="28"/>
        </w:rPr>
        <w:t>, 1- C</w:t>
      </w:r>
      <w:r w:rsidRPr="005F4FAF">
        <w:rPr>
          <w:rFonts w:ascii="Times New Roman" w:hAnsi="Times New Roman" w:cs="Times New Roman"/>
          <w:sz w:val="28"/>
          <w:szCs w:val="28"/>
          <w:vertAlign w:val="subscript"/>
        </w:rPr>
        <w:t>4</w:t>
      </w:r>
      <w:r w:rsidRPr="005F4FAF">
        <w:rPr>
          <w:rFonts w:ascii="Times New Roman" w:hAnsi="Times New Roman" w:cs="Times New Roman"/>
          <w:sz w:val="28"/>
          <w:szCs w:val="28"/>
          <w:vertAlign w:val="superscript"/>
        </w:rPr>
        <w:t>=</w:t>
      </w:r>
      <w:r w:rsidRPr="005F4FAF">
        <w:rPr>
          <w:rFonts w:ascii="Times New Roman" w:hAnsi="Times New Roman" w:cs="Times New Roman"/>
          <w:sz w:val="28"/>
          <w:szCs w:val="28"/>
        </w:rPr>
        <w:t>); (C</w:t>
      </w:r>
      <w:r w:rsidRPr="005F4FAF">
        <w:rPr>
          <w:rFonts w:ascii="Times New Roman" w:hAnsi="Times New Roman" w:cs="Times New Roman"/>
          <w:sz w:val="28"/>
          <w:szCs w:val="28"/>
          <w:vertAlign w:val="subscript"/>
        </w:rPr>
        <w:t>3</w:t>
      </w:r>
      <w:r w:rsidRPr="005F4FAF">
        <w:rPr>
          <w:rFonts w:ascii="Times New Roman" w:hAnsi="Times New Roman" w:cs="Times New Roman"/>
          <w:sz w:val="28"/>
          <w:szCs w:val="28"/>
        </w:rPr>
        <w:t>, nС</w:t>
      </w:r>
      <w:r w:rsidRPr="005F4FAF">
        <w:rPr>
          <w:rFonts w:ascii="Times New Roman" w:hAnsi="Times New Roman" w:cs="Times New Roman"/>
          <w:sz w:val="28"/>
          <w:szCs w:val="28"/>
          <w:vertAlign w:val="subscript"/>
        </w:rPr>
        <w:t>4</w:t>
      </w:r>
      <w:r w:rsidRPr="005F4FAF">
        <w:rPr>
          <w:rFonts w:ascii="Times New Roman" w:hAnsi="Times New Roman" w:cs="Times New Roman"/>
          <w:sz w:val="28"/>
          <w:szCs w:val="28"/>
        </w:rPr>
        <w:t>). Спробуємо визначити число можливих послідовностей поділу.</w:t>
      </w:r>
    </w:p>
    <w:p w14:paraId="1C0C285A"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Багатокомпонентний продукт не містить суміжні компоненти в упорядкованому списку. Отже, суміш повинна бути цілком розділена, а потім </w:t>
      </w:r>
      <w:r w:rsidRPr="005F4FAF">
        <w:rPr>
          <w:rFonts w:ascii="Times New Roman" w:hAnsi="Times New Roman" w:cs="Times New Roman"/>
          <w:sz w:val="28"/>
          <w:szCs w:val="28"/>
        </w:rPr>
        <w:lastRenderedPageBreak/>
        <w:t>проведене змішування, для одержання продуктів (C</w:t>
      </w:r>
      <w:r w:rsidRPr="005F4FAF">
        <w:rPr>
          <w:rFonts w:ascii="Times New Roman" w:hAnsi="Times New Roman" w:cs="Times New Roman"/>
          <w:sz w:val="28"/>
          <w:szCs w:val="28"/>
          <w:vertAlign w:val="subscript"/>
        </w:rPr>
        <w:t>3</w:t>
      </w:r>
      <w:r w:rsidRPr="005F4FAF">
        <w:rPr>
          <w:rFonts w:ascii="Times New Roman" w:hAnsi="Times New Roman" w:cs="Times New Roman"/>
          <w:sz w:val="28"/>
          <w:szCs w:val="28"/>
          <w:vertAlign w:val="superscript"/>
        </w:rPr>
        <w:t>=</w:t>
      </w:r>
      <w:r w:rsidRPr="005F4FAF">
        <w:rPr>
          <w:rFonts w:ascii="Times New Roman" w:hAnsi="Times New Roman" w:cs="Times New Roman"/>
          <w:sz w:val="28"/>
          <w:szCs w:val="28"/>
        </w:rPr>
        <w:t>, 1- C</w:t>
      </w:r>
      <w:r w:rsidRPr="005F4FAF">
        <w:rPr>
          <w:rFonts w:ascii="Times New Roman" w:hAnsi="Times New Roman" w:cs="Times New Roman"/>
          <w:sz w:val="28"/>
          <w:szCs w:val="28"/>
          <w:vertAlign w:val="subscript"/>
        </w:rPr>
        <w:t>4</w:t>
      </w:r>
      <w:r w:rsidRPr="005F4FAF">
        <w:rPr>
          <w:rFonts w:ascii="Times New Roman" w:hAnsi="Times New Roman" w:cs="Times New Roman"/>
          <w:sz w:val="28"/>
          <w:szCs w:val="28"/>
          <w:vertAlign w:val="superscript"/>
        </w:rPr>
        <w:t>=</w:t>
      </w:r>
      <w:r w:rsidRPr="005F4FAF">
        <w:rPr>
          <w:rFonts w:ascii="Times New Roman" w:hAnsi="Times New Roman" w:cs="Times New Roman"/>
          <w:sz w:val="28"/>
          <w:szCs w:val="28"/>
        </w:rPr>
        <w:t>) і (C</w:t>
      </w:r>
      <w:r w:rsidRPr="005F4FAF">
        <w:rPr>
          <w:rFonts w:ascii="Times New Roman" w:hAnsi="Times New Roman" w:cs="Times New Roman"/>
          <w:sz w:val="28"/>
          <w:szCs w:val="28"/>
          <w:vertAlign w:val="subscript"/>
        </w:rPr>
        <w:t>3</w:t>
      </w:r>
      <w:r w:rsidRPr="005F4FAF">
        <w:rPr>
          <w:rFonts w:ascii="Times New Roman" w:hAnsi="Times New Roman" w:cs="Times New Roman"/>
          <w:sz w:val="28"/>
          <w:szCs w:val="28"/>
        </w:rPr>
        <w:t>, nС</w:t>
      </w:r>
      <w:r w:rsidRPr="005F4FAF">
        <w:rPr>
          <w:rFonts w:ascii="Times New Roman" w:hAnsi="Times New Roman" w:cs="Times New Roman"/>
          <w:sz w:val="28"/>
          <w:szCs w:val="28"/>
          <w:vertAlign w:val="subscript"/>
        </w:rPr>
        <w:t>4</w:t>
      </w:r>
      <w:r w:rsidRPr="005F4FAF">
        <w:rPr>
          <w:rFonts w:ascii="Times New Roman" w:hAnsi="Times New Roman" w:cs="Times New Roman"/>
          <w:sz w:val="28"/>
          <w:szCs w:val="28"/>
        </w:rPr>
        <w:t>). Таким чином, з таблиці 1.2 беремо P = 5, N</w:t>
      </w:r>
      <w:r w:rsidRPr="005F4FAF">
        <w:rPr>
          <w:rFonts w:ascii="Times New Roman" w:hAnsi="Times New Roman" w:cs="Times New Roman"/>
          <w:sz w:val="28"/>
          <w:szCs w:val="28"/>
          <w:vertAlign w:val="subscript"/>
        </w:rPr>
        <w:t>S</w:t>
      </w:r>
      <w:r w:rsidRPr="005F4FAF">
        <w:rPr>
          <w:rFonts w:ascii="Times New Roman" w:hAnsi="Times New Roman" w:cs="Times New Roman"/>
          <w:sz w:val="28"/>
          <w:szCs w:val="28"/>
        </w:rPr>
        <w:t xml:space="preserve"> = 14.</w:t>
      </w:r>
    </w:p>
    <w:p w14:paraId="1974B2A1" w14:textId="1D9B4B36" w:rsidR="00F60B28" w:rsidRPr="005F4FAF" w:rsidRDefault="00F60B28" w:rsidP="009D6A7C">
      <w:pPr>
        <w:shd w:val="clear" w:color="auto" w:fill="FFFFFF"/>
        <w:spacing w:line="360" w:lineRule="auto"/>
        <w:ind w:firstLine="709"/>
        <w:jc w:val="both"/>
        <w:rPr>
          <w:rFonts w:ascii="Times New Roman" w:hAnsi="Times New Roman" w:cs="Times New Roman"/>
          <w:sz w:val="28"/>
          <w:szCs w:val="28"/>
        </w:rPr>
      </w:pPr>
      <w:r w:rsidRPr="005F4FAF">
        <w:rPr>
          <w:rFonts w:ascii="Times New Roman" w:hAnsi="Times New Roman" w:cs="Times New Roman"/>
          <w:sz w:val="28"/>
          <w:szCs w:val="28"/>
        </w:rPr>
        <w:t xml:space="preserve">Безліч евристик, представлено у літературі </w:t>
      </w:r>
      <w:r w:rsidRPr="005F4FAF">
        <w:rPr>
          <w:rFonts w:ascii="Times New Roman" w:hAnsi="Times New Roman" w:cs="Times New Roman"/>
          <w:sz w:val="28"/>
          <w:szCs w:val="28"/>
          <w:lang w:val="ru-RU"/>
        </w:rPr>
        <w:t>[</w:t>
      </w:r>
      <w:r w:rsidR="009052D8" w:rsidRPr="005F4FAF">
        <w:rPr>
          <w:rFonts w:ascii="Times New Roman" w:hAnsi="Times New Roman" w:cs="Times New Roman"/>
          <w:sz w:val="28"/>
          <w:szCs w:val="28"/>
        </w:rPr>
        <w:t>10</w:t>
      </w:r>
      <w:r w:rsidRPr="005F4FAF">
        <w:rPr>
          <w:rFonts w:ascii="Times New Roman" w:hAnsi="Times New Roman" w:cs="Times New Roman"/>
          <w:sz w:val="28"/>
          <w:szCs w:val="28"/>
          <w:lang w:val="ru-RU"/>
        </w:rPr>
        <w:t xml:space="preserve">] </w:t>
      </w:r>
      <w:r w:rsidRPr="005F4FAF">
        <w:rPr>
          <w:rFonts w:ascii="Times New Roman" w:hAnsi="Times New Roman" w:cs="Times New Roman"/>
          <w:sz w:val="28"/>
          <w:szCs w:val="28"/>
        </w:rPr>
        <w:t>, які довели свою корисність для зменшення загального числа розглянутих послідовностей. Найбільш корисними виявилися наступні евристики:</w:t>
      </w:r>
    </w:p>
    <w:p w14:paraId="2CF58B3A"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1. На початку необхідно видалити термічно нестійкі, корозійні, чи хімічно активні компоненти.</w:t>
      </w:r>
    </w:p>
    <w:p w14:paraId="62EB0783"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2. Видаляти кінцеві продукти поодинці як дистиляти (пряма послідовність).</w:t>
      </w:r>
    </w:p>
    <w:p w14:paraId="6D8C0574"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3. Порядок точок поділу такий, щоб на початку послідовності видалити компоненти з найбільшим мольним відсотком у потоці живлення.</w:t>
      </w:r>
    </w:p>
    <w:p w14:paraId="2FBA1D51"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4. Послідовність точок поділу знаходиться в порядку зменшення відносної летючості так, що найбільш важкий поділ проводиться при відсутності інших компонентів.</w:t>
      </w:r>
    </w:p>
    <w:p w14:paraId="12036EBE"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5. Порядок точок поділу приймається такий, щоб залишити останнім той поділ, що дає надчисті продукти.</w:t>
      </w:r>
    </w:p>
    <w:p w14:paraId="28BC18FC"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6. Послідовність точок поділу повинна сприяти близькій до еквімолярної сумі дистиляту і кубового залишку в кожній колоні.</w:t>
      </w:r>
    </w:p>
    <w:p w14:paraId="53174A98" w14:textId="01624DE1"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При застосуванні цих евристик для складання можливої послідовності поділу, між ними часто виникають протиріччя. Таким чином, може бути розроблена більш ніж одна послідовність, ще й повинні враховуватися вартість і інші показники. </w:t>
      </w:r>
    </w:p>
    <w:p w14:paraId="3F959B43"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Розглянемо задачу поділу, показану на рис. 1.6a. Використовуємо евристики для визначення доброї послідовності звичайних дистиляційних колон. Приблизні відносні летючості для всіх суміжних пар наступні:</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40" w:type="dxa"/>
          <w:right w:w="40" w:type="dxa"/>
        </w:tblCellMar>
        <w:tblLook w:val="00A0" w:firstRow="1" w:lastRow="0" w:firstColumn="1" w:lastColumn="0" w:noHBand="0" w:noVBand="0"/>
      </w:tblPr>
      <w:tblGrid>
        <w:gridCol w:w="2105"/>
        <w:gridCol w:w="3029"/>
      </w:tblGrid>
      <w:tr w:rsidR="00F60B28" w:rsidRPr="005F4FAF" w14:paraId="5F6F1321" w14:textId="77777777" w:rsidTr="00225062">
        <w:trPr>
          <w:trHeight w:val="883"/>
          <w:jc w:val="center"/>
        </w:trPr>
        <w:tc>
          <w:tcPr>
            <w:tcW w:w="2105" w:type="dxa"/>
            <w:tcBorders>
              <w:bottom w:val="single" w:sz="12" w:space="0" w:color="000000"/>
            </w:tcBorders>
          </w:tcPr>
          <w:p w14:paraId="69721E59" w14:textId="77777777" w:rsidR="00F60B28" w:rsidRPr="00225062" w:rsidRDefault="00F60B28" w:rsidP="007C2764">
            <w:pPr>
              <w:shd w:val="clear" w:color="auto" w:fill="FFFFFF"/>
              <w:spacing w:line="360" w:lineRule="auto"/>
              <w:jc w:val="center"/>
              <w:rPr>
                <w:rFonts w:ascii="Times New Roman" w:hAnsi="Times New Roman" w:cs="Times New Roman"/>
                <w:sz w:val="24"/>
                <w:szCs w:val="24"/>
              </w:rPr>
            </w:pPr>
            <w:r w:rsidRPr="00225062">
              <w:rPr>
                <w:rFonts w:ascii="Times New Roman" w:hAnsi="Times New Roman" w:cs="Times New Roman"/>
                <w:sz w:val="24"/>
                <w:szCs w:val="24"/>
              </w:rPr>
              <w:lastRenderedPageBreak/>
              <w:t>Пари компонентів</w:t>
            </w:r>
          </w:p>
        </w:tc>
        <w:tc>
          <w:tcPr>
            <w:tcW w:w="3029" w:type="dxa"/>
            <w:tcBorders>
              <w:bottom w:val="single" w:sz="12" w:space="0" w:color="000000"/>
            </w:tcBorders>
          </w:tcPr>
          <w:p w14:paraId="5A032156" w14:textId="496A1F29" w:rsidR="00F60B28" w:rsidRPr="00225062" w:rsidRDefault="00116803" w:rsidP="007C2764">
            <w:pPr>
              <w:shd w:val="clear" w:color="auto" w:fill="FFFFFF"/>
              <w:spacing w:line="360" w:lineRule="auto"/>
              <w:jc w:val="center"/>
              <w:rPr>
                <w:rFonts w:ascii="Times New Roman" w:hAnsi="Times New Roman" w:cs="Times New Roman"/>
                <w:sz w:val="24"/>
                <w:szCs w:val="24"/>
              </w:rPr>
            </w:pPr>
            <w:r>
              <w:rPr>
                <w:rFonts w:ascii="Times New Roman" w:hAnsi="Times New Roman" w:cs="Times New Roman"/>
                <w:sz w:val="24"/>
                <w:szCs w:val="24"/>
              </w:rPr>
              <w:t>Наближені значення</w:t>
            </w:r>
            <w:r w:rsidR="00F60B28" w:rsidRPr="00225062">
              <w:rPr>
                <w:rFonts w:ascii="Times New Roman" w:hAnsi="Times New Roman" w:cs="Times New Roman"/>
                <w:sz w:val="24"/>
                <w:szCs w:val="24"/>
              </w:rPr>
              <w:t xml:space="preserve"> α</w:t>
            </w:r>
          </w:p>
          <w:p w14:paraId="4522B463" w14:textId="77777777" w:rsidR="00F60B28" w:rsidRPr="00225062" w:rsidRDefault="00F60B28" w:rsidP="007C2764">
            <w:pPr>
              <w:shd w:val="clear" w:color="auto" w:fill="FFFFFF"/>
              <w:spacing w:line="360" w:lineRule="auto"/>
              <w:jc w:val="center"/>
              <w:rPr>
                <w:rFonts w:ascii="Times New Roman" w:hAnsi="Times New Roman" w:cs="Times New Roman"/>
                <w:sz w:val="24"/>
                <w:szCs w:val="24"/>
              </w:rPr>
            </w:pPr>
            <w:r w:rsidRPr="00225062">
              <w:rPr>
                <w:rFonts w:ascii="Times New Roman" w:hAnsi="Times New Roman" w:cs="Times New Roman"/>
                <w:sz w:val="24"/>
                <w:szCs w:val="24"/>
              </w:rPr>
              <w:t>при 1 атм.</w:t>
            </w:r>
          </w:p>
        </w:tc>
      </w:tr>
      <w:tr w:rsidR="00F60B28" w:rsidRPr="005F4FAF" w14:paraId="57ECBCCC" w14:textId="77777777" w:rsidTr="00225062">
        <w:trPr>
          <w:trHeight w:val="134"/>
          <w:jc w:val="center"/>
        </w:trPr>
        <w:tc>
          <w:tcPr>
            <w:tcW w:w="2105" w:type="dxa"/>
            <w:tcBorders>
              <w:top w:val="nil"/>
            </w:tcBorders>
          </w:tcPr>
          <w:p w14:paraId="433DB8AC" w14:textId="77777777" w:rsidR="00F60B28" w:rsidRPr="00225062" w:rsidRDefault="00F60B28" w:rsidP="007C2764">
            <w:pPr>
              <w:shd w:val="clear" w:color="auto" w:fill="FFFFFF"/>
              <w:spacing w:line="360" w:lineRule="auto"/>
              <w:jc w:val="center"/>
              <w:rPr>
                <w:rFonts w:ascii="Times New Roman" w:hAnsi="Times New Roman" w:cs="Times New Roman"/>
                <w:sz w:val="24"/>
                <w:szCs w:val="24"/>
              </w:rPr>
            </w:pPr>
            <w:r w:rsidRPr="00225062">
              <w:rPr>
                <w:rFonts w:ascii="Times New Roman" w:hAnsi="Times New Roman" w:cs="Times New Roman"/>
                <w:sz w:val="24"/>
                <w:szCs w:val="24"/>
              </w:rPr>
              <w:t>C</w:t>
            </w:r>
            <w:r w:rsidRPr="00225062">
              <w:rPr>
                <w:rFonts w:ascii="Times New Roman" w:hAnsi="Times New Roman" w:cs="Times New Roman"/>
                <w:sz w:val="24"/>
                <w:szCs w:val="24"/>
                <w:vertAlign w:val="subscript"/>
              </w:rPr>
              <w:t>3</w:t>
            </w:r>
            <w:r w:rsidRPr="00225062">
              <w:rPr>
                <w:rFonts w:ascii="Times New Roman" w:hAnsi="Times New Roman" w:cs="Times New Roman"/>
                <w:sz w:val="24"/>
                <w:szCs w:val="24"/>
              </w:rPr>
              <w:t>/iC</w:t>
            </w:r>
            <w:r w:rsidRPr="00225062">
              <w:rPr>
                <w:rFonts w:ascii="Times New Roman" w:hAnsi="Times New Roman" w:cs="Times New Roman"/>
                <w:sz w:val="24"/>
                <w:szCs w:val="24"/>
                <w:vertAlign w:val="subscript"/>
              </w:rPr>
              <w:t>4</w:t>
            </w:r>
          </w:p>
        </w:tc>
        <w:tc>
          <w:tcPr>
            <w:tcW w:w="3029" w:type="dxa"/>
            <w:tcBorders>
              <w:top w:val="nil"/>
            </w:tcBorders>
          </w:tcPr>
          <w:p w14:paraId="31E2769A" w14:textId="77777777" w:rsidR="00F60B28" w:rsidRPr="00225062" w:rsidRDefault="00F60B28" w:rsidP="007C2764">
            <w:pPr>
              <w:shd w:val="clear" w:color="auto" w:fill="FFFFFF"/>
              <w:spacing w:line="360" w:lineRule="auto"/>
              <w:jc w:val="center"/>
              <w:rPr>
                <w:rFonts w:ascii="Times New Roman" w:hAnsi="Times New Roman" w:cs="Times New Roman"/>
                <w:sz w:val="24"/>
                <w:szCs w:val="24"/>
              </w:rPr>
            </w:pPr>
            <w:r w:rsidRPr="00225062">
              <w:rPr>
                <w:rFonts w:ascii="Times New Roman" w:hAnsi="Times New Roman" w:cs="Times New Roman"/>
                <w:sz w:val="24"/>
                <w:szCs w:val="24"/>
              </w:rPr>
              <w:t>3.6</w:t>
            </w:r>
          </w:p>
        </w:tc>
      </w:tr>
      <w:tr w:rsidR="00F60B28" w:rsidRPr="005F4FAF" w14:paraId="5C0E95F9" w14:textId="77777777" w:rsidTr="009050D7">
        <w:trPr>
          <w:trHeight w:val="216"/>
          <w:jc w:val="center"/>
        </w:trPr>
        <w:tc>
          <w:tcPr>
            <w:tcW w:w="2105" w:type="dxa"/>
          </w:tcPr>
          <w:p w14:paraId="3013C98F" w14:textId="77777777" w:rsidR="00F60B28" w:rsidRPr="00225062" w:rsidRDefault="00F60B28" w:rsidP="007C2764">
            <w:pPr>
              <w:shd w:val="clear" w:color="auto" w:fill="FFFFFF"/>
              <w:spacing w:line="360" w:lineRule="auto"/>
              <w:jc w:val="center"/>
              <w:rPr>
                <w:rFonts w:ascii="Times New Roman" w:hAnsi="Times New Roman" w:cs="Times New Roman"/>
                <w:sz w:val="24"/>
                <w:szCs w:val="24"/>
              </w:rPr>
            </w:pPr>
            <w:r w:rsidRPr="00225062">
              <w:rPr>
                <w:rFonts w:ascii="Times New Roman" w:hAnsi="Times New Roman" w:cs="Times New Roman"/>
                <w:sz w:val="24"/>
                <w:szCs w:val="24"/>
              </w:rPr>
              <w:t>iC</w:t>
            </w:r>
            <w:r w:rsidRPr="00225062">
              <w:rPr>
                <w:rFonts w:ascii="Times New Roman" w:hAnsi="Times New Roman" w:cs="Times New Roman"/>
                <w:sz w:val="24"/>
                <w:szCs w:val="24"/>
                <w:vertAlign w:val="subscript"/>
              </w:rPr>
              <w:t>4</w:t>
            </w:r>
            <w:r w:rsidRPr="00225062">
              <w:rPr>
                <w:rFonts w:ascii="Times New Roman" w:hAnsi="Times New Roman" w:cs="Times New Roman"/>
                <w:sz w:val="24"/>
                <w:szCs w:val="24"/>
              </w:rPr>
              <w:t>/nC</w:t>
            </w:r>
            <w:r w:rsidRPr="00225062">
              <w:rPr>
                <w:rFonts w:ascii="Times New Roman" w:hAnsi="Times New Roman" w:cs="Times New Roman"/>
                <w:sz w:val="24"/>
                <w:szCs w:val="24"/>
                <w:vertAlign w:val="subscript"/>
              </w:rPr>
              <w:t>4</w:t>
            </w:r>
          </w:p>
        </w:tc>
        <w:tc>
          <w:tcPr>
            <w:tcW w:w="3029" w:type="dxa"/>
          </w:tcPr>
          <w:p w14:paraId="02283890" w14:textId="77777777" w:rsidR="00F60B28" w:rsidRPr="00225062" w:rsidRDefault="00F60B28" w:rsidP="007C2764">
            <w:pPr>
              <w:shd w:val="clear" w:color="auto" w:fill="FFFFFF"/>
              <w:spacing w:line="360" w:lineRule="auto"/>
              <w:jc w:val="center"/>
              <w:rPr>
                <w:rFonts w:ascii="Times New Roman" w:hAnsi="Times New Roman" w:cs="Times New Roman"/>
                <w:sz w:val="24"/>
                <w:szCs w:val="24"/>
              </w:rPr>
            </w:pPr>
            <w:r w:rsidRPr="00225062">
              <w:rPr>
                <w:rFonts w:ascii="Times New Roman" w:hAnsi="Times New Roman" w:cs="Times New Roman"/>
                <w:sz w:val="24"/>
                <w:szCs w:val="24"/>
              </w:rPr>
              <w:t>1.5</w:t>
            </w:r>
          </w:p>
        </w:tc>
      </w:tr>
      <w:tr w:rsidR="00F60B28" w:rsidRPr="005F4FAF" w14:paraId="0E2F9849" w14:textId="77777777" w:rsidTr="009050D7">
        <w:trPr>
          <w:trHeight w:val="211"/>
          <w:jc w:val="center"/>
        </w:trPr>
        <w:tc>
          <w:tcPr>
            <w:tcW w:w="2105" w:type="dxa"/>
          </w:tcPr>
          <w:p w14:paraId="369C4B00" w14:textId="77777777" w:rsidR="00F60B28" w:rsidRPr="00225062" w:rsidRDefault="00F60B28" w:rsidP="007C2764">
            <w:pPr>
              <w:shd w:val="clear" w:color="auto" w:fill="FFFFFF"/>
              <w:spacing w:line="360" w:lineRule="auto"/>
              <w:jc w:val="center"/>
              <w:rPr>
                <w:rFonts w:ascii="Times New Roman" w:hAnsi="Times New Roman" w:cs="Times New Roman"/>
                <w:sz w:val="24"/>
                <w:szCs w:val="24"/>
              </w:rPr>
            </w:pPr>
            <w:r w:rsidRPr="00225062">
              <w:rPr>
                <w:rFonts w:ascii="Times New Roman" w:hAnsi="Times New Roman" w:cs="Times New Roman"/>
                <w:sz w:val="24"/>
                <w:szCs w:val="24"/>
              </w:rPr>
              <w:t>nC</w:t>
            </w:r>
            <w:r w:rsidRPr="00225062">
              <w:rPr>
                <w:rFonts w:ascii="Times New Roman" w:hAnsi="Times New Roman" w:cs="Times New Roman"/>
                <w:sz w:val="24"/>
                <w:szCs w:val="24"/>
                <w:vertAlign w:val="subscript"/>
              </w:rPr>
              <w:t>4</w:t>
            </w:r>
            <w:r w:rsidRPr="00225062">
              <w:rPr>
                <w:rFonts w:ascii="Times New Roman" w:hAnsi="Times New Roman" w:cs="Times New Roman"/>
                <w:sz w:val="24"/>
                <w:szCs w:val="24"/>
              </w:rPr>
              <w:t>/iC</w:t>
            </w:r>
            <w:r w:rsidRPr="00225062">
              <w:rPr>
                <w:rFonts w:ascii="Times New Roman" w:hAnsi="Times New Roman" w:cs="Times New Roman"/>
                <w:sz w:val="24"/>
                <w:szCs w:val="24"/>
                <w:vertAlign w:val="subscript"/>
              </w:rPr>
              <w:t>5</w:t>
            </w:r>
          </w:p>
        </w:tc>
        <w:tc>
          <w:tcPr>
            <w:tcW w:w="3029" w:type="dxa"/>
          </w:tcPr>
          <w:p w14:paraId="24F60BCE" w14:textId="77777777" w:rsidR="00F60B28" w:rsidRPr="00225062" w:rsidRDefault="00F60B28" w:rsidP="007C2764">
            <w:pPr>
              <w:shd w:val="clear" w:color="auto" w:fill="FFFFFF"/>
              <w:spacing w:line="360" w:lineRule="auto"/>
              <w:jc w:val="center"/>
              <w:rPr>
                <w:rFonts w:ascii="Times New Roman" w:hAnsi="Times New Roman" w:cs="Times New Roman"/>
                <w:sz w:val="24"/>
                <w:szCs w:val="24"/>
              </w:rPr>
            </w:pPr>
            <w:r w:rsidRPr="00225062">
              <w:rPr>
                <w:rFonts w:ascii="Times New Roman" w:hAnsi="Times New Roman" w:cs="Times New Roman"/>
                <w:sz w:val="24"/>
                <w:szCs w:val="24"/>
              </w:rPr>
              <w:t>2.8</w:t>
            </w:r>
          </w:p>
        </w:tc>
      </w:tr>
      <w:tr w:rsidR="00F60B28" w:rsidRPr="005F4FAF" w14:paraId="7E4AB504" w14:textId="77777777" w:rsidTr="009050D7">
        <w:trPr>
          <w:trHeight w:val="221"/>
          <w:jc w:val="center"/>
        </w:trPr>
        <w:tc>
          <w:tcPr>
            <w:tcW w:w="2105" w:type="dxa"/>
          </w:tcPr>
          <w:p w14:paraId="52F1CFB5" w14:textId="77777777" w:rsidR="00F60B28" w:rsidRPr="00225062" w:rsidRDefault="00F60B28" w:rsidP="007C2764">
            <w:pPr>
              <w:shd w:val="clear" w:color="auto" w:fill="FFFFFF"/>
              <w:spacing w:line="360" w:lineRule="auto"/>
              <w:jc w:val="center"/>
              <w:rPr>
                <w:rFonts w:ascii="Times New Roman" w:hAnsi="Times New Roman" w:cs="Times New Roman"/>
                <w:sz w:val="24"/>
                <w:szCs w:val="24"/>
              </w:rPr>
            </w:pPr>
            <w:r w:rsidRPr="00225062">
              <w:rPr>
                <w:rFonts w:ascii="Times New Roman" w:hAnsi="Times New Roman" w:cs="Times New Roman"/>
                <w:sz w:val="24"/>
                <w:szCs w:val="24"/>
              </w:rPr>
              <w:t>iC</w:t>
            </w:r>
            <w:r w:rsidRPr="00225062">
              <w:rPr>
                <w:rFonts w:ascii="Times New Roman" w:hAnsi="Times New Roman" w:cs="Times New Roman"/>
                <w:sz w:val="24"/>
                <w:szCs w:val="24"/>
                <w:vertAlign w:val="subscript"/>
              </w:rPr>
              <w:t>5</w:t>
            </w:r>
            <w:r w:rsidRPr="00225062">
              <w:rPr>
                <w:rFonts w:ascii="Times New Roman" w:hAnsi="Times New Roman" w:cs="Times New Roman"/>
                <w:sz w:val="24"/>
                <w:szCs w:val="24"/>
              </w:rPr>
              <w:t>/nC</w:t>
            </w:r>
            <w:r w:rsidRPr="00225062">
              <w:rPr>
                <w:rFonts w:ascii="Times New Roman" w:hAnsi="Times New Roman" w:cs="Times New Roman"/>
                <w:sz w:val="24"/>
                <w:szCs w:val="24"/>
                <w:vertAlign w:val="subscript"/>
              </w:rPr>
              <w:t>5</w:t>
            </w:r>
          </w:p>
        </w:tc>
        <w:tc>
          <w:tcPr>
            <w:tcW w:w="3029" w:type="dxa"/>
          </w:tcPr>
          <w:p w14:paraId="21BA2C85" w14:textId="77777777" w:rsidR="00F60B28" w:rsidRPr="00225062" w:rsidRDefault="00F60B28" w:rsidP="007C2764">
            <w:pPr>
              <w:shd w:val="clear" w:color="auto" w:fill="FFFFFF"/>
              <w:spacing w:line="360" w:lineRule="auto"/>
              <w:jc w:val="center"/>
              <w:rPr>
                <w:rFonts w:ascii="Times New Roman" w:hAnsi="Times New Roman" w:cs="Times New Roman"/>
                <w:sz w:val="24"/>
                <w:szCs w:val="24"/>
              </w:rPr>
            </w:pPr>
            <w:r w:rsidRPr="00225062">
              <w:rPr>
                <w:rFonts w:ascii="Times New Roman" w:hAnsi="Times New Roman" w:cs="Times New Roman"/>
                <w:sz w:val="24"/>
                <w:szCs w:val="24"/>
              </w:rPr>
              <w:t>1.35</w:t>
            </w:r>
          </w:p>
        </w:tc>
      </w:tr>
    </w:tbl>
    <w:p w14:paraId="130F5E54" w14:textId="77777777" w:rsidR="00F60B28" w:rsidRPr="005F4FAF" w:rsidRDefault="00F60B28" w:rsidP="007C2764">
      <w:pPr>
        <w:spacing w:line="360" w:lineRule="auto"/>
        <w:jc w:val="center"/>
        <w:rPr>
          <w:rFonts w:ascii="Times New Roman" w:hAnsi="Times New Roman" w:cs="Times New Roman"/>
          <w:sz w:val="28"/>
          <w:szCs w:val="28"/>
        </w:rPr>
      </w:pPr>
    </w:p>
    <w:p w14:paraId="29A3076D" w14:textId="1A74FA9B" w:rsidR="00F60B28" w:rsidRPr="005F4FAF" w:rsidRDefault="00F60B28" w:rsidP="00474FA3">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drawing>
          <wp:inline distT="0" distB="0" distL="0" distR="0" wp14:anchorId="41673941" wp14:editId="300C4243">
            <wp:extent cx="3712192" cy="2438400"/>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33070" cy="2452114"/>
                    </a:xfrm>
                    <a:prstGeom prst="rect">
                      <a:avLst/>
                    </a:prstGeom>
                    <a:noFill/>
                    <a:ln>
                      <a:noFill/>
                    </a:ln>
                  </pic:spPr>
                </pic:pic>
              </a:graphicData>
            </a:graphic>
          </wp:inline>
        </w:drawing>
      </w:r>
      <w:r w:rsidRPr="005F4FAF">
        <w:rPr>
          <w:rFonts w:ascii="Times New Roman" w:hAnsi="Times New Roman" w:cs="Times New Roman"/>
          <w:sz w:val="28"/>
          <w:szCs w:val="28"/>
        </w:rPr>
        <w:t>(а)</w:t>
      </w:r>
    </w:p>
    <w:p w14:paraId="6E609AD0" w14:textId="77777777" w:rsidR="00F60B28" w:rsidRPr="005F4FAF" w:rsidRDefault="00F60B28" w:rsidP="007C2764">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drawing>
          <wp:inline distT="0" distB="0" distL="0" distR="0" wp14:anchorId="6156E166" wp14:editId="5D11F6D2">
            <wp:extent cx="2381250" cy="1952625"/>
            <wp:effectExtent l="0" t="0" r="0"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81250" cy="1952625"/>
                    </a:xfrm>
                    <a:prstGeom prst="rect">
                      <a:avLst/>
                    </a:prstGeom>
                    <a:noFill/>
                    <a:ln>
                      <a:noFill/>
                    </a:ln>
                  </pic:spPr>
                </pic:pic>
              </a:graphicData>
            </a:graphic>
          </wp:inline>
        </w:drawing>
      </w:r>
      <w:r w:rsidRPr="005F4FAF">
        <w:rPr>
          <w:rFonts w:ascii="Times New Roman" w:hAnsi="Times New Roman" w:cs="Times New Roman"/>
          <w:sz w:val="28"/>
          <w:szCs w:val="28"/>
        </w:rPr>
        <w:t xml:space="preserve"> (б)</w:t>
      </w:r>
    </w:p>
    <w:p w14:paraId="0B2022F0" w14:textId="77777777" w:rsidR="00F60B28" w:rsidRPr="005F4FAF" w:rsidRDefault="00F60B28" w:rsidP="007C2764">
      <w:pPr>
        <w:spacing w:line="360" w:lineRule="auto"/>
        <w:jc w:val="center"/>
        <w:rPr>
          <w:rFonts w:ascii="Times New Roman" w:hAnsi="Times New Roman" w:cs="Times New Roman"/>
          <w:sz w:val="28"/>
          <w:szCs w:val="28"/>
        </w:rPr>
      </w:pPr>
    </w:p>
    <w:p w14:paraId="6AE910F3" w14:textId="77777777" w:rsidR="00F60B28" w:rsidRPr="005F4FAF" w:rsidRDefault="00F60B28"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Рисунок 1.6 – Задача синтезу і послідовність поділу: (а) задача поділу алканів; (б) послідовність, отримана з евристик [7]</w:t>
      </w:r>
    </w:p>
    <w:p w14:paraId="0A3C2A39"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p>
    <w:p w14:paraId="412C8E92"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lastRenderedPageBreak/>
        <w:tab/>
        <w:t>Для цього прикладу, відносна летючість і мольні відсотки в потоці живлення процесу змінюються в широкому діапазоні. Вибираємо евристику 4, що переважає над евристикою 3, яка і приводить до послідовності, показаної на рис. 1.6, де спочатку відбувається поділ між парою з найбільшою відносною летючістю. Ця послідовність також відповідає оптимальній структурі.</w:t>
      </w:r>
    </w:p>
    <w:p w14:paraId="656643EA" w14:textId="6BDAA8F4"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t xml:space="preserve">У деяких випадках повинні розглядатися комплексні, а не прості, ректифікаційні колони, коли розробляється послідовність звичайних дистиляційних операцій. У дослідженнях поділу потрійних сумішей [7], [8] (A, B, і C у порядку зменшення летючості) розглядалися вісім альтернативних послідовностей від однієї до трьох колон, сім з яких показані на рис. 1.7 </w:t>
      </w:r>
    </w:p>
    <w:p w14:paraId="1F484FC9" w14:textId="77777777" w:rsidR="00F60B28" w:rsidRPr="005F4FAF" w:rsidRDefault="00F60B28" w:rsidP="007C2764">
      <w:pPr>
        <w:shd w:val="clear" w:color="auto" w:fill="FFFFFF"/>
        <w:spacing w:line="360" w:lineRule="auto"/>
        <w:rPr>
          <w:rFonts w:ascii="Times New Roman" w:hAnsi="Times New Roman" w:cs="Times New Roman"/>
          <w:sz w:val="28"/>
          <w:szCs w:val="28"/>
        </w:rPr>
      </w:pPr>
    </w:p>
    <w:p w14:paraId="34299B73" w14:textId="77777777" w:rsidR="00F60B28" w:rsidRPr="005F4FAF" w:rsidRDefault="00F60B28" w:rsidP="007C2764">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drawing>
          <wp:inline distT="0" distB="0" distL="0" distR="0" wp14:anchorId="1536BE4B" wp14:editId="702EFB37">
            <wp:extent cx="2975211" cy="299160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983746" cy="3000185"/>
                    </a:xfrm>
                    <a:prstGeom prst="rect">
                      <a:avLst/>
                    </a:prstGeom>
                    <a:noFill/>
                    <a:ln>
                      <a:noFill/>
                    </a:ln>
                  </pic:spPr>
                </pic:pic>
              </a:graphicData>
            </a:graphic>
          </wp:inline>
        </w:drawing>
      </w:r>
    </w:p>
    <w:p w14:paraId="3B3D64EB" w14:textId="77777777" w:rsidR="00F60B28" w:rsidRPr="005F4FAF" w:rsidRDefault="00F60B28" w:rsidP="007C2764">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lastRenderedPageBreak/>
        <w:drawing>
          <wp:inline distT="0" distB="0" distL="0" distR="0" wp14:anchorId="5568611E" wp14:editId="2062AAB8">
            <wp:extent cx="3256280" cy="285809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64135" cy="2864987"/>
                    </a:xfrm>
                    <a:prstGeom prst="rect">
                      <a:avLst/>
                    </a:prstGeom>
                    <a:noFill/>
                    <a:ln>
                      <a:noFill/>
                    </a:ln>
                  </pic:spPr>
                </pic:pic>
              </a:graphicData>
            </a:graphic>
          </wp:inline>
        </w:drawing>
      </w:r>
    </w:p>
    <w:p w14:paraId="3D55528E" w14:textId="77777777" w:rsidR="00F60B28" w:rsidRPr="005F4FAF" w:rsidRDefault="00F60B28" w:rsidP="007C2764">
      <w:pPr>
        <w:shd w:val="clear" w:color="auto" w:fill="FFFFFF"/>
        <w:spacing w:line="360" w:lineRule="auto"/>
        <w:jc w:val="center"/>
        <w:rPr>
          <w:rFonts w:ascii="Times New Roman" w:hAnsi="Times New Roman" w:cs="Times New Roman"/>
          <w:b/>
          <w:color w:val="FF0000"/>
          <w:sz w:val="28"/>
          <w:szCs w:val="28"/>
        </w:rPr>
      </w:pPr>
      <w:r w:rsidRPr="005F4FAF">
        <w:rPr>
          <w:rFonts w:ascii="Times New Roman" w:hAnsi="Times New Roman" w:cs="Times New Roman"/>
          <w:sz w:val="28"/>
          <w:szCs w:val="28"/>
        </w:rPr>
        <w:t xml:space="preserve">Рисунок 1.7 – Схеми для потрійної дистиляції [7], [8] </w:t>
      </w:r>
    </w:p>
    <w:p w14:paraId="0D4CDA7F"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p>
    <w:p w14:paraId="5866E37F" w14:textId="77777777" w:rsidR="00F60B28" w:rsidRPr="005F4FAF" w:rsidRDefault="00F60B28" w:rsidP="007C2764">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drawing>
          <wp:inline distT="0" distB="0" distL="0" distR="0" wp14:anchorId="043C2120" wp14:editId="11CF78A8">
            <wp:extent cx="3534770" cy="1571914"/>
            <wp:effectExtent l="0" t="0" r="889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74186" cy="1589442"/>
                    </a:xfrm>
                    <a:prstGeom prst="rect">
                      <a:avLst/>
                    </a:prstGeom>
                    <a:noFill/>
                    <a:ln>
                      <a:noFill/>
                    </a:ln>
                  </pic:spPr>
                </pic:pic>
              </a:graphicData>
            </a:graphic>
          </wp:inline>
        </w:drawing>
      </w:r>
    </w:p>
    <w:p w14:paraId="7E32632A" w14:textId="77777777" w:rsidR="00F60B28" w:rsidRPr="005F4FAF" w:rsidRDefault="00F60B28" w:rsidP="007C2764">
      <w:pPr>
        <w:shd w:val="clear" w:color="auto" w:fill="FFFFFF"/>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Рисунок 1.8 – Оптимальні області для потрійних схем дистиляції [7], [8]</w:t>
      </w:r>
    </w:p>
    <w:p w14:paraId="4E4C7912" w14:textId="77777777" w:rsidR="00474FA3" w:rsidRDefault="00F60B28" w:rsidP="00474FA3">
      <w:pPr>
        <w:spacing w:line="360" w:lineRule="auto"/>
        <w:ind w:firstLine="851"/>
        <w:jc w:val="both"/>
        <w:rPr>
          <w:rFonts w:ascii="Times New Roman" w:hAnsi="Times New Roman" w:cs="Times New Roman"/>
          <w:sz w:val="28"/>
          <w:szCs w:val="28"/>
          <w:vertAlign w:val="subscript"/>
        </w:rPr>
      </w:pPr>
      <w:r w:rsidRPr="005F4FAF">
        <w:rPr>
          <w:rFonts w:ascii="Times New Roman" w:hAnsi="Times New Roman" w:cs="Times New Roman"/>
          <w:sz w:val="28"/>
          <w:szCs w:val="28"/>
        </w:rPr>
        <w:t>Як видно на рис. 1.8, оптимальні області для різних схем залежать від складу потоку живлення процесу і коефіцієнта зручності поділу (КЗП), що визначається як відносний коефіцієнт летючості, α</w:t>
      </w:r>
      <w:r w:rsidRPr="005F4FAF">
        <w:rPr>
          <w:rFonts w:ascii="Times New Roman" w:hAnsi="Times New Roman" w:cs="Times New Roman"/>
          <w:sz w:val="28"/>
          <w:szCs w:val="28"/>
          <w:vertAlign w:val="subscript"/>
        </w:rPr>
        <w:t>AB</w:t>
      </w:r>
      <w:r w:rsidRPr="005F4FAF">
        <w:rPr>
          <w:rFonts w:ascii="Times New Roman" w:hAnsi="Times New Roman" w:cs="Times New Roman"/>
          <w:sz w:val="28"/>
          <w:szCs w:val="28"/>
        </w:rPr>
        <w:t>/</w:t>
      </w:r>
      <w:r w:rsidRPr="00474FA3">
        <w:rPr>
          <w:rFonts w:ascii="Times New Roman" w:hAnsi="Times New Roman" w:cs="Times New Roman"/>
          <w:sz w:val="28"/>
          <w:szCs w:val="28"/>
        </w:rPr>
        <w:t>α</w:t>
      </w:r>
      <w:r w:rsidRPr="00474FA3">
        <w:rPr>
          <w:rFonts w:ascii="Times New Roman" w:hAnsi="Times New Roman" w:cs="Times New Roman"/>
          <w:sz w:val="28"/>
          <w:szCs w:val="28"/>
          <w:vertAlign w:val="subscript"/>
        </w:rPr>
        <w:t>BC</w:t>
      </w:r>
      <w:bookmarkStart w:id="41" w:name="_Toc514747854"/>
      <w:bookmarkStart w:id="42" w:name="_Toc514768067"/>
      <w:bookmarkStart w:id="43" w:name="_Toc515113806"/>
      <w:bookmarkStart w:id="44" w:name="_Toc515168030"/>
      <w:bookmarkStart w:id="45" w:name="_Toc510090972"/>
    </w:p>
    <w:p w14:paraId="714AA3DF" w14:textId="5DBD9D68" w:rsidR="00F60B28" w:rsidRPr="00D95694" w:rsidRDefault="00F60B28" w:rsidP="00474FA3">
      <w:pPr>
        <w:pStyle w:val="2"/>
      </w:pPr>
      <w:bookmarkStart w:id="46" w:name="_Toc90282259"/>
      <w:r w:rsidRPr="00474FA3">
        <w:t xml:space="preserve">Алгоритмічні методи рішення задачі синтезу оптимальних послідовностей </w:t>
      </w:r>
      <w:bookmarkEnd w:id="41"/>
      <w:bookmarkEnd w:id="42"/>
      <w:bookmarkEnd w:id="43"/>
      <w:bookmarkEnd w:id="44"/>
      <w:r w:rsidRPr="00474FA3">
        <w:t>поділу</w:t>
      </w:r>
      <w:bookmarkEnd w:id="45"/>
      <w:bookmarkEnd w:id="46"/>
    </w:p>
    <w:p w14:paraId="0A7161F9" w14:textId="77777777" w:rsidR="00F60B28" w:rsidRPr="005F4FAF" w:rsidRDefault="00F60B28" w:rsidP="009D6A7C">
      <w:pPr>
        <w:shd w:val="clear" w:color="auto" w:fill="FFFFFF"/>
        <w:spacing w:line="360" w:lineRule="auto"/>
        <w:jc w:val="both"/>
        <w:rPr>
          <w:rFonts w:ascii="Times New Roman" w:hAnsi="Times New Roman" w:cs="Times New Roman"/>
          <w:sz w:val="28"/>
          <w:szCs w:val="28"/>
        </w:rPr>
      </w:pPr>
      <w:r w:rsidRPr="00D95694">
        <w:rPr>
          <w:szCs w:val="28"/>
        </w:rPr>
        <w:tab/>
      </w:r>
      <w:r w:rsidRPr="005F4FAF">
        <w:rPr>
          <w:rFonts w:ascii="Times New Roman" w:hAnsi="Times New Roman" w:cs="Times New Roman"/>
          <w:sz w:val="28"/>
          <w:szCs w:val="28"/>
        </w:rPr>
        <w:t>Задача синтезу оптимальних ректифікаційних систем формулюється наступним чином: для заданої вихідної суміші n речовин визначити послідовність ректифікаційних колон, що здійснюють поділ вихідної суміші на чисті речовини з</w:t>
      </w:r>
      <w:r w:rsidRPr="005F4FAF">
        <w:rPr>
          <w:rFonts w:ascii="Times New Roman" w:hAnsi="Times New Roman" w:cs="Times New Roman"/>
          <w:i/>
          <w:sz w:val="28"/>
          <w:szCs w:val="28"/>
        </w:rPr>
        <w:t xml:space="preserve"> </w:t>
      </w:r>
      <w:r w:rsidRPr="005F4FAF">
        <w:rPr>
          <w:rFonts w:ascii="Times New Roman" w:hAnsi="Times New Roman" w:cs="Times New Roman"/>
          <w:sz w:val="28"/>
          <w:szCs w:val="28"/>
        </w:rPr>
        <w:t>мінімальними приведеними річними витратами (ПРВ).</w:t>
      </w:r>
    </w:p>
    <w:p w14:paraId="3AC8365E" w14:textId="3ED5F23B" w:rsidR="00F60B28" w:rsidRPr="005F4FAF" w:rsidRDefault="00F60B28" w:rsidP="009D6A7C">
      <w:pPr>
        <w:shd w:val="clear" w:color="auto" w:fill="FFFFFF"/>
        <w:spacing w:line="360" w:lineRule="auto"/>
        <w:ind w:firstLine="709"/>
        <w:jc w:val="both"/>
        <w:rPr>
          <w:rFonts w:ascii="Times New Roman" w:hAnsi="Times New Roman" w:cs="Times New Roman"/>
          <w:sz w:val="28"/>
          <w:szCs w:val="28"/>
        </w:rPr>
      </w:pPr>
      <w:r w:rsidRPr="005F4FAF">
        <w:rPr>
          <w:rFonts w:ascii="Times New Roman" w:hAnsi="Times New Roman" w:cs="Times New Roman"/>
          <w:sz w:val="28"/>
          <w:szCs w:val="28"/>
        </w:rPr>
        <w:lastRenderedPageBreak/>
        <w:t>Запропоновано низка методів рішення цієї задачі [10]. Найбільш оригінальним і ефективним способом для даної задачі є адаптація динамічного програмування. У якості параметрів оптимізації обирали наступні: послідовність поділу, кількість тарілок</w:t>
      </w:r>
      <w:r w:rsidR="0097599D">
        <w:rPr>
          <w:rFonts w:ascii="Times New Roman" w:hAnsi="Times New Roman" w:cs="Times New Roman"/>
          <w:sz w:val="28"/>
          <w:szCs w:val="28"/>
        </w:rPr>
        <w:t xml:space="preserve"> і флегмові числа окремих колон</w:t>
      </w:r>
      <w:r w:rsidRPr="005F4FAF">
        <w:rPr>
          <w:rFonts w:ascii="Times New Roman" w:hAnsi="Times New Roman" w:cs="Times New Roman"/>
          <w:sz w:val="28"/>
          <w:szCs w:val="28"/>
        </w:rPr>
        <w:t xml:space="preserve">. Надалі було встановлено, що істотного зменшення ПРВ можна домогтися шляхом рекуперації теплоти різних потоків у ректифікаційній системі. Спроба узагальнити метод динамічного програмування на випадок, що допускає рекуперацію теплоти, почата в [11] та [12].  Основний недолік цього методу полягає в тому, що кількість комбінацій варіантів дуже велика. </w:t>
      </w:r>
    </w:p>
    <w:p w14:paraId="2DDA94BC" w14:textId="77777777" w:rsidR="00F60B28" w:rsidRPr="005F4FAF" w:rsidRDefault="00F60B28" w:rsidP="009D6A7C">
      <w:pPr>
        <w:shd w:val="clear" w:color="auto" w:fill="FFFFFF"/>
        <w:spacing w:line="360" w:lineRule="auto"/>
        <w:ind w:firstLine="709"/>
        <w:jc w:val="both"/>
        <w:rPr>
          <w:rFonts w:ascii="Times New Roman" w:hAnsi="Times New Roman" w:cs="Times New Roman"/>
          <w:sz w:val="28"/>
          <w:szCs w:val="28"/>
        </w:rPr>
      </w:pPr>
      <w:r w:rsidRPr="005F4FAF">
        <w:rPr>
          <w:rFonts w:ascii="Times New Roman" w:hAnsi="Times New Roman" w:cs="Times New Roman"/>
          <w:sz w:val="28"/>
          <w:szCs w:val="28"/>
        </w:rPr>
        <w:t xml:space="preserve">Задачі синтезу мають очевидний комбінаторний характер, тому для їхнього рішення використовують відомий метод гілок і границь [13]. Уперше для розглянутої задачі метод гілок і границь застосований у [14]. Пізніше цей метод був узагальнений для випадку рекуперації теплоти [15]. </w:t>
      </w:r>
    </w:p>
    <w:p w14:paraId="3588A8F2" w14:textId="1F84EBC3" w:rsidR="00F60B28" w:rsidRPr="005F4FAF" w:rsidRDefault="00F60B28" w:rsidP="009D6A7C">
      <w:pPr>
        <w:shd w:val="clear" w:color="auto" w:fill="FFFFFF"/>
        <w:spacing w:line="360" w:lineRule="auto"/>
        <w:ind w:firstLine="851"/>
        <w:jc w:val="both"/>
        <w:rPr>
          <w:rFonts w:ascii="Times New Roman" w:hAnsi="Times New Roman" w:cs="Times New Roman"/>
          <w:sz w:val="28"/>
          <w:szCs w:val="28"/>
        </w:rPr>
      </w:pPr>
      <w:r w:rsidRPr="005F4FAF">
        <w:rPr>
          <w:rFonts w:ascii="Times New Roman" w:hAnsi="Times New Roman" w:cs="Times New Roman"/>
          <w:sz w:val="28"/>
          <w:szCs w:val="28"/>
        </w:rPr>
        <w:t>Перспективним способом рішення задач синтезу хіміко-технологічних систем, до яких відноситься і розглянута задача, є інтегральний метод</w:t>
      </w:r>
      <w:r w:rsidR="0097599D">
        <w:rPr>
          <w:rFonts w:ascii="Times New Roman" w:hAnsi="Times New Roman" w:cs="Times New Roman"/>
          <w:sz w:val="28"/>
          <w:szCs w:val="28"/>
        </w:rPr>
        <w:t xml:space="preserve"> </w:t>
      </w:r>
      <w:r w:rsidRPr="005F4FAF">
        <w:rPr>
          <w:rFonts w:ascii="Times New Roman" w:hAnsi="Times New Roman" w:cs="Times New Roman"/>
          <w:sz w:val="28"/>
          <w:szCs w:val="28"/>
        </w:rPr>
        <w:t>MINLP (Mixed Integer Nonlinear Programming). Цей метод був застосований для прикладу з [11] у роботі [19]. Задача включала 55 цілочисельних параметрів, 121 неперервний параметр і 131 обмеження. ПРВ зменшилися в порівнянні з рішенням [15], однак це рішення не було глобальним мінімумом</w:t>
      </w:r>
      <w:r w:rsidR="0097599D">
        <w:rPr>
          <w:rFonts w:ascii="Times New Roman" w:hAnsi="Times New Roman" w:cs="Times New Roman"/>
          <w:sz w:val="28"/>
          <w:szCs w:val="28"/>
        </w:rPr>
        <w:t>.</w:t>
      </w:r>
      <w:r w:rsidRPr="005F4FAF">
        <w:rPr>
          <w:rFonts w:ascii="Times New Roman" w:hAnsi="Times New Roman" w:cs="Times New Roman"/>
          <w:sz w:val="28"/>
          <w:szCs w:val="28"/>
        </w:rPr>
        <w:t xml:space="preserve"> Потім були спроби відмовитись від лінеаризації, тобто перейти до методу MINLP [17, 18]. Такий підхід був використаний у роботі [20]. </w:t>
      </w:r>
    </w:p>
    <w:p w14:paraId="56C60BAD" w14:textId="77777777" w:rsidR="00F60B28" w:rsidRPr="005F4FAF" w:rsidRDefault="00F60B28" w:rsidP="009D6A7C">
      <w:pPr>
        <w:shd w:val="clear" w:color="auto" w:fill="FFFFFF"/>
        <w:spacing w:line="360" w:lineRule="auto"/>
        <w:ind w:firstLine="709"/>
        <w:jc w:val="both"/>
        <w:rPr>
          <w:rFonts w:ascii="Times New Roman" w:hAnsi="Times New Roman" w:cs="Times New Roman"/>
          <w:sz w:val="28"/>
          <w:szCs w:val="28"/>
        </w:rPr>
      </w:pPr>
      <w:r w:rsidRPr="005F4FAF">
        <w:rPr>
          <w:rFonts w:ascii="Times New Roman" w:hAnsi="Times New Roman" w:cs="Times New Roman"/>
          <w:sz w:val="28"/>
          <w:szCs w:val="28"/>
        </w:rPr>
        <w:t xml:space="preserve">Метод вертикальної декомпозиції, запропонований у роботі [21], засновано на ідеї декомпозиції великої змішаної дискретно-неперервної задачі оптимізації на окремі підзадачі дискретної й неперервної оптимізації. Вертикальна декомпозиція протилежна описаним вище інтегральним методам. Підзадачі розв'язуються незалежно, а потім їхні рішення погоджують так, щоб отримати глобальний мінімум критерію оптимальності всієї системи. </w:t>
      </w:r>
    </w:p>
    <w:p w14:paraId="69383A99" w14:textId="6C14079B" w:rsidR="0097599D" w:rsidRDefault="00F60B28" w:rsidP="0097599D">
      <w:pPr>
        <w:spacing w:line="360" w:lineRule="auto"/>
        <w:ind w:firstLine="567"/>
        <w:jc w:val="both"/>
        <w:rPr>
          <w:rFonts w:ascii="Times New Roman" w:hAnsi="Times New Roman" w:cs="Times New Roman"/>
          <w:sz w:val="28"/>
          <w:szCs w:val="28"/>
        </w:rPr>
      </w:pPr>
      <w:r w:rsidRPr="005F4FAF">
        <w:rPr>
          <w:rFonts w:ascii="Times New Roman" w:hAnsi="Times New Roman" w:cs="Times New Roman"/>
          <w:sz w:val="28"/>
          <w:szCs w:val="28"/>
        </w:rPr>
        <w:lastRenderedPageBreak/>
        <w:t>Ідея вертикальної декомпозиції полягає в тому, щоб для кожного типу підзадач застосувати свій метод, що максимально враховує особливості цієї підзадачі, а тому найбільш ефективний для рішення підзадачі. В роботі [21] розглядалась можливість застосування вертикальної декомпозиція для синтезу ректифікаційних систем, що призводить до четирьохрівневої процедури оптимізації</w:t>
      </w:r>
      <w:r w:rsidR="0097599D">
        <w:rPr>
          <w:rFonts w:ascii="Times New Roman" w:hAnsi="Times New Roman" w:cs="Times New Roman"/>
          <w:sz w:val="28"/>
          <w:szCs w:val="28"/>
        </w:rPr>
        <w:t>.</w:t>
      </w:r>
    </w:p>
    <w:p w14:paraId="39A62E35" w14:textId="0F96E8BA" w:rsidR="0097599D" w:rsidRPr="009052D8" w:rsidRDefault="0097599D" w:rsidP="0097599D">
      <w:pPr>
        <w:spacing w:line="360" w:lineRule="auto"/>
        <w:ind w:firstLine="567"/>
        <w:jc w:val="both"/>
        <w:rPr>
          <w:rFonts w:ascii="Times New Roman" w:hAnsi="Times New Roman" w:cs="Times New Roman"/>
          <w:sz w:val="28"/>
          <w:szCs w:val="28"/>
        </w:rPr>
      </w:pPr>
      <w:r w:rsidRPr="009052D8">
        <w:rPr>
          <w:rFonts w:ascii="Times New Roman" w:hAnsi="Times New Roman" w:cs="Times New Roman"/>
          <w:sz w:val="28"/>
          <w:szCs w:val="28"/>
        </w:rPr>
        <w:t xml:space="preserve">Розробка процесів та схем розділення речовин є складною задачею, яка потребує значних витрат інтелектуальних та обчислювальних ресурсів. Крім того вибір послідовностей розділення потребує на прийняття рішень у умовах невизначеності. Тому для рішення задачі розробки процесів розділення використання обчислювальної техніки не зводиться до звичайної автоматизації громіздких обчислень. Рішення складних задач в умовах невизначеності потребує на використання підходів на базі штучного інтелекту та інтелектуальних комп'ютерних засобів. </w:t>
      </w:r>
    </w:p>
    <w:p w14:paraId="1EF7CAD0" w14:textId="77777777" w:rsidR="00B215A7" w:rsidRDefault="00B215A7">
      <w:pPr>
        <w:rPr>
          <w:rFonts w:ascii="Times New Roman" w:eastAsia="Times New Roman" w:hAnsi="Times New Roman" w:cs="Times New Roman"/>
          <w:b/>
          <w:caps/>
          <w:kern w:val="28"/>
          <w:sz w:val="28"/>
          <w:szCs w:val="20"/>
          <w:lang w:eastAsia="ru-RU"/>
        </w:rPr>
      </w:pPr>
      <w:bookmarkStart w:id="47" w:name="_Toc516591640"/>
      <w:bookmarkStart w:id="48" w:name="_Toc90282260"/>
      <w:r>
        <w:br w:type="page"/>
      </w:r>
    </w:p>
    <w:p w14:paraId="6B62F426" w14:textId="58A076BB" w:rsidR="009052D8" w:rsidRPr="009052D8" w:rsidRDefault="009052D8" w:rsidP="00225062">
      <w:pPr>
        <w:pStyle w:val="1"/>
        <w:numPr>
          <w:ilvl w:val="0"/>
          <w:numId w:val="0"/>
        </w:numPr>
        <w:spacing w:line="360" w:lineRule="auto"/>
        <w:ind w:left="432"/>
      </w:pPr>
      <w:r w:rsidRPr="009052D8">
        <w:lastRenderedPageBreak/>
        <w:t>Постановка задачі</w:t>
      </w:r>
      <w:bookmarkEnd w:id="47"/>
      <w:bookmarkEnd w:id="48"/>
    </w:p>
    <w:p w14:paraId="4E3D4705" w14:textId="77777777" w:rsidR="009052D8" w:rsidRPr="009052D8" w:rsidRDefault="009052D8" w:rsidP="009D6A7C">
      <w:pPr>
        <w:spacing w:line="360" w:lineRule="auto"/>
        <w:jc w:val="both"/>
        <w:rPr>
          <w:rFonts w:ascii="Times New Roman" w:hAnsi="Times New Roman" w:cs="Times New Roman"/>
          <w:sz w:val="28"/>
          <w:szCs w:val="28"/>
        </w:rPr>
      </w:pPr>
    </w:p>
    <w:p w14:paraId="1AFAB42F" w14:textId="020EDF3D" w:rsidR="009052D8" w:rsidRPr="009052D8" w:rsidRDefault="009052D8" w:rsidP="009D6A7C">
      <w:pPr>
        <w:spacing w:line="360" w:lineRule="auto"/>
        <w:ind w:firstLine="567"/>
        <w:jc w:val="both"/>
        <w:rPr>
          <w:rFonts w:ascii="Times New Roman" w:hAnsi="Times New Roman" w:cs="Times New Roman"/>
          <w:sz w:val="28"/>
          <w:szCs w:val="28"/>
        </w:rPr>
      </w:pPr>
      <w:r w:rsidRPr="009052D8">
        <w:rPr>
          <w:rFonts w:ascii="Times New Roman" w:hAnsi="Times New Roman" w:cs="Times New Roman"/>
          <w:sz w:val="28"/>
          <w:szCs w:val="28"/>
        </w:rPr>
        <w:t xml:space="preserve">Таким чином, в роботі </w:t>
      </w:r>
      <w:r w:rsidR="0097599D">
        <w:rPr>
          <w:rFonts w:ascii="Times New Roman" w:hAnsi="Times New Roman" w:cs="Times New Roman"/>
          <w:sz w:val="28"/>
          <w:szCs w:val="28"/>
        </w:rPr>
        <w:t xml:space="preserve">було </w:t>
      </w:r>
      <w:r w:rsidRPr="009052D8">
        <w:rPr>
          <w:rFonts w:ascii="Times New Roman" w:hAnsi="Times New Roman" w:cs="Times New Roman"/>
          <w:sz w:val="28"/>
          <w:szCs w:val="28"/>
        </w:rPr>
        <w:t>поставлено такі основні задачі:</w:t>
      </w:r>
    </w:p>
    <w:p w14:paraId="1EDF3AFB" w14:textId="77777777" w:rsidR="009052D8" w:rsidRPr="009052D8" w:rsidRDefault="009052D8" w:rsidP="00FD53DF">
      <w:pPr>
        <w:numPr>
          <w:ilvl w:val="0"/>
          <w:numId w:val="22"/>
        </w:numPr>
        <w:spacing w:after="0" w:line="360" w:lineRule="auto"/>
        <w:ind w:left="284" w:hanging="284"/>
        <w:jc w:val="both"/>
        <w:rPr>
          <w:rFonts w:ascii="Times New Roman" w:hAnsi="Times New Roman" w:cs="Times New Roman"/>
          <w:sz w:val="28"/>
          <w:szCs w:val="28"/>
        </w:rPr>
      </w:pPr>
      <w:r w:rsidRPr="009052D8">
        <w:rPr>
          <w:rFonts w:ascii="Times New Roman" w:hAnsi="Times New Roman" w:cs="Times New Roman"/>
          <w:sz w:val="28"/>
          <w:szCs w:val="28"/>
        </w:rPr>
        <w:t>розробити математичні моделі апаратів і алгоритми рішення для технологічного процесу розділення газів на прикладі маслоабсорбційної установки Качанівського ГПЗ;</w:t>
      </w:r>
    </w:p>
    <w:p w14:paraId="74E662BB" w14:textId="77777777" w:rsidR="009052D8" w:rsidRPr="009052D8" w:rsidRDefault="009052D8" w:rsidP="00FD53DF">
      <w:pPr>
        <w:numPr>
          <w:ilvl w:val="0"/>
          <w:numId w:val="23"/>
        </w:numPr>
        <w:spacing w:after="0" w:line="360" w:lineRule="auto"/>
        <w:jc w:val="both"/>
        <w:rPr>
          <w:rFonts w:ascii="Times New Roman" w:hAnsi="Times New Roman" w:cs="Times New Roman"/>
          <w:sz w:val="28"/>
          <w:szCs w:val="28"/>
        </w:rPr>
      </w:pPr>
      <w:r w:rsidRPr="009052D8">
        <w:rPr>
          <w:rFonts w:ascii="Times New Roman" w:hAnsi="Times New Roman" w:cs="Times New Roman"/>
          <w:sz w:val="28"/>
          <w:szCs w:val="28"/>
        </w:rPr>
        <w:t>розробити програмне забезпечення для моделювання маслоабсорбційної установки;</w:t>
      </w:r>
    </w:p>
    <w:p w14:paraId="45669EF0" w14:textId="77777777" w:rsidR="009052D8" w:rsidRPr="009052D8" w:rsidRDefault="009052D8" w:rsidP="00FD53DF">
      <w:pPr>
        <w:numPr>
          <w:ilvl w:val="0"/>
          <w:numId w:val="23"/>
        </w:numPr>
        <w:spacing w:after="0" w:line="360" w:lineRule="auto"/>
        <w:jc w:val="both"/>
        <w:rPr>
          <w:rFonts w:ascii="Times New Roman" w:hAnsi="Times New Roman" w:cs="Times New Roman"/>
          <w:sz w:val="28"/>
          <w:szCs w:val="28"/>
        </w:rPr>
      </w:pPr>
      <w:r w:rsidRPr="009052D8">
        <w:rPr>
          <w:rFonts w:ascii="Times New Roman" w:hAnsi="Times New Roman" w:cs="Times New Roman"/>
          <w:sz w:val="28"/>
          <w:szCs w:val="28"/>
        </w:rPr>
        <w:t>проаналізувати результати моделювання, запропонувати технологічні рекомендації по проведенню досліджуємого процесу;</w:t>
      </w:r>
    </w:p>
    <w:p w14:paraId="0CEC3289" w14:textId="77777777" w:rsidR="009052D8" w:rsidRPr="009052D8" w:rsidRDefault="009052D8" w:rsidP="00FD53DF">
      <w:pPr>
        <w:numPr>
          <w:ilvl w:val="0"/>
          <w:numId w:val="23"/>
        </w:numPr>
        <w:spacing w:after="0" w:line="360" w:lineRule="auto"/>
        <w:jc w:val="both"/>
        <w:rPr>
          <w:rFonts w:ascii="Times New Roman" w:hAnsi="Times New Roman" w:cs="Times New Roman"/>
          <w:sz w:val="28"/>
          <w:szCs w:val="28"/>
        </w:rPr>
      </w:pPr>
      <w:r w:rsidRPr="009052D8">
        <w:rPr>
          <w:rFonts w:ascii="Times New Roman" w:hAnsi="Times New Roman" w:cs="Times New Roman"/>
          <w:sz w:val="28"/>
          <w:szCs w:val="28"/>
        </w:rPr>
        <w:t>розробити евристичний підхід для моделювання послідовностей розділення багатокомпонентних сумішей з використанням нечіткої логіки;</w:t>
      </w:r>
    </w:p>
    <w:p w14:paraId="5C5B60F9" w14:textId="77777777" w:rsidR="009052D8" w:rsidRPr="009052D8" w:rsidRDefault="009052D8" w:rsidP="00FD53DF">
      <w:pPr>
        <w:numPr>
          <w:ilvl w:val="0"/>
          <w:numId w:val="23"/>
        </w:numPr>
        <w:spacing w:after="0" w:line="360" w:lineRule="auto"/>
        <w:jc w:val="both"/>
        <w:rPr>
          <w:rFonts w:ascii="Times New Roman" w:hAnsi="Times New Roman" w:cs="Times New Roman"/>
          <w:sz w:val="28"/>
          <w:szCs w:val="28"/>
        </w:rPr>
      </w:pPr>
      <w:r w:rsidRPr="009052D8">
        <w:rPr>
          <w:rFonts w:ascii="Times New Roman" w:hAnsi="Times New Roman" w:cs="Times New Roman"/>
          <w:sz w:val="28"/>
          <w:szCs w:val="28"/>
        </w:rPr>
        <w:t>створити програмне забезпечення для розв’язку задачі синтезу послідовностей ректифікаційних колон;</w:t>
      </w:r>
    </w:p>
    <w:p w14:paraId="38A41AEE" w14:textId="77777777" w:rsidR="009052D8" w:rsidRPr="009052D8" w:rsidRDefault="009052D8" w:rsidP="00FD53DF">
      <w:pPr>
        <w:numPr>
          <w:ilvl w:val="0"/>
          <w:numId w:val="23"/>
        </w:numPr>
        <w:spacing w:after="0" w:line="360" w:lineRule="auto"/>
        <w:jc w:val="both"/>
        <w:rPr>
          <w:rFonts w:ascii="Times New Roman" w:hAnsi="Times New Roman" w:cs="Times New Roman"/>
          <w:sz w:val="28"/>
          <w:szCs w:val="28"/>
        </w:rPr>
      </w:pPr>
      <w:r w:rsidRPr="009052D8">
        <w:rPr>
          <w:rFonts w:ascii="Times New Roman" w:hAnsi="Times New Roman" w:cs="Times New Roman"/>
          <w:sz w:val="28"/>
          <w:szCs w:val="28"/>
        </w:rPr>
        <w:t>розв’язати задачу синтезу та оптимізації систем розділення з рекуперацією теплоти при використанні генетичного алгоритму, й розробити для цього програмне забезпечення.</w:t>
      </w:r>
    </w:p>
    <w:p w14:paraId="0AA9FA93" w14:textId="2B6AD894" w:rsidR="009052D8" w:rsidRPr="009052D8" w:rsidRDefault="009052D8" w:rsidP="00FD53DF">
      <w:pPr>
        <w:numPr>
          <w:ilvl w:val="0"/>
          <w:numId w:val="23"/>
        </w:numPr>
        <w:spacing w:after="0" w:line="360" w:lineRule="auto"/>
        <w:jc w:val="both"/>
        <w:rPr>
          <w:rFonts w:ascii="Times New Roman" w:hAnsi="Times New Roman" w:cs="Times New Roman"/>
          <w:sz w:val="28"/>
          <w:szCs w:val="28"/>
        </w:rPr>
      </w:pPr>
      <w:r w:rsidRPr="009052D8">
        <w:rPr>
          <w:rFonts w:ascii="Times New Roman" w:hAnsi="Times New Roman" w:cs="Times New Roman"/>
          <w:sz w:val="28"/>
          <w:szCs w:val="28"/>
        </w:rPr>
        <w:t>Розробити стартап проект</w:t>
      </w:r>
      <w:r w:rsidR="0097599D">
        <w:rPr>
          <w:rFonts w:ascii="Times New Roman" w:hAnsi="Times New Roman" w:cs="Times New Roman"/>
          <w:sz w:val="28"/>
          <w:szCs w:val="28"/>
        </w:rPr>
        <w:t>.</w:t>
      </w:r>
    </w:p>
    <w:p w14:paraId="35FE9246" w14:textId="77777777" w:rsidR="009052D8" w:rsidRPr="009052D8" w:rsidRDefault="009052D8" w:rsidP="00FD53DF">
      <w:pPr>
        <w:numPr>
          <w:ilvl w:val="0"/>
          <w:numId w:val="23"/>
        </w:numPr>
        <w:spacing w:after="0" w:line="360" w:lineRule="auto"/>
        <w:jc w:val="both"/>
        <w:rPr>
          <w:rFonts w:ascii="Times New Roman" w:hAnsi="Times New Roman" w:cs="Times New Roman"/>
          <w:sz w:val="28"/>
          <w:szCs w:val="28"/>
        </w:rPr>
      </w:pPr>
      <w:r w:rsidRPr="009052D8">
        <w:rPr>
          <w:rFonts w:ascii="Times New Roman" w:hAnsi="Times New Roman" w:cs="Times New Roman"/>
          <w:sz w:val="28"/>
          <w:szCs w:val="28"/>
        </w:rPr>
        <w:t>Провести автоматизацію процесу розділення газів на прикладі маслоабсорбційної установки Качанівського ГПЗ</w:t>
      </w:r>
    </w:p>
    <w:p w14:paraId="59592E02" w14:textId="5C3A66C6" w:rsidR="00F60B28" w:rsidRDefault="00F60B28" w:rsidP="007C2764">
      <w:pPr>
        <w:spacing w:line="360" w:lineRule="auto"/>
        <w:rPr>
          <w:rFonts w:ascii="Times New Roman" w:eastAsia="Times New Roman" w:hAnsi="Times New Roman" w:cs="Times New Roman"/>
          <w:snapToGrid w:val="0"/>
          <w:sz w:val="28"/>
          <w:szCs w:val="28"/>
          <w:highlight w:val="red"/>
          <w:lang w:eastAsia="ru-RU"/>
        </w:rPr>
      </w:pPr>
      <w:r>
        <w:rPr>
          <w:szCs w:val="28"/>
          <w:highlight w:val="red"/>
        </w:rPr>
        <w:br w:type="page"/>
      </w:r>
    </w:p>
    <w:p w14:paraId="4988A890" w14:textId="7F16FB53" w:rsidR="00DF036D" w:rsidRPr="00D95694" w:rsidRDefault="00DF036D" w:rsidP="007C2764">
      <w:pPr>
        <w:pStyle w:val="1"/>
        <w:spacing w:line="360" w:lineRule="auto"/>
      </w:pPr>
      <w:bookmarkStart w:id="49" w:name="_Toc90282261"/>
      <w:r w:rsidRPr="00D95694">
        <w:lastRenderedPageBreak/>
        <w:t>Моделювання процесів розділення на прикладі маслоабсорбційної установки (МАУ) на Качанівському Газопереробному заводі</w:t>
      </w:r>
      <w:r w:rsidR="006E11DA">
        <w:rPr>
          <w:lang w:val="ru-RU"/>
        </w:rPr>
        <w:t xml:space="preserve"> (</w:t>
      </w:r>
      <w:r w:rsidR="006E11DA" w:rsidRPr="00D95694">
        <w:t>ГПЗ)</w:t>
      </w:r>
      <w:bookmarkEnd w:id="49"/>
      <w:r w:rsidRPr="00D95694">
        <w:t xml:space="preserve"> </w:t>
      </w:r>
      <w:bookmarkEnd w:id="2"/>
      <w:bookmarkEnd w:id="3"/>
      <w:bookmarkEnd w:id="4"/>
      <w:bookmarkEnd w:id="5"/>
      <w:bookmarkEnd w:id="6"/>
    </w:p>
    <w:p w14:paraId="1B82B823" w14:textId="77777777" w:rsidR="00CE63DC" w:rsidRPr="00D95694" w:rsidRDefault="00CE63DC" w:rsidP="007C2764">
      <w:pPr>
        <w:shd w:val="clear" w:color="auto" w:fill="FFFFFF"/>
        <w:spacing w:line="360" w:lineRule="auto"/>
        <w:rPr>
          <w:color w:val="000000"/>
          <w:szCs w:val="28"/>
        </w:rPr>
      </w:pPr>
    </w:p>
    <w:p w14:paraId="09429E9B" w14:textId="00DECBEB" w:rsidR="00DF036D" w:rsidRPr="005F4FAF" w:rsidRDefault="00CE63DC" w:rsidP="003077E2">
      <w:pPr>
        <w:shd w:val="clear" w:color="auto" w:fill="FFFFFF"/>
        <w:spacing w:line="360" w:lineRule="auto"/>
        <w:jc w:val="both"/>
        <w:rPr>
          <w:rFonts w:ascii="Times New Roman" w:hAnsi="Times New Roman" w:cs="Times New Roman"/>
          <w:color w:val="000000"/>
          <w:sz w:val="28"/>
          <w:szCs w:val="28"/>
        </w:rPr>
      </w:pPr>
      <w:r w:rsidRPr="00D95694">
        <w:rPr>
          <w:color w:val="000000"/>
          <w:szCs w:val="28"/>
        </w:rPr>
        <w:tab/>
      </w:r>
      <w:r w:rsidR="00DF036D" w:rsidRPr="005F4FAF">
        <w:rPr>
          <w:rFonts w:ascii="Times New Roman" w:hAnsi="Times New Roman" w:cs="Times New Roman"/>
          <w:color w:val="000000"/>
          <w:sz w:val="28"/>
          <w:szCs w:val="28"/>
        </w:rPr>
        <w:t>Установка масляної абсорбції призначена для відбензинювання осушеного та охолодженого попутного і природного газу з наступним отриманням сухого відбензиненого газу, широкої фракції легких вуглеводнів та стабілізованого газового конденсату. У якості абсорбенту використовується попередньо очищений від смол, домішок нестабільний газовий конденсат. Абсорбція відбувається при тиску до 25 кгс/см2 (2,5 МПа) і температурі не більш 40˚С.</w:t>
      </w:r>
    </w:p>
    <w:p w14:paraId="5BCB4FBD" w14:textId="77777777" w:rsidR="00DF036D" w:rsidRPr="00D95694" w:rsidRDefault="00DF036D" w:rsidP="007C2764">
      <w:pPr>
        <w:shd w:val="clear" w:color="auto" w:fill="FFFFFF"/>
        <w:spacing w:line="360" w:lineRule="auto"/>
        <w:rPr>
          <w:color w:val="000000"/>
          <w:szCs w:val="28"/>
        </w:rPr>
      </w:pPr>
    </w:p>
    <w:p w14:paraId="32716498" w14:textId="627D04AF" w:rsidR="00DF036D" w:rsidRPr="00D95694" w:rsidRDefault="00DF036D" w:rsidP="007C2764">
      <w:pPr>
        <w:pStyle w:val="2"/>
      </w:pPr>
      <w:bookmarkStart w:id="50" w:name="_Toc514747856"/>
      <w:bookmarkStart w:id="51" w:name="_Toc514768069"/>
      <w:bookmarkStart w:id="52" w:name="_Toc515099390"/>
      <w:bookmarkStart w:id="53" w:name="_Toc515168032"/>
      <w:bookmarkStart w:id="54" w:name="_Toc510090974"/>
      <w:bookmarkStart w:id="55" w:name="_Toc90282262"/>
      <w:r w:rsidRPr="00D95694">
        <w:t>Характеристика вихідної сировини, готової продукції, реагентів та допоміжних матеріалів</w:t>
      </w:r>
      <w:bookmarkEnd w:id="50"/>
      <w:bookmarkEnd w:id="51"/>
      <w:bookmarkEnd w:id="52"/>
      <w:bookmarkEnd w:id="53"/>
      <w:bookmarkEnd w:id="54"/>
      <w:bookmarkEnd w:id="55"/>
    </w:p>
    <w:p w14:paraId="71299D97" w14:textId="77777777" w:rsidR="00F97DE4" w:rsidRPr="00D95694" w:rsidRDefault="00F97DE4" w:rsidP="007C2764">
      <w:pPr>
        <w:spacing w:line="360" w:lineRule="auto"/>
        <w:rPr>
          <w:highlight w:val="yellow"/>
          <w:lang w:eastAsia="ru-RU"/>
        </w:rPr>
      </w:pPr>
    </w:p>
    <w:p w14:paraId="432CFB94" w14:textId="7E41A87F" w:rsidR="00DF036D" w:rsidRPr="00D95694" w:rsidRDefault="00CE63DC" w:rsidP="009D6A7C">
      <w:pPr>
        <w:spacing w:line="360" w:lineRule="auto"/>
        <w:jc w:val="both"/>
        <w:rPr>
          <w:rFonts w:ascii="Times New Roman" w:hAnsi="Times New Roman" w:cs="Times New Roman"/>
          <w:sz w:val="28"/>
          <w:szCs w:val="28"/>
        </w:rPr>
      </w:pPr>
      <w:r w:rsidRPr="00D95694">
        <w:rPr>
          <w:rFonts w:ascii="Times New Roman" w:hAnsi="Times New Roman" w:cs="Times New Roman"/>
          <w:color w:val="000000"/>
          <w:sz w:val="28"/>
          <w:szCs w:val="28"/>
        </w:rPr>
        <w:tab/>
      </w:r>
      <w:r w:rsidR="00DF036D" w:rsidRPr="00D95694">
        <w:rPr>
          <w:rFonts w:ascii="Times New Roman" w:hAnsi="Times New Roman" w:cs="Times New Roman"/>
          <w:color w:val="000000"/>
          <w:sz w:val="28"/>
          <w:szCs w:val="28"/>
        </w:rPr>
        <w:t>1</w:t>
      </w:r>
      <w:r w:rsidR="00DF036D" w:rsidRPr="00D95694">
        <w:rPr>
          <w:rFonts w:ascii="Times New Roman" w:hAnsi="Times New Roman" w:cs="Times New Roman"/>
          <w:sz w:val="28"/>
          <w:szCs w:val="28"/>
        </w:rPr>
        <w:t>. Сировина (нафтовий газ) складається із суміші різних вуглеводнів, а також і у невеликій кількості містить й неорганічні компоненти.</w:t>
      </w:r>
    </w:p>
    <w:p w14:paraId="2FBC26DF" w14:textId="37E9FDD5" w:rsidR="00DF036D" w:rsidRPr="00D95694" w:rsidRDefault="00CE63DC" w:rsidP="009D6A7C">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Газ має слабкий специфічний запахом, зумовлений, головним чином, присутністю домішок.</w:t>
      </w:r>
    </w:p>
    <w:p w14:paraId="602C0523" w14:textId="26BBB6C3" w:rsidR="00DF036D" w:rsidRPr="00D95694" w:rsidRDefault="00CE63DC" w:rsidP="009D6A7C">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Межі вибухонебезпечності у суміші з повітрям 3,2–15,5% об.</w:t>
      </w:r>
    </w:p>
    <w:p w14:paraId="13CDFE89" w14:textId="0A5F1D47" w:rsidR="00DF036D" w:rsidRPr="00D95694" w:rsidRDefault="00CE63DC" w:rsidP="009D6A7C">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Граничнодопустима концентрація у повітрі робочої зони (ГПК) 300мг/м3 (у перерахунку на вуглець).</w:t>
      </w:r>
    </w:p>
    <w:p w14:paraId="60AA9A0B" w14:textId="7DF2D660" w:rsidR="00DF036D" w:rsidRPr="00D95694" w:rsidRDefault="00CE63DC" w:rsidP="009D6A7C">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Стабільний конденсат (важка фракція вуглеводнів) відкачується у резервуарний парк цеху комплексної підготовки нафти Охтирського НГВУ.</w:t>
      </w:r>
    </w:p>
    <w:p w14:paraId="0BE494C1" w14:textId="681719CF" w:rsidR="00DF036D" w:rsidRPr="00D95694" w:rsidRDefault="00CE63DC" w:rsidP="009D6A7C">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2. Відбензинений газ застосовується, як паливний газ, для комунально-побутового призначення, який повинен відповідати технічним вимогам ДСТ  5542–78 “гази природні паливні для комунально-побутового призначення”.</w:t>
      </w:r>
    </w:p>
    <w:p w14:paraId="5B2B7426" w14:textId="5945FAA1" w:rsidR="00DF036D" w:rsidRPr="00D95694" w:rsidRDefault="00CE63DC" w:rsidP="009D6A7C">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lastRenderedPageBreak/>
        <w:tab/>
      </w:r>
      <w:r w:rsidR="00DF036D" w:rsidRPr="00D95694">
        <w:rPr>
          <w:rFonts w:ascii="Times New Roman" w:hAnsi="Times New Roman" w:cs="Times New Roman"/>
          <w:sz w:val="28"/>
          <w:szCs w:val="28"/>
        </w:rPr>
        <w:t>Відбензинений газ транспортується по газопроводу в магістральний газопровід “Бельск–Суми”.</w:t>
      </w:r>
    </w:p>
    <w:p w14:paraId="66DEA344" w14:textId="6CACE9EC" w:rsidR="00DF036D" w:rsidRPr="00D95694" w:rsidRDefault="00CE63DC" w:rsidP="009D6A7C">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3. Широка фракція легких вуглеводнів є сировиною для пропанової установки, на якій вона розділяється на пропан, бутан та легкий бензин.</w:t>
      </w:r>
    </w:p>
    <w:p w14:paraId="6F8603D1" w14:textId="77777777" w:rsidR="00AA0F71" w:rsidRPr="00D95694" w:rsidRDefault="00AA0F71" w:rsidP="007C2764">
      <w:pPr>
        <w:spacing w:line="360" w:lineRule="auto"/>
        <w:rPr>
          <w:rFonts w:ascii="Times New Roman" w:hAnsi="Times New Roman" w:cs="Times New Roman"/>
          <w:sz w:val="28"/>
          <w:szCs w:val="28"/>
        </w:rPr>
      </w:pPr>
    </w:p>
    <w:p w14:paraId="062A625D" w14:textId="09E2D8CF" w:rsidR="00DF036D" w:rsidRPr="00D95694" w:rsidRDefault="00DF036D"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Таблиця 2.1 – компонентний склад нафтового газу після блоку осушки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63"/>
        <w:gridCol w:w="693"/>
        <w:gridCol w:w="693"/>
        <w:gridCol w:w="693"/>
        <w:gridCol w:w="693"/>
        <w:gridCol w:w="693"/>
        <w:gridCol w:w="693"/>
        <w:gridCol w:w="693"/>
        <w:gridCol w:w="693"/>
        <w:gridCol w:w="693"/>
        <w:gridCol w:w="1134"/>
      </w:tblGrid>
      <w:tr w:rsidR="00DF036D" w:rsidRPr="00D95694" w14:paraId="510D2FB5" w14:textId="77777777" w:rsidTr="00110558">
        <w:trPr>
          <w:cantSplit/>
          <w:jc w:val="center"/>
        </w:trPr>
        <w:tc>
          <w:tcPr>
            <w:tcW w:w="2463" w:type="dxa"/>
            <w:vAlign w:val="center"/>
          </w:tcPr>
          <w:p w14:paraId="230C4A86"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56" w:name="_Toc90161453"/>
            <w:bookmarkStart w:id="57" w:name="_Toc90162612"/>
            <w:bookmarkStart w:id="58" w:name="_Toc90194690"/>
            <w:bookmarkStart w:id="59" w:name="_Toc90196717"/>
            <w:bookmarkStart w:id="60" w:name="_Toc90198401"/>
            <w:bookmarkStart w:id="61" w:name="_Toc90208030"/>
            <w:bookmarkStart w:id="62" w:name="_Toc90235562"/>
            <w:bookmarkStart w:id="63" w:name="_Toc90282263"/>
            <w:r w:rsidRPr="005F4FAF">
              <w:rPr>
                <w:rFonts w:ascii="Times New Roman" w:hAnsi="Times New Roman" w:cs="Times New Roman"/>
                <w:sz w:val="28"/>
                <w:szCs w:val="28"/>
              </w:rPr>
              <w:t>Сировина</w:t>
            </w:r>
            <w:bookmarkEnd w:id="56"/>
            <w:bookmarkEnd w:id="57"/>
            <w:bookmarkEnd w:id="58"/>
            <w:bookmarkEnd w:id="59"/>
            <w:bookmarkEnd w:id="60"/>
            <w:bookmarkEnd w:id="61"/>
            <w:bookmarkEnd w:id="62"/>
            <w:bookmarkEnd w:id="63"/>
          </w:p>
        </w:tc>
        <w:tc>
          <w:tcPr>
            <w:tcW w:w="6237" w:type="dxa"/>
            <w:gridSpan w:val="9"/>
            <w:vAlign w:val="center"/>
          </w:tcPr>
          <w:p w14:paraId="2993CE1F"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64" w:name="_Toc90161454"/>
            <w:bookmarkStart w:id="65" w:name="_Toc90162613"/>
            <w:bookmarkStart w:id="66" w:name="_Toc90194691"/>
            <w:bookmarkStart w:id="67" w:name="_Toc90196718"/>
            <w:bookmarkStart w:id="68" w:name="_Toc90198402"/>
            <w:bookmarkStart w:id="69" w:name="_Toc90208031"/>
            <w:bookmarkStart w:id="70" w:name="_Toc90235563"/>
            <w:bookmarkStart w:id="71" w:name="_Toc90282264"/>
            <w:r w:rsidRPr="005F4FAF">
              <w:rPr>
                <w:rFonts w:ascii="Times New Roman" w:hAnsi="Times New Roman" w:cs="Times New Roman"/>
                <w:sz w:val="28"/>
                <w:szCs w:val="28"/>
              </w:rPr>
              <w:t>Вуглеводневий склад, % масові</w:t>
            </w:r>
            <w:bookmarkEnd w:id="64"/>
            <w:bookmarkEnd w:id="65"/>
            <w:bookmarkEnd w:id="66"/>
            <w:bookmarkEnd w:id="67"/>
            <w:bookmarkEnd w:id="68"/>
            <w:bookmarkEnd w:id="69"/>
            <w:bookmarkEnd w:id="70"/>
            <w:bookmarkEnd w:id="71"/>
          </w:p>
        </w:tc>
        <w:tc>
          <w:tcPr>
            <w:tcW w:w="1134" w:type="dxa"/>
            <w:vMerge w:val="restart"/>
            <w:vAlign w:val="center"/>
          </w:tcPr>
          <w:p w14:paraId="26575421"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72" w:name="_Toc90161455"/>
            <w:bookmarkStart w:id="73" w:name="_Toc90162614"/>
            <w:bookmarkStart w:id="74" w:name="_Toc90194692"/>
            <w:bookmarkStart w:id="75" w:name="_Toc90196719"/>
            <w:bookmarkStart w:id="76" w:name="_Toc90198403"/>
            <w:bookmarkStart w:id="77" w:name="_Toc90208032"/>
            <w:bookmarkStart w:id="78" w:name="_Toc90235564"/>
            <w:bookmarkStart w:id="79" w:name="_Toc90282265"/>
            <w:r w:rsidRPr="005F4FAF">
              <w:rPr>
                <w:rFonts w:ascii="Times New Roman" w:hAnsi="Times New Roman" w:cs="Times New Roman"/>
                <w:sz w:val="28"/>
                <w:szCs w:val="28"/>
              </w:rPr>
              <w:t>Густина при</w:t>
            </w:r>
            <w:bookmarkEnd w:id="72"/>
            <w:bookmarkEnd w:id="73"/>
            <w:bookmarkEnd w:id="74"/>
            <w:bookmarkEnd w:id="75"/>
            <w:bookmarkEnd w:id="76"/>
            <w:bookmarkEnd w:id="77"/>
            <w:bookmarkEnd w:id="78"/>
            <w:bookmarkEnd w:id="79"/>
          </w:p>
          <w:p w14:paraId="7F4339CB"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80" w:name="_Toc90161456"/>
            <w:bookmarkStart w:id="81" w:name="_Toc90162615"/>
            <w:bookmarkStart w:id="82" w:name="_Toc90194693"/>
            <w:bookmarkStart w:id="83" w:name="_Toc90196720"/>
            <w:bookmarkStart w:id="84" w:name="_Toc90198404"/>
            <w:bookmarkStart w:id="85" w:name="_Toc90208033"/>
            <w:bookmarkStart w:id="86" w:name="_Toc90235565"/>
            <w:bookmarkStart w:id="87" w:name="_Toc90282266"/>
            <w:r w:rsidRPr="005F4FAF">
              <w:rPr>
                <w:rFonts w:ascii="Times New Roman" w:hAnsi="Times New Roman" w:cs="Times New Roman"/>
                <w:sz w:val="28"/>
                <w:szCs w:val="28"/>
              </w:rPr>
              <w:t>20 ˚C</w:t>
            </w:r>
            <w:bookmarkEnd w:id="80"/>
            <w:bookmarkEnd w:id="81"/>
            <w:bookmarkEnd w:id="82"/>
            <w:bookmarkEnd w:id="83"/>
            <w:bookmarkEnd w:id="84"/>
            <w:bookmarkEnd w:id="85"/>
            <w:bookmarkEnd w:id="86"/>
            <w:bookmarkEnd w:id="87"/>
          </w:p>
        </w:tc>
      </w:tr>
      <w:tr w:rsidR="00DF036D" w:rsidRPr="00D95694" w14:paraId="008FC1E6" w14:textId="77777777" w:rsidTr="00110558">
        <w:trPr>
          <w:cantSplit/>
          <w:jc w:val="center"/>
        </w:trPr>
        <w:tc>
          <w:tcPr>
            <w:tcW w:w="2463" w:type="dxa"/>
            <w:vMerge w:val="restart"/>
            <w:vAlign w:val="center"/>
          </w:tcPr>
          <w:p w14:paraId="01EC227A"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88" w:name="_Toc90161457"/>
            <w:bookmarkStart w:id="89" w:name="_Toc90162616"/>
            <w:bookmarkStart w:id="90" w:name="_Toc90194694"/>
            <w:bookmarkStart w:id="91" w:name="_Toc90196721"/>
            <w:bookmarkStart w:id="92" w:name="_Toc90198405"/>
            <w:bookmarkStart w:id="93" w:name="_Toc90208034"/>
            <w:bookmarkStart w:id="94" w:name="_Toc90235566"/>
            <w:bookmarkStart w:id="95" w:name="_Toc90282267"/>
            <w:r w:rsidRPr="005F4FAF">
              <w:rPr>
                <w:rFonts w:ascii="Times New Roman" w:hAnsi="Times New Roman" w:cs="Times New Roman"/>
                <w:sz w:val="28"/>
                <w:szCs w:val="28"/>
              </w:rPr>
              <w:t>Нафтовий газ Качанівського і Рибальського родовищ. Вихід з блоку осушки.</w:t>
            </w:r>
            <w:bookmarkEnd w:id="88"/>
            <w:bookmarkEnd w:id="89"/>
            <w:bookmarkEnd w:id="90"/>
            <w:bookmarkEnd w:id="91"/>
            <w:bookmarkEnd w:id="92"/>
            <w:bookmarkEnd w:id="93"/>
            <w:bookmarkEnd w:id="94"/>
            <w:bookmarkEnd w:id="95"/>
          </w:p>
        </w:tc>
        <w:tc>
          <w:tcPr>
            <w:tcW w:w="693" w:type="dxa"/>
            <w:vAlign w:val="center"/>
          </w:tcPr>
          <w:p w14:paraId="5AF34F20"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96" w:name="_Toc90161458"/>
            <w:bookmarkStart w:id="97" w:name="_Toc90162617"/>
            <w:bookmarkStart w:id="98" w:name="_Toc90194695"/>
            <w:bookmarkStart w:id="99" w:name="_Toc90196722"/>
            <w:bookmarkStart w:id="100" w:name="_Toc90198406"/>
            <w:bookmarkStart w:id="101" w:name="_Toc90208035"/>
            <w:bookmarkStart w:id="102" w:name="_Toc90235567"/>
            <w:bookmarkStart w:id="103" w:name="_Toc90282268"/>
            <w:r w:rsidRPr="005F4FAF">
              <w:rPr>
                <w:rFonts w:ascii="Times New Roman" w:hAnsi="Times New Roman" w:cs="Times New Roman"/>
                <w:sz w:val="28"/>
                <w:szCs w:val="28"/>
              </w:rPr>
              <w:t>N</w:t>
            </w:r>
            <w:r w:rsidRPr="005F4FAF">
              <w:rPr>
                <w:rFonts w:ascii="Times New Roman" w:hAnsi="Times New Roman" w:cs="Times New Roman"/>
                <w:sz w:val="28"/>
                <w:szCs w:val="28"/>
                <w:vertAlign w:val="subscript"/>
              </w:rPr>
              <w:t>2</w:t>
            </w:r>
            <w:bookmarkEnd w:id="96"/>
            <w:bookmarkEnd w:id="97"/>
            <w:bookmarkEnd w:id="98"/>
            <w:bookmarkEnd w:id="99"/>
            <w:bookmarkEnd w:id="100"/>
            <w:bookmarkEnd w:id="101"/>
            <w:bookmarkEnd w:id="102"/>
            <w:bookmarkEnd w:id="103"/>
          </w:p>
        </w:tc>
        <w:tc>
          <w:tcPr>
            <w:tcW w:w="693" w:type="dxa"/>
            <w:vAlign w:val="center"/>
          </w:tcPr>
          <w:p w14:paraId="432F704B"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04" w:name="_Toc90161459"/>
            <w:bookmarkStart w:id="105" w:name="_Toc90162618"/>
            <w:bookmarkStart w:id="106" w:name="_Toc90194696"/>
            <w:bookmarkStart w:id="107" w:name="_Toc90196723"/>
            <w:bookmarkStart w:id="108" w:name="_Toc90198407"/>
            <w:bookmarkStart w:id="109" w:name="_Toc90208036"/>
            <w:bookmarkStart w:id="110" w:name="_Toc90235568"/>
            <w:bookmarkStart w:id="111" w:name="_Toc90282269"/>
            <w:r w:rsidRPr="005F4FAF">
              <w:rPr>
                <w:rFonts w:ascii="Times New Roman" w:hAnsi="Times New Roman" w:cs="Times New Roman"/>
                <w:sz w:val="28"/>
                <w:szCs w:val="28"/>
              </w:rPr>
              <w:t>C</w:t>
            </w:r>
            <w:r w:rsidRPr="005F4FAF">
              <w:rPr>
                <w:rFonts w:ascii="Times New Roman" w:hAnsi="Times New Roman" w:cs="Times New Roman"/>
                <w:sz w:val="28"/>
                <w:szCs w:val="28"/>
                <w:vertAlign w:val="subscript"/>
              </w:rPr>
              <w:t>1</w:t>
            </w:r>
            <w:bookmarkEnd w:id="104"/>
            <w:bookmarkEnd w:id="105"/>
            <w:bookmarkEnd w:id="106"/>
            <w:bookmarkEnd w:id="107"/>
            <w:bookmarkEnd w:id="108"/>
            <w:bookmarkEnd w:id="109"/>
            <w:bookmarkEnd w:id="110"/>
            <w:bookmarkEnd w:id="111"/>
          </w:p>
        </w:tc>
        <w:tc>
          <w:tcPr>
            <w:tcW w:w="693" w:type="dxa"/>
            <w:vAlign w:val="center"/>
          </w:tcPr>
          <w:p w14:paraId="0DF3CCC8"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12" w:name="_Toc90161460"/>
            <w:bookmarkStart w:id="113" w:name="_Toc90162619"/>
            <w:bookmarkStart w:id="114" w:name="_Toc90194697"/>
            <w:bookmarkStart w:id="115" w:name="_Toc90196724"/>
            <w:bookmarkStart w:id="116" w:name="_Toc90198408"/>
            <w:bookmarkStart w:id="117" w:name="_Toc90208037"/>
            <w:bookmarkStart w:id="118" w:name="_Toc90235569"/>
            <w:bookmarkStart w:id="119" w:name="_Toc90282270"/>
            <w:r w:rsidRPr="005F4FAF">
              <w:rPr>
                <w:rFonts w:ascii="Times New Roman" w:hAnsi="Times New Roman" w:cs="Times New Roman"/>
                <w:sz w:val="28"/>
                <w:szCs w:val="28"/>
              </w:rPr>
              <w:t>C</w:t>
            </w:r>
            <w:r w:rsidRPr="005F4FAF">
              <w:rPr>
                <w:rFonts w:ascii="Times New Roman" w:hAnsi="Times New Roman" w:cs="Times New Roman"/>
                <w:sz w:val="28"/>
                <w:szCs w:val="28"/>
                <w:vertAlign w:val="subscript"/>
              </w:rPr>
              <w:t>2</w:t>
            </w:r>
            <w:bookmarkEnd w:id="112"/>
            <w:bookmarkEnd w:id="113"/>
            <w:bookmarkEnd w:id="114"/>
            <w:bookmarkEnd w:id="115"/>
            <w:bookmarkEnd w:id="116"/>
            <w:bookmarkEnd w:id="117"/>
            <w:bookmarkEnd w:id="118"/>
            <w:bookmarkEnd w:id="119"/>
          </w:p>
        </w:tc>
        <w:tc>
          <w:tcPr>
            <w:tcW w:w="693" w:type="dxa"/>
            <w:vAlign w:val="center"/>
          </w:tcPr>
          <w:p w14:paraId="5D03DED5"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20" w:name="_Toc90161461"/>
            <w:bookmarkStart w:id="121" w:name="_Toc90162620"/>
            <w:bookmarkStart w:id="122" w:name="_Toc90194698"/>
            <w:bookmarkStart w:id="123" w:name="_Toc90196725"/>
            <w:bookmarkStart w:id="124" w:name="_Toc90198409"/>
            <w:bookmarkStart w:id="125" w:name="_Toc90208038"/>
            <w:bookmarkStart w:id="126" w:name="_Toc90235570"/>
            <w:bookmarkStart w:id="127" w:name="_Toc90282271"/>
            <w:r w:rsidRPr="005F4FAF">
              <w:rPr>
                <w:rFonts w:ascii="Times New Roman" w:hAnsi="Times New Roman" w:cs="Times New Roman"/>
                <w:sz w:val="28"/>
                <w:szCs w:val="28"/>
              </w:rPr>
              <w:t>C</w:t>
            </w:r>
            <w:r w:rsidRPr="005F4FAF">
              <w:rPr>
                <w:rFonts w:ascii="Times New Roman" w:hAnsi="Times New Roman" w:cs="Times New Roman"/>
                <w:sz w:val="28"/>
                <w:szCs w:val="28"/>
                <w:vertAlign w:val="subscript"/>
              </w:rPr>
              <w:t>3</w:t>
            </w:r>
            <w:bookmarkEnd w:id="120"/>
            <w:bookmarkEnd w:id="121"/>
            <w:bookmarkEnd w:id="122"/>
            <w:bookmarkEnd w:id="123"/>
            <w:bookmarkEnd w:id="124"/>
            <w:bookmarkEnd w:id="125"/>
            <w:bookmarkEnd w:id="126"/>
            <w:bookmarkEnd w:id="127"/>
          </w:p>
        </w:tc>
        <w:tc>
          <w:tcPr>
            <w:tcW w:w="693" w:type="dxa"/>
            <w:vAlign w:val="center"/>
          </w:tcPr>
          <w:p w14:paraId="78888AD6"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28" w:name="_Toc90161462"/>
            <w:bookmarkStart w:id="129" w:name="_Toc90162621"/>
            <w:bookmarkStart w:id="130" w:name="_Toc90194699"/>
            <w:bookmarkStart w:id="131" w:name="_Toc90196726"/>
            <w:bookmarkStart w:id="132" w:name="_Toc90198410"/>
            <w:bookmarkStart w:id="133" w:name="_Toc90208039"/>
            <w:bookmarkStart w:id="134" w:name="_Toc90235571"/>
            <w:bookmarkStart w:id="135" w:name="_Toc90282272"/>
            <w:r w:rsidRPr="005F4FAF">
              <w:rPr>
                <w:rFonts w:ascii="Times New Roman" w:hAnsi="Times New Roman" w:cs="Times New Roman"/>
                <w:sz w:val="28"/>
                <w:szCs w:val="28"/>
              </w:rPr>
              <w:t>іС</w:t>
            </w:r>
            <w:r w:rsidRPr="005F4FAF">
              <w:rPr>
                <w:rFonts w:ascii="Times New Roman" w:hAnsi="Times New Roman" w:cs="Times New Roman"/>
                <w:sz w:val="28"/>
                <w:szCs w:val="28"/>
                <w:vertAlign w:val="subscript"/>
              </w:rPr>
              <w:t>4</w:t>
            </w:r>
            <w:bookmarkEnd w:id="128"/>
            <w:bookmarkEnd w:id="129"/>
            <w:bookmarkEnd w:id="130"/>
            <w:bookmarkEnd w:id="131"/>
            <w:bookmarkEnd w:id="132"/>
            <w:bookmarkEnd w:id="133"/>
            <w:bookmarkEnd w:id="134"/>
            <w:bookmarkEnd w:id="135"/>
          </w:p>
        </w:tc>
        <w:tc>
          <w:tcPr>
            <w:tcW w:w="693" w:type="dxa"/>
            <w:vAlign w:val="center"/>
          </w:tcPr>
          <w:p w14:paraId="29431E71"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36" w:name="_Toc90161463"/>
            <w:bookmarkStart w:id="137" w:name="_Toc90162622"/>
            <w:bookmarkStart w:id="138" w:name="_Toc90194700"/>
            <w:bookmarkStart w:id="139" w:name="_Toc90196727"/>
            <w:bookmarkStart w:id="140" w:name="_Toc90198411"/>
            <w:bookmarkStart w:id="141" w:name="_Toc90208040"/>
            <w:bookmarkStart w:id="142" w:name="_Toc90235572"/>
            <w:bookmarkStart w:id="143" w:name="_Toc90282273"/>
            <w:r w:rsidRPr="005F4FAF">
              <w:rPr>
                <w:rFonts w:ascii="Times New Roman" w:hAnsi="Times New Roman" w:cs="Times New Roman"/>
                <w:sz w:val="28"/>
                <w:szCs w:val="28"/>
              </w:rPr>
              <w:t>нС</w:t>
            </w:r>
            <w:r w:rsidRPr="005F4FAF">
              <w:rPr>
                <w:rFonts w:ascii="Times New Roman" w:hAnsi="Times New Roman" w:cs="Times New Roman"/>
                <w:sz w:val="28"/>
                <w:szCs w:val="28"/>
                <w:vertAlign w:val="subscript"/>
              </w:rPr>
              <w:t>4</w:t>
            </w:r>
            <w:bookmarkEnd w:id="136"/>
            <w:bookmarkEnd w:id="137"/>
            <w:bookmarkEnd w:id="138"/>
            <w:bookmarkEnd w:id="139"/>
            <w:bookmarkEnd w:id="140"/>
            <w:bookmarkEnd w:id="141"/>
            <w:bookmarkEnd w:id="142"/>
            <w:bookmarkEnd w:id="143"/>
          </w:p>
        </w:tc>
        <w:tc>
          <w:tcPr>
            <w:tcW w:w="693" w:type="dxa"/>
            <w:vAlign w:val="center"/>
          </w:tcPr>
          <w:p w14:paraId="0EF3A1B5"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44" w:name="_Toc90161464"/>
            <w:bookmarkStart w:id="145" w:name="_Toc90162623"/>
            <w:bookmarkStart w:id="146" w:name="_Toc90194701"/>
            <w:bookmarkStart w:id="147" w:name="_Toc90196728"/>
            <w:bookmarkStart w:id="148" w:name="_Toc90198412"/>
            <w:bookmarkStart w:id="149" w:name="_Toc90208041"/>
            <w:bookmarkStart w:id="150" w:name="_Toc90235573"/>
            <w:bookmarkStart w:id="151" w:name="_Toc90282274"/>
            <w:r w:rsidRPr="005F4FAF">
              <w:rPr>
                <w:rFonts w:ascii="Times New Roman" w:hAnsi="Times New Roman" w:cs="Times New Roman"/>
                <w:sz w:val="28"/>
                <w:szCs w:val="28"/>
              </w:rPr>
              <w:t>іС</w:t>
            </w:r>
            <w:r w:rsidRPr="005F4FAF">
              <w:rPr>
                <w:rFonts w:ascii="Times New Roman" w:hAnsi="Times New Roman" w:cs="Times New Roman"/>
                <w:sz w:val="28"/>
                <w:szCs w:val="28"/>
                <w:vertAlign w:val="subscript"/>
              </w:rPr>
              <w:t>5</w:t>
            </w:r>
            <w:bookmarkEnd w:id="144"/>
            <w:bookmarkEnd w:id="145"/>
            <w:bookmarkEnd w:id="146"/>
            <w:bookmarkEnd w:id="147"/>
            <w:bookmarkEnd w:id="148"/>
            <w:bookmarkEnd w:id="149"/>
            <w:bookmarkEnd w:id="150"/>
            <w:bookmarkEnd w:id="151"/>
          </w:p>
        </w:tc>
        <w:tc>
          <w:tcPr>
            <w:tcW w:w="693" w:type="dxa"/>
            <w:vAlign w:val="center"/>
          </w:tcPr>
          <w:p w14:paraId="338F4943"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52" w:name="_Toc90161465"/>
            <w:bookmarkStart w:id="153" w:name="_Toc90162624"/>
            <w:bookmarkStart w:id="154" w:name="_Toc90194702"/>
            <w:bookmarkStart w:id="155" w:name="_Toc90196729"/>
            <w:bookmarkStart w:id="156" w:name="_Toc90198413"/>
            <w:bookmarkStart w:id="157" w:name="_Toc90208042"/>
            <w:bookmarkStart w:id="158" w:name="_Toc90235574"/>
            <w:bookmarkStart w:id="159" w:name="_Toc90282275"/>
            <w:r w:rsidRPr="005F4FAF">
              <w:rPr>
                <w:rFonts w:ascii="Times New Roman" w:hAnsi="Times New Roman" w:cs="Times New Roman"/>
                <w:sz w:val="28"/>
                <w:szCs w:val="28"/>
              </w:rPr>
              <w:t>нС</w:t>
            </w:r>
            <w:r w:rsidRPr="005F4FAF">
              <w:rPr>
                <w:rFonts w:ascii="Times New Roman" w:hAnsi="Times New Roman" w:cs="Times New Roman"/>
                <w:sz w:val="28"/>
                <w:szCs w:val="28"/>
                <w:vertAlign w:val="subscript"/>
              </w:rPr>
              <w:t>5</w:t>
            </w:r>
            <w:bookmarkEnd w:id="152"/>
            <w:bookmarkEnd w:id="153"/>
            <w:bookmarkEnd w:id="154"/>
            <w:bookmarkEnd w:id="155"/>
            <w:bookmarkEnd w:id="156"/>
            <w:bookmarkEnd w:id="157"/>
            <w:bookmarkEnd w:id="158"/>
            <w:bookmarkEnd w:id="159"/>
          </w:p>
        </w:tc>
        <w:tc>
          <w:tcPr>
            <w:tcW w:w="693" w:type="dxa"/>
            <w:vAlign w:val="center"/>
          </w:tcPr>
          <w:p w14:paraId="1AFA6523"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60" w:name="_Toc90161466"/>
            <w:bookmarkStart w:id="161" w:name="_Toc90162625"/>
            <w:bookmarkStart w:id="162" w:name="_Toc90194703"/>
            <w:bookmarkStart w:id="163" w:name="_Toc90196730"/>
            <w:bookmarkStart w:id="164" w:name="_Toc90198414"/>
            <w:bookmarkStart w:id="165" w:name="_Toc90208043"/>
            <w:bookmarkStart w:id="166" w:name="_Toc90235575"/>
            <w:bookmarkStart w:id="167" w:name="_Toc90282276"/>
            <w:r w:rsidRPr="005F4FAF">
              <w:rPr>
                <w:rFonts w:ascii="Times New Roman" w:hAnsi="Times New Roman" w:cs="Times New Roman"/>
                <w:sz w:val="28"/>
                <w:szCs w:val="28"/>
              </w:rPr>
              <w:t>С</w:t>
            </w:r>
            <w:r w:rsidRPr="005F4FAF">
              <w:rPr>
                <w:rFonts w:ascii="Times New Roman" w:hAnsi="Times New Roman" w:cs="Times New Roman"/>
                <w:sz w:val="28"/>
                <w:szCs w:val="28"/>
                <w:vertAlign w:val="subscript"/>
              </w:rPr>
              <w:t>6+</w:t>
            </w:r>
            <w:bookmarkEnd w:id="160"/>
            <w:bookmarkEnd w:id="161"/>
            <w:bookmarkEnd w:id="162"/>
            <w:bookmarkEnd w:id="163"/>
            <w:bookmarkEnd w:id="164"/>
            <w:bookmarkEnd w:id="165"/>
            <w:bookmarkEnd w:id="166"/>
            <w:bookmarkEnd w:id="167"/>
          </w:p>
        </w:tc>
        <w:tc>
          <w:tcPr>
            <w:tcW w:w="1134" w:type="dxa"/>
            <w:vMerge/>
            <w:vAlign w:val="center"/>
          </w:tcPr>
          <w:p w14:paraId="1306A25F" w14:textId="77777777" w:rsidR="00DF036D" w:rsidRPr="005F4FAF" w:rsidRDefault="00DF036D" w:rsidP="007C2764">
            <w:pPr>
              <w:spacing w:line="360" w:lineRule="auto"/>
              <w:jc w:val="center"/>
              <w:outlineLvl w:val="0"/>
              <w:rPr>
                <w:rFonts w:ascii="Times New Roman" w:hAnsi="Times New Roman" w:cs="Times New Roman"/>
                <w:sz w:val="28"/>
                <w:szCs w:val="28"/>
              </w:rPr>
            </w:pPr>
          </w:p>
        </w:tc>
      </w:tr>
      <w:tr w:rsidR="00DF036D" w:rsidRPr="00D95694" w14:paraId="3C3A71DD" w14:textId="77777777" w:rsidTr="00110558">
        <w:trPr>
          <w:cantSplit/>
          <w:jc w:val="center"/>
        </w:trPr>
        <w:tc>
          <w:tcPr>
            <w:tcW w:w="2463" w:type="dxa"/>
            <w:vMerge/>
            <w:vAlign w:val="center"/>
          </w:tcPr>
          <w:p w14:paraId="260E4E8D" w14:textId="77777777" w:rsidR="00DF036D" w:rsidRPr="005F4FAF" w:rsidRDefault="00DF036D" w:rsidP="007C2764">
            <w:pPr>
              <w:spacing w:line="360" w:lineRule="auto"/>
              <w:jc w:val="center"/>
              <w:outlineLvl w:val="0"/>
              <w:rPr>
                <w:rFonts w:ascii="Times New Roman" w:hAnsi="Times New Roman" w:cs="Times New Roman"/>
                <w:sz w:val="28"/>
                <w:szCs w:val="28"/>
              </w:rPr>
            </w:pPr>
          </w:p>
        </w:tc>
        <w:tc>
          <w:tcPr>
            <w:tcW w:w="693" w:type="dxa"/>
            <w:vAlign w:val="center"/>
          </w:tcPr>
          <w:p w14:paraId="0DE84155"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68" w:name="_Toc90161467"/>
            <w:bookmarkStart w:id="169" w:name="_Toc90162626"/>
            <w:bookmarkStart w:id="170" w:name="_Toc90194704"/>
            <w:bookmarkStart w:id="171" w:name="_Toc90196731"/>
            <w:bookmarkStart w:id="172" w:name="_Toc90198415"/>
            <w:bookmarkStart w:id="173" w:name="_Toc90208044"/>
            <w:bookmarkStart w:id="174" w:name="_Toc90235576"/>
            <w:bookmarkStart w:id="175" w:name="_Toc90282277"/>
            <w:r w:rsidRPr="005F4FAF">
              <w:rPr>
                <w:rFonts w:ascii="Times New Roman" w:hAnsi="Times New Roman" w:cs="Times New Roman"/>
                <w:sz w:val="28"/>
                <w:szCs w:val="28"/>
              </w:rPr>
              <w:t>2.62</w:t>
            </w:r>
            <w:bookmarkEnd w:id="168"/>
            <w:bookmarkEnd w:id="169"/>
            <w:bookmarkEnd w:id="170"/>
            <w:bookmarkEnd w:id="171"/>
            <w:bookmarkEnd w:id="172"/>
            <w:bookmarkEnd w:id="173"/>
            <w:bookmarkEnd w:id="174"/>
            <w:bookmarkEnd w:id="175"/>
          </w:p>
        </w:tc>
        <w:tc>
          <w:tcPr>
            <w:tcW w:w="693" w:type="dxa"/>
            <w:vAlign w:val="center"/>
          </w:tcPr>
          <w:p w14:paraId="221F0B25"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76" w:name="_Toc90161468"/>
            <w:bookmarkStart w:id="177" w:name="_Toc90162627"/>
            <w:bookmarkStart w:id="178" w:name="_Toc90194705"/>
            <w:bookmarkStart w:id="179" w:name="_Toc90196732"/>
            <w:bookmarkStart w:id="180" w:name="_Toc90198416"/>
            <w:bookmarkStart w:id="181" w:name="_Toc90208045"/>
            <w:bookmarkStart w:id="182" w:name="_Toc90235577"/>
            <w:bookmarkStart w:id="183" w:name="_Toc90282278"/>
            <w:r w:rsidRPr="005F4FAF">
              <w:rPr>
                <w:rFonts w:ascii="Times New Roman" w:hAnsi="Times New Roman" w:cs="Times New Roman"/>
                <w:sz w:val="28"/>
                <w:szCs w:val="28"/>
              </w:rPr>
              <w:t>76.04</w:t>
            </w:r>
            <w:bookmarkEnd w:id="176"/>
            <w:bookmarkEnd w:id="177"/>
            <w:bookmarkEnd w:id="178"/>
            <w:bookmarkEnd w:id="179"/>
            <w:bookmarkEnd w:id="180"/>
            <w:bookmarkEnd w:id="181"/>
            <w:bookmarkEnd w:id="182"/>
            <w:bookmarkEnd w:id="183"/>
          </w:p>
        </w:tc>
        <w:tc>
          <w:tcPr>
            <w:tcW w:w="693" w:type="dxa"/>
            <w:vAlign w:val="center"/>
          </w:tcPr>
          <w:p w14:paraId="1BFB618C"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84" w:name="_Toc90161469"/>
            <w:bookmarkStart w:id="185" w:name="_Toc90162628"/>
            <w:bookmarkStart w:id="186" w:name="_Toc90194706"/>
            <w:bookmarkStart w:id="187" w:name="_Toc90196733"/>
            <w:bookmarkStart w:id="188" w:name="_Toc90198417"/>
            <w:bookmarkStart w:id="189" w:name="_Toc90208046"/>
            <w:bookmarkStart w:id="190" w:name="_Toc90235578"/>
            <w:bookmarkStart w:id="191" w:name="_Toc90282279"/>
            <w:r w:rsidRPr="005F4FAF">
              <w:rPr>
                <w:rFonts w:ascii="Times New Roman" w:hAnsi="Times New Roman" w:cs="Times New Roman"/>
                <w:sz w:val="28"/>
                <w:szCs w:val="28"/>
              </w:rPr>
              <w:t>10.15</w:t>
            </w:r>
            <w:bookmarkEnd w:id="184"/>
            <w:bookmarkEnd w:id="185"/>
            <w:bookmarkEnd w:id="186"/>
            <w:bookmarkEnd w:id="187"/>
            <w:bookmarkEnd w:id="188"/>
            <w:bookmarkEnd w:id="189"/>
            <w:bookmarkEnd w:id="190"/>
            <w:bookmarkEnd w:id="191"/>
          </w:p>
        </w:tc>
        <w:tc>
          <w:tcPr>
            <w:tcW w:w="693" w:type="dxa"/>
            <w:vAlign w:val="center"/>
          </w:tcPr>
          <w:p w14:paraId="15DA048D"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192" w:name="_Toc90161470"/>
            <w:bookmarkStart w:id="193" w:name="_Toc90162629"/>
            <w:bookmarkStart w:id="194" w:name="_Toc90194707"/>
            <w:bookmarkStart w:id="195" w:name="_Toc90196734"/>
            <w:bookmarkStart w:id="196" w:name="_Toc90198418"/>
            <w:bookmarkStart w:id="197" w:name="_Toc90208047"/>
            <w:bookmarkStart w:id="198" w:name="_Toc90235579"/>
            <w:bookmarkStart w:id="199" w:name="_Toc90282280"/>
            <w:r w:rsidRPr="005F4FAF">
              <w:rPr>
                <w:rFonts w:ascii="Times New Roman" w:hAnsi="Times New Roman" w:cs="Times New Roman"/>
                <w:sz w:val="28"/>
                <w:szCs w:val="28"/>
              </w:rPr>
              <w:t>6.83</w:t>
            </w:r>
            <w:bookmarkEnd w:id="192"/>
            <w:bookmarkEnd w:id="193"/>
            <w:bookmarkEnd w:id="194"/>
            <w:bookmarkEnd w:id="195"/>
            <w:bookmarkEnd w:id="196"/>
            <w:bookmarkEnd w:id="197"/>
            <w:bookmarkEnd w:id="198"/>
            <w:bookmarkEnd w:id="199"/>
          </w:p>
        </w:tc>
        <w:tc>
          <w:tcPr>
            <w:tcW w:w="693" w:type="dxa"/>
            <w:vAlign w:val="center"/>
          </w:tcPr>
          <w:p w14:paraId="67ED5865"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00" w:name="_Toc90161471"/>
            <w:bookmarkStart w:id="201" w:name="_Toc90162630"/>
            <w:bookmarkStart w:id="202" w:name="_Toc90194708"/>
            <w:bookmarkStart w:id="203" w:name="_Toc90196735"/>
            <w:bookmarkStart w:id="204" w:name="_Toc90198419"/>
            <w:bookmarkStart w:id="205" w:name="_Toc90208048"/>
            <w:bookmarkStart w:id="206" w:name="_Toc90235580"/>
            <w:bookmarkStart w:id="207" w:name="_Toc90282281"/>
            <w:r w:rsidRPr="005F4FAF">
              <w:rPr>
                <w:rFonts w:ascii="Times New Roman" w:hAnsi="Times New Roman" w:cs="Times New Roman"/>
                <w:sz w:val="28"/>
                <w:szCs w:val="28"/>
              </w:rPr>
              <w:t>0.89</w:t>
            </w:r>
            <w:bookmarkEnd w:id="200"/>
            <w:bookmarkEnd w:id="201"/>
            <w:bookmarkEnd w:id="202"/>
            <w:bookmarkEnd w:id="203"/>
            <w:bookmarkEnd w:id="204"/>
            <w:bookmarkEnd w:id="205"/>
            <w:bookmarkEnd w:id="206"/>
            <w:bookmarkEnd w:id="207"/>
          </w:p>
        </w:tc>
        <w:tc>
          <w:tcPr>
            <w:tcW w:w="693" w:type="dxa"/>
            <w:vAlign w:val="center"/>
          </w:tcPr>
          <w:p w14:paraId="1765019C"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08" w:name="_Toc90161472"/>
            <w:bookmarkStart w:id="209" w:name="_Toc90162631"/>
            <w:bookmarkStart w:id="210" w:name="_Toc90194709"/>
            <w:bookmarkStart w:id="211" w:name="_Toc90196736"/>
            <w:bookmarkStart w:id="212" w:name="_Toc90198420"/>
            <w:bookmarkStart w:id="213" w:name="_Toc90208049"/>
            <w:bookmarkStart w:id="214" w:name="_Toc90235581"/>
            <w:bookmarkStart w:id="215" w:name="_Toc90282282"/>
            <w:r w:rsidRPr="005F4FAF">
              <w:rPr>
                <w:rFonts w:ascii="Times New Roman" w:hAnsi="Times New Roman" w:cs="Times New Roman"/>
                <w:sz w:val="28"/>
                <w:szCs w:val="28"/>
              </w:rPr>
              <w:t>1.47</w:t>
            </w:r>
            <w:bookmarkEnd w:id="208"/>
            <w:bookmarkEnd w:id="209"/>
            <w:bookmarkEnd w:id="210"/>
            <w:bookmarkEnd w:id="211"/>
            <w:bookmarkEnd w:id="212"/>
            <w:bookmarkEnd w:id="213"/>
            <w:bookmarkEnd w:id="214"/>
            <w:bookmarkEnd w:id="215"/>
          </w:p>
        </w:tc>
        <w:tc>
          <w:tcPr>
            <w:tcW w:w="693" w:type="dxa"/>
            <w:vAlign w:val="center"/>
          </w:tcPr>
          <w:p w14:paraId="18FB707A"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16" w:name="_Toc90161473"/>
            <w:bookmarkStart w:id="217" w:name="_Toc90162632"/>
            <w:bookmarkStart w:id="218" w:name="_Toc90194710"/>
            <w:bookmarkStart w:id="219" w:name="_Toc90196737"/>
            <w:bookmarkStart w:id="220" w:name="_Toc90198421"/>
            <w:bookmarkStart w:id="221" w:name="_Toc90208050"/>
            <w:bookmarkStart w:id="222" w:name="_Toc90235582"/>
            <w:bookmarkStart w:id="223" w:name="_Toc90282283"/>
            <w:r w:rsidRPr="005F4FAF">
              <w:rPr>
                <w:rFonts w:ascii="Times New Roman" w:hAnsi="Times New Roman" w:cs="Times New Roman"/>
                <w:sz w:val="28"/>
                <w:szCs w:val="28"/>
              </w:rPr>
              <w:t>0.56</w:t>
            </w:r>
            <w:bookmarkEnd w:id="216"/>
            <w:bookmarkEnd w:id="217"/>
            <w:bookmarkEnd w:id="218"/>
            <w:bookmarkEnd w:id="219"/>
            <w:bookmarkEnd w:id="220"/>
            <w:bookmarkEnd w:id="221"/>
            <w:bookmarkEnd w:id="222"/>
            <w:bookmarkEnd w:id="223"/>
          </w:p>
        </w:tc>
        <w:tc>
          <w:tcPr>
            <w:tcW w:w="693" w:type="dxa"/>
            <w:vAlign w:val="center"/>
          </w:tcPr>
          <w:p w14:paraId="0116B1A5"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24" w:name="_Toc90161474"/>
            <w:bookmarkStart w:id="225" w:name="_Toc90162633"/>
            <w:bookmarkStart w:id="226" w:name="_Toc90194711"/>
            <w:bookmarkStart w:id="227" w:name="_Toc90196738"/>
            <w:bookmarkStart w:id="228" w:name="_Toc90198422"/>
            <w:bookmarkStart w:id="229" w:name="_Toc90208051"/>
            <w:bookmarkStart w:id="230" w:name="_Toc90235583"/>
            <w:bookmarkStart w:id="231" w:name="_Toc90282284"/>
            <w:r w:rsidRPr="005F4FAF">
              <w:rPr>
                <w:rFonts w:ascii="Times New Roman" w:hAnsi="Times New Roman" w:cs="Times New Roman"/>
                <w:sz w:val="28"/>
                <w:szCs w:val="28"/>
              </w:rPr>
              <w:t>0.53</w:t>
            </w:r>
            <w:bookmarkEnd w:id="224"/>
            <w:bookmarkEnd w:id="225"/>
            <w:bookmarkEnd w:id="226"/>
            <w:bookmarkEnd w:id="227"/>
            <w:bookmarkEnd w:id="228"/>
            <w:bookmarkEnd w:id="229"/>
            <w:bookmarkEnd w:id="230"/>
            <w:bookmarkEnd w:id="231"/>
          </w:p>
        </w:tc>
        <w:tc>
          <w:tcPr>
            <w:tcW w:w="693" w:type="dxa"/>
            <w:vAlign w:val="center"/>
          </w:tcPr>
          <w:p w14:paraId="5EA9B8B1"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32" w:name="_Toc90161475"/>
            <w:bookmarkStart w:id="233" w:name="_Toc90162634"/>
            <w:bookmarkStart w:id="234" w:name="_Toc90194712"/>
            <w:bookmarkStart w:id="235" w:name="_Toc90196739"/>
            <w:bookmarkStart w:id="236" w:name="_Toc90198423"/>
            <w:bookmarkStart w:id="237" w:name="_Toc90208052"/>
            <w:bookmarkStart w:id="238" w:name="_Toc90235584"/>
            <w:bookmarkStart w:id="239" w:name="_Toc90282285"/>
            <w:r w:rsidRPr="005F4FAF">
              <w:rPr>
                <w:rFonts w:ascii="Times New Roman" w:hAnsi="Times New Roman" w:cs="Times New Roman"/>
                <w:sz w:val="28"/>
                <w:szCs w:val="28"/>
              </w:rPr>
              <w:t>0.91</w:t>
            </w:r>
            <w:bookmarkEnd w:id="232"/>
            <w:bookmarkEnd w:id="233"/>
            <w:bookmarkEnd w:id="234"/>
            <w:bookmarkEnd w:id="235"/>
            <w:bookmarkEnd w:id="236"/>
            <w:bookmarkEnd w:id="237"/>
            <w:bookmarkEnd w:id="238"/>
            <w:bookmarkEnd w:id="239"/>
          </w:p>
        </w:tc>
        <w:tc>
          <w:tcPr>
            <w:tcW w:w="1134" w:type="dxa"/>
            <w:vAlign w:val="center"/>
          </w:tcPr>
          <w:p w14:paraId="301F4F85"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40" w:name="_Toc90161476"/>
            <w:bookmarkStart w:id="241" w:name="_Toc90162635"/>
            <w:bookmarkStart w:id="242" w:name="_Toc90194713"/>
            <w:bookmarkStart w:id="243" w:name="_Toc90196740"/>
            <w:bookmarkStart w:id="244" w:name="_Toc90198424"/>
            <w:bookmarkStart w:id="245" w:name="_Toc90208053"/>
            <w:bookmarkStart w:id="246" w:name="_Toc90235585"/>
            <w:bookmarkStart w:id="247" w:name="_Toc90282286"/>
            <w:r w:rsidRPr="005F4FAF">
              <w:rPr>
                <w:rFonts w:ascii="Times New Roman" w:hAnsi="Times New Roman" w:cs="Times New Roman"/>
                <w:sz w:val="28"/>
                <w:szCs w:val="28"/>
              </w:rPr>
              <w:t>0.823</w:t>
            </w:r>
            <w:bookmarkEnd w:id="240"/>
            <w:bookmarkEnd w:id="241"/>
            <w:bookmarkEnd w:id="242"/>
            <w:bookmarkEnd w:id="243"/>
            <w:bookmarkEnd w:id="244"/>
            <w:bookmarkEnd w:id="245"/>
            <w:bookmarkEnd w:id="246"/>
            <w:bookmarkEnd w:id="247"/>
          </w:p>
        </w:tc>
      </w:tr>
    </w:tbl>
    <w:p w14:paraId="292F0F3E" w14:textId="77777777" w:rsidR="00DF036D" w:rsidRPr="00D95694" w:rsidRDefault="00DF036D" w:rsidP="007C2764">
      <w:pPr>
        <w:spacing w:line="360" w:lineRule="auto"/>
        <w:rPr>
          <w:rFonts w:ascii="Times New Roman" w:hAnsi="Times New Roman" w:cs="Times New Roman"/>
          <w:sz w:val="28"/>
          <w:szCs w:val="28"/>
        </w:rPr>
      </w:pPr>
    </w:p>
    <w:p w14:paraId="0D687CD7"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Таблиця 2.2 – компонентний склад відбензиненого газу після блоку маслоабсорбції.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463"/>
        <w:gridCol w:w="693"/>
        <w:gridCol w:w="693"/>
        <w:gridCol w:w="693"/>
        <w:gridCol w:w="693"/>
        <w:gridCol w:w="693"/>
        <w:gridCol w:w="693"/>
        <w:gridCol w:w="693"/>
        <w:gridCol w:w="693"/>
        <w:gridCol w:w="693"/>
        <w:gridCol w:w="1134"/>
      </w:tblGrid>
      <w:tr w:rsidR="00DF036D" w:rsidRPr="00D95694" w14:paraId="656C471C" w14:textId="77777777" w:rsidTr="00110558">
        <w:trPr>
          <w:cantSplit/>
          <w:trHeight w:val="1615"/>
          <w:jc w:val="center"/>
        </w:trPr>
        <w:tc>
          <w:tcPr>
            <w:tcW w:w="2463" w:type="dxa"/>
            <w:vAlign w:val="center"/>
          </w:tcPr>
          <w:p w14:paraId="7C8A0A3C"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48" w:name="_Toc90161477"/>
            <w:bookmarkStart w:id="249" w:name="_Toc90162636"/>
            <w:bookmarkStart w:id="250" w:name="_Toc90194714"/>
            <w:bookmarkStart w:id="251" w:name="_Toc90196741"/>
            <w:bookmarkStart w:id="252" w:name="_Toc90198425"/>
            <w:bookmarkStart w:id="253" w:name="_Toc90208054"/>
            <w:bookmarkStart w:id="254" w:name="_Toc90235586"/>
            <w:bookmarkStart w:id="255" w:name="_Toc90282287"/>
            <w:r w:rsidRPr="005F4FAF">
              <w:rPr>
                <w:rFonts w:ascii="Times New Roman" w:hAnsi="Times New Roman" w:cs="Times New Roman"/>
                <w:sz w:val="28"/>
                <w:szCs w:val="28"/>
              </w:rPr>
              <w:t>Сировина</w:t>
            </w:r>
            <w:bookmarkEnd w:id="248"/>
            <w:bookmarkEnd w:id="249"/>
            <w:bookmarkEnd w:id="250"/>
            <w:bookmarkEnd w:id="251"/>
            <w:bookmarkEnd w:id="252"/>
            <w:bookmarkEnd w:id="253"/>
            <w:bookmarkEnd w:id="254"/>
            <w:bookmarkEnd w:id="255"/>
          </w:p>
        </w:tc>
        <w:tc>
          <w:tcPr>
            <w:tcW w:w="6237" w:type="dxa"/>
            <w:gridSpan w:val="9"/>
            <w:vAlign w:val="center"/>
          </w:tcPr>
          <w:p w14:paraId="56B7A099"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56" w:name="_Toc90161478"/>
            <w:bookmarkStart w:id="257" w:name="_Toc90162637"/>
            <w:bookmarkStart w:id="258" w:name="_Toc90194715"/>
            <w:bookmarkStart w:id="259" w:name="_Toc90196742"/>
            <w:bookmarkStart w:id="260" w:name="_Toc90198426"/>
            <w:bookmarkStart w:id="261" w:name="_Toc90208055"/>
            <w:bookmarkStart w:id="262" w:name="_Toc90235587"/>
            <w:bookmarkStart w:id="263" w:name="_Toc90282288"/>
            <w:r w:rsidRPr="005F4FAF">
              <w:rPr>
                <w:rFonts w:ascii="Times New Roman" w:hAnsi="Times New Roman" w:cs="Times New Roman"/>
                <w:sz w:val="28"/>
                <w:szCs w:val="28"/>
              </w:rPr>
              <w:t>Вуглеводневий склад, % масові</w:t>
            </w:r>
            <w:bookmarkEnd w:id="256"/>
            <w:bookmarkEnd w:id="257"/>
            <w:bookmarkEnd w:id="258"/>
            <w:bookmarkEnd w:id="259"/>
            <w:bookmarkEnd w:id="260"/>
            <w:bookmarkEnd w:id="261"/>
            <w:bookmarkEnd w:id="262"/>
            <w:bookmarkEnd w:id="263"/>
          </w:p>
        </w:tc>
        <w:tc>
          <w:tcPr>
            <w:tcW w:w="1134" w:type="dxa"/>
            <w:vMerge w:val="restart"/>
            <w:vAlign w:val="center"/>
          </w:tcPr>
          <w:p w14:paraId="5D98F0B6"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64" w:name="_Toc90161479"/>
            <w:bookmarkStart w:id="265" w:name="_Toc90162638"/>
            <w:bookmarkStart w:id="266" w:name="_Toc90194716"/>
            <w:bookmarkStart w:id="267" w:name="_Toc90196743"/>
            <w:bookmarkStart w:id="268" w:name="_Toc90198427"/>
            <w:bookmarkStart w:id="269" w:name="_Toc90208056"/>
            <w:bookmarkStart w:id="270" w:name="_Toc90235588"/>
            <w:bookmarkStart w:id="271" w:name="_Toc90282289"/>
            <w:r w:rsidRPr="005F4FAF">
              <w:rPr>
                <w:rFonts w:ascii="Times New Roman" w:hAnsi="Times New Roman" w:cs="Times New Roman"/>
                <w:sz w:val="28"/>
                <w:szCs w:val="28"/>
              </w:rPr>
              <w:t>Густина при</w:t>
            </w:r>
            <w:bookmarkEnd w:id="264"/>
            <w:bookmarkEnd w:id="265"/>
            <w:bookmarkEnd w:id="266"/>
            <w:bookmarkEnd w:id="267"/>
            <w:bookmarkEnd w:id="268"/>
            <w:bookmarkEnd w:id="269"/>
            <w:bookmarkEnd w:id="270"/>
            <w:bookmarkEnd w:id="271"/>
          </w:p>
          <w:p w14:paraId="4F575BDF"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72" w:name="_Toc90161480"/>
            <w:bookmarkStart w:id="273" w:name="_Toc90162639"/>
            <w:bookmarkStart w:id="274" w:name="_Toc90194717"/>
            <w:bookmarkStart w:id="275" w:name="_Toc90196744"/>
            <w:bookmarkStart w:id="276" w:name="_Toc90198428"/>
            <w:bookmarkStart w:id="277" w:name="_Toc90208057"/>
            <w:bookmarkStart w:id="278" w:name="_Toc90235589"/>
            <w:bookmarkStart w:id="279" w:name="_Toc90282290"/>
            <w:r w:rsidRPr="005F4FAF">
              <w:rPr>
                <w:rFonts w:ascii="Times New Roman" w:hAnsi="Times New Roman" w:cs="Times New Roman"/>
                <w:sz w:val="28"/>
                <w:szCs w:val="28"/>
              </w:rPr>
              <w:t>20 ˚C</w:t>
            </w:r>
            <w:bookmarkEnd w:id="272"/>
            <w:bookmarkEnd w:id="273"/>
            <w:bookmarkEnd w:id="274"/>
            <w:bookmarkEnd w:id="275"/>
            <w:bookmarkEnd w:id="276"/>
            <w:bookmarkEnd w:id="277"/>
            <w:bookmarkEnd w:id="278"/>
            <w:bookmarkEnd w:id="279"/>
          </w:p>
        </w:tc>
      </w:tr>
      <w:tr w:rsidR="00DF036D" w:rsidRPr="00D95694" w14:paraId="0E59E451" w14:textId="77777777" w:rsidTr="00110558">
        <w:trPr>
          <w:cantSplit/>
          <w:jc w:val="center"/>
        </w:trPr>
        <w:tc>
          <w:tcPr>
            <w:tcW w:w="2463" w:type="dxa"/>
            <w:vMerge w:val="restart"/>
            <w:vAlign w:val="center"/>
          </w:tcPr>
          <w:p w14:paraId="05F0F9DB"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80" w:name="_Toc90161481"/>
            <w:bookmarkStart w:id="281" w:name="_Toc90162640"/>
            <w:bookmarkStart w:id="282" w:name="_Toc90194718"/>
            <w:bookmarkStart w:id="283" w:name="_Toc90196745"/>
            <w:bookmarkStart w:id="284" w:name="_Toc90198429"/>
            <w:bookmarkStart w:id="285" w:name="_Toc90208058"/>
            <w:bookmarkStart w:id="286" w:name="_Toc90235590"/>
            <w:bookmarkStart w:id="287" w:name="_Toc90282291"/>
            <w:r w:rsidRPr="005F4FAF">
              <w:rPr>
                <w:rFonts w:ascii="Times New Roman" w:hAnsi="Times New Roman" w:cs="Times New Roman"/>
                <w:sz w:val="28"/>
                <w:szCs w:val="28"/>
              </w:rPr>
              <w:t>Нафтовий газ Качанівського і Рибальського родовищ. Вихід після маслоабсорбційної установки.</w:t>
            </w:r>
            <w:bookmarkEnd w:id="280"/>
            <w:bookmarkEnd w:id="281"/>
            <w:bookmarkEnd w:id="282"/>
            <w:bookmarkEnd w:id="283"/>
            <w:bookmarkEnd w:id="284"/>
            <w:bookmarkEnd w:id="285"/>
            <w:bookmarkEnd w:id="286"/>
            <w:bookmarkEnd w:id="287"/>
          </w:p>
        </w:tc>
        <w:tc>
          <w:tcPr>
            <w:tcW w:w="693" w:type="dxa"/>
            <w:vAlign w:val="center"/>
          </w:tcPr>
          <w:p w14:paraId="08AE03A1"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88" w:name="_Toc90161482"/>
            <w:bookmarkStart w:id="289" w:name="_Toc90162641"/>
            <w:bookmarkStart w:id="290" w:name="_Toc90194719"/>
            <w:bookmarkStart w:id="291" w:name="_Toc90196746"/>
            <w:bookmarkStart w:id="292" w:name="_Toc90198430"/>
            <w:bookmarkStart w:id="293" w:name="_Toc90208059"/>
            <w:bookmarkStart w:id="294" w:name="_Toc90235591"/>
            <w:bookmarkStart w:id="295" w:name="_Toc90282292"/>
            <w:r w:rsidRPr="005F4FAF">
              <w:rPr>
                <w:rFonts w:ascii="Times New Roman" w:hAnsi="Times New Roman" w:cs="Times New Roman"/>
                <w:sz w:val="28"/>
                <w:szCs w:val="28"/>
              </w:rPr>
              <w:t>N</w:t>
            </w:r>
            <w:r w:rsidRPr="005F4FAF">
              <w:rPr>
                <w:rFonts w:ascii="Times New Roman" w:hAnsi="Times New Roman" w:cs="Times New Roman"/>
                <w:sz w:val="28"/>
                <w:szCs w:val="28"/>
                <w:vertAlign w:val="subscript"/>
              </w:rPr>
              <w:t>2</w:t>
            </w:r>
            <w:bookmarkEnd w:id="288"/>
            <w:bookmarkEnd w:id="289"/>
            <w:bookmarkEnd w:id="290"/>
            <w:bookmarkEnd w:id="291"/>
            <w:bookmarkEnd w:id="292"/>
            <w:bookmarkEnd w:id="293"/>
            <w:bookmarkEnd w:id="294"/>
            <w:bookmarkEnd w:id="295"/>
          </w:p>
        </w:tc>
        <w:tc>
          <w:tcPr>
            <w:tcW w:w="693" w:type="dxa"/>
            <w:vAlign w:val="center"/>
          </w:tcPr>
          <w:p w14:paraId="16CDEC64"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296" w:name="_Toc90161483"/>
            <w:bookmarkStart w:id="297" w:name="_Toc90162642"/>
            <w:bookmarkStart w:id="298" w:name="_Toc90194720"/>
            <w:bookmarkStart w:id="299" w:name="_Toc90196747"/>
            <w:bookmarkStart w:id="300" w:name="_Toc90198431"/>
            <w:bookmarkStart w:id="301" w:name="_Toc90208060"/>
            <w:bookmarkStart w:id="302" w:name="_Toc90235592"/>
            <w:bookmarkStart w:id="303" w:name="_Toc90282293"/>
            <w:r w:rsidRPr="005F4FAF">
              <w:rPr>
                <w:rFonts w:ascii="Times New Roman" w:hAnsi="Times New Roman" w:cs="Times New Roman"/>
                <w:sz w:val="28"/>
                <w:szCs w:val="28"/>
              </w:rPr>
              <w:t>C</w:t>
            </w:r>
            <w:r w:rsidRPr="005F4FAF">
              <w:rPr>
                <w:rFonts w:ascii="Times New Roman" w:hAnsi="Times New Roman" w:cs="Times New Roman"/>
                <w:sz w:val="28"/>
                <w:szCs w:val="28"/>
                <w:vertAlign w:val="subscript"/>
              </w:rPr>
              <w:t>1</w:t>
            </w:r>
            <w:bookmarkEnd w:id="296"/>
            <w:bookmarkEnd w:id="297"/>
            <w:bookmarkEnd w:id="298"/>
            <w:bookmarkEnd w:id="299"/>
            <w:bookmarkEnd w:id="300"/>
            <w:bookmarkEnd w:id="301"/>
            <w:bookmarkEnd w:id="302"/>
            <w:bookmarkEnd w:id="303"/>
          </w:p>
        </w:tc>
        <w:tc>
          <w:tcPr>
            <w:tcW w:w="693" w:type="dxa"/>
            <w:vAlign w:val="center"/>
          </w:tcPr>
          <w:p w14:paraId="74F274F1"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04" w:name="_Toc90161484"/>
            <w:bookmarkStart w:id="305" w:name="_Toc90162643"/>
            <w:bookmarkStart w:id="306" w:name="_Toc90194721"/>
            <w:bookmarkStart w:id="307" w:name="_Toc90196748"/>
            <w:bookmarkStart w:id="308" w:name="_Toc90198432"/>
            <w:bookmarkStart w:id="309" w:name="_Toc90208061"/>
            <w:bookmarkStart w:id="310" w:name="_Toc90235593"/>
            <w:bookmarkStart w:id="311" w:name="_Toc90282294"/>
            <w:r w:rsidRPr="005F4FAF">
              <w:rPr>
                <w:rFonts w:ascii="Times New Roman" w:hAnsi="Times New Roman" w:cs="Times New Roman"/>
                <w:sz w:val="28"/>
                <w:szCs w:val="28"/>
              </w:rPr>
              <w:t>C</w:t>
            </w:r>
            <w:r w:rsidRPr="005F4FAF">
              <w:rPr>
                <w:rFonts w:ascii="Times New Roman" w:hAnsi="Times New Roman" w:cs="Times New Roman"/>
                <w:sz w:val="28"/>
                <w:szCs w:val="28"/>
                <w:vertAlign w:val="subscript"/>
              </w:rPr>
              <w:t>2</w:t>
            </w:r>
            <w:bookmarkEnd w:id="304"/>
            <w:bookmarkEnd w:id="305"/>
            <w:bookmarkEnd w:id="306"/>
            <w:bookmarkEnd w:id="307"/>
            <w:bookmarkEnd w:id="308"/>
            <w:bookmarkEnd w:id="309"/>
            <w:bookmarkEnd w:id="310"/>
            <w:bookmarkEnd w:id="311"/>
          </w:p>
        </w:tc>
        <w:tc>
          <w:tcPr>
            <w:tcW w:w="693" w:type="dxa"/>
            <w:vAlign w:val="center"/>
          </w:tcPr>
          <w:p w14:paraId="147D3FBC"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12" w:name="_Toc90161485"/>
            <w:bookmarkStart w:id="313" w:name="_Toc90162644"/>
            <w:bookmarkStart w:id="314" w:name="_Toc90194722"/>
            <w:bookmarkStart w:id="315" w:name="_Toc90196749"/>
            <w:bookmarkStart w:id="316" w:name="_Toc90198433"/>
            <w:bookmarkStart w:id="317" w:name="_Toc90208062"/>
            <w:bookmarkStart w:id="318" w:name="_Toc90235594"/>
            <w:bookmarkStart w:id="319" w:name="_Toc90282295"/>
            <w:r w:rsidRPr="005F4FAF">
              <w:rPr>
                <w:rFonts w:ascii="Times New Roman" w:hAnsi="Times New Roman" w:cs="Times New Roman"/>
                <w:sz w:val="28"/>
                <w:szCs w:val="28"/>
              </w:rPr>
              <w:t>C</w:t>
            </w:r>
            <w:r w:rsidRPr="005F4FAF">
              <w:rPr>
                <w:rFonts w:ascii="Times New Roman" w:hAnsi="Times New Roman" w:cs="Times New Roman"/>
                <w:sz w:val="28"/>
                <w:szCs w:val="28"/>
                <w:vertAlign w:val="subscript"/>
              </w:rPr>
              <w:t>3</w:t>
            </w:r>
            <w:bookmarkEnd w:id="312"/>
            <w:bookmarkEnd w:id="313"/>
            <w:bookmarkEnd w:id="314"/>
            <w:bookmarkEnd w:id="315"/>
            <w:bookmarkEnd w:id="316"/>
            <w:bookmarkEnd w:id="317"/>
            <w:bookmarkEnd w:id="318"/>
            <w:bookmarkEnd w:id="319"/>
          </w:p>
        </w:tc>
        <w:tc>
          <w:tcPr>
            <w:tcW w:w="693" w:type="dxa"/>
            <w:vAlign w:val="center"/>
          </w:tcPr>
          <w:p w14:paraId="2402BE47"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20" w:name="_Toc90161486"/>
            <w:bookmarkStart w:id="321" w:name="_Toc90162645"/>
            <w:bookmarkStart w:id="322" w:name="_Toc90194723"/>
            <w:bookmarkStart w:id="323" w:name="_Toc90196750"/>
            <w:bookmarkStart w:id="324" w:name="_Toc90198434"/>
            <w:bookmarkStart w:id="325" w:name="_Toc90208063"/>
            <w:bookmarkStart w:id="326" w:name="_Toc90235595"/>
            <w:bookmarkStart w:id="327" w:name="_Toc90282296"/>
            <w:r w:rsidRPr="005F4FAF">
              <w:rPr>
                <w:rFonts w:ascii="Times New Roman" w:hAnsi="Times New Roman" w:cs="Times New Roman"/>
                <w:sz w:val="28"/>
                <w:szCs w:val="28"/>
              </w:rPr>
              <w:t>іС</w:t>
            </w:r>
            <w:r w:rsidRPr="005F4FAF">
              <w:rPr>
                <w:rFonts w:ascii="Times New Roman" w:hAnsi="Times New Roman" w:cs="Times New Roman"/>
                <w:sz w:val="28"/>
                <w:szCs w:val="28"/>
                <w:vertAlign w:val="subscript"/>
              </w:rPr>
              <w:t>4</w:t>
            </w:r>
            <w:bookmarkEnd w:id="320"/>
            <w:bookmarkEnd w:id="321"/>
            <w:bookmarkEnd w:id="322"/>
            <w:bookmarkEnd w:id="323"/>
            <w:bookmarkEnd w:id="324"/>
            <w:bookmarkEnd w:id="325"/>
            <w:bookmarkEnd w:id="326"/>
            <w:bookmarkEnd w:id="327"/>
          </w:p>
        </w:tc>
        <w:tc>
          <w:tcPr>
            <w:tcW w:w="693" w:type="dxa"/>
            <w:vAlign w:val="center"/>
          </w:tcPr>
          <w:p w14:paraId="184A7F5D"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28" w:name="_Toc90161487"/>
            <w:bookmarkStart w:id="329" w:name="_Toc90162646"/>
            <w:bookmarkStart w:id="330" w:name="_Toc90194724"/>
            <w:bookmarkStart w:id="331" w:name="_Toc90196751"/>
            <w:bookmarkStart w:id="332" w:name="_Toc90198435"/>
            <w:bookmarkStart w:id="333" w:name="_Toc90208064"/>
            <w:bookmarkStart w:id="334" w:name="_Toc90235596"/>
            <w:bookmarkStart w:id="335" w:name="_Toc90282297"/>
            <w:r w:rsidRPr="005F4FAF">
              <w:rPr>
                <w:rFonts w:ascii="Times New Roman" w:hAnsi="Times New Roman" w:cs="Times New Roman"/>
                <w:sz w:val="28"/>
                <w:szCs w:val="28"/>
              </w:rPr>
              <w:t>нС</w:t>
            </w:r>
            <w:r w:rsidRPr="005F4FAF">
              <w:rPr>
                <w:rFonts w:ascii="Times New Roman" w:hAnsi="Times New Roman" w:cs="Times New Roman"/>
                <w:sz w:val="28"/>
                <w:szCs w:val="28"/>
                <w:vertAlign w:val="subscript"/>
              </w:rPr>
              <w:t>4</w:t>
            </w:r>
            <w:bookmarkEnd w:id="328"/>
            <w:bookmarkEnd w:id="329"/>
            <w:bookmarkEnd w:id="330"/>
            <w:bookmarkEnd w:id="331"/>
            <w:bookmarkEnd w:id="332"/>
            <w:bookmarkEnd w:id="333"/>
            <w:bookmarkEnd w:id="334"/>
            <w:bookmarkEnd w:id="335"/>
          </w:p>
        </w:tc>
        <w:tc>
          <w:tcPr>
            <w:tcW w:w="693" w:type="dxa"/>
            <w:vAlign w:val="center"/>
          </w:tcPr>
          <w:p w14:paraId="7D04D6E4"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36" w:name="_Toc90161488"/>
            <w:bookmarkStart w:id="337" w:name="_Toc90162647"/>
            <w:bookmarkStart w:id="338" w:name="_Toc90194725"/>
            <w:bookmarkStart w:id="339" w:name="_Toc90196752"/>
            <w:bookmarkStart w:id="340" w:name="_Toc90198436"/>
            <w:bookmarkStart w:id="341" w:name="_Toc90208065"/>
            <w:bookmarkStart w:id="342" w:name="_Toc90235597"/>
            <w:bookmarkStart w:id="343" w:name="_Toc90282298"/>
            <w:r w:rsidRPr="005F4FAF">
              <w:rPr>
                <w:rFonts w:ascii="Times New Roman" w:hAnsi="Times New Roman" w:cs="Times New Roman"/>
                <w:sz w:val="28"/>
                <w:szCs w:val="28"/>
              </w:rPr>
              <w:t>іС</w:t>
            </w:r>
            <w:r w:rsidRPr="005F4FAF">
              <w:rPr>
                <w:rFonts w:ascii="Times New Roman" w:hAnsi="Times New Roman" w:cs="Times New Roman"/>
                <w:sz w:val="28"/>
                <w:szCs w:val="28"/>
                <w:vertAlign w:val="subscript"/>
              </w:rPr>
              <w:t>5</w:t>
            </w:r>
            <w:bookmarkEnd w:id="336"/>
            <w:bookmarkEnd w:id="337"/>
            <w:bookmarkEnd w:id="338"/>
            <w:bookmarkEnd w:id="339"/>
            <w:bookmarkEnd w:id="340"/>
            <w:bookmarkEnd w:id="341"/>
            <w:bookmarkEnd w:id="342"/>
            <w:bookmarkEnd w:id="343"/>
          </w:p>
        </w:tc>
        <w:tc>
          <w:tcPr>
            <w:tcW w:w="693" w:type="dxa"/>
            <w:vAlign w:val="center"/>
          </w:tcPr>
          <w:p w14:paraId="3DB4ED4D"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44" w:name="_Toc90161489"/>
            <w:bookmarkStart w:id="345" w:name="_Toc90162648"/>
            <w:bookmarkStart w:id="346" w:name="_Toc90194726"/>
            <w:bookmarkStart w:id="347" w:name="_Toc90196753"/>
            <w:bookmarkStart w:id="348" w:name="_Toc90198437"/>
            <w:bookmarkStart w:id="349" w:name="_Toc90208066"/>
            <w:bookmarkStart w:id="350" w:name="_Toc90235598"/>
            <w:bookmarkStart w:id="351" w:name="_Toc90282299"/>
            <w:r w:rsidRPr="005F4FAF">
              <w:rPr>
                <w:rFonts w:ascii="Times New Roman" w:hAnsi="Times New Roman" w:cs="Times New Roman"/>
                <w:sz w:val="28"/>
                <w:szCs w:val="28"/>
              </w:rPr>
              <w:t>нС</w:t>
            </w:r>
            <w:r w:rsidRPr="005F4FAF">
              <w:rPr>
                <w:rFonts w:ascii="Times New Roman" w:hAnsi="Times New Roman" w:cs="Times New Roman"/>
                <w:sz w:val="28"/>
                <w:szCs w:val="28"/>
                <w:vertAlign w:val="subscript"/>
              </w:rPr>
              <w:t>5</w:t>
            </w:r>
            <w:bookmarkEnd w:id="344"/>
            <w:bookmarkEnd w:id="345"/>
            <w:bookmarkEnd w:id="346"/>
            <w:bookmarkEnd w:id="347"/>
            <w:bookmarkEnd w:id="348"/>
            <w:bookmarkEnd w:id="349"/>
            <w:bookmarkEnd w:id="350"/>
            <w:bookmarkEnd w:id="351"/>
          </w:p>
        </w:tc>
        <w:tc>
          <w:tcPr>
            <w:tcW w:w="693" w:type="dxa"/>
            <w:vAlign w:val="center"/>
          </w:tcPr>
          <w:p w14:paraId="61008234"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52" w:name="_Toc90161490"/>
            <w:bookmarkStart w:id="353" w:name="_Toc90162649"/>
            <w:bookmarkStart w:id="354" w:name="_Toc90194727"/>
            <w:bookmarkStart w:id="355" w:name="_Toc90196754"/>
            <w:bookmarkStart w:id="356" w:name="_Toc90198438"/>
            <w:bookmarkStart w:id="357" w:name="_Toc90208067"/>
            <w:bookmarkStart w:id="358" w:name="_Toc90235599"/>
            <w:bookmarkStart w:id="359" w:name="_Toc90282300"/>
            <w:r w:rsidRPr="005F4FAF">
              <w:rPr>
                <w:rFonts w:ascii="Times New Roman" w:hAnsi="Times New Roman" w:cs="Times New Roman"/>
                <w:sz w:val="28"/>
                <w:szCs w:val="28"/>
              </w:rPr>
              <w:t>С</w:t>
            </w:r>
            <w:r w:rsidRPr="005F4FAF">
              <w:rPr>
                <w:rFonts w:ascii="Times New Roman" w:hAnsi="Times New Roman" w:cs="Times New Roman"/>
                <w:sz w:val="28"/>
                <w:szCs w:val="28"/>
                <w:vertAlign w:val="subscript"/>
              </w:rPr>
              <w:t>6+</w:t>
            </w:r>
            <w:bookmarkEnd w:id="352"/>
            <w:bookmarkEnd w:id="353"/>
            <w:bookmarkEnd w:id="354"/>
            <w:bookmarkEnd w:id="355"/>
            <w:bookmarkEnd w:id="356"/>
            <w:bookmarkEnd w:id="357"/>
            <w:bookmarkEnd w:id="358"/>
            <w:bookmarkEnd w:id="359"/>
          </w:p>
        </w:tc>
        <w:tc>
          <w:tcPr>
            <w:tcW w:w="1134" w:type="dxa"/>
            <w:vMerge/>
            <w:vAlign w:val="center"/>
          </w:tcPr>
          <w:p w14:paraId="6B8FFFEC" w14:textId="77777777" w:rsidR="00DF036D" w:rsidRPr="005F4FAF" w:rsidRDefault="00DF036D" w:rsidP="007C2764">
            <w:pPr>
              <w:spacing w:line="360" w:lineRule="auto"/>
              <w:jc w:val="center"/>
              <w:outlineLvl w:val="0"/>
              <w:rPr>
                <w:rFonts w:ascii="Times New Roman" w:hAnsi="Times New Roman" w:cs="Times New Roman"/>
                <w:sz w:val="28"/>
                <w:szCs w:val="28"/>
              </w:rPr>
            </w:pPr>
          </w:p>
        </w:tc>
      </w:tr>
      <w:tr w:rsidR="00DF036D" w:rsidRPr="00D95694" w14:paraId="7B9A44AE" w14:textId="77777777" w:rsidTr="00110558">
        <w:trPr>
          <w:cantSplit/>
          <w:jc w:val="center"/>
        </w:trPr>
        <w:tc>
          <w:tcPr>
            <w:tcW w:w="2463" w:type="dxa"/>
            <w:vMerge/>
            <w:vAlign w:val="center"/>
          </w:tcPr>
          <w:p w14:paraId="2998BA57" w14:textId="77777777" w:rsidR="00DF036D" w:rsidRPr="005F4FAF" w:rsidRDefault="00DF036D" w:rsidP="007C2764">
            <w:pPr>
              <w:spacing w:line="360" w:lineRule="auto"/>
              <w:jc w:val="center"/>
              <w:outlineLvl w:val="0"/>
              <w:rPr>
                <w:rFonts w:ascii="Times New Roman" w:hAnsi="Times New Roman" w:cs="Times New Roman"/>
                <w:sz w:val="28"/>
                <w:szCs w:val="28"/>
              </w:rPr>
            </w:pPr>
          </w:p>
        </w:tc>
        <w:tc>
          <w:tcPr>
            <w:tcW w:w="693" w:type="dxa"/>
            <w:vAlign w:val="center"/>
          </w:tcPr>
          <w:p w14:paraId="633156F2"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60" w:name="_Toc90161491"/>
            <w:bookmarkStart w:id="361" w:name="_Toc90162650"/>
            <w:bookmarkStart w:id="362" w:name="_Toc90194728"/>
            <w:bookmarkStart w:id="363" w:name="_Toc90196755"/>
            <w:bookmarkStart w:id="364" w:name="_Toc90198439"/>
            <w:bookmarkStart w:id="365" w:name="_Toc90208068"/>
            <w:bookmarkStart w:id="366" w:name="_Toc90235600"/>
            <w:bookmarkStart w:id="367" w:name="_Toc90282301"/>
            <w:r w:rsidRPr="005F4FAF">
              <w:rPr>
                <w:rFonts w:ascii="Times New Roman" w:hAnsi="Times New Roman" w:cs="Times New Roman"/>
                <w:sz w:val="28"/>
                <w:szCs w:val="28"/>
              </w:rPr>
              <w:t>2.63</w:t>
            </w:r>
            <w:bookmarkEnd w:id="360"/>
            <w:bookmarkEnd w:id="361"/>
            <w:bookmarkEnd w:id="362"/>
            <w:bookmarkEnd w:id="363"/>
            <w:bookmarkEnd w:id="364"/>
            <w:bookmarkEnd w:id="365"/>
            <w:bookmarkEnd w:id="366"/>
            <w:bookmarkEnd w:id="367"/>
          </w:p>
        </w:tc>
        <w:tc>
          <w:tcPr>
            <w:tcW w:w="693" w:type="dxa"/>
            <w:vAlign w:val="center"/>
          </w:tcPr>
          <w:p w14:paraId="76E17CB8"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68" w:name="_Toc90161492"/>
            <w:bookmarkStart w:id="369" w:name="_Toc90162651"/>
            <w:bookmarkStart w:id="370" w:name="_Toc90194729"/>
            <w:bookmarkStart w:id="371" w:name="_Toc90196756"/>
            <w:bookmarkStart w:id="372" w:name="_Toc90198440"/>
            <w:bookmarkStart w:id="373" w:name="_Toc90208069"/>
            <w:bookmarkStart w:id="374" w:name="_Toc90235601"/>
            <w:bookmarkStart w:id="375" w:name="_Toc90282302"/>
            <w:r w:rsidRPr="005F4FAF">
              <w:rPr>
                <w:rFonts w:ascii="Times New Roman" w:hAnsi="Times New Roman" w:cs="Times New Roman"/>
                <w:sz w:val="28"/>
                <w:szCs w:val="28"/>
              </w:rPr>
              <w:t>82.93</w:t>
            </w:r>
            <w:bookmarkEnd w:id="368"/>
            <w:bookmarkEnd w:id="369"/>
            <w:bookmarkEnd w:id="370"/>
            <w:bookmarkEnd w:id="371"/>
            <w:bookmarkEnd w:id="372"/>
            <w:bookmarkEnd w:id="373"/>
            <w:bookmarkEnd w:id="374"/>
            <w:bookmarkEnd w:id="375"/>
          </w:p>
        </w:tc>
        <w:tc>
          <w:tcPr>
            <w:tcW w:w="693" w:type="dxa"/>
            <w:vAlign w:val="center"/>
          </w:tcPr>
          <w:p w14:paraId="437A93E2"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76" w:name="_Toc90161493"/>
            <w:bookmarkStart w:id="377" w:name="_Toc90162652"/>
            <w:bookmarkStart w:id="378" w:name="_Toc90194730"/>
            <w:bookmarkStart w:id="379" w:name="_Toc90196757"/>
            <w:bookmarkStart w:id="380" w:name="_Toc90198441"/>
            <w:bookmarkStart w:id="381" w:name="_Toc90208070"/>
            <w:bookmarkStart w:id="382" w:name="_Toc90235602"/>
            <w:bookmarkStart w:id="383" w:name="_Toc90282303"/>
            <w:r w:rsidRPr="005F4FAF">
              <w:rPr>
                <w:rFonts w:ascii="Times New Roman" w:hAnsi="Times New Roman" w:cs="Times New Roman"/>
                <w:sz w:val="28"/>
                <w:szCs w:val="28"/>
              </w:rPr>
              <w:t>9.45</w:t>
            </w:r>
            <w:bookmarkEnd w:id="376"/>
            <w:bookmarkEnd w:id="377"/>
            <w:bookmarkEnd w:id="378"/>
            <w:bookmarkEnd w:id="379"/>
            <w:bookmarkEnd w:id="380"/>
            <w:bookmarkEnd w:id="381"/>
            <w:bookmarkEnd w:id="382"/>
            <w:bookmarkEnd w:id="383"/>
          </w:p>
        </w:tc>
        <w:tc>
          <w:tcPr>
            <w:tcW w:w="693" w:type="dxa"/>
            <w:vAlign w:val="center"/>
          </w:tcPr>
          <w:p w14:paraId="50881473"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84" w:name="_Toc90161494"/>
            <w:bookmarkStart w:id="385" w:name="_Toc90162653"/>
            <w:bookmarkStart w:id="386" w:name="_Toc90194731"/>
            <w:bookmarkStart w:id="387" w:name="_Toc90196758"/>
            <w:bookmarkStart w:id="388" w:name="_Toc90198442"/>
            <w:bookmarkStart w:id="389" w:name="_Toc90208071"/>
            <w:bookmarkStart w:id="390" w:name="_Toc90235603"/>
            <w:bookmarkStart w:id="391" w:name="_Toc90282304"/>
            <w:r w:rsidRPr="005F4FAF">
              <w:rPr>
                <w:rFonts w:ascii="Times New Roman" w:hAnsi="Times New Roman" w:cs="Times New Roman"/>
                <w:sz w:val="28"/>
                <w:szCs w:val="28"/>
              </w:rPr>
              <w:t>3.14</w:t>
            </w:r>
            <w:bookmarkEnd w:id="384"/>
            <w:bookmarkEnd w:id="385"/>
            <w:bookmarkEnd w:id="386"/>
            <w:bookmarkEnd w:id="387"/>
            <w:bookmarkEnd w:id="388"/>
            <w:bookmarkEnd w:id="389"/>
            <w:bookmarkEnd w:id="390"/>
            <w:bookmarkEnd w:id="391"/>
          </w:p>
        </w:tc>
        <w:tc>
          <w:tcPr>
            <w:tcW w:w="693" w:type="dxa"/>
            <w:vAlign w:val="center"/>
          </w:tcPr>
          <w:p w14:paraId="0F856755"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392" w:name="_Toc90161495"/>
            <w:bookmarkStart w:id="393" w:name="_Toc90162654"/>
            <w:bookmarkStart w:id="394" w:name="_Toc90194732"/>
            <w:bookmarkStart w:id="395" w:name="_Toc90196759"/>
            <w:bookmarkStart w:id="396" w:name="_Toc90198443"/>
            <w:bookmarkStart w:id="397" w:name="_Toc90208072"/>
            <w:bookmarkStart w:id="398" w:name="_Toc90235604"/>
            <w:bookmarkStart w:id="399" w:name="_Toc90282305"/>
            <w:r w:rsidRPr="005F4FAF">
              <w:rPr>
                <w:rFonts w:ascii="Times New Roman" w:hAnsi="Times New Roman" w:cs="Times New Roman"/>
                <w:sz w:val="28"/>
                <w:szCs w:val="28"/>
              </w:rPr>
              <w:t>0.46</w:t>
            </w:r>
            <w:bookmarkEnd w:id="392"/>
            <w:bookmarkEnd w:id="393"/>
            <w:bookmarkEnd w:id="394"/>
            <w:bookmarkEnd w:id="395"/>
            <w:bookmarkEnd w:id="396"/>
            <w:bookmarkEnd w:id="397"/>
            <w:bookmarkEnd w:id="398"/>
            <w:bookmarkEnd w:id="399"/>
          </w:p>
        </w:tc>
        <w:tc>
          <w:tcPr>
            <w:tcW w:w="693" w:type="dxa"/>
            <w:vAlign w:val="center"/>
          </w:tcPr>
          <w:p w14:paraId="0BD9DC68"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400" w:name="_Toc90161496"/>
            <w:bookmarkStart w:id="401" w:name="_Toc90162655"/>
            <w:bookmarkStart w:id="402" w:name="_Toc90194733"/>
            <w:bookmarkStart w:id="403" w:name="_Toc90196760"/>
            <w:bookmarkStart w:id="404" w:name="_Toc90198444"/>
            <w:bookmarkStart w:id="405" w:name="_Toc90208073"/>
            <w:bookmarkStart w:id="406" w:name="_Toc90235605"/>
            <w:bookmarkStart w:id="407" w:name="_Toc90282306"/>
            <w:r w:rsidRPr="005F4FAF">
              <w:rPr>
                <w:rFonts w:ascii="Times New Roman" w:hAnsi="Times New Roman" w:cs="Times New Roman"/>
                <w:sz w:val="28"/>
                <w:szCs w:val="28"/>
              </w:rPr>
              <w:t>0.66</w:t>
            </w:r>
            <w:bookmarkEnd w:id="400"/>
            <w:bookmarkEnd w:id="401"/>
            <w:bookmarkEnd w:id="402"/>
            <w:bookmarkEnd w:id="403"/>
            <w:bookmarkEnd w:id="404"/>
            <w:bookmarkEnd w:id="405"/>
            <w:bookmarkEnd w:id="406"/>
            <w:bookmarkEnd w:id="407"/>
          </w:p>
        </w:tc>
        <w:tc>
          <w:tcPr>
            <w:tcW w:w="693" w:type="dxa"/>
            <w:vAlign w:val="center"/>
          </w:tcPr>
          <w:p w14:paraId="3FE941EC"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408" w:name="_Toc90161497"/>
            <w:bookmarkStart w:id="409" w:name="_Toc90162656"/>
            <w:bookmarkStart w:id="410" w:name="_Toc90194734"/>
            <w:bookmarkStart w:id="411" w:name="_Toc90196761"/>
            <w:bookmarkStart w:id="412" w:name="_Toc90198445"/>
            <w:bookmarkStart w:id="413" w:name="_Toc90208074"/>
            <w:bookmarkStart w:id="414" w:name="_Toc90235606"/>
            <w:bookmarkStart w:id="415" w:name="_Toc90282307"/>
            <w:r w:rsidRPr="005F4FAF">
              <w:rPr>
                <w:rFonts w:ascii="Times New Roman" w:hAnsi="Times New Roman" w:cs="Times New Roman"/>
                <w:sz w:val="28"/>
                <w:szCs w:val="28"/>
              </w:rPr>
              <w:t>0.18</w:t>
            </w:r>
            <w:bookmarkEnd w:id="408"/>
            <w:bookmarkEnd w:id="409"/>
            <w:bookmarkEnd w:id="410"/>
            <w:bookmarkEnd w:id="411"/>
            <w:bookmarkEnd w:id="412"/>
            <w:bookmarkEnd w:id="413"/>
            <w:bookmarkEnd w:id="414"/>
            <w:bookmarkEnd w:id="415"/>
          </w:p>
        </w:tc>
        <w:tc>
          <w:tcPr>
            <w:tcW w:w="693" w:type="dxa"/>
            <w:vAlign w:val="center"/>
          </w:tcPr>
          <w:p w14:paraId="7292C0CA"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416" w:name="_Toc90161498"/>
            <w:bookmarkStart w:id="417" w:name="_Toc90162657"/>
            <w:bookmarkStart w:id="418" w:name="_Toc90194735"/>
            <w:bookmarkStart w:id="419" w:name="_Toc90196762"/>
            <w:bookmarkStart w:id="420" w:name="_Toc90198446"/>
            <w:bookmarkStart w:id="421" w:name="_Toc90208075"/>
            <w:bookmarkStart w:id="422" w:name="_Toc90235607"/>
            <w:bookmarkStart w:id="423" w:name="_Toc90282308"/>
            <w:r w:rsidRPr="005F4FAF">
              <w:rPr>
                <w:rFonts w:ascii="Times New Roman" w:hAnsi="Times New Roman" w:cs="Times New Roman"/>
                <w:sz w:val="28"/>
                <w:szCs w:val="28"/>
              </w:rPr>
              <w:t>0.15</w:t>
            </w:r>
            <w:bookmarkEnd w:id="416"/>
            <w:bookmarkEnd w:id="417"/>
            <w:bookmarkEnd w:id="418"/>
            <w:bookmarkEnd w:id="419"/>
            <w:bookmarkEnd w:id="420"/>
            <w:bookmarkEnd w:id="421"/>
            <w:bookmarkEnd w:id="422"/>
            <w:bookmarkEnd w:id="423"/>
          </w:p>
        </w:tc>
        <w:tc>
          <w:tcPr>
            <w:tcW w:w="693" w:type="dxa"/>
            <w:vAlign w:val="center"/>
          </w:tcPr>
          <w:p w14:paraId="02FAFF38"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424" w:name="_Toc90161499"/>
            <w:bookmarkStart w:id="425" w:name="_Toc90162658"/>
            <w:bookmarkStart w:id="426" w:name="_Toc90194736"/>
            <w:bookmarkStart w:id="427" w:name="_Toc90196763"/>
            <w:bookmarkStart w:id="428" w:name="_Toc90198447"/>
            <w:bookmarkStart w:id="429" w:name="_Toc90208076"/>
            <w:bookmarkStart w:id="430" w:name="_Toc90235608"/>
            <w:bookmarkStart w:id="431" w:name="_Toc90282309"/>
            <w:r w:rsidRPr="005F4FAF">
              <w:rPr>
                <w:rFonts w:ascii="Times New Roman" w:hAnsi="Times New Roman" w:cs="Times New Roman"/>
                <w:sz w:val="28"/>
                <w:szCs w:val="28"/>
              </w:rPr>
              <w:t>0.4</w:t>
            </w:r>
            <w:bookmarkEnd w:id="424"/>
            <w:bookmarkEnd w:id="425"/>
            <w:bookmarkEnd w:id="426"/>
            <w:bookmarkEnd w:id="427"/>
            <w:bookmarkEnd w:id="428"/>
            <w:bookmarkEnd w:id="429"/>
            <w:bookmarkEnd w:id="430"/>
            <w:bookmarkEnd w:id="431"/>
          </w:p>
        </w:tc>
        <w:tc>
          <w:tcPr>
            <w:tcW w:w="1134" w:type="dxa"/>
            <w:vAlign w:val="center"/>
          </w:tcPr>
          <w:p w14:paraId="721DC84E" w14:textId="77777777" w:rsidR="00DF036D" w:rsidRPr="005F4FAF" w:rsidRDefault="00DF036D" w:rsidP="007C2764">
            <w:pPr>
              <w:spacing w:line="360" w:lineRule="auto"/>
              <w:jc w:val="center"/>
              <w:outlineLvl w:val="0"/>
              <w:rPr>
                <w:rFonts w:ascii="Times New Roman" w:hAnsi="Times New Roman" w:cs="Times New Roman"/>
                <w:sz w:val="28"/>
                <w:szCs w:val="28"/>
              </w:rPr>
            </w:pPr>
            <w:bookmarkStart w:id="432" w:name="_Toc90161500"/>
            <w:bookmarkStart w:id="433" w:name="_Toc90162659"/>
            <w:bookmarkStart w:id="434" w:name="_Toc90194737"/>
            <w:bookmarkStart w:id="435" w:name="_Toc90196764"/>
            <w:bookmarkStart w:id="436" w:name="_Toc90198448"/>
            <w:bookmarkStart w:id="437" w:name="_Toc90208077"/>
            <w:bookmarkStart w:id="438" w:name="_Toc90235609"/>
            <w:bookmarkStart w:id="439" w:name="_Toc90282310"/>
            <w:r w:rsidRPr="005F4FAF">
              <w:rPr>
                <w:rFonts w:ascii="Times New Roman" w:hAnsi="Times New Roman" w:cs="Times New Roman"/>
                <w:sz w:val="28"/>
                <w:szCs w:val="28"/>
              </w:rPr>
              <w:t>0.782</w:t>
            </w:r>
            <w:bookmarkEnd w:id="432"/>
            <w:bookmarkEnd w:id="433"/>
            <w:bookmarkEnd w:id="434"/>
            <w:bookmarkEnd w:id="435"/>
            <w:bookmarkEnd w:id="436"/>
            <w:bookmarkEnd w:id="437"/>
            <w:bookmarkEnd w:id="438"/>
            <w:bookmarkEnd w:id="439"/>
          </w:p>
        </w:tc>
      </w:tr>
    </w:tbl>
    <w:p w14:paraId="32A4925D" w14:textId="583254C7" w:rsidR="003B728F" w:rsidRPr="00D95694" w:rsidRDefault="00DF036D" w:rsidP="007C2764">
      <w:pPr>
        <w:pStyle w:val="2"/>
      </w:pPr>
      <w:bookmarkStart w:id="440" w:name="_Toc514747857"/>
      <w:bookmarkStart w:id="441" w:name="_Toc514768070"/>
      <w:bookmarkStart w:id="442" w:name="_Toc515099391"/>
      <w:bookmarkStart w:id="443" w:name="_Toc515168033"/>
      <w:bookmarkStart w:id="444" w:name="_Toc510090975"/>
      <w:bookmarkStart w:id="445" w:name="_Toc90282311"/>
      <w:r w:rsidRPr="00D95694">
        <w:lastRenderedPageBreak/>
        <w:t>Опис технологічного процесу, схеми контролю та автоматики.</w:t>
      </w:r>
      <w:bookmarkEnd w:id="440"/>
      <w:bookmarkEnd w:id="441"/>
      <w:bookmarkEnd w:id="442"/>
      <w:bookmarkEnd w:id="443"/>
      <w:bookmarkEnd w:id="444"/>
      <w:bookmarkEnd w:id="445"/>
    </w:p>
    <w:p w14:paraId="72CE14EB" w14:textId="4096F11B"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Попутний газ після 3-ого ступеню компресії на дожимній компресорній станції з параметрами P=1.9</w:t>
      </w:r>
      <w:r w:rsidR="00DF036D" w:rsidRPr="00D95694">
        <w:rPr>
          <w:rFonts w:ascii="Times New Roman" w:hAnsi="Times New Roman" w:cs="Times New Roman"/>
          <w:sz w:val="28"/>
          <w:szCs w:val="28"/>
        </w:rPr>
        <w:sym w:font="Symbol" w:char="F0B8"/>
      </w:r>
      <w:r w:rsidR="00DF036D" w:rsidRPr="00D95694">
        <w:rPr>
          <w:rFonts w:ascii="Times New Roman" w:hAnsi="Times New Roman" w:cs="Times New Roman"/>
          <w:sz w:val="28"/>
          <w:szCs w:val="28"/>
        </w:rPr>
        <w:t>2.5 МПа і температурою 40˚C надходить на блок осушки газу. Осушений газ із контактора К–1 блоку осушки подається у міжтрубний простір теплообмінників Т–201/1-2, трубну частину пропанових холодильників И–201/1-3 і потрапляє у сепаратор С–202, де відділяється конденсат, а потім потрапляє на абсорбцію у абсорбери К–201, К–201А під нижню тарілку. Газ у колонах проходить знизу вгору, контактує з абсорбентом на тарілках, що стікає потоком зверху до низу в результаті чого відбувається вилучення із газу пропану та більш важких фракцій вуглеводнів. Тощий абсорбент в абсорбери подається насосами Н–201/1-3 із ємності Е–201 через міжтрубний простір теплообмінників Т–202/1-3 і трубний простір випаровувачів И–202/1-3 у кількості 40–70 м</w:t>
      </w:r>
      <w:r w:rsidR="00DF036D" w:rsidRPr="00D95694">
        <w:rPr>
          <w:rFonts w:ascii="Times New Roman" w:hAnsi="Times New Roman" w:cs="Times New Roman"/>
          <w:sz w:val="28"/>
          <w:szCs w:val="28"/>
          <w:vertAlign w:val="superscript"/>
        </w:rPr>
        <w:t>3</w:t>
      </w:r>
      <w:r w:rsidR="00DF036D" w:rsidRPr="00D95694">
        <w:rPr>
          <w:rFonts w:ascii="Times New Roman" w:hAnsi="Times New Roman" w:cs="Times New Roman"/>
          <w:sz w:val="28"/>
          <w:szCs w:val="28"/>
        </w:rPr>
        <w:t>/годину, попередньо охолоджений до температури 20–45˚C в залежності пори року і температури води, що надходить з насосної оборотного циклу.</w:t>
      </w:r>
    </w:p>
    <w:p w14:paraId="67057068" w14:textId="79AC61B6"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Відбензинений газ з верху абсорберів К–201, К–201А надходить у сепаратори С–201, С–201А, трубний простір теплообмінників Т–201/1-2, із температурою до 35˚C надходить на 4 ст. ДКС. Насичений абсорбент з низу абсорберів К–201, К–201А надходить у трубний простір теплообмінників Т–202/1-3, Т–203 і міжтрубний простір теплообмінника Т–204, де нагрівається до температури 80˚C, тощим абсорбентом, що подається у трубну частину і подається на 14 та 19 тарілки колони К–202.</w:t>
      </w:r>
    </w:p>
    <w:p w14:paraId="56B63B7E" w14:textId="652D7934"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 xml:space="preserve">Передбачена робота абсорберів К–201, К–201А, сепараторів С–201, С–201А за схемою з попереднім насиченням абсорбенту вуглеводнями. Газ подається у колону К–201, С–201 (за тією ж схемою). Засуви на зрошення К–201 тощим абсорбентом на байпасі №32, №33, №34 закрити. Тощий абсорбент подати у лінію виходу газу із сепаратора С–201 через форсунку. Суміш газ–абсорбент подається у міжтрубний простір холодильників Х–2/1-2, а потім у </w:t>
      </w:r>
      <w:r w:rsidR="00DF036D" w:rsidRPr="00D95694">
        <w:rPr>
          <w:rFonts w:ascii="Times New Roman" w:hAnsi="Times New Roman" w:cs="Times New Roman"/>
          <w:sz w:val="28"/>
          <w:szCs w:val="28"/>
        </w:rPr>
        <w:lastRenderedPageBreak/>
        <w:t>лінію поз. 202 подачі газу в К–201А. Газ із К–201А відводиться через С–201А, Т–201/1-2 (трубну частину) і подається на ДКС 4 ступеню.</w:t>
      </w:r>
    </w:p>
    <w:p w14:paraId="28153853" w14:textId="1C8FA3EC"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Насичений абсорбент з колони К–201А насосами Н–201/4-5 подається у лінію поз. 208 тощого абсорбенту на верх абсорбера К–201. Насичений абсорбент з низу К–201 подається за схемою у теплообмінники Т–202/1-3 (трубна частина), Т–203, міжтрубний простір Т–204, на 14 та 19 тарілки колони К–202.</w:t>
      </w:r>
    </w:p>
    <w:p w14:paraId="511EA30A" w14:textId="4D905B04"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Конденсат із сепараторів С–201, С–201А, С–202 передавлюється у колону К–202 на 19 тарілку.</w:t>
      </w:r>
    </w:p>
    <w:p w14:paraId="1F619D23" w14:textId="360090D4"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На зрошення колони К–202 використовується тощий абсорбент, який подається із ємності Е–201 насосами Н–202/1-2, через міжтрубний простір теплообмінника Т–203, пропановий випаровувач И–203 (трубна частина) із температурою 20–45˚C.</w:t>
      </w:r>
    </w:p>
    <w:p w14:paraId="7ED60DC5" w14:textId="4EC0EFD4"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Газ із верху колони К–202 через сепаратор С–203 подається на живлення ГМК 1-2 ступеню і печі безполуменевого горіння ОФГ–132, а також може подаватись на газовий вузол ЦППН (цеху первинної підготовки нафти).</w:t>
      </w:r>
    </w:p>
    <w:p w14:paraId="74DB3866" w14:textId="5ABD778C"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Насичений абсорбент з глухої тарілки К–202 забирається насосами Н–207/1-3 і подається у міжтрубний простір теплообмінників Т–205, де за рахунок теплообміну з потоком регенерованого абсорбенту, що надходить у трубний простір, нагрівається до температури 160˚C і повертається на глуху тарілку К–202.</w:t>
      </w:r>
    </w:p>
    <w:p w14:paraId="190F8862" w14:textId="31A02667"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Деетанізований абсорбент з низу колони К–202 через міжтрубний простір теплообмінників Т–206/1-2 подається на завантаження десорбера К–203 із температурою 200˚C.</w:t>
      </w:r>
    </w:p>
    <w:p w14:paraId="03EFDDAA" w14:textId="67EE1083"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 xml:space="preserve">В десорбері К–203 відбувається процес розділення деетанізованого абсорбенту. Пари ШФЛВ (широкої фракції легких вуглеводнів) піднімаються </w:t>
      </w:r>
      <w:r w:rsidR="00DF036D" w:rsidRPr="00D95694">
        <w:rPr>
          <w:rFonts w:ascii="Times New Roman" w:hAnsi="Times New Roman" w:cs="Times New Roman"/>
          <w:sz w:val="28"/>
          <w:szCs w:val="28"/>
        </w:rPr>
        <w:lastRenderedPageBreak/>
        <w:t>вгору по колоні, а тощий абсорбент стікає вниз колони і збирається на “глухій” тарілці.</w:t>
      </w:r>
    </w:p>
    <w:p w14:paraId="24176FDE" w14:textId="32FC5C4A"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З верху К–203 пари ШФЛВ надходять у міжтрубний простір конденсаторів–холодильників АПО–201/1-2, де конденсуються при теплообміні з навколишнім повітрям. Сконденсована ШФЛВ стікає у рефлюксну ємність Е–202. Із ємності Е–202 ШФЛВ забирається насосами Н–205/1-2 і подається на зрошення в колону К–203. Надлишок ШФЛВ із ємності Е–202 насосами Н–206/1-2 відкачують на пропанову установку.</w:t>
      </w:r>
    </w:p>
    <w:p w14:paraId="322B5876" w14:textId="166D4F8A"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По всасуючій і нагнітаючій лініям насоси Н–205/1-2, Н–206/1-2 з’єднані перемичками, що дозволяє їх взаємозаміняти.</w:t>
      </w:r>
    </w:p>
    <w:p w14:paraId="43ED8547" w14:textId="29C5225F"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Pr="00D95694">
        <w:rPr>
          <w:rFonts w:ascii="Times New Roman" w:hAnsi="Times New Roman" w:cs="Times New Roman"/>
          <w:sz w:val="28"/>
          <w:szCs w:val="28"/>
        </w:rPr>
        <w:tab/>
      </w:r>
      <w:r w:rsidR="00DF036D" w:rsidRPr="00D95694">
        <w:rPr>
          <w:rFonts w:ascii="Times New Roman" w:hAnsi="Times New Roman" w:cs="Times New Roman"/>
          <w:sz w:val="28"/>
          <w:szCs w:val="28"/>
        </w:rPr>
        <w:t>Гази, що накопичуються у ємності Е–202, подаються в лінію подачі газу на 1–2 ступінь компресорної станції.</w:t>
      </w:r>
    </w:p>
    <w:p w14:paraId="0A1EC98A" w14:textId="0AC46F9B"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Підтримка температурного режиму колони К–203 здійснюється циркуляцією тощого абсорбенту через вогняний підігрівач П–201. Тощий абсорбент з температурою 210–270˚C з глухої тарілки К–203 забирається насосами Н–204/1-3 і прокачується через піч П–201, де нагрівається до 290˚C і повертається у колону К–203 під “глуху” тарілку.</w:t>
      </w:r>
    </w:p>
    <w:p w14:paraId="5A267751" w14:textId="2CFA3FA9"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При виникненні аварійних ситуацій на печі, проведенні ремонтних робіт при заміні труб передбачено скидання абсорбенту у аварійний резервуар відкриттям електропривідного засуву поз. Э-3.</w:t>
      </w:r>
    </w:p>
    <w:p w14:paraId="10BC4382" w14:textId="34FC9B55"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 xml:space="preserve">Для управління подачі паливного газу, пару, абсорбенту у піч, скидання абсорбенту в аварійний резервуар передбачені електропривідні задвижки. </w:t>
      </w:r>
      <w:r w:rsidRPr="00D95694">
        <w:rPr>
          <w:rFonts w:ascii="Times New Roman" w:hAnsi="Times New Roman" w:cs="Times New Roman"/>
          <w:sz w:val="28"/>
          <w:szCs w:val="28"/>
        </w:rPr>
        <w:tab/>
      </w:r>
      <w:r w:rsidR="00DF036D" w:rsidRPr="00D95694">
        <w:rPr>
          <w:rFonts w:ascii="Times New Roman" w:hAnsi="Times New Roman" w:cs="Times New Roman"/>
          <w:sz w:val="28"/>
          <w:szCs w:val="28"/>
        </w:rPr>
        <w:t>Управління відбувається по місцю та із операторної.</w:t>
      </w:r>
    </w:p>
    <w:p w14:paraId="217686FA" w14:textId="77777777" w:rsidR="00DF036D" w:rsidRPr="00D95694" w:rsidRDefault="00DF036D" w:rsidP="007C2764">
      <w:pPr>
        <w:spacing w:line="360" w:lineRule="auto"/>
        <w:ind w:left="720"/>
        <w:rPr>
          <w:rFonts w:ascii="Times New Roman" w:hAnsi="Times New Roman" w:cs="Times New Roman"/>
          <w:sz w:val="28"/>
          <w:szCs w:val="28"/>
        </w:rPr>
      </w:pPr>
      <w:r w:rsidRPr="00D95694">
        <w:rPr>
          <w:rFonts w:ascii="Times New Roman" w:hAnsi="Times New Roman" w:cs="Times New Roman"/>
          <w:sz w:val="28"/>
          <w:szCs w:val="28"/>
        </w:rPr>
        <w:t xml:space="preserve">На паливний газ </w:t>
      </w:r>
      <w:r w:rsidRPr="00D95694">
        <w:rPr>
          <w:rFonts w:ascii="Times New Roman" w:hAnsi="Times New Roman" w:cs="Times New Roman"/>
          <w:sz w:val="28"/>
          <w:szCs w:val="28"/>
        </w:rPr>
        <w:tab/>
      </w:r>
      <w:r w:rsidRPr="00D95694">
        <w:rPr>
          <w:rFonts w:ascii="Times New Roman" w:hAnsi="Times New Roman" w:cs="Times New Roman"/>
          <w:sz w:val="28"/>
          <w:szCs w:val="28"/>
        </w:rPr>
        <w:tab/>
        <w:t>: Э–2, Э–5.</w:t>
      </w:r>
    </w:p>
    <w:p w14:paraId="5B24F9DD" w14:textId="77777777" w:rsidR="00DF036D" w:rsidRPr="00D95694" w:rsidRDefault="00DF036D" w:rsidP="007C2764">
      <w:pPr>
        <w:spacing w:line="360" w:lineRule="auto"/>
        <w:ind w:left="720"/>
        <w:rPr>
          <w:rFonts w:ascii="Times New Roman" w:hAnsi="Times New Roman" w:cs="Times New Roman"/>
          <w:sz w:val="28"/>
          <w:szCs w:val="28"/>
        </w:rPr>
      </w:pPr>
      <w:r w:rsidRPr="00D95694">
        <w:rPr>
          <w:rFonts w:ascii="Times New Roman" w:hAnsi="Times New Roman" w:cs="Times New Roman"/>
          <w:sz w:val="28"/>
          <w:szCs w:val="28"/>
        </w:rPr>
        <w:t>На пар</w:t>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t xml:space="preserve"> Э-9, Э–6, Э–7, Э–8.</w:t>
      </w:r>
    </w:p>
    <w:p w14:paraId="34927358" w14:textId="77777777" w:rsidR="00DF036D" w:rsidRPr="00D95694" w:rsidRDefault="00DF036D" w:rsidP="007C2764">
      <w:pPr>
        <w:spacing w:line="360" w:lineRule="auto"/>
        <w:ind w:left="720"/>
        <w:rPr>
          <w:rFonts w:ascii="Times New Roman" w:hAnsi="Times New Roman" w:cs="Times New Roman"/>
          <w:sz w:val="28"/>
          <w:szCs w:val="28"/>
        </w:rPr>
      </w:pPr>
      <w:r w:rsidRPr="00D95694">
        <w:rPr>
          <w:rFonts w:ascii="Times New Roman" w:hAnsi="Times New Roman" w:cs="Times New Roman"/>
          <w:sz w:val="28"/>
          <w:szCs w:val="28"/>
        </w:rPr>
        <w:t>На абсорбент у піч</w:t>
      </w:r>
      <w:r w:rsidRPr="00D95694">
        <w:rPr>
          <w:rFonts w:ascii="Times New Roman" w:hAnsi="Times New Roman" w:cs="Times New Roman"/>
          <w:sz w:val="28"/>
          <w:szCs w:val="28"/>
        </w:rPr>
        <w:tab/>
        <w:t xml:space="preserve"> Э–4.</w:t>
      </w:r>
    </w:p>
    <w:p w14:paraId="715FCB8F" w14:textId="77777777" w:rsidR="00DF036D" w:rsidRPr="00D95694" w:rsidRDefault="00DF036D" w:rsidP="007C2764">
      <w:pPr>
        <w:spacing w:line="360" w:lineRule="auto"/>
        <w:ind w:left="720"/>
        <w:rPr>
          <w:rFonts w:ascii="Times New Roman" w:hAnsi="Times New Roman" w:cs="Times New Roman"/>
          <w:sz w:val="28"/>
          <w:szCs w:val="28"/>
        </w:rPr>
      </w:pPr>
      <w:r w:rsidRPr="00D95694">
        <w:rPr>
          <w:rFonts w:ascii="Times New Roman" w:hAnsi="Times New Roman" w:cs="Times New Roman"/>
          <w:sz w:val="28"/>
          <w:szCs w:val="28"/>
        </w:rPr>
        <w:lastRenderedPageBreak/>
        <w:t>На абсорбент із печі</w:t>
      </w:r>
      <w:r w:rsidRPr="00D95694">
        <w:rPr>
          <w:rFonts w:ascii="Times New Roman" w:hAnsi="Times New Roman" w:cs="Times New Roman"/>
          <w:sz w:val="28"/>
          <w:szCs w:val="28"/>
        </w:rPr>
        <w:tab/>
        <w:t xml:space="preserve"> Э–1.</w:t>
      </w:r>
    </w:p>
    <w:p w14:paraId="03112FEE" w14:textId="59DFD47C"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З низу колони К–203 тощий абсорбент з температурою до 304˚C проходить послідовно трубний простір теплообмінників Т–206/1-2, Т–205/1-5, Т–204, віддаючи тепло зустрічним потокам абсорбенту, що надходить у міжтрубний простір, охолоджуючись до 115–143˚C.</w:t>
      </w:r>
    </w:p>
    <w:p w14:paraId="45685E0E" w14:textId="7AE77342"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Після теплообмінника Т–204 тощий абсорбент проходить через міжтрубний простір холодильників АВО–1, Х–201/1-2А, Х–2/1-3, Х–201/1-3, де охолоджується до температури 30˚C водою, що подається у трубний простір із температурою 20–35˚C. Після холодильника Х–201/1-3 абсорбент подається у ємність тощого абсорбенту Е–201.</w:t>
      </w:r>
    </w:p>
    <w:p w14:paraId="4FED1973" w14:textId="1C3D9F7E"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Вивільнення усіх апаратів проводиться по колектору відкачки у дренажну ємність Е–203. Неконденційний продукт із Е–203 насосом Н–210 відкачується на термохімічну установку первинної підготовки нафти, або насосоммаслоскладу Н–7 у резервуар Р–8, Р–9 ЦППН.</w:t>
      </w:r>
    </w:p>
    <w:p w14:paraId="55F643DE" w14:textId="031C69A3"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Абсорбент, вода із аварійного резервуару відкачується на нефтеілову пастку цеху первинної підготовки нафти погружним насосом.</w:t>
      </w:r>
    </w:p>
    <w:p w14:paraId="6396757C" w14:textId="740D42EA"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Нестабільний конденсат подається у стабілізатор конденсату К–1А для розділення газового конденсату на легку фракцію з кінцем температури кипіння до 220˚C і важку фракцію – стабільний конденсат, а також вилучення із конденсату смолистих речовин.</w:t>
      </w:r>
    </w:p>
    <w:p w14:paraId="1E260E16" w14:textId="3BCD0DC3"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Газовий конденсат із резервуарів Р–8, Р–9, ємностей Е–1/1-4 насосом Н–7 маслоскладу подаються у ємність Е–201А, потім насосами Н–11/1-3 подається у міжтрубний простір теплообмінника Т–1А, де підігрівається зворотнім потоком стабільного абсорбенту.</w:t>
      </w:r>
    </w:p>
    <w:p w14:paraId="34F71505" w14:textId="4495BAE5"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Після теплообмінника газовий конденсат надходить у нижню частину випаровувача И–1А. Схемою передбачена подача газового конденсату прямо у теплообмінник Т–1А.</w:t>
      </w:r>
    </w:p>
    <w:p w14:paraId="05EE2F0C" w14:textId="3F2FC0DA"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lastRenderedPageBreak/>
        <w:tab/>
      </w:r>
      <w:r w:rsidR="00DF036D" w:rsidRPr="00D95694">
        <w:rPr>
          <w:rFonts w:ascii="Times New Roman" w:hAnsi="Times New Roman" w:cs="Times New Roman"/>
          <w:sz w:val="28"/>
          <w:szCs w:val="28"/>
        </w:rPr>
        <w:t>У випаровувачі И–1А відбувається нагрівання та випаровування конденсату за рахунок теплообміну стабільного абсорбенту із десорбера К–203.</w:t>
      </w:r>
    </w:p>
    <w:p w14:paraId="1D8F84C0" w14:textId="64B927CB" w:rsidR="00DF036D" w:rsidRPr="00D95694" w:rsidRDefault="00480EBF"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Пари конденсату із И–1А надходять у нижню частину колони К–1А під нижню тарілку. На верх колони К–1А подається дистилят із ємності Е–1А.</w:t>
      </w:r>
    </w:p>
    <w:p w14:paraId="25E485BB" w14:textId="260646FC"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Проходячи по колоні знизу вверх пари нафтопродуктів контактують із флегмою, що стікає зверху вниз і за рахунок контактування очищаються від смолистих речовин. З верху колони К–1А пари надходять у холодильник-конденсатор КХ–1А, конденсуються і самопливом перетікають у збірник конденсату Е–1А. Із ємності Е–1А насосами Н–1/1-2 дистилят відкачується у середню частину колони К–203 або на всос насосів Н–202/1-2 на зрошення К–202 і частково на зрошення колони К–1А. Стабільний конденсат із випаровувача И–1А відводиться у ємність Е–203, охолонувши у теплообміннику Т–1А до температури 40–50˚C.</w:t>
      </w:r>
    </w:p>
    <w:p w14:paraId="4AEB1174" w14:textId="59DDF894"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Дренування усіх апаратів, теплообмінників, випаровувачів і т.п. проводиться по дренажному колектору у ємність Е–203, а потім погружним насосом у резервуари №8, №9 або нефтеілові пастки.</w:t>
      </w:r>
    </w:p>
    <w:p w14:paraId="370963A9" w14:textId="33962719"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До маслоабсорбційної установки підведений паровий колектор, колектор подачі зжатого повітря на контрольно-вимірювальні прилади. Є промивні стоки.</w:t>
      </w:r>
    </w:p>
    <w:p w14:paraId="7E412009" w14:textId="2266C20D" w:rsidR="00DF036D" w:rsidRPr="00D95694" w:rsidRDefault="00CE63DC"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Спрощена схема маслоабсорбційної колони наведена на рис. 2.1.</w:t>
      </w:r>
    </w:p>
    <w:p w14:paraId="2376EAB7" w14:textId="77777777" w:rsidR="00DF036D" w:rsidRPr="00D95694" w:rsidRDefault="00DF036D" w:rsidP="007C2764">
      <w:pPr>
        <w:spacing w:line="360" w:lineRule="auto"/>
        <w:rPr>
          <w:rFonts w:ascii="Times New Roman" w:hAnsi="Times New Roman" w:cs="Times New Roman"/>
          <w:sz w:val="28"/>
          <w:szCs w:val="28"/>
        </w:rPr>
      </w:pPr>
    </w:p>
    <w:p w14:paraId="24172242" w14:textId="77777777" w:rsidR="00DF036D" w:rsidRPr="00D95694" w:rsidRDefault="00DF036D" w:rsidP="007C2764">
      <w:pPr>
        <w:shd w:val="clear" w:color="auto" w:fill="FFFFFF"/>
        <w:spacing w:line="360" w:lineRule="auto"/>
        <w:outlineLvl w:val="0"/>
        <w:rPr>
          <w:szCs w:val="28"/>
        </w:rPr>
        <w:sectPr w:rsidR="00DF036D" w:rsidRPr="00D95694" w:rsidSect="00774D45">
          <w:headerReference w:type="default" r:id="rId37"/>
          <w:pgSz w:w="11906" w:h="16838"/>
          <w:pgMar w:top="1134" w:right="851" w:bottom="1134" w:left="1418" w:header="720" w:footer="720" w:gutter="0"/>
          <w:pgNumType w:start="6"/>
          <w:cols w:space="720"/>
          <w:docGrid w:linePitch="299"/>
        </w:sectPr>
      </w:pPr>
    </w:p>
    <w:p w14:paraId="17F4BECD" w14:textId="2C758F6E" w:rsidR="00DF036D" w:rsidRPr="009050D7" w:rsidRDefault="00DF036D" w:rsidP="00B633CD">
      <w:pPr>
        <w:spacing w:line="360" w:lineRule="auto"/>
        <w:rPr>
          <w:rFonts w:ascii="Times New Roman" w:hAnsi="Times New Roman" w:cs="Times New Roman"/>
          <w:sz w:val="28"/>
          <w:szCs w:val="28"/>
        </w:rPr>
      </w:pPr>
      <w:r w:rsidRPr="00D95694">
        <w:rPr>
          <w:rFonts w:ascii="Times New Roman" w:hAnsi="Times New Roman" w:cs="Times New Roman"/>
          <w:noProof/>
          <w:sz w:val="28"/>
          <w:szCs w:val="28"/>
          <w:lang w:eastAsia="uk-UA"/>
        </w:rPr>
        <w:lastRenderedPageBreak/>
        <mc:AlternateContent>
          <mc:Choice Requires="wpg">
            <w:drawing>
              <wp:anchor distT="0" distB="0" distL="114300" distR="114300" simplePos="0" relativeHeight="251659264" behindDoc="0" locked="0" layoutInCell="0" allowOverlap="1" wp14:anchorId="23ACCAAC" wp14:editId="562C2268">
                <wp:simplePos x="0" y="0"/>
                <wp:positionH relativeFrom="column">
                  <wp:posOffset>-262890</wp:posOffset>
                </wp:positionH>
                <wp:positionV relativeFrom="paragraph">
                  <wp:posOffset>87630</wp:posOffset>
                </wp:positionV>
                <wp:extent cx="9736455" cy="5317490"/>
                <wp:effectExtent l="0" t="0" r="17145" b="73660"/>
                <wp:wrapTopAndBottom/>
                <wp:docPr id="36" name="Группа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736455" cy="5317490"/>
                          <a:chOff x="720" y="1274"/>
                          <a:chExt cx="15408" cy="8658"/>
                        </a:xfrm>
                      </wpg:grpSpPr>
                      <wpg:grpSp>
                        <wpg:cNvPr id="37" name="Group 3"/>
                        <wpg:cNvGrpSpPr>
                          <a:grpSpLocks/>
                        </wpg:cNvGrpSpPr>
                        <wpg:grpSpPr bwMode="auto">
                          <a:xfrm>
                            <a:off x="2847" y="2277"/>
                            <a:ext cx="1146" cy="5103"/>
                            <a:chOff x="1134" y="2268"/>
                            <a:chExt cx="1146" cy="5103"/>
                          </a:xfrm>
                        </wpg:grpSpPr>
                        <wpg:grpSp>
                          <wpg:cNvPr id="38" name="Group 4"/>
                          <wpg:cNvGrpSpPr>
                            <a:grpSpLocks/>
                          </wpg:cNvGrpSpPr>
                          <wpg:grpSpPr bwMode="auto">
                            <a:xfrm>
                              <a:off x="1134" y="6237"/>
                              <a:ext cx="1146" cy="1134"/>
                              <a:chOff x="1134" y="6237"/>
                              <a:chExt cx="1146" cy="1134"/>
                            </a:xfrm>
                          </wpg:grpSpPr>
                          <wps:wsp>
                            <wps:cNvPr id="39" name="Oval 5"/>
                            <wps:cNvSpPr>
                              <a:spLocks noChangeArrowheads="1"/>
                            </wps:cNvSpPr>
                            <wps:spPr bwMode="auto">
                              <a:xfrm>
                                <a:off x="1134" y="6237"/>
                                <a:ext cx="1134" cy="1134"/>
                              </a:xfrm>
                              <a:prstGeom prst="ellipse">
                                <a:avLst/>
                              </a:prstGeom>
                              <a:pattFill prst="dashHorz">
                                <a:fgClr>
                                  <a:srgbClr val="000000"/>
                                </a:fgClr>
                                <a:bgClr>
                                  <a:srgbClr val="FFFFFF"/>
                                </a:bgClr>
                              </a:pattFill>
                              <a:ln>
                                <a:noFill/>
                              </a:ln>
                              <a:extLst>
                                <a:ext uri="{91240B29-F687-4F45-9708-019B960494DF}">
                                  <a14:hiddenLine xmlns:a14="http://schemas.microsoft.com/office/drawing/2010/main" w="31750">
                                    <a:solidFill>
                                      <a:srgbClr val="000000"/>
                                    </a:solidFill>
                                    <a:round/>
                                    <a:headEnd/>
                                    <a:tailEnd/>
                                  </a14:hiddenLine>
                                </a:ext>
                              </a:extLst>
                            </wps:spPr>
                            <wps:bodyPr rot="0" vert="horz" wrap="square" lIns="91440" tIns="45720" rIns="91440" bIns="45720" anchor="t" anchorCtr="0" upright="1">
                              <a:noAutofit/>
                            </wps:bodyPr>
                          </wps:wsp>
                          <wps:wsp>
                            <wps:cNvPr id="40" name="Rectangle 6"/>
                            <wps:cNvSpPr>
                              <a:spLocks noChangeArrowheads="1"/>
                            </wps:cNvSpPr>
                            <wps:spPr bwMode="auto">
                              <a:xfrm>
                                <a:off x="1134" y="6237"/>
                                <a:ext cx="1134" cy="567"/>
                              </a:xfrm>
                              <a:prstGeom prst="rect">
                                <a:avLst/>
                              </a:prstGeom>
                              <a:solidFill>
                                <a:srgbClr val="FFFFFF"/>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41" name="Line 7"/>
                            <wps:cNvCnPr>
                              <a:cxnSpLocks noChangeShapeType="1"/>
                            </wps:cNvCnPr>
                            <wps:spPr bwMode="auto">
                              <a:xfrm>
                                <a:off x="1134" y="6804"/>
                                <a:ext cx="1146"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s:wsp>
                          <wps:cNvPr id="42" name="AutoShape 8"/>
                          <wps:cNvSpPr>
                            <a:spLocks noChangeArrowheads="1"/>
                          </wps:cNvSpPr>
                          <wps:spPr bwMode="auto">
                            <a:xfrm>
                              <a:off x="1134" y="2268"/>
                              <a:ext cx="1134" cy="5102"/>
                            </a:xfrm>
                            <a:prstGeom prst="roundRect">
                              <a:avLst>
                                <a:gd name="adj" fmla="val 50000"/>
                              </a:avLst>
                            </a:prstGeom>
                            <a:noFill/>
                            <a:ln w="31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43" name="Group 9"/>
                          <wpg:cNvGrpSpPr>
                            <a:grpSpLocks/>
                          </wpg:cNvGrpSpPr>
                          <wpg:grpSpPr bwMode="auto">
                            <a:xfrm>
                              <a:off x="1134" y="2835"/>
                              <a:ext cx="1134" cy="3686"/>
                              <a:chOff x="1134" y="2835"/>
                              <a:chExt cx="1134" cy="3686"/>
                            </a:xfrm>
                          </wpg:grpSpPr>
                          <wps:wsp>
                            <wps:cNvPr id="44" name="Line 10"/>
                            <wps:cNvCnPr>
                              <a:cxnSpLocks noChangeShapeType="1"/>
                            </wps:cNvCnPr>
                            <wps:spPr bwMode="auto">
                              <a:xfrm>
                                <a:off x="1134" y="3402"/>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45" name="Line 11"/>
                            <wps:cNvCnPr>
                              <a:cxnSpLocks noChangeShapeType="1"/>
                            </wps:cNvCnPr>
                            <wps:spPr bwMode="auto">
                              <a:xfrm>
                                <a:off x="1418" y="3686"/>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46" name="Line 12"/>
                            <wps:cNvCnPr>
                              <a:cxnSpLocks noChangeShapeType="1"/>
                            </wps:cNvCnPr>
                            <wps:spPr bwMode="auto">
                              <a:xfrm>
                                <a:off x="1134" y="3969"/>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47" name="Line 13"/>
                            <wps:cNvCnPr>
                              <a:cxnSpLocks noChangeShapeType="1"/>
                            </wps:cNvCnPr>
                            <wps:spPr bwMode="auto">
                              <a:xfrm>
                                <a:off x="1418" y="4253"/>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48" name="Line 14"/>
                            <wps:cNvCnPr>
                              <a:cxnSpLocks noChangeShapeType="1"/>
                            </wps:cNvCnPr>
                            <wps:spPr bwMode="auto">
                              <a:xfrm>
                                <a:off x="1134" y="4536"/>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49" name="Line 15"/>
                            <wps:cNvCnPr>
                              <a:cxnSpLocks noChangeShapeType="1"/>
                            </wps:cNvCnPr>
                            <wps:spPr bwMode="auto">
                              <a:xfrm>
                                <a:off x="1418" y="4820"/>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50" name="Line 16"/>
                            <wps:cNvCnPr>
                              <a:cxnSpLocks noChangeShapeType="1"/>
                            </wps:cNvCnPr>
                            <wps:spPr bwMode="auto">
                              <a:xfrm>
                                <a:off x="1134" y="5103"/>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51" name="Line 17"/>
                            <wps:cNvCnPr>
                              <a:cxnSpLocks noChangeShapeType="1"/>
                            </wps:cNvCnPr>
                            <wps:spPr bwMode="auto">
                              <a:xfrm>
                                <a:off x="1418" y="5387"/>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52" name="Line 18"/>
                            <wps:cNvCnPr>
                              <a:cxnSpLocks noChangeShapeType="1"/>
                            </wps:cNvCnPr>
                            <wps:spPr bwMode="auto">
                              <a:xfrm>
                                <a:off x="1134" y="5670"/>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53" name="Line 19"/>
                            <wps:cNvCnPr>
                              <a:cxnSpLocks noChangeShapeType="1"/>
                            </wps:cNvCnPr>
                            <wps:spPr bwMode="auto">
                              <a:xfrm>
                                <a:off x="1418" y="5954"/>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54" name="Line 20"/>
                            <wps:cNvCnPr>
                              <a:cxnSpLocks noChangeShapeType="1"/>
                            </wps:cNvCnPr>
                            <wps:spPr bwMode="auto">
                              <a:xfrm>
                                <a:off x="1134" y="6237"/>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55" name="Line 21"/>
                            <wps:cNvCnPr>
                              <a:cxnSpLocks noChangeShapeType="1"/>
                            </wps:cNvCnPr>
                            <wps:spPr bwMode="auto">
                              <a:xfrm>
                                <a:off x="1418" y="6521"/>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56" name="Line 22"/>
                            <wps:cNvCnPr>
                              <a:cxnSpLocks noChangeShapeType="1"/>
                            </wps:cNvCnPr>
                            <wps:spPr bwMode="auto">
                              <a:xfrm>
                                <a:off x="1134" y="2835"/>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57" name="Line 23"/>
                            <wps:cNvCnPr>
                              <a:cxnSpLocks noChangeShapeType="1"/>
                            </wps:cNvCnPr>
                            <wps:spPr bwMode="auto">
                              <a:xfrm>
                                <a:off x="1418" y="3119"/>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58" name="Group 24"/>
                        <wpg:cNvGrpSpPr>
                          <a:grpSpLocks/>
                        </wpg:cNvGrpSpPr>
                        <wpg:grpSpPr bwMode="auto">
                          <a:xfrm>
                            <a:off x="11635" y="2275"/>
                            <a:ext cx="1146" cy="5103"/>
                            <a:chOff x="7938" y="2268"/>
                            <a:chExt cx="1146" cy="5103"/>
                          </a:xfrm>
                        </wpg:grpSpPr>
                        <wpg:grpSp>
                          <wpg:cNvPr id="59" name="Group 25"/>
                          <wpg:cNvGrpSpPr>
                            <a:grpSpLocks/>
                          </wpg:cNvGrpSpPr>
                          <wpg:grpSpPr bwMode="auto">
                            <a:xfrm>
                              <a:off x="7938" y="6237"/>
                              <a:ext cx="1146" cy="1134"/>
                              <a:chOff x="1134" y="6237"/>
                              <a:chExt cx="1146" cy="1134"/>
                            </a:xfrm>
                          </wpg:grpSpPr>
                          <wps:wsp>
                            <wps:cNvPr id="60" name="Oval 26"/>
                            <wps:cNvSpPr>
                              <a:spLocks noChangeArrowheads="1"/>
                            </wps:cNvSpPr>
                            <wps:spPr bwMode="auto">
                              <a:xfrm>
                                <a:off x="1134" y="6237"/>
                                <a:ext cx="1134" cy="1134"/>
                              </a:xfrm>
                              <a:prstGeom prst="ellipse">
                                <a:avLst/>
                              </a:prstGeom>
                              <a:pattFill prst="dashHorz">
                                <a:fgClr>
                                  <a:srgbClr val="000000"/>
                                </a:fgClr>
                                <a:bgClr>
                                  <a:srgbClr val="FFFFFF"/>
                                </a:bgClr>
                              </a:pattFill>
                              <a:ln>
                                <a:noFill/>
                              </a:ln>
                              <a:extLst>
                                <a:ext uri="{91240B29-F687-4F45-9708-019B960494DF}">
                                  <a14:hiddenLine xmlns:a14="http://schemas.microsoft.com/office/drawing/2010/main" w="31750">
                                    <a:solidFill>
                                      <a:srgbClr val="000000"/>
                                    </a:solidFill>
                                    <a:round/>
                                    <a:headEnd/>
                                    <a:tailEnd/>
                                  </a14:hiddenLine>
                                </a:ext>
                              </a:extLst>
                            </wps:spPr>
                            <wps:bodyPr rot="0" vert="horz" wrap="square" lIns="91440" tIns="45720" rIns="91440" bIns="45720" anchor="t" anchorCtr="0" upright="1">
                              <a:noAutofit/>
                            </wps:bodyPr>
                          </wps:wsp>
                          <wps:wsp>
                            <wps:cNvPr id="61" name="Rectangle 27"/>
                            <wps:cNvSpPr>
                              <a:spLocks noChangeArrowheads="1"/>
                            </wps:cNvSpPr>
                            <wps:spPr bwMode="auto">
                              <a:xfrm>
                                <a:off x="1134" y="6237"/>
                                <a:ext cx="1134" cy="567"/>
                              </a:xfrm>
                              <a:prstGeom prst="rect">
                                <a:avLst/>
                              </a:prstGeom>
                              <a:solidFill>
                                <a:srgbClr val="FFFFFF"/>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62" name="Line 28"/>
                            <wps:cNvCnPr>
                              <a:cxnSpLocks noChangeShapeType="1"/>
                            </wps:cNvCnPr>
                            <wps:spPr bwMode="auto">
                              <a:xfrm>
                                <a:off x="1134" y="6804"/>
                                <a:ext cx="1146"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s:wsp>
                          <wps:cNvPr id="63" name="AutoShape 29"/>
                          <wps:cNvSpPr>
                            <a:spLocks noChangeArrowheads="1"/>
                          </wps:cNvSpPr>
                          <wps:spPr bwMode="auto">
                            <a:xfrm>
                              <a:off x="7938" y="2268"/>
                              <a:ext cx="1134" cy="5102"/>
                            </a:xfrm>
                            <a:prstGeom prst="roundRect">
                              <a:avLst>
                                <a:gd name="adj" fmla="val 50000"/>
                              </a:avLst>
                            </a:prstGeom>
                            <a:noFill/>
                            <a:ln w="31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64" name="Group 30"/>
                          <wpg:cNvGrpSpPr>
                            <a:grpSpLocks/>
                          </wpg:cNvGrpSpPr>
                          <wpg:grpSpPr bwMode="auto">
                            <a:xfrm>
                              <a:off x="7950" y="6294"/>
                              <a:ext cx="1134" cy="313"/>
                              <a:chOff x="3969" y="6009"/>
                              <a:chExt cx="1402" cy="313"/>
                            </a:xfrm>
                          </wpg:grpSpPr>
                          <wps:wsp>
                            <wps:cNvPr id="65" name="Line 31"/>
                            <wps:cNvCnPr>
                              <a:cxnSpLocks noChangeShapeType="1"/>
                            </wps:cNvCnPr>
                            <wps:spPr bwMode="auto">
                              <a:xfrm>
                                <a:off x="3969" y="6237"/>
                                <a:ext cx="567"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66" name="Line 32"/>
                            <wps:cNvCnPr>
                              <a:cxnSpLocks noChangeShapeType="1"/>
                            </wps:cNvCnPr>
                            <wps:spPr bwMode="auto">
                              <a:xfrm>
                                <a:off x="4820" y="6237"/>
                                <a:ext cx="283"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cNvPr id="67" name="Group 33"/>
                            <wpg:cNvGrpSpPr>
                              <a:grpSpLocks/>
                            </wpg:cNvGrpSpPr>
                            <wpg:grpSpPr bwMode="auto">
                              <a:xfrm>
                                <a:off x="5103" y="6152"/>
                                <a:ext cx="57" cy="170"/>
                                <a:chOff x="5103" y="6152"/>
                                <a:chExt cx="57" cy="170"/>
                              </a:xfrm>
                            </wpg:grpSpPr>
                            <wps:wsp>
                              <wps:cNvPr id="68" name="Line 34"/>
                              <wps:cNvCnPr>
                                <a:cxnSpLocks noChangeShapeType="1"/>
                              </wps:cNvCnPr>
                              <wps:spPr bwMode="auto">
                                <a:xfrm>
                                  <a:off x="5160" y="6152"/>
                                  <a:ext cx="0" cy="17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69" name="Line 35"/>
                              <wps:cNvCnPr>
                                <a:cxnSpLocks noChangeShapeType="1"/>
                              </wps:cNvCnPr>
                              <wps:spPr bwMode="auto">
                                <a:xfrm>
                                  <a:off x="5103" y="6152"/>
                                  <a:ext cx="0" cy="17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s:wsp>
                            <wps:cNvPr id="70" name="Line 36"/>
                            <wps:cNvCnPr>
                              <a:cxnSpLocks noChangeShapeType="1"/>
                            </wps:cNvCnPr>
                            <wps:spPr bwMode="auto">
                              <a:xfrm>
                                <a:off x="5160" y="6237"/>
                                <a:ext cx="211"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cNvPr id="71" name="Group 37"/>
                            <wpg:cNvGrpSpPr>
                              <a:grpSpLocks/>
                            </wpg:cNvGrpSpPr>
                            <wpg:grpSpPr bwMode="auto">
                              <a:xfrm>
                                <a:off x="4451" y="6009"/>
                                <a:ext cx="454" cy="228"/>
                                <a:chOff x="4451" y="6009"/>
                                <a:chExt cx="454" cy="228"/>
                              </a:xfrm>
                            </wpg:grpSpPr>
                            <wps:wsp>
                              <wps:cNvPr id="72" name="Line 38"/>
                              <wps:cNvCnPr>
                                <a:cxnSpLocks noChangeShapeType="1"/>
                              </wps:cNvCnPr>
                              <wps:spPr bwMode="auto">
                                <a:xfrm flipV="1">
                                  <a:off x="4536" y="6124"/>
                                  <a:ext cx="0" cy="113"/>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73" name="Line 39"/>
                              <wps:cNvCnPr>
                                <a:cxnSpLocks noChangeShapeType="1"/>
                              </wps:cNvCnPr>
                              <wps:spPr bwMode="auto">
                                <a:xfrm flipV="1">
                                  <a:off x="4820" y="6124"/>
                                  <a:ext cx="0" cy="113"/>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cNvPr id="74" name="Group 40"/>
                              <wpg:cNvGrpSpPr>
                                <a:grpSpLocks/>
                              </wpg:cNvGrpSpPr>
                              <wpg:grpSpPr bwMode="auto">
                                <a:xfrm>
                                  <a:off x="4451" y="6009"/>
                                  <a:ext cx="454" cy="86"/>
                                  <a:chOff x="4507" y="6010"/>
                                  <a:chExt cx="342" cy="57"/>
                                </a:xfrm>
                              </wpg:grpSpPr>
                              <wps:wsp>
                                <wps:cNvPr id="75" name="Line 41"/>
                                <wps:cNvCnPr>
                                  <a:cxnSpLocks noChangeShapeType="1"/>
                                </wps:cNvCnPr>
                                <wps:spPr bwMode="auto">
                                  <a:xfrm flipH="1">
                                    <a:off x="4507" y="6010"/>
                                    <a:ext cx="171" cy="57"/>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76" name="Line 42"/>
                                <wps:cNvCnPr>
                                  <a:cxnSpLocks noChangeShapeType="1"/>
                                </wps:cNvCnPr>
                                <wps:spPr bwMode="auto">
                                  <a:xfrm>
                                    <a:off x="4678" y="6010"/>
                                    <a:ext cx="171" cy="57"/>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77" name="Group 43"/>
                          <wpg:cNvGrpSpPr>
                            <a:grpSpLocks/>
                          </wpg:cNvGrpSpPr>
                          <wpg:grpSpPr bwMode="auto">
                            <a:xfrm>
                              <a:off x="7938" y="2835"/>
                              <a:ext cx="1134" cy="3402"/>
                              <a:chOff x="7938" y="2835"/>
                              <a:chExt cx="1134" cy="3402"/>
                            </a:xfrm>
                          </wpg:grpSpPr>
                          <wps:wsp>
                            <wps:cNvPr id="78" name="Line 44"/>
                            <wps:cNvCnPr>
                              <a:cxnSpLocks noChangeShapeType="1"/>
                            </wps:cNvCnPr>
                            <wps:spPr bwMode="auto">
                              <a:xfrm>
                                <a:off x="8222" y="3402"/>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79" name="Line 45"/>
                            <wps:cNvCnPr>
                              <a:cxnSpLocks noChangeShapeType="1"/>
                            </wps:cNvCnPr>
                            <wps:spPr bwMode="auto">
                              <a:xfrm>
                                <a:off x="7938" y="3686"/>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80" name="Line 46"/>
                            <wps:cNvCnPr>
                              <a:cxnSpLocks noChangeShapeType="1"/>
                            </wps:cNvCnPr>
                            <wps:spPr bwMode="auto">
                              <a:xfrm>
                                <a:off x="8222" y="3969"/>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81" name="Line 47"/>
                            <wps:cNvCnPr>
                              <a:cxnSpLocks noChangeShapeType="1"/>
                            </wps:cNvCnPr>
                            <wps:spPr bwMode="auto">
                              <a:xfrm>
                                <a:off x="7938" y="4253"/>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82" name="Line 48"/>
                            <wps:cNvCnPr>
                              <a:cxnSpLocks noChangeShapeType="1"/>
                            </wps:cNvCnPr>
                            <wps:spPr bwMode="auto">
                              <a:xfrm>
                                <a:off x="8222" y="4536"/>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83" name="Line 49"/>
                            <wps:cNvCnPr>
                              <a:cxnSpLocks noChangeShapeType="1"/>
                            </wps:cNvCnPr>
                            <wps:spPr bwMode="auto">
                              <a:xfrm>
                                <a:off x="7938" y="4820"/>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84" name="Line 50"/>
                            <wps:cNvCnPr>
                              <a:cxnSpLocks noChangeShapeType="1"/>
                            </wps:cNvCnPr>
                            <wps:spPr bwMode="auto">
                              <a:xfrm>
                                <a:off x="8222" y="5103"/>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85" name="Line 51"/>
                            <wps:cNvCnPr>
                              <a:cxnSpLocks noChangeShapeType="1"/>
                            </wps:cNvCnPr>
                            <wps:spPr bwMode="auto">
                              <a:xfrm>
                                <a:off x="7938" y="5387"/>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86" name="Line 52"/>
                            <wps:cNvCnPr>
                              <a:cxnSpLocks noChangeShapeType="1"/>
                            </wps:cNvCnPr>
                            <wps:spPr bwMode="auto">
                              <a:xfrm>
                                <a:off x="8222" y="5670"/>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87" name="Line 53"/>
                            <wps:cNvCnPr>
                              <a:cxnSpLocks noChangeShapeType="1"/>
                            </wps:cNvCnPr>
                            <wps:spPr bwMode="auto">
                              <a:xfrm>
                                <a:off x="7938" y="5954"/>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88" name="Line 54"/>
                            <wps:cNvCnPr>
                              <a:cxnSpLocks noChangeShapeType="1"/>
                            </wps:cNvCnPr>
                            <wps:spPr bwMode="auto">
                              <a:xfrm>
                                <a:off x="8222" y="6237"/>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89" name="Line 55"/>
                            <wps:cNvCnPr>
                              <a:cxnSpLocks noChangeShapeType="1"/>
                            </wps:cNvCnPr>
                            <wps:spPr bwMode="auto">
                              <a:xfrm>
                                <a:off x="8222" y="2835"/>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90" name="Line 56"/>
                            <wps:cNvCnPr>
                              <a:cxnSpLocks noChangeShapeType="1"/>
                            </wps:cNvCnPr>
                            <wps:spPr bwMode="auto">
                              <a:xfrm>
                                <a:off x="7938" y="3119"/>
                                <a:ext cx="850"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91" name="Group 57"/>
                        <wpg:cNvGrpSpPr>
                          <a:grpSpLocks/>
                        </wpg:cNvGrpSpPr>
                        <wpg:grpSpPr bwMode="auto">
                          <a:xfrm>
                            <a:off x="7667" y="1994"/>
                            <a:ext cx="1417" cy="5528"/>
                            <a:chOff x="3969" y="1843"/>
                            <a:chExt cx="1417" cy="5528"/>
                          </a:xfrm>
                        </wpg:grpSpPr>
                        <wpg:grpSp>
                          <wpg:cNvPr id="92" name="Group 58"/>
                          <wpg:cNvGrpSpPr>
                            <a:grpSpLocks/>
                          </wpg:cNvGrpSpPr>
                          <wpg:grpSpPr bwMode="auto">
                            <a:xfrm>
                              <a:off x="3969" y="3969"/>
                              <a:ext cx="1417" cy="3402"/>
                              <a:chOff x="3969" y="3969"/>
                              <a:chExt cx="1417" cy="3402"/>
                            </a:xfrm>
                          </wpg:grpSpPr>
                          <wpg:grpSp>
                            <wpg:cNvPr id="93" name="Group 59"/>
                            <wpg:cNvGrpSpPr>
                              <a:grpSpLocks/>
                            </wpg:cNvGrpSpPr>
                            <wpg:grpSpPr bwMode="auto">
                              <a:xfrm>
                                <a:off x="3969" y="5954"/>
                                <a:ext cx="1417" cy="1417"/>
                                <a:chOff x="1134" y="6237"/>
                                <a:chExt cx="1146" cy="1134"/>
                              </a:xfrm>
                            </wpg:grpSpPr>
                            <wps:wsp>
                              <wps:cNvPr id="94" name="Oval 60"/>
                              <wps:cNvSpPr>
                                <a:spLocks noChangeArrowheads="1"/>
                              </wps:cNvSpPr>
                              <wps:spPr bwMode="auto">
                                <a:xfrm>
                                  <a:off x="1134" y="6237"/>
                                  <a:ext cx="1134" cy="1134"/>
                                </a:xfrm>
                                <a:prstGeom prst="ellipse">
                                  <a:avLst/>
                                </a:prstGeom>
                                <a:pattFill prst="dashHorz">
                                  <a:fgClr>
                                    <a:srgbClr val="000000"/>
                                  </a:fgClr>
                                  <a:bgClr>
                                    <a:srgbClr val="FFFFFF"/>
                                  </a:bgClr>
                                </a:pattFill>
                                <a:ln>
                                  <a:noFill/>
                                </a:ln>
                                <a:extLst>
                                  <a:ext uri="{91240B29-F687-4F45-9708-019B960494DF}">
                                    <a14:hiddenLine xmlns:a14="http://schemas.microsoft.com/office/drawing/2010/main" w="31750">
                                      <a:solidFill>
                                        <a:srgbClr val="000000"/>
                                      </a:solidFill>
                                      <a:round/>
                                      <a:headEnd/>
                                      <a:tailEnd/>
                                    </a14:hiddenLine>
                                  </a:ext>
                                </a:extLst>
                              </wps:spPr>
                              <wps:bodyPr rot="0" vert="horz" wrap="square" lIns="91440" tIns="45720" rIns="91440" bIns="45720" anchor="t" anchorCtr="0" upright="1">
                                <a:noAutofit/>
                              </wps:bodyPr>
                            </wps:wsp>
                            <wps:wsp>
                              <wps:cNvPr id="95" name="Rectangle 61"/>
                              <wps:cNvSpPr>
                                <a:spLocks noChangeArrowheads="1"/>
                              </wps:cNvSpPr>
                              <wps:spPr bwMode="auto">
                                <a:xfrm>
                                  <a:off x="1134" y="6237"/>
                                  <a:ext cx="1134" cy="567"/>
                                </a:xfrm>
                                <a:prstGeom prst="rect">
                                  <a:avLst/>
                                </a:prstGeom>
                                <a:solidFill>
                                  <a:srgbClr val="FFFFFF"/>
                                </a:solidFill>
                                <a:ln>
                                  <a:noFill/>
                                </a:ln>
                                <a:extLst>
                                  <a:ext uri="{91240B29-F687-4F45-9708-019B960494DF}">
                                    <a14:hiddenLine xmlns:a14="http://schemas.microsoft.com/office/drawing/2010/main" w="31750">
                                      <a:solidFill>
                                        <a:srgbClr val="000000"/>
                                      </a:solidFill>
                                      <a:miter lim="800000"/>
                                      <a:headEnd/>
                                      <a:tailEnd/>
                                    </a14:hiddenLine>
                                  </a:ext>
                                </a:extLst>
                              </wps:spPr>
                              <wps:bodyPr rot="0" vert="horz" wrap="square" lIns="91440" tIns="45720" rIns="91440" bIns="45720" anchor="t" anchorCtr="0" upright="1">
                                <a:noAutofit/>
                              </wps:bodyPr>
                            </wps:wsp>
                            <wps:wsp>
                              <wps:cNvPr id="96" name="Line 62"/>
                              <wps:cNvCnPr>
                                <a:cxnSpLocks noChangeShapeType="1"/>
                              </wps:cNvCnPr>
                              <wps:spPr bwMode="auto">
                                <a:xfrm>
                                  <a:off x="1134" y="6804"/>
                                  <a:ext cx="1146"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grpSp>
                            <wpg:cNvPr id="97" name="Group 63"/>
                            <wpg:cNvGrpSpPr>
                              <a:grpSpLocks/>
                            </wpg:cNvGrpSpPr>
                            <wpg:grpSpPr bwMode="auto">
                              <a:xfrm>
                                <a:off x="3969" y="3969"/>
                                <a:ext cx="1417" cy="3402"/>
                                <a:chOff x="3969" y="3969"/>
                                <a:chExt cx="1417" cy="3402"/>
                              </a:xfrm>
                            </wpg:grpSpPr>
                            <wps:wsp>
                              <wps:cNvPr id="98" name="AutoShape 64"/>
                              <wps:cNvSpPr>
                                <a:spLocks noChangeArrowheads="1"/>
                              </wps:cNvSpPr>
                              <wps:spPr bwMode="auto">
                                <a:xfrm>
                                  <a:off x="3969" y="3969"/>
                                  <a:ext cx="1417" cy="3402"/>
                                </a:xfrm>
                                <a:prstGeom prst="roundRect">
                                  <a:avLst>
                                    <a:gd name="adj" fmla="val 50000"/>
                                  </a:avLst>
                                </a:prstGeom>
                                <a:noFill/>
                                <a:ln w="31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9" name="Rectangle 65"/>
                              <wps:cNvSpPr>
                                <a:spLocks noChangeArrowheads="1"/>
                              </wps:cNvSpPr>
                              <wps:spPr bwMode="auto">
                                <a:xfrm>
                                  <a:off x="3969" y="3971"/>
                                  <a:ext cx="1417" cy="849"/>
                                </a:xfrm>
                                <a:prstGeom prst="rect">
                                  <a:avLst/>
                                </a:prstGeom>
                                <a:solidFill>
                                  <a:srgbClr val="FFFFFF"/>
                                </a:solidFill>
                                <a:ln w="31750">
                                  <a:solidFill>
                                    <a:srgbClr val="FFFFFF"/>
                                  </a:solidFill>
                                  <a:miter lim="800000"/>
                                  <a:headEnd/>
                                  <a:tailEnd/>
                                </a:ln>
                              </wps:spPr>
                              <wps:bodyPr rot="0" vert="horz" wrap="square" lIns="91440" tIns="45720" rIns="91440" bIns="45720" anchor="t" anchorCtr="0" upright="1">
                                <a:noAutofit/>
                              </wps:bodyPr>
                            </wps:wsp>
                          </wpg:grpSp>
                          <wpg:grpSp>
                            <wpg:cNvPr id="100" name="Group 66"/>
                            <wpg:cNvGrpSpPr>
                              <a:grpSpLocks/>
                            </wpg:cNvGrpSpPr>
                            <wpg:grpSpPr bwMode="auto">
                              <a:xfrm>
                                <a:off x="3969" y="6009"/>
                                <a:ext cx="1402" cy="313"/>
                                <a:chOff x="3969" y="6009"/>
                                <a:chExt cx="1402" cy="313"/>
                              </a:xfrm>
                            </wpg:grpSpPr>
                            <wps:wsp>
                              <wps:cNvPr id="101" name="Line 67"/>
                              <wps:cNvCnPr>
                                <a:cxnSpLocks noChangeShapeType="1"/>
                              </wps:cNvCnPr>
                              <wps:spPr bwMode="auto">
                                <a:xfrm>
                                  <a:off x="3969" y="6237"/>
                                  <a:ext cx="567"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02" name="Line 68"/>
                              <wps:cNvCnPr>
                                <a:cxnSpLocks noChangeShapeType="1"/>
                              </wps:cNvCnPr>
                              <wps:spPr bwMode="auto">
                                <a:xfrm>
                                  <a:off x="4820" y="6237"/>
                                  <a:ext cx="283"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cNvPr id="103" name="Group 69"/>
                              <wpg:cNvGrpSpPr>
                                <a:grpSpLocks/>
                              </wpg:cNvGrpSpPr>
                              <wpg:grpSpPr bwMode="auto">
                                <a:xfrm>
                                  <a:off x="5103" y="6152"/>
                                  <a:ext cx="57" cy="170"/>
                                  <a:chOff x="5103" y="6152"/>
                                  <a:chExt cx="57" cy="170"/>
                                </a:xfrm>
                              </wpg:grpSpPr>
                              <wps:wsp>
                                <wps:cNvPr id="104" name="Line 70"/>
                                <wps:cNvCnPr>
                                  <a:cxnSpLocks noChangeShapeType="1"/>
                                </wps:cNvCnPr>
                                <wps:spPr bwMode="auto">
                                  <a:xfrm>
                                    <a:off x="5160" y="6152"/>
                                    <a:ext cx="0" cy="17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05" name="Line 71"/>
                                <wps:cNvCnPr>
                                  <a:cxnSpLocks noChangeShapeType="1"/>
                                </wps:cNvCnPr>
                                <wps:spPr bwMode="auto">
                                  <a:xfrm>
                                    <a:off x="5103" y="6152"/>
                                    <a:ext cx="0" cy="17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s:wsp>
                              <wps:cNvPr id="106" name="Line 72"/>
                              <wps:cNvCnPr>
                                <a:cxnSpLocks noChangeShapeType="1"/>
                              </wps:cNvCnPr>
                              <wps:spPr bwMode="auto">
                                <a:xfrm>
                                  <a:off x="5160" y="6237"/>
                                  <a:ext cx="211"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cNvPr id="107" name="Group 73"/>
                              <wpg:cNvGrpSpPr>
                                <a:grpSpLocks/>
                              </wpg:cNvGrpSpPr>
                              <wpg:grpSpPr bwMode="auto">
                                <a:xfrm>
                                  <a:off x="4451" y="6009"/>
                                  <a:ext cx="454" cy="228"/>
                                  <a:chOff x="4451" y="6009"/>
                                  <a:chExt cx="454" cy="228"/>
                                </a:xfrm>
                              </wpg:grpSpPr>
                              <wps:wsp>
                                <wps:cNvPr id="108" name="Line 74"/>
                                <wps:cNvCnPr>
                                  <a:cxnSpLocks noChangeShapeType="1"/>
                                </wps:cNvCnPr>
                                <wps:spPr bwMode="auto">
                                  <a:xfrm flipV="1">
                                    <a:off x="4536" y="6124"/>
                                    <a:ext cx="0" cy="113"/>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09" name="Line 75"/>
                                <wps:cNvCnPr>
                                  <a:cxnSpLocks noChangeShapeType="1"/>
                                </wps:cNvCnPr>
                                <wps:spPr bwMode="auto">
                                  <a:xfrm flipV="1">
                                    <a:off x="4820" y="6124"/>
                                    <a:ext cx="0" cy="113"/>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cNvPr id="110" name="Group 76"/>
                                <wpg:cNvGrpSpPr>
                                  <a:grpSpLocks/>
                                </wpg:cNvGrpSpPr>
                                <wpg:grpSpPr bwMode="auto">
                                  <a:xfrm>
                                    <a:off x="4451" y="6009"/>
                                    <a:ext cx="454" cy="86"/>
                                    <a:chOff x="4507" y="6010"/>
                                    <a:chExt cx="342" cy="57"/>
                                  </a:xfrm>
                                </wpg:grpSpPr>
                                <wps:wsp>
                                  <wps:cNvPr id="111" name="Line 77"/>
                                  <wps:cNvCnPr>
                                    <a:cxnSpLocks noChangeShapeType="1"/>
                                  </wps:cNvCnPr>
                                  <wps:spPr bwMode="auto">
                                    <a:xfrm flipH="1">
                                      <a:off x="4507" y="6010"/>
                                      <a:ext cx="171" cy="57"/>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12" name="Line 78"/>
                                  <wps:cNvCnPr>
                                    <a:cxnSpLocks noChangeShapeType="1"/>
                                  </wps:cNvCnPr>
                                  <wps:spPr bwMode="auto">
                                    <a:xfrm>
                                      <a:off x="4678" y="6010"/>
                                      <a:ext cx="171" cy="57"/>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113" name="Group 79"/>
                            <wpg:cNvGrpSpPr>
                              <a:grpSpLocks/>
                            </wpg:cNvGrpSpPr>
                            <wpg:grpSpPr bwMode="auto">
                              <a:xfrm>
                                <a:off x="3969" y="4820"/>
                                <a:ext cx="1417" cy="1134"/>
                                <a:chOff x="3119" y="4820"/>
                                <a:chExt cx="1417" cy="1134"/>
                              </a:xfrm>
                            </wpg:grpSpPr>
                            <wps:wsp>
                              <wps:cNvPr id="114" name="Line 80"/>
                              <wps:cNvCnPr>
                                <a:cxnSpLocks noChangeShapeType="1"/>
                              </wps:cNvCnPr>
                              <wps:spPr bwMode="auto">
                                <a:xfrm>
                                  <a:off x="3119" y="5103"/>
                                  <a:ext cx="1062"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15" name="Line 81"/>
                              <wps:cNvCnPr>
                                <a:cxnSpLocks noChangeShapeType="1"/>
                              </wps:cNvCnPr>
                              <wps:spPr bwMode="auto">
                                <a:xfrm>
                                  <a:off x="3474" y="5387"/>
                                  <a:ext cx="1062"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16" name="Line 82"/>
                              <wps:cNvCnPr>
                                <a:cxnSpLocks noChangeShapeType="1"/>
                              </wps:cNvCnPr>
                              <wps:spPr bwMode="auto">
                                <a:xfrm>
                                  <a:off x="3119" y="5670"/>
                                  <a:ext cx="1062"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17" name="Line 83"/>
                              <wps:cNvCnPr>
                                <a:cxnSpLocks noChangeShapeType="1"/>
                              </wps:cNvCnPr>
                              <wps:spPr bwMode="auto">
                                <a:xfrm>
                                  <a:off x="3474" y="5954"/>
                                  <a:ext cx="1062"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18" name="Line 84"/>
                              <wps:cNvCnPr>
                                <a:cxnSpLocks noChangeShapeType="1"/>
                              </wps:cNvCnPr>
                              <wps:spPr bwMode="auto">
                                <a:xfrm>
                                  <a:off x="3474" y="4820"/>
                                  <a:ext cx="1062"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119" name="Group 85"/>
                          <wpg:cNvGrpSpPr>
                            <a:grpSpLocks/>
                          </wpg:cNvGrpSpPr>
                          <wpg:grpSpPr bwMode="auto">
                            <a:xfrm>
                              <a:off x="4252" y="1843"/>
                              <a:ext cx="851" cy="3175"/>
                              <a:chOff x="4252" y="1843"/>
                              <a:chExt cx="851" cy="3175"/>
                            </a:xfrm>
                          </wpg:grpSpPr>
                          <wpg:grpSp>
                            <wpg:cNvPr id="120" name="Group 86"/>
                            <wpg:cNvGrpSpPr>
                              <a:grpSpLocks/>
                            </wpg:cNvGrpSpPr>
                            <wpg:grpSpPr bwMode="auto">
                              <a:xfrm>
                                <a:off x="4252" y="1843"/>
                                <a:ext cx="851" cy="3175"/>
                                <a:chOff x="4252" y="1843"/>
                                <a:chExt cx="851" cy="3175"/>
                              </a:xfrm>
                            </wpg:grpSpPr>
                            <wps:wsp>
                              <wps:cNvPr id="121" name="AutoShape 87"/>
                              <wps:cNvSpPr>
                                <a:spLocks noChangeArrowheads="1"/>
                              </wps:cNvSpPr>
                              <wps:spPr bwMode="auto">
                                <a:xfrm>
                                  <a:off x="4253" y="1843"/>
                                  <a:ext cx="850" cy="3118"/>
                                </a:xfrm>
                                <a:prstGeom prst="roundRect">
                                  <a:avLst>
                                    <a:gd name="adj" fmla="val 50000"/>
                                  </a:avLst>
                                </a:prstGeom>
                                <a:noFill/>
                                <a:ln w="317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Rectangle 88"/>
                              <wps:cNvSpPr>
                                <a:spLocks noChangeArrowheads="1"/>
                              </wps:cNvSpPr>
                              <wps:spPr bwMode="auto">
                                <a:xfrm>
                                  <a:off x="4252" y="4537"/>
                                  <a:ext cx="850" cy="481"/>
                                </a:xfrm>
                                <a:prstGeom prst="rect">
                                  <a:avLst/>
                                </a:prstGeom>
                                <a:solidFill>
                                  <a:srgbClr val="FFFFFF"/>
                                </a:solidFill>
                                <a:ln w="31750">
                                  <a:solidFill>
                                    <a:srgbClr val="FFFFFF"/>
                                  </a:solidFill>
                                  <a:miter lim="800000"/>
                                  <a:headEnd/>
                                  <a:tailEnd/>
                                </a:ln>
                              </wps:spPr>
                              <wps:bodyPr rot="0" vert="horz" wrap="square" lIns="91440" tIns="45720" rIns="91440" bIns="45720" anchor="t" anchorCtr="0" upright="1">
                                <a:noAutofit/>
                              </wps:bodyPr>
                            </wps:wsp>
                          </wpg:grpSp>
                          <wpg:grpSp>
                            <wpg:cNvPr id="123" name="Group 89"/>
                            <wpg:cNvGrpSpPr>
                              <a:grpSpLocks/>
                            </wpg:cNvGrpSpPr>
                            <wpg:grpSpPr bwMode="auto">
                              <a:xfrm>
                                <a:off x="4253" y="2270"/>
                                <a:ext cx="850" cy="2267"/>
                                <a:chOff x="5187" y="2552"/>
                                <a:chExt cx="850" cy="2267"/>
                              </a:xfrm>
                            </wpg:grpSpPr>
                            <wps:wsp>
                              <wps:cNvPr id="124" name="Line 90"/>
                              <wps:cNvCnPr>
                                <a:cxnSpLocks noChangeShapeType="1"/>
                              </wps:cNvCnPr>
                              <wps:spPr bwMode="auto">
                                <a:xfrm>
                                  <a:off x="5187" y="2552"/>
                                  <a:ext cx="637"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25" name="Line 91"/>
                              <wps:cNvCnPr>
                                <a:cxnSpLocks noChangeShapeType="1"/>
                              </wps:cNvCnPr>
                              <wps:spPr bwMode="auto">
                                <a:xfrm>
                                  <a:off x="5400" y="2836"/>
                                  <a:ext cx="637"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26" name="Line 92"/>
                              <wps:cNvCnPr>
                                <a:cxnSpLocks noChangeShapeType="1"/>
                              </wps:cNvCnPr>
                              <wps:spPr bwMode="auto">
                                <a:xfrm>
                                  <a:off x="5187" y="3119"/>
                                  <a:ext cx="637"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27" name="Line 93"/>
                              <wps:cNvCnPr>
                                <a:cxnSpLocks noChangeShapeType="1"/>
                              </wps:cNvCnPr>
                              <wps:spPr bwMode="auto">
                                <a:xfrm>
                                  <a:off x="5400" y="3403"/>
                                  <a:ext cx="637"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28" name="Line 94"/>
                              <wps:cNvCnPr>
                                <a:cxnSpLocks noChangeShapeType="1"/>
                              </wps:cNvCnPr>
                              <wps:spPr bwMode="auto">
                                <a:xfrm>
                                  <a:off x="5187" y="3686"/>
                                  <a:ext cx="637"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29" name="Line 95"/>
                              <wps:cNvCnPr>
                                <a:cxnSpLocks noChangeShapeType="1"/>
                              </wps:cNvCnPr>
                              <wps:spPr bwMode="auto">
                                <a:xfrm>
                                  <a:off x="5400" y="3970"/>
                                  <a:ext cx="637"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30" name="Line 96"/>
                              <wps:cNvCnPr>
                                <a:cxnSpLocks noChangeShapeType="1"/>
                              </wps:cNvCnPr>
                              <wps:spPr bwMode="auto">
                                <a:xfrm>
                                  <a:off x="5187" y="4253"/>
                                  <a:ext cx="637"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31" name="Line 97"/>
                              <wps:cNvCnPr>
                                <a:cxnSpLocks noChangeShapeType="1"/>
                              </wps:cNvCnPr>
                              <wps:spPr bwMode="auto">
                                <a:xfrm>
                                  <a:off x="5400" y="4537"/>
                                  <a:ext cx="637"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32" name="Line 98"/>
                              <wps:cNvCnPr>
                                <a:cxnSpLocks noChangeShapeType="1"/>
                              </wps:cNvCnPr>
                              <wps:spPr bwMode="auto">
                                <a:xfrm>
                                  <a:off x="5187" y="4819"/>
                                  <a:ext cx="637"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grpSp>
                        <wpg:grpSp>
                          <wpg:cNvPr id="133" name="Group 99"/>
                          <wpg:cNvGrpSpPr>
                            <a:grpSpLocks/>
                          </wpg:cNvGrpSpPr>
                          <wpg:grpSpPr bwMode="auto">
                            <a:xfrm>
                              <a:off x="3969" y="4537"/>
                              <a:ext cx="1417" cy="283"/>
                              <a:chOff x="3969" y="4537"/>
                              <a:chExt cx="1417" cy="283"/>
                            </a:xfrm>
                          </wpg:grpSpPr>
                          <wps:wsp>
                            <wps:cNvPr id="134" name="Line 100"/>
                            <wps:cNvCnPr>
                              <a:cxnSpLocks noChangeShapeType="1"/>
                            </wps:cNvCnPr>
                            <wps:spPr bwMode="auto">
                              <a:xfrm>
                                <a:off x="4324" y="4820"/>
                                <a:ext cx="1062" cy="0"/>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cNvPr id="135" name="Group 101"/>
                            <wpg:cNvGrpSpPr>
                              <a:grpSpLocks/>
                            </wpg:cNvGrpSpPr>
                            <wpg:grpSpPr bwMode="auto">
                              <a:xfrm>
                                <a:off x="3969" y="4537"/>
                                <a:ext cx="1416" cy="283"/>
                                <a:chOff x="3970" y="4820"/>
                                <a:chExt cx="1416" cy="283"/>
                              </a:xfrm>
                            </wpg:grpSpPr>
                            <wps:wsp>
                              <wps:cNvPr id="136" name="Line 102"/>
                              <wps:cNvCnPr>
                                <a:cxnSpLocks noChangeShapeType="1"/>
                              </wps:cNvCnPr>
                              <wps:spPr bwMode="auto">
                                <a:xfrm>
                                  <a:off x="5103" y="4820"/>
                                  <a:ext cx="283" cy="283"/>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s:wsp>
                              <wps:cNvPr id="137" name="Line 103"/>
                              <wps:cNvCnPr>
                                <a:cxnSpLocks noChangeShapeType="1"/>
                              </wps:cNvCnPr>
                              <wps:spPr bwMode="auto">
                                <a:xfrm flipH="1">
                                  <a:off x="3970" y="4820"/>
                                  <a:ext cx="283" cy="283"/>
                                </a:xfrm>
                                <a:prstGeom prst="line">
                                  <a:avLst/>
                                </a:prstGeom>
                                <a:noFill/>
                                <a:ln w="31750">
                                  <a:solidFill>
                                    <a:srgbClr val="000000"/>
                                  </a:solidFill>
                                  <a:round/>
                                  <a:headEnd/>
                                  <a:tailEnd/>
                                </a:ln>
                                <a:extLst>
                                  <a:ext uri="{909E8E84-426E-40DD-AFC4-6F175D3DCCD1}">
                                    <a14:hiddenFill xmlns:a14="http://schemas.microsoft.com/office/drawing/2010/main">
                                      <a:noFill/>
                                    </a14:hiddenFill>
                                  </a:ext>
                                </a:extLst>
                              </wps:spPr>
                              <wps:bodyPr/>
                            </wps:wsp>
                          </wpg:grpSp>
                        </wpg:grpSp>
                      </wpg:grpSp>
                      <wps:wsp>
                        <wps:cNvPr id="138" name="Line 104"/>
                        <wps:cNvCnPr>
                          <a:cxnSpLocks noChangeShapeType="1"/>
                        </wps:cNvCnPr>
                        <wps:spPr bwMode="auto">
                          <a:xfrm>
                            <a:off x="6353" y="4687"/>
                            <a:ext cx="1597"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39" name="Line 105"/>
                        <wps:cNvCnPr>
                          <a:cxnSpLocks noChangeShapeType="1"/>
                        </wps:cNvCnPr>
                        <wps:spPr bwMode="auto">
                          <a:xfrm flipH="1">
                            <a:off x="4832" y="4687"/>
                            <a:ext cx="669" cy="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0" name="Line 106"/>
                        <wps:cNvCnPr>
                          <a:cxnSpLocks noChangeShapeType="1"/>
                        </wps:cNvCnPr>
                        <wps:spPr bwMode="auto">
                          <a:xfrm rot="-10800000">
                            <a:off x="4832" y="4687"/>
                            <a:ext cx="0" cy="2974"/>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1" name="Line 107"/>
                        <wps:cNvCnPr>
                          <a:cxnSpLocks noChangeShapeType="1"/>
                        </wps:cNvCnPr>
                        <wps:spPr bwMode="auto">
                          <a:xfrm rot="-21600000">
                            <a:off x="4832" y="3411"/>
                            <a:ext cx="0" cy="1223"/>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2" name="Line 108"/>
                        <wps:cNvCnPr>
                          <a:cxnSpLocks noChangeShapeType="1"/>
                        </wps:cNvCnPr>
                        <wps:spPr bwMode="auto">
                          <a:xfrm>
                            <a:off x="3414" y="7378"/>
                            <a:ext cx="0" cy="283"/>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3" name="Line 109"/>
                        <wps:cNvCnPr>
                          <a:cxnSpLocks noChangeShapeType="1"/>
                        </wps:cNvCnPr>
                        <wps:spPr bwMode="auto">
                          <a:xfrm>
                            <a:off x="3414" y="7661"/>
                            <a:ext cx="1418"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4" name="Line 110"/>
                        <wps:cNvCnPr>
                          <a:cxnSpLocks noChangeShapeType="1"/>
                        </wps:cNvCnPr>
                        <wps:spPr bwMode="auto">
                          <a:xfrm>
                            <a:off x="8376" y="7522"/>
                            <a:ext cx="0" cy="283"/>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5" name="Line 111"/>
                        <wps:cNvCnPr>
                          <a:cxnSpLocks noChangeShapeType="1"/>
                        </wps:cNvCnPr>
                        <wps:spPr bwMode="auto">
                          <a:xfrm flipV="1">
                            <a:off x="4832" y="7660"/>
                            <a:ext cx="1132" cy="1"/>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6" name="Line 112"/>
                        <wps:cNvCnPr>
                          <a:cxnSpLocks noChangeShapeType="1"/>
                        </wps:cNvCnPr>
                        <wps:spPr bwMode="auto">
                          <a:xfrm flipH="1" flipV="1">
                            <a:off x="6530" y="7660"/>
                            <a:ext cx="568" cy="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7" name="Line 113"/>
                        <wps:cNvCnPr>
                          <a:cxnSpLocks noChangeShapeType="1"/>
                        </wps:cNvCnPr>
                        <wps:spPr bwMode="auto">
                          <a:xfrm flipH="1">
                            <a:off x="6815" y="8663"/>
                            <a:ext cx="1985"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8" name="Line 114"/>
                        <wps:cNvCnPr>
                          <a:cxnSpLocks noChangeShapeType="1"/>
                        </wps:cNvCnPr>
                        <wps:spPr bwMode="auto">
                          <a:xfrm flipH="1">
                            <a:off x="7380" y="6388"/>
                            <a:ext cx="285" cy="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49" name="Line 115"/>
                        <wps:cNvCnPr>
                          <a:cxnSpLocks noChangeShapeType="1"/>
                        </wps:cNvCnPr>
                        <wps:spPr bwMode="auto">
                          <a:xfrm>
                            <a:off x="7380" y="6388"/>
                            <a:ext cx="0" cy="1556"/>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0" name="Line 116"/>
                        <wps:cNvCnPr>
                          <a:cxnSpLocks noChangeShapeType="1"/>
                        </wps:cNvCnPr>
                        <wps:spPr bwMode="auto">
                          <a:xfrm>
                            <a:off x="7380" y="7944"/>
                            <a:ext cx="1703"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 name="Line 117"/>
                        <wps:cNvCnPr>
                          <a:cxnSpLocks noChangeShapeType="1"/>
                        </wps:cNvCnPr>
                        <wps:spPr bwMode="auto">
                          <a:xfrm flipV="1">
                            <a:off x="7098" y="5253"/>
                            <a:ext cx="0" cy="2407"/>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2" name="Line 118"/>
                        <wps:cNvCnPr>
                          <a:cxnSpLocks noChangeShapeType="1"/>
                        </wps:cNvCnPr>
                        <wps:spPr bwMode="auto">
                          <a:xfrm flipV="1">
                            <a:off x="7098" y="5253"/>
                            <a:ext cx="569"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3" name="Line 119"/>
                        <wps:cNvCnPr>
                          <a:cxnSpLocks noChangeShapeType="1"/>
                        </wps:cNvCnPr>
                        <wps:spPr bwMode="auto">
                          <a:xfrm flipH="1">
                            <a:off x="9084" y="6671"/>
                            <a:ext cx="569"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54" name="Group 120"/>
                        <wpg:cNvGrpSpPr>
                          <a:grpSpLocks/>
                        </wpg:cNvGrpSpPr>
                        <wpg:grpSpPr bwMode="auto">
                          <a:xfrm>
                            <a:off x="3414" y="1710"/>
                            <a:ext cx="1134" cy="567"/>
                            <a:chOff x="3261" y="1701"/>
                            <a:chExt cx="1134" cy="567"/>
                          </a:xfrm>
                        </wpg:grpSpPr>
                        <wps:wsp>
                          <wps:cNvPr id="155" name="Line 121"/>
                          <wps:cNvCnPr>
                            <a:cxnSpLocks noChangeShapeType="1"/>
                          </wps:cNvCnPr>
                          <wps:spPr bwMode="auto">
                            <a:xfrm flipV="1">
                              <a:off x="3261" y="1701"/>
                              <a:ext cx="0" cy="567"/>
                            </a:xfrm>
                            <a:prstGeom prst="line">
                              <a:avLst/>
                            </a:prstGeom>
                            <a:noFill/>
                            <a:ln w="317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6" name="Line 122"/>
                          <wps:cNvCnPr>
                            <a:cxnSpLocks noChangeShapeType="1"/>
                          </wps:cNvCnPr>
                          <wps:spPr bwMode="auto">
                            <a:xfrm>
                              <a:off x="3261" y="1701"/>
                              <a:ext cx="1134" cy="0"/>
                            </a:xfrm>
                            <a:prstGeom prst="line">
                              <a:avLst/>
                            </a:prstGeom>
                            <a:noFill/>
                            <a:ln w="317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cNvPr id="157" name="Group 123"/>
                        <wpg:cNvGrpSpPr>
                          <a:grpSpLocks/>
                        </wpg:cNvGrpSpPr>
                        <wpg:grpSpPr bwMode="auto">
                          <a:xfrm>
                            <a:off x="8375" y="1710"/>
                            <a:ext cx="852" cy="283"/>
                            <a:chOff x="8222" y="1701"/>
                            <a:chExt cx="852" cy="283"/>
                          </a:xfrm>
                        </wpg:grpSpPr>
                        <wps:wsp>
                          <wps:cNvPr id="158" name="Line 124"/>
                          <wps:cNvCnPr>
                            <a:cxnSpLocks noChangeShapeType="1"/>
                          </wps:cNvCnPr>
                          <wps:spPr bwMode="auto">
                            <a:xfrm flipH="1" flipV="1">
                              <a:off x="8222" y="1701"/>
                              <a:ext cx="1" cy="283"/>
                            </a:xfrm>
                            <a:prstGeom prst="line">
                              <a:avLst/>
                            </a:prstGeom>
                            <a:noFill/>
                            <a:ln w="317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9" name="Line 125"/>
                          <wps:cNvCnPr>
                            <a:cxnSpLocks noChangeShapeType="1"/>
                          </wps:cNvCnPr>
                          <wps:spPr bwMode="auto">
                            <a:xfrm>
                              <a:off x="8224" y="1701"/>
                              <a:ext cx="850" cy="0"/>
                            </a:xfrm>
                            <a:prstGeom prst="line">
                              <a:avLst/>
                            </a:prstGeom>
                            <a:noFill/>
                            <a:ln w="317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s:wsp>
                        <wps:cNvPr id="160" name="Line 126"/>
                        <wps:cNvCnPr>
                          <a:cxnSpLocks noChangeShapeType="1"/>
                        </wps:cNvCnPr>
                        <wps:spPr bwMode="auto">
                          <a:xfrm flipV="1">
                            <a:off x="10792" y="7813"/>
                            <a:ext cx="0" cy="167"/>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1" name="Line 127"/>
                        <wps:cNvCnPr>
                          <a:cxnSpLocks noChangeShapeType="1"/>
                        </wps:cNvCnPr>
                        <wps:spPr bwMode="auto">
                          <a:xfrm>
                            <a:off x="12208" y="7377"/>
                            <a:ext cx="0" cy="1282"/>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2" name="Line 128"/>
                        <wps:cNvCnPr>
                          <a:cxnSpLocks noChangeShapeType="1"/>
                        </wps:cNvCnPr>
                        <wps:spPr bwMode="auto">
                          <a:xfrm>
                            <a:off x="11647" y="8659"/>
                            <a:ext cx="561" cy="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 name="Line 129"/>
                        <wps:cNvCnPr>
                          <a:cxnSpLocks noChangeShapeType="1"/>
                        </wps:cNvCnPr>
                        <wps:spPr bwMode="auto">
                          <a:xfrm flipH="1" flipV="1">
                            <a:off x="11352" y="5403"/>
                            <a:ext cx="4" cy="2577"/>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4" name="Line 130"/>
                        <wps:cNvCnPr>
                          <a:cxnSpLocks noChangeShapeType="1"/>
                        </wps:cNvCnPr>
                        <wps:spPr bwMode="auto">
                          <a:xfrm>
                            <a:off x="11352" y="5394"/>
                            <a:ext cx="283"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65" name="Group 131"/>
                        <wpg:cNvGrpSpPr>
                          <a:grpSpLocks/>
                        </wpg:cNvGrpSpPr>
                        <wpg:grpSpPr bwMode="auto">
                          <a:xfrm>
                            <a:off x="2280" y="8379"/>
                            <a:ext cx="1134" cy="567"/>
                            <a:chOff x="1418" y="9072"/>
                            <a:chExt cx="1417" cy="567"/>
                          </a:xfrm>
                        </wpg:grpSpPr>
                        <wpg:grpSp>
                          <wpg:cNvPr id="166" name="Group 132"/>
                          <wpg:cNvGrpSpPr>
                            <a:grpSpLocks/>
                          </wpg:cNvGrpSpPr>
                          <wpg:grpSpPr bwMode="auto">
                            <a:xfrm>
                              <a:off x="1418" y="9072"/>
                              <a:ext cx="1417" cy="567"/>
                              <a:chOff x="1418" y="9066"/>
                              <a:chExt cx="1417" cy="567"/>
                            </a:xfrm>
                          </wpg:grpSpPr>
                          <wps:wsp>
                            <wps:cNvPr id="167" name="AutoShape 133"/>
                            <wps:cNvSpPr>
                              <a:spLocks noChangeArrowheads="1"/>
                            </wps:cNvSpPr>
                            <wps:spPr bwMode="auto">
                              <a:xfrm>
                                <a:off x="1418" y="9066"/>
                                <a:ext cx="1417" cy="567"/>
                              </a:xfrm>
                              <a:prstGeom prst="flowChartTerminator">
                                <a:avLst/>
                              </a:prstGeom>
                              <a:pattFill prst="dashHorz">
                                <a:fgClr>
                                  <a:srgbClr val="000000"/>
                                </a:fgClr>
                                <a:bgClr>
                                  <a:srgbClr val="FFFFFF"/>
                                </a:bgClr>
                              </a:pattFill>
                              <a:ln w="19050">
                                <a:solidFill>
                                  <a:srgbClr val="000000"/>
                                </a:solidFill>
                                <a:miter lim="800000"/>
                                <a:headEnd/>
                                <a:tailEnd type="none" w="sm" len="lg"/>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168" name="Rectangle 134"/>
                            <wps:cNvSpPr>
                              <a:spLocks noChangeArrowheads="1"/>
                            </wps:cNvSpPr>
                            <wps:spPr bwMode="auto">
                              <a:xfrm>
                                <a:off x="1418" y="9072"/>
                                <a:ext cx="1417" cy="225"/>
                              </a:xfrm>
                              <a:prstGeom prst="rect">
                                <a:avLst/>
                              </a:prstGeom>
                              <a:solidFill>
                                <a:srgbClr val="FFFFFF"/>
                              </a:solidFill>
                              <a:ln>
                                <a:noFill/>
                              </a:ln>
                              <a:effectLst/>
                              <a:extLst>
                                <a:ext uri="{91240B29-F687-4F45-9708-019B960494DF}">
                                  <a14:hiddenLine xmlns:a14="http://schemas.microsoft.com/office/drawing/2010/main" w="19050">
                                    <a:solidFill>
                                      <a:srgbClr val="000000"/>
                                    </a:solidFill>
                                    <a:miter lim="800000"/>
                                    <a:headEnd/>
                                    <a:tailEnd type="none" w="sm" len="lg"/>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169" name="Line 135"/>
                            <wps:cNvCnPr>
                              <a:cxnSpLocks noChangeShapeType="1"/>
                            </wps:cNvCnPr>
                            <wps:spPr bwMode="auto">
                              <a:xfrm>
                                <a:off x="1418" y="9297"/>
                                <a:ext cx="1417" cy="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s:wsp>
                          <wps:cNvPr id="170" name="AutoShape 136"/>
                          <wps:cNvSpPr>
                            <a:spLocks noChangeArrowheads="1"/>
                          </wps:cNvSpPr>
                          <wps:spPr bwMode="auto">
                            <a:xfrm>
                              <a:off x="1418" y="9072"/>
                              <a:ext cx="1417" cy="567"/>
                            </a:xfrm>
                            <a:prstGeom prst="flowChartTerminator">
                              <a:avLst/>
                            </a:prstGeom>
                            <a:noFill/>
                            <a:ln w="19050">
                              <a:solidFill>
                                <a:srgbClr val="000000"/>
                              </a:solidFill>
                              <a:miter lim="800000"/>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s:wsp>
                        <wps:cNvPr id="171" name="Line 137"/>
                        <wps:cNvCnPr>
                          <a:cxnSpLocks noChangeShapeType="1"/>
                        </wps:cNvCnPr>
                        <wps:spPr bwMode="auto">
                          <a:xfrm flipH="1">
                            <a:off x="3414" y="8663"/>
                            <a:ext cx="671"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172" name="Group 138"/>
                        <wpg:cNvGrpSpPr>
                          <a:grpSpLocks/>
                        </wpg:cNvGrpSpPr>
                        <wpg:grpSpPr bwMode="auto">
                          <a:xfrm>
                            <a:off x="2564" y="9090"/>
                            <a:ext cx="567" cy="567"/>
                            <a:chOff x="1701" y="9242"/>
                            <a:chExt cx="567" cy="567"/>
                          </a:xfrm>
                        </wpg:grpSpPr>
                        <wps:wsp>
                          <wps:cNvPr id="173" name="Oval 139"/>
                          <wps:cNvSpPr>
                            <a:spLocks noChangeArrowheads="1"/>
                          </wps:cNvSpPr>
                          <wps:spPr bwMode="auto">
                            <a:xfrm>
                              <a:off x="1701" y="9242"/>
                              <a:ext cx="567" cy="567"/>
                            </a:xfrm>
                            <a:prstGeom prst="ellipse">
                              <a:avLst/>
                            </a:prstGeom>
                            <a:solidFill>
                              <a:srgbClr val="FFFFFF"/>
                            </a:solidFill>
                            <a:ln w="19050">
                              <a:solidFill>
                                <a:srgbClr val="000000"/>
                              </a:solidFill>
                              <a:round/>
                              <a:headEnd/>
                              <a:tailEnd type="none" w="sm" len="lg"/>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174" name="Line 140"/>
                          <wps:cNvCnPr>
                            <a:cxnSpLocks noChangeShapeType="1"/>
                          </wps:cNvCnPr>
                          <wps:spPr bwMode="auto">
                            <a:xfrm>
                              <a:off x="1985" y="9356"/>
                              <a:ext cx="0" cy="34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s:wsp>
                        <wps:cNvPr id="175" name="Line 141"/>
                        <wps:cNvCnPr>
                          <a:cxnSpLocks noChangeShapeType="1"/>
                        </wps:cNvCnPr>
                        <wps:spPr bwMode="auto">
                          <a:xfrm>
                            <a:off x="2847" y="8946"/>
                            <a:ext cx="0" cy="133"/>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6" name="Line 142"/>
                        <wps:cNvCnPr>
                          <a:cxnSpLocks noChangeShapeType="1"/>
                        </wps:cNvCnPr>
                        <wps:spPr bwMode="auto">
                          <a:xfrm>
                            <a:off x="2847" y="9648"/>
                            <a:ext cx="0" cy="283"/>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7" name="Line 143"/>
                        <wps:cNvCnPr>
                          <a:cxnSpLocks noChangeShapeType="1"/>
                        </wps:cNvCnPr>
                        <wps:spPr bwMode="auto">
                          <a:xfrm>
                            <a:off x="2564" y="9932"/>
                            <a:ext cx="7518"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8" name="Line 144"/>
                        <wps:cNvCnPr>
                          <a:cxnSpLocks noChangeShapeType="1"/>
                        </wps:cNvCnPr>
                        <wps:spPr bwMode="auto">
                          <a:xfrm flipH="1" flipV="1">
                            <a:off x="2061" y="9931"/>
                            <a:ext cx="503" cy="1"/>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79" name="Line 145"/>
                        <wps:cNvCnPr>
                          <a:cxnSpLocks noChangeShapeType="1"/>
                        </wps:cNvCnPr>
                        <wps:spPr bwMode="auto">
                          <a:xfrm>
                            <a:off x="2061" y="2844"/>
                            <a:ext cx="786"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0" name="Line 146"/>
                        <wps:cNvCnPr>
                          <a:cxnSpLocks noChangeShapeType="1"/>
                        </wps:cNvCnPr>
                        <wps:spPr bwMode="auto">
                          <a:xfrm flipH="1">
                            <a:off x="8800" y="2421"/>
                            <a:ext cx="1282"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81" name="Text Box 147"/>
                        <wps:cNvSpPr txBox="1">
                          <a:spLocks noChangeArrowheads="1"/>
                        </wps:cNvSpPr>
                        <wps:spPr bwMode="auto">
                          <a:xfrm>
                            <a:off x="14092" y="5481"/>
                            <a:ext cx="567"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33D61DD7" w14:textId="77777777" w:rsidR="00B215A7" w:rsidRDefault="00B215A7" w:rsidP="00DF036D">
                              <w:pPr>
                                <w:jc w:val="center"/>
                                <w:rPr>
                                  <w:b/>
                                </w:rPr>
                              </w:pPr>
                              <w:r>
                                <w:rPr>
                                  <w:b/>
                                </w:rPr>
                                <w:t>ВП</w:t>
                              </w:r>
                            </w:p>
                          </w:txbxContent>
                        </wps:txbx>
                        <wps:bodyPr rot="0" vert="horz" wrap="square" lIns="0" tIns="0" rIns="0" bIns="0" anchor="t" anchorCtr="0" upright="1">
                          <a:noAutofit/>
                        </wps:bodyPr>
                      </wps:wsp>
                      <wpg:grpSp>
                        <wpg:cNvPr id="182" name="Group 148"/>
                        <wpg:cNvGrpSpPr>
                          <a:grpSpLocks/>
                        </wpg:cNvGrpSpPr>
                        <wpg:grpSpPr bwMode="auto">
                          <a:xfrm>
                            <a:off x="13054" y="5396"/>
                            <a:ext cx="1700" cy="1278"/>
                            <a:chOff x="13041" y="5243"/>
                            <a:chExt cx="1700" cy="1278"/>
                          </a:xfrm>
                        </wpg:grpSpPr>
                        <wps:wsp>
                          <wps:cNvPr id="183" name="Line 149"/>
                          <wps:cNvCnPr>
                            <a:cxnSpLocks noChangeShapeType="1"/>
                          </wps:cNvCnPr>
                          <wps:spPr bwMode="auto">
                            <a:xfrm>
                              <a:off x="13041" y="6237"/>
                              <a:ext cx="42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4" name="Line 150"/>
                          <wps:cNvCnPr>
                            <a:cxnSpLocks noChangeShapeType="1"/>
                          </wps:cNvCnPr>
                          <wps:spPr bwMode="auto">
                            <a:xfrm>
                              <a:off x="14316" y="6237"/>
                              <a:ext cx="42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g:cNvPr id="185" name="Group 151"/>
                          <wpg:cNvGrpSpPr>
                            <a:grpSpLocks/>
                          </wpg:cNvGrpSpPr>
                          <wpg:grpSpPr bwMode="auto">
                            <a:xfrm>
                              <a:off x="13508" y="6095"/>
                              <a:ext cx="765" cy="283"/>
                              <a:chOff x="1885" y="708"/>
                              <a:chExt cx="765" cy="283"/>
                            </a:xfrm>
                          </wpg:grpSpPr>
                          <wps:wsp>
                            <wps:cNvPr id="186" name="Line 152"/>
                            <wps:cNvCnPr>
                              <a:cxnSpLocks noChangeShapeType="1"/>
                            </wps:cNvCnPr>
                            <wps:spPr bwMode="auto">
                              <a:xfrm rot="3300000">
                                <a:off x="1872" y="850"/>
                                <a:ext cx="283"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7" name="Line 153"/>
                            <wps:cNvCnPr>
                              <a:cxnSpLocks noChangeShapeType="1"/>
                            </wps:cNvCnPr>
                            <wps:spPr bwMode="auto">
                              <a:xfrm rot="18300000" flipH="1">
                                <a:off x="2040" y="850"/>
                                <a:ext cx="283"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8" name="Line 154"/>
                            <wps:cNvCnPr>
                              <a:cxnSpLocks noChangeShapeType="1"/>
                            </wps:cNvCnPr>
                            <wps:spPr bwMode="auto">
                              <a:xfrm rot="3300000">
                                <a:off x="2205" y="850"/>
                                <a:ext cx="283"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89" name="Line 155"/>
                            <wps:cNvCnPr>
                              <a:cxnSpLocks noChangeShapeType="1"/>
                            </wps:cNvCnPr>
                            <wps:spPr bwMode="auto">
                              <a:xfrm rot="18300000" flipH="1">
                                <a:off x="2372" y="850"/>
                                <a:ext cx="283"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90" name="Line 156"/>
                            <wps:cNvCnPr>
                              <a:cxnSpLocks noChangeShapeType="1"/>
                            </wps:cNvCnPr>
                            <wps:spPr bwMode="auto">
                              <a:xfrm rot="7500000" flipH="1">
                                <a:off x="1814" y="788"/>
                                <a:ext cx="141"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91" name="Line 157"/>
                            <wps:cNvCnPr>
                              <a:cxnSpLocks noChangeShapeType="1"/>
                            </wps:cNvCnPr>
                            <wps:spPr bwMode="auto">
                              <a:xfrm rot="14100000">
                                <a:off x="2579" y="788"/>
                                <a:ext cx="141"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g:grpSp>
                        <wps:wsp>
                          <wps:cNvPr id="192" name="Line 158"/>
                          <wps:cNvCnPr>
                            <a:cxnSpLocks noChangeShapeType="1"/>
                          </wps:cNvCnPr>
                          <wps:spPr bwMode="auto">
                            <a:xfrm>
                              <a:off x="13324" y="6521"/>
                              <a:ext cx="1134" cy="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3" name="Line 159"/>
                          <wps:cNvCnPr>
                            <a:cxnSpLocks noChangeShapeType="1"/>
                          </wps:cNvCnPr>
                          <wps:spPr bwMode="auto">
                            <a:xfrm flipV="1">
                              <a:off x="14458" y="5952"/>
                              <a:ext cx="0" cy="567"/>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4" name="Line 160"/>
                          <wps:cNvCnPr>
                            <a:cxnSpLocks noChangeShapeType="1"/>
                          </wps:cNvCnPr>
                          <wps:spPr bwMode="auto">
                            <a:xfrm flipV="1">
                              <a:off x="13324" y="5952"/>
                              <a:ext cx="0" cy="567"/>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5" name="Line 161"/>
                          <wps:cNvCnPr>
                            <a:cxnSpLocks noChangeShapeType="1"/>
                          </wps:cNvCnPr>
                          <wps:spPr bwMode="auto">
                            <a:xfrm flipV="1">
                              <a:off x="13750" y="5243"/>
                              <a:ext cx="0" cy="425"/>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6" name="Line 162"/>
                          <wps:cNvCnPr>
                            <a:cxnSpLocks noChangeShapeType="1"/>
                          </wps:cNvCnPr>
                          <wps:spPr bwMode="auto">
                            <a:xfrm flipV="1">
                              <a:off x="14033" y="5245"/>
                              <a:ext cx="0" cy="425"/>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7" name="Line 163"/>
                          <wps:cNvCnPr>
                            <a:cxnSpLocks noChangeShapeType="1"/>
                          </wps:cNvCnPr>
                          <wps:spPr bwMode="auto">
                            <a:xfrm>
                              <a:off x="13750" y="5243"/>
                              <a:ext cx="283" cy="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8" name="Line 164"/>
                          <wps:cNvCnPr>
                            <a:cxnSpLocks noChangeShapeType="1"/>
                          </wps:cNvCnPr>
                          <wps:spPr bwMode="auto">
                            <a:xfrm flipV="1">
                              <a:off x="13324" y="5668"/>
                              <a:ext cx="426" cy="295"/>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99" name="Line 165"/>
                          <wps:cNvCnPr>
                            <a:cxnSpLocks noChangeShapeType="1"/>
                          </wps:cNvCnPr>
                          <wps:spPr bwMode="auto">
                            <a:xfrm>
                              <a:off x="14033" y="5670"/>
                              <a:ext cx="425" cy="293"/>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s:wsp>
                        <wps:cNvPr id="200" name="Line 166"/>
                        <wps:cNvCnPr>
                          <a:cxnSpLocks noChangeShapeType="1"/>
                        </wps:cNvCnPr>
                        <wps:spPr bwMode="auto">
                          <a:xfrm>
                            <a:off x="12769" y="6387"/>
                            <a:ext cx="443"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1" name="Line 167"/>
                        <wps:cNvCnPr>
                          <a:cxnSpLocks noChangeShapeType="1"/>
                        </wps:cNvCnPr>
                        <wps:spPr bwMode="auto">
                          <a:xfrm flipH="1" flipV="1">
                            <a:off x="12771" y="6756"/>
                            <a:ext cx="1973" cy="3"/>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2" name="Line 168"/>
                        <wps:cNvCnPr>
                          <a:cxnSpLocks noChangeShapeType="1"/>
                        </wps:cNvCnPr>
                        <wps:spPr bwMode="auto">
                          <a:xfrm>
                            <a:off x="14754" y="6390"/>
                            <a:ext cx="0" cy="366"/>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03" name="Group 169"/>
                        <wpg:cNvGrpSpPr>
                          <a:grpSpLocks/>
                        </wpg:cNvGrpSpPr>
                        <wpg:grpSpPr bwMode="auto">
                          <a:xfrm>
                            <a:off x="13905" y="2559"/>
                            <a:ext cx="1134" cy="567"/>
                            <a:chOff x="1418" y="9072"/>
                            <a:chExt cx="1417" cy="567"/>
                          </a:xfrm>
                        </wpg:grpSpPr>
                        <wpg:grpSp>
                          <wpg:cNvPr id="204" name="Group 170"/>
                          <wpg:cNvGrpSpPr>
                            <a:grpSpLocks/>
                          </wpg:cNvGrpSpPr>
                          <wpg:grpSpPr bwMode="auto">
                            <a:xfrm>
                              <a:off x="1418" y="9072"/>
                              <a:ext cx="1417" cy="567"/>
                              <a:chOff x="1418" y="9066"/>
                              <a:chExt cx="1417" cy="567"/>
                            </a:xfrm>
                          </wpg:grpSpPr>
                          <wps:wsp>
                            <wps:cNvPr id="205" name="AutoShape 171"/>
                            <wps:cNvSpPr>
                              <a:spLocks noChangeArrowheads="1"/>
                            </wps:cNvSpPr>
                            <wps:spPr bwMode="auto">
                              <a:xfrm>
                                <a:off x="1418" y="9066"/>
                                <a:ext cx="1417" cy="567"/>
                              </a:xfrm>
                              <a:prstGeom prst="flowChartTerminator">
                                <a:avLst/>
                              </a:prstGeom>
                              <a:pattFill prst="dashHorz">
                                <a:fgClr>
                                  <a:srgbClr val="000000"/>
                                </a:fgClr>
                                <a:bgClr>
                                  <a:srgbClr val="FFFFFF"/>
                                </a:bgClr>
                              </a:pattFill>
                              <a:ln w="19050">
                                <a:solidFill>
                                  <a:srgbClr val="000000"/>
                                </a:solidFill>
                                <a:miter lim="800000"/>
                                <a:headEnd/>
                                <a:tailEnd type="none" w="sm" len="lg"/>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206" name="Rectangle 172"/>
                            <wps:cNvSpPr>
                              <a:spLocks noChangeArrowheads="1"/>
                            </wps:cNvSpPr>
                            <wps:spPr bwMode="auto">
                              <a:xfrm>
                                <a:off x="1418" y="9072"/>
                                <a:ext cx="1417" cy="225"/>
                              </a:xfrm>
                              <a:prstGeom prst="rect">
                                <a:avLst/>
                              </a:prstGeom>
                              <a:solidFill>
                                <a:srgbClr val="FFFFFF"/>
                              </a:solidFill>
                              <a:ln>
                                <a:noFill/>
                              </a:ln>
                              <a:effectLst/>
                              <a:extLst>
                                <a:ext uri="{91240B29-F687-4F45-9708-019B960494DF}">
                                  <a14:hiddenLine xmlns:a14="http://schemas.microsoft.com/office/drawing/2010/main" w="19050">
                                    <a:solidFill>
                                      <a:srgbClr val="000000"/>
                                    </a:solidFill>
                                    <a:miter lim="800000"/>
                                    <a:headEnd/>
                                    <a:tailEnd type="none" w="sm" len="lg"/>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207" name="Line 173"/>
                            <wps:cNvCnPr>
                              <a:cxnSpLocks noChangeShapeType="1"/>
                            </wps:cNvCnPr>
                            <wps:spPr bwMode="auto">
                              <a:xfrm>
                                <a:off x="1418" y="9297"/>
                                <a:ext cx="1417" cy="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s:wsp>
                          <wps:cNvPr id="208" name="AutoShape 174"/>
                          <wps:cNvSpPr>
                            <a:spLocks noChangeArrowheads="1"/>
                          </wps:cNvSpPr>
                          <wps:spPr bwMode="auto">
                            <a:xfrm>
                              <a:off x="1418" y="9072"/>
                              <a:ext cx="1417" cy="567"/>
                            </a:xfrm>
                            <a:prstGeom prst="flowChartTerminator">
                              <a:avLst/>
                            </a:prstGeom>
                            <a:noFill/>
                            <a:ln w="19050">
                              <a:solidFill>
                                <a:srgbClr val="000000"/>
                              </a:solidFill>
                              <a:miter lim="800000"/>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grpSp>
                        <wpg:cNvPr id="209" name="Group 175"/>
                        <wpg:cNvGrpSpPr>
                          <a:grpSpLocks/>
                        </wpg:cNvGrpSpPr>
                        <wpg:grpSpPr bwMode="auto">
                          <a:xfrm>
                            <a:off x="14188" y="3409"/>
                            <a:ext cx="567" cy="567"/>
                            <a:chOff x="1701" y="9242"/>
                            <a:chExt cx="567" cy="567"/>
                          </a:xfrm>
                        </wpg:grpSpPr>
                        <wps:wsp>
                          <wps:cNvPr id="210" name="Oval 176"/>
                          <wps:cNvSpPr>
                            <a:spLocks noChangeArrowheads="1"/>
                          </wps:cNvSpPr>
                          <wps:spPr bwMode="auto">
                            <a:xfrm>
                              <a:off x="1701" y="9242"/>
                              <a:ext cx="567" cy="567"/>
                            </a:xfrm>
                            <a:prstGeom prst="ellipse">
                              <a:avLst/>
                            </a:prstGeom>
                            <a:solidFill>
                              <a:srgbClr val="FFFFFF"/>
                            </a:solidFill>
                            <a:ln w="19050">
                              <a:solidFill>
                                <a:srgbClr val="000000"/>
                              </a:solidFill>
                              <a:round/>
                              <a:headEnd/>
                              <a:tailEnd type="none" w="sm" len="lg"/>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211" name="Line 177"/>
                          <wps:cNvCnPr>
                            <a:cxnSpLocks noChangeShapeType="1"/>
                          </wps:cNvCnPr>
                          <wps:spPr bwMode="auto">
                            <a:xfrm>
                              <a:off x="1985" y="9356"/>
                              <a:ext cx="0" cy="34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s:wsp>
                        <wps:cNvPr id="212" name="Line 178"/>
                        <wps:cNvCnPr>
                          <a:cxnSpLocks noChangeShapeType="1"/>
                        </wps:cNvCnPr>
                        <wps:spPr bwMode="auto">
                          <a:xfrm>
                            <a:off x="14472" y="3128"/>
                            <a:ext cx="0" cy="281"/>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3" name="Line 179"/>
                        <wps:cNvCnPr>
                          <a:cxnSpLocks noChangeShapeType="1"/>
                        </wps:cNvCnPr>
                        <wps:spPr bwMode="auto">
                          <a:xfrm>
                            <a:off x="14046" y="1994"/>
                            <a:ext cx="42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214" name="Line 180"/>
                        <wps:cNvCnPr>
                          <a:cxnSpLocks noChangeShapeType="1"/>
                        </wps:cNvCnPr>
                        <wps:spPr bwMode="auto">
                          <a:xfrm flipV="1">
                            <a:off x="12208" y="1994"/>
                            <a:ext cx="0" cy="283"/>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5" name="Line 181"/>
                        <wps:cNvCnPr>
                          <a:cxnSpLocks noChangeShapeType="1"/>
                        </wps:cNvCnPr>
                        <wps:spPr bwMode="auto">
                          <a:xfrm>
                            <a:off x="12208" y="1993"/>
                            <a:ext cx="1004"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6" name="Line 182"/>
                        <wps:cNvCnPr>
                          <a:cxnSpLocks noChangeShapeType="1"/>
                        </wps:cNvCnPr>
                        <wps:spPr bwMode="auto">
                          <a:xfrm>
                            <a:off x="14471" y="1994"/>
                            <a:ext cx="0" cy="567"/>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7" name="Line 183"/>
                        <wps:cNvCnPr>
                          <a:cxnSpLocks noChangeShapeType="1"/>
                        </wps:cNvCnPr>
                        <wps:spPr bwMode="auto">
                          <a:xfrm flipH="1">
                            <a:off x="12771" y="2842"/>
                            <a:ext cx="283"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8" name="Line 184"/>
                        <wps:cNvCnPr>
                          <a:cxnSpLocks noChangeShapeType="1"/>
                        </wps:cNvCnPr>
                        <wps:spPr bwMode="auto">
                          <a:xfrm>
                            <a:off x="13054" y="2842"/>
                            <a:ext cx="0" cy="142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19" name="Line 185"/>
                        <wps:cNvCnPr>
                          <a:cxnSpLocks noChangeShapeType="1"/>
                        </wps:cNvCnPr>
                        <wps:spPr bwMode="auto">
                          <a:xfrm>
                            <a:off x="14471" y="3978"/>
                            <a:ext cx="0" cy="282"/>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0" name="Line 186"/>
                        <wps:cNvCnPr>
                          <a:cxnSpLocks noChangeShapeType="1"/>
                        </wps:cNvCnPr>
                        <wps:spPr bwMode="auto">
                          <a:xfrm flipH="1" flipV="1">
                            <a:off x="13054" y="4260"/>
                            <a:ext cx="1418" cy="2"/>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1" name="Line 187"/>
                        <wps:cNvCnPr>
                          <a:cxnSpLocks noChangeShapeType="1"/>
                        </wps:cNvCnPr>
                        <wps:spPr bwMode="auto">
                          <a:xfrm>
                            <a:off x="14471" y="4263"/>
                            <a:ext cx="1388" cy="0"/>
                          </a:xfrm>
                          <a:prstGeom prst="line">
                            <a:avLst/>
                          </a:prstGeom>
                          <a:noFill/>
                          <a:ln w="317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22" name="Group 188"/>
                        <wpg:cNvGrpSpPr>
                          <a:grpSpLocks/>
                        </wpg:cNvGrpSpPr>
                        <wpg:grpSpPr bwMode="auto">
                          <a:xfrm>
                            <a:off x="2061" y="2844"/>
                            <a:ext cx="142" cy="7088"/>
                            <a:chOff x="1878" y="2844"/>
                            <a:chExt cx="142" cy="7088"/>
                          </a:xfrm>
                        </wpg:grpSpPr>
                        <wps:wsp>
                          <wps:cNvPr id="223" name="Line 189"/>
                          <wps:cNvCnPr>
                            <a:cxnSpLocks noChangeShapeType="1"/>
                          </wps:cNvCnPr>
                          <wps:spPr bwMode="auto">
                            <a:xfrm flipV="1">
                              <a:off x="1878" y="2844"/>
                              <a:ext cx="0" cy="7088"/>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24" name="Group 190"/>
                          <wpg:cNvGrpSpPr>
                            <a:grpSpLocks/>
                          </wpg:cNvGrpSpPr>
                          <wpg:grpSpPr bwMode="auto">
                            <a:xfrm rot="-5400000">
                              <a:off x="1807" y="6458"/>
                              <a:ext cx="284" cy="142"/>
                              <a:chOff x="912" y="798"/>
                              <a:chExt cx="284" cy="142"/>
                            </a:xfrm>
                          </wpg:grpSpPr>
                          <wps:wsp>
                            <wps:cNvPr id="225" name="Arc 191"/>
                            <wps:cNvSpPr>
                              <a:spLocks/>
                            </wps:cNvSpPr>
                            <wps:spPr bwMode="auto">
                              <a:xfrm flipV="1">
                                <a:off x="912" y="798"/>
                                <a:ext cx="284" cy="142"/>
                              </a:xfrm>
                              <a:custGeom>
                                <a:avLst/>
                                <a:gdLst>
                                  <a:gd name="G0" fmla="+- 21600 0 0"/>
                                  <a:gd name="G1" fmla="+- 21600 0 0"/>
                                  <a:gd name="G2" fmla="+- 21600 0 0"/>
                                  <a:gd name="T0" fmla="*/ 40 w 43200"/>
                                  <a:gd name="T1" fmla="*/ 22920 h 22920"/>
                                  <a:gd name="T2" fmla="*/ 43190 w 43200"/>
                                  <a:gd name="T3" fmla="*/ 22261 h 22920"/>
                                  <a:gd name="T4" fmla="*/ 21600 w 43200"/>
                                  <a:gd name="T5" fmla="*/ 21600 h 22920"/>
                                </a:gdLst>
                                <a:ahLst/>
                                <a:cxnLst>
                                  <a:cxn ang="0">
                                    <a:pos x="T0" y="T1"/>
                                  </a:cxn>
                                  <a:cxn ang="0">
                                    <a:pos x="T2" y="T3"/>
                                  </a:cxn>
                                  <a:cxn ang="0">
                                    <a:pos x="T4" y="T5"/>
                                  </a:cxn>
                                </a:cxnLst>
                                <a:rect l="0" t="0" r="r" b="b"/>
                                <a:pathLst>
                                  <a:path w="43200" h="22920" fill="none" extrusionOk="0">
                                    <a:moveTo>
                                      <a:pt x="40" y="22919"/>
                                    </a:moveTo>
                                    <a:cubicBezTo>
                                      <a:pt x="13" y="22480"/>
                                      <a:pt x="0" y="22040"/>
                                      <a:pt x="0" y="21600"/>
                                    </a:cubicBezTo>
                                    <a:cubicBezTo>
                                      <a:pt x="0" y="9670"/>
                                      <a:pt x="9670" y="0"/>
                                      <a:pt x="21600" y="0"/>
                                    </a:cubicBezTo>
                                    <a:cubicBezTo>
                                      <a:pt x="33529" y="0"/>
                                      <a:pt x="43200" y="9670"/>
                                      <a:pt x="43200" y="21600"/>
                                    </a:cubicBezTo>
                                    <a:cubicBezTo>
                                      <a:pt x="43199" y="21820"/>
                                      <a:pt x="43196" y="22040"/>
                                      <a:pt x="43189" y="22260"/>
                                    </a:cubicBezTo>
                                  </a:path>
                                  <a:path w="43200" h="22920" stroke="0" extrusionOk="0">
                                    <a:moveTo>
                                      <a:pt x="40" y="22919"/>
                                    </a:moveTo>
                                    <a:cubicBezTo>
                                      <a:pt x="13" y="22480"/>
                                      <a:pt x="0" y="22040"/>
                                      <a:pt x="0" y="21600"/>
                                    </a:cubicBezTo>
                                    <a:cubicBezTo>
                                      <a:pt x="0" y="9670"/>
                                      <a:pt x="9670" y="0"/>
                                      <a:pt x="21600" y="0"/>
                                    </a:cubicBezTo>
                                    <a:cubicBezTo>
                                      <a:pt x="33529" y="0"/>
                                      <a:pt x="43200" y="9670"/>
                                      <a:pt x="43200" y="21600"/>
                                    </a:cubicBezTo>
                                    <a:cubicBezTo>
                                      <a:pt x="43199" y="21820"/>
                                      <a:pt x="43196" y="22040"/>
                                      <a:pt x="43189" y="22260"/>
                                    </a:cubicBezTo>
                                    <a:lnTo>
                                      <a:pt x="21600" y="21600"/>
                                    </a:lnTo>
                                    <a:close/>
                                  </a:path>
                                </a:pathLst>
                              </a:custGeom>
                              <a:noFill/>
                              <a:ln w="19050">
                                <a:solidFill>
                                  <a:srgbClr val="000000"/>
                                </a:solidFill>
                                <a:round/>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226" name="Line 192"/>
                            <wps:cNvCnPr>
                              <a:cxnSpLocks noChangeShapeType="1"/>
                            </wps:cNvCnPr>
                            <wps:spPr bwMode="auto">
                              <a:xfrm>
                                <a:off x="912" y="798"/>
                                <a:ext cx="284" cy="0"/>
                              </a:xfrm>
                              <a:prstGeom prst="line">
                                <a:avLst/>
                              </a:prstGeom>
                              <a:noFill/>
                              <a:ln w="19050">
                                <a:solidFill>
                                  <a:srgbClr val="FFFFFF"/>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s:wsp>
                        <wps:cNvPr id="227" name="Line 193"/>
                        <wps:cNvCnPr>
                          <a:cxnSpLocks noChangeShapeType="1"/>
                        </wps:cNvCnPr>
                        <wps:spPr bwMode="auto">
                          <a:xfrm>
                            <a:off x="1146" y="6529"/>
                            <a:ext cx="1701" cy="1"/>
                          </a:xfrm>
                          <a:prstGeom prst="line">
                            <a:avLst/>
                          </a:prstGeom>
                          <a:noFill/>
                          <a:ln w="317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28" name="Text Box 194"/>
                        <wps:cNvSpPr txBox="1">
                          <a:spLocks noChangeArrowheads="1"/>
                        </wps:cNvSpPr>
                        <wps:spPr bwMode="auto">
                          <a:xfrm>
                            <a:off x="4900" y="3325"/>
                            <a:ext cx="1773" cy="6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13B611EF" w14:textId="77777777" w:rsidR="00B215A7" w:rsidRDefault="00B215A7" w:rsidP="00DF036D">
                              <w:pPr>
                                <w:jc w:val="center"/>
                                <w:rPr>
                                  <w:b/>
                                </w:rPr>
                              </w:pPr>
                              <w:r>
                                <w:rPr>
                                  <w:b/>
                                </w:rPr>
                                <w:t>Підживлення конденсатом</w:t>
                              </w:r>
                            </w:p>
                          </w:txbxContent>
                        </wps:txbx>
                        <wps:bodyPr rot="0" vert="horz" wrap="square" lIns="0" tIns="0" rIns="0" bIns="0" anchor="t" anchorCtr="0" upright="1">
                          <a:noAutofit/>
                        </wps:bodyPr>
                      </wps:wsp>
                      <wps:wsp>
                        <wps:cNvPr id="229" name="Text Box 195"/>
                        <wps:cNvSpPr txBox="1">
                          <a:spLocks noChangeArrowheads="1"/>
                        </wps:cNvSpPr>
                        <wps:spPr bwMode="auto">
                          <a:xfrm>
                            <a:off x="1593" y="3024"/>
                            <a:ext cx="399" cy="27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4629421B" w14:textId="77777777" w:rsidR="00B215A7" w:rsidRDefault="00B215A7" w:rsidP="00DF036D">
                              <w:pPr>
                                <w:jc w:val="center"/>
                                <w:rPr>
                                  <w:b/>
                                </w:rPr>
                              </w:pPr>
                              <w:r>
                                <w:rPr>
                                  <w:b/>
                                </w:rPr>
                                <w:t>Тощий абсорбент</w:t>
                              </w:r>
                            </w:p>
                          </w:txbxContent>
                        </wps:txbx>
                        <wps:bodyPr rot="0" vert="vert270" wrap="square" lIns="0" tIns="0" rIns="0" bIns="0" anchor="t" anchorCtr="0" upright="1">
                          <a:noAutofit/>
                        </wps:bodyPr>
                      </wps:wsp>
                      <wps:wsp>
                        <wps:cNvPr id="230" name="Text Box 196"/>
                        <wps:cNvSpPr txBox="1">
                          <a:spLocks noChangeArrowheads="1"/>
                        </wps:cNvSpPr>
                        <wps:spPr bwMode="auto">
                          <a:xfrm>
                            <a:off x="2973" y="1305"/>
                            <a:ext cx="2189"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3C433687" w14:textId="77777777" w:rsidR="00B215A7" w:rsidRDefault="00B215A7" w:rsidP="00DF036D">
                              <w:pPr>
                                <w:jc w:val="center"/>
                                <w:rPr>
                                  <w:b/>
                                </w:rPr>
                              </w:pPr>
                              <w:r>
                                <w:rPr>
                                  <w:b/>
                                </w:rPr>
                                <w:t>Очищений газ</w:t>
                              </w:r>
                            </w:p>
                          </w:txbxContent>
                        </wps:txbx>
                        <wps:bodyPr rot="0" vert="horz" wrap="square" lIns="0" tIns="0" rIns="0" bIns="0" anchor="t" anchorCtr="0" upright="1">
                          <a:noAutofit/>
                        </wps:bodyPr>
                      </wps:wsp>
                      <wps:wsp>
                        <wps:cNvPr id="231" name="Text Box 197"/>
                        <wps:cNvSpPr txBox="1">
                          <a:spLocks noChangeArrowheads="1"/>
                        </wps:cNvSpPr>
                        <wps:spPr bwMode="auto">
                          <a:xfrm>
                            <a:off x="7785" y="1305"/>
                            <a:ext cx="1892"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1A668769" w14:textId="77777777" w:rsidR="00B215A7" w:rsidRDefault="00B215A7" w:rsidP="00DF036D">
                              <w:pPr>
                                <w:jc w:val="center"/>
                                <w:rPr>
                                  <w:b/>
                                  <w:lang w:val="en-US"/>
                                </w:rPr>
                              </w:pPr>
                              <w:r>
                                <w:rPr>
                                  <w:b/>
                                </w:rPr>
                                <w:t>С</w:t>
                              </w:r>
                              <w:r>
                                <w:rPr>
                                  <w:b/>
                                  <w:vertAlign w:val="subscript"/>
                                </w:rPr>
                                <w:t>1</w:t>
                              </w:r>
                              <w:r>
                                <w:rPr>
                                  <w:b/>
                                </w:rPr>
                                <w:t>, С</w:t>
                              </w:r>
                              <w:r>
                                <w:rPr>
                                  <w:b/>
                                  <w:vertAlign w:val="subscript"/>
                                </w:rPr>
                                <w:t>2</w:t>
                              </w:r>
                            </w:p>
                          </w:txbxContent>
                        </wps:txbx>
                        <wps:bodyPr rot="0" vert="horz" wrap="square" lIns="0" tIns="0" rIns="0" bIns="0" anchor="t" anchorCtr="0" upright="1">
                          <a:noAutofit/>
                        </wps:bodyPr>
                      </wps:wsp>
                      <wps:wsp>
                        <wps:cNvPr id="232" name="Text Box 198"/>
                        <wps:cNvSpPr txBox="1">
                          <a:spLocks noChangeArrowheads="1"/>
                        </wps:cNvSpPr>
                        <wps:spPr bwMode="auto">
                          <a:xfrm>
                            <a:off x="14044" y="3942"/>
                            <a:ext cx="2084" cy="9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5656C6CE" w14:textId="77777777" w:rsidR="00B215A7" w:rsidRDefault="00B215A7" w:rsidP="00DF036D">
                              <w:pPr>
                                <w:jc w:val="center"/>
                                <w:rPr>
                                  <w:b/>
                                </w:rPr>
                              </w:pPr>
                              <w:r>
                                <w:rPr>
                                  <w:b/>
                                </w:rPr>
                                <w:t>ШФЛВ</w:t>
                              </w:r>
                            </w:p>
                            <w:p w14:paraId="5A15BD9A" w14:textId="77777777" w:rsidR="00B215A7" w:rsidRDefault="00B215A7" w:rsidP="00DF036D">
                              <w:pPr>
                                <w:jc w:val="center"/>
                                <w:rPr>
                                  <w:b/>
                                </w:rPr>
                              </w:pPr>
                              <w:r>
                                <w:rPr>
                                  <w:b/>
                                </w:rPr>
                                <w:t>на фракціону</w:t>
                              </w:r>
                              <w:r>
                                <w:rPr>
                                  <w:b/>
                                </w:rPr>
                                <w:softHyphen/>
                                <w:t>вання</w:t>
                              </w:r>
                            </w:p>
                          </w:txbxContent>
                        </wps:txbx>
                        <wps:bodyPr rot="0" vert="horz" wrap="square" lIns="0" tIns="0" rIns="0" bIns="0" anchor="t" anchorCtr="0" upright="1">
                          <a:noAutofit/>
                        </wps:bodyPr>
                      </wps:wsp>
                      <wps:wsp>
                        <wps:cNvPr id="233" name="Text Box 199"/>
                        <wps:cNvSpPr txBox="1">
                          <a:spLocks noChangeArrowheads="1"/>
                        </wps:cNvSpPr>
                        <wps:spPr bwMode="auto">
                          <a:xfrm>
                            <a:off x="720" y="6160"/>
                            <a:ext cx="1348"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1FB640" w14:textId="77777777" w:rsidR="00B215A7" w:rsidRDefault="00B215A7" w:rsidP="00DF036D">
                              <w:pPr>
                                <w:jc w:val="center"/>
                                <w:rPr>
                                  <w:b/>
                                </w:rPr>
                              </w:pPr>
                              <w:r>
                                <w:rPr>
                                  <w:b/>
                                </w:rPr>
                                <w:t>Газ живлення</w:t>
                              </w:r>
                            </w:p>
                          </w:txbxContent>
                        </wps:txbx>
                        <wps:bodyPr rot="0" vert="horz" wrap="square" lIns="0" tIns="0" rIns="0" bIns="0" anchor="t" anchorCtr="0" upright="1">
                          <a:noAutofit/>
                        </wps:bodyPr>
                      </wps:wsp>
                      <wps:wsp>
                        <wps:cNvPr id="234" name="Text Box 200"/>
                        <wps:cNvSpPr txBox="1">
                          <a:spLocks noChangeArrowheads="1"/>
                        </wps:cNvSpPr>
                        <wps:spPr bwMode="auto">
                          <a:xfrm>
                            <a:off x="10512" y="2169"/>
                            <a:ext cx="1246"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32726BDA" w14:textId="77777777" w:rsidR="00B215A7" w:rsidRDefault="00B215A7" w:rsidP="00DF036D">
                              <w:pPr>
                                <w:jc w:val="center"/>
                                <w:rPr>
                                  <w:b/>
                                </w:rPr>
                              </w:pPr>
                              <w:r>
                                <w:rPr>
                                  <w:b/>
                                </w:rPr>
                                <w:t>Десорбер</w:t>
                              </w:r>
                            </w:p>
                            <w:p w14:paraId="6AA0489C" w14:textId="77777777" w:rsidR="00B215A7" w:rsidRDefault="00B215A7" w:rsidP="00DF036D">
                              <w:pPr>
                                <w:jc w:val="center"/>
                                <w:rPr>
                                  <w:b/>
                                </w:rPr>
                              </w:pPr>
                              <w:r>
                                <w:rPr>
                                  <w:b/>
                                </w:rPr>
                                <w:t>К-203</w:t>
                              </w:r>
                            </w:p>
                          </w:txbxContent>
                        </wps:txbx>
                        <wps:bodyPr rot="0" vert="horz" wrap="square" lIns="0" tIns="0" rIns="0" bIns="0" anchor="t" anchorCtr="0" upright="1">
                          <a:noAutofit/>
                        </wps:bodyPr>
                      </wps:wsp>
                      <wps:wsp>
                        <wps:cNvPr id="235" name="Text Box 201"/>
                        <wps:cNvSpPr txBox="1">
                          <a:spLocks noChangeArrowheads="1"/>
                        </wps:cNvSpPr>
                        <wps:spPr bwMode="auto">
                          <a:xfrm>
                            <a:off x="6048" y="2448"/>
                            <a:ext cx="1857" cy="4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1EA958F6" w14:textId="77777777" w:rsidR="00B215A7" w:rsidRDefault="00B215A7" w:rsidP="00DF036D">
                              <w:pPr>
                                <w:jc w:val="right"/>
                                <w:rPr>
                                  <w:b/>
                                </w:rPr>
                              </w:pPr>
                              <w:r>
                                <w:rPr>
                                  <w:b/>
                                </w:rPr>
                                <w:t>К-202</w:t>
                              </w:r>
                            </w:p>
                          </w:txbxContent>
                        </wps:txbx>
                        <wps:bodyPr rot="0" vert="horz" wrap="square" lIns="0" tIns="0" rIns="0" bIns="0" anchor="t" anchorCtr="0" upright="1">
                          <a:noAutofit/>
                        </wps:bodyPr>
                      </wps:wsp>
                      <wps:wsp>
                        <wps:cNvPr id="236" name="Text Box 202"/>
                        <wps:cNvSpPr txBox="1">
                          <a:spLocks noChangeArrowheads="1"/>
                        </wps:cNvSpPr>
                        <wps:spPr bwMode="auto">
                          <a:xfrm>
                            <a:off x="3765" y="2169"/>
                            <a:ext cx="1563" cy="1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1931AFFF" w14:textId="77777777" w:rsidR="00B215A7" w:rsidRDefault="00B215A7" w:rsidP="00DF036D">
                              <w:pPr>
                                <w:jc w:val="center"/>
                                <w:rPr>
                                  <w:b/>
                                </w:rPr>
                              </w:pPr>
                              <w:r>
                                <w:rPr>
                                  <w:b/>
                                </w:rPr>
                                <w:t>Абсорбер</w:t>
                              </w:r>
                            </w:p>
                            <w:p w14:paraId="22398595" w14:textId="77777777" w:rsidR="00B215A7" w:rsidRDefault="00B215A7" w:rsidP="00DF036D">
                              <w:pPr>
                                <w:jc w:val="center"/>
                                <w:rPr>
                                  <w:b/>
                                </w:rPr>
                              </w:pPr>
                              <w:r>
                                <w:rPr>
                                  <w:b/>
                                </w:rPr>
                                <w:t>К-201</w:t>
                              </w:r>
                            </w:p>
                            <w:p w14:paraId="13C66499" w14:textId="77777777" w:rsidR="00B215A7" w:rsidRDefault="00B215A7" w:rsidP="00DF036D">
                              <w:pPr>
                                <w:jc w:val="center"/>
                                <w:rPr>
                                  <w:b/>
                                </w:rPr>
                              </w:pPr>
                              <w:r>
                                <w:rPr>
                                  <w:b/>
                                </w:rPr>
                                <w:t>(К-201а)</w:t>
                              </w:r>
                            </w:p>
                          </w:txbxContent>
                        </wps:txbx>
                        <wps:bodyPr rot="0" vert="horz" wrap="square" lIns="0" tIns="0" rIns="0" bIns="0" anchor="t" anchorCtr="0" upright="1">
                          <a:noAutofit/>
                        </wps:bodyPr>
                      </wps:wsp>
                      <wpg:grpSp>
                        <wpg:cNvPr id="237" name="Group 203"/>
                        <wpg:cNvGrpSpPr>
                          <a:grpSpLocks/>
                        </wpg:cNvGrpSpPr>
                        <wpg:grpSpPr bwMode="auto">
                          <a:xfrm flipH="1" flipV="1">
                            <a:off x="13071" y="1425"/>
                            <a:ext cx="1134" cy="1134"/>
                            <a:chOff x="12792" y="1425"/>
                            <a:chExt cx="1134" cy="1134"/>
                          </a:xfrm>
                        </wpg:grpSpPr>
                        <wps:wsp>
                          <wps:cNvPr id="238" name="Oval 204"/>
                          <wps:cNvSpPr>
                            <a:spLocks noChangeArrowheads="1"/>
                          </wps:cNvSpPr>
                          <wps:spPr bwMode="auto">
                            <a:xfrm>
                              <a:off x="12933" y="1567"/>
                              <a:ext cx="852" cy="850"/>
                            </a:xfrm>
                            <a:prstGeom prst="ellipse">
                              <a:avLst/>
                            </a:prstGeom>
                            <a:noFill/>
                            <a:ln w="19050">
                              <a:solidFill>
                                <a:srgbClr val="000000"/>
                              </a:solidFill>
                              <a:round/>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239" name="Line 205"/>
                          <wps:cNvCnPr>
                            <a:cxnSpLocks noChangeShapeType="1"/>
                          </wps:cNvCnPr>
                          <wps:spPr bwMode="auto">
                            <a:xfrm flipV="1">
                              <a:off x="12792" y="1425"/>
                              <a:ext cx="1134" cy="1134"/>
                            </a:xfrm>
                            <a:prstGeom prst="line">
                              <a:avLst/>
                            </a:prstGeom>
                            <a:noFill/>
                            <a:ln w="19050">
                              <a:solidFill>
                                <a:srgbClr val="000000"/>
                              </a:solidFill>
                              <a:round/>
                              <a:headEnd/>
                              <a:tailEnd type="triangle" w="med" len="lg"/>
                            </a:ln>
                            <a:extLst>
                              <a:ext uri="{909E8E84-426E-40DD-AFC4-6F175D3DCCD1}">
                                <a14:hiddenFill xmlns:a14="http://schemas.microsoft.com/office/drawing/2010/main">
                                  <a:noFill/>
                                </a14:hiddenFill>
                              </a:ext>
                            </a:extLst>
                          </wps:spPr>
                          <wps:bodyPr/>
                        </wps:wsp>
                      </wpg:grpSp>
                      <wpg:grpSp>
                        <wpg:cNvPr id="240" name="Group 206"/>
                        <wpg:cNvGrpSpPr>
                          <a:grpSpLocks/>
                        </wpg:cNvGrpSpPr>
                        <wpg:grpSpPr bwMode="auto">
                          <a:xfrm>
                            <a:off x="5360" y="4110"/>
                            <a:ext cx="1134" cy="1134"/>
                            <a:chOff x="12792" y="1425"/>
                            <a:chExt cx="1134" cy="1134"/>
                          </a:xfrm>
                        </wpg:grpSpPr>
                        <wps:wsp>
                          <wps:cNvPr id="241" name="Oval 207"/>
                          <wps:cNvSpPr>
                            <a:spLocks noChangeArrowheads="1"/>
                          </wps:cNvSpPr>
                          <wps:spPr bwMode="auto">
                            <a:xfrm>
                              <a:off x="12933" y="1567"/>
                              <a:ext cx="852" cy="850"/>
                            </a:xfrm>
                            <a:prstGeom prst="ellipse">
                              <a:avLst/>
                            </a:prstGeom>
                            <a:noFill/>
                            <a:ln w="19050">
                              <a:solidFill>
                                <a:srgbClr val="000000"/>
                              </a:solidFill>
                              <a:round/>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242" name="Line 208"/>
                          <wps:cNvCnPr>
                            <a:cxnSpLocks noChangeShapeType="1"/>
                          </wps:cNvCnPr>
                          <wps:spPr bwMode="auto">
                            <a:xfrm flipV="1">
                              <a:off x="12792" y="1425"/>
                              <a:ext cx="1134" cy="1134"/>
                            </a:xfrm>
                            <a:prstGeom prst="line">
                              <a:avLst/>
                            </a:prstGeom>
                            <a:noFill/>
                            <a:ln w="19050">
                              <a:solidFill>
                                <a:srgbClr val="000000"/>
                              </a:solidFill>
                              <a:round/>
                              <a:headEnd/>
                              <a:tailEnd type="triangle" w="med" len="lg"/>
                            </a:ln>
                            <a:extLst>
                              <a:ext uri="{909E8E84-426E-40DD-AFC4-6F175D3DCCD1}">
                                <a14:hiddenFill xmlns:a14="http://schemas.microsoft.com/office/drawing/2010/main">
                                  <a:noFill/>
                                </a14:hiddenFill>
                              </a:ext>
                            </a:extLst>
                          </wps:spPr>
                          <wps:bodyPr/>
                        </wps:wsp>
                      </wpg:grpSp>
                      <wpg:grpSp>
                        <wpg:cNvPr id="243" name="Group 209"/>
                        <wpg:cNvGrpSpPr>
                          <a:grpSpLocks/>
                        </wpg:cNvGrpSpPr>
                        <wpg:grpSpPr bwMode="auto">
                          <a:xfrm rot="-10800000">
                            <a:off x="3944" y="8096"/>
                            <a:ext cx="1134" cy="1134"/>
                            <a:chOff x="12792" y="1425"/>
                            <a:chExt cx="1134" cy="1134"/>
                          </a:xfrm>
                        </wpg:grpSpPr>
                        <wps:wsp>
                          <wps:cNvPr id="244" name="Oval 210"/>
                          <wps:cNvSpPr>
                            <a:spLocks noChangeArrowheads="1"/>
                          </wps:cNvSpPr>
                          <wps:spPr bwMode="auto">
                            <a:xfrm>
                              <a:off x="12933" y="1567"/>
                              <a:ext cx="852" cy="850"/>
                            </a:xfrm>
                            <a:prstGeom prst="ellipse">
                              <a:avLst/>
                            </a:prstGeom>
                            <a:noFill/>
                            <a:ln w="19050">
                              <a:solidFill>
                                <a:srgbClr val="000000"/>
                              </a:solidFill>
                              <a:round/>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s:wsp>
                          <wps:cNvPr id="245" name="Line 211"/>
                          <wps:cNvCnPr>
                            <a:cxnSpLocks noChangeShapeType="1"/>
                          </wps:cNvCnPr>
                          <wps:spPr bwMode="auto">
                            <a:xfrm flipV="1">
                              <a:off x="12792" y="1425"/>
                              <a:ext cx="1134" cy="1134"/>
                            </a:xfrm>
                            <a:prstGeom prst="line">
                              <a:avLst/>
                            </a:prstGeom>
                            <a:noFill/>
                            <a:ln w="19050">
                              <a:solidFill>
                                <a:srgbClr val="000000"/>
                              </a:solidFill>
                              <a:round/>
                              <a:headEnd/>
                              <a:tailEnd type="triangle" w="med" len="lg"/>
                            </a:ln>
                            <a:extLst>
                              <a:ext uri="{909E8E84-426E-40DD-AFC4-6F175D3DCCD1}">
                                <a14:hiddenFill xmlns:a14="http://schemas.microsoft.com/office/drawing/2010/main">
                                  <a:noFill/>
                                </a14:hiddenFill>
                              </a:ext>
                            </a:extLst>
                          </wps:spPr>
                          <wps:bodyPr/>
                        </wps:wsp>
                      </wpg:grpSp>
                      <wps:wsp>
                        <wps:cNvPr id="246" name="Line 212"/>
                        <wps:cNvCnPr>
                          <a:cxnSpLocks noChangeShapeType="1"/>
                        </wps:cNvCnPr>
                        <wps:spPr bwMode="auto">
                          <a:xfrm rot="-5400000">
                            <a:off x="15264" y="1440"/>
                            <a:ext cx="0" cy="1152"/>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7" name="Line 213"/>
                        <wps:cNvCnPr>
                          <a:cxnSpLocks noChangeShapeType="1"/>
                        </wps:cNvCnPr>
                        <wps:spPr bwMode="auto">
                          <a:xfrm>
                            <a:off x="14688" y="2016"/>
                            <a:ext cx="0" cy="545"/>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48" name="Text Box 214"/>
                        <wps:cNvSpPr txBox="1">
                          <a:spLocks noChangeArrowheads="1"/>
                        </wps:cNvSpPr>
                        <wps:spPr bwMode="auto">
                          <a:xfrm>
                            <a:off x="14613" y="1665"/>
                            <a:ext cx="1440"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5AA1BC14" w14:textId="77777777" w:rsidR="00B215A7" w:rsidRDefault="00B215A7" w:rsidP="00DF036D">
                              <w:pPr>
                                <w:jc w:val="center"/>
                                <w:rPr>
                                  <w:b/>
                                </w:rPr>
                              </w:pPr>
                              <w:r>
                                <w:rPr>
                                  <w:b/>
                                </w:rPr>
                                <w:t>Хвостовий газ</w:t>
                              </w:r>
                            </w:p>
                          </w:txbxContent>
                        </wps:txbx>
                        <wps:bodyPr rot="0" vert="horz" wrap="square" lIns="0" tIns="0" rIns="0" bIns="0" anchor="t" anchorCtr="0" upright="1">
                          <a:noAutofit/>
                        </wps:bodyPr>
                      </wps:wsp>
                      <wps:wsp>
                        <wps:cNvPr id="249" name="Text Box 215"/>
                        <wps:cNvSpPr txBox="1">
                          <a:spLocks noChangeArrowheads="1"/>
                        </wps:cNvSpPr>
                        <wps:spPr bwMode="auto">
                          <a:xfrm>
                            <a:off x="9683" y="3312"/>
                            <a:ext cx="399" cy="27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204F9D48" w14:textId="77777777" w:rsidR="00B215A7" w:rsidRDefault="00B215A7" w:rsidP="00DF036D">
                              <w:pPr>
                                <w:jc w:val="center"/>
                                <w:rPr>
                                  <w:b/>
                                </w:rPr>
                              </w:pPr>
                              <w:r>
                                <w:rPr>
                                  <w:b/>
                                </w:rPr>
                                <w:t>Тощий абсорбент</w:t>
                              </w:r>
                            </w:p>
                          </w:txbxContent>
                        </wps:txbx>
                        <wps:bodyPr rot="0" vert="vert270" wrap="square" lIns="0" tIns="0" rIns="0" bIns="0" anchor="t" anchorCtr="0" upright="1">
                          <a:noAutofit/>
                        </wps:bodyPr>
                      </wps:wsp>
                      <wps:wsp>
                        <wps:cNvPr id="250" name="Text Box 216"/>
                        <wps:cNvSpPr txBox="1">
                          <a:spLocks noChangeArrowheads="1"/>
                        </wps:cNvSpPr>
                        <wps:spPr bwMode="auto">
                          <a:xfrm>
                            <a:off x="4896" y="6912"/>
                            <a:ext cx="1584"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3BAEB819" w14:textId="77777777" w:rsidR="00B215A7" w:rsidRDefault="00B215A7" w:rsidP="00DF036D">
                              <w:pPr>
                                <w:jc w:val="center"/>
                                <w:rPr>
                                  <w:b/>
                                </w:rPr>
                              </w:pPr>
                              <w:r>
                                <w:rPr>
                                  <w:b/>
                                </w:rPr>
                                <w:t>Насичений абсорбент</w:t>
                              </w:r>
                            </w:p>
                          </w:txbxContent>
                        </wps:txbx>
                        <wps:bodyPr rot="0" vert="horz" wrap="square" lIns="0" tIns="0" rIns="0" bIns="0" anchor="t" anchorCtr="0" upright="1">
                          <a:noAutofit/>
                        </wps:bodyPr>
                      </wps:wsp>
                      <wpg:grpSp>
                        <wpg:cNvPr id="251" name="Group 217"/>
                        <wpg:cNvGrpSpPr>
                          <a:grpSpLocks/>
                        </wpg:cNvGrpSpPr>
                        <wpg:grpSpPr bwMode="auto">
                          <a:xfrm>
                            <a:off x="5680" y="8007"/>
                            <a:ext cx="1134" cy="1281"/>
                            <a:chOff x="5681" y="7660"/>
                            <a:chExt cx="1134" cy="1281"/>
                          </a:xfrm>
                        </wpg:grpSpPr>
                        <wps:wsp>
                          <wps:cNvPr id="252" name="Oval 218"/>
                          <wps:cNvSpPr>
                            <a:spLocks noChangeArrowheads="1"/>
                          </wps:cNvSpPr>
                          <wps:spPr bwMode="auto">
                            <a:xfrm>
                              <a:off x="5681" y="7807"/>
                              <a:ext cx="1134" cy="1134"/>
                            </a:xfrm>
                            <a:prstGeom prst="ellipse">
                              <a:avLst/>
                            </a:prstGeom>
                            <a:noFill/>
                            <a:ln w="19050">
                              <a:solidFill>
                                <a:srgbClr val="000000"/>
                              </a:solidFill>
                              <a:round/>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cNvPr id="253" name="Group 219"/>
                          <wpg:cNvGrpSpPr>
                            <a:grpSpLocks/>
                          </wpg:cNvGrpSpPr>
                          <wpg:grpSpPr bwMode="auto">
                            <a:xfrm>
                              <a:off x="5964" y="7660"/>
                              <a:ext cx="566" cy="851"/>
                              <a:chOff x="5964" y="7660"/>
                              <a:chExt cx="566" cy="851"/>
                            </a:xfrm>
                          </wpg:grpSpPr>
                          <wpg:grpSp>
                            <wpg:cNvPr id="254" name="Group 220"/>
                            <wpg:cNvGrpSpPr>
                              <a:grpSpLocks/>
                            </wpg:cNvGrpSpPr>
                            <wpg:grpSpPr bwMode="auto">
                              <a:xfrm>
                                <a:off x="5964" y="7660"/>
                                <a:ext cx="283" cy="851"/>
                                <a:chOff x="5964" y="7660"/>
                                <a:chExt cx="283" cy="851"/>
                              </a:xfrm>
                            </wpg:grpSpPr>
                            <wps:wsp>
                              <wps:cNvPr id="255" name="Line 221"/>
                              <wps:cNvCnPr>
                                <a:cxnSpLocks noChangeShapeType="1"/>
                              </wps:cNvCnPr>
                              <wps:spPr bwMode="auto">
                                <a:xfrm flipV="1">
                                  <a:off x="5964" y="7660"/>
                                  <a:ext cx="0" cy="85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6" name="Line 222"/>
                              <wps:cNvCnPr>
                                <a:cxnSpLocks noChangeShapeType="1"/>
                              </wps:cNvCnPr>
                              <wps:spPr bwMode="auto">
                                <a:xfrm flipV="1">
                                  <a:off x="5964" y="8225"/>
                                  <a:ext cx="283" cy="286"/>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cNvPr id="257" name="Group 223"/>
                            <wpg:cNvGrpSpPr>
                              <a:grpSpLocks/>
                            </wpg:cNvGrpSpPr>
                            <wpg:grpSpPr bwMode="auto">
                              <a:xfrm flipH="1">
                                <a:off x="6247" y="7660"/>
                                <a:ext cx="283" cy="851"/>
                                <a:chOff x="5964" y="7660"/>
                                <a:chExt cx="283" cy="851"/>
                              </a:xfrm>
                            </wpg:grpSpPr>
                            <wps:wsp>
                              <wps:cNvPr id="258" name="Line 224"/>
                              <wps:cNvCnPr>
                                <a:cxnSpLocks noChangeShapeType="1"/>
                              </wps:cNvCnPr>
                              <wps:spPr bwMode="auto">
                                <a:xfrm flipV="1">
                                  <a:off x="5964" y="7660"/>
                                  <a:ext cx="0" cy="85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59" name="Line 225"/>
                              <wps:cNvCnPr>
                                <a:cxnSpLocks noChangeShapeType="1"/>
                              </wps:cNvCnPr>
                              <wps:spPr bwMode="auto">
                                <a:xfrm flipV="1">
                                  <a:off x="5964" y="8225"/>
                                  <a:ext cx="283" cy="286"/>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grpSp>
                      <wps:wsp>
                        <wps:cNvPr id="260" name="Oval 226"/>
                        <wps:cNvSpPr>
                          <a:spLocks noChangeArrowheads="1"/>
                        </wps:cNvSpPr>
                        <wps:spPr bwMode="auto">
                          <a:xfrm>
                            <a:off x="8800" y="8096"/>
                            <a:ext cx="1134" cy="1134"/>
                          </a:xfrm>
                          <a:prstGeom prst="ellipse">
                            <a:avLst/>
                          </a:prstGeom>
                          <a:noFill/>
                          <a:ln w="19050">
                            <a:solidFill>
                              <a:srgbClr val="000000"/>
                            </a:solidFill>
                            <a:round/>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cNvPr id="261" name="Group 227"/>
                        <wpg:cNvGrpSpPr>
                          <a:grpSpLocks/>
                        </wpg:cNvGrpSpPr>
                        <wpg:grpSpPr bwMode="auto">
                          <a:xfrm>
                            <a:off x="9083" y="7949"/>
                            <a:ext cx="566" cy="851"/>
                            <a:chOff x="5964" y="7660"/>
                            <a:chExt cx="566" cy="851"/>
                          </a:xfrm>
                        </wpg:grpSpPr>
                        <wpg:grpSp>
                          <wpg:cNvPr id="262" name="Group 228"/>
                          <wpg:cNvGrpSpPr>
                            <a:grpSpLocks/>
                          </wpg:cNvGrpSpPr>
                          <wpg:grpSpPr bwMode="auto">
                            <a:xfrm>
                              <a:off x="5964" y="7660"/>
                              <a:ext cx="283" cy="851"/>
                              <a:chOff x="5964" y="7660"/>
                              <a:chExt cx="283" cy="851"/>
                            </a:xfrm>
                          </wpg:grpSpPr>
                          <wps:wsp>
                            <wps:cNvPr id="263" name="Line 229"/>
                            <wps:cNvCnPr>
                              <a:cxnSpLocks noChangeShapeType="1"/>
                            </wps:cNvCnPr>
                            <wps:spPr bwMode="auto">
                              <a:xfrm flipV="1">
                                <a:off x="5964" y="7660"/>
                                <a:ext cx="0" cy="85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4" name="Line 230"/>
                            <wps:cNvCnPr>
                              <a:cxnSpLocks noChangeShapeType="1"/>
                            </wps:cNvCnPr>
                            <wps:spPr bwMode="auto">
                              <a:xfrm flipV="1">
                                <a:off x="5964" y="8225"/>
                                <a:ext cx="283" cy="286"/>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cNvPr id="265" name="Group 231"/>
                          <wpg:cNvGrpSpPr>
                            <a:grpSpLocks/>
                          </wpg:cNvGrpSpPr>
                          <wpg:grpSpPr bwMode="auto">
                            <a:xfrm flipH="1">
                              <a:off x="6247" y="7660"/>
                              <a:ext cx="283" cy="851"/>
                              <a:chOff x="5964" y="7660"/>
                              <a:chExt cx="283" cy="851"/>
                            </a:xfrm>
                          </wpg:grpSpPr>
                          <wps:wsp>
                            <wps:cNvPr id="266" name="Line 232"/>
                            <wps:cNvCnPr>
                              <a:cxnSpLocks noChangeShapeType="1"/>
                            </wps:cNvCnPr>
                            <wps:spPr bwMode="auto">
                              <a:xfrm flipV="1">
                                <a:off x="5964" y="7660"/>
                                <a:ext cx="0" cy="85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67" name="Line 233"/>
                            <wps:cNvCnPr>
                              <a:cxnSpLocks noChangeShapeType="1"/>
                            </wps:cNvCnPr>
                            <wps:spPr bwMode="auto">
                              <a:xfrm flipV="1">
                                <a:off x="5964" y="8225"/>
                                <a:ext cx="283" cy="286"/>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s:wsp>
                        <wps:cNvPr id="268" name="Line 234"/>
                        <wps:cNvCnPr>
                          <a:cxnSpLocks noChangeShapeType="1"/>
                        </wps:cNvCnPr>
                        <wps:spPr bwMode="auto">
                          <a:xfrm flipV="1">
                            <a:off x="10082" y="2385"/>
                            <a:ext cx="0" cy="7547"/>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69" name="Group 235"/>
                        <wpg:cNvGrpSpPr>
                          <a:grpSpLocks/>
                        </wpg:cNvGrpSpPr>
                        <wpg:grpSpPr bwMode="auto">
                          <a:xfrm>
                            <a:off x="10082" y="8519"/>
                            <a:ext cx="142" cy="285"/>
                            <a:chOff x="9935" y="8379"/>
                            <a:chExt cx="142" cy="285"/>
                          </a:xfrm>
                        </wpg:grpSpPr>
                        <wps:wsp>
                          <wps:cNvPr id="270" name="Line 236"/>
                          <wps:cNvCnPr>
                            <a:cxnSpLocks noChangeShapeType="1"/>
                          </wps:cNvCnPr>
                          <wps:spPr bwMode="auto">
                            <a:xfrm rot="-5400000">
                              <a:off x="9793" y="8521"/>
                              <a:ext cx="284" cy="0"/>
                            </a:xfrm>
                            <a:prstGeom prst="line">
                              <a:avLst/>
                            </a:prstGeom>
                            <a:noFill/>
                            <a:ln w="19050">
                              <a:solidFill>
                                <a:srgbClr val="FFFFFF"/>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1" name="Arc 237"/>
                          <wps:cNvSpPr>
                            <a:spLocks/>
                          </wps:cNvSpPr>
                          <wps:spPr bwMode="auto">
                            <a:xfrm rot="16200000" flipV="1">
                              <a:off x="9864" y="8451"/>
                              <a:ext cx="284" cy="142"/>
                            </a:xfrm>
                            <a:custGeom>
                              <a:avLst/>
                              <a:gdLst>
                                <a:gd name="G0" fmla="+- 21600 0 0"/>
                                <a:gd name="G1" fmla="+- 21600 0 0"/>
                                <a:gd name="G2" fmla="+- 21600 0 0"/>
                                <a:gd name="T0" fmla="*/ 40 w 43200"/>
                                <a:gd name="T1" fmla="*/ 22920 h 22920"/>
                                <a:gd name="T2" fmla="*/ 43190 w 43200"/>
                                <a:gd name="T3" fmla="*/ 22261 h 22920"/>
                                <a:gd name="T4" fmla="*/ 21600 w 43200"/>
                                <a:gd name="T5" fmla="*/ 21600 h 22920"/>
                              </a:gdLst>
                              <a:ahLst/>
                              <a:cxnLst>
                                <a:cxn ang="0">
                                  <a:pos x="T0" y="T1"/>
                                </a:cxn>
                                <a:cxn ang="0">
                                  <a:pos x="T2" y="T3"/>
                                </a:cxn>
                                <a:cxn ang="0">
                                  <a:pos x="T4" y="T5"/>
                                </a:cxn>
                              </a:cxnLst>
                              <a:rect l="0" t="0" r="r" b="b"/>
                              <a:pathLst>
                                <a:path w="43200" h="22920" fill="none" extrusionOk="0">
                                  <a:moveTo>
                                    <a:pt x="40" y="22919"/>
                                  </a:moveTo>
                                  <a:cubicBezTo>
                                    <a:pt x="13" y="22480"/>
                                    <a:pt x="0" y="22040"/>
                                    <a:pt x="0" y="21600"/>
                                  </a:cubicBezTo>
                                  <a:cubicBezTo>
                                    <a:pt x="0" y="9670"/>
                                    <a:pt x="9670" y="0"/>
                                    <a:pt x="21600" y="0"/>
                                  </a:cubicBezTo>
                                  <a:cubicBezTo>
                                    <a:pt x="33529" y="0"/>
                                    <a:pt x="43200" y="9670"/>
                                    <a:pt x="43200" y="21600"/>
                                  </a:cubicBezTo>
                                  <a:cubicBezTo>
                                    <a:pt x="43199" y="21820"/>
                                    <a:pt x="43196" y="22040"/>
                                    <a:pt x="43189" y="22260"/>
                                  </a:cubicBezTo>
                                </a:path>
                                <a:path w="43200" h="22920" stroke="0" extrusionOk="0">
                                  <a:moveTo>
                                    <a:pt x="40" y="22919"/>
                                  </a:moveTo>
                                  <a:cubicBezTo>
                                    <a:pt x="13" y="22480"/>
                                    <a:pt x="0" y="22040"/>
                                    <a:pt x="0" y="21600"/>
                                  </a:cubicBezTo>
                                  <a:cubicBezTo>
                                    <a:pt x="0" y="9670"/>
                                    <a:pt x="9670" y="0"/>
                                    <a:pt x="21600" y="0"/>
                                  </a:cubicBezTo>
                                  <a:cubicBezTo>
                                    <a:pt x="33529" y="0"/>
                                    <a:pt x="43200" y="9670"/>
                                    <a:pt x="43200" y="21600"/>
                                  </a:cubicBezTo>
                                  <a:cubicBezTo>
                                    <a:pt x="43199" y="21820"/>
                                    <a:pt x="43196" y="22040"/>
                                    <a:pt x="43189" y="22260"/>
                                  </a:cubicBezTo>
                                  <a:lnTo>
                                    <a:pt x="21600" y="21600"/>
                                  </a:lnTo>
                                  <a:close/>
                                </a:path>
                              </a:pathLst>
                            </a:custGeom>
                            <a:noFill/>
                            <a:ln w="19050">
                              <a:solidFill>
                                <a:srgbClr val="000000"/>
                              </a:solidFill>
                              <a:round/>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grpSp>
                        <wpg:cNvPr id="272" name="Group 238"/>
                        <wpg:cNvGrpSpPr>
                          <a:grpSpLocks/>
                        </wpg:cNvGrpSpPr>
                        <wpg:grpSpPr bwMode="auto">
                          <a:xfrm>
                            <a:off x="10082" y="7653"/>
                            <a:ext cx="142" cy="292"/>
                            <a:chOff x="9935" y="7653"/>
                            <a:chExt cx="142" cy="292"/>
                          </a:xfrm>
                        </wpg:grpSpPr>
                        <wps:wsp>
                          <wps:cNvPr id="273" name="Line 239"/>
                          <wps:cNvCnPr>
                            <a:cxnSpLocks noChangeShapeType="1"/>
                          </wps:cNvCnPr>
                          <wps:spPr bwMode="auto">
                            <a:xfrm rot="-5400000">
                              <a:off x="9793" y="7795"/>
                              <a:ext cx="284" cy="0"/>
                            </a:xfrm>
                            <a:prstGeom prst="line">
                              <a:avLst/>
                            </a:prstGeom>
                            <a:noFill/>
                            <a:ln w="19050">
                              <a:solidFill>
                                <a:srgbClr val="FFFFFF"/>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4" name="Arc 240"/>
                          <wps:cNvSpPr>
                            <a:spLocks/>
                          </wps:cNvSpPr>
                          <wps:spPr bwMode="auto">
                            <a:xfrm rot="16200000" flipV="1">
                              <a:off x="9864" y="7732"/>
                              <a:ext cx="284" cy="142"/>
                            </a:xfrm>
                            <a:custGeom>
                              <a:avLst/>
                              <a:gdLst>
                                <a:gd name="G0" fmla="+- 21600 0 0"/>
                                <a:gd name="G1" fmla="+- 21600 0 0"/>
                                <a:gd name="G2" fmla="+- 21600 0 0"/>
                                <a:gd name="T0" fmla="*/ 40 w 43200"/>
                                <a:gd name="T1" fmla="*/ 22920 h 22920"/>
                                <a:gd name="T2" fmla="*/ 43190 w 43200"/>
                                <a:gd name="T3" fmla="*/ 22261 h 22920"/>
                                <a:gd name="T4" fmla="*/ 21600 w 43200"/>
                                <a:gd name="T5" fmla="*/ 21600 h 22920"/>
                              </a:gdLst>
                              <a:ahLst/>
                              <a:cxnLst>
                                <a:cxn ang="0">
                                  <a:pos x="T0" y="T1"/>
                                </a:cxn>
                                <a:cxn ang="0">
                                  <a:pos x="T2" y="T3"/>
                                </a:cxn>
                                <a:cxn ang="0">
                                  <a:pos x="T4" y="T5"/>
                                </a:cxn>
                              </a:cxnLst>
                              <a:rect l="0" t="0" r="r" b="b"/>
                              <a:pathLst>
                                <a:path w="43200" h="22920" fill="none" extrusionOk="0">
                                  <a:moveTo>
                                    <a:pt x="40" y="22919"/>
                                  </a:moveTo>
                                  <a:cubicBezTo>
                                    <a:pt x="13" y="22480"/>
                                    <a:pt x="0" y="22040"/>
                                    <a:pt x="0" y="21600"/>
                                  </a:cubicBezTo>
                                  <a:cubicBezTo>
                                    <a:pt x="0" y="9670"/>
                                    <a:pt x="9670" y="0"/>
                                    <a:pt x="21600" y="0"/>
                                  </a:cubicBezTo>
                                  <a:cubicBezTo>
                                    <a:pt x="33529" y="0"/>
                                    <a:pt x="43200" y="9670"/>
                                    <a:pt x="43200" y="21600"/>
                                  </a:cubicBezTo>
                                  <a:cubicBezTo>
                                    <a:pt x="43199" y="21820"/>
                                    <a:pt x="43196" y="22040"/>
                                    <a:pt x="43189" y="22260"/>
                                  </a:cubicBezTo>
                                </a:path>
                                <a:path w="43200" h="22920" stroke="0" extrusionOk="0">
                                  <a:moveTo>
                                    <a:pt x="40" y="22919"/>
                                  </a:moveTo>
                                  <a:cubicBezTo>
                                    <a:pt x="13" y="22480"/>
                                    <a:pt x="0" y="22040"/>
                                    <a:pt x="0" y="21600"/>
                                  </a:cubicBezTo>
                                  <a:cubicBezTo>
                                    <a:pt x="0" y="9670"/>
                                    <a:pt x="9670" y="0"/>
                                    <a:pt x="21600" y="0"/>
                                  </a:cubicBezTo>
                                  <a:cubicBezTo>
                                    <a:pt x="33529" y="0"/>
                                    <a:pt x="43200" y="9670"/>
                                    <a:pt x="43200" y="21600"/>
                                  </a:cubicBezTo>
                                  <a:cubicBezTo>
                                    <a:pt x="43199" y="21820"/>
                                    <a:pt x="43196" y="22040"/>
                                    <a:pt x="43189" y="22260"/>
                                  </a:cubicBezTo>
                                  <a:lnTo>
                                    <a:pt x="21600" y="21600"/>
                                  </a:lnTo>
                                  <a:close/>
                                </a:path>
                              </a:pathLst>
                            </a:custGeom>
                            <a:noFill/>
                            <a:ln w="19050">
                              <a:solidFill>
                                <a:srgbClr val="000000"/>
                              </a:solidFill>
                              <a:round/>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s:wsp>
                        <wps:cNvPr id="275" name="Line 241"/>
                        <wps:cNvCnPr>
                          <a:cxnSpLocks noChangeShapeType="1"/>
                        </wps:cNvCnPr>
                        <wps:spPr bwMode="auto">
                          <a:xfrm flipH="1">
                            <a:off x="9946" y="8659"/>
                            <a:ext cx="566" cy="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6" name="Line 242"/>
                        <wps:cNvCnPr>
                          <a:cxnSpLocks noChangeShapeType="1"/>
                        </wps:cNvCnPr>
                        <wps:spPr bwMode="auto">
                          <a:xfrm>
                            <a:off x="8377" y="7804"/>
                            <a:ext cx="2413" cy="0"/>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77" name="Group 243"/>
                        <wpg:cNvGrpSpPr>
                          <a:grpSpLocks/>
                        </wpg:cNvGrpSpPr>
                        <wpg:grpSpPr bwMode="auto">
                          <a:xfrm>
                            <a:off x="9509" y="7804"/>
                            <a:ext cx="284" cy="142"/>
                            <a:chOff x="9509" y="7804"/>
                            <a:chExt cx="284" cy="142"/>
                          </a:xfrm>
                        </wpg:grpSpPr>
                        <wps:wsp>
                          <wps:cNvPr id="278" name="Line 244"/>
                          <wps:cNvCnPr>
                            <a:cxnSpLocks noChangeShapeType="1"/>
                          </wps:cNvCnPr>
                          <wps:spPr bwMode="auto">
                            <a:xfrm>
                              <a:off x="9509" y="7804"/>
                              <a:ext cx="284" cy="0"/>
                            </a:xfrm>
                            <a:prstGeom prst="line">
                              <a:avLst/>
                            </a:prstGeom>
                            <a:noFill/>
                            <a:ln w="19050">
                              <a:solidFill>
                                <a:srgbClr val="FFFFFF"/>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79" name="Arc 245"/>
                          <wps:cNvSpPr>
                            <a:spLocks/>
                          </wps:cNvSpPr>
                          <wps:spPr bwMode="auto">
                            <a:xfrm flipV="1">
                              <a:off x="9509" y="7804"/>
                              <a:ext cx="284" cy="142"/>
                            </a:xfrm>
                            <a:custGeom>
                              <a:avLst/>
                              <a:gdLst>
                                <a:gd name="G0" fmla="+- 21600 0 0"/>
                                <a:gd name="G1" fmla="+- 21600 0 0"/>
                                <a:gd name="G2" fmla="+- 21600 0 0"/>
                                <a:gd name="T0" fmla="*/ 40 w 43200"/>
                                <a:gd name="T1" fmla="*/ 22920 h 22920"/>
                                <a:gd name="T2" fmla="*/ 43190 w 43200"/>
                                <a:gd name="T3" fmla="*/ 22261 h 22920"/>
                                <a:gd name="T4" fmla="*/ 21600 w 43200"/>
                                <a:gd name="T5" fmla="*/ 21600 h 22920"/>
                              </a:gdLst>
                              <a:ahLst/>
                              <a:cxnLst>
                                <a:cxn ang="0">
                                  <a:pos x="T0" y="T1"/>
                                </a:cxn>
                                <a:cxn ang="0">
                                  <a:pos x="T2" y="T3"/>
                                </a:cxn>
                                <a:cxn ang="0">
                                  <a:pos x="T4" y="T5"/>
                                </a:cxn>
                              </a:cxnLst>
                              <a:rect l="0" t="0" r="r" b="b"/>
                              <a:pathLst>
                                <a:path w="43200" h="22920" fill="none" extrusionOk="0">
                                  <a:moveTo>
                                    <a:pt x="40" y="22919"/>
                                  </a:moveTo>
                                  <a:cubicBezTo>
                                    <a:pt x="13" y="22480"/>
                                    <a:pt x="0" y="22040"/>
                                    <a:pt x="0" y="21600"/>
                                  </a:cubicBezTo>
                                  <a:cubicBezTo>
                                    <a:pt x="0" y="9670"/>
                                    <a:pt x="9670" y="0"/>
                                    <a:pt x="21600" y="0"/>
                                  </a:cubicBezTo>
                                  <a:cubicBezTo>
                                    <a:pt x="33529" y="0"/>
                                    <a:pt x="43200" y="9670"/>
                                    <a:pt x="43200" y="21600"/>
                                  </a:cubicBezTo>
                                  <a:cubicBezTo>
                                    <a:pt x="43199" y="21820"/>
                                    <a:pt x="43196" y="22040"/>
                                    <a:pt x="43189" y="22260"/>
                                  </a:cubicBezTo>
                                </a:path>
                                <a:path w="43200" h="22920" stroke="0" extrusionOk="0">
                                  <a:moveTo>
                                    <a:pt x="40" y="22919"/>
                                  </a:moveTo>
                                  <a:cubicBezTo>
                                    <a:pt x="13" y="22480"/>
                                    <a:pt x="0" y="22040"/>
                                    <a:pt x="0" y="21600"/>
                                  </a:cubicBezTo>
                                  <a:cubicBezTo>
                                    <a:pt x="0" y="9670"/>
                                    <a:pt x="9670" y="0"/>
                                    <a:pt x="21600" y="0"/>
                                  </a:cubicBezTo>
                                  <a:cubicBezTo>
                                    <a:pt x="33529" y="0"/>
                                    <a:pt x="43200" y="9670"/>
                                    <a:pt x="43200" y="21600"/>
                                  </a:cubicBezTo>
                                  <a:cubicBezTo>
                                    <a:pt x="43199" y="21820"/>
                                    <a:pt x="43196" y="22040"/>
                                    <a:pt x="43189" y="22260"/>
                                  </a:cubicBezTo>
                                  <a:lnTo>
                                    <a:pt x="21600" y="21600"/>
                                  </a:lnTo>
                                  <a:close/>
                                </a:path>
                              </a:pathLst>
                            </a:custGeom>
                            <a:noFill/>
                            <a:ln w="22225">
                              <a:solidFill>
                                <a:srgbClr val="000000"/>
                              </a:solidFill>
                              <a:round/>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s:wsp>
                        <wps:cNvPr id="280" name="Line 246"/>
                        <wps:cNvCnPr>
                          <a:cxnSpLocks noChangeShapeType="1"/>
                        </wps:cNvCnPr>
                        <wps:spPr bwMode="auto">
                          <a:xfrm flipV="1">
                            <a:off x="9649" y="6670"/>
                            <a:ext cx="3" cy="1279"/>
                          </a:xfrm>
                          <a:prstGeom prst="line">
                            <a:avLst/>
                          </a:prstGeom>
                          <a:noFill/>
                          <a:ln w="19050">
                            <a:solidFill>
                              <a:srgbClr val="000000"/>
                            </a:solidFill>
                            <a:round/>
                            <a:headEnd/>
                            <a:tailEnd type="triangl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281" name="Group 247"/>
                        <wpg:cNvGrpSpPr>
                          <a:grpSpLocks/>
                        </wpg:cNvGrpSpPr>
                        <wpg:grpSpPr bwMode="auto">
                          <a:xfrm>
                            <a:off x="10507" y="7949"/>
                            <a:ext cx="1134" cy="1281"/>
                            <a:chOff x="5681" y="7660"/>
                            <a:chExt cx="1134" cy="1281"/>
                          </a:xfrm>
                        </wpg:grpSpPr>
                        <wps:wsp>
                          <wps:cNvPr id="282" name="Oval 248"/>
                          <wps:cNvSpPr>
                            <a:spLocks noChangeArrowheads="1"/>
                          </wps:cNvSpPr>
                          <wps:spPr bwMode="auto">
                            <a:xfrm>
                              <a:off x="5681" y="7807"/>
                              <a:ext cx="1134" cy="1134"/>
                            </a:xfrm>
                            <a:prstGeom prst="ellipse">
                              <a:avLst/>
                            </a:prstGeom>
                            <a:noFill/>
                            <a:ln w="19050">
                              <a:solidFill>
                                <a:srgbClr val="000000"/>
                              </a:solidFill>
                              <a:round/>
                              <a:headEnd/>
                              <a:tailEnd type="none" w="sm" len="lg"/>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0" tIns="0" rIns="0" bIns="0" anchor="t" anchorCtr="0" upright="1">
                            <a:noAutofit/>
                          </wps:bodyPr>
                        </wps:wsp>
                        <wpg:grpSp>
                          <wpg:cNvPr id="283" name="Group 249"/>
                          <wpg:cNvGrpSpPr>
                            <a:grpSpLocks/>
                          </wpg:cNvGrpSpPr>
                          <wpg:grpSpPr bwMode="auto">
                            <a:xfrm>
                              <a:off x="5964" y="7660"/>
                              <a:ext cx="566" cy="851"/>
                              <a:chOff x="5964" y="7660"/>
                              <a:chExt cx="566" cy="851"/>
                            </a:xfrm>
                          </wpg:grpSpPr>
                          <wpg:grpSp>
                            <wpg:cNvPr id="284" name="Group 250"/>
                            <wpg:cNvGrpSpPr>
                              <a:grpSpLocks/>
                            </wpg:cNvGrpSpPr>
                            <wpg:grpSpPr bwMode="auto">
                              <a:xfrm>
                                <a:off x="5964" y="7660"/>
                                <a:ext cx="283" cy="851"/>
                                <a:chOff x="5964" y="7660"/>
                                <a:chExt cx="283" cy="851"/>
                              </a:xfrm>
                            </wpg:grpSpPr>
                            <wps:wsp>
                              <wps:cNvPr id="285" name="Line 251"/>
                              <wps:cNvCnPr>
                                <a:cxnSpLocks noChangeShapeType="1"/>
                              </wps:cNvCnPr>
                              <wps:spPr bwMode="auto">
                                <a:xfrm flipV="1">
                                  <a:off x="5964" y="7660"/>
                                  <a:ext cx="0" cy="85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6" name="Line 252"/>
                              <wps:cNvCnPr>
                                <a:cxnSpLocks noChangeShapeType="1"/>
                              </wps:cNvCnPr>
                              <wps:spPr bwMode="auto">
                                <a:xfrm flipV="1">
                                  <a:off x="5964" y="8225"/>
                                  <a:ext cx="283" cy="286"/>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cNvPr id="287" name="Group 253"/>
                            <wpg:cNvGrpSpPr>
                              <a:grpSpLocks/>
                            </wpg:cNvGrpSpPr>
                            <wpg:grpSpPr bwMode="auto">
                              <a:xfrm flipH="1">
                                <a:off x="6247" y="7660"/>
                                <a:ext cx="283" cy="851"/>
                                <a:chOff x="5964" y="7660"/>
                                <a:chExt cx="283" cy="851"/>
                              </a:xfrm>
                            </wpg:grpSpPr>
                            <wps:wsp>
                              <wps:cNvPr id="288" name="Line 254"/>
                              <wps:cNvCnPr>
                                <a:cxnSpLocks noChangeShapeType="1"/>
                              </wps:cNvCnPr>
                              <wps:spPr bwMode="auto">
                                <a:xfrm flipV="1">
                                  <a:off x="5964" y="7660"/>
                                  <a:ext cx="0" cy="85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89" name="Line 255"/>
                              <wps:cNvCnPr>
                                <a:cxnSpLocks noChangeShapeType="1"/>
                              </wps:cNvCnPr>
                              <wps:spPr bwMode="auto">
                                <a:xfrm flipV="1">
                                  <a:off x="5964" y="8225"/>
                                  <a:ext cx="283" cy="286"/>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grpSp>
                      </wpg:grpSp>
                      <wps:wsp>
                        <wps:cNvPr id="290" name="Line 256"/>
                        <wps:cNvCnPr>
                          <a:cxnSpLocks noChangeShapeType="1"/>
                        </wps:cNvCnPr>
                        <wps:spPr bwMode="auto">
                          <a:xfrm>
                            <a:off x="4937" y="8663"/>
                            <a:ext cx="744" cy="0"/>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1" name="Line 257"/>
                        <wps:cNvCnPr>
                          <a:cxnSpLocks noChangeShapeType="1"/>
                        </wps:cNvCnPr>
                        <wps:spPr bwMode="auto">
                          <a:xfrm flipV="1">
                            <a:off x="5964" y="7653"/>
                            <a:ext cx="0" cy="354"/>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2" name="Line 258"/>
                        <wps:cNvCnPr>
                          <a:cxnSpLocks noChangeShapeType="1"/>
                        </wps:cNvCnPr>
                        <wps:spPr bwMode="auto">
                          <a:xfrm>
                            <a:off x="6530" y="7653"/>
                            <a:ext cx="0" cy="443"/>
                          </a:xfrm>
                          <a:prstGeom prst="line">
                            <a:avLst/>
                          </a:prstGeom>
                          <a:noFill/>
                          <a:ln w="19050">
                            <a:solidFill>
                              <a:srgbClr val="000000"/>
                            </a:solidFill>
                            <a:round/>
                            <a:headEnd/>
                            <a:tailEnd type="none" w="sm" len="lg"/>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3" name="Text Box 259"/>
                        <wps:cNvSpPr txBox="1">
                          <a:spLocks noChangeArrowheads="1"/>
                        </wps:cNvSpPr>
                        <wps:spPr bwMode="auto">
                          <a:xfrm>
                            <a:off x="14899" y="3032"/>
                            <a:ext cx="863"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057DE590" w14:textId="77777777" w:rsidR="00B215A7" w:rsidRDefault="00B215A7" w:rsidP="00DF036D">
                              <w:pPr>
                                <w:jc w:val="center"/>
                                <w:rPr>
                                  <w:b/>
                                </w:rPr>
                              </w:pPr>
                              <w:r>
                                <w:rPr>
                                  <w:b/>
                                </w:rPr>
                                <w:t>Е-202</w:t>
                              </w:r>
                            </w:p>
                          </w:txbxContent>
                        </wps:txbx>
                        <wps:bodyPr rot="0" vert="horz" wrap="square" lIns="0" tIns="0" rIns="0" bIns="0" anchor="t" anchorCtr="0" upright="1">
                          <a:noAutofit/>
                        </wps:bodyPr>
                      </wps:wsp>
                      <wps:wsp>
                        <wps:cNvPr id="294" name="Text Box 260"/>
                        <wps:cNvSpPr txBox="1">
                          <a:spLocks noChangeArrowheads="1"/>
                        </wps:cNvSpPr>
                        <wps:spPr bwMode="auto">
                          <a:xfrm>
                            <a:off x="12618" y="1274"/>
                            <a:ext cx="1200"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28386465" w14:textId="77777777" w:rsidR="00B215A7" w:rsidRDefault="00B215A7" w:rsidP="00DF036D">
                              <w:pPr>
                                <w:jc w:val="center"/>
                                <w:rPr>
                                  <w:b/>
                                </w:rPr>
                              </w:pPr>
                              <w:r>
                                <w:rPr>
                                  <w:b/>
                                </w:rPr>
                                <w:t>АПО-201</w:t>
                              </w:r>
                            </w:p>
                          </w:txbxContent>
                        </wps:txbx>
                        <wps:bodyPr rot="0" vert="horz" wrap="square" lIns="0" tIns="0" rIns="0" bIns="0" anchor="t" anchorCtr="0" upright="1">
                          <a:noAutofit/>
                        </wps:bodyPr>
                      </wps:wsp>
                      <wps:wsp>
                        <wps:cNvPr id="295" name="Text Box 261"/>
                        <wps:cNvSpPr txBox="1">
                          <a:spLocks noChangeArrowheads="1"/>
                        </wps:cNvSpPr>
                        <wps:spPr bwMode="auto">
                          <a:xfrm>
                            <a:off x="10650" y="9288"/>
                            <a:ext cx="863"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6C27B616" w14:textId="77777777" w:rsidR="00B215A7" w:rsidRDefault="00B215A7" w:rsidP="00DF036D">
                              <w:pPr>
                                <w:jc w:val="center"/>
                                <w:rPr>
                                  <w:b/>
                                </w:rPr>
                              </w:pPr>
                              <w:r>
                                <w:rPr>
                                  <w:b/>
                                </w:rPr>
                                <w:t>Т-206</w:t>
                              </w:r>
                            </w:p>
                          </w:txbxContent>
                        </wps:txbx>
                        <wps:bodyPr rot="0" vert="horz" wrap="square" lIns="0" tIns="0" rIns="0" bIns="0" anchor="t" anchorCtr="0" upright="1">
                          <a:noAutofit/>
                        </wps:bodyPr>
                      </wps:wsp>
                      <wps:wsp>
                        <wps:cNvPr id="296" name="Text Box 262"/>
                        <wps:cNvSpPr txBox="1">
                          <a:spLocks noChangeArrowheads="1"/>
                        </wps:cNvSpPr>
                        <wps:spPr bwMode="auto">
                          <a:xfrm>
                            <a:off x="8935" y="9288"/>
                            <a:ext cx="863"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608F0099" w14:textId="77777777" w:rsidR="00B215A7" w:rsidRDefault="00B215A7" w:rsidP="00DF036D">
                              <w:pPr>
                                <w:jc w:val="center"/>
                                <w:rPr>
                                  <w:b/>
                                </w:rPr>
                              </w:pPr>
                              <w:r>
                                <w:rPr>
                                  <w:b/>
                                </w:rPr>
                                <w:t>Т-205</w:t>
                              </w:r>
                            </w:p>
                          </w:txbxContent>
                        </wps:txbx>
                        <wps:bodyPr rot="0" vert="horz" wrap="square" lIns="0" tIns="0" rIns="0" bIns="0" anchor="t" anchorCtr="0" upright="1">
                          <a:noAutofit/>
                        </wps:bodyPr>
                      </wps:wsp>
                      <wps:wsp>
                        <wps:cNvPr id="297" name="Text Box 263"/>
                        <wps:cNvSpPr txBox="1">
                          <a:spLocks noChangeArrowheads="1"/>
                        </wps:cNvSpPr>
                        <wps:spPr bwMode="auto">
                          <a:xfrm>
                            <a:off x="5822" y="9288"/>
                            <a:ext cx="863"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2CBECB72" w14:textId="77777777" w:rsidR="00B215A7" w:rsidRDefault="00B215A7" w:rsidP="00DF036D">
                              <w:pPr>
                                <w:jc w:val="center"/>
                                <w:rPr>
                                  <w:b/>
                                </w:rPr>
                              </w:pPr>
                              <w:r>
                                <w:rPr>
                                  <w:b/>
                                </w:rPr>
                                <w:t>Т-204</w:t>
                              </w:r>
                            </w:p>
                          </w:txbxContent>
                        </wps:txbx>
                        <wps:bodyPr rot="0" vert="horz" wrap="square" lIns="0" tIns="0" rIns="0" bIns="0" anchor="t" anchorCtr="0" upright="1">
                          <a:noAutofit/>
                        </wps:bodyPr>
                      </wps:wsp>
                      <wps:wsp>
                        <wps:cNvPr id="298" name="Text Box 264"/>
                        <wps:cNvSpPr txBox="1">
                          <a:spLocks noChangeArrowheads="1"/>
                        </wps:cNvSpPr>
                        <wps:spPr bwMode="auto">
                          <a:xfrm>
                            <a:off x="2414" y="8086"/>
                            <a:ext cx="863" cy="2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14:paraId="5942239A" w14:textId="77777777" w:rsidR="00B215A7" w:rsidRDefault="00B215A7" w:rsidP="00DF036D">
                              <w:pPr>
                                <w:jc w:val="center"/>
                                <w:rPr>
                                  <w:b/>
                                </w:rPr>
                              </w:pPr>
                              <w:r>
                                <w:rPr>
                                  <w:b/>
                                </w:rPr>
                                <w:t>Е-201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ACCAAC" id="Группа 36" o:spid="_x0000_s1026" style="position:absolute;margin-left:-20.7pt;margin-top:6.9pt;width:766.65pt;height:418.7pt;z-index:251659264" coordorigin="720,1274" coordsize="15408,86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" o:allowincell="f">
                <v:group id="Group 3" o:spid="_x0000_s1027" style="position:absolute;left:2847;top:2277;width:1146;height:5103" coordorigin="1134,2268" coordsize="1146,5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group id="Group 4" o:spid="_x0000_s1028" style="position:absolute;left:1134;top:6237;width:1146;height:1134" coordorigin="1134,6237" coordsize="1146,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oval id="Oval 5" o:spid="_x0000_s1029" style="position:absolute;left:1134;top:6237;width:1134;height:1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" fillcolor="black" stroked="f" strokeweight="2.5pt">
                      <v:fill r:id="rId38" o:title="" type="pattern"/>
                    </v:oval>
                    <v:rect id="Rectangle 6" o:spid="_x0000_s1030" style="position:absolute;left:1134;top:6237;width:1134;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" stroked="f" strokeweight="2.5pt"/>
                    <v:line id="Line 7" o:spid="_x0000_s1031" style="position:absolute;visibility:visible;mso-wrap-style:square" from="1134,6804" to="2280,6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" strokeweight="2.5pt"/>
                  </v:group>
                  <v:roundrect id="AutoShape 8" o:spid="_x0000_s1032" style="position:absolute;left:1134;top:2268;width:1134;height:5102;visibility:visible;mso-wrap-style:square;v-text-anchor:top" arcsize=".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" filled="f" strokeweight="2.5pt"/>
                  <v:group id="Group 9" o:spid="_x0000_s1033" style="position:absolute;left:1134;top:2835;width:1134;height:3686" coordorigin="1134,2835" coordsize="1134,3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line id="Line 10" o:spid="_x0000_s1034" style="position:absolute;visibility:visible;mso-wrap-style:square" from="1134,3402" to="1984,3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" strokeweight="2.5pt"/>
                    <v:line id="Line 11" o:spid="_x0000_s1035" style="position:absolute;visibility:visible;mso-wrap-style:square" from="1418,3686" to="2268,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" strokeweight="2.5pt"/>
                    <v:line id="Line 12" o:spid="_x0000_s1036" style="position:absolute;visibility:visible;mso-wrap-style:square" from="1134,3969" to="1984,3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" strokeweight="2.5pt"/>
                    <v:line id="Line 13" o:spid="_x0000_s1037" style="position:absolute;visibility:visible;mso-wrap-style:square" from="1418,4253" to="2268,4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" strokeweight="2.5pt"/>
                    <v:line id="Line 14" o:spid="_x0000_s1038" style="position:absolute;visibility:visible;mso-wrap-style:square" from="1134,4536" to="1984,4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" strokeweight="2.5pt"/>
                    <v:line id="Line 15" o:spid="_x0000_s1039" style="position:absolute;visibility:visible;mso-wrap-style:square" from="1418,4820" to="2268,4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" strokeweight="2.5pt"/>
                    <v:line id="Line 16" o:spid="_x0000_s1040" style="position:absolute;visibility:visible;mso-wrap-style:square" from="1134,5103" to="1984,5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" strokeweight="2.5pt"/>
                    <v:line id="Line 17" o:spid="_x0000_s1041" style="position:absolute;visibility:visible;mso-wrap-style:square" from="1418,5387" to="2268,5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" strokeweight="2.5pt"/>
                    <v:line id="Line 18" o:spid="_x0000_s1042" style="position:absolute;visibility:visible;mso-wrap-style:square" from="1134,5670" to="1984,5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" strokeweight="2.5pt"/>
                    <v:line id="Line 19" o:spid="_x0000_s1043" style="position:absolute;visibility:visible;mso-wrap-style:square" from="1418,5954" to="2268,5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" strokeweight="2.5pt"/>
                    <v:line id="Line 20" o:spid="_x0000_s1044" style="position:absolute;visibility:visible;mso-wrap-style:square" from="1134,6237" to="1984,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" strokeweight="2.5pt"/>
                    <v:line id="Line 21" o:spid="_x0000_s1045" style="position:absolute;visibility:visible;mso-wrap-style:square" from="1418,6521" to="2268,6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" strokeweight="2.5pt"/>
                    <v:line id="Line 22" o:spid="_x0000_s1046" style="position:absolute;visibility:visible;mso-wrap-style:square" from="1134,2835" to="1984,2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" strokeweight="2.5pt"/>
                    <v:line id="Line 23" o:spid="_x0000_s1047" style="position:absolute;visibility:visible;mso-wrap-style:square" from="1418,3119" to="2268,3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" strokeweight="2.5pt"/>
                  </v:group>
                </v:group>
                <v:group id="Group 24" o:spid="_x0000_s1048" style="position:absolute;left:11635;top:2275;width:1146;height:5103" coordorigin="7938,2268" coordsize="1146,51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group id="Group 25" o:spid="_x0000_s1049" style="position:absolute;left:7938;top:6237;width:1146;height:1134" coordorigin="1134,6237" coordsize="1146,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oval id="Oval 26" o:spid="_x0000_s1050" style="position:absolute;left:1134;top:6237;width:1134;height:1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" fillcolor="black" stroked="f" strokeweight="2.5pt">
                      <v:fill r:id="rId38" o:title="" type="pattern"/>
                    </v:oval>
                    <v:rect id="Rectangle 27" o:spid="_x0000_s1051" style="position:absolute;left:1134;top:6237;width:1134;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" stroked="f" strokeweight="2.5pt"/>
                    <v:line id="Line 28" o:spid="_x0000_s1052" style="position:absolute;visibility:visible;mso-wrap-style:square" from="1134,6804" to="2280,6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" strokeweight="2.5pt"/>
                  </v:group>
                  <v:roundrect id="AutoShape 29" o:spid="_x0000_s1053" style="position:absolute;left:7938;top:2268;width:1134;height:5102;visibility:visible;mso-wrap-style:square;v-text-anchor:top" arcsize=".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" filled="f" strokeweight="2.5pt"/>
                  <v:group id="Group 30" o:spid="_x0000_s1054" style="position:absolute;left:7950;top:6294;width:1134;height:313" coordorigin="3969,6009" coordsize="1402,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">
                    <v:line id="Line 31" o:spid="_x0000_s1055" style="position:absolute;visibility:visible;mso-wrap-style:square" from="3969,6237" to="4536,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" strokeweight="2.5pt"/>
                    <v:line id="Line 32" o:spid="_x0000_s1056" style="position:absolute;visibility:visible;mso-wrap-style:square" from="4820,6237" to="5103,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" strokeweight="2.5pt"/>
                    <v:group id="Group 33" o:spid="_x0000_s1057" style="position:absolute;left:5103;top:6152;width:57;height:170" coordorigin="5103,6152" coordsize="57,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">
                      <v:line id="Line 34" o:spid="_x0000_s1058" style="position:absolute;visibility:visible;mso-wrap-style:square" from="5160,6152" to="5160,6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" strokeweight="2.5pt"/>
                      <v:line id="Line 35" o:spid="_x0000_s1059" style="position:absolute;visibility:visible;mso-wrap-style:square" from="5103,6152" to="5103,6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" strokeweight="2.5pt"/>
                    </v:group>
                    <v:line id="Line 36" o:spid="_x0000_s1060" style="position:absolute;visibility:visible;mso-wrap-style:square" from="5160,6237" to="5371,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" strokeweight="2.5pt"/>
                    <v:group id="Group 37" o:spid="_x0000_s1061" style="position:absolute;left:4451;top:6009;width:454;height:228" coordorigin="4451,6009" coordsize="454,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">
                      <v:line id="Line 38" o:spid="_x0000_s1062" style="position:absolute;flip:y;visibility:visible;mso-wrap-style:square" from="4536,6124" to="4536,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" strokeweight="2.5pt"/>
                      <v:line id="Line 39" o:spid="_x0000_s1063" style="position:absolute;flip:y;visibility:visible;mso-wrap-style:square" from="4820,6124" to="4820,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" strokeweight="2.5pt"/>
                      <v:group id="Group 40" o:spid="_x0000_s1064" style="position:absolute;left:4451;top:6009;width:454;height:86" coordorigin="4507,6010" coordsize="34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">
                        <v:line id="Line 41" o:spid="_x0000_s1065" style="position:absolute;flip:x;visibility:visible;mso-wrap-style:square" from="4507,6010" to="4678,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" strokeweight="2.5pt"/>
                        <v:line id="Line 42" o:spid="_x0000_s1066" style="position:absolute;visibility:visible;mso-wrap-style:square" from="4678,6010" to="4849,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" strokeweight="2.5pt"/>
                      </v:group>
                    </v:group>
                  </v:group>
                  <v:group id="Group 43" o:spid="_x0000_s1067" style="position:absolute;left:7938;top:2835;width:1134;height:3402" coordorigin="7938,2835" coordsize="1134,3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">
                    <v:line id="Line 44" o:spid="_x0000_s1068" style="position:absolute;visibility:visible;mso-wrap-style:square" from="8222,3402" to="9072,34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" strokeweight="2.5pt"/>
                    <v:line id="Line 45" o:spid="_x0000_s1069" style="position:absolute;visibility:visible;mso-wrap-style:square" from="7938,3686" to="8788,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" strokeweight="2.5pt"/>
                    <v:line id="Line 46" o:spid="_x0000_s1070" style="position:absolute;visibility:visible;mso-wrap-style:square" from="8222,3969" to="9072,3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" strokeweight="2.5pt"/>
                    <v:line id="Line 47" o:spid="_x0000_s1071" style="position:absolute;visibility:visible;mso-wrap-style:square" from="7938,4253" to="8788,4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" strokeweight="2.5pt"/>
                    <v:line id="Line 48" o:spid="_x0000_s1072" style="position:absolute;visibility:visible;mso-wrap-style:square" from="8222,4536" to="9072,45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" strokeweight="2.5pt"/>
                    <v:line id="Line 49" o:spid="_x0000_s1073" style="position:absolute;visibility:visible;mso-wrap-style:square" from="7938,4820" to="8788,4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" strokeweight="2.5pt"/>
                    <v:line id="Line 50" o:spid="_x0000_s1074" style="position:absolute;visibility:visible;mso-wrap-style:square" from="8222,5103" to="9072,5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" strokeweight="2.5pt"/>
                    <v:line id="Line 51" o:spid="_x0000_s1075" style="position:absolute;visibility:visible;mso-wrap-style:square" from="7938,5387" to="8788,5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" strokeweight="2.5pt"/>
                    <v:line id="Line 52" o:spid="_x0000_s1076" style="position:absolute;visibility:visible;mso-wrap-style:square" from="8222,5670" to="9072,5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" strokeweight="2.5pt"/>
                    <v:line id="Line 53" o:spid="_x0000_s1077" style="position:absolute;visibility:visible;mso-wrap-style:square" from="7938,5954" to="8788,5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" strokeweight="2.5pt"/>
                    <v:line id="Line 54" o:spid="_x0000_s1078" style="position:absolute;visibility:visible;mso-wrap-style:square" from="8222,6237" to="9072,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" strokeweight="2.5pt"/>
                    <v:line id="Line 55" o:spid="_x0000_s1079" style="position:absolute;visibility:visible;mso-wrap-style:square" from="8222,2835" to="9072,28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" strokeweight="2.5pt"/>
                    <v:line id="Line 56" o:spid="_x0000_s1080" style="position:absolute;visibility:visible;mso-wrap-style:square" from="7938,3119" to="8788,3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" strokeweight="2.5pt"/>
                  </v:group>
                </v:group>
                <v:group id="Group 57" o:spid="_x0000_s1081" style="position:absolute;left:7667;top:1994;width:1417;height:5528" coordorigin="3969,1843" coordsize="1417,55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group id="Group 58" o:spid="_x0000_s1082" style="position:absolute;left:3969;top:3969;width:1417;height:3402" coordorigin="3969,3969" coordsize="1417,3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group id="Group 59" o:spid="_x0000_s1083" style="position:absolute;left:3969;top:5954;width:1417;height:1417" coordorigin="1134,6237" coordsize="1146,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oval id="Oval 60" o:spid="_x0000_s1084" style="position:absolute;left:1134;top:6237;width:1134;height:1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" fillcolor="black" stroked="f" strokeweight="2.5pt">
                        <v:fill r:id="rId38" o:title="" type="pattern"/>
                      </v:oval>
                      <v:rect id="Rectangle 61" o:spid="_x0000_s1085" style="position:absolute;left:1134;top:6237;width:1134;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" stroked="f" strokeweight="2.5pt"/>
                      <v:line id="Line 62" o:spid="_x0000_s1086" style="position:absolute;visibility:visible;mso-wrap-style:square" from="1134,6804" to="2280,6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" strokeweight="2.5pt"/>
                    </v:group>
                    <v:group id="Group 63" o:spid="_x0000_s1087" style="position:absolute;left:3969;top:3969;width:1417;height:3402" coordorigin="3969,3969" coordsize="1417,34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">
                      <v:roundrect id="AutoShape 64" o:spid="_x0000_s1088" style="position:absolute;left:3969;top:3969;width:1417;height:3402;visibility:visible;mso-wrap-style:square;v-text-anchor:top" arcsize=".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" filled="f" strokeweight="2.5pt"/>
                      <v:rect id="Rectangle 65" o:spid="_x0000_s1089" style="position:absolute;left:3969;top:3971;width:1417;height:8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" strokecolor="white" strokeweight="2.5pt"/>
                    </v:group>
                    <v:group id="Group 66" o:spid="_x0000_s1090" style="position:absolute;left:3969;top:6009;width:1402;height:313" coordorigin="3969,6009" coordsize="1402,3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">
                      <v:line id="Line 67" o:spid="_x0000_s1091" style="position:absolute;visibility:visible;mso-wrap-style:square" from="3969,6237" to="4536,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" strokeweight="2.5pt"/>
                      <v:line id="Line 68" o:spid="_x0000_s1092" style="position:absolute;visibility:visible;mso-wrap-style:square" from="4820,6237" to="5103,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" strokeweight="2.5pt"/>
                      <v:group id="Group 69" o:spid="_x0000_s1093" style="position:absolute;left:5103;top:6152;width:57;height:170" coordorigin="5103,6152" coordsize="57,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">
                        <v:line id="Line 70" o:spid="_x0000_s1094" style="position:absolute;visibility:visible;mso-wrap-style:square" from="5160,6152" to="5160,6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" strokeweight="2.5pt"/>
                        <v:line id="Line 71" o:spid="_x0000_s1095" style="position:absolute;visibility:visible;mso-wrap-style:square" from="5103,6152" to="5103,6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" strokeweight="2.5pt"/>
                      </v:group>
                      <v:line id="Line 72" o:spid="_x0000_s1096" style="position:absolute;visibility:visible;mso-wrap-style:square" from="5160,6237" to="5371,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" strokeweight="2.5pt"/>
                      <v:group id="Group 73" o:spid="_x0000_s1097" style="position:absolute;left:4451;top:6009;width:454;height:228" coordorigin="4451,6009" coordsize="454,2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">
                        <v:line id="Line 74" o:spid="_x0000_s1098" style="position:absolute;flip:y;visibility:visible;mso-wrap-style:square" from="4536,6124" to="4536,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" strokeweight="2.5pt"/>
                        <v:line id="Line 75" o:spid="_x0000_s1099" style="position:absolute;flip:y;visibility:visible;mso-wrap-style:square" from="4820,6124" to="4820,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" strokeweight="2.5pt"/>
                        <v:group id="Group 76" o:spid="_x0000_s1100" style="position:absolute;left:4451;top:6009;width:454;height:86" coordorigin="4507,6010" coordsize="342,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">
                          <v:line id="Line 77" o:spid="_x0000_s1101" style="position:absolute;flip:x;visibility:visible;mso-wrap-style:square" from="4507,6010" to="4678,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" strokeweight="2.5pt"/>
                          <v:line id="Line 78" o:spid="_x0000_s1102" style="position:absolute;visibility:visible;mso-wrap-style:square" from="4678,6010" to="4849,60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" strokeweight="2.5pt"/>
                        </v:group>
                      </v:group>
                    </v:group>
                    <v:group id="Group 79" o:spid="_x0000_s1103" style="position:absolute;left:3969;top:4820;width:1417;height:1134" coordorigin="3119,4820" coordsize="1417,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">
                      <v:line id="Line 80" o:spid="_x0000_s1104" style="position:absolute;visibility:visible;mso-wrap-style:square" from="3119,5103" to="4181,5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" strokeweight="2.5pt"/>
                      <v:line id="Line 81" o:spid="_x0000_s1105" style="position:absolute;visibility:visible;mso-wrap-style:square" from="3474,5387" to="4536,5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" strokeweight="2.5pt"/>
                      <v:line id="Line 82" o:spid="_x0000_s1106" style="position:absolute;visibility:visible;mso-wrap-style:square" from="3119,5670" to="4181,5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" strokeweight="2.5pt"/>
                      <v:line id="Line 83" o:spid="_x0000_s1107" style="position:absolute;visibility:visible;mso-wrap-style:square" from="3474,5954" to="4536,59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" strokeweight="2.5pt"/>
                      <v:line id="Line 84" o:spid="_x0000_s1108" style="position:absolute;visibility:visible;mso-wrap-style:square" from="3474,4820" to="4536,4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" strokeweight="2.5pt"/>
                    </v:group>
                  </v:group>
                  <v:group id="Group 85" o:spid="_x0000_s1109" style="position:absolute;left:4252;top:1843;width:851;height:3175" coordorigin="4252,1843" coordsize="851,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">
                    <v:group id="Group 86" o:spid="_x0000_s1110" style="position:absolute;left:4252;top:1843;width:851;height:3175" coordorigin="4252,1843" coordsize="851,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">
                      <v:roundrect id="AutoShape 87" o:spid="_x0000_s1111" style="position:absolute;left:4253;top:1843;width:850;height:3118;visibility:visible;mso-wrap-style:square;v-text-anchor:top" arcsize=".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" filled="f" strokeweight="2.5pt"/>
                      <v:rect id="Rectangle 88" o:spid="_x0000_s1112" style="position:absolute;left:4252;top:4537;width:850;height:4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" strokecolor="white" strokeweight="2.5pt"/>
                    </v:group>
                    <v:group id="Group 89" o:spid="_x0000_s1113" style="position:absolute;left:4253;top:2270;width:850;height:2267" coordorigin="5187,2552" coordsize="850,22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">
                      <v:line id="Line 90" o:spid="_x0000_s1114" style="position:absolute;visibility:visible;mso-wrap-style:square" from="5187,2552" to="5824,2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" strokeweight="2.5pt"/>
                      <v:line id="Line 91" o:spid="_x0000_s1115" style="position:absolute;visibility:visible;mso-wrap-style:square" from="5400,2836" to="6037,28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" strokeweight="2.5pt"/>
                      <v:line id="Line 92" o:spid="_x0000_s1116" style="position:absolute;visibility:visible;mso-wrap-style:square" from="5187,3119" to="5824,3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" strokeweight="2.5pt"/>
                      <v:line id="Line 93" o:spid="_x0000_s1117" style="position:absolute;visibility:visible;mso-wrap-style:square" from="5400,3403" to="6037,3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" strokeweight="2.5pt"/>
                      <v:line id="Line 94" o:spid="_x0000_s1118" style="position:absolute;visibility:visible;mso-wrap-style:square" from="5187,3686" to="5824,3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" strokeweight="2.5pt"/>
                      <v:line id="Line 95" o:spid="_x0000_s1119" style="position:absolute;visibility:visible;mso-wrap-style:square" from="5400,3970" to="6037,3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" strokeweight="2.5pt"/>
                      <v:line id="Line 96" o:spid="_x0000_s1120" style="position:absolute;visibility:visible;mso-wrap-style:square" from="5187,4253" to="5824,4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" strokeweight="2.5pt"/>
                      <v:line id="Line 97" o:spid="_x0000_s1121" style="position:absolute;visibility:visible;mso-wrap-style:square" from="5400,4537" to="6037,45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" strokeweight="2.5pt"/>
                      <v:line id="Line 98" o:spid="_x0000_s1122" style="position:absolute;visibility:visible;mso-wrap-style:square" from="5187,4819" to="5824,4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" strokeweight="2.5pt"/>
                    </v:group>
                  </v:group>
                  <v:group id="Group 99" o:spid="_x0000_s1123" style="position:absolute;left:3969;top:4537;width:1417;height:283" coordorigin="3969,4537" coordsize="1417,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">
                    <v:line id="Line 100" o:spid="_x0000_s1124" style="position:absolute;visibility:visible;mso-wrap-style:square" from="4324,4820" to="5386,4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" strokeweight="2.5pt"/>
                    <v:group id="Group 101" o:spid="_x0000_s1125" style="position:absolute;left:3969;top:4537;width:1416;height:283" coordorigin="3970,4820" coordsize="1416,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line id="Line 102" o:spid="_x0000_s1126" style="position:absolute;visibility:visible;mso-wrap-style:square" from="5103,4820" to="5386,5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" strokeweight="2.5pt"/>
                      <v:line id="Line 103" o:spid="_x0000_s1127" style="position:absolute;flip:x;visibility:visible;mso-wrap-style:square" from="3970,4820" to="4253,51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" strokeweight="2.5pt"/>
                    </v:group>
                  </v:group>
                </v:group>
                <v:line id="Line 104" o:spid="_x0000_s1128" style="position:absolute;visibility:visible;mso-wrap-style:square" from="6353,4687" to="7950,4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" strokeweight="1.5pt">
                  <v:stroke endarrow="block" endarrowwidth="narrow" endarrowlength="long"/>
                </v:line>
                <v:line id="Line 105" o:spid="_x0000_s1129" style="position:absolute;flip:x;visibility:visible;mso-wrap-style:square" from="4832,4687" to="5501,4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" strokeweight="1.5pt">
                  <v:stroke endarrowwidth="narrow" endarrowlength="long"/>
                </v:line>
                <v:line id="Line 106" o:spid="_x0000_s1130" style="position:absolute;rotation:180;visibility:visible;mso-wrap-style:square" from="4832,4687" to="4832,7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" strokeweight="1.5pt">
                  <v:stroke endarrow="block" endarrowwidth="narrow" endarrowlength="long"/>
                </v:line>
                <v:line id="Line 107" o:spid="_x0000_s1131" style="position:absolute;visibility:visible;mso-wrap-style:square" from="4832,3411" to="4832,4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" strokeweight="1.5pt">
                  <v:stroke endarrow="block" endarrowwidth="narrow" endarrowlength="long"/>
                </v:line>
                <v:line id="Line 108" o:spid="_x0000_s1132" style="position:absolute;visibility:visible;mso-wrap-style:square" from="3414,7378" to="3414,7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" strokeweight="1.5pt">
                  <v:stroke endarrowwidth="narrow" endarrowlength="long"/>
                </v:line>
                <v:line id="Line 109" o:spid="_x0000_s1133" style="position:absolute;visibility:visible;mso-wrap-style:square" from="3414,7661" to="4832,7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" strokeweight="1.5pt">
                  <v:stroke endarrow="block" endarrowwidth="narrow" endarrowlength="long"/>
                </v:line>
                <v:line id="Line 110" o:spid="_x0000_s1134" style="position:absolute;visibility:visible;mso-wrap-style:square" from="8376,7522" to="8376,78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" strokeweight="1.5pt">
                  <v:stroke endarrowwidth="narrow" endarrowlength="long"/>
                </v:line>
                <v:line id="Line 111" o:spid="_x0000_s1135" style="position:absolute;flip:y;visibility:visible;mso-wrap-style:square" from="4832,7660" to="5964,76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" strokeweight="1.5pt">
                  <v:stroke endarrow="block" endarrowwidth="narrow" endarrowlength="long"/>
                </v:line>
                <v:line id="Line 112" o:spid="_x0000_s1136" style="position:absolute;flip:x y;visibility:visible;mso-wrap-style:square" from="6530,7660" to="7098,7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" strokeweight="1.5pt">
                  <v:stroke endarrowwidth="narrow" endarrowlength="long"/>
                </v:line>
                <v:line id="Line 113" o:spid="_x0000_s1137" style="position:absolute;flip:x;visibility:visible;mso-wrap-style:square" from="6815,8663" to="8800,86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" strokeweight="1.5pt">
                  <v:stroke endarrow="block" endarrowwidth="narrow" endarrowlength="long"/>
                </v:line>
                <v:line id="Line 114" o:spid="_x0000_s1138" style="position:absolute;flip:x;visibility:visible;mso-wrap-style:square" from="7380,6388" to="7665,63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" strokeweight="1.5pt">
                  <v:stroke endarrowwidth="narrow" endarrowlength="long"/>
                </v:line>
                <v:line id="Line 115" o:spid="_x0000_s1139" style="position:absolute;visibility:visible;mso-wrap-style:square" from="7380,6388" to="7380,7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" strokeweight="1.5pt">
                  <v:stroke endarrowwidth="narrow" endarrowlength="long"/>
                </v:line>
                <v:line id="Line 116" o:spid="_x0000_s1140" style="position:absolute;visibility:visible;mso-wrap-style:square" from="7380,7944" to="9083,79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" strokeweight="1.5pt">
                  <v:stroke endarrow="block" endarrowwidth="narrow" endarrowlength="long"/>
                </v:line>
                <v:line id="Line 117" o:spid="_x0000_s1141" style="position:absolute;flip:y;visibility:visible;mso-wrap-style:square" from="7098,5253" to="7098,7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" strokeweight="1.5pt">
                  <v:stroke endarrow="block" endarrowwidth="narrow" endarrowlength="long"/>
                </v:line>
                <v:line id="Line 118" o:spid="_x0000_s1142" style="position:absolute;flip:y;visibility:visible;mso-wrap-style:square" from="7098,5253" to="7667,52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" strokeweight="1.5pt">
                  <v:stroke endarrow="block" endarrowwidth="narrow" endarrowlength="long"/>
                </v:line>
                <v:line id="Line 119" o:spid="_x0000_s1143" style="position:absolute;flip:x;visibility:visible;mso-wrap-style:square" from="9084,6671" to="9653,66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" strokeweight="1.5pt">
                  <v:stroke endarrow="block" endarrowwidth="narrow" endarrowlength="long"/>
                </v:line>
                <v:group id="Group 120" o:spid="_x0000_s1144" style="position:absolute;left:3414;top:1710;width:1134;height:567" coordorigin="3261,1701" coordsize="1134,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">
                  <v:line id="Line 121" o:spid="_x0000_s1145" style="position:absolute;flip:y;visibility:visible;mso-wrap-style:square" from="3261,1701" to="3261,22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" strokeweight="2.5pt">
                    <v:stroke endarrowwidth="narrow" endarrowlength="long"/>
                  </v:line>
                  <v:line id="Line 122" o:spid="_x0000_s1146" style="position:absolute;visibility:visible;mso-wrap-style:square" from="3261,1701" to="4395,1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" strokeweight="2.5pt">
                    <v:stroke endarrow="block" endarrowwidth="narrow" endarrowlength="long"/>
                  </v:line>
                </v:group>
                <v:group id="Group 123" o:spid="_x0000_s1147" style="position:absolute;left:8375;top:1710;width:852;height:283" coordorigin="8222,1701" coordsize="852,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">
                  <v:line id="Line 124" o:spid="_x0000_s1148" style="position:absolute;flip:x y;visibility:visible;mso-wrap-style:square" from="8222,1701" to="8223,1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" strokeweight="2.5pt">
                    <v:stroke endarrowwidth="narrow" endarrowlength="long"/>
                  </v:line>
                  <v:line id="Line 125" o:spid="_x0000_s1149" style="position:absolute;visibility:visible;mso-wrap-style:square" from="8224,1701" to="9074,17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" strokeweight="2.5pt">
                    <v:stroke endarrow="block" endarrowwidth="narrow" endarrowlength="long"/>
                  </v:line>
                </v:group>
                <v:line id="Line 126" o:spid="_x0000_s1150" style="position:absolute;flip:y;visibility:visible;mso-wrap-style:square" from="10792,7813" to="10792,79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" strokeweight="1.5pt">
                  <v:stroke endarrowwidth="narrow" endarrowlength="long"/>
                </v:line>
                <v:line id="Line 127" o:spid="_x0000_s1151" style="position:absolute;visibility:visible;mso-wrap-style:square" from="12208,7377" to="12208,8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" strokeweight="1.5pt">
                  <v:stroke endarrow="block" endarrowwidth="narrow" endarrowlength="long"/>
                </v:line>
                <v:line id="Line 128" o:spid="_x0000_s1152" style="position:absolute;visibility:visible;mso-wrap-style:square" from="11647,8659" to="12208,8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" strokeweight="1.5pt">
                  <v:stroke endarrowwidth="narrow" endarrowlength="long"/>
                </v:line>
                <v:line id="Line 129" o:spid="_x0000_s1153" style="position:absolute;flip:x y;visibility:visible;mso-wrap-style:square" from="11352,5403" to="11356,79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" strokeweight="1.5pt">
                  <v:stroke endarrowwidth="narrow" endarrowlength="long"/>
                </v:line>
                <v:line id="Line 130" o:spid="_x0000_s1154" style="position:absolute;visibility:visible;mso-wrap-style:square" from="11352,5394" to="11635,53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" strokeweight="1.5pt">
                  <v:stroke endarrow="block" endarrowwidth="narrow" endarrowlength="long"/>
                </v:line>
                <v:group id="Group 131" o:spid="_x0000_s1155" style="position:absolute;left:2280;top:8379;width:1134;height:567" coordorigin="1418,9072" coordsize="1417,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">
                  <v:group id="Group 132" o:spid="_x0000_s1156" style="position:absolute;left:1418;top:9072;width:1417;height:567" coordorigin="1418,9066" coordsize="1417,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">
                    <v:shapetype id="_x0000_t116" coordsize="21600,21600" o:spt="116" path="m3475,qx,10800,3475,21600l18125,21600qx21600,10800,18125,xe">
                      <v:stroke joinstyle="miter"/>
                      <v:path gradientshapeok="t" o:connecttype="rect" textboxrect="1018,3163,20582,18437"/>
                    </v:shapetype>
                    <v:shape id="AutoShape 133" o:spid="_x0000_s1157" type="#_x0000_t116" style="position:absolute;left:1418;top:9066;width:1417;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" fillcolor="black" strokeweight="1.5pt">
                      <v:fill r:id="rId38" o:title="" type="pattern"/>
                      <v:stroke endarrowwidth="narrow" endarrowlength="long"/>
                      <v:textbox inset="0,0,0,0"/>
                    </v:shape>
                    <v:rect id="Rectangle 134" o:spid="_x0000_s1158" style="position:absolute;left:1418;top:9072;width:1417;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" stroked="f" strokeweight="1.5pt">
                      <v:stroke endarrowwidth="narrow" endarrowlength="long"/>
                      <v:textbox inset="0,0,0,0"/>
                    </v:rect>
                    <v:line id="Line 135" o:spid="_x0000_s1159" style="position:absolute;visibility:visible;mso-wrap-style:square" from="1418,9297" to="2835,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" strokeweight="1.5pt">
                      <v:stroke endarrowwidth="narrow" endarrowlength="long"/>
                    </v:line>
                  </v:group>
                  <v:shape id="AutoShape 136" o:spid="_x0000_s1160" type="#_x0000_t116" style="position:absolute;left:1418;top:9072;width:1417;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" filled="f" strokeweight="1.5pt">
                    <v:stroke endarrowwidth="narrow" endarrowlength="long"/>
                    <v:textbox inset="0,0,0,0"/>
                  </v:shape>
                </v:group>
                <v:line id="Line 137" o:spid="_x0000_s1161" style="position:absolute;flip:x;visibility:visible;mso-wrap-style:square" from="3414,8663" to="4085,86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" strokeweight="1.5pt">
                  <v:stroke endarrow="block" endarrowwidth="narrow" endarrowlength="long"/>
                </v:line>
                <v:group id="Group 138" o:spid="_x0000_s1162" style="position:absolute;left:2564;top:9090;width:567;height:567" coordorigin="1701,9242" coordsize="567,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">
                  <v:oval id="Oval 139" o:spid="_x0000_s1163" style="position:absolute;left:1701;top:9242;width:567;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" strokeweight="1.5pt">
                    <v:stroke endarrowwidth="narrow" endarrowlength="long"/>
                    <v:textbox inset="0,0,0,0"/>
                  </v:oval>
                  <v:line id="Line 140" o:spid="_x0000_s1164" style="position:absolute;visibility:visible;mso-wrap-style:square" from="1985,9356" to="1985,9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" strokeweight="1.5pt">
                    <v:stroke endarrow="block" endarrowwidth="narrow" endarrowlength="long"/>
                  </v:line>
                </v:group>
                <v:line id="Line 141" o:spid="_x0000_s1165" style="position:absolute;visibility:visible;mso-wrap-style:square" from="2847,8946" to="2847,90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" strokeweight="1.5pt">
                  <v:stroke endarrowwidth="narrow" endarrowlength="long"/>
                </v:line>
                <v:line id="Line 142" o:spid="_x0000_s1166" style="position:absolute;visibility:visible;mso-wrap-style:square" from="2847,9648" to="2847,99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" strokeweight="1.5pt">
                  <v:stroke endarrow="block" endarrowwidth="narrow" endarrowlength="long"/>
                </v:line>
                <v:line id="Line 143" o:spid="_x0000_s1167" style="position:absolute;visibility:visible;mso-wrap-style:square" from="2564,9932" to="10082,9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" strokeweight="1.5pt">
                  <v:stroke endarrow="block" endarrowwidth="narrow" endarrowlength="long"/>
                </v:line>
                <v:line id="Line 144" o:spid="_x0000_s1168" style="position:absolute;flip:x y;visibility:visible;mso-wrap-style:square" from="2061,9931" to="2564,9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" strokeweight="1.5pt">
                  <v:stroke endarrow="block" endarrowwidth="narrow" endarrowlength="long"/>
                </v:line>
                <v:line id="Line 145" o:spid="_x0000_s1169" style="position:absolute;visibility:visible;mso-wrap-style:square" from="2061,2844" to="2847,28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" strokeweight="1.5pt">
                  <v:stroke endarrow="block" endarrowwidth="narrow" endarrowlength="long"/>
                </v:line>
                <v:line id="Line 146" o:spid="_x0000_s1170" style="position:absolute;flip:x;visibility:visible;mso-wrap-style:square" from="8800,2421" to="10082,24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" strokeweight="1.5pt">
                  <v:stroke endarrow="block" endarrowwidth="narrow" endarrowlength="long"/>
                </v:line>
                <v:shapetype id="_x0000_t202" coordsize="21600,21600" o:spt="202" path="m,l,21600r21600,l21600,xe">
                  <v:stroke joinstyle="miter"/>
                  <v:path gradientshapeok="t" o:connecttype="rect"/>
                </v:shapetype>
                <v:shape id="Text Box 147" o:spid="_x0000_s1171" type="#_x0000_t202" style="position:absolute;left:14092;top:5481;width:567;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" filled="f" stroked="f" strokeweight="1.5pt">
                  <v:textbox inset="0,0,0,0">
                    <w:txbxContent>
                      <w:p w14:paraId="33D61DD7" w14:textId="77777777" w:rsidR="00B215A7" w:rsidRDefault="00B215A7" w:rsidP="00DF036D">
                        <w:pPr>
                          <w:jc w:val="center"/>
                          <w:rPr>
                            <w:b/>
                          </w:rPr>
                        </w:pPr>
                        <w:r>
                          <w:rPr>
                            <w:b/>
                          </w:rPr>
                          <w:t>ВП</w:t>
                        </w:r>
                      </w:p>
                    </w:txbxContent>
                  </v:textbox>
                </v:shape>
                <v:group id="Group 148" o:spid="_x0000_s1172" style="position:absolute;left:13054;top:5396;width:1700;height:1278" coordorigin="13041,5243" coordsize="1700,12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">
                  <v:line id="Line 149" o:spid="_x0000_s1173" style="position:absolute;visibility:visible;mso-wrap-style:square" from="13041,6237" to="13466,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" strokeweight="1.5pt"/>
                  <v:line id="Line 150" o:spid="_x0000_s1174" style="position:absolute;visibility:visible;mso-wrap-style:square" from="14316,6237" to="14741,6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" strokeweight="1.5pt"/>
                  <v:group id="Group 151" o:spid="_x0000_s1175" style="position:absolute;left:13508;top:6095;width:765;height:283" coordorigin="1885,708" coordsize="765,2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">
                    <v:line id="Line 152" o:spid="_x0000_s1176" style="position:absolute;rotation:55;visibility:visible;mso-wrap-style:square" from="1872,850" to="2155,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" strokeweight="1.5pt"/>
                    <v:line id="Line 153" o:spid="_x0000_s1177" style="position:absolute;rotation:55;flip:x;visibility:visible;mso-wrap-style:square" from="2040,850" to="2323,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" strokeweight="1.5pt"/>
                    <v:line id="Line 154" o:spid="_x0000_s1178" style="position:absolute;rotation:55;visibility:visible;mso-wrap-style:square" from="2205,850" to="2488,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" strokeweight="1.5pt"/>
                    <v:line id="Line 155" o:spid="_x0000_s1179" style="position:absolute;rotation:55;flip:x;visibility:visible;mso-wrap-style:square" from="2372,850" to="2655,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" strokeweight="1.5pt"/>
                    <v:line id="Line 156" o:spid="_x0000_s1180" style="position:absolute;rotation:-125;flip:x;visibility:visible;mso-wrap-style:square" from="1814,788" to="1955,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" strokeweight="1.5pt"/>
                    <v:line id="Line 157" o:spid="_x0000_s1181" style="position:absolute;rotation:-125;visibility:visible;mso-wrap-style:square" from="2579,788" to="2720,7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" strokeweight="1.5pt"/>
                  </v:group>
                  <v:line id="Line 158" o:spid="_x0000_s1182" style="position:absolute;visibility:visible;mso-wrap-style:square" from="13324,6521" to="14458,6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" strokeweight="1.5pt">
                    <v:stroke endarrowwidth="narrow" endarrowlength="long"/>
                  </v:line>
                  <v:line id="Line 159" o:spid="_x0000_s1183" style="position:absolute;flip:y;visibility:visible;mso-wrap-style:square" from="14458,5952" to="14458,6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" strokeweight="1.5pt">
                    <v:stroke endarrowwidth="narrow" endarrowlength="long"/>
                  </v:line>
                  <v:line id="Line 160" o:spid="_x0000_s1184" style="position:absolute;flip:y;visibility:visible;mso-wrap-style:square" from="13324,5952" to="13324,6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" strokeweight="1.5pt">
                    <v:stroke endarrowwidth="narrow" endarrowlength="long"/>
                  </v:line>
                  <v:line id="Line 161" o:spid="_x0000_s1185" style="position:absolute;flip:y;visibility:visible;mso-wrap-style:square" from="13750,5243" to="13750,5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" strokeweight="1.5pt">
                    <v:stroke endarrowwidth="narrow" endarrowlength="long"/>
                  </v:line>
                  <v:line id="Line 162" o:spid="_x0000_s1186" style="position:absolute;flip:y;visibility:visible;mso-wrap-style:square" from="14033,5245" to="14033,56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" strokeweight="1.5pt">
                    <v:stroke endarrowwidth="narrow" endarrowlength="long"/>
                  </v:line>
                  <v:line id="Line 163" o:spid="_x0000_s1187" style="position:absolute;visibility:visible;mso-wrap-style:square" from="13750,5243" to="14033,5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" strokeweight="1.5pt">
                    <v:stroke endarrowwidth="narrow" endarrowlength="long"/>
                  </v:line>
                  <v:line id="Line 164" o:spid="_x0000_s1188" style="position:absolute;flip:y;visibility:visible;mso-wrap-style:square" from="13324,5668" to="13750,5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" strokeweight="1.5pt">
                    <v:stroke endarrowwidth="narrow" endarrowlength="long"/>
                  </v:line>
                  <v:line id="Line 165" o:spid="_x0000_s1189" style="position:absolute;visibility:visible;mso-wrap-style:square" from="14033,5670" to="14458,59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" strokeweight="1.5pt">
                    <v:stroke endarrowwidth="narrow" endarrowlength="long"/>
                  </v:line>
                </v:group>
                <v:line id="Line 166" o:spid="_x0000_s1190" style="position:absolute;visibility:visible;mso-wrap-style:square" from="12769,6387" to="13212,63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" strokeweight="1.5pt">
                  <v:stroke endarrow="block" endarrowwidth="narrow" endarrowlength="long"/>
                </v:line>
                <v:line id="Line 167" o:spid="_x0000_s1191" style="position:absolute;flip:x y;visibility:visible;mso-wrap-style:square" from="12771,6756" to="14744,67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" strokeweight="1.5pt">
                  <v:stroke endarrow="block" endarrowwidth="narrow" endarrowlength="long"/>
                </v:line>
                <v:line id="Line 168" o:spid="_x0000_s1192" style="position:absolute;visibility:visible;mso-wrap-style:square" from="14754,6390" to="14754,6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" strokeweight="1.5pt">
                  <v:stroke endarrowwidth="narrow" endarrowlength="long"/>
                </v:line>
                <v:group id="Group 169" o:spid="_x0000_s1193" style="position:absolute;left:13905;top:2559;width:1134;height:567" coordorigin="1418,9072" coordsize="1417,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">
                  <v:group id="Group 170" o:spid="_x0000_s1194" style="position:absolute;left:1418;top:9072;width:1417;height:567" coordorigin="1418,9066" coordsize="1417,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">
                    <v:shape id="AutoShape 171" o:spid="_x0000_s1195" type="#_x0000_t116" style="position:absolute;left:1418;top:9066;width:1417;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" fillcolor="black" strokeweight="1.5pt">
                      <v:fill r:id="rId38" o:title="" type="pattern"/>
                      <v:stroke endarrowwidth="narrow" endarrowlength="long"/>
                      <v:textbox inset="0,0,0,0"/>
                    </v:shape>
                    <v:rect id="Rectangle 172" o:spid="_x0000_s1196" style="position:absolute;left:1418;top:9072;width:1417;height:2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" stroked="f" strokeweight="1.5pt">
                      <v:stroke endarrowwidth="narrow" endarrowlength="long"/>
                      <v:textbox inset="0,0,0,0"/>
                    </v:rect>
                    <v:line id="Line 173" o:spid="_x0000_s1197" style="position:absolute;visibility:visible;mso-wrap-style:square" from="1418,9297" to="2835,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" strokeweight="1.5pt">
                      <v:stroke endarrowwidth="narrow" endarrowlength="long"/>
                    </v:line>
                  </v:group>
                  <v:shape id="AutoShape 174" o:spid="_x0000_s1198" type="#_x0000_t116" style="position:absolute;left:1418;top:9072;width:1417;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" filled="f" strokeweight="1.5pt">
                    <v:stroke endarrowwidth="narrow" endarrowlength="long"/>
                    <v:textbox inset="0,0,0,0"/>
                  </v:shape>
                </v:group>
                <v:group id="Group 175" o:spid="_x0000_s1199" style="position:absolute;left:14188;top:3409;width:567;height:567" coordorigin="1701,9242" coordsize="567,5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">
                  <v:oval id="Oval 176" o:spid="_x0000_s1200" style="position:absolute;left:1701;top:9242;width:567;height:5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" strokeweight="1.5pt">
                    <v:stroke endarrowwidth="narrow" endarrowlength="long"/>
                    <v:textbox inset="0,0,0,0"/>
                  </v:oval>
                  <v:line id="Line 177" o:spid="_x0000_s1201" style="position:absolute;visibility:visible;mso-wrap-style:square" from="1985,9356" to="1985,9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" strokeweight="1.5pt">
                    <v:stroke endarrow="block" endarrowwidth="narrow" endarrowlength="long"/>
                  </v:line>
                </v:group>
                <v:line id="Line 178" o:spid="_x0000_s1202" style="position:absolute;visibility:visible;mso-wrap-style:square" from="14472,3128" to="14472,34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" strokeweight="1.5pt">
                  <v:stroke endarrowwidth="narrow" endarrowlength="long"/>
                </v:line>
                <v:line id="Line 179" o:spid="_x0000_s1203" style="position:absolute;visibility:visible;mso-wrap-style:square" from="14046,1994" to="14471,19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" strokeweight="1.5pt"/>
                <v:line id="Line 180" o:spid="_x0000_s1204" style="position:absolute;flip:y;visibility:visible;mso-wrap-style:square" from="12208,1994" to="12208,2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" strokeweight="1.5pt">
                  <v:stroke endarrowwidth="narrow" endarrowlength="long"/>
                </v:line>
                <v:line id="Line 181" o:spid="_x0000_s1205" style="position:absolute;visibility:visible;mso-wrap-style:square" from="12208,1993" to="13212,19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" strokeweight="1.5pt">
                  <v:stroke endarrow="block" endarrowwidth="narrow" endarrowlength="long"/>
                </v:line>
                <v:line id="Line 182" o:spid="_x0000_s1206" style="position:absolute;visibility:visible;mso-wrap-style:square" from="14471,1994" to="14471,2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" strokeweight="1.5pt">
                  <v:stroke endarrow="block" endarrowwidth="narrow" endarrowlength="long"/>
                </v:line>
                <v:line id="Line 183" o:spid="_x0000_s1207" style="position:absolute;flip:x;visibility:visible;mso-wrap-style:square" from="12771,2842" to="13054,28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" strokeweight="1.5pt">
                  <v:stroke endarrow="block" endarrowwidth="narrow" endarrowlength="long"/>
                </v:line>
                <v:line id="Line 184" o:spid="_x0000_s1208" style="position:absolute;visibility:visible;mso-wrap-style:square" from="13054,2842" to="13054,4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" strokeweight="1.5pt">
                  <v:stroke endarrowwidth="narrow" endarrowlength="long"/>
                </v:line>
                <v:line id="Line 185" o:spid="_x0000_s1209" style="position:absolute;visibility:visible;mso-wrap-style:square" from="14471,3978" to="14471,42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" strokeweight="1.5pt">
                  <v:stroke endarrowwidth="narrow" endarrowlength="long"/>
                </v:line>
                <v:line id="Line 186" o:spid="_x0000_s1210" style="position:absolute;flip:x y;visibility:visible;mso-wrap-style:square" from="13054,4260" to="14472,42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" strokeweight="1.5pt">
                  <v:stroke endarrow="block" endarrowwidth="narrow" endarrowlength="long"/>
                </v:line>
                <v:line id="Line 187" o:spid="_x0000_s1211" style="position:absolute;visibility:visible;mso-wrap-style:square" from="14471,4263" to="15859,42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" strokeweight="2.5pt">
                  <v:stroke endarrow="block" endarrowwidth="narrow" endarrowlength="long"/>
                </v:line>
                <v:group id="Group 188" o:spid="_x0000_s1212" style="position:absolute;left:2061;top:2844;width:142;height:7088" coordorigin="1878,2844" coordsize="142,7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">
                  <v:line id="Line 189" o:spid="_x0000_s1213" style="position:absolute;flip:y;visibility:visible;mso-wrap-style:square" from="1878,2844" to="1878,9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" strokeweight="1.5pt">
                    <v:stroke endarrowwidth="narrow" endarrowlength="long"/>
                  </v:line>
                  <v:group id="Group 190" o:spid="_x0000_s1214" style="position:absolute;left:1807;top:6458;width:284;height:142;rotation:-90" coordorigin="912,798" coordsize="284,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">
                    <v:shape id="Arc 191" o:spid="_x0000_s1215" style="position:absolute;left:912;top:798;width:284;height:142;flip:y;visibility:visible;mso-wrap-style:square;v-text-anchor:top" coordsize="43200,22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" path="m40,22919nfc13,22480,,22040,,21600,,9670,9670,,21600,,33529,,43200,9670,43200,21600v-1,220,-4,440,-11,660em40,22919nsc13,22480,,22040,,21600,,9670,9670,,21600,,33529,,43200,9670,43200,21600v-1,220,-4,440,-11,660l21600,21600,40,22919xe" filled="f" strokeweight="1.5pt">
                      <v:stroke endarrowwidth="narrow" endarrowlength="long"/>
                      <v:path arrowok="t" o:extrusionok="f" o:connecttype="custom" o:connectlocs="0,142;284,138;142,134" o:connectangles="0,0,0"/>
                    </v:shape>
                    <v:line id="Line 192" o:spid="_x0000_s1216" style="position:absolute;visibility:visible;mso-wrap-style:square" from="912,798" to="1196,7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" strokecolor="white" strokeweight="1.5pt">
                      <v:stroke endarrowwidth="narrow" endarrowlength="long"/>
                    </v:line>
                  </v:group>
                </v:group>
                <v:line id="Line 193" o:spid="_x0000_s1217" style="position:absolute;visibility:visible;mso-wrap-style:square" from="1146,6529" to="2847,65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" strokeweight="2.5pt">
                  <v:stroke endarrow="block" endarrowwidth="narrow" endarrowlength="long"/>
                </v:line>
                <v:shape id="Text Box 194" o:spid="_x0000_s1218" type="#_x0000_t202" style="position:absolute;left:4900;top:3325;width:1773;height:6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" filled="f" stroked="f" strokeweight="1.5pt">
                  <v:textbox inset="0,0,0,0">
                    <w:txbxContent>
                      <w:p w14:paraId="13B611EF" w14:textId="77777777" w:rsidR="00B215A7" w:rsidRDefault="00B215A7" w:rsidP="00DF036D">
                        <w:pPr>
                          <w:jc w:val="center"/>
                          <w:rPr>
                            <w:b/>
                          </w:rPr>
                        </w:pPr>
                        <w:r>
                          <w:rPr>
                            <w:b/>
                          </w:rPr>
                          <w:t>Підживлення конденсатом</w:t>
                        </w:r>
                      </w:p>
                    </w:txbxContent>
                  </v:textbox>
                </v:shape>
                <v:shape id="Text Box 195" o:spid="_x0000_s1219" type="#_x0000_t202" style="position:absolute;left:1593;top:3024;width:399;height:2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" filled="f" stroked="f" strokeweight="1.5pt">
                  <v:textbox style="layout-flow:vertical;mso-layout-flow-alt:bottom-to-top" inset="0,0,0,0">
                    <w:txbxContent>
                      <w:p w14:paraId="4629421B" w14:textId="77777777" w:rsidR="00B215A7" w:rsidRDefault="00B215A7" w:rsidP="00DF036D">
                        <w:pPr>
                          <w:jc w:val="center"/>
                          <w:rPr>
                            <w:b/>
                          </w:rPr>
                        </w:pPr>
                        <w:r>
                          <w:rPr>
                            <w:b/>
                          </w:rPr>
                          <w:t>Тощий абсорбент</w:t>
                        </w:r>
                      </w:p>
                    </w:txbxContent>
                  </v:textbox>
                </v:shape>
                <v:shape id="Text Box 196" o:spid="_x0000_s1220" type="#_x0000_t202" style="position:absolute;left:2973;top:1305;width:2189;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" filled="f" stroked="f" strokeweight="1.5pt">
                  <v:textbox inset="0,0,0,0">
                    <w:txbxContent>
                      <w:p w14:paraId="3C433687" w14:textId="77777777" w:rsidR="00B215A7" w:rsidRDefault="00B215A7" w:rsidP="00DF036D">
                        <w:pPr>
                          <w:jc w:val="center"/>
                          <w:rPr>
                            <w:b/>
                          </w:rPr>
                        </w:pPr>
                        <w:r>
                          <w:rPr>
                            <w:b/>
                          </w:rPr>
                          <w:t>Очищений газ</w:t>
                        </w:r>
                      </w:p>
                    </w:txbxContent>
                  </v:textbox>
                </v:shape>
                <v:shape id="Text Box 197" o:spid="_x0000_s1221" type="#_x0000_t202" style="position:absolute;left:7785;top:1305;width:1892;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" filled="f" stroked="f" strokeweight="1.5pt">
                  <v:textbox inset="0,0,0,0">
                    <w:txbxContent>
                      <w:p w14:paraId="1A668769" w14:textId="77777777" w:rsidR="00B215A7" w:rsidRDefault="00B215A7" w:rsidP="00DF036D">
                        <w:pPr>
                          <w:jc w:val="center"/>
                          <w:rPr>
                            <w:b/>
                            <w:lang w:val="en-US"/>
                          </w:rPr>
                        </w:pPr>
                        <w:r>
                          <w:rPr>
                            <w:b/>
                          </w:rPr>
                          <w:t>С</w:t>
                        </w:r>
                        <w:r>
                          <w:rPr>
                            <w:b/>
                            <w:vertAlign w:val="subscript"/>
                          </w:rPr>
                          <w:t>1</w:t>
                        </w:r>
                        <w:r>
                          <w:rPr>
                            <w:b/>
                          </w:rPr>
                          <w:t>, С</w:t>
                        </w:r>
                        <w:r>
                          <w:rPr>
                            <w:b/>
                            <w:vertAlign w:val="subscript"/>
                          </w:rPr>
                          <w:t>2</w:t>
                        </w:r>
                      </w:p>
                    </w:txbxContent>
                  </v:textbox>
                </v:shape>
                <v:shape id="Text Box 198" o:spid="_x0000_s1222" type="#_x0000_t202" style="position:absolute;left:14044;top:3942;width:2084;height: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" filled="f" stroked="f" strokeweight="1.5pt">
                  <v:textbox inset="0,0,0,0">
                    <w:txbxContent>
                      <w:p w14:paraId="5656C6CE" w14:textId="77777777" w:rsidR="00B215A7" w:rsidRDefault="00B215A7" w:rsidP="00DF036D">
                        <w:pPr>
                          <w:jc w:val="center"/>
                          <w:rPr>
                            <w:b/>
                          </w:rPr>
                        </w:pPr>
                        <w:r>
                          <w:rPr>
                            <w:b/>
                          </w:rPr>
                          <w:t>ШФЛВ</w:t>
                        </w:r>
                      </w:p>
                      <w:p w14:paraId="5A15BD9A" w14:textId="77777777" w:rsidR="00B215A7" w:rsidRDefault="00B215A7" w:rsidP="00DF036D">
                        <w:pPr>
                          <w:jc w:val="center"/>
                          <w:rPr>
                            <w:b/>
                          </w:rPr>
                        </w:pPr>
                        <w:r>
                          <w:rPr>
                            <w:b/>
                          </w:rPr>
                          <w:t>на фракціону</w:t>
                        </w:r>
                        <w:r>
                          <w:rPr>
                            <w:b/>
                          </w:rPr>
                          <w:softHyphen/>
                          <w:t>вання</w:t>
                        </w:r>
                      </w:p>
                    </w:txbxContent>
                  </v:textbox>
                </v:shape>
                <v:shape id="Text Box 199" o:spid="_x0000_s1223" type="#_x0000_t202" style="position:absolute;left:720;top:6160;width:1348;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" filled="f" stroked="f">
                  <v:textbox inset="0,0,0,0">
                    <w:txbxContent>
                      <w:p w14:paraId="191FB640" w14:textId="77777777" w:rsidR="00B215A7" w:rsidRDefault="00B215A7" w:rsidP="00DF036D">
                        <w:pPr>
                          <w:jc w:val="center"/>
                          <w:rPr>
                            <w:b/>
                          </w:rPr>
                        </w:pPr>
                        <w:r>
                          <w:rPr>
                            <w:b/>
                          </w:rPr>
                          <w:t>Газ живлення</w:t>
                        </w:r>
                      </w:p>
                    </w:txbxContent>
                  </v:textbox>
                </v:shape>
                <v:shape id="Text Box 200" o:spid="_x0000_s1224" type="#_x0000_t202" style="position:absolute;left:10512;top:2169;width:1246;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" filled="f" stroked="f" strokeweight="1.5pt">
                  <v:textbox inset="0,0,0,0">
                    <w:txbxContent>
                      <w:p w14:paraId="32726BDA" w14:textId="77777777" w:rsidR="00B215A7" w:rsidRDefault="00B215A7" w:rsidP="00DF036D">
                        <w:pPr>
                          <w:jc w:val="center"/>
                          <w:rPr>
                            <w:b/>
                          </w:rPr>
                        </w:pPr>
                        <w:r>
                          <w:rPr>
                            <w:b/>
                          </w:rPr>
                          <w:t>Десорбер</w:t>
                        </w:r>
                      </w:p>
                      <w:p w14:paraId="6AA0489C" w14:textId="77777777" w:rsidR="00B215A7" w:rsidRDefault="00B215A7" w:rsidP="00DF036D">
                        <w:pPr>
                          <w:jc w:val="center"/>
                          <w:rPr>
                            <w:b/>
                          </w:rPr>
                        </w:pPr>
                        <w:r>
                          <w:rPr>
                            <w:b/>
                          </w:rPr>
                          <w:t>К-203</w:t>
                        </w:r>
                      </w:p>
                    </w:txbxContent>
                  </v:textbox>
                </v:shape>
                <v:shape id="Text Box 201" o:spid="_x0000_s1225" type="#_x0000_t202" style="position:absolute;left:6048;top:2448;width:1857;height: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" filled="f" stroked="f" strokeweight="1.5pt">
                  <v:textbox inset="0,0,0,0">
                    <w:txbxContent>
                      <w:p w14:paraId="1EA958F6" w14:textId="77777777" w:rsidR="00B215A7" w:rsidRDefault="00B215A7" w:rsidP="00DF036D">
                        <w:pPr>
                          <w:jc w:val="right"/>
                          <w:rPr>
                            <w:b/>
                          </w:rPr>
                        </w:pPr>
                        <w:r>
                          <w:rPr>
                            <w:b/>
                          </w:rPr>
                          <w:t>К-202</w:t>
                        </w:r>
                      </w:p>
                    </w:txbxContent>
                  </v:textbox>
                </v:shape>
                <v:shape id="Text Box 202" o:spid="_x0000_s1226" type="#_x0000_t202" style="position:absolute;left:3765;top:2169;width:156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" filled="f" stroked="f" strokeweight="1.5pt">
                  <v:textbox inset="0,0,0,0">
                    <w:txbxContent>
                      <w:p w14:paraId="1931AFFF" w14:textId="77777777" w:rsidR="00B215A7" w:rsidRDefault="00B215A7" w:rsidP="00DF036D">
                        <w:pPr>
                          <w:jc w:val="center"/>
                          <w:rPr>
                            <w:b/>
                          </w:rPr>
                        </w:pPr>
                        <w:r>
                          <w:rPr>
                            <w:b/>
                          </w:rPr>
                          <w:t>Абсорбер</w:t>
                        </w:r>
                      </w:p>
                      <w:p w14:paraId="22398595" w14:textId="77777777" w:rsidR="00B215A7" w:rsidRDefault="00B215A7" w:rsidP="00DF036D">
                        <w:pPr>
                          <w:jc w:val="center"/>
                          <w:rPr>
                            <w:b/>
                          </w:rPr>
                        </w:pPr>
                        <w:r>
                          <w:rPr>
                            <w:b/>
                          </w:rPr>
                          <w:t>К-201</w:t>
                        </w:r>
                      </w:p>
                      <w:p w14:paraId="13C66499" w14:textId="77777777" w:rsidR="00B215A7" w:rsidRDefault="00B215A7" w:rsidP="00DF036D">
                        <w:pPr>
                          <w:jc w:val="center"/>
                          <w:rPr>
                            <w:b/>
                          </w:rPr>
                        </w:pPr>
                        <w:r>
                          <w:rPr>
                            <w:b/>
                          </w:rPr>
                          <w:t>(К-201а)</w:t>
                        </w:r>
                      </w:p>
                    </w:txbxContent>
                  </v:textbox>
                </v:shape>
                <v:group id="Group 203" o:spid="_x0000_s1227" style="position:absolute;left:13071;top:1425;width:1134;height:1134;flip:x y" coordorigin="12792,1425" coordsize="1134,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">
                  <v:oval id="Oval 204" o:spid="_x0000_s1228" style="position:absolute;left:12933;top:1567;width:852;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" filled="f" strokeweight="1.5pt">
                    <v:stroke endarrowwidth="narrow" endarrowlength="long"/>
                    <v:textbox inset="0,0,0,0"/>
                  </v:oval>
                  <v:line id="Line 205" o:spid="_x0000_s1229" style="position:absolute;flip:y;visibility:visible;mso-wrap-style:square" from="12792,1425" to="13926,25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" strokeweight="1.5pt">
                    <v:stroke endarrow="block" endarrowlength="long"/>
                  </v:line>
                </v:group>
                <v:group id="Group 206" o:spid="_x0000_s1230" style="position:absolute;left:5360;top:4110;width:1134;height:1134" coordorigin="12792,1425" coordsize="1134,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">
                  <v:oval id="Oval 207" o:spid="_x0000_s1231" style="position:absolute;left:12933;top:1567;width:852;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" filled="f" strokeweight="1.5pt">
                    <v:stroke endarrowwidth="narrow" endarrowlength="long"/>
                    <v:textbox inset="0,0,0,0"/>
                  </v:oval>
                  <v:line id="Line 208" o:spid="_x0000_s1232" style="position:absolute;flip:y;visibility:visible;mso-wrap-style:square" from="12792,1425" to="13926,25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" strokeweight="1.5pt">
                    <v:stroke endarrow="block" endarrowlength="long"/>
                  </v:line>
                </v:group>
                <v:group id="Group 209" o:spid="_x0000_s1233" style="position:absolute;left:3944;top:8096;width:1134;height:1134;rotation:180" coordorigin="12792,1425" coordsize="1134,11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">
                  <v:oval id="Oval 210" o:spid="_x0000_s1234" style="position:absolute;left:12933;top:1567;width:852;height:8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" filled="f" strokeweight="1.5pt">
                    <v:stroke endarrowwidth="narrow" endarrowlength="long"/>
                    <v:textbox inset="0,0,0,0"/>
                  </v:oval>
                  <v:line id="Line 211" o:spid="_x0000_s1235" style="position:absolute;flip:y;visibility:visible;mso-wrap-style:square" from="12792,1425" to="13926,25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" strokeweight="1.5pt">
                    <v:stroke endarrow="block" endarrowlength="long"/>
                  </v:line>
                </v:group>
                <v:line id="Line 212" o:spid="_x0000_s1236" style="position:absolute;rotation:-90;visibility:visible;mso-wrap-style:square" from="15264,1440" to="15264,25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" strokeweight="1.5pt">
                  <v:stroke endarrow="block" endarrowwidth="narrow" endarrowlength="long"/>
                </v:line>
                <v:line id="Line 213" o:spid="_x0000_s1237" style="position:absolute;visibility:visible;mso-wrap-style:square" from="14688,2016" to="14688,2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" strokeweight="1.5pt">
                  <v:stroke endarrowwidth="narrow" endarrowlength="long"/>
                </v:line>
                <v:shape id="Text Box 214" o:spid="_x0000_s1238" type="#_x0000_t202" style="position:absolute;left:14613;top:1665;width:1440;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" filled="f" stroked="f" strokeweight="1.5pt">
                  <v:textbox inset="0,0,0,0">
                    <w:txbxContent>
                      <w:p w14:paraId="5AA1BC14" w14:textId="77777777" w:rsidR="00B215A7" w:rsidRDefault="00B215A7" w:rsidP="00DF036D">
                        <w:pPr>
                          <w:jc w:val="center"/>
                          <w:rPr>
                            <w:b/>
                          </w:rPr>
                        </w:pPr>
                        <w:r>
                          <w:rPr>
                            <w:b/>
                          </w:rPr>
                          <w:t>Хвостовий газ</w:t>
                        </w:r>
                      </w:p>
                    </w:txbxContent>
                  </v:textbox>
                </v:shape>
                <v:shape id="Text Box 215" o:spid="_x0000_s1239" type="#_x0000_t202" style="position:absolute;left:9683;top:3312;width:399;height:27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" filled="f" stroked="f" strokeweight="1.5pt">
                  <v:textbox style="layout-flow:vertical;mso-layout-flow-alt:bottom-to-top" inset="0,0,0,0">
                    <w:txbxContent>
                      <w:p w14:paraId="204F9D48" w14:textId="77777777" w:rsidR="00B215A7" w:rsidRDefault="00B215A7" w:rsidP="00DF036D">
                        <w:pPr>
                          <w:jc w:val="center"/>
                          <w:rPr>
                            <w:b/>
                          </w:rPr>
                        </w:pPr>
                        <w:r>
                          <w:rPr>
                            <w:b/>
                          </w:rPr>
                          <w:t>Тощий абсорбент</w:t>
                        </w:r>
                      </w:p>
                    </w:txbxContent>
                  </v:textbox>
                </v:shape>
                <v:shape id="Text Box 216" o:spid="_x0000_s1240" type="#_x0000_t202" style="position:absolute;left:4896;top:6912;width:1584;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" filled="f" stroked="f" strokeweight="1.5pt">
                  <v:textbox inset="0,0,0,0">
                    <w:txbxContent>
                      <w:p w14:paraId="3BAEB819" w14:textId="77777777" w:rsidR="00B215A7" w:rsidRDefault="00B215A7" w:rsidP="00DF036D">
                        <w:pPr>
                          <w:jc w:val="center"/>
                          <w:rPr>
                            <w:b/>
                          </w:rPr>
                        </w:pPr>
                        <w:r>
                          <w:rPr>
                            <w:b/>
                          </w:rPr>
                          <w:t>Насичений абсорбент</w:t>
                        </w:r>
                      </w:p>
                    </w:txbxContent>
                  </v:textbox>
                </v:shape>
                <v:group id="Group 217" o:spid="_x0000_s1241" style="position:absolute;left:5680;top:8007;width:1134;height:1281" coordorigin="5681,7660" coordsize="1134,1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">
                  <v:oval id="Oval 218" o:spid="_x0000_s1242" style="position:absolute;left:5681;top:7807;width:1134;height:1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" filled="f" strokeweight="1.5pt">
                    <v:stroke endarrowwidth="narrow" endarrowlength="long"/>
                    <v:textbox inset="0,0,0,0"/>
                  </v:oval>
                  <v:group id="Group 219" o:spid="_x0000_s1243" style="position:absolute;left:5964;top:7660;width:566;height:851" coordorigin="5964,7660" coordsize="566,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">
                    <v:group id="Group 220" o:spid="_x0000_s1244" style="position:absolute;left:5964;top:7660;width:283;height:851" coordorigin="5964,7660" coordsize="283,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">
                      <v:line id="Line 221" o:spid="_x0000_s1245" style="position:absolute;flip:y;visibility:visible;mso-wrap-style:square" from="5964,7660" to="5964,8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" strokeweight="1.5pt">
                        <v:stroke endarrowwidth="narrow" endarrowlength="long"/>
                      </v:line>
                      <v:line id="Line 222" o:spid="_x0000_s1246" style="position:absolute;flip:y;visibility:visible;mso-wrap-style:square" from="5964,8225" to="6247,8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" strokeweight="1.5pt">
                        <v:stroke endarrowwidth="narrow" endarrowlength="long"/>
                      </v:line>
                    </v:group>
                    <v:group id="Group 223" o:spid="_x0000_s1247" style="position:absolute;left:6247;top:7660;width:283;height:851;flip:x" coordorigin="5964,7660" coordsize="283,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">
                      <v:line id="Line 224" o:spid="_x0000_s1248" style="position:absolute;flip:y;visibility:visible;mso-wrap-style:square" from="5964,7660" to="5964,8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" strokeweight="1.5pt">
                        <v:stroke endarrowwidth="narrow" endarrowlength="long"/>
                      </v:line>
                      <v:line id="Line 225" o:spid="_x0000_s1249" style="position:absolute;flip:y;visibility:visible;mso-wrap-style:square" from="5964,8225" to="6247,8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" strokeweight="1.5pt">
                        <v:stroke endarrowwidth="narrow" endarrowlength="long"/>
                      </v:line>
                    </v:group>
                  </v:group>
                </v:group>
                <v:oval id="Oval 226" o:spid="_x0000_s1250" style="position:absolute;left:8800;top:8096;width:1134;height:1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" filled="f" strokeweight="1.5pt">
                  <v:stroke endarrowwidth="narrow" endarrowlength="long"/>
                  <v:textbox inset="0,0,0,0"/>
                </v:oval>
                <v:group id="Group 227" o:spid="_x0000_s1251" style="position:absolute;left:9083;top:7949;width:566;height:851" coordorigin="5964,7660" coordsize="566,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">
                  <v:group id="Group 228" o:spid="_x0000_s1252" style="position:absolute;left:5964;top:7660;width:283;height:851" coordorigin="5964,7660" coordsize="283,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">
                    <v:line id="Line 229" o:spid="_x0000_s1253" style="position:absolute;flip:y;visibility:visible;mso-wrap-style:square" from="5964,7660" to="5964,8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" strokeweight="1.5pt">
                      <v:stroke endarrowwidth="narrow" endarrowlength="long"/>
                    </v:line>
                    <v:line id="Line 230" o:spid="_x0000_s1254" style="position:absolute;flip:y;visibility:visible;mso-wrap-style:square" from="5964,8225" to="6247,8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" strokeweight="1.5pt">
                      <v:stroke endarrowwidth="narrow" endarrowlength="long"/>
                    </v:line>
                  </v:group>
                  <v:group id="Group 231" o:spid="_x0000_s1255" style="position:absolute;left:6247;top:7660;width:283;height:851;flip:x" coordorigin="5964,7660" coordsize="283,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">
                    <v:line id="Line 232" o:spid="_x0000_s1256" style="position:absolute;flip:y;visibility:visible;mso-wrap-style:square" from="5964,7660" to="5964,8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" strokeweight="1.5pt">
                      <v:stroke endarrowwidth="narrow" endarrowlength="long"/>
                    </v:line>
                    <v:line id="Line 233" o:spid="_x0000_s1257" style="position:absolute;flip:y;visibility:visible;mso-wrap-style:square" from="5964,8225" to="6247,8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" strokeweight="1.5pt">
                      <v:stroke endarrowwidth="narrow" endarrowlength="long"/>
                    </v:line>
                  </v:group>
                </v:group>
                <v:line id="Line 234" o:spid="_x0000_s1258" style="position:absolute;flip:y;visibility:visible;mso-wrap-style:square" from="10082,2385" to="10082,9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" strokeweight="1.5pt">
                  <v:stroke endarrow="block" endarrowwidth="narrow" endarrowlength="long"/>
                </v:line>
                <v:group id="Group 235" o:spid="_x0000_s1259" style="position:absolute;left:10082;top:8519;width:142;height:285" coordorigin="9935,8379" coordsize="142,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">
                  <v:line id="Line 236" o:spid="_x0000_s1260" style="position:absolute;rotation:-90;visibility:visible;mso-wrap-style:square" from="9793,8521" to="10077,85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" strokecolor="white" strokeweight="1.5pt">
                    <v:stroke endarrowwidth="narrow" endarrowlength="long"/>
                  </v:line>
                  <v:shape id="Arc 237" o:spid="_x0000_s1261" style="position:absolute;left:9864;top:8451;width:284;height:142;rotation:90;flip:y;visibility:visible;mso-wrap-style:square;v-text-anchor:top" coordsize="43200,22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" path="m40,22919nfc13,22480,,22040,,21600,,9670,9670,,21600,,33529,,43200,9670,43200,21600v-1,220,-4,440,-11,660em40,22919nsc13,22480,,22040,,21600,,9670,9670,,21600,,33529,,43200,9670,43200,21600v-1,220,-4,440,-11,660l21600,21600,40,22919xe" filled="f" strokeweight="1.5pt">
                    <v:stroke endarrowwidth="narrow" endarrowlength="long"/>
                    <v:path arrowok="t" o:extrusionok="f" o:connecttype="custom" o:connectlocs="0,142;284,138;142,134" o:connectangles="0,0,0"/>
                  </v:shape>
                </v:group>
                <v:group id="Group 238" o:spid="_x0000_s1262" style="position:absolute;left:10082;top:7653;width:142;height:292" coordorigin="9935,7653" coordsize="142,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">
                  <v:line id="Line 239" o:spid="_x0000_s1263" style="position:absolute;rotation:-90;visibility:visible;mso-wrap-style:square" from="9793,7795" to="10077,7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" strokecolor="white" strokeweight="1.5pt">
                    <v:stroke endarrowwidth="narrow" endarrowlength="long"/>
                  </v:line>
                  <v:shape id="Arc 240" o:spid="_x0000_s1264" style="position:absolute;left:9864;top:7732;width:284;height:142;rotation:90;flip:y;visibility:visible;mso-wrap-style:square;v-text-anchor:top" coordsize="43200,22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" path="m40,22919nfc13,22480,,22040,,21600,,9670,9670,,21600,,33529,,43200,9670,43200,21600v-1,220,-4,440,-11,660em40,22919nsc13,22480,,22040,,21600,,9670,9670,,21600,,33529,,43200,9670,43200,21600v-1,220,-4,440,-11,660l21600,21600,40,22919xe" filled="f" strokeweight="1.5pt">
                    <v:stroke endarrowwidth="narrow" endarrowlength="long"/>
                    <v:path arrowok="t" o:extrusionok="f" o:connecttype="custom" o:connectlocs="0,142;284,138;142,134" o:connectangles="0,0,0"/>
                  </v:shape>
                </v:group>
                <v:line id="Line 241" o:spid="_x0000_s1265" style="position:absolute;flip:x;visibility:visible;mso-wrap-style:square" from="9946,8659" to="10512,86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" strokeweight="1.5pt">
                  <v:stroke endarrowwidth="narrow" endarrowlength="long"/>
                </v:line>
                <v:line id="Line 242" o:spid="_x0000_s1266" style="position:absolute;visibility:visible;mso-wrap-style:square" from="8377,7804" to="10790,7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" strokeweight="1.5pt">
                  <v:stroke endarrow="block" endarrowwidth="narrow" endarrowlength="long"/>
                </v:line>
                <v:group id="Group 243" o:spid="_x0000_s1267" style="position:absolute;left:9509;top:7804;width:284;height:142" coordorigin="9509,7804" coordsize="284,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">
                  <v:line id="Line 244" o:spid="_x0000_s1268" style="position:absolute;visibility:visible;mso-wrap-style:square" from="9509,7804" to="9793,78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" strokecolor="white" strokeweight="1.5pt">
                    <v:stroke endarrowwidth="narrow" endarrowlength="long"/>
                  </v:line>
                  <v:shape id="Arc 245" o:spid="_x0000_s1269" style="position:absolute;left:9509;top:7804;width:284;height:142;flip:y;visibility:visible;mso-wrap-style:square;v-text-anchor:top" coordsize="43200,22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" path="m40,22919nfc13,22480,,22040,,21600,,9670,9670,,21600,,33529,,43200,9670,43200,21600v-1,220,-4,440,-11,660em40,22919nsc13,22480,,22040,,21600,,9670,9670,,21600,,33529,,43200,9670,43200,21600v-1,220,-4,440,-11,660l21600,21600,40,22919xe" filled="f" strokeweight="1.75pt">
                    <v:stroke endarrowwidth="narrow" endarrowlength="long"/>
                    <v:path arrowok="t" o:extrusionok="f" o:connecttype="custom" o:connectlocs="0,142;284,138;142,134" o:connectangles="0,0,0"/>
                  </v:shape>
                </v:group>
                <v:line id="Line 246" o:spid="_x0000_s1270" style="position:absolute;flip:y;visibility:visible;mso-wrap-style:square" from="9649,6670" to="9652,79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" strokeweight="1.5pt">
                  <v:stroke endarrow="block" endarrowwidth="narrow" endarrowlength="long"/>
                </v:line>
                <v:group id="Group 247" o:spid="_x0000_s1271" style="position:absolute;left:10507;top:7949;width:1134;height:1281" coordorigin="5681,7660" coordsize="1134,12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">
                  <v:oval id="Oval 248" o:spid="_x0000_s1272" style="position:absolute;left:5681;top:7807;width:1134;height:11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" filled="f" strokeweight="1.5pt">
                    <v:stroke endarrowwidth="narrow" endarrowlength="long"/>
                    <v:textbox inset="0,0,0,0"/>
                  </v:oval>
                  <v:group id="Group 249" o:spid="_x0000_s1273" style="position:absolute;left:5964;top:7660;width:566;height:851" coordorigin="5964,7660" coordsize="566,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">
                    <v:group id="Group 250" o:spid="_x0000_s1274" style="position:absolute;left:5964;top:7660;width:283;height:851" coordorigin="5964,7660" coordsize="283,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">
                      <v:line id="Line 251" o:spid="_x0000_s1275" style="position:absolute;flip:y;visibility:visible;mso-wrap-style:square" from="5964,7660" to="5964,8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" strokeweight="1.5pt">
                        <v:stroke endarrowwidth="narrow" endarrowlength="long"/>
                      </v:line>
                      <v:line id="Line 252" o:spid="_x0000_s1276" style="position:absolute;flip:y;visibility:visible;mso-wrap-style:square" from="5964,8225" to="6247,8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" strokeweight="1.5pt">
                        <v:stroke endarrowwidth="narrow" endarrowlength="long"/>
                      </v:line>
                    </v:group>
                    <v:group id="Group 253" o:spid="_x0000_s1277" style="position:absolute;left:6247;top:7660;width:283;height:851;flip:x" coordorigin="5964,7660" coordsize="283,8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">
                      <v:line id="Line 254" o:spid="_x0000_s1278" style="position:absolute;flip:y;visibility:visible;mso-wrap-style:square" from="5964,7660" to="5964,85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" strokeweight="1.5pt">
                        <v:stroke endarrowwidth="narrow" endarrowlength="long"/>
                      </v:line>
                      <v:line id="Line 255" o:spid="_x0000_s1279" style="position:absolute;flip:y;visibility:visible;mso-wrap-style:square" from="5964,8225" to="6247,8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" strokeweight="1.5pt">
                        <v:stroke endarrowwidth="narrow" endarrowlength="long"/>
                      </v:line>
                    </v:group>
                  </v:group>
                </v:group>
                <v:line id="Line 256" o:spid="_x0000_s1280" style="position:absolute;visibility:visible;mso-wrap-style:square" from="4937,8663" to="5681,86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" strokeweight="1.5pt">
                  <v:stroke endarrowwidth="narrow" endarrowlength="long"/>
                </v:line>
                <v:line id="Line 257" o:spid="_x0000_s1281" style="position:absolute;flip:y;visibility:visible;mso-wrap-style:square" from="5964,7653" to="5964,80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" strokeweight="1.5pt">
                  <v:stroke endarrowwidth="narrow" endarrowlength="long"/>
                </v:line>
                <v:line id="Line 258" o:spid="_x0000_s1282" style="position:absolute;visibility:visible;mso-wrap-style:square" from="6530,7653" to="6530,80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" strokeweight="1.5pt">
                  <v:stroke endarrowwidth="narrow" endarrowlength="long"/>
                </v:line>
                <v:shape id="Text Box 259" o:spid="_x0000_s1283" type="#_x0000_t202" style="position:absolute;left:14899;top:3032;width:863;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" filled="f" stroked="f" strokeweight="1.5pt">
                  <v:textbox inset="0,0,0,0">
                    <w:txbxContent>
                      <w:p w14:paraId="057DE590" w14:textId="77777777" w:rsidR="00B215A7" w:rsidRDefault="00B215A7" w:rsidP="00DF036D">
                        <w:pPr>
                          <w:jc w:val="center"/>
                          <w:rPr>
                            <w:b/>
                          </w:rPr>
                        </w:pPr>
                        <w:r>
                          <w:rPr>
                            <w:b/>
                          </w:rPr>
                          <w:t>Е-202</w:t>
                        </w:r>
                      </w:p>
                    </w:txbxContent>
                  </v:textbox>
                </v:shape>
                <v:shape id="Text Box 260" o:spid="_x0000_s1284" type="#_x0000_t202" style="position:absolute;left:12618;top:1274;width:1200;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" filled="f" stroked="f" strokeweight="1.5pt">
                  <v:textbox inset="0,0,0,0">
                    <w:txbxContent>
                      <w:p w14:paraId="28386465" w14:textId="77777777" w:rsidR="00B215A7" w:rsidRDefault="00B215A7" w:rsidP="00DF036D">
                        <w:pPr>
                          <w:jc w:val="center"/>
                          <w:rPr>
                            <w:b/>
                          </w:rPr>
                        </w:pPr>
                        <w:r>
                          <w:rPr>
                            <w:b/>
                          </w:rPr>
                          <w:t>АПО-201</w:t>
                        </w:r>
                      </w:p>
                    </w:txbxContent>
                  </v:textbox>
                </v:shape>
                <v:shape id="Text Box 261" o:spid="_x0000_s1285" type="#_x0000_t202" style="position:absolute;left:10650;top:9288;width:863;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" filled="f" stroked="f" strokeweight="1.5pt">
                  <v:textbox inset="0,0,0,0">
                    <w:txbxContent>
                      <w:p w14:paraId="6C27B616" w14:textId="77777777" w:rsidR="00B215A7" w:rsidRDefault="00B215A7" w:rsidP="00DF036D">
                        <w:pPr>
                          <w:jc w:val="center"/>
                          <w:rPr>
                            <w:b/>
                          </w:rPr>
                        </w:pPr>
                        <w:r>
                          <w:rPr>
                            <w:b/>
                          </w:rPr>
                          <w:t>Т-206</w:t>
                        </w:r>
                      </w:p>
                    </w:txbxContent>
                  </v:textbox>
                </v:shape>
                <v:shape id="Text Box 262" o:spid="_x0000_s1286" type="#_x0000_t202" style="position:absolute;left:8935;top:9288;width:863;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" filled="f" stroked="f" strokeweight="1.5pt">
                  <v:textbox inset="0,0,0,0">
                    <w:txbxContent>
                      <w:p w14:paraId="608F0099" w14:textId="77777777" w:rsidR="00B215A7" w:rsidRDefault="00B215A7" w:rsidP="00DF036D">
                        <w:pPr>
                          <w:jc w:val="center"/>
                          <w:rPr>
                            <w:b/>
                          </w:rPr>
                        </w:pPr>
                        <w:r>
                          <w:rPr>
                            <w:b/>
                          </w:rPr>
                          <w:t>Т-205</w:t>
                        </w:r>
                      </w:p>
                    </w:txbxContent>
                  </v:textbox>
                </v:shape>
                <v:shape id="Text Box 263" o:spid="_x0000_s1287" type="#_x0000_t202" style="position:absolute;left:5822;top:9288;width:863;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" filled="f" stroked="f" strokeweight="1.5pt">
                  <v:textbox inset="0,0,0,0">
                    <w:txbxContent>
                      <w:p w14:paraId="2CBECB72" w14:textId="77777777" w:rsidR="00B215A7" w:rsidRDefault="00B215A7" w:rsidP="00DF036D">
                        <w:pPr>
                          <w:jc w:val="center"/>
                          <w:rPr>
                            <w:b/>
                          </w:rPr>
                        </w:pPr>
                        <w:r>
                          <w:rPr>
                            <w:b/>
                          </w:rPr>
                          <w:t>Т-204</w:t>
                        </w:r>
                      </w:p>
                    </w:txbxContent>
                  </v:textbox>
                </v:shape>
                <v:shape id="Text Box 264" o:spid="_x0000_s1288" type="#_x0000_t202" style="position:absolute;left:2414;top:8086;width:863;height:2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" filled="f" stroked="f" strokeweight="1.5pt">
                  <v:textbox inset="0,0,0,0">
                    <w:txbxContent>
                      <w:p w14:paraId="5942239A" w14:textId="77777777" w:rsidR="00B215A7" w:rsidRDefault="00B215A7" w:rsidP="00DF036D">
                        <w:pPr>
                          <w:jc w:val="center"/>
                          <w:rPr>
                            <w:b/>
                          </w:rPr>
                        </w:pPr>
                        <w:r>
                          <w:rPr>
                            <w:b/>
                          </w:rPr>
                          <w:t>Е-201</w:t>
                        </w:r>
                      </w:p>
                    </w:txbxContent>
                  </v:textbox>
                </v:shape>
                <w10:wrap type="topAndBottom"/>
              </v:group>
            </w:pict>
          </mc:Fallback>
        </mc:AlternateContent>
      </w:r>
      <w:r w:rsidR="009050D7" w:rsidRPr="009050D7">
        <w:rPr>
          <w:rFonts w:ascii="Times New Roman" w:hAnsi="Times New Roman" w:cs="Times New Roman"/>
          <w:sz w:val="28"/>
          <w:szCs w:val="28"/>
          <w:lang w:val="ru-RU"/>
        </w:rPr>
        <w:t>Рисунок 2.1</w:t>
      </w:r>
      <w:r w:rsidR="009050D7">
        <w:rPr>
          <w:rFonts w:ascii="Times New Roman" w:hAnsi="Times New Roman" w:cs="Times New Roman"/>
          <w:b/>
          <w:sz w:val="28"/>
          <w:szCs w:val="28"/>
          <w:lang w:val="ru-RU"/>
        </w:rPr>
        <w:t xml:space="preserve"> </w:t>
      </w:r>
      <w:r w:rsidR="00225062">
        <w:rPr>
          <w:rFonts w:ascii="Times New Roman" w:hAnsi="Times New Roman" w:cs="Times New Roman"/>
          <w:b/>
          <w:sz w:val="28"/>
          <w:szCs w:val="28"/>
          <w:lang w:val="ru-RU"/>
        </w:rPr>
        <w:t>–</w:t>
      </w:r>
      <w:r w:rsidR="009050D7">
        <w:rPr>
          <w:rFonts w:ascii="Times New Roman" w:hAnsi="Times New Roman" w:cs="Times New Roman"/>
          <w:b/>
          <w:sz w:val="28"/>
          <w:szCs w:val="28"/>
          <w:lang w:val="ru-RU"/>
        </w:rPr>
        <w:t xml:space="preserve"> </w:t>
      </w:r>
      <w:r w:rsidRPr="009050D7">
        <w:rPr>
          <w:rFonts w:ascii="Times New Roman" w:hAnsi="Times New Roman" w:cs="Times New Roman"/>
          <w:sz w:val="28"/>
          <w:szCs w:val="28"/>
        </w:rPr>
        <w:t>Схема маслоабсорбційної установки на Качанівському ГПЗ</w:t>
      </w:r>
    </w:p>
    <w:p w14:paraId="23488E33" w14:textId="77777777" w:rsidR="00DF036D" w:rsidRPr="00D95694" w:rsidRDefault="00DF036D" w:rsidP="007C2764">
      <w:pPr>
        <w:spacing w:line="360" w:lineRule="auto"/>
        <w:jc w:val="center"/>
        <w:rPr>
          <w:rFonts w:ascii="Times New Roman" w:hAnsi="Times New Roman" w:cs="Times New Roman"/>
          <w:b/>
          <w:sz w:val="28"/>
          <w:szCs w:val="28"/>
        </w:rPr>
        <w:sectPr w:rsidR="00DF036D" w:rsidRPr="00D95694">
          <w:pgSz w:w="16840" w:h="11907" w:orient="landscape" w:code="9"/>
          <w:pgMar w:top="851" w:right="1134" w:bottom="1418" w:left="1134" w:header="720" w:footer="720" w:gutter="0"/>
          <w:cols w:space="720"/>
        </w:sectPr>
      </w:pPr>
    </w:p>
    <w:p w14:paraId="2ED55C73" w14:textId="5CD9C552" w:rsidR="00DF036D" w:rsidRPr="00D95694" w:rsidRDefault="00DF036D" w:rsidP="007C2764">
      <w:pPr>
        <w:pStyle w:val="2"/>
      </w:pPr>
      <w:bookmarkStart w:id="446" w:name="_Toc514747858"/>
      <w:bookmarkStart w:id="447" w:name="_Toc514768071"/>
      <w:bookmarkStart w:id="448" w:name="_Toc515099392"/>
      <w:bookmarkStart w:id="449" w:name="_Toc515168034"/>
      <w:bookmarkStart w:id="450" w:name="_Toc510090976"/>
      <w:bookmarkStart w:id="451" w:name="_Toc90282312"/>
      <w:r w:rsidRPr="00D95694">
        <w:lastRenderedPageBreak/>
        <w:t xml:space="preserve">Математичний опис, методи рішення, алгоритми і програмний пакет для моделювання процесів </w:t>
      </w:r>
      <w:bookmarkEnd w:id="446"/>
      <w:bookmarkEnd w:id="447"/>
      <w:bookmarkEnd w:id="448"/>
      <w:bookmarkEnd w:id="449"/>
      <w:r w:rsidRPr="00D95694">
        <w:t>поділу</w:t>
      </w:r>
      <w:bookmarkEnd w:id="450"/>
      <w:bookmarkEnd w:id="451"/>
    </w:p>
    <w:p w14:paraId="4A4869CA" w14:textId="77777777" w:rsidR="00DF036D" w:rsidRPr="00D95694" w:rsidRDefault="00DF036D" w:rsidP="007C2764">
      <w:pPr>
        <w:pStyle w:val="3"/>
        <w:spacing w:line="360" w:lineRule="auto"/>
      </w:pPr>
      <w:bookmarkStart w:id="452" w:name="_Toc514747859"/>
      <w:bookmarkStart w:id="453" w:name="_Toc514768072"/>
      <w:bookmarkStart w:id="454" w:name="_Toc515099393"/>
      <w:bookmarkStart w:id="455" w:name="_Toc515168035"/>
      <w:bookmarkStart w:id="456" w:name="_Toc510090977"/>
      <w:bookmarkStart w:id="457" w:name="_Toc90282313"/>
      <w:r w:rsidRPr="00D95694">
        <w:t>Опис алгоритму розрахунку колон.</w:t>
      </w:r>
      <w:bookmarkEnd w:id="452"/>
      <w:bookmarkEnd w:id="453"/>
      <w:bookmarkEnd w:id="454"/>
      <w:bookmarkEnd w:id="455"/>
      <w:bookmarkEnd w:id="456"/>
      <w:bookmarkEnd w:id="457"/>
    </w:p>
    <w:p w14:paraId="570F4532" w14:textId="77777777" w:rsidR="00DF036D" w:rsidRPr="00D95694" w:rsidRDefault="00DF036D" w:rsidP="007C2764">
      <w:pPr>
        <w:spacing w:line="360" w:lineRule="auto"/>
        <w:rPr>
          <w:rFonts w:ascii="Times New Roman" w:hAnsi="Times New Roman" w:cs="Times New Roman"/>
          <w:sz w:val="28"/>
          <w:szCs w:val="28"/>
        </w:rPr>
      </w:pPr>
    </w:p>
    <w:p w14:paraId="7FDE6EB2" w14:textId="5B2F29A3" w:rsidR="00DF036D" w:rsidRPr="00936DD6" w:rsidRDefault="00CE63DC" w:rsidP="003077E2">
      <w:pPr>
        <w:spacing w:line="360" w:lineRule="auto"/>
        <w:jc w:val="both"/>
        <w:rPr>
          <w:rFonts w:ascii="Times New Roman" w:hAnsi="Times New Roman" w:cs="Times New Roman"/>
          <w:sz w:val="28"/>
          <w:szCs w:val="28"/>
        </w:rPr>
      </w:pPr>
      <w:r w:rsidRPr="00D95694">
        <w:rPr>
          <w:b/>
          <w:szCs w:val="28"/>
        </w:rPr>
        <w:tab/>
      </w:r>
      <w:r w:rsidR="00DF036D" w:rsidRPr="00936DD6">
        <w:rPr>
          <w:rFonts w:ascii="Times New Roman" w:hAnsi="Times New Roman" w:cs="Times New Roman"/>
          <w:b/>
          <w:sz w:val="28"/>
          <w:szCs w:val="28"/>
          <w:u w:val="single"/>
        </w:rPr>
        <w:t>Область застосування.</w:t>
      </w:r>
      <w:r w:rsidR="00DF036D" w:rsidRPr="00936DD6">
        <w:rPr>
          <w:rFonts w:ascii="Times New Roman" w:hAnsi="Times New Roman" w:cs="Times New Roman"/>
          <w:sz w:val="28"/>
          <w:szCs w:val="28"/>
        </w:rPr>
        <w:t xml:space="preserve"> Програмний комплекс призначений для моделювання і розрахунку широкого спектру апаратів газо- і нафтопереробки: абсорберів, фракціонуючих абсорберів, простих і складних дистиляційних колон. При моделюванні не обмежується число вхідних і вихідних потоків. Допускається також довільне число стадій з додатковим охолодженням або нагріванням.</w:t>
      </w:r>
    </w:p>
    <w:p w14:paraId="13499336" w14:textId="77777777" w:rsidR="00DF036D" w:rsidRPr="00936DD6" w:rsidRDefault="00DF036D" w:rsidP="007C2764">
      <w:pPr>
        <w:spacing w:line="360" w:lineRule="auto"/>
        <w:rPr>
          <w:rFonts w:ascii="Times New Roman" w:hAnsi="Times New Roman" w:cs="Times New Roman"/>
          <w:sz w:val="28"/>
          <w:szCs w:val="28"/>
        </w:rPr>
      </w:pPr>
    </w:p>
    <w:p w14:paraId="08A12B81" w14:textId="044F9A25" w:rsidR="00DF036D" w:rsidRPr="00936DD6" w:rsidRDefault="00CE63DC" w:rsidP="003077E2">
      <w:pPr>
        <w:spacing w:line="360" w:lineRule="auto"/>
        <w:jc w:val="both"/>
        <w:rPr>
          <w:rFonts w:ascii="Times New Roman" w:hAnsi="Times New Roman" w:cs="Times New Roman"/>
          <w:sz w:val="28"/>
          <w:szCs w:val="28"/>
        </w:rPr>
      </w:pPr>
      <w:r w:rsidRPr="00936DD6">
        <w:rPr>
          <w:rFonts w:ascii="Times New Roman" w:hAnsi="Times New Roman" w:cs="Times New Roman"/>
          <w:b/>
          <w:sz w:val="28"/>
          <w:szCs w:val="28"/>
        </w:rPr>
        <w:tab/>
      </w:r>
      <w:r w:rsidR="00DF036D" w:rsidRPr="00936DD6">
        <w:rPr>
          <w:rFonts w:ascii="Times New Roman" w:hAnsi="Times New Roman" w:cs="Times New Roman"/>
          <w:b/>
          <w:sz w:val="28"/>
          <w:szCs w:val="28"/>
          <w:u w:val="single"/>
        </w:rPr>
        <w:t>Метод рішення.</w:t>
      </w:r>
      <w:r w:rsidR="00DF036D" w:rsidRPr="00936DD6">
        <w:rPr>
          <w:rFonts w:ascii="Times New Roman" w:hAnsi="Times New Roman" w:cs="Times New Roman"/>
          <w:sz w:val="28"/>
          <w:szCs w:val="28"/>
        </w:rPr>
        <w:t xml:space="preserve"> В описуваному програмному комплексі реалізований метод Ньютона-Рафсона. Метод забезпечує швидке автоматичне рішення системи рівнянь, що становлять матеріальні й енергетичні баланси на всіх стадіях процесу (тарілках). Для реалізації методу Ньютона–Рафсона комплекс доповнений підпрограмами розрахунку похідних від рівнянь, що описують рівноваги, по всім змінним. Значні додаткові витрати на складання таких підпрограм цілком компенсуються забезпеченням процедури спрямованого пошуку, підвищенням точності розрахунків і істотною економією часу розрахунку.</w:t>
      </w:r>
    </w:p>
    <w:p w14:paraId="2A0E9FC6" w14:textId="77777777" w:rsidR="00DF036D" w:rsidRPr="00D95694" w:rsidRDefault="00DF036D" w:rsidP="007C2764">
      <w:pPr>
        <w:spacing w:line="360" w:lineRule="auto"/>
        <w:rPr>
          <w:szCs w:val="28"/>
          <w:u w:val="single"/>
        </w:rPr>
      </w:pPr>
    </w:p>
    <w:p w14:paraId="0E143358" w14:textId="3B5D45E8" w:rsidR="00DF036D" w:rsidRPr="00D95694" w:rsidRDefault="00CE63DC" w:rsidP="007C2764">
      <w:pPr>
        <w:spacing w:line="360" w:lineRule="auto"/>
        <w:rPr>
          <w:rFonts w:ascii="Times New Roman" w:hAnsi="Times New Roman" w:cs="Times New Roman"/>
          <w:sz w:val="28"/>
          <w:szCs w:val="28"/>
        </w:rPr>
      </w:pPr>
      <w:r w:rsidRPr="00D95694">
        <w:rPr>
          <w:rFonts w:ascii="Times New Roman" w:hAnsi="Times New Roman" w:cs="Times New Roman"/>
          <w:b/>
          <w:sz w:val="28"/>
          <w:szCs w:val="28"/>
        </w:rPr>
        <w:tab/>
      </w:r>
      <w:r w:rsidR="00DF036D" w:rsidRPr="00D95694">
        <w:rPr>
          <w:rFonts w:ascii="Times New Roman" w:hAnsi="Times New Roman" w:cs="Times New Roman"/>
          <w:b/>
          <w:sz w:val="28"/>
          <w:szCs w:val="28"/>
          <w:u w:val="single"/>
        </w:rPr>
        <w:t>Вихідна інформація.</w:t>
      </w:r>
      <w:r w:rsidR="00DF036D" w:rsidRPr="00D95694">
        <w:rPr>
          <w:rFonts w:ascii="Times New Roman" w:hAnsi="Times New Roman" w:cs="Times New Roman"/>
          <w:b/>
          <w:sz w:val="28"/>
          <w:szCs w:val="28"/>
        </w:rPr>
        <w:t xml:space="preserve"> </w:t>
      </w:r>
      <w:r w:rsidR="00DF036D" w:rsidRPr="00D95694">
        <w:rPr>
          <w:rFonts w:ascii="Times New Roman" w:hAnsi="Times New Roman" w:cs="Times New Roman"/>
          <w:sz w:val="28"/>
          <w:szCs w:val="28"/>
        </w:rPr>
        <w:t>Для забезпечення розрахунку повинні бути задані:</w:t>
      </w:r>
    </w:p>
    <w:p w14:paraId="3802643A"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кількість тарілок у колоні (N);</w:t>
      </w:r>
    </w:p>
    <w:p w14:paraId="4ECBD3D2"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максимальна кількість компонентів у суміші (NC);</w:t>
      </w:r>
    </w:p>
    <w:p w14:paraId="7C89F574"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тиск верха колони і перепад тиску в колоні (P, dP);</w:t>
      </w:r>
    </w:p>
    <w:p w14:paraId="539A5EFF"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температури вхідних потоків (T</w:t>
      </w:r>
      <w:r w:rsidRPr="00D95694">
        <w:rPr>
          <w:rFonts w:ascii="Times New Roman" w:hAnsi="Times New Roman" w:cs="Times New Roman"/>
          <w:sz w:val="28"/>
          <w:szCs w:val="28"/>
          <w:vertAlign w:val="subscript"/>
        </w:rPr>
        <w:t>M</w:t>
      </w:r>
      <w:r w:rsidRPr="00D95694">
        <w:rPr>
          <w:rFonts w:ascii="Times New Roman" w:hAnsi="Times New Roman" w:cs="Times New Roman"/>
          <w:sz w:val="28"/>
          <w:szCs w:val="28"/>
        </w:rPr>
        <w:t>);</w:t>
      </w:r>
    </w:p>
    <w:p w14:paraId="643B4037"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склади вхідних потоків (пари: v</w:t>
      </w:r>
      <w:r w:rsidRPr="00D95694">
        <w:rPr>
          <w:rFonts w:ascii="Times New Roman" w:hAnsi="Times New Roman" w:cs="Times New Roman"/>
          <w:sz w:val="28"/>
          <w:szCs w:val="28"/>
          <w:vertAlign w:val="subscript"/>
        </w:rPr>
        <w:t>0Мi</w:t>
      </w:r>
      <w:r w:rsidRPr="00D95694">
        <w:rPr>
          <w:rFonts w:ascii="Times New Roman" w:hAnsi="Times New Roman" w:cs="Times New Roman"/>
          <w:sz w:val="28"/>
          <w:szCs w:val="28"/>
        </w:rPr>
        <w:t>, рідини: l</w:t>
      </w:r>
      <w:r w:rsidRPr="00D95694">
        <w:rPr>
          <w:rFonts w:ascii="Times New Roman" w:hAnsi="Times New Roman" w:cs="Times New Roman"/>
          <w:sz w:val="28"/>
          <w:szCs w:val="28"/>
          <w:vertAlign w:val="subscript"/>
        </w:rPr>
        <w:t>0Мi,</w:t>
      </w:r>
      <w:r w:rsidRPr="00D95694">
        <w:rPr>
          <w:rFonts w:ascii="Times New Roman" w:hAnsi="Times New Roman" w:cs="Times New Roman"/>
          <w:sz w:val="28"/>
          <w:szCs w:val="28"/>
        </w:rPr>
        <w:t xml:space="preserve"> i = 1, …,NC);</w:t>
      </w:r>
    </w:p>
    <w:p w14:paraId="501B672E"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lastRenderedPageBreak/>
        <w:t>загальна кількість пари (V</w:t>
      </w:r>
      <w:r w:rsidRPr="00D95694">
        <w:rPr>
          <w:rFonts w:ascii="Times New Roman" w:hAnsi="Times New Roman" w:cs="Times New Roman"/>
          <w:sz w:val="28"/>
          <w:szCs w:val="28"/>
          <w:vertAlign w:val="subscript"/>
        </w:rPr>
        <w:t>0M</w:t>
      </w:r>
      <w:r w:rsidRPr="00D95694">
        <w:rPr>
          <w:rFonts w:ascii="Times New Roman" w:hAnsi="Times New Roman" w:cs="Times New Roman"/>
          <w:sz w:val="28"/>
          <w:szCs w:val="28"/>
        </w:rPr>
        <w:t>) і рідини (L</w:t>
      </w:r>
      <w:r w:rsidRPr="00D95694">
        <w:rPr>
          <w:rFonts w:ascii="Times New Roman" w:hAnsi="Times New Roman" w:cs="Times New Roman"/>
          <w:sz w:val="28"/>
          <w:szCs w:val="28"/>
          <w:vertAlign w:val="subscript"/>
        </w:rPr>
        <w:t>0M</w:t>
      </w:r>
      <w:r w:rsidRPr="00D95694">
        <w:rPr>
          <w:rFonts w:ascii="Times New Roman" w:hAnsi="Times New Roman" w:cs="Times New Roman"/>
          <w:sz w:val="28"/>
          <w:szCs w:val="28"/>
        </w:rPr>
        <w:t>) у вхідних потоках;</w:t>
      </w:r>
    </w:p>
    <w:p w14:paraId="46522A73"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номери тарілок, на які надходять живлення (M);</w:t>
      </w:r>
    </w:p>
    <w:p w14:paraId="59335657"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кількості тепла, що знімається чи надходить на тарілки (конденсатор Q</w:t>
      </w:r>
      <w:r w:rsidRPr="00D95694">
        <w:rPr>
          <w:rFonts w:ascii="Times New Roman" w:hAnsi="Times New Roman" w:cs="Times New Roman"/>
          <w:sz w:val="28"/>
          <w:szCs w:val="28"/>
          <w:vertAlign w:val="subscript"/>
        </w:rPr>
        <w:t>C</w:t>
      </w:r>
      <w:r w:rsidRPr="00D95694">
        <w:rPr>
          <w:rFonts w:ascii="Times New Roman" w:hAnsi="Times New Roman" w:cs="Times New Roman"/>
          <w:sz w:val="28"/>
          <w:szCs w:val="28"/>
        </w:rPr>
        <w:t>, ребойлер Q</w:t>
      </w:r>
      <w:r w:rsidRPr="00D95694">
        <w:rPr>
          <w:rFonts w:ascii="Times New Roman" w:hAnsi="Times New Roman" w:cs="Times New Roman"/>
          <w:sz w:val="28"/>
          <w:szCs w:val="28"/>
          <w:vertAlign w:val="subscript"/>
        </w:rPr>
        <w:t xml:space="preserve">R </w:t>
      </w:r>
      <w:r w:rsidRPr="00D95694">
        <w:rPr>
          <w:rFonts w:ascii="Times New Roman" w:hAnsi="Times New Roman" w:cs="Times New Roman"/>
          <w:sz w:val="28"/>
          <w:szCs w:val="28"/>
        </w:rPr>
        <w:t>);</w:t>
      </w:r>
    </w:p>
    <w:p w14:paraId="21843C45"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флегмове число для тарілок, з яких відбувається відбір рідкої фази (D).</w:t>
      </w:r>
    </w:p>
    <w:p w14:paraId="17CA0E3E" w14:textId="69862DBD" w:rsidR="00DF036D"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Конденсатор і ребойлер розглядаються як додаткові тарілки в колоні.</w:t>
      </w:r>
    </w:p>
    <w:p w14:paraId="5B95A3FE" w14:textId="77777777" w:rsidR="009052D8" w:rsidRPr="009052D8" w:rsidRDefault="009052D8" w:rsidP="007C2764">
      <w:pPr>
        <w:spacing w:line="360" w:lineRule="auto"/>
        <w:rPr>
          <w:rFonts w:ascii="Times New Roman" w:hAnsi="Times New Roman" w:cs="Times New Roman"/>
          <w:sz w:val="28"/>
          <w:szCs w:val="28"/>
        </w:rPr>
      </w:pPr>
    </w:p>
    <w:p w14:paraId="3D911B6B" w14:textId="7CD92E24" w:rsidR="00DF036D" w:rsidRPr="00D95694" w:rsidRDefault="00CE63DC" w:rsidP="007C2764">
      <w:pPr>
        <w:spacing w:line="360" w:lineRule="auto"/>
        <w:rPr>
          <w:rFonts w:ascii="Times New Roman" w:hAnsi="Times New Roman" w:cs="Times New Roman"/>
          <w:sz w:val="28"/>
          <w:szCs w:val="28"/>
        </w:rPr>
      </w:pPr>
      <w:r w:rsidRPr="00D95694">
        <w:rPr>
          <w:rFonts w:ascii="Times New Roman" w:hAnsi="Times New Roman" w:cs="Times New Roman"/>
          <w:b/>
          <w:sz w:val="28"/>
          <w:szCs w:val="28"/>
        </w:rPr>
        <w:tab/>
      </w:r>
      <w:r w:rsidR="00DF036D" w:rsidRPr="00D95694">
        <w:rPr>
          <w:rFonts w:ascii="Times New Roman" w:hAnsi="Times New Roman" w:cs="Times New Roman"/>
          <w:b/>
          <w:sz w:val="28"/>
          <w:szCs w:val="28"/>
          <w:u w:val="single"/>
        </w:rPr>
        <w:t>Шукані величини</w:t>
      </w:r>
      <w:r w:rsidR="00DF036D" w:rsidRPr="00D95694">
        <w:rPr>
          <w:rFonts w:ascii="Times New Roman" w:hAnsi="Times New Roman" w:cs="Times New Roman"/>
          <w:sz w:val="28"/>
          <w:szCs w:val="28"/>
          <w:u w:val="single"/>
        </w:rPr>
        <w:t>.</w:t>
      </w:r>
      <w:r w:rsidR="00DF036D" w:rsidRPr="00D95694">
        <w:rPr>
          <w:rFonts w:ascii="Times New Roman" w:hAnsi="Times New Roman" w:cs="Times New Roman"/>
          <w:sz w:val="28"/>
          <w:szCs w:val="28"/>
        </w:rPr>
        <w:t xml:space="preserve"> У результаті рішення визначаються:</w:t>
      </w:r>
    </w:p>
    <w:p w14:paraId="02D5A8DF"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значення температур на всіх тарілках T</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 j = 1, …, N;</w:t>
      </w:r>
    </w:p>
    <w:p w14:paraId="59BC340C"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склади парової і рідкої фаз на кожній тарілці v</w:t>
      </w:r>
      <w:r w:rsidRPr="00D95694">
        <w:rPr>
          <w:rFonts w:ascii="Times New Roman" w:hAnsi="Times New Roman" w:cs="Times New Roman"/>
          <w:sz w:val="28"/>
          <w:szCs w:val="28"/>
          <w:vertAlign w:val="subscript"/>
        </w:rPr>
        <w:t>ji</w:t>
      </w:r>
      <w:r w:rsidRPr="00D95694">
        <w:rPr>
          <w:rFonts w:ascii="Times New Roman" w:hAnsi="Times New Roman" w:cs="Times New Roman"/>
          <w:sz w:val="28"/>
          <w:szCs w:val="28"/>
        </w:rPr>
        <w:t>, l</w:t>
      </w:r>
      <w:r w:rsidRPr="00D95694">
        <w:rPr>
          <w:rFonts w:ascii="Times New Roman" w:hAnsi="Times New Roman" w:cs="Times New Roman"/>
          <w:sz w:val="28"/>
          <w:szCs w:val="28"/>
          <w:vertAlign w:val="subscript"/>
        </w:rPr>
        <w:t>ji</w:t>
      </w:r>
      <w:r w:rsidRPr="00D95694">
        <w:rPr>
          <w:rFonts w:ascii="Times New Roman" w:hAnsi="Times New Roman" w:cs="Times New Roman"/>
          <w:sz w:val="28"/>
          <w:szCs w:val="28"/>
        </w:rPr>
        <w:t>, де j – номер тарілки, i – номер компонента;</w:t>
      </w:r>
    </w:p>
    <w:p w14:paraId="2425A3AE" w14:textId="77777777" w:rsidR="00DF036D" w:rsidRPr="00D95694" w:rsidRDefault="00DF036D" w:rsidP="00FD53DF">
      <w:pPr>
        <w:numPr>
          <w:ilvl w:val="0"/>
          <w:numId w:val="2"/>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склади вихідних потоків v</w:t>
      </w:r>
      <w:r w:rsidRPr="00D95694">
        <w:rPr>
          <w:rFonts w:ascii="Times New Roman" w:hAnsi="Times New Roman" w:cs="Times New Roman"/>
          <w:sz w:val="28"/>
          <w:szCs w:val="28"/>
          <w:vertAlign w:val="subscript"/>
        </w:rPr>
        <w:t>Ki</w:t>
      </w:r>
      <w:r w:rsidRPr="00D95694">
        <w:rPr>
          <w:rFonts w:ascii="Times New Roman" w:hAnsi="Times New Roman" w:cs="Times New Roman"/>
          <w:sz w:val="28"/>
          <w:szCs w:val="28"/>
        </w:rPr>
        <w:t>, l</w:t>
      </w:r>
      <w:r w:rsidRPr="00D95694">
        <w:rPr>
          <w:rFonts w:ascii="Times New Roman" w:hAnsi="Times New Roman" w:cs="Times New Roman"/>
          <w:sz w:val="28"/>
          <w:szCs w:val="28"/>
          <w:vertAlign w:val="subscript"/>
        </w:rPr>
        <w:t>Ki</w:t>
      </w:r>
      <w:r w:rsidRPr="00D95694">
        <w:rPr>
          <w:rFonts w:ascii="Times New Roman" w:hAnsi="Times New Roman" w:cs="Times New Roman"/>
          <w:sz w:val="28"/>
          <w:szCs w:val="28"/>
        </w:rPr>
        <w:t>, де K – номер тарілки, з якої знімається рідина, i – номер компонента (окремий випадок попереднього).</w:t>
      </w:r>
    </w:p>
    <w:p w14:paraId="5305033B" w14:textId="77777777" w:rsidR="00DF036D" w:rsidRPr="00D95694" w:rsidRDefault="00DF036D" w:rsidP="007C2764">
      <w:pPr>
        <w:spacing w:line="360" w:lineRule="auto"/>
        <w:rPr>
          <w:rFonts w:ascii="Times New Roman" w:hAnsi="Times New Roman" w:cs="Times New Roman"/>
          <w:sz w:val="28"/>
          <w:szCs w:val="28"/>
        </w:rPr>
      </w:pPr>
    </w:p>
    <w:p w14:paraId="0259D10B" w14:textId="32CC1DD4" w:rsidR="00DF036D" w:rsidRPr="00936DD6" w:rsidRDefault="00CE63DC" w:rsidP="003077E2">
      <w:pPr>
        <w:spacing w:line="360" w:lineRule="auto"/>
        <w:jc w:val="both"/>
        <w:rPr>
          <w:rFonts w:ascii="Times New Roman" w:hAnsi="Times New Roman" w:cs="Times New Roman"/>
          <w:sz w:val="28"/>
          <w:szCs w:val="28"/>
        </w:rPr>
      </w:pPr>
      <w:r w:rsidRPr="00936DD6">
        <w:rPr>
          <w:rFonts w:ascii="Times New Roman" w:hAnsi="Times New Roman" w:cs="Times New Roman"/>
          <w:b/>
          <w:sz w:val="28"/>
          <w:szCs w:val="28"/>
        </w:rPr>
        <w:tab/>
      </w:r>
      <w:r w:rsidR="00DF036D" w:rsidRPr="00936DD6">
        <w:rPr>
          <w:rFonts w:ascii="Times New Roman" w:hAnsi="Times New Roman" w:cs="Times New Roman"/>
          <w:b/>
          <w:sz w:val="28"/>
          <w:szCs w:val="28"/>
          <w:u w:val="single"/>
        </w:rPr>
        <w:t>Математична модель.</w:t>
      </w:r>
      <w:r w:rsidR="00DF036D" w:rsidRPr="00936DD6">
        <w:rPr>
          <w:rFonts w:ascii="Times New Roman" w:hAnsi="Times New Roman" w:cs="Times New Roman"/>
          <w:sz w:val="28"/>
          <w:szCs w:val="28"/>
        </w:rPr>
        <w:t xml:space="preserve"> У загальному випадку процес, що відбувається в будь-якій колоні, описується системою, що складається з N</w:t>
      </w:r>
      <w:r w:rsidR="00DF036D" w:rsidRPr="00936DD6">
        <w:rPr>
          <w:rFonts w:ascii="Times New Roman" w:hAnsi="Times New Roman" w:cs="Times New Roman"/>
          <w:sz w:val="28"/>
          <w:szCs w:val="28"/>
        </w:rPr>
        <w:sym w:font="Symbol" w:char="F0B4"/>
      </w:r>
      <w:r w:rsidR="00DF036D" w:rsidRPr="00936DD6">
        <w:rPr>
          <w:rFonts w:ascii="Times New Roman" w:hAnsi="Times New Roman" w:cs="Times New Roman"/>
          <w:sz w:val="28"/>
          <w:szCs w:val="28"/>
        </w:rPr>
        <w:t>(2NC+3) нелінійних рівнянь, що містить стільки ж невідомих. У якості невідомих виступають значення температур на тарілках (N), кількість пари і рідини на кожній з тарілок (2N), склади рідини і пари на кожній тарілці (2N</w:t>
      </w:r>
      <w:r w:rsidR="00DF036D" w:rsidRPr="00936DD6">
        <w:rPr>
          <w:rFonts w:ascii="Times New Roman" w:hAnsi="Times New Roman" w:cs="Times New Roman"/>
          <w:sz w:val="28"/>
          <w:szCs w:val="28"/>
        </w:rPr>
        <w:sym w:font="Symbol" w:char="F0B4"/>
      </w:r>
      <w:r w:rsidR="00DF036D" w:rsidRPr="00936DD6">
        <w:rPr>
          <w:rFonts w:ascii="Times New Roman" w:hAnsi="Times New Roman" w:cs="Times New Roman"/>
          <w:sz w:val="28"/>
          <w:szCs w:val="28"/>
        </w:rPr>
        <w:t>NC).</w:t>
      </w:r>
    </w:p>
    <w:p w14:paraId="4AB547F8" w14:textId="77777777" w:rsidR="00DF036D" w:rsidRPr="00D95694" w:rsidRDefault="00DF036D" w:rsidP="003077E2">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Система містить:</w:t>
      </w:r>
    </w:p>
    <w:p w14:paraId="2796DF0C" w14:textId="504F108F" w:rsidR="00DF036D" w:rsidRPr="00D95694" w:rsidRDefault="00CE63DC"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 (N</w:t>
      </w:r>
      <w:r w:rsidR="00DF036D" w:rsidRPr="00D95694">
        <w:rPr>
          <w:rFonts w:ascii="Times New Roman" w:hAnsi="Times New Roman" w:cs="Times New Roman"/>
          <w:sz w:val="28"/>
          <w:szCs w:val="28"/>
        </w:rPr>
        <w:sym w:font="Symbol" w:char="F0B4"/>
      </w:r>
      <w:r w:rsidR="00DF036D" w:rsidRPr="00D95694">
        <w:rPr>
          <w:rFonts w:ascii="Times New Roman" w:hAnsi="Times New Roman" w:cs="Times New Roman"/>
          <w:sz w:val="28"/>
          <w:szCs w:val="28"/>
        </w:rPr>
        <w:t>NC) рівнянь, що виражають умови фазової рівноваги на кожній тарілці для кожного компонента:</w:t>
      </w:r>
    </w:p>
    <w:p w14:paraId="61F793B1" w14:textId="77777777" w:rsidR="00DF036D" w:rsidRPr="00D95694" w:rsidRDefault="00DF036D"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v</w:t>
      </w:r>
      <w:r w:rsidRPr="00D95694">
        <w:rPr>
          <w:rFonts w:ascii="Times New Roman" w:hAnsi="Times New Roman" w:cs="Times New Roman"/>
          <w:sz w:val="28"/>
          <w:szCs w:val="28"/>
          <w:vertAlign w:val="subscript"/>
        </w:rPr>
        <w:t xml:space="preserve">j i </w:t>
      </w:r>
      <w:r w:rsidRPr="00D95694">
        <w:rPr>
          <w:rFonts w:ascii="Times New Roman" w:hAnsi="Times New Roman" w:cs="Times New Roman"/>
          <w:sz w:val="28"/>
          <w:szCs w:val="28"/>
        </w:rPr>
        <w:t>/ V</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 xml:space="preserve"> = K</w:t>
      </w:r>
      <w:r w:rsidRPr="00D95694">
        <w:rPr>
          <w:rFonts w:ascii="Times New Roman" w:hAnsi="Times New Roman" w:cs="Times New Roman"/>
          <w:sz w:val="28"/>
          <w:szCs w:val="28"/>
          <w:vertAlign w:val="subscript"/>
        </w:rPr>
        <w:t>j i</w:t>
      </w:r>
      <w:r w:rsidRPr="00D95694">
        <w:rPr>
          <w:rFonts w:ascii="Times New Roman" w:hAnsi="Times New Roman" w:cs="Times New Roman"/>
          <w:sz w:val="28"/>
          <w:szCs w:val="28"/>
        </w:rPr>
        <w:t xml:space="preserve"> </w:t>
      </w:r>
      <w:r w:rsidRPr="00D95694">
        <w:rPr>
          <w:rFonts w:ascii="Times New Roman" w:hAnsi="Times New Roman" w:cs="Times New Roman"/>
          <w:sz w:val="28"/>
          <w:szCs w:val="28"/>
        </w:rPr>
        <w:sym w:font="Symbol" w:char="F0B4"/>
      </w:r>
      <w:r w:rsidRPr="00D95694">
        <w:rPr>
          <w:rFonts w:ascii="Times New Roman" w:hAnsi="Times New Roman" w:cs="Times New Roman"/>
          <w:sz w:val="28"/>
          <w:szCs w:val="28"/>
        </w:rPr>
        <w:t xml:space="preserve"> l</w:t>
      </w:r>
      <w:r w:rsidRPr="00D95694">
        <w:rPr>
          <w:rFonts w:ascii="Times New Roman" w:hAnsi="Times New Roman" w:cs="Times New Roman"/>
          <w:sz w:val="28"/>
          <w:szCs w:val="28"/>
          <w:vertAlign w:val="subscript"/>
        </w:rPr>
        <w:t>j i</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w:t>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t>(2.1)</w:t>
      </w:r>
    </w:p>
    <w:p w14:paraId="344F564C" w14:textId="043B14CC" w:rsidR="00DF036D" w:rsidRPr="00D95694" w:rsidRDefault="00CE63DC"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де K</w:t>
      </w:r>
      <w:r w:rsidR="00DF036D" w:rsidRPr="00D95694">
        <w:rPr>
          <w:rFonts w:ascii="Times New Roman" w:hAnsi="Times New Roman" w:cs="Times New Roman"/>
          <w:sz w:val="28"/>
          <w:szCs w:val="28"/>
          <w:vertAlign w:val="subscript"/>
        </w:rPr>
        <w:t xml:space="preserve">j i </w:t>
      </w:r>
      <w:r w:rsidR="00DF036D" w:rsidRPr="00D95694">
        <w:rPr>
          <w:rFonts w:ascii="Times New Roman" w:hAnsi="Times New Roman" w:cs="Times New Roman"/>
          <w:sz w:val="28"/>
          <w:szCs w:val="28"/>
        </w:rPr>
        <w:t xml:space="preserve">– константа фазової рівноваги,(тут і надалі j – номер тарілки, i - номер компонента), </w:t>
      </w:r>
    </w:p>
    <w:p w14:paraId="62AE778D" w14:textId="6999773A" w:rsidR="00DF036D" w:rsidRPr="00D95694" w:rsidRDefault="00CE63DC"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- 2N рівнянь, що виражають умови загального матеріального балансу:</w:t>
      </w:r>
    </w:p>
    <w:p w14:paraId="5A2D432C"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lastRenderedPageBreak/>
        <w:sym w:font="Symbol" w:char="F053"/>
      </w:r>
      <w:r w:rsidRPr="00D95694">
        <w:rPr>
          <w:rFonts w:ascii="Times New Roman" w:hAnsi="Times New Roman" w:cs="Times New Roman"/>
          <w:sz w:val="28"/>
          <w:szCs w:val="28"/>
        </w:rPr>
        <w:t xml:space="preserve"> l </w:t>
      </w:r>
      <w:r w:rsidRPr="00D95694">
        <w:rPr>
          <w:rFonts w:ascii="Times New Roman" w:hAnsi="Times New Roman" w:cs="Times New Roman"/>
          <w:sz w:val="28"/>
          <w:szCs w:val="28"/>
          <w:vertAlign w:val="subscript"/>
        </w:rPr>
        <w:t xml:space="preserve">ji </w:t>
      </w:r>
      <w:r w:rsidRPr="00D95694">
        <w:rPr>
          <w:rFonts w:ascii="Times New Roman" w:hAnsi="Times New Roman" w:cs="Times New Roman"/>
          <w:sz w:val="28"/>
          <w:szCs w:val="28"/>
        </w:rPr>
        <w:t xml:space="preserve">= Lj і </w:t>
      </w:r>
      <w:r w:rsidRPr="00D95694">
        <w:rPr>
          <w:rFonts w:ascii="Times New Roman" w:hAnsi="Times New Roman" w:cs="Times New Roman"/>
          <w:sz w:val="28"/>
          <w:szCs w:val="28"/>
        </w:rPr>
        <w:sym w:font="Symbol" w:char="F053"/>
      </w:r>
      <w:r w:rsidRPr="00D95694">
        <w:rPr>
          <w:rFonts w:ascii="Times New Roman" w:hAnsi="Times New Roman" w:cs="Times New Roman"/>
          <w:sz w:val="28"/>
          <w:szCs w:val="28"/>
        </w:rPr>
        <w:t xml:space="preserve"> v </w:t>
      </w:r>
      <w:r w:rsidRPr="00D95694">
        <w:rPr>
          <w:rFonts w:ascii="Times New Roman" w:hAnsi="Times New Roman" w:cs="Times New Roman"/>
          <w:sz w:val="28"/>
          <w:szCs w:val="28"/>
          <w:vertAlign w:val="subscript"/>
        </w:rPr>
        <w:t xml:space="preserve">ji </w:t>
      </w:r>
      <w:r w:rsidRPr="00D95694">
        <w:rPr>
          <w:rFonts w:ascii="Times New Roman" w:hAnsi="Times New Roman" w:cs="Times New Roman"/>
          <w:sz w:val="28"/>
          <w:szCs w:val="28"/>
        </w:rPr>
        <w:t>= Vj,</w:t>
      </w:r>
    </w:p>
    <w:p w14:paraId="1576DEDB" w14:textId="77777777" w:rsidR="00DF036D" w:rsidRPr="00D95694" w:rsidRDefault="00DF036D"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(j = 1, 2, .., N і i = 1, 2, …, NC);</w:t>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t>(2.2)</w:t>
      </w:r>
    </w:p>
    <w:p w14:paraId="0C50324E" w14:textId="3F7FD0D9" w:rsidR="00DF036D" w:rsidRPr="00D95694" w:rsidRDefault="00CE63DC"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 N</w:t>
      </w:r>
      <w:r w:rsidR="00DF036D" w:rsidRPr="00D95694">
        <w:rPr>
          <w:rFonts w:ascii="Times New Roman" w:hAnsi="Times New Roman" w:cs="Times New Roman"/>
          <w:sz w:val="28"/>
          <w:szCs w:val="28"/>
        </w:rPr>
        <w:sym w:font="Symbol" w:char="F0B4"/>
      </w:r>
      <w:r w:rsidR="00DF036D" w:rsidRPr="00D95694">
        <w:rPr>
          <w:rFonts w:ascii="Times New Roman" w:hAnsi="Times New Roman" w:cs="Times New Roman"/>
          <w:sz w:val="28"/>
          <w:szCs w:val="28"/>
        </w:rPr>
        <w:t>NC рівнянь, що виражають умови матеріального балансу по кожному компоненту на кожній тарілці:</w:t>
      </w:r>
    </w:p>
    <w:p w14:paraId="7BA69D65" w14:textId="77777777" w:rsidR="00DF036D" w:rsidRPr="003077E2" w:rsidRDefault="00DF036D" w:rsidP="007C2764">
      <w:pPr>
        <w:spacing w:line="360" w:lineRule="auto"/>
        <w:jc w:val="center"/>
        <w:rPr>
          <w:rFonts w:ascii="Times New Roman" w:hAnsi="Times New Roman" w:cs="Times New Roman"/>
          <w:sz w:val="28"/>
          <w:szCs w:val="28"/>
        </w:rPr>
      </w:pPr>
      <w:r w:rsidRPr="003077E2">
        <w:rPr>
          <w:rFonts w:ascii="Times New Roman" w:hAnsi="Times New Roman" w:cs="Times New Roman"/>
          <w:sz w:val="28"/>
          <w:szCs w:val="28"/>
        </w:rPr>
        <w:t xml:space="preserve">v </w:t>
      </w:r>
      <w:r w:rsidRPr="003077E2">
        <w:rPr>
          <w:rFonts w:ascii="Times New Roman" w:hAnsi="Times New Roman" w:cs="Times New Roman"/>
          <w:sz w:val="28"/>
          <w:szCs w:val="28"/>
          <w:vertAlign w:val="subscript"/>
        </w:rPr>
        <w:t>j +1, i</w:t>
      </w:r>
      <w:r w:rsidRPr="003077E2">
        <w:rPr>
          <w:rFonts w:ascii="Times New Roman" w:hAnsi="Times New Roman" w:cs="Times New Roman"/>
          <w:sz w:val="28"/>
          <w:szCs w:val="28"/>
        </w:rPr>
        <w:t xml:space="preserve"> + l </w:t>
      </w:r>
      <w:r w:rsidRPr="003077E2">
        <w:rPr>
          <w:rFonts w:ascii="Times New Roman" w:hAnsi="Times New Roman" w:cs="Times New Roman"/>
          <w:sz w:val="28"/>
          <w:szCs w:val="28"/>
          <w:vertAlign w:val="subscript"/>
        </w:rPr>
        <w:t xml:space="preserve">j – 1, i </w:t>
      </w:r>
      <w:r w:rsidRPr="003077E2">
        <w:rPr>
          <w:rFonts w:ascii="Times New Roman" w:hAnsi="Times New Roman" w:cs="Times New Roman"/>
          <w:sz w:val="28"/>
          <w:szCs w:val="28"/>
        </w:rPr>
        <w:t xml:space="preserve">- v </w:t>
      </w:r>
      <w:r w:rsidRPr="003077E2">
        <w:rPr>
          <w:rFonts w:ascii="Times New Roman" w:hAnsi="Times New Roman" w:cs="Times New Roman"/>
          <w:sz w:val="28"/>
          <w:szCs w:val="28"/>
          <w:vertAlign w:val="subscript"/>
        </w:rPr>
        <w:t>ji</w:t>
      </w:r>
      <w:r w:rsidRPr="003077E2">
        <w:rPr>
          <w:rFonts w:ascii="Times New Roman" w:hAnsi="Times New Roman" w:cs="Times New Roman"/>
          <w:sz w:val="28"/>
          <w:szCs w:val="28"/>
        </w:rPr>
        <w:t xml:space="preserve"> - l </w:t>
      </w:r>
      <w:r w:rsidRPr="003077E2">
        <w:rPr>
          <w:rFonts w:ascii="Times New Roman" w:hAnsi="Times New Roman" w:cs="Times New Roman"/>
          <w:sz w:val="28"/>
          <w:szCs w:val="28"/>
          <w:vertAlign w:val="subscript"/>
        </w:rPr>
        <w:t xml:space="preserve">ji </w:t>
      </w:r>
      <w:r w:rsidRPr="003077E2">
        <w:rPr>
          <w:rFonts w:ascii="Times New Roman" w:hAnsi="Times New Roman" w:cs="Times New Roman"/>
          <w:sz w:val="28"/>
          <w:szCs w:val="28"/>
        </w:rPr>
        <w:t xml:space="preserve">= v </w:t>
      </w:r>
      <w:r w:rsidRPr="003077E2">
        <w:rPr>
          <w:rFonts w:ascii="Times New Roman" w:hAnsi="Times New Roman" w:cs="Times New Roman"/>
          <w:sz w:val="28"/>
          <w:szCs w:val="28"/>
          <w:vertAlign w:val="subscript"/>
        </w:rPr>
        <w:t>0 j</w:t>
      </w:r>
    </w:p>
    <w:p w14:paraId="41F11B56" w14:textId="77777777" w:rsidR="00DF036D" w:rsidRPr="003077E2" w:rsidRDefault="00DF036D" w:rsidP="007C2764">
      <w:pPr>
        <w:spacing w:line="360" w:lineRule="auto"/>
        <w:jc w:val="right"/>
        <w:rPr>
          <w:rFonts w:ascii="Times New Roman" w:hAnsi="Times New Roman" w:cs="Times New Roman"/>
          <w:sz w:val="28"/>
          <w:szCs w:val="28"/>
        </w:rPr>
      </w:pPr>
      <w:r w:rsidRPr="003077E2">
        <w:rPr>
          <w:rFonts w:ascii="Times New Roman" w:hAnsi="Times New Roman" w:cs="Times New Roman"/>
          <w:sz w:val="28"/>
          <w:szCs w:val="28"/>
        </w:rPr>
        <w:t>(j = 1, 2, .., N і i = 1, 2, …, NC);</w:t>
      </w:r>
      <w:r w:rsidRPr="003077E2">
        <w:rPr>
          <w:rFonts w:ascii="Times New Roman" w:hAnsi="Times New Roman" w:cs="Times New Roman"/>
          <w:sz w:val="28"/>
          <w:szCs w:val="28"/>
        </w:rPr>
        <w:tab/>
      </w:r>
      <w:r w:rsidRPr="003077E2">
        <w:rPr>
          <w:rFonts w:ascii="Times New Roman" w:hAnsi="Times New Roman" w:cs="Times New Roman"/>
          <w:sz w:val="28"/>
          <w:szCs w:val="28"/>
        </w:rPr>
        <w:tab/>
      </w:r>
      <w:r w:rsidRPr="003077E2">
        <w:rPr>
          <w:rFonts w:ascii="Times New Roman" w:hAnsi="Times New Roman" w:cs="Times New Roman"/>
          <w:sz w:val="28"/>
          <w:szCs w:val="28"/>
        </w:rPr>
        <w:tab/>
        <w:t>(2.3)</w:t>
      </w:r>
    </w:p>
    <w:p w14:paraId="59B27E98" w14:textId="257BFA70" w:rsidR="00DF036D" w:rsidRPr="003077E2" w:rsidRDefault="00CE63DC" w:rsidP="007C2764">
      <w:pPr>
        <w:spacing w:line="360" w:lineRule="auto"/>
        <w:rPr>
          <w:rFonts w:ascii="Times New Roman" w:hAnsi="Times New Roman" w:cs="Times New Roman"/>
          <w:sz w:val="28"/>
          <w:szCs w:val="28"/>
        </w:rPr>
      </w:pPr>
      <w:r w:rsidRPr="003077E2">
        <w:rPr>
          <w:rFonts w:ascii="Times New Roman" w:hAnsi="Times New Roman" w:cs="Times New Roman"/>
          <w:sz w:val="28"/>
          <w:szCs w:val="28"/>
        </w:rPr>
        <w:tab/>
      </w:r>
      <w:r w:rsidR="00DF036D" w:rsidRPr="003077E2">
        <w:rPr>
          <w:rFonts w:ascii="Times New Roman" w:hAnsi="Times New Roman" w:cs="Times New Roman"/>
          <w:sz w:val="28"/>
          <w:szCs w:val="28"/>
        </w:rPr>
        <w:t>або</w:t>
      </w:r>
    </w:p>
    <w:p w14:paraId="2FAF6A95" w14:textId="77777777" w:rsidR="00DF036D" w:rsidRPr="003077E2" w:rsidRDefault="00DF036D" w:rsidP="007C2764">
      <w:pPr>
        <w:spacing w:line="360" w:lineRule="auto"/>
        <w:jc w:val="center"/>
        <w:rPr>
          <w:rFonts w:ascii="Times New Roman" w:hAnsi="Times New Roman" w:cs="Times New Roman"/>
          <w:sz w:val="28"/>
          <w:szCs w:val="28"/>
        </w:rPr>
      </w:pPr>
      <w:r w:rsidRPr="003077E2">
        <w:rPr>
          <w:rFonts w:ascii="Times New Roman" w:hAnsi="Times New Roman" w:cs="Times New Roman"/>
          <w:sz w:val="28"/>
          <w:szCs w:val="28"/>
        </w:rPr>
        <w:t xml:space="preserve">v </w:t>
      </w:r>
      <w:r w:rsidRPr="003077E2">
        <w:rPr>
          <w:rFonts w:ascii="Times New Roman" w:hAnsi="Times New Roman" w:cs="Times New Roman"/>
          <w:sz w:val="28"/>
          <w:szCs w:val="28"/>
          <w:vertAlign w:val="subscript"/>
        </w:rPr>
        <w:t>j +1, i</w:t>
      </w:r>
      <w:r w:rsidRPr="003077E2">
        <w:rPr>
          <w:rFonts w:ascii="Times New Roman" w:hAnsi="Times New Roman" w:cs="Times New Roman"/>
          <w:sz w:val="28"/>
          <w:szCs w:val="28"/>
        </w:rPr>
        <w:t xml:space="preserve"> + l </w:t>
      </w:r>
      <w:r w:rsidRPr="003077E2">
        <w:rPr>
          <w:rFonts w:ascii="Times New Roman" w:hAnsi="Times New Roman" w:cs="Times New Roman"/>
          <w:sz w:val="28"/>
          <w:szCs w:val="28"/>
          <w:vertAlign w:val="subscript"/>
        </w:rPr>
        <w:t xml:space="preserve">j – 1, i </w:t>
      </w:r>
      <w:r w:rsidRPr="003077E2">
        <w:rPr>
          <w:rFonts w:ascii="Times New Roman" w:hAnsi="Times New Roman" w:cs="Times New Roman"/>
          <w:sz w:val="28"/>
          <w:szCs w:val="28"/>
        </w:rPr>
        <w:t xml:space="preserve">- v </w:t>
      </w:r>
      <w:r w:rsidRPr="003077E2">
        <w:rPr>
          <w:rFonts w:ascii="Times New Roman" w:hAnsi="Times New Roman" w:cs="Times New Roman"/>
          <w:sz w:val="28"/>
          <w:szCs w:val="28"/>
          <w:vertAlign w:val="subscript"/>
        </w:rPr>
        <w:t>ji</w:t>
      </w:r>
      <w:r w:rsidRPr="003077E2">
        <w:rPr>
          <w:rFonts w:ascii="Times New Roman" w:hAnsi="Times New Roman" w:cs="Times New Roman"/>
          <w:sz w:val="28"/>
          <w:szCs w:val="28"/>
        </w:rPr>
        <w:t xml:space="preserve"> - l </w:t>
      </w:r>
      <w:r w:rsidRPr="003077E2">
        <w:rPr>
          <w:rFonts w:ascii="Times New Roman" w:hAnsi="Times New Roman" w:cs="Times New Roman"/>
          <w:sz w:val="28"/>
          <w:szCs w:val="28"/>
          <w:vertAlign w:val="subscript"/>
        </w:rPr>
        <w:t xml:space="preserve">ji </w:t>
      </w:r>
      <w:r w:rsidRPr="003077E2">
        <w:rPr>
          <w:rFonts w:ascii="Times New Roman" w:hAnsi="Times New Roman" w:cs="Times New Roman"/>
          <w:sz w:val="28"/>
          <w:szCs w:val="28"/>
        </w:rPr>
        <w:t xml:space="preserve">= l </w:t>
      </w:r>
      <w:r w:rsidRPr="003077E2">
        <w:rPr>
          <w:rFonts w:ascii="Times New Roman" w:hAnsi="Times New Roman" w:cs="Times New Roman"/>
          <w:sz w:val="28"/>
          <w:szCs w:val="28"/>
          <w:vertAlign w:val="subscript"/>
        </w:rPr>
        <w:t>0 j</w:t>
      </w:r>
    </w:p>
    <w:p w14:paraId="7798960A" w14:textId="77777777" w:rsidR="00DF036D" w:rsidRPr="003077E2" w:rsidRDefault="00DF036D" w:rsidP="007C2764">
      <w:pPr>
        <w:spacing w:line="360" w:lineRule="auto"/>
        <w:jc w:val="right"/>
        <w:rPr>
          <w:rFonts w:ascii="Times New Roman" w:hAnsi="Times New Roman" w:cs="Times New Roman"/>
          <w:sz w:val="28"/>
          <w:szCs w:val="28"/>
        </w:rPr>
      </w:pPr>
      <w:r w:rsidRPr="003077E2">
        <w:rPr>
          <w:rFonts w:ascii="Times New Roman" w:hAnsi="Times New Roman" w:cs="Times New Roman"/>
          <w:sz w:val="28"/>
          <w:szCs w:val="28"/>
        </w:rPr>
        <w:t>(j = 1, 2, .., N та i = 1, 2, …, NC);</w:t>
      </w:r>
      <w:r w:rsidRPr="003077E2">
        <w:rPr>
          <w:rFonts w:ascii="Times New Roman" w:hAnsi="Times New Roman" w:cs="Times New Roman"/>
          <w:sz w:val="28"/>
          <w:szCs w:val="28"/>
        </w:rPr>
        <w:tab/>
      </w:r>
      <w:r w:rsidRPr="003077E2">
        <w:rPr>
          <w:rFonts w:ascii="Times New Roman" w:hAnsi="Times New Roman" w:cs="Times New Roman"/>
          <w:sz w:val="28"/>
          <w:szCs w:val="28"/>
        </w:rPr>
        <w:tab/>
      </w:r>
      <w:r w:rsidRPr="003077E2">
        <w:rPr>
          <w:rFonts w:ascii="Times New Roman" w:hAnsi="Times New Roman" w:cs="Times New Roman"/>
          <w:sz w:val="28"/>
          <w:szCs w:val="28"/>
        </w:rPr>
        <w:tab/>
        <w:t>(2.4)</w:t>
      </w:r>
    </w:p>
    <w:p w14:paraId="0D7DB06D" w14:textId="11EEEF5F" w:rsidR="00DF036D" w:rsidRPr="003077E2" w:rsidRDefault="00CE63DC" w:rsidP="007C2764">
      <w:pPr>
        <w:spacing w:line="360" w:lineRule="auto"/>
        <w:rPr>
          <w:sz w:val="28"/>
          <w:szCs w:val="28"/>
        </w:rPr>
      </w:pPr>
      <w:r w:rsidRPr="003077E2">
        <w:rPr>
          <w:sz w:val="28"/>
          <w:szCs w:val="28"/>
        </w:rPr>
        <w:tab/>
      </w:r>
      <w:r w:rsidR="00DF036D" w:rsidRPr="003077E2">
        <w:rPr>
          <w:sz w:val="28"/>
          <w:szCs w:val="28"/>
        </w:rPr>
        <w:t xml:space="preserve">і - N </w:t>
      </w:r>
      <w:r w:rsidR="00DF036D" w:rsidRPr="009050D7">
        <w:rPr>
          <w:rFonts w:ascii="Times New Roman" w:hAnsi="Times New Roman" w:cs="Times New Roman"/>
          <w:sz w:val="28"/>
          <w:szCs w:val="28"/>
        </w:rPr>
        <w:t>рівнянь, що виражають умови теплового балансу</w:t>
      </w:r>
    </w:p>
    <w:p w14:paraId="29E6054A" w14:textId="77777777" w:rsidR="00DF036D" w:rsidRPr="003077E2" w:rsidRDefault="00DF036D" w:rsidP="007C2764">
      <w:pPr>
        <w:spacing w:line="360" w:lineRule="auto"/>
        <w:jc w:val="center"/>
        <w:rPr>
          <w:sz w:val="28"/>
          <w:szCs w:val="28"/>
        </w:rPr>
      </w:pPr>
      <w:r w:rsidRPr="003077E2">
        <w:rPr>
          <w:sz w:val="28"/>
          <w:szCs w:val="28"/>
        </w:rPr>
        <w:t>V</w:t>
      </w:r>
      <w:r w:rsidRPr="003077E2">
        <w:rPr>
          <w:sz w:val="28"/>
          <w:szCs w:val="28"/>
          <w:vertAlign w:val="subscript"/>
        </w:rPr>
        <w:t>j+1</w:t>
      </w:r>
      <w:r w:rsidRPr="003077E2">
        <w:rPr>
          <w:sz w:val="28"/>
          <w:szCs w:val="28"/>
        </w:rPr>
        <w:t xml:space="preserve"> H </w:t>
      </w:r>
      <w:r w:rsidRPr="003077E2">
        <w:rPr>
          <w:sz w:val="28"/>
          <w:szCs w:val="28"/>
          <w:vertAlign w:val="superscript"/>
        </w:rPr>
        <w:t>V</w:t>
      </w:r>
      <w:r w:rsidRPr="003077E2">
        <w:rPr>
          <w:sz w:val="28"/>
          <w:szCs w:val="28"/>
        </w:rPr>
        <w:t xml:space="preserve"> </w:t>
      </w:r>
      <w:r w:rsidRPr="003077E2">
        <w:rPr>
          <w:sz w:val="28"/>
          <w:szCs w:val="28"/>
          <w:vertAlign w:val="subscript"/>
        </w:rPr>
        <w:t>j+1</w:t>
      </w:r>
      <w:r w:rsidRPr="003077E2">
        <w:rPr>
          <w:sz w:val="28"/>
          <w:szCs w:val="28"/>
        </w:rPr>
        <w:t xml:space="preserve"> + L</w:t>
      </w:r>
      <w:r w:rsidRPr="003077E2">
        <w:rPr>
          <w:sz w:val="28"/>
          <w:szCs w:val="28"/>
          <w:vertAlign w:val="subscript"/>
        </w:rPr>
        <w:t xml:space="preserve">j-1 </w:t>
      </w:r>
      <w:r w:rsidRPr="003077E2">
        <w:rPr>
          <w:sz w:val="28"/>
          <w:szCs w:val="28"/>
        </w:rPr>
        <w:t xml:space="preserve">H </w:t>
      </w:r>
      <w:r w:rsidRPr="003077E2">
        <w:rPr>
          <w:sz w:val="28"/>
          <w:szCs w:val="28"/>
          <w:vertAlign w:val="superscript"/>
        </w:rPr>
        <w:t>L</w:t>
      </w:r>
      <w:r w:rsidRPr="003077E2">
        <w:rPr>
          <w:sz w:val="28"/>
          <w:szCs w:val="28"/>
        </w:rPr>
        <w:t xml:space="preserve"> </w:t>
      </w:r>
      <w:r w:rsidRPr="003077E2">
        <w:rPr>
          <w:sz w:val="28"/>
          <w:szCs w:val="28"/>
          <w:vertAlign w:val="subscript"/>
        </w:rPr>
        <w:t>j-1</w:t>
      </w:r>
      <w:r w:rsidRPr="003077E2">
        <w:rPr>
          <w:sz w:val="28"/>
          <w:szCs w:val="28"/>
        </w:rPr>
        <w:t xml:space="preserve"> - V</w:t>
      </w:r>
      <w:r w:rsidRPr="003077E2">
        <w:rPr>
          <w:sz w:val="28"/>
          <w:szCs w:val="28"/>
          <w:vertAlign w:val="subscript"/>
        </w:rPr>
        <w:t>j</w:t>
      </w:r>
      <w:r w:rsidRPr="003077E2">
        <w:rPr>
          <w:sz w:val="28"/>
          <w:szCs w:val="28"/>
        </w:rPr>
        <w:t xml:space="preserve"> H </w:t>
      </w:r>
      <w:r w:rsidRPr="003077E2">
        <w:rPr>
          <w:sz w:val="28"/>
          <w:szCs w:val="28"/>
          <w:vertAlign w:val="superscript"/>
        </w:rPr>
        <w:t>V</w:t>
      </w:r>
      <w:r w:rsidRPr="003077E2">
        <w:rPr>
          <w:sz w:val="28"/>
          <w:szCs w:val="28"/>
        </w:rPr>
        <w:t xml:space="preserve"> </w:t>
      </w:r>
      <w:r w:rsidRPr="003077E2">
        <w:rPr>
          <w:sz w:val="28"/>
          <w:szCs w:val="28"/>
          <w:vertAlign w:val="subscript"/>
        </w:rPr>
        <w:t>j</w:t>
      </w:r>
      <w:r w:rsidRPr="003077E2">
        <w:rPr>
          <w:sz w:val="28"/>
          <w:szCs w:val="28"/>
        </w:rPr>
        <w:t xml:space="preserve"> - L</w:t>
      </w:r>
      <w:r w:rsidRPr="003077E2">
        <w:rPr>
          <w:sz w:val="28"/>
          <w:szCs w:val="28"/>
          <w:vertAlign w:val="subscript"/>
        </w:rPr>
        <w:t xml:space="preserve">j </w:t>
      </w:r>
      <w:r w:rsidRPr="003077E2">
        <w:rPr>
          <w:sz w:val="28"/>
          <w:szCs w:val="28"/>
        </w:rPr>
        <w:t xml:space="preserve">H </w:t>
      </w:r>
      <w:r w:rsidRPr="003077E2">
        <w:rPr>
          <w:sz w:val="28"/>
          <w:szCs w:val="28"/>
          <w:vertAlign w:val="superscript"/>
        </w:rPr>
        <w:t>L</w:t>
      </w:r>
      <w:r w:rsidRPr="003077E2">
        <w:rPr>
          <w:sz w:val="28"/>
          <w:szCs w:val="28"/>
        </w:rPr>
        <w:t xml:space="preserve"> </w:t>
      </w:r>
      <w:r w:rsidRPr="003077E2">
        <w:rPr>
          <w:sz w:val="28"/>
          <w:szCs w:val="28"/>
          <w:vertAlign w:val="subscript"/>
        </w:rPr>
        <w:t xml:space="preserve">j </w:t>
      </w:r>
      <w:r w:rsidRPr="003077E2">
        <w:rPr>
          <w:sz w:val="28"/>
          <w:szCs w:val="28"/>
        </w:rPr>
        <w:t xml:space="preserve">= H </w:t>
      </w:r>
      <w:r w:rsidRPr="003077E2">
        <w:rPr>
          <w:sz w:val="28"/>
          <w:szCs w:val="28"/>
          <w:vertAlign w:val="subscript"/>
        </w:rPr>
        <w:t>0j,</w:t>
      </w:r>
    </w:p>
    <w:p w14:paraId="7865AA7E" w14:textId="77777777" w:rsidR="00DF036D" w:rsidRPr="003077E2" w:rsidRDefault="00DF036D" w:rsidP="007C2764">
      <w:pPr>
        <w:spacing w:line="360" w:lineRule="auto"/>
        <w:jc w:val="right"/>
        <w:rPr>
          <w:sz w:val="28"/>
          <w:szCs w:val="28"/>
        </w:rPr>
      </w:pPr>
      <w:r w:rsidRPr="003077E2">
        <w:rPr>
          <w:sz w:val="28"/>
          <w:szCs w:val="28"/>
        </w:rPr>
        <w:t>(j = 1, 2, .., N).</w:t>
      </w:r>
      <w:r w:rsidRPr="003077E2">
        <w:rPr>
          <w:sz w:val="28"/>
          <w:szCs w:val="28"/>
        </w:rPr>
        <w:tab/>
      </w:r>
      <w:r w:rsidRPr="003077E2">
        <w:rPr>
          <w:sz w:val="28"/>
          <w:szCs w:val="28"/>
        </w:rPr>
        <w:tab/>
      </w:r>
      <w:r w:rsidRPr="003077E2">
        <w:rPr>
          <w:sz w:val="28"/>
          <w:szCs w:val="28"/>
        </w:rPr>
        <w:tab/>
      </w:r>
      <w:r w:rsidRPr="003077E2">
        <w:rPr>
          <w:sz w:val="28"/>
          <w:szCs w:val="28"/>
        </w:rPr>
        <w:tab/>
      </w:r>
      <w:r w:rsidRPr="003077E2">
        <w:rPr>
          <w:sz w:val="28"/>
          <w:szCs w:val="28"/>
        </w:rPr>
        <w:tab/>
        <w:t>(2.5)</w:t>
      </w:r>
    </w:p>
    <w:p w14:paraId="6F4A8FF8" w14:textId="1661C251" w:rsidR="00DF036D" w:rsidRPr="009050D7" w:rsidRDefault="00CE63DC" w:rsidP="007C2764">
      <w:pPr>
        <w:spacing w:line="360" w:lineRule="auto"/>
        <w:rPr>
          <w:rFonts w:ascii="Times New Roman" w:hAnsi="Times New Roman" w:cs="Times New Roman"/>
          <w:sz w:val="28"/>
          <w:szCs w:val="28"/>
        </w:rPr>
      </w:pPr>
      <w:r w:rsidRPr="003077E2">
        <w:rPr>
          <w:sz w:val="28"/>
          <w:szCs w:val="28"/>
        </w:rPr>
        <w:tab/>
      </w:r>
      <w:r w:rsidR="00DF036D" w:rsidRPr="009050D7">
        <w:rPr>
          <w:rFonts w:ascii="Times New Roman" w:hAnsi="Times New Roman" w:cs="Times New Roman"/>
          <w:sz w:val="28"/>
          <w:szCs w:val="28"/>
        </w:rPr>
        <w:t>У правій частині останніх N рівнянь стоїть ентальпія вхідного потоку чи кількість тепла, що подається чи відбирається з тарілки.</w:t>
      </w:r>
    </w:p>
    <w:p w14:paraId="1A820206" w14:textId="77777777" w:rsidR="00DF036D" w:rsidRPr="00D95694" w:rsidRDefault="00DF036D" w:rsidP="007C2764">
      <w:pPr>
        <w:spacing w:line="360" w:lineRule="auto"/>
        <w:rPr>
          <w:rFonts w:ascii="Times New Roman" w:hAnsi="Times New Roman" w:cs="Times New Roman"/>
          <w:sz w:val="28"/>
          <w:szCs w:val="28"/>
        </w:rPr>
      </w:pPr>
    </w:p>
    <w:bookmarkStart w:id="458" w:name="_MON_1050917563"/>
    <w:bookmarkStart w:id="459" w:name="_MON_1050917570"/>
    <w:bookmarkStart w:id="460" w:name="_MON_1052115686"/>
    <w:bookmarkStart w:id="461" w:name="_MON_1052115766"/>
    <w:bookmarkStart w:id="462" w:name="_MON_1052115780"/>
    <w:bookmarkStart w:id="463" w:name="_MON_1050916912"/>
    <w:bookmarkEnd w:id="458"/>
    <w:bookmarkEnd w:id="459"/>
    <w:bookmarkEnd w:id="460"/>
    <w:bookmarkEnd w:id="461"/>
    <w:bookmarkEnd w:id="462"/>
    <w:bookmarkEnd w:id="463"/>
    <w:bookmarkStart w:id="464" w:name="_MON_1050917533"/>
    <w:bookmarkEnd w:id="464"/>
    <w:p w14:paraId="08946D6F"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object w:dxaOrig="8750" w:dyaOrig="3833" w14:anchorId="36E7FCA1">
          <v:shape id="_x0000_i1032" type="#_x0000_t75" style="width:436.5pt;height:189.75pt" o:ole="" fillcolor="window">
            <v:imagedata r:id="rId39" o:title=""/>
          </v:shape>
          <o:OLEObject Type="Embed" ProgID="Word.Picture.8" ShapeID="_x0000_i1032" DrawAspect="Content" ObjectID="_1700905416" r:id="rId40"/>
        </w:object>
      </w:r>
    </w:p>
    <w:p w14:paraId="4136F937" w14:textId="0CB8F5A6" w:rsidR="00DF036D" w:rsidRPr="00D95694" w:rsidRDefault="00096967"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Рисунок</w:t>
      </w:r>
      <w:r w:rsidR="00DF036D" w:rsidRPr="00D95694">
        <w:rPr>
          <w:rFonts w:ascii="Times New Roman" w:hAnsi="Times New Roman" w:cs="Times New Roman"/>
          <w:sz w:val="28"/>
          <w:szCs w:val="28"/>
        </w:rPr>
        <w:t xml:space="preserve"> 2.2 – Схема N-ої тарілки колони</w:t>
      </w:r>
    </w:p>
    <w:p w14:paraId="75038E2A" w14:textId="77777777" w:rsidR="00DF036D" w:rsidRPr="00D95694" w:rsidRDefault="00DF036D" w:rsidP="007C2764">
      <w:pPr>
        <w:spacing w:line="360" w:lineRule="auto"/>
        <w:rPr>
          <w:rFonts w:ascii="Times New Roman" w:hAnsi="Times New Roman" w:cs="Times New Roman"/>
          <w:sz w:val="28"/>
          <w:szCs w:val="28"/>
        </w:rPr>
      </w:pPr>
    </w:p>
    <w:p w14:paraId="2471E3A3" w14:textId="1A6CEB12" w:rsidR="00DF036D" w:rsidRPr="00D95694" w:rsidRDefault="00431610" w:rsidP="003077E2">
      <w:pPr>
        <w:spacing w:line="360" w:lineRule="auto"/>
        <w:jc w:val="both"/>
        <w:rPr>
          <w:rFonts w:ascii="Times New Roman" w:hAnsi="Times New Roman" w:cs="Times New Roman"/>
          <w:sz w:val="28"/>
          <w:szCs w:val="28"/>
        </w:rPr>
      </w:pPr>
      <w:r w:rsidRPr="00D95694">
        <w:rPr>
          <w:rFonts w:ascii="Times New Roman" w:hAnsi="Times New Roman" w:cs="Times New Roman"/>
          <w:b/>
          <w:sz w:val="28"/>
          <w:szCs w:val="28"/>
        </w:rPr>
        <w:tab/>
      </w:r>
      <w:r w:rsidR="00DF036D" w:rsidRPr="00D95694">
        <w:rPr>
          <w:rFonts w:ascii="Times New Roman" w:hAnsi="Times New Roman" w:cs="Times New Roman"/>
          <w:b/>
          <w:sz w:val="28"/>
          <w:szCs w:val="28"/>
          <w:u w:val="single"/>
        </w:rPr>
        <w:t>Схема алгоритму.</w:t>
      </w:r>
      <w:r w:rsidR="00DF036D" w:rsidRPr="00D95694">
        <w:rPr>
          <w:rFonts w:ascii="Times New Roman" w:hAnsi="Times New Roman" w:cs="Times New Roman"/>
          <w:sz w:val="28"/>
          <w:szCs w:val="28"/>
        </w:rPr>
        <w:t xml:space="preserve"> Вказана система містить занадто багато рівнянь, що робить дуже великими витрати часу при розрахунку. Шляхом перетворень описана система рівнянь істотно скорочується і зводиться до системи 2N рівнянь:</w:t>
      </w:r>
    </w:p>
    <w:p w14:paraId="403699CA" w14:textId="5F82E190" w:rsidR="00DF036D" w:rsidRPr="003077E2" w:rsidRDefault="00431610" w:rsidP="007C2764">
      <w:pPr>
        <w:spacing w:line="360" w:lineRule="auto"/>
        <w:rPr>
          <w:rFonts w:ascii="Times New Roman" w:hAnsi="Times New Roman" w:cs="Times New Roman"/>
          <w:sz w:val="28"/>
          <w:szCs w:val="28"/>
        </w:rPr>
      </w:pPr>
      <w:r w:rsidRPr="00D95694">
        <w:rPr>
          <w:szCs w:val="28"/>
        </w:rPr>
        <w:tab/>
      </w:r>
      <w:r w:rsidR="00DF036D" w:rsidRPr="003077E2">
        <w:rPr>
          <w:rFonts w:ascii="Times New Roman" w:hAnsi="Times New Roman" w:cs="Times New Roman"/>
          <w:sz w:val="28"/>
          <w:szCs w:val="28"/>
        </w:rPr>
        <w:t>- N рівнянь матеріального балансу:</w:t>
      </w:r>
    </w:p>
    <w:p w14:paraId="09B6AF5B" w14:textId="77777777" w:rsidR="00DF036D" w:rsidRPr="003077E2" w:rsidRDefault="00DF036D" w:rsidP="007C2764">
      <w:pPr>
        <w:spacing w:line="360" w:lineRule="auto"/>
        <w:jc w:val="right"/>
        <w:rPr>
          <w:rFonts w:ascii="Times New Roman" w:hAnsi="Times New Roman" w:cs="Times New Roman"/>
          <w:sz w:val="28"/>
          <w:szCs w:val="28"/>
        </w:rPr>
      </w:pPr>
      <w:r w:rsidRPr="003077E2">
        <w:rPr>
          <w:rFonts w:ascii="Times New Roman" w:hAnsi="Times New Roman" w:cs="Times New Roman"/>
          <w:sz w:val="28"/>
          <w:szCs w:val="28"/>
        </w:rPr>
        <w:t xml:space="preserve">F </w:t>
      </w:r>
      <w:r w:rsidRPr="003077E2">
        <w:rPr>
          <w:rFonts w:ascii="Times New Roman" w:hAnsi="Times New Roman" w:cs="Times New Roman"/>
          <w:sz w:val="28"/>
          <w:szCs w:val="28"/>
          <w:vertAlign w:val="subscript"/>
        </w:rPr>
        <w:t>j</w:t>
      </w:r>
      <w:r w:rsidRPr="003077E2">
        <w:rPr>
          <w:rFonts w:ascii="Times New Roman" w:hAnsi="Times New Roman" w:cs="Times New Roman"/>
          <w:sz w:val="28"/>
          <w:szCs w:val="28"/>
        </w:rPr>
        <w:t xml:space="preserve"> = 1 / V </w:t>
      </w:r>
      <w:r w:rsidRPr="003077E2">
        <w:rPr>
          <w:rFonts w:ascii="Times New Roman" w:hAnsi="Times New Roman" w:cs="Times New Roman"/>
          <w:sz w:val="28"/>
          <w:szCs w:val="28"/>
          <w:vertAlign w:val="subscript"/>
        </w:rPr>
        <w:t>j</w:t>
      </w:r>
      <w:r w:rsidRPr="003077E2">
        <w:rPr>
          <w:rFonts w:ascii="Times New Roman" w:hAnsi="Times New Roman" w:cs="Times New Roman"/>
          <w:sz w:val="28"/>
          <w:szCs w:val="28"/>
        </w:rPr>
        <w:t xml:space="preserve"> </w:t>
      </w:r>
      <w:r w:rsidRPr="003077E2">
        <w:rPr>
          <w:rFonts w:ascii="Times New Roman" w:hAnsi="Times New Roman" w:cs="Times New Roman"/>
          <w:sz w:val="28"/>
          <w:szCs w:val="28"/>
        </w:rPr>
        <w:sym w:font="Symbol" w:char="F053"/>
      </w:r>
      <w:r w:rsidRPr="003077E2">
        <w:rPr>
          <w:rFonts w:ascii="Times New Roman" w:hAnsi="Times New Roman" w:cs="Times New Roman"/>
          <w:sz w:val="28"/>
          <w:szCs w:val="28"/>
        </w:rPr>
        <w:t xml:space="preserve"> (1 / K </w:t>
      </w:r>
      <w:r w:rsidRPr="003077E2">
        <w:rPr>
          <w:rFonts w:ascii="Times New Roman" w:hAnsi="Times New Roman" w:cs="Times New Roman"/>
          <w:sz w:val="28"/>
          <w:szCs w:val="28"/>
          <w:vertAlign w:val="subscript"/>
        </w:rPr>
        <w:t>i j</w:t>
      </w:r>
      <w:r w:rsidRPr="003077E2">
        <w:rPr>
          <w:rFonts w:ascii="Times New Roman" w:hAnsi="Times New Roman" w:cs="Times New Roman"/>
          <w:sz w:val="28"/>
          <w:szCs w:val="28"/>
        </w:rPr>
        <w:t xml:space="preserve"> – 1 ) v </w:t>
      </w:r>
      <w:r w:rsidRPr="003077E2">
        <w:rPr>
          <w:rFonts w:ascii="Times New Roman" w:hAnsi="Times New Roman" w:cs="Times New Roman"/>
          <w:sz w:val="28"/>
          <w:szCs w:val="28"/>
          <w:vertAlign w:val="subscript"/>
        </w:rPr>
        <w:t>j i</w:t>
      </w:r>
      <w:r w:rsidRPr="003077E2">
        <w:rPr>
          <w:rFonts w:ascii="Times New Roman" w:hAnsi="Times New Roman" w:cs="Times New Roman"/>
          <w:sz w:val="28"/>
          <w:szCs w:val="28"/>
        </w:rPr>
        <w:t xml:space="preserve"> = 0,</w:t>
      </w:r>
      <w:r w:rsidRPr="003077E2">
        <w:rPr>
          <w:rFonts w:ascii="Times New Roman" w:hAnsi="Times New Roman" w:cs="Times New Roman"/>
          <w:sz w:val="28"/>
          <w:szCs w:val="28"/>
        </w:rPr>
        <w:tab/>
        <w:t>(i = 1,2,…,NC; j = 1,2,…,N)</w:t>
      </w:r>
      <w:r w:rsidRPr="003077E2">
        <w:rPr>
          <w:rFonts w:ascii="Times New Roman" w:hAnsi="Times New Roman" w:cs="Times New Roman"/>
          <w:sz w:val="28"/>
          <w:szCs w:val="28"/>
        </w:rPr>
        <w:tab/>
        <w:t>(2.6)</w:t>
      </w:r>
    </w:p>
    <w:p w14:paraId="4071E8C9" w14:textId="3B142ADA" w:rsidR="00DF036D" w:rsidRPr="003077E2" w:rsidRDefault="00431610" w:rsidP="007C2764">
      <w:pPr>
        <w:spacing w:line="360" w:lineRule="auto"/>
        <w:rPr>
          <w:rFonts w:ascii="Times New Roman" w:hAnsi="Times New Roman" w:cs="Times New Roman"/>
          <w:sz w:val="28"/>
          <w:szCs w:val="28"/>
        </w:rPr>
      </w:pPr>
      <w:r w:rsidRPr="003077E2">
        <w:rPr>
          <w:rFonts w:ascii="Times New Roman" w:hAnsi="Times New Roman" w:cs="Times New Roman"/>
          <w:sz w:val="28"/>
          <w:szCs w:val="28"/>
        </w:rPr>
        <w:tab/>
      </w:r>
      <w:r w:rsidR="00DF036D" w:rsidRPr="003077E2">
        <w:rPr>
          <w:rFonts w:ascii="Times New Roman" w:hAnsi="Times New Roman" w:cs="Times New Roman"/>
          <w:sz w:val="28"/>
          <w:szCs w:val="28"/>
        </w:rPr>
        <w:t>- N рівнянь теплового балансу:</w:t>
      </w:r>
    </w:p>
    <w:p w14:paraId="6CFC3FBB" w14:textId="77777777" w:rsidR="00DF036D" w:rsidRPr="00D95694" w:rsidRDefault="00DF036D"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j+1</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j+1</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j-1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j-1</w:t>
      </w:r>
      <w:r w:rsidRPr="00D95694">
        <w:rPr>
          <w:rFonts w:ascii="Times New Roman" w:hAnsi="Times New Roman" w:cs="Times New Roman"/>
          <w:sz w:val="28"/>
          <w:szCs w:val="28"/>
        </w:rPr>
        <w:t xml:space="preserve"> – H</w:t>
      </w:r>
      <w:r w:rsidRPr="00D95694">
        <w:rPr>
          <w:rFonts w:ascii="Times New Roman" w:hAnsi="Times New Roman" w:cs="Times New Roman"/>
          <w:sz w:val="28"/>
          <w:szCs w:val="28"/>
          <w:vertAlign w:val="subscript"/>
        </w:rPr>
        <w:t xml:space="preserve">j0 </w:t>
      </w:r>
      <w:r w:rsidRPr="00D95694">
        <w:rPr>
          <w:rFonts w:ascii="Times New Roman" w:hAnsi="Times New Roman" w:cs="Times New Roman"/>
          <w:sz w:val="28"/>
          <w:szCs w:val="28"/>
        </w:rPr>
        <w:t xml:space="preserve">= 0 ; </w:t>
      </w:r>
      <w:r w:rsidRPr="00D95694">
        <w:rPr>
          <w:rFonts w:ascii="Times New Roman" w:hAnsi="Times New Roman" w:cs="Times New Roman"/>
          <w:sz w:val="28"/>
          <w:szCs w:val="28"/>
        </w:rPr>
        <w:tab/>
        <w:t>(j = 1,2,…,N)</w:t>
      </w:r>
      <w:r w:rsidRPr="00D95694">
        <w:rPr>
          <w:rFonts w:ascii="Times New Roman" w:hAnsi="Times New Roman" w:cs="Times New Roman"/>
          <w:sz w:val="28"/>
          <w:szCs w:val="28"/>
        </w:rPr>
        <w:tab/>
        <w:t>(2.7)</w:t>
      </w:r>
    </w:p>
    <w:p w14:paraId="2425EB89" w14:textId="7335129E" w:rsidR="00DF036D"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Нижче приведені приклади для деяких апаратів.</w:t>
      </w:r>
    </w:p>
    <w:p w14:paraId="395BF549" w14:textId="588591EE" w:rsidR="00DF036D" w:rsidRPr="00D95694" w:rsidRDefault="00431610" w:rsidP="003077E2">
      <w:pPr>
        <w:spacing w:line="360" w:lineRule="auto"/>
        <w:jc w:val="both"/>
        <w:rPr>
          <w:rFonts w:ascii="Times New Roman" w:hAnsi="Times New Roman" w:cs="Times New Roman"/>
          <w:sz w:val="28"/>
          <w:szCs w:val="28"/>
        </w:rPr>
      </w:pPr>
      <w:r w:rsidRPr="00D95694">
        <w:rPr>
          <w:rFonts w:ascii="Times New Roman" w:hAnsi="Times New Roman" w:cs="Times New Roman"/>
          <w:b/>
          <w:sz w:val="28"/>
          <w:szCs w:val="28"/>
        </w:rPr>
        <w:tab/>
      </w:r>
      <w:r w:rsidR="00DF036D" w:rsidRPr="00D95694">
        <w:rPr>
          <w:rFonts w:ascii="Times New Roman" w:hAnsi="Times New Roman" w:cs="Times New Roman"/>
          <w:b/>
          <w:sz w:val="28"/>
          <w:szCs w:val="28"/>
        </w:rPr>
        <w:t>а) Дистиляційна колона.</w:t>
      </w:r>
      <w:r w:rsidR="00DF036D" w:rsidRPr="00D95694">
        <w:rPr>
          <w:rFonts w:ascii="Times New Roman" w:hAnsi="Times New Roman" w:cs="Times New Roman"/>
          <w:sz w:val="28"/>
          <w:szCs w:val="28"/>
        </w:rPr>
        <w:t xml:space="preserve"> Вхідний потік, що містить рідку і парову фазу, подається на тарілку з номером M, конденсатор (верхня тарілка) охолоджується Q</w:t>
      </w:r>
      <w:r w:rsidR="00DF036D" w:rsidRPr="00D95694">
        <w:rPr>
          <w:rFonts w:ascii="Times New Roman" w:hAnsi="Times New Roman" w:cs="Times New Roman"/>
          <w:sz w:val="28"/>
          <w:szCs w:val="28"/>
          <w:vertAlign w:val="subscript"/>
        </w:rPr>
        <w:t>C</w:t>
      </w:r>
      <w:r w:rsidR="00DF036D" w:rsidRPr="00D95694">
        <w:rPr>
          <w:rFonts w:ascii="Times New Roman" w:hAnsi="Times New Roman" w:cs="Times New Roman"/>
          <w:sz w:val="28"/>
          <w:szCs w:val="28"/>
        </w:rPr>
        <w:t>, нагрівання у ребойлері (нижня тарілка) Q</w:t>
      </w:r>
      <w:r w:rsidR="00DF036D" w:rsidRPr="00D95694">
        <w:rPr>
          <w:rFonts w:ascii="Times New Roman" w:hAnsi="Times New Roman" w:cs="Times New Roman"/>
          <w:sz w:val="28"/>
          <w:szCs w:val="28"/>
          <w:vertAlign w:val="subscript"/>
        </w:rPr>
        <w:t>R</w:t>
      </w:r>
      <w:r w:rsidR="00DF036D" w:rsidRPr="00D95694">
        <w:rPr>
          <w:rFonts w:ascii="Times New Roman" w:hAnsi="Times New Roman" w:cs="Times New Roman"/>
          <w:sz w:val="28"/>
          <w:szCs w:val="28"/>
        </w:rPr>
        <w:t>.</w:t>
      </w:r>
    </w:p>
    <w:tbl>
      <w:tblPr>
        <w:tblW w:w="10658" w:type="dxa"/>
        <w:tblLayout w:type="fixed"/>
        <w:tblLook w:val="0000" w:firstRow="0" w:lastRow="0" w:firstColumn="0" w:lastColumn="0" w:noHBand="0" w:noVBand="0"/>
      </w:tblPr>
      <w:tblGrid>
        <w:gridCol w:w="1297"/>
        <w:gridCol w:w="1206"/>
        <w:gridCol w:w="6706"/>
        <w:gridCol w:w="1449"/>
      </w:tblGrid>
      <w:tr w:rsidR="00DF036D" w:rsidRPr="00D95694" w14:paraId="14A567C8" w14:textId="77777777" w:rsidTr="003077E2">
        <w:tc>
          <w:tcPr>
            <w:tcW w:w="1297" w:type="dxa"/>
            <w:tcBorders>
              <w:top w:val="single" w:sz="4" w:space="0" w:color="auto"/>
              <w:left w:val="single" w:sz="4" w:space="0" w:color="auto"/>
              <w:bottom w:val="single" w:sz="4" w:space="0" w:color="auto"/>
              <w:right w:val="single" w:sz="4" w:space="0" w:color="auto"/>
            </w:tcBorders>
          </w:tcPr>
          <w:p w14:paraId="17DDB2C9"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Вхідні потоки</w:t>
            </w:r>
          </w:p>
        </w:tc>
        <w:tc>
          <w:tcPr>
            <w:tcW w:w="1206" w:type="dxa"/>
            <w:tcBorders>
              <w:top w:val="single" w:sz="4" w:space="0" w:color="auto"/>
              <w:left w:val="single" w:sz="4" w:space="0" w:color="auto"/>
              <w:bottom w:val="single" w:sz="4" w:space="0" w:color="auto"/>
              <w:right w:val="single" w:sz="4" w:space="0" w:color="auto"/>
            </w:tcBorders>
          </w:tcPr>
          <w:p w14:paraId="2F208484"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Тарілка</w:t>
            </w:r>
          </w:p>
        </w:tc>
        <w:tc>
          <w:tcPr>
            <w:tcW w:w="6706" w:type="dxa"/>
            <w:tcBorders>
              <w:top w:val="single" w:sz="4" w:space="0" w:color="auto"/>
              <w:left w:val="single" w:sz="4" w:space="0" w:color="auto"/>
              <w:bottom w:val="single" w:sz="4" w:space="0" w:color="auto"/>
              <w:right w:val="single" w:sz="4" w:space="0" w:color="auto"/>
            </w:tcBorders>
          </w:tcPr>
          <w:p w14:paraId="0D8877F9"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Рівняння теплового балансу</w:t>
            </w:r>
          </w:p>
        </w:tc>
        <w:tc>
          <w:tcPr>
            <w:tcW w:w="1449" w:type="dxa"/>
            <w:vMerge w:val="restart"/>
            <w:tcBorders>
              <w:top w:val="nil"/>
              <w:left w:val="single" w:sz="4" w:space="0" w:color="auto"/>
              <w:bottom w:val="nil"/>
              <w:right w:val="nil"/>
            </w:tcBorders>
            <w:vAlign w:val="center"/>
          </w:tcPr>
          <w:p w14:paraId="476F51E4"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(2.8)</w:t>
            </w:r>
          </w:p>
        </w:tc>
      </w:tr>
      <w:tr w:rsidR="00DF036D" w:rsidRPr="00D95694" w14:paraId="527F44BD" w14:textId="77777777" w:rsidTr="003077E2">
        <w:tc>
          <w:tcPr>
            <w:tcW w:w="1297" w:type="dxa"/>
            <w:tcBorders>
              <w:top w:val="single" w:sz="4" w:space="0" w:color="auto"/>
              <w:left w:val="single" w:sz="4" w:space="0" w:color="auto"/>
              <w:bottom w:val="single" w:sz="4" w:space="0" w:color="auto"/>
              <w:right w:val="single" w:sz="4" w:space="0" w:color="auto"/>
            </w:tcBorders>
          </w:tcPr>
          <w:p w14:paraId="288B0FDE" w14:textId="77777777" w:rsidR="00DF036D" w:rsidRPr="00D95694" w:rsidRDefault="00DF036D" w:rsidP="007C2764">
            <w:pPr>
              <w:spacing w:line="360" w:lineRule="auto"/>
              <w:rPr>
                <w:rFonts w:ascii="Times New Roman" w:hAnsi="Times New Roman" w:cs="Times New Roman"/>
                <w:sz w:val="28"/>
                <w:szCs w:val="28"/>
              </w:rPr>
            </w:pPr>
          </w:p>
        </w:tc>
        <w:tc>
          <w:tcPr>
            <w:tcW w:w="1206" w:type="dxa"/>
            <w:tcBorders>
              <w:top w:val="single" w:sz="4" w:space="0" w:color="auto"/>
              <w:left w:val="single" w:sz="4" w:space="0" w:color="auto"/>
              <w:bottom w:val="single" w:sz="4" w:space="0" w:color="auto"/>
              <w:right w:val="single" w:sz="4" w:space="0" w:color="auto"/>
            </w:tcBorders>
          </w:tcPr>
          <w:p w14:paraId="79EC7191"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w:t>
            </w:r>
          </w:p>
        </w:tc>
        <w:tc>
          <w:tcPr>
            <w:tcW w:w="6706" w:type="dxa"/>
            <w:tcBorders>
              <w:top w:val="single" w:sz="4" w:space="0" w:color="auto"/>
              <w:left w:val="single" w:sz="4" w:space="0" w:color="auto"/>
              <w:bottom w:val="single" w:sz="4" w:space="0" w:color="auto"/>
              <w:right w:val="single" w:sz="4" w:space="0" w:color="auto"/>
            </w:tcBorders>
          </w:tcPr>
          <w:p w14:paraId="7ECDB12C"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 xml:space="preserve"> + Q</w:t>
            </w:r>
            <w:r w:rsidRPr="00D95694">
              <w:rPr>
                <w:rFonts w:ascii="Times New Roman" w:hAnsi="Times New Roman" w:cs="Times New Roman"/>
                <w:sz w:val="28"/>
                <w:szCs w:val="28"/>
                <w:vertAlign w:val="subscript"/>
              </w:rPr>
              <w:t>C</w:t>
            </w:r>
            <w:r w:rsidRPr="00D95694">
              <w:rPr>
                <w:rFonts w:ascii="Times New Roman" w:hAnsi="Times New Roman" w:cs="Times New Roman"/>
                <w:sz w:val="28"/>
                <w:szCs w:val="28"/>
              </w:rPr>
              <w:t xml:space="preserve"> = 0</w:t>
            </w:r>
          </w:p>
        </w:tc>
        <w:tc>
          <w:tcPr>
            <w:tcW w:w="1449" w:type="dxa"/>
            <w:vMerge/>
            <w:tcBorders>
              <w:top w:val="nil"/>
              <w:left w:val="single" w:sz="4" w:space="0" w:color="auto"/>
              <w:bottom w:val="nil"/>
              <w:right w:val="nil"/>
            </w:tcBorders>
          </w:tcPr>
          <w:p w14:paraId="3412DB99" w14:textId="77777777" w:rsidR="00DF036D" w:rsidRPr="00D95694" w:rsidRDefault="00DF036D" w:rsidP="007C2764">
            <w:pPr>
              <w:spacing w:line="360" w:lineRule="auto"/>
              <w:jc w:val="center"/>
              <w:rPr>
                <w:rFonts w:ascii="Times New Roman" w:hAnsi="Times New Roman" w:cs="Times New Roman"/>
                <w:sz w:val="28"/>
                <w:szCs w:val="28"/>
              </w:rPr>
            </w:pPr>
          </w:p>
        </w:tc>
      </w:tr>
      <w:tr w:rsidR="00DF036D" w:rsidRPr="00D95694" w14:paraId="1A1F02F6" w14:textId="77777777" w:rsidTr="003077E2">
        <w:tc>
          <w:tcPr>
            <w:tcW w:w="1297" w:type="dxa"/>
            <w:tcBorders>
              <w:top w:val="single" w:sz="4" w:space="0" w:color="auto"/>
              <w:left w:val="single" w:sz="4" w:space="0" w:color="auto"/>
              <w:bottom w:val="single" w:sz="4" w:space="0" w:color="auto"/>
              <w:right w:val="single" w:sz="4" w:space="0" w:color="auto"/>
            </w:tcBorders>
          </w:tcPr>
          <w:p w14:paraId="777CDD6D" w14:textId="77777777" w:rsidR="00DF036D" w:rsidRPr="00D95694" w:rsidRDefault="00DF036D" w:rsidP="007C2764">
            <w:pPr>
              <w:spacing w:line="360" w:lineRule="auto"/>
              <w:rPr>
                <w:rFonts w:ascii="Times New Roman" w:hAnsi="Times New Roman" w:cs="Times New Roman"/>
                <w:sz w:val="28"/>
                <w:szCs w:val="28"/>
              </w:rPr>
            </w:pPr>
          </w:p>
        </w:tc>
        <w:tc>
          <w:tcPr>
            <w:tcW w:w="1206" w:type="dxa"/>
            <w:tcBorders>
              <w:top w:val="single" w:sz="4" w:space="0" w:color="auto"/>
              <w:left w:val="single" w:sz="4" w:space="0" w:color="auto"/>
              <w:bottom w:val="single" w:sz="4" w:space="0" w:color="auto"/>
              <w:right w:val="single" w:sz="4" w:space="0" w:color="auto"/>
            </w:tcBorders>
          </w:tcPr>
          <w:p w14:paraId="0C47857A"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2</w:t>
            </w:r>
          </w:p>
        </w:tc>
        <w:tc>
          <w:tcPr>
            <w:tcW w:w="6706" w:type="dxa"/>
            <w:tcBorders>
              <w:top w:val="single" w:sz="4" w:space="0" w:color="auto"/>
              <w:left w:val="single" w:sz="4" w:space="0" w:color="auto"/>
              <w:bottom w:val="single" w:sz="4" w:space="0" w:color="auto"/>
              <w:right w:val="single" w:sz="4" w:space="0" w:color="auto"/>
            </w:tcBorders>
          </w:tcPr>
          <w:p w14:paraId="2ED85BEF"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 xml:space="preserve">1 </w:t>
            </w:r>
            <w:r w:rsidRPr="00D95694">
              <w:rPr>
                <w:rFonts w:ascii="Times New Roman" w:hAnsi="Times New Roman" w:cs="Times New Roman"/>
                <w:sz w:val="28"/>
                <w:szCs w:val="28"/>
              </w:rPr>
              <w:t>= 0</w:t>
            </w:r>
          </w:p>
        </w:tc>
        <w:tc>
          <w:tcPr>
            <w:tcW w:w="1449" w:type="dxa"/>
            <w:vMerge/>
            <w:tcBorders>
              <w:top w:val="nil"/>
              <w:left w:val="single" w:sz="4" w:space="0" w:color="auto"/>
              <w:bottom w:val="nil"/>
              <w:right w:val="nil"/>
            </w:tcBorders>
          </w:tcPr>
          <w:p w14:paraId="3D4BA5A8" w14:textId="77777777" w:rsidR="00DF036D" w:rsidRPr="00D95694" w:rsidRDefault="00DF036D" w:rsidP="007C2764">
            <w:pPr>
              <w:spacing w:line="360" w:lineRule="auto"/>
              <w:jc w:val="center"/>
              <w:rPr>
                <w:rFonts w:ascii="Times New Roman" w:hAnsi="Times New Roman" w:cs="Times New Roman"/>
                <w:sz w:val="28"/>
                <w:szCs w:val="28"/>
              </w:rPr>
            </w:pPr>
          </w:p>
        </w:tc>
      </w:tr>
      <w:tr w:rsidR="00DF036D" w:rsidRPr="00D95694" w14:paraId="3DBFE09C" w14:textId="77777777" w:rsidTr="003077E2">
        <w:tc>
          <w:tcPr>
            <w:tcW w:w="1297" w:type="dxa"/>
            <w:tcBorders>
              <w:top w:val="single" w:sz="4" w:space="0" w:color="auto"/>
              <w:left w:val="single" w:sz="4" w:space="0" w:color="auto"/>
              <w:bottom w:val="single" w:sz="4" w:space="0" w:color="auto"/>
              <w:right w:val="single" w:sz="4" w:space="0" w:color="auto"/>
            </w:tcBorders>
          </w:tcPr>
          <w:p w14:paraId="32C1648B" w14:textId="77777777" w:rsidR="00DF036D" w:rsidRPr="00D95694" w:rsidRDefault="00DF036D" w:rsidP="007C2764">
            <w:pPr>
              <w:spacing w:line="360" w:lineRule="auto"/>
              <w:rPr>
                <w:rFonts w:ascii="Times New Roman" w:hAnsi="Times New Roman" w:cs="Times New Roman"/>
                <w:sz w:val="28"/>
                <w:szCs w:val="28"/>
              </w:rPr>
            </w:pPr>
          </w:p>
        </w:tc>
        <w:tc>
          <w:tcPr>
            <w:tcW w:w="1206" w:type="dxa"/>
            <w:tcBorders>
              <w:top w:val="single" w:sz="4" w:space="0" w:color="auto"/>
              <w:left w:val="single" w:sz="4" w:space="0" w:color="auto"/>
              <w:bottom w:val="single" w:sz="4" w:space="0" w:color="auto"/>
              <w:right w:val="single" w:sz="4" w:space="0" w:color="auto"/>
            </w:tcBorders>
          </w:tcPr>
          <w:p w14:paraId="403B05C8"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w:t>
            </w:r>
          </w:p>
        </w:tc>
        <w:tc>
          <w:tcPr>
            <w:tcW w:w="6706" w:type="dxa"/>
            <w:tcBorders>
              <w:top w:val="single" w:sz="4" w:space="0" w:color="auto"/>
              <w:left w:val="single" w:sz="4" w:space="0" w:color="auto"/>
              <w:bottom w:val="single" w:sz="4" w:space="0" w:color="auto"/>
              <w:right w:val="single" w:sz="4" w:space="0" w:color="auto"/>
            </w:tcBorders>
          </w:tcPr>
          <w:p w14:paraId="3359A8F7"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4</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4</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 xml:space="preserve">2 </w:t>
            </w:r>
            <w:r w:rsidRPr="00D95694">
              <w:rPr>
                <w:rFonts w:ascii="Times New Roman" w:hAnsi="Times New Roman" w:cs="Times New Roman"/>
                <w:sz w:val="28"/>
                <w:szCs w:val="28"/>
              </w:rPr>
              <w:t>= 0</w:t>
            </w:r>
          </w:p>
        </w:tc>
        <w:tc>
          <w:tcPr>
            <w:tcW w:w="1449" w:type="dxa"/>
            <w:vMerge/>
            <w:tcBorders>
              <w:top w:val="nil"/>
              <w:left w:val="single" w:sz="4" w:space="0" w:color="auto"/>
              <w:bottom w:val="nil"/>
              <w:right w:val="nil"/>
            </w:tcBorders>
          </w:tcPr>
          <w:p w14:paraId="11B3E75F" w14:textId="77777777" w:rsidR="00DF036D" w:rsidRPr="00D95694" w:rsidRDefault="00DF036D" w:rsidP="007C2764">
            <w:pPr>
              <w:spacing w:line="360" w:lineRule="auto"/>
              <w:jc w:val="center"/>
              <w:rPr>
                <w:rFonts w:ascii="Times New Roman" w:hAnsi="Times New Roman" w:cs="Times New Roman"/>
                <w:sz w:val="28"/>
                <w:szCs w:val="28"/>
              </w:rPr>
            </w:pPr>
          </w:p>
        </w:tc>
      </w:tr>
      <w:tr w:rsidR="00DF036D" w:rsidRPr="00D95694" w14:paraId="2A755711" w14:textId="77777777" w:rsidTr="003077E2">
        <w:tc>
          <w:tcPr>
            <w:tcW w:w="1297" w:type="dxa"/>
            <w:tcBorders>
              <w:top w:val="single" w:sz="4" w:space="0" w:color="auto"/>
              <w:left w:val="single" w:sz="4" w:space="0" w:color="auto"/>
              <w:bottom w:val="single" w:sz="4" w:space="0" w:color="auto"/>
              <w:right w:val="single" w:sz="4" w:space="0" w:color="auto"/>
            </w:tcBorders>
          </w:tcPr>
          <w:p w14:paraId="0602468A"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b/>
                <w:sz w:val="28"/>
                <w:szCs w:val="28"/>
              </w:rPr>
              <w:t xml:space="preserve">V </w:t>
            </w:r>
            <w:r w:rsidRPr="00D95694">
              <w:rPr>
                <w:rFonts w:ascii="Times New Roman" w:hAnsi="Times New Roman" w:cs="Times New Roman"/>
                <w:b/>
                <w:sz w:val="28"/>
                <w:szCs w:val="28"/>
              </w:rPr>
              <w:sym w:font="Symbol" w:char="F0DE"/>
            </w:r>
          </w:p>
        </w:tc>
        <w:tc>
          <w:tcPr>
            <w:tcW w:w="1206" w:type="dxa"/>
            <w:tcBorders>
              <w:top w:val="single" w:sz="4" w:space="0" w:color="auto"/>
              <w:left w:val="single" w:sz="4" w:space="0" w:color="auto"/>
              <w:bottom w:val="single" w:sz="4" w:space="0" w:color="auto"/>
              <w:right w:val="single" w:sz="4" w:space="0" w:color="auto"/>
            </w:tcBorders>
          </w:tcPr>
          <w:p w14:paraId="2058E065"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M-1</w:t>
            </w:r>
          </w:p>
        </w:tc>
        <w:tc>
          <w:tcPr>
            <w:tcW w:w="6706" w:type="dxa"/>
            <w:tcBorders>
              <w:top w:val="single" w:sz="4" w:space="0" w:color="auto"/>
              <w:left w:val="single" w:sz="4" w:space="0" w:color="auto"/>
              <w:bottom w:val="single" w:sz="4" w:space="0" w:color="auto"/>
              <w:right w:val="single" w:sz="4" w:space="0" w:color="auto"/>
            </w:tcBorders>
          </w:tcPr>
          <w:p w14:paraId="0CA54861"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 xml:space="preserve"> =V</w:t>
            </w:r>
            <w:r w:rsidRPr="00D95694">
              <w:rPr>
                <w:rFonts w:ascii="Times New Roman" w:hAnsi="Times New Roman" w:cs="Times New Roman"/>
                <w:sz w:val="28"/>
                <w:szCs w:val="28"/>
                <w:vertAlign w:val="subscript"/>
              </w:rPr>
              <w:t>M</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M</w:t>
            </w:r>
            <w:r w:rsidRPr="00D95694">
              <w:rPr>
                <w:rFonts w:ascii="Times New Roman" w:hAnsi="Times New Roman" w:cs="Times New Roman"/>
                <w:sz w:val="28"/>
                <w:szCs w:val="28"/>
              </w:rPr>
              <w:t xml:space="preserve"> –V</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 xml:space="preserve"> –L</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 xml:space="preserve"> +L</w:t>
            </w:r>
            <w:r w:rsidRPr="00D95694">
              <w:rPr>
                <w:rFonts w:ascii="Times New Roman" w:hAnsi="Times New Roman" w:cs="Times New Roman"/>
                <w:sz w:val="28"/>
                <w:szCs w:val="28"/>
                <w:vertAlign w:val="subscript"/>
              </w:rPr>
              <w:t>M-2</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M-2</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M0</w:t>
            </w:r>
            <w:r w:rsidRPr="00D95694">
              <w:rPr>
                <w:rFonts w:ascii="Times New Roman" w:hAnsi="Times New Roman" w:cs="Times New Roman"/>
                <w:sz w:val="28"/>
                <w:szCs w:val="28"/>
              </w:rPr>
              <w:t>= 0</w:t>
            </w:r>
          </w:p>
        </w:tc>
        <w:tc>
          <w:tcPr>
            <w:tcW w:w="1449" w:type="dxa"/>
            <w:vMerge/>
            <w:tcBorders>
              <w:top w:val="nil"/>
              <w:left w:val="single" w:sz="4" w:space="0" w:color="auto"/>
              <w:bottom w:val="nil"/>
              <w:right w:val="nil"/>
            </w:tcBorders>
          </w:tcPr>
          <w:p w14:paraId="3BD661DE" w14:textId="77777777" w:rsidR="00DF036D" w:rsidRPr="00D95694" w:rsidRDefault="00DF036D" w:rsidP="007C2764">
            <w:pPr>
              <w:spacing w:line="360" w:lineRule="auto"/>
              <w:jc w:val="center"/>
              <w:rPr>
                <w:rFonts w:ascii="Times New Roman" w:hAnsi="Times New Roman" w:cs="Times New Roman"/>
                <w:sz w:val="28"/>
                <w:szCs w:val="28"/>
              </w:rPr>
            </w:pPr>
          </w:p>
        </w:tc>
      </w:tr>
      <w:tr w:rsidR="00DF036D" w:rsidRPr="00D95694" w14:paraId="7422DC07" w14:textId="77777777" w:rsidTr="003077E2">
        <w:tc>
          <w:tcPr>
            <w:tcW w:w="1297" w:type="dxa"/>
            <w:tcBorders>
              <w:top w:val="single" w:sz="4" w:space="0" w:color="auto"/>
              <w:left w:val="single" w:sz="4" w:space="0" w:color="auto"/>
              <w:bottom w:val="single" w:sz="4" w:space="0" w:color="auto"/>
              <w:right w:val="single" w:sz="4" w:space="0" w:color="auto"/>
            </w:tcBorders>
          </w:tcPr>
          <w:p w14:paraId="729A03B6" w14:textId="77777777" w:rsidR="00DF036D" w:rsidRPr="00D95694" w:rsidRDefault="00DF036D" w:rsidP="007C2764">
            <w:pPr>
              <w:spacing w:line="360" w:lineRule="auto"/>
              <w:rPr>
                <w:rFonts w:ascii="Times New Roman" w:hAnsi="Times New Roman" w:cs="Times New Roman"/>
                <w:b/>
                <w:sz w:val="28"/>
                <w:szCs w:val="28"/>
              </w:rPr>
            </w:pPr>
            <w:r w:rsidRPr="00D95694">
              <w:rPr>
                <w:rFonts w:ascii="Times New Roman" w:hAnsi="Times New Roman" w:cs="Times New Roman"/>
                <w:b/>
                <w:sz w:val="28"/>
                <w:szCs w:val="28"/>
              </w:rPr>
              <w:t xml:space="preserve">L </w:t>
            </w:r>
            <w:r w:rsidRPr="00D95694">
              <w:rPr>
                <w:rFonts w:ascii="Times New Roman" w:hAnsi="Times New Roman" w:cs="Times New Roman"/>
                <w:b/>
                <w:sz w:val="28"/>
                <w:szCs w:val="28"/>
              </w:rPr>
              <w:sym w:font="Symbol" w:char="F0DE"/>
            </w:r>
          </w:p>
        </w:tc>
        <w:tc>
          <w:tcPr>
            <w:tcW w:w="1206" w:type="dxa"/>
            <w:tcBorders>
              <w:top w:val="single" w:sz="4" w:space="0" w:color="auto"/>
              <w:left w:val="single" w:sz="4" w:space="0" w:color="auto"/>
              <w:bottom w:val="single" w:sz="4" w:space="0" w:color="auto"/>
              <w:right w:val="single" w:sz="4" w:space="0" w:color="auto"/>
            </w:tcBorders>
          </w:tcPr>
          <w:p w14:paraId="198D4379"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M</w:t>
            </w:r>
          </w:p>
        </w:tc>
        <w:tc>
          <w:tcPr>
            <w:tcW w:w="6706" w:type="dxa"/>
            <w:tcBorders>
              <w:top w:val="single" w:sz="4" w:space="0" w:color="auto"/>
              <w:left w:val="single" w:sz="4" w:space="0" w:color="auto"/>
              <w:bottom w:val="single" w:sz="4" w:space="0" w:color="auto"/>
              <w:right w:val="single" w:sz="4" w:space="0" w:color="auto"/>
            </w:tcBorders>
          </w:tcPr>
          <w:p w14:paraId="5B62313A"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M</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M</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M</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M</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M</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 xml:space="preserve"> – 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 xml:space="preserve">M0 </w:t>
            </w:r>
            <w:r w:rsidRPr="00D95694">
              <w:rPr>
                <w:rFonts w:ascii="Times New Roman" w:hAnsi="Times New Roman" w:cs="Times New Roman"/>
                <w:sz w:val="28"/>
                <w:szCs w:val="28"/>
              </w:rPr>
              <w:t>= 0</w:t>
            </w:r>
          </w:p>
        </w:tc>
        <w:tc>
          <w:tcPr>
            <w:tcW w:w="1449" w:type="dxa"/>
            <w:vMerge/>
            <w:tcBorders>
              <w:top w:val="nil"/>
              <w:left w:val="single" w:sz="4" w:space="0" w:color="auto"/>
              <w:bottom w:val="nil"/>
              <w:right w:val="nil"/>
            </w:tcBorders>
          </w:tcPr>
          <w:p w14:paraId="610767B8" w14:textId="77777777" w:rsidR="00DF036D" w:rsidRPr="00D95694" w:rsidRDefault="00DF036D" w:rsidP="007C2764">
            <w:pPr>
              <w:spacing w:line="360" w:lineRule="auto"/>
              <w:jc w:val="center"/>
              <w:rPr>
                <w:rFonts w:ascii="Times New Roman" w:hAnsi="Times New Roman" w:cs="Times New Roman"/>
                <w:sz w:val="28"/>
                <w:szCs w:val="28"/>
              </w:rPr>
            </w:pPr>
          </w:p>
        </w:tc>
      </w:tr>
      <w:tr w:rsidR="00DF036D" w:rsidRPr="00D95694" w14:paraId="6742B5E4" w14:textId="77777777" w:rsidTr="003077E2">
        <w:tc>
          <w:tcPr>
            <w:tcW w:w="1297" w:type="dxa"/>
            <w:tcBorders>
              <w:top w:val="single" w:sz="4" w:space="0" w:color="auto"/>
              <w:left w:val="single" w:sz="4" w:space="0" w:color="auto"/>
              <w:bottom w:val="single" w:sz="4" w:space="0" w:color="auto"/>
              <w:right w:val="single" w:sz="4" w:space="0" w:color="auto"/>
            </w:tcBorders>
          </w:tcPr>
          <w:p w14:paraId="3A63217F" w14:textId="77777777" w:rsidR="00DF036D" w:rsidRPr="00D95694" w:rsidRDefault="00DF036D" w:rsidP="007C2764">
            <w:pPr>
              <w:spacing w:line="360" w:lineRule="auto"/>
              <w:rPr>
                <w:rFonts w:ascii="Times New Roman" w:hAnsi="Times New Roman" w:cs="Times New Roman"/>
                <w:sz w:val="28"/>
                <w:szCs w:val="28"/>
              </w:rPr>
            </w:pPr>
          </w:p>
        </w:tc>
        <w:tc>
          <w:tcPr>
            <w:tcW w:w="1206" w:type="dxa"/>
            <w:tcBorders>
              <w:top w:val="single" w:sz="4" w:space="0" w:color="auto"/>
              <w:left w:val="single" w:sz="4" w:space="0" w:color="auto"/>
              <w:bottom w:val="single" w:sz="4" w:space="0" w:color="auto"/>
              <w:right w:val="single" w:sz="4" w:space="0" w:color="auto"/>
            </w:tcBorders>
          </w:tcPr>
          <w:p w14:paraId="0808E4AD"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N</w:t>
            </w:r>
          </w:p>
        </w:tc>
        <w:tc>
          <w:tcPr>
            <w:tcW w:w="6706" w:type="dxa"/>
            <w:tcBorders>
              <w:top w:val="single" w:sz="4" w:space="0" w:color="auto"/>
              <w:left w:val="single" w:sz="4" w:space="0" w:color="auto"/>
              <w:bottom w:val="single" w:sz="4" w:space="0" w:color="auto"/>
              <w:right w:val="single" w:sz="4" w:space="0" w:color="auto"/>
            </w:tcBorders>
          </w:tcPr>
          <w:p w14:paraId="583964AA"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 xml:space="preserve"> = – V</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N-1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N-1</w:t>
            </w:r>
            <w:r w:rsidRPr="00D95694">
              <w:rPr>
                <w:rFonts w:ascii="Times New Roman" w:hAnsi="Times New Roman" w:cs="Times New Roman"/>
                <w:sz w:val="28"/>
                <w:szCs w:val="28"/>
              </w:rPr>
              <w:t xml:space="preserve"> – Q</w:t>
            </w:r>
            <w:r w:rsidRPr="00D95694">
              <w:rPr>
                <w:rFonts w:ascii="Times New Roman" w:hAnsi="Times New Roman" w:cs="Times New Roman"/>
                <w:sz w:val="28"/>
                <w:szCs w:val="28"/>
                <w:vertAlign w:val="subscript"/>
              </w:rPr>
              <w:t>R</w:t>
            </w:r>
            <w:r w:rsidRPr="00D95694">
              <w:rPr>
                <w:rFonts w:ascii="Times New Roman" w:hAnsi="Times New Roman" w:cs="Times New Roman"/>
                <w:sz w:val="28"/>
                <w:szCs w:val="28"/>
              </w:rPr>
              <w:t xml:space="preserve"> = 0</w:t>
            </w:r>
          </w:p>
        </w:tc>
        <w:tc>
          <w:tcPr>
            <w:tcW w:w="1449" w:type="dxa"/>
            <w:vMerge/>
            <w:tcBorders>
              <w:top w:val="nil"/>
              <w:left w:val="single" w:sz="4" w:space="0" w:color="auto"/>
              <w:bottom w:val="nil"/>
              <w:right w:val="nil"/>
            </w:tcBorders>
          </w:tcPr>
          <w:p w14:paraId="2CD7A0DB" w14:textId="77777777" w:rsidR="00DF036D" w:rsidRPr="00D95694" w:rsidRDefault="00DF036D" w:rsidP="007C2764">
            <w:pPr>
              <w:spacing w:line="360" w:lineRule="auto"/>
              <w:jc w:val="center"/>
              <w:rPr>
                <w:rFonts w:ascii="Times New Roman" w:hAnsi="Times New Roman" w:cs="Times New Roman"/>
                <w:sz w:val="28"/>
                <w:szCs w:val="28"/>
              </w:rPr>
            </w:pPr>
          </w:p>
        </w:tc>
      </w:tr>
    </w:tbl>
    <w:p w14:paraId="5FFD428C" w14:textId="77777777" w:rsidR="00CE63DC" w:rsidRPr="00D95694" w:rsidRDefault="00CE63DC" w:rsidP="007C2764">
      <w:pPr>
        <w:spacing w:line="360" w:lineRule="auto"/>
        <w:rPr>
          <w:rFonts w:ascii="Times New Roman" w:hAnsi="Times New Roman" w:cs="Times New Roman"/>
          <w:sz w:val="28"/>
          <w:szCs w:val="28"/>
        </w:rPr>
      </w:pPr>
    </w:p>
    <w:p w14:paraId="7E402848" w14:textId="173C4A8E" w:rsidR="00DF036D"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b/>
          <w:sz w:val="28"/>
          <w:szCs w:val="28"/>
        </w:rPr>
        <w:lastRenderedPageBreak/>
        <w:tab/>
      </w:r>
      <w:r w:rsidR="00DF036D" w:rsidRPr="00D95694">
        <w:rPr>
          <w:rFonts w:ascii="Times New Roman" w:hAnsi="Times New Roman" w:cs="Times New Roman"/>
          <w:b/>
          <w:sz w:val="28"/>
          <w:szCs w:val="28"/>
        </w:rPr>
        <w:t>б) Абсорбер.</w:t>
      </w:r>
      <w:r w:rsidR="00DF036D" w:rsidRPr="00D95694">
        <w:rPr>
          <w:rFonts w:ascii="Times New Roman" w:hAnsi="Times New Roman" w:cs="Times New Roman"/>
          <w:sz w:val="28"/>
          <w:szCs w:val="28"/>
        </w:rPr>
        <w:t xml:space="preserve"> Вхідний потік пари подається на нижню тарілку з номером N, рідкий вхідний потік подається на верхню тарілку з номером 1. </w:t>
      </w:r>
    </w:p>
    <w:tbl>
      <w:tblPr>
        <w:tblW w:w="10627" w:type="dxa"/>
        <w:tblLayout w:type="fixed"/>
        <w:tblLook w:val="0000" w:firstRow="0" w:lastRow="0" w:firstColumn="0" w:lastColumn="0" w:noHBand="0" w:noVBand="0"/>
      </w:tblPr>
      <w:tblGrid>
        <w:gridCol w:w="1385"/>
        <w:gridCol w:w="1223"/>
        <w:gridCol w:w="6946"/>
        <w:gridCol w:w="1073"/>
      </w:tblGrid>
      <w:tr w:rsidR="00DF036D" w:rsidRPr="00D95694" w14:paraId="4EF8CB5B" w14:textId="77777777" w:rsidTr="003077E2">
        <w:trPr>
          <w:trHeight w:val="240"/>
        </w:trPr>
        <w:tc>
          <w:tcPr>
            <w:tcW w:w="1385" w:type="dxa"/>
            <w:tcBorders>
              <w:top w:val="single" w:sz="4" w:space="0" w:color="auto"/>
              <w:left w:val="single" w:sz="4" w:space="0" w:color="auto"/>
              <w:bottom w:val="single" w:sz="4" w:space="0" w:color="auto"/>
              <w:right w:val="single" w:sz="4" w:space="0" w:color="auto"/>
            </w:tcBorders>
          </w:tcPr>
          <w:p w14:paraId="7E5658E0"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Вхідні потоки</w:t>
            </w:r>
          </w:p>
        </w:tc>
        <w:tc>
          <w:tcPr>
            <w:tcW w:w="1223" w:type="dxa"/>
            <w:tcBorders>
              <w:top w:val="single" w:sz="4" w:space="0" w:color="auto"/>
              <w:left w:val="single" w:sz="4" w:space="0" w:color="auto"/>
              <w:bottom w:val="single" w:sz="4" w:space="0" w:color="auto"/>
              <w:right w:val="single" w:sz="4" w:space="0" w:color="auto"/>
            </w:tcBorders>
          </w:tcPr>
          <w:p w14:paraId="519C79FE"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Тарілка</w:t>
            </w:r>
          </w:p>
        </w:tc>
        <w:tc>
          <w:tcPr>
            <w:tcW w:w="6946" w:type="dxa"/>
            <w:tcBorders>
              <w:top w:val="single" w:sz="4" w:space="0" w:color="auto"/>
              <w:left w:val="single" w:sz="4" w:space="0" w:color="auto"/>
              <w:bottom w:val="single" w:sz="4" w:space="0" w:color="auto"/>
              <w:right w:val="single" w:sz="4" w:space="0" w:color="auto"/>
            </w:tcBorders>
          </w:tcPr>
          <w:p w14:paraId="7B00DF69"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Рівняння теплового балансу</w:t>
            </w:r>
          </w:p>
        </w:tc>
        <w:tc>
          <w:tcPr>
            <w:tcW w:w="1073" w:type="dxa"/>
            <w:vMerge w:val="restart"/>
            <w:tcBorders>
              <w:top w:val="nil"/>
              <w:left w:val="single" w:sz="4" w:space="0" w:color="auto"/>
              <w:bottom w:val="nil"/>
              <w:right w:val="nil"/>
            </w:tcBorders>
            <w:vAlign w:val="center"/>
          </w:tcPr>
          <w:p w14:paraId="6B87ACB0" w14:textId="77777777" w:rsidR="00DF036D" w:rsidRPr="00D95694" w:rsidRDefault="00DF036D" w:rsidP="007C2764">
            <w:pPr>
              <w:spacing w:line="360" w:lineRule="auto"/>
              <w:ind w:left="-113" w:right="-113"/>
              <w:jc w:val="center"/>
              <w:rPr>
                <w:rFonts w:ascii="Times New Roman" w:hAnsi="Times New Roman" w:cs="Times New Roman"/>
                <w:sz w:val="28"/>
                <w:szCs w:val="28"/>
              </w:rPr>
            </w:pPr>
            <w:r w:rsidRPr="00D95694">
              <w:rPr>
                <w:rFonts w:ascii="Times New Roman" w:hAnsi="Times New Roman" w:cs="Times New Roman"/>
                <w:sz w:val="28"/>
                <w:szCs w:val="28"/>
              </w:rPr>
              <w:t>(2.9)</w:t>
            </w:r>
          </w:p>
        </w:tc>
      </w:tr>
      <w:tr w:rsidR="00DF036D" w:rsidRPr="00D95694" w14:paraId="2D087EA9" w14:textId="77777777" w:rsidTr="003077E2">
        <w:trPr>
          <w:trHeight w:val="240"/>
        </w:trPr>
        <w:tc>
          <w:tcPr>
            <w:tcW w:w="1385" w:type="dxa"/>
            <w:tcBorders>
              <w:top w:val="single" w:sz="4" w:space="0" w:color="auto"/>
              <w:left w:val="single" w:sz="4" w:space="0" w:color="auto"/>
              <w:bottom w:val="single" w:sz="4" w:space="0" w:color="auto"/>
              <w:right w:val="single" w:sz="4" w:space="0" w:color="auto"/>
            </w:tcBorders>
          </w:tcPr>
          <w:p w14:paraId="399E3FCB" w14:textId="77777777" w:rsidR="00DF036D" w:rsidRPr="00D95694" w:rsidRDefault="00DF036D" w:rsidP="007C2764">
            <w:pPr>
              <w:spacing w:line="360" w:lineRule="auto"/>
              <w:jc w:val="center"/>
              <w:rPr>
                <w:rFonts w:ascii="Times New Roman" w:hAnsi="Times New Roman" w:cs="Times New Roman"/>
                <w:b/>
                <w:sz w:val="28"/>
                <w:szCs w:val="28"/>
              </w:rPr>
            </w:pPr>
            <w:r w:rsidRPr="00D95694">
              <w:rPr>
                <w:rFonts w:ascii="Times New Roman" w:hAnsi="Times New Roman" w:cs="Times New Roman"/>
                <w:b/>
                <w:sz w:val="28"/>
                <w:szCs w:val="28"/>
              </w:rPr>
              <w:t xml:space="preserve">L </w:t>
            </w:r>
            <w:r w:rsidRPr="00D95694">
              <w:rPr>
                <w:rFonts w:ascii="Times New Roman" w:hAnsi="Times New Roman" w:cs="Times New Roman"/>
                <w:b/>
                <w:sz w:val="28"/>
                <w:szCs w:val="28"/>
              </w:rPr>
              <w:sym w:font="Symbol" w:char="F0DE"/>
            </w:r>
          </w:p>
        </w:tc>
        <w:tc>
          <w:tcPr>
            <w:tcW w:w="1223" w:type="dxa"/>
            <w:tcBorders>
              <w:top w:val="single" w:sz="4" w:space="0" w:color="auto"/>
              <w:left w:val="single" w:sz="4" w:space="0" w:color="auto"/>
              <w:bottom w:val="single" w:sz="4" w:space="0" w:color="auto"/>
              <w:right w:val="single" w:sz="4" w:space="0" w:color="auto"/>
            </w:tcBorders>
          </w:tcPr>
          <w:p w14:paraId="07023181"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w:t>
            </w:r>
          </w:p>
        </w:tc>
        <w:tc>
          <w:tcPr>
            <w:tcW w:w="6946" w:type="dxa"/>
            <w:tcBorders>
              <w:top w:val="single" w:sz="4" w:space="0" w:color="auto"/>
              <w:left w:val="single" w:sz="4" w:space="0" w:color="auto"/>
              <w:bottom w:val="single" w:sz="4" w:space="0" w:color="auto"/>
              <w:right w:val="single" w:sz="4" w:space="0" w:color="auto"/>
            </w:tcBorders>
          </w:tcPr>
          <w:p w14:paraId="7A31E4C5"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 xml:space="preserve"> – 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10</w:t>
            </w:r>
            <w:r w:rsidRPr="00D95694">
              <w:rPr>
                <w:rFonts w:ascii="Times New Roman" w:hAnsi="Times New Roman" w:cs="Times New Roman"/>
                <w:sz w:val="28"/>
                <w:szCs w:val="28"/>
              </w:rPr>
              <w:t xml:space="preserve"> = 0</w:t>
            </w:r>
          </w:p>
        </w:tc>
        <w:tc>
          <w:tcPr>
            <w:tcW w:w="1073" w:type="dxa"/>
            <w:vMerge/>
            <w:tcBorders>
              <w:top w:val="nil"/>
              <w:left w:val="single" w:sz="4" w:space="0" w:color="auto"/>
              <w:bottom w:val="nil"/>
              <w:right w:val="nil"/>
            </w:tcBorders>
          </w:tcPr>
          <w:p w14:paraId="672261A2" w14:textId="77777777" w:rsidR="00DF036D" w:rsidRPr="00D95694" w:rsidRDefault="00DF036D" w:rsidP="007C2764">
            <w:pPr>
              <w:spacing w:line="360" w:lineRule="auto"/>
              <w:jc w:val="center"/>
              <w:rPr>
                <w:rFonts w:ascii="Times New Roman" w:hAnsi="Times New Roman" w:cs="Times New Roman"/>
                <w:sz w:val="28"/>
                <w:szCs w:val="28"/>
              </w:rPr>
            </w:pPr>
          </w:p>
        </w:tc>
      </w:tr>
      <w:tr w:rsidR="00DF036D" w:rsidRPr="00D95694" w14:paraId="41F9ACC7" w14:textId="77777777" w:rsidTr="003077E2">
        <w:trPr>
          <w:trHeight w:val="240"/>
        </w:trPr>
        <w:tc>
          <w:tcPr>
            <w:tcW w:w="1385" w:type="dxa"/>
            <w:tcBorders>
              <w:top w:val="single" w:sz="4" w:space="0" w:color="auto"/>
              <w:left w:val="single" w:sz="4" w:space="0" w:color="auto"/>
              <w:bottom w:val="single" w:sz="4" w:space="0" w:color="auto"/>
              <w:right w:val="single" w:sz="4" w:space="0" w:color="auto"/>
            </w:tcBorders>
          </w:tcPr>
          <w:p w14:paraId="39EFE812" w14:textId="77777777" w:rsidR="00DF036D" w:rsidRPr="00D95694" w:rsidRDefault="00DF036D" w:rsidP="007C2764">
            <w:pPr>
              <w:spacing w:line="360" w:lineRule="auto"/>
              <w:jc w:val="center"/>
              <w:rPr>
                <w:rFonts w:ascii="Times New Roman" w:hAnsi="Times New Roman" w:cs="Times New Roman"/>
                <w:b/>
                <w:sz w:val="28"/>
                <w:szCs w:val="28"/>
              </w:rPr>
            </w:pPr>
          </w:p>
        </w:tc>
        <w:tc>
          <w:tcPr>
            <w:tcW w:w="1223" w:type="dxa"/>
            <w:tcBorders>
              <w:top w:val="single" w:sz="4" w:space="0" w:color="auto"/>
              <w:left w:val="single" w:sz="4" w:space="0" w:color="auto"/>
              <w:bottom w:val="single" w:sz="4" w:space="0" w:color="auto"/>
              <w:right w:val="single" w:sz="4" w:space="0" w:color="auto"/>
            </w:tcBorders>
          </w:tcPr>
          <w:p w14:paraId="43A6C9BD"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2</w:t>
            </w:r>
          </w:p>
        </w:tc>
        <w:tc>
          <w:tcPr>
            <w:tcW w:w="6946" w:type="dxa"/>
            <w:tcBorders>
              <w:top w:val="single" w:sz="4" w:space="0" w:color="auto"/>
              <w:left w:val="single" w:sz="4" w:space="0" w:color="auto"/>
              <w:bottom w:val="single" w:sz="4" w:space="0" w:color="auto"/>
              <w:right w:val="single" w:sz="4" w:space="0" w:color="auto"/>
            </w:tcBorders>
          </w:tcPr>
          <w:p w14:paraId="70963146"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 xml:space="preserve">1 </w:t>
            </w:r>
            <w:r w:rsidRPr="00D95694">
              <w:rPr>
                <w:rFonts w:ascii="Times New Roman" w:hAnsi="Times New Roman" w:cs="Times New Roman"/>
                <w:sz w:val="28"/>
                <w:szCs w:val="28"/>
              </w:rPr>
              <w:t>= 0</w:t>
            </w:r>
          </w:p>
        </w:tc>
        <w:tc>
          <w:tcPr>
            <w:tcW w:w="1073" w:type="dxa"/>
            <w:vMerge/>
            <w:tcBorders>
              <w:top w:val="nil"/>
              <w:left w:val="single" w:sz="4" w:space="0" w:color="auto"/>
              <w:bottom w:val="nil"/>
              <w:right w:val="nil"/>
            </w:tcBorders>
          </w:tcPr>
          <w:p w14:paraId="4CED2D8F" w14:textId="77777777" w:rsidR="00DF036D" w:rsidRPr="00D95694" w:rsidRDefault="00DF036D" w:rsidP="007C2764">
            <w:pPr>
              <w:spacing w:line="360" w:lineRule="auto"/>
              <w:jc w:val="center"/>
              <w:rPr>
                <w:rFonts w:ascii="Times New Roman" w:hAnsi="Times New Roman" w:cs="Times New Roman"/>
                <w:sz w:val="28"/>
                <w:szCs w:val="28"/>
              </w:rPr>
            </w:pPr>
          </w:p>
        </w:tc>
      </w:tr>
      <w:tr w:rsidR="00DF036D" w:rsidRPr="00D95694" w14:paraId="16BFF90C" w14:textId="77777777" w:rsidTr="003077E2">
        <w:trPr>
          <w:trHeight w:val="240"/>
        </w:trPr>
        <w:tc>
          <w:tcPr>
            <w:tcW w:w="1385" w:type="dxa"/>
            <w:tcBorders>
              <w:top w:val="single" w:sz="4" w:space="0" w:color="auto"/>
              <w:left w:val="single" w:sz="4" w:space="0" w:color="auto"/>
              <w:bottom w:val="single" w:sz="4" w:space="0" w:color="auto"/>
              <w:right w:val="single" w:sz="4" w:space="0" w:color="auto"/>
            </w:tcBorders>
          </w:tcPr>
          <w:p w14:paraId="2266225D" w14:textId="77777777" w:rsidR="00DF036D" w:rsidRPr="00D95694" w:rsidRDefault="00DF036D" w:rsidP="007C2764">
            <w:pPr>
              <w:spacing w:line="360" w:lineRule="auto"/>
              <w:jc w:val="center"/>
              <w:rPr>
                <w:rFonts w:ascii="Times New Roman" w:hAnsi="Times New Roman" w:cs="Times New Roman"/>
                <w:b/>
                <w:sz w:val="28"/>
                <w:szCs w:val="28"/>
              </w:rPr>
            </w:pPr>
          </w:p>
        </w:tc>
        <w:tc>
          <w:tcPr>
            <w:tcW w:w="1223" w:type="dxa"/>
            <w:tcBorders>
              <w:top w:val="single" w:sz="4" w:space="0" w:color="auto"/>
              <w:left w:val="single" w:sz="4" w:space="0" w:color="auto"/>
              <w:bottom w:val="single" w:sz="4" w:space="0" w:color="auto"/>
              <w:right w:val="single" w:sz="4" w:space="0" w:color="auto"/>
            </w:tcBorders>
          </w:tcPr>
          <w:p w14:paraId="43411BFB"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w:t>
            </w:r>
          </w:p>
        </w:tc>
        <w:tc>
          <w:tcPr>
            <w:tcW w:w="6946" w:type="dxa"/>
            <w:tcBorders>
              <w:top w:val="single" w:sz="4" w:space="0" w:color="auto"/>
              <w:left w:val="single" w:sz="4" w:space="0" w:color="auto"/>
              <w:bottom w:val="single" w:sz="4" w:space="0" w:color="auto"/>
              <w:right w:val="single" w:sz="4" w:space="0" w:color="auto"/>
            </w:tcBorders>
          </w:tcPr>
          <w:p w14:paraId="33DB4FFD"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4</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4</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0</w:t>
            </w:r>
          </w:p>
        </w:tc>
        <w:tc>
          <w:tcPr>
            <w:tcW w:w="1073" w:type="dxa"/>
            <w:vMerge/>
            <w:tcBorders>
              <w:top w:val="nil"/>
              <w:left w:val="single" w:sz="4" w:space="0" w:color="auto"/>
              <w:bottom w:val="nil"/>
              <w:right w:val="nil"/>
            </w:tcBorders>
          </w:tcPr>
          <w:p w14:paraId="7F9874A6" w14:textId="77777777" w:rsidR="00DF036D" w:rsidRPr="00D95694" w:rsidRDefault="00DF036D" w:rsidP="007C2764">
            <w:pPr>
              <w:spacing w:line="360" w:lineRule="auto"/>
              <w:jc w:val="center"/>
              <w:rPr>
                <w:rFonts w:ascii="Times New Roman" w:hAnsi="Times New Roman" w:cs="Times New Roman"/>
                <w:sz w:val="28"/>
                <w:szCs w:val="28"/>
              </w:rPr>
            </w:pPr>
          </w:p>
        </w:tc>
      </w:tr>
      <w:tr w:rsidR="00DF036D" w:rsidRPr="00D95694" w14:paraId="2E5EF43B" w14:textId="77777777" w:rsidTr="003077E2">
        <w:trPr>
          <w:trHeight w:val="240"/>
        </w:trPr>
        <w:tc>
          <w:tcPr>
            <w:tcW w:w="1385" w:type="dxa"/>
            <w:tcBorders>
              <w:top w:val="single" w:sz="4" w:space="0" w:color="auto"/>
              <w:left w:val="single" w:sz="4" w:space="0" w:color="auto"/>
              <w:bottom w:val="single" w:sz="4" w:space="0" w:color="auto"/>
              <w:right w:val="single" w:sz="4" w:space="0" w:color="auto"/>
            </w:tcBorders>
          </w:tcPr>
          <w:p w14:paraId="477610E2" w14:textId="77777777" w:rsidR="00DF036D" w:rsidRPr="00D95694" w:rsidRDefault="00DF036D" w:rsidP="007C2764">
            <w:pPr>
              <w:spacing w:line="360" w:lineRule="auto"/>
              <w:jc w:val="center"/>
              <w:rPr>
                <w:rFonts w:ascii="Times New Roman" w:hAnsi="Times New Roman" w:cs="Times New Roman"/>
                <w:b/>
                <w:sz w:val="28"/>
                <w:szCs w:val="28"/>
              </w:rPr>
            </w:pPr>
          </w:p>
        </w:tc>
        <w:tc>
          <w:tcPr>
            <w:tcW w:w="1223" w:type="dxa"/>
            <w:tcBorders>
              <w:top w:val="single" w:sz="4" w:space="0" w:color="auto"/>
              <w:left w:val="single" w:sz="4" w:space="0" w:color="auto"/>
              <w:bottom w:val="single" w:sz="4" w:space="0" w:color="auto"/>
              <w:right w:val="single" w:sz="4" w:space="0" w:color="auto"/>
            </w:tcBorders>
          </w:tcPr>
          <w:p w14:paraId="17728B3D"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N-1</w:t>
            </w:r>
          </w:p>
        </w:tc>
        <w:tc>
          <w:tcPr>
            <w:tcW w:w="6946" w:type="dxa"/>
            <w:tcBorders>
              <w:top w:val="single" w:sz="4" w:space="0" w:color="auto"/>
              <w:left w:val="single" w:sz="4" w:space="0" w:color="auto"/>
              <w:bottom w:val="single" w:sz="4" w:space="0" w:color="auto"/>
              <w:right w:val="single" w:sz="4" w:space="0" w:color="auto"/>
            </w:tcBorders>
          </w:tcPr>
          <w:p w14:paraId="20547489"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N-1</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 xml:space="preserve">N </w:t>
            </w:r>
            <w:r w:rsidRPr="00D95694">
              <w:rPr>
                <w:rFonts w:ascii="Times New Roman" w:hAnsi="Times New Roman" w:cs="Times New Roman"/>
                <w:sz w:val="28"/>
                <w:szCs w:val="28"/>
              </w:rPr>
              <w:t>– V</w:t>
            </w:r>
            <w:r w:rsidRPr="00D95694">
              <w:rPr>
                <w:rFonts w:ascii="Times New Roman" w:hAnsi="Times New Roman" w:cs="Times New Roman"/>
                <w:sz w:val="28"/>
                <w:szCs w:val="28"/>
                <w:vertAlign w:val="subscript"/>
              </w:rPr>
              <w:t>N-1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N-1</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N-1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N-1</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N-2</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 xml:space="preserve">N-2 </w:t>
            </w:r>
            <w:r w:rsidRPr="00D95694">
              <w:rPr>
                <w:rFonts w:ascii="Times New Roman" w:hAnsi="Times New Roman" w:cs="Times New Roman"/>
                <w:sz w:val="28"/>
                <w:szCs w:val="28"/>
              </w:rPr>
              <w:t>= 0</w:t>
            </w:r>
          </w:p>
        </w:tc>
        <w:tc>
          <w:tcPr>
            <w:tcW w:w="1073" w:type="dxa"/>
            <w:vMerge/>
            <w:tcBorders>
              <w:top w:val="nil"/>
              <w:left w:val="single" w:sz="4" w:space="0" w:color="auto"/>
              <w:bottom w:val="nil"/>
              <w:right w:val="nil"/>
            </w:tcBorders>
          </w:tcPr>
          <w:p w14:paraId="63076949" w14:textId="77777777" w:rsidR="00DF036D" w:rsidRPr="00D95694" w:rsidRDefault="00DF036D" w:rsidP="007C2764">
            <w:pPr>
              <w:spacing w:line="360" w:lineRule="auto"/>
              <w:jc w:val="center"/>
              <w:rPr>
                <w:rFonts w:ascii="Times New Roman" w:hAnsi="Times New Roman" w:cs="Times New Roman"/>
                <w:sz w:val="28"/>
                <w:szCs w:val="28"/>
              </w:rPr>
            </w:pPr>
          </w:p>
        </w:tc>
      </w:tr>
      <w:tr w:rsidR="00DF036D" w:rsidRPr="00D95694" w14:paraId="71861A18" w14:textId="77777777" w:rsidTr="003077E2">
        <w:trPr>
          <w:trHeight w:val="240"/>
        </w:trPr>
        <w:tc>
          <w:tcPr>
            <w:tcW w:w="1385" w:type="dxa"/>
            <w:tcBorders>
              <w:top w:val="single" w:sz="4" w:space="0" w:color="auto"/>
              <w:left w:val="single" w:sz="4" w:space="0" w:color="auto"/>
              <w:bottom w:val="single" w:sz="4" w:space="0" w:color="auto"/>
              <w:right w:val="single" w:sz="4" w:space="0" w:color="auto"/>
            </w:tcBorders>
          </w:tcPr>
          <w:p w14:paraId="0BCC45B1" w14:textId="77777777" w:rsidR="00DF036D" w:rsidRPr="00D95694" w:rsidRDefault="00DF036D" w:rsidP="007C2764">
            <w:pPr>
              <w:spacing w:line="360" w:lineRule="auto"/>
              <w:jc w:val="center"/>
              <w:rPr>
                <w:rFonts w:ascii="Times New Roman" w:hAnsi="Times New Roman" w:cs="Times New Roman"/>
                <w:b/>
                <w:sz w:val="28"/>
                <w:szCs w:val="28"/>
              </w:rPr>
            </w:pPr>
            <w:r w:rsidRPr="00D95694">
              <w:rPr>
                <w:rFonts w:ascii="Times New Roman" w:hAnsi="Times New Roman" w:cs="Times New Roman"/>
                <w:b/>
                <w:sz w:val="28"/>
                <w:szCs w:val="28"/>
              </w:rPr>
              <w:t xml:space="preserve">V </w:t>
            </w:r>
            <w:r w:rsidRPr="00D95694">
              <w:rPr>
                <w:rFonts w:ascii="Times New Roman" w:hAnsi="Times New Roman" w:cs="Times New Roman"/>
                <w:b/>
                <w:sz w:val="28"/>
                <w:szCs w:val="28"/>
              </w:rPr>
              <w:sym w:font="Symbol" w:char="F0DE"/>
            </w:r>
          </w:p>
        </w:tc>
        <w:tc>
          <w:tcPr>
            <w:tcW w:w="1223" w:type="dxa"/>
            <w:tcBorders>
              <w:top w:val="single" w:sz="4" w:space="0" w:color="auto"/>
              <w:left w:val="single" w:sz="4" w:space="0" w:color="auto"/>
              <w:bottom w:val="single" w:sz="4" w:space="0" w:color="auto"/>
              <w:right w:val="single" w:sz="4" w:space="0" w:color="auto"/>
            </w:tcBorders>
          </w:tcPr>
          <w:p w14:paraId="369A4B01"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N</w:t>
            </w:r>
          </w:p>
        </w:tc>
        <w:tc>
          <w:tcPr>
            <w:tcW w:w="6946" w:type="dxa"/>
            <w:tcBorders>
              <w:top w:val="single" w:sz="4" w:space="0" w:color="auto"/>
              <w:left w:val="single" w:sz="4" w:space="0" w:color="auto"/>
              <w:bottom w:val="single" w:sz="4" w:space="0" w:color="auto"/>
              <w:right w:val="single" w:sz="4" w:space="0" w:color="auto"/>
            </w:tcBorders>
          </w:tcPr>
          <w:p w14:paraId="583C2593"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 xml:space="preserve"> = – V</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 xml:space="preserve">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 xml:space="preserve"> + L</w:t>
            </w:r>
            <w:r w:rsidRPr="00D95694">
              <w:rPr>
                <w:rFonts w:ascii="Times New Roman" w:hAnsi="Times New Roman" w:cs="Times New Roman"/>
                <w:sz w:val="28"/>
                <w:szCs w:val="28"/>
                <w:vertAlign w:val="subscript"/>
              </w:rPr>
              <w:t>N-1</w:t>
            </w:r>
            <w:r w:rsidRPr="00D95694">
              <w:rPr>
                <w:rFonts w:ascii="Times New Roman" w:hAnsi="Times New Roman" w:cs="Times New Roman"/>
                <w:sz w:val="28"/>
                <w:szCs w:val="28"/>
              </w:rPr>
              <w:t>H</w:t>
            </w:r>
            <w:r w:rsidRPr="00D95694">
              <w:rPr>
                <w:rFonts w:ascii="Times New Roman" w:hAnsi="Times New Roman" w:cs="Times New Roman"/>
                <w:sz w:val="28"/>
                <w:szCs w:val="28"/>
                <w:vertAlign w:val="superscript"/>
              </w:rPr>
              <w:t>L</w:t>
            </w:r>
            <w:r w:rsidRPr="00D95694">
              <w:rPr>
                <w:rFonts w:ascii="Times New Roman" w:hAnsi="Times New Roman" w:cs="Times New Roman"/>
                <w:sz w:val="28"/>
                <w:szCs w:val="28"/>
                <w:vertAlign w:val="subscript"/>
              </w:rPr>
              <w:t xml:space="preserve">N-1 </w:t>
            </w:r>
            <w:r w:rsidRPr="00D95694">
              <w:rPr>
                <w:rFonts w:ascii="Times New Roman" w:hAnsi="Times New Roman" w:cs="Times New Roman"/>
                <w:sz w:val="28"/>
                <w:szCs w:val="28"/>
              </w:rPr>
              <w:t>– H</w:t>
            </w:r>
            <w:r w:rsidRPr="00D95694">
              <w:rPr>
                <w:rFonts w:ascii="Times New Roman" w:hAnsi="Times New Roman" w:cs="Times New Roman"/>
                <w:sz w:val="28"/>
                <w:szCs w:val="28"/>
                <w:vertAlign w:val="superscript"/>
              </w:rPr>
              <w:t>V</w:t>
            </w:r>
            <w:r w:rsidRPr="00D95694">
              <w:rPr>
                <w:rFonts w:ascii="Times New Roman" w:hAnsi="Times New Roman" w:cs="Times New Roman"/>
                <w:sz w:val="28"/>
                <w:szCs w:val="28"/>
                <w:vertAlign w:val="subscript"/>
              </w:rPr>
              <w:t xml:space="preserve">N0 </w:t>
            </w:r>
            <w:r w:rsidRPr="00D95694">
              <w:rPr>
                <w:rFonts w:ascii="Times New Roman" w:hAnsi="Times New Roman" w:cs="Times New Roman"/>
                <w:sz w:val="28"/>
                <w:szCs w:val="28"/>
              </w:rPr>
              <w:t>= 0</w:t>
            </w:r>
          </w:p>
        </w:tc>
        <w:tc>
          <w:tcPr>
            <w:tcW w:w="1073" w:type="dxa"/>
            <w:vMerge/>
            <w:tcBorders>
              <w:top w:val="nil"/>
              <w:left w:val="single" w:sz="4" w:space="0" w:color="auto"/>
              <w:bottom w:val="nil"/>
              <w:right w:val="nil"/>
            </w:tcBorders>
          </w:tcPr>
          <w:p w14:paraId="167A6BCB" w14:textId="77777777" w:rsidR="00DF036D" w:rsidRPr="00D95694" w:rsidRDefault="00DF036D" w:rsidP="007C2764">
            <w:pPr>
              <w:spacing w:line="360" w:lineRule="auto"/>
              <w:jc w:val="center"/>
              <w:rPr>
                <w:rFonts w:ascii="Times New Roman" w:hAnsi="Times New Roman" w:cs="Times New Roman"/>
                <w:sz w:val="28"/>
                <w:szCs w:val="28"/>
              </w:rPr>
            </w:pPr>
          </w:p>
        </w:tc>
      </w:tr>
    </w:tbl>
    <w:p w14:paraId="425928FC" w14:textId="77777777" w:rsidR="00DF036D" w:rsidRPr="00D95694" w:rsidRDefault="00DF036D" w:rsidP="007C2764">
      <w:pPr>
        <w:spacing w:line="360" w:lineRule="auto"/>
        <w:rPr>
          <w:rFonts w:ascii="Times New Roman" w:hAnsi="Times New Roman" w:cs="Times New Roman"/>
          <w:sz w:val="28"/>
          <w:szCs w:val="28"/>
        </w:rPr>
      </w:pPr>
    </w:p>
    <w:p w14:paraId="76D6FBE8" w14:textId="78A1807B" w:rsidR="00F97394"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Система рівнянь розв’язується методом Ньютона – Рафсона, де в якості незалежних змінних виступають нові параметри: R</w:t>
      </w:r>
      <w:r w:rsidR="00DF036D" w:rsidRPr="00D95694">
        <w:rPr>
          <w:rFonts w:ascii="Times New Roman" w:hAnsi="Times New Roman" w:cs="Times New Roman"/>
          <w:sz w:val="28"/>
          <w:szCs w:val="28"/>
          <w:vertAlign w:val="subscript"/>
        </w:rPr>
        <w:t>j</w:t>
      </w:r>
      <w:r w:rsidR="00DF036D" w:rsidRPr="00D95694">
        <w:rPr>
          <w:rFonts w:ascii="Times New Roman" w:hAnsi="Times New Roman" w:cs="Times New Roman"/>
          <w:sz w:val="28"/>
          <w:szCs w:val="28"/>
        </w:rPr>
        <w:t xml:space="preserve"> = L</w:t>
      </w:r>
      <w:r w:rsidR="00DF036D" w:rsidRPr="00D95694">
        <w:rPr>
          <w:rFonts w:ascii="Times New Roman" w:hAnsi="Times New Roman" w:cs="Times New Roman"/>
          <w:sz w:val="28"/>
          <w:szCs w:val="28"/>
          <w:vertAlign w:val="subscript"/>
        </w:rPr>
        <w:t>j</w:t>
      </w:r>
      <w:r w:rsidR="00DF036D" w:rsidRPr="00D95694">
        <w:rPr>
          <w:rFonts w:ascii="Times New Roman" w:hAnsi="Times New Roman" w:cs="Times New Roman"/>
          <w:sz w:val="28"/>
          <w:szCs w:val="28"/>
        </w:rPr>
        <w:t>/V</w:t>
      </w:r>
      <w:r w:rsidR="00DF036D" w:rsidRPr="00D95694">
        <w:rPr>
          <w:rFonts w:ascii="Times New Roman" w:hAnsi="Times New Roman" w:cs="Times New Roman"/>
          <w:sz w:val="28"/>
          <w:szCs w:val="28"/>
          <w:vertAlign w:val="subscript"/>
        </w:rPr>
        <w:t>j</w:t>
      </w:r>
      <w:r w:rsidR="00DF036D" w:rsidRPr="00D95694">
        <w:rPr>
          <w:rFonts w:ascii="Times New Roman" w:hAnsi="Times New Roman" w:cs="Times New Roman"/>
          <w:sz w:val="28"/>
          <w:szCs w:val="28"/>
        </w:rPr>
        <w:t xml:space="preserve"> та T</w:t>
      </w:r>
      <w:r w:rsidR="00DF036D" w:rsidRPr="00D95694">
        <w:rPr>
          <w:rFonts w:ascii="Times New Roman" w:hAnsi="Times New Roman" w:cs="Times New Roman"/>
          <w:sz w:val="28"/>
          <w:szCs w:val="28"/>
          <w:vertAlign w:val="subscript"/>
        </w:rPr>
        <w:t>j</w:t>
      </w:r>
      <w:r w:rsidR="00DF036D" w:rsidRPr="00D95694">
        <w:rPr>
          <w:rFonts w:ascii="Times New Roman" w:hAnsi="Times New Roman" w:cs="Times New Roman"/>
          <w:sz w:val="28"/>
          <w:szCs w:val="28"/>
        </w:rPr>
        <w:t>, причому на кожнім етапі ітерації при розрахунку F</w:t>
      </w:r>
      <w:r w:rsidR="00DF036D" w:rsidRPr="00D95694">
        <w:rPr>
          <w:rFonts w:ascii="Times New Roman" w:hAnsi="Times New Roman" w:cs="Times New Roman"/>
          <w:sz w:val="28"/>
          <w:szCs w:val="28"/>
          <w:vertAlign w:val="subscript"/>
        </w:rPr>
        <w:t>j</w:t>
      </w:r>
      <w:r w:rsidR="00DF036D" w:rsidRPr="00D95694">
        <w:rPr>
          <w:rFonts w:ascii="Times New Roman" w:hAnsi="Times New Roman" w:cs="Times New Roman"/>
          <w:sz w:val="28"/>
          <w:szCs w:val="28"/>
        </w:rPr>
        <w:t xml:space="preserve"> і G</w:t>
      </w:r>
      <w:r w:rsidR="00DF036D" w:rsidRPr="00D95694">
        <w:rPr>
          <w:rFonts w:ascii="Times New Roman" w:hAnsi="Times New Roman" w:cs="Times New Roman"/>
          <w:sz w:val="28"/>
          <w:szCs w:val="28"/>
          <w:vertAlign w:val="subscript"/>
        </w:rPr>
        <w:t>j</w:t>
      </w:r>
      <w:r w:rsidR="00DF036D" w:rsidRPr="00D95694">
        <w:rPr>
          <w:rFonts w:ascii="Times New Roman" w:hAnsi="Times New Roman" w:cs="Times New Roman"/>
          <w:sz w:val="28"/>
          <w:szCs w:val="28"/>
        </w:rPr>
        <w:t xml:space="preserve"> необхідно знати V</w:t>
      </w:r>
      <w:r w:rsidR="00DF036D" w:rsidRPr="00D95694">
        <w:rPr>
          <w:rFonts w:ascii="Times New Roman" w:hAnsi="Times New Roman" w:cs="Times New Roman"/>
          <w:sz w:val="28"/>
          <w:szCs w:val="28"/>
          <w:vertAlign w:val="subscript"/>
        </w:rPr>
        <w:t>j</w:t>
      </w:r>
      <w:r w:rsidR="00DF036D" w:rsidRPr="00D95694">
        <w:rPr>
          <w:rFonts w:ascii="Times New Roman" w:hAnsi="Times New Roman" w:cs="Times New Roman"/>
          <w:sz w:val="28"/>
          <w:szCs w:val="28"/>
        </w:rPr>
        <w:t>, L</w:t>
      </w:r>
      <w:r w:rsidR="00DF036D" w:rsidRPr="00D95694">
        <w:rPr>
          <w:rFonts w:ascii="Times New Roman" w:hAnsi="Times New Roman" w:cs="Times New Roman"/>
          <w:sz w:val="28"/>
          <w:szCs w:val="28"/>
          <w:vertAlign w:val="subscript"/>
        </w:rPr>
        <w:t>j</w:t>
      </w:r>
      <w:r w:rsidR="00DF036D" w:rsidRPr="00D95694">
        <w:rPr>
          <w:rFonts w:ascii="Times New Roman" w:hAnsi="Times New Roman" w:cs="Times New Roman"/>
          <w:sz w:val="28"/>
          <w:szCs w:val="28"/>
        </w:rPr>
        <w:t>, v</w:t>
      </w:r>
      <w:r w:rsidR="00DF036D" w:rsidRPr="00D95694">
        <w:rPr>
          <w:rFonts w:ascii="Times New Roman" w:hAnsi="Times New Roman" w:cs="Times New Roman"/>
          <w:sz w:val="28"/>
          <w:szCs w:val="28"/>
          <w:vertAlign w:val="subscript"/>
        </w:rPr>
        <w:t>ji</w:t>
      </w:r>
      <w:r w:rsidR="00DF036D" w:rsidRPr="00D95694">
        <w:rPr>
          <w:rFonts w:ascii="Times New Roman" w:hAnsi="Times New Roman" w:cs="Times New Roman"/>
          <w:sz w:val="28"/>
          <w:szCs w:val="28"/>
        </w:rPr>
        <w:t>, l</w:t>
      </w:r>
      <w:r w:rsidR="00DF036D" w:rsidRPr="00D95694">
        <w:rPr>
          <w:rFonts w:ascii="Times New Roman" w:hAnsi="Times New Roman" w:cs="Times New Roman"/>
          <w:sz w:val="28"/>
          <w:szCs w:val="28"/>
          <w:vertAlign w:val="subscript"/>
        </w:rPr>
        <w:t>ji</w:t>
      </w:r>
      <w:r w:rsidR="00DF036D" w:rsidRPr="00D95694">
        <w:rPr>
          <w:rFonts w:ascii="Times New Roman" w:hAnsi="Times New Roman" w:cs="Times New Roman"/>
          <w:sz w:val="28"/>
          <w:szCs w:val="28"/>
        </w:rPr>
        <w:t xml:space="preserve"> .</w:t>
      </w:r>
    </w:p>
    <w:p w14:paraId="6184CB90" w14:textId="7F04DD0F" w:rsidR="00DF036D"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b/>
          <w:sz w:val="28"/>
          <w:szCs w:val="28"/>
        </w:rPr>
        <w:tab/>
      </w:r>
      <w:r w:rsidR="00DF036D" w:rsidRPr="00D95694">
        <w:rPr>
          <w:rFonts w:ascii="Times New Roman" w:hAnsi="Times New Roman" w:cs="Times New Roman"/>
          <w:b/>
          <w:sz w:val="28"/>
          <w:szCs w:val="28"/>
        </w:rPr>
        <w:t>в) Колона з додатковим виходом.</w:t>
      </w:r>
    </w:p>
    <w:p w14:paraId="26AB7912" w14:textId="0EBEAFED" w:rsidR="00DF036D"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Вектор значень V</w:t>
      </w:r>
      <w:r w:rsidR="00DF036D" w:rsidRPr="00D95694">
        <w:rPr>
          <w:rFonts w:ascii="Times New Roman" w:hAnsi="Times New Roman" w:cs="Times New Roman"/>
          <w:sz w:val="28"/>
          <w:szCs w:val="28"/>
          <w:vertAlign w:val="subscript"/>
        </w:rPr>
        <w:t>j</w:t>
      </w:r>
      <w:r w:rsidR="00DF036D" w:rsidRPr="00D95694">
        <w:rPr>
          <w:rFonts w:ascii="Times New Roman" w:hAnsi="Times New Roman" w:cs="Times New Roman"/>
          <w:sz w:val="28"/>
          <w:szCs w:val="28"/>
        </w:rPr>
        <w:t xml:space="preserve"> визначається на кожному кроці ітерації шляхом рішення лінійної системи рівнянь (приклад для колони, коли з конденсатора вилучається частина рідини D):</w:t>
      </w:r>
    </w:p>
    <w:tbl>
      <w:tblPr>
        <w:tblW w:w="9988" w:type="dxa"/>
        <w:jc w:val="center"/>
        <w:tblLayout w:type="fixed"/>
        <w:tblLook w:val="0000" w:firstRow="0" w:lastRow="0" w:firstColumn="0" w:lastColumn="0" w:noHBand="0" w:noVBand="0"/>
      </w:tblPr>
      <w:tblGrid>
        <w:gridCol w:w="1276"/>
        <w:gridCol w:w="1313"/>
        <w:gridCol w:w="6662"/>
        <w:gridCol w:w="737"/>
      </w:tblGrid>
      <w:tr w:rsidR="00DF036D" w:rsidRPr="00D95694" w14:paraId="5FB052AF" w14:textId="77777777" w:rsidTr="00231B11">
        <w:trPr>
          <w:cantSplit/>
          <w:trHeight w:hRule="exact" w:val="624"/>
          <w:jc w:val="center"/>
        </w:trPr>
        <w:tc>
          <w:tcPr>
            <w:tcW w:w="1276" w:type="dxa"/>
            <w:tcBorders>
              <w:top w:val="single" w:sz="4" w:space="0" w:color="auto"/>
              <w:left w:val="single" w:sz="4" w:space="0" w:color="auto"/>
              <w:bottom w:val="single" w:sz="4" w:space="0" w:color="auto"/>
              <w:right w:val="single" w:sz="4" w:space="0" w:color="auto"/>
            </w:tcBorders>
            <w:vAlign w:val="center"/>
          </w:tcPr>
          <w:p w14:paraId="1B50662F" w14:textId="0465ADFC"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Вхідні</w:t>
            </w:r>
          </w:p>
        </w:tc>
        <w:tc>
          <w:tcPr>
            <w:tcW w:w="1313" w:type="dxa"/>
            <w:tcBorders>
              <w:top w:val="single" w:sz="4" w:space="0" w:color="auto"/>
              <w:left w:val="single" w:sz="4" w:space="0" w:color="auto"/>
              <w:bottom w:val="single" w:sz="4" w:space="0" w:color="auto"/>
              <w:right w:val="single" w:sz="4" w:space="0" w:color="auto"/>
            </w:tcBorders>
            <w:vAlign w:val="center"/>
          </w:tcPr>
          <w:p w14:paraId="766CC6DA"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Тарілка</w:t>
            </w:r>
          </w:p>
        </w:tc>
        <w:tc>
          <w:tcPr>
            <w:tcW w:w="6662" w:type="dxa"/>
            <w:tcBorders>
              <w:top w:val="single" w:sz="4" w:space="0" w:color="auto"/>
              <w:left w:val="single" w:sz="4" w:space="0" w:color="auto"/>
              <w:bottom w:val="single" w:sz="4" w:space="0" w:color="auto"/>
              <w:right w:val="single" w:sz="4" w:space="0" w:color="auto"/>
            </w:tcBorders>
            <w:vAlign w:val="center"/>
          </w:tcPr>
          <w:p w14:paraId="461598B9"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Рівняння загального матеріального балансу</w:t>
            </w:r>
          </w:p>
        </w:tc>
        <w:tc>
          <w:tcPr>
            <w:tcW w:w="737" w:type="dxa"/>
            <w:vMerge w:val="restart"/>
            <w:tcBorders>
              <w:left w:val="single" w:sz="4" w:space="0" w:color="auto"/>
            </w:tcBorders>
            <w:vAlign w:val="center"/>
          </w:tcPr>
          <w:p w14:paraId="4590D10A" w14:textId="77777777" w:rsidR="00DF036D" w:rsidRPr="00D95694" w:rsidRDefault="00DF036D" w:rsidP="007C2764">
            <w:pPr>
              <w:spacing w:line="360" w:lineRule="auto"/>
              <w:ind w:left="-113" w:right="-113"/>
              <w:jc w:val="center"/>
              <w:rPr>
                <w:rFonts w:ascii="Times New Roman" w:hAnsi="Times New Roman" w:cs="Times New Roman"/>
                <w:sz w:val="28"/>
                <w:szCs w:val="28"/>
              </w:rPr>
            </w:pPr>
            <w:r w:rsidRPr="00D95694">
              <w:rPr>
                <w:rFonts w:ascii="Times New Roman" w:hAnsi="Times New Roman" w:cs="Times New Roman"/>
                <w:sz w:val="28"/>
                <w:szCs w:val="28"/>
              </w:rPr>
              <w:t>(2.10)</w:t>
            </w:r>
          </w:p>
        </w:tc>
      </w:tr>
      <w:tr w:rsidR="00DF036D" w:rsidRPr="00D95694" w14:paraId="1FA8A8C7" w14:textId="77777777" w:rsidTr="00231B11">
        <w:trPr>
          <w:cantSplit/>
          <w:trHeight w:hRule="exact" w:val="400"/>
          <w:jc w:val="center"/>
        </w:trPr>
        <w:tc>
          <w:tcPr>
            <w:tcW w:w="1276" w:type="dxa"/>
            <w:tcBorders>
              <w:top w:val="single" w:sz="4" w:space="0" w:color="auto"/>
              <w:left w:val="single" w:sz="4" w:space="0" w:color="auto"/>
              <w:bottom w:val="single" w:sz="4" w:space="0" w:color="auto"/>
              <w:right w:val="single" w:sz="4" w:space="0" w:color="auto"/>
            </w:tcBorders>
            <w:vAlign w:val="center"/>
          </w:tcPr>
          <w:p w14:paraId="0A60EC8D" w14:textId="77777777" w:rsidR="00DF036D" w:rsidRPr="00D95694" w:rsidRDefault="00DF036D" w:rsidP="007C2764">
            <w:pPr>
              <w:spacing w:line="360" w:lineRule="auto"/>
              <w:jc w:val="center"/>
              <w:rPr>
                <w:rFonts w:ascii="Times New Roman" w:hAnsi="Times New Roman" w:cs="Times New Roman"/>
                <w:b/>
                <w:sz w:val="28"/>
                <w:szCs w:val="28"/>
              </w:rPr>
            </w:pPr>
          </w:p>
        </w:tc>
        <w:tc>
          <w:tcPr>
            <w:tcW w:w="1313" w:type="dxa"/>
            <w:tcBorders>
              <w:top w:val="single" w:sz="4" w:space="0" w:color="auto"/>
              <w:left w:val="single" w:sz="4" w:space="0" w:color="auto"/>
              <w:bottom w:val="single" w:sz="4" w:space="0" w:color="auto"/>
              <w:right w:val="single" w:sz="4" w:space="0" w:color="auto"/>
            </w:tcBorders>
            <w:vAlign w:val="center"/>
          </w:tcPr>
          <w:p w14:paraId="435FA30E"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w:t>
            </w:r>
          </w:p>
        </w:tc>
        <w:tc>
          <w:tcPr>
            <w:tcW w:w="6662" w:type="dxa"/>
            <w:tcBorders>
              <w:top w:val="single" w:sz="4" w:space="0" w:color="auto"/>
              <w:left w:val="single" w:sz="4" w:space="0" w:color="auto"/>
              <w:bottom w:val="single" w:sz="4" w:space="0" w:color="auto"/>
              <w:right w:val="single" w:sz="4" w:space="0" w:color="auto"/>
            </w:tcBorders>
            <w:vAlign w:val="center"/>
          </w:tcPr>
          <w:p w14:paraId="46FF3504"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0 = V</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 (1+ R</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 V</w:t>
            </w:r>
            <w:r w:rsidRPr="00D95694">
              <w:rPr>
                <w:rFonts w:ascii="Times New Roman" w:hAnsi="Times New Roman" w:cs="Times New Roman"/>
                <w:sz w:val="28"/>
                <w:szCs w:val="28"/>
                <w:vertAlign w:val="subscript"/>
              </w:rPr>
              <w:t>1</w:t>
            </w:r>
          </w:p>
        </w:tc>
        <w:tc>
          <w:tcPr>
            <w:tcW w:w="737" w:type="dxa"/>
            <w:vMerge/>
            <w:tcBorders>
              <w:left w:val="single" w:sz="4" w:space="0" w:color="auto"/>
            </w:tcBorders>
          </w:tcPr>
          <w:p w14:paraId="47A1A7A1" w14:textId="77777777" w:rsidR="00DF036D" w:rsidRPr="00D95694" w:rsidRDefault="00DF036D" w:rsidP="007C2764">
            <w:pPr>
              <w:spacing w:line="360" w:lineRule="auto"/>
              <w:jc w:val="center"/>
              <w:rPr>
                <w:rFonts w:ascii="Times New Roman" w:hAnsi="Times New Roman" w:cs="Times New Roman"/>
                <w:sz w:val="28"/>
                <w:szCs w:val="28"/>
                <w:highlight w:val="yellow"/>
              </w:rPr>
            </w:pPr>
          </w:p>
        </w:tc>
      </w:tr>
      <w:tr w:rsidR="00DF036D" w:rsidRPr="00D95694" w14:paraId="3B5EC4F7" w14:textId="77777777" w:rsidTr="00231B11">
        <w:trPr>
          <w:cantSplit/>
          <w:trHeight w:hRule="exact" w:val="400"/>
          <w:jc w:val="center"/>
        </w:trPr>
        <w:tc>
          <w:tcPr>
            <w:tcW w:w="1276" w:type="dxa"/>
            <w:tcBorders>
              <w:top w:val="single" w:sz="4" w:space="0" w:color="auto"/>
              <w:left w:val="single" w:sz="4" w:space="0" w:color="auto"/>
              <w:bottom w:val="single" w:sz="4" w:space="0" w:color="auto"/>
              <w:right w:val="single" w:sz="4" w:space="0" w:color="auto"/>
            </w:tcBorders>
            <w:vAlign w:val="center"/>
          </w:tcPr>
          <w:p w14:paraId="245F933E" w14:textId="77777777" w:rsidR="00DF036D" w:rsidRPr="00D95694" w:rsidRDefault="00DF036D" w:rsidP="007C2764">
            <w:pPr>
              <w:spacing w:line="360" w:lineRule="auto"/>
              <w:jc w:val="center"/>
              <w:rPr>
                <w:rFonts w:ascii="Times New Roman" w:hAnsi="Times New Roman" w:cs="Times New Roman"/>
                <w:b/>
                <w:sz w:val="28"/>
                <w:szCs w:val="28"/>
              </w:rPr>
            </w:pPr>
          </w:p>
        </w:tc>
        <w:tc>
          <w:tcPr>
            <w:tcW w:w="1313" w:type="dxa"/>
            <w:tcBorders>
              <w:top w:val="single" w:sz="4" w:space="0" w:color="auto"/>
              <w:left w:val="single" w:sz="4" w:space="0" w:color="auto"/>
              <w:bottom w:val="single" w:sz="4" w:space="0" w:color="auto"/>
              <w:right w:val="single" w:sz="4" w:space="0" w:color="auto"/>
            </w:tcBorders>
            <w:vAlign w:val="center"/>
          </w:tcPr>
          <w:p w14:paraId="01A066CD"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2</w:t>
            </w:r>
          </w:p>
        </w:tc>
        <w:tc>
          <w:tcPr>
            <w:tcW w:w="6662" w:type="dxa"/>
            <w:tcBorders>
              <w:top w:val="single" w:sz="4" w:space="0" w:color="auto"/>
              <w:left w:val="single" w:sz="4" w:space="0" w:color="auto"/>
              <w:bottom w:val="single" w:sz="4" w:space="0" w:color="auto"/>
              <w:right w:val="single" w:sz="4" w:space="0" w:color="auto"/>
            </w:tcBorders>
            <w:vAlign w:val="center"/>
          </w:tcPr>
          <w:p w14:paraId="01947F92" w14:textId="4BD04DA0"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0 = V</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 (1 + R</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V</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 xml:space="preserve"> + R</w:t>
            </w:r>
            <w:r w:rsidRPr="00D95694">
              <w:rPr>
                <w:rFonts w:ascii="Times New Roman" w:hAnsi="Times New Roman" w:cs="Times New Roman"/>
                <w:sz w:val="28"/>
                <w:szCs w:val="28"/>
                <w:vertAlign w:val="subscript"/>
              </w:rPr>
              <w:t xml:space="preserve">1 </w:t>
            </w:r>
            <w:r w:rsidRPr="00D95694">
              <w:rPr>
                <w:rFonts w:ascii="Times New Roman" w:hAnsi="Times New Roman" w:cs="Times New Roman"/>
                <w:sz w:val="28"/>
                <w:szCs w:val="28"/>
              </w:rPr>
              <w:t>V</w:t>
            </w:r>
            <w:r w:rsidRPr="00D95694">
              <w:rPr>
                <w:rFonts w:ascii="Times New Roman" w:hAnsi="Times New Roman" w:cs="Times New Roman"/>
                <w:sz w:val="28"/>
                <w:szCs w:val="28"/>
                <w:vertAlign w:val="subscript"/>
              </w:rPr>
              <w:t xml:space="preserve">1 </w:t>
            </w:r>
            <w:r w:rsidRPr="00D95694">
              <w:rPr>
                <w:rFonts w:ascii="Times New Roman" w:hAnsi="Times New Roman" w:cs="Times New Roman"/>
                <w:sz w:val="28"/>
                <w:szCs w:val="28"/>
              </w:rPr>
              <w:t>D/(D+1)</w:t>
            </w:r>
          </w:p>
        </w:tc>
        <w:tc>
          <w:tcPr>
            <w:tcW w:w="737" w:type="dxa"/>
            <w:vMerge/>
            <w:tcBorders>
              <w:left w:val="single" w:sz="4" w:space="0" w:color="auto"/>
            </w:tcBorders>
          </w:tcPr>
          <w:p w14:paraId="38EEC740" w14:textId="77777777" w:rsidR="00DF036D" w:rsidRPr="00D95694" w:rsidRDefault="00DF036D" w:rsidP="007C2764">
            <w:pPr>
              <w:spacing w:line="360" w:lineRule="auto"/>
              <w:jc w:val="center"/>
              <w:rPr>
                <w:rFonts w:ascii="Times New Roman" w:hAnsi="Times New Roman" w:cs="Times New Roman"/>
                <w:sz w:val="28"/>
                <w:szCs w:val="28"/>
                <w:highlight w:val="yellow"/>
              </w:rPr>
            </w:pPr>
          </w:p>
        </w:tc>
      </w:tr>
      <w:tr w:rsidR="00DF036D" w:rsidRPr="00D95694" w14:paraId="2897181E" w14:textId="77777777" w:rsidTr="00231B11">
        <w:trPr>
          <w:cantSplit/>
          <w:trHeight w:hRule="exact" w:val="400"/>
          <w:jc w:val="center"/>
        </w:trPr>
        <w:tc>
          <w:tcPr>
            <w:tcW w:w="1276" w:type="dxa"/>
            <w:tcBorders>
              <w:top w:val="single" w:sz="4" w:space="0" w:color="auto"/>
              <w:left w:val="single" w:sz="4" w:space="0" w:color="auto"/>
              <w:bottom w:val="single" w:sz="4" w:space="0" w:color="auto"/>
              <w:right w:val="single" w:sz="4" w:space="0" w:color="auto"/>
            </w:tcBorders>
            <w:vAlign w:val="center"/>
          </w:tcPr>
          <w:p w14:paraId="3DB719BD" w14:textId="77777777" w:rsidR="00DF036D" w:rsidRPr="00D95694" w:rsidRDefault="00DF036D" w:rsidP="007C2764">
            <w:pPr>
              <w:spacing w:line="360" w:lineRule="auto"/>
              <w:jc w:val="center"/>
              <w:rPr>
                <w:rFonts w:ascii="Times New Roman" w:hAnsi="Times New Roman" w:cs="Times New Roman"/>
                <w:b/>
                <w:sz w:val="28"/>
                <w:szCs w:val="28"/>
              </w:rPr>
            </w:pPr>
          </w:p>
        </w:tc>
        <w:tc>
          <w:tcPr>
            <w:tcW w:w="1313" w:type="dxa"/>
            <w:tcBorders>
              <w:top w:val="single" w:sz="4" w:space="0" w:color="auto"/>
              <w:left w:val="single" w:sz="4" w:space="0" w:color="auto"/>
              <w:bottom w:val="single" w:sz="4" w:space="0" w:color="auto"/>
              <w:right w:val="single" w:sz="4" w:space="0" w:color="auto"/>
            </w:tcBorders>
            <w:vAlign w:val="center"/>
          </w:tcPr>
          <w:p w14:paraId="3463319E"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w:t>
            </w:r>
          </w:p>
        </w:tc>
        <w:tc>
          <w:tcPr>
            <w:tcW w:w="6662" w:type="dxa"/>
            <w:tcBorders>
              <w:top w:val="single" w:sz="4" w:space="0" w:color="auto"/>
              <w:left w:val="single" w:sz="4" w:space="0" w:color="auto"/>
              <w:bottom w:val="single" w:sz="4" w:space="0" w:color="auto"/>
              <w:right w:val="single" w:sz="4" w:space="0" w:color="auto"/>
            </w:tcBorders>
            <w:vAlign w:val="center"/>
          </w:tcPr>
          <w:p w14:paraId="5C733896" w14:textId="113ECBFE"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0 = V</w:t>
            </w:r>
            <w:r w:rsidRPr="00D95694">
              <w:rPr>
                <w:rFonts w:ascii="Times New Roman" w:hAnsi="Times New Roman" w:cs="Times New Roman"/>
                <w:sz w:val="28"/>
                <w:szCs w:val="28"/>
                <w:vertAlign w:val="subscript"/>
              </w:rPr>
              <w:t>4</w:t>
            </w:r>
            <w:r w:rsidRPr="00D95694">
              <w:rPr>
                <w:rFonts w:ascii="Times New Roman" w:hAnsi="Times New Roman" w:cs="Times New Roman"/>
                <w:sz w:val="28"/>
                <w:szCs w:val="28"/>
              </w:rPr>
              <w:t xml:space="preserve"> – (1 + R</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V</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 xml:space="preserve"> + R</w:t>
            </w:r>
            <w:r w:rsidRPr="00D95694">
              <w:rPr>
                <w:rFonts w:ascii="Times New Roman" w:hAnsi="Times New Roman" w:cs="Times New Roman"/>
                <w:sz w:val="28"/>
                <w:szCs w:val="28"/>
                <w:vertAlign w:val="subscript"/>
              </w:rPr>
              <w:t xml:space="preserve">2 </w:t>
            </w:r>
            <w:r w:rsidRPr="00D95694">
              <w:rPr>
                <w:rFonts w:ascii="Times New Roman" w:hAnsi="Times New Roman" w:cs="Times New Roman"/>
                <w:sz w:val="28"/>
                <w:szCs w:val="28"/>
              </w:rPr>
              <w:t>V</w:t>
            </w:r>
            <w:r w:rsidRPr="00D95694">
              <w:rPr>
                <w:rFonts w:ascii="Times New Roman" w:hAnsi="Times New Roman" w:cs="Times New Roman"/>
                <w:sz w:val="28"/>
                <w:szCs w:val="28"/>
                <w:vertAlign w:val="subscript"/>
              </w:rPr>
              <w:t>2</w:t>
            </w:r>
          </w:p>
        </w:tc>
        <w:tc>
          <w:tcPr>
            <w:tcW w:w="737" w:type="dxa"/>
            <w:vMerge/>
            <w:tcBorders>
              <w:left w:val="single" w:sz="4" w:space="0" w:color="auto"/>
            </w:tcBorders>
          </w:tcPr>
          <w:p w14:paraId="4B4EC98E" w14:textId="77777777" w:rsidR="00DF036D" w:rsidRPr="00D95694" w:rsidRDefault="00DF036D" w:rsidP="007C2764">
            <w:pPr>
              <w:spacing w:line="360" w:lineRule="auto"/>
              <w:jc w:val="center"/>
              <w:rPr>
                <w:rFonts w:ascii="Times New Roman" w:hAnsi="Times New Roman" w:cs="Times New Roman"/>
                <w:sz w:val="28"/>
                <w:szCs w:val="28"/>
                <w:highlight w:val="yellow"/>
              </w:rPr>
            </w:pPr>
          </w:p>
        </w:tc>
      </w:tr>
      <w:tr w:rsidR="00DF036D" w:rsidRPr="00D95694" w14:paraId="66CD6621" w14:textId="77777777" w:rsidTr="00231B11">
        <w:trPr>
          <w:cantSplit/>
          <w:trHeight w:hRule="exact" w:val="400"/>
          <w:jc w:val="center"/>
        </w:trPr>
        <w:tc>
          <w:tcPr>
            <w:tcW w:w="1276" w:type="dxa"/>
            <w:tcBorders>
              <w:top w:val="single" w:sz="4" w:space="0" w:color="auto"/>
              <w:left w:val="single" w:sz="4" w:space="0" w:color="auto"/>
              <w:bottom w:val="single" w:sz="4" w:space="0" w:color="auto"/>
              <w:right w:val="single" w:sz="4" w:space="0" w:color="auto"/>
            </w:tcBorders>
            <w:vAlign w:val="center"/>
          </w:tcPr>
          <w:p w14:paraId="6FF3FB63" w14:textId="77777777" w:rsidR="00DF036D" w:rsidRPr="00D95694" w:rsidRDefault="00DF036D" w:rsidP="007C2764">
            <w:pPr>
              <w:spacing w:line="360" w:lineRule="auto"/>
              <w:jc w:val="center"/>
              <w:rPr>
                <w:rFonts w:ascii="Times New Roman" w:hAnsi="Times New Roman" w:cs="Times New Roman"/>
                <w:b/>
                <w:sz w:val="28"/>
                <w:szCs w:val="28"/>
              </w:rPr>
            </w:pPr>
            <w:r w:rsidRPr="00D95694">
              <w:rPr>
                <w:rFonts w:ascii="Times New Roman" w:hAnsi="Times New Roman" w:cs="Times New Roman"/>
                <w:b/>
                <w:sz w:val="28"/>
                <w:szCs w:val="28"/>
              </w:rPr>
              <w:t xml:space="preserve">V </w:t>
            </w:r>
            <w:r w:rsidRPr="00D95694">
              <w:rPr>
                <w:rFonts w:ascii="Times New Roman" w:hAnsi="Times New Roman" w:cs="Times New Roman"/>
                <w:b/>
                <w:sz w:val="28"/>
                <w:szCs w:val="28"/>
              </w:rPr>
              <w:sym w:font="Symbol" w:char="F0DE"/>
            </w:r>
          </w:p>
        </w:tc>
        <w:tc>
          <w:tcPr>
            <w:tcW w:w="1313" w:type="dxa"/>
            <w:tcBorders>
              <w:top w:val="single" w:sz="4" w:space="0" w:color="auto"/>
              <w:left w:val="single" w:sz="4" w:space="0" w:color="auto"/>
              <w:bottom w:val="single" w:sz="4" w:space="0" w:color="auto"/>
              <w:right w:val="single" w:sz="4" w:space="0" w:color="auto"/>
            </w:tcBorders>
            <w:vAlign w:val="center"/>
          </w:tcPr>
          <w:p w14:paraId="7DFFF308"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M-1</w:t>
            </w:r>
          </w:p>
        </w:tc>
        <w:tc>
          <w:tcPr>
            <w:tcW w:w="6662" w:type="dxa"/>
            <w:tcBorders>
              <w:top w:val="single" w:sz="4" w:space="0" w:color="auto"/>
              <w:left w:val="single" w:sz="4" w:space="0" w:color="auto"/>
              <w:bottom w:val="single" w:sz="4" w:space="0" w:color="auto"/>
              <w:right w:val="single" w:sz="4" w:space="0" w:color="auto"/>
            </w:tcBorders>
            <w:vAlign w:val="center"/>
          </w:tcPr>
          <w:p w14:paraId="5F1B73AA" w14:textId="31249316"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 V</w:t>
            </w:r>
            <w:r w:rsidRPr="00D95694">
              <w:rPr>
                <w:rFonts w:ascii="Times New Roman" w:hAnsi="Times New Roman" w:cs="Times New Roman"/>
                <w:sz w:val="28"/>
                <w:szCs w:val="28"/>
                <w:vertAlign w:val="subscript"/>
              </w:rPr>
              <w:t>M0</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M</w:t>
            </w:r>
            <w:r w:rsidRPr="00D95694">
              <w:rPr>
                <w:rFonts w:ascii="Times New Roman" w:hAnsi="Times New Roman" w:cs="Times New Roman"/>
                <w:sz w:val="28"/>
                <w:szCs w:val="28"/>
              </w:rPr>
              <w:t xml:space="preserve"> – (1+R </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 xml:space="preserve"> )V</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 xml:space="preserve"> +R </w:t>
            </w:r>
            <w:r w:rsidRPr="00D95694">
              <w:rPr>
                <w:rFonts w:ascii="Times New Roman" w:hAnsi="Times New Roman" w:cs="Times New Roman"/>
                <w:sz w:val="28"/>
                <w:szCs w:val="28"/>
                <w:vertAlign w:val="subscript"/>
              </w:rPr>
              <w:t>M-2</w:t>
            </w:r>
            <w:r w:rsidRPr="00D95694">
              <w:rPr>
                <w:rFonts w:ascii="Times New Roman" w:hAnsi="Times New Roman" w:cs="Times New Roman"/>
                <w:sz w:val="28"/>
                <w:szCs w:val="28"/>
              </w:rPr>
              <w:t xml:space="preserve"> V </w:t>
            </w:r>
            <w:r w:rsidRPr="00D95694">
              <w:rPr>
                <w:rFonts w:ascii="Times New Roman" w:hAnsi="Times New Roman" w:cs="Times New Roman"/>
                <w:sz w:val="28"/>
                <w:szCs w:val="28"/>
                <w:vertAlign w:val="subscript"/>
              </w:rPr>
              <w:t>M -2</w:t>
            </w:r>
          </w:p>
        </w:tc>
        <w:tc>
          <w:tcPr>
            <w:tcW w:w="737" w:type="dxa"/>
            <w:vMerge/>
            <w:tcBorders>
              <w:left w:val="single" w:sz="4" w:space="0" w:color="auto"/>
            </w:tcBorders>
          </w:tcPr>
          <w:p w14:paraId="3B31210B" w14:textId="77777777" w:rsidR="00DF036D" w:rsidRPr="00D95694" w:rsidRDefault="00DF036D" w:rsidP="007C2764">
            <w:pPr>
              <w:spacing w:line="360" w:lineRule="auto"/>
              <w:jc w:val="center"/>
              <w:rPr>
                <w:rFonts w:ascii="Times New Roman" w:hAnsi="Times New Roman" w:cs="Times New Roman"/>
                <w:sz w:val="28"/>
                <w:szCs w:val="28"/>
                <w:highlight w:val="yellow"/>
              </w:rPr>
            </w:pPr>
          </w:p>
        </w:tc>
      </w:tr>
      <w:tr w:rsidR="00DF036D" w:rsidRPr="00D95694" w14:paraId="4C3D5240" w14:textId="77777777" w:rsidTr="00231B11">
        <w:trPr>
          <w:cantSplit/>
          <w:trHeight w:hRule="exact" w:val="400"/>
          <w:jc w:val="center"/>
        </w:trPr>
        <w:tc>
          <w:tcPr>
            <w:tcW w:w="1276" w:type="dxa"/>
            <w:tcBorders>
              <w:top w:val="single" w:sz="4" w:space="0" w:color="auto"/>
              <w:left w:val="single" w:sz="4" w:space="0" w:color="auto"/>
              <w:bottom w:val="single" w:sz="4" w:space="0" w:color="auto"/>
              <w:right w:val="single" w:sz="4" w:space="0" w:color="auto"/>
            </w:tcBorders>
            <w:vAlign w:val="center"/>
          </w:tcPr>
          <w:p w14:paraId="70D3F699" w14:textId="77777777" w:rsidR="00DF036D" w:rsidRPr="00D95694" w:rsidRDefault="00DF036D" w:rsidP="007C2764">
            <w:pPr>
              <w:spacing w:line="360" w:lineRule="auto"/>
              <w:jc w:val="center"/>
              <w:rPr>
                <w:rFonts w:ascii="Times New Roman" w:hAnsi="Times New Roman" w:cs="Times New Roman"/>
                <w:b/>
                <w:sz w:val="28"/>
                <w:szCs w:val="28"/>
              </w:rPr>
            </w:pPr>
            <w:r w:rsidRPr="00D95694">
              <w:rPr>
                <w:rFonts w:ascii="Times New Roman" w:hAnsi="Times New Roman" w:cs="Times New Roman"/>
                <w:b/>
                <w:sz w:val="28"/>
                <w:szCs w:val="28"/>
              </w:rPr>
              <w:t xml:space="preserve">L </w:t>
            </w:r>
            <w:r w:rsidRPr="00D95694">
              <w:rPr>
                <w:rFonts w:ascii="Times New Roman" w:hAnsi="Times New Roman" w:cs="Times New Roman"/>
                <w:b/>
                <w:sz w:val="28"/>
                <w:szCs w:val="28"/>
              </w:rPr>
              <w:sym w:font="Symbol" w:char="F0DE"/>
            </w:r>
          </w:p>
        </w:tc>
        <w:tc>
          <w:tcPr>
            <w:tcW w:w="1313" w:type="dxa"/>
            <w:tcBorders>
              <w:top w:val="single" w:sz="4" w:space="0" w:color="auto"/>
              <w:left w:val="single" w:sz="4" w:space="0" w:color="auto"/>
              <w:bottom w:val="single" w:sz="4" w:space="0" w:color="auto"/>
              <w:right w:val="single" w:sz="4" w:space="0" w:color="auto"/>
            </w:tcBorders>
            <w:vAlign w:val="center"/>
          </w:tcPr>
          <w:p w14:paraId="0EA83A08"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M</w:t>
            </w:r>
          </w:p>
        </w:tc>
        <w:tc>
          <w:tcPr>
            <w:tcW w:w="6662" w:type="dxa"/>
            <w:tcBorders>
              <w:top w:val="single" w:sz="4" w:space="0" w:color="auto"/>
              <w:left w:val="single" w:sz="4" w:space="0" w:color="auto"/>
              <w:bottom w:val="single" w:sz="4" w:space="0" w:color="auto"/>
              <w:right w:val="single" w:sz="4" w:space="0" w:color="auto"/>
            </w:tcBorders>
            <w:vAlign w:val="center"/>
          </w:tcPr>
          <w:p w14:paraId="66C6EE7D"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 L</w:t>
            </w:r>
            <w:r w:rsidRPr="00D95694">
              <w:rPr>
                <w:rFonts w:ascii="Times New Roman" w:hAnsi="Times New Roman" w:cs="Times New Roman"/>
                <w:sz w:val="28"/>
                <w:szCs w:val="28"/>
                <w:vertAlign w:val="subscript"/>
              </w:rPr>
              <w:t>M0</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 xml:space="preserve"> – (1+R</w:t>
            </w:r>
            <w:r w:rsidRPr="00D95694">
              <w:rPr>
                <w:rFonts w:ascii="Times New Roman" w:hAnsi="Times New Roman" w:cs="Times New Roman"/>
                <w:sz w:val="28"/>
                <w:szCs w:val="28"/>
                <w:vertAlign w:val="subscript"/>
              </w:rPr>
              <w:t>M</w:t>
            </w:r>
            <w:r w:rsidRPr="00D95694">
              <w:rPr>
                <w:rFonts w:ascii="Times New Roman" w:hAnsi="Times New Roman" w:cs="Times New Roman"/>
                <w:sz w:val="28"/>
                <w:szCs w:val="28"/>
              </w:rPr>
              <w:t>)V</w:t>
            </w:r>
            <w:r w:rsidRPr="00D95694">
              <w:rPr>
                <w:rFonts w:ascii="Times New Roman" w:hAnsi="Times New Roman" w:cs="Times New Roman"/>
                <w:sz w:val="28"/>
                <w:szCs w:val="28"/>
                <w:vertAlign w:val="subscript"/>
              </w:rPr>
              <w:t>M</w:t>
            </w:r>
            <w:r w:rsidRPr="00D95694">
              <w:rPr>
                <w:rFonts w:ascii="Times New Roman" w:hAnsi="Times New Roman" w:cs="Times New Roman"/>
                <w:sz w:val="28"/>
                <w:szCs w:val="28"/>
              </w:rPr>
              <w:t xml:space="preserve"> + R </w:t>
            </w:r>
            <w:r w:rsidRPr="00D95694">
              <w:rPr>
                <w:rFonts w:ascii="Times New Roman" w:hAnsi="Times New Roman" w:cs="Times New Roman"/>
                <w:sz w:val="28"/>
                <w:szCs w:val="28"/>
                <w:vertAlign w:val="subscript"/>
              </w:rPr>
              <w:t>M-1</w:t>
            </w:r>
            <w:r w:rsidRPr="00D95694">
              <w:rPr>
                <w:rFonts w:ascii="Times New Roman" w:hAnsi="Times New Roman" w:cs="Times New Roman"/>
                <w:sz w:val="28"/>
                <w:szCs w:val="28"/>
              </w:rPr>
              <w:t xml:space="preserve"> V </w:t>
            </w:r>
            <w:r w:rsidRPr="00D95694">
              <w:rPr>
                <w:rFonts w:ascii="Times New Roman" w:hAnsi="Times New Roman" w:cs="Times New Roman"/>
                <w:sz w:val="28"/>
                <w:szCs w:val="28"/>
                <w:vertAlign w:val="subscript"/>
              </w:rPr>
              <w:t>M-1</w:t>
            </w:r>
          </w:p>
        </w:tc>
        <w:tc>
          <w:tcPr>
            <w:tcW w:w="737" w:type="dxa"/>
            <w:vMerge/>
            <w:tcBorders>
              <w:left w:val="single" w:sz="4" w:space="0" w:color="auto"/>
            </w:tcBorders>
          </w:tcPr>
          <w:p w14:paraId="78B82A57" w14:textId="77777777" w:rsidR="00DF036D" w:rsidRPr="00D95694" w:rsidRDefault="00DF036D" w:rsidP="007C2764">
            <w:pPr>
              <w:spacing w:line="360" w:lineRule="auto"/>
              <w:jc w:val="center"/>
              <w:rPr>
                <w:rFonts w:ascii="Times New Roman" w:hAnsi="Times New Roman" w:cs="Times New Roman"/>
                <w:sz w:val="28"/>
                <w:szCs w:val="28"/>
                <w:highlight w:val="yellow"/>
              </w:rPr>
            </w:pPr>
          </w:p>
        </w:tc>
      </w:tr>
      <w:tr w:rsidR="00DF036D" w:rsidRPr="00D95694" w14:paraId="2C8D188F" w14:textId="77777777" w:rsidTr="00231B11">
        <w:trPr>
          <w:cantSplit/>
          <w:trHeight w:hRule="exact" w:val="400"/>
          <w:jc w:val="center"/>
        </w:trPr>
        <w:tc>
          <w:tcPr>
            <w:tcW w:w="1276" w:type="dxa"/>
            <w:tcBorders>
              <w:top w:val="single" w:sz="4" w:space="0" w:color="auto"/>
              <w:left w:val="single" w:sz="4" w:space="0" w:color="auto"/>
              <w:bottom w:val="single" w:sz="4" w:space="0" w:color="auto"/>
              <w:right w:val="single" w:sz="4" w:space="0" w:color="auto"/>
            </w:tcBorders>
            <w:vAlign w:val="center"/>
          </w:tcPr>
          <w:p w14:paraId="63572F64" w14:textId="77777777" w:rsidR="00DF036D" w:rsidRPr="00D95694" w:rsidRDefault="00DF036D" w:rsidP="007C2764">
            <w:pPr>
              <w:spacing w:line="360" w:lineRule="auto"/>
              <w:jc w:val="center"/>
              <w:rPr>
                <w:rFonts w:ascii="Times New Roman" w:hAnsi="Times New Roman" w:cs="Times New Roman"/>
                <w:b/>
                <w:sz w:val="28"/>
                <w:szCs w:val="28"/>
              </w:rPr>
            </w:pPr>
          </w:p>
        </w:tc>
        <w:tc>
          <w:tcPr>
            <w:tcW w:w="1313" w:type="dxa"/>
            <w:tcBorders>
              <w:top w:val="single" w:sz="4" w:space="0" w:color="auto"/>
              <w:left w:val="single" w:sz="4" w:space="0" w:color="auto"/>
              <w:bottom w:val="single" w:sz="4" w:space="0" w:color="auto"/>
              <w:right w:val="single" w:sz="4" w:space="0" w:color="auto"/>
            </w:tcBorders>
            <w:vAlign w:val="center"/>
          </w:tcPr>
          <w:p w14:paraId="22C1F1B6"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N</w:t>
            </w:r>
          </w:p>
        </w:tc>
        <w:tc>
          <w:tcPr>
            <w:tcW w:w="6662" w:type="dxa"/>
            <w:tcBorders>
              <w:top w:val="single" w:sz="4" w:space="0" w:color="auto"/>
              <w:left w:val="single" w:sz="4" w:space="0" w:color="auto"/>
              <w:bottom w:val="single" w:sz="4" w:space="0" w:color="auto"/>
              <w:right w:val="single" w:sz="4" w:space="0" w:color="auto"/>
            </w:tcBorders>
            <w:vAlign w:val="center"/>
          </w:tcPr>
          <w:p w14:paraId="0562998E" w14:textId="632B753A"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 xml:space="preserve">0 = R </w:t>
            </w:r>
            <w:r w:rsidRPr="00D95694">
              <w:rPr>
                <w:rFonts w:ascii="Times New Roman" w:hAnsi="Times New Roman" w:cs="Times New Roman"/>
                <w:sz w:val="28"/>
                <w:szCs w:val="28"/>
                <w:vertAlign w:val="subscript"/>
              </w:rPr>
              <w:t>N-1</w:t>
            </w:r>
            <w:r w:rsidRPr="00D95694">
              <w:rPr>
                <w:rFonts w:ascii="Times New Roman" w:hAnsi="Times New Roman" w:cs="Times New Roman"/>
                <w:sz w:val="28"/>
                <w:szCs w:val="28"/>
              </w:rPr>
              <w:t xml:space="preserve"> V </w:t>
            </w:r>
            <w:r w:rsidRPr="00D95694">
              <w:rPr>
                <w:rFonts w:ascii="Times New Roman" w:hAnsi="Times New Roman" w:cs="Times New Roman"/>
                <w:sz w:val="28"/>
                <w:szCs w:val="28"/>
                <w:vertAlign w:val="subscript"/>
              </w:rPr>
              <w:t>N-1</w:t>
            </w:r>
            <w:r w:rsidRPr="00D95694">
              <w:rPr>
                <w:rFonts w:ascii="Times New Roman" w:hAnsi="Times New Roman" w:cs="Times New Roman"/>
                <w:sz w:val="28"/>
                <w:szCs w:val="28"/>
              </w:rPr>
              <w:t xml:space="preserve"> – (1+R</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 V</w:t>
            </w:r>
            <w:r w:rsidRPr="00D95694">
              <w:rPr>
                <w:rFonts w:ascii="Times New Roman" w:hAnsi="Times New Roman" w:cs="Times New Roman"/>
                <w:sz w:val="28"/>
                <w:szCs w:val="28"/>
                <w:vertAlign w:val="subscript"/>
              </w:rPr>
              <w:t>N</w:t>
            </w:r>
          </w:p>
        </w:tc>
        <w:tc>
          <w:tcPr>
            <w:tcW w:w="737" w:type="dxa"/>
            <w:vMerge/>
            <w:tcBorders>
              <w:left w:val="single" w:sz="4" w:space="0" w:color="auto"/>
            </w:tcBorders>
          </w:tcPr>
          <w:p w14:paraId="32A9862C" w14:textId="77777777" w:rsidR="00DF036D" w:rsidRPr="00D95694" w:rsidRDefault="00DF036D" w:rsidP="007C2764">
            <w:pPr>
              <w:spacing w:line="360" w:lineRule="auto"/>
              <w:jc w:val="center"/>
              <w:rPr>
                <w:rFonts w:ascii="Times New Roman" w:hAnsi="Times New Roman" w:cs="Times New Roman"/>
                <w:sz w:val="28"/>
                <w:szCs w:val="28"/>
              </w:rPr>
            </w:pPr>
          </w:p>
        </w:tc>
      </w:tr>
    </w:tbl>
    <w:p w14:paraId="15E03126" w14:textId="122FCCBB" w:rsidR="00DF036D"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У матричній формі система записується так:</w:t>
      </w:r>
    </w:p>
    <w:p w14:paraId="54CA4F0D" w14:textId="308ADA3C"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 xml:space="preserve">R V = V </w:t>
      </w:r>
      <w:r w:rsidRPr="00D95694">
        <w:rPr>
          <w:rFonts w:ascii="Times New Roman" w:hAnsi="Times New Roman" w:cs="Times New Roman"/>
          <w:sz w:val="28"/>
          <w:szCs w:val="28"/>
          <w:vertAlign w:val="subscript"/>
        </w:rPr>
        <w:t>0</w:t>
      </w:r>
      <w:r w:rsidRPr="00D95694">
        <w:rPr>
          <w:rFonts w:ascii="Times New Roman" w:hAnsi="Times New Roman" w:cs="Times New Roman"/>
          <w:sz w:val="28"/>
          <w:szCs w:val="28"/>
        </w:rPr>
        <w:tab/>
      </w:r>
    </w:p>
    <w:p w14:paraId="7047942A" w14:textId="4ECDEC69" w:rsidR="00DF036D"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ab/>
      </w:r>
      <w:r w:rsidR="00DF036D" w:rsidRPr="00D95694">
        <w:rPr>
          <w:rFonts w:ascii="Times New Roman" w:hAnsi="Times New Roman" w:cs="Times New Roman"/>
          <w:sz w:val="28"/>
          <w:szCs w:val="28"/>
        </w:rPr>
        <w:t>Вектор значень v</w:t>
      </w:r>
      <w:r w:rsidR="00DF036D" w:rsidRPr="00D95694">
        <w:rPr>
          <w:rFonts w:ascii="Times New Roman" w:hAnsi="Times New Roman" w:cs="Times New Roman"/>
          <w:sz w:val="28"/>
          <w:szCs w:val="28"/>
          <w:vertAlign w:val="subscript"/>
        </w:rPr>
        <w:t>ji</w:t>
      </w:r>
      <w:r w:rsidR="00DF036D" w:rsidRPr="00D95694">
        <w:rPr>
          <w:rFonts w:ascii="Times New Roman" w:hAnsi="Times New Roman" w:cs="Times New Roman"/>
          <w:sz w:val="28"/>
          <w:szCs w:val="28"/>
        </w:rPr>
        <w:t xml:space="preserve"> визначається на кожнім кроці ітерації шляхом рішення лінійної системи рівнянь (приклад для колони):</w:t>
      </w:r>
    </w:p>
    <w:p w14:paraId="050C056C" w14:textId="77777777" w:rsidR="00DF036D" w:rsidRPr="00D95694" w:rsidRDefault="00DF036D" w:rsidP="007C2764">
      <w:pPr>
        <w:spacing w:line="360" w:lineRule="auto"/>
        <w:rPr>
          <w:rFonts w:ascii="Times New Roman" w:hAnsi="Times New Roman" w:cs="Times New Roman"/>
          <w:sz w:val="28"/>
          <w:szCs w:val="28"/>
        </w:rPr>
      </w:pPr>
    </w:p>
    <w:tbl>
      <w:tblPr>
        <w:tblW w:w="9949" w:type="dxa"/>
        <w:jc w:val="center"/>
        <w:tblLayout w:type="fixed"/>
        <w:tblLook w:val="0000" w:firstRow="0" w:lastRow="0" w:firstColumn="0" w:lastColumn="0" w:noHBand="0" w:noVBand="0"/>
      </w:tblPr>
      <w:tblGrid>
        <w:gridCol w:w="1384"/>
        <w:gridCol w:w="1223"/>
        <w:gridCol w:w="6460"/>
        <w:gridCol w:w="882"/>
      </w:tblGrid>
      <w:tr w:rsidR="00DF036D" w:rsidRPr="00D95694" w14:paraId="7E2EBF26" w14:textId="77777777" w:rsidTr="00480EBF">
        <w:trPr>
          <w:cantSplit/>
          <w:jc w:val="center"/>
        </w:trPr>
        <w:tc>
          <w:tcPr>
            <w:tcW w:w="1384" w:type="dxa"/>
            <w:tcBorders>
              <w:top w:val="single" w:sz="4" w:space="0" w:color="auto"/>
              <w:left w:val="single" w:sz="4" w:space="0" w:color="auto"/>
              <w:bottom w:val="single" w:sz="4" w:space="0" w:color="auto"/>
              <w:right w:val="single" w:sz="4" w:space="0" w:color="auto"/>
            </w:tcBorders>
            <w:vAlign w:val="center"/>
          </w:tcPr>
          <w:p w14:paraId="3938C4F2"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Вхідні потоки</w:t>
            </w:r>
          </w:p>
        </w:tc>
        <w:tc>
          <w:tcPr>
            <w:tcW w:w="1223" w:type="dxa"/>
            <w:tcBorders>
              <w:top w:val="single" w:sz="4" w:space="0" w:color="auto"/>
              <w:left w:val="single" w:sz="4" w:space="0" w:color="auto"/>
              <w:bottom w:val="single" w:sz="4" w:space="0" w:color="auto"/>
              <w:right w:val="single" w:sz="4" w:space="0" w:color="auto"/>
            </w:tcBorders>
            <w:vAlign w:val="center"/>
          </w:tcPr>
          <w:p w14:paraId="51E8410B"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Тарілка</w:t>
            </w:r>
          </w:p>
        </w:tc>
        <w:tc>
          <w:tcPr>
            <w:tcW w:w="6460" w:type="dxa"/>
            <w:tcBorders>
              <w:top w:val="single" w:sz="4" w:space="0" w:color="auto"/>
              <w:left w:val="single" w:sz="4" w:space="0" w:color="auto"/>
              <w:bottom w:val="single" w:sz="4" w:space="0" w:color="auto"/>
              <w:right w:val="single" w:sz="4" w:space="0" w:color="auto"/>
            </w:tcBorders>
            <w:vAlign w:val="center"/>
          </w:tcPr>
          <w:p w14:paraId="561427A0"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Рівняння матеріального балансу по кожному компоненту</w:t>
            </w:r>
          </w:p>
        </w:tc>
        <w:tc>
          <w:tcPr>
            <w:tcW w:w="882" w:type="dxa"/>
            <w:vMerge w:val="restart"/>
            <w:tcBorders>
              <w:left w:val="single" w:sz="4" w:space="0" w:color="auto"/>
            </w:tcBorders>
            <w:vAlign w:val="center"/>
          </w:tcPr>
          <w:p w14:paraId="5E40FCCA" w14:textId="77777777" w:rsidR="00DF036D" w:rsidRPr="00D95694" w:rsidRDefault="00DF036D" w:rsidP="007C2764">
            <w:pPr>
              <w:spacing w:line="360" w:lineRule="auto"/>
              <w:ind w:left="-113" w:right="-113"/>
              <w:jc w:val="center"/>
              <w:rPr>
                <w:rFonts w:ascii="Times New Roman" w:hAnsi="Times New Roman" w:cs="Times New Roman"/>
                <w:sz w:val="28"/>
                <w:szCs w:val="28"/>
                <w:highlight w:val="yellow"/>
              </w:rPr>
            </w:pPr>
            <w:r w:rsidRPr="00D95694">
              <w:rPr>
                <w:rFonts w:ascii="Times New Roman" w:hAnsi="Times New Roman" w:cs="Times New Roman"/>
                <w:sz w:val="28"/>
                <w:szCs w:val="28"/>
              </w:rPr>
              <w:t>(2.11)</w:t>
            </w:r>
          </w:p>
        </w:tc>
      </w:tr>
      <w:tr w:rsidR="00DF036D" w:rsidRPr="00D95694" w14:paraId="084DD9F7" w14:textId="77777777" w:rsidTr="00480EBF">
        <w:trPr>
          <w:cantSplit/>
          <w:jc w:val="center"/>
        </w:trPr>
        <w:tc>
          <w:tcPr>
            <w:tcW w:w="1384" w:type="dxa"/>
            <w:tcBorders>
              <w:top w:val="single" w:sz="4" w:space="0" w:color="auto"/>
              <w:left w:val="single" w:sz="4" w:space="0" w:color="auto"/>
              <w:bottom w:val="single" w:sz="4" w:space="0" w:color="auto"/>
              <w:right w:val="single" w:sz="4" w:space="0" w:color="auto"/>
            </w:tcBorders>
            <w:vAlign w:val="center"/>
          </w:tcPr>
          <w:p w14:paraId="626818FA" w14:textId="77777777" w:rsidR="00DF036D" w:rsidRPr="00D95694" w:rsidRDefault="00DF036D" w:rsidP="007C2764">
            <w:pPr>
              <w:spacing w:line="360" w:lineRule="auto"/>
              <w:jc w:val="center"/>
              <w:rPr>
                <w:rFonts w:ascii="Times New Roman" w:hAnsi="Times New Roman" w:cs="Times New Roman"/>
                <w:b/>
                <w:sz w:val="28"/>
                <w:szCs w:val="28"/>
              </w:rPr>
            </w:pPr>
          </w:p>
        </w:tc>
        <w:tc>
          <w:tcPr>
            <w:tcW w:w="1223" w:type="dxa"/>
            <w:tcBorders>
              <w:top w:val="single" w:sz="4" w:space="0" w:color="auto"/>
              <w:left w:val="single" w:sz="4" w:space="0" w:color="auto"/>
              <w:bottom w:val="single" w:sz="4" w:space="0" w:color="auto"/>
              <w:right w:val="single" w:sz="4" w:space="0" w:color="auto"/>
            </w:tcBorders>
            <w:vAlign w:val="center"/>
          </w:tcPr>
          <w:p w14:paraId="4E93188B"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w:t>
            </w:r>
          </w:p>
        </w:tc>
        <w:tc>
          <w:tcPr>
            <w:tcW w:w="6460" w:type="dxa"/>
            <w:tcBorders>
              <w:top w:val="single" w:sz="4" w:space="0" w:color="auto"/>
              <w:left w:val="single" w:sz="4" w:space="0" w:color="auto"/>
              <w:bottom w:val="single" w:sz="4" w:space="0" w:color="auto"/>
              <w:right w:val="single" w:sz="4" w:space="0" w:color="auto"/>
            </w:tcBorders>
            <w:vAlign w:val="center"/>
          </w:tcPr>
          <w:p w14:paraId="7C2171A5"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0 = v</w:t>
            </w:r>
            <w:r w:rsidRPr="00D95694">
              <w:rPr>
                <w:rFonts w:ascii="Times New Roman" w:hAnsi="Times New Roman" w:cs="Times New Roman"/>
                <w:sz w:val="28"/>
                <w:szCs w:val="28"/>
                <w:vertAlign w:val="subscript"/>
              </w:rPr>
              <w:t>2i</w:t>
            </w:r>
            <w:r w:rsidRPr="00D95694">
              <w:rPr>
                <w:rFonts w:ascii="Times New Roman" w:hAnsi="Times New Roman" w:cs="Times New Roman"/>
                <w:sz w:val="28"/>
                <w:szCs w:val="28"/>
              </w:rPr>
              <w:t xml:space="preserve"> – (1+ A</w:t>
            </w:r>
            <w:r w:rsidRPr="00D95694">
              <w:rPr>
                <w:rFonts w:ascii="Times New Roman" w:hAnsi="Times New Roman" w:cs="Times New Roman"/>
                <w:sz w:val="28"/>
                <w:szCs w:val="28"/>
                <w:vertAlign w:val="subscript"/>
              </w:rPr>
              <w:t>1i</w:t>
            </w:r>
            <w:r w:rsidRPr="00D95694">
              <w:rPr>
                <w:rFonts w:ascii="Times New Roman" w:hAnsi="Times New Roman" w:cs="Times New Roman"/>
                <w:sz w:val="28"/>
                <w:szCs w:val="28"/>
              </w:rPr>
              <w:t>) v</w:t>
            </w:r>
            <w:r w:rsidRPr="00D95694">
              <w:rPr>
                <w:rFonts w:ascii="Times New Roman" w:hAnsi="Times New Roman" w:cs="Times New Roman"/>
                <w:sz w:val="28"/>
                <w:szCs w:val="28"/>
                <w:vertAlign w:val="subscript"/>
              </w:rPr>
              <w:t>1i</w:t>
            </w:r>
          </w:p>
        </w:tc>
        <w:tc>
          <w:tcPr>
            <w:tcW w:w="882" w:type="dxa"/>
            <w:vMerge/>
            <w:tcBorders>
              <w:left w:val="single" w:sz="4" w:space="0" w:color="auto"/>
            </w:tcBorders>
          </w:tcPr>
          <w:p w14:paraId="2A11CF63" w14:textId="77777777" w:rsidR="00DF036D" w:rsidRPr="00D95694" w:rsidRDefault="00DF036D" w:rsidP="007C2764">
            <w:pPr>
              <w:spacing w:line="360" w:lineRule="auto"/>
              <w:jc w:val="center"/>
              <w:rPr>
                <w:rFonts w:ascii="Times New Roman" w:hAnsi="Times New Roman" w:cs="Times New Roman"/>
                <w:sz w:val="28"/>
                <w:szCs w:val="28"/>
                <w:highlight w:val="yellow"/>
              </w:rPr>
            </w:pPr>
          </w:p>
        </w:tc>
      </w:tr>
      <w:tr w:rsidR="00DF036D" w:rsidRPr="00D95694" w14:paraId="56E75ED4" w14:textId="77777777" w:rsidTr="00480EBF">
        <w:trPr>
          <w:cantSplit/>
          <w:jc w:val="center"/>
        </w:trPr>
        <w:tc>
          <w:tcPr>
            <w:tcW w:w="1384" w:type="dxa"/>
            <w:tcBorders>
              <w:top w:val="single" w:sz="4" w:space="0" w:color="auto"/>
              <w:left w:val="single" w:sz="4" w:space="0" w:color="auto"/>
              <w:bottom w:val="single" w:sz="4" w:space="0" w:color="auto"/>
              <w:right w:val="single" w:sz="4" w:space="0" w:color="auto"/>
            </w:tcBorders>
            <w:vAlign w:val="center"/>
          </w:tcPr>
          <w:p w14:paraId="2DAF99C5" w14:textId="77777777" w:rsidR="00DF036D" w:rsidRPr="00D95694" w:rsidRDefault="00DF036D" w:rsidP="007C2764">
            <w:pPr>
              <w:spacing w:line="360" w:lineRule="auto"/>
              <w:jc w:val="center"/>
              <w:rPr>
                <w:rFonts w:ascii="Times New Roman" w:hAnsi="Times New Roman" w:cs="Times New Roman"/>
                <w:b/>
                <w:sz w:val="28"/>
                <w:szCs w:val="28"/>
              </w:rPr>
            </w:pPr>
          </w:p>
        </w:tc>
        <w:tc>
          <w:tcPr>
            <w:tcW w:w="1223" w:type="dxa"/>
            <w:tcBorders>
              <w:top w:val="single" w:sz="4" w:space="0" w:color="auto"/>
              <w:left w:val="single" w:sz="4" w:space="0" w:color="auto"/>
              <w:bottom w:val="single" w:sz="4" w:space="0" w:color="auto"/>
              <w:right w:val="single" w:sz="4" w:space="0" w:color="auto"/>
            </w:tcBorders>
            <w:vAlign w:val="center"/>
          </w:tcPr>
          <w:p w14:paraId="44AAE785"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2</w:t>
            </w:r>
          </w:p>
        </w:tc>
        <w:tc>
          <w:tcPr>
            <w:tcW w:w="6460" w:type="dxa"/>
            <w:tcBorders>
              <w:top w:val="single" w:sz="4" w:space="0" w:color="auto"/>
              <w:left w:val="single" w:sz="4" w:space="0" w:color="auto"/>
              <w:bottom w:val="single" w:sz="4" w:space="0" w:color="auto"/>
              <w:right w:val="single" w:sz="4" w:space="0" w:color="auto"/>
            </w:tcBorders>
            <w:vAlign w:val="center"/>
          </w:tcPr>
          <w:p w14:paraId="6B80A1B2"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0 = v</w:t>
            </w:r>
            <w:r w:rsidRPr="00D95694">
              <w:rPr>
                <w:rFonts w:ascii="Times New Roman" w:hAnsi="Times New Roman" w:cs="Times New Roman"/>
                <w:sz w:val="28"/>
                <w:szCs w:val="28"/>
                <w:vertAlign w:val="subscript"/>
              </w:rPr>
              <w:t>3i</w:t>
            </w:r>
            <w:r w:rsidRPr="00D95694">
              <w:rPr>
                <w:rFonts w:ascii="Times New Roman" w:hAnsi="Times New Roman" w:cs="Times New Roman"/>
                <w:sz w:val="28"/>
                <w:szCs w:val="28"/>
              </w:rPr>
              <w:t xml:space="preserve"> – (1 + A</w:t>
            </w:r>
            <w:r w:rsidRPr="00D95694">
              <w:rPr>
                <w:rFonts w:ascii="Times New Roman" w:hAnsi="Times New Roman" w:cs="Times New Roman"/>
                <w:sz w:val="28"/>
                <w:szCs w:val="28"/>
                <w:vertAlign w:val="subscript"/>
              </w:rPr>
              <w:t>2i</w:t>
            </w:r>
            <w:r w:rsidRPr="00D95694">
              <w:rPr>
                <w:rFonts w:ascii="Times New Roman" w:hAnsi="Times New Roman" w:cs="Times New Roman"/>
                <w:sz w:val="28"/>
                <w:szCs w:val="28"/>
              </w:rPr>
              <w:t>) v</w:t>
            </w:r>
            <w:r w:rsidRPr="00D95694">
              <w:rPr>
                <w:rFonts w:ascii="Times New Roman" w:hAnsi="Times New Roman" w:cs="Times New Roman"/>
                <w:sz w:val="28"/>
                <w:szCs w:val="28"/>
                <w:vertAlign w:val="subscript"/>
              </w:rPr>
              <w:t>2i</w:t>
            </w:r>
            <w:r w:rsidRPr="00D95694">
              <w:rPr>
                <w:rFonts w:ascii="Times New Roman" w:hAnsi="Times New Roman" w:cs="Times New Roman"/>
                <w:sz w:val="28"/>
                <w:szCs w:val="28"/>
              </w:rPr>
              <w:t xml:space="preserve"> + A</w:t>
            </w:r>
            <w:r w:rsidRPr="00D95694">
              <w:rPr>
                <w:rFonts w:ascii="Times New Roman" w:hAnsi="Times New Roman" w:cs="Times New Roman"/>
                <w:sz w:val="28"/>
                <w:szCs w:val="28"/>
                <w:vertAlign w:val="subscript"/>
              </w:rPr>
              <w:t xml:space="preserve">1i </w:t>
            </w:r>
            <w:r w:rsidRPr="00D95694">
              <w:rPr>
                <w:rFonts w:ascii="Times New Roman" w:hAnsi="Times New Roman" w:cs="Times New Roman"/>
                <w:sz w:val="28"/>
                <w:szCs w:val="28"/>
              </w:rPr>
              <w:t>v</w:t>
            </w:r>
            <w:r w:rsidRPr="00D95694">
              <w:rPr>
                <w:rFonts w:ascii="Times New Roman" w:hAnsi="Times New Roman" w:cs="Times New Roman"/>
                <w:sz w:val="28"/>
                <w:szCs w:val="28"/>
                <w:vertAlign w:val="subscript"/>
              </w:rPr>
              <w:t xml:space="preserve">1i </w:t>
            </w:r>
            <w:r w:rsidRPr="00D95694">
              <w:rPr>
                <w:rFonts w:ascii="Times New Roman" w:hAnsi="Times New Roman" w:cs="Times New Roman"/>
                <w:sz w:val="28"/>
                <w:szCs w:val="28"/>
              </w:rPr>
              <w:t>D/(D+1)</w:t>
            </w:r>
            <w:r w:rsidRPr="00D95694">
              <w:rPr>
                <w:rFonts w:ascii="Times New Roman" w:hAnsi="Times New Roman" w:cs="Times New Roman"/>
                <w:sz w:val="28"/>
                <w:szCs w:val="28"/>
                <w:vertAlign w:val="subscript"/>
              </w:rPr>
              <w:t xml:space="preserve"> </w:t>
            </w:r>
          </w:p>
        </w:tc>
        <w:tc>
          <w:tcPr>
            <w:tcW w:w="882" w:type="dxa"/>
            <w:vMerge/>
            <w:tcBorders>
              <w:left w:val="single" w:sz="4" w:space="0" w:color="auto"/>
            </w:tcBorders>
          </w:tcPr>
          <w:p w14:paraId="40C81556" w14:textId="77777777" w:rsidR="00DF036D" w:rsidRPr="00D95694" w:rsidRDefault="00DF036D" w:rsidP="007C2764">
            <w:pPr>
              <w:spacing w:line="360" w:lineRule="auto"/>
              <w:jc w:val="center"/>
              <w:rPr>
                <w:rFonts w:ascii="Times New Roman" w:hAnsi="Times New Roman" w:cs="Times New Roman"/>
                <w:sz w:val="28"/>
                <w:szCs w:val="28"/>
                <w:highlight w:val="yellow"/>
              </w:rPr>
            </w:pPr>
          </w:p>
        </w:tc>
      </w:tr>
      <w:tr w:rsidR="00DF036D" w:rsidRPr="00D95694" w14:paraId="55EA1796" w14:textId="77777777" w:rsidTr="00480EBF">
        <w:trPr>
          <w:cantSplit/>
          <w:jc w:val="center"/>
        </w:trPr>
        <w:tc>
          <w:tcPr>
            <w:tcW w:w="1384" w:type="dxa"/>
            <w:tcBorders>
              <w:top w:val="single" w:sz="4" w:space="0" w:color="auto"/>
              <w:left w:val="single" w:sz="4" w:space="0" w:color="auto"/>
              <w:bottom w:val="single" w:sz="4" w:space="0" w:color="auto"/>
              <w:right w:val="single" w:sz="4" w:space="0" w:color="auto"/>
            </w:tcBorders>
            <w:vAlign w:val="center"/>
          </w:tcPr>
          <w:p w14:paraId="052DDC03" w14:textId="77777777" w:rsidR="00DF036D" w:rsidRPr="00D95694" w:rsidRDefault="00DF036D" w:rsidP="007C2764">
            <w:pPr>
              <w:spacing w:line="360" w:lineRule="auto"/>
              <w:jc w:val="center"/>
              <w:rPr>
                <w:rFonts w:ascii="Times New Roman" w:hAnsi="Times New Roman" w:cs="Times New Roman"/>
                <w:b/>
                <w:sz w:val="28"/>
                <w:szCs w:val="28"/>
              </w:rPr>
            </w:pPr>
          </w:p>
        </w:tc>
        <w:tc>
          <w:tcPr>
            <w:tcW w:w="1223" w:type="dxa"/>
            <w:tcBorders>
              <w:top w:val="single" w:sz="4" w:space="0" w:color="auto"/>
              <w:left w:val="single" w:sz="4" w:space="0" w:color="auto"/>
              <w:bottom w:val="single" w:sz="4" w:space="0" w:color="auto"/>
              <w:right w:val="single" w:sz="4" w:space="0" w:color="auto"/>
            </w:tcBorders>
            <w:vAlign w:val="center"/>
          </w:tcPr>
          <w:p w14:paraId="4B5E0F45"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w:t>
            </w:r>
          </w:p>
        </w:tc>
        <w:tc>
          <w:tcPr>
            <w:tcW w:w="6460" w:type="dxa"/>
            <w:tcBorders>
              <w:top w:val="single" w:sz="4" w:space="0" w:color="auto"/>
              <w:left w:val="single" w:sz="4" w:space="0" w:color="auto"/>
              <w:bottom w:val="single" w:sz="4" w:space="0" w:color="auto"/>
              <w:right w:val="single" w:sz="4" w:space="0" w:color="auto"/>
            </w:tcBorders>
            <w:vAlign w:val="center"/>
          </w:tcPr>
          <w:p w14:paraId="727C9C09"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0 = v</w:t>
            </w:r>
            <w:r w:rsidRPr="00D95694">
              <w:rPr>
                <w:rFonts w:ascii="Times New Roman" w:hAnsi="Times New Roman" w:cs="Times New Roman"/>
                <w:sz w:val="28"/>
                <w:szCs w:val="28"/>
                <w:vertAlign w:val="subscript"/>
              </w:rPr>
              <w:t>4i</w:t>
            </w:r>
            <w:r w:rsidRPr="00D95694">
              <w:rPr>
                <w:rFonts w:ascii="Times New Roman" w:hAnsi="Times New Roman" w:cs="Times New Roman"/>
                <w:sz w:val="28"/>
                <w:szCs w:val="28"/>
              </w:rPr>
              <w:t xml:space="preserve"> – (1 + A</w:t>
            </w:r>
            <w:r w:rsidRPr="00D95694">
              <w:rPr>
                <w:rFonts w:ascii="Times New Roman" w:hAnsi="Times New Roman" w:cs="Times New Roman"/>
                <w:sz w:val="28"/>
                <w:szCs w:val="28"/>
                <w:vertAlign w:val="subscript"/>
              </w:rPr>
              <w:t>3i</w:t>
            </w:r>
            <w:r w:rsidRPr="00D95694">
              <w:rPr>
                <w:rFonts w:ascii="Times New Roman" w:hAnsi="Times New Roman" w:cs="Times New Roman"/>
                <w:sz w:val="28"/>
                <w:szCs w:val="28"/>
              </w:rPr>
              <w:t>) v</w:t>
            </w:r>
            <w:r w:rsidRPr="00D95694">
              <w:rPr>
                <w:rFonts w:ascii="Times New Roman" w:hAnsi="Times New Roman" w:cs="Times New Roman"/>
                <w:sz w:val="28"/>
                <w:szCs w:val="28"/>
                <w:vertAlign w:val="subscript"/>
              </w:rPr>
              <w:t>3i</w:t>
            </w:r>
            <w:r w:rsidRPr="00D95694">
              <w:rPr>
                <w:rFonts w:ascii="Times New Roman" w:hAnsi="Times New Roman" w:cs="Times New Roman"/>
                <w:sz w:val="28"/>
                <w:szCs w:val="28"/>
              </w:rPr>
              <w:t xml:space="preserve"> + A</w:t>
            </w:r>
            <w:r w:rsidRPr="00D95694">
              <w:rPr>
                <w:rFonts w:ascii="Times New Roman" w:hAnsi="Times New Roman" w:cs="Times New Roman"/>
                <w:sz w:val="28"/>
                <w:szCs w:val="28"/>
                <w:vertAlign w:val="subscript"/>
              </w:rPr>
              <w:t xml:space="preserve">2i </w:t>
            </w:r>
            <w:r w:rsidRPr="00D95694">
              <w:rPr>
                <w:rFonts w:ascii="Times New Roman" w:hAnsi="Times New Roman" w:cs="Times New Roman"/>
                <w:sz w:val="28"/>
                <w:szCs w:val="28"/>
              </w:rPr>
              <w:t>v</w:t>
            </w:r>
            <w:r w:rsidRPr="00D95694">
              <w:rPr>
                <w:rFonts w:ascii="Times New Roman" w:hAnsi="Times New Roman" w:cs="Times New Roman"/>
                <w:sz w:val="28"/>
                <w:szCs w:val="28"/>
                <w:vertAlign w:val="subscript"/>
              </w:rPr>
              <w:t xml:space="preserve">2i </w:t>
            </w:r>
          </w:p>
        </w:tc>
        <w:tc>
          <w:tcPr>
            <w:tcW w:w="882" w:type="dxa"/>
            <w:vMerge/>
            <w:tcBorders>
              <w:left w:val="single" w:sz="4" w:space="0" w:color="auto"/>
            </w:tcBorders>
          </w:tcPr>
          <w:p w14:paraId="317AFA89" w14:textId="77777777" w:rsidR="00DF036D" w:rsidRPr="00D95694" w:rsidRDefault="00DF036D" w:rsidP="007C2764">
            <w:pPr>
              <w:spacing w:line="360" w:lineRule="auto"/>
              <w:jc w:val="center"/>
              <w:rPr>
                <w:rFonts w:ascii="Times New Roman" w:hAnsi="Times New Roman" w:cs="Times New Roman"/>
                <w:sz w:val="28"/>
                <w:szCs w:val="28"/>
                <w:highlight w:val="yellow"/>
              </w:rPr>
            </w:pPr>
          </w:p>
        </w:tc>
      </w:tr>
      <w:tr w:rsidR="00DF036D" w:rsidRPr="00D95694" w14:paraId="4C4B8186" w14:textId="77777777" w:rsidTr="00480EBF">
        <w:trPr>
          <w:cantSplit/>
          <w:jc w:val="center"/>
        </w:trPr>
        <w:tc>
          <w:tcPr>
            <w:tcW w:w="1384" w:type="dxa"/>
            <w:tcBorders>
              <w:top w:val="single" w:sz="4" w:space="0" w:color="auto"/>
              <w:left w:val="single" w:sz="4" w:space="0" w:color="auto"/>
              <w:bottom w:val="single" w:sz="4" w:space="0" w:color="auto"/>
              <w:right w:val="single" w:sz="4" w:space="0" w:color="auto"/>
            </w:tcBorders>
            <w:vAlign w:val="center"/>
          </w:tcPr>
          <w:p w14:paraId="295C18B7" w14:textId="77777777" w:rsidR="00DF036D" w:rsidRPr="00D95694" w:rsidRDefault="00DF036D" w:rsidP="007C2764">
            <w:pPr>
              <w:spacing w:line="360" w:lineRule="auto"/>
              <w:jc w:val="center"/>
              <w:rPr>
                <w:rFonts w:ascii="Times New Roman" w:hAnsi="Times New Roman" w:cs="Times New Roman"/>
                <w:b/>
                <w:sz w:val="28"/>
                <w:szCs w:val="28"/>
              </w:rPr>
            </w:pPr>
            <w:r w:rsidRPr="00D95694">
              <w:rPr>
                <w:rFonts w:ascii="Times New Roman" w:hAnsi="Times New Roman" w:cs="Times New Roman"/>
                <w:b/>
                <w:sz w:val="28"/>
                <w:szCs w:val="28"/>
              </w:rPr>
              <w:t xml:space="preserve">V </w:t>
            </w:r>
            <w:r w:rsidRPr="00D95694">
              <w:rPr>
                <w:rFonts w:ascii="Times New Roman" w:hAnsi="Times New Roman" w:cs="Times New Roman"/>
                <w:b/>
                <w:sz w:val="28"/>
                <w:szCs w:val="28"/>
              </w:rPr>
              <w:sym w:font="Symbol" w:char="F0DE"/>
            </w:r>
          </w:p>
        </w:tc>
        <w:tc>
          <w:tcPr>
            <w:tcW w:w="1223" w:type="dxa"/>
            <w:tcBorders>
              <w:top w:val="single" w:sz="4" w:space="0" w:color="auto"/>
              <w:left w:val="single" w:sz="4" w:space="0" w:color="auto"/>
              <w:bottom w:val="single" w:sz="4" w:space="0" w:color="auto"/>
              <w:right w:val="single" w:sz="4" w:space="0" w:color="auto"/>
            </w:tcBorders>
            <w:vAlign w:val="center"/>
          </w:tcPr>
          <w:p w14:paraId="4D2CEBF6"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M-1</w:t>
            </w:r>
          </w:p>
        </w:tc>
        <w:tc>
          <w:tcPr>
            <w:tcW w:w="6460" w:type="dxa"/>
            <w:tcBorders>
              <w:top w:val="single" w:sz="4" w:space="0" w:color="auto"/>
              <w:left w:val="single" w:sz="4" w:space="0" w:color="auto"/>
              <w:bottom w:val="single" w:sz="4" w:space="0" w:color="auto"/>
              <w:right w:val="single" w:sz="4" w:space="0" w:color="auto"/>
            </w:tcBorders>
            <w:vAlign w:val="center"/>
          </w:tcPr>
          <w:p w14:paraId="4F652125"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 xml:space="preserve">- v </w:t>
            </w:r>
            <w:r w:rsidRPr="00D95694">
              <w:rPr>
                <w:rFonts w:ascii="Times New Roman" w:hAnsi="Times New Roman" w:cs="Times New Roman"/>
                <w:sz w:val="28"/>
                <w:szCs w:val="28"/>
                <w:vertAlign w:val="subscript"/>
              </w:rPr>
              <w:t>0Mi</w:t>
            </w:r>
            <w:r w:rsidRPr="00D95694">
              <w:rPr>
                <w:rFonts w:ascii="Times New Roman" w:hAnsi="Times New Roman" w:cs="Times New Roman"/>
                <w:sz w:val="28"/>
                <w:szCs w:val="28"/>
              </w:rPr>
              <w:t xml:space="preserve"> = v </w:t>
            </w:r>
            <w:r w:rsidRPr="00D95694">
              <w:rPr>
                <w:rFonts w:ascii="Times New Roman" w:hAnsi="Times New Roman" w:cs="Times New Roman"/>
                <w:sz w:val="28"/>
                <w:szCs w:val="28"/>
                <w:vertAlign w:val="subscript"/>
              </w:rPr>
              <w:t>M i</w:t>
            </w:r>
            <w:r w:rsidRPr="00D95694">
              <w:rPr>
                <w:rFonts w:ascii="Times New Roman" w:hAnsi="Times New Roman" w:cs="Times New Roman"/>
                <w:sz w:val="28"/>
                <w:szCs w:val="28"/>
              </w:rPr>
              <w:t xml:space="preserve"> – (1+A </w:t>
            </w:r>
            <w:r w:rsidRPr="00D95694">
              <w:rPr>
                <w:rFonts w:ascii="Times New Roman" w:hAnsi="Times New Roman" w:cs="Times New Roman"/>
                <w:sz w:val="28"/>
                <w:szCs w:val="28"/>
                <w:vertAlign w:val="subscript"/>
              </w:rPr>
              <w:t>M-1,i</w:t>
            </w:r>
            <w:r w:rsidRPr="00D95694">
              <w:rPr>
                <w:rFonts w:ascii="Times New Roman" w:hAnsi="Times New Roman" w:cs="Times New Roman"/>
                <w:sz w:val="28"/>
                <w:szCs w:val="28"/>
              </w:rPr>
              <w:t xml:space="preserve"> )v</w:t>
            </w:r>
            <w:r w:rsidRPr="00D95694">
              <w:rPr>
                <w:rFonts w:ascii="Times New Roman" w:hAnsi="Times New Roman" w:cs="Times New Roman"/>
                <w:sz w:val="28"/>
                <w:szCs w:val="28"/>
                <w:vertAlign w:val="subscript"/>
              </w:rPr>
              <w:t>M-1,i</w:t>
            </w:r>
            <w:r w:rsidRPr="00D95694">
              <w:rPr>
                <w:rFonts w:ascii="Times New Roman" w:hAnsi="Times New Roman" w:cs="Times New Roman"/>
                <w:sz w:val="28"/>
                <w:szCs w:val="28"/>
              </w:rPr>
              <w:t xml:space="preserve"> +A </w:t>
            </w:r>
            <w:r w:rsidRPr="00D95694">
              <w:rPr>
                <w:rFonts w:ascii="Times New Roman" w:hAnsi="Times New Roman" w:cs="Times New Roman"/>
                <w:sz w:val="28"/>
                <w:szCs w:val="28"/>
                <w:vertAlign w:val="subscript"/>
              </w:rPr>
              <w:t>M-2,i</w:t>
            </w:r>
            <w:r w:rsidRPr="00D95694">
              <w:rPr>
                <w:rFonts w:ascii="Times New Roman" w:hAnsi="Times New Roman" w:cs="Times New Roman"/>
                <w:sz w:val="28"/>
                <w:szCs w:val="28"/>
              </w:rPr>
              <w:t xml:space="preserve"> v </w:t>
            </w:r>
            <w:r w:rsidRPr="00D95694">
              <w:rPr>
                <w:rFonts w:ascii="Times New Roman" w:hAnsi="Times New Roman" w:cs="Times New Roman"/>
                <w:sz w:val="28"/>
                <w:szCs w:val="28"/>
                <w:vertAlign w:val="subscript"/>
              </w:rPr>
              <w:t xml:space="preserve">M – 2,i </w:t>
            </w:r>
          </w:p>
        </w:tc>
        <w:tc>
          <w:tcPr>
            <w:tcW w:w="882" w:type="dxa"/>
            <w:vMerge/>
            <w:tcBorders>
              <w:left w:val="single" w:sz="4" w:space="0" w:color="auto"/>
            </w:tcBorders>
          </w:tcPr>
          <w:p w14:paraId="75B56E0B" w14:textId="77777777" w:rsidR="00DF036D" w:rsidRPr="00D95694" w:rsidRDefault="00DF036D" w:rsidP="007C2764">
            <w:pPr>
              <w:spacing w:line="360" w:lineRule="auto"/>
              <w:jc w:val="center"/>
              <w:rPr>
                <w:rFonts w:ascii="Times New Roman" w:hAnsi="Times New Roman" w:cs="Times New Roman"/>
                <w:sz w:val="28"/>
                <w:szCs w:val="28"/>
                <w:highlight w:val="yellow"/>
              </w:rPr>
            </w:pPr>
          </w:p>
        </w:tc>
      </w:tr>
      <w:tr w:rsidR="00DF036D" w:rsidRPr="00D95694" w14:paraId="7C26D0E4" w14:textId="77777777" w:rsidTr="00480EBF">
        <w:trPr>
          <w:cantSplit/>
          <w:jc w:val="center"/>
        </w:trPr>
        <w:tc>
          <w:tcPr>
            <w:tcW w:w="1384" w:type="dxa"/>
            <w:tcBorders>
              <w:top w:val="single" w:sz="4" w:space="0" w:color="auto"/>
              <w:left w:val="single" w:sz="4" w:space="0" w:color="auto"/>
              <w:bottom w:val="single" w:sz="4" w:space="0" w:color="auto"/>
              <w:right w:val="single" w:sz="4" w:space="0" w:color="auto"/>
            </w:tcBorders>
            <w:vAlign w:val="center"/>
          </w:tcPr>
          <w:p w14:paraId="07B4D051" w14:textId="77777777" w:rsidR="00DF036D" w:rsidRPr="00D95694" w:rsidRDefault="00DF036D" w:rsidP="007C2764">
            <w:pPr>
              <w:spacing w:line="360" w:lineRule="auto"/>
              <w:jc w:val="center"/>
              <w:rPr>
                <w:rFonts w:ascii="Times New Roman" w:hAnsi="Times New Roman" w:cs="Times New Roman"/>
                <w:b/>
                <w:sz w:val="28"/>
                <w:szCs w:val="28"/>
              </w:rPr>
            </w:pPr>
            <w:r w:rsidRPr="00D95694">
              <w:rPr>
                <w:rFonts w:ascii="Times New Roman" w:hAnsi="Times New Roman" w:cs="Times New Roman"/>
                <w:b/>
                <w:sz w:val="28"/>
                <w:szCs w:val="28"/>
              </w:rPr>
              <w:t xml:space="preserve">L </w:t>
            </w:r>
            <w:r w:rsidRPr="00D95694">
              <w:rPr>
                <w:rFonts w:ascii="Times New Roman" w:hAnsi="Times New Roman" w:cs="Times New Roman"/>
                <w:b/>
                <w:sz w:val="28"/>
                <w:szCs w:val="28"/>
              </w:rPr>
              <w:sym w:font="Symbol" w:char="F0DE"/>
            </w:r>
          </w:p>
        </w:tc>
        <w:tc>
          <w:tcPr>
            <w:tcW w:w="1223" w:type="dxa"/>
            <w:tcBorders>
              <w:top w:val="single" w:sz="4" w:space="0" w:color="auto"/>
              <w:left w:val="single" w:sz="4" w:space="0" w:color="auto"/>
              <w:bottom w:val="single" w:sz="4" w:space="0" w:color="auto"/>
              <w:right w:val="single" w:sz="4" w:space="0" w:color="auto"/>
            </w:tcBorders>
            <w:vAlign w:val="center"/>
          </w:tcPr>
          <w:p w14:paraId="3EA876B6"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M</w:t>
            </w:r>
          </w:p>
        </w:tc>
        <w:tc>
          <w:tcPr>
            <w:tcW w:w="6460" w:type="dxa"/>
            <w:tcBorders>
              <w:top w:val="single" w:sz="4" w:space="0" w:color="auto"/>
              <w:left w:val="single" w:sz="4" w:space="0" w:color="auto"/>
              <w:bottom w:val="single" w:sz="4" w:space="0" w:color="auto"/>
              <w:right w:val="single" w:sz="4" w:space="0" w:color="auto"/>
            </w:tcBorders>
            <w:vAlign w:val="center"/>
          </w:tcPr>
          <w:p w14:paraId="5FDF024D"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 xml:space="preserve">- l </w:t>
            </w:r>
            <w:r w:rsidRPr="00D95694">
              <w:rPr>
                <w:rFonts w:ascii="Times New Roman" w:hAnsi="Times New Roman" w:cs="Times New Roman"/>
                <w:sz w:val="28"/>
                <w:szCs w:val="28"/>
                <w:vertAlign w:val="subscript"/>
              </w:rPr>
              <w:t>0Mi</w:t>
            </w:r>
            <w:r w:rsidRPr="00D95694">
              <w:rPr>
                <w:rFonts w:ascii="Times New Roman" w:hAnsi="Times New Roman" w:cs="Times New Roman"/>
                <w:sz w:val="28"/>
                <w:szCs w:val="28"/>
              </w:rPr>
              <w:t xml:space="preserve"> = v </w:t>
            </w:r>
            <w:r w:rsidRPr="00D95694">
              <w:rPr>
                <w:rFonts w:ascii="Times New Roman" w:hAnsi="Times New Roman" w:cs="Times New Roman"/>
                <w:sz w:val="28"/>
                <w:szCs w:val="28"/>
                <w:vertAlign w:val="subscript"/>
              </w:rPr>
              <w:t>M+1,i</w:t>
            </w:r>
            <w:r w:rsidRPr="00D95694">
              <w:rPr>
                <w:rFonts w:ascii="Times New Roman" w:hAnsi="Times New Roman" w:cs="Times New Roman"/>
                <w:sz w:val="28"/>
                <w:szCs w:val="28"/>
              </w:rPr>
              <w:t xml:space="preserve"> – (1+A</w:t>
            </w:r>
            <w:r w:rsidRPr="00D95694">
              <w:rPr>
                <w:rFonts w:ascii="Times New Roman" w:hAnsi="Times New Roman" w:cs="Times New Roman"/>
                <w:sz w:val="28"/>
                <w:szCs w:val="28"/>
                <w:vertAlign w:val="subscript"/>
              </w:rPr>
              <w:t>Mi</w:t>
            </w:r>
            <w:r w:rsidRPr="00D95694">
              <w:rPr>
                <w:rFonts w:ascii="Times New Roman" w:hAnsi="Times New Roman" w:cs="Times New Roman"/>
                <w:sz w:val="28"/>
                <w:szCs w:val="28"/>
              </w:rPr>
              <w:t>)v</w:t>
            </w:r>
            <w:r w:rsidRPr="00D95694">
              <w:rPr>
                <w:rFonts w:ascii="Times New Roman" w:hAnsi="Times New Roman" w:cs="Times New Roman"/>
                <w:sz w:val="28"/>
                <w:szCs w:val="28"/>
                <w:vertAlign w:val="subscript"/>
              </w:rPr>
              <w:t>Mi</w:t>
            </w:r>
            <w:r w:rsidRPr="00D95694">
              <w:rPr>
                <w:rFonts w:ascii="Times New Roman" w:hAnsi="Times New Roman" w:cs="Times New Roman"/>
                <w:sz w:val="28"/>
                <w:szCs w:val="28"/>
              </w:rPr>
              <w:t xml:space="preserve"> + R</w:t>
            </w:r>
            <w:r w:rsidRPr="00D95694">
              <w:rPr>
                <w:rFonts w:ascii="Times New Roman" w:hAnsi="Times New Roman" w:cs="Times New Roman"/>
                <w:sz w:val="28"/>
                <w:szCs w:val="28"/>
                <w:vertAlign w:val="subscript"/>
              </w:rPr>
              <w:t>M-1,i</w:t>
            </w:r>
            <w:r w:rsidRPr="00D95694">
              <w:rPr>
                <w:rFonts w:ascii="Times New Roman" w:hAnsi="Times New Roman" w:cs="Times New Roman"/>
                <w:sz w:val="28"/>
                <w:szCs w:val="28"/>
              </w:rPr>
              <w:t xml:space="preserve"> v </w:t>
            </w:r>
            <w:r w:rsidRPr="00D95694">
              <w:rPr>
                <w:rFonts w:ascii="Times New Roman" w:hAnsi="Times New Roman" w:cs="Times New Roman"/>
                <w:sz w:val="28"/>
                <w:szCs w:val="28"/>
                <w:vertAlign w:val="subscript"/>
              </w:rPr>
              <w:t>M-1,i</w:t>
            </w:r>
          </w:p>
        </w:tc>
        <w:tc>
          <w:tcPr>
            <w:tcW w:w="882" w:type="dxa"/>
            <w:vMerge/>
            <w:tcBorders>
              <w:left w:val="single" w:sz="4" w:space="0" w:color="auto"/>
            </w:tcBorders>
          </w:tcPr>
          <w:p w14:paraId="09682A2E" w14:textId="77777777" w:rsidR="00DF036D" w:rsidRPr="00D95694" w:rsidRDefault="00DF036D" w:rsidP="007C2764">
            <w:pPr>
              <w:spacing w:line="360" w:lineRule="auto"/>
              <w:jc w:val="center"/>
              <w:rPr>
                <w:rFonts w:ascii="Times New Roman" w:hAnsi="Times New Roman" w:cs="Times New Roman"/>
                <w:sz w:val="28"/>
                <w:szCs w:val="28"/>
                <w:highlight w:val="yellow"/>
              </w:rPr>
            </w:pPr>
          </w:p>
        </w:tc>
      </w:tr>
      <w:tr w:rsidR="00DF036D" w:rsidRPr="00D95694" w14:paraId="0518B449" w14:textId="77777777" w:rsidTr="00480EBF">
        <w:trPr>
          <w:cantSplit/>
          <w:jc w:val="center"/>
        </w:trPr>
        <w:tc>
          <w:tcPr>
            <w:tcW w:w="1384" w:type="dxa"/>
            <w:tcBorders>
              <w:top w:val="single" w:sz="4" w:space="0" w:color="auto"/>
              <w:left w:val="single" w:sz="4" w:space="0" w:color="auto"/>
              <w:bottom w:val="single" w:sz="4" w:space="0" w:color="auto"/>
              <w:right w:val="single" w:sz="4" w:space="0" w:color="auto"/>
            </w:tcBorders>
            <w:vAlign w:val="center"/>
          </w:tcPr>
          <w:p w14:paraId="6A5642B8" w14:textId="77777777" w:rsidR="00DF036D" w:rsidRPr="00D95694" w:rsidRDefault="00DF036D" w:rsidP="007C2764">
            <w:pPr>
              <w:spacing w:line="360" w:lineRule="auto"/>
              <w:jc w:val="center"/>
              <w:rPr>
                <w:rFonts w:ascii="Times New Roman" w:hAnsi="Times New Roman" w:cs="Times New Roman"/>
                <w:b/>
                <w:sz w:val="28"/>
                <w:szCs w:val="28"/>
              </w:rPr>
            </w:pPr>
          </w:p>
        </w:tc>
        <w:tc>
          <w:tcPr>
            <w:tcW w:w="1223" w:type="dxa"/>
            <w:tcBorders>
              <w:top w:val="single" w:sz="4" w:space="0" w:color="auto"/>
              <w:left w:val="single" w:sz="4" w:space="0" w:color="auto"/>
              <w:bottom w:val="single" w:sz="4" w:space="0" w:color="auto"/>
              <w:right w:val="single" w:sz="4" w:space="0" w:color="auto"/>
            </w:tcBorders>
            <w:vAlign w:val="center"/>
          </w:tcPr>
          <w:p w14:paraId="0A4A7E10"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N</w:t>
            </w:r>
          </w:p>
        </w:tc>
        <w:tc>
          <w:tcPr>
            <w:tcW w:w="6460" w:type="dxa"/>
            <w:tcBorders>
              <w:top w:val="single" w:sz="4" w:space="0" w:color="auto"/>
              <w:left w:val="single" w:sz="4" w:space="0" w:color="auto"/>
              <w:bottom w:val="single" w:sz="4" w:space="0" w:color="auto"/>
              <w:right w:val="single" w:sz="4" w:space="0" w:color="auto"/>
            </w:tcBorders>
            <w:vAlign w:val="center"/>
          </w:tcPr>
          <w:p w14:paraId="66D2F0E5"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 xml:space="preserve">0 = A </w:t>
            </w:r>
            <w:r w:rsidRPr="00D95694">
              <w:rPr>
                <w:rFonts w:ascii="Times New Roman" w:hAnsi="Times New Roman" w:cs="Times New Roman"/>
                <w:sz w:val="28"/>
                <w:szCs w:val="28"/>
                <w:vertAlign w:val="subscript"/>
              </w:rPr>
              <w:t>N-1, i</w:t>
            </w:r>
            <w:r w:rsidRPr="00D95694">
              <w:rPr>
                <w:rFonts w:ascii="Times New Roman" w:hAnsi="Times New Roman" w:cs="Times New Roman"/>
                <w:sz w:val="28"/>
                <w:szCs w:val="28"/>
              </w:rPr>
              <w:t xml:space="preserve"> v </w:t>
            </w:r>
            <w:r w:rsidRPr="00D95694">
              <w:rPr>
                <w:rFonts w:ascii="Times New Roman" w:hAnsi="Times New Roman" w:cs="Times New Roman"/>
                <w:sz w:val="28"/>
                <w:szCs w:val="28"/>
                <w:vertAlign w:val="subscript"/>
              </w:rPr>
              <w:t>N-1, i</w:t>
            </w:r>
            <w:r w:rsidRPr="00D95694">
              <w:rPr>
                <w:rFonts w:ascii="Times New Roman" w:hAnsi="Times New Roman" w:cs="Times New Roman"/>
                <w:sz w:val="28"/>
                <w:szCs w:val="28"/>
              </w:rPr>
              <w:t xml:space="preserve"> – (1+A</w:t>
            </w:r>
            <w:r w:rsidRPr="00D95694">
              <w:rPr>
                <w:rFonts w:ascii="Times New Roman" w:hAnsi="Times New Roman" w:cs="Times New Roman"/>
                <w:sz w:val="28"/>
                <w:szCs w:val="28"/>
                <w:vertAlign w:val="subscript"/>
              </w:rPr>
              <w:t>Ni</w:t>
            </w:r>
            <w:r w:rsidRPr="00D95694">
              <w:rPr>
                <w:rFonts w:ascii="Times New Roman" w:hAnsi="Times New Roman" w:cs="Times New Roman"/>
                <w:sz w:val="28"/>
                <w:szCs w:val="28"/>
              </w:rPr>
              <w:t>) v</w:t>
            </w:r>
            <w:r w:rsidRPr="00D95694">
              <w:rPr>
                <w:rFonts w:ascii="Times New Roman" w:hAnsi="Times New Roman" w:cs="Times New Roman"/>
                <w:sz w:val="28"/>
                <w:szCs w:val="28"/>
                <w:vertAlign w:val="subscript"/>
              </w:rPr>
              <w:t>N, i</w:t>
            </w:r>
            <w:r w:rsidRPr="00D95694">
              <w:rPr>
                <w:rFonts w:ascii="Times New Roman" w:hAnsi="Times New Roman" w:cs="Times New Roman"/>
                <w:sz w:val="28"/>
                <w:szCs w:val="28"/>
              </w:rPr>
              <w:t xml:space="preserve"> </w:t>
            </w:r>
          </w:p>
        </w:tc>
        <w:tc>
          <w:tcPr>
            <w:tcW w:w="882" w:type="dxa"/>
            <w:vMerge/>
            <w:tcBorders>
              <w:left w:val="single" w:sz="4" w:space="0" w:color="auto"/>
            </w:tcBorders>
          </w:tcPr>
          <w:p w14:paraId="45706D2A" w14:textId="77777777" w:rsidR="00DF036D" w:rsidRPr="00D95694" w:rsidRDefault="00DF036D" w:rsidP="007C2764">
            <w:pPr>
              <w:spacing w:line="360" w:lineRule="auto"/>
              <w:jc w:val="center"/>
              <w:rPr>
                <w:rFonts w:ascii="Times New Roman" w:hAnsi="Times New Roman" w:cs="Times New Roman"/>
                <w:sz w:val="28"/>
                <w:szCs w:val="28"/>
                <w:highlight w:val="yellow"/>
              </w:rPr>
            </w:pPr>
          </w:p>
        </w:tc>
      </w:tr>
      <w:tr w:rsidR="00DF036D" w:rsidRPr="00D95694" w14:paraId="428AF15A" w14:textId="77777777" w:rsidTr="00480EBF">
        <w:trPr>
          <w:cantSplit/>
          <w:trHeight w:val="484"/>
          <w:jc w:val="center"/>
        </w:trPr>
        <w:tc>
          <w:tcPr>
            <w:tcW w:w="1384" w:type="dxa"/>
            <w:tcBorders>
              <w:top w:val="single" w:sz="4" w:space="0" w:color="auto"/>
              <w:left w:val="single" w:sz="4" w:space="0" w:color="auto"/>
              <w:bottom w:val="single" w:sz="4" w:space="0" w:color="auto"/>
              <w:right w:val="single" w:sz="4" w:space="0" w:color="auto"/>
            </w:tcBorders>
            <w:vAlign w:val="center"/>
          </w:tcPr>
          <w:p w14:paraId="1FC907B3" w14:textId="77777777" w:rsidR="00DF036D" w:rsidRPr="00D95694" w:rsidRDefault="00DF036D" w:rsidP="007C2764">
            <w:pPr>
              <w:spacing w:line="360" w:lineRule="auto"/>
              <w:jc w:val="center"/>
              <w:rPr>
                <w:rFonts w:ascii="Times New Roman" w:hAnsi="Times New Roman" w:cs="Times New Roman"/>
                <w:b/>
                <w:sz w:val="28"/>
                <w:szCs w:val="28"/>
              </w:rPr>
            </w:pPr>
          </w:p>
        </w:tc>
        <w:tc>
          <w:tcPr>
            <w:tcW w:w="1223" w:type="dxa"/>
            <w:tcBorders>
              <w:top w:val="single" w:sz="4" w:space="0" w:color="auto"/>
              <w:left w:val="single" w:sz="4" w:space="0" w:color="auto"/>
              <w:bottom w:val="single" w:sz="4" w:space="0" w:color="auto"/>
              <w:right w:val="single" w:sz="4" w:space="0" w:color="auto"/>
            </w:tcBorders>
            <w:vAlign w:val="center"/>
          </w:tcPr>
          <w:p w14:paraId="7E3913D3" w14:textId="77777777" w:rsidR="00DF036D" w:rsidRPr="00D95694" w:rsidRDefault="00DF036D" w:rsidP="007C2764">
            <w:pPr>
              <w:spacing w:line="360" w:lineRule="auto"/>
              <w:jc w:val="center"/>
              <w:rPr>
                <w:rFonts w:ascii="Times New Roman" w:hAnsi="Times New Roman" w:cs="Times New Roman"/>
                <w:sz w:val="28"/>
                <w:szCs w:val="28"/>
              </w:rPr>
            </w:pPr>
          </w:p>
        </w:tc>
        <w:tc>
          <w:tcPr>
            <w:tcW w:w="6460" w:type="dxa"/>
            <w:tcBorders>
              <w:top w:val="single" w:sz="4" w:space="0" w:color="auto"/>
              <w:left w:val="single" w:sz="4" w:space="0" w:color="auto"/>
              <w:bottom w:val="single" w:sz="4" w:space="0" w:color="auto"/>
              <w:right w:val="single" w:sz="4" w:space="0" w:color="auto"/>
            </w:tcBorders>
            <w:vAlign w:val="center"/>
          </w:tcPr>
          <w:p w14:paraId="6EBA6F86" w14:textId="77777777" w:rsidR="00DF036D" w:rsidRPr="00D95694" w:rsidRDefault="00DF036D"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ji</w:t>
            </w:r>
            <w:r w:rsidRPr="00D95694">
              <w:rPr>
                <w:rFonts w:ascii="Times New Roman" w:hAnsi="Times New Roman" w:cs="Times New Roman"/>
                <w:sz w:val="28"/>
                <w:szCs w:val="28"/>
              </w:rPr>
              <w:t xml:space="preserve"> = R</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 xml:space="preserve"> / K</w:t>
            </w:r>
            <w:r w:rsidRPr="00D95694">
              <w:rPr>
                <w:rFonts w:ascii="Times New Roman" w:hAnsi="Times New Roman" w:cs="Times New Roman"/>
                <w:sz w:val="28"/>
                <w:szCs w:val="28"/>
                <w:vertAlign w:val="subscript"/>
              </w:rPr>
              <w:t>ji</w:t>
            </w:r>
          </w:p>
        </w:tc>
        <w:tc>
          <w:tcPr>
            <w:tcW w:w="882" w:type="dxa"/>
            <w:vMerge/>
            <w:tcBorders>
              <w:left w:val="single" w:sz="4" w:space="0" w:color="auto"/>
            </w:tcBorders>
          </w:tcPr>
          <w:p w14:paraId="01555AD9" w14:textId="77777777" w:rsidR="00DF036D" w:rsidRPr="00D95694" w:rsidRDefault="00DF036D" w:rsidP="007C2764">
            <w:pPr>
              <w:spacing w:line="360" w:lineRule="auto"/>
              <w:rPr>
                <w:rFonts w:ascii="Times New Roman" w:hAnsi="Times New Roman" w:cs="Times New Roman"/>
                <w:sz w:val="28"/>
                <w:szCs w:val="28"/>
              </w:rPr>
            </w:pPr>
          </w:p>
        </w:tc>
      </w:tr>
    </w:tbl>
    <w:p w14:paraId="6759DE37" w14:textId="77777777" w:rsidR="00DF036D" w:rsidRPr="00D95694" w:rsidRDefault="00DF036D" w:rsidP="007C2764">
      <w:pPr>
        <w:spacing w:line="360" w:lineRule="auto"/>
        <w:rPr>
          <w:rFonts w:ascii="Times New Roman" w:hAnsi="Times New Roman" w:cs="Times New Roman"/>
          <w:sz w:val="28"/>
          <w:szCs w:val="28"/>
        </w:rPr>
      </w:pPr>
    </w:p>
    <w:p w14:paraId="7DAEC516" w14:textId="4CF3671D" w:rsidR="00DF036D"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 xml:space="preserve">У матричній формі: </w:t>
      </w:r>
    </w:p>
    <w:p w14:paraId="34CBC66B" w14:textId="63C0835C"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 xml:space="preserve">i </w:t>
      </w:r>
      <w:r w:rsidRPr="00D95694">
        <w:rPr>
          <w:rFonts w:ascii="Times New Roman" w:hAnsi="Times New Roman" w:cs="Times New Roman"/>
          <w:sz w:val="28"/>
          <w:szCs w:val="28"/>
        </w:rPr>
        <w:t>v</w:t>
      </w:r>
      <w:r w:rsidRPr="00D95694">
        <w:rPr>
          <w:rFonts w:ascii="Times New Roman" w:hAnsi="Times New Roman" w:cs="Times New Roman"/>
          <w:sz w:val="28"/>
          <w:szCs w:val="28"/>
          <w:vertAlign w:val="subscript"/>
        </w:rPr>
        <w:t>i</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i0</w:t>
      </w:r>
      <w:r w:rsidRPr="00D95694">
        <w:rPr>
          <w:rFonts w:ascii="Times New Roman" w:hAnsi="Times New Roman" w:cs="Times New Roman"/>
          <w:sz w:val="28"/>
          <w:szCs w:val="28"/>
        </w:rPr>
        <w:tab/>
      </w:r>
    </w:p>
    <w:p w14:paraId="0887C03B" w14:textId="73BF0EB3" w:rsidR="00DF036D" w:rsidRPr="00D95694" w:rsidRDefault="00431610" w:rsidP="003077E2">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Матриці R і A</w:t>
      </w:r>
      <w:r w:rsidR="00DF036D" w:rsidRPr="00D95694">
        <w:rPr>
          <w:rFonts w:ascii="Times New Roman" w:hAnsi="Times New Roman" w:cs="Times New Roman"/>
          <w:sz w:val="28"/>
          <w:szCs w:val="28"/>
          <w:vertAlign w:val="subscript"/>
        </w:rPr>
        <w:t>i</w:t>
      </w:r>
      <w:r w:rsidR="00DF036D" w:rsidRPr="00D95694">
        <w:rPr>
          <w:rFonts w:ascii="Times New Roman" w:hAnsi="Times New Roman" w:cs="Times New Roman"/>
          <w:sz w:val="28"/>
          <w:szCs w:val="28"/>
        </w:rPr>
        <w:t xml:space="preserve"> мають відмінні від нуля елементи тільки на трьох центральних діагоналях. Ця особливість структури матриць може бути використана при виборі методу рішення лінійної системи рівнянь. У даній версії використовується метод LU факторизації для розкладання цих матриць на дві трикутні матриці кожну (по два співмножника). Перші з них використовуються безпосередньо при пошуку векторів V і v</w:t>
      </w:r>
      <w:r w:rsidR="00DF036D" w:rsidRPr="00D95694">
        <w:rPr>
          <w:rFonts w:ascii="Times New Roman" w:hAnsi="Times New Roman" w:cs="Times New Roman"/>
          <w:sz w:val="28"/>
          <w:szCs w:val="28"/>
          <w:vertAlign w:val="subscript"/>
        </w:rPr>
        <w:t>i</w:t>
      </w:r>
      <w:r w:rsidR="00DF036D" w:rsidRPr="00D95694">
        <w:rPr>
          <w:rFonts w:ascii="Times New Roman" w:hAnsi="Times New Roman" w:cs="Times New Roman"/>
          <w:sz w:val="28"/>
          <w:szCs w:val="28"/>
        </w:rPr>
        <w:t>, а інші - для розрахунку похідних якобіана головної системи рівнянь (</w:t>
      </w:r>
      <w:r w:rsidR="00F97394" w:rsidRPr="00D95694">
        <w:rPr>
          <w:rFonts w:ascii="Times New Roman" w:hAnsi="Times New Roman" w:cs="Times New Roman"/>
          <w:sz w:val="28"/>
          <w:szCs w:val="28"/>
        </w:rPr>
        <w:t>2.11.1</w:t>
      </w:r>
      <w:r w:rsidR="00DF036D" w:rsidRPr="00D95694">
        <w:rPr>
          <w:rFonts w:ascii="Times New Roman" w:hAnsi="Times New Roman" w:cs="Times New Roman"/>
          <w:sz w:val="28"/>
          <w:szCs w:val="28"/>
        </w:rPr>
        <w:t>) і (2</w:t>
      </w:r>
      <w:r w:rsidR="00F97394" w:rsidRPr="00D95694">
        <w:rPr>
          <w:rFonts w:ascii="Times New Roman" w:hAnsi="Times New Roman" w:cs="Times New Roman"/>
          <w:sz w:val="28"/>
          <w:szCs w:val="28"/>
        </w:rPr>
        <w:t>.11.1</w:t>
      </w:r>
      <w:r w:rsidR="00DF036D" w:rsidRPr="00D95694">
        <w:rPr>
          <w:rFonts w:ascii="Times New Roman" w:hAnsi="Times New Roman" w:cs="Times New Roman"/>
          <w:sz w:val="28"/>
          <w:szCs w:val="28"/>
        </w:rPr>
        <w:t xml:space="preserve">). </w:t>
      </w:r>
      <w:r w:rsidRPr="00D95694">
        <w:rPr>
          <w:rFonts w:ascii="Times New Roman" w:hAnsi="Times New Roman" w:cs="Times New Roman"/>
          <w:sz w:val="28"/>
          <w:szCs w:val="28"/>
        </w:rPr>
        <w:tab/>
      </w:r>
      <w:r w:rsidR="00DF036D" w:rsidRPr="00D95694">
        <w:rPr>
          <w:rFonts w:ascii="Times New Roman" w:hAnsi="Times New Roman" w:cs="Times New Roman"/>
          <w:sz w:val="28"/>
          <w:szCs w:val="28"/>
        </w:rPr>
        <w:t xml:space="preserve">Таким чином, досягається істотна економія часу при розрахунках, оскільки додаткового часу на пошук похідних основної системи не потрібно. </w:t>
      </w:r>
      <w:r w:rsidRPr="00D95694">
        <w:rPr>
          <w:rFonts w:ascii="Times New Roman" w:hAnsi="Times New Roman" w:cs="Times New Roman"/>
          <w:sz w:val="28"/>
          <w:szCs w:val="28"/>
        </w:rPr>
        <w:tab/>
      </w:r>
      <w:r w:rsidR="00DF036D" w:rsidRPr="00D95694">
        <w:rPr>
          <w:rFonts w:ascii="Times New Roman" w:hAnsi="Times New Roman" w:cs="Times New Roman"/>
          <w:sz w:val="28"/>
          <w:szCs w:val="28"/>
        </w:rPr>
        <w:t>Одночасно з пошуком векторів R і v</w:t>
      </w:r>
      <w:r w:rsidR="00DF036D" w:rsidRPr="00D95694">
        <w:rPr>
          <w:rFonts w:ascii="Times New Roman" w:hAnsi="Times New Roman" w:cs="Times New Roman"/>
          <w:sz w:val="28"/>
          <w:szCs w:val="28"/>
          <w:vertAlign w:val="subscript"/>
        </w:rPr>
        <w:t>i</w:t>
      </w:r>
      <w:r w:rsidR="00DF036D" w:rsidRPr="00D95694">
        <w:rPr>
          <w:rFonts w:ascii="Times New Roman" w:hAnsi="Times New Roman" w:cs="Times New Roman"/>
          <w:sz w:val="28"/>
          <w:szCs w:val="28"/>
        </w:rPr>
        <w:t xml:space="preserve"> </w:t>
      </w:r>
      <w:r w:rsidR="00DF036D" w:rsidRPr="00D95694">
        <w:rPr>
          <w:rFonts w:ascii="Times New Roman" w:hAnsi="Times New Roman" w:cs="Times New Roman"/>
          <w:sz w:val="28"/>
          <w:szCs w:val="28"/>
        </w:rPr>
        <w:lastRenderedPageBreak/>
        <w:t xml:space="preserve">провадиться пошук значень </w:t>
      </w:r>
      <w:r w:rsidR="00DF036D" w:rsidRPr="00D95694">
        <w:rPr>
          <w:rFonts w:ascii="Times New Roman" w:hAnsi="Times New Roman" w:cs="Times New Roman"/>
          <w:sz w:val="28"/>
          <w:szCs w:val="28"/>
        </w:rPr>
        <w:sym w:font="Symbol" w:char="F0B6"/>
      </w:r>
      <w:r w:rsidR="00DF036D" w:rsidRPr="00D95694">
        <w:rPr>
          <w:rFonts w:ascii="Times New Roman" w:hAnsi="Times New Roman" w:cs="Times New Roman"/>
          <w:sz w:val="28"/>
          <w:szCs w:val="28"/>
        </w:rPr>
        <w:t>V/</w:t>
      </w:r>
      <w:r w:rsidR="00DF036D" w:rsidRPr="00D95694">
        <w:rPr>
          <w:rFonts w:ascii="Times New Roman" w:hAnsi="Times New Roman" w:cs="Times New Roman"/>
          <w:sz w:val="28"/>
          <w:szCs w:val="28"/>
        </w:rPr>
        <w:sym w:font="Symbol" w:char="F0B6"/>
      </w:r>
      <w:r w:rsidR="00DF036D" w:rsidRPr="00D95694">
        <w:rPr>
          <w:rFonts w:ascii="Times New Roman" w:hAnsi="Times New Roman" w:cs="Times New Roman"/>
          <w:sz w:val="28"/>
          <w:szCs w:val="28"/>
        </w:rPr>
        <w:t>R</w:t>
      </w:r>
      <w:r w:rsidR="00DF036D" w:rsidRPr="00D95694">
        <w:rPr>
          <w:rFonts w:ascii="Times New Roman" w:hAnsi="Times New Roman" w:cs="Times New Roman"/>
          <w:sz w:val="28"/>
          <w:szCs w:val="28"/>
          <w:vertAlign w:val="subscript"/>
        </w:rPr>
        <w:t>K,</w:t>
      </w:r>
      <w:r w:rsidR="00DF036D" w:rsidRPr="00D95694">
        <w:rPr>
          <w:rFonts w:ascii="Times New Roman" w:hAnsi="Times New Roman" w:cs="Times New Roman"/>
          <w:sz w:val="28"/>
          <w:szCs w:val="28"/>
        </w:rPr>
        <w:t xml:space="preserve"> </w:t>
      </w:r>
      <w:r w:rsidR="00DF036D" w:rsidRPr="00D95694">
        <w:rPr>
          <w:rFonts w:ascii="Times New Roman" w:hAnsi="Times New Roman" w:cs="Times New Roman"/>
          <w:sz w:val="28"/>
          <w:szCs w:val="28"/>
        </w:rPr>
        <w:sym w:font="Symbol" w:char="F0B6"/>
      </w:r>
      <w:r w:rsidR="00DF036D" w:rsidRPr="00D95694">
        <w:rPr>
          <w:rFonts w:ascii="Times New Roman" w:hAnsi="Times New Roman" w:cs="Times New Roman"/>
          <w:sz w:val="28"/>
          <w:szCs w:val="28"/>
        </w:rPr>
        <w:t>v</w:t>
      </w:r>
      <w:r w:rsidR="00DF036D" w:rsidRPr="00D95694">
        <w:rPr>
          <w:rFonts w:ascii="Times New Roman" w:hAnsi="Times New Roman" w:cs="Times New Roman"/>
          <w:sz w:val="28"/>
          <w:szCs w:val="28"/>
          <w:vertAlign w:val="subscript"/>
        </w:rPr>
        <w:t>ji</w:t>
      </w:r>
      <w:r w:rsidR="00DF036D" w:rsidRPr="00D95694">
        <w:rPr>
          <w:rFonts w:ascii="Times New Roman" w:hAnsi="Times New Roman" w:cs="Times New Roman"/>
          <w:sz w:val="28"/>
          <w:szCs w:val="28"/>
        </w:rPr>
        <w:t>/</w:t>
      </w:r>
      <w:r w:rsidR="00DF036D" w:rsidRPr="00D95694">
        <w:rPr>
          <w:rFonts w:ascii="Times New Roman" w:hAnsi="Times New Roman" w:cs="Times New Roman"/>
          <w:sz w:val="28"/>
          <w:szCs w:val="28"/>
        </w:rPr>
        <w:sym w:font="Symbol" w:char="F0B6"/>
      </w:r>
      <w:r w:rsidR="00DF036D" w:rsidRPr="00D95694">
        <w:rPr>
          <w:rFonts w:ascii="Times New Roman" w:hAnsi="Times New Roman" w:cs="Times New Roman"/>
          <w:sz w:val="28"/>
          <w:szCs w:val="28"/>
        </w:rPr>
        <w:t>R</w:t>
      </w:r>
      <w:r w:rsidR="00DF036D" w:rsidRPr="00D95694">
        <w:rPr>
          <w:rFonts w:ascii="Times New Roman" w:hAnsi="Times New Roman" w:cs="Times New Roman"/>
          <w:sz w:val="28"/>
          <w:szCs w:val="28"/>
          <w:vertAlign w:val="subscript"/>
        </w:rPr>
        <w:t>K</w:t>
      </w:r>
      <w:r w:rsidR="00DF036D" w:rsidRPr="00D95694">
        <w:rPr>
          <w:rFonts w:ascii="Times New Roman" w:hAnsi="Times New Roman" w:cs="Times New Roman"/>
          <w:sz w:val="28"/>
          <w:szCs w:val="28"/>
        </w:rPr>
        <w:t xml:space="preserve">, </w:t>
      </w:r>
      <w:r w:rsidR="00DF036D" w:rsidRPr="00D95694">
        <w:rPr>
          <w:rFonts w:ascii="Times New Roman" w:hAnsi="Times New Roman" w:cs="Times New Roman"/>
          <w:sz w:val="28"/>
          <w:szCs w:val="28"/>
        </w:rPr>
        <w:sym w:font="Symbol" w:char="F0B6"/>
      </w:r>
      <w:r w:rsidR="00DF036D" w:rsidRPr="00D95694">
        <w:rPr>
          <w:rFonts w:ascii="Times New Roman" w:hAnsi="Times New Roman" w:cs="Times New Roman"/>
          <w:sz w:val="28"/>
          <w:szCs w:val="28"/>
        </w:rPr>
        <w:t>v</w:t>
      </w:r>
      <w:r w:rsidR="00DF036D" w:rsidRPr="00D95694">
        <w:rPr>
          <w:rFonts w:ascii="Times New Roman" w:hAnsi="Times New Roman" w:cs="Times New Roman"/>
          <w:sz w:val="28"/>
          <w:szCs w:val="28"/>
          <w:vertAlign w:val="subscript"/>
        </w:rPr>
        <w:t>ji</w:t>
      </w:r>
      <w:r w:rsidR="00DF036D" w:rsidRPr="00D95694">
        <w:rPr>
          <w:rFonts w:ascii="Times New Roman" w:hAnsi="Times New Roman" w:cs="Times New Roman"/>
          <w:sz w:val="28"/>
          <w:szCs w:val="28"/>
        </w:rPr>
        <w:t>/</w:t>
      </w:r>
      <w:r w:rsidR="00DF036D" w:rsidRPr="00D95694">
        <w:rPr>
          <w:rFonts w:ascii="Times New Roman" w:hAnsi="Times New Roman" w:cs="Times New Roman"/>
          <w:sz w:val="28"/>
          <w:szCs w:val="28"/>
        </w:rPr>
        <w:sym w:font="Symbol" w:char="F0B6"/>
      </w:r>
      <w:r w:rsidR="00DF036D" w:rsidRPr="00D95694">
        <w:rPr>
          <w:rFonts w:ascii="Times New Roman" w:hAnsi="Times New Roman" w:cs="Times New Roman"/>
          <w:sz w:val="28"/>
          <w:szCs w:val="28"/>
        </w:rPr>
        <w:t>T</w:t>
      </w:r>
      <w:r w:rsidR="00DF036D" w:rsidRPr="00D95694">
        <w:rPr>
          <w:rFonts w:ascii="Times New Roman" w:hAnsi="Times New Roman" w:cs="Times New Roman"/>
          <w:sz w:val="28"/>
          <w:szCs w:val="28"/>
          <w:vertAlign w:val="subscript"/>
        </w:rPr>
        <w:t>K</w:t>
      </w:r>
      <w:r w:rsidR="00DF036D" w:rsidRPr="00D95694">
        <w:rPr>
          <w:rFonts w:ascii="Times New Roman" w:hAnsi="Times New Roman" w:cs="Times New Roman"/>
          <w:sz w:val="28"/>
          <w:szCs w:val="28"/>
        </w:rPr>
        <w:t xml:space="preserve"> для рішення систем рівнянь:</w:t>
      </w:r>
    </w:p>
    <w:p w14:paraId="5AE6443D"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44"/>
      </w:r>
      <w:r w:rsidRPr="00D95694">
        <w:rPr>
          <w:rFonts w:ascii="Times New Roman" w:hAnsi="Times New Roman" w:cs="Times New Roman"/>
          <w:sz w:val="28"/>
          <w:szCs w:val="28"/>
        </w:rPr>
        <w:t>(R V) = 0</w:t>
      </w:r>
    </w:p>
    <w:p w14:paraId="4ED4C9D3"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44"/>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 xml:space="preserve">i </w:t>
      </w:r>
      <w:r w:rsidRPr="00D95694">
        <w:rPr>
          <w:rFonts w:ascii="Times New Roman" w:hAnsi="Times New Roman" w:cs="Times New Roman"/>
          <w:sz w:val="28"/>
          <w:szCs w:val="28"/>
        </w:rPr>
        <w:t>v</w:t>
      </w:r>
      <w:r w:rsidRPr="00D95694">
        <w:rPr>
          <w:rFonts w:ascii="Times New Roman" w:hAnsi="Times New Roman" w:cs="Times New Roman"/>
          <w:sz w:val="28"/>
          <w:szCs w:val="28"/>
          <w:vertAlign w:val="subscript"/>
        </w:rPr>
        <w:t>i</w:t>
      </w:r>
      <w:r w:rsidRPr="00D95694">
        <w:rPr>
          <w:rFonts w:ascii="Times New Roman" w:hAnsi="Times New Roman" w:cs="Times New Roman"/>
          <w:sz w:val="28"/>
          <w:szCs w:val="28"/>
        </w:rPr>
        <w:t>) = 0.</w:t>
      </w:r>
    </w:p>
    <w:p w14:paraId="544F928C" w14:textId="03A3DFA5" w:rsidR="00DF036D" w:rsidRPr="00D95694" w:rsidRDefault="00431610" w:rsidP="003077E2">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 xml:space="preserve">Усі ці дані дозволяють заповнити якобіан основної системи, що використовується при формуванні кожного наступного кроку ітеративного процесу. Якщо загальний шуканий вектор позначити як </w:t>
      </w:r>
    </w:p>
    <w:p w14:paraId="0BB5D81C"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b/>
          <w:sz w:val="28"/>
          <w:szCs w:val="28"/>
        </w:rPr>
        <w:t>X</w:t>
      </w:r>
      <w:r w:rsidRPr="00D95694">
        <w:rPr>
          <w:rFonts w:ascii="Times New Roman" w:hAnsi="Times New Roman" w:cs="Times New Roman"/>
          <w:sz w:val="28"/>
          <w:szCs w:val="28"/>
        </w:rPr>
        <w:t xml:space="preserve"> = ( R</w:t>
      </w:r>
      <w:r w:rsidRPr="00D95694">
        <w:rPr>
          <w:rFonts w:ascii="Times New Roman" w:hAnsi="Times New Roman" w:cs="Times New Roman"/>
          <w:sz w:val="28"/>
          <w:szCs w:val="28"/>
          <w:vertAlign w:val="subscript"/>
        </w:rPr>
        <w:t>i</w:t>
      </w:r>
      <w:r w:rsidRPr="00D95694">
        <w:rPr>
          <w:rFonts w:ascii="Times New Roman" w:hAnsi="Times New Roman" w:cs="Times New Roman"/>
          <w:sz w:val="28"/>
          <w:szCs w:val="28"/>
        </w:rPr>
        <w:t xml:space="preserve"> (i=1..N), T</w:t>
      </w:r>
      <w:r w:rsidRPr="00D95694">
        <w:rPr>
          <w:rFonts w:ascii="Times New Roman" w:hAnsi="Times New Roman" w:cs="Times New Roman"/>
          <w:sz w:val="28"/>
          <w:szCs w:val="28"/>
          <w:vertAlign w:val="subscript"/>
        </w:rPr>
        <w:t>i</w:t>
      </w:r>
      <w:r w:rsidRPr="00D95694">
        <w:rPr>
          <w:rFonts w:ascii="Times New Roman" w:hAnsi="Times New Roman" w:cs="Times New Roman"/>
          <w:sz w:val="28"/>
          <w:szCs w:val="28"/>
        </w:rPr>
        <w:t xml:space="preserve"> (i=1..N)),</w:t>
      </w:r>
    </w:p>
    <w:p w14:paraId="5A305614" w14:textId="40C75EBC" w:rsidR="00DF036D" w:rsidRPr="00D95694" w:rsidRDefault="00431610" w:rsidP="003077E2">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 xml:space="preserve">Тоді наступне наближення </w:t>
      </w:r>
      <w:r w:rsidR="00DF036D" w:rsidRPr="00D95694">
        <w:rPr>
          <w:rFonts w:ascii="Times New Roman" w:hAnsi="Times New Roman" w:cs="Times New Roman"/>
          <w:b/>
          <w:sz w:val="28"/>
          <w:szCs w:val="28"/>
        </w:rPr>
        <w:t>X</w:t>
      </w:r>
      <w:r w:rsidR="00DF036D" w:rsidRPr="00D95694">
        <w:rPr>
          <w:rFonts w:ascii="Times New Roman" w:hAnsi="Times New Roman" w:cs="Times New Roman"/>
          <w:sz w:val="28"/>
          <w:szCs w:val="28"/>
          <w:vertAlign w:val="subscript"/>
        </w:rPr>
        <w:t>t+1</w:t>
      </w:r>
      <w:r w:rsidR="00DF036D" w:rsidRPr="00D95694">
        <w:rPr>
          <w:rFonts w:ascii="Times New Roman" w:hAnsi="Times New Roman" w:cs="Times New Roman"/>
          <w:sz w:val="28"/>
          <w:szCs w:val="28"/>
        </w:rPr>
        <w:t xml:space="preserve"> визначається на базі попереднього </w:t>
      </w:r>
      <w:r w:rsidR="00DF036D" w:rsidRPr="00D95694">
        <w:rPr>
          <w:rFonts w:ascii="Times New Roman" w:hAnsi="Times New Roman" w:cs="Times New Roman"/>
          <w:b/>
          <w:sz w:val="28"/>
          <w:szCs w:val="28"/>
        </w:rPr>
        <w:t>X</w:t>
      </w:r>
      <w:r w:rsidR="00DF036D" w:rsidRPr="00D95694">
        <w:rPr>
          <w:rFonts w:ascii="Times New Roman" w:hAnsi="Times New Roman" w:cs="Times New Roman"/>
          <w:sz w:val="28"/>
          <w:szCs w:val="28"/>
          <w:vertAlign w:val="subscript"/>
        </w:rPr>
        <w:t>t</w:t>
      </w:r>
      <w:r w:rsidR="00DF036D" w:rsidRPr="00D95694">
        <w:rPr>
          <w:rFonts w:ascii="Times New Roman" w:hAnsi="Times New Roman" w:cs="Times New Roman"/>
          <w:sz w:val="28"/>
          <w:szCs w:val="28"/>
        </w:rPr>
        <w:t xml:space="preserve"> (пошук рішення завершується, коли норма цього вектора менше заданого критерію):</w:t>
      </w:r>
    </w:p>
    <w:p w14:paraId="0B63280B"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b/>
          <w:sz w:val="28"/>
          <w:szCs w:val="28"/>
        </w:rPr>
        <w:t>X</w:t>
      </w:r>
      <w:r w:rsidRPr="00D95694">
        <w:rPr>
          <w:rFonts w:ascii="Times New Roman" w:hAnsi="Times New Roman" w:cs="Times New Roman"/>
          <w:sz w:val="28"/>
          <w:szCs w:val="28"/>
        </w:rPr>
        <w:t xml:space="preserve"> </w:t>
      </w:r>
      <w:r w:rsidRPr="00D95694">
        <w:rPr>
          <w:rFonts w:ascii="Times New Roman" w:hAnsi="Times New Roman" w:cs="Times New Roman"/>
          <w:sz w:val="28"/>
          <w:szCs w:val="28"/>
          <w:vertAlign w:val="subscript"/>
        </w:rPr>
        <w:t>t+1</w:t>
      </w:r>
      <w:r w:rsidRPr="00D95694">
        <w:rPr>
          <w:rFonts w:ascii="Times New Roman" w:hAnsi="Times New Roman" w:cs="Times New Roman"/>
          <w:sz w:val="28"/>
          <w:szCs w:val="28"/>
        </w:rPr>
        <w:t xml:space="preserve"> = </w:t>
      </w:r>
      <w:r w:rsidRPr="00D95694">
        <w:rPr>
          <w:rFonts w:ascii="Times New Roman" w:hAnsi="Times New Roman" w:cs="Times New Roman"/>
          <w:b/>
          <w:sz w:val="28"/>
          <w:szCs w:val="28"/>
        </w:rPr>
        <w:t>X</w:t>
      </w:r>
      <w:r w:rsidRPr="00D95694">
        <w:rPr>
          <w:rFonts w:ascii="Times New Roman" w:hAnsi="Times New Roman" w:cs="Times New Roman"/>
          <w:sz w:val="28"/>
          <w:szCs w:val="28"/>
        </w:rPr>
        <w:t xml:space="preserve"> </w:t>
      </w:r>
      <w:r w:rsidRPr="00D95694">
        <w:rPr>
          <w:rFonts w:ascii="Times New Roman" w:hAnsi="Times New Roman" w:cs="Times New Roman"/>
          <w:sz w:val="28"/>
          <w:szCs w:val="28"/>
          <w:vertAlign w:val="subscript"/>
        </w:rPr>
        <w:t>t</w:t>
      </w:r>
      <w:r w:rsidRPr="00D95694">
        <w:rPr>
          <w:rFonts w:ascii="Times New Roman" w:hAnsi="Times New Roman" w:cs="Times New Roman"/>
          <w:sz w:val="28"/>
          <w:szCs w:val="28"/>
        </w:rPr>
        <w:t xml:space="preserve"> – f / </w:t>
      </w:r>
      <w:r w:rsidRPr="00D95694">
        <w:rPr>
          <w:rFonts w:ascii="Times New Roman" w:hAnsi="Times New Roman" w:cs="Times New Roman"/>
          <w:b/>
          <w:sz w:val="28"/>
          <w:szCs w:val="28"/>
        </w:rPr>
        <w:t>J</w:t>
      </w:r>
      <w:r w:rsidRPr="00D95694">
        <w:rPr>
          <w:rFonts w:ascii="Times New Roman" w:hAnsi="Times New Roman" w:cs="Times New Roman"/>
          <w:sz w:val="28"/>
          <w:szCs w:val="28"/>
        </w:rPr>
        <w:t>,</w:t>
      </w:r>
    </w:p>
    <w:p w14:paraId="31C99507" w14:textId="404FF85F" w:rsidR="00DF036D"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9050D7">
        <w:rPr>
          <w:rFonts w:ascii="Times New Roman" w:hAnsi="Times New Roman" w:cs="Times New Roman"/>
          <w:sz w:val="28"/>
          <w:szCs w:val="28"/>
        </w:rPr>
        <w:t xml:space="preserve">де </w:t>
      </w:r>
      <w:r w:rsidR="009050D7">
        <w:rPr>
          <w:rFonts w:ascii="Times New Roman" w:hAnsi="Times New Roman" w:cs="Times New Roman"/>
          <w:sz w:val="28"/>
          <w:szCs w:val="28"/>
        </w:rPr>
        <w:tab/>
      </w:r>
      <w:r w:rsidR="009050D7" w:rsidRPr="00B43E9C">
        <w:rPr>
          <w:rFonts w:ascii="Times New Roman" w:hAnsi="Times New Roman" w:cs="Times New Roman"/>
          <w:sz w:val="28"/>
          <w:szCs w:val="28"/>
        </w:rPr>
        <w:t>f – вектор не</w:t>
      </w:r>
      <w:r w:rsidR="00DF036D" w:rsidRPr="00B43E9C">
        <w:rPr>
          <w:rFonts w:ascii="Times New Roman" w:hAnsi="Times New Roman" w:cs="Times New Roman"/>
          <w:sz w:val="28"/>
          <w:szCs w:val="28"/>
        </w:rPr>
        <w:t xml:space="preserve">в’язок,  </w:t>
      </w:r>
      <w:r w:rsidR="00DF036D" w:rsidRPr="00B43E9C">
        <w:rPr>
          <w:rFonts w:ascii="Times New Roman" w:hAnsi="Times New Roman" w:cs="Times New Roman"/>
          <w:bCs/>
          <w:sz w:val="28"/>
          <w:szCs w:val="28"/>
        </w:rPr>
        <w:t>J - якобіан цієї системи.</w:t>
      </w:r>
    </w:p>
    <w:tbl>
      <w:tblPr>
        <w:tblW w:w="0" w:type="auto"/>
        <w:jc w:val="center"/>
        <w:tblLayout w:type="fixed"/>
        <w:tblLook w:val="0000" w:firstRow="0" w:lastRow="0" w:firstColumn="0" w:lastColumn="0" w:noHBand="0" w:noVBand="0"/>
      </w:tblPr>
      <w:tblGrid>
        <w:gridCol w:w="501"/>
        <w:gridCol w:w="1418"/>
        <w:gridCol w:w="1418"/>
        <w:gridCol w:w="1418"/>
        <w:gridCol w:w="1418"/>
        <w:gridCol w:w="1325"/>
      </w:tblGrid>
      <w:tr w:rsidR="00231B11" w:rsidRPr="00D95694" w14:paraId="24775B5A" w14:textId="77777777" w:rsidTr="00231B11">
        <w:trPr>
          <w:cantSplit/>
          <w:jc w:val="center"/>
        </w:trPr>
        <w:tc>
          <w:tcPr>
            <w:tcW w:w="501" w:type="dxa"/>
            <w:vMerge w:val="restart"/>
            <w:vAlign w:val="center"/>
          </w:tcPr>
          <w:p w14:paraId="1D670A02" w14:textId="77777777" w:rsidR="00231B11" w:rsidRPr="00D95694" w:rsidRDefault="00231B11"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J=</w:t>
            </w:r>
          </w:p>
        </w:tc>
        <w:tc>
          <w:tcPr>
            <w:tcW w:w="1418" w:type="dxa"/>
            <w:tcBorders>
              <w:left w:val="single" w:sz="4" w:space="0" w:color="auto"/>
            </w:tcBorders>
            <w:vAlign w:val="center"/>
          </w:tcPr>
          <w:p w14:paraId="14F7A7C0" w14:textId="77777777"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F</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R</w:t>
            </w:r>
            <w:r w:rsidRPr="00D95694">
              <w:rPr>
                <w:rFonts w:ascii="Times New Roman" w:hAnsi="Times New Roman" w:cs="Times New Roman"/>
                <w:sz w:val="28"/>
                <w:szCs w:val="28"/>
                <w:vertAlign w:val="subscript"/>
              </w:rPr>
              <w:t>1</w:t>
            </w:r>
          </w:p>
        </w:tc>
        <w:tc>
          <w:tcPr>
            <w:tcW w:w="1418" w:type="dxa"/>
            <w:vAlign w:val="center"/>
          </w:tcPr>
          <w:p w14:paraId="0829E79D" w14:textId="77777777"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F</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R</w:t>
            </w:r>
            <w:r w:rsidRPr="00D95694">
              <w:rPr>
                <w:rFonts w:ascii="Times New Roman" w:hAnsi="Times New Roman" w:cs="Times New Roman"/>
                <w:sz w:val="28"/>
                <w:szCs w:val="28"/>
                <w:vertAlign w:val="subscript"/>
              </w:rPr>
              <w:t>N</w:t>
            </w:r>
          </w:p>
        </w:tc>
        <w:tc>
          <w:tcPr>
            <w:tcW w:w="1418" w:type="dxa"/>
            <w:vAlign w:val="center"/>
          </w:tcPr>
          <w:p w14:paraId="4AA735B2" w14:textId="77777777"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F</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T</w:t>
            </w:r>
            <w:r w:rsidRPr="00D95694">
              <w:rPr>
                <w:rFonts w:ascii="Times New Roman" w:hAnsi="Times New Roman" w:cs="Times New Roman"/>
                <w:sz w:val="28"/>
                <w:szCs w:val="28"/>
                <w:vertAlign w:val="subscript"/>
              </w:rPr>
              <w:t>1</w:t>
            </w:r>
          </w:p>
        </w:tc>
        <w:tc>
          <w:tcPr>
            <w:tcW w:w="1418" w:type="dxa"/>
            <w:tcBorders>
              <w:right w:val="single" w:sz="4" w:space="0" w:color="auto"/>
            </w:tcBorders>
            <w:vAlign w:val="center"/>
          </w:tcPr>
          <w:p w14:paraId="70E9101C" w14:textId="77777777"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F</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T</w:t>
            </w:r>
            <w:r w:rsidRPr="00D95694">
              <w:rPr>
                <w:rFonts w:ascii="Times New Roman" w:hAnsi="Times New Roman" w:cs="Times New Roman"/>
                <w:sz w:val="28"/>
                <w:szCs w:val="28"/>
                <w:vertAlign w:val="subscript"/>
              </w:rPr>
              <w:t>N</w:t>
            </w:r>
          </w:p>
        </w:tc>
        <w:tc>
          <w:tcPr>
            <w:tcW w:w="1325" w:type="dxa"/>
            <w:vMerge w:val="restart"/>
            <w:tcBorders>
              <w:left w:val="nil"/>
            </w:tcBorders>
            <w:vAlign w:val="center"/>
          </w:tcPr>
          <w:p w14:paraId="381BFAF5" w14:textId="77777777" w:rsidR="00231B11" w:rsidRPr="00D95694" w:rsidRDefault="00231B11" w:rsidP="007C2764">
            <w:pPr>
              <w:spacing w:line="360" w:lineRule="auto"/>
              <w:ind w:left="-57" w:right="-57"/>
              <w:jc w:val="right"/>
              <w:rPr>
                <w:rFonts w:ascii="Times New Roman" w:hAnsi="Times New Roman" w:cs="Times New Roman"/>
                <w:sz w:val="28"/>
                <w:szCs w:val="28"/>
              </w:rPr>
            </w:pPr>
            <w:r w:rsidRPr="00D95694">
              <w:rPr>
                <w:rFonts w:ascii="Times New Roman" w:hAnsi="Times New Roman" w:cs="Times New Roman"/>
                <w:sz w:val="28"/>
                <w:szCs w:val="28"/>
              </w:rPr>
              <w:t>(2.12)</w:t>
            </w:r>
          </w:p>
        </w:tc>
      </w:tr>
      <w:tr w:rsidR="00231B11" w:rsidRPr="00D95694" w14:paraId="5685F89A" w14:textId="77777777" w:rsidTr="00231B11">
        <w:trPr>
          <w:cantSplit/>
          <w:jc w:val="center"/>
        </w:trPr>
        <w:tc>
          <w:tcPr>
            <w:tcW w:w="501" w:type="dxa"/>
            <w:vMerge/>
            <w:vAlign w:val="center"/>
          </w:tcPr>
          <w:p w14:paraId="11F85714" w14:textId="77777777" w:rsidR="00231B11" w:rsidRPr="00D95694" w:rsidRDefault="00231B11" w:rsidP="007C2764">
            <w:pPr>
              <w:spacing w:line="360" w:lineRule="auto"/>
              <w:jc w:val="center"/>
              <w:rPr>
                <w:rFonts w:ascii="Times New Roman" w:hAnsi="Times New Roman" w:cs="Times New Roman"/>
                <w:sz w:val="28"/>
                <w:szCs w:val="28"/>
              </w:rPr>
            </w:pPr>
          </w:p>
        </w:tc>
        <w:tc>
          <w:tcPr>
            <w:tcW w:w="1418" w:type="dxa"/>
            <w:tcBorders>
              <w:left w:val="single" w:sz="4" w:space="0" w:color="auto"/>
            </w:tcBorders>
            <w:vAlign w:val="center"/>
          </w:tcPr>
          <w:p w14:paraId="7F314366" w14:textId="32E633A6"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F</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R</w:t>
            </w:r>
            <w:r w:rsidRPr="00D95694">
              <w:rPr>
                <w:rFonts w:ascii="Times New Roman" w:hAnsi="Times New Roman" w:cs="Times New Roman"/>
                <w:sz w:val="28"/>
                <w:szCs w:val="28"/>
                <w:vertAlign w:val="subscript"/>
              </w:rPr>
              <w:t>1</w:t>
            </w:r>
          </w:p>
        </w:tc>
        <w:tc>
          <w:tcPr>
            <w:tcW w:w="1418" w:type="dxa"/>
            <w:vAlign w:val="center"/>
          </w:tcPr>
          <w:p w14:paraId="5EBCC824" w14:textId="0748AA10"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F</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R</w:t>
            </w:r>
            <w:r w:rsidRPr="00D95694">
              <w:rPr>
                <w:rFonts w:ascii="Times New Roman" w:hAnsi="Times New Roman" w:cs="Times New Roman"/>
                <w:sz w:val="28"/>
                <w:szCs w:val="28"/>
                <w:vertAlign w:val="subscript"/>
              </w:rPr>
              <w:t>N</w:t>
            </w:r>
          </w:p>
        </w:tc>
        <w:tc>
          <w:tcPr>
            <w:tcW w:w="1418" w:type="dxa"/>
            <w:vAlign w:val="center"/>
          </w:tcPr>
          <w:p w14:paraId="0B56F455" w14:textId="626BE572"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F</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T</w:t>
            </w:r>
            <w:r w:rsidRPr="00D95694">
              <w:rPr>
                <w:rFonts w:ascii="Times New Roman" w:hAnsi="Times New Roman" w:cs="Times New Roman"/>
                <w:sz w:val="28"/>
                <w:szCs w:val="28"/>
                <w:vertAlign w:val="subscript"/>
              </w:rPr>
              <w:t>1</w:t>
            </w:r>
          </w:p>
        </w:tc>
        <w:tc>
          <w:tcPr>
            <w:tcW w:w="1418" w:type="dxa"/>
            <w:tcBorders>
              <w:right w:val="single" w:sz="4" w:space="0" w:color="auto"/>
            </w:tcBorders>
            <w:vAlign w:val="center"/>
          </w:tcPr>
          <w:p w14:paraId="611C64D0" w14:textId="2559E76B"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F</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T</w:t>
            </w:r>
            <w:r w:rsidRPr="00D95694">
              <w:rPr>
                <w:rFonts w:ascii="Times New Roman" w:hAnsi="Times New Roman" w:cs="Times New Roman"/>
                <w:sz w:val="28"/>
                <w:szCs w:val="28"/>
                <w:vertAlign w:val="subscript"/>
              </w:rPr>
              <w:t>N</w:t>
            </w:r>
          </w:p>
        </w:tc>
        <w:tc>
          <w:tcPr>
            <w:tcW w:w="1325" w:type="dxa"/>
            <w:vMerge/>
            <w:tcBorders>
              <w:left w:val="nil"/>
            </w:tcBorders>
          </w:tcPr>
          <w:p w14:paraId="19546A7D" w14:textId="77777777" w:rsidR="00231B11" w:rsidRPr="00D95694" w:rsidRDefault="00231B11" w:rsidP="007C2764">
            <w:pPr>
              <w:spacing w:line="360" w:lineRule="auto"/>
              <w:ind w:left="-57" w:right="-57"/>
              <w:jc w:val="center"/>
              <w:rPr>
                <w:rFonts w:ascii="Times New Roman" w:hAnsi="Times New Roman" w:cs="Times New Roman"/>
                <w:sz w:val="28"/>
                <w:szCs w:val="28"/>
                <w:highlight w:val="yellow"/>
              </w:rPr>
            </w:pPr>
          </w:p>
        </w:tc>
      </w:tr>
      <w:tr w:rsidR="00231B11" w:rsidRPr="00D95694" w14:paraId="70FC177C" w14:textId="77777777" w:rsidTr="00231B11">
        <w:trPr>
          <w:cantSplit/>
          <w:jc w:val="center"/>
        </w:trPr>
        <w:tc>
          <w:tcPr>
            <w:tcW w:w="501" w:type="dxa"/>
            <w:vMerge/>
            <w:vAlign w:val="center"/>
          </w:tcPr>
          <w:p w14:paraId="6C9F18D0" w14:textId="77777777" w:rsidR="00231B11" w:rsidRPr="00D95694" w:rsidRDefault="00231B11" w:rsidP="007C2764">
            <w:pPr>
              <w:spacing w:line="360" w:lineRule="auto"/>
              <w:jc w:val="center"/>
              <w:rPr>
                <w:rFonts w:ascii="Times New Roman" w:hAnsi="Times New Roman" w:cs="Times New Roman"/>
                <w:sz w:val="28"/>
                <w:szCs w:val="28"/>
              </w:rPr>
            </w:pPr>
          </w:p>
        </w:tc>
        <w:tc>
          <w:tcPr>
            <w:tcW w:w="1418" w:type="dxa"/>
            <w:tcBorders>
              <w:left w:val="single" w:sz="4" w:space="0" w:color="auto"/>
            </w:tcBorders>
            <w:vAlign w:val="center"/>
          </w:tcPr>
          <w:p w14:paraId="2E87E0D8" w14:textId="44B091B6"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R</w:t>
            </w:r>
            <w:r w:rsidRPr="00D95694">
              <w:rPr>
                <w:rFonts w:ascii="Times New Roman" w:hAnsi="Times New Roman" w:cs="Times New Roman"/>
                <w:sz w:val="28"/>
                <w:szCs w:val="28"/>
                <w:vertAlign w:val="subscript"/>
              </w:rPr>
              <w:t>1</w:t>
            </w:r>
          </w:p>
        </w:tc>
        <w:tc>
          <w:tcPr>
            <w:tcW w:w="1418" w:type="dxa"/>
            <w:vAlign w:val="center"/>
          </w:tcPr>
          <w:p w14:paraId="282FF408" w14:textId="373BDB77"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R</w:t>
            </w:r>
            <w:r w:rsidRPr="00D95694">
              <w:rPr>
                <w:rFonts w:ascii="Times New Roman" w:hAnsi="Times New Roman" w:cs="Times New Roman"/>
                <w:sz w:val="28"/>
                <w:szCs w:val="28"/>
                <w:vertAlign w:val="subscript"/>
              </w:rPr>
              <w:t>N</w:t>
            </w:r>
          </w:p>
        </w:tc>
        <w:tc>
          <w:tcPr>
            <w:tcW w:w="1418" w:type="dxa"/>
            <w:vAlign w:val="center"/>
          </w:tcPr>
          <w:p w14:paraId="52B19685" w14:textId="74FA1FEF"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T</w:t>
            </w:r>
            <w:r w:rsidRPr="00D95694">
              <w:rPr>
                <w:rFonts w:ascii="Times New Roman" w:hAnsi="Times New Roman" w:cs="Times New Roman"/>
                <w:sz w:val="28"/>
                <w:szCs w:val="28"/>
                <w:vertAlign w:val="subscript"/>
              </w:rPr>
              <w:t>1</w:t>
            </w:r>
          </w:p>
        </w:tc>
        <w:tc>
          <w:tcPr>
            <w:tcW w:w="1418" w:type="dxa"/>
            <w:tcBorders>
              <w:right w:val="single" w:sz="4" w:space="0" w:color="auto"/>
            </w:tcBorders>
            <w:vAlign w:val="center"/>
          </w:tcPr>
          <w:p w14:paraId="4811901B" w14:textId="4A842547"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T</w:t>
            </w:r>
            <w:r w:rsidRPr="00D95694">
              <w:rPr>
                <w:rFonts w:ascii="Times New Roman" w:hAnsi="Times New Roman" w:cs="Times New Roman"/>
                <w:sz w:val="28"/>
                <w:szCs w:val="28"/>
                <w:vertAlign w:val="subscript"/>
              </w:rPr>
              <w:t>N</w:t>
            </w:r>
          </w:p>
        </w:tc>
        <w:tc>
          <w:tcPr>
            <w:tcW w:w="1325" w:type="dxa"/>
            <w:vMerge/>
            <w:tcBorders>
              <w:left w:val="nil"/>
            </w:tcBorders>
          </w:tcPr>
          <w:p w14:paraId="64D2405D" w14:textId="77777777" w:rsidR="00231B11" w:rsidRPr="00D95694" w:rsidRDefault="00231B11" w:rsidP="007C2764">
            <w:pPr>
              <w:spacing w:line="360" w:lineRule="auto"/>
              <w:jc w:val="center"/>
              <w:rPr>
                <w:rFonts w:ascii="Times New Roman" w:hAnsi="Times New Roman" w:cs="Times New Roman"/>
                <w:sz w:val="28"/>
                <w:szCs w:val="28"/>
                <w:highlight w:val="yellow"/>
              </w:rPr>
            </w:pPr>
          </w:p>
        </w:tc>
      </w:tr>
      <w:tr w:rsidR="00231B11" w:rsidRPr="00D95694" w14:paraId="342054FB" w14:textId="77777777" w:rsidTr="00231B11">
        <w:trPr>
          <w:cantSplit/>
          <w:jc w:val="center"/>
        </w:trPr>
        <w:tc>
          <w:tcPr>
            <w:tcW w:w="501" w:type="dxa"/>
            <w:vMerge/>
            <w:vAlign w:val="center"/>
          </w:tcPr>
          <w:p w14:paraId="121DD8E0" w14:textId="77777777" w:rsidR="00231B11" w:rsidRPr="00D95694" w:rsidRDefault="00231B11" w:rsidP="007C2764">
            <w:pPr>
              <w:spacing w:line="360" w:lineRule="auto"/>
              <w:jc w:val="center"/>
              <w:rPr>
                <w:rFonts w:ascii="Times New Roman" w:hAnsi="Times New Roman" w:cs="Times New Roman"/>
                <w:sz w:val="28"/>
                <w:szCs w:val="28"/>
              </w:rPr>
            </w:pPr>
          </w:p>
        </w:tc>
        <w:tc>
          <w:tcPr>
            <w:tcW w:w="1418" w:type="dxa"/>
            <w:tcBorders>
              <w:left w:val="single" w:sz="4" w:space="0" w:color="auto"/>
            </w:tcBorders>
            <w:vAlign w:val="center"/>
          </w:tcPr>
          <w:p w14:paraId="1E15C159" w14:textId="6F6F5B56"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R</w:t>
            </w:r>
            <w:r w:rsidRPr="00D95694">
              <w:rPr>
                <w:rFonts w:ascii="Times New Roman" w:hAnsi="Times New Roman" w:cs="Times New Roman"/>
                <w:sz w:val="28"/>
                <w:szCs w:val="28"/>
                <w:vertAlign w:val="subscript"/>
              </w:rPr>
              <w:t>1</w:t>
            </w:r>
          </w:p>
        </w:tc>
        <w:tc>
          <w:tcPr>
            <w:tcW w:w="1418" w:type="dxa"/>
            <w:vAlign w:val="center"/>
          </w:tcPr>
          <w:p w14:paraId="0279977B" w14:textId="04565DFD"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R</w:t>
            </w:r>
            <w:r w:rsidRPr="00D95694">
              <w:rPr>
                <w:rFonts w:ascii="Times New Roman" w:hAnsi="Times New Roman" w:cs="Times New Roman"/>
                <w:sz w:val="28"/>
                <w:szCs w:val="28"/>
                <w:vertAlign w:val="subscript"/>
              </w:rPr>
              <w:t>N</w:t>
            </w:r>
          </w:p>
        </w:tc>
        <w:tc>
          <w:tcPr>
            <w:tcW w:w="1418" w:type="dxa"/>
            <w:vAlign w:val="center"/>
          </w:tcPr>
          <w:p w14:paraId="0DB50807" w14:textId="0F080156"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T</w:t>
            </w:r>
            <w:r w:rsidRPr="00D95694">
              <w:rPr>
                <w:rFonts w:ascii="Times New Roman" w:hAnsi="Times New Roman" w:cs="Times New Roman"/>
                <w:sz w:val="28"/>
                <w:szCs w:val="28"/>
                <w:vertAlign w:val="subscript"/>
              </w:rPr>
              <w:t>1</w:t>
            </w:r>
          </w:p>
        </w:tc>
        <w:tc>
          <w:tcPr>
            <w:tcW w:w="1418" w:type="dxa"/>
            <w:tcBorders>
              <w:right w:val="single" w:sz="4" w:space="0" w:color="auto"/>
            </w:tcBorders>
            <w:vAlign w:val="center"/>
          </w:tcPr>
          <w:p w14:paraId="5C4FA837" w14:textId="3C0B0379" w:rsidR="00231B11" w:rsidRPr="00D95694" w:rsidRDefault="00231B11"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G</w:t>
            </w:r>
            <w:r w:rsidRPr="00D95694">
              <w:rPr>
                <w:rFonts w:ascii="Times New Roman" w:hAnsi="Times New Roman" w:cs="Times New Roman"/>
                <w:sz w:val="28"/>
                <w:szCs w:val="28"/>
                <w:vertAlign w:val="subscript"/>
              </w:rPr>
              <w:t>N</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T</w:t>
            </w:r>
            <w:r w:rsidRPr="00D95694">
              <w:rPr>
                <w:rFonts w:ascii="Times New Roman" w:hAnsi="Times New Roman" w:cs="Times New Roman"/>
                <w:sz w:val="28"/>
                <w:szCs w:val="28"/>
                <w:vertAlign w:val="subscript"/>
              </w:rPr>
              <w:t>N</w:t>
            </w:r>
          </w:p>
        </w:tc>
        <w:tc>
          <w:tcPr>
            <w:tcW w:w="1325" w:type="dxa"/>
            <w:vMerge/>
            <w:tcBorders>
              <w:left w:val="nil"/>
            </w:tcBorders>
          </w:tcPr>
          <w:p w14:paraId="76F51B2C" w14:textId="77777777" w:rsidR="00231B11" w:rsidRPr="00D95694" w:rsidRDefault="00231B11" w:rsidP="007C2764">
            <w:pPr>
              <w:spacing w:line="360" w:lineRule="auto"/>
              <w:jc w:val="center"/>
              <w:rPr>
                <w:rFonts w:ascii="Times New Roman" w:hAnsi="Times New Roman" w:cs="Times New Roman"/>
                <w:sz w:val="28"/>
                <w:szCs w:val="28"/>
                <w:highlight w:val="yellow"/>
              </w:rPr>
            </w:pPr>
          </w:p>
        </w:tc>
      </w:tr>
    </w:tbl>
    <w:p w14:paraId="3704E950" w14:textId="77777777" w:rsidR="00DF036D" w:rsidRPr="00D95694" w:rsidRDefault="00DF036D" w:rsidP="007C2764">
      <w:pPr>
        <w:spacing w:line="360" w:lineRule="auto"/>
        <w:rPr>
          <w:szCs w:val="28"/>
        </w:rPr>
      </w:pPr>
    </w:p>
    <w:p w14:paraId="4C4F24CC" w14:textId="0BBD15D7" w:rsidR="00DF036D" w:rsidRPr="00D95694" w:rsidRDefault="00431610" w:rsidP="007C2764">
      <w:pPr>
        <w:spacing w:line="360" w:lineRule="auto"/>
        <w:rPr>
          <w:rFonts w:ascii="Times New Roman" w:hAnsi="Times New Roman" w:cs="Times New Roman"/>
          <w:b/>
          <w:sz w:val="28"/>
          <w:szCs w:val="28"/>
          <w:u w:val="single"/>
        </w:rPr>
      </w:pPr>
      <w:r w:rsidRPr="00D95694">
        <w:rPr>
          <w:rFonts w:ascii="Times New Roman" w:hAnsi="Times New Roman" w:cs="Times New Roman"/>
          <w:b/>
          <w:sz w:val="28"/>
          <w:szCs w:val="28"/>
        </w:rPr>
        <w:tab/>
      </w:r>
      <w:r w:rsidR="00DF036D" w:rsidRPr="00D95694">
        <w:rPr>
          <w:rFonts w:ascii="Times New Roman" w:hAnsi="Times New Roman" w:cs="Times New Roman"/>
          <w:b/>
          <w:sz w:val="28"/>
          <w:szCs w:val="28"/>
          <w:u w:val="single"/>
        </w:rPr>
        <w:t>Обчислювальна процедура.</w:t>
      </w:r>
      <w:r w:rsidR="00606F73" w:rsidRPr="00D95694">
        <w:rPr>
          <w:rFonts w:ascii="Times New Roman" w:hAnsi="Times New Roman" w:cs="Times New Roman"/>
          <w:b/>
          <w:sz w:val="28"/>
          <w:szCs w:val="28"/>
          <w:u w:val="single"/>
        </w:rPr>
        <w:t xml:space="preserve"> </w:t>
      </w:r>
    </w:p>
    <w:p w14:paraId="1343857F" w14:textId="77777777" w:rsidR="00DF036D" w:rsidRPr="00D95694" w:rsidRDefault="00DF036D" w:rsidP="00FD53DF">
      <w:pPr>
        <w:numPr>
          <w:ilvl w:val="0"/>
          <w:numId w:val="3"/>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Задається початковий розподіл для температур T</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 xml:space="preserve"> і відношень R</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=L</w:t>
      </w:r>
      <w:r w:rsidRPr="00D95694">
        <w:rPr>
          <w:rFonts w:ascii="Times New Roman" w:hAnsi="Times New Roman" w:cs="Times New Roman"/>
          <w:sz w:val="28"/>
          <w:szCs w:val="28"/>
          <w:vertAlign w:val="subscript"/>
        </w:rPr>
        <w:t>j</w:t>
      </w:r>
      <w:r w:rsidRPr="00D95694">
        <w:rPr>
          <w:rFonts w:ascii="Times New Roman" w:hAnsi="Times New Roman" w:cs="Times New Roman"/>
          <w:sz w:val="28"/>
          <w:szCs w:val="28"/>
        </w:rPr>
        <w:t xml:space="preserve"> / V</w:t>
      </w:r>
      <w:r w:rsidRPr="00D95694">
        <w:rPr>
          <w:rFonts w:ascii="Times New Roman" w:hAnsi="Times New Roman" w:cs="Times New Roman"/>
          <w:sz w:val="28"/>
          <w:szCs w:val="28"/>
          <w:vertAlign w:val="subscript"/>
        </w:rPr>
        <w:t xml:space="preserve">j </w:t>
      </w:r>
      <w:r w:rsidRPr="00D95694">
        <w:rPr>
          <w:rFonts w:ascii="Times New Roman" w:hAnsi="Times New Roman" w:cs="Times New Roman"/>
          <w:sz w:val="28"/>
          <w:szCs w:val="28"/>
        </w:rPr>
        <w:t>на всіх тарілках.</w:t>
      </w:r>
    </w:p>
    <w:p w14:paraId="20651562" w14:textId="77777777" w:rsidR="00DF036D" w:rsidRPr="00D95694" w:rsidRDefault="00DF036D" w:rsidP="00FD53DF">
      <w:pPr>
        <w:numPr>
          <w:ilvl w:val="0"/>
          <w:numId w:val="3"/>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 xml:space="preserve">Розв’язується задача загального матеріального балансу. Вирішуючи рівняння </w:t>
      </w:r>
      <w:r w:rsidRPr="00D95694">
        <w:rPr>
          <w:rFonts w:ascii="Times New Roman" w:hAnsi="Times New Roman" w:cs="Times New Roman"/>
          <w:b/>
          <w:sz w:val="28"/>
          <w:szCs w:val="28"/>
        </w:rPr>
        <w:t>R V = V</w:t>
      </w:r>
      <w:r w:rsidRPr="00D95694">
        <w:rPr>
          <w:rFonts w:ascii="Times New Roman" w:hAnsi="Times New Roman" w:cs="Times New Roman"/>
          <w:b/>
          <w:sz w:val="28"/>
          <w:szCs w:val="28"/>
          <w:vertAlign w:val="subscript"/>
        </w:rPr>
        <w:t>0</w:t>
      </w:r>
      <w:r w:rsidRPr="00D95694">
        <w:rPr>
          <w:rFonts w:ascii="Times New Roman" w:hAnsi="Times New Roman" w:cs="Times New Roman"/>
          <w:sz w:val="28"/>
          <w:szCs w:val="28"/>
        </w:rPr>
        <w:t>, знаходимо загальні потоки пари і рідини на всіх тарілках.</w:t>
      </w:r>
    </w:p>
    <w:p w14:paraId="60F20593" w14:textId="77777777" w:rsidR="00DF036D" w:rsidRPr="00D95694" w:rsidRDefault="00DF036D" w:rsidP="00FD53DF">
      <w:pPr>
        <w:numPr>
          <w:ilvl w:val="0"/>
          <w:numId w:val="3"/>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 xml:space="preserve">Використовуючи матриці, отримані в результаті LU - факторизації матриці </w:t>
      </w:r>
      <w:r w:rsidRPr="00D95694">
        <w:rPr>
          <w:rFonts w:ascii="Times New Roman" w:hAnsi="Times New Roman" w:cs="Times New Roman"/>
          <w:b/>
          <w:sz w:val="28"/>
          <w:szCs w:val="28"/>
        </w:rPr>
        <w:t>R</w:t>
      </w:r>
      <w:r w:rsidRPr="00D95694">
        <w:rPr>
          <w:rFonts w:ascii="Times New Roman" w:hAnsi="Times New Roman" w:cs="Times New Roman"/>
          <w:sz w:val="28"/>
          <w:szCs w:val="28"/>
        </w:rPr>
        <w:t xml:space="preserve">, обчислюємо похідні </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V/</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R</w:t>
      </w:r>
      <w:r w:rsidRPr="00D95694">
        <w:rPr>
          <w:rFonts w:ascii="Times New Roman" w:hAnsi="Times New Roman" w:cs="Times New Roman"/>
          <w:sz w:val="28"/>
          <w:szCs w:val="28"/>
          <w:vertAlign w:val="subscript"/>
        </w:rPr>
        <w:t>K</w:t>
      </w:r>
      <w:r w:rsidRPr="00D95694">
        <w:rPr>
          <w:rFonts w:ascii="Times New Roman" w:hAnsi="Times New Roman" w:cs="Times New Roman"/>
          <w:sz w:val="28"/>
          <w:szCs w:val="28"/>
        </w:rPr>
        <w:t>.</w:t>
      </w:r>
    </w:p>
    <w:p w14:paraId="3FCCC25A" w14:textId="77777777" w:rsidR="00DF036D" w:rsidRPr="00D95694" w:rsidRDefault="00DF036D" w:rsidP="00FD53DF">
      <w:pPr>
        <w:numPr>
          <w:ilvl w:val="0"/>
          <w:numId w:val="3"/>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lastRenderedPageBreak/>
        <w:t>Розв’язується задача матеріального балансу для кожного компонента, визначаються v</w:t>
      </w:r>
      <w:r w:rsidRPr="00D95694">
        <w:rPr>
          <w:rFonts w:ascii="Times New Roman" w:hAnsi="Times New Roman" w:cs="Times New Roman"/>
          <w:sz w:val="28"/>
          <w:szCs w:val="28"/>
          <w:vertAlign w:val="subscript"/>
        </w:rPr>
        <w:t xml:space="preserve">j i </w:t>
      </w:r>
      <w:r w:rsidRPr="00D95694">
        <w:rPr>
          <w:rFonts w:ascii="Times New Roman" w:hAnsi="Times New Roman" w:cs="Times New Roman"/>
          <w:sz w:val="28"/>
          <w:szCs w:val="28"/>
        </w:rPr>
        <w:t>і l</w:t>
      </w:r>
      <w:r w:rsidRPr="00D95694">
        <w:rPr>
          <w:rFonts w:ascii="Times New Roman" w:hAnsi="Times New Roman" w:cs="Times New Roman"/>
          <w:sz w:val="28"/>
          <w:szCs w:val="28"/>
          <w:vertAlign w:val="subscript"/>
        </w:rPr>
        <w:t>j i</w:t>
      </w:r>
      <w:r w:rsidRPr="00D95694">
        <w:rPr>
          <w:rFonts w:ascii="Times New Roman" w:hAnsi="Times New Roman" w:cs="Times New Roman"/>
          <w:sz w:val="28"/>
          <w:szCs w:val="28"/>
        </w:rPr>
        <w:t xml:space="preserve"> .</w:t>
      </w:r>
    </w:p>
    <w:p w14:paraId="2D48CA64" w14:textId="77777777" w:rsidR="00DF036D" w:rsidRPr="00D95694" w:rsidRDefault="00DF036D" w:rsidP="00FD53DF">
      <w:pPr>
        <w:numPr>
          <w:ilvl w:val="0"/>
          <w:numId w:val="3"/>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 xml:space="preserve">Використовуючи матриці, отримані в результаті LU - факторизації матриць </w:t>
      </w:r>
      <w:r w:rsidRPr="00D95694">
        <w:rPr>
          <w:rFonts w:ascii="Times New Roman" w:hAnsi="Times New Roman" w:cs="Times New Roman"/>
          <w:b/>
          <w:sz w:val="28"/>
          <w:szCs w:val="28"/>
        </w:rPr>
        <w:t>A</w:t>
      </w:r>
      <w:r w:rsidRPr="00D95694">
        <w:rPr>
          <w:rFonts w:ascii="Times New Roman" w:hAnsi="Times New Roman" w:cs="Times New Roman"/>
          <w:sz w:val="28"/>
          <w:szCs w:val="28"/>
          <w:vertAlign w:val="subscript"/>
        </w:rPr>
        <w:t>i</w:t>
      </w:r>
      <w:r w:rsidRPr="00D95694">
        <w:rPr>
          <w:rFonts w:ascii="Times New Roman" w:hAnsi="Times New Roman" w:cs="Times New Roman"/>
          <w:sz w:val="28"/>
          <w:szCs w:val="28"/>
        </w:rPr>
        <w:t xml:space="preserve">, обчислюємо похідні </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v</w:t>
      </w:r>
      <w:r w:rsidRPr="00D95694">
        <w:rPr>
          <w:rFonts w:ascii="Times New Roman" w:hAnsi="Times New Roman" w:cs="Times New Roman"/>
          <w:sz w:val="28"/>
          <w:szCs w:val="28"/>
          <w:vertAlign w:val="subscript"/>
        </w:rPr>
        <w:t>ji</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R</w:t>
      </w:r>
      <w:r w:rsidRPr="00D95694">
        <w:rPr>
          <w:rFonts w:ascii="Times New Roman" w:hAnsi="Times New Roman" w:cs="Times New Roman"/>
          <w:sz w:val="28"/>
          <w:szCs w:val="28"/>
          <w:vertAlign w:val="subscript"/>
        </w:rPr>
        <w:t>K</w:t>
      </w:r>
      <w:r w:rsidRPr="00D95694">
        <w:rPr>
          <w:rFonts w:ascii="Times New Roman" w:hAnsi="Times New Roman" w:cs="Times New Roman"/>
          <w:sz w:val="28"/>
          <w:szCs w:val="28"/>
        </w:rPr>
        <w:t>,</w:t>
      </w:r>
      <w:r w:rsidRPr="00D95694">
        <w:rPr>
          <w:rFonts w:ascii="Times New Roman" w:hAnsi="Times New Roman" w:cs="Times New Roman"/>
          <w:sz w:val="28"/>
          <w:szCs w:val="28"/>
          <w:vertAlign w:val="subscript"/>
        </w:rPr>
        <w:t xml:space="preserve"> </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v</w:t>
      </w:r>
      <w:r w:rsidRPr="00D95694">
        <w:rPr>
          <w:rFonts w:ascii="Times New Roman" w:hAnsi="Times New Roman" w:cs="Times New Roman"/>
          <w:sz w:val="28"/>
          <w:szCs w:val="28"/>
          <w:vertAlign w:val="subscript"/>
        </w:rPr>
        <w:t>ji</w:t>
      </w:r>
      <w:r w:rsidRPr="00D95694">
        <w:rPr>
          <w:rFonts w:ascii="Times New Roman" w:hAnsi="Times New Roman" w:cs="Times New Roman"/>
          <w:sz w:val="28"/>
          <w:szCs w:val="28"/>
        </w:rPr>
        <w:t>/</w:t>
      </w:r>
      <w:r w:rsidRPr="00D95694">
        <w:rPr>
          <w:rFonts w:ascii="Times New Roman" w:hAnsi="Times New Roman" w:cs="Times New Roman"/>
          <w:sz w:val="28"/>
          <w:szCs w:val="28"/>
        </w:rPr>
        <w:sym w:font="Symbol" w:char="F0B6"/>
      </w:r>
      <w:r w:rsidRPr="00D95694">
        <w:rPr>
          <w:rFonts w:ascii="Times New Roman" w:hAnsi="Times New Roman" w:cs="Times New Roman"/>
          <w:sz w:val="28"/>
          <w:szCs w:val="28"/>
        </w:rPr>
        <w:t>T</w:t>
      </w:r>
      <w:r w:rsidRPr="00D95694">
        <w:rPr>
          <w:rFonts w:ascii="Times New Roman" w:hAnsi="Times New Roman" w:cs="Times New Roman"/>
          <w:sz w:val="28"/>
          <w:szCs w:val="28"/>
          <w:vertAlign w:val="subscript"/>
        </w:rPr>
        <w:t>K</w:t>
      </w:r>
      <w:r w:rsidRPr="00D95694">
        <w:rPr>
          <w:rFonts w:ascii="Times New Roman" w:hAnsi="Times New Roman" w:cs="Times New Roman"/>
          <w:sz w:val="28"/>
          <w:szCs w:val="28"/>
        </w:rPr>
        <w:t>.</w:t>
      </w:r>
    </w:p>
    <w:p w14:paraId="5C89340B" w14:textId="77777777" w:rsidR="00DF036D" w:rsidRPr="00D95694" w:rsidRDefault="00DF036D" w:rsidP="007C2764">
      <w:pPr>
        <w:spacing w:line="360" w:lineRule="auto"/>
        <w:ind w:left="426"/>
        <w:rPr>
          <w:rFonts w:ascii="Times New Roman" w:hAnsi="Times New Roman" w:cs="Times New Roman"/>
          <w:sz w:val="28"/>
          <w:szCs w:val="28"/>
        </w:rPr>
      </w:pPr>
      <w:r w:rsidRPr="00D95694">
        <w:rPr>
          <w:rFonts w:ascii="Times New Roman" w:hAnsi="Times New Roman" w:cs="Times New Roman"/>
          <w:sz w:val="28"/>
          <w:szCs w:val="28"/>
        </w:rPr>
        <w:t xml:space="preserve">6. Визначається нове наближення для вектора аргументів при рішенні рівняння </w:t>
      </w:r>
      <w:r w:rsidRPr="00D95694">
        <w:rPr>
          <w:rFonts w:ascii="Times New Roman" w:hAnsi="Times New Roman" w:cs="Times New Roman"/>
          <w:b/>
          <w:sz w:val="28"/>
          <w:szCs w:val="28"/>
        </w:rPr>
        <w:t>X</w:t>
      </w:r>
      <w:r w:rsidRPr="00D95694">
        <w:rPr>
          <w:rFonts w:ascii="Times New Roman" w:hAnsi="Times New Roman" w:cs="Times New Roman"/>
          <w:sz w:val="28"/>
          <w:szCs w:val="28"/>
        </w:rPr>
        <w:t xml:space="preserve"> </w:t>
      </w:r>
      <w:r w:rsidRPr="00D95694">
        <w:rPr>
          <w:rFonts w:ascii="Times New Roman" w:hAnsi="Times New Roman" w:cs="Times New Roman"/>
          <w:sz w:val="28"/>
          <w:szCs w:val="28"/>
          <w:vertAlign w:val="subscript"/>
        </w:rPr>
        <w:t>t+1</w:t>
      </w:r>
      <w:r w:rsidRPr="00D95694">
        <w:rPr>
          <w:rFonts w:ascii="Times New Roman" w:hAnsi="Times New Roman" w:cs="Times New Roman"/>
          <w:sz w:val="28"/>
          <w:szCs w:val="28"/>
        </w:rPr>
        <w:t xml:space="preserve"> = </w:t>
      </w:r>
      <w:r w:rsidRPr="00D95694">
        <w:rPr>
          <w:rFonts w:ascii="Times New Roman" w:hAnsi="Times New Roman" w:cs="Times New Roman"/>
          <w:b/>
          <w:sz w:val="28"/>
          <w:szCs w:val="28"/>
        </w:rPr>
        <w:t>X</w:t>
      </w:r>
      <w:r w:rsidRPr="00D95694">
        <w:rPr>
          <w:rFonts w:ascii="Times New Roman" w:hAnsi="Times New Roman" w:cs="Times New Roman"/>
          <w:sz w:val="28"/>
          <w:szCs w:val="28"/>
        </w:rPr>
        <w:t xml:space="preserve"> </w:t>
      </w:r>
      <w:r w:rsidRPr="00D95694">
        <w:rPr>
          <w:rFonts w:ascii="Times New Roman" w:hAnsi="Times New Roman" w:cs="Times New Roman"/>
          <w:sz w:val="28"/>
          <w:szCs w:val="28"/>
          <w:vertAlign w:val="subscript"/>
        </w:rPr>
        <w:t>t</w:t>
      </w:r>
      <w:r w:rsidRPr="00D95694">
        <w:rPr>
          <w:rFonts w:ascii="Times New Roman" w:hAnsi="Times New Roman" w:cs="Times New Roman"/>
          <w:sz w:val="28"/>
          <w:szCs w:val="28"/>
        </w:rPr>
        <w:t xml:space="preserve"> – f / </w:t>
      </w:r>
      <w:r w:rsidRPr="00D95694">
        <w:rPr>
          <w:rFonts w:ascii="Times New Roman" w:hAnsi="Times New Roman" w:cs="Times New Roman"/>
          <w:b/>
          <w:sz w:val="28"/>
          <w:szCs w:val="28"/>
        </w:rPr>
        <w:t>J</w:t>
      </w:r>
      <w:r w:rsidRPr="00D95694">
        <w:rPr>
          <w:rFonts w:ascii="Times New Roman" w:hAnsi="Times New Roman" w:cs="Times New Roman"/>
          <w:sz w:val="28"/>
          <w:szCs w:val="28"/>
        </w:rPr>
        <w:t xml:space="preserve">. </w:t>
      </w:r>
    </w:p>
    <w:p w14:paraId="169E8269" w14:textId="77777777" w:rsidR="00DF036D" w:rsidRPr="00D95694" w:rsidRDefault="00DF036D" w:rsidP="00FD53DF">
      <w:pPr>
        <w:numPr>
          <w:ilvl w:val="0"/>
          <w:numId w:val="4"/>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Якщо норма вектора неув’язок при новому наближенні стає менше заданого критерію збіжності, то процес рішення припиняється. У противному випадку відбувається перехід до пункту 2.</w:t>
      </w:r>
    </w:p>
    <w:p w14:paraId="59FDA5A6" w14:textId="77777777" w:rsidR="00DF036D" w:rsidRPr="00D95694" w:rsidRDefault="00DF036D" w:rsidP="007C2764">
      <w:pPr>
        <w:spacing w:line="360" w:lineRule="auto"/>
        <w:rPr>
          <w:rFonts w:ascii="Times New Roman" w:hAnsi="Times New Roman" w:cs="Times New Roman"/>
          <w:sz w:val="28"/>
          <w:szCs w:val="28"/>
        </w:rPr>
      </w:pPr>
    </w:p>
    <w:p w14:paraId="2865A5F7" w14:textId="0249DEAA" w:rsidR="00231B11" w:rsidRPr="00D95694" w:rsidRDefault="00DF036D" w:rsidP="007C2764">
      <w:pPr>
        <w:pStyle w:val="3"/>
        <w:spacing w:line="360" w:lineRule="auto"/>
      </w:pPr>
      <w:r w:rsidRPr="00D95694">
        <w:t xml:space="preserve"> </w:t>
      </w:r>
      <w:bookmarkStart w:id="465" w:name="_Toc90282314"/>
      <w:r w:rsidRPr="00D95694">
        <w:t>Розрахунок термодинамічних властивостей</w:t>
      </w:r>
      <w:bookmarkEnd w:id="465"/>
    </w:p>
    <w:p w14:paraId="70630F01" w14:textId="77777777" w:rsidR="00231B11" w:rsidRPr="00D95694" w:rsidRDefault="00231B11" w:rsidP="007C2764">
      <w:pPr>
        <w:spacing w:line="360" w:lineRule="auto"/>
        <w:rPr>
          <w:rFonts w:ascii="Times New Roman" w:hAnsi="Times New Roman" w:cs="Times New Roman"/>
          <w:sz w:val="28"/>
          <w:szCs w:val="28"/>
        </w:rPr>
      </w:pPr>
    </w:p>
    <w:p w14:paraId="18463183" w14:textId="4954FEB3" w:rsidR="00DF036D" w:rsidRPr="00D95694" w:rsidRDefault="00431610" w:rsidP="003077E2">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Для розрахунку всіх термодинамічних властивостей рідини і пара використовується єдине рівняння стану Бенедікта-Вебба-Рубіна-Старлінга (БВРС) з особливими правилами комбінування індивідуальних характеристик параметрів. Усі коефіцієнти РС і параметри речовини Rc (критична густина), Tc (критична температура) і ω (фактор ацентричності) для кожного конкретного випадку коректується, забезпечуючи мінімальну неузгодженість із практичними даними для досліджуваних речовин.</w:t>
      </w:r>
    </w:p>
    <w:p w14:paraId="57E628F5" w14:textId="64999903" w:rsidR="00DF036D" w:rsidRPr="00D95694" w:rsidRDefault="00431610" w:rsidP="003077E2">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Рівняння типу БВРС прийнято відносити до класу багатоконстантних РС. Їхньою перевагою в порівнянні з кубічними (Пенга–Робінсона, Редліха–Квонга) є більш висока точність розрахунку густини і ентальпії.</w:t>
      </w:r>
    </w:p>
    <w:p w14:paraId="33BE2BF3" w14:textId="738FE2C0" w:rsidR="00DF036D"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Математична модель, що лежить в основі розрахункової моделі заснована на РС БВРС, що виражає зв'язок між приведеними тиском (π), температурою (τ) і густиною (ρ) речовини:</w:t>
      </w:r>
    </w:p>
    <w:p w14:paraId="21A8E72A" w14:textId="77777777" w:rsidR="00DF036D" w:rsidRPr="00D95694" w:rsidRDefault="00DF036D" w:rsidP="007C2764">
      <w:pPr>
        <w:spacing w:line="360" w:lineRule="auto"/>
        <w:jc w:val="right"/>
        <w:rPr>
          <w:rFonts w:ascii="Times New Roman" w:hAnsi="Times New Roman" w:cs="Times New Roman"/>
          <w:sz w:val="28"/>
          <w:szCs w:val="28"/>
        </w:rPr>
      </w:pPr>
      <w:r w:rsidRPr="00D95694">
        <w:rPr>
          <w:rFonts w:ascii="Times New Roman" w:hAnsi="Times New Roman" w:cs="Times New Roman"/>
          <w:position w:val="-66"/>
          <w:sz w:val="28"/>
          <w:szCs w:val="28"/>
        </w:rPr>
        <w:object w:dxaOrig="5760" w:dyaOrig="1440" w14:anchorId="7CD385A6">
          <v:shape id="_x0000_i1033" type="#_x0000_t75" style="width:348pt;height:86.25pt" o:ole="" fillcolor="window">
            <v:imagedata r:id="rId41" o:title=""/>
          </v:shape>
          <o:OLEObject Type="Embed" ProgID="Equation.3" ShapeID="_x0000_i1033" DrawAspect="Content" ObjectID="_1700905417" r:id="rId42"/>
        </w:object>
      </w:r>
      <w:r w:rsidRPr="00D95694">
        <w:rPr>
          <w:rFonts w:ascii="Times New Roman" w:hAnsi="Times New Roman" w:cs="Times New Roman"/>
          <w:sz w:val="28"/>
          <w:szCs w:val="28"/>
        </w:rPr>
        <w:tab/>
        <w:t>(2.13)</w:t>
      </w:r>
    </w:p>
    <w:p w14:paraId="37443A1E" w14:textId="41EAF0B0" w:rsidR="00DF036D"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де</w:t>
      </w:r>
      <w:r w:rsidR="00DF036D" w:rsidRPr="00D95694">
        <w:rPr>
          <w:rFonts w:ascii="Times New Roman" w:hAnsi="Times New Roman" w:cs="Times New Roman"/>
          <w:sz w:val="28"/>
          <w:szCs w:val="28"/>
        </w:rPr>
        <w:tab/>
        <w:t>τ=T/Tc – приведена температура;ρ=R/Rc – приведена</w:t>
      </w:r>
      <w:r w:rsidR="00480EBF" w:rsidRPr="00D95694">
        <w:rPr>
          <w:rFonts w:ascii="Times New Roman" w:hAnsi="Times New Roman" w:cs="Times New Roman"/>
          <w:sz w:val="28"/>
          <w:szCs w:val="28"/>
        </w:rPr>
        <w:t xml:space="preserve"> </w:t>
      </w:r>
      <w:r w:rsidR="00DF036D" w:rsidRPr="00D95694">
        <w:rPr>
          <w:rFonts w:ascii="Times New Roman" w:hAnsi="Times New Roman" w:cs="Times New Roman"/>
          <w:sz w:val="28"/>
          <w:szCs w:val="28"/>
        </w:rPr>
        <w:t>густина;π=P/(TcRc) – приведений тиск;G – газова стала.</w:t>
      </w:r>
    </w:p>
    <w:p w14:paraId="4F765CBA"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B</w:t>
      </w:r>
      <w:r w:rsidRPr="00D95694">
        <w:rPr>
          <w:rFonts w:ascii="Times New Roman" w:hAnsi="Times New Roman" w:cs="Times New Roman"/>
          <w:sz w:val="28"/>
          <w:szCs w:val="28"/>
          <w:vertAlign w:val="subscript"/>
        </w:rPr>
        <w:t>0</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1</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12</w:t>
      </w:r>
      <w:r w:rsidRPr="00D95694">
        <w:rPr>
          <w:rFonts w:ascii="Times New Roman" w:hAnsi="Times New Roman" w:cs="Times New Roman"/>
          <w:sz w:val="28"/>
          <w:szCs w:val="28"/>
        </w:rPr>
        <w:t>∙ω</w:t>
      </w:r>
    </w:p>
    <w:p w14:paraId="0AD01E85"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0</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2</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13</w:t>
      </w:r>
      <w:r w:rsidRPr="00D95694">
        <w:rPr>
          <w:rFonts w:ascii="Times New Roman" w:hAnsi="Times New Roman" w:cs="Times New Roman"/>
          <w:sz w:val="28"/>
          <w:szCs w:val="28"/>
        </w:rPr>
        <w:t>∙ω</w:t>
      </w:r>
    </w:p>
    <w:p w14:paraId="6D2F8AB6"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C</w:t>
      </w:r>
      <w:r w:rsidRPr="00D95694">
        <w:rPr>
          <w:rFonts w:ascii="Times New Roman" w:hAnsi="Times New Roman" w:cs="Times New Roman"/>
          <w:sz w:val="28"/>
          <w:szCs w:val="28"/>
          <w:vertAlign w:val="subscript"/>
        </w:rPr>
        <w:t>0</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3</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14</w:t>
      </w:r>
      <w:r w:rsidRPr="00D95694">
        <w:rPr>
          <w:rFonts w:ascii="Times New Roman" w:hAnsi="Times New Roman" w:cs="Times New Roman"/>
          <w:sz w:val="28"/>
          <w:szCs w:val="28"/>
        </w:rPr>
        <w:t>∙ω</w:t>
      </w:r>
    </w:p>
    <w:p w14:paraId="53E96360"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γ=A</w:t>
      </w:r>
      <w:r w:rsidRPr="00D95694">
        <w:rPr>
          <w:rFonts w:ascii="Times New Roman" w:hAnsi="Times New Roman" w:cs="Times New Roman"/>
          <w:sz w:val="28"/>
          <w:szCs w:val="28"/>
          <w:vertAlign w:val="subscript"/>
        </w:rPr>
        <w:t>4</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15</w:t>
      </w:r>
      <w:r w:rsidRPr="00D95694">
        <w:rPr>
          <w:rFonts w:ascii="Times New Roman" w:hAnsi="Times New Roman" w:cs="Times New Roman"/>
          <w:sz w:val="28"/>
          <w:szCs w:val="28"/>
        </w:rPr>
        <w:t>∙ω</w:t>
      </w:r>
    </w:p>
    <w:p w14:paraId="3B962C12"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b=A</w:t>
      </w:r>
      <w:r w:rsidRPr="00D95694">
        <w:rPr>
          <w:rFonts w:ascii="Times New Roman" w:hAnsi="Times New Roman" w:cs="Times New Roman"/>
          <w:sz w:val="28"/>
          <w:szCs w:val="28"/>
          <w:vertAlign w:val="subscript"/>
        </w:rPr>
        <w:t>5</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16</w:t>
      </w:r>
      <w:r w:rsidRPr="00D95694">
        <w:rPr>
          <w:rFonts w:ascii="Times New Roman" w:hAnsi="Times New Roman" w:cs="Times New Roman"/>
          <w:sz w:val="28"/>
          <w:szCs w:val="28"/>
        </w:rPr>
        <w:t>∙ω</w:t>
      </w:r>
    </w:p>
    <w:p w14:paraId="0B259259" w14:textId="77777777" w:rsidR="00DF036D" w:rsidRPr="00D95694" w:rsidRDefault="00DF036D" w:rsidP="007C2764">
      <w:pPr>
        <w:spacing w:line="360" w:lineRule="auto"/>
        <w:ind w:right="139"/>
        <w:jc w:val="right"/>
        <w:rPr>
          <w:rFonts w:ascii="Times New Roman" w:hAnsi="Times New Roman" w:cs="Times New Roman"/>
          <w:sz w:val="28"/>
          <w:szCs w:val="28"/>
        </w:rPr>
      </w:pPr>
      <w:r w:rsidRPr="00D95694">
        <w:rPr>
          <w:rFonts w:ascii="Times New Roman" w:hAnsi="Times New Roman" w:cs="Times New Roman"/>
          <w:sz w:val="28"/>
          <w:szCs w:val="28"/>
        </w:rPr>
        <w:t>a=A</w:t>
      </w:r>
      <w:r w:rsidRPr="00D95694">
        <w:rPr>
          <w:rFonts w:ascii="Times New Roman" w:hAnsi="Times New Roman" w:cs="Times New Roman"/>
          <w:sz w:val="28"/>
          <w:szCs w:val="28"/>
          <w:vertAlign w:val="subscript"/>
        </w:rPr>
        <w:t>6</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17</w:t>
      </w:r>
      <w:r w:rsidRPr="00D95694">
        <w:rPr>
          <w:rFonts w:ascii="Times New Roman" w:hAnsi="Times New Roman" w:cs="Times New Roman"/>
          <w:sz w:val="28"/>
          <w:szCs w:val="28"/>
        </w:rPr>
        <w:t>∙ω</w:t>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t>(2.14)</w:t>
      </w:r>
    </w:p>
    <w:p w14:paraId="3B6C11B6"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α=A</w:t>
      </w:r>
      <w:r w:rsidRPr="00D95694">
        <w:rPr>
          <w:rFonts w:ascii="Times New Roman" w:hAnsi="Times New Roman" w:cs="Times New Roman"/>
          <w:sz w:val="28"/>
          <w:szCs w:val="28"/>
          <w:vertAlign w:val="subscript"/>
        </w:rPr>
        <w:t>7</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18</w:t>
      </w:r>
      <w:r w:rsidRPr="00D95694">
        <w:rPr>
          <w:rFonts w:ascii="Times New Roman" w:hAnsi="Times New Roman" w:cs="Times New Roman"/>
          <w:sz w:val="28"/>
          <w:szCs w:val="28"/>
        </w:rPr>
        <w:t>∙ω</w:t>
      </w:r>
    </w:p>
    <w:p w14:paraId="3BF0417E"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c=A</w:t>
      </w:r>
      <w:r w:rsidRPr="00D95694">
        <w:rPr>
          <w:rFonts w:ascii="Times New Roman" w:hAnsi="Times New Roman" w:cs="Times New Roman"/>
          <w:sz w:val="28"/>
          <w:szCs w:val="28"/>
          <w:vertAlign w:val="subscript"/>
        </w:rPr>
        <w:t>8</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19</w:t>
      </w:r>
      <w:r w:rsidRPr="00D95694">
        <w:rPr>
          <w:rFonts w:ascii="Times New Roman" w:hAnsi="Times New Roman" w:cs="Times New Roman"/>
          <w:sz w:val="28"/>
          <w:szCs w:val="28"/>
        </w:rPr>
        <w:t>∙ω</w:t>
      </w:r>
    </w:p>
    <w:p w14:paraId="0B0D5877"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D</w:t>
      </w:r>
      <w:r w:rsidRPr="00D95694">
        <w:rPr>
          <w:rFonts w:ascii="Times New Roman" w:hAnsi="Times New Roman" w:cs="Times New Roman"/>
          <w:sz w:val="28"/>
          <w:szCs w:val="28"/>
          <w:vertAlign w:val="subscript"/>
        </w:rPr>
        <w:t>0</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9</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20</w:t>
      </w:r>
      <w:r w:rsidRPr="00D95694">
        <w:rPr>
          <w:rFonts w:ascii="Times New Roman" w:hAnsi="Times New Roman" w:cs="Times New Roman"/>
          <w:sz w:val="28"/>
          <w:szCs w:val="28"/>
        </w:rPr>
        <w:t>∙ω</w:t>
      </w:r>
    </w:p>
    <w:p w14:paraId="1A0790F8"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d=A</w:t>
      </w:r>
      <w:r w:rsidRPr="00D95694">
        <w:rPr>
          <w:rFonts w:ascii="Times New Roman" w:hAnsi="Times New Roman" w:cs="Times New Roman"/>
          <w:sz w:val="28"/>
          <w:szCs w:val="28"/>
          <w:vertAlign w:val="subscript"/>
        </w:rPr>
        <w:t>10</w:t>
      </w:r>
      <w:r w:rsidRPr="00D95694">
        <w:rPr>
          <w:rFonts w:ascii="Times New Roman" w:hAnsi="Times New Roman" w:cs="Times New Roman"/>
          <w:sz w:val="28"/>
          <w:szCs w:val="28"/>
        </w:rPr>
        <w:t>+A</w:t>
      </w:r>
      <w:r w:rsidRPr="00D95694">
        <w:rPr>
          <w:rFonts w:ascii="Times New Roman" w:hAnsi="Times New Roman" w:cs="Times New Roman"/>
          <w:sz w:val="28"/>
          <w:szCs w:val="28"/>
          <w:vertAlign w:val="subscript"/>
        </w:rPr>
        <w:t>21</w:t>
      </w:r>
      <w:r w:rsidRPr="00D95694">
        <w:rPr>
          <w:rFonts w:ascii="Times New Roman" w:hAnsi="Times New Roman" w:cs="Times New Roman"/>
          <w:sz w:val="28"/>
          <w:szCs w:val="28"/>
        </w:rPr>
        <w:t>∙ω</w:t>
      </w:r>
    </w:p>
    <w:p w14:paraId="2F51355D" w14:textId="77777777" w:rsidR="00DF036D" w:rsidRPr="005F4FAF" w:rsidRDefault="00DF036D"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E</w:t>
      </w:r>
      <w:r w:rsidRPr="005F4FAF">
        <w:rPr>
          <w:rFonts w:ascii="Times New Roman" w:hAnsi="Times New Roman" w:cs="Times New Roman"/>
          <w:sz w:val="28"/>
          <w:szCs w:val="28"/>
          <w:vertAlign w:val="subscript"/>
        </w:rPr>
        <w:t>0</w:t>
      </w:r>
      <w:r w:rsidRPr="005F4FAF">
        <w:rPr>
          <w:rFonts w:ascii="Times New Roman" w:hAnsi="Times New Roman" w:cs="Times New Roman"/>
          <w:sz w:val="28"/>
          <w:szCs w:val="28"/>
        </w:rPr>
        <w:t>=A</w:t>
      </w:r>
      <w:r w:rsidRPr="005F4FAF">
        <w:rPr>
          <w:rFonts w:ascii="Times New Roman" w:hAnsi="Times New Roman" w:cs="Times New Roman"/>
          <w:sz w:val="28"/>
          <w:szCs w:val="28"/>
          <w:vertAlign w:val="subscript"/>
        </w:rPr>
        <w:t>11</w:t>
      </w:r>
      <w:r w:rsidRPr="005F4FAF">
        <w:rPr>
          <w:rFonts w:ascii="Times New Roman" w:hAnsi="Times New Roman" w:cs="Times New Roman"/>
          <w:sz w:val="28"/>
          <w:szCs w:val="28"/>
        </w:rPr>
        <w:t>+A</w:t>
      </w:r>
      <w:r w:rsidRPr="005F4FAF">
        <w:rPr>
          <w:rFonts w:ascii="Times New Roman" w:hAnsi="Times New Roman" w:cs="Times New Roman"/>
          <w:sz w:val="28"/>
          <w:szCs w:val="28"/>
          <w:vertAlign w:val="subscript"/>
        </w:rPr>
        <w:t>22</w:t>
      </w:r>
      <w:r w:rsidRPr="005F4FAF">
        <w:rPr>
          <w:rFonts w:ascii="Times New Roman" w:hAnsi="Times New Roman" w:cs="Times New Roman"/>
          <w:sz w:val="28"/>
          <w:szCs w:val="28"/>
        </w:rPr>
        <w:t>∙ω∙e</w:t>
      </w:r>
      <w:r w:rsidRPr="005F4FAF">
        <w:rPr>
          <w:rFonts w:ascii="Times New Roman" w:hAnsi="Times New Roman" w:cs="Times New Roman"/>
          <w:sz w:val="28"/>
          <w:szCs w:val="28"/>
          <w:vertAlign w:val="superscript"/>
        </w:rPr>
        <w:t>–3.8 ω</w:t>
      </w:r>
    </w:p>
    <w:p w14:paraId="5978FE43" w14:textId="7BBAB3BA" w:rsidR="00DF036D" w:rsidRPr="005F4FAF" w:rsidRDefault="00431610"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ab/>
      </w:r>
      <w:r w:rsidR="00DF036D" w:rsidRPr="005F4FAF">
        <w:rPr>
          <w:rFonts w:ascii="Times New Roman" w:hAnsi="Times New Roman" w:cs="Times New Roman"/>
          <w:sz w:val="28"/>
          <w:szCs w:val="28"/>
        </w:rPr>
        <w:t>N-компонентні суміші ідентифікуються параметрами T</w:t>
      </w:r>
      <w:r w:rsidR="00DF036D" w:rsidRPr="005F4FAF">
        <w:rPr>
          <w:rFonts w:ascii="Times New Roman" w:hAnsi="Times New Roman" w:cs="Times New Roman"/>
          <w:sz w:val="28"/>
          <w:szCs w:val="28"/>
          <w:vertAlign w:val="subscript"/>
        </w:rPr>
        <w:t>СМ</w:t>
      </w:r>
      <w:r w:rsidR="00DF036D" w:rsidRPr="005F4FAF">
        <w:rPr>
          <w:rFonts w:ascii="Times New Roman" w:hAnsi="Times New Roman" w:cs="Times New Roman"/>
          <w:sz w:val="28"/>
          <w:szCs w:val="28"/>
        </w:rPr>
        <w:t>, R</w:t>
      </w:r>
      <w:r w:rsidR="00DF036D" w:rsidRPr="005F4FAF">
        <w:rPr>
          <w:rFonts w:ascii="Times New Roman" w:hAnsi="Times New Roman" w:cs="Times New Roman"/>
          <w:sz w:val="28"/>
          <w:szCs w:val="28"/>
          <w:vertAlign w:val="subscript"/>
        </w:rPr>
        <w:t>СМ</w:t>
      </w:r>
      <w:r w:rsidR="00DF036D" w:rsidRPr="005F4FAF">
        <w:rPr>
          <w:rFonts w:ascii="Times New Roman" w:hAnsi="Times New Roman" w:cs="Times New Roman"/>
          <w:sz w:val="28"/>
          <w:szCs w:val="28"/>
        </w:rPr>
        <w:t xml:space="preserve"> і ω</w:t>
      </w:r>
      <w:r w:rsidR="00DF036D" w:rsidRPr="005F4FAF">
        <w:rPr>
          <w:rFonts w:ascii="Times New Roman" w:hAnsi="Times New Roman" w:cs="Times New Roman"/>
          <w:sz w:val="28"/>
          <w:szCs w:val="28"/>
          <w:vertAlign w:val="subscript"/>
        </w:rPr>
        <w:t>СМ</w:t>
      </w:r>
      <w:r w:rsidR="00DF036D" w:rsidRPr="005F4FAF">
        <w:rPr>
          <w:rFonts w:ascii="Times New Roman" w:hAnsi="Times New Roman" w:cs="Times New Roman"/>
          <w:sz w:val="28"/>
          <w:szCs w:val="28"/>
        </w:rPr>
        <w:t>, обумовленими наступними співвідношеннями:</w:t>
      </w:r>
    </w:p>
    <w:p w14:paraId="11BF2324" w14:textId="77777777" w:rsidR="00DF036D" w:rsidRPr="005F4FAF" w:rsidRDefault="00DF036D" w:rsidP="007C2764">
      <w:pPr>
        <w:spacing w:line="360" w:lineRule="auto"/>
        <w:jc w:val="center"/>
        <w:rPr>
          <w:sz w:val="28"/>
          <w:szCs w:val="28"/>
        </w:rPr>
      </w:pPr>
      <w:r w:rsidRPr="005F4FAF">
        <w:rPr>
          <w:position w:val="-30"/>
          <w:sz w:val="28"/>
          <w:szCs w:val="28"/>
        </w:rPr>
        <w:object w:dxaOrig="2700" w:dyaOrig="700" w14:anchorId="59BB375A">
          <v:shape id="_x0000_i1034" type="#_x0000_t75" style="width:162pt;height:42pt" o:ole="" fillcolor="window">
            <v:imagedata r:id="rId43" o:title=""/>
          </v:shape>
          <o:OLEObject Type="Embed" ProgID="Equation.3" ShapeID="_x0000_i1034" DrawAspect="Content" ObjectID="_1700905418" r:id="rId44"/>
        </w:object>
      </w:r>
    </w:p>
    <w:p w14:paraId="6CB3C489" w14:textId="77777777" w:rsidR="00DF036D" w:rsidRPr="005F4FAF" w:rsidRDefault="00DF036D" w:rsidP="007C2764">
      <w:pPr>
        <w:spacing w:line="360" w:lineRule="auto"/>
        <w:jc w:val="right"/>
        <w:rPr>
          <w:sz w:val="28"/>
          <w:szCs w:val="28"/>
        </w:rPr>
      </w:pPr>
      <w:r w:rsidRPr="005F4FAF">
        <w:rPr>
          <w:position w:val="-36"/>
          <w:sz w:val="28"/>
          <w:szCs w:val="28"/>
        </w:rPr>
        <w:object w:dxaOrig="3800" w:dyaOrig="900" w14:anchorId="7E474FE2">
          <v:shape id="_x0000_i1035" type="#_x0000_t75" style="width:228pt;height:54pt" o:ole="" fillcolor="window">
            <v:imagedata r:id="rId45" o:title=""/>
          </v:shape>
          <o:OLEObject Type="Embed" ProgID="Equation.3" ShapeID="_x0000_i1035" DrawAspect="Content" ObjectID="_1700905419" r:id="rId46"/>
        </w:object>
      </w:r>
      <w:r w:rsidRPr="005F4FAF">
        <w:rPr>
          <w:sz w:val="28"/>
          <w:szCs w:val="28"/>
        </w:rPr>
        <w:tab/>
      </w:r>
      <w:r w:rsidRPr="005F4FAF">
        <w:rPr>
          <w:sz w:val="28"/>
          <w:szCs w:val="28"/>
        </w:rPr>
        <w:tab/>
        <w:t>(2.15)</w:t>
      </w:r>
    </w:p>
    <w:p w14:paraId="4787BF45" w14:textId="77777777" w:rsidR="00DF036D" w:rsidRPr="005F4FAF" w:rsidRDefault="00DF036D" w:rsidP="007C2764">
      <w:pPr>
        <w:spacing w:line="360" w:lineRule="auto"/>
        <w:jc w:val="center"/>
        <w:rPr>
          <w:sz w:val="28"/>
          <w:szCs w:val="28"/>
        </w:rPr>
      </w:pPr>
      <w:r w:rsidRPr="005F4FAF">
        <w:rPr>
          <w:position w:val="-30"/>
          <w:sz w:val="28"/>
          <w:szCs w:val="28"/>
        </w:rPr>
        <w:object w:dxaOrig="3980" w:dyaOrig="700" w14:anchorId="10D0894A">
          <v:shape id="_x0000_i1036" type="#_x0000_t75" style="width:238.5pt;height:42pt" o:ole="" fillcolor="window">
            <v:imagedata r:id="rId47" o:title=""/>
          </v:shape>
          <o:OLEObject Type="Embed" ProgID="Equation.3" ShapeID="_x0000_i1036" DrawAspect="Content" ObjectID="_1700905420" r:id="rId48"/>
        </w:object>
      </w:r>
    </w:p>
    <w:p w14:paraId="45120B70" w14:textId="42649D4D" w:rsidR="00DF036D" w:rsidRPr="005F4FAF" w:rsidRDefault="00431610" w:rsidP="007C2764">
      <w:pPr>
        <w:spacing w:line="360" w:lineRule="auto"/>
        <w:rPr>
          <w:rFonts w:ascii="Times New Roman" w:hAnsi="Times New Roman" w:cs="Times New Roman"/>
          <w:sz w:val="28"/>
          <w:szCs w:val="28"/>
        </w:rPr>
      </w:pPr>
      <w:r w:rsidRPr="00D95694">
        <w:rPr>
          <w:szCs w:val="28"/>
        </w:rPr>
        <w:tab/>
      </w:r>
      <w:r w:rsidR="00DF036D" w:rsidRPr="005F4FAF">
        <w:rPr>
          <w:rFonts w:ascii="Times New Roman" w:hAnsi="Times New Roman" w:cs="Times New Roman"/>
          <w:sz w:val="28"/>
          <w:szCs w:val="28"/>
        </w:rPr>
        <w:t xml:space="preserve">де </w:t>
      </w:r>
      <w:r w:rsidR="00DF036D" w:rsidRPr="005F4FAF">
        <w:rPr>
          <w:rFonts w:ascii="Times New Roman" w:hAnsi="Times New Roman" w:cs="Times New Roman"/>
          <w:sz w:val="28"/>
          <w:szCs w:val="28"/>
        </w:rPr>
        <w:tab/>
        <w:t>N – кількість компонентів суміші;</w:t>
      </w:r>
      <w:r w:rsidRPr="005F4FAF">
        <w:rPr>
          <w:rFonts w:ascii="Times New Roman" w:hAnsi="Times New Roman" w:cs="Times New Roman"/>
          <w:sz w:val="28"/>
          <w:szCs w:val="28"/>
        </w:rPr>
        <w:t xml:space="preserve"> </w:t>
      </w:r>
      <w:r w:rsidR="00DF036D" w:rsidRPr="005F4FAF">
        <w:rPr>
          <w:rFonts w:ascii="Times New Roman" w:hAnsi="Times New Roman" w:cs="Times New Roman"/>
          <w:sz w:val="28"/>
          <w:szCs w:val="28"/>
        </w:rPr>
        <w:t>x</w:t>
      </w:r>
      <w:r w:rsidR="00DF036D" w:rsidRPr="005F4FAF">
        <w:rPr>
          <w:rFonts w:ascii="Times New Roman" w:hAnsi="Times New Roman" w:cs="Times New Roman"/>
          <w:sz w:val="28"/>
          <w:szCs w:val="28"/>
          <w:vertAlign w:val="subscript"/>
        </w:rPr>
        <w:t>i</w:t>
      </w:r>
      <w:r w:rsidR="00DF036D" w:rsidRPr="005F4FAF">
        <w:rPr>
          <w:rFonts w:ascii="Times New Roman" w:hAnsi="Times New Roman" w:cs="Times New Roman"/>
          <w:sz w:val="28"/>
          <w:szCs w:val="28"/>
        </w:rPr>
        <w:t>, x</w:t>
      </w:r>
      <w:r w:rsidR="00DF036D" w:rsidRPr="005F4FAF">
        <w:rPr>
          <w:rFonts w:ascii="Times New Roman" w:hAnsi="Times New Roman" w:cs="Times New Roman"/>
          <w:sz w:val="28"/>
          <w:szCs w:val="28"/>
          <w:vertAlign w:val="subscript"/>
        </w:rPr>
        <w:t>j</w:t>
      </w:r>
      <w:r w:rsidR="00DF036D" w:rsidRPr="005F4FAF">
        <w:rPr>
          <w:rFonts w:ascii="Times New Roman" w:hAnsi="Times New Roman" w:cs="Times New Roman"/>
          <w:sz w:val="28"/>
          <w:szCs w:val="28"/>
        </w:rPr>
        <w:t xml:space="preserve"> – мольні частки i-го і j-го компонентів відповідно.</w:t>
      </w:r>
    </w:p>
    <w:p w14:paraId="604DA246" w14:textId="28F36D43" w:rsidR="00DF036D" w:rsidRPr="005F4FAF" w:rsidRDefault="00431610" w:rsidP="003077E2">
      <w:pPr>
        <w:spacing w:line="360" w:lineRule="auto"/>
        <w:jc w:val="both"/>
        <w:rPr>
          <w:rFonts w:ascii="Times New Roman" w:hAnsi="Times New Roman" w:cs="Times New Roman"/>
          <w:sz w:val="28"/>
          <w:szCs w:val="28"/>
        </w:rPr>
      </w:pPr>
      <w:r w:rsidRPr="00D95694">
        <w:rPr>
          <w:szCs w:val="28"/>
        </w:rPr>
        <w:tab/>
      </w:r>
      <w:r w:rsidR="00DF036D" w:rsidRPr="005F4FAF">
        <w:rPr>
          <w:rFonts w:ascii="Times New Roman" w:hAnsi="Times New Roman" w:cs="Times New Roman"/>
          <w:sz w:val="28"/>
          <w:szCs w:val="28"/>
        </w:rPr>
        <w:t>Ці три співвідношення, т.зв. правила комбінування, є особливістю описуваної моделі. Різні властивості обчислюються по відомих термодинамічних співвідношеннях. Густина визначається шляхом рішення рівняння</w:t>
      </w:r>
    </w:p>
    <w:p w14:paraId="1D57486D" w14:textId="77777777" w:rsidR="00DF036D" w:rsidRPr="005F4FAF" w:rsidRDefault="00DF036D" w:rsidP="007C2764">
      <w:pPr>
        <w:spacing w:line="360" w:lineRule="auto"/>
        <w:jc w:val="right"/>
        <w:rPr>
          <w:rFonts w:ascii="Times New Roman" w:hAnsi="Times New Roman" w:cs="Times New Roman"/>
          <w:sz w:val="28"/>
          <w:szCs w:val="28"/>
        </w:rPr>
      </w:pPr>
      <w:r w:rsidRPr="005F4FAF">
        <w:rPr>
          <w:rFonts w:ascii="Times New Roman" w:hAnsi="Times New Roman" w:cs="Times New Roman"/>
          <w:sz w:val="28"/>
          <w:szCs w:val="28"/>
        </w:rPr>
        <w:t>π=π</w:t>
      </w:r>
      <w:r w:rsidRPr="005F4FAF">
        <w:rPr>
          <w:rFonts w:ascii="Times New Roman" w:hAnsi="Times New Roman" w:cs="Times New Roman"/>
          <w:sz w:val="28"/>
          <w:szCs w:val="28"/>
          <w:vertAlign w:val="subscript"/>
        </w:rPr>
        <w:t>0</w: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(2.16)</w:t>
      </w:r>
    </w:p>
    <w:p w14:paraId="38822DC7" w14:textId="1DB37876" w:rsidR="00DF036D" w:rsidRPr="005F4FAF" w:rsidRDefault="00431610" w:rsidP="007C2764">
      <w:pPr>
        <w:spacing w:line="360" w:lineRule="auto"/>
        <w:rPr>
          <w:rFonts w:ascii="Times New Roman" w:hAnsi="Times New Roman" w:cs="Times New Roman"/>
          <w:sz w:val="28"/>
          <w:szCs w:val="28"/>
        </w:rPr>
      </w:pPr>
      <w:r w:rsidRPr="00D95694">
        <w:rPr>
          <w:szCs w:val="28"/>
        </w:rPr>
        <w:tab/>
      </w:r>
      <w:r w:rsidR="00DF036D" w:rsidRPr="005F4FAF">
        <w:rPr>
          <w:rFonts w:ascii="Times New Roman" w:hAnsi="Times New Roman" w:cs="Times New Roman"/>
          <w:sz w:val="28"/>
          <w:szCs w:val="28"/>
        </w:rPr>
        <w:t>де</w:t>
      </w:r>
      <w:r w:rsidR="00DF036D" w:rsidRPr="005F4FAF">
        <w:rPr>
          <w:rFonts w:ascii="Times New Roman" w:hAnsi="Times New Roman" w:cs="Times New Roman"/>
          <w:sz w:val="28"/>
          <w:szCs w:val="28"/>
        </w:rPr>
        <w:tab/>
        <w:t>π</w:t>
      </w:r>
      <w:r w:rsidR="00DF036D" w:rsidRPr="005F4FAF">
        <w:rPr>
          <w:rFonts w:ascii="Times New Roman" w:hAnsi="Times New Roman" w:cs="Times New Roman"/>
          <w:sz w:val="28"/>
          <w:szCs w:val="28"/>
          <w:vertAlign w:val="subscript"/>
        </w:rPr>
        <w:t>0</w:t>
      </w:r>
      <w:r w:rsidR="00DF036D" w:rsidRPr="005F4FAF">
        <w:rPr>
          <w:rFonts w:ascii="Times New Roman" w:hAnsi="Times New Roman" w:cs="Times New Roman"/>
          <w:sz w:val="28"/>
          <w:szCs w:val="28"/>
        </w:rPr>
        <w:t xml:space="preserve"> – заданий тиск у приведених одиницях.</w:t>
      </w:r>
    </w:p>
    <w:p w14:paraId="7522FD43" w14:textId="09210789" w:rsidR="00DF036D" w:rsidRPr="005F4FAF" w:rsidRDefault="00431610"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ab/>
      </w:r>
      <w:r w:rsidR="00DF036D" w:rsidRPr="005F4FAF">
        <w:rPr>
          <w:rFonts w:ascii="Times New Roman" w:hAnsi="Times New Roman" w:cs="Times New Roman"/>
          <w:sz w:val="28"/>
          <w:szCs w:val="28"/>
        </w:rPr>
        <w:t>Для рішення був обраний метод другого порядку Річмонда.</w:t>
      </w:r>
    </w:p>
    <w:p w14:paraId="5A5AE89A" w14:textId="77777777" w:rsidR="00DF036D" w:rsidRPr="00D95694" w:rsidRDefault="00DF036D" w:rsidP="007C2764">
      <w:pPr>
        <w:spacing w:line="360" w:lineRule="auto"/>
        <w:rPr>
          <w:b/>
          <w:szCs w:val="28"/>
        </w:rPr>
      </w:pPr>
    </w:p>
    <w:p w14:paraId="6C9A401F" w14:textId="087CCD4D" w:rsidR="00DF036D" w:rsidRPr="00D95694" w:rsidRDefault="00DF036D" w:rsidP="007C2764">
      <w:pPr>
        <w:pStyle w:val="3"/>
        <w:spacing w:line="360" w:lineRule="auto"/>
      </w:pPr>
      <w:bookmarkStart w:id="466" w:name="_Toc90282315"/>
      <w:r w:rsidRPr="00D95694">
        <w:t>Ентальпія</w:t>
      </w:r>
      <w:bookmarkEnd w:id="466"/>
    </w:p>
    <w:p w14:paraId="7164987F" w14:textId="77777777" w:rsidR="00231B11" w:rsidRPr="00D95694" w:rsidRDefault="00231B11" w:rsidP="007C2764">
      <w:pPr>
        <w:spacing w:line="360" w:lineRule="auto"/>
        <w:rPr>
          <w:szCs w:val="28"/>
        </w:rPr>
      </w:pPr>
    </w:p>
    <w:p w14:paraId="749ADFD7" w14:textId="532ABCE1" w:rsidR="00DF036D" w:rsidRPr="005F4FAF" w:rsidRDefault="00431610" w:rsidP="003077E2">
      <w:pPr>
        <w:spacing w:line="360" w:lineRule="auto"/>
        <w:jc w:val="both"/>
        <w:rPr>
          <w:rFonts w:ascii="Times New Roman" w:hAnsi="Times New Roman" w:cs="Times New Roman"/>
          <w:sz w:val="28"/>
          <w:szCs w:val="28"/>
        </w:rPr>
      </w:pPr>
      <w:r w:rsidRPr="00D95694">
        <w:rPr>
          <w:szCs w:val="28"/>
        </w:rPr>
        <w:tab/>
      </w:r>
      <w:r w:rsidR="00DF036D" w:rsidRPr="005F4FAF">
        <w:rPr>
          <w:rFonts w:ascii="Times New Roman" w:hAnsi="Times New Roman" w:cs="Times New Roman"/>
          <w:sz w:val="28"/>
          <w:szCs w:val="28"/>
        </w:rPr>
        <w:t>Вираз для ентальпії містить ідеально-газову частину і добавку, що враховує відхилення від ідеальності:</w:t>
      </w:r>
    </w:p>
    <w:p w14:paraId="748A4199" w14:textId="77777777" w:rsidR="00DF036D" w:rsidRPr="005F4FAF" w:rsidRDefault="00DF036D"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H=Σ x</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H</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vertAlign w:val="superscript"/>
        </w:rPr>
        <w:t>(0)</w:t>
      </w:r>
      <w:r w:rsidRPr="005F4FAF">
        <w:rPr>
          <w:rFonts w:ascii="Times New Roman" w:hAnsi="Times New Roman" w:cs="Times New Roman"/>
          <w:sz w:val="28"/>
          <w:szCs w:val="28"/>
        </w:rPr>
        <w:t>(T)+ΔH(ρ, τ)</w:t>
      </w:r>
    </w:p>
    <w:p w14:paraId="77038C94" w14:textId="77777777" w:rsidR="00DF036D" w:rsidRPr="00D95694" w:rsidRDefault="00DF036D" w:rsidP="007C2764">
      <w:pPr>
        <w:spacing w:line="360" w:lineRule="auto"/>
        <w:jc w:val="center"/>
        <w:rPr>
          <w:szCs w:val="28"/>
        </w:rPr>
      </w:pPr>
      <w:r w:rsidRPr="00D95694">
        <w:rPr>
          <w:position w:val="-70"/>
          <w:szCs w:val="28"/>
        </w:rPr>
        <w:object w:dxaOrig="7400" w:dyaOrig="1520" w14:anchorId="2B2F9CD9">
          <v:shape id="_x0000_i1037" type="#_x0000_t75" style="width:444pt;height:91.5pt" o:ole="" fillcolor="window">
            <v:imagedata r:id="rId49" o:title=""/>
          </v:shape>
          <o:OLEObject Type="Embed" ProgID="Equation.3" ShapeID="_x0000_i1037" DrawAspect="Content" ObjectID="_1700905421" r:id="rId50"/>
        </w:object>
      </w:r>
    </w:p>
    <w:p w14:paraId="5E350FA9" w14:textId="2DAB4ACE" w:rsidR="00DF036D" w:rsidRPr="005F4FAF" w:rsidRDefault="00DF036D" w:rsidP="007C2764">
      <w:pPr>
        <w:spacing w:line="360" w:lineRule="auto"/>
        <w:jc w:val="right"/>
        <w:rPr>
          <w:rFonts w:ascii="Times New Roman" w:hAnsi="Times New Roman" w:cs="Times New Roman"/>
          <w:sz w:val="28"/>
          <w:szCs w:val="28"/>
        </w:rPr>
      </w:pPr>
      <w:r w:rsidRPr="005F4FAF">
        <w:rPr>
          <w:rFonts w:ascii="Times New Roman" w:hAnsi="Times New Roman" w:cs="Times New Roman"/>
          <w:sz w:val="28"/>
          <w:szCs w:val="28"/>
        </w:rPr>
        <w:t>H</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vertAlign w:val="superscript"/>
        </w:rPr>
        <w:t>(0)</w:t>
      </w:r>
      <w:r w:rsidRPr="005F4FAF">
        <w:rPr>
          <w:rFonts w:ascii="Times New Roman" w:hAnsi="Times New Roman" w:cs="Times New Roman"/>
          <w:sz w:val="28"/>
          <w:szCs w:val="28"/>
        </w:rPr>
        <w:t xml:space="preserve">(T)= </w:t>
      </w:r>
      <w:r w:rsidRPr="005F4FAF">
        <w:rPr>
          <w:rFonts w:ascii="Times New Roman" w:hAnsi="Times New Roman" w:cs="Times New Roman"/>
          <w:position w:val="-28"/>
          <w:sz w:val="28"/>
          <w:szCs w:val="28"/>
        </w:rPr>
        <w:object w:dxaOrig="1080" w:dyaOrig="680" w14:anchorId="5CA0F6D0">
          <v:shape id="_x0000_i1038" type="#_x0000_t75" style="width:64.5pt;height:40.5pt" o:ole="" fillcolor="window">
            <v:imagedata r:id="rId51" o:title=""/>
          </v:shape>
          <o:OLEObject Type="Embed" ProgID="Equation.3" ShapeID="_x0000_i1038" DrawAspect="Content" ObjectID="_1700905422" r:id="rId52"/>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(2.17)</w:t>
      </w:r>
    </w:p>
    <w:p w14:paraId="1F61889F" w14:textId="77777777" w:rsidR="00231B11" w:rsidRPr="00D95694" w:rsidRDefault="00231B11" w:rsidP="007C2764">
      <w:pPr>
        <w:spacing w:line="360" w:lineRule="auto"/>
        <w:jc w:val="right"/>
        <w:rPr>
          <w:szCs w:val="28"/>
        </w:rPr>
      </w:pPr>
    </w:p>
    <w:p w14:paraId="34A6B703" w14:textId="4E5E33C8" w:rsidR="00DF036D" w:rsidRPr="00D95694" w:rsidRDefault="00DF036D" w:rsidP="007C2764">
      <w:pPr>
        <w:pStyle w:val="3"/>
        <w:spacing w:line="360" w:lineRule="auto"/>
      </w:pPr>
      <w:bookmarkStart w:id="467" w:name="_Toc90282316"/>
      <w:r w:rsidRPr="00D95694">
        <w:lastRenderedPageBreak/>
        <w:t>Фазові рівноваги</w:t>
      </w:r>
      <w:bookmarkEnd w:id="467"/>
    </w:p>
    <w:p w14:paraId="7AC7C826" w14:textId="299CE0BA" w:rsidR="00DF036D" w:rsidRPr="005F4FAF" w:rsidRDefault="00431610" w:rsidP="003077E2">
      <w:pPr>
        <w:spacing w:line="360" w:lineRule="auto"/>
        <w:jc w:val="both"/>
        <w:rPr>
          <w:rFonts w:ascii="Times New Roman" w:hAnsi="Times New Roman" w:cs="Times New Roman"/>
          <w:sz w:val="28"/>
          <w:szCs w:val="28"/>
        </w:rPr>
      </w:pPr>
      <w:r w:rsidRPr="00D95694">
        <w:rPr>
          <w:szCs w:val="28"/>
        </w:rPr>
        <w:tab/>
      </w:r>
      <w:r w:rsidR="00DF036D" w:rsidRPr="005F4FAF">
        <w:rPr>
          <w:rFonts w:ascii="Times New Roman" w:hAnsi="Times New Roman" w:cs="Times New Roman"/>
          <w:sz w:val="28"/>
          <w:szCs w:val="28"/>
        </w:rPr>
        <w:t>Задача визначення фазових рівноваг включає рішення системи 2N+4нелінійних рівнянь:</w:t>
      </w:r>
    </w:p>
    <w:tbl>
      <w:tblPr>
        <w:tblW w:w="0" w:type="auto"/>
        <w:jc w:val="right"/>
        <w:tblLayout w:type="fixed"/>
        <w:tblLook w:val="0000" w:firstRow="0" w:lastRow="0" w:firstColumn="0" w:lastColumn="0" w:noHBand="0" w:noVBand="0"/>
      </w:tblPr>
      <w:tblGrid>
        <w:gridCol w:w="2001"/>
        <w:gridCol w:w="4520"/>
        <w:gridCol w:w="1269"/>
      </w:tblGrid>
      <w:tr w:rsidR="00DF036D" w:rsidRPr="005F4FAF" w14:paraId="05C83A01" w14:textId="77777777" w:rsidTr="00110558">
        <w:trPr>
          <w:cantSplit/>
          <w:jc w:val="right"/>
        </w:trPr>
        <w:tc>
          <w:tcPr>
            <w:tcW w:w="2001" w:type="dxa"/>
            <w:vAlign w:val="center"/>
          </w:tcPr>
          <w:p w14:paraId="5D5666BE" w14:textId="77777777" w:rsidR="00DF036D" w:rsidRPr="005F4FAF" w:rsidRDefault="00DF036D"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1, …, N</w:t>
            </w:r>
          </w:p>
        </w:tc>
        <w:tc>
          <w:tcPr>
            <w:tcW w:w="4520" w:type="dxa"/>
            <w:vAlign w:val="center"/>
          </w:tcPr>
          <w:p w14:paraId="56B07A7D" w14:textId="77777777" w:rsidR="00DF036D" w:rsidRPr="005F4FAF" w:rsidRDefault="00DF036D"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L x</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 V y</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 z</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 0</w:t>
            </w:r>
          </w:p>
        </w:tc>
        <w:tc>
          <w:tcPr>
            <w:tcW w:w="1269" w:type="dxa"/>
            <w:vMerge w:val="restart"/>
            <w:vAlign w:val="center"/>
          </w:tcPr>
          <w:p w14:paraId="4B57E3BA" w14:textId="77777777" w:rsidR="00DF036D" w:rsidRPr="005F4FAF" w:rsidRDefault="00DF036D" w:rsidP="007C2764">
            <w:pPr>
              <w:spacing w:line="360" w:lineRule="auto"/>
              <w:jc w:val="right"/>
              <w:rPr>
                <w:rFonts w:ascii="Times New Roman" w:hAnsi="Times New Roman" w:cs="Times New Roman"/>
                <w:sz w:val="28"/>
                <w:szCs w:val="28"/>
              </w:rPr>
            </w:pPr>
            <w:r w:rsidRPr="005F4FAF">
              <w:rPr>
                <w:rFonts w:ascii="Times New Roman" w:hAnsi="Times New Roman" w:cs="Times New Roman"/>
                <w:sz w:val="28"/>
                <w:szCs w:val="28"/>
              </w:rPr>
              <w:t>(2.18)</w:t>
            </w:r>
          </w:p>
        </w:tc>
      </w:tr>
      <w:tr w:rsidR="00DF036D" w:rsidRPr="005F4FAF" w14:paraId="4E4CA299" w14:textId="77777777" w:rsidTr="00110558">
        <w:trPr>
          <w:cantSplit/>
          <w:jc w:val="right"/>
        </w:trPr>
        <w:tc>
          <w:tcPr>
            <w:tcW w:w="2001" w:type="dxa"/>
            <w:vAlign w:val="center"/>
          </w:tcPr>
          <w:p w14:paraId="6D65ED43" w14:textId="77777777" w:rsidR="00DF036D" w:rsidRPr="005F4FAF" w:rsidRDefault="00DF036D"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N+1, …, 2N</w:t>
            </w:r>
          </w:p>
        </w:tc>
        <w:tc>
          <w:tcPr>
            <w:tcW w:w="4520" w:type="dxa"/>
            <w:vAlign w:val="center"/>
          </w:tcPr>
          <w:p w14:paraId="7A4C0651" w14:textId="77777777" w:rsidR="00DF036D" w:rsidRPr="005F4FAF" w:rsidRDefault="00DF036D"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y</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f</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vertAlign w:val="superscript"/>
              </w:rPr>
              <w:t>V</w:t>
            </w:r>
            <w:r w:rsidRPr="005F4FAF">
              <w:rPr>
                <w:rFonts w:ascii="Times New Roman" w:hAnsi="Times New Roman" w:cs="Times New Roman"/>
                <w:sz w:val="28"/>
                <w:szCs w:val="28"/>
              </w:rPr>
              <w:t xml:space="preserve"> – x</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f</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vertAlign w:val="superscript"/>
              </w:rPr>
              <w:t>L</w:t>
            </w:r>
            <w:r w:rsidRPr="005F4FAF">
              <w:rPr>
                <w:rFonts w:ascii="Times New Roman" w:hAnsi="Times New Roman" w:cs="Times New Roman"/>
                <w:sz w:val="28"/>
                <w:szCs w:val="28"/>
              </w:rPr>
              <w:t xml:space="preserve"> =0</w:t>
            </w:r>
          </w:p>
        </w:tc>
        <w:tc>
          <w:tcPr>
            <w:tcW w:w="1269" w:type="dxa"/>
            <w:vMerge/>
          </w:tcPr>
          <w:p w14:paraId="519B4FAE" w14:textId="77777777" w:rsidR="00DF036D" w:rsidRPr="005F4FAF" w:rsidRDefault="00DF036D" w:rsidP="007C2764">
            <w:pPr>
              <w:spacing w:line="360" w:lineRule="auto"/>
              <w:rPr>
                <w:rFonts w:ascii="Times New Roman" w:hAnsi="Times New Roman" w:cs="Times New Roman"/>
                <w:sz w:val="28"/>
                <w:szCs w:val="28"/>
              </w:rPr>
            </w:pPr>
          </w:p>
        </w:tc>
      </w:tr>
      <w:tr w:rsidR="00DF036D" w:rsidRPr="005F4FAF" w14:paraId="02C7AEBB" w14:textId="77777777" w:rsidTr="00110558">
        <w:trPr>
          <w:cantSplit/>
          <w:jc w:val="right"/>
        </w:trPr>
        <w:tc>
          <w:tcPr>
            <w:tcW w:w="2001" w:type="dxa"/>
            <w:vAlign w:val="center"/>
          </w:tcPr>
          <w:p w14:paraId="6D069FFF" w14:textId="77777777" w:rsidR="00DF036D" w:rsidRPr="005F4FAF" w:rsidRDefault="00DF036D"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2N+1</w:t>
            </w:r>
          </w:p>
        </w:tc>
        <w:tc>
          <w:tcPr>
            <w:tcW w:w="4520" w:type="dxa"/>
            <w:vAlign w:val="center"/>
          </w:tcPr>
          <w:p w14:paraId="3234E05D" w14:textId="77777777" w:rsidR="00DF036D" w:rsidRPr="005F4FAF" w:rsidRDefault="00DF036D" w:rsidP="007C2764">
            <w:pPr>
              <w:spacing w:line="360" w:lineRule="auto"/>
              <w:rPr>
                <w:rFonts w:ascii="Times New Roman" w:hAnsi="Times New Roman" w:cs="Times New Roman"/>
                <w:sz w:val="28"/>
                <w:szCs w:val="28"/>
              </w:rPr>
            </w:pPr>
            <w:r w:rsidRPr="005F4FAF">
              <w:rPr>
                <w:rFonts w:ascii="Times New Roman" w:hAnsi="Times New Roman" w:cs="Times New Roman"/>
                <w:position w:val="-28"/>
                <w:sz w:val="28"/>
                <w:szCs w:val="28"/>
              </w:rPr>
              <w:object w:dxaOrig="1680" w:dyaOrig="680" w14:anchorId="26297C6E">
                <v:shape id="_x0000_i1039" type="#_x0000_t75" style="width:102pt;height:40.5pt" o:ole="" fillcolor="window">
                  <v:imagedata r:id="rId53" o:title=""/>
                </v:shape>
                <o:OLEObject Type="Embed" ProgID="Equation.3" ShapeID="_x0000_i1039" DrawAspect="Content" ObjectID="_1700905423" r:id="rId54"/>
              </w:object>
            </w:r>
          </w:p>
        </w:tc>
        <w:tc>
          <w:tcPr>
            <w:tcW w:w="1269" w:type="dxa"/>
            <w:vMerge/>
          </w:tcPr>
          <w:p w14:paraId="31902AD3" w14:textId="77777777" w:rsidR="00DF036D" w:rsidRPr="005F4FAF" w:rsidRDefault="00DF036D" w:rsidP="007C2764">
            <w:pPr>
              <w:spacing w:line="360" w:lineRule="auto"/>
              <w:rPr>
                <w:rFonts w:ascii="Times New Roman" w:hAnsi="Times New Roman" w:cs="Times New Roman"/>
                <w:sz w:val="28"/>
                <w:szCs w:val="28"/>
              </w:rPr>
            </w:pPr>
          </w:p>
        </w:tc>
      </w:tr>
      <w:tr w:rsidR="00DF036D" w:rsidRPr="005F4FAF" w14:paraId="12FAA515" w14:textId="77777777" w:rsidTr="00110558">
        <w:trPr>
          <w:cantSplit/>
          <w:jc w:val="right"/>
        </w:trPr>
        <w:tc>
          <w:tcPr>
            <w:tcW w:w="2001" w:type="dxa"/>
            <w:vAlign w:val="center"/>
          </w:tcPr>
          <w:p w14:paraId="4186F9C0" w14:textId="77777777" w:rsidR="00DF036D" w:rsidRPr="005F4FAF" w:rsidRDefault="00DF036D"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2N+2</w:t>
            </w:r>
          </w:p>
        </w:tc>
        <w:tc>
          <w:tcPr>
            <w:tcW w:w="4520" w:type="dxa"/>
            <w:vAlign w:val="center"/>
          </w:tcPr>
          <w:p w14:paraId="72280EF8" w14:textId="77777777" w:rsidR="00DF036D" w:rsidRPr="005F4FAF" w:rsidRDefault="00DF036D"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L+V–1=0</w:t>
            </w:r>
          </w:p>
        </w:tc>
        <w:tc>
          <w:tcPr>
            <w:tcW w:w="1269" w:type="dxa"/>
            <w:vMerge/>
          </w:tcPr>
          <w:p w14:paraId="05D3373C" w14:textId="77777777" w:rsidR="00DF036D" w:rsidRPr="005F4FAF" w:rsidRDefault="00DF036D" w:rsidP="007C2764">
            <w:pPr>
              <w:spacing w:line="360" w:lineRule="auto"/>
              <w:rPr>
                <w:rFonts w:ascii="Times New Roman" w:hAnsi="Times New Roman" w:cs="Times New Roman"/>
                <w:sz w:val="28"/>
                <w:szCs w:val="28"/>
              </w:rPr>
            </w:pPr>
          </w:p>
        </w:tc>
      </w:tr>
      <w:tr w:rsidR="00DF036D" w:rsidRPr="005F4FAF" w14:paraId="39BA5A6C" w14:textId="77777777" w:rsidTr="00110558">
        <w:trPr>
          <w:cantSplit/>
          <w:jc w:val="right"/>
        </w:trPr>
        <w:tc>
          <w:tcPr>
            <w:tcW w:w="2001" w:type="dxa"/>
            <w:vAlign w:val="center"/>
          </w:tcPr>
          <w:p w14:paraId="349BD785" w14:textId="77777777" w:rsidR="00DF036D" w:rsidRPr="005F4FAF" w:rsidRDefault="00DF036D"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2N+3</w:t>
            </w:r>
          </w:p>
        </w:tc>
        <w:tc>
          <w:tcPr>
            <w:tcW w:w="4520" w:type="dxa"/>
            <w:vMerge w:val="restart"/>
            <w:vAlign w:val="center"/>
          </w:tcPr>
          <w:p w14:paraId="59A7C854" w14:textId="77777777" w:rsidR="00DF036D" w:rsidRPr="005F4FAF" w:rsidRDefault="00DF036D"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sym w:font="Symbol" w:char="F07D"/>
            </w:r>
            <w:r w:rsidRPr="005F4FAF">
              <w:rPr>
                <w:rFonts w:ascii="Times New Roman" w:hAnsi="Times New Roman" w:cs="Times New Roman"/>
                <w:sz w:val="28"/>
                <w:szCs w:val="28"/>
              </w:rPr>
              <w:t xml:space="preserve"> специфічні рівняння</w:t>
            </w:r>
          </w:p>
        </w:tc>
        <w:tc>
          <w:tcPr>
            <w:tcW w:w="1269" w:type="dxa"/>
            <w:vMerge/>
          </w:tcPr>
          <w:p w14:paraId="14BD3581" w14:textId="77777777" w:rsidR="00DF036D" w:rsidRPr="005F4FAF" w:rsidRDefault="00DF036D" w:rsidP="007C2764">
            <w:pPr>
              <w:spacing w:line="360" w:lineRule="auto"/>
              <w:rPr>
                <w:rFonts w:ascii="Times New Roman" w:hAnsi="Times New Roman" w:cs="Times New Roman"/>
                <w:sz w:val="28"/>
                <w:szCs w:val="28"/>
              </w:rPr>
            </w:pPr>
          </w:p>
        </w:tc>
      </w:tr>
      <w:tr w:rsidR="00DF036D" w:rsidRPr="005F4FAF" w14:paraId="1A8BFFDC" w14:textId="77777777" w:rsidTr="00110558">
        <w:trPr>
          <w:cantSplit/>
          <w:jc w:val="right"/>
        </w:trPr>
        <w:tc>
          <w:tcPr>
            <w:tcW w:w="2001" w:type="dxa"/>
            <w:vAlign w:val="center"/>
          </w:tcPr>
          <w:p w14:paraId="3D2BC2CB" w14:textId="77777777" w:rsidR="00DF036D" w:rsidRPr="005F4FAF" w:rsidRDefault="00DF036D"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2N+4</w:t>
            </w:r>
          </w:p>
        </w:tc>
        <w:tc>
          <w:tcPr>
            <w:tcW w:w="4520" w:type="dxa"/>
            <w:vMerge/>
            <w:vAlign w:val="center"/>
          </w:tcPr>
          <w:p w14:paraId="52DCAC41" w14:textId="77777777" w:rsidR="00DF036D" w:rsidRPr="005F4FAF" w:rsidRDefault="00DF036D" w:rsidP="007C2764">
            <w:pPr>
              <w:spacing w:line="360" w:lineRule="auto"/>
              <w:rPr>
                <w:rFonts w:ascii="Times New Roman" w:hAnsi="Times New Roman" w:cs="Times New Roman"/>
                <w:sz w:val="28"/>
                <w:szCs w:val="28"/>
              </w:rPr>
            </w:pPr>
          </w:p>
        </w:tc>
        <w:tc>
          <w:tcPr>
            <w:tcW w:w="1269" w:type="dxa"/>
            <w:vMerge/>
          </w:tcPr>
          <w:p w14:paraId="76C91087" w14:textId="77777777" w:rsidR="00DF036D" w:rsidRPr="005F4FAF" w:rsidRDefault="00DF036D" w:rsidP="007C2764">
            <w:pPr>
              <w:spacing w:line="360" w:lineRule="auto"/>
              <w:rPr>
                <w:rFonts w:ascii="Times New Roman" w:hAnsi="Times New Roman" w:cs="Times New Roman"/>
                <w:sz w:val="28"/>
                <w:szCs w:val="28"/>
              </w:rPr>
            </w:pPr>
          </w:p>
        </w:tc>
      </w:tr>
    </w:tbl>
    <w:p w14:paraId="4C727CD4" w14:textId="387CB237" w:rsidR="00DF036D" w:rsidRPr="005F4FAF" w:rsidRDefault="00431610"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ab/>
      </w:r>
      <w:r w:rsidR="00DF036D" w:rsidRPr="005F4FAF">
        <w:rPr>
          <w:rFonts w:ascii="Times New Roman" w:hAnsi="Times New Roman" w:cs="Times New Roman"/>
          <w:sz w:val="28"/>
          <w:szCs w:val="28"/>
        </w:rPr>
        <w:t>де</w:t>
      </w:r>
      <w:r w:rsidR="00DF036D" w:rsidRPr="005F4FAF">
        <w:rPr>
          <w:rFonts w:ascii="Times New Roman" w:hAnsi="Times New Roman" w:cs="Times New Roman"/>
          <w:sz w:val="28"/>
          <w:szCs w:val="28"/>
        </w:rPr>
        <w:tab/>
        <w:t>L – кількість рідкої фази;V– кількість парової фази;</w:t>
      </w:r>
      <w:r w:rsidRPr="005F4FAF">
        <w:rPr>
          <w:rFonts w:ascii="Times New Roman" w:hAnsi="Times New Roman" w:cs="Times New Roman"/>
          <w:sz w:val="28"/>
          <w:szCs w:val="28"/>
        </w:rPr>
        <w:t xml:space="preserve"> </w:t>
      </w:r>
      <w:r w:rsidR="00DF036D" w:rsidRPr="005F4FAF">
        <w:rPr>
          <w:rFonts w:ascii="Times New Roman" w:hAnsi="Times New Roman" w:cs="Times New Roman"/>
          <w:sz w:val="28"/>
          <w:szCs w:val="28"/>
        </w:rPr>
        <w:t>x</w:t>
      </w:r>
      <w:r w:rsidR="00DF036D" w:rsidRPr="005F4FAF">
        <w:rPr>
          <w:rFonts w:ascii="Times New Roman" w:hAnsi="Times New Roman" w:cs="Times New Roman"/>
          <w:sz w:val="28"/>
          <w:szCs w:val="28"/>
          <w:vertAlign w:val="subscript"/>
        </w:rPr>
        <w:t>i</w:t>
      </w:r>
      <w:r w:rsidR="00DF036D" w:rsidRPr="005F4FAF">
        <w:rPr>
          <w:rFonts w:ascii="Times New Roman" w:hAnsi="Times New Roman" w:cs="Times New Roman"/>
          <w:sz w:val="28"/>
          <w:szCs w:val="28"/>
        </w:rPr>
        <w:t xml:space="preserve"> – склад рідкої фази;</w:t>
      </w:r>
      <w:r w:rsidRPr="005F4FAF">
        <w:rPr>
          <w:rFonts w:ascii="Times New Roman" w:hAnsi="Times New Roman" w:cs="Times New Roman"/>
          <w:sz w:val="28"/>
          <w:szCs w:val="28"/>
        </w:rPr>
        <w:t xml:space="preserve"> </w:t>
      </w:r>
      <w:r w:rsidR="00DF036D" w:rsidRPr="005F4FAF">
        <w:rPr>
          <w:rFonts w:ascii="Times New Roman" w:hAnsi="Times New Roman" w:cs="Times New Roman"/>
          <w:sz w:val="28"/>
          <w:szCs w:val="28"/>
        </w:rPr>
        <w:t>y</w:t>
      </w:r>
      <w:r w:rsidR="00DF036D" w:rsidRPr="005F4FAF">
        <w:rPr>
          <w:rFonts w:ascii="Times New Roman" w:hAnsi="Times New Roman" w:cs="Times New Roman"/>
          <w:sz w:val="28"/>
          <w:szCs w:val="28"/>
          <w:vertAlign w:val="subscript"/>
        </w:rPr>
        <w:t>i</w:t>
      </w:r>
      <w:r w:rsidR="00DF036D" w:rsidRPr="005F4FAF">
        <w:rPr>
          <w:rFonts w:ascii="Times New Roman" w:hAnsi="Times New Roman" w:cs="Times New Roman"/>
          <w:sz w:val="28"/>
          <w:szCs w:val="28"/>
        </w:rPr>
        <w:t xml:space="preserve"> – склад парової фази;</w:t>
      </w:r>
      <w:r w:rsidRPr="005F4FAF">
        <w:rPr>
          <w:rFonts w:ascii="Times New Roman" w:hAnsi="Times New Roman" w:cs="Times New Roman"/>
          <w:sz w:val="28"/>
          <w:szCs w:val="28"/>
        </w:rPr>
        <w:t xml:space="preserve"> </w:t>
      </w:r>
      <w:r w:rsidR="00DF036D" w:rsidRPr="005F4FAF">
        <w:rPr>
          <w:rFonts w:ascii="Times New Roman" w:hAnsi="Times New Roman" w:cs="Times New Roman"/>
          <w:sz w:val="28"/>
          <w:szCs w:val="28"/>
        </w:rPr>
        <w:t>z</w:t>
      </w:r>
      <w:r w:rsidR="00DF036D" w:rsidRPr="005F4FAF">
        <w:rPr>
          <w:rFonts w:ascii="Times New Roman" w:hAnsi="Times New Roman" w:cs="Times New Roman"/>
          <w:sz w:val="28"/>
          <w:szCs w:val="28"/>
          <w:vertAlign w:val="subscript"/>
        </w:rPr>
        <w:t>i</w:t>
      </w:r>
      <w:r w:rsidR="00DF036D" w:rsidRPr="005F4FAF">
        <w:rPr>
          <w:rFonts w:ascii="Times New Roman" w:hAnsi="Times New Roman" w:cs="Times New Roman"/>
          <w:sz w:val="28"/>
          <w:szCs w:val="28"/>
        </w:rPr>
        <w:t xml:space="preserve"> – завантаження;</w:t>
      </w:r>
      <w:r w:rsidRPr="005F4FAF">
        <w:rPr>
          <w:rFonts w:ascii="Times New Roman" w:hAnsi="Times New Roman" w:cs="Times New Roman"/>
          <w:sz w:val="28"/>
          <w:szCs w:val="28"/>
        </w:rPr>
        <w:t xml:space="preserve"> </w:t>
      </w:r>
      <w:r w:rsidR="00DF036D" w:rsidRPr="005F4FAF">
        <w:rPr>
          <w:rFonts w:ascii="Times New Roman" w:hAnsi="Times New Roman" w:cs="Times New Roman"/>
          <w:sz w:val="28"/>
          <w:szCs w:val="28"/>
        </w:rPr>
        <w:t>f</w:t>
      </w:r>
      <w:r w:rsidR="00DF036D" w:rsidRPr="005F4FAF">
        <w:rPr>
          <w:rFonts w:ascii="Times New Roman" w:hAnsi="Times New Roman" w:cs="Times New Roman"/>
          <w:sz w:val="28"/>
          <w:szCs w:val="28"/>
          <w:vertAlign w:val="subscript"/>
        </w:rPr>
        <w:t>i</w:t>
      </w:r>
      <w:r w:rsidR="00DF036D" w:rsidRPr="005F4FAF">
        <w:rPr>
          <w:rFonts w:ascii="Times New Roman" w:hAnsi="Times New Roman" w:cs="Times New Roman"/>
          <w:sz w:val="28"/>
          <w:szCs w:val="28"/>
        </w:rPr>
        <w:t xml:space="preserve"> – летучість i-го компоненту в v – паровій, l – рідкій фазах визначається із співвідношення:</w:t>
      </w:r>
    </w:p>
    <w:p w14:paraId="5F2B9E91" w14:textId="77777777" w:rsidR="00DF036D" w:rsidRPr="005F4FAF" w:rsidRDefault="00DF036D" w:rsidP="007C2764">
      <w:pPr>
        <w:spacing w:line="360" w:lineRule="auto"/>
        <w:jc w:val="right"/>
        <w:rPr>
          <w:rFonts w:ascii="Times New Roman" w:hAnsi="Times New Roman" w:cs="Times New Roman"/>
          <w:sz w:val="28"/>
          <w:szCs w:val="28"/>
        </w:rPr>
      </w:pPr>
      <w:r w:rsidRPr="005F4FAF">
        <w:rPr>
          <w:rFonts w:ascii="Times New Roman" w:hAnsi="Times New Roman" w:cs="Times New Roman"/>
          <w:position w:val="-30"/>
          <w:sz w:val="28"/>
          <w:szCs w:val="28"/>
        </w:rPr>
        <w:object w:dxaOrig="1600" w:dyaOrig="700" w14:anchorId="20974CE6">
          <v:shape id="_x0000_i1040" type="#_x0000_t75" style="width:96pt;height:42pt" o:ole="" fillcolor="window">
            <v:imagedata r:id="rId55" o:title=""/>
          </v:shape>
          <o:OLEObject Type="Embed" ProgID="Equation.3" ShapeID="_x0000_i1040" DrawAspect="Content" ObjectID="_1700905424" r:id="rId56"/>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(2.19)</w:t>
      </w:r>
    </w:p>
    <w:p w14:paraId="276EFA71" w14:textId="77777777" w:rsidR="00DF036D" w:rsidRPr="005F4FAF" w:rsidRDefault="00DF036D" w:rsidP="007C2764">
      <w:pPr>
        <w:spacing w:line="360" w:lineRule="auto"/>
        <w:jc w:val="center"/>
        <w:rPr>
          <w:rFonts w:ascii="Times New Roman" w:hAnsi="Times New Roman" w:cs="Times New Roman"/>
          <w:sz w:val="28"/>
          <w:szCs w:val="28"/>
        </w:rPr>
      </w:pPr>
      <w:r w:rsidRPr="005F4FAF">
        <w:rPr>
          <w:rFonts w:ascii="Times New Roman" w:hAnsi="Times New Roman" w:cs="Times New Roman"/>
          <w:position w:val="-64"/>
          <w:sz w:val="28"/>
          <w:szCs w:val="28"/>
        </w:rPr>
        <w:object w:dxaOrig="6759" w:dyaOrig="1400" w14:anchorId="676DCB39">
          <v:shape id="_x0000_i1041" type="#_x0000_t75" style="width:405pt;height:84pt" o:ole="" fillcolor="window">
            <v:imagedata r:id="rId57" o:title=""/>
          </v:shape>
          <o:OLEObject Type="Embed" ProgID="Equation.3" ShapeID="_x0000_i1041" DrawAspect="Content" ObjectID="_1700905425" r:id="rId58"/>
        </w:object>
      </w:r>
    </w:p>
    <w:p w14:paraId="678A8BC1" w14:textId="77777777" w:rsidR="00DF036D" w:rsidRPr="005F4FAF" w:rsidRDefault="00DF036D" w:rsidP="007C2764">
      <w:pPr>
        <w:spacing w:line="360" w:lineRule="auto"/>
        <w:jc w:val="center"/>
        <w:rPr>
          <w:rFonts w:ascii="Times New Roman" w:hAnsi="Times New Roman" w:cs="Times New Roman"/>
          <w:sz w:val="28"/>
          <w:szCs w:val="28"/>
        </w:rPr>
      </w:pPr>
      <w:r w:rsidRPr="005F4FAF">
        <w:rPr>
          <w:rFonts w:ascii="Times New Roman" w:hAnsi="Times New Roman" w:cs="Times New Roman"/>
          <w:position w:val="-102"/>
          <w:sz w:val="28"/>
          <w:szCs w:val="28"/>
        </w:rPr>
        <w:object w:dxaOrig="7220" w:dyaOrig="2180" w14:anchorId="7A1A4855">
          <v:shape id="_x0000_i1042" type="#_x0000_t75" style="width:433.5pt;height:132pt" o:ole="" fillcolor="window">
            <v:imagedata r:id="rId59" o:title=""/>
          </v:shape>
          <o:OLEObject Type="Embed" ProgID="Equation.3" ShapeID="_x0000_i1042" DrawAspect="Content" ObjectID="_1700905426" r:id="rId60"/>
        </w:object>
      </w:r>
    </w:p>
    <w:p w14:paraId="492048A0" w14:textId="77777777" w:rsidR="00DF036D" w:rsidRPr="005F4FAF" w:rsidRDefault="00DF036D" w:rsidP="007C2764">
      <w:pPr>
        <w:spacing w:line="360" w:lineRule="auto"/>
        <w:ind w:left="2268"/>
        <w:rPr>
          <w:rFonts w:ascii="Times New Roman" w:hAnsi="Times New Roman" w:cs="Times New Roman"/>
          <w:sz w:val="28"/>
          <w:szCs w:val="28"/>
        </w:rPr>
      </w:pPr>
      <w:r w:rsidRPr="005F4FAF">
        <w:rPr>
          <w:rFonts w:ascii="Times New Roman" w:hAnsi="Times New Roman" w:cs="Times New Roman"/>
          <w:sz w:val="28"/>
          <w:szCs w:val="28"/>
        </w:rPr>
        <w:t>B</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2 B</w:t>
      </w:r>
      <w:r w:rsidRPr="005F4FAF">
        <w:rPr>
          <w:rFonts w:ascii="Times New Roman" w:hAnsi="Times New Roman" w:cs="Times New Roman"/>
          <w:sz w:val="28"/>
          <w:szCs w:val="28"/>
          <w:vertAlign w:val="subscript"/>
        </w:rPr>
        <w:t>0</w:t>
      </w:r>
      <w:r w:rsidRPr="005F4FAF">
        <w:rPr>
          <w:rFonts w:ascii="Times New Roman" w:hAnsi="Times New Roman" w:cs="Times New Roman"/>
          <w:sz w:val="28"/>
          <w:szCs w:val="28"/>
        </w:rPr>
        <w:t xml:space="preserve"> (R</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Rc – 1) + A</w:t>
      </w:r>
      <w:r w:rsidRPr="005F4FAF">
        <w:rPr>
          <w:rFonts w:ascii="Times New Roman" w:hAnsi="Times New Roman" w:cs="Times New Roman"/>
          <w:sz w:val="28"/>
          <w:szCs w:val="28"/>
          <w:vertAlign w:val="subscript"/>
        </w:rPr>
        <w:t>12</w:t>
      </w:r>
      <w:r w:rsidRPr="005F4FAF">
        <w:rPr>
          <w:rFonts w:ascii="Times New Roman" w:hAnsi="Times New Roman" w:cs="Times New Roman"/>
          <w:sz w:val="28"/>
          <w:szCs w:val="28"/>
        </w:rPr>
        <w:t xml:space="preserve"> ω</w:t>
      </w:r>
      <w:r w:rsidRPr="005F4FAF">
        <w:rPr>
          <w:rFonts w:ascii="Times New Roman" w:hAnsi="Times New Roman" w:cs="Times New Roman"/>
          <w:sz w:val="28"/>
          <w:szCs w:val="28"/>
          <w:vertAlign w:val="subscript"/>
        </w:rPr>
        <w:t>0i</w:t>
      </w:r>
    </w:p>
    <w:p w14:paraId="768EEFF9" w14:textId="77777777" w:rsidR="00DF036D" w:rsidRPr="005F4FAF" w:rsidRDefault="00DF036D" w:rsidP="007C2764">
      <w:pPr>
        <w:spacing w:line="360" w:lineRule="auto"/>
        <w:ind w:left="2268"/>
        <w:rPr>
          <w:rFonts w:ascii="Times New Roman" w:hAnsi="Times New Roman" w:cs="Times New Roman"/>
          <w:sz w:val="28"/>
          <w:szCs w:val="28"/>
        </w:rPr>
      </w:pPr>
      <w:r w:rsidRPr="005F4FAF">
        <w:rPr>
          <w:rFonts w:ascii="Times New Roman" w:hAnsi="Times New Roman" w:cs="Times New Roman"/>
          <w:sz w:val="28"/>
          <w:szCs w:val="28"/>
        </w:rPr>
        <w:lastRenderedPageBreak/>
        <w:t>A</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=2 A</w:t>
      </w:r>
      <w:r w:rsidRPr="005F4FAF">
        <w:rPr>
          <w:rFonts w:ascii="Times New Roman" w:hAnsi="Times New Roman" w:cs="Times New Roman"/>
          <w:sz w:val="28"/>
          <w:szCs w:val="28"/>
          <w:vertAlign w:val="subscript"/>
        </w:rPr>
        <w:t>0</w:t>
      </w:r>
      <w:r w:rsidRPr="005F4FAF">
        <w:rPr>
          <w:rFonts w:ascii="Times New Roman" w:hAnsi="Times New Roman" w:cs="Times New Roman"/>
          <w:sz w:val="28"/>
          <w:szCs w:val="28"/>
        </w:rPr>
        <w:t xml:space="preserve"> (T</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Tc + R</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Rc – 2) + A</w:t>
      </w:r>
      <w:r w:rsidRPr="005F4FAF">
        <w:rPr>
          <w:rFonts w:ascii="Times New Roman" w:hAnsi="Times New Roman" w:cs="Times New Roman"/>
          <w:sz w:val="28"/>
          <w:szCs w:val="28"/>
          <w:vertAlign w:val="subscript"/>
        </w:rPr>
        <w:t>13</w:t>
      </w:r>
      <w:r w:rsidRPr="005F4FAF">
        <w:rPr>
          <w:rFonts w:ascii="Times New Roman" w:hAnsi="Times New Roman" w:cs="Times New Roman"/>
          <w:sz w:val="28"/>
          <w:szCs w:val="28"/>
        </w:rPr>
        <w:t xml:space="preserve"> ω</w:t>
      </w:r>
      <w:r w:rsidRPr="005F4FAF">
        <w:rPr>
          <w:rFonts w:ascii="Times New Roman" w:hAnsi="Times New Roman" w:cs="Times New Roman"/>
          <w:sz w:val="28"/>
          <w:szCs w:val="28"/>
          <w:vertAlign w:val="subscript"/>
        </w:rPr>
        <w:t>0i</w:t>
      </w:r>
    </w:p>
    <w:p w14:paraId="64991918" w14:textId="77777777" w:rsidR="00DF036D" w:rsidRPr="005F4FAF" w:rsidRDefault="00DF036D" w:rsidP="007C2764">
      <w:pPr>
        <w:spacing w:line="360" w:lineRule="auto"/>
        <w:ind w:left="2268"/>
        <w:rPr>
          <w:rFonts w:ascii="Times New Roman" w:hAnsi="Times New Roman" w:cs="Times New Roman"/>
          <w:sz w:val="28"/>
          <w:szCs w:val="28"/>
        </w:rPr>
      </w:pPr>
      <w:r w:rsidRPr="005F4FAF">
        <w:rPr>
          <w:rFonts w:ascii="Times New Roman" w:hAnsi="Times New Roman" w:cs="Times New Roman"/>
          <w:sz w:val="28"/>
          <w:szCs w:val="28"/>
        </w:rPr>
        <w:t>C</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=2 C</w:t>
      </w:r>
      <w:r w:rsidRPr="005F4FAF">
        <w:rPr>
          <w:rFonts w:ascii="Times New Roman" w:hAnsi="Times New Roman" w:cs="Times New Roman"/>
          <w:sz w:val="28"/>
          <w:szCs w:val="28"/>
          <w:vertAlign w:val="subscript"/>
        </w:rPr>
        <w:t>0</w:t>
      </w:r>
      <w:r w:rsidRPr="005F4FAF">
        <w:rPr>
          <w:rFonts w:ascii="Times New Roman" w:hAnsi="Times New Roman" w:cs="Times New Roman"/>
          <w:sz w:val="28"/>
          <w:szCs w:val="28"/>
        </w:rPr>
        <w:t xml:space="preserve"> (3 T</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Tc + R</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Rc – 4) + A</w:t>
      </w:r>
      <w:r w:rsidRPr="005F4FAF">
        <w:rPr>
          <w:rFonts w:ascii="Times New Roman" w:hAnsi="Times New Roman" w:cs="Times New Roman"/>
          <w:sz w:val="28"/>
          <w:szCs w:val="28"/>
          <w:vertAlign w:val="subscript"/>
        </w:rPr>
        <w:t>14</w:t>
      </w:r>
      <w:r w:rsidRPr="005F4FAF">
        <w:rPr>
          <w:rFonts w:ascii="Times New Roman" w:hAnsi="Times New Roman" w:cs="Times New Roman"/>
          <w:sz w:val="28"/>
          <w:szCs w:val="28"/>
        </w:rPr>
        <w:t xml:space="preserve"> ω</w:t>
      </w:r>
      <w:r w:rsidRPr="005F4FAF">
        <w:rPr>
          <w:rFonts w:ascii="Times New Roman" w:hAnsi="Times New Roman" w:cs="Times New Roman"/>
          <w:sz w:val="28"/>
          <w:szCs w:val="28"/>
          <w:vertAlign w:val="subscript"/>
        </w:rPr>
        <w:t>0i</w:t>
      </w:r>
    </w:p>
    <w:p w14:paraId="60648E73" w14:textId="77777777" w:rsidR="00DF036D" w:rsidRPr="005F4FAF" w:rsidRDefault="00DF036D" w:rsidP="007C2764">
      <w:pPr>
        <w:spacing w:line="360" w:lineRule="auto"/>
        <w:ind w:left="2268"/>
        <w:rPr>
          <w:rFonts w:ascii="Times New Roman" w:hAnsi="Times New Roman" w:cs="Times New Roman"/>
          <w:sz w:val="28"/>
          <w:szCs w:val="28"/>
        </w:rPr>
      </w:pPr>
      <w:r w:rsidRPr="005F4FAF">
        <w:rPr>
          <w:rFonts w:ascii="Times New Roman" w:hAnsi="Times New Roman" w:cs="Times New Roman"/>
          <w:sz w:val="28"/>
          <w:szCs w:val="28"/>
        </w:rPr>
        <w:t>D</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=2 D</w:t>
      </w:r>
      <w:r w:rsidRPr="005F4FAF">
        <w:rPr>
          <w:rFonts w:ascii="Times New Roman" w:hAnsi="Times New Roman" w:cs="Times New Roman"/>
          <w:sz w:val="28"/>
          <w:szCs w:val="28"/>
          <w:vertAlign w:val="subscript"/>
        </w:rPr>
        <w:t>0</w:t>
      </w:r>
      <w:r w:rsidRPr="005F4FAF">
        <w:rPr>
          <w:rFonts w:ascii="Times New Roman" w:hAnsi="Times New Roman" w:cs="Times New Roman"/>
          <w:sz w:val="28"/>
          <w:szCs w:val="28"/>
        </w:rPr>
        <w:t xml:space="preserve"> (4 T</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Tc + R</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Rc – 5) + A</w:t>
      </w:r>
      <w:r w:rsidRPr="005F4FAF">
        <w:rPr>
          <w:rFonts w:ascii="Times New Roman" w:hAnsi="Times New Roman" w:cs="Times New Roman"/>
          <w:sz w:val="28"/>
          <w:szCs w:val="28"/>
          <w:vertAlign w:val="subscript"/>
        </w:rPr>
        <w:t>20</w:t>
      </w:r>
      <w:r w:rsidRPr="005F4FAF">
        <w:rPr>
          <w:rFonts w:ascii="Times New Roman" w:hAnsi="Times New Roman" w:cs="Times New Roman"/>
          <w:sz w:val="28"/>
          <w:szCs w:val="28"/>
        </w:rPr>
        <w:t xml:space="preserve"> ω</w:t>
      </w:r>
      <w:r w:rsidRPr="005F4FAF">
        <w:rPr>
          <w:rFonts w:ascii="Times New Roman" w:hAnsi="Times New Roman" w:cs="Times New Roman"/>
          <w:sz w:val="28"/>
          <w:szCs w:val="28"/>
          <w:vertAlign w:val="subscript"/>
        </w:rPr>
        <w:t>0i</w:t>
      </w:r>
    </w:p>
    <w:p w14:paraId="0CB9BEBA" w14:textId="77777777" w:rsidR="00DF036D" w:rsidRPr="005F4FAF" w:rsidRDefault="00DF036D" w:rsidP="007C2764">
      <w:pPr>
        <w:spacing w:line="360" w:lineRule="auto"/>
        <w:ind w:left="2268"/>
        <w:rPr>
          <w:rFonts w:ascii="Times New Roman" w:hAnsi="Times New Roman" w:cs="Times New Roman"/>
          <w:sz w:val="28"/>
          <w:szCs w:val="28"/>
        </w:rPr>
      </w:pPr>
      <w:r w:rsidRPr="005F4FAF">
        <w:rPr>
          <w:rFonts w:ascii="Times New Roman" w:hAnsi="Times New Roman" w:cs="Times New Roman"/>
          <w:sz w:val="28"/>
          <w:szCs w:val="28"/>
        </w:rPr>
        <w:t>E</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=2 E</w:t>
      </w:r>
      <w:r w:rsidRPr="005F4FAF">
        <w:rPr>
          <w:rFonts w:ascii="Times New Roman" w:hAnsi="Times New Roman" w:cs="Times New Roman"/>
          <w:sz w:val="28"/>
          <w:szCs w:val="28"/>
          <w:vertAlign w:val="subscript"/>
        </w:rPr>
        <w:t>0</w:t>
      </w:r>
      <w:r w:rsidRPr="005F4FAF">
        <w:rPr>
          <w:rFonts w:ascii="Times New Roman" w:hAnsi="Times New Roman" w:cs="Times New Roman"/>
          <w:sz w:val="28"/>
          <w:szCs w:val="28"/>
        </w:rPr>
        <w:t xml:space="preserve"> (5 T</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Tc + R</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Rc – 6) + A</w:t>
      </w:r>
      <w:r w:rsidRPr="005F4FAF">
        <w:rPr>
          <w:rFonts w:ascii="Times New Roman" w:hAnsi="Times New Roman" w:cs="Times New Roman"/>
          <w:sz w:val="28"/>
          <w:szCs w:val="28"/>
          <w:vertAlign w:val="subscript"/>
        </w:rPr>
        <w:t>22</w:t>
      </w:r>
      <w:r w:rsidRPr="005F4FAF">
        <w:rPr>
          <w:rFonts w:ascii="Times New Roman" w:hAnsi="Times New Roman" w:cs="Times New Roman"/>
          <w:sz w:val="28"/>
          <w:szCs w:val="28"/>
        </w:rPr>
        <w:t xml:space="preserve"> ω</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e</w:t>
      </w:r>
      <w:r w:rsidRPr="005F4FAF">
        <w:rPr>
          <w:rFonts w:ascii="Times New Roman" w:hAnsi="Times New Roman" w:cs="Times New Roman"/>
          <w:sz w:val="28"/>
          <w:szCs w:val="28"/>
          <w:vertAlign w:val="superscript"/>
        </w:rPr>
        <w:t>–3.8 ω</w:t>
      </w:r>
      <w:r w:rsidRPr="005F4FAF">
        <w:rPr>
          <w:rFonts w:ascii="Times New Roman" w:hAnsi="Times New Roman" w:cs="Times New Roman"/>
          <w:sz w:val="28"/>
          <w:szCs w:val="28"/>
        </w:rPr>
        <w:t xml:space="preserve"> (1 – 3.8 ω)</w:t>
      </w:r>
    </w:p>
    <w:p w14:paraId="4CD69D17" w14:textId="77777777" w:rsidR="00DF036D" w:rsidRPr="005F4FAF" w:rsidRDefault="00DF036D" w:rsidP="007C2764">
      <w:pPr>
        <w:spacing w:line="360" w:lineRule="auto"/>
        <w:ind w:left="2268"/>
        <w:rPr>
          <w:rFonts w:ascii="Times New Roman" w:hAnsi="Times New Roman" w:cs="Times New Roman"/>
          <w:sz w:val="28"/>
          <w:szCs w:val="28"/>
        </w:rPr>
      </w:pPr>
      <w:r w:rsidRPr="005F4FAF">
        <w:rPr>
          <w:rFonts w:ascii="Times New Roman" w:hAnsi="Times New Roman" w:cs="Times New Roman"/>
          <w:sz w:val="28"/>
          <w:szCs w:val="28"/>
        </w:rPr>
        <w:t>γ</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 4 γ (R</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Rc – 1) + A</w:t>
      </w:r>
      <w:r w:rsidRPr="005F4FAF">
        <w:rPr>
          <w:rFonts w:ascii="Times New Roman" w:hAnsi="Times New Roman" w:cs="Times New Roman"/>
          <w:sz w:val="28"/>
          <w:szCs w:val="28"/>
          <w:vertAlign w:val="subscript"/>
        </w:rPr>
        <w:t>15</w:t>
      </w:r>
      <w:r w:rsidRPr="005F4FAF">
        <w:rPr>
          <w:rFonts w:ascii="Times New Roman" w:hAnsi="Times New Roman" w:cs="Times New Roman"/>
          <w:sz w:val="28"/>
          <w:szCs w:val="28"/>
        </w:rPr>
        <w:t xml:space="preserve"> ω</w:t>
      </w:r>
      <w:r w:rsidRPr="005F4FAF">
        <w:rPr>
          <w:rFonts w:ascii="Times New Roman" w:hAnsi="Times New Roman" w:cs="Times New Roman"/>
          <w:sz w:val="28"/>
          <w:szCs w:val="28"/>
          <w:vertAlign w:val="subscript"/>
        </w:rPr>
        <w:t>0i</w:t>
      </w:r>
    </w:p>
    <w:p w14:paraId="60556C0C" w14:textId="77777777" w:rsidR="00DF036D" w:rsidRPr="005F4FAF" w:rsidRDefault="00DF036D" w:rsidP="007C2764">
      <w:pPr>
        <w:spacing w:line="360" w:lineRule="auto"/>
        <w:ind w:left="2268"/>
        <w:rPr>
          <w:rFonts w:ascii="Times New Roman" w:hAnsi="Times New Roman" w:cs="Times New Roman"/>
          <w:sz w:val="28"/>
          <w:szCs w:val="28"/>
        </w:rPr>
      </w:pPr>
      <w:r w:rsidRPr="005F4FAF">
        <w:rPr>
          <w:rFonts w:ascii="Times New Roman" w:hAnsi="Times New Roman" w:cs="Times New Roman"/>
          <w:sz w:val="28"/>
          <w:szCs w:val="28"/>
        </w:rPr>
        <w:t>b</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 4 b (R</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Rc – 1) + A</w:t>
      </w:r>
      <w:r w:rsidRPr="005F4FAF">
        <w:rPr>
          <w:rFonts w:ascii="Times New Roman" w:hAnsi="Times New Roman" w:cs="Times New Roman"/>
          <w:sz w:val="28"/>
          <w:szCs w:val="28"/>
          <w:vertAlign w:val="subscript"/>
        </w:rPr>
        <w:t>16</w:t>
      </w:r>
      <w:r w:rsidRPr="005F4FAF">
        <w:rPr>
          <w:rFonts w:ascii="Times New Roman" w:hAnsi="Times New Roman" w:cs="Times New Roman"/>
          <w:sz w:val="28"/>
          <w:szCs w:val="28"/>
        </w:rPr>
        <w:t xml:space="preserve"> ω</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 xml:space="preserve">   (2.20)</w:t>
      </w:r>
    </w:p>
    <w:p w14:paraId="481EE964" w14:textId="77777777" w:rsidR="00DF036D" w:rsidRPr="005F4FAF" w:rsidRDefault="00DF036D" w:rsidP="007C2764">
      <w:pPr>
        <w:spacing w:line="360" w:lineRule="auto"/>
        <w:ind w:left="2268"/>
        <w:rPr>
          <w:rFonts w:ascii="Times New Roman" w:hAnsi="Times New Roman" w:cs="Times New Roman"/>
          <w:sz w:val="28"/>
          <w:szCs w:val="28"/>
        </w:rPr>
      </w:pPr>
      <w:r w:rsidRPr="005F4FAF">
        <w:rPr>
          <w:rFonts w:ascii="Times New Roman" w:hAnsi="Times New Roman" w:cs="Times New Roman"/>
          <w:sz w:val="28"/>
          <w:szCs w:val="28"/>
        </w:rPr>
        <w:t>a</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=2 a (T</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Tc + 2 R</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Rc – 3) + A</w:t>
      </w:r>
      <w:r w:rsidRPr="005F4FAF">
        <w:rPr>
          <w:rFonts w:ascii="Times New Roman" w:hAnsi="Times New Roman" w:cs="Times New Roman"/>
          <w:sz w:val="28"/>
          <w:szCs w:val="28"/>
          <w:vertAlign w:val="subscript"/>
        </w:rPr>
        <w:t>17</w:t>
      </w:r>
      <w:r w:rsidRPr="005F4FAF">
        <w:rPr>
          <w:rFonts w:ascii="Times New Roman" w:hAnsi="Times New Roman" w:cs="Times New Roman"/>
          <w:sz w:val="28"/>
          <w:szCs w:val="28"/>
        </w:rPr>
        <w:t xml:space="preserve"> ω</w:t>
      </w:r>
      <w:r w:rsidRPr="005F4FAF">
        <w:rPr>
          <w:rFonts w:ascii="Times New Roman" w:hAnsi="Times New Roman" w:cs="Times New Roman"/>
          <w:sz w:val="28"/>
          <w:szCs w:val="28"/>
          <w:vertAlign w:val="subscript"/>
        </w:rPr>
        <w:t>0i</w:t>
      </w:r>
    </w:p>
    <w:p w14:paraId="64EC83C8" w14:textId="77777777" w:rsidR="00DF036D" w:rsidRPr="005F4FAF" w:rsidRDefault="00DF036D" w:rsidP="007C2764">
      <w:pPr>
        <w:spacing w:line="360" w:lineRule="auto"/>
        <w:ind w:left="2268"/>
        <w:rPr>
          <w:rFonts w:ascii="Times New Roman" w:hAnsi="Times New Roman" w:cs="Times New Roman"/>
          <w:sz w:val="28"/>
          <w:szCs w:val="28"/>
        </w:rPr>
      </w:pPr>
      <w:r w:rsidRPr="005F4FAF">
        <w:rPr>
          <w:rFonts w:ascii="Times New Roman" w:hAnsi="Times New Roman" w:cs="Times New Roman"/>
          <w:sz w:val="28"/>
          <w:szCs w:val="28"/>
        </w:rPr>
        <w:t>α</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=6 α (R</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R</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 1) + A</w:t>
      </w:r>
      <w:r w:rsidRPr="005F4FAF">
        <w:rPr>
          <w:rFonts w:ascii="Times New Roman" w:hAnsi="Times New Roman" w:cs="Times New Roman"/>
          <w:sz w:val="28"/>
          <w:szCs w:val="28"/>
          <w:vertAlign w:val="subscript"/>
        </w:rPr>
        <w:t>18</w:t>
      </w:r>
      <w:r w:rsidRPr="005F4FAF">
        <w:rPr>
          <w:rFonts w:ascii="Times New Roman" w:hAnsi="Times New Roman" w:cs="Times New Roman"/>
          <w:sz w:val="28"/>
          <w:szCs w:val="28"/>
        </w:rPr>
        <w:t xml:space="preserve"> ω</w:t>
      </w:r>
      <w:r w:rsidRPr="005F4FAF">
        <w:rPr>
          <w:rFonts w:ascii="Times New Roman" w:hAnsi="Times New Roman" w:cs="Times New Roman"/>
          <w:sz w:val="28"/>
          <w:szCs w:val="28"/>
          <w:vertAlign w:val="subscript"/>
        </w:rPr>
        <w:t>0i</w:t>
      </w:r>
    </w:p>
    <w:p w14:paraId="6088836B" w14:textId="77777777" w:rsidR="00DF036D" w:rsidRPr="005F4FAF" w:rsidRDefault="00DF036D" w:rsidP="007C2764">
      <w:pPr>
        <w:spacing w:line="360" w:lineRule="auto"/>
        <w:ind w:left="2268"/>
        <w:rPr>
          <w:rFonts w:ascii="Times New Roman" w:hAnsi="Times New Roman" w:cs="Times New Roman"/>
          <w:sz w:val="28"/>
          <w:szCs w:val="28"/>
        </w:rPr>
      </w:pPr>
      <w:r w:rsidRPr="005F4FAF">
        <w:rPr>
          <w:rFonts w:ascii="Times New Roman" w:hAnsi="Times New Roman" w:cs="Times New Roman"/>
          <w:sz w:val="28"/>
          <w:szCs w:val="28"/>
        </w:rPr>
        <w:t>c</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=c (6 T</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Tc + 4 R</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Rc – 10) + A</w:t>
      </w:r>
      <w:r w:rsidRPr="005F4FAF">
        <w:rPr>
          <w:rFonts w:ascii="Times New Roman" w:hAnsi="Times New Roman" w:cs="Times New Roman"/>
          <w:sz w:val="28"/>
          <w:szCs w:val="28"/>
          <w:vertAlign w:val="subscript"/>
        </w:rPr>
        <w:t>19</w:t>
      </w:r>
      <w:r w:rsidRPr="005F4FAF">
        <w:rPr>
          <w:rFonts w:ascii="Times New Roman" w:hAnsi="Times New Roman" w:cs="Times New Roman"/>
          <w:sz w:val="28"/>
          <w:szCs w:val="28"/>
        </w:rPr>
        <w:t xml:space="preserve"> ω</w:t>
      </w:r>
      <w:r w:rsidRPr="005F4FAF">
        <w:rPr>
          <w:rFonts w:ascii="Times New Roman" w:hAnsi="Times New Roman" w:cs="Times New Roman"/>
          <w:sz w:val="28"/>
          <w:szCs w:val="28"/>
          <w:vertAlign w:val="subscript"/>
        </w:rPr>
        <w:t>0i</w:t>
      </w:r>
    </w:p>
    <w:p w14:paraId="7026920F" w14:textId="77777777" w:rsidR="00DF036D" w:rsidRPr="005F4FAF" w:rsidRDefault="00DF036D" w:rsidP="007C2764">
      <w:pPr>
        <w:spacing w:line="360" w:lineRule="auto"/>
        <w:ind w:left="2268"/>
        <w:rPr>
          <w:rFonts w:ascii="Times New Roman" w:hAnsi="Times New Roman" w:cs="Times New Roman"/>
          <w:sz w:val="28"/>
          <w:szCs w:val="28"/>
        </w:rPr>
      </w:pPr>
      <w:r w:rsidRPr="005F4FAF">
        <w:rPr>
          <w:rFonts w:ascii="Times New Roman" w:hAnsi="Times New Roman" w:cs="Times New Roman"/>
          <w:sz w:val="28"/>
          <w:szCs w:val="28"/>
        </w:rPr>
        <w:t>d</w:t>
      </w:r>
      <w:r w:rsidRPr="005F4FAF">
        <w:rPr>
          <w:rFonts w:ascii="Times New Roman" w:hAnsi="Times New Roman" w:cs="Times New Roman"/>
          <w:sz w:val="28"/>
          <w:szCs w:val="28"/>
          <w:vertAlign w:val="subscript"/>
        </w:rPr>
        <w:t>i</w:t>
      </w:r>
      <w:r w:rsidRPr="005F4FAF">
        <w:rPr>
          <w:rFonts w:ascii="Times New Roman" w:hAnsi="Times New Roman" w:cs="Times New Roman"/>
          <w:sz w:val="28"/>
          <w:szCs w:val="28"/>
        </w:rPr>
        <w:t xml:space="preserve"> =4 d (T</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Tc + R</w:t>
      </w:r>
      <w:r w:rsidRPr="005F4FAF">
        <w:rPr>
          <w:rFonts w:ascii="Times New Roman" w:hAnsi="Times New Roman" w:cs="Times New Roman"/>
          <w:sz w:val="28"/>
          <w:szCs w:val="28"/>
          <w:vertAlign w:val="subscript"/>
        </w:rPr>
        <w:t>0i</w:t>
      </w:r>
      <w:r w:rsidRPr="005F4FAF">
        <w:rPr>
          <w:rFonts w:ascii="Times New Roman" w:hAnsi="Times New Roman" w:cs="Times New Roman"/>
          <w:sz w:val="28"/>
          <w:szCs w:val="28"/>
        </w:rPr>
        <w:t xml:space="preserve"> / Rc – 2) + A</w:t>
      </w:r>
      <w:r w:rsidRPr="005F4FAF">
        <w:rPr>
          <w:rFonts w:ascii="Times New Roman" w:hAnsi="Times New Roman" w:cs="Times New Roman"/>
          <w:sz w:val="28"/>
          <w:szCs w:val="28"/>
          <w:vertAlign w:val="subscript"/>
        </w:rPr>
        <w:t>21</w:t>
      </w:r>
      <w:r w:rsidRPr="005F4FAF">
        <w:rPr>
          <w:rFonts w:ascii="Times New Roman" w:hAnsi="Times New Roman" w:cs="Times New Roman"/>
          <w:sz w:val="28"/>
          <w:szCs w:val="28"/>
        </w:rPr>
        <w:t xml:space="preserve"> ω</w:t>
      </w:r>
      <w:r w:rsidRPr="005F4FAF">
        <w:rPr>
          <w:rFonts w:ascii="Times New Roman" w:hAnsi="Times New Roman" w:cs="Times New Roman"/>
          <w:sz w:val="28"/>
          <w:szCs w:val="28"/>
          <w:vertAlign w:val="subscript"/>
        </w:rPr>
        <w:t>0i</w:t>
      </w:r>
    </w:p>
    <w:p w14:paraId="12BE42C3" w14:textId="77777777" w:rsidR="00DF036D" w:rsidRPr="005F4FAF" w:rsidRDefault="00DF036D" w:rsidP="007C2764">
      <w:pPr>
        <w:spacing w:line="360" w:lineRule="auto"/>
        <w:jc w:val="center"/>
        <w:rPr>
          <w:rFonts w:ascii="Times New Roman" w:hAnsi="Times New Roman" w:cs="Times New Roman"/>
          <w:sz w:val="28"/>
          <w:szCs w:val="28"/>
        </w:rPr>
      </w:pPr>
      <w:r w:rsidRPr="005F4FAF">
        <w:rPr>
          <w:rFonts w:ascii="Times New Roman" w:hAnsi="Times New Roman" w:cs="Times New Roman"/>
          <w:position w:val="-100"/>
          <w:sz w:val="28"/>
          <w:szCs w:val="28"/>
        </w:rPr>
        <w:object w:dxaOrig="7140" w:dyaOrig="2160" w14:anchorId="5D55E408">
          <v:shape id="_x0000_i1043" type="#_x0000_t75" style="width:429pt;height:129pt" o:ole="" fillcolor="window">
            <v:imagedata r:id="rId61" o:title=""/>
          </v:shape>
          <o:OLEObject Type="Embed" ProgID="Equation.3" ShapeID="_x0000_i1043" DrawAspect="Content" ObjectID="_1700905427" r:id="rId62"/>
        </w:object>
      </w:r>
      <w:r w:rsidRPr="005F4FAF">
        <w:rPr>
          <w:rFonts w:ascii="Times New Roman" w:hAnsi="Times New Roman" w:cs="Times New Roman"/>
          <w:sz w:val="28"/>
          <w:szCs w:val="28"/>
        </w:rPr>
        <w:tab/>
        <w:t>(2.21)</w:t>
      </w:r>
    </w:p>
    <w:p w14:paraId="2813E951" w14:textId="77777777" w:rsidR="00DF036D" w:rsidRPr="005F4FAF" w:rsidRDefault="00DF036D" w:rsidP="007C2764">
      <w:pPr>
        <w:spacing w:line="360" w:lineRule="auto"/>
        <w:jc w:val="center"/>
        <w:rPr>
          <w:rFonts w:ascii="Times New Roman" w:hAnsi="Times New Roman" w:cs="Times New Roman"/>
          <w:sz w:val="28"/>
          <w:szCs w:val="28"/>
        </w:rPr>
      </w:pPr>
      <w:r w:rsidRPr="005F4FAF">
        <w:rPr>
          <w:rFonts w:ascii="Times New Roman" w:hAnsi="Times New Roman" w:cs="Times New Roman"/>
          <w:position w:val="-30"/>
          <w:sz w:val="28"/>
          <w:szCs w:val="28"/>
        </w:rPr>
        <w:object w:dxaOrig="2120" w:dyaOrig="700" w14:anchorId="4319EA30">
          <v:shape id="_x0000_i1044" type="#_x0000_t75" style="width:126pt;height:42pt" o:ole="" fillcolor="window">
            <v:imagedata r:id="rId63" o:title=""/>
          </v:shape>
          <o:OLEObject Type="Embed" ProgID="Equation.3" ShapeID="_x0000_i1044" DrawAspect="Content" ObjectID="_1700905428" r:id="rId64"/>
        </w:object>
      </w:r>
    </w:p>
    <w:p w14:paraId="1EEA7DED" w14:textId="77777777" w:rsidR="00DF036D" w:rsidRPr="005F4FAF" w:rsidRDefault="00DF036D" w:rsidP="007C2764">
      <w:pPr>
        <w:spacing w:line="360" w:lineRule="auto"/>
        <w:jc w:val="right"/>
        <w:rPr>
          <w:rFonts w:ascii="Times New Roman" w:hAnsi="Times New Roman" w:cs="Times New Roman"/>
          <w:sz w:val="28"/>
          <w:szCs w:val="28"/>
        </w:rPr>
      </w:pPr>
      <w:r w:rsidRPr="005F4FAF">
        <w:rPr>
          <w:rFonts w:ascii="Times New Roman" w:hAnsi="Times New Roman" w:cs="Times New Roman"/>
          <w:position w:val="-36"/>
          <w:sz w:val="28"/>
          <w:szCs w:val="28"/>
        </w:rPr>
        <w:object w:dxaOrig="3379" w:dyaOrig="900" w14:anchorId="543A00C3">
          <v:shape id="_x0000_i1045" type="#_x0000_t75" style="width:204pt;height:54pt" o:ole="" fillcolor="window">
            <v:imagedata r:id="rId65" o:title=""/>
          </v:shape>
          <o:OLEObject Type="Embed" ProgID="Equation.3" ShapeID="_x0000_i1045" DrawAspect="Content" ObjectID="_1700905429" r:id="rId66"/>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(2.22)</w:t>
      </w:r>
    </w:p>
    <w:p w14:paraId="24EDBB1A" w14:textId="77777777" w:rsidR="00DF036D" w:rsidRPr="005F4FAF" w:rsidRDefault="00DF036D" w:rsidP="007C2764">
      <w:pPr>
        <w:spacing w:line="360" w:lineRule="auto"/>
        <w:jc w:val="center"/>
        <w:rPr>
          <w:rFonts w:ascii="Times New Roman" w:hAnsi="Times New Roman" w:cs="Times New Roman"/>
          <w:sz w:val="28"/>
          <w:szCs w:val="28"/>
        </w:rPr>
      </w:pPr>
      <w:r w:rsidRPr="005F4FAF">
        <w:rPr>
          <w:rFonts w:ascii="Times New Roman" w:hAnsi="Times New Roman" w:cs="Times New Roman"/>
          <w:position w:val="-30"/>
          <w:sz w:val="28"/>
          <w:szCs w:val="28"/>
        </w:rPr>
        <w:object w:dxaOrig="3860" w:dyaOrig="700" w14:anchorId="503C2410">
          <v:shape id="_x0000_i1046" type="#_x0000_t75" style="width:232.5pt;height:42pt" o:ole="" fillcolor="window">
            <v:imagedata r:id="rId67" o:title=""/>
          </v:shape>
          <o:OLEObject Type="Embed" ProgID="Equation.3" ShapeID="_x0000_i1046" DrawAspect="Content" ObjectID="_1700905430" r:id="rId68"/>
        </w:object>
      </w:r>
    </w:p>
    <w:p w14:paraId="4F2F8B4B" w14:textId="22CDCC76" w:rsidR="00DF036D" w:rsidRPr="005F4FAF" w:rsidRDefault="00431610" w:rsidP="003077E2">
      <w:pPr>
        <w:spacing w:line="360" w:lineRule="auto"/>
        <w:jc w:val="both"/>
        <w:rPr>
          <w:rFonts w:ascii="Times New Roman" w:hAnsi="Times New Roman" w:cs="Times New Roman"/>
          <w:sz w:val="28"/>
          <w:szCs w:val="28"/>
        </w:rPr>
      </w:pPr>
      <w:r w:rsidRPr="00D95694">
        <w:rPr>
          <w:szCs w:val="28"/>
        </w:rPr>
        <w:lastRenderedPageBreak/>
        <w:tab/>
      </w:r>
      <w:r w:rsidR="00DF036D" w:rsidRPr="005F4FAF">
        <w:rPr>
          <w:rFonts w:ascii="Times New Roman" w:hAnsi="Times New Roman" w:cs="Times New Roman"/>
          <w:sz w:val="28"/>
          <w:szCs w:val="28"/>
        </w:rPr>
        <w:t>Добавляючи цю систему специфікаційними рівняннями, можна визначити температуру (тиск) кипіння (конденсації), розрахувати ізоентальпійний, ізоентропійний, ізохорний і т.п. процеси. Розв’язання системи рівнянь в пакеті проводиться методом Ньютона–Рафсона, всі похідні ∂f</w:t>
      </w:r>
      <w:r w:rsidR="00DF036D" w:rsidRPr="005F4FAF">
        <w:rPr>
          <w:rFonts w:ascii="Times New Roman" w:hAnsi="Times New Roman" w:cs="Times New Roman"/>
          <w:sz w:val="28"/>
          <w:szCs w:val="28"/>
          <w:vertAlign w:val="subscript"/>
        </w:rPr>
        <w:t>i</w:t>
      </w:r>
      <w:r w:rsidR="00DF036D" w:rsidRPr="005F4FAF">
        <w:rPr>
          <w:rFonts w:ascii="Times New Roman" w:hAnsi="Times New Roman" w:cs="Times New Roman"/>
          <w:sz w:val="28"/>
          <w:szCs w:val="28"/>
        </w:rPr>
        <w:t>/∂T, ∂f</w:t>
      </w:r>
      <w:r w:rsidR="00DF036D" w:rsidRPr="005F4FAF">
        <w:rPr>
          <w:rFonts w:ascii="Times New Roman" w:hAnsi="Times New Roman" w:cs="Times New Roman"/>
          <w:sz w:val="28"/>
          <w:szCs w:val="28"/>
          <w:vertAlign w:val="subscript"/>
        </w:rPr>
        <w:t>i</w:t>
      </w:r>
      <w:r w:rsidR="00DF036D" w:rsidRPr="005F4FAF">
        <w:rPr>
          <w:rFonts w:ascii="Times New Roman" w:hAnsi="Times New Roman" w:cs="Times New Roman"/>
          <w:sz w:val="28"/>
          <w:szCs w:val="28"/>
        </w:rPr>
        <w:t>/∂P, ∂f</w:t>
      </w:r>
      <w:r w:rsidR="00DF036D" w:rsidRPr="005F4FAF">
        <w:rPr>
          <w:rFonts w:ascii="Times New Roman" w:hAnsi="Times New Roman" w:cs="Times New Roman"/>
          <w:sz w:val="28"/>
          <w:szCs w:val="28"/>
          <w:vertAlign w:val="subscript"/>
        </w:rPr>
        <w:t>i</w:t>
      </w:r>
      <w:r w:rsidR="00DF036D" w:rsidRPr="005F4FAF">
        <w:rPr>
          <w:rFonts w:ascii="Times New Roman" w:hAnsi="Times New Roman" w:cs="Times New Roman"/>
          <w:sz w:val="28"/>
          <w:szCs w:val="28"/>
        </w:rPr>
        <w:t>/∂x</w:t>
      </w:r>
      <w:r w:rsidR="00DF036D" w:rsidRPr="005F4FAF">
        <w:rPr>
          <w:rFonts w:ascii="Times New Roman" w:hAnsi="Times New Roman" w:cs="Times New Roman"/>
          <w:sz w:val="28"/>
          <w:szCs w:val="28"/>
          <w:vertAlign w:val="subscript"/>
        </w:rPr>
        <w:t>j</w:t>
      </w:r>
      <w:r w:rsidR="00DF036D" w:rsidRPr="005F4FAF">
        <w:rPr>
          <w:rFonts w:ascii="Times New Roman" w:hAnsi="Times New Roman" w:cs="Times New Roman"/>
          <w:sz w:val="28"/>
          <w:szCs w:val="28"/>
        </w:rPr>
        <w:t>, ∂f</w:t>
      </w:r>
      <w:r w:rsidR="00DF036D" w:rsidRPr="005F4FAF">
        <w:rPr>
          <w:rFonts w:ascii="Times New Roman" w:hAnsi="Times New Roman" w:cs="Times New Roman"/>
          <w:sz w:val="28"/>
          <w:szCs w:val="28"/>
          <w:vertAlign w:val="subscript"/>
        </w:rPr>
        <w:t>i</w:t>
      </w:r>
      <w:r w:rsidR="00DF036D" w:rsidRPr="005F4FAF">
        <w:rPr>
          <w:rFonts w:ascii="Times New Roman" w:hAnsi="Times New Roman" w:cs="Times New Roman"/>
          <w:sz w:val="28"/>
          <w:szCs w:val="28"/>
        </w:rPr>
        <w:t>/∂y</w:t>
      </w:r>
      <w:r w:rsidR="00DF036D" w:rsidRPr="005F4FAF">
        <w:rPr>
          <w:rFonts w:ascii="Times New Roman" w:hAnsi="Times New Roman" w:cs="Times New Roman"/>
          <w:sz w:val="28"/>
          <w:szCs w:val="28"/>
          <w:vertAlign w:val="subscript"/>
        </w:rPr>
        <w:t>j</w:t>
      </w:r>
      <w:r w:rsidR="00DF036D" w:rsidRPr="005F4FAF">
        <w:rPr>
          <w:rFonts w:ascii="Times New Roman" w:hAnsi="Times New Roman" w:cs="Times New Roman"/>
          <w:sz w:val="28"/>
          <w:szCs w:val="28"/>
        </w:rPr>
        <w:t xml:space="preserve"> обчислюються аналітично. В даній версії комплексу для розрахунку колон використовуються апроксимації констант рівноваги як функцій температури для конкретних умов. Апроксимація будується на основі розв’язку задачі фазових рівноваг в діапазоні температур і концентрацій, характерних для моделюємого апарата.</w:t>
      </w:r>
    </w:p>
    <w:p w14:paraId="6DFF9496" w14:textId="77777777" w:rsidR="00DF036D" w:rsidRPr="00D95694" w:rsidRDefault="00DF036D" w:rsidP="007C2764">
      <w:pPr>
        <w:spacing w:line="360" w:lineRule="auto"/>
        <w:rPr>
          <w:szCs w:val="28"/>
        </w:rPr>
      </w:pPr>
    </w:p>
    <w:p w14:paraId="00F41E41" w14:textId="0EF56629" w:rsidR="00DF036D" w:rsidRPr="00D95694" w:rsidRDefault="00DF036D" w:rsidP="007C2764">
      <w:pPr>
        <w:pStyle w:val="3"/>
        <w:spacing w:line="360" w:lineRule="auto"/>
      </w:pPr>
      <w:bookmarkStart w:id="468" w:name="_Toc514747860"/>
      <w:bookmarkStart w:id="469" w:name="_Toc514768073"/>
      <w:bookmarkStart w:id="470" w:name="_Toc515099394"/>
      <w:bookmarkStart w:id="471" w:name="_Toc515168036"/>
      <w:bookmarkStart w:id="472" w:name="_Toc510090978"/>
      <w:bookmarkStart w:id="473" w:name="_Toc90282317"/>
      <w:r w:rsidRPr="00D95694">
        <w:t>Композиційне моделювання суміші вуглеводнів</w:t>
      </w:r>
      <w:bookmarkEnd w:id="468"/>
      <w:bookmarkEnd w:id="469"/>
      <w:bookmarkEnd w:id="470"/>
      <w:bookmarkEnd w:id="471"/>
      <w:bookmarkEnd w:id="472"/>
      <w:bookmarkEnd w:id="473"/>
    </w:p>
    <w:p w14:paraId="0072080F" w14:textId="77777777" w:rsidR="00231B11" w:rsidRPr="00D95694" w:rsidRDefault="00231B11" w:rsidP="007C2764">
      <w:pPr>
        <w:spacing w:line="360" w:lineRule="auto"/>
        <w:jc w:val="both"/>
        <w:rPr>
          <w:rFonts w:ascii="Times New Roman" w:hAnsi="Times New Roman" w:cs="Times New Roman"/>
          <w:sz w:val="28"/>
          <w:szCs w:val="28"/>
        </w:rPr>
      </w:pPr>
    </w:p>
    <w:p w14:paraId="239DD5B8" w14:textId="4C29A2FC" w:rsidR="00DF036D" w:rsidRPr="00D95694" w:rsidRDefault="00431610"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Для таких систем (нафт, газових конденсатів), що отримали назву сумішей безперервного складу, в кращому випадку відомі результати фракційної розгонки в апараті АРН-2 (ДСТ  11011-64), густина і середня молекулярна маса кожної фракції та співвідношення парафінових, нафтенових і ароматичних вуглеводнів. Найчастіше початкова інформація містить лише дані якісної за своїм характером розгонки в апараті Енглера (ДСТ  2177-66) та значення загальної густини нафти при нормальних умовах.</w:t>
      </w:r>
    </w:p>
    <w:p w14:paraId="791CBC8F" w14:textId="745E6866" w:rsidR="00DF036D" w:rsidRPr="00D95694" w:rsidRDefault="00431610"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 xml:space="preserve">Виходячи саме з цих даних, перш ніж звернутися до рівняння стану для обчислень параметрів рівноваги рідина - пара, систему слід подати у вигляді суміші певної кількості псевдокомпонентів, вказавши для кожного з них значення молекулярної маси М, температури кипіння Тb, критичних температури Тс, тиску Рс і густини Rс, а також фактору ацентричності ω . Тобто необхідно здійснити композиційне моделювання суміші, що передбачає конвертацію результатів розгонки за Енглером у дані ІТК розгонки, поділ дегазованого конденсату на вузькі фракції (псевдокомпоненти), обчислення основних фізико-хімічних констант кожної з них. Остаточно, за даними про </w:t>
      </w:r>
      <w:r w:rsidR="00DF036D" w:rsidRPr="00D95694">
        <w:rPr>
          <w:rFonts w:ascii="Times New Roman" w:hAnsi="Times New Roman" w:cs="Times New Roman"/>
          <w:sz w:val="28"/>
          <w:szCs w:val="28"/>
        </w:rPr>
        <w:lastRenderedPageBreak/>
        <w:t>газовміст, компонентний склад газу сепарації і фракційний склад конденсату створюється модельна композиція абсорбенту.</w:t>
      </w:r>
    </w:p>
    <w:p w14:paraId="5E7AB1CC" w14:textId="64D7FC80"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Методологічно моделювання фазової поведінки та властивостей багатокомпонентних систем, в яких поряд із метаном присутні малодосліджені висококиплячі вуглеводневі компоненти і важкі фракції невизначеного складу, ґрунтується на припущенні про термодинамічну подібність усіх вуглеводневих сполук. Це надає можливість отримувати інформацію з властивостей невивчених газів і рідин на підставі закономірностей, з'ясованих для інших, добре досліджених речовин.</w:t>
      </w:r>
    </w:p>
    <w:p w14:paraId="2403BA4D" w14:textId="4CFEA69F"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У математичному сенсі дві чи декілька речовин є термодинамічно подібними, якщо їх властивості можуть бути відображені одним і тим же рівнянням стану в деякій безрозмірній системі параметрів, тобто, якщо для них існує універсальна функція.</w:t>
      </w:r>
    </w:p>
    <w:p w14:paraId="3E0ED19F" w14:textId="37332984" w:rsidR="00DF036D" w:rsidRPr="00D95694" w:rsidRDefault="00DF036D" w:rsidP="007C2764">
      <w:pPr>
        <w:spacing w:line="360" w:lineRule="auto"/>
        <w:ind w:left="2112"/>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F (P/Pc,V/Vc,T/Tc,A,B,C...) = 0,</w:t>
      </w:r>
      <w:r w:rsidRPr="00D95694">
        <w:rPr>
          <w:rFonts w:ascii="Times New Roman" w:hAnsi="Times New Roman" w:cs="Times New Roman"/>
          <w:sz w:val="28"/>
          <w:szCs w:val="28"/>
        </w:rPr>
        <w:tab/>
      </w:r>
      <w:r w:rsidRPr="00D95694">
        <w:rPr>
          <w:rFonts w:ascii="Times New Roman" w:hAnsi="Times New Roman" w:cs="Times New Roman"/>
          <w:sz w:val="28"/>
          <w:szCs w:val="28"/>
        </w:rPr>
        <w:tab/>
      </w:r>
      <w:r w:rsidR="00B43E9C">
        <w:rPr>
          <w:rFonts w:ascii="Times New Roman" w:hAnsi="Times New Roman" w:cs="Times New Roman"/>
          <w:sz w:val="28"/>
          <w:szCs w:val="28"/>
        </w:rPr>
        <w:tab/>
      </w:r>
      <w:r w:rsidRPr="00D95694">
        <w:rPr>
          <w:rFonts w:ascii="Times New Roman" w:hAnsi="Times New Roman" w:cs="Times New Roman"/>
          <w:sz w:val="28"/>
          <w:szCs w:val="28"/>
        </w:rPr>
        <w:tab/>
        <w:t>(2.23)</w:t>
      </w:r>
    </w:p>
    <w:p w14:paraId="598C9CB3" w14:textId="604AFFB8"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 xml:space="preserve">де </w:t>
      </w:r>
      <w:r w:rsidR="00DF036D" w:rsidRPr="00D95694">
        <w:rPr>
          <w:rFonts w:ascii="Times New Roman" w:hAnsi="Times New Roman" w:cs="Times New Roman"/>
          <w:snapToGrid w:val="0"/>
          <w:sz w:val="28"/>
          <w:szCs w:val="28"/>
          <w:lang w:eastAsia="ru-RU"/>
        </w:rPr>
        <w:tab/>
        <w:t>A, B, C... - безрозмірні визначаючі критерії подібності.</w:t>
      </w:r>
    </w:p>
    <w:p w14:paraId="02645400" w14:textId="38412D81"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Ріделем [28] і Пітцером [29] було встановлено, що для неполярних і слабкополярних сполук досить одного визначаючого критерію, тобто:</w:t>
      </w:r>
    </w:p>
    <w:p w14:paraId="5DF736BA" w14:textId="009B5416" w:rsidR="00DF036D" w:rsidRPr="00D95694" w:rsidRDefault="00DF036D"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F (P/Pc, V/Vc, T/Tc, A) = 0 .</w:t>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00B43E9C">
        <w:rPr>
          <w:rFonts w:ascii="Times New Roman" w:hAnsi="Times New Roman" w:cs="Times New Roman"/>
          <w:sz w:val="28"/>
          <w:szCs w:val="28"/>
        </w:rPr>
        <w:tab/>
      </w:r>
      <w:r w:rsidR="00B43E9C">
        <w:rPr>
          <w:rFonts w:ascii="Times New Roman" w:hAnsi="Times New Roman" w:cs="Times New Roman"/>
          <w:sz w:val="28"/>
          <w:szCs w:val="28"/>
        </w:rPr>
        <w:tab/>
      </w:r>
      <w:r w:rsidRPr="00D95694">
        <w:rPr>
          <w:rFonts w:ascii="Times New Roman" w:hAnsi="Times New Roman" w:cs="Times New Roman"/>
          <w:sz w:val="28"/>
          <w:szCs w:val="28"/>
        </w:rPr>
        <w:tab/>
        <w:t>(2.24)</w:t>
      </w:r>
    </w:p>
    <w:p w14:paraId="6FFB5649" w14:textId="377B8AC6"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 xml:space="preserve">Цей вираз отримав назву розширеного однопараметричного принципу відповідних станів (ПВС). З багатьох запропонованих різними авторами варіантів визначення емпіричного критерію подібності A загальновживаними виявились фактор ацентричності Пітцера </w:t>
      </w:r>
    </w:p>
    <w:p w14:paraId="182A21C3" w14:textId="77777777" w:rsidR="00DF036D" w:rsidRPr="00D95694" w:rsidRDefault="00DF036D" w:rsidP="007C2764">
      <w:pPr>
        <w:spacing w:line="360" w:lineRule="auto"/>
        <w:jc w:val="right"/>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ω=lg[Pc/Ps(T/Tc=0.7)]-1</w:t>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t>(2.25)</w:t>
      </w:r>
    </w:p>
    <w:p w14:paraId="235DF767" w14:textId="77777777" w:rsidR="00DF036D" w:rsidRPr="00D95694" w:rsidRDefault="00DF036D"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 xml:space="preserve">і критичний фактор стисливості </w:t>
      </w:r>
    </w:p>
    <w:p w14:paraId="66E901C8" w14:textId="77777777" w:rsidR="00DF036D" w:rsidRPr="00D95694" w:rsidRDefault="00DF036D" w:rsidP="007C2764">
      <w:pPr>
        <w:spacing w:line="360" w:lineRule="auto"/>
        <w:jc w:val="right"/>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Zc=PcVc/RTc.</w:t>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t>(2.26)</w:t>
      </w:r>
    </w:p>
    <w:p w14:paraId="13F64DEB" w14:textId="1987B0C3"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lastRenderedPageBreak/>
        <w:tab/>
      </w:r>
      <w:r w:rsidR="00DF036D" w:rsidRPr="00D95694">
        <w:rPr>
          <w:rFonts w:ascii="Times New Roman" w:hAnsi="Times New Roman" w:cs="Times New Roman"/>
          <w:snapToGrid w:val="0"/>
          <w:sz w:val="28"/>
          <w:szCs w:val="28"/>
          <w:lang w:eastAsia="ru-RU"/>
        </w:rPr>
        <w:t>Рівняння стану, які в явній аналітичній формі відтворюють розширений ПВС, прийнято називати узагальненими. Найбільш відомими з них на сьогодні є двопараметричні кубічні рівняння Редліха-Квонга-Соава [30] і Пенга-Робінсона [31], а також багатоконстантні рівняння Старлінга-Хана [32] і Лі-Кеслера [33]. Поширення узагальнених рівнянь на суміші прийнято здійснювати одним з двох шляхів. Перший полягає у введенні для констант рівняння, що розроблене для чистих речовин, правил їх комбінування з констант і концентрацій компонентів суміші.</w:t>
      </w:r>
    </w:p>
    <w:p w14:paraId="6B17F84D" w14:textId="0594F2B9"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Другий спосіб ґрунтується на псевдокритичній гіпотезі, згідно з якою суміш у однофазному стані поводить себе подібно до гіпотетичної індивідуальної речовини. Псевдокритичні параметри та критерій подібності цієї речовини за певними правилами комбінуються з відповідних фізико-хімічних констант і концентрацій індивідуальних компонентів суміші. У випадку кубічного рівняння легко довести еквівалентність цих двох підходів.</w:t>
      </w:r>
    </w:p>
    <w:p w14:paraId="119D8A33" w14:textId="3E305A6E" w:rsidR="00DF036D" w:rsidRPr="00D95694" w:rsidRDefault="00431610"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За результатами низки порівняльних досліджень (див. наприклад [34, 35]), точність кубічних і багатоконстантних рівнянь при відображенні рівноваги рідина-пара сумішей з компонентів до C16 є однаковою. Перевага багатоконстантних рівнянь полягає у можливості розрахунку ще і густини суміші. Їх недоліком є неможливість впевненої екстраполяції по речовинах. Саме цьому для моделювання фазових рівноваг нафтогазових систем використовуються прості кубічні рівняння стану, аналітична структура яких забезпечує збереження математичної стабільності при значних змінах вхідних параметрів. Для обчислень густини при цьому застосовуються незалежні підходи.</w:t>
      </w:r>
    </w:p>
    <w:p w14:paraId="13E59E11" w14:textId="600A02C7"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 xml:space="preserve">Зазначимо наприкінці, що процедура термодинамічного моделювання сумішей вуглеводнів являє собою досить довгий ланцюг послідовних дій, лише частина з яких має своє теоретичне або експериментальне підґрунтя. На кожному кроці процедури використовуються ті чи інші емпіричні або напівемпіричні </w:t>
      </w:r>
      <w:r w:rsidR="00DF036D" w:rsidRPr="00D95694">
        <w:rPr>
          <w:rFonts w:ascii="Times New Roman" w:hAnsi="Times New Roman" w:cs="Times New Roman"/>
          <w:snapToGrid w:val="0"/>
          <w:sz w:val="28"/>
          <w:szCs w:val="28"/>
          <w:lang w:eastAsia="ru-RU"/>
        </w:rPr>
        <w:lastRenderedPageBreak/>
        <w:t>припущення і наближення, відповідність котрих дійсності може оцінюватись лише за якістю кінцевих результатів моделювання.</w:t>
      </w:r>
    </w:p>
    <w:p w14:paraId="3CA4EA90" w14:textId="33F12580" w:rsidR="00DF036D" w:rsidRPr="00D95694" w:rsidRDefault="00DF036D" w:rsidP="007C2764">
      <w:pPr>
        <w:pStyle w:val="3"/>
        <w:spacing w:line="360" w:lineRule="auto"/>
        <w:rPr>
          <w:snapToGrid w:val="0"/>
        </w:rPr>
      </w:pPr>
      <w:bookmarkStart w:id="474" w:name="_Toc90282318"/>
      <w:r w:rsidRPr="00D95694">
        <w:rPr>
          <w:snapToGrid w:val="0"/>
        </w:rPr>
        <w:t>Основні фізико-хімічні константи псевдокомпонентів</w:t>
      </w:r>
      <w:bookmarkEnd w:id="474"/>
    </w:p>
    <w:p w14:paraId="44C77C1C" w14:textId="77777777" w:rsidR="00F97394" w:rsidRPr="00D95694" w:rsidRDefault="00F97394" w:rsidP="007C2764">
      <w:pPr>
        <w:pStyle w:val="2"/>
        <w:numPr>
          <w:ilvl w:val="0"/>
          <w:numId w:val="0"/>
        </w:numPr>
        <w:ind w:left="576"/>
      </w:pPr>
    </w:p>
    <w:p w14:paraId="1DC759FA" w14:textId="7B197DCE"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Обчислення на підставі принципу відповідних станів властивостей і фазових рівноваг багатокомпонентних систем, до складу яких входять нафти або нафтові фракції, передбачає моделювання останніх сумішами псевдокомпонентів, для кожного з яких мають бути вказані молекулярна маса, температура нормального кипіння, критичні константи та кореляційний фактор ацентричності. Основу для моделювання становлять результати ІТК - розгонки сепарованої нафти у апараті типу АРН-2 (ДСТ  11011-64). Конструкція апарату дає підставу робити припущення, що кожній температурі відгону відповідає дуже вузька фракція, яка складається з групи індивідуальних вуглеводнів з майже однаковими температурами кипіння. На практиці відбирання фракцій здійснюється з кроком 3% від загальної маси зразка. Для кожної фракції вимірюються густина і молекулярна маса . Саме ці фракції безпосередньо, або результати трансформації ІТК - розгонки у сукупність більш широких температурних фракцій, чи фракцій з інтервалами викіпання між температурами кипіння сусідніх н-алканів, замінюються на псевдокомпоненти.</w:t>
      </w:r>
    </w:p>
    <w:p w14:paraId="03D38020" w14:textId="1BFC4F29"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Дані ІТК - розгонок, як правило, охоплюють діапазон температур кипіння до 550°С, що відповідає н-алканам до С45, і складаються з атмосферної ( до 350°С) і вакуумної частин. Важкий залишок розгонки, що за масою становить звичайно 10 – 20%, також підлягає моделюванню одним або декількома більш важкими псевдокомпонентами. Відомі намагання [36] враховувати компонентний склад нафти до С76.</w:t>
      </w:r>
    </w:p>
    <w:p w14:paraId="63E6F6DB" w14:textId="39758D2B"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 xml:space="preserve">Критичні константи вуглеводнів, в першу чергу алканів, вивчені експериментально до С24 [37]. Сподіватися на суттєве розширення кола досліджених речовин не доводиться внаслідок їх термічної нестабільності. Саме </w:t>
      </w:r>
      <w:r w:rsidR="00DF036D" w:rsidRPr="00D95694">
        <w:rPr>
          <w:rFonts w:ascii="Times New Roman" w:hAnsi="Times New Roman" w:cs="Times New Roman"/>
          <w:snapToGrid w:val="0"/>
          <w:sz w:val="28"/>
          <w:szCs w:val="28"/>
          <w:lang w:eastAsia="ru-RU"/>
        </w:rPr>
        <w:lastRenderedPageBreak/>
        <w:t>тому загальновживаними стали розрахункові підходи до визначення критичних параметрів. Узагальнюючи дослідну інформацію для легких і середніх за молекулярною масою вуглеводнів різних класів, більшість розрахункових методів надають можливість робити ймовірні прогнози щодо критичних констант важких речовин.</w:t>
      </w:r>
    </w:p>
    <w:p w14:paraId="2E992858" w14:textId="6DB58A14"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У сучасній практиці термодинамічного моделювання найширшого розповсюдження набули співвідношення Кеслера-Лі [38] для Tc, Pc, ω і M, прості за аналітичною формою рівняння Сіма і Дауберта [39] для Tc, Pc і M і кореляції Тву [40] для Tc, Pc, Vc і M, побудовані на уявленні про базовий характер гомологічного ряду н-алканів і про внесення поправок до базових значень параметрів для вуглеводнів усіх інших класів. Вказані підходи при обчисленнях виходять з температури кипіння та відносної густини рідкої фази речовини і тому можуть бути застосовані до вузьких вуглеводневих фракцій, для яких ці параметри відомі за даними ІТК-розгонки.</w:t>
      </w:r>
    </w:p>
    <w:p w14:paraId="44AD8A51" w14:textId="6CCFB165" w:rsidR="00DF036D" w:rsidRPr="00D95694" w:rsidRDefault="00431610"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DF036D" w:rsidRPr="00D95694">
        <w:rPr>
          <w:rFonts w:ascii="Times New Roman" w:hAnsi="Times New Roman" w:cs="Times New Roman"/>
          <w:sz w:val="28"/>
          <w:szCs w:val="28"/>
        </w:rPr>
        <w:t xml:space="preserve">За результатами всебічного вивчення і порівняльного аналізу для використання у програмно-моделюючому комплексі були відібрані методики </w:t>
      </w:r>
      <w:r w:rsidRPr="00D95694">
        <w:rPr>
          <w:rFonts w:ascii="Times New Roman" w:hAnsi="Times New Roman" w:cs="Times New Roman"/>
          <w:sz w:val="28"/>
          <w:szCs w:val="28"/>
        </w:rPr>
        <w:tab/>
      </w:r>
      <w:r w:rsidR="00DF036D" w:rsidRPr="00D95694">
        <w:rPr>
          <w:rFonts w:ascii="Times New Roman" w:hAnsi="Times New Roman" w:cs="Times New Roman"/>
          <w:sz w:val="28"/>
          <w:szCs w:val="28"/>
        </w:rPr>
        <w:t>Тву для обчислень Tc і Pc і методика [41] для Zc і Rc. Для знаходження M за даними для 330 вуглеводнів була спеціально розроблена нова методика, що охоплює інтервал зміни С до 80. Для оцінювання фактору ацентричності в комплексі використане співвідношення Едмістера</w:t>
      </w:r>
    </w:p>
    <w:p w14:paraId="50A010CE" w14:textId="77777777" w:rsidR="00DF036D" w:rsidRPr="00D95694" w:rsidRDefault="00DF036D" w:rsidP="007C2764">
      <w:pPr>
        <w:spacing w:line="360" w:lineRule="auto"/>
        <w:ind w:left="2376"/>
        <w:jc w:val="right"/>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ω+1 = (3/7)[tb/(1-tb)]lgPc,</w:t>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t>(2.27)</w:t>
      </w:r>
    </w:p>
    <w:p w14:paraId="5F48785D" w14:textId="73242881" w:rsidR="00DF036D" w:rsidRPr="00D95694" w:rsidRDefault="00431610" w:rsidP="007C2764">
      <w:pPr>
        <w:spacing w:line="360" w:lineRule="auto"/>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де</w:t>
      </w:r>
      <w:r w:rsidR="00DF036D" w:rsidRPr="00D95694">
        <w:rPr>
          <w:rFonts w:ascii="Times New Roman" w:hAnsi="Times New Roman" w:cs="Times New Roman"/>
          <w:snapToGrid w:val="0"/>
          <w:sz w:val="28"/>
          <w:szCs w:val="28"/>
          <w:lang w:eastAsia="ru-RU"/>
        </w:rPr>
        <w:tab/>
        <w:t>tb = Tb/Tc,</w:t>
      </w:r>
      <w:r w:rsidRPr="00D95694">
        <w:rPr>
          <w:rFonts w:ascii="Times New Roman" w:hAnsi="Times New Roman" w:cs="Times New Roman"/>
          <w:snapToGrid w:val="0"/>
          <w:sz w:val="28"/>
          <w:szCs w:val="28"/>
          <w:lang w:eastAsia="ru-RU"/>
        </w:rPr>
        <w:t xml:space="preserve"> </w:t>
      </w:r>
      <w:r w:rsidR="00DF036D" w:rsidRPr="00D95694">
        <w:rPr>
          <w:rFonts w:ascii="Times New Roman" w:hAnsi="Times New Roman" w:cs="Times New Roman"/>
          <w:snapToGrid w:val="0"/>
          <w:sz w:val="28"/>
          <w:szCs w:val="28"/>
          <w:lang w:eastAsia="ru-RU"/>
        </w:rPr>
        <w:t>Pc задається в атм.</w:t>
      </w:r>
    </w:p>
    <w:p w14:paraId="7A3E80CB" w14:textId="77777777" w:rsidR="00DF036D" w:rsidRPr="00D95694" w:rsidRDefault="00DF036D" w:rsidP="007C2764">
      <w:pPr>
        <w:spacing w:line="360" w:lineRule="auto"/>
        <w:ind w:left="660"/>
        <w:rPr>
          <w:rFonts w:ascii="Times New Roman" w:hAnsi="Times New Roman" w:cs="Times New Roman"/>
          <w:snapToGrid w:val="0"/>
          <w:sz w:val="28"/>
          <w:szCs w:val="28"/>
          <w:lang w:eastAsia="ru-RU"/>
        </w:rPr>
      </w:pPr>
    </w:p>
    <w:p w14:paraId="74C67027" w14:textId="15392D2E" w:rsidR="00F97394" w:rsidRPr="00D95694" w:rsidRDefault="00DF036D" w:rsidP="007C2764">
      <w:pPr>
        <w:pStyle w:val="3"/>
        <w:spacing w:line="360" w:lineRule="auto"/>
        <w:rPr>
          <w:snapToGrid w:val="0"/>
        </w:rPr>
      </w:pPr>
      <w:bookmarkStart w:id="475" w:name="_Toc90282319"/>
      <w:r w:rsidRPr="00D95694">
        <w:rPr>
          <w:snapToGrid w:val="0"/>
        </w:rPr>
        <w:t>Моделювання компонентного складу абсорбенту</w:t>
      </w:r>
      <w:bookmarkEnd w:id="475"/>
    </w:p>
    <w:p w14:paraId="08E33503" w14:textId="77777777" w:rsidR="009F6518" w:rsidRPr="00D95694" w:rsidRDefault="009F6518" w:rsidP="007C2764">
      <w:pPr>
        <w:spacing w:line="360" w:lineRule="auto"/>
        <w:jc w:val="both"/>
        <w:rPr>
          <w:rFonts w:ascii="Times New Roman" w:hAnsi="Times New Roman" w:cs="Times New Roman"/>
          <w:snapToGrid w:val="0"/>
          <w:sz w:val="28"/>
          <w:szCs w:val="28"/>
          <w:lang w:eastAsia="ru-RU"/>
        </w:rPr>
      </w:pPr>
    </w:p>
    <w:p w14:paraId="489237D1" w14:textId="4D32DAAB"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 xml:space="preserve">Для моделювання компонентного складу нафти необхідно мати функцію розподілу маси зразка від температур кипіння фракцій, тобто так звану розгонку </w:t>
      </w:r>
      <w:r w:rsidR="00DF036D" w:rsidRPr="00D95694">
        <w:rPr>
          <w:rFonts w:ascii="Times New Roman" w:hAnsi="Times New Roman" w:cs="Times New Roman"/>
          <w:snapToGrid w:val="0"/>
          <w:sz w:val="28"/>
          <w:szCs w:val="28"/>
          <w:lang w:eastAsia="ru-RU"/>
        </w:rPr>
        <w:lastRenderedPageBreak/>
        <w:t>ІТК. Незважаючи на її велику інформативність, цю розгонку роблять досить рідко внаслідок її великої тривалості та трудомісткості. Досить сказати, що час проведення ІТК розгонки щонайменше в десять разів перевищує тривалість розгонки в колбі Енглера. Тому в багатьох випадках віддають перевагу простішому методу. В той же час розгонка за Енглером не дає всієї необхідної інформації для моделювання і визначення товарних якостей нафти, що стимулювало розробку, починаючи з 1939 року, низки методів розрахунку розгонки ІТК з даних розгонки за Енглером.</w:t>
      </w:r>
    </w:p>
    <w:bookmarkStart w:id="476" w:name="_MON_1051193799"/>
    <w:bookmarkStart w:id="477" w:name="_MON_978189848"/>
    <w:bookmarkEnd w:id="476"/>
    <w:bookmarkEnd w:id="477"/>
    <w:bookmarkStart w:id="478" w:name="_MON_1051193643"/>
    <w:bookmarkEnd w:id="478"/>
    <w:p w14:paraId="2C742F9C" w14:textId="7777777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object w:dxaOrig="5402" w:dyaOrig="5417" w14:anchorId="2E4050E1">
          <v:shape id="_x0000_i1047" type="#_x0000_t75" style="width:231.75pt;height:234pt" o:ole="" fillcolor="window">
            <v:imagedata r:id="rId69" o:title=""/>
          </v:shape>
          <o:OLEObject Type="Embed" ProgID="Word.Picture.8" ShapeID="_x0000_i1047" DrawAspect="Content" ObjectID="_1700905431" r:id="rId70"/>
        </w:object>
      </w:r>
    </w:p>
    <w:p w14:paraId="12567FDE" w14:textId="017650F7" w:rsidR="00DF036D" w:rsidRPr="00D95694" w:rsidRDefault="00DF036D"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Рис</w:t>
      </w:r>
      <w:r w:rsidR="00F97394" w:rsidRPr="00D95694">
        <w:rPr>
          <w:rFonts w:ascii="Times New Roman" w:hAnsi="Times New Roman" w:cs="Times New Roman"/>
          <w:sz w:val="28"/>
          <w:szCs w:val="28"/>
        </w:rPr>
        <w:t>унок</w:t>
      </w:r>
      <w:r w:rsidRPr="00D95694">
        <w:rPr>
          <w:rFonts w:ascii="Times New Roman" w:hAnsi="Times New Roman" w:cs="Times New Roman"/>
          <w:sz w:val="28"/>
          <w:szCs w:val="28"/>
        </w:rPr>
        <w:t xml:space="preserve"> 2.3</w:t>
      </w:r>
      <w:r w:rsidR="00F97394" w:rsidRPr="00D95694">
        <w:rPr>
          <w:rFonts w:ascii="Times New Roman" w:hAnsi="Times New Roman" w:cs="Times New Roman"/>
          <w:sz w:val="28"/>
          <w:szCs w:val="28"/>
        </w:rPr>
        <w:t xml:space="preserve"> –</w:t>
      </w:r>
      <w:r w:rsidRPr="00D95694">
        <w:rPr>
          <w:rFonts w:ascii="Times New Roman" w:hAnsi="Times New Roman" w:cs="Times New Roman"/>
          <w:sz w:val="28"/>
          <w:szCs w:val="28"/>
        </w:rPr>
        <w:t xml:space="preserve"> Обладнання для проведення розгонки </w:t>
      </w:r>
    </w:p>
    <w:p w14:paraId="1B74155C" w14:textId="32FBAB10"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 xml:space="preserve">Усі існуючі на даний час методики мають суто емпіричну основу внаслідок складності об'єкту дослідження і відсутності теоретичної бази. Більшість з них - це графічні кореляції [42], які лише у вісімдесяті роки були комп'ютеризовані, тобто набули аналітичної форми. Методики дозволяють розраховувати температури ІТК, що відповідають відгону 0, 10, 30,...,90 </w:t>
      </w:r>
      <w:r w:rsidR="00DF036D" w:rsidRPr="00D95694">
        <w:rPr>
          <w:rFonts w:ascii="Times New Roman" w:hAnsi="Times New Roman" w:cs="Times New Roman"/>
          <w:i/>
          <w:snapToGrid w:val="0"/>
          <w:sz w:val="28"/>
          <w:szCs w:val="28"/>
          <w:lang w:eastAsia="ru-RU"/>
        </w:rPr>
        <w:t>%</w:t>
      </w:r>
      <w:r w:rsidR="00DF036D" w:rsidRPr="00D95694">
        <w:rPr>
          <w:rFonts w:ascii="Times New Roman" w:hAnsi="Times New Roman" w:cs="Times New Roman"/>
          <w:snapToGrid w:val="0"/>
          <w:sz w:val="28"/>
          <w:szCs w:val="28"/>
          <w:lang w:eastAsia="ru-RU"/>
        </w:rPr>
        <w:t xml:space="preserve"> об'єму фракції або нафти за температурами їх викіпання у колбі Енглера. Похибки при цьому становлять від 4 до 12°C для фракцій нафти або нафтопродуктів [43]. Для користування цими методиками треба спочатку обробити розгонку за Енглером з метою одержання цілих об'ємних процентів відгону, що тягне за собою збільшення похибки розрахунків. Для важкої нафти це важко зробити ще й тому, </w:t>
      </w:r>
      <w:r w:rsidR="00DF036D" w:rsidRPr="00D95694">
        <w:rPr>
          <w:rFonts w:ascii="Times New Roman" w:hAnsi="Times New Roman" w:cs="Times New Roman"/>
          <w:snapToGrid w:val="0"/>
          <w:sz w:val="28"/>
          <w:szCs w:val="28"/>
          <w:lang w:eastAsia="ru-RU"/>
        </w:rPr>
        <w:lastRenderedPageBreak/>
        <w:t xml:space="preserve">що відгони деяких з них при максимальних температурах іноді не перевищують 30-40 </w:t>
      </w:r>
      <w:r w:rsidR="00DF036D" w:rsidRPr="00D95694">
        <w:rPr>
          <w:rFonts w:ascii="Times New Roman" w:hAnsi="Times New Roman" w:cs="Times New Roman"/>
          <w:i/>
          <w:snapToGrid w:val="0"/>
          <w:sz w:val="28"/>
          <w:szCs w:val="28"/>
          <w:lang w:eastAsia="ru-RU"/>
        </w:rPr>
        <w:t>%</w:t>
      </w:r>
      <w:r w:rsidR="00DF036D" w:rsidRPr="00D95694">
        <w:rPr>
          <w:rFonts w:ascii="Times New Roman" w:hAnsi="Times New Roman" w:cs="Times New Roman"/>
          <w:snapToGrid w:val="0"/>
          <w:sz w:val="28"/>
          <w:szCs w:val="28"/>
          <w:lang w:eastAsia="ru-RU"/>
        </w:rPr>
        <w:t>. Неконтрольовані похибки можуть виникати також внаслідок різниці у стандартах, прийнятих у США, де розроблено переважну більшість методів, і у колишньому СРСР. Виходячи з цього, у Термодинамічному Центрі, на базі даних для 13 нафт з різних регіонів СРСР, було розроблено методику розрахунку кривої ІТК за даними розгонки Енглера, яка, на відміну від попередніх оброблює всю експериментальну криву, а не окремі регламентовані точки. Досягається це за рахунок єдиної функціональної залежності, що досить точно відображає як криву Енглера в об'ємних долях, так і розгонку ІТК у масових:</w:t>
      </w:r>
    </w:p>
    <w:p w14:paraId="26D66E8E" w14:textId="0B5C0B4A" w:rsidR="009F6518" w:rsidRPr="00D95694" w:rsidRDefault="009F6518"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p>
    <w:p w14:paraId="4FDDCEA3" w14:textId="795E408F" w:rsidR="00DF036D" w:rsidRPr="00D95694" w:rsidRDefault="00DF036D" w:rsidP="007C2764">
      <w:pPr>
        <w:spacing w:line="360" w:lineRule="auto"/>
        <w:jc w:val="right"/>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Z = [y/(1+y)][y+B*(1-y)],</w:t>
      </w:r>
      <w:r w:rsidR="00FF1FD3" w:rsidRPr="00D95694">
        <w:rPr>
          <w:rFonts w:ascii="Times New Roman" w:hAnsi="Times New Roman" w:cs="Times New Roman"/>
          <w:snapToGrid w:val="0"/>
          <w:sz w:val="28"/>
          <w:szCs w:val="28"/>
          <w:lang w:eastAsia="ru-RU"/>
        </w:rPr>
        <w:t xml:space="preserve"> </w:t>
      </w:r>
      <w:r w:rsidRPr="00D95694">
        <w:rPr>
          <w:rFonts w:ascii="Times New Roman" w:hAnsi="Times New Roman" w:cs="Times New Roman"/>
          <w:snapToGrid w:val="0"/>
          <w:sz w:val="28"/>
          <w:szCs w:val="28"/>
          <w:lang w:eastAsia="ru-RU"/>
        </w:rPr>
        <w:t>y= (T-Tпк)/(T</w:t>
      </w:r>
      <w:r w:rsidRPr="00D95694">
        <w:rPr>
          <w:rFonts w:ascii="Times New Roman" w:hAnsi="Times New Roman" w:cs="Times New Roman"/>
          <w:snapToGrid w:val="0"/>
          <w:sz w:val="28"/>
          <w:szCs w:val="28"/>
          <w:vertAlign w:val="subscript"/>
          <w:lang w:eastAsia="ru-RU"/>
        </w:rPr>
        <w:t>50</w:t>
      </w:r>
      <w:r w:rsidRPr="00D95694">
        <w:rPr>
          <w:rFonts w:ascii="Times New Roman" w:hAnsi="Times New Roman" w:cs="Times New Roman"/>
          <w:snapToGrid w:val="0"/>
          <w:sz w:val="28"/>
          <w:szCs w:val="28"/>
          <w:lang w:eastAsia="ru-RU"/>
        </w:rPr>
        <w:t>-Tпк)</w:t>
      </w:r>
      <w:r w:rsidR="00FF1FD3" w:rsidRPr="00D95694">
        <w:rPr>
          <w:rFonts w:ascii="Times New Roman" w:hAnsi="Times New Roman" w:cs="Times New Roman"/>
          <w:sz w:val="28"/>
          <w:szCs w:val="28"/>
        </w:rPr>
        <w:tab/>
      </w:r>
      <w:r w:rsidRPr="00D95694">
        <w:rPr>
          <w:rFonts w:ascii="Times New Roman" w:hAnsi="Times New Roman" w:cs="Times New Roman"/>
          <w:sz w:val="28"/>
          <w:szCs w:val="28"/>
        </w:rPr>
        <w:tab/>
        <w:t>(2.28)</w:t>
      </w:r>
    </w:p>
    <w:p w14:paraId="2AA239C4" w14:textId="7DEFBADB" w:rsidR="00DF036D" w:rsidRPr="00D95694" w:rsidRDefault="005F4FAF" w:rsidP="007C2764">
      <w:pPr>
        <w:spacing w:line="360" w:lineRule="auto"/>
        <w:jc w:val="both"/>
        <w:rPr>
          <w:rFonts w:ascii="Times New Roman" w:hAnsi="Times New Roman" w:cs="Times New Roman"/>
          <w:snapToGrid w:val="0"/>
          <w:sz w:val="28"/>
          <w:szCs w:val="28"/>
          <w:lang w:eastAsia="ru-RU"/>
        </w:rPr>
      </w:pPr>
      <w:r>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де</w:t>
      </w:r>
      <w:r w:rsidR="00DF036D" w:rsidRPr="00D95694">
        <w:rPr>
          <w:rFonts w:ascii="Times New Roman" w:hAnsi="Times New Roman" w:cs="Times New Roman"/>
          <w:snapToGrid w:val="0"/>
          <w:sz w:val="28"/>
          <w:szCs w:val="28"/>
          <w:lang w:eastAsia="ru-RU"/>
        </w:rPr>
        <w:tab/>
        <w:t>Tпк - температуру початку кипіння;T</w:t>
      </w:r>
      <w:r w:rsidR="00DF036D" w:rsidRPr="00D95694">
        <w:rPr>
          <w:rFonts w:ascii="Times New Roman" w:hAnsi="Times New Roman" w:cs="Times New Roman"/>
          <w:snapToGrid w:val="0"/>
          <w:sz w:val="28"/>
          <w:szCs w:val="28"/>
          <w:vertAlign w:val="subscript"/>
          <w:lang w:eastAsia="ru-RU"/>
        </w:rPr>
        <w:t>50</w:t>
      </w:r>
      <w:r w:rsidR="00DF036D" w:rsidRPr="00D95694">
        <w:rPr>
          <w:rFonts w:ascii="Times New Roman" w:hAnsi="Times New Roman" w:cs="Times New Roman"/>
          <w:snapToGrid w:val="0"/>
          <w:sz w:val="28"/>
          <w:szCs w:val="28"/>
          <w:lang w:eastAsia="ru-RU"/>
        </w:rPr>
        <w:t xml:space="preserve"> - температуру викіпання 50 %;</w:t>
      </w:r>
    </w:p>
    <w:p w14:paraId="7ED6B5A0" w14:textId="7BDE4F96"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Параметри T</w:t>
      </w:r>
      <w:r w:rsidR="00DF036D" w:rsidRPr="00D95694">
        <w:rPr>
          <w:rFonts w:ascii="Times New Roman" w:hAnsi="Times New Roman" w:cs="Times New Roman"/>
          <w:snapToGrid w:val="0"/>
          <w:sz w:val="28"/>
          <w:szCs w:val="28"/>
          <w:vertAlign w:val="subscript"/>
          <w:lang w:eastAsia="ru-RU"/>
        </w:rPr>
        <w:t>50</w:t>
      </w:r>
      <w:r w:rsidR="00DF036D" w:rsidRPr="00D95694">
        <w:rPr>
          <w:rFonts w:ascii="Times New Roman" w:hAnsi="Times New Roman" w:cs="Times New Roman"/>
          <w:snapToGrid w:val="0"/>
          <w:sz w:val="28"/>
          <w:szCs w:val="28"/>
          <w:lang w:eastAsia="ru-RU"/>
        </w:rPr>
        <w:t xml:space="preserve"> і В знаходять шляхом апроксимації розгонки Енглера. Два останні параметри разом з відносною густиною нафти використовуються далі для розрахунку відповідних параметрів функції розподілу маси ІТК і молекулярної маси всієї нафти. Далі знаходимо температури викіпання фракцій, починаючи з температури початку кипіння ІТК, таким чином, щоб кінець кипіння кожної фракції (псевдокомпонента) співпадав з його нормальною температурою кипіння при атмосферному тиску. Ширина утворюваних фракцій різна для різних нафт і залежить як від її відносної густини, так і даних розгонки за Енглером. Поділ нафти на фракції (псевдокомпоненти) закінчується при досягненні сумарного відгону 50% за масою, що приблизно відповідає закінченню атмосферної частини ІТК розгонки. Більш важкі 50% нафти (залишок атмосферної розгонки) моделюються, як один псевдокомпонент .</w:t>
      </w:r>
    </w:p>
    <w:p w14:paraId="0E02C24D" w14:textId="1AA03856"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 xml:space="preserve">Для визначення характеристичних параметрів одержаних фракцій крім температури нормального кипіння необхідно ще мати відносну густину кожної з них. Для цього у Термодинамічному Центрі на тій же експериментальній базі </w:t>
      </w:r>
      <w:r w:rsidR="00DF036D" w:rsidRPr="00D95694">
        <w:rPr>
          <w:rFonts w:ascii="Times New Roman" w:hAnsi="Times New Roman" w:cs="Times New Roman"/>
          <w:snapToGrid w:val="0"/>
          <w:sz w:val="28"/>
          <w:szCs w:val="28"/>
          <w:lang w:eastAsia="ru-RU"/>
        </w:rPr>
        <w:lastRenderedPageBreak/>
        <w:t>була розроблена спеціальна методика, яка із середнім квадратичним відхиленням 1.3% передає залежність густини фракцій від їх температур кипіння</w:t>
      </w:r>
    </w:p>
    <w:p w14:paraId="51871DA8" w14:textId="77777777" w:rsidR="00DF036D" w:rsidRPr="00D95694" w:rsidRDefault="00DF036D" w:rsidP="007C2764">
      <w:pPr>
        <w:spacing w:line="360" w:lineRule="auto"/>
        <w:jc w:val="right"/>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X = Tbі/Tbρ,</w:t>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t>(2.29)</w:t>
      </w:r>
    </w:p>
    <w:p w14:paraId="06DC4799" w14:textId="3C3473FA"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де</w:t>
      </w:r>
      <w:r w:rsidR="00DF036D" w:rsidRPr="00D95694">
        <w:rPr>
          <w:rFonts w:ascii="Times New Roman" w:hAnsi="Times New Roman" w:cs="Times New Roman"/>
          <w:snapToGrid w:val="0"/>
          <w:sz w:val="28"/>
          <w:szCs w:val="28"/>
          <w:lang w:eastAsia="ru-RU"/>
        </w:rPr>
        <w:tab/>
        <w:t>ρo - відносна густина нафти,</w:t>
      </w:r>
      <w:r w:rsidR="00DF036D" w:rsidRPr="00D95694">
        <w:rPr>
          <w:rFonts w:ascii="Times New Roman" w:hAnsi="Times New Roman" w:cs="Times New Roman"/>
          <w:sz w:val="28"/>
          <w:szCs w:val="28"/>
        </w:rPr>
        <w:t>ρ</w:t>
      </w:r>
      <w:r w:rsidR="00DF036D" w:rsidRPr="00D95694">
        <w:rPr>
          <w:rFonts w:ascii="Times New Roman" w:hAnsi="Times New Roman" w:cs="Times New Roman"/>
          <w:snapToGrid w:val="0"/>
          <w:sz w:val="28"/>
          <w:szCs w:val="28"/>
          <w:lang w:eastAsia="ru-RU"/>
        </w:rPr>
        <w:t>і - відносна густина і-ої фракції.</w:t>
      </w:r>
    </w:p>
    <w:p w14:paraId="3B7961D0" w14:textId="6B6313CD" w:rsidR="00DF036D" w:rsidRPr="00D95694" w:rsidRDefault="00DF036D" w:rsidP="007C2764">
      <w:pPr>
        <w:spacing w:line="360" w:lineRule="auto"/>
        <w:ind w:left="567"/>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Tbі- нормальна температура кипіння і-ої фракції,</w:t>
      </w:r>
      <w:r w:rsidR="00FF1FD3" w:rsidRPr="00D95694">
        <w:rPr>
          <w:rFonts w:ascii="Times New Roman" w:hAnsi="Times New Roman" w:cs="Times New Roman"/>
          <w:snapToGrid w:val="0"/>
          <w:sz w:val="28"/>
          <w:szCs w:val="28"/>
          <w:lang w:eastAsia="ru-RU"/>
        </w:rPr>
        <w:br/>
      </w:r>
      <w:r w:rsidRPr="00D95694">
        <w:rPr>
          <w:rFonts w:ascii="Times New Roman" w:hAnsi="Times New Roman" w:cs="Times New Roman"/>
          <w:snapToGrid w:val="0"/>
          <w:sz w:val="28"/>
          <w:szCs w:val="28"/>
          <w:lang w:eastAsia="ru-RU"/>
        </w:rPr>
        <w:t>Tbr- температура викіпання нафти, при якій фракція має густину, що дорівнює густині сирої нафти</w:t>
      </w:r>
      <w:r w:rsidR="00FF1FD3" w:rsidRPr="00D95694">
        <w:rPr>
          <w:rFonts w:ascii="Times New Roman" w:hAnsi="Times New Roman" w:cs="Times New Roman"/>
          <w:snapToGrid w:val="0"/>
          <w:sz w:val="28"/>
          <w:szCs w:val="28"/>
          <w:lang w:eastAsia="ru-RU"/>
        </w:rPr>
        <w:t>.</w:t>
      </w:r>
    </w:p>
    <w:p w14:paraId="3AAA4925" w14:textId="435216C3" w:rsidR="00DF036D" w:rsidRPr="00D95694" w:rsidRDefault="00431610"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9F6518" w:rsidRPr="00D95694">
        <w:rPr>
          <w:rFonts w:ascii="Times New Roman" w:hAnsi="Times New Roman" w:cs="Times New Roman"/>
          <w:snapToGrid w:val="0"/>
          <w:sz w:val="28"/>
          <w:szCs w:val="28"/>
          <w:lang w:eastAsia="ru-RU"/>
        </w:rPr>
        <w:t>Р</w:t>
      </w:r>
      <w:r w:rsidR="00DF036D" w:rsidRPr="00D95694">
        <w:rPr>
          <w:rFonts w:ascii="Times New Roman" w:hAnsi="Times New Roman" w:cs="Times New Roman"/>
          <w:snapToGrid w:val="0"/>
          <w:sz w:val="28"/>
          <w:szCs w:val="28"/>
          <w:lang w:eastAsia="ru-RU"/>
        </w:rPr>
        <w:t>озгонка сирої нафти звичайно має температуру початку кипіння 28-30°C. До цієї температури та під час всієї розгонки з нафти виділяються розчинені в ній легкі вуглеводні, кількість яких становить до 1-3</w:t>
      </w:r>
      <w:r w:rsidR="00DF036D" w:rsidRPr="00D95694">
        <w:rPr>
          <w:rFonts w:ascii="Times New Roman" w:hAnsi="Times New Roman" w:cs="Times New Roman"/>
          <w:i/>
          <w:snapToGrid w:val="0"/>
          <w:sz w:val="28"/>
          <w:szCs w:val="28"/>
          <w:lang w:eastAsia="ru-RU"/>
        </w:rPr>
        <w:t>%</w:t>
      </w:r>
      <w:r w:rsidR="00DF036D" w:rsidRPr="00D95694">
        <w:rPr>
          <w:rFonts w:ascii="Times New Roman" w:hAnsi="Times New Roman" w:cs="Times New Roman"/>
          <w:snapToGrid w:val="0"/>
          <w:sz w:val="28"/>
          <w:szCs w:val="28"/>
          <w:lang w:eastAsia="ru-RU"/>
        </w:rPr>
        <w:t xml:space="preserve"> за масою. Ці компоненти частково враховуються при складанні моделюючого складу сепарованої нафти.</w:t>
      </w:r>
    </w:p>
    <w:p w14:paraId="24A424B3" w14:textId="77777777" w:rsidR="00480EBF" w:rsidRPr="00D95694" w:rsidRDefault="00480EBF" w:rsidP="007C2764">
      <w:pPr>
        <w:spacing w:line="360" w:lineRule="auto"/>
        <w:jc w:val="both"/>
        <w:rPr>
          <w:rFonts w:ascii="Times New Roman" w:hAnsi="Times New Roman" w:cs="Times New Roman"/>
          <w:snapToGrid w:val="0"/>
          <w:sz w:val="28"/>
          <w:szCs w:val="28"/>
          <w:lang w:eastAsia="ru-RU"/>
        </w:rPr>
      </w:pPr>
    </w:p>
    <w:p w14:paraId="371A31DD" w14:textId="5C97B0A4" w:rsidR="00DF036D" w:rsidRPr="009050D7" w:rsidRDefault="00DF036D" w:rsidP="009050D7">
      <w:pPr>
        <w:pStyle w:val="3"/>
        <w:spacing w:line="360" w:lineRule="auto"/>
        <w:rPr>
          <w:snapToGrid w:val="0"/>
          <w:szCs w:val="28"/>
        </w:rPr>
      </w:pPr>
      <w:bookmarkStart w:id="479" w:name="_Toc510090979"/>
      <w:bookmarkStart w:id="480" w:name="_Toc90282320"/>
      <w:r w:rsidRPr="00D95694">
        <w:t xml:space="preserve">Опис розробленого </w:t>
      </w:r>
      <w:r w:rsidR="009050D7">
        <w:rPr>
          <w:lang w:val="ru-RU"/>
        </w:rPr>
        <w:t xml:space="preserve">програмного </w:t>
      </w:r>
      <w:r w:rsidRPr="00D95694">
        <w:t>пакет</w:t>
      </w:r>
      <w:bookmarkEnd w:id="479"/>
      <w:r w:rsidR="009050D7">
        <w:t>у</w:t>
      </w:r>
      <w:bookmarkEnd w:id="480"/>
    </w:p>
    <w:p w14:paraId="02F7AD27" w14:textId="4B4177EA" w:rsidR="00DF036D" w:rsidRPr="009050D7" w:rsidRDefault="00431610" w:rsidP="009050D7">
      <w:pPr>
        <w:spacing w:line="360" w:lineRule="auto"/>
        <w:jc w:val="both"/>
        <w:rPr>
          <w:rFonts w:ascii="Times New Roman" w:hAnsi="Times New Roman" w:cs="Times New Roman"/>
          <w:sz w:val="28"/>
          <w:szCs w:val="28"/>
          <w:lang w:val="ru-RU"/>
        </w:rPr>
      </w:pPr>
      <w:r w:rsidRPr="00D95694">
        <w:rPr>
          <w:szCs w:val="28"/>
        </w:rPr>
        <w:tab/>
      </w:r>
      <w:r w:rsidR="00DF036D" w:rsidRPr="003077E2">
        <w:rPr>
          <w:rFonts w:ascii="Times New Roman" w:hAnsi="Times New Roman" w:cs="Times New Roman"/>
          <w:sz w:val="28"/>
          <w:szCs w:val="28"/>
        </w:rPr>
        <w:t>Для моделювання процесів поділу в маслоабсорбційній установці (МАУ) Качанівського ГПЗ, на підставі вище викладених методів і методик, було розроблено програмне забезпечення об'</w:t>
      </w:r>
      <w:r w:rsidR="009050D7">
        <w:rPr>
          <w:rFonts w:ascii="Times New Roman" w:hAnsi="Times New Roman" w:cs="Times New Roman"/>
          <w:sz w:val="28"/>
          <w:szCs w:val="28"/>
        </w:rPr>
        <w:t>єктно-орієнтованою мовою Delphi</w:t>
      </w:r>
      <w:r w:rsidR="009050D7">
        <w:rPr>
          <w:rFonts w:ascii="Times New Roman" w:hAnsi="Times New Roman" w:cs="Times New Roman"/>
          <w:sz w:val="28"/>
          <w:szCs w:val="28"/>
          <w:lang w:val="ru-RU"/>
        </w:rPr>
        <w:t>.</w:t>
      </w:r>
    </w:p>
    <w:p w14:paraId="71C295FC" w14:textId="7249B70D" w:rsidR="00DF036D" w:rsidRPr="00D95694" w:rsidRDefault="00DF036D" w:rsidP="007C2764">
      <w:pPr>
        <w:spacing w:line="360" w:lineRule="auto"/>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 xml:space="preserve">Програма має модульну структуру, причому, деякі модулі містяться в окремих файлах (з розширенням DLL) і підключаються до основної програми. Це дає можливість надалі накопичувати бібліотеку модулів для розрахунку ХТС і використовувати їх у різних програмах, написаних навіть на інших мовах програмування. На </w:t>
      </w:r>
      <w:r w:rsidR="007B559F" w:rsidRPr="00D95694">
        <w:rPr>
          <w:rFonts w:ascii="Times New Roman" w:hAnsi="Times New Roman" w:cs="Times New Roman"/>
          <w:snapToGrid w:val="0"/>
          <w:sz w:val="28"/>
          <w:szCs w:val="28"/>
          <w:lang w:eastAsia="ru-RU"/>
        </w:rPr>
        <w:t>рис.</w:t>
      </w:r>
      <w:r w:rsidRPr="00D95694">
        <w:rPr>
          <w:rFonts w:ascii="Times New Roman" w:hAnsi="Times New Roman" w:cs="Times New Roman"/>
          <w:snapToGrid w:val="0"/>
          <w:sz w:val="28"/>
          <w:szCs w:val="28"/>
          <w:lang w:eastAsia="ru-RU"/>
        </w:rPr>
        <w:t xml:space="preserve"> 2.4 приведені основні розрахункові модулі, а також взаємозв'язки між ними.</w:t>
      </w:r>
    </w:p>
    <w:bookmarkStart w:id="481" w:name="_MON_1052118391"/>
    <w:bookmarkEnd w:id="481"/>
    <w:p w14:paraId="5100EB58" w14:textId="1C23EE72" w:rsidR="00DF036D" w:rsidRPr="00D95694" w:rsidRDefault="00AA0F7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object w:dxaOrig="9072" w:dyaOrig="8760" w14:anchorId="746BA41F">
          <v:shape id="_x0000_i1048" type="#_x0000_t75" style="width:323.25pt;height:312pt" o:ole="" fillcolor="window">
            <v:imagedata r:id="rId71" o:title="" grayscale="t" bilevel="t"/>
          </v:shape>
          <o:OLEObject Type="Embed" ProgID="Word.Picture.8" ShapeID="_x0000_i1048" DrawAspect="Content" ObjectID="_1700905432" r:id="rId72"/>
        </w:object>
      </w:r>
    </w:p>
    <w:p w14:paraId="6BE12DDF" w14:textId="71DEECDB" w:rsidR="00DF036D" w:rsidRPr="00067F33" w:rsidRDefault="007B559F" w:rsidP="007C2764">
      <w:pPr>
        <w:spacing w:line="360" w:lineRule="auto"/>
        <w:jc w:val="center"/>
        <w:rPr>
          <w:rFonts w:ascii="Times New Roman" w:hAnsi="Times New Roman" w:cs="Times New Roman"/>
          <w:sz w:val="28"/>
          <w:szCs w:val="28"/>
        </w:rPr>
      </w:pPr>
      <w:r w:rsidRPr="00D95694">
        <w:rPr>
          <w:rFonts w:ascii="Times New Roman" w:hAnsi="Times New Roman" w:cs="Times New Roman"/>
          <w:snapToGrid w:val="0"/>
          <w:sz w:val="28"/>
          <w:szCs w:val="28"/>
          <w:lang w:eastAsia="ru-RU"/>
        </w:rPr>
        <w:t>Рисунок</w:t>
      </w:r>
      <w:r w:rsidR="00DF036D" w:rsidRPr="00D95694">
        <w:rPr>
          <w:rFonts w:ascii="Times New Roman" w:hAnsi="Times New Roman" w:cs="Times New Roman"/>
          <w:snapToGrid w:val="0"/>
          <w:sz w:val="28"/>
          <w:szCs w:val="28"/>
          <w:lang w:eastAsia="ru-RU"/>
        </w:rPr>
        <w:t xml:space="preserve"> 2.4 – Модульна структура пакет</w:t>
      </w:r>
      <w:r w:rsidR="009050D7">
        <w:rPr>
          <w:rFonts w:ascii="Times New Roman" w:hAnsi="Times New Roman" w:cs="Times New Roman"/>
          <w:snapToGrid w:val="0"/>
          <w:sz w:val="28"/>
          <w:szCs w:val="28"/>
          <w:lang w:val="ru-RU" w:eastAsia="ru-RU"/>
        </w:rPr>
        <w:t>у</w:t>
      </w:r>
      <w:r w:rsidR="00DF036D" w:rsidRPr="00D95694">
        <w:rPr>
          <w:rFonts w:ascii="Times New Roman" w:hAnsi="Times New Roman" w:cs="Times New Roman"/>
          <w:snapToGrid w:val="0"/>
          <w:sz w:val="28"/>
          <w:szCs w:val="28"/>
          <w:lang w:eastAsia="ru-RU"/>
        </w:rPr>
        <w:t xml:space="preserve"> </w:t>
      </w:r>
      <w:r w:rsidR="009050D7">
        <w:rPr>
          <w:rFonts w:ascii="Times New Roman" w:hAnsi="Times New Roman" w:cs="Times New Roman"/>
          <w:snapToGrid w:val="0"/>
          <w:sz w:val="28"/>
          <w:szCs w:val="28"/>
          <w:lang w:val="ru-RU" w:eastAsia="ru-RU"/>
        </w:rPr>
        <w:t xml:space="preserve">для </w:t>
      </w:r>
      <w:r w:rsidR="009050D7" w:rsidRPr="003077E2">
        <w:rPr>
          <w:rFonts w:ascii="Times New Roman" w:hAnsi="Times New Roman" w:cs="Times New Roman"/>
          <w:sz w:val="28"/>
          <w:szCs w:val="28"/>
        </w:rPr>
        <w:t>моделювання процесів поділу в маслоабсорбційній установці</w:t>
      </w:r>
      <w:r w:rsidR="00FF1FD3" w:rsidRPr="00D95694">
        <w:rPr>
          <w:rFonts w:ascii="Times New Roman" w:hAnsi="Times New Roman" w:cs="Times New Roman"/>
          <w:snapToGrid w:val="0"/>
          <w:sz w:val="28"/>
          <w:szCs w:val="28"/>
          <w:lang w:eastAsia="ru-RU"/>
        </w:rPr>
        <w:br/>
      </w:r>
      <w:r w:rsidR="00DF036D" w:rsidRPr="00D95694">
        <w:rPr>
          <w:sz w:val="28"/>
          <w:szCs w:val="28"/>
        </w:rPr>
        <w:t xml:space="preserve">* – </w:t>
      </w:r>
      <w:r w:rsidR="00DF036D" w:rsidRPr="00067F33">
        <w:rPr>
          <w:rFonts w:ascii="Times New Roman" w:hAnsi="Times New Roman" w:cs="Times New Roman"/>
          <w:sz w:val="28"/>
          <w:szCs w:val="28"/>
        </w:rPr>
        <w:t>містить кілька модулів, що забезпечують зручність і простоту роботи користувача.</w:t>
      </w:r>
    </w:p>
    <w:p w14:paraId="38A9AF16" w14:textId="77777777" w:rsidR="00DF036D" w:rsidRPr="00D95694" w:rsidRDefault="00DF036D" w:rsidP="007C2764">
      <w:pPr>
        <w:spacing w:line="360" w:lineRule="auto"/>
        <w:rPr>
          <w:rFonts w:ascii="Times New Roman" w:hAnsi="Times New Roman" w:cs="Times New Roman"/>
          <w:snapToGrid w:val="0"/>
          <w:sz w:val="28"/>
          <w:szCs w:val="28"/>
          <w:lang w:eastAsia="ru-RU"/>
        </w:rPr>
      </w:pPr>
    </w:p>
    <w:p w14:paraId="60AEA832" w14:textId="158AEEE1" w:rsidR="00DF036D" w:rsidRPr="00D95694" w:rsidRDefault="00431610" w:rsidP="007C2764">
      <w:pPr>
        <w:spacing w:line="360" w:lineRule="auto"/>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DF036D" w:rsidRPr="00D95694">
        <w:rPr>
          <w:rFonts w:ascii="Times New Roman" w:hAnsi="Times New Roman" w:cs="Times New Roman"/>
          <w:snapToGrid w:val="0"/>
          <w:sz w:val="28"/>
          <w:szCs w:val="28"/>
          <w:lang w:eastAsia="ru-RU"/>
        </w:rPr>
        <w:t>Основна програма знаходиться у файлі OAP.dpr і містить наступні модулі:</w:t>
      </w:r>
    </w:p>
    <w:p w14:paraId="277771C3"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Main у файлі 'Main.pas'. Містить форму, на якій представлена схема МАУ і дає можливість користувачу вибрати апарат, який необхідно розрахувати.</w:t>
      </w:r>
    </w:p>
    <w:p w14:paraId="2C541963"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Data у файлі 'Data.pas'. Зберігає всі параметри апаратів МАУ, а також потоків системи.</w:t>
      </w:r>
    </w:p>
    <w:p w14:paraId="315EB2BF"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Units у файлі 'Units.pas'. Допоміжний модуль, служить для перевірки інформації, що вводиться, а також форматування її виведення.</w:t>
      </w:r>
    </w:p>
    <w:p w14:paraId="18FC23AE"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lastRenderedPageBreak/>
        <w:t>Solve у файлі 'Solve.pas'. Основний модуль, у якому відбувається розрахунок потоків і зміна параметрів схеми.</w:t>
      </w:r>
    </w:p>
    <w:p w14:paraId="1BF178F8"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AbsMain у файлі 'AbsMain.pas'. Головний модуль для доступу користувача до форм введення інформації, необхідної для розрахунку K-201, проведення розрахунків і перегляду отриманих результатів.</w:t>
      </w:r>
    </w:p>
    <w:p w14:paraId="19BA82C2"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AbsInp0, AbsInp1, AbsInp2, AbsInp3, AbsInp4, AbsInp5 – модулі, що забезпечують багатовіконне введення вихідної інформації для розрахунку К-201.</w:t>
      </w:r>
    </w:p>
    <w:p w14:paraId="23371CF4"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AbsOut1, AbsOut2, AbsOut3, AbsOut4, AbsOut5, AbsOut6 – модулі, що дають можливість вивести повну інформацію по К-201, її вхідним і вихідним потокам.</w:t>
      </w:r>
    </w:p>
    <w:p w14:paraId="145E7344"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DeeMain у файлі 'DeeMain.pas'. Головний модуль, що дозволяє користувачу багатовіконне введення інформації, необхідної для розрахунку К-202, проведення розрахунків і перегляд отриманих результатів.</w:t>
      </w:r>
    </w:p>
    <w:p w14:paraId="0678BB24"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DeeInp0, DeeInp1, DeeInp2, DeeInp3, DeeInp3a, DeeInp4, DeeInp5, DeeInp6 – модулі, що забезпечують багатовіконне введення вихідної інформації для розрахунку К-202.</w:t>
      </w:r>
    </w:p>
    <w:p w14:paraId="60B019D6"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DesMain у файлі 'DesMain.pas'. Головний модуль, що дає користувачу можливість багатовіконного введення інформації, необхідної для розрахунку К-203, проведення розрахунків і перегляду отриманих результатів.</w:t>
      </w:r>
    </w:p>
    <w:p w14:paraId="5EDC04B3"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DesInp0, DesInp1, DesInp2, DesInp4, DesInp5– модулі, що забезпечують багатовіконне введення вихідної інформації для розрахунку К-203.</w:t>
      </w:r>
    </w:p>
    <w:p w14:paraId="39AD3EB0"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Notepad у файлі 'Notepad.pas'. Форма, на подобу редакторові «Блокнот», у якій створюються звіти про вхідні, вихідні потоки і параметри апаратів.</w:t>
      </w:r>
    </w:p>
    <w:p w14:paraId="464AC2D9"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lastRenderedPageBreak/>
        <w:t>Options, AbsOpts, DeeOpts, DesOpts – модулі, що дозволяють користувачу змінювати параметри програми, а також впливати на обчислювальні процедури.</w:t>
      </w:r>
    </w:p>
    <w:p w14:paraId="3D21E1AA" w14:textId="26A9AAD9"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 xml:space="preserve">SxemBack у файлі 'SxemBack.pas'. Містить </w:t>
      </w:r>
      <w:r w:rsidR="007B559F" w:rsidRPr="00D95694">
        <w:rPr>
          <w:rFonts w:ascii="Times New Roman" w:hAnsi="Times New Roman" w:cs="Times New Roman"/>
          <w:snapToGrid w:val="0"/>
          <w:sz w:val="28"/>
          <w:szCs w:val="28"/>
          <w:lang w:eastAsia="ru-RU"/>
        </w:rPr>
        <w:t>рисунок</w:t>
      </w:r>
      <w:r w:rsidRPr="00D95694">
        <w:rPr>
          <w:rFonts w:ascii="Times New Roman" w:hAnsi="Times New Roman" w:cs="Times New Roman"/>
          <w:snapToGrid w:val="0"/>
          <w:sz w:val="28"/>
          <w:szCs w:val="28"/>
          <w:lang w:eastAsia="ru-RU"/>
        </w:rPr>
        <w:t xml:space="preserve"> схеми і служить фоном при роботі.</w:t>
      </w:r>
    </w:p>
    <w:p w14:paraId="57DB00A3"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Logo у файлі 'Logo.pas'. Форма заставки.</w:t>
      </w:r>
    </w:p>
    <w:p w14:paraId="07B44ACE"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About у файлі 'About.pas'. Форма, що містить інформацію про програму й авторів.</w:t>
      </w:r>
    </w:p>
    <w:p w14:paraId="2AA66F4B" w14:textId="77777777" w:rsidR="00DF036D" w:rsidRPr="00D95694" w:rsidRDefault="00DF036D" w:rsidP="007C2764">
      <w:pPr>
        <w:spacing w:line="360" w:lineRule="auto"/>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Пакет також містить зовнішні модулі:</w:t>
      </w:r>
    </w:p>
    <w:p w14:paraId="4E085B66"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Calcul у файлі 'Calcul.dll'. Бібліотека динамічного компонування (DLL), у ній, на підставі розгонки за ДСТ 2177-66 (Енглера) і густини провадиться перерахунок у розгонку за ДСТ 11011-64 (ІТК).</w:t>
      </w:r>
    </w:p>
    <w:p w14:paraId="31A73903"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z w:val="28"/>
          <w:szCs w:val="28"/>
        </w:rPr>
        <w:t>Column у файлі 'Column'.</w:t>
      </w:r>
      <w:r w:rsidRPr="00D95694">
        <w:rPr>
          <w:rFonts w:ascii="Times New Roman" w:hAnsi="Times New Roman" w:cs="Times New Roman"/>
          <w:snapToGrid w:val="0"/>
          <w:sz w:val="28"/>
          <w:szCs w:val="28"/>
          <w:lang w:eastAsia="ru-RU"/>
        </w:rPr>
        <w:t xml:space="preserve"> Головний модуль з розрахунку колонних апаратів. У ньому по вхідних потоках і параметрам апарата проводиться розрахунок, відповідно до викладеної вище методики.</w:t>
      </w:r>
    </w:p>
    <w:p w14:paraId="77430393" w14:textId="77777777" w:rsidR="00DF036D" w:rsidRPr="00D95694" w:rsidRDefault="00DF036D" w:rsidP="00FD53DF">
      <w:pPr>
        <w:numPr>
          <w:ilvl w:val="0"/>
          <w:numId w:val="5"/>
        </w:numPr>
        <w:spacing w:after="0" w:line="360" w:lineRule="auto"/>
        <w:ind w:left="709" w:firstLine="0"/>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БД зберігається в DBF-файлі бази даних 'SubProp.dbf', і містить усі необхідні фізико-хімічні властивості речовин, що можуть бути присутнім у схемі.</w:t>
      </w:r>
    </w:p>
    <w:p w14:paraId="60ED1649" w14:textId="116A3460" w:rsidR="00DF036D" w:rsidRPr="00D95694" w:rsidRDefault="00DF036D" w:rsidP="007C2764">
      <w:pPr>
        <w:spacing w:line="360" w:lineRule="auto"/>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 xml:space="preserve">Вид форм </w:t>
      </w:r>
      <w:r w:rsidR="00FF1FD3" w:rsidRPr="00D95694">
        <w:rPr>
          <w:rFonts w:ascii="Times New Roman" w:hAnsi="Times New Roman" w:cs="Times New Roman"/>
          <w:snapToGrid w:val="0"/>
          <w:sz w:val="28"/>
          <w:szCs w:val="28"/>
          <w:lang w:eastAsia="ru-RU"/>
        </w:rPr>
        <w:t>на</w:t>
      </w:r>
      <w:r w:rsidRPr="00D95694">
        <w:rPr>
          <w:rFonts w:ascii="Times New Roman" w:hAnsi="Times New Roman" w:cs="Times New Roman"/>
          <w:snapToGrid w:val="0"/>
          <w:sz w:val="28"/>
          <w:szCs w:val="28"/>
          <w:lang w:eastAsia="ru-RU"/>
        </w:rPr>
        <w:t xml:space="preserve">ведений на </w:t>
      </w:r>
      <w:r w:rsidR="00DD1851" w:rsidRPr="00D95694">
        <w:rPr>
          <w:rFonts w:ascii="Times New Roman" w:hAnsi="Times New Roman" w:cs="Times New Roman"/>
          <w:snapToGrid w:val="0"/>
          <w:sz w:val="28"/>
          <w:szCs w:val="28"/>
          <w:lang w:eastAsia="ru-RU"/>
        </w:rPr>
        <w:t>рисун</w:t>
      </w:r>
      <w:r w:rsidRPr="00D95694">
        <w:rPr>
          <w:rFonts w:ascii="Times New Roman" w:hAnsi="Times New Roman" w:cs="Times New Roman"/>
          <w:snapToGrid w:val="0"/>
          <w:sz w:val="28"/>
          <w:szCs w:val="28"/>
          <w:lang w:eastAsia="ru-RU"/>
        </w:rPr>
        <w:t>ках 2.5 –2.8</w:t>
      </w:r>
    </w:p>
    <w:p w14:paraId="027CE057" w14:textId="77777777" w:rsidR="00DF036D" w:rsidRPr="00D95694" w:rsidRDefault="00DF036D" w:rsidP="007C2764">
      <w:pPr>
        <w:spacing w:line="360" w:lineRule="auto"/>
        <w:rPr>
          <w:rFonts w:ascii="Times New Roman" w:hAnsi="Times New Roman" w:cs="Times New Roman"/>
          <w:snapToGrid w:val="0"/>
          <w:sz w:val="28"/>
          <w:szCs w:val="28"/>
          <w:lang w:eastAsia="ru-RU"/>
        </w:rPr>
      </w:pPr>
    </w:p>
    <w:p w14:paraId="0BB719B7" w14:textId="2A3BC124" w:rsidR="00DF036D" w:rsidRPr="00D95694" w:rsidRDefault="00DF036D"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noProof/>
          <w:sz w:val="28"/>
          <w:szCs w:val="28"/>
          <w:lang w:eastAsia="uk-UA"/>
        </w:rPr>
        <w:lastRenderedPageBreak/>
        <w:drawing>
          <wp:inline distT="0" distB="0" distL="0" distR="0" wp14:anchorId="6084380A" wp14:editId="769E45FD">
            <wp:extent cx="4926842" cy="3289686"/>
            <wp:effectExtent l="0" t="0" r="7620" b="635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73">
                      <a:lum bright="6000"/>
                      <a:extLst>
                        <a:ext uri="{28A0092B-C50C-407E-A947-70E740481C1C}">
                          <a14:useLocalDpi xmlns:a14="http://schemas.microsoft.com/office/drawing/2010/main" val="0"/>
                        </a:ext>
                      </a:extLst>
                    </a:blip>
                    <a:srcRect/>
                    <a:stretch>
                      <a:fillRect/>
                    </a:stretch>
                  </pic:blipFill>
                  <pic:spPr bwMode="auto">
                    <a:xfrm>
                      <a:off x="0" y="0"/>
                      <a:ext cx="4945137" cy="3301901"/>
                    </a:xfrm>
                    <a:prstGeom prst="rect">
                      <a:avLst/>
                    </a:prstGeom>
                    <a:noFill/>
                    <a:ln>
                      <a:noFill/>
                    </a:ln>
                  </pic:spPr>
                </pic:pic>
              </a:graphicData>
            </a:graphic>
          </wp:inline>
        </w:drawing>
      </w:r>
    </w:p>
    <w:p w14:paraId="0A622620" w14:textId="0D2C128E" w:rsidR="00DF036D" w:rsidRPr="00D95694" w:rsidRDefault="007B559F"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Рисунок</w:t>
      </w:r>
      <w:r w:rsidR="00DF036D" w:rsidRPr="00D95694">
        <w:rPr>
          <w:rFonts w:ascii="Times New Roman" w:hAnsi="Times New Roman" w:cs="Times New Roman"/>
          <w:snapToGrid w:val="0"/>
          <w:sz w:val="28"/>
          <w:szCs w:val="28"/>
          <w:lang w:eastAsia="ru-RU"/>
        </w:rPr>
        <w:t xml:space="preserve"> 2.5</w:t>
      </w:r>
      <w:r w:rsidRPr="00D95694">
        <w:rPr>
          <w:rFonts w:ascii="Times New Roman" w:hAnsi="Times New Roman" w:cs="Times New Roman"/>
          <w:snapToGrid w:val="0"/>
          <w:sz w:val="28"/>
          <w:szCs w:val="28"/>
          <w:lang w:eastAsia="ru-RU"/>
        </w:rPr>
        <w:t xml:space="preserve"> -</w:t>
      </w:r>
      <w:r w:rsidR="00DF036D" w:rsidRPr="00D95694">
        <w:rPr>
          <w:rFonts w:ascii="Times New Roman" w:hAnsi="Times New Roman" w:cs="Times New Roman"/>
          <w:snapToGrid w:val="0"/>
          <w:sz w:val="28"/>
          <w:szCs w:val="28"/>
          <w:lang w:eastAsia="ru-RU"/>
        </w:rPr>
        <w:t xml:space="preserve"> Вигляд основної форми Main</w:t>
      </w:r>
    </w:p>
    <w:p w14:paraId="725D5D46" w14:textId="77777777" w:rsidR="00DF036D" w:rsidRPr="00D95694" w:rsidRDefault="00DF036D" w:rsidP="007C2764">
      <w:pPr>
        <w:spacing w:line="360" w:lineRule="auto"/>
        <w:rPr>
          <w:rFonts w:ascii="Times New Roman" w:hAnsi="Times New Roman" w:cs="Times New Roman"/>
          <w:snapToGrid w:val="0"/>
          <w:sz w:val="28"/>
          <w:szCs w:val="28"/>
          <w:lang w:eastAsia="ru-RU"/>
        </w:rPr>
      </w:pPr>
    </w:p>
    <w:p w14:paraId="02D03834" w14:textId="66953637" w:rsidR="00DF036D" w:rsidRPr="00D95694" w:rsidRDefault="00C656AD"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я</w:t>
      </w:r>
      <w:r w:rsidR="00DF036D" w:rsidRPr="00D95694">
        <w:rPr>
          <w:rFonts w:ascii="Times New Roman" w:hAnsi="Times New Roman" w:cs="Times New Roman"/>
          <w:noProof/>
          <w:snapToGrid w:val="0"/>
          <w:sz w:val="28"/>
          <w:szCs w:val="28"/>
          <w:lang w:eastAsia="uk-UA"/>
        </w:rPr>
        <w:drawing>
          <wp:inline distT="0" distB="0" distL="0" distR="0" wp14:anchorId="4B66BE5C" wp14:editId="6BAC95D6">
            <wp:extent cx="4872251" cy="3657983"/>
            <wp:effectExtent l="0" t="0" r="508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74">
                      <a:lum bright="6000"/>
                      <a:extLst>
                        <a:ext uri="{28A0092B-C50C-407E-A947-70E740481C1C}">
                          <a14:useLocalDpi xmlns:a14="http://schemas.microsoft.com/office/drawing/2010/main" val="0"/>
                        </a:ext>
                      </a:extLst>
                    </a:blip>
                    <a:srcRect/>
                    <a:stretch>
                      <a:fillRect/>
                    </a:stretch>
                  </pic:blipFill>
                  <pic:spPr bwMode="auto">
                    <a:xfrm>
                      <a:off x="0" y="0"/>
                      <a:ext cx="4902716" cy="3680856"/>
                    </a:xfrm>
                    <a:prstGeom prst="rect">
                      <a:avLst/>
                    </a:prstGeom>
                    <a:noFill/>
                    <a:ln>
                      <a:noFill/>
                    </a:ln>
                  </pic:spPr>
                </pic:pic>
              </a:graphicData>
            </a:graphic>
          </wp:inline>
        </w:drawing>
      </w:r>
    </w:p>
    <w:p w14:paraId="0908D386" w14:textId="4F649214" w:rsidR="00DF036D" w:rsidRPr="00D95694" w:rsidRDefault="007B559F"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Рисунок</w:t>
      </w:r>
      <w:r w:rsidR="00DF036D" w:rsidRPr="00D95694">
        <w:rPr>
          <w:rFonts w:ascii="Times New Roman" w:hAnsi="Times New Roman" w:cs="Times New Roman"/>
          <w:snapToGrid w:val="0"/>
          <w:sz w:val="28"/>
          <w:szCs w:val="28"/>
          <w:lang w:eastAsia="ru-RU"/>
        </w:rPr>
        <w:t xml:space="preserve"> 2.6 </w:t>
      </w:r>
      <w:r w:rsidR="00F97394" w:rsidRPr="00D95694">
        <w:rPr>
          <w:rFonts w:ascii="Times New Roman" w:hAnsi="Times New Roman" w:cs="Times New Roman"/>
          <w:snapToGrid w:val="0"/>
          <w:sz w:val="28"/>
          <w:szCs w:val="28"/>
          <w:lang w:eastAsia="ru-RU"/>
        </w:rPr>
        <w:t>–</w:t>
      </w:r>
      <w:r w:rsidR="00FF1FD3" w:rsidRPr="00D95694">
        <w:rPr>
          <w:rFonts w:ascii="Times New Roman" w:hAnsi="Times New Roman" w:cs="Times New Roman"/>
          <w:snapToGrid w:val="0"/>
          <w:sz w:val="28"/>
          <w:szCs w:val="28"/>
          <w:lang w:eastAsia="ru-RU"/>
        </w:rPr>
        <w:t xml:space="preserve"> </w:t>
      </w:r>
      <w:r w:rsidR="00DF036D" w:rsidRPr="00D95694">
        <w:rPr>
          <w:rFonts w:ascii="Times New Roman" w:hAnsi="Times New Roman" w:cs="Times New Roman"/>
          <w:snapToGrid w:val="0"/>
          <w:sz w:val="28"/>
          <w:szCs w:val="28"/>
          <w:lang w:eastAsia="ru-RU"/>
        </w:rPr>
        <w:t>Форми, що використовуються при розрахунку К-201</w:t>
      </w:r>
    </w:p>
    <w:p w14:paraId="32A76ABD" w14:textId="77777777" w:rsidR="00DF036D" w:rsidRPr="00D95694" w:rsidRDefault="00DF036D" w:rsidP="007C2764">
      <w:pPr>
        <w:spacing w:line="360" w:lineRule="auto"/>
        <w:rPr>
          <w:rFonts w:ascii="Times New Roman" w:hAnsi="Times New Roman" w:cs="Times New Roman"/>
          <w:snapToGrid w:val="0"/>
          <w:sz w:val="28"/>
          <w:szCs w:val="28"/>
          <w:lang w:eastAsia="ru-RU"/>
        </w:rPr>
      </w:pPr>
    </w:p>
    <w:p w14:paraId="5BB6A1D3" w14:textId="670738D0" w:rsidR="00DF036D" w:rsidRPr="00D95694" w:rsidRDefault="00DF036D"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noProof/>
          <w:snapToGrid w:val="0"/>
          <w:sz w:val="28"/>
          <w:szCs w:val="28"/>
          <w:lang w:eastAsia="uk-UA"/>
        </w:rPr>
        <w:lastRenderedPageBreak/>
        <w:drawing>
          <wp:inline distT="0" distB="0" distL="0" distR="0" wp14:anchorId="3FA1AA63" wp14:editId="1E3562D4">
            <wp:extent cx="5076422" cy="3452884"/>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75">
                      <a:lum bright="6000"/>
                      <a:extLst>
                        <a:ext uri="{28A0092B-C50C-407E-A947-70E740481C1C}">
                          <a14:useLocalDpi xmlns:a14="http://schemas.microsoft.com/office/drawing/2010/main" val="0"/>
                        </a:ext>
                      </a:extLst>
                    </a:blip>
                    <a:srcRect/>
                    <a:stretch>
                      <a:fillRect/>
                    </a:stretch>
                  </pic:blipFill>
                  <pic:spPr bwMode="auto">
                    <a:xfrm>
                      <a:off x="0" y="0"/>
                      <a:ext cx="5089838" cy="3462009"/>
                    </a:xfrm>
                    <a:prstGeom prst="rect">
                      <a:avLst/>
                    </a:prstGeom>
                    <a:noFill/>
                    <a:ln>
                      <a:noFill/>
                    </a:ln>
                  </pic:spPr>
                </pic:pic>
              </a:graphicData>
            </a:graphic>
          </wp:inline>
        </w:drawing>
      </w:r>
    </w:p>
    <w:p w14:paraId="086B100F" w14:textId="51318B9F" w:rsidR="00DF036D" w:rsidRPr="00D95694" w:rsidRDefault="007B559F"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Рисунок</w:t>
      </w:r>
      <w:r w:rsidR="00DF036D" w:rsidRPr="00D95694">
        <w:rPr>
          <w:rFonts w:ascii="Times New Roman" w:hAnsi="Times New Roman" w:cs="Times New Roman"/>
          <w:snapToGrid w:val="0"/>
          <w:sz w:val="28"/>
          <w:szCs w:val="28"/>
          <w:lang w:eastAsia="ru-RU"/>
        </w:rPr>
        <w:t xml:space="preserve"> 2.7 </w:t>
      </w:r>
      <w:r w:rsidR="00F97394" w:rsidRPr="00D95694">
        <w:rPr>
          <w:rFonts w:ascii="Times New Roman" w:hAnsi="Times New Roman" w:cs="Times New Roman"/>
          <w:snapToGrid w:val="0"/>
          <w:sz w:val="28"/>
          <w:szCs w:val="28"/>
          <w:lang w:eastAsia="ru-RU"/>
        </w:rPr>
        <w:t>–</w:t>
      </w:r>
      <w:r w:rsidR="00FF1FD3" w:rsidRPr="00D95694">
        <w:rPr>
          <w:rFonts w:ascii="Times New Roman" w:hAnsi="Times New Roman" w:cs="Times New Roman"/>
          <w:snapToGrid w:val="0"/>
          <w:sz w:val="28"/>
          <w:szCs w:val="28"/>
          <w:lang w:eastAsia="ru-RU"/>
        </w:rPr>
        <w:t xml:space="preserve"> </w:t>
      </w:r>
      <w:r w:rsidR="00DF036D" w:rsidRPr="00D95694">
        <w:rPr>
          <w:rFonts w:ascii="Times New Roman" w:hAnsi="Times New Roman" w:cs="Times New Roman"/>
          <w:snapToGrid w:val="0"/>
          <w:sz w:val="28"/>
          <w:szCs w:val="28"/>
          <w:lang w:eastAsia="ru-RU"/>
        </w:rPr>
        <w:t>Форми, що використовуються при розрахунку К-202</w:t>
      </w:r>
    </w:p>
    <w:p w14:paraId="0E53B691" w14:textId="77777777" w:rsidR="00DF036D" w:rsidRPr="00D95694" w:rsidRDefault="00DF036D" w:rsidP="007C2764">
      <w:pPr>
        <w:spacing w:line="360" w:lineRule="auto"/>
        <w:rPr>
          <w:rFonts w:ascii="Times New Roman" w:hAnsi="Times New Roman" w:cs="Times New Roman"/>
          <w:snapToGrid w:val="0"/>
          <w:sz w:val="28"/>
          <w:szCs w:val="28"/>
          <w:lang w:eastAsia="ru-RU"/>
        </w:rPr>
      </w:pPr>
    </w:p>
    <w:p w14:paraId="3C8F851C" w14:textId="1E836FC4" w:rsidR="00DF036D" w:rsidRPr="00D95694" w:rsidRDefault="00DF036D"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noProof/>
          <w:snapToGrid w:val="0"/>
          <w:sz w:val="28"/>
          <w:szCs w:val="28"/>
          <w:lang w:eastAsia="uk-UA"/>
        </w:rPr>
        <w:drawing>
          <wp:inline distT="0" distB="0" distL="0" distR="0" wp14:anchorId="38125F13" wp14:editId="5B7DC61B">
            <wp:extent cx="5609230" cy="3493497"/>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76">
                      <a:lum bright="6000"/>
                      <a:extLst>
                        <a:ext uri="{28A0092B-C50C-407E-A947-70E740481C1C}">
                          <a14:useLocalDpi xmlns:a14="http://schemas.microsoft.com/office/drawing/2010/main" val="0"/>
                        </a:ext>
                      </a:extLst>
                    </a:blip>
                    <a:srcRect/>
                    <a:stretch>
                      <a:fillRect/>
                    </a:stretch>
                  </pic:blipFill>
                  <pic:spPr bwMode="auto">
                    <a:xfrm>
                      <a:off x="0" y="0"/>
                      <a:ext cx="5646672" cy="3516816"/>
                    </a:xfrm>
                    <a:prstGeom prst="rect">
                      <a:avLst/>
                    </a:prstGeom>
                    <a:noFill/>
                    <a:ln>
                      <a:noFill/>
                    </a:ln>
                  </pic:spPr>
                </pic:pic>
              </a:graphicData>
            </a:graphic>
          </wp:inline>
        </w:drawing>
      </w:r>
    </w:p>
    <w:p w14:paraId="68F251FF" w14:textId="78F85AAD" w:rsidR="00DF036D" w:rsidRPr="00D95694" w:rsidRDefault="007B559F"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Рисунок</w:t>
      </w:r>
      <w:r w:rsidR="00DF036D" w:rsidRPr="00D95694">
        <w:rPr>
          <w:rFonts w:ascii="Times New Roman" w:hAnsi="Times New Roman" w:cs="Times New Roman"/>
          <w:snapToGrid w:val="0"/>
          <w:sz w:val="28"/>
          <w:szCs w:val="28"/>
          <w:lang w:eastAsia="ru-RU"/>
        </w:rPr>
        <w:t xml:space="preserve"> 2.8 </w:t>
      </w:r>
      <w:r w:rsidR="00F97394" w:rsidRPr="00D95694">
        <w:rPr>
          <w:rFonts w:ascii="Times New Roman" w:hAnsi="Times New Roman" w:cs="Times New Roman"/>
          <w:snapToGrid w:val="0"/>
          <w:sz w:val="28"/>
          <w:szCs w:val="28"/>
          <w:lang w:eastAsia="ru-RU"/>
        </w:rPr>
        <w:t>–</w:t>
      </w:r>
      <w:r w:rsidR="00FF1FD3" w:rsidRPr="00D95694">
        <w:rPr>
          <w:rFonts w:ascii="Times New Roman" w:hAnsi="Times New Roman" w:cs="Times New Roman"/>
          <w:snapToGrid w:val="0"/>
          <w:sz w:val="28"/>
          <w:szCs w:val="28"/>
          <w:lang w:eastAsia="ru-RU"/>
        </w:rPr>
        <w:t xml:space="preserve"> </w:t>
      </w:r>
      <w:r w:rsidR="00DF036D" w:rsidRPr="00D95694">
        <w:rPr>
          <w:rFonts w:ascii="Times New Roman" w:hAnsi="Times New Roman" w:cs="Times New Roman"/>
          <w:snapToGrid w:val="0"/>
          <w:sz w:val="28"/>
          <w:szCs w:val="28"/>
          <w:lang w:eastAsia="ru-RU"/>
        </w:rPr>
        <w:t>Форми, що використовуються при розрахунку К-201</w:t>
      </w:r>
    </w:p>
    <w:p w14:paraId="334080C6" w14:textId="77777777" w:rsidR="00DF036D" w:rsidRPr="00D95694" w:rsidRDefault="00DF036D" w:rsidP="007C2764">
      <w:pPr>
        <w:spacing w:line="360" w:lineRule="auto"/>
        <w:rPr>
          <w:rFonts w:ascii="Times New Roman" w:hAnsi="Times New Roman" w:cs="Times New Roman"/>
          <w:snapToGrid w:val="0"/>
          <w:sz w:val="28"/>
          <w:szCs w:val="28"/>
          <w:lang w:eastAsia="ru-RU"/>
        </w:rPr>
      </w:pPr>
    </w:p>
    <w:p w14:paraId="4C98FD4D" w14:textId="77B94CF7" w:rsidR="00DF036D" w:rsidRPr="00D95694" w:rsidRDefault="00DF036D" w:rsidP="0097599D">
      <w:pPr>
        <w:spacing w:line="360" w:lineRule="auto"/>
        <w:ind w:firstLine="709"/>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lastRenderedPageBreak/>
        <w:t>Даний пакет також дає можливість користувачеві зберігати всю введену ним інформацію у файлах, а також при необхідності відновлювати і редагувати, для проведення повторних розрахунків.</w:t>
      </w:r>
    </w:p>
    <w:p w14:paraId="243A56DB" w14:textId="77777777" w:rsidR="00DF036D" w:rsidRPr="00D95694" w:rsidRDefault="00DF036D" w:rsidP="007C2764">
      <w:pPr>
        <w:spacing w:line="360" w:lineRule="auto"/>
        <w:rPr>
          <w:rFonts w:ascii="Times New Roman" w:hAnsi="Times New Roman" w:cs="Times New Roman"/>
          <w:snapToGrid w:val="0"/>
          <w:sz w:val="28"/>
          <w:szCs w:val="28"/>
          <w:lang w:eastAsia="ru-RU"/>
        </w:rPr>
      </w:pPr>
    </w:p>
    <w:p w14:paraId="6D22C7E7" w14:textId="77777777" w:rsidR="00DF036D" w:rsidRPr="00D95694" w:rsidRDefault="00DF036D" w:rsidP="007C2764">
      <w:pPr>
        <w:pStyle w:val="2"/>
      </w:pPr>
      <w:bookmarkStart w:id="482" w:name="_Toc510090980"/>
      <w:bookmarkStart w:id="483" w:name="_Toc90282321"/>
      <w:r w:rsidRPr="00D95694">
        <w:t>Результати моделювання</w:t>
      </w:r>
      <w:bookmarkEnd w:id="482"/>
      <w:bookmarkEnd w:id="483"/>
    </w:p>
    <w:p w14:paraId="6A5BD988" w14:textId="77777777" w:rsidR="00DF036D" w:rsidRPr="00D95694" w:rsidRDefault="00DF036D" w:rsidP="007C2764">
      <w:pPr>
        <w:spacing w:line="360" w:lineRule="auto"/>
        <w:rPr>
          <w:rFonts w:ascii="Times New Roman" w:hAnsi="Times New Roman" w:cs="Times New Roman"/>
          <w:snapToGrid w:val="0"/>
          <w:sz w:val="28"/>
          <w:szCs w:val="28"/>
          <w:lang w:eastAsia="ru-RU"/>
        </w:rPr>
      </w:pPr>
    </w:p>
    <w:p w14:paraId="1AD12B04" w14:textId="0CDA390F" w:rsidR="006B2422" w:rsidRPr="00067F33" w:rsidRDefault="0097599D" w:rsidP="0097599D">
      <w:pPr>
        <w:spacing w:line="360" w:lineRule="auto"/>
        <w:ind w:firstLine="709"/>
        <w:jc w:val="both"/>
        <w:rPr>
          <w:rFonts w:ascii="Times New Roman" w:hAnsi="Times New Roman" w:cs="Times New Roman"/>
          <w:snapToGrid w:val="0"/>
          <w:sz w:val="28"/>
          <w:szCs w:val="28"/>
          <w:lang w:val="ru-RU" w:eastAsia="ru-RU"/>
        </w:rPr>
      </w:pPr>
      <w:r>
        <w:rPr>
          <w:rFonts w:ascii="Times New Roman" w:hAnsi="Times New Roman" w:cs="Times New Roman"/>
          <w:snapToGrid w:val="0"/>
          <w:sz w:val="28"/>
          <w:szCs w:val="28"/>
          <w:lang w:eastAsia="ru-RU"/>
        </w:rPr>
        <w:t xml:space="preserve">Із застосуванням розробленої </w:t>
      </w:r>
      <w:r w:rsidR="00DF036D" w:rsidRPr="00D95694">
        <w:rPr>
          <w:rFonts w:ascii="Times New Roman" w:hAnsi="Times New Roman" w:cs="Times New Roman"/>
          <w:snapToGrid w:val="0"/>
          <w:sz w:val="28"/>
          <w:szCs w:val="28"/>
          <w:lang w:eastAsia="ru-RU"/>
        </w:rPr>
        <w:t>програм</w:t>
      </w:r>
      <w:r>
        <w:rPr>
          <w:rFonts w:ascii="Times New Roman" w:hAnsi="Times New Roman" w:cs="Times New Roman"/>
          <w:snapToGrid w:val="0"/>
          <w:sz w:val="28"/>
          <w:szCs w:val="28"/>
          <w:lang w:eastAsia="ru-RU"/>
        </w:rPr>
        <w:t>и</w:t>
      </w:r>
      <w:r w:rsidR="00DF036D" w:rsidRPr="00D95694">
        <w:rPr>
          <w:rFonts w:ascii="Times New Roman" w:hAnsi="Times New Roman" w:cs="Times New Roman"/>
          <w:snapToGrid w:val="0"/>
          <w:sz w:val="28"/>
          <w:szCs w:val="28"/>
          <w:lang w:eastAsia="ru-RU"/>
        </w:rPr>
        <w:t xml:space="preserve"> були проведені розрахунки всієї схеми </w:t>
      </w:r>
      <w:r>
        <w:rPr>
          <w:rFonts w:ascii="Times New Roman" w:hAnsi="Times New Roman" w:cs="Times New Roman"/>
          <w:snapToGrid w:val="0"/>
          <w:sz w:val="28"/>
          <w:szCs w:val="28"/>
          <w:lang w:eastAsia="ru-RU"/>
        </w:rPr>
        <w:t>за</w:t>
      </w:r>
      <w:r w:rsidR="00DF036D" w:rsidRPr="00D95694">
        <w:rPr>
          <w:rFonts w:ascii="Times New Roman" w:hAnsi="Times New Roman" w:cs="Times New Roman"/>
          <w:snapToGrid w:val="0"/>
          <w:sz w:val="28"/>
          <w:szCs w:val="28"/>
          <w:lang w:eastAsia="ru-RU"/>
        </w:rPr>
        <w:t xml:space="preserve"> різних технологічних параметрах і складах вхідного газу й абсорбенту. Отримані результати вихідних потоків відповідають дійсним значенням</w:t>
      </w:r>
      <w:r>
        <w:rPr>
          <w:rFonts w:ascii="Times New Roman" w:hAnsi="Times New Roman" w:cs="Times New Roman"/>
          <w:snapToGrid w:val="0"/>
          <w:sz w:val="28"/>
          <w:szCs w:val="28"/>
          <w:lang w:eastAsia="ru-RU"/>
        </w:rPr>
        <w:t xml:space="preserve"> на відповідному виробництві</w:t>
      </w:r>
      <w:r w:rsidR="00DF036D" w:rsidRPr="00D95694">
        <w:rPr>
          <w:rFonts w:ascii="Times New Roman" w:hAnsi="Times New Roman" w:cs="Times New Roman"/>
          <w:snapToGrid w:val="0"/>
          <w:sz w:val="28"/>
          <w:szCs w:val="28"/>
          <w:lang w:eastAsia="ru-RU"/>
        </w:rPr>
        <w:t xml:space="preserve">. Приклад результатів розрахунку схеми </w:t>
      </w:r>
      <w:r w:rsidR="00DF036D" w:rsidRPr="00A75EB1">
        <w:rPr>
          <w:rFonts w:ascii="Times New Roman" w:hAnsi="Times New Roman" w:cs="Times New Roman"/>
          <w:snapToGrid w:val="0"/>
          <w:sz w:val="28"/>
          <w:szCs w:val="28"/>
          <w:lang w:eastAsia="ru-RU"/>
        </w:rPr>
        <w:t xml:space="preserve">наведений у </w:t>
      </w:r>
      <w:r w:rsidR="00A75EB1" w:rsidRPr="00A75EB1">
        <w:rPr>
          <w:rFonts w:ascii="Times New Roman" w:hAnsi="Times New Roman" w:cs="Times New Roman"/>
          <w:snapToGrid w:val="0"/>
          <w:sz w:val="28"/>
          <w:szCs w:val="28"/>
          <w:lang w:val="ru-RU" w:eastAsia="ru-RU"/>
        </w:rPr>
        <w:t>д</w:t>
      </w:r>
      <w:r w:rsidR="00067F33" w:rsidRPr="00A75EB1">
        <w:rPr>
          <w:rFonts w:ascii="Times New Roman" w:hAnsi="Times New Roman" w:cs="Times New Roman"/>
          <w:snapToGrid w:val="0"/>
          <w:sz w:val="28"/>
          <w:szCs w:val="28"/>
          <w:lang w:val="ru-RU" w:eastAsia="ru-RU"/>
        </w:rPr>
        <w:t>одатку</w:t>
      </w:r>
      <w:r w:rsidR="00A75EB1" w:rsidRPr="00A75EB1">
        <w:rPr>
          <w:rFonts w:ascii="Times New Roman" w:hAnsi="Times New Roman" w:cs="Times New Roman"/>
          <w:snapToGrid w:val="0"/>
          <w:sz w:val="28"/>
          <w:szCs w:val="28"/>
          <w:lang w:val="ru-RU" w:eastAsia="ru-RU"/>
        </w:rPr>
        <w:t xml:space="preserve"> Г</w:t>
      </w:r>
      <w:r w:rsidR="00067F33" w:rsidRPr="00A75EB1">
        <w:rPr>
          <w:rFonts w:ascii="Times New Roman" w:hAnsi="Times New Roman" w:cs="Times New Roman"/>
          <w:snapToGrid w:val="0"/>
          <w:sz w:val="28"/>
          <w:szCs w:val="28"/>
          <w:lang w:val="ru-RU" w:eastAsia="ru-RU"/>
        </w:rPr>
        <w:t xml:space="preserve"> - </w:t>
      </w:r>
      <w:r w:rsidR="00DF036D" w:rsidRPr="00A75EB1">
        <w:rPr>
          <w:rFonts w:ascii="Times New Roman" w:hAnsi="Times New Roman" w:cs="Times New Roman"/>
          <w:snapToGrid w:val="0"/>
          <w:sz w:val="28"/>
          <w:szCs w:val="28"/>
          <w:lang w:eastAsia="ru-RU"/>
        </w:rPr>
        <w:t xml:space="preserve">табл. </w:t>
      </w:r>
      <w:r w:rsidR="0037193C">
        <w:rPr>
          <w:rFonts w:ascii="Times New Roman" w:hAnsi="Times New Roman" w:cs="Times New Roman"/>
          <w:snapToGrid w:val="0"/>
          <w:sz w:val="28"/>
          <w:szCs w:val="28"/>
          <w:lang w:eastAsia="ru-RU"/>
        </w:rPr>
        <w:t>Г.</w:t>
      </w:r>
      <w:r w:rsidR="00A75EB1" w:rsidRPr="00A75EB1">
        <w:rPr>
          <w:rFonts w:ascii="Times New Roman" w:hAnsi="Times New Roman" w:cs="Times New Roman"/>
          <w:snapToGrid w:val="0"/>
          <w:sz w:val="28"/>
          <w:szCs w:val="28"/>
          <w:lang w:eastAsia="ru-RU"/>
        </w:rPr>
        <w:t>1</w:t>
      </w:r>
      <w:r w:rsidR="00DF036D" w:rsidRPr="00A75EB1">
        <w:rPr>
          <w:rFonts w:ascii="Times New Roman" w:hAnsi="Times New Roman" w:cs="Times New Roman"/>
          <w:snapToGrid w:val="0"/>
          <w:sz w:val="28"/>
          <w:szCs w:val="28"/>
          <w:lang w:eastAsia="ru-RU"/>
        </w:rPr>
        <w:t xml:space="preserve"> –</w:t>
      </w:r>
      <w:r w:rsidR="0037193C">
        <w:rPr>
          <w:rFonts w:ascii="Times New Roman" w:hAnsi="Times New Roman" w:cs="Times New Roman"/>
          <w:snapToGrid w:val="0"/>
          <w:sz w:val="28"/>
          <w:szCs w:val="28"/>
          <w:lang w:eastAsia="ru-RU"/>
        </w:rPr>
        <w:t>Г.</w:t>
      </w:r>
      <w:r w:rsidR="00A75EB1" w:rsidRPr="00A75EB1">
        <w:rPr>
          <w:rFonts w:ascii="Times New Roman" w:hAnsi="Times New Roman" w:cs="Times New Roman"/>
          <w:snapToGrid w:val="0"/>
          <w:sz w:val="28"/>
          <w:szCs w:val="28"/>
          <w:lang w:eastAsia="ru-RU"/>
        </w:rPr>
        <w:t>3</w:t>
      </w:r>
      <w:r w:rsidR="00DF036D" w:rsidRPr="00A75EB1">
        <w:rPr>
          <w:rFonts w:ascii="Times New Roman" w:hAnsi="Times New Roman" w:cs="Times New Roman"/>
          <w:snapToGrid w:val="0"/>
          <w:sz w:val="28"/>
          <w:szCs w:val="28"/>
          <w:lang w:eastAsia="ru-RU"/>
        </w:rPr>
        <w:t>.</w:t>
      </w:r>
      <w:r w:rsidR="00067F33">
        <w:rPr>
          <w:rFonts w:ascii="Times New Roman" w:hAnsi="Times New Roman" w:cs="Times New Roman"/>
          <w:snapToGrid w:val="0"/>
          <w:sz w:val="28"/>
          <w:szCs w:val="28"/>
          <w:lang w:val="ru-RU" w:eastAsia="ru-RU"/>
        </w:rPr>
        <w:t xml:space="preserve"> </w:t>
      </w:r>
    </w:p>
    <w:p w14:paraId="3DAA35CD" w14:textId="5621264D" w:rsidR="00480EBF" w:rsidRPr="005F4FAF" w:rsidRDefault="005F4FAF" w:rsidP="005F4FAF">
      <w:pPr>
        <w:rPr>
          <w:rFonts w:ascii="Times New Roman" w:hAnsi="Times New Roman" w:cs="Times New Roman"/>
          <w:snapToGrid w:val="0"/>
          <w:sz w:val="28"/>
          <w:szCs w:val="28"/>
          <w:lang w:eastAsia="ru-RU"/>
        </w:rPr>
      </w:pPr>
      <w:r>
        <w:rPr>
          <w:rFonts w:ascii="Times New Roman" w:hAnsi="Times New Roman" w:cs="Times New Roman"/>
          <w:snapToGrid w:val="0"/>
          <w:sz w:val="28"/>
          <w:szCs w:val="28"/>
          <w:lang w:eastAsia="ru-RU"/>
        </w:rPr>
        <w:br w:type="page"/>
      </w:r>
    </w:p>
    <w:p w14:paraId="330B341B" w14:textId="7D486661" w:rsidR="00FC7A66" w:rsidRPr="00D95694" w:rsidRDefault="00FC7A66" w:rsidP="007C2764">
      <w:pPr>
        <w:pStyle w:val="1"/>
        <w:spacing w:line="360" w:lineRule="auto"/>
      </w:pPr>
      <w:bookmarkStart w:id="484" w:name="_Toc514747863"/>
      <w:bookmarkStart w:id="485" w:name="_Toc514768076"/>
      <w:bookmarkStart w:id="486" w:name="_Toc515113807"/>
      <w:bookmarkStart w:id="487" w:name="_Toc515168039"/>
      <w:bookmarkStart w:id="488" w:name="_Toc516591649"/>
      <w:bookmarkStart w:id="489" w:name="_Toc90282322"/>
      <w:r w:rsidRPr="00D95694">
        <w:lastRenderedPageBreak/>
        <w:t>Синтез послідовностей ректифікаційних колон для поділу багатокомпонентних сумішей</w:t>
      </w:r>
      <w:bookmarkEnd w:id="484"/>
      <w:bookmarkEnd w:id="485"/>
      <w:bookmarkEnd w:id="486"/>
      <w:bookmarkEnd w:id="487"/>
      <w:bookmarkEnd w:id="488"/>
      <w:bookmarkEnd w:id="489"/>
    </w:p>
    <w:p w14:paraId="4FDAC035" w14:textId="77777777" w:rsidR="00FC7A66" w:rsidRPr="003077E2" w:rsidRDefault="00FC7A66" w:rsidP="007C2764">
      <w:pPr>
        <w:shd w:val="clear" w:color="auto" w:fill="FFFFFF"/>
        <w:spacing w:line="360" w:lineRule="auto"/>
        <w:rPr>
          <w:rFonts w:ascii="Times New Roman" w:hAnsi="Times New Roman" w:cs="Times New Roman"/>
          <w:sz w:val="28"/>
          <w:szCs w:val="28"/>
        </w:rPr>
      </w:pPr>
    </w:p>
    <w:p w14:paraId="160C8746" w14:textId="12CED596" w:rsidR="00FC7A66" w:rsidRPr="003077E2" w:rsidRDefault="00431610" w:rsidP="00D30FFB">
      <w:pPr>
        <w:shd w:val="clear" w:color="auto" w:fill="FFFFFF"/>
        <w:spacing w:line="360" w:lineRule="auto"/>
        <w:jc w:val="both"/>
        <w:rPr>
          <w:rFonts w:ascii="Times New Roman" w:hAnsi="Times New Roman" w:cs="Times New Roman"/>
          <w:sz w:val="28"/>
          <w:szCs w:val="28"/>
        </w:rPr>
      </w:pPr>
      <w:r w:rsidRPr="003077E2">
        <w:rPr>
          <w:rFonts w:ascii="Times New Roman" w:hAnsi="Times New Roman" w:cs="Times New Roman"/>
          <w:sz w:val="28"/>
          <w:szCs w:val="28"/>
        </w:rPr>
        <w:tab/>
      </w:r>
      <w:r w:rsidR="00FC7A66" w:rsidRPr="003077E2">
        <w:rPr>
          <w:rFonts w:ascii="Times New Roman" w:hAnsi="Times New Roman" w:cs="Times New Roman"/>
          <w:sz w:val="28"/>
          <w:szCs w:val="28"/>
        </w:rPr>
        <w:t>Хоча дистиляція дуже енергоємний процес і має низьку термодинамічну ефективність (менше ніж 10% для важкого поділу), вона широко використовується для поділу органічних речовин у великих хімічних виробництвах. Як обговорювалося раніше, розроблювач звичайно прагне більш ефективно використовувати процеси поділу, але в багатьох випадках не має вибору і вибирає дистиляцію, тому що вона більш економічна, особливо при виробництві товарних продуктів.</w:t>
      </w:r>
    </w:p>
    <w:p w14:paraId="79AE4FFC" w14:textId="23E4A60C" w:rsidR="00FC7A66" w:rsidRPr="003077E2" w:rsidRDefault="00431610" w:rsidP="00D30FFB">
      <w:pPr>
        <w:shd w:val="clear" w:color="auto" w:fill="FFFFFF"/>
        <w:spacing w:line="360" w:lineRule="auto"/>
        <w:jc w:val="both"/>
        <w:rPr>
          <w:rFonts w:ascii="Times New Roman" w:hAnsi="Times New Roman" w:cs="Times New Roman"/>
          <w:sz w:val="28"/>
          <w:szCs w:val="28"/>
        </w:rPr>
      </w:pPr>
      <w:r w:rsidRPr="003077E2">
        <w:rPr>
          <w:rFonts w:ascii="Times New Roman" w:hAnsi="Times New Roman" w:cs="Times New Roman"/>
          <w:sz w:val="28"/>
          <w:szCs w:val="28"/>
        </w:rPr>
        <w:tab/>
      </w:r>
      <w:r w:rsidR="00FC7A66" w:rsidRPr="003077E2">
        <w:rPr>
          <w:rFonts w:ascii="Times New Roman" w:hAnsi="Times New Roman" w:cs="Times New Roman"/>
          <w:sz w:val="28"/>
          <w:szCs w:val="28"/>
        </w:rPr>
        <w:t>Коли операції дистиляції присутні в технологічній схемі, особливо важливо розглядати кількість тепла, що споживається у ребойлерах і кількість тепла, що відводиться, у конденсаторах у міру розробки схем теплообмінників (СТО). Крім того, останнім часом запропоновані різні методи об'єднання дистиляційних колон у технологічну схему з метою енергозбереження.</w:t>
      </w:r>
    </w:p>
    <w:p w14:paraId="2F3F624C" w14:textId="15C2E9F0" w:rsidR="00FC7A66" w:rsidRPr="00D95694" w:rsidRDefault="00431610" w:rsidP="00D30FFB">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Безліч робіт, опублікованих за два останні десятиліття, зв'язані зі складанням послідовностей поділу. Основні результати в цій області розглядаються роботах [5], [60], [61], [62], [63], [20], [64], [5]. Методи, що запропоновані для складання послідовності поділу суміші можна розділити на три основні групи: алгоритмічні методи, еволюційні методи й евристичні методи, що використовують правила, отримані в результаті багатого досвіду.</w:t>
      </w:r>
    </w:p>
    <w:p w14:paraId="2DAAB8E1" w14:textId="7BCB7EE0" w:rsidR="00FC7A66" w:rsidRPr="003077E2" w:rsidRDefault="00431610" w:rsidP="007C2764">
      <w:pPr>
        <w:spacing w:line="360" w:lineRule="auto"/>
        <w:rPr>
          <w:rFonts w:ascii="Times New Roman" w:hAnsi="Times New Roman" w:cs="Times New Roman"/>
          <w:sz w:val="28"/>
          <w:szCs w:val="28"/>
        </w:rPr>
      </w:pPr>
      <w:r w:rsidRPr="003077E2">
        <w:rPr>
          <w:rFonts w:ascii="Times New Roman" w:hAnsi="Times New Roman" w:cs="Times New Roman"/>
          <w:sz w:val="28"/>
          <w:szCs w:val="28"/>
        </w:rPr>
        <w:tab/>
      </w:r>
      <w:r w:rsidR="00FC7A66" w:rsidRPr="003077E2">
        <w:rPr>
          <w:rFonts w:ascii="Times New Roman" w:hAnsi="Times New Roman" w:cs="Times New Roman"/>
          <w:sz w:val="28"/>
          <w:szCs w:val="28"/>
        </w:rPr>
        <w:t xml:space="preserve">Порівняння цих трьох загальних методів представлено в табл. </w:t>
      </w:r>
      <w:r w:rsidR="00225062">
        <w:rPr>
          <w:rFonts w:ascii="Times New Roman" w:hAnsi="Times New Roman" w:cs="Times New Roman"/>
          <w:sz w:val="28"/>
          <w:szCs w:val="28"/>
        </w:rPr>
        <w:t>3</w:t>
      </w:r>
      <w:r w:rsidR="00FC7A66" w:rsidRPr="003077E2">
        <w:rPr>
          <w:rFonts w:ascii="Times New Roman" w:hAnsi="Times New Roman" w:cs="Times New Roman"/>
          <w:sz w:val="28"/>
          <w:szCs w:val="28"/>
        </w:rPr>
        <w:t>.1</w:t>
      </w:r>
    </w:p>
    <w:p w14:paraId="09835D38" w14:textId="1A99710D" w:rsidR="00FC7A66" w:rsidRPr="00D95694" w:rsidRDefault="00FC7A66" w:rsidP="007C2764">
      <w:pPr>
        <w:spacing w:line="360" w:lineRule="auto"/>
        <w:rPr>
          <w:szCs w:val="28"/>
        </w:rPr>
      </w:pPr>
    </w:p>
    <w:p w14:paraId="0B92C5DC" w14:textId="18BD3D00" w:rsidR="00C656AD" w:rsidRPr="00D95694" w:rsidRDefault="00C656AD" w:rsidP="007C2764">
      <w:pPr>
        <w:spacing w:line="360" w:lineRule="auto"/>
        <w:rPr>
          <w:szCs w:val="28"/>
        </w:rPr>
      </w:pPr>
    </w:p>
    <w:p w14:paraId="2ED9E5B1" w14:textId="784D9615" w:rsidR="00C656AD" w:rsidRPr="00D95694" w:rsidRDefault="00C656AD" w:rsidP="007C2764">
      <w:pPr>
        <w:spacing w:line="360" w:lineRule="auto"/>
        <w:rPr>
          <w:szCs w:val="28"/>
        </w:rPr>
      </w:pPr>
    </w:p>
    <w:p w14:paraId="53839B37" w14:textId="7AE662EC" w:rsidR="00C656AD" w:rsidRPr="00D95694" w:rsidRDefault="00C656AD" w:rsidP="007C2764">
      <w:pPr>
        <w:spacing w:line="360" w:lineRule="auto"/>
        <w:rPr>
          <w:szCs w:val="28"/>
        </w:rPr>
      </w:pPr>
    </w:p>
    <w:p w14:paraId="736DDEAF" w14:textId="5904CF97" w:rsidR="00C656AD" w:rsidRPr="00D95694" w:rsidRDefault="00C656AD" w:rsidP="007C2764">
      <w:pPr>
        <w:spacing w:line="360" w:lineRule="auto"/>
        <w:rPr>
          <w:szCs w:val="28"/>
        </w:rPr>
      </w:pPr>
    </w:p>
    <w:p w14:paraId="6BCFA7D0" w14:textId="4084C36F" w:rsidR="00C656AD" w:rsidRPr="00D95694" w:rsidRDefault="00C656AD" w:rsidP="005F4FAF">
      <w:pPr>
        <w:rPr>
          <w:szCs w:val="28"/>
        </w:rPr>
      </w:pPr>
    </w:p>
    <w:p w14:paraId="0F9BD9C8" w14:textId="544BA6ED" w:rsidR="00FC7A66" w:rsidRPr="00D95694" w:rsidRDefault="00FC7A66" w:rsidP="007C2764">
      <w:pPr>
        <w:spacing w:line="360" w:lineRule="auto"/>
        <w:ind w:right="139"/>
        <w:jc w:val="right"/>
        <w:rPr>
          <w:rFonts w:ascii="Times New Roman" w:hAnsi="Times New Roman" w:cs="Times New Roman"/>
          <w:sz w:val="28"/>
          <w:szCs w:val="28"/>
        </w:rPr>
      </w:pPr>
      <w:r w:rsidRPr="00D95694">
        <w:rPr>
          <w:rFonts w:ascii="Times New Roman" w:hAnsi="Times New Roman" w:cs="Times New Roman"/>
          <w:sz w:val="28"/>
          <w:szCs w:val="28"/>
        </w:rPr>
        <w:t>Табл</w:t>
      </w:r>
      <w:r w:rsidR="00480EBF" w:rsidRPr="00D95694">
        <w:rPr>
          <w:rFonts w:ascii="Times New Roman" w:hAnsi="Times New Roman" w:cs="Times New Roman"/>
          <w:sz w:val="28"/>
          <w:szCs w:val="28"/>
        </w:rPr>
        <w:t>иця</w:t>
      </w:r>
      <w:r w:rsidRPr="00D95694">
        <w:rPr>
          <w:rFonts w:ascii="Times New Roman" w:hAnsi="Times New Roman" w:cs="Times New Roman"/>
          <w:sz w:val="28"/>
          <w:szCs w:val="28"/>
        </w:rPr>
        <w:t xml:space="preserve"> </w:t>
      </w:r>
      <w:r w:rsidR="00225062">
        <w:rPr>
          <w:rFonts w:ascii="Times New Roman" w:hAnsi="Times New Roman" w:cs="Times New Roman"/>
          <w:sz w:val="28"/>
          <w:szCs w:val="28"/>
          <w:lang w:val="ru-RU"/>
        </w:rPr>
        <w:t>3</w:t>
      </w:r>
      <w:r w:rsidRPr="00D95694">
        <w:rPr>
          <w:rFonts w:ascii="Times New Roman" w:hAnsi="Times New Roman" w:cs="Times New Roman"/>
          <w:sz w:val="28"/>
          <w:szCs w:val="28"/>
        </w:rPr>
        <w:t>.1 – Порівняння методів моделювання послідовностей поділу</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2399"/>
        <w:gridCol w:w="3612"/>
        <w:gridCol w:w="3529"/>
      </w:tblGrid>
      <w:tr w:rsidR="00FC7A66" w:rsidRPr="00D95694" w14:paraId="5A3C4375" w14:textId="77777777" w:rsidTr="00110558">
        <w:trPr>
          <w:jc w:val="center"/>
        </w:trPr>
        <w:tc>
          <w:tcPr>
            <w:tcW w:w="2399" w:type="dxa"/>
            <w:tcBorders>
              <w:bottom w:val="single" w:sz="12" w:space="0" w:color="000000"/>
            </w:tcBorders>
          </w:tcPr>
          <w:p w14:paraId="68FE761E" w14:textId="77777777" w:rsidR="00FC7A66" w:rsidRPr="00D95694" w:rsidRDefault="00FC7A66" w:rsidP="007C2764">
            <w:pPr>
              <w:spacing w:before="120"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Методи</w:t>
            </w:r>
          </w:p>
        </w:tc>
        <w:tc>
          <w:tcPr>
            <w:tcW w:w="3612" w:type="dxa"/>
            <w:tcBorders>
              <w:bottom w:val="single" w:sz="12" w:space="0" w:color="000000"/>
            </w:tcBorders>
          </w:tcPr>
          <w:p w14:paraId="05063A0A" w14:textId="77777777" w:rsidR="00FC7A66" w:rsidRPr="00D95694" w:rsidRDefault="00FC7A66" w:rsidP="007C2764">
            <w:pPr>
              <w:spacing w:before="120"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Переваги</w:t>
            </w:r>
          </w:p>
        </w:tc>
        <w:tc>
          <w:tcPr>
            <w:tcW w:w="3529" w:type="dxa"/>
            <w:tcBorders>
              <w:bottom w:val="single" w:sz="12" w:space="0" w:color="000000"/>
            </w:tcBorders>
          </w:tcPr>
          <w:p w14:paraId="5AED3CA4" w14:textId="77777777" w:rsidR="00FC7A66" w:rsidRPr="00D95694" w:rsidRDefault="00FC7A66" w:rsidP="007C2764">
            <w:pPr>
              <w:spacing w:before="120"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Недоліки</w:t>
            </w:r>
          </w:p>
        </w:tc>
      </w:tr>
      <w:tr w:rsidR="00FC7A66" w:rsidRPr="00D95694" w14:paraId="6FCF2864" w14:textId="77777777" w:rsidTr="00110558">
        <w:trPr>
          <w:jc w:val="center"/>
        </w:trPr>
        <w:tc>
          <w:tcPr>
            <w:tcW w:w="2399" w:type="dxa"/>
            <w:tcBorders>
              <w:top w:val="nil"/>
            </w:tcBorders>
          </w:tcPr>
          <w:p w14:paraId="54F4BE36"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Алгоритмічні методи</w:t>
            </w:r>
          </w:p>
        </w:tc>
        <w:tc>
          <w:tcPr>
            <w:tcW w:w="3612" w:type="dxa"/>
            <w:tcBorders>
              <w:top w:val="nil"/>
            </w:tcBorders>
          </w:tcPr>
          <w:p w14:paraId="4C320E3C" w14:textId="77777777" w:rsidR="00FC7A66" w:rsidRPr="00D95694" w:rsidRDefault="00FC7A66" w:rsidP="007C2764">
            <w:pPr>
              <w:spacing w:line="360" w:lineRule="auto"/>
              <w:ind w:left="113"/>
              <w:rPr>
                <w:rFonts w:ascii="Times New Roman" w:hAnsi="Times New Roman" w:cs="Times New Roman"/>
                <w:sz w:val="28"/>
                <w:szCs w:val="28"/>
              </w:rPr>
            </w:pPr>
            <w:r w:rsidRPr="00D95694">
              <w:rPr>
                <w:rFonts w:ascii="Times New Roman" w:hAnsi="Times New Roman" w:cs="Times New Roman"/>
                <w:sz w:val="28"/>
                <w:szCs w:val="28"/>
              </w:rPr>
              <w:t>Математично доведені</w:t>
            </w:r>
          </w:p>
          <w:p w14:paraId="3758EDDD" w14:textId="77777777" w:rsidR="00FC7A66" w:rsidRPr="00D95694" w:rsidRDefault="00FC7A66" w:rsidP="007C2764">
            <w:pPr>
              <w:spacing w:line="360" w:lineRule="auto"/>
              <w:ind w:left="113"/>
              <w:rPr>
                <w:rFonts w:ascii="Times New Roman" w:hAnsi="Times New Roman" w:cs="Times New Roman"/>
                <w:sz w:val="28"/>
                <w:szCs w:val="28"/>
              </w:rPr>
            </w:pPr>
            <w:r w:rsidRPr="00D95694">
              <w:rPr>
                <w:rFonts w:ascii="Times New Roman" w:hAnsi="Times New Roman" w:cs="Times New Roman"/>
                <w:sz w:val="28"/>
                <w:szCs w:val="28"/>
              </w:rPr>
              <w:t>Легко програмуються</w:t>
            </w:r>
          </w:p>
          <w:p w14:paraId="69A9F77F" w14:textId="77777777" w:rsidR="00FC7A66" w:rsidRPr="00D95694" w:rsidRDefault="00FC7A66" w:rsidP="007C2764">
            <w:pPr>
              <w:spacing w:line="360" w:lineRule="auto"/>
              <w:ind w:left="113"/>
              <w:rPr>
                <w:rFonts w:ascii="Times New Roman" w:hAnsi="Times New Roman" w:cs="Times New Roman"/>
                <w:sz w:val="28"/>
                <w:szCs w:val="28"/>
              </w:rPr>
            </w:pPr>
            <w:r w:rsidRPr="00D95694">
              <w:rPr>
                <w:rFonts w:ascii="Times New Roman" w:hAnsi="Times New Roman" w:cs="Times New Roman"/>
                <w:sz w:val="28"/>
                <w:szCs w:val="28"/>
              </w:rPr>
              <w:t>Прості для знаходження квазіоптимальної послідовності</w:t>
            </w:r>
          </w:p>
        </w:tc>
        <w:tc>
          <w:tcPr>
            <w:tcW w:w="3529" w:type="dxa"/>
            <w:tcBorders>
              <w:top w:val="nil"/>
            </w:tcBorders>
          </w:tcPr>
          <w:p w14:paraId="3888B687" w14:textId="77777777" w:rsidR="00FC7A66" w:rsidRPr="00D95694" w:rsidRDefault="00FC7A66" w:rsidP="007C2764">
            <w:pPr>
              <w:spacing w:line="360" w:lineRule="auto"/>
              <w:ind w:left="113"/>
              <w:rPr>
                <w:rFonts w:ascii="Times New Roman" w:hAnsi="Times New Roman" w:cs="Times New Roman"/>
                <w:sz w:val="28"/>
                <w:szCs w:val="28"/>
              </w:rPr>
            </w:pPr>
            <w:r w:rsidRPr="00D95694">
              <w:rPr>
                <w:rFonts w:ascii="Times New Roman" w:hAnsi="Times New Roman" w:cs="Times New Roman"/>
                <w:sz w:val="28"/>
                <w:szCs w:val="28"/>
              </w:rPr>
              <w:t>Обмежені проблемною областю</w:t>
            </w:r>
          </w:p>
        </w:tc>
      </w:tr>
      <w:tr w:rsidR="00FC7A66" w:rsidRPr="00D95694" w14:paraId="5E1A7BA0" w14:textId="77777777" w:rsidTr="00110558">
        <w:trPr>
          <w:jc w:val="center"/>
        </w:trPr>
        <w:tc>
          <w:tcPr>
            <w:tcW w:w="2399" w:type="dxa"/>
          </w:tcPr>
          <w:p w14:paraId="794D6BE0"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Еволюційні методи</w:t>
            </w:r>
          </w:p>
        </w:tc>
        <w:tc>
          <w:tcPr>
            <w:tcW w:w="3612" w:type="dxa"/>
          </w:tcPr>
          <w:p w14:paraId="2A3071C7" w14:textId="77777777" w:rsidR="00FC7A66" w:rsidRPr="00D95694" w:rsidRDefault="00FC7A66" w:rsidP="007C2764">
            <w:pPr>
              <w:spacing w:line="360" w:lineRule="auto"/>
              <w:ind w:left="113"/>
              <w:rPr>
                <w:rFonts w:ascii="Times New Roman" w:hAnsi="Times New Roman" w:cs="Times New Roman"/>
                <w:sz w:val="28"/>
                <w:szCs w:val="28"/>
              </w:rPr>
            </w:pPr>
            <w:r w:rsidRPr="00D95694">
              <w:rPr>
                <w:rFonts w:ascii="Times New Roman" w:hAnsi="Times New Roman" w:cs="Times New Roman"/>
                <w:sz w:val="28"/>
                <w:szCs w:val="28"/>
              </w:rPr>
              <w:t>Можуть знайти нові послідовності через еволюції</w:t>
            </w:r>
          </w:p>
        </w:tc>
        <w:tc>
          <w:tcPr>
            <w:tcW w:w="3529" w:type="dxa"/>
          </w:tcPr>
          <w:p w14:paraId="1F89AD72" w14:textId="77777777" w:rsidR="00FC7A66" w:rsidRPr="00D95694" w:rsidRDefault="00FC7A66" w:rsidP="007C2764">
            <w:pPr>
              <w:spacing w:line="360" w:lineRule="auto"/>
              <w:ind w:left="113"/>
              <w:rPr>
                <w:rFonts w:ascii="Times New Roman" w:hAnsi="Times New Roman" w:cs="Times New Roman"/>
                <w:sz w:val="28"/>
                <w:szCs w:val="28"/>
              </w:rPr>
            </w:pPr>
            <w:r w:rsidRPr="00D95694">
              <w:rPr>
                <w:rFonts w:ascii="Times New Roman" w:hAnsi="Times New Roman" w:cs="Times New Roman"/>
                <w:sz w:val="28"/>
                <w:szCs w:val="28"/>
              </w:rPr>
              <w:t>Стратегія підлегла</w:t>
            </w:r>
          </w:p>
          <w:p w14:paraId="7FCFB332" w14:textId="77777777" w:rsidR="00FC7A66" w:rsidRPr="00D95694" w:rsidRDefault="00FC7A66" w:rsidP="007C2764">
            <w:pPr>
              <w:spacing w:line="360" w:lineRule="auto"/>
              <w:ind w:left="113"/>
              <w:rPr>
                <w:rFonts w:ascii="Times New Roman" w:hAnsi="Times New Roman" w:cs="Times New Roman"/>
                <w:sz w:val="28"/>
                <w:szCs w:val="28"/>
              </w:rPr>
            </w:pPr>
            <w:r w:rsidRPr="00D95694">
              <w:rPr>
                <w:rFonts w:ascii="Times New Roman" w:hAnsi="Times New Roman" w:cs="Times New Roman"/>
                <w:spacing w:val="-6"/>
                <w:sz w:val="28"/>
                <w:szCs w:val="28"/>
              </w:rPr>
              <w:t>Потрібна "гарна" початкова</w:t>
            </w:r>
            <w:r w:rsidRPr="00D95694">
              <w:rPr>
                <w:rFonts w:ascii="Times New Roman" w:hAnsi="Times New Roman" w:cs="Times New Roman"/>
                <w:sz w:val="28"/>
                <w:szCs w:val="28"/>
              </w:rPr>
              <w:t xml:space="preserve"> послідовність</w:t>
            </w:r>
          </w:p>
        </w:tc>
      </w:tr>
      <w:tr w:rsidR="00FC7A66" w:rsidRPr="00D95694" w14:paraId="3C7152B6" w14:textId="77777777" w:rsidTr="00110558">
        <w:trPr>
          <w:jc w:val="center"/>
        </w:trPr>
        <w:tc>
          <w:tcPr>
            <w:tcW w:w="2399" w:type="dxa"/>
          </w:tcPr>
          <w:p w14:paraId="390589B5"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Евристичні методи</w:t>
            </w:r>
          </w:p>
        </w:tc>
        <w:tc>
          <w:tcPr>
            <w:tcW w:w="3612" w:type="dxa"/>
          </w:tcPr>
          <w:p w14:paraId="2480C3C4" w14:textId="77777777" w:rsidR="00FC7A66" w:rsidRPr="00D95694" w:rsidRDefault="00FC7A66" w:rsidP="007C2764">
            <w:pPr>
              <w:spacing w:line="360" w:lineRule="auto"/>
              <w:ind w:left="113"/>
              <w:rPr>
                <w:rFonts w:ascii="Times New Roman" w:hAnsi="Times New Roman" w:cs="Times New Roman"/>
                <w:spacing w:val="-6"/>
                <w:sz w:val="28"/>
                <w:szCs w:val="28"/>
              </w:rPr>
            </w:pPr>
            <w:r w:rsidRPr="00D95694">
              <w:rPr>
                <w:rFonts w:ascii="Times New Roman" w:hAnsi="Times New Roman" w:cs="Times New Roman"/>
                <w:spacing w:val="-6"/>
                <w:sz w:val="28"/>
                <w:szCs w:val="28"/>
              </w:rPr>
              <w:t>Не мають математичної основи</w:t>
            </w:r>
          </w:p>
          <w:p w14:paraId="7AE2F5F7" w14:textId="77777777" w:rsidR="00FC7A66" w:rsidRPr="00D95694" w:rsidRDefault="00FC7A66" w:rsidP="007C2764">
            <w:pPr>
              <w:spacing w:line="360" w:lineRule="auto"/>
              <w:ind w:left="113"/>
              <w:rPr>
                <w:rFonts w:ascii="Times New Roman" w:hAnsi="Times New Roman" w:cs="Times New Roman"/>
                <w:sz w:val="28"/>
                <w:szCs w:val="28"/>
              </w:rPr>
            </w:pPr>
            <w:r w:rsidRPr="00D95694">
              <w:rPr>
                <w:rFonts w:ascii="Times New Roman" w:hAnsi="Times New Roman" w:cs="Times New Roman"/>
                <w:sz w:val="28"/>
                <w:szCs w:val="28"/>
              </w:rPr>
              <w:t>Прості при складанні початкової послідовності для інших методів.</w:t>
            </w:r>
          </w:p>
        </w:tc>
        <w:tc>
          <w:tcPr>
            <w:tcW w:w="3529" w:type="dxa"/>
          </w:tcPr>
          <w:p w14:paraId="7002F4AC" w14:textId="77777777" w:rsidR="00FC7A66" w:rsidRPr="00D95694" w:rsidRDefault="00FC7A66" w:rsidP="007C2764">
            <w:pPr>
              <w:spacing w:line="360" w:lineRule="auto"/>
              <w:ind w:left="113"/>
              <w:rPr>
                <w:rFonts w:ascii="Times New Roman" w:hAnsi="Times New Roman" w:cs="Times New Roman"/>
                <w:sz w:val="28"/>
                <w:szCs w:val="28"/>
              </w:rPr>
            </w:pPr>
            <w:r w:rsidRPr="00D95694">
              <w:rPr>
                <w:rFonts w:ascii="Times New Roman" w:hAnsi="Times New Roman" w:cs="Times New Roman"/>
                <w:sz w:val="28"/>
                <w:szCs w:val="28"/>
              </w:rPr>
              <w:t>Евристики часто суперечать, або перекривають одна одну</w:t>
            </w:r>
          </w:p>
        </w:tc>
      </w:tr>
    </w:tbl>
    <w:p w14:paraId="627EDD11" w14:textId="77777777" w:rsidR="00FC7A66" w:rsidRPr="00D95694" w:rsidRDefault="00FC7A66" w:rsidP="007C2764">
      <w:pPr>
        <w:spacing w:line="360" w:lineRule="auto"/>
        <w:rPr>
          <w:szCs w:val="28"/>
        </w:rPr>
      </w:pPr>
    </w:p>
    <w:p w14:paraId="1DAFFA0C" w14:textId="40AFD83D" w:rsidR="00FC7A66" w:rsidRPr="00D95694" w:rsidRDefault="00FC7A66" w:rsidP="007C2764">
      <w:pPr>
        <w:pStyle w:val="2"/>
      </w:pPr>
      <w:bookmarkStart w:id="490" w:name="_Toc514747864"/>
      <w:bookmarkStart w:id="491" w:name="_Toc514768077"/>
      <w:bookmarkStart w:id="492" w:name="_Toc515113808"/>
      <w:bookmarkStart w:id="493" w:name="_Toc515168040"/>
      <w:bookmarkStart w:id="494" w:name="_Toc516591650"/>
      <w:bookmarkStart w:id="495" w:name="_Toc90282323"/>
      <w:r w:rsidRPr="00D95694">
        <w:t>Евристичний метод, для складання початкових послідовностей ректифікаційних колон</w:t>
      </w:r>
      <w:bookmarkEnd w:id="490"/>
      <w:bookmarkEnd w:id="491"/>
      <w:bookmarkEnd w:id="492"/>
      <w:bookmarkEnd w:id="493"/>
      <w:bookmarkEnd w:id="494"/>
      <w:bookmarkEnd w:id="495"/>
    </w:p>
    <w:p w14:paraId="57222F40" w14:textId="078E44E6" w:rsidR="00FC7A66" w:rsidRPr="005F4FAF" w:rsidRDefault="00431610" w:rsidP="00D30FFB">
      <w:pPr>
        <w:spacing w:line="360" w:lineRule="auto"/>
        <w:jc w:val="both"/>
        <w:rPr>
          <w:rFonts w:ascii="Times New Roman" w:hAnsi="Times New Roman" w:cs="Times New Roman"/>
          <w:sz w:val="28"/>
          <w:szCs w:val="28"/>
        </w:rPr>
      </w:pPr>
      <w:r w:rsidRPr="00D95694">
        <w:rPr>
          <w:szCs w:val="28"/>
        </w:rPr>
        <w:tab/>
      </w:r>
      <w:r w:rsidR="00FC7A66" w:rsidRPr="005F4FAF">
        <w:rPr>
          <w:rFonts w:ascii="Times New Roman" w:hAnsi="Times New Roman" w:cs="Times New Roman"/>
          <w:sz w:val="28"/>
          <w:szCs w:val="28"/>
        </w:rPr>
        <w:t>Одна з розроблених у даній роботі процедур вибору послідовностей розділення багатокомпонентних сумішей, представлена нижче в даному розділі, використовує евристичний підхід. Тому варто особливо зупинитися на тих евристиках, що пропонується використовувати.</w:t>
      </w:r>
    </w:p>
    <w:p w14:paraId="557B84EA" w14:textId="77777777" w:rsidR="00FC7A66" w:rsidRPr="005F4FAF" w:rsidRDefault="00FC7A66" w:rsidP="007C2764">
      <w:pPr>
        <w:pStyle w:val="3"/>
        <w:spacing w:line="360" w:lineRule="auto"/>
        <w:rPr>
          <w:snapToGrid w:val="0"/>
          <w:szCs w:val="28"/>
        </w:rPr>
      </w:pPr>
      <w:bookmarkStart w:id="496" w:name="_Toc515113809"/>
      <w:bookmarkStart w:id="497" w:name="_Toc515168041"/>
      <w:bookmarkStart w:id="498" w:name="_Toc516591651"/>
      <w:bookmarkStart w:id="499" w:name="_Toc90282324"/>
      <w:r w:rsidRPr="005F4FAF">
        <w:rPr>
          <w:snapToGrid w:val="0"/>
          <w:szCs w:val="28"/>
        </w:rPr>
        <w:lastRenderedPageBreak/>
        <w:t xml:space="preserve">Вибір набору </w:t>
      </w:r>
      <w:bookmarkEnd w:id="496"/>
      <w:bookmarkEnd w:id="497"/>
      <w:r w:rsidRPr="005F4FAF">
        <w:rPr>
          <w:szCs w:val="28"/>
        </w:rPr>
        <w:t>евристик</w:t>
      </w:r>
      <w:bookmarkEnd w:id="498"/>
      <w:bookmarkEnd w:id="499"/>
    </w:p>
    <w:p w14:paraId="19884B00" w14:textId="11E596D2" w:rsidR="00FC7A66" w:rsidRPr="005F4FAF" w:rsidRDefault="00BF51C3" w:rsidP="00D30FFB">
      <w:pPr>
        <w:spacing w:line="360" w:lineRule="auto"/>
        <w:ind w:firstLine="709"/>
        <w:jc w:val="both"/>
        <w:rPr>
          <w:rFonts w:ascii="Times New Roman" w:hAnsi="Times New Roman" w:cs="Times New Roman"/>
          <w:sz w:val="28"/>
          <w:szCs w:val="28"/>
        </w:rPr>
      </w:pPr>
      <w:r w:rsidRPr="005F4FAF">
        <w:rPr>
          <w:rFonts w:ascii="Times New Roman" w:hAnsi="Times New Roman" w:cs="Times New Roman"/>
          <w:sz w:val="28"/>
          <w:szCs w:val="28"/>
        </w:rPr>
        <w:t>При розробленні послідовностей поділу застосовуються евристики, що були розглянуті у розділі 1 та у Додатку Б. В нашому дослідженні найбільш корисні евристики такі, що надано авторами</w:t>
      </w:r>
      <w:r w:rsidR="00FC7A66" w:rsidRPr="005F4FAF">
        <w:rPr>
          <w:rFonts w:ascii="Times New Roman" w:hAnsi="Times New Roman" w:cs="Times New Roman"/>
          <w:sz w:val="28"/>
          <w:szCs w:val="28"/>
        </w:rPr>
        <w:t xml:space="preserve"> роботи [13]:</w:t>
      </w:r>
    </w:p>
    <w:p w14:paraId="1CB20B21" w14:textId="5282C527"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1. На початку послідовності необхідно видалити термічно нестійкі, корозійні, чи хімічно активні компоненти.</w:t>
      </w:r>
    </w:p>
    <w:p w14:paraId="7561B971" w14:textId="7DD25510"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2. Видаляти кінцеві продукти поодинці як дистиляти (пряма послідовність).</w:t>
      </w:r>
    </w:p>
    <w:p w14:paraId="411416B1" w14:textId="0916363C"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3. Порядок точок поділу такий, щоб на початку послідовності видалити компоненти з найбільшим мольним відсотком у потоці живлення.</w:t>
      </w:r>
    </w:p>
    <w:p w14:paraId="3AB75AD8" w14:textId="342B532C"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4. Послідовність точок поділу знаходиться в порядку зменшення відносної летючості так, що найбільш важкий поділ проводиться при відсутності інших компонентів.</w:t>
      </w:r>
    </w:p>
    <w:p w14:paraId="2724E271" w14:textId="7D227B60"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5. Порядок точок поділу приймається такий, щоб залишити останнім той поділ, що дає надчисті продукти.</w:t>
      </w:r>
    </w:p>
    <w:p w14:paraId="4D0FD7F3" w14:textId="2EE3FB27"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6. Послідовність точок поділу повинна сприяти близькій до еквімолярної суми дистиляту і кубового залишку в кожній колоні.</w:t>
      </w:r>
    </w:p>
    <w:p w14:paraId="73DC6961" w14:textId="77777777" w:rsidR="00FC7A66" w:rsidRPr="00D95694" w:rsidRDefault="00FC7A66" w:rsidP="007C2764">
      <w:pPr>
        <w:spacing w:line="360" w:lineRule="auto"/>
        <w:rPr>
          <w:rFonts w:ascii="Times New Roman" w:hAnsi="Times New Roman" w:cs="Times New Roman"/>
          <w:sz w:val="28"/>
          <w:szCs w:val="28"/>
        </w:rPr>
      </w:pPr>
    </w:p>
    <w:p w14:paraId="69C3A1DA" w14:textId="77777777" w:rsidR="00FC7A66" w:rsidRPr="00D95694" w:rsidRDefault="00FC7A66" w:rsidP="007C2764">
      <w:pPr>
        <w:pStyle w:val="3"/>
        <w:spacing w:line="360" w:lineRule="auto"/>
      </w:pPr>
      <w:bookmarkStart w:id="500" w:name="_Toc515113810"/>
      <w:bookmarkStart w:id="501" w:name="_Toc515168042"/>
      <w:bookmarkStart w:id="502" w:name="_Toc516591652"/>
      <w:bookmarkStart w:id="503" w:name="_Toc90282325"/>
      <w:r w:rsidRPr="00D95694">
        <w:t xml:space="preserve">Розробка евристичного підходу до моделювання поділу багатокомпонентних сумішей з використанням нечітких </w:t>
      </w:r>
      <w:bookmarkEnd w:id="500"/>
      <w:bookmarkEnd w:id="501"/>
      <w:r w:rsidRPr="00D95694">
        <w:t>множин</w:t>
      </w:r>
      <w:bookmarkEnd w:id="502"/>
      <w:bookmarkEnd w:id="503"/>
    </w:p>
    <w:p w14:paraId="11250C87" w14:textId="77777777" w:rsidR="00FC7A66" w:rsidRPr="007C2764" w:rsidRDefault="00FC7A66" w:rsidP="007C2764">
      <w:pPr>
        <w:spacing w:line="360" w:lineRule="auto"/>
        <w:rPr>
          <w:rFonts w:ascii="Times New Roman" w:hAnsi="Times New Roman" w:cs="Times New Roman"/>
          <w:b/>
          <w:caps/>
          <w:szCs w:val="28"/>
        </w:rPr>
      </w:pPr>
    </w:p>
    <w:p w14:paraId="555E52D6" w14:textId="7B26C295" w:rsidR="00FC7A66" w:rsidRPr="005F4FAF" w:rsidRDefault="00431610" w:rsidP="00D30FFB">
      <w:pPr>
        <w:spacing w:line="360" w:lineRule="auto"/>
        <w:jc w:val="both"/>
        <w:rPr>
          <w:rFonts w:ascii="Times New Roman" w:hAnsi="Times New Roman" w:cs="Times New Roman"/>
          <w:sz w:val="28"/>
          <w:szCs w:val="28"/>
        </w:rPr>
      </w:pPr>
      <w:r w:rsidRPr="007C2764">
        <w:rPr>
          <w:rFonts w:ascii="Times New Roman" w:hAnsi="Times New Roman" w:cs="Times New Roman"/>
          <w:szCs w:val="28"/>
        </w:rPr>
        <w:tab/>
      </w:r>
      <w:r w:rsidR="00FC7A66" w:rsidRPr="005F4FAF">
        <w:rPr>
          <w:rFonts w:ascii="Times New Roman" w:hAnsi="Times New Roman" w:cs="Times New Roman"/>
          <w:sz w:val="28"/>
          <w:szCs w:val="28"/>
        </w:rPr>
        <w:t>Пропонована процедура заснована на виборі послідовності поділу об'єднуючої величини коефіцієнта α і різниці температур кипіння двох суміжних ключових компонентів у зазначеному списку, як визначено в [5].</w:t>
      </w:r>
    </w:p>
    <w:p w14:paraId="1E9CB3A3" w14:textId="1903CFE8"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Виділимо основні етапи методу:</w:t>
      </w:r>
    </w:p>
    <w:p w14:paraId="7CA42A29" w14:textId="424BC1D6" w:rsidR="00FC7A66" w:rsidRPr="005F4FAF" w:rsidRDefault="00431610" w:rsidP="00D30FFB">
      <w:pPr>
        <w:spacing w:line="360" w:lineRule="auto"/>
        <w:ind w:left="284"/>
        <w:jc w:val="both"/>
        <w:rPr>
          <w:rFonts w:ascii="Times New Roman" w:hAnsi="Times New Roman" w:cs="Times New Roman"/>
          <w:sz w:val="28"/>
          <w:szCs w:val="28"/>
        </w:rPr>
      </w:pPr>
      <w:r w:rsidRPr="005F4FAF">
        <w:rPr>
          <w:rFonts w:ascii="Times New Roman" w:hAnsi="Times New Roman" w:cs="Times New Roman"/>
          <w:sz w:val="28"/>
          <w:szCs w:val="28"/>
        </w:rPr>
        <w:lastRenderedPageBreak/>
        <w:tab/>
      </w:r>
      <w:r w:rsidR="00FC7A66" w:rsidRPr="005F4FAF">
        <w:rPr>
          <w:rFonts w:ascii="Times New Roman" w:hAnsi="Times New Roman" w:cs="Times New Roman"/>
          <w:sz w:val="28"/>
          <w:szCs w:val="28"/>
        </w:rPr>
        <w:t>Крок 1: Визначити суміш, що повинна розділятися і доступне устаткування.</w:t>
      </w:r>
    </w:p>
    <w:p w14:paraId="40F25EB5" w14:textId="0701D4F8" w:rsidR="00FC7A66" w:rsidRPr="005F4FAF" w:rsidRDefault="00431610" w:rsidP="00D30FFB">
      <w:pPr>
        <w:spacing w:line="360" w:lineRule="auto"/>
        <w:ind w:left="284"/>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Крок 2: Скласти порядковий список і всі можливі поділи, використовуючи розбивку списку.</w:t>
      </w:r>
    </w:p>
    <w:p w14:paraId="2D280A51" w14:textId="6C53F101" w:rsidR="00FC7A66" w:rsidRPr="005F4FAF" w:rsidRDefault="00431610" w:rsidP="00D30FFB">
      <w:pPr>
        <w:spacing w:line="360" w:lineRule="auto"/>
        <w:ind w:left="284"/>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Крок 3: Оцінити масове навантаження можливого поділу і вибрати поділ з мінімальними величинами α.</w:t>
      </w:r>
    </w:p>
    <w:p w14:paraId="7420809E" w14:textId="6B519511" w:rsidR="00FC7A66" w:rsidRPr="005F4FAF" w:rsidRDefault="00431610" w:rsidP="00D30FFB">
      <w:pPr>
        <w:spacing w:line="360" w:lineRule="auto"/>
        <w:ind w:left="284"/>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Крок 4: Виконати важкий поділ останнім.</w:t>
      </w:r>
    </w:p>
    <w:p w14:paraId="1DF31A46" w14:textId="33D0A7FC" w:rsidR="00FC7A66" w:rsidRPr="005F4FAF" w:rsidRDefault="00431610" w:rsidP="00D30FFB">
      <w:pPr>
        <w:spacing w:line="360" w:lineRule="auto"/>
        <w:ind w:left="284"/>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Крок 5: Вибрати оптимальну схему поділу.</w:t>
      </w:r>
    </w:p>
    <w:p w14:paraId="1243A010" w14:textId="66C93D4B"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Подібна процедура визначалася в [73], і ілюструвалася на прикладах, що включають суміші до 8 компонентів. Проте, вибір правила, що повинне використовуватися у випадку конфлікту, не передбачався. Автоматизація цього вибору, заснованого на теорії нечітких множин, розроблена в наступному розділі.</w:t>
      </w:r>
    </w:p>
    <w:p w14:paraId="476034DE" w14:textId="514162C7"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У вищевказаному розділі запропоновано евристичний метод для визначення оптимальної послідовності поділу. Евристичні правила або керівні принципи, засновані на досвіді, часто містять неоднозначні терміни, як, наприклад, "великий", "високий", "придатний". При такому суб'єктивному підході може виникнути плутанина, як розуміти ці терміни, або протиріччя при виборі евристик.</w:t>
      </w:r>
    </w:p>
    <w:p w14:paraId="50D9052F" w14:textId="547741C9"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Наприклад, може бути протиріччя між двома загальними цілями: "Виконайте поділ з мінімальною величиною передбачуваного коефіцієнта масового навантаження (крок 3)" і "Виконаєте важкий поділ останнім (крок 4)", що означає "виконайте поділ з невеликим ΔTкип останнім". Присутність такого протиріччя в нашій пропонованій евристичній процедурі дозволяє нам запропонувати більш прийнятне представлення цих евристичних правил засобами теорії нечітких множин, що забезпечує концептуальне представлення невизначеності з поступовим переходом.</w:t>
      </w:r>
    </w:p>
    <w:p w14:paraId="30A8C26D" w14:textId="20019261" w:rsidR="00FC7A66" w:rsidRPr="005F4FAF" w:rsidRDefault="00564529"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lastRenderedPageBreak/>
        <w:tab/>
      </w:r>
      <w:r w:rsidR="00FC7A66" w:rsidRPr="005F4FAF">
        <w:rPr>
          <w:rFonts w:ascii="Times New Roman" w:hAnsi="Times New Roman" w:cs="Times New Roman"/>
          <w:sz w:val="28"/>
          <w:szCs w:val="28"/>
        </w:rPr>
        <w:t>Зупинимося докладніше на основних аспектах використання теорії нечітких множин і розглянемо можливість її застосування в нашому випадку.</w:t>
      </w:r>
    </w:p>
    <w:p w14:paraId="5537AE15" w14:textId="7E239F85"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Теорія нечітких множин була розроблена Л. Заде в 1965. Ця теорія може описати невизначеність, що має місце при рішенні багатьох задач у хімічній технології. Виходячи з [74], можна розрізняти два основних типи невизначеності: неоднозначність і неточність. Припущення, що є неоднозначним (воно або істинне, або хибне) не може бути точно встановленим. Припущення є неточним, якщо його величина не досить точна відповідно до даної шкали. Як неоднозначність, так і неточність можуть також розділятися на багато типів невизначеностей [74]. Невизначеність наших евристичних правил належить до останнього типу, через нестачу точності умов подібно "високий" чи "невеликий".</w:t>
      </w:r>
    </w:p>
    <w:p w14:paraId="541E3757" w14:textId="37ABB9E9"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Нечітка множина A у просторі X= {x} може бути визначена як множина:</w:t>
      </w:r>
    </w:p>
    <w:p w14:paraId="263DEB09"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A={</w:t>
      </w:r>
      <w:r w:rsidRPr="005F4FAF">
        <w:rPr>
          <w:rFonts w:ascii="Times New Roman" w:hAnsi="Times New Roman" w:cs="Times New Roman"/>
          <w:i/>
          <w:sz w:val="28"/>
          <w:szCs w:val="28"/>
        </w:rPr>
        <w:t>x</w:t>
      </w:r>
      <w:r w:rsidRPr="005F4FAF">
        <w:rPr>
          <w:rFonts w:ascii="Times New Roman" w:hAnsi="Times New Roman" w:cs="Times New Roman"/>
          <w:sz w:val="28"/>
          <w:szCs w:val="28"/>
        </w:rPr>
        <w:t xml:space="preserve">, </w:t>
      </w:r>
      <w:r w:rsidRPr="005F4FAF">
        <w:rPr>
          <w:rFonts w:ascii="Times New Roman" w:hAnsi="Times New Roman" w:cs="Times New Roman"/>
          <w:sz w:val="28"/>
          <w:szCs w:val="28"/>
        </w:rPr>
        <w:sym w:font="Symbol" w:char="F06D"/>
      </w:r>
      <w:r w:rsidRPr="005F4FAF">
        <w:rPr>
          <w:rFonts w:ascii="Times New Roman" w:hAnsi="Times New Roman" w:cs="Times New Roman"/>
          <w:sz w:val="28"/>
          <w:szCs w:val="28"/>
          <w:vertAlign w:val="subscript"/>
        </w:rPr>
        <w:t>A</w:t>
      </w:r>
      <w:r w:rsidRPr="005F4FAF">
        <w:rPr>
          <w:rFonts w:ascii="Times New Roman" w:hAnsi="Times New Roman" w:cs="Times New Roman"/>
          <w:sz w:val="28"/>
          <w:szCs w:val="28"/>
        </w:rPr>
        <w:t xml:space="preserve"> (</w:t>
      </w:r>
      <w:r w:rsidRPr="005F4FAF">
        <w:rPr>
          <w:rFonts w:ascii="Times New Roman" w:hAnsi="Times New Roman" w:cs="Times New Roman"/>
          <w:i/>
          <w:sz w:val="28"/>
          <w:szCs w:val="28"/>
        </w:rPr>
        <w:t>x</w:t>
      </w:r>
      <w:r w:rsidRPr="005F4FAF">
        <w:rPr>
          <w:rFonts w:ascii="Times New Roman" w:hAnsi="Times New Roman" w:cs="Times New Roman"/>
          <w:sz w:val="28"/>
          <w:szCs w:val="28"/>
        </w:rPr>
        <w:t xml:space="preserve">)}, </w:t>
      </w:r>
      <w:r w:rsidRPr="005F4FAF">
        <w:rPr>
          <w:rFonts w:ascii="Times New Roman" w:hAnsi="Times New Roman" w:cs="Times New Roman"/>
          <w:sz w:val="28"/>
          <w:szCs w:val="28"/>
        </w:rPr>
        <w:sym w:font="Symbol" w:char="F022"/>
      </w:r>
      <w:r w:rsidRPr="005F4FAF">
        <w:rPr>
          <w:rFonts w:ascii="Times New Roman" w:hAnsi="Times New Roman" w:cs="Times New Roman"/>
          <w:i/>
          <w:sz w:val="28"/>
          <w:szCs w:val="28"/>
        </w:rPr>
        <w:t>x</w:t>
      </w:r>
      <w:r w:rsidRPr="005F4FAF">
        <w:rPr>
          <w:rFonts w:ascii="Times New Roman" w:hAnsi="Times New Roman" w:cs="Times New Roman"/>
          <w:sz w:val="28"/>
          <w:szCs w:val="28"/>
        </w:rPr>
        <w:sym w:font="Symbol" w:char="F0CE"/>
      </w:r>
      <w:r w:rsidRPr="005F4FAF">
        <w:rPr>
          <w:rFonts w:ascii="Times New Roman" w:hAnsi="Times New Roman" w:cs="Times New Roman"/>
          <w:sz w:val="28"/>
          <w:szCs w:val="28"/>
        </w:rPr>
        <w:t>X</w:t>
      </w:r>
    </w:p>
    <w:p w14:paraId="306E775C"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sym w:font="Symbol" w:char="F06D"/>
      </w:r>
      <w:r w:rsidRPr="005F4FAF">
        <w:rPr>
          <w:rFonts w:ascii="Times New Roman" w:hAnsi="Times New Roman" w:cs="Times New Roman"/>
          <w:sz w:val="28"/>
          <w:szCs w:val="28"/>
          <w:vertAlign w:val="subscript"/>
        </w:rPr>
        <w:t>A</w:t>
      </w:r>
      <w:r w:rsidRPr="005F4FAF">
        <w:rPr>
          <w:rFonts w:ascii="Times New Roman" w:hAnsi="Times New Roman" w:cs="Times New Roman"/>
          <w:sz w:val="28"/>
          <w:szCs w:val="28"/>
        </w:rPr>
        <w:t>: X</w:t>
      </w:r>
      <w:r w:rsidRPr="005F4FAF">
        <w:rPr>
          <w:rFonts w:ascii="Times New Roman" w:hAnsi="Times New Roman" w:cs="Times New Roman"/>
          <w:sz w:val="28"/>
          <w:szCs w:val="28"/>
        </w:rPr>
        <w:sym w:font="Wingdings" w:char="F0E0"/>
      </w:r>
      <w:r w:rsidRPr="005F4FAF">
        <w:rPr>
          <w:rFonts w:ascii="Times New Roman" w:hAnsi="Times New Roman" w:cs="Times New Roman"/>
          <w:sz w:val="28"/>
          <w:szCs w:val="28"/>
        </w:rPr>
        <w:t>[0,1]</w:t>
      </w:r>
    </w:p>
    <w:p w14:paraId="18E5DC04" w14:textId="2579404A" w:rsidR="00FC7A66" w:rsidRPr="005F4FAF" w:rsidRDefault="00FC7A66" w:rsidP="007C2764">
      <w:pPr>
        <w:spacing w:line="360" w:lineRule="auto"/>
        <w:jc w:val="right"/>
        <w:rPr>
          <w:rFonts w:ascii="Times New Roman" w:hAnsi="Times New Roman" w:cs="Times New Roman"/>
          <w:sz w:val="28"/>
          <w:szCs w:val="28"/>
        </w:rPr>
      </w:pPr>
      <w:r w:rsidRPr="005F4FAF">
        <w:rPr>
          <w:rFonts w:ascii="Times New Roman" w:hAnsi="Times New Roman" w:cs="Times New Roman"/>
          <w:i/>
          <w:sz w:val="28"/>
          <w:szCs w:val="28"/>
        </w:rPr>
        <w:t>x</w:t>
      </w:r>
      <w:r w:rsidRPr="005F4FAF">
        <w:rPr>
          <w:rFonts w:ascii="Times New Roman" w:hAnsi="Times New Roman" w:cs="Times New Roman"/>
          <w:sz w:val="28"/>
          <w:szCs w:val="28"/>
        </w:rPr>
        <w:sym w:font="Wingdings" w:char="F0E0"/>
      </w:r>
      <w:r w:rsidRPr="005F4FAF">
        <w:rPr>
          <w:rFonts w:ascii="Times New Roman" w:hAnsi="Times New Roman" w:cs="Times New Roman"/>
          <w:sz w:val="28"/>
          <w:szCs w:val="28"/>
        </w:rPr>
        <w:sym w:font="Symbol" w:char="F06D"/>
      </w:r>
      <w:r w:rsidRPr="005F4FAF">
        <w:rPr>
          <w:rFonts w:ascii="Times New Roman" w:hAnsi="Times New Roman" w:cs="Times New Roman"/>
          <w:sz w:val="28"/>
          <w:szCs w:val="28"/>
          <w:vertAlign w:val="subscript"/>
        </w:rPr>
        <w:t>A</w:t>
      </w:r>
      <w:r w:rsidRPr="005F4FAF">
        <w:rPr>
          <w:rFonts w:ascii="Times New Roman" w:hAnsi="Times New Roman" w:cs="Times New Roman"/>
          <w:sz w:val="28"/>
          <w:szCs w:val="28"/>
        </w:rPr>
        <w:t xml:space="preserve"> (</w:t>
      </w:r>
      <w:r w:rsidRPr="005F4FAF">
        <w:rPr>
          <w:rFonts w:ascii="Times New Roman" w:hAnsi="Times New Roman" w:cs="Times New Roman"/>
          <w:i/>
          <w:sz w:val="28"/>
          <w:szCs w:val="28"/>
        </w:rPr>
        <w:t>x</w:t>
      </w:r>
      <w:r w:rsidRPr="005F4FAF">
        <w:rPr>
          <w:rFonts w:ascii="Times New Roman" w:hAnsi="Times New Roman" w:cs="Times New Roman"/>
          <w:sz w:val="28"/>
          <w:szCs w:val="28"/>
        </w:rPr>
        <w:t>)</w:t>
      </w:r>
      <w:r w:rsidRPr="005F4FAF">
        <w:rPr>
          <w:rFonts w:ascii="Times New Roman" w:hAnsi="Times New Roman" w:cs="Times New Roman"/>
          <w:b/>
          <w:sz w:val="28"/>
          <w:szCs w:val="28"/>
        </w:rPr>
        <w:tab/>
      </w:r>
      <w:r w:rsidRPr="005F4FAF">
        <w:rPr>
          <w:rFonts w:ascii="Times New Roman" w:hAnsi="Times New Roman" w:cs="Times New Roman"/>
          <w:b/>
          <w:sz w:val="28"/>
          <w:szCs w:val="28"/>
        </w:rPr>
        <w:tab/>
      </w:r>
      <w:r w:rsidRPr="005F4FAF">
        <w:rPr>
          <w:rFonts w:ascii="Times New Roman" w:hAnsi="Times New Roman" w:cs="Times New Roman"/>
          <w:b/>
          <w:sz w:val="28"/>
          <w:szCs w:val="28"/>
        </w:rPr>
        <w:tab/>
      </w:r>
      <w:r w:rsidRPr="005F4FAF">
        <w:rPr>
          <w:rFonts w:ascii="Times New Roman" w:hAnsi="Times New Roman" w:cs="Times New Roman"/>
          <w:b/>
          <w:sz w:val="28"/>
          <w:szCs w:val="28"/>
        </w:rPr>
        <w:tab/>
      </w:r>
      <w:r w:rsidRPr="005F4FAF">
        <w:rPr>
          <w:rFonts w:ascii="Times New Roman" w:hAnsi="Times New Roman" w:cs="Times New Roman"/>
          <w:b/>
          <w:sz w:val="28"/>
          <w:szCs w:val="28"/>
        </w:rPr>
        <w:tab/>
      </w:r>
      <w:r w:rsidRPr="005F4FAF">
        <w:rPr>
          <w:rFonts w:ascii="Times New Roman" w:hAnsi="Times New Roman" w:cs="Times New Roman"/>
          <w:sz w:val="28"/>
          <w:szCs w:val="28"/>
        </w:rPr>
        <w:t>(</w:t>
      </w:r>
      <w:r w:rsidR="00225062">
        <w:rPr>
          <w:rFonts w:ascii="Times New Roman" w:hAnsi="Times New Roman" w:cs="Times New Roman"/>
          <w:sz w:val="28"/>
          <w:szCs w:val="28"/>
        </w:rPr>
        <w:t>3</w:t>
      </w:r>
      <w:r w:rsidRPr="005F4FAF">
        <w:rPr>
          <w:rFonts w:ascii="Times New Roman" w:hAnsi="Times New Roman" w:cs="Times New Roman"/>
          <w:sz w:val="28"/>
          <w:szCs w:val="28"/>
        </w:rPr>
        <w:t>.</w:t>
      </w:r>
      <w:r w:rsidR="00663991" w:rsidRPr="005F4FAF">
        <w:rPr>
          <w:rFonts w:ascii="Times New Roman" w:hAnsi="Times New Roman" w:cs="Times New Roman"/>
          <w:sz w:val="28"/>
          <w:szCs w:val="28"/>
        </w:rPr>
        <w:t>1</w:t>
      </w:r>
      <w:r w:rsidRPr="005F4FAF">
        <w:rPr>
          <w:rFonts w:ascii="Times New Roman" w:hAnsi="Times New Roman" w:cs="Times New Roman"/>
          <w:sz w:val="28"/>
          <w:szCs w:val="28"/>
        </w:rPr>
        <w:t>)</w:t>
      </w:r>
    </w:p>
    <w:p w14:paraId="453645E4" w14:textId="7CB748CF" w:rsidR="00FC7A66" w:rsidRPr="005F4FAF" w:rsidRDefault="00431610"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sym w:font="Symbol" w:char="F06D"/>
      </w:r>
      <w:r w:rsidR="00FC7A66" w:rsidRPr="005F4FAF">
        <w:rPr>
          <w:rFonts w:ascii="Times New Roman" w:hAnsi="Times New Roman" w:cs="Times New Roman"/>
          <w:sz w:val="28"/>
          <w:szCs w:val="28"/>
          <w:vertAlign w:val="subscript"/>
        </w:rPr>
        <w:t>A</w:t>
      </w:r>
      <w:r w:rsidR="00FC7A66" w:rsidRPr="005F4FAF">
        <w:rPr>
          <w:rFonts w:ascii="Times New Roman" w:hAnsi="Times New Roman" w:cs="Times New Roman"/>
          <w:sz w:val="28"/>
          <w:szCs w:val="28"/>
        </w:rPr>
        <w:t xml:space="preserve"> (</w:t>
      </w:r>
      <w:r w:rsidR="00FC7A66" w:rsidRPr="005F4FAF">
        <w:rPr>
          <w:rFonts w:ascii="Times New Roman" w:hAnsi="Times New Roman" w:cs="Times New Roman"/>
          <w:i/>
          <w:sz w:val="28"/>
          <w:szCs w:val="28"/>
        </w:rPr>
        <w:t>x</w:t>
      </w:r>
      <w:r w:rsidR="00FC7A66" w:rsidRPr="005F4FAF">
        <w:rPr>
          <w:rFonts w:ascii="Times New Roman" w:hAnsi="Times New Roman" w:cs="Times New Roman"/>
          <w:sz w:val="28"/>
          <w:szCs w:val="28"/>
        </w:rPr>
        <w:t>) виражає ступінь приналежності x множині A.</w:t>
      </w:r>
    </w:p>
    <w:p w14:paraId="4E241DC2" w14:textId="7B801BCC" w:rsidR="00FC7A66" w:rsidRPr="005F4FAF" w:rsidRDefault="00431610"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sym w:font="Symbol" w:char="F06D"/>
      </w:r>
      <w:r w:rsidR="00FC7A66" w:rsidRPr="005F4FAF">
        <w:rPr>
          <w:rFonts w:ascii="Times New Roman" w:hAnsi="Times New Roman" w:cs="Times New Roman"/>
          <w:sz w:val="28"/>
          <w:szCs w:val="28"/>
          <w:vertAlign w:val="subscript"/>
        </w:rPr>
        <w:t>A</w:t>
      </w:r>
      <w:r w:rsidR="00FC7A66" w:rsidRPr="005F4FAF">
        <w:rPr>
          <w:rFonts w:ascii="Times New Roman" w:hAnsi="Times New Roman" w:cs="Times New Roman"/>
          <w:sz w:val="28"/>
          <w:szCs w:val="28"/>
        </w:rPr>
        <w:t xml:space="preserve"> (</w:t>
      </w:r>
      <w:r w:rsidR="00FC7A66" w:rsidRPr="005F4FAF">
        <w:rPr>
          <w:rFonts w:ascii="Times New Roman" w:hAnsi="Times New Roman" w:cs="Times New Roman"/>
          <w:i/>
          <w:sz w:val="28"/>
          <w:szCs w:val="28"/>
        </w:rPr>
        <w:t>x</w:t>
      </w:r>
      <w:r w:rsidR="00FC7A66" w:rsidRPr="005F4FAF">
        <w:rPr>
          <w:rFonts w:ascii="Times New Roman" w:hAnsi="Times New Roman" w:cs="Times New Roman"/>
          <w:sz w:val="28"/>
          <w:szCs w:val="28"/>
        </w:rPr>
        <w:t>)=0 означає, що x безперечно не належить множині A;</w:t>
      </w:r>
    </w:p>
    <w:p w14:paraId="5A9684D3" w14:textId="17BE52ED" w:rsidR="00FC7A66" w:rsidRPr="005F4FAF" w:rsidRDefault="00431610"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sym w:font="Symbol" w:char="F06D"/>
      </w:r>
      <w:r w:rsidR="00FC7A66" w:rsidRPr="005F4FAF">
        <w:rPr>
          <w:rFonts w:ascii="Times New Roman" w:hAnsi="Times New Roman" w:cs="Times New Roman"/>
          <w:sz w:val="28"/>
          <w:szCs w:val="28"/>
          <w:vertAlign w:val="subscript"/>
        </w:rPr>
        <w:t>A</w:t>
      </w:r>
      <w:r w:rsidR="00FC7A66" w:rsidRPr="005F4FAF">
        <w:rPr>
          <w:rFonts w:ascii="Times New Roman" w:hAnsi="Times New Roman" w:cs="Times New Roman"/>
          <w:sz w:val="28"/>
          <w:szCs w:val="28"/>
        </w:rPr>
        <w:t xml:space="preserve"> (</w:t>
      </w:r>
      <w:r w:rsidR="00FC7A66" w:rsidRPr="005F4FAF">
        <w:rPr>
          <w:rFonts w:ascii="Times New Roman" w:hAnsi="Times New Roman" w:cs="Times New Roman"/>
          <w:i/>
          <w:sz w:val="28"/>
          <w:szCs w:val="28"/>
        </w:rPr>
        <w:t>x</w:t>
      </w:r>
      <w:r w:rsidR="00FC7A66" w:rsidRPr="005F4FAF">
        <w:rPr>
          <w:rFonts w:ascii="Times New Roman" w:hAnsi="Times New Roman" w:cs="Times New Roman"/>
          <w:sz w:val="28"/>
          <w:szCs w:val="28"/>
        </w:rPr>
        <w:t>)=1 означає, що x безперечно належить множині A.</w:t>
      </w:r>
    </w:p>
    <w:p w14:paraId="5B727B53" w14:textId="0F49E7EB"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 xml:space="preserve">Проміжні значення функції приналежності означають часткову, визначену в деякій мері, приналежність множині A. Нечітка множина, елементами якої є числа, називається нечітким числом. Наприклад, нечітке число "приблизно 4" може мати форму представлену на рис. </w:t>
      </w:r>
      <w:r w:rsidR="00225062">
        <w:rPr>
          <w:rFonts w:ascii="Times New Roman" w:hAnsi="Times New Roman" w:cs="Times New Roman"/>
          <w:sz w:val="28"/>
          <w:szCs w:val="28"/>
          <w:lang w:val="ru-RU"/>
        </w:rPr>
        <w:t>3</w:t>
      </w:r>
      <w:r w:rsidR="00FC7A66" w:rsidRPr="005F4FAF">
        <w:rPr>
          <w:rFonts w:ascii="Times New Roman" w:hAnsi="Times New Roman" w:cs="Times New Roman"/>
          <w:sz w:val="28"/>
          <w:szCs w:val="28"/>
        </w:rPr>
        <w:t>.1.</w:t>
      </w:r>
    </w:p>
    <w:p w14:paraId="51F215D7" w14:textId="31196B10"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noProof/>
          <w:sz w:val="28"/>
          <w:szCs w:val="28"/>
          <w:lang w:eastAsia="uk-UA"/>
        </w:rPr>
        <w:lastRenderedPageBreak/>
        <w:drawing>
          <wp:inline distT="0" distB="0" distL="0" distR="0" wp14:anchorId="76DD64BB" wp14:editId="458F9A26">
            <wp:extent cx="1812925" cy="1497965"/>
            <wp:effectExtent l="0" t="0" r="0" b="6985"/>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812925" cy="1497965"/>
                    </a:xfrm>
                    <a:prstGeom prst="rect">
                      <a:avLst/>
                    </a:prstGeom>
                    <a:noFill/>
                    <a:ln>
                      <a:noFill/>
                    </a:ln>
                  </pic:spPr>
                </pic:pic>
              </a:graphicData>
            </a:graphic>
          </wp:inline>
        </w:drawing>
      </w:r>
    </w:p>
    <w:p w14:paraId="4F3CA827" w14:textId="0483593F"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 xml:space="preserve">Рисунок </w:t>
      </w:r>
      <w:r w:rsidR="00225062">
        <w:rPr>
          <w:rFonts w:ascii="Times New Roman" w:hAnsi="Times New Roman" w:cs="Times New Roman"/>
          <w:sz w:val="28"/>
          <w:szCs w:val="28"/>
          <w:lang w:val="ru-RU"/>
        </w:rPr>
        <w:t>3</w:t>
      </w:r>
      <w:r w:rsidRPr="005F4FAF">
        <w:rPr>
          <w:rFonts w:ascii="Times New Roman" w:hAnsi="Times New Roman" w:cs="Times New Roman"/>
          <w:sz w:val="28"/>
          <w:szCs w:val="28"/>
        </w:rPr>
        <w:t>.1 – Графік нечіткого числа " приблизно 4"</w:t>
      </w:r>
    </w:p>
    <w:p w14:paraId="650BD235" w14:textId="77777777" w:rsidR="00FC7A66" w:rsidRPr="005F4FAF" w:rsidRDefault="00FC7A66" w:rsidP="007C2764">
      <w:pPr>
        <w:spacing w:line="360" w:lineRule="auto"/>
        <w:rPr>
          <w:rFonts w:ascii="Times New Roman" w:hAnsi="Times New Roman" w:cs="Times New Roman"/>
          <w:sz w:val="28"/>
          <w:szCs w:val="28"/>
        </w:rPr>
      </w:pPr>
    </w:p>
    <w:p w14:paraId="118C26A1" w14:textId="1E711607" w:rsidR="00FC7A66" w:rsidRPr="005F4FAF" w:rsidRDefault="00431610" w:rsidP="007C2764">
      <w:pPr>
        <w:spacing w:line="360" w:lineRule="auto"/>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У нечітких множинах можуть бути визначені деякі алгебраїчні операції [75] наприклад:</w:t>
      </w:r>
    </w:p>
    <w:p w14:paraId="48B2AD21" w14:textId="2C0E7302" w:rsidR="00FC7A66" w:rsidRPr="005F4FAF" w:rsidRDefault="00FC7A66" w:rsidP="007C2764">
      <w:pPr>
        <w:spacing w:line="360" w:lineRule="auto"/>
        <w:ind w:left="720"/>
        <w:jc w:val="right"/>
        <w:rPr>
          <w:rFonts w:ascii="Times New Roman" w:hAnsi="Times New Roman" w:cs="Times New Roman"/>
          <w:sz w:val="28"/>
          <w:szCs w:val="28"/>
        </w:rPr>
      </w:pPr>
      <w:r w:rsidRPr="005F4FAF">
        <w:rPr>
          <w:rFonts w:ascii="Times New Roman" w:hAnsi="Times New Roman" w:cs="Times New Roman"/>
          <w:sz w:val="28"/>
          <w:szCs w:val="28"/>
        </w:rPr>
        <w:t xml:space="preserve">Об'єднання     </w:t>
      </w:r>
      <w:r w:rsidRPr="005F4FAF">
        <w:rPr>
          <w:rFonts w:ascii="Times New Roman" w:hAnsi="Times New Roman" w:cs="Times New Roman"/>
          <w:position w:val="-14"/>
          <w:sz w:val="28"/>
          <w:szCs w:val="28"/>
        </w:rPr>
        <w:object w:dxaOrig="2360" w:dyaOrig="400" w14:anchorId="266E4695">
          <v:shape id="_x0000_i1049" type="#_x0000_t75" style="width:118.5pt;height:19.5pt" o:ole="" fillcolor="window">
            <v:imagedata r:id="rId78" o:title=""/>
          </v:shape>
          <o:OLEObject Type="Embed" ProgID="Equation.3" ShapeID="_x0000_i1049" DrawAspect="Content" ObjectID="_1700905433" r:id="rId79"/>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w:t>
      </w:r>
      <w:r w:rsidR="00225062">
        <w:rPr>
          <w:rFonts w:ascii="Times New Roman" w:hAnsi="Times New Roman" w:cs="Times New Roman"/>
          <w:sz w:val="28"/>
          <w:szCs w:val="28"/>
          <w:lang w:val="ru-RU"/>
        </w:rPr>
        <w:t>3</w:t>
      </w:r>
      <w:r w:rsidRPr="005F4FAF">
        <w:rPr>
          <w:rFonts w:ascii="Times New Roman" w:hAnsi="Times New Roman" w:cs="Times New Roman"/>
          <w:sz w:val="28"/>
          <w:szCs w:val="28"/>
        </w:rPr>
        <w:t>.</w:t>
      </w:r>
      <w:r w:rsidR="00663991" w:rsidRPr="005F4FAF">
        <w:rPr>
          <w:rFonts w:ascii="Times New Roman" w:hAnsi="Times New Roman" w:cs="Times New Roman"/>
          <w:sz w:val="28"/>
          <w:szCs w:val="28"/>
          <w:lang w:val="ru-RU"/>
        </w:rPr>
        <w:t>2</w:t>
      </w:r>
      <w:r w:rsidRPr="005F4FAF">
        <w:rPr>
          <w:rFonts w:ascii="Times New Roman" w:hAnsi="Times New Roman" w:cs="Times New Roman"/>
          <w:sz w:val="28"/>
          <w:szCs w:val="28"/>
        </w:rPr>
        <w:t>)</w:t>
      </w:r>
    </w:p>
    <w:p w14:paraId="09A89F23" w14:textId="6F8DBF36" w:rsidR="00FC7A66" w:rsidRPr="005F4FAF" w:rsidRDefault="00FC7A66" w:rsidP="007C2764">
      <w:pPr>
        <w:spacing w:line="360" w:lineRule="auto"/>
        <w:ind w:left="720"/>
        <w:jc w:val="right"/>
        <w:rPr>
          <w:rFonts w:ascii="Times New Roman" w:hAnsi="Times New Roman" w:cs="Times New Roman"/>
          <w:sz w:val="28"/>
          <w:szCs w:val="28"/>
        </w:rPr>
      </w:pPr>
      <w:r w:rsidRPr="005F4FAF">
        <w:rPr>
          <w:rFonts w:ascii="Times New Roman" w:hAnsi="Times New Roman" w:cs="Times New Roman"/>
          <w:sz w:val="28"/>
          <w:szCs w:val="28"/>
        </w:rPr>
        <w:t xml:space="preserve">Перетинання     </w:t>
      </w:r>
      <w:r w:rsidRPr="005F4FAF">
        <w:rPr>
          <w:rFonts w:ascii="Times New Roman" w:hAnsi="Times New Roman" w:cs="Times New Roman"/>
          <w:position w:val="-14"/>
          <w:sz w:val="28"/>
          <w:szCs w:val="28"/>
        </w:rPr>
        <w:object w:dxaOrig="2299" w:dyaOrig="400" w14:anchorId="6F96844A">
          <v:shape id="_x0000_i1050" type="#_x0000_t75" style="width:114pt;height:19.5pt" o:ole="" fillcolor="window">
            <v:imagedata r:id="rId80" o:title=""/>
          </v:shape>
          <o:OLEObject Type="Embed" ProgID="Equation.3" ShapeID="_x0000_i1050" DrawAspect="Content" ObjectID="_1700905434" r:id="rId81"/>
        </w:object>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r>
      <w:r w:rsidRPr="005F4FAF">
        <w:rPr>
          <w:rFonts w:ascii="Times New Roman" w:hAnsi="Times New Roman" w:cs="Times New Roman"/>
          <w:sz w:val="28"/>
          <w:szCs w:val="28"/>
        </w:rPr>
        <w:tab/>
        <w:t>(</w:t>
      </w:r>
      <w:r w:rsidR="00225062">
        <w:rPr>
          <w:rFonts w:ascii="Times New Roman" w:hAnsi="Times New Roman" w:cs="Times New Roman"/>
          <w:sz w:val="28"/>
          <w:szCs w:val="28"/>
        </w:rPr>
        <w:t>3</w:t>
      </w:r>
      <w:r w:rsidRPr="005F4FAF">
        <w:rPr>
          <w:rFonts w:ascii="Times New Roman" w:hAnsi="Times New Roman" w:cs="Times New Roman"/>
          <w:sz w:val="28"/>
          <w:szCs w:val="28"/>
        </w:rPr>
        <w:t>.</w:t>
      </w:r>
      <w:r w:rsidR="00663991" w:rsidRPr="005F4FAF">
        <w:rPr>
          <w:rFonts w:ascii="Times New Roman" w:hAnsi="Times New Roman" w:cs="Times New Roman"/>
          <w:sz w:val="28"/>
          <w:szCs w:val="28"/>
        </w:rPr>
        <w:t>3</w:t>
      </w:r>
      <w:r w:rsidRPr="005F4FAF">
        <w:rPr>
          <w:rFonts w:ascii="Times New Roman" w:hAnsi="Times New Roman" w:cs="Times New Roman"/>
          <w:sz w:val="28"/>
          <w:szCs w:val="28"/>
        </w:rPr>
        <w:t>)</w:t>
      </w:r>
    </w:p>
    <w:p w14:paraId="24EDB485" w14:textId="7366C283"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Застосування теорії нечітких множин при хімічному проектуванні, не є новою задачею. А. Краславский у [74] запропонував огляд близько 30 робіт з використанням різних видів опису невизначеності в технічних задачах, головним чином для задач керування, а в [75] розглянуто багато робіт в області проектування.</w:t>
      </w:r>
    </w:p>
    <w:p w14:paraId="4E330BA3" w14:textId="77777777" w:rsidR="00FC7A66" w:rsidRPr="005F4FAF" w:rsidRDefault="00FC7A66" w:rsidP="007C2764">
      <w:pPr>
        <w:spacing w:line="360" w:lineRule="auto"/>
        <w:rPr>
          <w:rFonts w:ascii="Times New Roman" w:hAnsi="Times New Roman" w:cs="Times New Roman"/>
          <w:sz w:val="28"/>
          <w:szCs w:val="28"/>
        </w:rPr>
      </w:pPr>
    </w:p>
    <w:p w14:paraId="17524455" w14:textId="48410FBB" w:rsidR="00FC7A66" w:rsidRPr="005F4FAF" w:rsidRDefault="00431610" w:rsidP="007C2764">
      <w:pPr>
        <w:spacing w:line="360" w:lineRule="auto"/>
        <w:rPr>
          <w:rFonts w:ascii="Times New Roman" w:hAnsi="Times New Roman" w:cs="Times New Roman"/>
          <w:b/>
          <w:sz w:val="28"/>
          <w:szCs w:val="28"/>
          <w:u w:val="single"/>
        </w:rPr>
      </w:pPr>
      <w:bookmarkStart w:id="504" w:name="_Toc454964195"/>
      <w:r w:rsidRPr="005F4FAF">
        <w:rPr>
          <w:rFonts w:ascii="Times New Roman" w:hAnsi="Times New Roman" w:cs="Times New Roman"/>
          <w:b/>
          <w:sz w:val="28"/>
          <w:szCs w:val="28"/>
        </w:rPr>
        <w:tab/>
      </w:r>
      <w:r w:rsidR="00FC7A66" w:rsidRPr="005F4FAF">
        <w:rPr>
          <w:rFonts w:ascii="Times New Roman" w:hAnsi="Times New Roman" w:cs="Times New Roman"/>
          <w:b/>
          <w:sz w:val="28"/>
          <w:szCs w:val="28"/>
          <w:u w:val="single"/>
        </w:rPr>
        <w:t>Кількісне представлення правил.</w:t>
      </w:r>
      <w:bookmarkEnd w:id="504"/>
    </w:p>
    <w:p w14:paraId="4A143BBB" w14:textId="03054165"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Давайте проілюструємо наш метод, заснований на нечіткому правилі, приймаючи в увагу наступних правил розділення :</w:t>
      </w:r>
    </w:p>
    <w:p w14:paraId="05446062" w14:textId="7E7642EF" w:rsidR="00FC7A66" w:rsidRPr="005F4FAF" w:rsidRDefault="00FC7A66" w:rsidP="00D30FFB">
      <w:pPr>
        <w:spacing w:line="360" w:lineRule="auto"/>
        <w:ind w:left="680"/>
        <w:jc w:val="both"/>
        <w:rPr>
          <w:rFonts w:ascii="Times New Roman" w:hAnsi="Times New Roman" w:cs="Times New Roman"/>
          <w:sz w:val="28"/>
          <w:szCs w:val="28"/>
        </w:rPr>
      </w:pPr>
      <w:r w:rsidRPr="005F4FAF">
        <w:rPr>
          <w:rFonts w:ascii="Times New Roman" w:hAnsi="Times New Roman" w:cs="Times New Roman"/>
          <w:sz w:val="28"/>
          <w:szCs w:val="28"/>
        </w:rPr>
        <w:t xml:space="preserve">Правило 1: "Якщо різниця </w:t>
      </w:r>
      <w:r w:rsidR="00BF51C3" w:rsidRPr="005F4FAF">
        <w:rPr>
          <w:rFonts w:ascii="Times New Roman" w:hAnsi="Times New Roman" w:cs="Times New Roman"/>
          <w:sz w:val="28"/>
          <w:szCs w:val="28"/>
        </w:rPr>
        <w:t>∆</w:t>
      </w:r>
      <w:r w:rsidRPr="005F4FAF">
        <w:rPr>
          <w:rFonts w:ascii="Times New Roman" w:hAnsi="Times New Roman" w:cs="Times New Roman"/>
          <w:sz w:val="28"/>
          <w:szCs w:val="28"/>
        </w:rPr>
        <w:t>Tкип температур кипіння двох суміжних компонентів велика, тоді поділ буде між цими двома компонентами"</w:t>
      </w:r>
    </w:p>
    <w:p w14:paraId="2B325536" w14:textId="77777777" w:rsidR="00FC7A66" w:rsidRPr="005F4FAF" w:rsidRDefault="00FC7A66" w:rsidP="00D30FFB">
      <w:pPr>
        <w:spacing w:line="360" w:lineRule="auto"/>
        <w:ind w:left="680"/>
        <w:jc w:val="both"/>
        <w:rPr>
          <w:rFonts w:ascii="Times New Roman" w:hAnsi="Times New Roman" w:cs="Times New Roman"/>
          <w:sz w:val="28"/>
          <w:szCs w:val="28"/>
        </w:rPr>
      </w:pPr>
      <w:r w:rsidRPr="005F4FAF">
        <w:rPr>
          <w:rFonts w:ascii="Times New Roman" w:hAnsi="Times New Roman" w:cs="Times New Roman"/>
          <w:sz w:val="28"/>
          <w:szCs w:val="28"/>
        </w:rPr>
        <w:t>Правило 2: "Якщо величина коефіцієнта поділу α невелика, тоді виконуємо цей поділ"</w:t>
      </w:r>
    </w:p>
    <w:p w14:paraId="44FBC8A4" w14:textId="7BAA659A"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lastRenderedPageBreak/>
        <w:tab/>
      </w:r>
      <w:r w:rsidR="00FC7A66" w:rsidRPr="005F4FAF">
        <w:rPr>
          <w:rFonts w:ascii="Times New Roman" w:hAnsi="Times New Roman" w:cs="Times New Roman"/>
          <w:sz w:val="28"/>
          <w:szCs w:val="28"/>
        </w:rPr>
        <w:t>Вони повторюють відповідно 4 і 3 кроки вищевказаної стратегії. Для застосування теорії нечітких множин ми повинні визначити систематично всі суб'єктивні і якісні умови ("великий" і "невеликий") двох правил.</w:t>
      </w:r>
    </w:p>
    <w:p w14:paraId="0A4D151F" w14:textId="5308C1B4" w:rsidR="00FC7A66" w:rsidRPr="005F4FAF" w:rsidRDefault="00431610" w:rsidP="00D30FFB">
      <w:pPr>
        <w:spacing w:line="360" w:lineRule="auto"/>
        <w:jc w:val="both"/>
        <w:rPr>
          <w:rFonts w:ascii="Times New Roman" w:hAnsi="Times New Roman" w:cs="Times New Roman"/>
          <w:sz w:val="28"/>
          <w:szCs w:val="28"/>
        </w:rPr>
      </w:pPr>
      <w:r w:rsidRPr="005F4FAF">
        <w:rPr>
          <w:rFonts w:ascii="Times New Roman" w:hAnsi="Times New Roman" w:cs="Times New Roman"/>
          <w:sz w:val="28"/>
          <w:szCs w:val="28"/>
        </w:rPr>
        <w:tab/>
      </w:r>
      <w:r w:rsidR="00FC7A66" w:rsidRPr="005F4FAF">
        <w:rPr>
          <w:rFonts w:ascii="Times New Roman" w:hAnsi="Times New Roman" w:cs="Times New Roman"/>
          <w:sz w:val="28"/>
          <w:szCs w:val="28"/>
        </w:rPr>
        <w:t>Для правила 1, суб'єктивне розуміння терміна "великий" може переводитися різними шляхами у форму нечіткої множині. Ми вибрали простий шлях, заснований на понятті порога.</w:t>
      </w:r>
    </w:p>
    <w:p w14:paraId="4A2FFC0F" w14:textId="77777777" w:rsidR="00FC7A66" w:rsidRPr="005F4FAF" w:rsidRDefault="00FC7A66" w:rsidP="007C2764">
      <w:pPr>
        <w:spacing w:line="360" w:lineRule="auto"/>
        <w:rPr>
          <w:rFonts w:ascii="Times New Roman" w:hAnsi="Times New Roman" w:cs="Times New Roman"/>
          <w:sz w:val="28"/>
          <w:szCs w:val="28"/>
        </w:rPr>
      </w:pPr>
    </w:p>
    <w:bookmarkStart w:id="505" w:name="_MON_1052593470"/>
    <w:bookmarkStart w:id="506" w:name="_MON_1052593501"/>
    <w:bookmarkStart w:id="507" w:name="_MON_1052593507"/>
    <w:bookmarkStart w:id="508" w:name="_MON_1052727495"/>
    <w:bookmarkEnd w:id="505"/>
    <w:bookmarkEnd w:id="506"/>
    <w:bookmarkEnd w:id="507"/>
    <w:bookmarkEnd w:id="508"/>
    <w:bookmarkStart w:id="509" w:name="_MON_1052592836"/>
    <w:bookmarkEnd w:id="509"/>
    <w:p w14:paraId="2DE5B553"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object w:dxaOrig="3417" w:dyaOrig="2022" w14:anchorId="7C5DF3A1">
          <v:shape id="_x0000_i1051" type="#_x0000_t75" style="width:171pt;height:102pt" o:ole="" fillcolor="window">
            <v:imagedata r:id="rId82" o:title=""/>
          </v:shape>
          <o:OLEObject Type="Embed" ProgID="Word.Picture.8" ShapeID="_x0000_i1051" DrawAspect="Content" ObjectID="_1700905435" r:id="rId83"/>
        </w:object>
      </w:r>
    </w:p>
    <w:p w14:paraId="6069FDE1" w14:textId="4D857EF4"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 xml:space="preserve">Рисунок </w:t>
      </w:r>
      <w:r w:rsidR="00225062">
        <w:rPr>
          <w:rFonts w:ascii="Times New Roman" w:hAnsi="Times New Roman" w:cs="Times New Roman"/>
          <w:sz w:val="28"/>
          <w:szCs w:val="28"/>
        </w:rPr>
        <w:t>3</w:t>
      </w:r>
      <w:r w:rsidRPr="005F4FAF">
        <w:rPr>
          <w:rFonts w:ascii="Times New Roman" w:hAnsi="Times New Roman" w:cs="Times New Roman"/>
          <w:sz w:val="28"/>
          <w:szCs w:val="28"/>
        </w:rPr>
        <w:t>.2 – Кількісне представлення правила 1</w:t>
      </w:r>
    </w:p>
    <w:p w14:paraId="75854193" w14:textId="77777777" w:rsidR="00D333F3" w:rsidRPr="00D95694" w:rsidRDefault="00D333F3" w:rsidP="00D333F3">
      <w:pPr>
        <w:pStyle w:val="aa"/>
        <w:spacing w:line="360" w:lineRule="auto"/>
      </w:pPr>
      <w:r w:rsidRPr="00D95694">
        <w:t xml:space="preserve">Коли </w:t>
      </w:r>
      <w:r w:rsidRPr="00D95694">
        <w:rPr>
          <w:rFonts w:ascii="Symbol" w:hAnsi="Symbol"/>
        </w:rPr>
        <w:t></w:t>
      </w:r>
      <w:r w:rsidRPr="00D95694">
        <w:t xml:space="preserve">Tкип =0, що означає, що ступінь приналежності правила 1, </w:t>
      </w:r>
      <w:r w:rsidRPr="00D95694">
        <w:rPr>
          <w:rFonts w:ascii="Symbol" w:hAnsi="Symbol"/>
        </w:rPr>
        <w:t></w:t>
      </w:r>
      <w:r w:rsidRPr="00D95694">
        <w:rPr>
          <w:vertAlign w:val="subscript"/>
        </w:rPr>
        <w:t>1</w:t>
      </w:r>
      <w:r w:rsidRPr="00D95694">
        <w:t>(</w:t>
      </w:r>
      <w:r w:rsidRPr="00D95694">
        <w:rPr>
          <w:rFonts w:ascii="Symbol" w:hAnsi="Symbol"/>
        </w:rPr>
        <w:t></w:t>
      </w:r>
      <w:r w:rsidRPr="00D95694">
        <w:t>Tкип), дорівнює нулеві (</w:t>
      </w:r>
      <w:r w:rsidRPr="00D95694">
        <w:rPr>
          <w:rFonts w:ascii="Symbol" w:hAnsi="Symbol"/>
        </w:rPr>
        <w:t></w:t>
      </w:r>
      <w:r w:rsidRPr="00D95694">
        <w:t xml:space="preserve">Tкип не "велика"). Навпаки, коли </w:t>
      </w:r>
      <w:r w:rsidRPr="00D95694">
        <w:rPr>
          <w:rFonts w:ascii="Symbol" w:hAnsi="Symbol"/>
        </w:rPr>
        <w:t></w:t>
      </w:r>
      <w:r w:rsidRPr="00D95694">
        <w:t xml:space="preserve">Tкип більше величини порога S, тоді </w:t>
      </w:r>
      <w:r w:rsidRPr="00D95694">
        <w:rPr>
          <w:rFonts w:ascii="Symbol" w:hAnsi="Symbol"/>
        </w:rPr>
        <w:t></w:t>
      </w:r>
      <w:r w:rsidRPr="00D95694">
        <w:rPr>
          <w:vertAlign w:val="subscript"/>
        </w:rPr>
        <w:t>1</w:t>
      </w:r>
      <w:r w:rsidRPr="00D95694">
        <w:t>(</w:t>
      </w:r>
      <w:r w:rsidRPr="00D95694">
        <w:rPr>
          <w:rFonts w:ascii="Symbol" w:hAnsi="Symbol"/>
        </w:rPr>
        <w:t></w:t>
      </w:r>
      <w:r w:rsidRPr="00D95694">
        <w:t xml:space="preserve">Tкип)=l, що означає, що </w:t>
      </w:r>
      <w:r w:rsidRPr="00D95694">
        <w:rPr>
          <w:rFonts w:ascii="Symbol" w:hAnsi="Symbol"/>
        </w:rPr>
        <w:t></w:t>
      </w:r>
      <w:r w:rsidRPr="00D95694">
        <w:t>Tкип певно "велика". Для простоти вважається, що ступінь приналежності буде лінійною. Рис. 3.2 дає кількісне представлення. Інші типи кількісного представлення</w:t>
      </w:r>
      <w:r w:rsidRPr="00D95694">
        <w:rPr>
          <w:b/>
        </w:rPr>
        <w:t xml:space="preserve"> </w:t>
      </w:r>
      <w:r w:rsidRPr="00D95694">
        <w:t>перевірені, з однієї сторони з двома порогами S</w:t>
      </w:r>
      <w:r w:rsidRPr="00D95694">
        <w:rPr>
          <w:vertAlign w:val="subscript"/>
        </w:rPr>
        <w:t>1</w:t>
      </w:r>
      <w:r w:rsidRPr="00D95694">
        <w:t xml:space="preserve"> і S</w:t>
      </w:r>
      <w:r w:rsidRPr="00D95694">
        <w:rPr>
          <w:vertAlign w:val="subscript"/>
        </w:rPr>
        <w:t>2</w:t>
      </w:r>
      <w:r w:rsidRPr="00D95694">
        <w:t xml:space="preserve"> (ступінь приналежності дорівнює </w:t>
      </w:r>
      <w:r w:rsidRPr="00D95694">
        <w:rPr>
          <w:rFonts w:ascii="Symbol" w:hAnsi="Symbol"/>
        </w:rPr>
        <w:t></w:t>
      </w:r>
      <w:r w:rsidRPr="00D95694">
        <w:rPr>
          <w:vertAlign w:val="subscript"/>
        </w:rPr>
        <w:t>1</w:t>
      </w:r>
      <w:r w:rsidRPr="00D95694">
        <w:t xml:space="preserve">=0, якщо </w:t>
      </w:r>
      <w:r w:rsidRPr="00D95694">
        <w:rPr>
          <w:rFonts w:ascii="Symbol" w:hAnsi="Symbol"/>
        </w:rPr>
        <w:t></w:t>
      </w:r>
      <w:r w:rsidRPr="00D95694">
        <w:t xml:space="preserve">Tкип &lt;= S1 і </w:t>
      </w:r>
      <w:r w:rsidRPr="00D95694">
        <w:rPr>
          <w:rFonts w:ascii="Symbol" w:hAnsi="Symbol"/>
        </w:rPr>
        <w:t></w:t>
      </w:r>
      <w:r w:rsidRPr="00D95694">
        <w:rPr>
          <w:vertAlign w:val="subscript"/>
        </w:rPr>
        <w:t>1</w:t>
      </w:r>
      <w:r w:rsidRPr="00D95694">
        <w:t xml:space="preserve">=1, якщо </w:t>
      </w:r>
      <w:r w:rsidRPr="00D95694">
        <w:rPr>
          <w:rFonts w:ascii="Symbol" w:hAnsi="Symbol"/>
        </w:rPr>
        <w:t></w:t>
      </w:r>
      <w:r w:rsidRPr="00D95694">
        <w:t xml:space="preserve">Tкип &gt;= S2 і змінюється лінійно між S1 і S2), з іншої сторони без порога (лінійна зміна </w:t>
      </w:r>
      <w:r w:rsidRPr="00D95694">
        <w:rPr>
          <w:rFonts w:ascii="Symbol" w:hAnsi="Symbol"/>
        </w:rPr>
        <w:t></w:t>
      </w:r>
      <w:r w:rsidRPr="00D95694">
        <w:rPr>
          <w:vertAlign w:val="subscript"/>
        </w:rPr>
        <w:t>1</w:t>
      </w:r>
      <w:r w:rsidRPr="00D95694">
        <w:t xml:space="preserve"> (</w:t>
      </w:r>
      <w:r w:rsidRPr="00D95694">
        <w:rPr>
          <w:rFonts w:ascii="Symbol" w:hAnsi="Symbol"/>
        </w:rPr>
        <w:t></w:t>
      </w:r>
      <w:r w:rsidRPr="00D95694">
        <w:t>Tкип) між min і max величинами різниць температур кипіння для кожного можливого поділу). Результати, отримані для різних прикладів, не показують значимої зміни у випадку одно-граничного кількісного представлення, крім як в ускладненні обчислень.</w:t>
      </w:r>
    </w:p>
    <w:p w14:paraId="1431AAAD" w14:textId="77777777" w:rsidR="00D333F3" w:rsidRPr="00D95694" w:rsidRDefault="00D333F3" w:rsidP="00D333F3">
      <w:pPr>
        <w:pStyle w:val="aa"/>
        <w:spacing w:line="360" w:lineRule="auto"/>
      </w:pPr>
      <w:r w:rsidRPr="00D95694">
        <w:t>Для правила 2 величина коефіцієнта поділу α має наступні обмеження:</w:t>
      </w:r>
    </w:p>
    <w:p w14:paraId="43AFA204" w14:textId="40A484D9" w:rsidR="00480EBF" w:rsidRPr="005F4FAF" w:rsidRDefault="00480EBF" w:rsidP="00B43E9C">
      <w:pPr>
        <w:pStyle w:val="34"/>
        <w:spacing w:line="360" w:lineRule="auto"/>
        <w:jc w:val="right"/>
        <w:rPr>
          <w:szCs w:val="28"/>
          <w:lang w:val="uk-UA"/>
        </w:rPr>
      </w:pPr>
      <w:r w:rsidRPr="005F4FAF">
        <w:rPr>
          <w:szCs w:val="28"/>
          <w:lang w:val="uk-UA"/>
        </w:rPr>
        <w:t>α</w:t>
      </w:r>
      <w:r w:rsidRPr="005F4FAF">
        <w:rPr>
          <w:szCs w:val="28"/>
          <w:vertAlign w:val="subscript"/>
          <w:lang w:val="uk-UA"/>
        </w:rPr>
        <w:t>min</w:t>
      </w:r>
      <w:r w:rsidRPr="005F4FAF">
        <w:rPr>
          <w:szCs w:val="28"/>
          <w:lang w:val="uk-UA"/>
        </w:rPr>
        <w:t xml:space="preserve"> ≤ α ≤ α</w:t>
      </w:r>
      <w:r w:rsidRPr="005F4FAF">
        <w:rPr>
          <w:szCs w:val="28"/>
          <w:vertAlign w:val="subscript"/>
          <w:lang w:val="uk-UA"/>
        </w:rPr>
        <w:t>max</w:t>
      </w:r>
      <w:r w:rsidRPr="005F4FAF">
        <w:rPr>
          <w:szCs w:val="28"/>
          <w:lang w:val="uk-UA"/>
        </w:rPr>
        <w:tab/>
      </w:r>
      <w:r w:rsidRPr="005F4FAF">
        <w:rPr>
          <w:szCs w:val="28"/>
          <w:lang w:val="uk-UA"/>
        </w:rPr>
        <w:tab/>
      </w:r>
      <w:r w:rsidRPr="005F4FAF">
        <w:rPr>
          <w:szCs w:val="28"/>
          <w:lang w:val="uk-UA"/>
        </w:rPr>
        <w:tab/>
      </w:r>
      <w:r w:rsidRPr="005F4FAF">
        <w:rPr>
          <w:szCs w:val="28"/>
          <w:lang w:val="uk-UA"/>
        </w:rPr>
        <w:tab/>
      </w:r>
      <w:r w:rsidRPr="005F4FAF">
        <w:rPr>
          <w:szCs w:val="28"/>
          <w:lang w:val="uk-UA"/>
        </w:rPr>
        <w:tab/>
        <w:t>(</w:t>
      </w:r>
      <w:r w:rsidR="00225062">
        <w:rPr>
          <w:szCs w:val="28"/>
          <w:lang w:val="uk-UA"/>
        </w:rPr>
        <w:t>3</w:t>
      </w:r>
      <w:r w:rsidRPr="005F4FAF">
        <w:rPr>
          <w:szCs w:val="28"/>
          <w:lang w:val="uk-UA"/>
        </w:rPr>
        <w:t>.</w:t>
      </w:r>
      <w:r w:rsidR="00A75EB1" w:rsidRPr="005F4FAF">
        <w:rPr>
          <w:szCs w:val="28"/>
          <w:lang w:val="uk-UA"/>
        </w:rPr>
        <w:t>4</w:t>
      </w:r>
      <w:r w:rsidRPr="005F4FAF">
        <w:rPr>
          <w:szCs w:val="28"/>
          <w:lang w:val="uk-UA"/>
        </w:rPr>
        <w:t>)</w:t>
      </w:r>
    </w:p>
    <w:p w14:paraId="43E74BA5" w14:textId="1AC2B9A8" w:rsidR="00480EBF" w:rsidRPr="005F4FAF"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480EBF" w:rsidRPr="005F4FAF">
        <w:rPr>
          <w:rFonts w:ascii="Times New Roman" w:hAnsi="Times New Roman" w:cs="Times New Roman"/>
          <w:sz w:val="28"/>
          <w:szCs w:val="28"/>
        </w:rPr>
        <w:t>Таблиця 3.2 показує ці дві границі коефіцієнта поділу.</w:t>
      </w:r>
    </w:p>
    <w:p w14:paraId="45A01C6B" w14:textId="77777777" w:rsidR="00B43E9C" w:rsidRDefault="00B43E9C">
      <w:pPr>
        <w:rPr>
          <w:rFonts w:ascii="Times New Roman" w:hAnsi="Times New Roman" w:cs="Times New Roman"/>
          <w:sz w:val="28"/>
          <w:szCs w:val="28"/>
        </w:rPr>
      </w:pPr>
      <w:r>
        <w:rPr>
          <w:rFonts w:ascii="Times New Roman" w:hAnsi="Times New Roman" w:cs="Times New Roman"/>
          <w:sz w:val="28"/>
          <w:szCs w:val="28"/>
        </w:rPr>
        <w:br w:type="page"/>
      </w:r>
    </w:p>
    <w:p w14:paraId="595040D9" w14:textId="5C51B52B" w:rsidR="00FC7A66" w:rsidRPr="005F4FAF" w:rsidRDefault="00FC7A66" w:rsidP="007C2764">
      <w:pPr>
        <w:spacing w:line="360" w:lineRule="auto"/>
        <w:jc w:val="right"/>
        <w:rPr>
          <w:rFonts w:ascii="Times New Roman" w:hAnsi="Times New Roman" w:cs="Times New Roman"/>
          <w:sz w:val="28"/>
          <w:szCs w:val="28"/>
        </w:rPr>
      </w:pPr>
      <w:r w:rsidRPr="005F4FAF">
        <w:rPr>
          <w:rFonts w:ascii="Times New Roman" w:hAnsi="Times New Roman" w:cs="Times New Roman"/>
          <w:sz w:val="28"/>
          <w:szCs w:val="28"/>
        </w:rPr>
        <w:lastRenderedPageBreak/>
        <w:t>Табл</w:t>
      </w:r>
      <w:r w:rsidR="00480EBF" w:rsidRPr="005F4FAF">
        <w:rPr>
          <w:rFonts w:ascii="Times New Roman" w:hAnsi="Times New Roman" w:cs="Times New Roman"/>
          <w:sz w:val="28"/>
          <w:szCs w:val="28"/>
        </w:rPr>
        <w:t>иця</w:t>
      </w:r>
      <w:r w:rsidRPr="005F4FAF">
        <w:rPr>
          <w:rFonts w:ascii="Times New Roman" w:hAnsi="Times New Roman" w:cs="Times New Roman"/>
          <w:sz w:val="28"/>
          <w:szCs w:val="28"/>
        </w:rPr>
        <w:t xml:space="preserve"> </w:t>
      </w:r>
      <w:r w:rsidR="00B43E9C" w:rsidRPr="003A3032">
        <w:rPr>
          <w:rFonts w:ascii="Times New Roman" w:hAnsi="Times New Roman" w:cs="Times New Roman"/>
          <w:sz w:val="28"/>
          <w:szCs w:val="28"/>
        </w:rPr>
        <w:t>3</w:t>
      </w:r>
      <w:r w:rsidRPr="005F4FAF">
        <w:rPr>
          <w:rFonts w:ascii="Times New Roman" w:hAnsi="Times New Roman" w:cs="Times New Roman"/>
          <w:sz w:val="28"/>
          <w:szCs w:val="28"/>
        </w:rPr>
        <w:t>.2 – Границі коефіцієнтів α для N=5 компонентів</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538"/>
        <w:gridCol w:w="3788"/>
        <w:gridCol w:w="1308"/>
        <w:gridCol w:w="1332"/>
      </w:tblGrid>
      <w:tr w:rsidR="00FC7A66" w:rsidRPr="005F4FAF" w14:paraId="63C83671" w14:textId="77777777" w:rsidTr="00110558">
        <w:trPr>
          <w:jc w:val="center"/>
        </w:trPr>
        <w:tc>
          <w:tcPr>
            <w:tcW w:w="3538" w:type="dxa"/>
            <w:tcBorders>
              <w:top w:val="single" w:sz="12" w:space="0" w:color="auto"/>
              <w:bottom w:val="single" w:sz="12" w:space="0" w:color="auto"/>
              <w:right w:val="single" w:sz="12" w:space="0" w:color="auto"/>
            </w:tcBorders>
          </w:tcPr>
          <w:p w14:paraId="76D4A749"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Розділення</w:t>
            </w:r>
          </w:p>
        </w:tc>
        <w:tc>
          <w:tcPr>
            <w:tcW w:w="3788" w:type="dxa"/>
            <w:tcBorders>
              <w:top w:val="single" w:sz="12" w:space="0" w:color="auto"/>
              <w:left w:val="nil"/>
              <w:bottom w:val="single" w:sz="12" w:space="0" w:color="auto"/>
              <w:right w:val="nil"/>
            </w:tcBorders>
          </w:tcPr>
          <w:p w14:paraId="57228F48"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α</w:t>
            </w:r>
          </w:p>
        </w:tc>
        <w:tc>
          <w:tcPr>
            <w:tcW w:w="1308" w:type="dxa"/>
            <w:tcBorders>
              <w:top w:val="single" w:sz="12" w:space="0" w:color="auto"/>
              <w:left w:val="single" w:sz="12" w:space="0" w:color="auto"/>
              <w:bottom w:val="single" w:sz="12" w:space="0" w:color="auto"/>
              <w:right w:val="single" w:sz="12" w:space="0" w:color="auto"/>
            </w:tcBorders>
          </w:tcPr>
          <w:p w14:paraId="63DFAF6C"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α</w:t>
            </w:r>
            <w:r w:rsidRPr="005F4FAF">
              <w:rPr>
                <w:rFonts w:ascii="Times New Roman" w:hAnsi="Times New Roman" w:cs="Times New Roman"/>
                <w:sz w:val="28"/>
                <w:szCs w:val="28"/>
                <w:vertAlign w:val="subscript"/>
              </w:rPr>
              <w:t>min</w:t>
            </w:r>
          </w:p>
        </w:tc>
        <w:tc>
          <w:tcPr>
            <w:tcW w:w="1332" w:type="dxa"/>
            <w:tcBorders>
              <w:top w:val="single" w:sz="12" w:space="0" w:color="auto"/>
              <w:left w:val="nil"/>
              <w:bottom w:val="single" w:sz="12" w:space="0" w:color="auto"/>
            </w:tcBorders>
          </w:tcPr>
          <w:p w14:paraId="17599C27"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α</w:t>
            </w:r>
            <w:r w:rsidRPr="005F4FAF">
              <w:rPr>
                <w:rFonts w:ascii="Times New Roman" w:hAnsi="Times New Roman" w:cs="Times New Roman"/>
                <w:sz w:val="28"/>
                <w:szCs w:val="28"/>
                <w:vertAlign w:val="subscript"/>
              </w:rPr>
              <w:t>max</w:t>
            </w:r>
          </w:p>
        </w:tc>
      </w:tr>
      <w:tr w:rsidR="00FC7A66" w:rsidRPr="005F4FAF" w14:paraId="77567641" w14:textId="77777777" w:rsidTr="00110558">
        <w:trPr>
          <w:jc w:val="center"/>
        </w:trPr>
        <w:tc>
          <w:tcPr>
            <w:tcW w:w="3538" w:type="dxa"/>
            <w:tcBorders>
              <w:top w:val="nil"/>
              <w:right w:val="single" w:sz="12" w:space="0" w:color="auto"/>
            </w:tcBorders>
          </w:tcPr>
          <w:p w14:paraId="12DD88AF" w14:textId="77777777" w:rsidR="00FC7A66" w:rsidRPr="005F4FAF" w:rsidRDefault="00FC7A66" w:rsidP="007C2764">
            <w:pPr>
              <w:spacing w:line="360" w:lineRule="auto"/>
              <w:ind w:left="-57" w:right="-57"/>
              <w:jc w:val="center"/>
              <w:rPr>
                <w:rFonts w:ascii="Times New Roman" w:hAnsi="Times New Roman" w:cs="Times New Roman"/>
                <w:sz w:val="28"/>
                <w:szCs w:val="28"/>
              </w:rPr>
            </w:pPr>
            <w:r w:rsidRPr="005F4FAF">
              <w:rPr>
                <w:rFonts w:ascii="Times New Roman" w:hAnsi="Times New Roman" w:cs="Times New Roman"/>
                <w:sz w:val="28"/>
                <w:szCs w:val="28"/>
              </w:rPr>
              <w:t>A/BCDE</w:t>
            </w:r>
          </w:p>
        </w:tc>
        <w:tc>
          <w:tcPr>
            <w:tcW w:w="3788" w:type="dxa"/>
            <w:tcBorders>
              <w:top w:val="nil"/>
              <w:left w:val="nil"/>
              <w:right w:val="nil"/>
            </w:tcBorders>
          </w:tcPr>
          <w:p w14:paraId="57D1702C"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0+11/6x</w:t>
            </w:r>
            <w:r w:rsidRPr="005F4FAF">
              <w:rPr>
                <w:rFonts w:ascii="Times New Roman" w:hAnsi="Times New Roman" w:cs="Times New Roman"/>
                <w:sz w:val="28"/>
                <w:szCs w:val="28"/>
                <w:vertAlign w:val="subscript"/>
              </w:rPr>
              <w:t>B</w:t>
            </w:r>
            <w:r w:rsidRPr="005F4FAF">
              <w:rPr>
                <w:rFonts w:ascii="Times New Roman" w:hAnsi="Times New Roman" w:cs="Times New Roman"/>
                <w:sz w:val="28"/>
                <w:szCs w:val="28"/>
              </w:rPr>
              <w:t>+5/2x</w:t>
            </w:r>
            <w:r w:rsidRPr="005F4FAF">
              <w:rPr>
                <w:rFonts w:ascii="Times New Roman" w:hAnsi="Times New Roman" w:cs="Times New Roman"/>
                <w:sz w:val="28"/>
                <w:szCs w:val="28"/>
                <w:vertAlign w:val="subscript"/>
              </w:rPr>
              <w:t>C</w:t>
            </w:r>
            <w:r w:rsidRPr="005F4FAF">
              <w:rPr>
                <w:rFonts w:ascii="Times New Roman" w:hAnsi="Times New Roman" w:cs="Times New Roman"/>
                <w:sz w:val="28"/>
                <w:szCs w:val="28"/>
              </w:rPr>
              <w:t>+5/2x</w:t>
            </w:r>
            <w:r w:rsidRPr="005F4FAF">
              <w:rPr>
                <w:rFonts w:ascii="Times New Roman" w:hAnsi="Times New Roman" w:cs="Times New Roman"/>
                <w:sz w:val="28"/>
                <w:szCs w:val="28"/>
                <w:vertAlign w:val="subscript"/>
              </w:rPr>
              <w:t>D</w:t>
            </w:r>
            <w:r w:rsidRPr="005F4FAF">
              <w:rPr>
                <w:rFonts w:ascii="Times New Roman" w:hAnsi="Times New Roman" w:cs="Times New Roman"/>
                <w:sz w:val="28"/>
                <w:szCs w:val="28"/>
              </w:rPr>
              <w:t>+11/6x</w:t>
            </w:r>
            <w:r w:rsidRPr="005F4FAF">
              <w:rPr>
                <w:rFonts w:ascii="Times New Roman" w:hAnsi="Times New Roman" w:cs="Times New Roman"/>
                <w:sz w:val="28"/>
                <w:szCs w:val="28"/>
                <w:vertAlign w:val="subscript"/>
              </w:rPr>
              <w:t>E</w:t>
            </w:r>
          </w:p>
        </w:tc>
        <w:tc>
          <w:tcPr>
            <w:tcW w:w="1308" w:type="dxa"/>
            <w:tcBorders>
              <w:top w:val="nil"/>
              <w:left w:val="single" w:sz="12" w:space="0" w:color="auto"/>
              <w:right w:val="single" w:sz="12" w:space="0" w:color="auto"/>
            </w:tcBorders>
          </w:tcPr>
          <w:p w14:paraId="18C93695"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0</w:t>
            </w:r>
          </w:p>
        </w:tc>
        <w:tc>
          <w:tcPr>
            <w:tcW w:w="1332" w:type="dxa"/>
            <w:tcBorders>
              <w:top w:val="nil"/>
              <w:left w:val="nil"/>
            </w:tcBorders>
          </w:tcPr>
          <w:p w14:paraId="7A3FA97F"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5/2</w:t>
            </w:r>
          </w:p>
        </w:tc>
      </w:tr>
      <w:tr w:rsidR="00FC7A66" w:rsidRPr="005F4FAF" w14:paraId="70E42B5A" w14:textId="77777777" w:rsidTr="00110558">
        <w:trPr>
          <w:jc w:val="center"/>
        </w:trPr>
        <w:tc>
          <w:tcPr>
            <w:tcW w:w="3538" w:type="dxa"/>
            <w:tcBorders>
              <w:right w:val="single" w:sz="12" w:space="0" w:color="auto"/>
            </w:tcBorders>
          </w:tcPr>
          <w:p w14:paraId="4B038509" w14:textId="77777777" w:rsidR="00FC7A66" w:rsidRPr="005F4FAF" w:rsidRDefault="00FC7A66" w:rsidP="007C2764">
            <w:pPr>
              <w:spacing w:line="360" w:lineRule="auto"/>
              <w:ind w:left="-57" w:right="-57"/>
              <w:jc w:val="center"/>
              <w:rPr>
                <w:rFonts w:ascii="Times New Roman" w:hAnsi="Times New Roman" w:cs="Times New Roman"/>
                <w:sz w:val="28"/>
                <w:szCs w:val="28"/>
              </w:rPr>
            </w:pPr>
            <w:r w:rsidRPr="005F4FAF">
              <w:rPr>
                <w:rFonts w:ascii="Times New Roman" w:hAnsi="Times New Roman" w:cs="Times New Roman"/>
                <w:sz w:val="28"/>
                <w:szCs w:val="28"/>
              </w:rPr>
              <w:t>AB/CDE</w:t>
            </w:r>
          </w:p>
        </w:tc>
        <w:tc>
          <w:tcPr>
            <w:tcW w:w="3788" w:type="dxa"/>
            <w:tcBorders>
              <w:left w:val="nil"/>
              <w:right w:val="nil"/>
            </w:tcBorders>
          </w:tcPr>
          <w:p w14:paraId="611399FC"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x</w:t>
            </w:r>
            <w:r w:rsidRPr="005F4FAF">
              <w:rPr>
                <w:rFonts w:ascii="Times New Roman" w:hAnsi="Times New Roman" w:cs="Times New Roman"/>
                <w:sz w:val="28"/>
                <w:szCs w:val="28"/>
                <w:vertAlign w:val="subscript"/>
              </w:rPr>
              <w:t>A</w:t>
            </w:r>
            <w:r w:rsidRPr="005F4FAF">
              <w:rPr>
                <w:rFonts w:ascii="Times New Roman" w:hAnsi="Times New Roman" w:cs="Times New Roman"/>
                <w:sz w:val="28"/>
                <w:szCs w:val="28"/>
              </w:rPr>
              <w:t>+x</w:t>
            </w:r>
            <w:r w:rsidRPr="005F4FAF">
              <w:rPr>
                <w:rFonts w:ascii="Times New Roman" w:hAnsi="Times New Roman" w:cs="Times New Roman"/>
                <w:sz w:val="28"/>
                <w:szCs w:val="28"/>
                <w:vertAlign w:val="subscript"/>
              </w:rPr>
              <w:t>B</w:t>
            </w:r>
            <w:r w:rsidRPr="005F4FAF">
              <w:rPr>
                <w:rFonts w:ascii="Times New Roman" w:hAnsi="Times New Roman" w:cs="Times New Roman"/>
                <w:sz w:val="28"/>
                <w:szCs w:val="28"/>
              </w:rPr>
              <w:t>+3/2x</w:t>
            </w:r>
            <w:r w:rsidRPr="005F4FAF">
              <w:rPr>
                <w:rFonts w:ascii="Times New Roman" w:hAnsi="Times New Roman" w:cs="Times New Roman"/>
                <w:sz w:val="28"/>
                <w:szCs w:val="28"/>
                <w:vertAlign w:val="subscript"/>
              </w:rPr>
              <w:t>C</w:t>
            </w:r>
            <w:r w:rsidRPr="005F4FAF">
              <w:rPr>
                <w:rFonts w:ascii="Times New Roman" w:hAnsi="Times New Roman" w:cs="Times New Roman"/>
                <w:sz w:val="28"/>
                <w:szCs w:val="28"/>
              </w:rPr>
              <w:t>+2x</w:t>
            </w:r>
            <w:r w:rsidRPr="005F4FAF">
              <w:rPr>
                <w:rFonts w:ascii="Times New Roman" w:hAnsi="Times New Roman" w:cs="Times New Roman"/>
                <w:sz w:val="28"/>
                <w:szCs w:val="28"/>
                <w:vertAlign w:val="subscript"/>
              </w:rPr>
              <w:t>D</w:t>
            </w:r>
            <w:r w:rsidRPr="005F4FAF">
              <w:rPr>
                <w:rFonts w:ascii="Times New Roman" w:hAnsi="Times New Roman" w:cs="Times New Roman"/>
                <w:sz w:val="28"/>
                <w:szCs w:val="28"/>
              </w:rPr>
              <w:t>+3/2x</w:t>
            </w:r>
            <w:r w:rsidRPr="005F4FAF">
              <w:rPr>
                <w:rFonts w:ascii="Times New Roman" w:hAnsi="Times New Roman" w:cs="Times New Roman"/>
                <w:sz w:val="28"/>
                <w:szCs w:val="28"/>
                <w:vertAlign w:val="subscript"/>
              </w:rPr>
              <w:t>E</w:t>
            </w:r>
          </w:p>
        </w:tc>
        <w:tc>
          <w:tcPr>
            <w:tcW w:w="1308" w:type="dxa"/>
            <w:tcBorders>
              <w:left w:val="single" w:sz="12" w:space="0" w:color="auto"/>
              <w:right w:val="single" w:sz="12" w:space="0" w:color="auto"/>
            </w:tcBorders>
          </w:tcPr>
          <w:p w14:paraId="48075215"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1</w:t>
            </w:r>
          </w:p>
        </w:tc>
        <w:tc>
          <w:tcPr>
            <w:tcW w:w="1332" w:type="dxa"/>
            <w:tcBorders>
              <w:left w:val="nil"/>
            </w:tcBorders>
          </w:tcPr>
          <w:p w14:paraId="5BE4BAEE"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2</w:t>
            </w:r>
          </w:p>
        </w:tc>
      </w:tr>
      <w:tr w:rsidR="00FC7A66" w:rsidRPr="005F4FAF" w14:paraId="000D5119" w14:textId="77777777" w:rsidTr="00110558">
        <w:trPr>
          <w:jc w:val="center"/>
        </w:trPr>
        <w:tc>
          <w:tcPr>
            <w:tcW w:w="3538" w:type="dxa"/>
            <w:tcBorders>
              <w:right w:val="single" w:sz="12" w:space="0" w:color="auto"/>
            </w:tcBorders>
          </w:tcPr>
          <w:p w14:paraId="7C60154D" w14:textId="77777777" w:rsidR="00FC7A66" w:rsidRPr="005F4FAF" w:rsidRDefault="00FC7A66" w:rsidP="007C2764">
            <w:pPr>
              <w:spacing w:line="360" w:lineRule="auto"/>
              <w:ind w:left="-57" w:right="-57"/>
              <w:jc w:val="center"/>
              <w:rPr>
                <w:rFonts w:ascii="Times New Roman" w:hAnsi="Times New Roman" w:cs="Times New Roman"/>
                <w:sz w:val="28"/>
                <w:szCs w:val="28"/>
              </w:rPr>
            </w:pPr>
            <w:r w:rsidRPr="005F4FAF">
              <w:rPr>
                <w:rFonts w:ascii="Times New Roman" w:hAnsi="Times New Roman" w:cs="Times New Roman"/>
                <w:sz w:val="28"/>
                <w:szCs w:val="28"/>
              </w:rPr>
              <w:t>ABC/DE</w:t>
            </w:r>
          </w:p>
        </w:tc>
        <w:tc>
          <w:tcPr>
            <w:tcW w:w="3788" w:type="dxa"/>
            <w:tcBorders>
              <w:left w:val="nil"/>
              <w:right w:val="nil"/>
            </w:tcBorders>
          </w:tcPr>
          <w:p w14:paraId="0D1E23B0"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3/2x</w:t>
            </w:r>
            <w:r w:rsidRPr="005F4FAF">
              <w:rPr>
                <w:rFonts w:ascii="Times New Roman" w:hAnsi="Times New Roman" w:cs="Times New Roman"/>
                <w:sz w:val="28"/>
                <w:szCs w:val="28"/>
                <w:vertAlign w:val="subscript"/>
              </w:rPr>
              <w:t>A</w:t>
            </w:r>
            <w:r w:rsidRPr="005F4FAF">
              <w:rPr>
                <w:rFonts w:ascii="Times New Roman" w:hAnsi="Times New Roman" w:cs="Times New Roman"/>
                <w:sz w:val="28"/>
                <w:szCs w:val="28"/>
              </w:rPr>
              <w:t>+2x</w:t>
            </w:r>
            <w:r w:rsidRPr="005F4FAF">
              <w:rPr>
                <w:rFonts w:ascii="Times New Roman" w:hAnsi="Times New Roman" w:cs="Times New Roman"/>
                <w:sz w:val="28"/>
                <w:szCs w:val="28"/>
                <w:vertAlign w:val="subscript"/>
              </w:rPr>
              <w:t>B</w:t>
            </w:r>
            <w:r w:rsidRPr="005F4FAF">
              <w:rPr>
                <w:rFonts w:ascii="Times New Roman" w:hAnsi="Times New Roman" w:cs="Times New Roman"/>
                <w:sz w:val="28"/>
                <w:szCs w:val="28"/>
              </w:rPr>
              <w:t>+3/2x</w:t>
            </w:r>
            <w:r w:rsidRPr="005F4FAF">
              <w:rPr>
                <w:rFonts w:ascii="Times New Roman" w:hAnsi="Times New Roman" w:cs="Times New Roman"/>
                <w:sz w:val="28"/>
                <w:szCs w:val="28"/>
                <w:vertAlign w:val="subscript"/>
              </w:rPr>
              <w:t>C</w:t>
            </w:r>
            <w:r w:rsidRPr="005F4FAF">
              <w:rPr>
                <w:rFonts w:ascii="Times New Roman" w:hAnsi="Times New Roman" w:cs="Times New Roman"/>
                <w:sz w:val="28"/>
                <w:szCs w:val="28"/>
              </w:rPr>
              <w:t>+x</w:t>
            </w:r>
            <w:r w:rsidRPr="005F4FAF">
              <w:rPr>
                <w:rFonts w:ascii="Times New Roman" w:hAnsi="Times New Roman" w:cs="Times New Roman"/>
                <w:sz w:val="28"/>
                <w:szCs w:val="28"/>
                <w:vertAlign w:val="subscript"/>
              </w:rPr>
              <w:t>D</w:t>
            </w:r>
            <w:r w:rsidRPr="005F4FAF">
              <w:rPr>
                <w:rFonts w:ascii="Times New Roman" w:hAnsi="Times New Roman" w:cs="Times New Roman"/>
                <w:sz w:val="28"/>
                <w:szCs w:val="28"/>
              </w:rPr>
              <w:t>+x</w:t>
            </w:r>
            <w:r w:rsidRPr="005F4FAF">
              <w:rPr>
                <w:rFonts w:ascii="Times New Roman" w:hAnsi="Times New Roman" w:cs="Times New Roman"/>
                <w:sz w:val="28"/>
                <w:szCs w:val="28"/>
                <w:vertAlign w:val="subscript"/>
              </w:rPr>
              <w:t>E</w:t>
            </w:r>
          </w:p>
        </w:tc>
        <w:tc>
          <w:tcPr>
            <w:tcW w:w="1308" w:type="dxa"/>
            <w:tcBorders>
              <w:left w:val="single" w:sz="12" w:space="0" w:color="auto"/>
              <w:right w:val="single" w:sz="12" w:space="0" w:color="auto"/>
            </w:tcBorders>
          </w:tcPr>
          <w:p w14:paraId="584BBC07"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1</w:t>
            </w:r>
          </w:p>
        </w:tc>
        <w:tc>
          <w:tcPr>
            <w:tcW w:w="1332" w:type="dxa"/>
            <w:tcBorders>
              <w:left w:val="nil"/>
            </w:tcBorders>
          </w:tcPr>
          <w:p w14:paraId="6C792F02"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2</w:t>
            </w:r>
          </w:p>
        </w:tc>
      </w:tr>
      <w:tr w:rsidR="00FC7A66" w:rsidRPr="005F4FAF" w14:paraId="671DCED7" w14:textId="77777777" w:rsidTr="00110558">
        <w:trPr>
          <w:jc w:val="center"/>
        </w:trPr>
        <w:tc>
          <w:tcPr>
            <w:tcW w:w="3538" w:type="dxa"/>
            <w:tcBorders>
              <w:right w:val="single" w:sz="12" w:space="0" w:color="auto"/>
            </w:tcBorders>
          </w:tcPr>
          <w:p w14:paraId="19ECD8D1" w14:textId="77777777" w:rsidR="00FC7A66" w:rsidRPr="005F4FAF" w:rsidRDefault="00FC7A66" w:rsidP="007C2764">
            <w:pPr>
              <w:spacing w:line="360" w:lineRule="auto"/>
              <w:ind w:left="-57" w:right="-57"/>
              <w:jc w:val="center"/>
              <w:rPr>
                <w:rFonts w:ascii="Times New Roman" w:hAnsi="Times New Roman" w:cs="Times New Roman"/>
                <w:sz w:val="28"/>
                <w:szCs w:val="28"/>
              </w:rPr>
            </w:pPr>
            <w:r w:rsidRPr="005F4FAF">
              <w:rPr>
                <w:rFonts w:ascii="Times New Roman" w:hAnsi="Times New Roman" w:cs="Times New Roman"/>
                <w:sz w:val="28"/>
                <w:szCs w:val="28"/>
              </w:rPr>
              <w:t>ABCD/E</w:t>
            </w:r>
          </w:p>
        </w:tc>
        <w:tc>
          <w:tcPr>
            <w:tcW w:w="3788" w:type="dxa"/>
            <w:tcBorders>
              <w:left w:val="nil"/>
              <w:right w:val="nil"/>
            </w:tcBorders>
          </w:tcPr>
          <w:p w14:paraId="2E468E43"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11/6x</w:t>
            </w:r>
            <w:r w:rsidRPr="005F4FAF">
              <w:rPr>
                <w:rFonts w:ascii="Times New Roman" w:hAnsi="Times New Roman" w:cs="Times New Roman"/>
                <w:sz w:val="28"/>
                <w:szCs w:val="28"/>
                <w:vertAlign w:val="subscript"/>
              </w:rPr>
              <w:t>A</w:t>
            </w:r>
            <w:r w:rsidRPr="005F4FAF">
              <w:rPr>
                <w:rFonts w:ascii="Times New Roman" w:hAnsi="Times New Roman" w:cs="Times New Roman"/>
                <w:sz w:val="28"/>
                <w:szCs w:val="28"/>
              </w:rPr>
              <w:t>+5/2x</w:t>
            </w:r>
            <w:r w:rsidRPr="005F4FAF">
              <w:rPr>
                <w:rFonts w:ascii="Times New Roman" w:hAnsi="Times New Roman" w:cs="Times New Roman"/>
                <w:sz w:val="28"/>
                <w:szCs w:val="28"/>
                <w:vertAlign w:val="subscript"/>
              </w:rPr>
              <w:t>B</w:t>
            </w:r>
            <w:r w:rsidRPr="005F4FAF">
              <w:rPr>
                <w:rFonts w:ascii="Times New Roman" w:hAnsi="Times New Roman" w:cs="Times New Roman"/>
                <w:sz w:val="28"/>
                <w:szCs w:val="28"/>
              </w:rPr>
              <w:t>+5/2x</w:t>
            </w:r>
            <w:r w:rsidRPr="005F4FAF">
              <w:rPr>
                <w:rFonts w:ascii="Times New Roman" w:hAnsi="Times New Roman" w:cs="Times New Roman"/>
                <w:sz w:val="28"/>
                <w:szCs w:val="28"/>
                <w:vertAlign w:val="subscript"/>
              </w:rPr>
              <w:t>C</w:t>
            </w:r>
            <w:r w:rsidRPr="005F4FAF">
              <w:rPr>
                <w:rFonts w:ascii="Times New Roman" w:hAnsi="Times New Roman" w:cs="Times New Roman"/>
                <w:sz w:val="28"/>
                <w:szCs w:val="28"/>
              </w:rPr>
              <w:t>+11/6x</w:t>
            </w:r>
            <w:r w:rsidRPr="005F4FAF">
              <w:rPr>
                <w:rFonts w:ascii="Times New Roman" w:hAnsi="Times New Roman" w:cs="Times New Roman"/>
                <w:sz w:val="28"/>
                <w:szCs w:val="28"/>
                <w:vertAlign w:val="subscript"/>
              </w:rPr>
              <w:t>D</w:t>
            </w:r>
            <w:r w:rsidRPr="005F4FAF">
              <w:rPr>
                <w:rFonts w:ascii="Times New Roman" w:hAnsi="Times New Roman" w:cs="Times New Roman"/>
                <w:sz w:val="28"/>
                <w:szCs w:val="28"/>
              </w:rPr>
              <w:t>+0</w:t>
            </w:r>
          </w:p>
        </w:tc>
        <w:tc>
          <w:tcPr>
            <w:tcW w:w="1308" w:type="dxa"/>
            <w:tcBorders>
              <w:left w:val="single" w:sz="12" w:space="0" w:color="auto"/>
              <w:right w:val="single" w:sz="12" w:space="0" w:color="auto"/>
            </w:tcBorders>
          </w:tcPr>
          <w:p w14:paraId="63CC7AA5"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0</w:t>
            </w:r>
          </w:p>
        </w:tc>
        <w:tc>
          <w:tcPr>
            <w:tcW w:w="1332" w:type="dxa"/>
            <w:tcBorders>
              <w:left w:val="nil"/>
            </w:tcBorders>
          </w:tcPr>
          <w:p w14:paraId="3689FF8F"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5/2</w:t>
            </w:r>
          </w:p>
        </w:tc>
      </w:tr>
      <w:tr w:rsidR="00FC7A66" w:rsidRPr="005F4FAF" w14:paraId="2EC72DE9" w14:textId="77777777" w:rsidTr="00110558">
        <w:trPr>
          <w:jc w:val="center"/>
        </w:trPr>
        <w:tc>
          <w:tcPr>
            <w:tcW w:w="3538" w:type="dxa"/>
            <w:tcBorders>
              <w:right w:val="single" w:sz="12" w:space="0" w:color="auto"/>
            </w:tcBorders>
          </w:tcPr>
          <w:p w14:paraId="7D94E94A" w14:textId="77777777" w:rsidR="00FC7A66" w:rsidRPr="005F4FAF" w:rsidRDefault="00FC7A66" w:rsidP="007C2764">
            <w:pPr>
              <w:spacing w:line="360" w:lineRule="auto"/>
              <w:ind w:left="-57" w:right="-57"/>
              <w:jc w:val="center"/>
              <w:rPr>
                <w:rFonts w:ascii="Times New Roman" w:hAnsi="Times New Roman" w:cs="Times New Roman"/>
                <w:sz w:val="28"/>
                <w:szCs w:val="28"/>
              </w:rPr>
            </w:pPr>
            <w:r w:rsidRPr="005F4FAF">
              <w:rPr>
                <w:rFonts w:ascii="Times New Roman" w:hAnsi="Times New Roman" w:cs="Times New Roman"/>
                <w:sz w:val="28"/>
                <w:szCs w:val="28"/>
              </w:rPr>
              <w:t>A/BCD (чи B/CDE)</w:t>
            </w:r>
          </w:p>
        </w:tc>
        <w:tc>
          <w:tcPr>
            <w:tcW w:w="3788" w:type="dxa"/>
            <w:tcBorders>
              <w:left w:val="nil"/>
              <w:right w:val="nil"/>
            </w:tcBorders>
          </w:tcPr>
          <w:p w14:paraId="54C6BE42"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0+3/2x</w:t>
            </w:r>
            <w:r w:rsidRPr="005F4FAF">
              <w:rPr>
                <w:rFonts w:ascii="Times New Roman" w:hAnsi="Times New Roman" w:cs="Times New Roman"/>
                <w:sz w:val="28"/>
                <w:szCs w:val="28"/>
                <w:vertAlign w:val="subscript"/>
              </w:rPr>
              <w:t>B</w:t>
            </w:r>
            <w:r w:rsidRPr="005F4FAF">
              <w:rPr>
                <w:rFonts w:ascii="Times New Roman" w:hAnsi="Times New Roman" w:cs="Times New Roman"/>
                <w:sz w:val="28"/>
                <w:szCs w:val="28"/>
              </w:rPr>
              <w:t>+2x</w:t>
            </w:r>
            <w:r w:rsidRPr="005F4FAF">
              <w:rPr>
                <w:rFonts w:ascii="Times New Roman" w:hAnsi="Times New Roman" w:cs="Times New Roman"/>
                <w:sz w:val="28"/>
                <w:szCs w:val="28"/>
                <w:vertAlign w:val="subscript"/>
              </w:rPr>
              <w:t>C</w:t>
            </w:r>
            <w:r w:rsidRPr="005F4FAF">
              <w:rPr>
                <w:rFonts w:ascii="Times New Roman" w:hAnsi="Times New Roman" w:cs="Times New Roman"/>
                <w:sz w:val="28"/>
                <w:szCs w:val="28"/>
              </w:rPr>
              <w:t>+3/2x</w:t>
            </w:r>
            <w:r w:rsidRPr="005F4FAF">
              <w:rPr>
                <w:rFonts w:ascii="Times New Roman" w:hAnsi="Times New Roman" w:cs="Times New Roman"/>
                <w:sz w:val="28"/>
                <w:szCs w:val="28"/>
                <w:vertAlign w:val="subscript"/>
              </w:rPr>
              <w:t>D</w:t>
            </w:r>
          </w:p>
        </w:tc>
        <w:tc>
          <w:tcPr>
            <w:tcW w:w="1308" w:type="dxa"/>
            <w:tcBorders>
              <w:left w:val="single" w:sz="12" w:space="0" w:color="auto"/>
              <w:right w:val="single" w:sz="12" w:space="0" w:color="auto"/>
            </w:tcBorders>
          </w:tcPr>
          <w:p w14:paraId="677DC5E9"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0</w:t>
            </w:r>
          </w:p>
        </w:tc>
        <w:tc>
          <w:tcPr>
            <w:tcW w:w="1332" w:type="dxa"/>
            <w:tcBorders>
              <w:left w:val="nil"/>
            </w:tcBorders>
          </w:tcPr>
          <w:p w14:paraId="5F1E76FA"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2</w:t>
            </w:r>
          </w:p>
        </w:tc>
      </w:tr>
      <w:tr w:rsidR="00FC7A66" w:rsidRPr="005F4FAF" w14:paraId="3DEB6624" w14:textId="77777777" w:rsidTr="00110558">
        <w:trPr>
          <w:jc w:val="center"/>
        </w:trPr>
        <w:tc>
          <w:tcPr>
            <w:tcW w:w="3538" w:type="dxa"/>
            <w:tcBorders>
              <w:right w:val="single" w:sz="12" w:space="0" w:color="auto"/>
            </w:tcBorders>
          </w:tcPr>
          <w:p w14:paraId="2A391C5C" w14:textId="77777777" w:rsidR="00FC7A66" w:rsidRPr="005F4FAF" w:rsidRDefault="00FC7A66" w:rsidP="007C2764">
            <w:pPr>
              <w:spacing w:line="360" w:lineRule="auto"/>
              <w:ind w:left="-57" w:right="-57"/>
              <w:jc w:val="center"/>
              <w:rPr>
                <w:rFonts w:ascii="Times New Roman" w:hAnsi="Times New Roman" w:cs="Times New Roman"/>
                <w:sz w:val="28"/>
                <w:szCs w:val="28"/>
              </w:rPr>
            </w:pPr>
            <w:r w:rsidRPr="005F4FAF">
              <w:rPr>
                <w:rFonts w:ascii="Times New Roman" w:hAnsi="Times New Roman" w:cs="Times New Roman"/>
                <w:sz w:val="28"/>
                <w:szCs w:val="28"/>
              </w:rPr>
              <w:t>AB/CD (чи BC/DE)</w:t>
            </w:r>
          </w:p>
        </w:tc>
        <w:tc>
          <w:tcPr>
            <w:tcW w:w="3788" w:type="dxa"/>
            <w:tcBorders>
              <w:left w:val="nil"/>
              <w:right w:val="nil"/>
            </w:tcBorders>
          </w:tcPr>
          <w:p w14:paraId="6C01D1A8"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x</w:t>
            </w:r>
            <w:r w:rsidRPr="005F4FAF">
              <w:rPr>
                <w:rFonts w:ascii="Times New Roman" w:hAnsi="Times New Roman" w:cs="Times New Roman"/>
                <w:sz w:val="28"/>
                <w:szCs w:val="28"/>
                <w:vertAlign w:val="subscript"/>
              </w:rPr>
              <w:t>A</w:t>
            </w:r>
            <w:r w:rsidRPr="005F4FAF">
              <w:rPr>
                <w:rFonts w:ascii="Times New Roman" w:hAnsi="Times New Roman" w:cs="Times New Roman"/>
                <w:sz w:val="28"/>
                <w:szCs w:val="28"/>
              </w:rPr>
              <w:t>+x</w:t>
            </w:r>
            <w:r w:rsidRPr="005F4FAF">
              <w:rPr>
                <w:rFonts w:ascii="Times New Roman" w:hAnsi="Times New Roman" w:cs="Times New Roman"/>
                <w:sz w:val="28"/>
                <w:szCs w:val="28"/>
                <w:vertAlign w:val="subscript"/>
              </w:rPr>
              <w:t>B</w:t>
            </w:r>
            <w:r w:rsidRPr="005F4FAF">
              <w:rPr>
                <w:rFonts w:ascii="Times New Roman" w:hAnsi="Times New Roman" w:cs="Times New Roman"/>
                <w:sz w:val="28"/>
                <w:szCs w:val="28"/>
              </w:rPr>
              <w:t>+x</w:t>
            </w:r>
            <w:r w:rsidRPr="005F4FAF">
              <w:rPr>
                <w:rFonts w:ascii="Times New Roman" w:hAnsi="Times New Roman" w:cs="Times New Roman"/>
                <w:sz w:val="28"/>
                <w:szCs w:val="28"/>
                <w:vertAlign w:val="subscript"/>
              </w:rPr>
              <w:t>C</w:t>
            </w:r>
            <w:r w:rsidRPr="005F4FAF">
              <w:rPr>
                <w:rFonts w:ascii="Times New Roman" w:hAnsi="Times New Roman" w:cs="Times New Roman"/>
                <w:sz w:val="28"/>
                <w:szCs w:val="28"/>
              </w:rPr>
              <w:t>+x</w:t>
            </w:r>
            <w:r w:rsidRPr="005F4FAF">
              <w:rPr>
                <w:rFonts w:ascii="Times New Roman" w:hAnsi="Times New Roman" w:cs="Times New Roman"/>
                <w:sz w:val="28"/>
                <w:szCs w:val="28"/>
                <w:vertAlign w:val="subscript"/>
              </w:rPr>
              <w:t>D</w:t>
            </w:r>
          </w:p>
        </w:tc>
        <w:tc>
          <w:tcPr>
            <w:tcW w:w="1308" w:type="dxa"/>
            <w:tcBorders>
              <w:left w:val="single" w:sz="12" w:space="0" w:color="auto"/>
              <w:right w:val="single" w:sz="12" w:space="0" w:color="auto"/>
            </w:tcBorders>
          </w:tcPr>
          <w:p w14:paraId="1CD50AE0"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1</w:t>
            </w:r>
          </w:p>
        </w:tc>
        <w:tc>
          <w:tcPr>
            <w:tcW w:w="1332" w:type="dxa"/>
            <w:tcBorders>
              <w:left w:val="nil"/>
            </w:tcBorders>
          </w:tcPr>
          <w:p w14:paraId="340EFC22"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1</w:t>
            </w:r>
          </w:p>
        </w:tc>
      </w:tr>
      <w:tr w:rsidR="00FC7A66" w:rsidRPr="005F4FAF" w14:paraId="0F1FDF67" w14:textId="77777777" w:rsidTr="00110558">
        <w:trPr>
          <w:jc w:val="center"/>
        </w:trPr>
        <w:tc>
          <w:tcPr>
            <w:tcW w:w="3538" w:type="dxa"/>
            <w:tcBorders>
              <w:right w:val="single" w:sz="12" w:space="0" w:color="auto"/>
            </w:tcBorders>
          </w:tcPr>
          <w:p w14:paraId="0ABA38FD" w14:textId="77777777" w:rsidR="00FC7A66" w:rsidRPr="005F4FAF" w:rsidRDefault="00FC7A66" w:rsidP="007C2764">
            <w:pPr>
              <w:spacing w:line="360" w:lineRule="auto"/>
              <w:ind w:left="-57" w:right="-57"/>
              <w:jc w:val="center"/>
              <w:rPr>
                <w:rFonts w:ascii="Times New Roman" w:hAnsi="Times New Roman" w:cs="Times New Roman"/>
                <w:sz w:val="28"/>
                <w:szCs w:val="28"/>
              </w:rPr>
            </w:pPr>
            <w:r w:rsidRPr="005F4FAF">
              <w:rPr>
                <w:rFonts w:ascii="Times New Roman" w:hAnsi="Times New Roman" w:cs="Times New Roman"/>
                <w:sz w:val="28"/>
                <w:szCs w:val="28"/>
              </w:rPr>
              <w:t>ABC/D (чи BCD/E)</w:t>
            </w:r>
          </w:p>
        </w:tc>
        <w:tc>
          <w:tcPr>
            <w:tcW w:w="3788" w:type="dxa"/>
            <w:tcBorders>
              <w:left w:val="nil"/>
              <w:right w:val="nil"/>
            </w:tcBorders>
          </w:tcPr>
          <w:p w14:paraId="25290772"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3/2x</w:t>
            </w:r>
            <w:r w:rsidRPr="005F4FAF">
              <w:rPr>
                <w:rFonts w:ascii="Times New Roman" w:hAnsi="Times New Roman" w:cs="Times New Roman"/>
                <w:sz w:val="28"/>
                <w:szCs w:val="28"/>
                <w:vertAlign w:val="subscript"/>
              </w:rPr>
              <w:t>A</w:t>
            </w:r>
            <w:r w:rsidRPr="005F4FAF">
              <w:rPr>
                <w:rFonts w:ascii="Times New Roman" w:hAnsi="Times New Roman" w:cs="Times New Roman"/>
                <w:sz w:val="28"/>
                <w:szCs w:val="28"/>
              </w:rPr>
              <w:t>+2x</w:t>
            </w:r>
            <w:r w:rsidRPr="005F4FAF">
              <w:rPr>
                <w:rFonts w:ascii="Times New Roman" w:hAnsi="Times New Roman" w:cs="Times New Roman"/>
                <w:sz w:val="28"/>
                <w:szCs w:val="28"/>
                <w:vertAlign w:val="subscript"/>
              </w:rPr>
              <w:t>B</w:t>
            </w:r>
            <w:r w:rsidRPr="005F4FAF">
              <w:rPr>
                <w:rFonts w:ascii="Times New Roman" w:hAnsi="Times New Roman" w:cs="Times New Roman"/>
                <w:sz w:val="28"/>
                <w:szCs w:val="28"/>
              </w:rPr>
              <w:t>+3/2x</w:t>
            </w:r>
            <w:r w:rsidRPr="005F4FAF">
              <w:rPr>
                <w:rFonts w:ascii="Times New Roman" w:hAnsi="Times New Roman" w:cs="Times New Roman"/>
                <w:sz w:val="28"/>
                <w:szCs w:val="28"/>
                <w:vertAlign w:val="subscript"/>
              </w:rPr>
              <w:t>C</w:t>
            </w:r>
            <w:r w:rsidRPr="005F4FAF">
              <w:rPr>
                <w:rFonts w:ascii="Times New Roman" w:hAnsi="Times New Roman" w:cs="Times New Roman"/>
                <w:sz w:val="28"/>
                <w:szCs w:val="28"/>
              </w:rPr>
              <w:t>+0</w:t>
            </w:r>
          </w:p>
        </w:tc>
        <w:tc>
          <w:tcPr>
            <w:tcW w:w="1308" w:type="dxa"/>
            <w:tcBorders>
              <w:left w:val="single" w:sz="12" w:space="0" w:color="auto"/>
              <w:right w:val="single" w:sz="12" w:space="0" w:color="auto"/>
            </w:tcBorders>
          </w:tcPr>
          <w:p w14:paraId="320F6978"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0</w:t>
            </w:r>
          </w:p>
        </w:tc>
        <w:tc>
          <w:tcPr>
            <w:tcW w:w="1332" w:type="dxa"/>
            <w:tcBorders>
              <w:left w:val="nil"/>
            </w:tcBorders>
          </w:tcPr>
          <w:p w14:paraId="144DFE42"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2</w:t>
            </w:r>
          </w:p>
        </w:tc>
      </w:tr>
      <w:tr w:rsidR="00FC7A66" w:rsidRPr="005F4FAF" w14:paraId="17BDB4B5" w14:textId="77777777" w:rsidTr="00110558">
        <w:trPr>
          <w:jc w:val="center"/>
        </w:trPr>
        <w:tc>
          <w:tcPr>
            <w:tcW w:w="3538" w:type="dxa"/>
            <w:tcBorders>
              <w:right w:val="single" w:sz="12" w:space="0" w:color="auto"/>
            </w:tcBorders>
          </w:tcPr>
          <w:p w14:paraId="54CA3973" w14:textId="77777777" w:rsidR="00FC7A66" w:rsidRPr="005F4FAF" w:rsidRDefault="00FC7A66" w:rsidP="007C2764">
            <w:pPr>
              <w:spacing w:line="360" w:lineRule="auto"/>
              <w:ind w:left="-57" w:right="-57"/>
              <w:jc w:val="center"/>
              <w:rPr>
                <w:rFonts w:ascii="Times New Roman" w:hAnsi="Times New Roman" w:cs="Times New Roman"/>
                <w:sz w:val="28"/>
                <w:szCs w:val="28"/>
              </w:rPr>
            </w:pPr>
            <w:r w:rsidRPr="005F4FAF">
              <w:rPr>
                <w:rFonts w:ascii="Times New Roman" w:hAnsi="Times New Roman" w:cs="Times New Roman"/>
                <w:sz w:val="28"/>
                <w:szCs w:val="28"/>
              </w:rPr>
              <w:t>A/BC (чи B/CD чи C/DE)</w:t>
            </w:r>
          </w:p>
        </w:tc>
        <w:tc>
          <w:tcPr>
            <w:tcW w:w="3788" w:type="dxa"/>
            <w:tcBorders>
              <w:left w:val="nil"/>
              <w:right w:val="nil"/>
            </w:tcBorders>
          </w:tcPr>
          <w:p w14:paraId="6D0AD21B"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0+x</w:t>
            </w:r>
            <w:r w:rsidRPr="005F4FAF">
              <w:rPr>
                <w:rFonts w:ascii="Times New Roman" w:hAnsi="Times New Roman" w:cs="Times New Roman"/>
                <w:sz w:val="28"/>
                <w:szCs w:val="28"/>
                <w:vertAlign w:val="subscript"/>
              </w:rPr>
              <w:t>B</w:t>
            </w:r>
            <w:r w:rsidRPr="005F4FAF">
              <w:rPr>
                <w:rFonts w:ascii="Times New Roman" w:hAnsi="Times New Roman" w:cs="Times New Roman"/>
                <w:sz w:val="28"/>
                <w:szCs w:val="28"/>
              </w:rPr>
              <w:t>+x</w:t>
            </w:r>
            <w:r w:rsidRPr="005F4FAF">
              <w:rPr>
                <w:rFonts w:ascii="Times New Roman" w:hAnsi="Times New Roman" w:cs="Times New Roman"/>
                <w:sz w:val="28"/>
                <w:szCs w:val="28"/>
                <w:vertAlign w:val="subscript"/>
              </w:rPr>
              <w:t>C</w:t>
            </w:r>
          </w:p>
        </w:tc>
        <w:tc>
          <w:tcPr>
            <w:tcW w:w="1308" w:type="dxa"/>
            <w:tcBorders>
              <w:left w:val="single" w:sz="12" w:space="0" w:color="auto"/>
              <w:right w:val="single" w:sz="12" w:space="0" w:color="auto"/>
            </w:tcBorders>
          </w:tcPr>
          <w:p w14:paraId="532B5423"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0</w:t>
            </w:r>
          </w:p>
        </w:tc>
        <w:tc>
          <w:tcPr>
            <w:tcW w:w="1332" w:type="dxa"/>
            <w:tcBorders>
              <w:left w:val="nil"/>
            </w:tcBorders>
          </w:tcPr>
          <w:p w14:paraId="4047A625"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1</w:t>
            </w:r>
          </w:p>
        </w:tc>
      </w:tr>
      <w:tr w:rsidR="00FC7A66" w:rsidRPr="005F4FAF" w14:paraId="2A2AC5E3" w14:textId="77777777" w:rsidTr="00110558">
        <w:trPr>
          <w:jc w:val="center"/>
        </w:trPr>
        <w:tc>
          <w:tcPr>
            <w:tcW w:w="3538" w:type="dxa"/>
            <w:tcBorders>
              <w:bottom w:val="single" w:sz="12" w:space="0" w:color="auto"/>
              <w:right w:val="single" w:sz="12" w:space="0" w:color="auto"/>
            </w:tcBorders>
          </w:tcPr>
          <w:p w14:paraId="63CA405E" w14:textId="77777777" w:rsidR="00FC7A66" w:rsidRPr="005F4FAF" w:rsidRDefault="00FC7A66" w:rsidP="007C2764">
            <w:pPr>
              <w:spacing w:line="360" w:lineRule="auto"/>
              <w:ind w:left="-57" w:right="-57"/>
              <w:jc w:val="center"/>
              <w:rPr>
                <w:rFonts w:ascii="Times New Roman" w:hAnsi="Times New Roman" w:cs="Times New Roman"/>
                <w:sz w:val="28"/>
                <w:szCs w:val="28"/>
              </w:rPr>
            </w:pPr>
            <w:r w:rsidRPr="005F4FAF">
              <w:rPr>
                <w:rFonts w:ascii="Times New Roman" w:hAnsi="Times New Roman" w:cs="Times New Roman"/>
                <w:sz w:val="28"/>
                <w:szCs w:val="28"/>
              </w:rPr>
              <w:t>AB/C (чи BC/D чи CD/E)</w:t>
            </w:r>
          </w:p>
        </w:tc>
        <w:tc>
          <w:tcPr>
            <w:tcW w:w="3788" w:type="dxa"/>
            <w:tcBorders>
              <w:left w:val="nil"/>
              <w:right w:val="nil"/>
            </w:tcBorders>
          </w:tcPr>
          <w:p w14:paraId="61145453"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x</w:t>
            </w:r>
            <w:r w:rsidRPr="005F4FAF">
              <w:rPr>
                <w:rFonts w:ascii="Times New Roman" w:hAnsi="Times New Roman" w:cs="Times New Roman"/>
                <w:sz w:val="28"/>
                <w:szCs w:val="28"/>
                <w:vertAlign w:val="subscript"/>
              </w:rPr>
              <w:t>A</w:t>
            </w:r>
            <w:r w:rsidRPr="005F4FAF">
              <w:rPr>
                <w:rFonts w:ascii="Times New Roman" w:hAnsi="Times New Roman" w:cs="Times New Roman"/>
                <w:sz w:val="28"/>
                <w:szCs w:val="28"/>
              </w:rPr>
              <w:t>+x</w:t>
            </w:r>
            <w:r w:rsidRPr="005F4FAF">
              <w:rPr>
                <w:rFonts w:ascii="Times New Roman" w:hAnsi="Times New Roman" w:cs="Times New Roman"/>
                <w:sz w:val="28"/>
                <w:szCs w:val="28"/>
                <w:vertAlign w:val="subscript"/>
              </w:rPr>
              <w:t>B</w:t>
            </w:r>
            <w:r w:rsidRPr="005F4FAF">
              <w:rPr>
                <w:rFonts w:ascii="Times New Roman" w:hAnsi="Times New Roman" w:cs="Times New Roman"/>
                <w:sz w:val="28"/>
                <w:szCs w:val="28"/>
              </w:rPr>
              <w:t>+0</w:t>
            </w:r>
          </w:p>
        </w:tc>
        <w:tc>
          <w:tcPr>
            <w:tcW w:w="1308" w:type="dxa"/>
            <w:tcBorders>
              <w:left w:val="single" w:sz="12" w:space="0" w:color="auto"/>
              <w:bottom w:val="single" w:sz="12" w:space="0" w:color="auto"/>
              <w:right w:val="single" w:sz="12" w:space="0" w:color="auto"/>
            </w:tcBorders>
          </w:tcPr>
          <w:p w14:paraId="63F3EFDB"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0</w:t>
            </w:r>
          </w:p>
        </w:tc>
        <w:tc>
          <w:tcPr>
            <w:tcW w:w="1332" w:type="dxa"/>
            <w:tcBorders>
              <w:left w:val="nil"/>
            </w:tcBorders>
          </w:tcPr>
          <w:p w14:paraId="2045A07E"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t>1</w:t>
            </w:r>
          </w:p>
        </w:tc>
      </w:tr>
    </w:tbl>
    <w:p w14:paraId="45F64D36" w14:textId="77777777" w:rsidR="00FC7A66" w:rsidRPr="005F4FAF" w:rsidRDefault="00FC7A66" w:rsidP="007C2764">
      <w:pPr>
        <w:spacing w:line="360" w:lineRule="auto"/>
        <w:rPr>
          <w:rFonts w:ascii="Times New Roman" w:hAnsi="Times New Roman" w:cs="Times New Roman"/>
          <w:sz w:val="28"/>
          <w:szCs w:val="28"/>
        </w:rPr>
      </w:pPr>
    </w:p>
    <w:p w14:paraId="66D108E9" w14:textId="65EB280C" w:rsidR="00D333F3" w:rsidRPr="00D95694" w:rsidRDefault="00D333F3" w:rsidP="00D333F3">
      <w:pPr>
        <w:pStyle w:val="aa"/>
        <w:spacing w:line="360" w:lineRule="auto"/>
      </w:pPr>
      <w:r w:rsidRPr="00D95694">
        <w:t>Ми визначили термін "невеликий" для коефіцієнта поділу α відносною близькістю цієї величини до цих границь. Потім, коли α дорівнює α</w:t>
      </w:r>
      <w:r w:rsidRPr="00D95694">
        <w:rPr>
          <w:vertAlign w:val="subscript"/>
        </w:rPr>
        <w:t>min</w:t>
      </w:r>
      <w:r w:rsidRPr="00D95694">
        <w:t xml:space="preserve">, це означає, що ступінь приналежності правила 2, </w:t>
      </w:r>
      <w:r w:rsidRPr="00D95694">
        <w:rPr>
          <w:rFonts w:ascii="Symbol" w:hAnsi="Symbol"/>
        </w:rPr>
        <w:t></w:t>
      </w:r>
      <w:r w:rsidRPr="00D95694">
        <w:rPr>
          <w:vertAlign w:val="subscript"/>
        </w:rPr>
        <w:t>2</w:t>
      </w:r>
      <w:r w:rsidRPr="00D95694">
        <w:t xml:space="preserve"> (α), дорівнює 1 (α "невелике"). Навпаки, коли α близько до α</w:t>
      </w:r>
      <w:r w:rsidRPr="00D95694">
        <w:rPr>
          <w:vertAlign w:val="subscript"/>
        </w:rPr>
        <w:t>max</w:t>
      </w:r>
      <w:r w:rsidRPr="00D95694">
        <w:t xml:space="preserve">, тоді </w:t>
      </w:r>
      <w:r w:rsidRPr="00D95694">
        <w:rPr>
          <w:rFonts w:ascii="Symbol" w:hAnsi="Symbol"/>
        </w:rPr>
        <w:t></w:t>
      </w:r>
      <w:r w:rsidRPr="00D95694">
        <w:rPr>
          <w:vertAlign w:val="subscript"/>
        </w:rPr>
        <w:t>2</w:t>
      </w:r>
      <w:r w:rsidRPr="00D95694">
        <w:t xml:space="preserve"> (α) близько до 0, що означає, що α не "невелике". Для простоти вважається, що ступінь приналежності буде лінійною. Рис. </w:t>
      </w:r>
      <w:r w:rsidR="00225062">
        <w:t>3</w:t>
      </w:r>
      <w:r w:rsidRPr="00D95694">
        <w:t>.3 дає кількісне представлення.</w:t>
      </w:r>
    </w:p>
    <w:bookmarkStart w:id="510" w:name="_MON_1052727551"/>
    <w:bookmarkEnd w:id="510"/>
    <w:p w14:paraId="468A52DD" w14:textId="77777777" w:rsidR="00FC7A66" w:rsidRPr="005F4FAF" w:rsidRDefault="00FC7A66"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object w:dxaOrig="2992" w:dyaOrig="2022" w14:anchorId="3B58654B">
          <v:shape id="_x0000_i1052" type="#_x0000_t75" style="width:150.75pt;height:102pt" o:ole="" fillcolor="window">
            <v:imagedata r:id="rId84" o:title=""/>
          </v:shape>
          <o:OLEObject Type="Embed" ProgID="Word.Picture.8" ShapeID="_x0000_i1052" DrawAspect="Content" ObjectID="_1700905436" r:id="rId85"/>
        </w:object>
      </w:r>
    </w:p>
    <w:p w14:paraId="63815DC8" w14:textId="18DE848E" w:rsidR="00FC7A66" w:rsidRPr="005F4FAF" w:rsidRDefault="00FC7A66" w:rsidP="007C2764">
      <w:pPr>
        <w:spacing w:line="360" w:lineRule="auto"/>
        <w:jc w:val="center"/>
        <w:rPr>
          <w:rFonts w:ascii="Times New Roman" w:hAnsi="Times New Roman" w:cs="Times New Roman"/>
          <w:snapToGrid w:val="0"/>
          <w:sz w:val="28"/>
          <w:szCs w:val="28"/>
          <w:lang w:eastAsia="ru-RU"/>
        </w:rPr>
      </w:pPr>
      <w:r w:rsidRPr="005F4FAF">
        <w:rPr>
          <w:rFonts w:ascii="Times New Roman" w:hAnsi="Times New Roman" w:cs="Times New Roman"/>
          <w:sz w:val="28"/>
          <w:szCs w:val="28"/>
        </w:rPr>
        <w:t>Рисунок</w:t>
      </w:r>
      <w:r w:rsidRPr="005F4FAF">
        <w:rPr>
          <w:rFonts w:ascii="Times New Roman" w:hAnsi="Times New Roman" w:cs="Times New Roman"/>
          <w:snapToGrid w:val="0"/>
          <w:sz w:val="28"/>
          <w:szCs w:val="28"/>
          <w:lang w:eastAsia="ru-RU"/>
        </w:rPr>
        <w:t xml:space="preserve"> </w:t>
      </w:r>
      <w:r w:rsidR="00225062">
        <w:rPr>
          <w:rFonts w:ascii="Times New Roman" w:hAnsi="Times New Roman" w:cs="Times New Roman"/>
          <w:snapToGrid w:val="0"/>
          <w:sz w:val="28"/>
          <w:szCs w:val="28"/>
          <w:lang w:val="ru-RU" w:eastAsia="ru-RU"/>
        </w:rPr>
        <w:t>3</w:t>
      </w:r>
      <w:r w:rsidRPr="005F4FAF">
        <w:rPr>
          <w:rFonts w:ascii="Times New Roman" w:hAnsi="Times New Roman" w:cs="Times New Roman"/>
          <w:snapToGrid w:val="0"/>
          <w:sz w:val="28"/>
          <w:szCs w:val="28"/>
          <w:lang w:eastAsia="ru-RU"/>
        </w:rPr>
        <w:t>.3 – Кількісне</w:t>
      </w:r>
      <w:r w:rsidRPr="005F4FAF">
        <w:rPr>
          <w:rFonts w:ascii="Times New Roman" w:hAnsi="Times New Roman" w:cs="Times New Roman"/>
          <w:b/>
          <w:sz w:val="28"/>
          <w:szCs w:val="28"/>
        </w:rPr>
        <w:t xml:space="preserve"> </w:t>
      </w:r>
      <w:r w:rsidRPr="005F4FAF">
        <w:rPr>
          <w:rFonts w:ascii="Times New Roman" w:hAnsi="Times New Roman" w:cs="Times New Roman"/>
          <w:snapToGrid w:val="0"/>
          <w:sz w:val="28"/>
          <w:szCs w:val="28"/>
          <w:lang w:eastAsia="ru-RU"/>
        </w:rPr>
        <w:t>представлення</w:t>
      </w:r>
      <w:r w:rsidRPr="005F4FAF">
        <w:rPr>
          <w:rFonts w:ascii="Times New Roman" w:hAnsi="Times New Roman" w:cs="Times New Roman"/>
          <w:b/>
          <w:sz w:val="28"/>
          <w:szCs w:val="28"/>
        </w:rPr>
        <w:t xml:space="preserve"> </w:t>
      </w:r>
      <w:r w:rsidRPr="005F4FAF">
        <w:rPr>
          <w:rFonts w:ascii="Times New Roman" w:hAnsi="Times New Roman" w:cs="Times New Roman"/>
          <w:snapToGrid w:val="0"/>
          <w:sz w:val="28"/>
          <w:szCs w:val="28"/>
          <w:lang w:eastAsia="ru-RU"/>
        </w:rPr>
        <w:t>правила 2</w:t>
      </w:r>
    </w:p>
    <w:p w14:paraId="74F7C0A8" w14:textId="5DF73AC8" w:rsidR="00FC7A66" w:rsidRPr="005F4FAF" w:rsidRDefault="00431610" w:rsidP="007C2764">
      <w:pPr>
        <w:spacing w:line="360" w:lineRule="auto"/>
        <w:rPr>
          <w:rFonts w:ascii="Times New Roman" w:hAnsi="Times New Roman" w:cs="Times New Roman"/>
          <w:snapToGrid w:val="0"/>
          <w:sz w:val="28"/>
          <w:szCs w:val="28"/>
        </w:rPr>
      </w:pPr>
      <w:r w:rsidRPr="005F4FAF">
        <w:rPr>
          <w:rFonts w:ascii="Times New Roman" w:hAnsi="Times New Roman" w:cs="Times New Roman"/>
          <w:b/>
          <w:snapToGrid w:val="0"/>
          <w:sz w:val="28"/>
          <w:szCs w:val="28"/>
        </w:rPr>
        <w:lastRenderedPageBreak/>
        <w:tab/>
      </w:r>
      <w:r w:rsidR="00FC7A66" w:rsidRPr="005F4FAF">
        <w:rPr>
          <w:rFonts w:ascii="Times New Roman" w:hAnsi="Times New Roman" w:cs="Times New Roman"/>
          <w:b/>
          <w:snapToGrid w:val="0"/>
          <w:sz w:val="28"/>
          <w:szCs w:val="28"/>
        </w:rPr>
        <w:t>Пропонована стратегія</w:t>
      </w:r>
      <w:r w:rsidR="00FC7A66" w:rsidRPr="005F4FAF">
        <w:rPr>
          <w:rFonts w:ascii="Times New Roman" w:hAnsi="Times New Roman" w:cs="Times New Roman"/>
          <w:snapToGrid w:val="0"/>
          <w:sz w:val="28"/>
          <w:szCs w:val="28"/>
        </w:rPr>
        <w:t xml:space="preserve"> заснована на оцінці вірогідності кожного правила для кожного можливого поділу. Після кроку </w:t>
      </w:r>
      <w:r w:rsidR="00FC7A66" w:rsidRPr="005F4FAF">
        <w:rPr>
          <w:rFonts w:ascii="Times New Roman" w:hAnsi="Times New Roman" w:cs="Times New Roman"/>
          <w:sz w:val="28"/>
          <w:szCs w:val="28"/>
        </w:rPr>
        <w:t>кількісного представлення</w:t>
      </w:r>
      <w:r w:rsidR="00FC7A66" w:rsidRPr="005F4FAF">
        <w:rPr>
          <w:rFonts w:ascii="Times New Roman" w:hAnsi="Times New Roman" w:cs="Times New Roman"/>
          <w:snapToGrid w:val="0"/>
          <w:sz w:val="28"/>
          <w:szCs w:val="28"/>
        </w:rPr>
        <w:t xml:space="preserve"> для кожного поділу обчислюються величини </w:t>
      </w:r>
      <w:r w:rsidR="00225062">
        <w:rPr>
          <w:rFonts w:ascii="Times New Roman" w:hAnsi="Times New Roman" w:cs="Times New Roman"/>
          <w:sz w:val="28"/>
          <w:szCs w:val="28"/>
          <w:lang w:val="en-US"/>
        </w:rPr>
        <w:t>M</w:t>
      </w:r>
      <w:r w:rsidR="006D513D" w:rsidRPr="005F4FAF">
        <w:rPr>
          <w:rFonts w:ascii="Times New Roman" w:hAnsi="Times New Roman" w:cs="Times New Roman"/>
          <w:sz w:val="28"/>
          <w:szCs w:val="28"/>
          <w:vertAlign w:val="subscript"/>
        </w:rPr>
        <w:t>1</w:t>
      </w:r>
      <w:r w:rsidR="006D513D" w:rsidRPr="005F4FAF">
        <w:rPr>
          <w:rFonts w:ascii="Times New Roman" w:hAnsi="Times New Roman" w:cs="Times New Roman"/>
          <w:snapToGrid w:val="0"/>
          <w:sz w:val="28"/>
          <w:szCs w:val="28"/>
        </w:rPr>
        <w:t xml:space="preserve"> і </w:t>
      </w:r>
      <w:r w:rsidR="00225062">
        <w:rPr>
          <w:rFonts w:ascii="Times New Roman" w:hAnsi="Times New Roman" w:cs="Times New Roman"/>
          <w:sz w:val="28"/>
          <w:szCs w:val="28"/>
          <w:lang w:val="en-US"/>
        </w:rPr>
        <w:t>M</w:t>
      </w:r>
      <w:r w:rsidR="006D513D" w:rsidRPr="005F4FAF">
        <w:rPr>
          <w:rFonts w:ascii="Times New Roman" w:hAnsi="Times New Roman" w:cs="Times New Roman"/>
          <w:sz w:val="28"/>
          <w:szCs w:val="28"/>
          <w:vertAlign w:val="subscript"/>
        </w:rPr>
        <w:t>2</w:t>
      </w:r>
      <w:r w:rsidR="00FC7A66" w:rsidRPr="005F4FAF">
        <w:rPr>
          <w:rFonts w:ascii="Times New Roman" w:hAnsi="Times New Roman" w:cs="Times New Roman"/>
          <w:snapToGrid w:val="0"/>
          <w:sz w:val="28"/>
          <w:szCs w:val="28"/>
        </w:rPr>
        <w:t>і потім ми застосовуємо:</w:t>
      </w:r>
    </w:p>
    <w:p w14:paraId="5FA6E8A9" w14:textId="28A10185" w:rsidR="00FC7A66" w:rsidRPr="003077E2" w:rsidRDefault="00FC7A66" w:rsidP="007C2764">
      <w:pPr>
        <w:spacing w:line="360" w:lineRule="auto"/>
        <w:jc w:val="right"/>
        <w:rPr>
          <w:rFonts w:ascii="Times New Roman" w:hAnsi="Times New Roman" w:cs="Times New Roman"/>
          <w:snapToGrid w:val="0"/>
          <w:sz w:val="28"/>
          <w:szCs w:val="28"/>
          <w:lang w:eastAsia="ru-RU"/>
        </w:rPr>
      </w:pPr>
      <w:r w:rsidRPr="003077E2">
        <w:rPr>
          <w:rFonts w:ascii="Times New Roman" w:hAnsi="Times New Roman" w:cs="Times New Roman"/>
          <w:snapToGrid w:val="0"/>
          <w:position w:val="-12"/>
          <w:sz w:val="28"/>
          <w:szCs w:val="28"/>
          <w:lang w:eastAsia="ru-RU"/>
        </w:rPr>
        <w:object w:dxaOrig="5040" w:dyaOrig="380" w14:anchorId="4932C730">
          <v:shape id="_x0000_i1053" type="#_x0000_t75" style="width:253.5pt;height:18pt" o:ole="" fillcolor="window">
            <v:imagedata r:id="rId86" o:title=""/>
          </v:shape>
          <o:OLEObject Type="Embed" ProgID="Equation.3" ShapeID="_x0000_i1053" DrawAspect="Content" ObjectID="_1700905437" r:id="rId87"/>
        </w:object>
      </w:r>
      <w:r w:rsidRPr="003077E2">
        <w:rPr>
          <w:rFonts w:ascii="Times New Roman" w:hAnsi="Times New Roman" w:cs="Times New Roman"/>
          <w:snapToGrid w:val="0"/>
          <w:position w:val="-4"/>
          <w:sz w:val="28"/>
          <w:szCs w:val="28"/>
          <w:lang w:eastAsia="ru-RU"/>
        </w:rPr>
        <w:tab/>
      </w:r>
      <w:r w:rsidRPr="003077E2">
        <w:rPr>
          <w:rFonts w:ascii="Times New Roman" w:hAnsi="Times New Roman" w:cs="Times New Roman"/>
          <w:snapToGrid w:val="0"/>
          <w:position w:val="-4"/>
          <w:sz w:val="28"/>
          <w:szCs w:val="28"/>
          <w:lang w:eastAsia="ru-RU"/>
        </w:rPr>
        <w:tab/>
      </w:r>
      <w:r w:rsidRPr="003077E2">
        <w:rPr>
          <w:rFonts w:ascii="Times New Roman" w:hAnsi="Times New Roman" w:cs="Times New Roman"/>
          <w:snapToGrid w:val="0"/>
          <w:position w:val="-4"/>
          <w:sz w:val="28"/>
          <w:szCs w:val="28"/>
          <w:lang w:eastAsia="ru-RU"/>
        </w:rPr>
        <w:tab/>
      </w:r>
      <w:r w:rsidRPr="003077E2">
        <w:rPr>
          <w:rFonts w:ascii="Times New Roman" w:hAnsi="Times New Roman" w:cs="Times New Roman"/>
          <w:snapToGrid w:val="0"/>
          <w:sz w:val="28"/>
          <w:szCs w:val="28"/>
          <w:lang w:eastAsia="ru-RU"/>
        </w:rPr>
        <w:t>(</w:t>
      </w:r>
      <w:r w:rsidR="00B43E9C">
        <w:rPr>
          <w:rFonts w:ascii="Times New Roman" w:hAnsi="Times New Roman" w:cs="Times New Roman"/>
          <w:snapToGrid w:val="0"/>
          <w:sz w:val="28"/>
          <w:szCs w:val="28"/>
          <w:lang w:eastAsia="ru-RU"/>
        </w:rPr>
        <w:t>3</w:t>
      </w:r>
      <w:r w:rsidRPr="003077E2">
        <w:rPr>
          <w:rFonts w:ascii="Times New Roman" w:hAnsi="Times New Roman" w:cs="Times New Roman"/>
          <w:snapToGrid w:val="0"/>
          <w:sz w:val="28"/>
          <w:szCs w:val="28"/>
          <w:lang w:eastAsia="ru-RU"/>
        </w:rPr>
        <w:t>.</w:t>
      </w:r>
      <w:r w:rsidR="00A75EB1" w:rsidRPr="003077E2">
        <w:rPr>
          <w:rFonts w:ascii="Times New Roman" w:hAnsi="Times New Roman" w:cs="Times New Roman"/>
          <w:snapToGrid w:val="0"/>
          <w:sz w:val="28"/>
          <w:szCs w:val="28"/>
          <w:lang w:eastAsia="ru-RU"/>
        </w:rPr>
        <w:t>5</w:t>
      </w:r>
      <w:r w:rsidRPr="003077E2">
        <w:rPr>
          <w:rFonts w:ascii="Times New Roman" w:hAnsi="Times New Roman" w:cs="Times New Roman"/>
          <w:snapToGrid w:val="0"/>
          <w:sz w:val="28"/>
          <w:szCs w:val="28"/>
          <w:lang w:eastAsia="ru-RU"/>
        </w:rPr>
        <w:t>)</w:t>
      </w:r>
    </w:p>
    <w:p w14:paraId="21389082" w14:textId="304BBF05" w:rsidR="00FC7A66" w:rsidRPr="003077E2" w:rsidRDefault="00FC7A66" w:rsidP="007C2764">
      <w:pPr>
        <w:spacing w:line="360" w:lineRule="auto"/>
        <w:jc w:val="right"/>
        <w:rPr>
          <w:rFonts w:ascii="Times New Roman" w:hAnsi="Times New Roman" w:cs="Times New Roman"/>
          <w:snapToGrid w:val="0"/>
          <w:sz w:val="28"/>
          <w:szCs w:val="28"/>
          <w:lang w:eastAsia="ru-RU"/>
        </w:rPr>
      </w:pPr>
      <w:r w:rsidRPr="003077E2">
        <w:rPr>
          <w:rFonts w:ascii="Times New Roman" w:hAnsi="Times New Roman" w:cs="Times New Roman"/>
          <w:snapToGrid w:val="0"/>
          <w:position w:val="-22"/>
          <w:sz w:val="28"/>
          <w:szCs w:val="28"/>
          <w:lang w:eastAsia="ru-RU"/>
        </w:rPr>
        <w:object w:dxaOrig="4580" w:dyaOrig="480" w14:anchorId="3C104737">
          <v:shape id="_x0000_i1054" type="#_x0000_t75" style="width:228pt;height:24pt" o:ole="" fillcolor="window">
            <v:imagedata r:id="rId88" o:title=""/>
          </v:shape>
          <o:OLEObject Type="Embed" ProgID="Equation.3" ShapeID="_x0000_i1054" DrawAspect="Content" ObjectID="_1700905438" r:id="rId89"/>
        </w:object>
      </w:r>
      <w:r w:rsidRPr="003077E2">
        <w:rPr>
          <w:rFonts w:ascii="Times New Roman" w:hAnsi="Times New Roman" w:cs="Times New Roman"/>
          <w:snapToGrid w:val="0"/>
          <w:sz w:val="28"/>
          <w:szCs w:val="28"/>
          <w:lang w:eastAsia="ru-RU"/>
        </w:rPr>
        <w:tab/>
      </w:r>
      <w:r w:rsidRPr="003077E2">
        <w:rPr>
          <w:rFonts w:ascii="Times New Roman" w:hAnsi="Times New Roman" w:cs="Times New Roman"/>
          <w:snapToGrid w:val="0"/>
          <w:sz w:val="28"/>
          <w:szCs w:val="28"/>
          <w:lang w:eastAsia="ru-RU"/>
        </w:rPr>
        <w:tab/>
      </w:r>
      <w:r w:rsidRPr="003077E2">
        <w:rPr>
          <w:rFonts w:ascii="Times New Roman" w:hAnsi="Times New Roman" w:cs="Times New Roman"/>
          <w:snapToGrid w:val="0"/>
          <w:sz w:val="28"/>
          <w:szCs w:val="28"/>
          <w:lang w:eastAsia="ru-RU"/>
        </w:rPr>
        <w:tab/>
      </w:r>
      <w:r w:rsidRPr="003077E2">
        <w:rPr>
          <w:rFonts w:ascii="Times New Roman" w:hAnsi="Times New Roman" w:cs="Times New Roman"/>
          <w:snapToGrid w:val="0"/>
          <w:sz w:val="28"/>
          <w:szCs w:val="28"/>
          <w:lang w:eastAsia="ru-RU"/>
        </w:rPr>
        <w:tab/>
        <w:t>(</w:t>
      </w:r>
      <w:r w:rsidR="00B43E9C">
        <w:rPr>
          <w:rFonts w:ascii="Times New Roman" w:hAnsi="Times New Roman" w:cs="Times New Roman"/>
          <w:snapToGrid w:val="0"/>
          <w:sz w:val="28"/>
          <w:szCs w:val="28"/>
          <w:lang w:eastAsia="ru-RU"/>
        </w:rPr>
        <w:t>3</w:t>
      </w:r>
      <w:r w:rsidRPr="003077E2">
        <w:rPr>
          <w:rFonts w:ascii="Times New Roman" w:hAnsi="Times New Roman" w:cs="Times New Roman"/>
          <w:snapToGrid w:val="0"/>
          <w:sz w:val="28"/>
          <w:szCs w:val="28"/>
          <w:lang w:eastAsia="ru-RU"/>
        </w:rPr>
        <w:t>.</w:t>
      </w:r>
      <w:r w:rsidR="00A75EB1" w:rsidRPr="003077E2">
        <w:rPr>
          <w:rFonts w:ascii="Times New Roman" w:hAnsi="Times New Roman" w:cs="Times New Roman"/>
          <w:snapToGrid w:val="0"/>
          <w:sz w:val="28"/>
          <w:szCs w:val="28"/>
          <w:lang w:eastAsia="ru-RU"/>
        </w:rPr>
        <w:t>6</w:t>
      </w:r>
      <w:r w:rsidRPr="003077E2">
        <w:rPr>
          <w:rFonts w:ascii="Times New Roman" w:hAnsi="Times New Roman" w:cs="Times New Roman"/>
          <w:snapToGrid w:val="0"/>
          <w:sz w:val="28"/>
          <w:szCs w:val="28"/>
          <w:lang w:eastAsia="ru-RU"/>
        </w:rPr>
        <w:t>)</w:t>
      </w:r>
      <w:r w:rsidRPr="003077E2">
        <w:rPr>
          <w:rFonts w:ascii="Times New Roman" w:hAnsi="Times New Roman" w:cs="Times New Roman"/>
          <w:snapToGrid w:val="0"/>
          <w:sz w:val="28"/>
          <w:szCs w:val="28"/>
          <w:vertAlign w:val="subscript"/>
          <w:lang w:eastAsia="ru-RU"/>
        </w:rPr>
        <w:t>'</w:t>
      </w:r>
    </w:p>
    <w:p w14:paraId="120CA166" w14:textId="6C2600AA" w:rsidR="00FC7A66" w:rsidRPr="00225062" w:rsidRDefault="00FC7A66" w:rsidP="007C2764">
      <w:pPr>
        <w:spacing w:line="360" w:lineRule="auto"/>
        <w:rPr>
          <w:rFonts w:ascii="Times New Roman" w:hAnsi="Times New Roman" w:cs="Times New Roman"/>
          <w:snapToGrid w:val="0"/>
          <w:color w:val="FF0000"/>
          <w:sz w:val="28"/>
          <w:szCs w:val="28"/>
          <w:lang w:eastAsia="ru-RU"/>
        </w:rPr>
      </w:pPr>
      <w:r w:rsidRPr="005F4FAF">
        <w:rPr>
          <w:rFonts w:ascii="Times New Roman" w:hAnsi="Times New Roman" w:cs="Times New Roman"/>
          <w:snapToGrid w:val="0"/>
          <w:sz w:val="28"/>
          <w:szCs w:val="28"/>
          <w:lang w:eastAsia="ru-RU"/>
        </w:rPr>
        <w:t xml:space="preserve">і ми вибираємо розділення, що </w:t>
      </w:r>
      <w:r w:rsidRPr="00B43E9C">
        <w:rPr>
          <w:rFonts w:ascii="Times New Roman" w:hAnsi="Times New Roman" w:cs="Times New Roman"/>
          <w:snapToGrid w:val="0"/>
          <w:sz w:val="28"/>
          <w:szCs w:val="28"/>
          <w:lang w:eastAsia="ru-RU"/>
        </w:rPr>
        <w:t>відповідає</w:t>
      </w:r>
      <w:r w:rsidRPr="00225062">
        <w:rPr>
          <w:rFonts w:ascii="Times New Roman" w:hAnsi="Times New Roman" w:cs="Times New Roman"/>
          <w:snapToGrid w:val="0"/>
          <w:color w:val="FF0000"/>
          <w:sz w:val="28"/>
          <w:szCs w:val="28"/>
          <w:lang w:eastAsia="ru-RU"/>
        </w:rPr>
        <w:t xml:space="preserve"> </w:t>
      </w:r>
      <w:r w:rsidR="00B43E9C" w:rsidRPr="00B43E9C">
        <w:rPr>
          <w:rFonts w:ascii="Symbol" w:hAnsi="Symbol"/>
          <w:b/>
          <w:sz w:val="28"/>
          <w:szCs w:val="28"/>
        </w:rPr>
        <w:t></w:t>
      </w:r>
      <w:r w:rsidR="00B43E9C" w:rsidRPr="00B43E9C">
        <w:rPr>
          <w:b/>
          <w:snapToGrid w:val="0"/>
          <w:sz w:val="28"/>
          <w:szCs w:val="28"/>
          <w:lang w:eastAsia="ru-RU"/>
        </w:rPr>
        <w:t>*</w:t>
      </w:r>
      <w:r w:rsidRPr="00B43E9C">
        <w:rPr>
          <w:rFonts w:ascii="Times New Roman" w:hAnsi="Times New Roman" w:cs="Times New Roman"/>
          <w:b/>
          <w:snapToGrid w:val="0"/>
          <w:sz w:val="28"/>
          <w:szCs w:val="28"/>
          <w:lang w:eastAsia="ru-RU"/>
        </w:rPr>
        <w:t>.</w:t>
      </w:r>
    </w:p>
    <w:p w14:paraId="09987530" w14:textId="0DD71E8B" w:rsidR="00FC7A66" w:rsidRPr="005F4FAF" w:rsidRDefault="00431610" w:rsidP="007C2764">
      <w:pPr>
        <w:spacing w:line="360" w:lineRule="auto"/>
        <w:rPr>
          <w:rFonts w:ascii="Times New Roman" w:hAnsi="Times New Roman" w:cs="Times New Roman"/>
          <w:snapToGrid w:val="0"/>
          <w:sz w:val="28"/>
          <w:szCs w:val="28"/>
        </w:rPr>
      </w:pPr>
      <w:r w:rsidRPr="005F4FAF">
        <w:rPr>
          <w:rFonts w:ascii="Times New Roman" w:hAnsi="Times New Roman" w:cs="Times New Roman"/>
          <w:snapToGrid w:val="0"/>
          <w:sz w:val="28"/>
          <w:szCs w:val="28"/>
        </w:rPr>
        <w:tab/>
      </w:r>
      <w:r w:rsidR="00FC7A66" w:rsidRPr="005F4FAF">
        <w:rPr>
          <w:rFonts w:ascii="Times New Roman" w:hAnsi="Times New Roman" w:cs="Times New Roman"/>
          <w:snapToGrid w:val="0"/>
          <w:sz w:val="28"/>
          <w:szCs w:val="28"/>
        </w:rPr>
        <w:t xml:space="preserve">Основні кроки стратегії представлені на рис. </w:t>
      </w:r>
      <w:r w:rsidR="00225062" w:rsidRPr="00225062">
        <w:rPr>
          <w:rFonts w:ascii="Times New Roman" w:hAnsi="Times New Roman" w:cs="Times New Roman"/>
          <w:snapToGrid w:val="0"/>
          <w:sz w:val="28"/>
          <w:szCs w:val="28"/>
          <w:lang w:val="ru-RU"/>
        </w:rPr>
        <w:t>3</w:t>
      </w:r>
      <w:r w:rsidR="00FC7A66" w:rsidRPr="005F4FAF">
        <w:rPr>
          <w:rFonts w:ascii="Times New Roman" w:hAnsi="Times New Roman" w:cs="Times New Roman"/>
          <w:snapToGrid w:val="0"/>
          <w:sz w:val="28"/>
          <w:szCs w:val="28"/>
        </w:rPr>
        <w:t>.4.</w:t>
      </w:r>
    </w:p>
    <w:bookmarkStart w:id="511" w:name="_MON_1052426636"/>
    <w:bookmarkStart w:id="512" w:name="_MON_1052426668"/>
    <w:bookmarkStart w:id="513" w:name="_MON_1052426740"/>
    <w:bookmarkStart w:id="514" w:name="_MON_1052426751"/>
    <w:bookmarkEnd w:id="511"/>
    <w:bookmarkEnd w:id="512"/>
    <w:bookmarkEnd w:id="513"/>
    <w:bookmarkEnd w:id="514"/>
    <w:bookmarkStart w:id="515" w:name="_MON_1052426402"/>
    <w:bookmarkEnd w:id="515"/>
    <w:p w14:paraId="38D46F94" w14:textId="22AB3CE0" w:rsidR="00FC7A66" w:rsidRPr="005F4FAF" w:rsidRDefault="00474FA3" w:rsidP="007C2764">
      <w:pPr>
        <w:spacing w:line="360" w:lineRule="auto"/>
        <w:jc w:val="center"/>
        <w:rPr>
          <w:rFonts w:ascii="Times New Roman" w:hAnsi="Times New Roman" w:cs="Times New Roman"/>
          <w:sz w:val="28"/>
          <w:szCs w:val="28"/>
        </w:rPr>
      </w:pPr>
      <w:r w:rsidRPr="005F4FAF">
        <w:rPr>
          <w:rFonts w:ascii="Times New Roman" w:hAnsi="Times New Roman" w:cs="Times New Roman"/>
          <w:sz w:val="28"/>
          <w:szCs w:val="28"/>
        </w:rPr>
        <w:object w:dxaOrig="4977" w:dyaOrig="3015" w14:anchorId="5788ED75">
          <v:shape id="_x0000_i1055" type="#_x0000_t75" style="width:249pt;height:150.75pt" o:ole="" fillcolor="window">
            <v:imagedata r:id="rId90" o:title=""/>
          </v:shape>
          <o:OLEObject Type="Embed" ProgID="Word.Picture.8" ShapeID="_x0000_i1055" DrawAspect="Content" ObjectID="_1700905439" r:id="rId91"/>
        </w:object>
      </w:r>
    </w:p>
    <w:p w14:paraId="3BACE351" w14:textId="04A156AA" w:rsidR="007C2764" w:rsidRPr="005F4FAF" w:rsidRDefault="00FC7A66" w:rsidP="005F4FAF">
      <w:pPr>
        <w:spacing w:line="360" w:lineRule="auto"/>
        <w:jc w:val="center"/>
        <w:rPr>
          <w:rFonts w:ascii="Times New Roman" w:hAnsi="Times New Roman" w:cs="Times New Roman"/>
          <w:snapToGrid w:val="0"/>
          <w:sz w:val="28"/>
          <w:szCs w:val="28"/>
          <w:lang w:eastAsia="ru-RU"/>
        </w:rPr>
      </w:pPr>
      <w:r w:rsidRPr="005F4FAF">
        <w:rPr>
          <w:rFonts w:ascii="Times New Roman" w:hAnsi="Times New Roman" w:cs="Times New Roman"/>
          <w:sz w:val="28"/>
          <w:szCs w:val="28"/>
        </w:rPr>
        <w:t>Рисунок</w:t>
      </w:r>
      <w:r w:rsidRPr="005F4FAF">
        <w:rPr>
          <w:rFonts w:ascii="Times New Roman" w:hAnsi="Times New Roman" w:cs="Times New Roman"/>
          <w:snapToGrid w:val="0"/>
          <w:sz w:val="28"/>
          <w:szCs w:val="28"/>
          <w:lang w:eastAsia="ru-RU"/>
        </w:rPr>
        <w:t xml:space="preserve"> </w:t>
      </w:r>
      <w:r w:rsidR="00225062" w:rsidRPr="00E02190">
        <w:rPr>
          <w:rFonts w:ascii="Times New Roman" w:hAnsi="Times New Roman" w:cs="Times New Roman"/>
          <w:snapToGrid w:val="0"/>
          <w:sz w:val="28"/>
          <w:szCs w:val="28"/>
          <w:lang w:val="ru-RU" w:eastAsia="ru-RU"/>
        </w:rPr>
        <w:t>3</w:t>
      </w:r>
      <w:r w:rsidRPr="005F4FAF">
        <w:rPr>
          <w:rFonts w:ascii="Times New Roman" w:hAnsi="Times New Roman" w:cs="Times New Roman"/>
          <w:snapToGrid w:val="0"/>
          <w:sz w:val="28"/>
          <w:szCs w:val="28"/>
          <w:lang w:eastAsia="ru-RU"/>
        </w:rPr>
        <w:t>.4 – Основні кроки нечіткої стратегії</w:t>
      </w:r>
    </w:p>
    <w:p w14:paraId="03447355" w14:textId="72EC4875" w:rsidR="00FC7A66" w:rsidRPr="00474FA3" w:rsidRDefault="00431610" w:rsidP="00D30FFB">
      <w:pPr>
        <w:spacing w:line="360" w:lineRule="auto"/>
        <w:jc w:val="both"/>
        <w:rPr>
          <w:rFonts w:ascii="Times New Roman" w:hAnsi="Times New Roman" w:cs="Times New Roman"/>
          <w:b/>
          <w:sz w:val="28"/>
          <w:szCs w:val="28"/>
          <w:u w:val="single"/>
        </w:rPr>
      </w:pPr>
      <w:r w:rsidRPr="005F4FAF">
        <w:rPr>
          <w:b/>
          <w:sz w:val="28"/>
          <w:szCs w:val="28"/>
        </w:rPr>
        <w:tab/>
      </w:r>
      <w:r w:rsidR="00FC7A66" w:rsidRPr="00474FA3">
        <w:rPr>
          <w:rFonts w:ascii="Times New Roman" w:hAnsi="Times New Roman" w:cs="Times New Roman"/>
          <w:b/>
          <w:sz w:val="28"/>
          <w:szCs w:val="28"/>
          <w:u w:val="single"/>
        </w:rPr>
        <w:t>Критичні значення порога</w:t>
      </w:r>
    </w:p>
    <w:p w14:paraId="74092F69" w14:textId="0A0C42A6" w:rsidR="00FC7A66" w:rsidRPr="005F4FAF" w:rsidRDefault="00431610" w:rsidP="00D30FFB">
      <w:pPr>
        <w:spacing w:line="360" w:lineRule="auto"/>
        <w:jc w:val="both"/>
        <w:rPr>
          <w:rFonts w:ascii="Times New Roman" w:hAnsi="Times New Roman" w:cs="Times New Roman"/>
          <w:snapToGrid w:val="0"/>
          <w:sz w:val="28"/>
          <w:szCs w:val="28"/>
        </w:rPr>
      </w:pPr>
      <w:r w:rsidRPr="005F4FAF">
        <w:rPr>
          <w:snapToGrid w:val="0"/>
          <w:sz w:val="28"/>
          <w:szCs w:val="28"/>
        </w:rPr>
        <w:tab/>
      </w:r>
      <w:r w:rsidR="00FC7A66" w:rsidRPr="005F4FAF">
        <w:rPr>
          <w:rFonts w:ascii="Times New Roman" w:hAnsi="Times New Roman" w:cs="Times New Roman"/>
          <w:snapToGrid w:val="0"/>
          <w:sz w:val="28"/>
          <w:szCs w:val="28"/>
        </w:rPr>
        <w:t xml:space="preserve">Вищезгадана стратегія на кроці </w:t>
      </w:r>
      <w:r w:rsidR="00FC7A66" w:rsidRPr="005F4FAF">
        <w:rPr>
          <w:rFonts w:ascii="Times New Roman" w:hAnsi="Times New Roman" w:cs="Times New Roman"/>
          <w:sz w:val="28"/>
          <w:szCs w:val="28"/>
        </w:rPr>
        <w:t>кількісного представлення</w:t>
      </w:r>
      <w:r w:rsidR="00FC7A66" w:rsidRPr="005F4FAF">
        <w:rPr>
          <w:rFonts w:ascii="Times New Roman" w:hAnsi="Times New Roman" w:cs="Times New Roman"/>
          <w:b/>
          <w:sz w:val="28"/>
          <w:szCs w:val="28"/>
        </w:rPr>
        <w:t xml:space="preserve"> </w:t>
      </w:r>
      <w:r w:rsidR="00FC7A66" w:rsidRPr="005F4FAF">
        <w:rPr>
          <w:rFonts w:ascii="Times New Roman" w:hAnsi="Times New Roman" w:cs="Times New Roman"/>
          <w:snapToGrid w:val="0"/>
          <w:sz w:val="28"/>
          <w:szCs w:val="28"/>
        </w:rPr>
        <w:t>підпорядкована величині порога S. Ця точка (це може також відбутися й у не-нечіткому випадку) може використовуватися для визначення квазіоптимальних рішень задачі складання послідовності за правилами релаксації поділу. Зміни в стратегії поділу заснованої на попередньому відношенні (</w:t>
      </w:r>
      <w:r w:rsidR="00225062" w:rsidRPr="00225062">
        <w:rPr>
          <w:rFonts w:ascii="Times New Roman" w:hAnsi="Times New Roman" w:cs="Times New Roman"/>
          <w:snapToGrid w:val="0"/>
          <w:sz w:val="28"/>
          <w:szCs w:val="28"/>
          <w:lang w:val="ru-RU"/>
        </w:rPr>
        <w:t>3</w:t>
      </w:r>
      <w:r w:rsidR="00FC7A66" w:rsidRPr="005F4FAF">
        <w:rPr>
          <w:rFonts w:ascii="Times New Roman" w:hAnsi="Times New Roman" w:cs="Times New Roman"/>
          <w:snapToGrid w:val="0"/>
          <w:sz w:val="28"/>
          <w:szCs w:val="28"/>
        </w:rPr>
        <w:t>.7) можуть відбутися тільки для невеликої області критичних значень порога S</w:t>
      </w:r>
      <w:r w:rsidR="00FC7A66" w:rsidRPr="005F4FAF">
        <w:rPr>
          <w:rFonts w:ascii="Times New Roman" w:hAnsi="Times New Roman" w:cs="Times New Roman"/>
          <w:snapToGrid w:val="0"/>
          <w:sz w:val="28"/>
          <w:szCs w:val="28"/>
          <w:vertAlign w:val="subscript"/>
        </w:rPr>
        <w:t>c</w:t>
      </w:r>
      <w:r w:rsidR="00FC7A66" w:rsidRPr="005F4FAF">
        <w:rPr>
          <w:rFonts w:ascii="Times New Roman" w:hAnsi="Times New Roman" w:cs="Times New Roman"/>
          <w:snapToGrid w:val="0"/>
          <w:sz w:val="28"/>
          <w:szCs w:val="28"/>
        </w:rPr>
        <w:t>. Для n-компонентної суміші може бути визначене (n–1) значення S</w:t>
      </w:r>
      <w:r w:rsidR="00FC7A66" w:rsidRPr="005F4FAF">
        <w:rPr>
          <w:rFonts w:ascii="Times New Roman" w:hAnsi="Times New Roman" w:cs="Times New Roman"/>
          <w:snapToGrid w:val="0"/>
          <w:sz w:val="28"/>
          <w:szCs w:val="28"/>
          <w:vertAlign w:val="subscript"/>
        </w:rPr>
        <w:t>c</w:t>
      </w:r>
      <w:r w:rsidR="00FC7A66" w:rsidRPr="005F4FAF">
        <w:rPr>
          <w:rFonts w:ascii="Times New Roman" w:hAnsi="Times New Roman" w:cs="Times New Roman"/>
          <w:snapToGrid w:val="0"/>
          <w:sz w:val="28"/>
          <w:szCs w:val="28"/>
        </w:rPr>
        <w:t xml:space="preserve">, що визначає n інтервалів для величини S. </w:t>
      </w:r>
      <w:r w:rsidRPr="005F4FAF">
        <w:rPr>
          <w:rFonts w:ascii="Times New Roman" w:hAnsi="Times New Roman" w:cs="Times New Roman"/>
          <w:snapToGrid w:val="0"/>
          <w:sz w:val="28"/>
          <w:szCs w:val="28"/>
        </w:rPr>
        <w:tab/>
      </w:r>
      <w:r w:rsidR="00FC7A66" w:rsidRPr="005F4FAF">
        <w:rPr>
          <w:rFonts w:ascii="Times New Roman" w:hAnsi="Times New Roman" w:cs="Times New Roman"/>
          <w:snapToGrid w:val="0"/>
          <w:sz w:val="28"/>
          <w:szCs w:val="28"/>
        </w:rPr>
        <w:t>Перекривання S із двома згаданими правилами в області всіх можливих значень відповідає вазі, закладеній у двох правилах.</w:t>
      </w:r>
    </w:p>
    <w:p w14:paraId="1F6CBD72" w14:textId="38875424" w:rsidR="00FC7A66" w:rsidRPr="005F4FAF" w:rsidRDefault="00431610" w:rsidP="00D30FFB">
      <w:pPr>
        <w:spacing w:line="360" w:lineRule="auto"/>
        <w:jc w:val="both"/>
        <w:rPr>
          <w:rFonts w:ascii="Times New Roman" w:hAnsi="Times New Roman" w:cs="Times New Roman"/>
          <w:snapToGrid w:val="0"/>
          <w:sz w:val="28"/>
          <w:szCs w:val="28"/>
        </w:rPr>
      </w:pPr>
      <w:r w:rsidRPr="005F4FAF">
        <w:rPr>
          <w:rFonts w:ascii="Times New Roman" w:hAnsi="Times New Roman" w:cs="Times New Roman"/>
          <w:snapToGrid w:val="0"/>
          <w:sz w:val="28"/>
          <w:szCs w:val="28"/>
        </w:rPr>
        <w:lastRenderedPageBreak/>
        <w:tab/>
      </w:r>
      <w:r w:rsidR="00FC7A66" w:rsidRPr="005F4FAF">
        <w:rPr>
          <w:rFonts w:ascii="Times New Roman" w:hAnsi="Times New Roman" w:cs="Times New Roman"/>
          <w:snapToGrid w:val="0"/>
          <w:sz w:val="28"/>
          <w:szCs w:val="28"/>
        </w:rPr>
        <w:t xml:space="preserve">Ця вагова процедура дозволяє нам сканувати область значень S від єдиного використання правила 1 до єдиного використання правила 2, як зазначено на рис. </w:t>
      </w:r>
      <w:r w:rsidR="00225062" w:rsidRPr="00225062">
        <w:rPr>
          <w:rFonts w:ascii="Times New Roman" w:hAnsi="Times New Roman" w:cs="Times New Roman"/>
          <w:snapToGrid w:val="0"/>
          <w:sz w:val="28"/>
          <w:szCs w:val="28"/>
          <w:lang w:val="ru-RU"/>
        </w:rPr>
        <w:t>3</w:t>
      </w:r>
      <w:r w:rsidR="00FC7A66" w:rsidRPr="005F4FAF">
        <w:rPr>
          <w:rFonts w:ascii="Times New Roman" w:hAnsi="Times New Roman" w:cs="Times New Roman"/>
          <w:snapToGrid w:val="0"/>
          <w:sz w:val="28"/>
          <w:szCs w:val="28"/>
        </w:rPr>
        <w:t>.5.</w:t>
      </w:r>
    </w:p>
    <w:bookmarkStart w:id="516" w:name="_MON_1051379171"/>
    <w:bookmarkStart w:id="517" w:name="_MON_1051379203"/>
    <w:bookmarkEnd w:id="516"/>
    <w:bookmarkEnd w:id="517"/>
    <w:bookmarkStart w:id="518" w:name="_MON_1052761390"/>
    <w:bookmarkEnd w:id="518"/>
    <w:p w14:paraId="29AC70FE" w14:textId="1C6C4372" w:rsidR="00FC7A66" w:rsidRPr="00D95694" w:rsidRDefault="009F3F2A"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object w:dxaOrig="4835" w:dyaOrig="1172" w14:anchorId="3B0A9199">
          <v:shape id="_x0000_i1056" type="#_x0000_t75" style="width:303pt;height:72.75pt" o:ole="" fillcolor="window">
            <v:imagedata r:id="rId92" o:title=""/>
          </v:shape>
          <o:OLEObject Type="Embed" ProgID="Word.Picture.8" ShapeID="_x0000_i1056" DrawAspect="Content" ObjectID="_1700905440" r:id="rId93"/>
        </w:object>
      </w:r>
    </w:p>
    <w:p w14:paraId="57778B0D" w14:textId="1D048626"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z w:val="28"/>
          <w:szCs w:val="28"/>
        </w:rPr>
        <w:t>Рисунок</w:t>
      </w:r>
      <w:r w:rsidRPr="00D95694">
        <w:rPr>
          <w:rFonts w:ascii="Times New Roman" w:hAnsi="Times New Roman" w:cs="Times New Roman"/>
          <w:snapToGrid w:val="0"/>
          <w:sz w:val="28"/>
          <w:szCs w:val="28"/>
          <w:lang w:eastAsia="ru-RU"/>
        </w:rPr>
        <w:t xml:space="preserve"> </w:t>
      </w:r>
      <w:r w:rsidR="00225062">
        <w:rPr>
          <w:rFonts w:ascii="Times New Roman" w:hAnsi="Times New Roman" w:cs="Times New Roman"/>
          <w:snapToGrid w:val="0"/>
          <w:sz w:val="28"/>
          <w:szCs w:val="28"/>
          <w:lang w:val="en-US" w:eastAsia="ru-RU"/>
        </w:rPr>
        <w:t>3</w:t>
      </w:r>
      <w:r w:rsidRPr="00D95694">
        <w:rPr>
          <w:rFonts w:ascii="Times New Roman" w:hAnsi="Times New Roman" w:cs="Times New Roman"/>
          <w:snapToGrid w:val="0"/>
          <w:sz w:val="28"/>
          <w:szCs w:val="28"/>
          <w:lang w:eastAsia="ru-RU"/>
        </w:rPr>
        <w:t>.5 – Критичний поріг S</w:t>
      </w:r>
      <w:r w:rsidRPr="00D95694">
        <w:rPr>
          <w:rFonts w:ascii="Times New Roman" w:hAnsi="Times New Roman" w:cs="Times New Roman"/>
          <w:snapToGrid w:val="0"/>
          <w:sz w:val="28"/>
          <w:szCs w:val="28"/>
          <w:vertAlign w:val="subscript"/>
          <w:lang w:eastAsia="ru-RU"/>
        </w:rPr>
        <w:t>c</w:t>
      </w:r>
    </w:p>
    <w:p w14:paraId="201E5634" w14:textId="77777777" w:rsidR="00FC7A66" w:rsidRPr="00D95694" w:rsidRDefault="00FC7A66" w:rsidP="007C2764">
      <w:pPr>
        <w:shd w:val="clear" w:color="auto" w:fill="FFFFFF"/>
        <w:spacing w:line="360" w:lineRule="auto"/>
        <w:rPr>
          <w:szCs w:val="28"/>
        </w:rPr>
      </w:pPr>
    </w:p>
    <w:p w14:paraId="46DDD29F" w14:textId="77777777" w:rsidR="00FC7A66" w:rsidRPr="00D95694" w:rsidRDefault="00FC7A66" w:rsidP="007C2764">
      <w:pPr>
        <w:pStyle w:val="3"/>
        <w:spacing w:line="360" w:lineRule="auto"/>
      </w:pPr>
      <w:bookmarkStart w:id="519" w:name="_Toc514747867"/>
      <w:bookmarkStart w:id="520" w:name="_Toc514768080"/>
      <w:bookmarkStart w:id="521" w:name="_Toc515113811"/>
      <w:bookmarkStart w:id="522" w:name="_Toc515168043"/>
      <w:bookmarkStart w:id="523" w:name="_Toc516591653"/>
      <w:bookmarkStart w:id="524" w:name="_Toc90282326"/>
      <w:r w:rsidRPr="00D95694">
        <w:t xml:space="preserve">Створення програмного забезпечення для рішення задачі синтезу послідовностей ректифікаційних </w:t>
      </w:r>
      <w:bookmarkEnd w:id="519"/>
      <w:bookmarkEnd w:id="520"/>
      <w:bookmarkEnd w:id="521"/>
      <w:bookmarkEnd w:id="522"/>
      <w:r w:rsidRPr="00D95694">
        <w:t>колон</w:t>
      </w:r>
      <w:bookmarkEnd w:id="523"/>
      <w:bookmarkEnd w:id="524"/>
    </w:p>
    <w:p w14:paraId="46E5ED69" w14:textId="77777777" w:rsidR="00FC7A66" w:rsidRPr="00D95694" w:rsidRDefault="00FC7A66" w:rsidP="00D30FFB">
      <w:pPr>
        <w:shd w:val="clear" w:color="auto" w:fill="FFFFFF"/>
        <w:spacing w:line="360" w:lineRule="auto"/>
        <w:jc w:val="both"/>
        <w:rPr>
          <w:szCs w:val="28"/>
        </w:rPr>
      </w:pPr>
    </w:p>
    <w:p w14:paraId="7DD1B234" w14:textId="160FB6D0" w:rsidR="00FC7A66" w:rsidRPr="007C2764" w:rsidRDefault="00431610" w:rsidP="00D30FFB">
      <w:pPr>
        <w:shd w:val="clear" w:color="auto" w:fill="FFFFFF"/>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 xml:space="preserve">Для реалізації описаної вище евристичної процедури на основі теорії нечітких множин було створене програмне забезпечення для рішення задачі синтезу послідовностей ректифікаційних колон. Спочатку був створений алгоритм обчислювальної процедури, приведений на рис. </w:t>
      </w:r>
      <w:r w:rsidR="00225062" w:rsidRPr="00E02190">
        <w:rPr>
          <w:rFonts w:ascii="Times New Roman" w:hAnsi="Times New Roman" w:cs="Times New Roman"/>
          <w:sz w:val="28"/>
          <w:szCs w:val="28"/>
          <w:lang w:val="ru-RU"/>
        </w:rPr>
        <w:t>3</w:t>
      </w:r>
      <w:r w:rsidR="00FC7A66" w:rsidRPr="007C2764">
        <w:rPr>
          <w:rFonts w:ascii="Times New Roman" w:hAnsi="Times New Roman" w:cs="Times New Roman"/>
          <w:sz w:val="28"/>
          <w:szCs w:val="28"/>
        </w:rPr>
        <w:t xml:space="preserve">.6, </w:t>
      </w:r>
      <w:r w:rsidR="00225062" w:rsidRPr="00E02190">
        <w:rPr>
          <w:rFonts w:ascii="Times New Roman" w:hAnsi="Times New Roman" w:cs="Times New Roman"/>
          <w:sz w:val="28"/>
          <w:szCs w:val="28"/>
          <w:lang w:val="ru-RU"/>
        </w:rPr>
        <w:t>3</w:t>
      </w:r>
      <w:r w:rsidR="00FC7A66" w:rsidRPr="007C2764">
        <w:rPr>
          <w:rFonts w:ascii="Times New Roman" w:hAnsi="Times New Roman" w:cs="Times New Roman"/>
          <w:sz w:val="28"/>
          <w:szCs w:val="28"/>
        </w:rPr>
        <w:t>.7.</w:t>
      </w:r>
    </w:p>
    <w:p w14:paraId="70AE65A8" w14:textId="7352A281" w:rsidR="00FC7A66" w:rsidRPr="007C2764" w:rsidRDefault="00431610"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У блок-схемі прийняті такі позначення:</w:t>
      </w:r>
    </w:p>
    <w:p w14:paraId="6D7EC61B"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N – змінна, що дорівнює кількості компонентів у суміші.</w:t>
      </w:r>
    </w:p>
    <w:p w14:paraId="3382DF30"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First – порядковий номер (у загальному списку) першого компонента в суміші.</w:t>
      </w:r>
    </w:p>
    <w:p w14:paraId="3EB90523"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Temp – масив, що містить температуру кипіння компонентів.</w:t>
      </w:r>
    </w:p>
    <w:p w14:paraId="5B06DB3E"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Delta – масив, що містить різниці температур кипіння компонентів.</w:t>
      </w:r>
    </w:p>
    <w:p w14:paraId="3115B6F6"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MaxDT – температурний поріг поділу.</w:t>
      </w:r>
    </w:p>
    <w:p w14:paraId="2918C240"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XMole – масив, що містить мольну частку компонентів у вихідній суміші.</w:t>
      </w:r>
    </w:p>
    <w:p w14:paraId="35E0E4A5"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XMole_і – масив, що містить мольну частку компонентів у суміші, що розділяється на і-му етапі.</w:t>
      </w:r>
    </w:p>
    <w:p w14:paraId="0FB06E27"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SumXM – сумарна мольна частка компонентів у суміші, що розділяється .</w:t>
      </w:r>
    </w:p>
    <w:p w14:paraId="7E7E8A55"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lastRenderedPageBreak/>
        <w:t>NK – порядковий номер ректифікаційної колони, через яку проходять обрані компоненти суміші.</w:t>
      </w:r>
    </w:p>
    <w:p w14:paraId="578DD99C"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M1, M2, M – відповідні значення ступенів приналежності (μ</w:t>
      </w:r>
      <w:r w:rsidRPr="007C2764">
        <w:rPr>
          <w:rFonts w:ascii="Times New Roman" w:hAnsi="Times New Roman" w:cs="Times New Roman"/>
          <w:sz w:val="28"/>
          <w:szCs w:val="28"/>
          <w:vertAlign w:val="subscript"/>
        </w:rPr>
        <w:t>1</w:t>
      </w:r>
      <w:r w:rsidRPr="007C2764">
        <w:rPr>
          <w:rFonts w:ascii="Times New Roman" w:hAnsi="Times New Roman" w:cs="Times New Roman"/>
          <w:sz w:val="28"/>
          <w:szCs w:val="28"/>
        </w:rPr>
        <w:t>, μ</w:t>
      </w:r>
      <w:r w:rsidRPr="007C2764">
        <w:rPr>
          <w:rFonts w:ascii="Times New Roman" w:hAnsi="Times New Roman" w:cs="Times New Roman"/>
          <w:sz w:val="28"/>
          <w:szCs w:val="28"/>
          <w:vertAlign w:val="subscript"/>
        </w:rPr>
        <w:t>2</w:t>
      </w:r>
      <w:r w:rsidRPr="007C2764">
        <w:rPr>
          <w:rFonts w:ascii="Times New Roman" w:hAnsi="Times New Roman" w:cs="Times New Roman"/>
          <w:sz w:val="28"/>
          <w:szCs w:val="28"/>
        </w:rPr>
        <w:t>) і менше значення з них (μ*).</w:t>
      </w:r>
    </w:p>
    <w:p w14:paraId="77E223E3"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FM – найкраще значення ступеня приналежності.</w:t>
      </w:r>
    </w:p>
    <w:p w14:paraId="3987C316"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F_і – номер обраного розподілу суміші.</w:t>
      </w:r>
    </w:p>
    <w:p w14:paraId="2853F424"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Poryad – масив, у якому міститься інформація про порядок поділі суміші.</w:t>
      </w:r>
    </w:p>
    <w:p w14:paraId="37C9D80E"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EML – функція масового навантаження.</w:t>
      </w:r>
    </w:p>
    <w:p w14:paraId="557255CB"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EMLKoef -масив, що містить значення коефіцієнтів масового навантаження α.</w:t>
      </w:r>
    </w:p>
    <w:p w14:paraId="1E523C3E" w14:textId="77777777" w:rsidR="00FC7A66" w:rsidRPr="007C2764" w:rsidRDefault="00FC7A66"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EMLmax, EMLmin – відповідно максимальне і мінімальне значення коефіцієнтів масового навантаження α</w:t>
      </w:r>
      <w:r w:rsidRPr="007C2764">
        <w:rPr>
          <w:rFonts w:ascii="Times New Roman" w:hAnsi="Times New Roman" w:cs="Times New Roman"/>
          <w:sz w:val="28"/>
          <w:szCs w:val="28"/>
          <w:vertAlign w:val="subscript"/>
        </w:rPr>
        <w:t>max</w:t>
      </w:r>
      <w:r w:rsidRPr="007C2764">
        <w:rPr>
          <w:rFonts w:ascii="Times New Roman" w:hAnsi="Times New Roman" w:cs="Times New Roman"/>
          <w:sz w:val="28"/>
          <w:szCs w:val="28"/>
        </w:rPr>
        <w:t>, α</w:t>
      </w:r>
      <w:r w:rsidRPr="007C2764">
        <w:rPr>
          <w:rFonts w:ascii="Times New Roman" w:hAnsi="Times New Roman" w:cs="Times New Roman"/>
          <w:sz w:val="28"/>
          <w:szCs w:val="28"/>
          <w:vertAlign w:val="subscript"/>
        </w:rPr>
        <w:t>min</w:t>
      </w:r>
      <w:r w:rsidRPr="007C2764">
        <w:rPr>
          <w:rFonts w:ascii="Times New Roman" w:hAnsi="Times New Roman" w:cs="Times New Roman"/>
          <w:sz w:val="28"/>
          <w:szCs w:val="28"/>
        </w:rPr>
        <w:t>.</w:t>
      </w:r>
    </w:p>
    <w:bookmarkStart w:id="525" w:name="_MON_1051380088"/>
    <w:bookmarkStart w:id="526" w:name="_MON_1051380266"/>
    <w:bookmarkEnd w:id="525"/>
    <w:bookmarkEnd w:id="526"/>
    <w:bookmarkStart w:id="527" w:name="_MON_1052762700"/>
    <w:bookmarkEnd w:id="527"/>
    <w:p w14:paraId="53DDD4CA" w14:textId="77777777" w:rsidR="00FC7A66" w:rsidRPr="00D95694" w:rsidRDefault="00FC7A66" w:rsidP="007C2764">
      <w:pPr>
        <w:shd w:val="clear" w:color="auto" w:fill="FFFFFF"/>
        <w:spacing w:line="360" w:lineRule="auto"/>
        <w:jc w:val="center"/>
        <w:rPr>
          <w:szCs w:val="28"/>
        </w:rPr>
      </w:pPr>
      <w:r w:rsidRPr="00D95694">
        <w:rPr>
          <w:szCs w:val="28"/>
        </w:rPr>
        <w:object w:dxaOrig="2977" w:dyaOrig="4850" w14:anchorId="1F806A3C">
          <v:shape id="_x0000_i1057" type="#_x0000_t75" style="width:148.5pt;height:241.5pt" o:ole="" fillcolor="window">
            <v:imagedata r:id="rId94" o:title=""/>
          </v:shape>
          <o:OLEObject Type="Embed" ProgID="Word.Picture.8" ShapeID="_x0000_i1057" DrawAspect="Content" ObjectID="_1700905441" r:id="rId95"/>
        </w:object>
      </w:r>
    </w:p>
    <w:p w14:paraId="0039210E" w14:textId="32DD7988"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 xml:space="preserve">Рисунок </w:t>
      </w:r>
      <w:r w:rsidR="00225062" w:rsidRPr="00225062">
        <w:rPr>
          <w:rFonts w:ascii="Times New Roman" w:hAnsi="Times New Roman" w:cs="Times New Roman"/>
          <w:sz w:val="28"/>
          <w:szCs w:val="28"/>
        </w:rPr>
        <w:t>3</w:t>
      </w:r>
      <w:r w:rsidRPr="007C2764">
        <w:rPr>
          <w:rFonts w:ascii="Times New Roman" w:hAnsi="Times New Roman" w:cs="Times New Roman"/>
          <w:sz w:val="28"/>
          <w:szCs w:val="28"/>
        </w:rPr>
        <w:t>.6 – Блок-схема алгоритму рішення задачі розділення багатокомпонентної суміші</w:t>
      </w:r>
    </w:p>
    <w:p w14:paraId="2AB5B722" w14:textId="77777777" w:rsidR="00FC7A66" w:rsidRPr="00D95694" w:rsidRDefault="00FC7A66" w:rsidP="007C2764">
      <w:pPr>
        <w:spacing w:line="360" w:lineRule="auto"/>
        <w:rPr>
          <w:szCs w:val="28"/>
        </w:rPr>
      </w:pPr>
    </w:p>
    <w:bookmarkStart w:id="528" w:name="_MON_1052762758"/>
    <w:bookmarkStart w:id="529" w:name="_MON_1052762825"/>
    <w:bookmarkStart w:id="530" w:name="_MON_1052762834"/>
    <w:bookmarkStart w:id="531" w:name="_MON_1051380575"/>
    <w:bookmarkStart w:id="532" w:name="_MON_1051380632"/>
    <w:bookmarkEnd w:id="528"/>
    <w:bookmarkEnd w:id="529"/>
    <w:bookmarkEnd w:id="530"/>
    <w:bookmarkEnd w:id="531"/>
    <w:bookmarkEnd w:id="532"/>
    <w:bookmarkStart w:id="533" w:name="_MON_1051427013"/>
    <w:bookmarkEnd w:id="533"/>
    <w:p w14:paraId="183F4ACD" w14:textId="77777777" w:rsidR="00FC7A66" w:rsidRPr="00D95694" w:rsidRDefault="00FC7A66" w:rsidP="007C2764">
      <w:pPr>
        <w:spacing w:line="360" w:lineRule="auto"/>
        <w:jc w:val="center"/>
        <w:rPr>
          <w:szCs w:val="28"/>
        </w:rPr>
      </w:pPr>
      <w:r w:rsidRPr="00D95694">
        <w:rPr>
          <w:szCs w:val="28"/>
        </w:rPr>
        <w:object w:dxaOrig="9780" w:dyaOrig="14996" w14:anchorId="1C78367F">
          <v:shape id="_x0000_i1058" type="#_x0000_t75" style="width:440.25pt;height:675pt" o:ole="" fillcolor="window">
            <v:imagedata r:id="rId96" o:title=""/>
          </v:shape>
          <o:OLEObject Type="Embed" ProgID="Word.Picture.8" ShapeID="_x0000_i1058" DrawAspect="Content" ObjectID="_1700905442" r:id="rId97"/>
        </w:object>
      </w:r>
    </w:p>
    <w:p w14:paraId="69B580B3" w14:textId="1A5DDE04"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 xml:space="preserve">Рисунок </w:t>
      </w:r>
      <w:r w:rsidR="00225062" w:rsidRPr="00225062">
        <w:rPr>
          <w:rFonts w:ascii="Times New Roman" w:hAnsi="Times New Roman" w:cs="Times New Roman"/>
          <w:sz w:val="28"/>
          <w:szCs w:val="28"/>
        </w:rPr>
        <w:t>3</w:t>
      </w:r>
      <w:r w:rsidRPr="007C2764">
        <w:rPr>
          <w:rFonts w:ascii="Times New Roman" w:hAnsi="Times New Roman" w:cs="Times New Roman"/>
          <w:sz w:val="28"/>
          <w:szCs w:val="28"/>
        </w:rPr>
        <w:t>.7 – Блок-схема алгоритму процедури FuzzySeparatCalc(First, N, NK)</w:t>
      </w:r>
    </w:p>
    <w:p w14:paraId="7317437E" w14:textId="77B00377" w:rsidR="00FC7A66" w:rsidRPr="00D95694" w:rsidRDefault="00FC7A66" w:rsidP="007C2764">
      <w:pPr>
        <w:pStyle w:val="3"/>
        <w:spacing w:line="360" w:lineRule="auto"/>
      </w:pPr>
      <w:bookmarkStart w:id="534" w:name="_Toc513947369"/>
      <w:bookmarkStart w:id="535" w:name="_Toc514747868"/>
      <w:bookmarkStart w:id="536" w:name="_Toc514768081"/>
      <w:bookmarkStart w:id="537" w:name="_Toc515113812"/>
      <w:bookmarkStart w:id="538" w:name="_Toc515168044"/>
      <w:bookmarkStart w:id="539" w:name="_Toc516591654"/>
      <w:bookmarkStart w:id="540" w:name="_Toc90282327"/>
      <w:r w:rsidRPr="00D95694">
        <w:lastRenderedPageBreak/>
        <w:t>Опис розробленої програми</w:t>
      </w:r>
      <w:bookmarkEnd w:id="534"/>
      <w:bookmarkEnd w:id="535"/>
      <w:bookmarkEnd w:id="536"/>
      <w:bookmarkEnd w:id="537"/>
      <w:bookmarkEnd w:id="538"/>
      <w:bookmarkEnd w:id="539"/>
      <w:bookmarkEnd w:id="540"/>
    </w:p>
    <w:p w14:paraId="64911163" w14:textId="77777777" w:rsidR="009F6518" w:rsidRPr="00D95694" w:rsidRDefault="009F6518" w:rsidP="007C2764">
      <w:pPr>
        <w:spacing w:line="360" w:lineRule="auto"/>
        <w:rPr>
          <w:szCs w:val="28"/>
        </w:rPr>
      </w:pPr>
    </w:p>
    <w:p w14:paraId="35D99829" w14:textId="07BA07A4" w:rsidR="00FC7A66" w:rsidRPr="003C5D91" w:rsidRDefault="00431610" w:rsidP="00D30FFB">
      <w:pPr>
        <w:spacing w:line="360" w:lineRule="auto"/>
        <w:jc w:val="both"/>
        <w:rPr>
          <w:rFonts w:ascii="Times New Roman" w:hAnsi="Times New Roman" w:cs="Times New Roman"/>
          <w:sz w:val="28"/>
          <w:szCs w:val="28"/>
        </w:rPr>
      </w:pPr>
      <w:r w:rsidRPr="00D95694">
        <w:rPr>
          <w:szCs w:val="28"/>
        </w:rPr>
        <w:tab/>
      </w:r>
      <w:r w:rsidR="00FC7A66" w:rsidRPr="007C2764">
        <w:rPr>
          <w:rFonts w:ascii="Times New Roman" w:hAnsi="Times New Roman" w:cs="Times New Roman"/>
          <w:sz w:val="28"/>
          <w:szCs w:val="28"/>
        </w:rPr>
        <w:t xml:space="preserve">Для даного нечіткого евристичного методу, заснованого на застосуванні двох евристичних правил для складання послідовностей розділення багатокомпонентних сумішей, було розроблено програмне забезпечення об'єктно-орієнтованою мовою Delphi </w:t>
      </w:r>
      <w:r w:rsidR="006D513D" w:rsidRPr="007C2764">
        <w:rPr>
          <w:rFonts w:ascii="Times New Roman" w:hAnsi="Times New Roman" w:cs="Times New Roman"/>
          <w:sz w:val="28"/>
          <w:szCs w:val="28"/>
        </w:rPr>
        <w:t>5</w:t>
      </w:r>
      <w:r w:rsidR="003C5D91">
        <w:rPr>
          <w:rFonts w:ascii="Times New Roman" w:hAnsi="Times New Roman" w:cs="Times New Roman"/>
          <w:sz w:val="28"/>
          <w:szCs w:val="28"/>
        </w:rPr>
        <w:t xml:space="preserve"> (</w:t>
      </w:r>
      <w:r w:rsidR="003C5D91" w:rsidRPr="003C5D91">
        <w:rPr>
          <w:rFonts w:ascii="Times New Roman" w:hAnsi="Times New Roman"/>
          <w:sz w:val="28"/>
        </w:rPr>
        <w:t xml:space="preserve">Лістинги основних модулів пакету </w:t>
      </w:r>
      <w:r w:rsidR="003C5D91">
        <w:rPr>
          <w:rFonts w:ascii="Times New Roman" w:hAnsi="Times New Roman"/>
          <w:sz w:val="28"/>
        </w:rPr>
        <w:t>наведено у</w:t>
      </w:r>
      <w:r w:rsidR="003C5D91" w:rsidRPr="003C5D91">
        <w:rPr>
          <w:rFonts w:ascii="Times New Roman" w:hAnsi="Times New Roman"/>
          <w:sz w:val="28"/>
        </w:rPr>
        <w:t xml:space="preserve"> додаток</w:t>
      </w:r>
      <w:r w:rsidR="003C5D91">
        <w:rPr>
          <w:rFonts w:ascii="Times New Roman" w:hAnsi="Times New Roman"/>
          <w:sz w:val="28"/>
        </w:rPr>
        <w:t>у</w:t>
      </w:r>
      <w:r w:rsidR="003C5D91" w:rsidRPr="003C5D91">
        <w:rPr>
          <w:rFonts w:ascii="Times New Roman" w:hAnsi="Times New Roman"/>
          <w:sz w:val="28"/>
        </w:rPr>
        <w:t xml:space="preserve"> Д</w:t>
      </w:r>
      <w:r w:rsidR="003C5D91" w:rsidRPr="003C5D91">
        <w:rPr>
          <w:rFonts w:ascii="Times New Roman" w:hAnsi="Times New Roman" w:cs="Times New Roman"/>
          <w:sz w:val="28"/>
          <w:szCs w:val="28"/>
        </w:rPr>
        <w:t>)</w:t>
      </w:r>
    </w:p>
    <w:p w14:paraId="15CB5361" w14:textId="3A52A8E9" w:rsidR="00FC7A66" w:rsidRPr="007C2764" w:rsidRDefault="00431610"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 xml:space="preserve">Основна програма FSeparat знаходиться у файлі FSeparat.dpr, текст якого наведений у додатку </w:t>
      </w:r>
      <w:r w:rsidR="003C5D91">
        <w:rPr>
          <w:rFonts w:ascii="Times New Roman" w:hAnsi="Times New Roman" w:cs="Times New Roman"/>
          <w:sz w:val="28"/>
          <w:szCs w:val="28"/>
        </w:rPr>
        <w:t>Д</w:t>
      </w:r>
      <w:r w:rsidR="00FC7A66" w:rsidRPr="007C2764">
        <w:rPr>
          <w:rFonts w:ascii="Times New Roman" w:hAnsi="Times New Roman" w:cs="Times New Roman"/>
          <w:sz w:val="28"/>
          <w:szCs w:val="28"/>
        </w:rPr>
        <w:t>. Дана програма має модульну структуру і складається з 5 модулів.</w:t>
      </w:r>
    </w:p>
    <w:p w14:paraId="1E65C422" w14:textId="77777777" w:rsidR="006D513D" w:rsidRPr="00D95694" w:rsidRDefault="006D513D" w:rsidP="007C2764">
      <w:pPr>
        <w:spacing w:line="360" w:lineRule="auto"/>
        <w:rPr>
          <w:szCs w:val="28"/>
        </w:rPr>
      </w:pPr>
    </w:p>
    <w:p w14:paraId="344A7459" w14:textId="0B64E072" w:rsidR="00FC7A66" w:rsidRPr="00D95694" w:rsidRDefault="00FC7A66" w:rsidP="007C2764">
      <w:pPr>
        <w:spacing w:line="360" w:lineRule="auto"/>
        <w:jc w:val="right"/>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Табл</w:t>
      </w:r>
      <w:r w:rsidR="006D513D" w:rsidRPr="00D95694">
        <w:rPr>
          <w:rFonts w:ascii="Times New Roman" w:hAnsi="Times New Roman" w:cs="Times New Roman"/>
          <w:snapToGrid w:val="0"/>
          <w:sz w:val="28"/>
          <w:szCs w:val="28"/>
          <w:lang w:eastAsia="ru-RU"/>
        </w:rPr>
        <w:t>иця</w:t>
      </w:r>
      <w:r w:rsidRPr="00D95694">
        <w:rPr>
          <w:rFonts w:ascii="Times New Roman" w:hAnsi="Times New Roman" w:cs="Times New Roman"/>
          <w:snapToGrid w:val="0"/>
          <w:sz w:val="28"/>
          <w:szCs w:val="28"/>
          <w:lang w:eastAsia="ru-RU"/>
        </w:rPr>
        <w:t xml:space="preserve"> </w:t>
      </w:r>
      <w:r w:rsidR="00225062">
        <w:rPr>
          <w:rFonts w:ascii="Times New Roman" w:hAnsi="Times New Roman" w:cs="Times New Roman"/>
          <w:snapToGrid w:val="0"/>
          <w:sz w:val="28"/>
          <w:szCs w:val="28"/>
          <w:lang w:val="en-US" w:eastAsia="ru-RU"/>
        </w:rPr>
        <w:t>3</w:t>
      </w:r>
      <w:r w:rsidRPr="00D95694">
        <w:rPr>
          <w:rFonts w:ascii="Times New Roman" w:hAnsi="Times New Roman" w:cs="Times New Roman"/>
          <w:snapToGrid w:val="0"/>
          <w:sz w:val="28"/>
          <w:szCs w:val="28"/>
          <w:lang w:eastAsia="ru-RU"/>
        </w:rPr>
        <w:t xml:space="preserve">.3 – </w:t>
      </w:r>
      <w:r w:rsidR="006D513D" w:rsidRPr="00D95694">
        <w:rPr>
          <w:rFonts w:ascii="Times New Roman" w:hAnsi="Times New Roman" w:cs="Times New Roman"/>
          <w:snapToGrid w:val="0"/>
          <w:sz w:val="28"/>
          <w:szCs w:val="28"/>
          <w:lang w:eastAsia="ru-RU"/>
        </w:rPr>
        <w:t>Список модулів пакету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1899"/>
        <w:gridCol w:w="6961"/>
      </w:tblGrid>
      <w:tr w:rsidR="006C29D4" w:rsidRPr="00D95694" w14:paraId="79091C04" w14:textId="77777777" w:rsidTr="006C29D4">
        <w:trPr>
          <w:tblHeader/>
          <w:jc w:val="center"/>
        </w:trPr>
        <w:tc>
          <w:tcPr>
            <w:tcW w:w="1899" w:type="dxa"/>
            <w:tcBorders>
              <w:top w:val="single" w:sz="4" w:space="0" w:color="auto"/>
              <w:left w:val="single" w:sz="4" w:space="0" w:color="auto"/>
              <w:bottom w:val="single" w:sz="4" w:space="0" w:color="auto"/>
            </w:tcBorders>
            <w:vAlign w:val="center"/>
          </w:tcPr>
          <w:p w14:paraId="275E5872"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Назва модулю</w:t>
            </w:r>
          </w:p>
        </w:tc>
        <w:tc>
          <w:tcPr>
            <w:tcW w:w="6961" w:type="dxa"/>
            <w:tcBorders>
              <w:top w:val="single" w:sz="4" w:space="0" w:color="auto"/>
              <w:bottom w:val="single" w:sz="4" w:space="0" w:color="auto"/>
              <w:right w:val="single" w:sz="4" w:space="0" w:color="auto"/>
            </w:tcBorders>
            <w:vAlign w:val="center"/>
          </w:tcPr>
          <w:p w14:paraId="198AB331"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Призначення та опис модулю</w:t>
            </w:r>
          </w:p>
        </w:tc>
      </w:tr>
      <w:tr w:rsidR="006C29D4" w:rsidRPr="00D95694" w14:paraId="09270982" w14:textId="77777777" w:rsidTr="006C29D4">
        <w:trPr>
          <w:jc w:val="center"/>
        </w:trPr>
        <w:tc>
          <w:tcPr>
            <w:tcW w:w="1899" w:type="dxa"/>
            <w:tcBorders>
              <w:top w:val="nil"/>
            </w:tcBorders>
          </w:tcPr>
          <w:p w14:paraId="6D84AEA6"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z w:val="24"/>
                <w:szCs w:val="24"/>
              </w:rPr>
              <w:t>Main.pas</w:t>
            </w:r>
          </w:p>
        </w:tc>
        <w:tc>
          <w:tcPr>
            <w:tcW w:w="6961" w:type="dxa"/>
            <w:tcBorders>
              <w:top w:val="nil"/>
            </w:tcBorders>
          </w:tcPr>
          <w:p w14:paraId="5AE7C96C"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z w:val="24"/>
                <w:szCs w:val="24"/>
              </w:rPr>
              <w:t>Тут також знаходиться форма {MainForm}. Він призначений для роботи з користувачем, а також є основним модулем, тому що з нього здійснюється виклик інших модулів.</w:t>
            </w:r>
          </w:p>
        </w:tc>
      </w:tr>
      <w:tr w:rsidR="006C29D4" w:rsidRPr="00D95694" w14:paraId="4F6D1FC6" w14:textId="77777777" w:rsidTr="006C29D4">
        <w:trPr>
          <w:jc w:val="center"/>
        </w:trPr>
        <w:tc>
          <w:tcPr>
            <w:tcW w:w="1899" w:type="dxa"/>
          </w:tcPr>
          <w:p w14:paraId="39A46877"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z w:val="24"/>
                <w:szCs w:val="24"/>
              </w:rPr>
              <w:t>Calcul.pas</w:t>
            </w:r>
          </w:p>
        </w:tc>
        <w:tc>
          <w:tcPr>
            <w:tcW w:w="6961" w:type="dxa"/>
          </w:tcPr>
          <w:p w14:paraId="3B693D9A"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z w:val="24"/>
                <w:szCs w:val="24"/>
              </w:rPr>
              <w:t>Є основним розрахунковим модулем. Саме в цьому модулі і реалізується вищезгадана розрахункова процедура.</w:t>
            </w:r>
          </w:p>
        </w:tc>
      </w:tr>
      <w:tr w:rsidR="006C29D4" w:rsidRPr="00D95694" w14:paraId="0D93BC14" w14:textId="77777777" w:rsidTr="006C29D4">
        <w:trPr>
          <w:jc w:val="center"/>
        </w:trPr>
        <w:tc>
          <w:tcPr>
            <w:tcW w:w="1899" w:type="dxa"/>
          </w:tcPr>
          <w:p w14:paraId="2868DF2D"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z w:val="24"/>
                <w:szCs w:val="24"/>
              </w:rPr>
              <w:t>Input.pas</w:t>
            </w:r>
          </w:p>
        </w:tc>
        <w:tc>
          <w:tcPr>
            <w:tcW w:w="6961" w:type="dxa"/>
          </w:tcPr>
          <w:p w14:paraId="5C8C4DDB"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z w:val="24"/>
                <w:szCs w:val="24"/>
              </w:rPr>
              <w:t>Тут також знаходиться форма {InputForm}. Він призначений для зручного і швидкого введення інформації про поділювану суміш, а також для проведення розрахунків.</w:t>
            </w:r>
          </w:p>
        </w:tc>
      </w:tr>
      <w:tr w:rsidR="006C29D4" w:rsidRPr="00D95694" w14:paraId="1B4F4872" w14:textId="77777777" w:rsidTr="006C29D4">
        <w:trPr>
          <w:jc w:val="center"/>
        </w:trPr>
        <w:tc>
          <w:tcPr>
            <w:tcW w:w="1899" w:type="dxa"/>
          </w:tcPr>
          <w:p w14:paraId="77A305DB"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z w:val="24"/>
                <w:szCs w:val="24"/>
              </w:rPr>
              <w:t>Output.pas</w:t>
            </w:r>
          </w:p>
        </w:tc>
        <w:tc>
          <w:tcPr>
            <w:tcW w:w="6961" w:type="dxa"/>
          </w:tcPr>
          <w:p w14:paraId="4CC421BE"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z w:val="24"/>
                <w:szCs w:val="24"/>
              </w:rPr>
              <w:t>Призначений для візуального представлення (у вигляді зрозумілого і доступного тексту) результатів розрахунку в модулі Main.</w:t>
            </w:r>
          </w:p>
        </w:tc>
      </w:tr>
      <w:tr w:rsidR="006C29D4" w:rsidRPr="00D95694" w14:paraId="67232397" w14:textId="77777777" w:rsidTr="006C29D4">
        <w:trPr>
          <w:jc w:val="center"/>
        </w:trPr>
        <w:tc>
          <w:tcPr>
            <w:tcW w:w="1899" w:type="dxa"/>
          </w:tcPr>
          <w:p w14:paraId="4B9B0FC3"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z w:val="24"/>
                <w:szCs w:val="24"/>
              </w:rPr>
              <w:t>About.pas</w:t>
            </w:r>
          </w:p>
        </w:tc>
        <w:tc>
          <w:tcPr>
            <w:tcW w:w="6961" w:type="dxa"/>
          </w:tcPr>
          <w:p w14:paraId="3DC26ED8" w14:textId="77777777" w:rsidR="006C29D4" w:rsidRPr="00474FA3" w:rsidRDefault="006C29D4" w:rsidP="007C2764">
            <w:pPr>
              <w:spacing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z w:val="24"/>
                <w:szCs w:val="24"/>
              </w:rPr>
              <w:t>Тут також знаходиться форма {AboutBox}. Цей модуль несе в собі інформацію про автора і є необов'язковим.</w:t>
            </w:r>
          </w:p>
        </w:tc>
      </w:tr>
    </w:tbl>
    <w:p w14:paraId="4A1950DD" w14:textId="77777777" w:rsidR="00FC7A66" w:rsidRPr="00D95694" w:rsidRDefault="00FC7A66" w:rsidP="007C2764">
      <w:pPr>
        <w:spacing w:line="360" w:lineRule="auto"/>
        <w:rPr>
          <w:szCs w:val="28"/>
        </w:rPr>
      </w:pPr>
    </w:p>
    <w:p w14:paraId="48401589" w14:textId="040D234E" w:rsidR="00FC7A66" w:rsidRPr="00D333F3" w:rsidRDefault="00FC7A66" w:rsidP="007C2764">
      <w:pPr>
        <w:spacing w:line="360" w:lineRule="auto"/>
        <w:rPr>
          <w:rFonts w:ascii="Times New Roman" w:hAnsi="Times New Roman" w:cs="Times New Roman"/>
          <w:sz w:val="28"/>
          <w:szCs w:val="28"/>
        </w:rPr>
      </w:pPr>
      <w:r w:rsidRPr="00D333F3">
        <w:rPr>
          <w:rFonts w:ascii="Times New Roman" w:hAnsi="Times New Roman" w:cs="Times New Roman"/>
          <w:sz w:val="28"/>
          <w:szCs w:val="28"/>
        </w:rPr>
        <w:t xml:space="preserve">Вигляд основного вікна програми представлений на рис. </w:t>
      </w:r>
      <w:r w:rsidR="00225062" w:rsidRPr="00225062">
        <w:rPr>
          <w:rFonts w:ascii="Times New Roman" w:hAnsi="Times New Roman" w:cs="Times New Roman"/>
          <w:sz w:val="28"/>
          <w:szCs w:val="28"/>
          <w:lang w:val="ru-RU"/>
        </w:rPr>
        <w:t>3</w:t>
      </w:r>
      <w:r w:rsidRPr="00D333F3">
        <w:rPr>
          <w:rFonts w:ascii="Times New Roman" w:hAnsi="Times New Roman" w:cs="Times New Roman"/>
          <w:sz w:val="28"/>
          <w:szCs w:val="28"/>
        </w:rPr>
        <w:t xml:space="preserve">.8, </w:t>
      </w:r>
      <w:r w:rsidR="00225062" w:rsidRPr="00225062">
        <w:rPr>
          <w:rFonts w:ascii="Times New Roman" w:hAnsi="Times New Roman" w:cs="Times New Roman"/>
          <w:sz w:val="28"/>
          <w:szCs w:val="28"/>
          <w:lang w:val="ru-RU"/>
        </w:rPr>
        <w:t>3</w:t>
      </w:r>
      <w:r w:rsidRPr="00D333F3">
        <w:rPr>
          <w:rFonts w:ascii="Times New Roman" w:hAnsi="Times New Roman" w:cs="Times New Roman"/>
          <w:sz w:val="28"/>
          <w:szCs w:val="28"/>
        </w:rPr>
        <w:t>.9</w:t>
      </w:r>
    </w:p>
    <w:p w14:paraId="5D870E25" w14:textId="77777777" w:rsidR="00FC7A66" w:rsidRPr="00D333F3" w:rsidRDefault="00FC7A66" w:rsidP="007C2764">
      <w:pPr>
        <w:spacing w:line="360" w:lineRule="auto"/>
        <w:rPr>
          <w:sz w:val="28"/>
          <w:szCs w:val="28"/>
        </w:rPr>
      </w:pPr>
    </w:p>
    <w:p w14:paraId="2136986E" w14:textId="1A8348FB" w:rsidR="00FC7A66" w:rsidRPr="00D333F3" w:rsidRDefault="00FC7A66" w:rsidP="007C2764">
      <w:pPr>
        <w:spacing w:line="360" w:lineRule="auto"/>
        <w:rPr>
          <w:sz w:val="28"/>
          <w:szCs w:val="28"/>
        </w:rPr>
      </w:pPr>
      <w:r w:rsidRPr="00D333F3">
        <w:rPr>
          <w:noProof/>
          <w:sz w:val="28"/>
          <w:szCs w:val="28"/>
          <w:lang w:eastAsia="uk-UA"/>
        </w:rPr>
        <w:drawing>
          <wp:inline distT="0" distB="0" distL="0" distR="0" wp14:anchorId="4ACF708A" wp14:editId="59E2B248">
            <wp:extent cx="5553261" cy="3548417"/>
            <wp:effectExtent l="0" t="0" r="9525" b="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98">
                      <a:lum bright="6000"/>
                      <a:extLst>
                        <a:ext uri="{28A0092B-C50C-407E-A947-70E740481C1C}">
                          <a14:useLocalDpi xmlns:a14="http://schemas.microsoft.com/office/drawing/2010/main" val="0"/>
                        </a:ext>
                      </a:extLst>
                    </a:blip>
                    <a:srcRect/>
                    <a:stretch>
                      <a:fillRect/>
                    </a:stretch>
                  </pic:blipFill>
                  <pic:spPr bwMode="auto">
                    <a:xfrm>
                      <a:off x="0" y="0"/>
                      <a:ext cx="5557826" cy="3551334"/>
                    </a:xfrm>
                    <a:prstGeom prst="rect">
                      <a:avLst/>
                    </a:prstGeom>
                    <a:noFill/>
                    <a:ln>
                      <a:noFill/>
                    </a:ln>
                  </pic:spPr>
                </pic:pic>
              </a:graphicData>
            </a:graphic>
          </wp:inline>
        </w:drawing>
      </w:r>
    </w:p>
    <w:p w14:paraId="46827885" w14:textId="0D15AF71" w:rsidR="00FC7A66" w:rsidRPr="00D333F3" w:rsidRDefault="00FC7A66"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 xml:space="preserve">Рисунок </w:t>
      </w:r>
      <w:r w:rsidR="00225062" w:rsidRPr="00225062">
        <w:rPr>
          <w:rFonts w:ascii="Times New Roman" w:hAnsi="Times New Roman" w:cs="Times New Roman"/>
          <w:sz w:val="28"/>
          <w:szCs w:val="28"/>
          <w:lang w:val="ru-RU"/>
        </w:rPr>
        <w:t>3</w:t>
      </w:r>
      <w:r w:rsidRPr="00D333F3">
        <w:rPr>
          <w:rFonts w:ascii="Times New Roman" w:hAnsi="Times New Roman" w:cs="Times New Roman"/>
          <w:sz w:val="28"/>
          <w:szCs w:val="28"/>
        </w:rPr>
        <w:t>.8 – Вигляд основного вікна програми після розрахунку (MainForm)</w:t>
      </w:r>
    </w:p>
    <w:p w14:paraId="165667E0" w14:textId="77777777" w:rsidR="00FC7A66" w:rsidRPr="00D333F3" w:rsidRDefault="00FC7A66" w:rsidP="007C2764">
      <w:pPr>
        <w:spacing w:line="360" w:lineRule="auto"/>
        <w:rPr>
          <w:sz w:val="28"/>
          <w:szCs w:val="28"/>
        </w:rPr>
      </w:pPr>
    </w:p>
    <w:p w14:paraId="0BDBC2E3" w14:textId="16207C62" w:rsidR="00FC7A66" w:rsidRPr="00D333F3" w:rsidRDefault="00FC7A66" w:rsidP="007C2764">
      <w:pPr>
        <w:spacing w:line="360" w:lineRule="auto"/>
        <w:jc w:val="center"/>
        <w:rPr>
          <w:sz w:val="28"/>
          <w:szCs w:val="28"/>
        </w:rPr>
      </w:pPr>
      <w:r w:rsidRPr="00D333F3">
        <w:rPr>
          <w:noProof/>
          <w:sz w:val="28"/>
          <w:szCs w:val="28"/>
          <w:lang w:eastAsia="uk-UA"/>
        </w:rPr>
        <w:drawing>
          <wp:inline distT="0" distB="0" distL="0" distR="0" wp14:anchorId="131D4623" wp14:editId="77A87F17">
            <wp:extent cx="4525010" cy="2916555"/>
            <wp:effectExtent l="0" t="0" r="8890" b="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99">
                      <a:lum bright="6000"/>
                      <a:extLst>
                        <a:ext uri="{28A0092B-C50C-407E-A947-70E740481C1C}">
                          <a14:useLocalDpi xmlns:a14="http://schemas.microsoft.com/office/drawing/2010/main" val="0"/>
                        </a:ext>
                      </a:extLst>
                    </a:blip>
                    <a:srcRect/>
                    <a:stretch>
                      <a:fillRect/>
                    </a:stretch>
                  </pic:blipFill>
                  <pic:spPr bwMode="auto">
                    <a:xfrm>
                      <a:off x="0" y="0"/>
                      <a:ext cx="4525010" cy="2916555"/>
                    </a:xfrm>
                    <a:prstGeom prst="rect">
                      <a:avLst/>
                    </a:prstGeom>
                    <a:noFill/>
                    <a:ln>
                      <a:noFill/>
                    </a:ln>
                  </pic:spPr>
                </pic:pic>
              </a:graphicData>
            </a:graphic>
          </wp:inline>
        </w:drawing>
      </w:r>
    </w:p>
    <w:p w14:paraId="5E33C1BF" w14:textId="32A63F2D" w:rsidR="00C656AD" w:rsidRPr="00D333F3" w:rsidRDefault="00FC7A66"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 xml:space="preserve">Рисунок </w:t>
      </w:r>
      <w:r w:rsidR="00225062" w:rsidRPr="000E1C49">
        <w:rPr>
          <w:rFonts w:ascii="Times New Roman" w:hAnsi="Times New Roman" w:cs="Times New Roman"/>
          <w:sz w:val="28"/>
          <w:szCs w:val="28"/>
          <w:lang w:val="ru-RU"/>
        </w:rPr>
        <w:t>3</w:t>
      </w:r>
      <w:r w:rsidRPr="00D333F3">
        <w:rPr>
          <w:rFonts w:ascii="Times New Roman" w:hAnsi="Times New Roman" w:cs="Times New Roman"/>
          <w:sz w:val="28"/>
          <w:szCs w:val="28"/>
        </w:rPr>
        <w:t>.9 – Вигляд вікна введення даних про суміш (InputForm)</w:t>
      </w:r>
    </w:p>
    <w:p w14:paraId="1551CB81" w14:textId="073EEE37" w:rsidR="00474FA3" w:rsidRDefault="00474FA3" w:rsidP="007C2764">
      <w:pPr>
        <w:spacing w:line="360" w:lineRule="auto"/>
        <w:jc w:val="center"/>
        <w:rPr>
          <w:sz w:val="28"/>
          <w:szCs w:val="28"/>
        </w:rPr>
      </w:pPr>
    </w:p>
    <w:p w14:paraId="213F8E5D" w14:textId="73CC7DB5" w:rsidR="00FC7A66" w:rsidRPr="00D333F3" w:rsidRDefault="00FC7A66" w:rsidP="007C2764">
      <w:pPr>
        <w:spacing w:line="360" w:lineRule="auto"/>
        <w:jc w:val="center"/>
        <w:rPr>
          <w:rFonts w:ascii="Times New Roman" w:hAnsi="Times New Roman" w:cs="Times New Roman"/>
          <w:b/>
          <w:sz w:val="28"/>
          <w:szCs w:val="28"/>
        </w:rPr>
      </w:pPr>
      <w:r w:rsidRPr="00D333F3">
        <w:rPr>
          <w:rFonts w:ascii="Times New Roman" w:hAnsi="Times New Roman" w:cs="Times New Roman"/>
          <w:b/>
          <w:sz w:val="28"/>
          <w:szCs w:val="28"/>
        </w:rPr>
        <w:lastRenderedPageBreak/>
        <w:t>Резу</w:t>
      </w:r>
      <w:r w:rsidR="009F3F2A" w:rsidRPr="00D333F3">
        <w:rPr>
          <w:rFonts w:ascii="Times New Roman" w:hAnsi="Times New Roman" w:cs="Times New Roman"/>
          <w:b/>
          <w:sz w:val="28"/>
          <w:szCs w:val="28"/>
        </w:rPr>
        <w:t>льтати розрахунку програми</w:t>
      </w:r>
    </w:p>
    <w:p w14:paraId="72F97679" w14:textId="11DF8543" w:rsidR="006C29D4" w:rsidRPr="00D333F3" w:rsidRDefault="00431610" w:rsidP="007C2764">
      <w:pPr>
        <w:spacing w:line="360" w:lineRule="auto"/>
        <w:ind w:left="567"/>
        <w:rPr>
          <w:rFonts w:ascii="Times New Roman" w:hAnsi="Times New Roman" w:cs="Times New Roman"/>
          <w:sz w:val="28"/>
          <w:szCs w:val="28"/>
        </w:rPr>
      </w:pPr>
      <w:r w:rsidRPr="00D333F3">
        <w:rPr>
          <w:rFonts w:ascii="Times New Roman" w:hAnsi="Times New Roman" w:cs="Times New Roman"/>
          <w:sz w:val="28"/>
          <w:szCs w:val="28"/>
        </w:rPr>
        <w:tab/>
      </w:r>
      <w:r w:rsidR="006C29D4" w:rsidRPr="00D333F3">
        <w:rPr>
          <w:rFonts w:ascii="Times New Roman" w:hAnsi="Times New Roman" w:cs="Times New Roman"/>
          <w:sz w:val="28"/>
          <w:szCs w:val="28"/>
        </w:rPr>
        <w:t>В даній роботі розраховувалась 5-компонентна суміш, представлена нижче</w:t>
      </w: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6"/>
        <w:gridCol w:w="3166"/>
        <w:gridCol w:w="2828"/>
      </w:tblGrid>
      <w:tr w:rsidR="006C29D4" w:rsidRPr="00D333F3" w14:paraId="1D68E920" w14:textId="77777777" w:rsidTr="007C2764">
        <w:tc>
          <w:tcPr>
            <w:tcW w:w="3066" w:type="dxa"/>
          </w:tcPr>
          <w:p w14:paraId="6625A981" w14:textId="5AFAF315" w:rsidR="006C29D4" w:rsidRPr="00D333F3" w:rsidRDefault="006C29D4" w:rsidP="007C2764">
            <w:pPr>
              <w:spacing w:line="360" w:lineRule="auto"/>
              <w:rPr>
                <w:rFonts w:ascii="Times New Roman" w:hAnsi="Times New Roman" w:cs="Times New Roman"/>
                <w:sz w:val="28"/>
                <w:szCs w:val="28"/>
              </w:rPr>
            </w:pPr>
            <w:r w:rsidRPr="00D333F3">
              <w:rPr>
                <w:rFonts w:ascii="Times New Roman" w:hAnsi="Times New Roman" w:cs="Times New Roman"/>
                <w:sz w:val="28"/>
                <w:szCs w:val="28"/>
              </w:rPr>
              <w:t>Компоненти суміші</w:t>
            </w:r>
          </w:p>
        </w:tc>
        <w:tc>
          <w:tcPr>
            <w:tcW w:w="3166" w:type="dxa"/>
          </w:tcPr>
          <w:p w14:paraId="4DE4AC6E" w14:textId="78925880" w:rsidR="006C29D4" w:rsidRPr="00D333F3" w:rsidRDefault="006C29D4" w:rsidP="007C2764">
            <w:pPr>
              <w:spacing w:line="360" w:lineRule="auto"/>
              <w:rPr>
                <w:rFonts w:ascii="Times New Roman" w:hAnsi="Times New Roman" w:cs="Times New Roman"/>
                <w:sz w:val="28"/>
                <w:szCs w:val="28"/>
              </w:rPr>
            </w:pPr>
            <w:r w:rsidRPr="00D333F3">
              <w:rPr>
                <w:rFonts w:ascii="Times New Roman" w:hAnsi="Times New Roman" w:cs="Times New Roman"/>
                <w:sz w:val="28"/>
                <w:szCs w:val="28"/>
              </w:rPr>
              <w:t>Температура кипіння, К</w:t>
            </w:r>
          </w:p>
        </w:tc>
        <w:tc>
          <w:tcPr>
            <w:tcW w:w="2828" w:type="dxa"/>
          </w:tcPr>
          <w:p w14:paraId="58B7C762" w14:textId="2C134A7D" w:rsidR="006C29D4" w:rsidRPr="00D333F3" w:rsidRDefault="006C29D4" w:rsidP="007C2764">
            <w:pPr>
              <w:spacing w:line="360" w:lineRule="auto"/>
              <w:rPr>
                <w:rFonts w:ascii="Times New Roman" w:hAnsi="Times New Roman" w:cs="Times New Roman"/>
                <w:sz w:val="28"/>
                <w:szCs w:val="28"/>
              </w:rPr>
            </w:pPr>
            <w:r w:rsidRPr="00D333F3">
              <w:rPr>
                <w:rFonts w:ascii="Times New Roman" w:hAnsi="Times New Roman" w:cs="Times New Roman"/>
                <w:sz w:val="28"/>
                <w:szCs w:val="28"/>
              </w:rPr>
              <w:t>Мольна доля, %</w:t>
            </w:r>
          </w:p>
        </w:tc>
      </w:tr>
      <w:tr w:rsidR="006C29D4" w:rsidRPr="00D333F3" w14:paraId="546B67CB" w14:textId="77777777" w:rsidTr="007C2764">
        <w:tc>
          <w:tcPr>
            <w:tcW w:w="3066" w:type="dxa"/>
          </w:tcPr>
          <w:p w14:paraId="5CC42107" w14:textId="7CEDCC98" w:rsidR="006C29D4" w:rsidRPr="00D333F3" w:rsidRDefault="006C29D4" w:rsidP="007C2764">
            <w:pPr>
              <w:spacing w:line="360" w:lineRule="auto"/>
              <w:rPr>
                <w:rFonts w:ascii="Times New Roman" w:hAnsi="Times New Roman" w:cs="Times New Roman"/>
                <w:sz w:val="28"/>
                <w:szCs w:val="28"/>
              </w:rPr>
            </w:pPr>
            <w:r w:rsidRPr="00D333F3">
              <w:rPr>
                <w:rFonts w:ascii="Times New Roman" w:hAnsi="Times New Roman" w:cs="Times New Roman"/>
                <w:sz w:val="28"/>
                <w:szCs w:val="28"/>
              </w:rPr>
              <w:t>Пропілен</w:t>
            </w:r>
          </w:p>
        </w:tc>
        <w:tc>
          <w:tcPr>
            <w:tcW w:w="3166" w:type="dxa"/>
          </w:tcPr>
          <w:p w14:paraId="6B33F06B" w14:textId="73C0F718" w:rsidR="006C29D4" w:rsidRPr="00D333F3" w:rsidRDefault="006C29D4"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225,40</w:t>
            </w:r>
          </w:p>
        </w:tc>
        <w:tc>
          <w:tcPr>
            <w:tcW w:w="2828" w:type="dxa"/>
          </w:tcPr>
          <w:p w14:paraId="429B21C5" w14:textId="6632667B" w:rsidR="006C29D4" w:rsidRPr="00D333F3" w:rsidRDefault="006C29D4"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16,00</w:t>
            </w:r>
          </w:p>
        </w:tc>
      </w:tr>
      <w:tr w:rsidR="006C29D4" w:rsidRPr="00D333F3" w14:paraId="2EA877B1" w14:textId="77777777" w:rsidTr="007C2764">
        <w:tc>
          <w:tcPr>
            <w:tcW w:w="3066" w:type="dxa"/>
          </w:tcPr>
          <w:p w14:paraId="3779BFCC" w14:textId="1DB1BC16" w:rsidR="006C29D4" w:rsidRPr="00D333F3" w:rsidRDefault="006C29D4" w:rsidP="007C2764">
            <w:pPr>
              <w:spacing w:line="360" w:lineRule="auto"/>
              <w:rPr>
                <w:rFonts w:ascii="Times New Roman" w:hAnsi="Times New Roman" w:cs="Times New Roman"/>
                <w:sz w:val="28"/>
                <w:szCs w:val="28"/>
              </w:rPr>
            </w:pPr>
            <w:r w:rsidRPr="00D333F3">
              <w:rPr>
                <w:rFonts w:ascii="Times New Roman" w:hAnsi="Times New Roman" w:cs="Times New Roman"/>
                <w:sz w:val="28"/>
                <w:szCs w:val="28"/>
              </w:rPr>
              <w:t>Пропан</w:t>
            </w:r>
          </w:p>
        </w:tc>
        <w:tc>
          <w:tcPr>
            <w:tcW w:w="3166" w:type="dxa"/>
          </w:tcPr>
          <w:p w14:paraId="54BFC1E9" w14:textId="4CD43773" w:rsidR="006C29D4" w:rsidRPr="00D333F3" w:rsidRDefault="006C29D4"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231,10</w:t>
            </w:r>
          </w:p>
        </w:tc>
        <w:tc>
          <w:tcPr>
            <w:tcW w:w="2828" w:type="dxa"/>
          </w:tcPr>
          <w:p w14:paraId="5B7EE873" w14:textId="4AE2EC66" w:rsidR="006C29D4" w:rsidRPr="00D333F3" w:rsidRDefault="006C29D4"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36,00</w:t>
            </w:r>
          </w:p>
        </w:tc>
      </w:tr>
      <w:tr w:rsidR="006C29D4" w:rsidRPr="00D333F3" w14:paraId="4AD8131A" w14:textId="77777777" w:rsidTr="007C2764">
        <w:tc>
          <w:tcPr>
            <w:tcW w:w="3066" w:type="dxa"/>
          </w:tcPr>
          <w:p w14:paraId="10049B11" w14:textId="6603FC88" w:rsidR="006C29D4" w:rsidRPr="00D333F3" w:rsidRDefault="006C29D4" w:rsidP="007C2764">
            <w:pPr>
              <w:spacing w:line="360" w:lineRule="auto"/>
              <w:rPr>
                <w:rFonts w:ascii="Times New Roman" w:hAnsi="Times New Roman" w:cs="Times New Roman"/>
                <w:sz w:val="28"/>
                <w:szCs w:val="28"/>
              </w:rPr>
            </w:pPr>
            <w:r w:rsidRPr="00D333F3">
              <w:rPr>
                <w:rFonts w:ascii="Times New Roman" w:hAnsi="Times New Roman" w:cs="Times New Roman"/>
                <w:sz w:val="28"/>
                <w:szCs w:val="28"/>
              </w:rPr>
              <w:t>Ізобутан</w:t>
            </w:r>
          </w:p>
        </w:tc>
        <w:tc>
          <w:tcPr>
            <w:tcW w:w="3166" w:type="dxa"/>
          </w:tcPr>
          <w:p w14:paraId="1BBDA5E2" w14:textId="046007A1" w:rsidR="006C29D4" w:rsidRPr="00D333F3" w:rsidRDefault="006C29D4"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261,30</w:t>
            </w:r>
          </w:p>
        </w:tc>
        <w:tc>
          <w:tcPr>
            <w:tcW w:w="2828" w:type="dxa"/>
          </w:tcPr>
          <w:p w14:paraId="5591863F" w14:textId="643A0E44" w:rsidR="006C29D4" w:rsidRPr="00D333F3" w:rsidRDefault="006C29D4"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21,00</w:t>
            </w:r>
          </w:p>
        </w:tc>
      </w:tr>
      <w:tr w:rsidR="006C29D4" w:rsidRPr="00D333F3" w14:paraId="21215670" w14:textId="77777777" w:rsidTr="007C2764">
        <w:tc>
          <w:tcPr>
            <w:tcW w:w="3066" w:type="dxa"/>
          </w:tcPr>
          <w:p w14:paraId="5E619BB8" w14:textId="01676F64" w:rsidR="006C29D4" w:rsidRPr="00D333F3" w:rsidRDefault="006C29D4" w:rsidP="007C2764">
            <w:pPr>
              <w:spacing w:line="360" w:lineRule="auto"/>
              <w:rPr>
                <w:rFonts w:ascii="Times New Roman" w:hAnsi="Times New Roman" w:cs="Times New Roman"/>
                <w:sz w:val="28"/>
                <w:szCs w:val="28"/>
              </w:rPr>
            </w:pPr>
            <w:r w:rsidRPr="00D333F3">
              <w:rPr>
                <w:rFonts w:ascii="Times New Roman" w:hAnsi="Times New Roman" w:cs="Times New Roman"/>
                <w:sz w:val="28"/>
                <w:szCs w:val="28"/>
              </w:rPr>
              <w:t>Н-бутан</w:t>
            </w:r>
          </w:p>
        </w:tc>
        <w:tc>
          <w:tcPr>
            <w:tcW w:w="3166" w:type="dxa"/>
          </w:tcPr>
          <w:p w14:paraId="619FC26D" w14:textId="73115E96" w:rsidR="006C29D4" w:rsidRPr="00D333F3" w:rsidRDefault="006C29D4"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272,70</w:t>
            </w:r>
          </w:p>
        </w:tc>
        <w:tc>
          <w:tcPr>
            <w:tcW w:w="2828" w:type="dxa"/>
          </w:tcPr>
          <w:p w14:paraId="48F2AE9B" w14:textId="7DD53C62" w:rsidR="006C29D4" w:rsidRPr="00D333F3" w:rsidRDefault="006C29D4"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16,00</w:t>
            </w:r>
          </w:p>
        </w:tc>
      </w:tr>
      <w:tr w:rsidR="006C29D4" w:rsidRPr="00D333F3" w14:paraId="38211A3D" w14:textId="77777777" w:rsidTr="007C2764">
        <w:tc>
          <w:tcPr>
            <w:tcW w:w="3066" w:type="dxa"/>
          </w:tcPr>
          <w:p w14:paraId="16FDD045" w14:textId="551994A0" w:rsidR="006C29D4" w:rsidRPr="00D333F3" w:rsidRDefault="006C29D4" w:rsidP="007C2764">
            <w:pPr>
              <w:spacing w:line="360" w:lineRule="auto"/>
              <w:rPr>
                <w:rFonts w:ascii="Times New Roman" w:hAnsi="Times New Roman" w:cs="Times New Roman"/>
                <w:sz w:val="28"/>
                <w:szCs w:val="28"/>
              </w:rPr>
            </w:pPr>
            <w:r w:rsidRPr="00D333F3">
              <w:rPr>
                <w:rFonts w:ascii="Times New Roman" w:hAnsi="Times New Roman" w:cs="Times New Roman"/>
                <w:sz w:val="28"/>
                <w:szCs w:val="28"/>
              </w:rPr>
              <w:t>Н-пентан</w:t>
            </w:r>
          </w:p>
        </w:tc>
        <w:tc>
          <w:tcPr>
            <w:tcW w:w="3166" w:type="dxa"/>
          </w:tcPr>
          <w:p w14:paraId="222BA8C8" w14:textId="077D666F" w:rsidR="006C29D4" w:rsidRPr="00D333F3" w:rsidRDefault="006C29D4"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309,20</w:t>
            </w:r>
          </w:p>
        </w:tc>
        <w:tc>
          <w:tcPr>
            <w:tcW w:w="2828" w:type="dxa"/>
          </w:tcPr>
          <w:p w14:paraId="7FF6BF98" w14:textId="7EEA0B50" w:rsidR="006C29D4" w:rsidRPr="00D333F3" w:rsidRDefault="006C29D4" w:rsidP="007C2764">
            <w:pPr>
              <w:spacing w:line="360" w:lineRule="auto"/>
              <w:jc w:val="center"/>
              <w:rPr>
                <w:rFonts w:ascii="Times New Roman" w:hAnsi="Times New Roman" w:cs="Times New Roman"/>
                <w:sz w:val="28"/>
                <w:szCs w:val="28"/>
              </w:rPr>
            </w:pPr>
            <w:r w:rsidRPr="00D333F3">
              <w:rPr>
                <w:rFonts w:ascii="Times New Roman" w:hAnsi="Times New Roman" w:cs="Times New Roman"/>
                <w:sz w:val="28"/>
                <w:szCs w:val="28"/>
              </w:rPr>
              <w:t>11,00</w:t>
            </w:r>
          </w:p>
        </w:tc>
      </w:tr>
    </w:tbl>
    <w:p w14:paraId="0C5708E0" w14:textId="014312D8" w:rsidR="00FC7A66" w:rsidRPr="00D333F3" w:rsidRDefault="00FC7A66" w:rsidP="007C2764">
      <w:pPr>
        <w:spacing w:line="360" w:lineRule="auto"/>
        <w:ind w:left="567"/>
        <w:rPr>
          <w:rFonts w:ascii="Times New Roman" w:hAnsi="Times New Roman" w:cs="Times New Roman"/>
          <w:sz w:val="28"/>
          <w:szCs w:val="28"/>
        </w:rPr>
      </w:pPr>
    </w:p>
    <w:p w14:paraId="0536A11E" w14:textId="47081A21" w:rsidR="006C29D4" w:rsidRPr="00D333F3" w:rsidRDefault="00431610" w:rsidP="00D30FFB">
      <w:pPr>
        <w:spacing w:line="360" w:lineRule="auto"/>
        <w:ind w:left="567"/>
        <w:jc w:val="both"/>
        <w:rPr>
          <w:rFonts w:ascii="Times New Roman" w:hAnsi="Times New Roman" w:cs="Times New Roman"/>
          <w:sz w:val="28"/>
          <w:szCs w:val="28"/>
        </w:rPr>
      </w:pPr>
      <w:r w:rsidRPr="00D333F3">
        <w:rPr>
          <w:rFonts w:ascii="Times New Roman" w:hAnsi="Times New Roman" w:cs="Times New Roman"/>
          <w:sz w:val="28"/>
          <w:szCs w:val="28"/>
        </w:rPr>
        <w:tab/>
      </w:r>
      <w:r w:rsidR="006C29D4" w:rsidRPr="00D333F3">
        <w:rPr>
          <w:rFonts w:ascii="Times New Roman" w:hAnsi="Times New Roman" w:cs="Times New Roman"/>
          <w:sz w:val="28"/>
          <w:szCs w:val="28"/>
        </w:rPr>
        <w:t>За допомогою нечіткого евристичного методу при температурному порозі розділеня, який рівний 15 була створена наступна послідовність розділення суміші:</w:t>
      </w:r>
    </w:p>
    <w:p w14:paraId="354D9205" w14:textId="6A1E17AC" w:rsidR="00FC7A66" w:rsidRPr="00D333F3" w:rsidRDefault="00FC7A66" w:rsidP="00FD53DF">
      <w:pPr>
        <w:pStyle w:val="25"/>
        <w:numPr>
          <w:ilvl w:val="0"/>
          <w:numId w:val="16"/>
        </w:numPr>
        <w:spacing w:line="360" w:lineRule="auto"/>
        <w:rPr>
          <w:szCs w:val="28"/>
        </w:rPr>
      </w:pPr>
      <w:r w:rsidRPr="00D333F3">
        <w:rPr>
          <w:szCs w:val="28"/>
        </w:rPr>
        <w:t>пропилен   пропан   изобутан   н-бутан   н-пентан</w:t>
      </w:r>
    </w:p>
    <w:p w14:paraId="7CAA01CD" w14:textId="417872BB" w:rsidR="00FC7A66" w:rsidRPr="00D333F3" w:rsidRDefault="00FC7A66" w:rsidP="00FD53DF">
      <w:pPr>
        <w:pStyle w:val="25"/>
        <w:numPr>
          <w:ilvl w:val="0"/>
          <w:numId w:val="16"/>
        </w:numPr>
        <w:spacing w:line="360" w:lineRule="auto"/>
        <w:rPr>
          <w:szCs w:val="28"/>
        </w:rPr>
      </w:pPr>
      <w:r w:rsidRPr="00D333F3">
        <w:rPr>
          <w:szCs w:val="28"/>
        </w:rPr>
        <w:t>пропилен   пропан | изобутан   н-бутан   н-пентан</w:t>
      </w:r>
    </w:p>
    <w:p w14:paraId="1862B8B0" w14:textId="65E2CACB" w:rsidR="00FC7A66" w:rsidRPr="00D333F3" w:rsidRDefault="00FC7A66" w:rsidP="00FD53DF">
      <w:pPr>
        <w:pStyle w:val="25"/>
        <w:numPr>
          <w:ilvl w:val="0"/>
          <w:numId w:val="16"/>
        </w:numPr>
        <w:spacing w:line="360" w:lineRule="auto"/>
        <w:rPr>
          <w:szCs w:val="28"/>
        </w:rPr>
      </w:pPr>
      <w:r w:rsidRPr="00D333F3">
        <w:rPr>
          <w:szCs w:val="28"/>
        </w:rPr>
        <w:t>пропилен | пропан | изобутан | н-бутан   н-пентан</w:t>
      </w:r>
    </w:p>
    <w:p w14:paraId="02887481" w14:textId="73C1945F" w:rsidR="006C29D4" w:rsidRPr="00D333F3" w:rsidRDefault="00FC7A66" w:rsidP="00FD53DF">
      <w:pPr>
        <w:pStyle w:val="25"/>
        <w:numPr>
          <w:ilvl w:val="0"/>
          <w:numId w:val="16"/>
        </w:numPr>
        <w:spacing w:line="360" w:lineRule="auto"/>
        <w:rPr>
          <w:szCs w:val="28"/>
        </w:rPr>
      </w:pPr>
      <w:r w:rsidRPr="00D333F3">
        <w:rPr>
          <w:szCs w:val="28"/>
        </w:rPr>
        <w:t>н-бутан | н-пентан</w:t>
      </w:r>
    </w:p>
    <w:p w14:paraId="6D0B5042" w14:textId="58CEE080" w:rsidR="00FC7A66" w:rsidRPr="00D95694" w:rsidRDefault="00431610" w:rsidP="00D30FFB">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6C29D4" w:rsidRPr="00D95694">
        <w:rPr>
          <w:rFonts w:ascii="Times New Roman" w:hAnsi="Times New Roman" w:cs="Times New Roman"/>
          <w:sz w:val="28"/>
          <w:szCs w:val="28"/>
        </w:rPr>
        <w:t xml:space="preserve">Для данної суміші </w:t>
      </w:r>
      <w:r w:rsidR="00116803">
        <w:rPr>
          <w:rFonts w:ascii="Times New Roman" w:hAnsi="Times New Roman" w:cs="Times New Roman"/>
          <w:sz w:val="28"/>
          <w:szCs w:val="28"/>
        </w:rPr>
        <w:t xml:space="preserve">були </w:t>
      </w:r>
      <w:r w:rsidR="006C29D4" w:rsidRPr="00D95694">
        <w:rPr>
          <w:rFonts w:ascii="Times New Roman" w:hAnsi="Times New Roman" w:cs="Times New Roman"/>
          <w:sz w:val="28"/>
          <w:szCs w:val="28"/>
        </w:rPr>
        <w:t>знайдені критичні значення температурного порогу розділення</w:t>
      </w:r>
      <w:r w:rsidR="00116803">
        <w:rPr>
          <w:rFonts w:ascii="Times New Roman" w:hAnsi="Times New Roman" w:cs="Times New Roman"/>
          <w:sz w:val="28"/>
          <w:szCs w:val="28"/>
        </w:rPr>
        <w:t xml:space="preserve"> в першій ректифікаційній колоні</w:t>
      </w:r>
      <w:r w:rsidR="00FC7A66" w:rsidRPr="00D95694">
        <w:rPr>
          <w:rFonts w:ascii="Times New Roman" w:hAnsi="Times New Roman" w:cs="Times New Roman"/>
          <w:sz w:val="28"/>
          <w:szCs w:val="28"/>
        </w:rPr>
        <w:t>.</w:t>
      </w:r>
    </w:p>
    <w:p w14:paraId="5E57C948" w14:textId="68D1B608" w:rsidR="006C29D4" w:rsidRPr="00D95694" w:rsidRDefault="00480EBF" w:rsidP="007C2764">
      <w:pPr>
        <w:spacing w:line="360" w:lineRule="auto"/>
        <w:rPr>
          <w:szCs w:val="28"/>
        </w:rPr>
      </w:pPr>
      <w:r w:rsidRPr="00D95694">
        <w:rPr>
          <w:szCs w:val="28"/>
        </w:rPr>
        <w:br w:type="page"/>
      </w:r>
    </w:p>
    <w:p w14:paraId="1E16C86F" w14:textId="0A1ABBA4" w:rsidR="00FC7A66" w:rsidRPr="00D95694" w:rsidRDefault="00FC7A66" w:rsidP="007C2764">
      <w:pPr>
        <w:pStyle w:val="3"/>
        <w:spacing w:line="360" w:lineRule="auto"/>
      </w:pPr>
      <w:bookmarkStart w:id="541" w:name="_Toc513947370"/>
      <w:bookmarkStart w:id="542" w:name="_Toc514747869"/>
      <w:bookmarkStart w:id="543" w:name="_Toc514768082"/>
      <w:bookmarkStart w:id="544" w:name="_Toc515113813"/>
      <w:bookmarkStart w:id="545" w:name="_Toc515168045"/>
      <w:bookmarkStart w:id="546" w:name="_Toc516591655"/>
      <w:bookmarkStart w:id="547" w:name="_Toc90282328"/>
      <w:r w:rsidRPr="00D95694">
        <w:lastRenderedPageBreak/>
        <w:t>Рішення задач розділення багатокомпонентних сумішей за допомогою програми Fseparat</w:t>
      </w:r>
      <w:bookmarkEnd w:id="541"/>
      <w:bookmarkEnd w:id="542"/>
      <w:bookmarkEnd w:id="543"/>
      <w:bookmarkEnd w:id="544"/>
      <w:bookmarkEnd w:id="545"/>
      <w:bookmarkEnd w:id="546"/>
      <w:bookmarkEnd w:id="547"/>
    </w:p>
    <w:p w14:paraId="6B13FB53" w14:textId="77777777" w:rsidR="00FC7A66" w:rsidRPr="00D95694" w:rsidRDefault="00FC7A66" w:rsidP="007C2764">
      <w:pPr>
        <w:spacing w:line="360" w:lineRule="auto"/>
        <w:rPr>
          <w:rFonts w:ascii="Times New Roman" w:hAnsi="Times New Roman" w:cs="Times New Roman"/>
          <w:sz w:val="28"/>
          <w:szCs w:val="28"/>
        </w:rPr>
      </w:pPr>
    </w:p>
    <w:p w14:paraId="789D9769" w14:textId="3C8FF176" w:rsidR="00FC7A66"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Розглянемо</w:t>
      </w:r>
      <w:r w:rsidR="00FC7A66" w:rsidRPr="00D95694">
        <w:rPr>
          <w:rFonts w:ascii="Times New Roman" w:hAnsi="Times New Roman" w:cs="Times New Roman"/>
          <w:snapToGrid w:val="0"/>
          <w:sz w:val="28"/>
          <w:szCs w:val="28"/>
          <w:lang w:eastAsia="ru-RU"/>
        </w:rPr>
        <w:t xml:space="preserve"> приклад поділу 5-компонентної суміші ABCDE, визначеної в табл. 3.4 і при порозі S рівному 15 K для </w:t>
      </w:r>
      <w:r w:rsidR="00FC7A66" w:rsidRPr="00D95694">
        <w:rPr>
          <w:rFonts w:ascii="Times New Roman" w:hAnsi="Times New Roman" w:cs="Times New Roman"/>
          <w:sz w:val="28"/>
          <w:szCs w:val="28"/>
        </w:rPr>
        <w:t>Tкип.</w:t>
      </w:r>
    </w:p>
    <w:p w14:paraId="50C68583" w14:textId="77777777" w:rsidR="00FC7A66" w:rsidRPr="00D95694" w:rsidRDefault="00FC7A66" w:rsidP="007C2764">
      <w:pPr>
        <w:spacing w:line="360" w:lineRule="auto"/>
        <w:rPr>
          <w:rFonts w:ascii="Times New Roman" w:hAnsi="Times New Roman" w:cs="Times New Roman"/>
          <w:sz w:val="28"/>
          <w:szCs w:val="28"/>
        </w:rPr>
      </w:pPr>
    </w:p>
    <w:p w14:paraId="6AFCE1DB" w14:textId="541732F8" w:rsidR="00FC7A66" w:rsidRPr="00D95694" w:rsidRDefault="00FC7A66" w:rsidP="007C2764">
      <w:pPr>
        <w:spacing w:line="360" w:lineRule="auto"/>
        <w:jc w:val="right"/>
        <w:rPr>
          <w:rFonts w:ascii="Times New Roman" w:hAnsi="Times New Roman" w:cs="Times New Roman"/>
          <w:snapToGrid w:val="0"/>
          <w:sz w:val="28"/>
          <w:szCs w:val="28"/>
          <w:lang w:eastAsia="ru-RU"/>
        </w:rPr>
      </w:pPr>
      <w:r w:rsidRPr="00D95694">
        <w:rPr>
          <w:rFonts w:ascii="Times New Roman" w:hAnsi="Times New Roman" w:cs="Times New Roman"/>
          <w:sz w:val="28"/>
          <w:szCs w:val="28"/>
        </w:rPr>
        <w:t>Таблиця</w:t>
      </w:r>
      <w:r w:rsidRPr="00D95694">
        <w:rPr>
          <w:rFonts w:ascii="Times New Roman" w:hAnsi="Times New Roman" w:cs="Times New Roman"/>
          <w:snapToGrid w:val="0"/>
          <w:sz w:val="28"/>
          <w:szCs w:val="28"/>
          <w:lang w:eastAsia="ru-RU"/>
        </w:rPr>
        <w:t xml:space="preserve"> 3.4 – 5-ти компонентна система для поділу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26"/>
        <w:gridCol w:w="2039"/>
        <w:gridCol w:w="1843"/>
        <w:gridCol w:w="1276"/>
      </w:tblGrid>
      <w:tr w:rsidR="00FC7A66" w:rsidRPr="00D95694" w14:paraId="55FB3661" w14:textId="77777777" w:rsidTr="006C29D4">
        <w:trPr>
          <w:jc w:val="center"/>
        </w:trPr>
        <w:tc>
          <w:tcPr>
            <w:tcW w:w="3626" w:type="dxa"/>
            <w:vAlign w:val="center"/>
          </w:tcPr>
          <w:p w14:paraId="027184A6" w14:textId="06749960" w:rsidR="00FC7A66" w:rsidRPr="00D95694" w:rsidRDefault="00FC7A66" w:rsidP="007C2764">
            <w:pPr>
              <w:spacing w:line="360" w:lineRule="auto"/>
              <w:jc w:val="center"/>
              <w:outlineLvl w:val="0"/>
              <w:rPr>
                <w:rFonts w:ascii="Times New Roman" w:hAnsi="Times New Roman" w:cs="Times New Roman"/>
                <w:snapToGrid w:val="0"/>
                <w:sz w:val="28"/>
                <w:szCs w:val="28"/>
                <w:lang w:eastAsia="ru-RU"/>
              </w:rPr>
            </w:pPr>
            <w:bookmarkStart w:id="548" w:name="_Toc90162678"/>
            <w:bookmarkStart w:id="549" w:name="_Toc90235628"/>
            <w:bookmarkStart w:id="550" w:name="_Toc90282329"/>
            <w:r w:rsidRPr="00D95694">
              <w:rPr>
                <w:rFonts w:ascii="Times New Roman" w:hAnsi="Times New Roman" w:cs="Times New Roman"/>
                <w:snapToGrid w:val="0"/>
                <w:sz w:val="28"/>
                <w:szCs w:val="28"/>
                <w:lang w:eastAsia="ru-RU"/>
              </w:rPr>
              <w:t>Компоне</w:t>
            </w:r>
            <w:r w:rsidR="00C656AD" w:rsidRPr="00D95694">
              <w:rPr>
                <w:rFonts w:ascii="Times New Roman" w:hAnsi="Times New Roman" w:cs="Times New Roman"/>
                <w:snapToGrid w:val="0"/>
                <w:sz w:val="28"/>
                <w:szCs w:val="28"/>
                <w:lang w:eastAsia="ru-RU"/>
              </w:rPr>
              <w:t>н</w:t>
            </w:r>
            <w:r w:rsidRPr="00D95694">
              <w:rPr>
                <w:rFonts w:ascii="Times New Roman" w:hAnsi="Times New Roman" w:cs="Times New Roman"/>
                <w:snapToGrid w:val="0"/>
                <w:sz w:val="28"/>
                <w:szCs w:val="28"/>
                <w:lang w:eastAsia="ru-RU"/>
              </w:rPr>
              <w:t>т</w:t>
            </w:r>
            <w:bookmarkEnd w:id="548"/>
            <w:bookmarkEnd w:id="549"/>
            <w:bookmarkEnd w:id="550"/>
          </w:p>
        </w:tc>
        <w:tc>
          <w:tcPr>
            <w:tcW w:w="2039" w:type="dxa"/>
            <w:vAlign w:val="center"/>
          </w:tcPr>
          <w:p w14:paraId="57FA91F8" w14:textId="77777777" w:rsidR="00FC7A66" w:rsidRPr="00D95694" w:rsidRDefault="00FC7A66" w:rsidP="007C2764">
            <w:pPr>
              <w:spacing w:line="360" w:lineRule="auto"/>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Мольна частка</w:t>
            </w:r>
          </w:p>
        </w:tc>
        <w:tc>
          <w:tcPr>
            <w:tcW w:w="1843" w:type="dxa"/>
            <w:vAlign w:val="center"/>
          </w:tcPr>
          <w:p w14:paraId="42BEC3BE" w14:textId="77777777" w:rsidR="00FC7A66" w:rsidRPr="00D95694" w:rsidRDefault="00FC7A66" w:rsidP="007C2764">
            <w:pPr>
              <w:spacing w:line="360" w:lineRule="auto"/>
              <w:rPr>
                <w:rFonts w:ascii="Times New Roman" w:hAnsi="Times New Roman" w:cs="Times New Roman"/>
                <w:snapToGrid w:val="0"/>
                <w:spacing w:val="-6"/>
                <w:sz w:val="28"/>
                <w:szCs w:val="28"/>
                <w:lang w:eastAsia="ru-RU"/>
              </w:rPr>
            </w:pPr>
            <w:r w:rsidRPr="00D95694">
              <w:rPr>
                <w:rFonts w:ascii="Times New Roman" w:hAnsi="Times New Roman" w:cs="Times New Roman"/>
                <w:snapToGrid w:val="0"/>
                <w:spacing w:val="-6"/>
                <w:sz w:val="28"/>
                <w:szCs w:val="28"/>
                <w:lang w:eastAsia="ru-RU"/>
              </w:rPr>
              <w:t>Температура кипіння, K</w:t>
            </w:r>
          </w:p>
        </w:tc>
        <w:tc>
          <w:tcPr>
            <w:tcW w:w="1276" w:type="dxa"/>
            <w:vAlign w:val="center"/>
          </w:tcPr>
          <w:p w14:paraId="2B68290A" w14:textId="2EAD52C4" w:rsidR="00FC7A66" w:rsidRPr="00D95694" w:rsidRDefault="00FC7A66" w:rsidP="007C2764">
            <w:pPr>
              <w:spacing w:line="360" w:lineRule="auto"/>
              <w:rPr>
                <w:rFonts w:ascii="Times New Roman" w:hAnsi="Times New Roman" w:cs="Times New Roman"/>
                <w:snapToGrid w:val="0"/>
                <w:sz w:val="28"/>
                <w:szCs w:val="28"/>
                <w:lang w:eastAsia="ru-RU"/>
              </w:rPr>
            </w:pPr>
            <w:r w:rsidRPr="00D95694">
              <w:rPr>
                <w:rFonts w:ascii="Times New Roman" w:hAnsi="Times New Roman" w:cs="Times New Roman"/>
                <w:sz w:val="28"/>
                <w:szCs w:val="28"/>
              </w:rPr>
              <w:t>Tкип,</w:t>
            </w:r>
            <w:r w:rsidRPr="00D95694">
              <w:rPr>
                <w:rFonts w:ascii="Times New Roman" w:hAnsi="Times New Roman" w:cs="Times New Roman"/>
                <w:snapToGrid w:val="0"/>
                <w:sz w:val="28"/>
                <w:szCs w:val="28"/>
                <w:lang w:eastAsia="ru-RU"/>
              </w:rPr>
              <w:t xml:space="preserve"> K</w:t>
            </w:r>
          </w:p>
        </w:tc>
      </w:tr>
      <w:tr w:rsidR="00FC7A66" w:rsidRPr="00D95694" w14:paraId="1CEF6D22" w14:textId="77777777" w:rsidTr="006C29D4">
        <w:trPr>
          <w:jc w:val="center"/>
        </w:trPr>
        <w:tc>
          <w:tcPr>
            <w:tcW w:w="3626" w:type="dxa"/>
          </w:tcPr>
          <w:p w14:paraId="21620799" w14:textId="77777777"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 Пропилен</w:t>
            </w:r>
          </w:p>
        </w:tc>
        <w:tc>
          <w:tcPr>
            <w:tcW w:w="2039" w:type="dxa"/>
          </w:tcPr>
          <w:p w14:paraId="48CA42B0" w14:textId="77777777"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0,16</w:t>
            </w:r>
          </w:p>
        </w:tc>
        <w:tc>
          <w:tcPr>
            <w:tcW w:w="1843" w:type="dxa"/>
          </w:tcPr>
          <w:p w14:paraId="126D2611" w14:textId="1544A8F2"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225,4</w:t>
            </w:r>
            <w:r w:rsidR="006C29D4" w:rsidRPr="00D95694">
              <w:rPr>
                <w:rFonts w:ascii="Times New Roman" w:hAnsi="Times New Roman" w:cs="Times New Roman"/>
                <w:snapToGrid w:val="0"/>
                <w:sz w:val="28"/>
                <w:szCs w:val="28"/>
                <w:lang w:eastAsia="ru-RU"/>
              </w:rPr>
              <w:t>0</w:t>
            </w:r>
          </w:p>
        </w:tc>
        <w:tc>
          <w:tcPr>
            <w:tcW w:w="1276" w:type="dxa"/>
          </w:tcPr>
          <w:p w14:paraId="005A22A3" w14:textId="77777777" w:rsidR="00FC7A66" w:rsidRPr="00D95694" w:rsidRDefault="00FC7A66" w:rsidP="007C2764">
            <w:pPr>
              <w:spacing w:line="360" w:lineRule="auto"/>
              <w:jc w:val="center"/>
              <w:outlineLvl w:val="0"/>
              <w:rPr>
                <w:rFonts w:ascii="Times New Roman" w:hAnsi="Times New Roman" w:cs="Times New Roman"/>
                <w:snapToGrid w:val="0"/>
                <w:sz w:val="28"/>
                <w:szCs w:val="28"/>
                <w:lang w:eastAsia="ru-RU"/>
              </w:rPr>
            </w:pPr>
          </w:p>
        </w:tc>
      </w:tr>
      <w:tr w:rsidR="00FC7A66" w:rsidRPr="00D95694" w14:paraId="23675FBC" w14:textId="77777777" w:rsidTr="006C29D4">
        <w:trPr>
          <w:jc w:val="center"/>
        </w:trPr>
        <w:tc>
          <w:tcPr>
            <w:tcW w:w="3626" w:type="dxa"/>
          </w:tcPr>
          <w:p w14:paraId="283A6162" w14:textId="77777777"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B: Пропан</w:t>
            </w:r>
          </w:p>
        </w:tc>
        <w:tc>
          <w:tcPr>
            <w:tcW w:w="2039" w:type="dxa"/>
          </w:tcPr>
          <w:p w14:paraId="62B6BF05" w14:textId="77777777"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0,36</w:t>
            </w:r>
          </w:p>
        </w:tc>
        <w:tc>
          <w:tcPr>
            <w:tcW w:w="1843" w:type="dxa"/>
          </w:tcPr>
          <w:p w14:paraId="17CB1B87" w14:textId="0611FFEB"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231,1</w:t>
            </w:r>
            <w:r w:rsidR="006C29D4" w:rsidRPr="00D95694">
              <w:rPr>
                <w:rFonts w:ascii="Times New Roman" w:hAnsi="Times New Roman" w:cs="Times New Roman"/>
                <w:snapToGrid w:val="0"/>
                <w:sz w:val="28"/>
                <w:szCs w:val="28"/>
                <w:lang w:eastAsia="ru-RU"/>
              </w:rPr>
              <w:t>0</w:t>
            </w:r>
          </w:p>
        </w:tc>
        <w:tc>
          <w:tcPr>
            <w:tcW w:w="1276" w:type="dxa"/>
          </w:tcPr>
          <w:p w14:paraId="65EBD56B" w14:textId="1B26500A"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5,7</w:t>
            </w:r>
            <w:r w:rsidR="006C29D4" w:rsidRPr="00D95694">
              <w:rPr>
                <w:rFonts w:ascii="Times New Roman" w:hAnsi="Times New Roman" w:cs="Times New Roman"/>
                <w:snapToGrid w:val="0"/>
                <w:sz w:val="28"/>
                <w:szCs w:val="28"/>
                <w:lang w:eastAsia="ru-RU"/>
              </w:rPr>
              <w:t>0</w:t>
            </w:r>
          </w:p>
        </w:tc>
      </w:tr>
      <w:tr w:rsidR="00FC7A66" w:rsidRPr="00D95694" w14:paraId="7AC90B81" w14:textId="77777777" w:rsidTr="006C29D4">
        <w:trPr>
          <w:jc w:val="center"/>
        </w:trPr>
        <w:tc>
          <w:tcPr>
            <w:tcW w:w="3626" w:type="dxa"/>
          </w:tcPr>
          <w:p w14:paraId="4FD07E6C" w14:textId="77777777"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C: Ізобутан</w:t>
            </w:r>
          </w:p>
        </w:tc>
        <w:tc>
          <w:tcPr>
            <w:tcW w:w="2039" w:type="dxa"/>
          </w:tcPr>
          <w:p w14:paraId="0C8EC7E2" w14:textId="77777777"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0,21</w:t>
            </w:r>
          </w:p>
        </w:tc>
        <w:tc>
          <w:tcPr>
            <w:tcW w:w="1843" w:type="dxa"/>
          </w:tcPr>
          <w:p w14:paraId="5C96E9FD" w14:textId="4A8F89F9"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261,3</w:t>
            </w:r>
            <w:r w:rsidR="006C29D4" w:rsidRPr="00D95694">
              <w:rPr>
                <w:rFonts w:ascii="Times New Roman" w:hAnsi="Times New Roman" w:cs="Times New Roman"/>
                <w:snapToGrid w:val="0"/>
                <w:sz w:val="28"/>
                <w:szCs w:val="28"/>
                <w:lang w:eastAsia="ru-RU"/>
              </w:rPr>
              <w:t>0</w:t>
            </w:r>
          </w:p>
        </w:tc>
        <w:tc>
          <w:tcPr>
            <w:tcW w:w="1276" w:type="dxa"/>
          </w:tcPr>
          <w:p w14:paraId="249B744A" w14:textId="6D6D74CA"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30,2</w:t>
            </w:r>
            <w:r w:rsidR="006C29D4" w:rsidRPr="00D95694">
              <w:rPr>
                <w:rFonts w:ascii="Times New Roman" w:hAnsi="Times New Roman" w:cs="Times New Roman"/>
                <w:snapToGrid w:val="0"/>
                <w:sz w:val="28"/>
                <w:szCs w:val="28"/>
                <w:lang w:eastAsia="ru-RU"/>
              </w:rPr>
              <w:t>0</w:t>
            </w:r>
          </w:p>
        </w:tc>
      </w:tr>
      <w:tr w:rsidR="00FC7A66" w:rsidRPr="00D95694" w14:paraId="7DA42B0E" w14:textId="77777777" w:rsidTr="006C29D4">
        <w:trPr>
          <w:jc w:val="center"/>
        </w:trPr>
        <w:tc>
          <w:tcPr>
            <w:tcW w:w="3626" w:type="dxa"/>
          </w:tcPr>
          <w:p w14:paraId="0DCB3ECA" w14:textId="77777777"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D: Н-бутан</w:t>
            </w:r>
          </w:p>
        </w:tc>
        <w:tc>
          <w:tcPr>
            <w:tcW w:w="2039" w:type="dxa"/>
          </w:tcPr>
          <w:p w14:paraId="493486A7" w14:textId="77777777"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0,16</w:t>
            </w:r>
          </w:p>
        </w:tc>
        <w:tc>
          <w:tcPr>
            <w:tcW w:w="1843" w:type="dxa"/>
          </w:tcPr>
          <w:p w14:paraId="7F1E8224" w14:textId="7FACEEEB"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272,7</w:t>
            </w:r>
            <w:r w:rsidR="006C29D4" w:rsidRPr="00D95694">
              <w:rPr>
                <w:rFonts w:ascii="Times New Roman" w:hAnsi="Times New Roman" w:cs="Times New Roman"/>
                <w:snapToGrid w:val="0"/>
                <w:sz w:val="28"/>
                <w:szCs w:val="28"/>
                <w:lang w:eastAsia="ru-RU"/>
              </w:rPr>
              <w:t>0</w:t>
            </w:r>
          </w:p>
        </w:tc>
        <w:tc>
          <w:tcPr>
            <w:tcW w:w="1276" w:type="dxa"/>
          </w:tcPr>
          <w:p w14:paraId="5073983D" w14:textId="2AAA96F1"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11,4</w:t>
            </w:r>
            <w:r w:rsidR="006C29D4" w:rsidRPr="00D95694">
              <w:rPr>
                <w:rFonts w:ascii="Times New Roman" w:hAnsi="Times New Roman" w:cs="Times New Roman"/>
                <w:snapToGrid w:val="0"/>
                <w:sz w:val="28"/>
                <w:szCs w:val="28"/>
                <w:lang w:eastAsia="ru-RU"/>
              </w:rPr>
              <w:t>0</w:t>
            </w:r>
          </w:p>
        </w:tc>
      </w:tr>
      <w:tr w:rsidR="00FC7A66" w:rsidRPr="00D95694" w14:paraId="2FB7CAAA" w14:textId="77777777" w:rsidTr="006C29D4">
        <w:trPr>
          <w:jc w:val="center"/>
        </w:trPr>
        <w:tc>
          <w:tcPr>
            <w:tcW w:w="3626" w:type="dxa"/>
          </w:tcPr>
          <w:p w14:paraId="1E14C28E" w14:textId="77777777"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E: Н-пентан</w:t>
            </w:r>
          </w:p>
        </w:tc>
        <w:tc>
          <w:tcPr>
            <w:tcW w:w="2039" w:type="dxa"/>
          </w:tcPr>
          <w:p w14:paraId="1D788ED7" w14:textId="77777777"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0,11</w:t>
            </w:r>
          </w:p>
        </w:tc>
        <w:tc>
          <w:tcPr>
            <w:tcW w:w="1843" w:type="dxa"/>
          </w:tcPr>
          <w:p w14:paraId="350C8BFF" w14:textId="2856A8EE"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309,2</w:t>
            </w:r>
            <w:r w:rsidR="006C29D4" w:rsidRPr="00D95694">
              <w:rPr>
                <w:rFonts w:ascii="Times New Roman" w:hAnsi="Times New Roman" w:cs="Times New Roman"/>
                <w:snapToGrid w:val="0"/>
                <w:sz w:val="28"/>
                <w:szCs w:val="28"/>
                <w:lang w:eastAsia="ru-RU"/>
              </w:rPr>
              <w:t>0</w:t>
            </w:r>
          </w:p>
        </w:tc>
        <w:tc>
          <w:tcPr>
            <w:tcW w:w="1276" w:type="dxa"/>
          </w:tcPr>
          <w:p w14:paraId="3D6390D3" w14:textId="1F9B7A2B"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36,5</w:t>
            </w:r>
            <w:r w:rsidR="006C29D4" w:rsidRPr="00D95694">
              <w:rPr>
                <w:rFonts w:ascii="Times New Roman" w:hAnsi="Times New Roman" w:cs="Times New Roman"/>
                <w:snapToGrid w:val="0"/>
                <w:sz w:val="28"/>
                <w:szCs w:val="28"/>
                <w:lang w:eastAsia="ru-RU"/>
              </w:rPr>
              <w:t>0</w:t>
            </w:r>
          </w:p>
        </w:tc>
      </w:tr>
    </w:tbl>
    <w:p w14:paraId="6732628C" w14:textId="77777777" w:rsidR="009F3F2A" w:rsidRPr="00D95694" w:rsidRDefault="009F3F2A" w:rsidP="007C2764">
      <w:pPr>
        <w:spacing w:line="360" w:lineRule="auto"/>
        <w:rPr>
          <w:rFonts w:ascii="Times New Roman" w:hAnsi="Times New Roman" w:cs="Times New Roman"/>
          <w:sz w:val="28"/>
          <w:szCs w:val="28"/>
          <w:highlight w:val="yellow"/>
        </w:rPr>
      </w:pPr>
    </w:p>
    <w:p w14:paraId="0621FCA3" w14:textId="792F1C4C" w:rsidR="00FC7A66" w:rsidRPr="00D95694" w:rsidRDefault="00431610"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Витрата потоку 980 кмоль/годину.</w:t>
      </w:r>
    </w:p>
    <w:p w14:paraId="60E5ABF1" w14:textId="1F5D870C" w:rsidR="00FC7A66" w:rsidRPr="00D95694" w:rsidRDefault="00431610" w:rsidP="007C2764">
      <w:pPr>
        <w:spacing w:line="360" w:lineRule="auto"/>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FC7A66" w:rsidRPr="00D95694">
        <w:rPr>
          <w:rFonts w:ascii="Times New Roman" w:hAnsi="Times New Roman" w:cs="Times New Roman"/>
          <w:snapToGrid w:val="0"/>
          <w:sz w:val="28"/>
          <w:szCs w:val="28"/>
          <w:lang w:eastAsia="ru-RU"/>
        </w:rPr>
        <w:t xml:space="preserve">1. Для кожного поділу обчислюємо </w:t>
      </w:r>
      <w:r w:rsidR="001414E9" w:rsidRPr="00D95694">
        <w:rPr>
          <w:rFonts w:ascii="Symbol" w:hAnsi="Symbol"/>
        </w:rPr>
        <w:t></w:t>
      </w:r>
      <w:r w:rsidR="00FC7A66" w:rsidRPr="00D95694">
        <w:rPr>
          <w:rFonts w:ascii="Times New Roman" w:hAnsi="Times New Roman" w:cs="Times New Roman"/>
          <w:sz w:val="28"/>
          <w:szCs w:val="28"/>
        </w:rPr>
        <w:t>Tкип</w:t>
      </w:r>
      <w:r w:rsidR="00FC7A66" w:rsidRPr="00D95694">
        <w:rPr>
          <w:rFonts w:ascii="Times New Roman" w:hAnsi="Times New Roman" w:cs="Times New Roman"/>
          <w:snapToGrid w:val="0"/>
          <w:sz w:val="28"/>
          <w:szCs w:val="28"/>
          <w:lang w:eastAsia="ru-RU"/>
        </w:rPr>
        <w:t xml:space="preserve"> і </w:t>
      </w:r>
      <w:r w:rsidR="00FC7A66" w:rsidRPr="00D95694">
        <w:rPr>
          <w:rFonts w:ascii="Times New Roman" w:hAnsi="Times New Roman" w:cs="Times New Roman"/>
          <w:sz w:val="28"/>
          <w:szCs w:val="28"/>
        </w:rPr>
        <w:t>α</w:t>
      </w:r>
    </w:p>
    <w:p w14:paraId="66021544" w14:textId="634764FA"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z w:val="28"/>
          <w:szCs w:val="28"/>
        </w:rPr>
        <w:t>Tкип</w:t>
      </w:r>
      <w:r w:rsidRPr="00D95694">
        <w:rPr>
          <w:rFonts w:ascii="Times New Roman" w:hAnsi="Times New Roman" w:cs="Times New Roman"/>
          <w:sz w:val="28"/>
          <w:szCs w:val="28"/>
          <w:vertAlign w:val="subscript"/>
        </w:rPr>
        <w:t>1</w:t>
      </w:r>
      <w:r w:rsidRPr="00D95694">
        <w:rPr>
          <w:rFonts w:ascii="Times New Roman" w:hAnsi="Times New Roman" w:cs="Times New Roman"/>
          <w:snapToGrid w:val="0"/>
          <w:sz w:val="28"/>
          <w:szCs w:val="28"/>
          <w:lang w:eastAsia="ru-RU"/>
        </w:rPr>
        <w:t xml:space="preserve">=231,1-225,4=5,7 K       </w:t>
      </w:r>
      <w:r w:rsidRPr="00D95694">
        <w:rPr>
          <w:rFonts w:ascii="Times New Roman" w:hAnsi="Times New Roman" w:cs="Times New Roman"/>
          <w:sz w:val="28"/>
          <w:szCs w:val="28"/>
        </w:rPr>
        <w:t>α</w:t>
      </w:r>
      <w:r w:rsidRPr="00D95694">
        <w:rPr>
          <w:rFonts w:ascii="Times New Roman" w:hAnsi="Times New Roman" w:cs="Times New Roman"/>
          <w:snapToGrid w:val="0"/>
          <w:sz w:val="28"/>
          <w:szCs w:val="28"/>
          <w:vertAlign w:val="subscript"/>
          <w:lang w:eastAsia="ru-RU"/>
        </w:rPr>
        <w:t>A/BCDE</w:t>
      </w:r>
      <w:r w:rsidRPr="00D95694">
        <w:rPr>
          <w:rFonts w:ascii="Times New Roman" w:hAnsi="Times New Roman" w:cs="Times New Roman"/>
          <w:snapToGrid w:val="0"/>
          <w:sz w:val="28"/>
          <w:szCs w:val="28"/>
          <w:lang w:eastAsia="ru-RU"/>
        </w:rPr>
        <w:t>=1,78</w:t>
      </w:r>
    </w:p>
    <w:p w14:paraId="78F6ADF0" w14:textId="44F9A88E"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z w:val="28"/>
          <w:szCs w:val="28"/>
        </w:rPr>
        <w:t>Tкип</w:t>
      </w:r>
      <w:r w:rsidRPr="00D95694">
        <w:rPr>
          <w:rFonts w:ascii="Times New Roman" w:hAnsi="Times New Roman" w:cs="Times New Roman"/>
          <w:sz w:val="28"/>
          <w:szCs w:val="28"/>
          <w:vertAlign w:val="subscript"/>
        </w:rPr>
        <w:t>2</w:t>
      </w:r>
      <w:r w:rsidRPr="00D95694">
        <w:rPr>
          <w:rFonts w:ascii="Times New Roman" w:hAnsi="Times New Roman" w:cs="Times New Roman"/>
          <w:snapToGrid w:val="0"/>
          <w:sz w:val="28"/>
          <w:szCs w:val="28"/>
          <w:lang w:eastAsia="ru-RU"/>
        </w:rPr>
        <w:t xml:space="preserve">=261,3-231,1=30,2 K     </w:t>
      </w:r>
      <w:r w:rsidRPr="00D95694">
        <w:rPr>
          <w:rFonts w:ascii="Times New Roman" w:hAnsi="Times New Roman" w:cs="Times New Roman"/>
          <w:sz w:val="28"/>
          <w:szCs w:val="28"/>
        </w:rPr>
        <w:t>α</w:t>
      </w:r>
      <w:r w:rsidRPr="00D95694">
        <w:rPr>
          <w:rFonts w:ascii="Times New Roman" w:hAnsi="Times New Roman" w:cs="Times New Roman"/>
          <w:snapToGrid w:val="0"/>
          <w:sz w:val="28"/>
          <w:szCs w:val="28"/>
          <w:vertAlign w:val="subscript"/>
          <w:lang w:eastAsia="ru-RU"/>
        </w:rPr>
        <w:t>AB/CDE</w:t>
      </w:r>
      <w:r w:rsidRPr="00D95694">
        <w:rPr>
          <w:rFonts w:ascii="Times New Roman" w:hAnsi="Times New Roman" w:cs="Times New Roman"/>
          <w:snapToGrid w:val="0"/>
          <w:sz w:val="28"/>
          <w:szCs w:val="28"/>
          <w:lang w:eastAsia="ru-RU"/>
        </w:rPr>
        <w:t>=1,32</w:t>
      </w:r>
    </w:p>
    <w:p w14:paraId="2A7BC108" w14:textId="38C43258"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z w:val="28"/>
          <w:szCs w:val="28"/>
        </w:rPr>
        <w:t>Tкип</w:t>
      </w:r>
      <w:r w:rsidRPr="00D95694">
        <w:rPr>
          <w:rFonts w:ascii="Times New Roman" w:hAnsi="Times New Roman" w:cs="Times New Roman"/>
          <w:sz w:val="28"/>
          <w:szCs w:val="28"/>
          <w:vertAlign w:val="subscript"/>
        </w:rPr>
        <w:t>3</w:t>
      </w:r>
      <w:r w:rsidRPr="00D95694">
        <w:rPr>
          <w:rFonts w:ascii="Times New Roman" w:hAnsi="Times New Roman" w:cs="Times New Roman"/>
          <w:snapToGrid w:val="0"/>
          <w:sz w:val="28"/>
          <w:szCs w:val="28"/>
          <w:lang w:eastAsia="ru-RU"/>
        </w:rPr>
        <w:t xml:space="preserve">=272,7-261,3=11,4 K     </w:t>
      </w:r>
      <w:r w:rsidRPr="00D95694">
        <w:rPr>
          <w:rFonts w:ascii="Times New Roman" w:hAnsi="Times New Roman" w:cs="Times New Roman"/>
          <w:sz w:val="28"/>
          <w:szCs w:val="28"/>
        </w:rPr>
        <w:t>α</w:t>
      </w:r>
      <w:r w:rsidRPr="00D95694">
        <w:rPr>
          <w:rFonts w:ascii="Times New Roman" w:hAnsi="Times New Roman" w:cs="Times New Roman"/>
          <w:snapToGrid w:val="0"/>
          <w:sz w:val="28"/>
          <w:szCs w:val="28"/>
          <w:vertAlign w:val="subscript"/>
          <w:lang w:eastAsia="ru-RU"/>
        </w:rPr>
        <w:t>ABC/,DE</w:t>
      </w:r>
      <w:r w:rsidRPr="00D95694">
        <w:rPr>
          <w:rFonts w:ascii="Times New Roman" w:hAnsi="Times New Roman" w:cs="Times New Roman"/>
          <w:snapToGrid w:val="0"/>
          <w:sz w:val="28"/>
          <w:szCs w:val="28"/>
          <w:lang w:eastAsia="ru-RU"/>
        </w:rPr>
        <w:t>=1,54</w:t>
      </w:r>
    </w:p>
    <w:p w14:paraId="68A918A9" w14:textId="760174EE" w:rsidR="00FC7A66" w:rsidRPr="00D95694" w:rsidRDefault="00FC7A66"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z w:val="28"/>
          <w:szCs w:val="28"/>
        </w:rPr>
        <w:t>Tкип</w:t>
      </w:r>
      <w:r w:rsidRPr="00D95694">
        <w:rPr>
          <w:rFonts w:ascii="Times New Roman" w:hAnsi="Times New Roman" w:cs="Times New Roman"/>
          <w:sz w:val="28"/>
          <w:szCs w:val="28"/>
          <w:vertAlign w:val="subscript"/>
        </w:rPr>
        <w:t>4</w:t>
      </w:r>
      <w:r w:rsidRPr="00D95694">
        <w:rPr>
          <w:rFonts w:ascii="Times New Roman" w:hAnsi="Times New Roman" w:cs="Times New Roman"/>
          <w:snapToGrid w:val="0"/>
          <w:sz w:val="28"/>
          <w:szCs w:val="28"/>
          <w:lang w:eastAsia="ru-RU"/>
        </w:rPr>
        <w:t xml:space="preserve">=309,2-272,7=36,5 K     </w:t>
      </w:r>
      <w:r w:rsidRPr="00D95694">
        <w:rPr>
          <w:rFonts w:ascii="Times New Roman" w:hAnsi="Times New Roman" w:cs="Times New Roman"/>
          <w:sz w:val="28"/>
          <w:szCs w:val="28"/>
        </w:rPr>
        <w:t>α</w:t>
      </w:r>
      <w:r w:rsidRPr="00D95694">
        <w:rPr>
          <w:rFonts w:ascii="Times New Roman" w:hAnsi="Times New Roman" w:cs="Times New Roman"/>
          <w:snapToGrid w:val="0"/>
          <w:sz w:val="28"/>
          <w:szCs w:val="28"/>
          <w:vertAlign w:val="subscript"/>
          <w:lang w:eastAsia="ru-RU"/>
        </w:rPr>
        <w:t>ABCD/E</w:t>
      </w:r>
      <w:r w:rsidRPr="00D95694">
        <w:rPr>
          <w:rFonts w:ascii="Times New Roman" w:hAnsi="Times New Roman" w:cs="Times New Roman"/>
          <w:snapToGrid w:val="0"/>
          <w:sz w:val="28"/>
          <w:szCs w:val="28"/>
          <w:lang w:eastAsia="ru-RU"/>
        </w:rPr>
        <w:t>=2,01</w:t>
      </w:r>
    </w:p>
    <w:p w14:paraId="3A23F38C" w14:textId="62129F83" w:rsidR="00FC7A66" w:rsidRPr="00D95694" w:rsidRDefault="00431610" w:rsidP="007C2764">
      <w:pPr>
        <w:spacing w:line="360" w:lineRule="auto"/>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FC7A66" w:rsidRPr="00D95694">
        <w:rPr>
          <w:rFonts w:ascii="Times New Roman" w:hAnsi="Times New Roman" w:cs="Times New Roman"/>
          <w:snapToGrid w:val="0"/>
          <w:sz w:val="28"/>
          <w:szCs w:val="28"/>
          <w:lang w:eastAsia="ru-RU"/>
        </w:rPr>
        <w:t xml:space="preserve">2. Значення ступенів приналежності </w:t>
      </w:r>
      <w:r w:rsidR="001414E9" w:rsidRPr="00D95694">
        <w:rPr>
          <w:rFonts w:ascii="Symbol" w:hAnsi="Symbol"/>
          <w:sz w:val="28"/>
          <w:szCs w:val="28"/>
        </w:rPr>
        <w:t></w:t>
      </w:r>
      <w:r w:rsidR="001414E9" w:rsidRPr="00D95694">
        <w:rPr>
          <w:sz w:val="28"/>
          <w:szCs w:val="28"/>
          <w:vertAlign w:val="subscript"/>
        </w:rPr>
        <w:t>1</w:t>
      </w:r>
      <w:r w:rsidR="001414E9" w:rsidRPr="00D95694">
        <w:rPr>
          <w:snapToGrid w:val="0"/>
          <w:sz w:val="28"/>
          <w:szCs w:val="28"/>
          <w:lang w:eastAsia="ru-RU"/>
        </w:rPr>
        <w:t xml:space="preserve"> і </w:t>
      </w:r>
      <w:r w:rsidR="001414E9" w:rsidRPr="00D95694">
        <w:rPr>
          <w:rFonts w:ascii="Symbol" w:hAnsi="Symbol"/>
          <w:sz w:val="28"/>
          <w:szCs w:val="28"/>
        </w:rPr>
        <w:t></w:t>
      </w:r>
      <w:r w:rsidR="001414E9" w:rsidRPr="00D95694">
        <w:rPr>
          <w:sz w:val="28"/>
          <w:szCs w:val="28"/>
          <w:vertAlign w:val="subscript"/>
        </w:rPr>
        <w:t>2</w:t>
      </w:r>
      <w:r w:rsidR="001414E9" w:rsidRPr="00D95694">
        <w:rPr>
          <w:snapToGrid w:val="0"/>
          <w:sz w:val="28"/>
          <w:szCs w:val="28"/>
          <w:lang w:eastAsia="ru-RU"/>
        </w:rPr>
        <w:t xml:space="preserve"> </w:t>
      </w:r>
      <w:r w:rsidR="00FC7A66" w:rsidRPr="00D95694">
        <w:rPr>
          <w:rFonts w:ascii="Times New Roman" w:hAnsi="Times New Roman" w:cs="Times New Roman"/>
          <w:snapToGrid w:val="0"/>
          <w:sz w:val="28"/>
          <w:szCs w:val="28"/>
          <w:lang w:eastAsia="ru-RU"/>
        </w:rPr>
        <w:t>оцінюються для кожного можливого поділу</w:t>
      </w:r>
    </w:p>
    <w:p w14:paraId="3694C6EC" w14:textId="77777777" w:rsidR="00D333F3" w:rsidRPr="00D95694" w:rsidRDefault="00D333F3" w:rsidP="00D333F3">
      <w:pPr>
        <w:spacing w:line="360" w:lineRule="auto"/>
        <w:jc w:val="center"/>
        <w:rPr>
          <w:snapToGrid w:val="0"/>
          <w:sz w:val="28"/>
          <w:szCs w:val="28"/>
          <w:lang w:eastAsia="ru-RU"/>
        </w:rPr>
      </w:pPr>
      <w:r w:rsidRPr="00D95694">
        <w:rPr>
          <w:rFonts w:ascii="Symbol" w:hAnsi="Symbol"/>
          <w:sz w:val="28"/>
          <w:szCs w:val="28"/>
        </w:rPr>
        <w:lastRenderedPageBreak/>
        <w:t></w:t>
      </w:r>
      <w:r w:rsidRPr="00D95694">
        <w:rPr>
          <w:sz w:val="28"/>
          <w:szCs w:val="28"/>
          <w:vertAlign w:val="subscript"/>
        </w:rPr>
        <w:t>1</w:t>
      </w:r>
      <w:r w:rsidRPr="00D95694">
        <w:rPr>
          <w:snapToGrid w:val="0"/>
          <w:sz w:val="28"/>
          <w:szCs w:val="28"/>
          <w:lang w:eastAsia="ru-RU"/>
        </w:rPr>
        <w:t xml:space="preserve">=0,38     </w:t>
      </w:r>
      <w:r w:rsidRPr="00D95694">
        <w:rPr>
          <w:rFonts w:ascii="Symbol" w:hAnsi="Symbol"/>
          <w:sz w:val="28"/>
          <w:szCs w:val="28"/>
        </w:rPr>
        <w:t></w:t>
      </w:r>
      <w:r w:rsidRPr="00D95694">
        <w:rPr>
          <w:sz w:val="28"/>
          <w:szCs w:val="28"/>
          <w:vertAlign w:val="subscript"/>
        </w:rPr>
        <w:t>2</w:t>
      </w:r>
      <w:r w:rsidRPr="00D95694">
        <w:rPr>
          <w:snapToGrid w:val="0"/>
          <w:sz w:val="28"/>
          <w:szCs w:val="28"/>
          <w:lang w:eastAsia="ru-RU"/>
        </w:rPr>
        <w:t>=0,28     для A/BCDE</w:t>
      </w:r>
    </w:p>
    <w:p w14:paraId="04A02B6C" w14:textId="77777777" w:rsidR="00D333F3" w:rsidRPr="00D95694" w:rsidRDefault="00D333F3" w:rsidP="00D333F3">
      <w:pPr>
        <w:spacing w:line="360" w:lineRule="auto"/>
        <w:jc w:val="center"/>
        <w:rPr>
          <w:snapToGrid w:val="0"/>
          <w:sz w:val="28"/>
          <w:szCs w:val="28"/>
          <w:lang w:eastAsia="ru-RU"/>
        </w:rPr>
      </w:pPr>
      <w:r w:rsidRPr="00D95694">
        <w:rPr>
          <w:rFonts w:ascii="Symbol" w:hAnsi="Symbol"/>
          <w:sz w:val="28"/>
          <w:szCs w:val="28"/>
        </w:rPr>
        <w:t></w:t>
      </w:r>
      <w:r w:rsidRPr="00D95694">
        <w:rPr>
          <w:sz w:val="28"/>
          <w:szCs w:val="28"/>
          <w:vertAlign w:val="subscript"/>
        </w:rPr>
        <w:t>1</w:t>
      </w:r>
      <w:r w:rsidRPr="00D95694">
        <w:rPr>
          <w:snapToGrid w:val="0"/>
          <w:sz w:val="28"/>
          <w:szCs w:val="28"/>
          <w:lang w:eastAsia="ru-RU"/>
        </w:rPr>
        <w:t xml:space="preserve">=1          </w:t>
      </w:r>
      <w:r w:rsidRPr="00D95694">
        <w:rPr>
          <w:rFonts w:ascii="Symbol" w:hAnsi="Symbol"/>
          <w:sz w:val="28"/>
          <w:szCs w:val="28"/>
        </w:rPr>
        <w:t></w:t>
      </w:r>
      <w:r w:rsidRPr="00D95694">
        <w:rPr>
          <w:sz w:val="28"/>
          <w:szCs w:val="28"/>
          <w:vertAlign w:val="subscript"/>
        </w:rPr>
        <w:t>2</w:t>
      </w:r>
      <w:r w:rsidRPr="00D95694">
        <w:rPr>
          <w:snapToGrid w:val="0"/>
          <w:sz w:val="28"/>
          <w:szCs w:val="28"/>
          <w:lang w:eastAsia="ru-RU"/>
        </w:rPr>
        <w:t>=0,68     для AB/CDE</w:t>
      </w:r>
    </w:p>
    <w:p w14:paraId="0FAE7FFD" w14:textId="77777777" w:rsidR="00D333F3" w:rsidRPr="00D95694" w:rsidRDefault="00D333F3" w:rsidP="00D333F3">
      <w:pPr>
        <w:spacing w:line="360" w:lineRule="auto"/>
        <w:jc w:val="center"/>
        <w:rPr>
          <w:snapToGrid w:val="0"/>
          <w:sz w:val="28"/>
          <w:szCs w:val="28"/>
          <w:lang w:eastAsia="ru-RU"/>
        </w:rPr>
      </w:pPr>
      <w:r w:rsidRPr="00D95694">
        <w:rPr>
          <w:rFonts w:ascii="Symbol" w:hAnsi="Symbol"/>
          <w:sz w:val="28"/>
          <w:szCs w:val="28"/>
        </w:rPr>
        <w:t></w:t>
      </w:r>
      <w:r w:rsidRPr="00D95694">
        <w:rPr>
          <w:sz w:val="28"/>
          <w:szCs w:val="28"/>
          <w:vertAlign w:val="subscript"/>
        </w:rPr>
        <w:t>1</w:t>
      </w:r>
      <w:r w:rsidRPr="00D95694">
        <w:rPr>
          <w:snapToGrid w:val="0"/>
          <w:sz w:val="28"/>
          <w:szCs w:val="28"/>
          <w:lang w:eastAsia="ru-RU"/>
        </w:rPr>
        <w:t xml:space="preserve">=0,76     </w:t>
      </w:r>
      <w:r w:rsidRPr="00D95694">
        <w:rPr>
          <w:rFonts w:ascii="Symbol" w:hAnsi="Symbol"/>
          <w:sz w:val="28"/>
          <w:szCs w:val="28"/>
        </w:rPr>
        <w:t></w:t>
      </w:r>
      <w:r w:rsidRPr="00D95694">
        <w:rPr>
          <w:sz w:val="28"/>
          <w:szCs w:val="28"/>
          <w:vertAlign w:val="subscript"/>
        </w:rPr>
        <w:t>2</w:t>
      </w:r>
      <w:r w:rsidRPr="00D95694">
        <w:rPr>
          <w:snapToGrid w:val="0"/>
          <w:sz w:val="28"/>
          <w:szCs w:val="28"/>
          <w:lang w:eastAsia="ru-RU"/>
        </w:rPr>
        <w:t>=0,45     для ABC/DE</w:t>
      </w:r>
    </w:p>
    <w:p w14:paraId="3470D7C4" w14:textId="77777777" w:rsidR="00D333F3" w:rsidRPr="00D95694" w:rsidRDefault="00D333F3" w:rsidP="00D333F3">
      <w:pPr>
        <w:spacing w:line="360" w:lineRule="auto"/>
        <w:jc w:val="center"/>
        <w:rPr>
          <w:snapToGrid w:val="0"/>
          <w:sz w:val="28"/>
          <w:szCs w:val="28"/>
          <w:lang w:eastAsia="ru-RU"/>
        </w:rPr>
      </w:pPr>
      <w:r w:rsidRPr="00D95694">
        <w:rPr>
          <w:rFonts w:ascii="Symbol" w:hAnsi="Symbol"/>
          <w:sz w:val="28"/>
          <w:szCs w:val="28"/>
        </w:rPr>
        <w:t></w:t>
      </w:r>
      <w:r w:rsidRPr="00D95694">
        <w:rPr>
          <w:sz w:val="28"/>
          <w:szCs w:val="28"/>
          <w:vertAlign w:val="subscript"/>
        </w:rPr>
        <w:t>1</w:t>
      </w:r>
      <w:r w:rsidRPr="00D95694">
        <w:rPr>
          <w:snapToGrid w:val="0"/>
          <w:sz w:val="28"/>
          <w:szCs w:val="28"/>
          <w:lang w:eastAsia="ru-RU"/>
        </w:rPr>
        <w:t xml:space="preserve">=1          </w:t>
      </w:r>
      <w:r w:rsidRPr="00D95694">
        <w:rPr>
          <w:rFonts w:ascii="Symbol" w:hAnsi="Symbol"/>
          <w:sz w:val="28"/>
          <w:szCs w:val="28"/>
        </w:rPr>
        <w:t></w:t>
      </w:r>
      <w:r w:rsidRPr="00D95694">
        <w:rPr>
          <w:sz w:val="28"/>
          <w:szCs w:val="28"/>
          <w:vertAlign w:val="subscript"/>
        </w:rPr>
        <w:t>2</w:t>
      </w:r>
      <w:r w:rsidRPr="00D95694">
        <w:rPr>
          <w:snapToGrid w:val="0"/>
          <w:sz w:val="28"/>
          <w:szCs w:val="28"/>
          <w:lang w:eastAsia="ru-RU"/>
        </w:rPr>
        <w:t>=0,19     для ABCD/E</w:t>
      </w:r>
    </w:p>
    <w:p w14:paraId="68123F49" w14:textId="77777777" w:rsidR="00D333F3" w:rsidRPr="00D95694" w:rsidRDefault="00D333F3" w:rsidP="00D333F3">
      <w:pPr>
        <w:spacing w:line="360" w:lineRule="auto"/>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t>Графіки ступенів приналежності показані на рис. 3.2 і 3.3.</w:t>
      </w:r>
    </w:p>
    <w:p w14:paraId="1F12BF7E" w14:textId="77777777" w:rsidR="00D333F3" w:rsidRPr="00D95694" w:rsidRDefault="00D333F3" w:rsidP="00D333F3">
      <w:pPr>
        <w:spacing w:line="360" w:lineRule="auto"/>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t>3. Ми приймаємо</w:t>
      </w:r>
    </w:p>
    <w:p w14:paraId="2D4914CC" w14:textId="77777777" w:rsidR="00D333F3" w:rsidRPr="00D95694" w:rsidRDefault="00D333F3" w:rsidP="00D333F3">
      <w:pPr>
        <w:spacing w:line="360" w:lineRule="auto"/>
        <w:jc w:val="center"/>
        <w:rPr>
          <w:rFonts w:ascii="Symbol" w:hAnsi="Symbol"/>
          <w:sz w:val="28"/>
          <w:szCs w:val="28"/>
        </w:rPr>
      </w:pPr>
      <w:r w:rsidRPr="00D95694">
        <w:rPr>
          <w:snapToGrid w:val="0"/>
          <w:position w:val="-22"/>
          <w:sz w:val="28"/>
          <w:szCs w:val="28"/>
          <w:lang w:eastAsia="ru-RU"/>
        </w:rPr>
        <w:object w:dxaOrig="4540" w:dyaOrig="480" w14:anchorId="0ED904AB">
          <v:shape id="_x0000_i1059" type="#_x0000_t75" style="width:226.5pt;height:24pt" o:ole="" fillcolor="window">
            <v:imagedata r:id="rId100" o:title=""/>
          </v:shape>
          <o:OLEObject Type="Embed" ProgID="Equation.3" ShapeID="_x0000_i1059" DrawAspect="Content" ObjectID="_1700905443" r:id="rId101"/>
        </w:object>
      </w:r>
    </w:p>
    <w:p w14:paraId="67AFAFA6" w14:textId="77777777" w:rsidR="00D333F3" w:rsidRPr="00D95694" w:rsidRDefault="00D333F3" w:rsidP="00D333F3">
      <w:pPr>
        <w:spacing w:line="360" w:lineRule="auto"/>
        <w:jc w:val="center"/>
        <w:rPr>
          <w:rFonts w:ascii="Symbol" w:hAnsi="Symbol"/>
          <w:sz w:val="28"/>
          <w:szCs w:val="28"/>
        </w:rPr>
      </w:pPr>
      <w:r w:rsidRPr="00D95694">
        <w:rPr>
          <w:rFonts w:ascii="Symbol" w:hAnsi="Symbol"/>
          <w:sz w:val="28"/>
          <w:szCs w:val="28"/>
        </w:rPr>
        <w:t></w:t>
      </w:r>
      <w:r w:rsidRPr="00D95694">
        <w:rPr>
          <w:snapToGrid w:val="0"/>
          <w:sz w:val="28"/>
          <w:szCs w:val="28"/>
          <w:lang w:eastAsia="ru-RU"/>
        </w:rPr>
        <w:t>* =max(min(0.38, 0.28), min(1, 0.68), min(0.76, 0.45), min(1, 0.19))</w:t>
      </w:r>
    </w:p>
    <w:p w14:paraId="59F24F77" w14:textId="77777777" w:rsidR="00D333F3" w:rsidRPr="00D95694" w:rsidRDefault="00D333F3" w:rsidP="00D333F3">
      <w:pPr>
        <w:spacing w:line="360" w:lineRule="auto"/>
        <w:jc w:val="center"/>
        <w:rPr>
          <w:snapToGrid w:val="0"/>
          <w:sz w:val="28"/>
          <w:szCs w:val="28"/>
          <w:lang w:eastAsia="ru-RU"/>
        </w:rPr>
      </w:pPr>
      <w:r w:rsidRPr="00D95694">
        <w:rPr>
          <w:rFonts w:ascii="Symbol" w:hAnsi="Symbol"/>
          <w:sz w:val="28"/>
          <w:szCs w:val="28"/>
        </w:rPr>
        <w:t></w:t>
      </w:r>
      <w:r w:rsidRPr="00D95694">
        <w:rPr>
          <w:snapToGrid w:val="0"/>
          <w:sz w:val="28"/>
          <w:szCs w:val="28"/>
          <w:lang w:eastAsia="ru-RU"/>
        </w:rPr>
        <w:t>* = 0. 68, що відповідає поділу AB/CDE.</w:t>
      </w:r>
    </w:p>
    <w:p w14:paraId="3FDF721B" w14:textId="77777777" w:rsidR="00D333F3" w:rsidRPr="00D30FFB" w:rsidRDefault="00D333F3" w:rsidP="00D333F3">
      <w:pPr>
        <w:spacing w:line="360" w:lineRule="auto"/>
        <w:jc w:val="center"/>
        <w:rPr>
          <w:rFonts w:ascii="Times New Roman" w:hAnsi="Times New Roman" w:cs="Times New Roman"/>
          <w:snapToGrid w:val="0"/>
          <w:sz w:val="28"/>
          <w:szCs w:val="28"/>
          <w:lang w:eastAsia="ru-RU"/>
        </w:rPr>
      </w:pPr>
      <w:r w:rsidRPr="00D30FFB">
        <w:rPr>
          <w:rFonts w:ascii="Times New Roman" w:hAnsi="Times New Roman" w:cs="Times New Roman"/>
          <w:snapToGrid w:val="0"/>
          <w:sz w:val="28"/>
          <w:szCs w:val="28"/>
          <w:lang w:eastAsia="ru-RU"/>
        </w:rPr>
        <w:t>4. Процедура повторюється із сумішшю CDE.</w:t>
      </w:r>
    </w:p>
    <w:p w14:paraId="7A294288" w14:textId="77777777" w:rsidR="00D333F3" w:rsidRPr="00D95694" w:rsidRDefault="00D333F3" w:rsidP="00D333F3">
      <w:pPr>
        <w:spacing w:line="360" w:lineRule="auto"/>
        <w:jc w:val="center"/>
        <w:rPr>
          <w:snapToGrid w:val="0"/>
          <w:sz w:val="28"/>
          <w:szCs w:val="28"/>
          <w:lang w:eastAsia="ru-RU"/>
        </w:rPr>
      </w:pPr>
      <w:r w:rsidRPr="00D95694">
        <w:rPr>
          <w:rFonts w:ascii="Symbol" w:hAnsi="Symbol"/>
          <w:sz w:val="28"/>
          <w:szCs w:val="28"/>
        </w:rPr>
        <w:t></w:t>
      </w:r>
      <w:r w:rsidRPr="00D95694">
        <w:rPr>
          <w:sz w:val="28"/>
          <w:szCs w:val="28"/>
        </w:rPr>
        <w:t>Tкип</w:t>
      </w:r>
      <w:r w:rsidRPr="00D95694">
        <w:rPr>
          <w:sz w:val="28"/>
          <w:szCs w:val="28"/>
          <w:vertAlign w:val="subscript"/>
        </w:rPr>
        <w:t>1</w:t>
      </w:r>
      <w:r w:rsidRPr="00D95694">
        <w:rPr>
          <w:snapToGrid w:val="0"/>
          <w:sz w:val="28"/>
          <w:szCs w:val="28"/>
          <w:lang w:eastAsia="ru-RU"/>
        </w:rPr>
        <w:t xml:space="preserve">=11.4 K    </w:t>
      </w:r>
      <w:r w:rsidRPr="00D95694">
        <w:rPr>
          <w:sz w:val="28"/>
          <w:szCs w:val="28"/>
        </w:rPr>
        <w:t>α</w:t>
      </w:r>
      <w:r w:rsidRPr="00D95694">
        <w:rPr>
          <w:snapToGrid w:val="0"/>
          <w:sz w:val="28"/>
          <w:szCs w:val="28"/>
          <w:vertAlign w:val="subscript"/>
          <w:lang w:eastAsia="ru-RU"/>
        </w:rPr>
        <w:t>C/.DE</w:t>
      </w:r>
      <w:r w:rsidRPr="00D95694">
        <w:rPr>
          <w:snapToGrid w:val="0"/>
          <w:sz w:val="28"/>
          <w:szCs w:val="28"/>
          <w:lang w:eastAsia="ru-RU"/>
        </w:rPr>
        <w:t>=0.56</w:t>
      </w:r>
    </w:p>
    <w:p w14:paraId="1BEA5B9C" w14:textId="77777777" w:rsidR="00D333F3" w:rsidRPr="00D95694" w:rsidRDefault="00D333F3" w:rsidP="00D333F3">
      <w:pPr>
        <w:spacing w:line="360" w:lineRule="auto"/>
        <w:jc w:val="center"/>
        <w:rPr>
          <w:snapToGrid w:val="0"/>
          <w:sz w:val="28"/>
          <w:szCs w:val="28"/>
          <w:lang w:eastAsia="ru-RU"/>
        </w:rPr>
      </w:pPr>
      <w:r w:rsidRPr="00D95694">
        <w:rPr>
          <w:rFonts w:ascii="Symbol" w:hAnsi="Symbol"/>
          <w:sz w:val="28"/>
          <w:szCs w:val="28"/>
        </w:rPr>
        <w:t></w:t>
      </w:r>
      <w:r w:rsidRPr="00D95694">
        <w:rPr>
          <w:sz w:val="28"/>
          <w:szCs w:val="28"/>
        </w:rPr>
        <w:t>Tкип</w:t>
      </w:r>
      <w:r w:rsidRPr="00D95694">
        <w:rPr>
          <w:sz w:val="28"/>
          <w:szCs w:val="28"/>
          <w:vertAlign w:val="subscript"/>
        </w:rPr>
        <w:t>2</w:t>
      </w:r>
      <w:r w:rsidRPr="00D95694">
        <w:rPr>
          <w:snapToGrid w:val="0"/>
          <w:sz w:val="28"/>
          <w:szCs w:val="28"/>
          <w:lang w:eastAsia="ru-RU"/>
        </w:rPr>
        <w:t xml:space="preserve">=36.5 K    </w:t>
      </w:r>
      <w:r w:rsidRPr="00D95694">
        <w:rPr>
          <w:sz w:val="28"/>
          <w:szCs w:val="28"/>
        </w:rPr>
        <w:t>α</w:t>
      </w:r>
      <w:r w:rsidRPr="00D95694">
        <w:rPr>
          <w:snapToGrid w:val="0"/>
          <w:sz w:val="28"/>
          <w:szCs w:val="28"/>
          <w:vertAlign w:val="subscript"/>
          <w:lang w:eastAsia="ru-RU"/>
        </w:rPr>
        <w:t>CD/E</w:t>
      </w:r>
      <w:r w:rsidRPr="00D95694">
        <w:rPr>
          <w:snapToGrid w:val="0"/>
          <w:sz w:val="28"/>
          <w:szCs w:val="28"/>
          <w:lang w:eastAsia="ru-RU"/>
        </w:rPr>
        <w:t>=0.77</w:t>
      </w:r>
    </w:p>
    <w:p w14:paraId="08C9416C" w14:textId="77777777" w:rsidR="00D333F3" w:rsidRPr="00D95694" w:rsidRDefault="00D333F3" w:rsidP="00D333F3">
      <w:pPr>
        <w:spacing w:line="360" w:lineRule="auto"/>
        <w:jc w:val="center"/>
        <w:rPr>
          <w:snapToGrid w:val="0"/>
          <w:sz w:val="28"/>
          <w:szCs w:val="28"/>
          <w:lang w:eastAsia="ru-RU"/>
        </w:rPr>
      </w:pPr>
      <w:r w:rsidRPr="00D95694">
        <w:rPr>
          <w:rFonts w:ascii="Symbol" w:hAnsi="Symbol"/>
          <w:sz w:val="28"/>
          <w:szCs w:val="28"/>
        </w:rPr>
        <w:t></w:t>
      </w:r>
      <w:r w:rsidRPr="00D95694">
        <w:rPr>
          <w:sz w:val="28"/>
          <w:szCs w:val="28"/>
          <w:vertAlign w:val="subscript"/>
        </w:rPr>
        <w:t>1</w:t>
      </w:r>
      <w:r w:rsidRPr="00D95694">
        <w:rPr>
          <w:snapToGrid w:val="0"/>
          <w:sz w:val="28"/>
          <w:szCs w:val="28"/>
          <w:lang w:eastAsia="ru-RU"/>
        </w:rPr>
        <w:t xml:space="preserve">=0.76      </w:t>
      </w:r>
      <w:r w:rsidRPr="00D95694">
        <w:rPr>
          <w:rFonts w:ascii="Symbol" w:hAnsi="Symbol"/>
          <w:sz w:val="28"/>
          <w:szCs w:val="28"/>
        </w:rPr>
        <w:t></w:t>
      </w:r>
      <w:r w:rsidRPr="00D95694">
        <w:rPr>
          <w:sz w:val="28"/>
          <w:szCs w:val="28"/>
          <w:vertAlign w:val="subscript"/>
        </w:rPr>
        <w:t>2</w:t>
      </w:r>
      <w:r w:rsidRPr="00D95694">
        <w:rPr>
          <w:snapToGrid w:val="0"/>
          <w:sz w:val="28"/>
          <w:szCs w:val="28"/>
          <w:lang w:eastAsia="ru-RU"/>
        </w:rPr>
        <w:t>=0.43  для C/DE</w:t>
      </w:r>
    </w:p>
    <w:p w14:paraId="2BDF863B" w14:textId="77777777" w:rsidR="00D333F3" w:rsidRPr="00D95694" w:rsidRDefault="00D333F3" w:rsidP="00D333F3">
      <w:pPr>
        <w:spacing w:line="360" w:lineRule="auto"/>
        <w:jc w:val="center"/>
        <w:rPr>
          <w:snapToGrid w:val="0"/>
          <w:sz w:val="28"/>
          <w:szCs w:val="28"/>
          <w:lang w:eastAsia="ru-RU"/>
        </w:rPr>
      </w:pPr>
      <w:r w:rsidRPr="00D95694">
        <w:rPr>
          <w:rFonts w:ascii="Symbol" w:hAnsi="Symbol"/>
          <w:sz w:val="28"/>
          <w:szCs w:val="28"/>
        </w:rPr>
        <w:t></w:t>
      </w:r>
      <w:r w:rsidRPr="00D95694">
        <w:rPr>
          <w:sz w:val="28"/>
          <w:szCs w:val="28"/>
          <w:vertAlign w:val="subscript"/>
        </w:rPr>
        <w:t>1</w:t>
      </w:r>
      <w:r w:rsidRPr="00D95694">
        <w:rPr>
          <w:snapToGrid w:val="0"/>
          <w:sz w:val="28"/>
          <w:szCs w:val="28"/>
          <w:lang w:eastAsia="ru-RU"/>
        </w:rPr>
        <w:t xml:space="preserve">=1           </w:t>
      </w:r>
      <w:r w:rsidRPr="00D95694">
        <w:rPr>
          <w:rFonts w:ascii="Symbol" w:hAnsi="Symbol"/>
          <w:sz w:val="28"/>
          <w:szCs w:val="28"/>
        </w:rPr>
        <w:t></w:t>
      </w:r>
      <w:r w:rsidRPr="00D95694">
        <w:rPr>
          <w:sz w:val="28"/>
          <w:szCs w:val="28"/>
          <w:vertAlign w:val="subscript"/>
        </w:rPr>
        <w:t>2</w:t>
      </w:r>
      <w:r w:rsidRPr="00D95694">
        <w:rPr>
          <w:snapToGrid w:val="0"/>
          <w:sz w:val="28"/>
          <w:szCs w:val="28"/>
          <w:lang w:eastAsia="ru-RU"/>
        </w:rPr>
        <w:t>=0.23  для CD/E</w:t>
      </w:r>
    </w:p>
    <w:p w14:paraId="392D4F8A" w14:textId="4205AE75" w:rsidR="00D333F3" w:rsidRDefault="00D333F3" w:rsidP="00D333F3">
      <w:pPr>
        <w:spacing w:line="360" w:lineRule="auto"/>
        <w:jc w:val="center"/>
        <w:rPr>
          <w:snapToGrid w:val="0"/>
          <w:sz w:val="28"/>
          <w:szCs w:val="28"/>
          <w:lang w:eastAsia="ru-RU"/>
        </w:rPr>
      </w:pPr>
      <w:r w:rsidRPr="00D95694">
        <w:rPr>
          <w:rFonts w:ascii="Symbol" w:hAnsi="Symbol"/>
          <w:sz w:val="28"/>
          <w:szCs w:val="28"/>
        </w:rPr>
        <w:t></w:t>
      </w:r>
      <w:r w:rsidRPr="00D95694">
        <w:rPr>
          <w:snapToGrid w:val="0"/>
          <w:sz w:val="28"/>
          <w:szCs w:val="28"/>
          <w:lang w:eastAsia="ru-RU"/>
        </w:rPr>
        <w:t>* =max(min(0.76, 0.43), min(1, 0.23))=0.43</w:t>
      </w:r>
    </w:p>
    <w:p w14:paraId="52EB8A82" w14:textId="77777777" w:rsidR="00D333F3" w:rsidRPr="00D95694" w:rsidRDefault="00D333F3" w:rsidP="00D333F3">
      <w:pPr>
        <w:pStyle w:val="aa"/>
        <w:spacing w:line="360" w:lineRule="auto"/>
        <w:ind w:firstLine="0"/>
        <w:rPr>
          <w:szCs w:val="28"/>
        </w:rPr>
      </w:pPr>
      <w:r w:rsidRPr="00D95694">
        <w:rPr>
          <w:szCs w:val="28"/>
        </w:rPr>
        <w:t>У результаті чого вибираємо поділ C/DE. Остаточна послідовність [AB/CDE; C/DE; A/B; D/E] є оптимальної (див. табл. 3.5).</w:t>
      </w:r>
    </w:p>
    <w:p w14:paraId="55E35764" w14:textId="7D17DE64" w:rsidR="009F3F2A" w:rsidRPr="00D95694" w:rsidRDefault="00D333F3" w:rsidP="007C2764">
      <w:pPr>
        <w:spacing w:line="360" w:lineRule="auto"/>
        <w:rPr>
          <w:rFonts w:ascii="Times New Roman" w:eastAsia="Times New Roman" w:hAnsi="Times New Roman" w:cs="Times New Roman"/>
          <w:snapToGrid w:val="0"/>
          <w:sz w:val="28"/>
          <w:szCs w:val="28"/>
          <w:lang w:eastAsia="ru-RU"/>
        </w:rPr>
      </w:pPr>
      <w:r w:rsidRPr="00D95694">
        <w:rPr>
          <w:szCs w:val="28"/>
        </w:rPr>
        <w:br w:type="page"/>
      </w:r>
    </w:p>
    <w:p w14:paraId="23832F3D" w14:textId="2FB4A763" w:rsidR="00FC7A66" w:rsidRPr="007C2764" w:rsidRDefault="00FC7A66" w:rsidP="007C2764">
      <w:pPr>
        <w:spacing w:line="360" w:lineRule="auto"/>
        <w:ind w:right="-2"/>
        <w:rPr>
          <w:rFonts w:ascii="Times New Roman" w:hAnsi="Times New Roman" w:cs="Times New Roman"/>
          <w:sz w:val="28"/>
          <w:szCs w:val="28"/>
        </w:rPr>
      </w:pPr>
      <w:r w:rsidRPr="007C2764">
        <w:rPr>
          <w:rFonts w:ascii="Times New Roman" w:hAnsi="Times New Roman" w:cs="Times New Roman"/>
          <w:sz w:val="28"/>
          <w:szCs w:val="28"/>
        </w:rPr>
        <w:lastRenderedPageBreak/>
        <w:t>Табл</w:t>
      </w:r>
      <w:r w:rsidR="00480EBF" w:rsidRPr="007C2764">
        <w:rPr>
          <w:rFonts w:ascii="Times New Roman" w:hAnsi="Times New Roman" w:cs="Times New Roman"/>
          <w:sz w:val="28"/>
          <w:szCs w:val="28"/>
        </w:rPr>
        <w:t>иця</w:t>
      </w:r>
      <w:r w:rsidRPr="007C2764">
        <w:rPr>
          <w:rFonts w:ascii="Times New Roman" w:hAnsi="Times New Roman" w:cs="Times New Roman"/>
          <w:sz w:val="28"/>
          <w:szCs w:val="28"/>
        </w:rPr>
        <w:t xml:space="preserve"> 3.5 – Можливі послідовності поділу для поділу 5-компонентної суміші.</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935"/>
        <w:gridCol w:w="1587"/>
      </w:tblGrid>
      <w:tr w:rsidR="00FC7A66" w:rsidRPr="007C2764" w14:paraId="6F52F9BE" w14:textId="77777777" w:rsidTr="001414E9">
        <w:trPr>
          <w:trHeight w:val="1556"/>
          <w:jc w:val="center"/>
        </w:trPr>
        <w:tc>
          <w:tcPr>
            <w:tcW w:w="3935" w:type="dxa"/>
            <w:tcBorders>
              <w:top w:val="single" w:sz="12" w:space="0" w:color="auto"/>
              <w:bottom w:val="single" w:sz="12" w:space="0" w:color="auto"/>
              <w:right w:val="single" w:sz="12" w:space="0" w:color="auto"/>
            </w:tcBorders>
            <w:vAlign w:val="center"/>
          </w:tcPr>
          <w:p w14:paraId="7AB80D06"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Послідовності поділу</w:t>
            </w:r>
          </w:p>
        </w:tc>
        <w:tc>
          <w:tcPr>
            <w:tcW w:w="1587" w:type="dxa"/>
            <w:tcBorders>
              <w:top w:val="single" w:sz="12" w:space="0" w:color="auto"/>
              <w:left w:val="nil"/>
              <w:bottom w:val="single" w:sz="12" w:space="0" w:color="auto"/>
            </w:tcBorders>
            <w:vAlign w:val="center"/>
          </w:tcPr>
          <w:p w14:paraId="01D8A588"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Підсумкова вартість (10</w:t>
            </w:r>
            <w:r w:rsidRPr="007C2764">
              <w:rPr>
                <w:rFonts w:ascii="Times New Roman" w:hAnsi="Times New Roman" w:cs="Times New Roman"/>
                <w:sz w:val="28"/>
                <w:szCs w:val="28"/>
                <w:vertAlign w:val="superscript"/>
              </w:rPr>
              <w:t>5</w:t>
            </w:r>
            <w:r w:rsidRPr="007C2764">
              <w:rPr>
                <w:rFonts w:ascii="Times New Roman" w:hAnsi="Times New Roman" w:cs="Times New Roman"/>
                <w:sz w:val="28"/>
                <w:szCs w:val="28"/>
              </w:rPr>
              <w:t xml:space="preserve"> $/рік)</w:t>
            </w:r>
          </w:p>
        </w:tc>
      </w:tr>
      <w:tr w:rsidR="00FC7A66" w:rsidRPr="007C2764" w14:paraId="3DD58056" w14:textId="77777777" w:rsidTr="00110558">
        <w:trPr>
          <w:jc w:val="center"/>
        </w:trPr>
        <w:tc>
          <w:tcPr>
            <w:tcW w:w="3935" w:type="dxa"/>
            <w:tcBorders>
              <w:top w:val="nil"/>
              <w:bottom w:val="single" w:sz="4" w:space="0" w:color="auto"/>
              <w:right w:val="single" w:sz="12" w:space="0" w:color="auto"/>
            </w:tcBorders>
          </w:tcPr>
          <w:p w14:paraId="5D43D5BA"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C/DE; A/B; D/E</w:t>
            </w:r>
          </w:p>
        </w:tc>
        <w:tc>
          <w:tcPr>
            <w:tcW w:w="1587" w:type="dxa"/>
            <w:tcBorders>
              <w:top w:val="nil"/>
              <w:left w:val="nil"/>
            </w:tcBorders>
          </w:tcPr>
          <w:p w14:paraId="0E6B1A1D"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3,59</w:t>
            </w:r>
          </w:p>
        </w:tc>
      </w:tr>
      <w:tr w:rsidR="00FC7A66" w:rsidRPr="007C2764" w14:paraId="3C81BFF2" w14:textId="77777777" w:rsidTr="00110558">
        <w:trPr>
          <w:jc w:val="center"/>
        </w:trPr>
        <w:tc>
          <w:tcPr>
            <w:tcW w:w="3935" w:type="dxa"/>
            <w:tcBorders>
              <w:top w:val="single" w:sz="4" w:space="0" w:color="auto"/>
              <w:bottom w:val="single" w:sz="4" w:space="0" w:color="auto"/>
              <w:right w:val="single" w:sz="12" w:space="0" w:color="auto"/>
            </w:tcBorders>
          </w:tcPr>
          <w:p w14:paraId="42A926C1"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CD/E; A/B; C/D</w:t>
            </w:r>
          </w:p>
        </w:tc>
        <w:tc>
          <w:tcPr>
            <w:tcW w:w="1587" w:type="dxa"/>
            <w:tcBorders>
              <w:left w:val="nil"/>
            </w:tcBorders>
          </w:tcPr>
          <w:p w14:paraId="6E4086D6"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3,97</w:t>
            </w:r>
          </w:p>
        </w:tc>
      </w:tr>
      <w:tr w:rsidR="00FC7A66" w:rsidRPr="007C2764" w14:paraId="5D677537" w14:textId="77777777" w:rsidTr="00110558">
        <w:trPr>
          <w:jc w:val="center"/>
        </w:trPr>
        <w:tc>
          <w:tcPr>
            <w:tcW w:w="3935" w:type="dxa"/>
            <w:tcBorders>
              <w:top w:val="single" w:sz="4" w:space="0" w:color="auto"/>
              <w:bottom w:val="single" w:sz="4" w:space="0" w:color="auto"/>
              <w:right w:val="single" w:sz="12" w:space="0" w:color="auto"/>
            </w:tcBorders>
          </w:tcPr>
          <w:p w14:paraId="58AD78A9"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B/CDE; C/DE; D/E</w:t>
            </w:r>
          </w:p>
        </w:tc>
        <w:tc>
          <w:tcPr>
            <w:tcW w:w="1587" w:type="dxa"/>
            <w:tcBorders>
              <w:left w:val="nil"/>
            </w:tcBorders>
          </w:tcPr>
          <w:p w14:paraId="11FACBC1"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4,11</w:t>
            </w:r>
          </w:p>
        </w:tc>
      </w:tr>
      <w:tr w:rsidR="00FC7A66" w:rsidRPr="007C2764" w14:paraId="5993A9C9" w14:textId="77777777" w:rsidTr="00110558">
        <w:trPr>
          <w:jc w:val="center"/>
        </w:trPr>
        <w:tc>
          <w:tcPr>
            <w:tcW w:w="3935" w:type="dxa"/>
            <w:tcBorders>
              <w:top w:val="single" w:sz="4" w:space="0" w:color="auto"/>
              <w:bottom w:val="single" w:sz="4" w:space="0" w:color="auto"/>
              <w:right w:val="single" w:sz="12" w:space="0" w:color="auto"/>
            </w:tcBorders>
          </w:tcPr>
          <w:p w14:paraId="6508B178"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B/CDE; CD/E; C/D</w:t>
            </w:r>
          </w:p>
        </w:tc>
        <w:tc>
          <w:tcPr>
            <w:tcW w:w="1587" w:type="dxa"/>
            <w:tcBorders>
              <w:left w:val="nil"/>
            </w:tcBorders>
          </w:tcPr>
          <w:p w14:paraId="198D376A"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4,50</w:t>
            </w:r>
          </w:p>
        </w:tc>
      </w:tr>
      <w:tr w:rsidR="00FC7A66" w:rsidRPr="007C2764" w14:paraId="72B3A3A3" w14:textId="77777777" w:rsidTr="00110558">
        <w:trPr>
          <w:jc w:val="center"/>
        </w:trPr>
        <w:tc>
          <w:tcPr>
            <w:tcW w:w="3935" w:type="dxa"/>
            <w:tcBorders>
              <w:top w:val="single" w:sz="4" w:space="0" w:color="auto"/>
              <w:bottom w:val="single" w:sz="4" w:space="0" w:color="auto"/>
              <w:right w:val="single" w:sz="12" w:space="0" w:color="auto"/>
            </w:tcBorders>
          </w:tcPr>
          <w:p w14:paraId="10E55A6A"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AB/C; A/B; D/E</w:t>
            </w:r>
          </w:p>
        </w:tc>
        <w:tc>
          <w:tcPr>
            <w:tcW w:w="1587" w:type="dxa"/>
            <w:tcBorders>
              <w:left w:val="nil"/>
            </w:tcBorders>
          </w:tcPr>
          <w:p w14:paraId="49CA588B"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4,58</w:t>
            </w:r>
          </w:p>
        </w:tc>
      </w:tr>
      <w:tr w:rsidR="00FC7A66" w:rsidRPr="007C2764" w14:paraId="17CF23CD" w14:textId="77777777" w:rsidTr="00110558">
        <w:trPr>
          <w:jc w:val="center"/>
        </w:trPr>
        <w:tc>
          <w:tcPr>
            <w:tcW w:w="3935" w:type="dxa"/>
            <w:tcBorders>
              <w:top w:val="single" w:sz="4" w:space="0" w:color="auto"/>
              <w:bottom w:val="single" w:sz="4" w:space="0" w:color="auto"/>
              <w:right w:val="single" w:sz="12" w:space="0" w:color="auto"/>
            </w:tcBorders>
          </w:tcPr>
          <w:p w14:paraId="70998791"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A/BC; B/C; D/E</w:t>
            </w:r>
          </w:p>
        </w:tc>
        <w:tc>
          <w:tcPr>
            <w:tcW w:w="1587" w:type="dxa"/>
            <w:tcBorders>
              <w:left w:val="nil"/>
            </w:tcBorders>
          </w:tcPr>
          <w:p w14:paraId="4CF2C07C"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4,61</w:t>
            </w:r>
          </w:p>
        </w:tc>
      </w:tr>
      <w:tr w:rsidR="00FC7A66" w:rsidRPr="007C2764" w14:paraId="0AD52007" w14:textId="77777777" w:rsidTr="001414E9">
        <w:trPr>
          <w:trHeight w:val="484"/>
          <w:jc w:val="center"/>
        </w:trPr>
        <w:tc>
          <w:tcPr>
            <w:tcW w:w="3935" w:type="dxa"/>
            <w:tcBorders>
              <w:top w:val="single" w:sz="4" w:space="0" w:color="auto"/>
              <w:bottom w:val="single" w:sz="4" w:space="0" w:color="auto"/>
              <w:right w:val="single" w:sz="12" w:space="0" w:color="auto"/>
            </w:tcBorders>
          </w:tcPr>
          <w:p w14:paraId="009D1F48"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BC/DE; B/C; D/E</w:t>
            </w:r>
          </w:p>
        </w:tc>
        <w:tc>
          <w:tcPr>
            <w:tcW w:w="1587" w:type="dxa"/>
            <w:tcBorders>
              <w:left w:val="nil"/>
            </w:tcBorders>
          </w:tcPr>
          <w:p w14:paraId="26C5BC4A"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4,81</w:t>
            </w:r>
          </w:p>
        </w:tc>
      </w:tr>
      <w:tr w:rsidR="00FC7A66" w:rsidRPr="007C2764" w14:paraId="0C4F73C6" w14:textId="77777777" w:rsidTr="00110558">
        <w:trPr>
          <w:jc w:val="center"/>
        </w:trPr>
        <w:tc>
          <w:tcPr>
            <w:tcW w:w="3935" w:type="dxa"/>
            <w:tcBorders>
              <w:top w:val="single" w:sz="4" w:space="0" w:color="auto"/>
              <w:bottom w:val="single" w:sz="4" w:space="0" w:color="auto"/>
              <w:right w:val="single" w:sz="12" w:space="0" w:color="auto"/>
            </w:tcBorders>
          </w:tcPr>
          <w:p w14:paraId="2D3A73EA"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AB/CD; A/B; C/D</w:t>
            </w:r>
          </w:p>
        </w:tc>
        <w:tc>
          <w:tcPr>
            <w:tcW w:w="1587" w:type="dxa"/>
            <w:tcBorders>
              <w:left w:val="nil"/>
            </w:tcBorders>
          </w:tcPr>
          <w:p w14:paraId="367D9F27"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5,24</w:t>
            </w:r>
          </w:p>
        </w:tc>
      </w:tr>
      <w:tr w:rsidR="00FC7A66" w:rsidRPr="007C2764" w14:paraId="70821E3C" w14:textId="77777777" w:rsidTr="00110558">
        <w:trPr>
          <w:jc w:val="center"/>
        </w:trPr>
        <w:tc>
          <w:tcPr>
            <w:tcW w:w="3935" w:type="dxa"/>
            <w:tcBorders>
              <w:top w:val="single" w:sz="4" w:space="0" w:color="auto"/>
              <w:bottom w:val="single" w:sz="4" w:space="0" w:color="auto"/>
              <w:right w:val="single" w:sz="12" w:space="0" w:color="auto"/>
            </w:tcBorders>
          </w:tcPr>
          <w:p w14:paraId="5F193191"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BCD/E; B/CD; C/D</w:t>
            </w:r>
          </w:p>
        </w:tc>
        <w:tc>
          <w:tcPr>
            <w:tcW w:w="1587" w:type="dxa"/>
            <w:tcBorders>
              <w:left w:val="nil"/>
            </w:tcBorders>
          </w:tcPr>
          <w:p w14:paraId="648F822E"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5,29</w:t>
            </w:r>
          </w:p>
        </w:tc>
      </w:tr>
      <w:tr w:rsidR="00FC7A66" w:rsidRPr="007C2764" w14:paraId="0610B438" w14:textId="77777777" w:rsidTr="00110558">
        <w:trPr>
          <w:jc w:val="center"/>
        </w:trPr>
        <w:tc>
          <w:tcPr>
            <w:tcW w:w="3935" w:type="dxa"/>
            <w:tcBorders>
              <w:top w:val="single" w:sz="4" w:space="0" w:color="auto"/>
              <w:bottom w:val="single" w:sz="4" w:space="0" w:color="auto"/>
              <w:right w:val="single" w:sz="12" w:space="0" w:color="auto"/>
            </w:tcBorders>
          </w:tcPr>
          <w:p w14:paraId="4ACEE9D8"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A/BCD; B/CD; C/D</w:t>
            </w:r>
          </w:p>
        </w:tc>
        <w:tc>
          <w:tcPr>
            <w:tcW w:w="1587" w:type="dxa"/>
            <w:tcBorders>
              <w:left w:val="nil"/>
            </w:tcBorders>
          </w:tcPr>
          <w:p w14:paraId="7EEDDBA8"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5,47</w:t>
            </w:r>
          </w:p>
        </w:tc>
      </w:tr>
      <w:tr w:rsidR="00FC7A66" w:rsidRPr="007C2764" w14:paraId="1C1E4314" w14:textId="77777777" w:rsidTr="00110558">
        <w:trPr>
          <w:jc w:val="center"/>
        </w:trPr>
        <w:tc>
          <w:tcPr>
            <w:tcW w:w="3935" w:type="dxa"/>
            <w:tcBorders>
              <w:top w:val="single" w:sz="4" w:space="0" w:color="auto"/>
              <w:bottom w:val="single" w:sz="4" w:space="0" w:color="auto"/>
              <w:right w:val="single" w:sz="12" w:space="0" w:color="auto"/>
            </w:tcBorders>
          </w:tcPr>
          <w:p w14:paraId="49DE894E"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BCD/E; BC/D; B/C</w:t>
            </w:r>
          </w:p>
        </w:tc>
        <w:tc>
          <w:tcPr>
            <w:tcW w:w="1587" w:type="dxa"/>
            <w:tcBorders>
              <w:left w:val="nil"/>
            </w:tcBorders>
          </w:tcPr>
          <w:p w14:paraId="794661AE"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5,90</w:t>
            </w:r>
          </w:p>
        </w:tc>
      </w:tr>
      <w:tr w:rsidR="00FC7A66" w:rsidRPr="007C2764" w14:paraId="742C4377" w14:textId="77777777" w:rsidTr="00110558">
        <w:trPr>
          <w:jc w:val="center"/>
        </w:trPr>
        <w:tc>
          <w:tcPr>
            <w:tcW w:w="3935" w:type="dxa"/>
            <w:tcBorders>
              <w:top w:val="single" w:sz="4" w:space="0" w:color="auto"/>
              <w:bottom w:val="single" w:sz="4" w:space="0" w:color="auto"/>
              <w:right w:val="single" w:sz="12" w:space="0" w:color="auto"/>
            </w:tcBorders>
          </w:tcPr>
          <w:p w14:paraId="50001B46"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ABC/D; AB/C; A/B</w:t>
            </w:r>
          </w:p>
        </w:tc>
        <w:tc>
          <w:tcPr>
            <w:tcW w:w="1587" w:type="dxa"/>
            <w:tcBorders>
              <w:left w:val="nil"/>
            </w:tcBorders>
          </w:tcPr>
          <w:p w14:paraId="2F23316F"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6,02</w:t>
            </w:r>
          </w:p>
        </w:tc>
      </w:tr>
      <w:tr w:rsidR="00FC7A66" w:rsidRPr="007C2764" w14:paraId="7F2F69BF" w14:textId="77777777" w:rsidTr="00110558">
        <w:trPr>
          <w:jc w:val="center"/>
        </w:trPr>
        <w:tc>
          <w:tcPr>
            <w:tcW w:w="3935" w:type="dxa"/>
            <w:tcBorders>
              <w:top w:val="single" w:sz="4" w:space="0" w:color="auto"/>
              <w:bottom w:val="single" w:sz="4" w:space="0" w:color="auto"/>
              <w:right w:val="single" w:sz="12" w:space="0" w:color="auto"/>
            </w:tcBorders>
          </w:tcPr>
          <w:p w14:paraId="61252BC2"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ABC/D; A/BC; B/C</w:t>
            </w:r>
          </w:p>
        </w:tc>
        <w:tc>
          <w:tcPr>
            <w:tcW w:w="1587" w:type="dxa"/>
            <w:tcBorders>
              <w:left w:val="nil"/>
            </w:tcBorders>
          </w:tcPr>
          <w:p w14:paraId="6A0C914F"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6,06</w:t>
            </w:r>
          </w:p>
        </w:tc>
      </w:tr>
      <w:tr w:rsidR="00FC7A66" w:rsidRPr="007C2764" w14:paraId="7D85D037" w14:textId="77777777" w:rsidTr="00110558">
        <w:trPr>
          <w:jc w:val="center"/>
        </w:trPr>
        <w:tc>
          <w:tcPr>
            <w:tcW w:w="3935" w:type="dxa"/>
            <w:tcBorders>
              <w:top w:val="single" w:sz="4" w:space="0" w:color="auto"/>
              <w:bottom w:val="single" w:sz="12" w:space="0" w:color="auto"/>
              <w:right w:val="single" w:sz="12" w:space="0" w:color="auto"/>
            </w:tcBorders>
          </w:tcPr>
          <w:p w14:paraId="58F8D3B9" w14:textId="77777777" w:rsidR="00FC7A66" w:rsidRPr="007C2764" w:rsidRDefault="00FC7A66"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ABCD/E; A/BCD; BC/D; B/C</w:t>
            </w:r>
          </w:p>
        </w:tc>
        <w:tc>
          <w:tcPr>
            <w:tcW w:w="1587" w:type="dxa"/>
            <w:tcBorders>
              <w:left w:val="nil"/>
            </w:tcBorders>
          </w:tcPr>
          <w:p w14:paraId="5CDF4C7A"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6,07</w:t>
            </w:r>
          </w:p>
        </w:tc>
      </w:tr>
    </w:tbl>
    <w:p w14:paraId="1191BD67" w14:textId="77777777" w:rsidR="00FC7A66" w:rsidRPr="007C2764" w:rsidRDefault="00FC7A66" w:rsidP="007C2764">
      <w:pPr>
        <w:spacing w:line="360" w:lineRule="auto"/>
        <w:rPr>
          <w:rFonts w:ascii="Times New Roman" w:hAnsi="Times New Roman" w:cs="Times New Roman"/>
          <w:sz w:val="28"/>
          <w:szCs w:val="28"/>
        </w:rPr>
      </w:pPr>
    </w:p>
    <w:p w14:paraId="7697BFAD" w14:textId="77777777" w:rsidR="00D333F3" w:rsidRPr="00D95694" w:rsidRDefault="00D333F3" w:rsidP="00D333F3">
      <w:pPr>
        <w:pStyle w:val="aa"/>
        <w:spacing w:line="360" w:lineRule="auto"/>
      </w:pPr>
      <w:r>
        <w:rPr>
          <w:szCs w:val="28"/>
        </w:rPr>
        <w:tab/>
      </w:r>
      <w:r w:rsidRPr="00D95694">
        <w:t xml:space="preserve">Основний інтерес у цьому підході представляє градація працюючих правил і можлива квантифікація набору правил, що виключає конфлікти між правилами. Наша процедура, мабуть, залежить від форми квантифікації прийнятого правила. </w:t>
      </w:r>
      <w:r w:rsidRPr="00D95694">
        <w:tab/>
        <w:t xml:space="preserve">Якщо ми приймемо поріг S рівним 50 K для </w:t>
      </w:r>
      <w:r w:rsidRPr="00D95694">
        <w:rPr>
          <w:rFonts w:ascii="Symbol" w:hAnsi="Symbol"/>
        </w:rPr>
        <w:t></w:t>
      </w:r>
      <w:r w:rsidRPr="00D95694">
        <w:t xml:space="preserve">Tкип, тоді при поділі суміші CDE, поділ CD/E кращий, ніж C/DE, оскільки величини </w:t>
      </w:r>
      <w:r w:rsidRPr="00D95694">
        <w:rPr>
          <w:rFonts w:ascii="Symbol" w:hAnsi="Symbol"/>
        </w:rPr>
        <w:t></w:t>
      </w:r>
      <w:r w:rsidRPr="00D95694">
        <w:rPr>
          <w:vertAlign w:val="subscript"/>
        </w:rPr>
        <w:t>i</w:t>
      </w:r>
      <w:r w:rsidRPr="00D95694">
        <w:t xml:space="preserve"> змінюються в </w:t>
      </w:r>
      <w:r w:rsidRPr="00D95694">
        <w:rPr>
          <w:rFonts w:ascii="Symbol" w:hAnsi="Symbol"/>
        </w:rPr>
        <w:t></w:t>
      </w:r>
      <w:r w:rsidRPr="00D95694">
        <w:rPr>
          <w:vertAlign w:val="subscript"/>
        </w:rPr>
        <w:t>1</w:t>
      </w:r>
      <w:r w:rsidRPr="00D95694">
        <w:t>,</w:t>
      </w:r>
      <w:r w:rsidRPr="00D95694">
        <w:rPr>
          <w:vertAlign w:val="subscript"/>
        </w:rPr>
        <w:t xml:space="preserve">C/DE </w:t>
      </w:r>
      <w:r w:rsidRPr="00D95694">
        <w:t xml:space="preserve">= </w:t>
      </w:r>
      <w:r w:rsidRPr="00D95694">
        <w:lastRenderedPageBreak/>
        <w:t xml:space="preserve">0.228 і </w:t>
      </w:r>
      <w:r w:rsidRPr="00D95694">
        <w:rPr>
          <w:rFonts w:ascii="Symbol" w:hAnsi="Symbol"/>
        </w:rPr>
        <w:t></w:t>
      </w:r>
      <w:r w:rsidRPr="00D95694">
        <w:rPr>
          <w:rFonts w:ascii="Symbol" w:hAnsi="Symbol"/>
          <w:vertAlign w:val="subscript"/>
        </w:rPr>
        <w:t></w:t>
      </w:r>
      <w:r w:rsidRPr="00D95694">
        <w:t>,</w:t>
      </w:r>
      <w:r w:rsidRPr="00D95694">
        <w:rPr>
          <w:vertAlign w:val="subscript"/>
        </w:rPr>
        <w:t>CD/E</w:t>
      </w:r>
      <w:r w:rsidRPr="00D95694">
        <w:t xml:space="preserve"> = 0.73. Величини критичного порога S</w:t>
      </w:r>
      <w:r w:rsidRPr="00D95694">
        <w:rPr>
          <w:vertAlign w:val="subscript"/>
        </w:rPr>
        <w:t>c</w:t>
      </w:r>
      <w:r w:rsidRPr="00D95694">
        <w:t xml:space="preserve"> для цього приклада, і зв'язаних послідовностей представлені на рис. 3.10.</w:t>
      </w:r>
    </w:p>
    <w:p w14:paraId="3904EF05" w14:textId="77777777" w:rsidR="00755D6E" w:rsidRPr="00D95694" w:rsidRDefault="00755D6E" w:rsidP="007C2764">
      <w:pPr>
        <w:spacing w:line="360" w:lineRule="auto"/>
      </w:pPr>
    </w:p>
    <w:p w14:paraId="08FF5B24" w14:textId="77777777" w:rsidR="00FC7A66" w:rsidRPr="00D95694" w:rsidRDefault="00FC7A66" w:rsidP="007C2764">
      <w:pPr>
        <w:spacing w:line="360" w:lineRule="auto"/>
        <w:rPr>
          <w:szCs w:val="28"/>
        </w:rPr>
      </w:pPr>
    </w:p>
    <w:bookmarkStart w:id="551" w:name="_MON_1051426021"/>
    <w:bookmarkEnd w:id="551"/>
    <w:bookmarkStart w:id="552" w:name="_MON_1051425974"/>
    <w:bookmarkEnd w:id="552"/>
    <w:p w14:paraId="475836FD" w14:textId="77777777" w:rsidR="00FC7A66" w:rsidRPr="00D95694" w:rsidRDefault="00FC7A66" w:rsidP="007C2764">
      <w:pPr>
        <w:spacing w:line="360" w:lineRule="auto"/>
        <w:jc w:val="center"/>
        <w:rPr>
          <w:szCs w:val="28"/>
        </w:rPr>
      </w:pPr>
      <w:r w:rsidRPr="00D95694">
        <w:rPr>
          <w:szCs w:val="28"/>
        </w:rPr>
        <w:object w:dxaOrig="4551" w:dyaOrig="746" w14:anchorId="73DB81B6">
          <v:shape id="_x0000_i1060" type="#_x0000_t75" style="width:276pt;height:45pt" o:ole="" fillcolor="window">
            <v:imagedata r:id="rId102" o:title=""/>
          </v:shape>
          <o:OLEObject Type="Embed" ProgID="Word.Picture.8" ShapeID="_x0000_i1060" DrawAspect="Content" ObjectID="_1700905444" r:id="rId103"/>
        </w:object>
      </w:r>
    </w:p>
    <w:p w14:paraId="1E42699E" w14:textId="5B899B74" w:rsidR="00FC7A66" w:rsidRPr="007C2764" w:rsidRDefault="00FC7A66" w:rsidP="00FD53DF">
      <w:pPr>
        <w:numPr>
          <w:ilvl w:val="0"/>
          <w:numId w:val="17"/>
        </w:num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 xml:space="preserve"> [AB/CDE; C/DE; A/B; D/E]</w:t>
      </w:r>
    </w:p>
    <w:p w14:paraId="74DAA6D7" w14:textId="31C3D818" w:rsidR="00FC7A66" w:rsidRPr="007C2764" w:rsidRDefault="00FC7A66" w:rsidP="00FD53DF">
      <w:pPr>
        <w:numPr>
          <w:ilvl w:val="0"/>
          <w:numId w:val="17"/>
        </w:num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 xml:space="preserve"> [AB/CDE; CD/E; A/B; C/D]</w:t>
      </w:r>
    </w:p>
    <w:p w14:paraId="033F7B26" w14:textId="54C5C7E4" w:rsidR="00FC7A66" w:rsidRPr="007C2764" w:rsidRDefault="00FC7A66" w:rsidP="00FD53DF">
      <w:pPr>
        <w:numPr>
          <w:ilvl w:val="0"/>
          <w:numId w:val="17"/>
        </w:num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 xml:space="preserve"> [ABCD/E; AB/CD; A/B; C/D]</w:t>
      </w:r>
    </w:p>
    <w:p w14:paraId="356409CB" w14:textId="630D09DC"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 xml:space="preserve">Рисунок </w:t>
      </w:r>
      <w:r w:rsidR="000E1C49" w:rsidRPr="000E1C49">
        <w:rPr>
          <w:rFonts w:ascii="Times New Roman" w:hAnsi="Times New Roman" w:cs="Times New Roman"/>
          <w:sz w:val="28"/>
          <w:szCs w:val="28"/>
          <w:lang w:val="ru-RU"/>
        </w:rPr>
        <w:t>3</w:t>
      </w:r>
      <w:r w:rsidRPr="00D95694">
        <w:rPr>
          <w:rFonts w:ascii="Times New Roman" w:hAnsi="Times New Roman" w:cs="Times New Roman"/>
          <w:sz w:val="28"/>
          <w:szCs w:val="28"/>
        </w:rPr>
        <w:t xml:space="preserve">.10 – Критичний поріг </w:t>
      </w:r>
      <w:r w:rsidRPr="00D95694">
        <w:rPr>
          <w:rFonts w:ascii="Times New Roman" w:hAnsi="Times New Roman" w:cs="Times New Roman"/>
          <w:snapToGrid w:val="0"/>
          <w:sz w:val="28"/>
          <w:szCs w:val="28"/>
          <w:lang w:eastAsia="ru-RU"/>
        </w:rPr>
        <w:t>S</w:t>
      </w:r>
      <w:r w:rsidRPr="00D95694">
        <w:rPr>
          <w:rFonts w:ascii="Times New Roman" w:hAnsi="Times New Roman" w:cs="Times New Roman"/>
          <w:snapToGrid w:val="0"/>
          <w:sz w:val="28"/>
          <w:szCs w:val="28"/>
          <w:vertAlign w:val="subscript"/>
          <w:lang w:eastAsia="ru-RU"/>
        </w:rPr>
        <w:t>c</w:t>
      </w:r>
      <w:r w:rsidRPr="00D95694">
        <w:rPr>
          <w:rFonts w:ascii="Times New Roman" w:hAnsi="Times New Roman" w:cs="Times New Roman"/>
          <w:sz w:val="28"/>
          <w:szCs w:val="28"/>
        </w:rPr>
        <w:t xml:space="preserve"> для тестового приклада</w:t>
      </w:r>
    </w:p>
    <w:p w14:paraId="59D871EF" w14:textId="77777777" w:rsidR="00FC7A66" w:rsidRPr="00D95694" w:rsidRDefault="00FC7A66" w:rsidP="007C2764">
      <w:pPr>
        <w:shd w:val="clear" w:color="auto" w:fill="FFFFFF"/>
        <w:spacing w:line="360" w:lineRule="auto"/>
        <w:rPr>
          <w:szCs w:val="28"/>
        </w:rPr>
      </w:pPr>
    </w:p>
    <w:p w14:paraId="5F97CFB7" w14:textId="77777777" w:rsidR="00FC7A66" w:rsidRPr="00D95694" w:rsidRDefault="00FC7A66" w:rsidP="007C2764">
      <w:pPr>
        <w:pStyle w:val="3"/>
        <w:spacing w:line="360" w:lineRule="auto"/>
      </w:pPr>
      <w:bookmarkStart w:id="553" w:name="_Toc514747870"/>
      <w:bookmarkStart w:id="554" w:name="_Toc514768083"/>
      <w:bookmarkStart w:id="555" w:name="_Toc515113814"/>
      <w:bookmarkStart w:id="556" w:name="_Toc515168046"/>
      <w:bookmarkStart w:id="557" w:name="_Toc516591656"/>
      <w:bookmarkStart w:id="558" w:name="_Toc90282330"/>
      <w:r w:rsidRPr="00D95694">
        <w:t>Рішення задачі синтезу послідовностей ректифікаційних колон за допомогою Fuzzy Logic Toolbox</w:t>
      </w:r>
      <w:bookmarkEnd w:id="553"/>
      <w:bookmarkEnd w:id="554"/>
      <w:bookmarkEnd w:id="555"/>
      <w:bookmarkEnd w:id="556"/>
      <w:bookmarkEnd w:id="557"/>
      <w:bookmarkEnd w:id="558"/>
    </w:p>
    <w:p w14:paraId="5120000E" w14:textId="77777777" w:rsidR="009F6518" w:rsidRPr="00D95694" w:rsidRDefault="009F6518" w:rsidP="007C2764">
      <w:pPr>
        <w:spacing w:line="360" w:lineRule="auto"/>
        <w:jc w:val="both"/>
        <w:rPr>
          <w:rFonts w:ascii="Times New Roman" w:hAnsi="Times New Roman" w:cs="Times New Roman"/>
          <w:sz w:val="28"/>
          <w:szCs w:val="28"/>
        </w:rPr>
      </w:pPr>
    </w:p>
    <w:p w14:paraId="06AD0A42" w14:textId="2F49F1FA" w:rsidR="00FC7A66" w:rsidRPr="00D95694" w:rsidRDefault="00431610"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Тому що для рішення поставленої задачі використовується теорія нечітких множин, то був використаний пакет Fuzzy Logic Toolbox відомого математичного програмного продукту MatLab для синтезу схем поділу 5, 6, 7, 8-ми компонентних сумішей вуглеводнів.</w:t>
      </w:r>
    </w:p>
    <w:p w14:paraId="376F3302" w14:textId="42D4E142" w:rsidR="00FC7A66" w:rsidRPr="00D95694" w:rsidRDefault="00431610"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Вихідними даними для визначення послідовності поділу суміші з n компонентів є: список компонентів, температури їхнього кипіння, мольні частки компонентів, граничне значення S для різниці температур кипіння.</w:t>
      </w:r>
    </w:p>
    <w:p w14:paraId="4004B3EF" w14:textId="7BD267DB" w:rsidR="00FC7A66" w:rsidRPr="00D95694" w:rsidRDefault="00431610"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При рішенні задачі на мові MatLab створена функція fseparat для звертання до пакета Fuzzy Logic Toolbox, що у свою чергу і робить усі необхідні обчислення і візуалізацію результатів.</w:t>
      </w:r>
    </w:p>
    <w:p w14:paraId="7F35096D" w14:textId="4F81F521" w:rsidR="00FC7A66" w:rsidRDefault="00431610" w:rsidP="00474FA3">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У зв'язку з використанням пакета Fuzzy Logic Toolbox спрощується процес рішення задачі. Даний алгоритм приведений на рис. 3.11, 3.12.</w:t>
      </w:r>
    </w:p>
    <w:p w14:paraId="0B625D62" w14:textId="57A5288E" w:rsidR="00474FA3" w:rsidRDefault="00474FA3" w:rsidP="00474FA3">
      <w:pPr>
        <w:spacing w:line="360" w:lineRule="auto"/>
        <w:jc w:val="both"/>
        <w:rPr>
          <w:rFonts w:ascii="Times New Roman" w:hAnsi="Times New Roman" w:cs="Times New Roman"/>
          <w:sz w:val="28"/>
          <w:szCs w:val="28"/>
        </w:rPr>
      </w:pPr>
    </w:p>
    <w:p w14:paraId="7611B303" w14:textId="77777777" w:rsidR="00474FA3" w:rsidRPr="00D95694" w:rsidRDefault="00474FA3" w:rsidP="00474FA3">
      <w:pPr>
        <w:spacing w:line="360" w:lineRule="auto"/>
        <w:jc w:val="both"/>
        <w:rPr>
          <w:rFonts w:ascii="Times New Roman" w:hAnsi="Times New Roman" w:cs="Times New Roman"/>
          <w:sz w:val="28"/>
          <w:szCs w:val="28"/>
        </w:rPr>
      </w:pPr>
    </w:p>
    <w:bookmarkStart w:id="559" w:name="_MON_1051428220"/>
    <w:bookmarkStart w:id="560" w:name="_MON_1051428474"/>
    <w:bookmarkEnd w:id="559"/>
    <w:bookmarkEnd w:id="560"/>
    <w:bookmarkStart w:id="561" w:name="_MON_1052812611"/>
    <w:bookmarkEnd w:id="561"/>
    <w:p w14:paraId="30B788AB" w14:textId="77777777" w:rsidR="00FC7A66" w:rsidRPr="00D95694" w:rsidRDefault="00FC7A66" w:rsidP="007C2764">
      <w:pPr>
        <w:shd w:val="clear" w:color="auto" w:fill="FFFFFF"/>
        <w:spacing w:line="360" w:lineRule="auto"/>
        <w:jc w:val="center"/>
        <w:rPr>
          <w:szCs w:val="28"/>
        </w:rPr>
      </w:pPr>
      <w:r w:rsidRPr="00D95694">
        <w:rPr>
          <w:szCs w:val="28"/>
        </w:rPr>
        <w:object w:dxaOrig="2977" w:dyaOrig="6551" w14:anchorId="470C11C9">
          <v:shape id="_x0000_i1061" type="#_x0000_t75" style="width:148.5pt;height:326.25pt" o:ole="" fillcolor="window">
            <v:imagedata r:id="rId104" o:title=""/>
          </v:shape>
          <o:OLEObject Type="Embed" ProgID="Word.Picture.8" ShapeID="_x0000_i1061" DrawAspect="Content" ObjectID="_1700905445" r:id="rId105"/>
        </w:object>
      </w:r>
    </w:p>
    <w:p w14:paraId="0C02DB85" w14:textId="663CCB69"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 xml:space="preserve">Рисунок </w:t>
      </w:r>
      <w:r w:rsidR="000E1C49" w:rsidRPr="000E1C49">
        <w:rPr>
          <w:rFonts w:ascii="Times New Roman" w:hAnsi="Times New Roman" w:cs="Times New Roman"/>
          <w:sz w:val="28"/>
          <w:szCs w:val="28"/>
        </w:rPr>
        <w:t>3</w:t>
      </w:r>
      <w:r w:rsidRPr="007C2764">
        <w:rPr>
          <w:rFonts w:ascii="Times New Roman" w:hAnsi="Times New Roman" w:cs="Times New Roman"/>
          <w:sz w:val="28"/>
          <w:szCs w:val="28"/>
        </w:rPr>
        <w:t>.11 – Блок-схема алгоритму рішення задачі розділення багатокомпонентної суміші</w:t>
      </w:r>
    </w:p>
    <w:p w14:paraId="64AC3729" w14:textId="77777777" w:rsidR="00FC7A66" w:rsidRPr="00D95694" w:rsidRDefault="00FC7A66" w:rsidP="007C2764">
      <w:pPr>
        <w:spacing w:line="360" w:lineRule="auto"/>
        <w:rPr>
          <w:rFonts w:ascii="Times New Roman" w:hAnsi="Times New Roman" w:cs="Times New Roman"/>
          <w:sz w:val="28"/>
          <w:szCs w:val="28"/>
        </w:rPr>
      </w:pPr>
    </w:p>
    <w:bookmarkStart w:id="562" w:name="_MON_1051431292"/>
    <w:bookmarkStart w:id="563" w:name="_MON_1051638504"/>
    <w:bookmarkStart w:id="564" w:name="_MON_1052812768"/>
    <w:bookmarkEnd w:id="562"/>
    <w:bookmarkEnd w:id="563"/>
    <w:bookmarkEnd w:id="564"/>
    <w:bookmarkStart w:id="565" w:name="_MON_1051429843"/>
    <w:bookmarkEnd w:id="565"/>
    <w:p w14:paraId="3DCD026D"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object w:dxaOrig="5953" w:dyaOrig="11736" w14:anchorId="351330CD">
          <v:shape id="_x0000_i1062" type="#_x0000_t75" style="width:298.5pt;height:588pt" o:ole="" fillcolor="window">
            <v:imagedata r:id="rId106" o:title=""/>
          </v:shape>
          <o:OLEObject Type="Embed" ProgID="Word.Picture.8" ShapeID="_x0000_i1062" DrawAspect="Content" ObjectID="_1700905446" r:id="rId107"/>
        </w:object>
      </w:r>
    </w:p>
    <w:p w14:paraId="7CE2E3F7" w14:textId="54018308"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 xml:space="preserve">Рисунок </w:t>
      </w:r>
      <w:r w:rsidR="000E1C49" w:rsidRPr="000E1C49">
        <w:rPr>
          <w:rFonts w:ascii="Times New Roman" w:hAnsi="Times New Roman" w:cs="Times New Roman"/>
          <w:sz w:val="28"/>
          <w:szCs w:val="28"/>
        </w:rPr>
        <w:t>3</w:t>
      </w:r>
      <w:r w:rsidRPr="007C2764">
        <w:rPr>
          <w:rFonts w:ascii="Times New Roman" w:hAnsi="Times New Roman" w:cs="Times New Roman"/>
          <w:sz w:val="28"/>
          <w:szCs w:val="28"/>
        </w:rPr>
        <w:t>.12 – Блок-схема алгоритму процедури SeparatCalc(First, NComp, NK)</w:t>
      </w:r>
    </w:p>
    <w:p w14:paraId="275068CD" w14:textId="77777777" w:rsidR="00FC7A66" w:rsidRPr="00D95694" w:rsidRDefault="00FC7A66" w:rsidP="007C2764">
      <w:pPr>
        <w:spacing w:line="360" w:lineRule="auto"/>
        <w:rPr>
          <w:rFonts w:ascii="Times New Roman" w:hAnsi="Times New Roman" w:cs="Times New Roman"/>
          <w:sz w:val="28"/>
          <w:szCs w:val="28"/>
        </w:rPr>
      </w:pPr>
    </w:p>
    <w:p w14:paraId="52D153DE" w14:textId="2E1BA1B6" w:rsidR="00FC7A66" w:rsidRPr="00D95694" w:rsidRDefault="00431610" w:rsidP="00D30FFB">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 xml:space="preserve">У результаті роботи програми створюється масив Poryad, у якому міститься інформація про послідовність точок поділу компонентів, Text – </w:t>
      </w:r>
      <w:r w:rsidR="00FC7A66" w:rsidRPr="00D95694">
        <w:rPr>
          <w:rFonts w:ascii="Times New Roman" w:hAnsi="Times New Roman" w:cs="Times New Roman"/>
          <w:sz w:val="28"/>
          <w:szCs w:val="28"/>
        </w:rPr>
        <w:lastRenderedPageBreak/>
        <w:t>символьна перемінна, котра представляє послідовність поділу у виді, зручному для читання і розуміння, а також Fiss – містить системи нечіткого висновку (fis), що створювалися при рішенні задачі.</w:t>
      </w:r>
    </w:p>
    <w:p w14:paraId="438B4BDB" w14:textId="75178640" w:rsidR="00FC7A66" w:rsidRPr="00D95694" w:rsidRDefault="00431610" w:rsidP="00D30FFB">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На рис. 3.13 і 3.14 показана структура системи нечіткого висновку й отримані результати в інтерфейсі Fuzzy Logic Toolbox для вихідних даних, приведених у табл. 3.6.</w:t>
      </w:r>
    </w:p>
    <w:p w14:paraId="51E9F317" w14:textId="77777777" w:rsidR="00FC7A66" w:rsidRPr="00D95694" w:rsidRDefault="00FC7A66" w:rsidP="007C2764">
      <w:pPr>
        <w:spacing w:line="360" w:lineRule="auto"/>
        <w:rPr>
          <w:rFonts w:ascii="Times New Roman" w:hAnsi="Times New Roman" w:cs="Times New Roman"/>
          <w:sz w:val="28"/>
          <w:szCs w:val="28"/>
        </w:rPr>
      </w:pPr>
    </w:p>
    <w:p w14:paraId="171F8DBA" w14:textId="28D53C2B" w:rsidR="00FC7A66" w:rsidRPr="007C2764" w:rsidRDefault="00FC7A66"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w:t>
      </w:r>
      <w:r w:rsidR="00480EBF" w:rsidRPr="00D95694">
        <w:rPr>
          <w:rFonts w:ascii="Times New Roman" w:hAnsi="Times New Roman" w:cs="Times New Roman"/>
          <w:sz w:val="28"/>
          <w:szCs w:val="28"/>
        </w:rPr>
        <w:t>иця</w:t>
      </w:r>
      <w:r w:rsidRPr="00D95694">
        <w:rPr>
          <w:rFonts w:ascii="Times New Roman" w:hAnsi="Times New Roman" w:cs="Times New Roman"/>
          <w:sz w:val="28"/>
          <w:szCs w:val="28"/>
        </w:rPr>
        <w:t xml:space="preserve"> 3.6 – </w:t>
      </w:r>
      <w:r w:rsidRPr="007C2764">
        <w:rPr>
          <w:rFonts w:ascii="Times New Roman" w:hAnsi="Times New Roman" w:cs="Times New Roman"/>
          <w:sz w:val="28"/>
          <w:szCs w:val="28"/>
        </w:rPr>
        <w:t>Вихідні дані для поділу 5-ти компонентної суміші вуглеводнів.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76"/>
        <w:gridCol w:w="1975"/>
        <w:gridCol w:w="1498"/>
        <w:gridCol w:w="1495"/>
      </w:tblGrid>
      <w:tr w:rsidR="00FC7A66" w:rsidRPr="007C2764" w14:paraId="0E82DE20" w14:textId="77777777" w:rsidTr="00110558">
        <w:trPr>
          <w:jc w:val="center"/>
        </w:trPr>
        <w:tc>
          <w:tcPr>
            <w:tcW w:w="1576" w:type="dxa"/>
          </w:tcPr>
          <w:p w14:paraId="308CE047" w14:textId="77777777" w:rsidR="00FC7A66" w:rsidRPr="007C2764" w:rsidRDefault="00FC7A66" w:rsidP="007C2764">
            <w:pPr>
              <w:spacing w:line="360" w:lineRule="auto"/>
              <w:jc w:val="center"/>
              <w:rPr>
                <w:rFonts w:ascii="Times New Roman" w:hAnsi="Times New Roman" w:cs="Times New Roman"/>
                <w:b/>
                <w:sz w:val="28"/>
                <w:szCs w:val="28"/>
              </w:rPr>
            </w:pPr>
            <w:r w:rsidRPr="007C2764">
              <w:rPr>
                <w:rFonts w:ascii="Times New Roman" w:hAnsi="Times New Roman" w:cs="Times New Roman"/>
                <w:b/>
                <w:sz w:val="28"/>
                <w:szCs w:val="28"/>
              </w:rPr>
              <w:t>Назва</w:t>
            </w:r>
          </w:p>
        </w:tc>
        <w:tc>
          <w:tcPr>
            <w:tcW w:w="1975" w:type="dxa"/>
          </w:tcPr>
          <w:p w14:paraId="2784D71D" w14:textId="77777777" w:rsidR="00FC7A66" w:rsidRPr="007C2764" w:rsidRDefault="00FC7A66" w:rsidP="007C2764">
            <w:pPr>
              <w:spacing w:line="360" w:lineRule="auto"/>
              <w:jc w:val="center"/>
              <w:rPr>
                <w:rFonts w:ascii="Times New Roman" w:hAnsi="Times New Roman" w:cs="Times New Roman"/>
                <w:b/>
                <w:sz w:val="28"/>
                <w:szCs w:val="28"/>
              </w:rPr>
            </w:pPr>
            <w:r w:rsidRPr="007C2764">
              <w:rPr>
                <w:rFonts w:ascii="Times New Roman" w:hAnsi="Times New Roman" w:cs="Times New Roman"/>
                <w:b/>
                <w:sz w:val="28"/>
                <w:szCs w:val="28"/>
              </w:rPr>
              <w:t>Позначення</w:t>
            </w:r>
          </w:p>
        </w:tc>
        <w:tc>
          <w:tcPr>
            <w:tcW w:w="1498" w:type="dxa"/>
          </w:tcPr>
          <w:p w14:paraId="2E3D4CC7" w14:textId="77777777" w:rsidR="00FC7A66" w:rsidRPr="007C2764" w:rsidRDefault="00FC7A66" w:rsidP="007C2764">
            <w:pPr>
              <w:spacing w:line="360" w:lineRule="auto"/>
              <w:jc w:val="center"/>
              <w:rPr>
                <w:rFonts w:ascii="Times New Roman" w:hAnsi="Times New Roman" w:cs="Times New Roman"/>
                <w:b/>
                <w:sz w:val="28"/>
                <w:szCs w:val="28"/>
              </w:rPr>
            </w:pPr>
            <w:r w:rsidRPr="007C2764">
              <w:rPr>
                <w:rFonts w:ascii="Times New Roman" w:hAnsi="Times New Roman" w:cs="Times New Roman"/>
                <w:b/>
                <w:sz w:val="28"/>
                <w:szCs w:val="28"/>
              </w:rPr>
              <w:t>Ткип, К</w:t>
            </w:r>
          </w:p>
        </w:tc>
        <w:tc>
          <w:tcPr>
            <w:tcW w:w="1495" w:type="dxa"/>
          </w:tcPr>
          <w:p w14:paraId="00B72E96" w14:textId="77777777" w:rsidR="00FC7A66" w:rsidRPr="007C2764" w:rsidRDefault="00FC7A66" w:rsidP="007C2764">
            <w:pPr>
              <w:spacing w:line="360" w:lineRule="auto"/>
              <w:jc w:val="center"/>
              <w:rPr>
                <w:rFonts w:ascii="Times New Roman" w:hAnsi="Times New Roman" w:cs="Times New Roman"/>
                <w:b/>
                <w:sz w:val="28"/>
                <w:szCs w:val="28"/>
              </w:rPr>
            </w:pPr>
            <w:r w:rsidRPr="007C2764">
              <w:rPr>
                <w:rFonts w:ascii="Times New Roman" w:hAnsi="Times New Roman" w:cs="Times New Roman"/>
                <w:b/>
                <w:sz w:val="28"/>
                <w:szCs w:val="28"/>
              </w:rPr>
              <w:t>% мольн.</w:t>
            </w:r>
          </w:p>
        </w:tc>
      </w:tr>
      <w:tr w:rsidR="00FC7A66" w:rsidRPr="007C2764" w14:paraId="38C00AF7" w14:textId="77777777" w:rsidTr="00110558">
        <w:trPr>
          <w:jc w:val="center"/>
        </w:trPr>
        <w:tc>
          <w:tcPr>
            <w:tcW w:w="1576" w:type="dxa"/>
          </w:tcPr>
          <w:p w14:paraId="4D903CDB"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Пропилен</w:t>
            </w:r>
          </w:p>
        </w:tc>
        <w:tc>
          <w:tcPr>
            <w:tcW w:w="1975" w:type="dxa"/>
          </w:tcPr>
          <w:p w14:paraId="317B6AA0"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A</w:t>
            </w:r>
          </w:p>
        </w:tc>
        <w:tc>
          <w:tcPr>
            <w:tcW w:w="1498" w:type="dxa"/>
          </w:tcPr>
          <w:p w14:paraId="66B63BD0" w14:textId="00662F54"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225</w:t>
            </w:r>
          </w:p>
        </w:tc>
        <w:tc>
          <w:tcPr>
            <w:tcW w:w="1495" w:type="dxa"/>
          </w:tcPr>
          <w:p w14:paraId="78218389"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16</w:t>
            </w:r>
          </w:p>
        </w:tc>
      </w:tr>
      <w:tr w:rsidR="00FC7A66" w:rsidRPr="007C2764" w14:paraId="418DB581" w14:textId="77777777" w:rsidTr="00110558">
        <w:trPr>
          <w:jc w:val="center"/>
        </w:trPr>
        <w:tc>
          <w:tcPr>
            <w:tcW w:w="1576" w:type="dxa"/>
          </w:tcPr>
          <w:p w14:paraId="3A718AA9"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Пропан</w:t>
            </w:r>
          </w:p>
        </w:tc>
        <w:tc>
          <w:tcPr>
            <w:tcW w:w="1975" w:type="dxa"/>
          </w:tcPr>
          <w:p w14:paraId="30E14292"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B</w:t>
            </w:r>
          </w:p>
        </w:tc>
        <w:tc>
          <w:tcPr>
            <w:tcW w:w="1498" w:type="dxa"/>
          </w:tcPr>
          <w:p w14:paraId="4CC3B853" w14:textId="4BD3D924"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231</w:t>
            </w:r>
          </w:p>
        </w:tc>
        <w:tc>
          <w:tcPr>
            <w:tcW w:w="1495" w:type="dxa"/>
          </w:tcPr>
          <w:p w14:paraId="0B832777"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36</w:t>
            </w:r>
          </w:p>
        </w:tc>
      </w:tr>
      <w:tr w:rsidR="00FC7A66" w:rsidRPr="007C2764" w14:paraId="6F66EF37" w14:textId="77777777" w:rsidTr="00110558">
        <w:trPr>
          <w:jc w:val="center"/>
        </w:trPr>
        <w:tc>
          <w:tcPr>
            <w:tcW w:w="1576" w:type="dxa"/>
          </w:tcPr>
          <w:p w14:paraId="7478F552"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Ізобутан</w:t>
            </w:r>
          </w:p>
        </w:tc>
        <w:tc>
          <w:tcPr>
            <w:tcW w:w="1975" w:type="dxa"/>
          </w:tcPr>
          <w:p w14:paraId="5F68345D"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C</w:t>
            </w:r>
          </w:p>
        </w:tc>
        <w:tc>
          <w:tcPr>
            <w:tcW w:w="1498" w:type="dxa"/>
          </w:tcPr>
          <w:p w14:paraId="3BADAB14" w14:textId="76613FA4"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261</w:t>
            </w:r>
          </w:p>
        </w:tc>
        <w:tc>
          <w:tcPr>
            <w:tcW w:w="1495" w:type="dxa"/>
          </w:tcPr>
          <w:p w14:paraId="1088E932"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21</w:t>
            </w:r>
          </w:p>
        </w:tc>
      </w:tr>
      <w:tr w:rsidR="00FC7A66" w:rsidRPr="007C2764" w14:paraId="5647748D" w14:textId="77777777" w:rsidTr="00110558">
        <w:trPr>
          <w:jc w:val="center"/>
        </w:trPr>
        <w:tc>
          <w:tcPr>
            <w:tcW w:w="1576" w:type="dxa"/>
          </w:tcPr>
          <w:p w14:paraId="5AF3F8D4"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н-бутан</w:t>
            </w:r>
          </w:p>
        </w:tc>
        <w:tc>
          <w:tcPr>
            <w:tcW w:w="1975" w:type="dxa"/>
          </w:tcPr>
          <w:p w14:paraId="5C9DD3ED"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D</w:t>
            </w:r>
          </w:p>
        </w:tc>
        <w:tc>
          <w:tcPr>
            <w:tcW w:w="1498" w:type="dxa"/>
          </w:tcPr>
          <w:p w14:paraId="2DD80F0E" w14:textId="6479F633"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272</w:t>
            </w:r>
          </w:p>
        </w:tc>
        <w:tc>
          <w:tcPr>
            <w:tcW w:w="1495" w:type="dxa"/>
          </w:tcPr>
          <w:p w14:paraId="54C64B66"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16</w:t>
            </w:r>
          </w:p>
        </w:tc>
      </w:tr>
      <w:tr w:rsidR="00FC7A66" w:rsidRPr="007C2764" w14:paraId="4372D5B6" w14:textId="77777777" w:rsidTr="00110558">
        <w:trPr>
          <w:jc w:val="center"/>
        </w:trPr>
        <w:tc>
          <w:tcPr>
            <w:tcW w:w="1576" w:type="dxa"/>
          </w:tcPr>
          <w:p w14:paraId="0E4F1FAA"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н-пентан</w:t>
            </w:r>
          </w:p>
        </w:tc>
        <w:tc>
          <w:tcPr>
            <w:tcW w:w="1975" w:type="dxa"/>
          </w:tcPr>
          <w:p w14:paraId="0C7E7974"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E</w:t>
            </w:r>
          </w:p>
        </w:tc>
        <w:tc>
          <w:tcPr>
            <w:tcW w:w="1498" w:type="dxa"/>
          </w:tcPr>
          <w:p w14:paraId="6B060F8F" w14:textId="02438215"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309</w:t>
            </w:r>
          </w:p>
        </w:tc>
        <w:tc>
          <w:tcPr>
            <w:tcW w:w="1495" w:type="dxa"/>
          </w:tcPr>
          <w:p w14:paraId="628FD888" w14:textId="77777777"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11</w:t>
            </w:r>
          </w:p>
        </w:tc>
      </w:tr>
    </w:tbl>
    <w:p w14:paraId="277D8E12" w14:textId="77777777" w:rsidR="00FC7A66" w:rsidRPr="007C2764" w:rsidRDefault="00FC7A66" w:rsidP="007C2764">
      <w:pPr>
        <w:spacing w:line="360" w:lineRule="auto"/>
        <w:rPr>
          <w:rFonts w:ascii="Times New Roman" w:hAnsi="Times New Roman" w:cs="Times New Roman"/>
          <w:sz w:val="28"/>
          <w:szCs w:val="28"/>
        </w:rPr>
      </w:pPr>
    </w:p>
    <w:p w14:paraId="16C0120C" w14:textId="644F3C3A"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noProof/>
          <w:sz w:val="28"/>
          <w:szCs w:val="28"/>
          <w:lang w:eastAsia="uk-UA"/>
        </w:rPr>
        <w:lastRenderedPageBreak/>
        <w:drawing>
          <wp:inline distT="0" distB="0" distL="0" distR="0" wp14:anchorId="3C43E7B6" wp14:editId="7D847DED">
            <wp:extent cx="5125284" cy="4094329"/>
            <wp:effectExtent l="0" t="0" r="0"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08">
                      <a:lum bright="6000"/>
                      <a:extLst>
                        <a:ext uri="{28A0092B-C50C-407E-A947-70E740481C1C}">
                          <a14:useLocalDpi xmlns:a14="http://schemas.microsoft.com/office/drawing/2010/main" val="0"/>
                        </a:ext>
                      </a:extLst>
                    </a:blip>
                    <a:srcRect/>
                    <a:stretch>
                      <a:fillRect/>
                    </a:stretch>
                  </pic:blipFill>
                  <pic:spPr bwMode="auto">
                    <a:xfrm>
                      <a:off x="0" y="0"/>
                      <a:ext cx="5125284" cy="4094329"/>
                    </a:xfrm>
                    <a:prstGeom prst="rect">
                      <a:avLst/>
                    </a:prstGeom>
                    <a:noFill/>
                    <a:ln>
                      <a:noFill/>
                    </a:ln>
                  </pic:spPr>
                </pic:pic>
              </a:graphicData>
            </a:graphic>
          </wp:inline>
        </w:drawing>
      </w:r>
    </w:p>
    <w:p w14:paraId="6181111A" w14:textId="54D3097B"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 xml:space="preserve">Рисунок </w:t>
      </w:r>
      <w:r w:rsidR="000E1C49" w:rsidRPr="000E1C49">
        <w:rPr>
          <w:rFonts w:ascii="Times New Roman" w:hAnsi="Times New Roman" w:cs="Times New Roman"/>
          <w:sz w:val="28"/>
          <w:szCs w:val="28"/>
        </w:rPr>
        <w:t>3</w:t>
      </w:r>
      <w:r w:rsidRPr="007C2764">
        <w:rPr>
          <w:rFonts w:ascii="Times New Roman" w:hAnsi="Times New Roman" w:cs="Times New Roman"/>
          <w:sz w:val="28"/>
          <w:szCs w:val="28"/>
        </w:rPr>
        <w:t>.13 – Основне вікно рішення задачі засобами Fuzzy Logic Toolbox у середовищі MatLab</w:t>
      </w:r>
    </w:p>
    <w:p w14:paraId="2F79FBDF" w14:textId="77777777" w:rsidR="00FC7A66" w:rsidRPr="007C2764" w:rsidRDefault="00FC7A66" w:rsidP="007C2764">
      <w:pPr>
        <w:spacing w:line="360" w:lineRule="auto"/>
        <w:rPr>
          <w:rFonts w:ascii="Times New Roman" w:hAnsi="Times New Roman" w:cs="Times New Roman"/>
          <w:sz w:val="28"/>
          <w:szCs w:val="28"/>
        </w:rPr>
      </w:pPr>
    </w:p>
    <w:p w14:paraId="75C0634A" w14:textId="40318339"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noProof/>
          <w:sz w:val="28"/>
          <w:szCs w:val="28"/>
          <w:lang w:eastAsia="uk-UA"/>
        </w:rPr>
        <w:drawing>
          <wp:inline distT="0" distB="0" distL="0" distR="0" wp14:anchorId="141D16A6" wp14:editId="6A19BC7E">
            <wp:extent cx="5145869" cy="3195320"/>
            <wp:effectExtent l="0" t="0" r="0" b="5080"/>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09">
                      <a:lum bright="6000"/>
                      <a:extLst>
                        <a:ext uri="{28A0092B-C50C-407E-A947-70E740481C1C}">
                          <a14:useLocalDpi xmlns:a14="http://schemas.microsoft.com/office/drawing/2010/main" val="0"/>
                        </a:ext>
                      </a:extLst>
                    </a:blip>
                    <a:srcRect/>
                    <a:stretch>
                      <a:fillRect/>
                    </a:stretch>
                  </pic:blipFill>
                  <pic:spPr bwMode="auto">
                    <a:xfrm>
                      <a:off x="0" y="0"/>
                      <a:ext cx="5152220" cy="3199263"/>
                    </a:xfrm>
                    <a:prstGeom prst="rect">
                      <a:avLst/>
                    </a:prstGeom>
                    <a:noFill/>
                    <a:ln>
                      <a:noFill/>
                    </a:ln>
                  </pic:spPr>
                </pic:pic>
              </a:graphicData>
            </a:graphic>
          </wp:inline>
        </w:drawing>
      </w:r>
    </w:p>
    <w:p w14:paraId="70AE0072" w14:textId="397F341A"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 xml:space="preserve">Рисунок </w:t>
      </w:r>
      <w:r w:rsidR="000E1C49" w:rsidRPr="000E1C49">
        <w:rPr>
          <w:rFonts w:ascii="Times New Roman" w:hAnsi="Times New Roman" w:cs="Times New Roman"/>
          <w:sz w:val="28"/>
          <w:szCs w:val="28"/>
          <w:lang w:val="ru-RU"/>
        </w:rPr>
        <w:t>3</w:t>
      </w:r>
      <w:r w:rsidRPr="007C2764">
        <w:rPr>
          <w:rFonts w:ascii="Times New Roman" w:hAnsi="Times New Roman" w:cs="Times New Roman"/>
          <w:sz w:val="28"/>
          <w:szCs w:val="28"/>
        </w:rPr>
        <w:t>.14 – Отримані результати на етапі дефаззіфікації</w:t>
      </w:r>
    </w:p>
    <w:p w14:paraId="3F124598" w14:textId="349A1CD9" w:rsidR="00FC7A66" w:rsidRPr="007C2764" w:rsidRDefault="00431610" w:rsidP="00D30FFB">
      <w:pPr>
        <w:spacing w:line="360" w:lineRule="auto"/>
        <w:jc w:val="both"/>
        <w:rPr>
          <w:rFonts w:ascii="Times New Roman" w:hAnsi="Times New Roman" w:cs="Times New Roman"/>
          <w:snapToGrid w:val="0"/>
          <w:sz w:val="28"/>
          <w:szCs w:val="28"/>
        </w:rPr>
      </w:pPr>
      <w:r w:rsidRPr="007C2764">
        <w:rPr>
          <w:rFonts w:ascii="Times New Roman" w:hAnsi="Times New Roman" w:cs="Times New Roman"/>
          <w:snapToGrid w:val="0"/>
          <w:sz w:val="28"/>
          <w:szCs w:val="28"/>
        </w:rPr>
        <w:lastRenderedPageBreak/>
        <w:tab/>
      </w:r>
      <w:r w:rsidR="00FC7A66" w:rsidRPr="007C2764">
        <w:rPr>
          <w:rFonts w:ascii="Times New Roman" w:hAnsi="Times New Roman" w:cs="Times New Roman"/>
          <w:snapToGrid w:val="0"/>
          <w:sz w:val="28"/>
          <w:szCs w:val="28"/>
        </w:rPr>
        <w:t xml:space="preserve">Ми </w:t>
      </w:r>
      <w:r w:rsidR="00BF51C3" w:rsidRPr="007C2764">
        <w:rPr>
          <w:rFonts w:ascii="Times New Roman" w:hAnsi="Times New Roman" w:cs="Times New Roman"/>
          <w:snapToGrid w:val="0"/>
          <w:sz w:val="28"/>
          <w:szCs w:val="28"/>
        </w:rPr>
        <w:t>застосували розроблені програми, засновані</w:t>
      </w:r>
      <w:r w:rsidR="00FC7A66" w:rsidRPr="007C2764">
        <w:rPr>
          <w:rFonts w:ascii="Times New Roman" w:hAnsi="Times New Roman" w:cs="Times New Roman"/>
          <w:snapToGrid w:val="0"/>
          <w:sz w:val="28"/>
          <w:szCs w:val="28"/>
        </w:rPr>
        <w:t xml:space="preserve"> на евристиках і нечіткій логіці, у різних задачах поділу, розглянутих у літературі і вирішених різними чисто евристичними або чисельними методами.</w:t>
      </w:r>
      <w:r w:rsidR="00BF51C3" w:rsidRPr="007C2764">
        <w:rPr>
          <w:rFonts w:ascii="Times New Roman" w:hAnsi="Times New Roman" w:cs="Times New Roman"/>
          <w:snapToGrid w:val="0"/>
          <w:sz w:val="28"/>
          <w:szCs w:val="28"/>
        </w:rPr>
        <w:t xml:space="preserve"> Ці задачі та результати їх рішення представлено у додатку В. </w:t>
      </w:r>
    </w:p>
    <w:p w14:paraId="000BCC9D" w14:textId="77777777" w:rsidR="00FC7A66" w:rsidRPr="00D95694" w:rsidRDefault="00FC7A66" w:rsidP="007C2764">
      <w:pPr>
        <w:pStyle w:val="2"/>
      </w:pPr>
      <w:bookmarkStart w:id="566" w:name="_Toc515113816"/>
      <w:bookmarkStart w:id="567" w:name="_Toc515168048"/>
      <w:bookmarkStart w:id="568" w:name="_Toc510090990"/>
      <w:bookmarkStart w:id="569" w:name="_Toc516591658"/>
      <w:bookmarkStart w:id="570" w:name="_Toc90282331"/>
      <w:r w:rsidRPr="00D95694">
        <w:t>Синтез і оптимізація систем розділення з рекуперацією теплоти при використанні генетичного алгоритму (ГА)</w:t>
      </w:r>
      <w:bookmarkEnd w:id="566"/>
      <w:bookmarkEnd w:id="567"/>
      <w:bookmarkEnd w:id="568"/>
      <w:bookmarkEnd w:id="569"/>
      <w:bookmarkEnd w:id="570"/>
    </w:p>
    <w:p w14:paraId="5FB540C8" w14:textId="77777777" w:rsidR="00FC7A66" w:rsidRPr="00D95694" w:rsidRDefault="00FC7A66" w:rsidP="007C2764">
      <w:pPr>
        <w:spacing w:line="360" w:lineRule="auto"/>
        <w:rPr>
          <w:rFonts w:ascii="Times New Roman" w:hAnsi="Times New Roman" w:cs="Times New Roman"/>
          <w:sz w:val="28"/>
          <w:szCs w:val="28"/>
        </w:rPr>
      </w:pPr>
    </w:p>
    <w:p w14:paraId="4755E6FA" w14:textId="77777777" w:rsidR="00755D6E" w:rsidRPr="007C2764" w:rsidRDefault="00755D6E" w:rsidP="00D30FFB">
      <w:pPr>
        <w:spacing w:line="360" w:lineRule="auto"/>
        <w:jc w:val="both"/>
        <w:rPr>
          <w:rFonts w:ascii="Times New Roman" w:hAnsi="Times New Roman" w:cs="Times New Roman"/>
          <w:sz w:val="28"/>
          <w:szCs w:val="28"/>
        </w:rPr>
      </w:pPr>
      <w:r w:rsidRPr="00D95694">
        <w:rPr>
          <w:szCs w:val="28"/>
        </w:rPr>
        <w:tab/>
      </w:r>
      <w:r w:rsidR="00FC7A66" w:rsidRPr="007C2764">
        <w:rPr>
          <w:rFonts w:ascii="Times New Roman" w:hAnsi="Times New Roman" w:cs="Times New Roman"/>
          <w:sz w:val="28"/>
          <w:szCs w:val="28"/>
        </w:rPr>
        <w:t>Розробка систем дистиляції з рекуперацією теплоти є складною задачею в області автоматизованого проектування. Незважаючи на всі зусилля, прикладені в цій області, на практиці синтез інтегрованих систем усе ще є задачею для експертів. Синтез системи дистиляції з рекуперацією теплоти, майже за означенням, вимагає оптимізації рішень наступних трьох взаємозалежних задач:</w:t>
      </w:r>
    </w:p>
    <w:p w14:paraId="7DDC884D" w14:textId="77777777" w:rsidR="00755D6E" w:rsidRPr="007C2764" w:rsidRDefault="00AD290C" w:rsidP="00FD53DF">
      <w:pPr>
        <w:numPr>
          <w:ilvl w:val="0"/>
          <w:numId w:val="14"/>
        </w:num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 xml:space="preserve">Визначення </w:t>
      </w:r>
      <w:r w:rsidR="00FC7A66" w:rsidRPr="007C2764">
        <w:rPr>
          <w:rFonts w:ascii="Times New Roman" w:hAnsi="Times New Roman" w:cs="Times New Roman"/>
          <w:sz w:val="28"/>
          <w:szCs w:val="28"/>
        </w:rPr>
        <w:t>послідовності ап</w:t>
      </w:r>
      <w:r w:rsidRPr="007C2764">
        <w:rPr>
          <w:rFonts w:ascii="Times New Roman" w:hAnsi="Times New Roman" w:cs="Times New Roman"/>
          <w:sz w:val="28"/>
          <w:szCs w:val="28"/>
        </w:rPr>
        <w:t>аратів з їхніми взаємозв'язками.</w:t>
      </w:r>
    </w:p>
    <w:p w14:paraId="64D1DF9D" w14:textId="77777777" w:rsidR="00755D6E" w:rsidRPr="007C2764" w:rsidRDefault="00AD290C" w:rsidP="00FD53DF">
      <w:pPr>
        <w:numPr>
          <w:ilvl w:val="0"/>
          <w:numId w:val="14"/>
        </w:num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 xml:space="preserve">Проектування </w:t>
      </w:r>
      <w:r w:rsidR="00FC7A66" w:rsidRPr="007C2764">
        <w:rPr>
          <w:rFonts w:ascii="Times New Roman" w:hAnsi="Times New Roman" w:cs="Times New Roman"/>
          <w:sz w:val="28"/>
          <w:szCs w:val="28"/>
        </w:rPr>
        <w:t>кожного пристрою в послідовності й умови експлуатації, наприклад,</w:t>
      </w:r>
      <w:r w:rsidRPr="007C2764">
        <w:rPr>
          <w:rFonts w:ascii="Times New Roman" w:hAnsi="Times New Roman" w:cs="Times New Roman"/>
          <w:sz w:val="28"/>
          <w:szCs w:val="28"/>
        </w:rPr>
        <w:t xml:space="preserve"> тиск для ректифікаційних колон.</w:t>
      </w:r>
    </w:p>
    <w:p w14:paraId="76E9F3BC" w14:textId="48725273" w:rsidR="00FC7A66" w:rsidRPr="007C2764" w:rsidRDefault="00AD290C" w:rsidP="00FD53DF">
      <w:pPr>
        <w:numPr>
          <w:ilvl w:val="0"/>
          <w:numId w:val="14"/>
        </w:num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 xml:space="preserve">Проектування </w:t>
      </w:r>
      <w:r w:rsidR="00FC7A66" w:rsidRPr="007C2764">
        <w:rPr>
          <w:rFonts w:ascii="Times New Roman" w:hAnsi="Times New Roman" w:cs="Times New Roman"/>
          <w:sz w:val="28"/>
          <w:szCs w:val="28"/>
        </w:rPr>
        <w:t>мережі теплообмінників.</w:t>
      </w:r>
    </w:p>
    <w:p w14:paraId="08387A52" w14:textId="1E6CEEB0" w:rsidR="00FC7A66" w:rsidRPr="007C2764" w:rsidRDefault="00431610"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 xml:space="preserve">За останні 20 років є значні досягнення в цих трьох напрямках. Багатьма дослідниками пропонуються евристичні методи рішення [84], [85], [86]. </w:t>
      </w:r>
      <w:r w:rsidR="00480EBF" w:rsidRPr="007C2764">
        <w:rPr>
          <w:rFonts w:ascii="Times New Roman" w:hAnsi="Times New Roman" w:cs="Times New Roman"/>
          <w:sz w:val="28"/>
          <w:szCs w:val="28"/>
        </w:rPr>
        <w:tab/>
      </w:r>
      <w:r w:rsidR="00FC7A66" w:rsidRPr="007C2764">
        <w:rPr>
          <w:rFonts w:ascii="Times New Roman" w:hAnsi="Times New Roman" w:cs="Times New Roman"/>
          <w:sz w:val="28"/>
          <w:szCs w:val="28"/>
        </w:rPr>
        <w:t>Насправді, евристичні правила відіграють важливу роль у зменшенні величезної області пошуку. Проте, недолік повноти і систематичності необхідних знань часто викликає труднощі і веде до низькоякісних рішень. У [87], [88] запропоновано метод, заснований на евристичних правилах нечіткої логіки, що містить підхід для складання комплексних послідовностей поділу, розповсюджуваний на операції дистиляції й екстракції. Він працює як процедура з напів-кількісним представленням для виділення з початкової великої гіперструктури значно меншу структуру для подальшої детальної оптимізації.</w:t>
      </w:r>
    </w:p>
    <w:p w14:paraId="79B95B8D" w14:textId="58079840" w:rsidR="00FC7A66" w:rsidRPr="007C2764" w:rsidRDefault="00431610"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lastRenderedPageBreak/>
        <w:tab/>
      </w:r>
      <w:r w:rsidR="00FC7A66" w:rsidRPr="007C2764">
        <w:rPr>
          <w:rFonts w:ascii="Times New Roman" w:hAnsi="Times New Roman" w:cs="Times New Roman"/>
          <w:sz w:val="28"/>
          <w:szCs w:val="28"/>
        </w:rPr>
        <w:t>Декомпозиційні методи [89], [90] поділяють задачу синтезу на два великих етапи: знаходження послідовності поділу і синтез мережі теплообмінників. Ідея декомпозиції виникає з припущення, що квазі-оптимальні ректифікаційні послідовності з рекуперацією теплоти прагнуть мати найбільший потенціалом для рекуперації теплоти [91]. Метод використовується разом з пінч-технологїєю [92]. Хоча технологія точки пінча виявилася дуже успішною в практиці проектування, вона використовується насамперед для аналізу потоків, а не для синтезу. Найкраща система ректифікації, проте, не може визначатися тільки характеристикою поділу. Повинна також розглядатися мережа теплообмінників, тому що всі частини в системі знаходяться у взаємному зв'язку. Таким чином, метод декомпозиції не може гарантувати досягнення глобального оптимума, і пінч-технології не досить для синтезу послідовності дистиляції з рекуперацією теплоти.</w:t>
      </w:r>
    </w:p>
    <w:p w14:paraId="56FA202A" w14:textId="3668A9EA" w:rsidR="00FC7A66" w:rsidRPr="007C2764" w:rsidRDefault="00431610"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Багатьма дослідниками [93], [94], [95], [96] запропоновані методи змішаного цілочисельного лінійного або нелінійного програмування (MIL/NP). Вони розглядалися як найбільш багатообіцяючі методики рішення. Через складність і високі обчислювальні вимоги стандартного математичного програмування, як наприклад, метод гілок та границь [97], що узагальнює метод декомпозиції [91], алгоритм зовнішньої апроксимації [98], повинно прийматись багато спрощень, щоб зробити математичні моделі прийнятними.</w:t>
      </w:r>
    </w:p>
    <w:p w14:paraId="54B0D37B" w14:textId="684B479A" w:rsidR="00FC7A66" w:rsidRPr="007C2764" w:rsidRDefault="00431610"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Тут існує критична необхідність вивчати альтернативні стратегії для синтезу й оптимізації послідовності поділу з рекуперацією теплоти і їхньої системи теплообмінників.</w:t>
      </w:r>
    </w:p>
    <w:p w14:paraId="15992D83" w14:textId="1D162E90" w:rsidR="00FC7A66" w:rsidRPr="007C2764" w:rsidRDefault="00431610"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 xml:space="preserve">При синтезі й оптимізації системи дистиляції з рекуперацією теплоти необхідно знайти максимум у змішаному просторі цілих і дійсних змінних. Через те, що оптимізуєма функція (приведені річні витрати) в допустимій області не монотонна і має локальні максимуми, стандартні градієнтні алгоритми оптимізації в більшості випадків нездатні знайти глобальний максимум. </w:t>
      </w:r>
      <w:r w:rsidRPr="007C2764">
        <w:rPr>
          <w:rFonts w:ascii="Times New Roman" w:hAnsi="Times New Roman" w:cs="Times New Roman"/>
          <w:sz w:val="28"/>
          <w:szCs w:val="28"/>
        </w:rPr>
        <w:tab/>
      </w:r>
      <w:r w:rsidR="00FC7A66" w:rsidRPr="007C2764">
        <w:rPr>
          <w:rFonts w:ascii="Times New Roman" w:hAnsi="Times New Roman" w:cs="Times New Roman"/>
          <w:sz w:val="28"/>
          <w:szCs w:val="28"/>
        </w:rPr>
        <w:t xml:space="preserve">Алгоритми випадкового пошуку придатні для задачі оптимізації з багатьма </w:t>
      </w:r>
      <w:r w:rsidR="00FC7A66" w:rsidRPr="007C2764">
        <w:rPr>
          <w:rFonts w:ascii="Times New Roman" w:hAnsi="Times New Roman" w:cs="Times New Roman"/>
          <w:sz w:val="28"/>
          <w:szCs w:val="28"/>
        </w:rPr>
        <w:lastRenderedPageBreak/>
        <w:t xml:space="preserve">оптимумами. Однак відомо, що вони є надзвичайно трудомісткими в обчислювальному відношенні. Алгоритми випадкового пошуку широко не застосовувалися в програмах, доки комп'ютери не стали набагато швидкішими за останні роки. Серед алгоритмів випадкового пошуку, генетичні алгоритми [99] показали свої переваги при пошуку глобального рішення. Вони забезпечують швидке і стійке знаходження глобального оптимуму. Генетичні алгоритми (ГА) показали, що добре поводяться у випадку промислового вивчення для моделювання процесу і управління якістю продукції [31], [32]. </w:t>
      </w:r>
      <w:r w:rsidR="00BF51C3" w:rsidRPr="007C2764">
        <w:rPr>
          <w:rFonts w:ascii="Times New Roman" w:hAnsi="Times New Roman" w:cs="Times New Roman"/>
          <w:sz w:val="28"/>
          <w:szCs w:val="28"/>
        </w:rPr>
        <w:t>В даній роботі використано од</w:t>
      </w:r>
      <w:r w:rsidR="00FC7A66" w:rsidRPr="007C2764">
        <w:rPr>
          <w:rFonts w:ascii="Times New Roman" w:hAnsi="Times New Roman" w:cs="Times New Roman"/>
          <w:sz w:val="28"/>
          <w:szCs w:val="28"/>
        </w:rPr>
        <w:t>ин з різновидів ГА для рішення задачі</w:t>
      </w:r>
      <w:r w:rsidR="00BF51C3" w:rsidRPr="007C2764">
        <w:rPr>
          <w:rFonts w:ascii="Times New Roman" w:hAnsi="Times New Roman" w:cs="Times New Roman"/>
          <w:sz w:val="28"/>
          <w:szCs w:val="28"/>
        </w:rPr>
        <w:t xml:space="preserve"> поділу</w:t>
      </w:r>
      <w:r w:rsidR="00FC7A66" w:rsidRPr="007C2764">
        <w:rPr>
          <w:rFonts w:ascii="Times New Roman" w:hAnsi="Times New Roman" w:cs="Times New Roman"/>
          <w:sz w:val="28"/>
          <w:szCs w:val="28"/>
        </w:rPr>
        <w:t>.</w:t>
      </w:r>
      <w:r w:rsidR="00BF51C3" w:rsidRPr="007C2764">
        <w:rPr>
          <w:rFonts w:ascii="Times New Roman" w:hAnsi="Times New Roman" w:cs="Times New Roman"/>
          <w:sz w:val="28"/>
          <w:szCs w:val="28"/>
        </w:rPr>
        <w:t xml:space="preserve"> Докладний опис алгоритму надано у додадку Г.</w:t>
      </w:r>
    </w:p>
    <w:p w14:paraId="5086B5CB" w14:textId="77777777" w:rsidR="00FC7A66" w:rsidRPr="00A75EB1" w:rsidRDefault="00FC7A66" w:rsidP="00D30FFB">
      <w:pPr>
        <w:pStyle w:val="3"/>
        <w:spacing w:line="360" w:lineRule="auto"/>
        <w:jc w:val="both"/>
      </w:pPr>
      <w:bookmarkStart w:id="571" w:name="_Toc516591660"/>
      <w:bookmarkStart w:id="572" w:name="_Toc90282332"/>
      <w:r w:rsidRPr="00A75EB1">
        <w:t>Синтез системи розділення з використанням генетичного алгоритму</w:t>
      </w:r>
      <w:bookmarkEnd w:id="571"/>
      <w:bookmarkEnd w:id="572"/>
    </w:p>
    <w:p w14:paraId="5AF9187E" w14:textId="77777777" w:rsidR="00FC7A66" w:rsidRPr="00D95694" w:rsidRDefault="00FC7A66" w:rsidP="00D30FFB">
      <w:pPr>
        <w:spacing w:line="360" w:lineRule="auto"/>
        <w:jc w:val="both"/>
        <w:rPr>
          <w:szCs w:val="28"/>
        </w:rPr>
      </w:pPr>
    </w:p>
    <w:p w14:paraId="212D7B42" w14:textId="181FE4B9" w:rsidR="00FC7A66" w:rsidRPr="007C2764" w:rsidRDefault="00517FD9" w:rsidP="00D30FFB">
      <w:pPr>
        <w:spacing w:line="360" w:lineRule="auto"/>
        <w:jc w:val="both"/>
        <w:rPr>
          <w:rFonts w:ascii="Times New Roman" w:hAnsi="Times New Roman" w:cs="Times New Roman"/>
          <w:sz w:val="28"/>
          <w:szCs w:val="28"/>
        </w:rPr>
      </w:pPr>
      <w:r w:rsidRPr="00D95694">
        <w:rPr>
          <w:szCs w:val="28"/>
        </w:rPr>
        <w:tab/>
      </w:r>
      <w:r w:rsidR="00FC7A66" w:rsidRPr="007C2764">
        <w:rPr>
          <w:rFonts w:ascii="Times New Roman" w:hAnsi="Times New Roman" w:cs="Times New Roman"/>
          <w:sz w:val="28"/>
          <w:szCs w:val="28"/>
        </w:rPr>
        <w:t>Поставлена задача може бути сформульована в такий спосіб: для заданої вихідної суміші n речовин визначити послідовність ректифікаційних колон, що здійснюють поділ вихідної суміші на чисті речовини та систему теплообмінників з мінімальними приведеними річними витратами (ПРВ).</w:t>
      </w:r>
    </w:p>
    <w:p w14:paraId="68DE5283" w14:textId="1A965CDC" w:rsidR="00FC7A66" w:rsidRPr="007C2764" w:rsidRDefault="00517FD9"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При цьому приймаються наступні основні припущення:</w:t>
      </w:r>
    </w:p>
    <w:p w14:paraId="34106CFE" w14:textId="77777777" w:rsidR="00FC7A66" w:rsidRPr="007C2764" w:rsidRDefault="00FC7A66" w:rsidP="00FD53DF">
      <w:pPr>
        <w:numPr>
          <w:ilvl w:val="0"/>
          <w:numId w:val="6"/>
        </w:numPr>
        <w:spacing w:line="360" w:lineRule="auto"/>
        <w:ind w:firstLine="0"/>
        <w:jc w:val="both"/>
        <w:rPr>
          <w:rFonts w:ascii="Times New Roman" w:hAnsi="Times New Roman" w:cs="Times New Roman"/>
          <w:sz w:val="28"/>
          <w:szCs w:val="28"/>
        </w:rPr>
      </w:pPr>
      <w:r w:rsidRPr="007C2764">
        <w:rPr>
          <w:rFonts w:ascii="Times New Roman" w:hAnsi="Times New Roman" w:cs="Times New Roman"/>
          <w:sz w:val="28"/>
          <w:szCs w:val="28"/>
        </w:rPr>
        <w:t>необхідні нагрівання й охолодження для кожної колони безпосередньо не передбачаються нагріваючими і охолоджуючими пристроями; рекуперація теплоти повинна бути прийнята до уваги для економіко-технологічних розрахунків. Тиски вибираються з області припустимих тисків. Зміна тиску колони в межах припустимої області дозволяє виконувати рекуперацію теплоти. Тиски колон розглядаються як неперервні змінні.</w:t>
      </w:r>
    </w:p>
    <w:p w14:paraId="75321A59" w14:textId="77777777" w:rsidR="00FC7A66" w:rsidRPr="007C2764" w:rsidRDefault="00FC7A66" w:rsidP="00FD53DF">
      <w:pPr>
        <w:numPr>
          <w:ilvl w:val="0"/>
          <w:numId w:val="6"/>
        </w:numPr>
        <w:spacing w:line="360" w:lineRule="auto"/>
        <w:ind w:firstLine="0"/>
        <w:jc w:val="both"/>
        <w:rPr>
          <w:rFonts w:ascii="Times New Roman" w:hAnsi="Times New Roman" w:cs="Times New Roman"/>
          <w:sz w:val="28"/>
          <w:szCs w:val="28"/>
        </w:rPr>
      </w:pPr>
      <w:r w:rsidRPr="007C2764">
        <w:rPr>
          <w:rFonts w:ascii="Times New Roman" w:hAnsi="Times New Roman" w:cs="Times New Roman"/>
          <w:sz w:val="28"/>
          <w:szCs w:val="28"/>
        </w:rPr>
        <w:t>Кожна ректифікаційна колона виконує простий поділ (тобто одне живлення поділяє на два продукти) і повний поділ. Це виключає складні колони з області цієї роботи.</w:t>
      </w:r>
    </w:p>
    <w:p w14:paraId="1E29AC83" w14:textId="77777777" w:rsidR="00FC7A66" w:rsidRPr="007C2764" w:rsidRDefault="00FC7A66" w:rsidP="00FD53DF">
      <w:pPr>
        <w:numPr>
          <w:ilvl w:val="0"/>
          <w:numId w:val="6"/>
        </w:numPr>
        <w:spacing w:line="360" w:lineRule="auto"/>
        <w:ind w:firstLine="0"/>
        <w:jc w:val="both"/>
        <w:rPr>
          <w:rFonts w:ascii="Times New Roman" w:hAnsi="Times New Roman" w:cs="Times New Roman"/>
          <w:sz w:val="28"/>
          <w:szCs w:val="28"/>
        </w:rPr>
      </w:pPr>
      <w:r w:rsidRPr="007C2764">
        <w:rPr>
          <w:rFonts w:ascii="Times New Roman" w:hAnsi="Times New Roman" w:cs="Times New Roman"/>
          <w:sz w:val="28"/>
          <w:szCs w:val="28"/>
        </w:rPr>
        <w:t>Живлення колон ті ж, що і виходи попередніх колон. Це спрощує модель.</w:t>
      </w:r>
    </w:p>
    <w:p w14:paraId="3FCBF1E2" w14:textId="67458859" w:rsidR="00FC7A66" w:rsidRPr="007C2764" w:rsidRDefault="00517FD9" w:rsidP="00D30FFB">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lastRenderedPageBreak/>
        <w:tab/>
      </w:r>
      <w:r w:rsidR="00FC7A66" w:rsidRPr="007C2764">
        <w:rPr>
          <w:rFonts w:ascii="Times New Roman" w:hAnsi="Times New Roman" w:cs="Times New Roman"/>
          <w:sz w:val="28"/>
          <w:szCs w:val="28"/>
        </w:rPr>
        <w:t xml:space="preserve">Рішення (хромосома) представляється як рядок безперервних чисел визначеного порядку. Кожен рядок містить три частини (рис </w:t>
      </w:r>
      <w:r w:rsidR="00663991" w:rsidRPr="007C2764">
        <w:rPr>
          <w:rFonts w:ascii="Times New Roman" w:hAnsi="Times New Roman" w:cs="Times New Roman"/>
          <w:sz w:val="28"/>
          <w:szCs w:val="28"/>
          <w:lang w:val="ru-RU"/>
        </w:rPr>
        <w:t>4</w:t>
      </w:r>
      <w:r w:rsidR="00FC7A66" w:rsidRPr="007C2764">
        <w:rPr>
          <w:rFonts w:ascii="Times New Roman" w:hAnsi="Times New Roman" w:cs="Times New Roman"/>
          <w:sz w:val="28"/>
          <w:szCs w:val="28"/>
        </w:rPr>
        <w:t>.</w:t>
      </w:r>
      <w:r w:rsidR="00663991" w:rsidRPr="007C2764">
        <w:rPr>
          <w:rFonts w:ascii="Times New Roman" w:hAnsi="Times New Roman" w:cs="Times New Roman"/>
          <w:sz w:val="28"/>
          <w:szCs w:val="28"/>
          <w:lang w:val="ru-RU"/>
        </w:rPr>
        <w:t>15</w:t>
      </w:r>
      <w:r w:rsidR="00FC7A66" w:rsidRPr="007C2764">
        <w:rPr>
          <w:rFonts w:ascii="Times New Roman" w:hAnsi="Times New Roman" w:cs="Times New Roman"/>
          <w:sz w:val="28"/>
          <w:szCs w:val="28"/>
        </w:rPr>
        <w:t>):</w:t>
      </w:r>
    </w:p>
    <w:p w14:paraId="0E0B5235" w14:textId="77777777" w:rsidR="00FC7A66" w:rsidRPr="007C2764" w:rsidRDefault="00FC7A66" w:rsidP="00FD53DF">
      <w:pPr>
        <w:numPr>
          <w:ilvl w:val="0"/>
          <w:numId w:val="7"/>
        </w:numPr>
        <w:spacing w:line="360" w:lineRule="auto"/>
        <w:ind w:firstLine="0"/>
        <w:jc w:val="both"/>
        <w:rPr>
          <w:rFonts w:ascii="Times New Roman" w:hAnsi="Times New Roman" w:cs="Times New Roman"/>
          <w:sz w:val="28"/>
          <w:szCs w:val="28"/>
        </w:rPr>
      </w:pPr>
      <w:r w:rsidRPr="007C2764">
        <w:rPr>
          <w:rFonts w:ascii="Times New Roman" w:hAnsi="Times New Roman" w:cs="Times New Roman"/>
          <w:sz w:val="28"/>
          <w:szCs w:val="28"/>
        </w:rPr>
        <w:t>Перша частина хромосоми – S[n-1], в якій міститься послідовність точок розділення. Вона представляє всі можливі послідовності дистиляції.</w:t>
      </w:r>
    </w:p>
    <w:p w14:paraId="635D6C55" w14:textId="77777777" w:rsidR="00FC7A66" w:rsidRPr="007C2764" w:rsidRDefault="00FC7A66" w:rsidP="00FD53DF">
      <w:pPr>
        <w:numPr>
          <w:ilvl w:val="0"/>
          <w:numId w:val="7"/>
        </w:numPr>
        <w:spacing w:line="360" w:lineRule="auto"/>
        <w:ind w:firstLine="0"/>
        <w:jc w:val="both"/>
        <w:rPr>
          <w:rFonts w:ascii="Times New Roman" w:hAnsi="Times New Roman" w:cs="Times New Roman"/>
          <w:sz w:val="28"/>
          <w:szCs w:val="28"/>
        </w:rPr>
      </w:pPr>
      <w:r w:rsidRPr="007C2764">
        <w:rPr>
          <w:rFonts w:ascii="Times New Roman" w:hAnsi="Times New Roman" w:cs="Times New Roman"/>
          <w:sz w:val="28"/>
          <w:szCs w:val="28"/>
        </w:rPr>
        <w:t>Друга частина – P[m*(n-1)]. Для поділу n-компонентів суміші необхідно n-1 колона. Кожна колона містить m змінюваних параметрів. В даній задачі це значення тисків, у відповідних колонах</w:t>
      </w:r>
    </w:p>
    <w:p w14:paraId="1211D1BF" w14:textId="77777777" w:rsidR="00FC7A66" w:rsidRPr="007C2764" w:rsidRDefault="00FC7A66" w:rsidP="00FD53DF">
      <w:pPr>
        <w:numPr>
          <w:ilvl w:val="0"/>
          <w:numId w:val="7"/>
        </w:numPr>
        <w:spacing w:line="360" w:lineRule="auto"/>
        <w:ind w:firstLine="0"/>
        <w:jc w:val="both"/>
        <w:rPr>
          <w:rFonts w:ascii="Times New Roman" w:hAnsi="Times New Roman" w:cs="Times New Roman"/>
          <w:sz w:val="28"/>
          <w:szCs w:val="28"/>
        </w:rPr>
      </w:pPr>
      <w:r w:rsidRPr="007C2764">
        <w:rPr>
          <w:rFonts w:ascii="Times New Roman" w:hAnsi="Times New Roman" w:cs="Times New Roman"/>
          <w:sz w:val="28"/>
          <w:szCs w:val="28"/>
        </w:rPr>
        <w:t>Третя частина – HEN[(n-1)(n-1)], що представляє передачу тепла в теплообмінниках між розділеними потоками. Це матриця, в якій елементи a</w:t>
      </w:r>
      <w:r w:rsidRPr="007C2764">
        <w:rPr>
          <w:rFonts w:ascii="Times New Roman" w:hAnsi="Times New Roman" w:cs="Times New Roman"/>
          <w:sz w:val="28"/>
          <w:szCs w:val="28"/>
          <w:vertAlign w:val="subscript"/>
        </w:rPr>
        <w:t>ij</w:t>
      </w:r>
      <w:r w:rsidRPr="007C2764">
        <w:rPr>
          <w:rFonts w:ascii="Times New Roman" w:hAnsi="Times New Roman" w:cs="Times New Roman"/>
          <w:sz w:val="28"/>
          <w:szCs w:val="28"/>
        </w:rPr>
        <w:t xml:space="preserve"> відповідають тепловим навантаженням на ребойлер i-ої колони та конденсатор j-ої колони.</w:t>
      </w:r>
    </w:p>
    <w:bookmarkStart w:id="573" w:name="_MON_1700812039"/>
    <w:bookmarkEnd w:id="573"/>
    <w:p w14:paraId="50A85032" w14:textId="3BFCE5B2" w:rsidR="00FC7A66" w:rsidRPr="00D95694" w:rsidRDefault="00474FA3" w:rsidP="00D30FFB">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object w:dxaOrig="9498" w:dyaOrig="2022" w14:anchorId="0098CEC3">
          <v:shape id="_x0000_i1063" type="#_x0000_t75" style="width:474.75pt;height:102pt" o:ole="" fillcolor="window">
            <v:imagedata r:id="rId110" o:title=""/>
          </v:shape>
          <o:OLEObject Type="Embed" ProgID="Word.Picture.8" ShapeID="_x0000_i1063" DrawAspect="Content" ObjectID="_1700905447" r:id="rId111"/>
        </w:object>
      </w:r>
    </w:p>
    <w:p w14:paraId="641976C3" w14:textId="44BCF0DC" w:rsidR="00FC7A66" w:rsidRPr="00D95694" w:rsidRDefault="00FC7A66" w:rsidP="00D30FFB">
      <w:pPr>
        <w:pStyle w:val="51"/>
        <w:spacing w:line="360" w:lineRule="auto"/>
        <w:ind w:firstLine="0"/>
        <w:rPr>
          <w:szCs w:val="28"/>
        </w:rPr>
      </w:pPr>
      <w:r w:rsidRPr="00A24D8E">
        <w:rPr>
          <w:szCs w:val="28"/>
        </w:rPr>
        <w:t xml:space="preserve">Рисунок </w:t>
      </w:r>
      <w:r w:rsidR="000E1C49" w:rsidRPr="000E1C49">
        <w:rPr>
          <w:szCs w:val="28"/>
          <w:lang w:val="ru-RU"/>
        </w:rPr>
        <w:t>3</w:t>
      </w:r>
      <w:r w:rsidRPr="00A24D8E">
        <w:rPr>
          <w:szCs w:val="28"/>
        </w:rPr>
        <w:t>.</w:t>
      </w:r>
      <w:r w:rsidR="00663991" w:rsidRPr="00A24D8E">
        <w:rPr>
          <w:szCs w:val="28"/>
        </w:rPr>
        <w:t>15</w:t>
      </w:r>
      <w:r w:rsidRPr="00A24D8E">
        <w:rPr>
          <w:szCs w:val="28"/>
        </w:rPr>
        <w:t xml:space="preserve"> –</w:t>
      </w:r>
      <w:r w:rsidRPr="00D95694">
        <w:rPr>
          <w:szCs w:val="28"/>
        </w:rPr>
        <w:t xml:space="preserve"> Вигляд хромосоми, що використовується для розв’язку задачі синтезу</w:t>
      </w:r>
    </w:p>
    <w:p w14:paraId="3FEE068F" w14:textId="77777777" w:rsidR="00FC7A66" w:rsidRPr="00D95694" w:rsidRDefault="00FC7A66" w:rsidP="00D30FFB">
      <w:pPr>
        <w:spacing w:line="360" w:lineRule="auto"/>
        <w:jc w:val="both"/>
        <w:rPr>
          <w:rFonts w:ascii="Times New Roman" w:hAnsi="Times New Roman" w:cs="Times New Roman"/>
          <w:sz w:val="28"/>
          <w:szCs w:val="28"/>
        </w:rPr>
      </w:pPr>
    </w:p>
    <w:p w14:paraId="297E6F1F" w14:textId="488B102A" w:rsidR="00FC7A66" w:rsidRPr="00D95694" w:rsidRDefault="00517FD9" w:rsidP="00D30FFB">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Таким чином, для задачі розділення суміші n компонентів використовується хромосома, яка містить n</w:t>
      </w:r>
      <w:r w:rsidR="00FC7A66" w:rsidRPr="00D95694">
        <w:rPr>
          <w:rFonts w:ascii="Times New Roman" w:hAnsi="Times New Roman" w:cs="Times New Roman"/>
          <w:sz w:val="28"/>
          <w:szCs w:val="28"/>
          <w:vertAlign w:val="superscript"/>
        </w:rPr>
        <w:t>2</w:t>
      </w:r>
      <w:r w:rsidR="00FC7A66" w:rsidRPr="00D95694">
        <w:rPr>
          <w:rFonts w:ascii="Times New Roman" w:hAnsi="Times New Roman" w:cs="Times New Roman"/>
          <w:sz w:val="28"/>
          <w:szCs w:val="28"/>
        </w:rPr>
        <w:t>–1 величин.</w:t>
      </w:r>
    </w:p>
    <w:p w14:paraId="7279C390" w14:textId="19F80343" w:rsidR="00FC7A66" w:rsidRPr="00D95694" w:rsidRDefault="00517FD9" w:rsidP="00D30FFB">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Основні кроки для створення першої припустимої генерації наступні:</w:t>
      </w:r>
    </w:p>
    <w:p w14:paraId="44505A35" w14:textId="77777777" w:rsidR="00FC7A66" w:rsidRPr="00D95694" w:rsidRDefault="00FC7A66" w:rsidP="00FD53DF">
      <w:pPr>
        <w:numPr>
          <w:ilvl w:val="0"/>
          <w:numId w:val="8"/>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Перша частина рядка S[n-1] генерується випадково;</w:t>
      </w:r>
    </w:p>
    <w:p w14:paraId="59A1767F" w14:textId="77777777" w:rsidR="00FC7A66" w:rsidRPr="00D95694" w:rsidRDefault="00FC7A66" w:rsidP="00FD53DF">
      <w:pPr>
        <w:numPr>
          <w:ilvl w:val="0"/>
          <w:numId w:val="8"/>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Друга частина P[(n-1)] генерується випадково відповідно до припустимої області значень;</w:t>
      </w:r>
    </w:p>
    <w:p w14:paraId="224BDEC6" w14:textId="77777777" w:rsidR="00FC7A66" w:rsidRPr="00D95694" w:rsidRDefault="00FC7A66" w:rsidP="00FD53DF">
      <w:pPr>
        <w:numPr>
          <w:ilvl w:val="0"/>
          <w:numId w:val="8"/>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t>Відповідно до визначених параметрів у другій частині визначаються температури ребойлерів і конденсаторів, і відповідно визначаються холодні і гарячі потоки;</w:t>
      </w:r>
    </w:p>
    <w:p w14:paraId="53AE1657" w14:textId="77777777" w:rsidR="00FC7A66" w:rsidRPr="00D95694" w:rsidRDefault="00FC7A66" w:rsidP="00FD53DF">
      <w:pPr>
        <w:numPr>
          <w:ilvl w:val="0"/>
          <w:numId w:val="8"/>
        </w:numPr>
        <w:spacing w:after="0" w:line="360" w:lineRule="auto"/>
        <w:ind w:firstLine="0"/>
        <w:jc w:val="both"/>
        <w:rPr>
          <w:rFonts w:ascii="Times New Roman" w:hAnsi="Times New Roman" w:cs="Times New Roman"/>
          <w:sz w:val="28"/>
          <w:szCs w:val="28"/>
        </w:rPr>
      </w:pPr>
      <w:r w:rsidRPr="00D95694">
        <w:rPr>
          <w:rFonts w:ascii="Times New Roman" w:hAnsi="Times New Roman" w:cs="Times New Roman"/>
          <w:sz w:val="28"/>
          <w:szCs w:val="28"/>
        </w:rPr>
        <w:lastRenderedPageBreak/>
        <w:t>Третя частина HEN[(n-1)(n-1)] також генерується випадково відповідно до розрахованих припустимих значень.</w:t>
      </w:r>
    </w:p>
    <w:p w14:paraId="589BDB39" w14:textId="5AA1D94F" w:rsidR="00FC7A66" w:rsidRPr="00D95694" w:rsidRDefault="00517FD9" w:rsidP="00D30FFB">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Надалі розраховується вартість колон на підставі двох перших частин рядка. Вартість СТО розраховується з третьої частини рядка. Загальна вартість складається з цих двох.</w:t>
      </w:r>
    </w:p>
    <w:p w14:paraId="6E360ED1" w14:textId="5973038E" w:rsidR="00FC7A66" w:rsidRPr="00D95694" w:rsidRDefault="00FC7A66"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З=Зср+Зсто</w:t>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D95694">
        <w:rPr>
          <w:rFonts w:ascii="Times New Roman" w:hAnsi="Times New Roman" w:cs="Times New Roman"/>
          <w:sz w:val="28"/>
          <w:szCs w:val="28"/>
        </w:rPr>
        <w:tab/>
      </w:r>
      <w:r w:rsidRPr="00A24D8E">
        <w:rPr>
          <w:rFonts w:ascii="Times New Roman" w:hAnsi="Times New Roman" w:cs="Times New Roman"/>
          <w:sz w:val="28"/>
          <w:szCs w:val="28"/>
        </w:rPr>
        <w:t>(</w:t>
      </w:r>
      <w:r w:rsidR="00B633CD" w:rsidRPr="00EC787F">
        <w:rPr>
          <w:rFonts w:ascii="Times New Roman" w:hAnsi="Times New Roman" w:cs="Times New Roman"/>
          <w:sz w:val="28"/>
          <w:szCs w:val="28"/>
          <w:lang w:val="ru-RU"/>
        </w:rPr>
        <w:t>3</w:t>
      </w:r>
      <w:r w:rsidRPr="00A24D8E">
        <w:rPr>
          <w:rFonts w:ascii="Times New Roman" w:hAnsi="Times New Roman" w:cs="Times New Roman"/>
          <w:sz w:val="28"/>
          <w:szCs w:val="28"/>
        </w:rPr>
        <w:t>.</w:t>
      </w:r>
      <w:r w:rsidR="00A75EB1" w:rsidRPr="00A24D8E">
        <w:rPr>
          <w:rFonts w:ascii="Times New Roman" w:hAnsi="Times New Roman" w:cs="Times New Roman"/>
          <w:sz w:val="28"/>
          <w:szCs w:val="28"/>
        </w:rPr>
        <w:t>9</w:t>
      </w:r>
      <w:r w:rsidRPr="00A24D8E">
        <w:rPr>
          <w:rFonts w:ascii="Times New Roman" w:hAnsi="Times New Roman" w:cs="Times New Roman"/>
          <w:sz w:val="28"/>
          <w:szCs w:val="28"/>
        </w:rPr>
        <w:t>)</w:t>
      </w:r>
    </w:p>
    <w:p w14:paraId="206C26E3" w14:textId="6E67CB4A" w:rsidR="00FC7A66" w:rsidRPr="00D95694" w:rsidRDefault="00D333F3" w:rsidP="00D30FFB">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FC7A66" w:rsidRPr="00D95694">
        <w:rPr>
          <w:rFonts w:ascii="Times New Roman" w:hAnsi="Times New Roman" w:cs="Times New Roman"/>
          <w:sz w:val="28"/>
          <w:szCs w:val="28"/>
        </w:rPr>
        <w:t>де</w:t>
      </w:r>
      <w:r w:rsidR="00FC7A66" w:rsidRPr="00D95694">
        <w:rPr>
          <w:rFonts w:ascii="Times New Roman" w:hAnsi="Times New Roman" w:cs="Times New Roman"/>
          <w:sz w:val="28"/>
          <w:szCs w:val="28"/>
        </w:rPr>
        <w:tab/>
        <w:t>З – загальна вартість схемиЗср – вартість системи розділення;Зсто – вартість системи теплообмінників.</w:t>
      </w:r>
    </w:p>
    <w:p w14:paraId="701C863D" w14:textId="105C8162" w:rsidR="00FC7A66" w:rsidRPr="00A24D8E" w:rsidRDefault="00FC7A66" w:rsidP="007C2764">
      <w:pPr>
        <w:spacing w:line="360" w:lineRule="auto"/>
        <w:jc w:val="right"/>
        <w:rPr>
          <w:rFonts w:ascii="Times New Roman" w:hAnsi="Times New Roman" w:cs="Times New Roman"/>
          <w:sz w:val="28"/>
          <w:szCs w:val="28"/>
        </w:rPr>
      </w:pPr>
      <w:r w:rsidRPr="00A24D8E">
        <w:rPr>
          <w:rFonts w:ascii="Times New Roman" w:hAnsi="Times New Roman" w:cs="Times New Roman"/>
          <w:sz w:val="28"/>
          <w:szCs w:val="28"/>
        </w:rPr>
        <w:t>Зср=Зк+Зст</w:t>
      </w:r>
      <w:r w:rsidRPr="00A24D8E">
        <w:rPr>
          <w:rFonts w:ascii="Times New Roman" w:hAnsi="Times New Roman" w:cs="Times New Roman"/>
          <w:sz w:val="28"/>
          <w:szCs w:val="28"/>
        </w:rPr>
        <w:tab/>
      </w:r>
      <w:r w:rsidRPr="00A24D8E">
        <w:rPr>
          <w:rFonts w:ascii="Times New Roman" w:hAnsi="Times New Roman" w:cs="Times New Roman"/>
          <w:sz w:val="28"/>
          <w:szCs w:val="28"/>
        </w:rPr>
        <w:tab/>
      </w:r>
      <w:r w:rsidRPr="00A24D8E">
        <w:rPr>
          <w:rFonts w:ascii="Times New Roman" w:hAnsi="Times New Roman" w:cs="Times New Roman"/>
          <w:sz w:val="28"/>
          <w:szCs w:val="28"/>
        </w:rPr>
        <w:tab/>
      </w:r>
      <w:r w:rsidRPr="00A24D8E">
        <w:rPr>
          <w:rFonts w:ascii="Times New Roman" w:hAnsi="Times New Roman" w:cs="Times New Roman"/>
          <w:sz w:val="28"/>
          <w:szCs w:val="28"/>
        </w:rPr>
        <w:tab/>
      </w:r>
      <w:r w:rsidRPr="00A24D8E">
        <w:rPr>
          <w:rFonts w:ascii="Times New Roman" w:hAnsi="Times New Roman" w:cs="Times New Roman"/>
          <w:sz w:val="28"/>
          <w:szCs w:val="28"/>
        </w:rPr>
        <w:tab/>
      </w:r>
      <w:r w:rsidRPr="00A24D8E">
        <w:rPr>
          <w:rFonts w:ascii="Times New Roman" w:hAnsi="Times New Roman" w:cs="Times New Roman"/>
          <w:sz w:val="28"/>
          <w:szCs w:val="28"/>
        </w:rPr>
        <w:tab/>
        <w:t>(</w:t>
      </w:r>
      <w:r w:rsidR="00B633CD">
        <w:rPr>
          <w:rFonts w:ascii="Times New Roman" w:hAnsi="Times New Roman" w:cs="Times New Roman"/>
          <w:sz w:val="28"/>
          <w:szCs w:val="28"/>
        </w:rPr>
        <w:t>3</w:t>
      </w:r>
      <w:r w:rsidRPr="00A24D8E">
        <w:rPr>
          <w:rFonts w:ascii="Times New Roman" w:hAnsi="Times New Roman" w:cs="Times New Roman"/>
          <w:sz w:val="28"/>
          <w:szCs w:val="28"/>
        </w:rPr>
        <w:t>.</w:t>
      </w:r>
      <w:r w:rsidR="00A24D8E" w:rsidRPr="00F05A57">
        <w:rPr>
          <w:rFonts w:ascii="Times New Roman" w:hAnsi="Times New Roman" w:cs="Times New Roman"/>
          <w:sz w:val="28"/>
          <w:szCs w:val="28"/>
          <w:lang w:val="ru-RU"/>
        </w:rPr>
        <w:t>10</w:t>
      </w:r>
      <w:r w:rsidRPr="00A24D8E">
        <w:rPr>
          <w:rFonts w:ascii="Times New Roman" w:hAnsi="Times New Roman" w:cs="Times New Roman"/>
          <w:sz w:val="28"/>
          <w:szCs w:val="28"/>
        </w:rPr>
        <w:t>)</w:t>
      </w:r>
    </w:p>
    <w:p w14:paraId="48054BCF" w14:textId="1530A239" w:rsidR="00FC7A66" w:rsidRPr="00A24D8E" w:rsidRDefault="00D333F3" w:rsidP="00D30FFB">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FC7A66" w:rsidRPr="00A24D8E">
        <w:rPr>
          <w:rFonts w:ascii="Times New Roman" w:hAnsi="Times New Roman" w:cs="Times New Roman"/>
          <w:sz w:val="28"/>
          <w:szCs w:val="28"/>
        </w:rPr>
        <w:t>де</w:t>
      </w:r>
      <w:r w:rsidR="00FC7A66" w:rsidRPr="00A24D8E">
        <w:rPr>
          <w:rFonts w:ascii="Times New Roman" w:hAnsi="Times New Roman" w:cs="Times New Roman"/>
          <w:sz w:val="28"/>
          <w:szCs w:val="28"/>
        </w:rPr>
        <w:tab/>
        <w:t>Зк – вартість колон, яка залежить від кількості тарілок;Зст – витрати на створення необхідного тиску в колонах – вартість компресорів та енергії для стиснення;</w:t>
      </w:r>
    </w:p>
    <w:p w14:paraId="0E3A21DD" w14:textId="27BD334B" w:rsidR="00FC7A66" w:rsidRPr="00D95694" w:rsidRDefault="00FC7A66" w:rsidP="007C2764">
      <w:pPr>
        <w:spacing w:line="360" w:lineRule="auto"/>
        <w:jc w:val="right"/>
        <w:rPr>
          <w:rFonts w:ascii="Times New Roman" w:hAnsi="Times New Roman" w:cs="Times New Roman"/>
          <w:sz w:val="28"/>
          <w:szCs w:val="28"/>
        </w:rPr>
      </w:pPr>
      <w:r w:rsidRPr="00A24D8E">
        <w:rPr>
          <w:rFonts w:ascii="Times New Roman" w:hAnsi="Times New Roman" w:cs="Times New Roman"/>
          <w:sz w:val="28"/>
          <w:szCs w:val="28"/>
        </w:rPr>
        <w:t>Зсто=Зто+Знаг+Зох</w:t>
      </w:r>
      <w:r w:rsidRPr="00A24D8E">
        <w:rPr>
          <w:rFonts w:ascii="Times New Roman" w:hAnsi="Times New Roman" w:cs="Times New Roman"/>
          <w:sz w:val="28"/>
          <w:szCs w:val="28"/>
        </w:rPr>
        <w:tab/>
      </w:r>
      <w:r w:rsidRPr="00A24D8E">
        <w:rPr>
          <w:rFonts w:ascii="Times New Roman" w:hAnsi="Times New Roman" w:cs="Times New Roman"/>
          <w:sz w:val="28"/>
          <w:szCs w:val="28"/>
        </w:rPr>
        <w:tab/>
      </w:r>
      <w:r w:rsidRPr="00A24D8E">
        <w:rPr>
          <w:rFonts w:ascii="Times New Roman" w:hAnsi="Times New Roman" w:cs="Times New Roman"/>
          <w:sz w:val="28"/>
          <w:szCs w:val="28"/>
        </w:rPr>
        <w:tab/>
      </w:r>
      <w:r w:rsidRPr="00A24D8E">
        <w:rPr>
          <w:rFonts w:ascii="Times New Roman" w:hAnsi="Times New Roman" w:cs="Times New Roman"/>
          <w:sz w:val="28"/>
          <w:szCs w:val="28"/>
        </w:rPr>
        <w:tab/>
      </w:r>
      <w:r w:rsidRPr="00A24D8E">
        <w:rPr>
          <w:rFonts w:ascii="Times New Roman" w:hAnsi="Times New Roman" w:cs="Times New Roman"/>
          <w:sz w:val="28"/>
          <w:szCs w:val="28"/>
        </w:rPr>
        <w:tab/>
        <w:t>(</w:t>
      </w:r>
      <w:r w:rsidR="00B633CD">
        <w:rPr>
          <w:rFonts w:ascii="Times New Roman" w:hAnsi="Times New Roman" w:cs="Times New Roman"/>
          <w:sz w:val="28"/>
          <w:szCs w:val="28"/>
        </w:rPr>
        <w:t>3</w:t>
      </w:r>
      <w:r w:rsidRPr="00A24D8E">
        <w:rPr>
          <w:rFonts w:ascii="Times New Roman" w:hAnsi="Times New Roman" w:cs="Times New Roman"/>
          <w:sz w:val="28"/>
          <w:szCs w:val="28"/>
        </w:rPr>
        <w:t>.</w:t>
      </w:r>
      <w:r w:rsidR="00A24D8E" w:rsidRPr="00F05A57">
        <w:rPr>
          <w:rFonts w:ascii="Times New Roman" w:hAnsi="Times New Roman" w:cs="Times New Roman"/>
          <w:sz w:val="28"/>
          <w:szCs w:val="28"/>
          <w:lang w:val="ru-RU"/>
        </w:rPr>
        <w:t>11</w:t>
      </w:r>
      <w:r w:rsidRPr="00A24D8E">
        <w:rPr>
          <w:rFonts w:ascii="Times New Roman" w:hAnsi="Times New Roman" w:cs="Times New Roman"/>
          <w:sz w:val="28"/>
          <w:szCs w:val="28"/>
        </w:rPr>
        <w:t>)</w:t>
      </w:r>
    </w:p>
    <w:p w14:paraId="67399C22" w14:textId="30FA80EC" w:rsidR="00FC7A66" w:rsidRPr="00D95694" w:rsidRDefault="00D333F3" w:rsidP="00D30FFB">
      <w:pPr>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FC7A66" w:rsidRPr="00D95694">
        <w:rPr>
          <w:rFonts w:ascii="Times New Roman" w:hAnsi="Times New Roman" w:cs="Times New Roman"/>
          <w:sz w:val="28"/>
          <w:szCs w:val="28"/>
        </w:rPr>
        <w:t>де</w:t>
      </w:r>
      <w:r w:rsidR="00FC7A66" w:rsidRPr="00D95694">
        <w:rPr>
          <w:rFonts w:ascii="Times New Roman" w:hAnsi="Times New Roman" w:cs="Times New Roman"/>
          <w:sz w:val="28"/>
          <w:szCs w:val="28"/>
        </w:rPr>
        <w:tab/>
        <w:t>Зсто – вартість теплообмінників, що входять у схему;Знаг – витрати на паливо та вартість теплообмінників для нагрівання потоків;Зох – витрати на охолоджуючий агент, та вартість теплообмінників для охолодження потоків.</w:t>
      </w:r>
    </w:p>
    <w:p w14:paraId="2827C2C2" w14:textId="2E72C36A" w:rsidR="00FC7A66" w:rsidRPr="00D95694" w:rsidRDefault="00517FD9" w:rsidP="00D30FFB">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Опишемо деякі особливості еволюції.</w:t>
      </w:r>
    </w:p>
    <w:p w14:paraId="1867505D" w14:textId="0E1A9FD7" w:rsidR="00FC7A66" w:rsidRPr="007C2764" w:rsidRDefault="00517FD9" w:rsidP="00D30FFB">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 xml:space="preserve">Дві хромосоми схрещуються тільки тоді, коли їхня перша частина рядків однакова. У цьому випадку, перша частина обох рядків залишається незмінною; друга і третя частини рядків схрещуються з відповідному частинам іншого рядка. </w:t>
      </w:r>
      <w:r w:rsidR="00FC7A66" w:rsidRPr="007C2764">
        <w:rPr>
          <w:rFonts w:ascii="Times New Roman" w:hAnsi="Times New Roman" w:cs="Times New Roman"/>
          <w:sz w:val="28"/>
          <w:szCs w:val="28"/>
        </w:rPr>
        <w:t>Так, для другої частини використовується повне арифметичне схрещування, а для третьої частини – просте схрещування.</w:t>
      </w:r>
    </w:p>
    <w:p w14:paraId="4E82C8FD" w14:textId="03BF77DA" w:rsidR="00FC7A66" w:rsidRPr="007C2764" w:rsidRDefault="00517FD9" w:rsidP="007C2764">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 xml:space="preserve">Коли одна хромосома підлягає мутації, три частини рядка повинні бути відповідно змінені. Спочатку генерується довільний параметр r у межах (0–l). Якщо r&lt;0.5, то перша частина рядка повинна залишитися незмінною. У протилежному випадку, перша частина повинна змінитися, тобто додається нова послідовність поділу; у той же час інші дві частини рядків також виконують </w:t>
      </w:r>
      <w:r w:rsidR="00FC7A66" w:rsidRPr="007C2764">
        <w:rPr>
          <w:rFonts w:ascii="Times New Roman" w:hAnsi="Times New Roman" w:cs="Times New Roman"/>
          <w:sz w:val="28"/>
          <w:szCs w:val="28"/>
        </w:rPr>
        <w:lastRenderedPageBreak/>
        <w:t>рекомбінацію. Так для першої частини використовується оператор рівномірної мутації, для другої частини – нерівномірна мутація, а для третьої – гранична мутація.</w:t>
      </w:r>
    </w:p>
    <w:p w14:paraId="0A657D83" w14:textId="63659E77" w:rsidR="00FC7A66" w:rsidRPr="007C2764" w:rsidRDefault="00517FD9" w:rsidP="007C2764">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Так як дана задача оптимізації є задачею з обмеженнями, причому значення першої частини визначають обмеження другої, а значення другої частини, в свою чергу визначають обмеження третьої частини. Таким чином після схрещення та мутації виникає необхідність корегування значень кожної хромосоми.</w:t>
      </w:r>
    </w:p>
    <w:p w14:paraId="728CB7C5" w14:textId="4C7D24E1" w:rsidR="00FC7A66" w:rsidRPr="007C2764" w:rsidRDefault="00517FD9" w:rsidP="007C2764">
      <w:pPr>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Так як у генетичному алгоритмі шукається максимум функції, а нам необхідно знайти схему з мінімальними витратами, то оптимізуємою функцією в застосованому ГА буде від’ємна вартість системи.</w:t>
      </w:r>
    </w:p>
    <w:p w14:paraId="1B72EEB7" w14:textId="77777777" w:rsidR="00FC7A66" w:rsidRPr="007C2764" w:rsidRDefault="00FC7A66" w:rsidP="007C2764">
      <w:pPr>
        <w:spacing w:line="360" w:lineRule="auto"/>
        <w:rPr>
          <w:rFonts w:ascii="Times New Roman" w:hAnsi="Times New Roman" w:cs="Times New Roman"/>
          <w:sz w:val="28"/>
          <w:szCs w:val="28"/>
        </w:rPr>
      </w:pPr>
    </w:p>
    <w:p w14:paraId="233C968F" w14:textId="77777777" w:rsidR="00FC7A66" w:rsidRPr="007C2764" w:rsidRDefault="00FC7A66" w:rsidP="007C2764">
      <w:pPr>
        <w:pStyle w:val="3"/>
        <w:spacing w:line="360" w:lineRule="auto"/>
        <w:rPr>
          <w:szCs w:val="28"/>
        </w:rPr>
      </w:pPr>
      <w:bookmarkStart w:id="574" w:name="_Toc516591661"/>
      <w:bookmarkStart w:id="575" w:name="_Toc90282333"/>
      <w:r w:rsidRPr="007C2764">
        <w:rPr>
          <w:szCs w:val="28"/>
        </w:rPr>
        <w:t>Створення програмного забезпечення та опис розробленої програми</w:t>
      </w:r>
      <w:bookmarkEnd w:id="574"/>
      <w:bookmarkEnd w:id="575"/>
    </w:p>
    <w:p w14:paraId="6668A8A4" w14:textId="77777777" w:rsidR="00FC7A66" w:rsidRPr="00B633CD" w:rsidRDefault="00FC7A66" w:rsidP="007C2764">
      <w:pPr>
        <w:spacing w:line="360" w:lineRule="auto"/>
        <w:rPr>
          <w:rFonts w:ascii="Times New Roman" w:hAnsi="Times New Roman" w:cs="Times New Roman"/>
          <w:sz w:val="18"/>
          <w:szCs w:val="18"/>
        </w:rPr>
      </w:pPr>
    </w:p>
    <w:p w14:paraId="581A7A5C" w14:textId="77FCA9EC" w:rsidR="00FC7A66" w:rsidRPr="007C2764" w:rsidRDefault="00517FD9" w:rsidP="00D30FFB">
      <w:pPr>
        <w:shd w:val="clear" w:color="auto" w:fill="FFFFFF"/>
        <w:spacing w:line="360" w:lineRule="auto"/>
        <w:jc w:val="both"/>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На підставі описаного вище генетичного алгоритму та пропонованої процедури було створене програмне забезпечення, для рішення задачі синтезу послідовностей ректифікаційних колон з рекуперацією теплоти. Тому спочатку був створений алгоритм даної обчислювальної процедури, приведений на рис. 3.23.</w:t>
      </w:r>
    </w:p>
    <w:p w14:paraId="0AD51303" w14:textId="330FA8F0" w:rsidR="00FC7A66" w:rsidRPr="007C2764" w:rsidRDefault="00517FD9"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У блок-схемі та програмі прийняті наступні позначення:</w:t>
      </w:r>
    </w:p>
    <w:p w14:paraId="2B4709AC" w14:textId="3C432B03"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N – кількість компонентів у суміші, що розділяється;</w:t>
      </w:r>
    </w:p>
    <w:p w14:paraId="5F4ACC12" w14:textId="5DB32299"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Time – тривалість роботи схеми в рік;</w:t>
      </w:r>
    </w:p>
    <w:p w14:paraId="5383BE68" w14:textId="77D5ED59"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Npop – кількість суб-популяцій;</w:t>
      </w:r>
    </w:p>
    <w:p w14:paraId="002C7CE4" w14:textId="64FF78AC"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Popsize – розмір суб-популяції;</w:t>
      </w:r>
    </w:p>
    <w:p w14:paraId="45BFF9E4" w14:textId="13398CCB"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MaxGens – максимальне число генерацій;</w:t>
      </w:r>
    </w:p>
    <w:p w14:paraId="70E2691B" w14:textId="14516FC5"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Generation – номер поточної генерації;</w:t>
      </w:r>
    </w:p>
    <w:p w14:paraId="38E731C3" w14:textId="38DD13E8"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ab/>
      </w:r>
      <w:r w:rsidR="00FC7A66" w:rsidRPr="007C2764">
        <w:rPr>
          <w:rFonts w:ascii="Times New Roman" w:hAnsi="Times New Roman" w:cs="Times New Roman"/>
          <w:sz w:val="28"/>
          <w:szCs w:val="28"/>
        </w:rPr>
        <w:t>PXover – ймовірність схрещування;</w:t>
      </w:r>
    </w:p>
    <w:p w14:paraId="186CD08C" w14:textId="21DB1260"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PMutation – ймовірність мутації;</w:t>
      </w:r>
    </w:p>
    <w:p w14:paraId="21894202" w14:textId="6C5CC36A"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NSurvivors – кількість нащадків;</w:t>
      </w:r>
    </w:p>
    <w:p w14:paraId="29B61494" w14:textId="3DC1B1D8"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Min – мінімальне значення функції відповідності популяції;</w:t>
      </w:r>
    </w:p>
    <w:p w14:paraId="410BFD37" w14:textId="3AF90BFF"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NTray – масив, що містить кількість тарілок в кожній колоні;</w:t>
      </w:r>
    </w:p>
    <w:p w14:paraId="03FE05FE" w14:textId="7F4DFAA4"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Qreb – масив, що містить кількість теплоти, яка підводиться в ребойлері;</w:t>
      </w:r>
    </w:p>
    <w:p w14:paraId="4338A10A" w14:textId="6D9570F1"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Qcond – масив, що містить кількість теплоти, яка відводиться в конденсаторі;</w:t>
      </w:r>
    </w:p>
    <w:p w14:paraId="6E86C636" w14:textId="191AC810"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Treb – масив, що містить температури ребойлерів;</w:t>
      </w:r>
    </w:p>
    <w:p w14:paraId="436EEDB1" w14:textId="3379C0B1"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Tcond – масив, що містить температури конденсаторів;</w:t>
      </w:r>
    </w:p>
    <w:p w14:paraId="11A184AF" w14:textId="60E20696"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S – масив, що визначає послідовність точок поділу;</w:t>
      </w:r>
    </w:p>
    <w:p w14:paraId="5043F14D" w14:textId="242B506D"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LP, UP – масиви, які містять нижню та верхню границю зміни тиску для кожної з колон;</w:t>
      </w:r>
    </w:p>
    <w:p w14:paraId="598CF89A" w14:textId="2CB92729"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HEN – двовимірний масив, який містить структуру системи теплообмінників;</w:t>
      </w:r>
    </w:p>
    <w:p w14:paraId="102A1FCA" w14:textId="56202743"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Gene – структура, що містить S P HEN (хромосома);</w:t>
      </w:r>
    </w:p>
    <w:p w14:paraId="3B1234D1" w14:textId="2A8F073D"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Fitness – значення функції відповідності;</w:t>
      </w:r>
    </w:p>
    <w:p w14:paraId="448104C0" w14:textId="4C157717"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RFitness – ймовірність вибору хромосоми;</w:t>
      </w:r>
    </w:p>
    <w:p w14:paraId="24A016E3" w14:textId="6E869594"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CFitness – інтегральна ймовірність вибору хромосоми</w:t>
      </w:r>
    </w:p>
    <w:p w14:paraId="2C9AD3D7" w14:textId="3C254202"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Survivor – вказує на те, що дана хромосома вибрана у якості батьківської;</w:t>
      </w:r>
    </w:p>
    <w:p w14:paraId="4ABD9C9F" w14:textId="7C620849"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IsCulc – вказує на те, що значення функції відповідності непотрібно повторно обчислювати;</w:t>
      </w:r>
    </w:p>
    <w:p w14:paraId="672E5E78" w14:textId="57E4D640"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Genotype – структура, що містить Gene, Fitness, Rfitness, CFitness, Survivor, IsCulc;</w:t>
      </w:r>
    </w:p>
    <w:p w14:paraId="78EB1235" w14:textId="00FC274D"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ab/>
      </w:r>
      <w:r w:rsidR="00FC7A66" w:rsidRPr="007C2764">
        <w:rPr>
          <w:rFonts w:ascii="Times New Roman" w:hAnsi="Times New Roman" w:cs="Times New Roman"/>
          <w:sz w:val="28"/>
          <w:szCs w:val="28"/>
        </w:rPr>
        <w:t>SubPopul – масив, елементами якого є Genotype (суб-популяція);</w:t>
      </w:r>
    </w:p>
    <w:p w14:paraId="6D267BAE" w14:textId="647C647A" w:rsidR="00FC7A66" w:rsidRPr="007C2764" w:rsidRDefault="00D333F3" w:rsidP="007C2764">
      <w:pPr>
        <w:spacing w:line="360" w:lineRule="auto"/>
        <w:rPr>
          <w:rFonts w:ascii="Times New Roman" w:hAnsi="Times New Roman" w:cs="Times New Roman"/>
          <w:sz w:val="28"/>
          <w:szCs w:val="28"/>
        </w:rPr>
      </w:pPr>
      <w:r>
        <w:rPr>
          <w:rFonts w:ascii="Times New Roman" w:hAnsi="Times New Roman" w:cs="Times New Roman"/>
          <w:sz w:val="28"/>
          <w:szCs w:val="28"/>
        </w:rPr>
        <w:tab/>
      </w:r>
      <w:r w:rsidR="00FC7A66" w:rsidRPr="007C2764">
        <w:rPr>
          <w:rFonts w:ascii="Times New Roman" w:hAnsi="Times New Roman" w:cs="Times New Roman"/>
          <w:sz w:val="28"/>
          <w:szCs w:val="28"/>
        </w:rPr>
        <w:t>Population – масив суб-популяцій SubPopul , представляє собою всю популяцію;</w:t>
      </w:r>
    </w:p>
    <w:p w14:paraId="2254DA3A" w14:textId="0BDA807C" w:rsidR="00FC7A66" w:rsidRDefault="00D333F3" w:rsidP="007C2764">
      <w:pPr>
        <w:spacing w:line="360" w:lineRule="auto"/>
        <w:rPr>
          <w:rFonts w:ascii="Times New Roman" w:hAnsi="Times New Roman" w:cs="Times New Roman"/>
          <w:sz w:val="28"/>
          <w:szCs w:val="28"/>
        </w:rPr>
      </w:pPr>
      <w:bookmarkStart w:id="576" w:name="_MON_1052856259"/>
      <w:bookmarkStart w:id="577" w:name="_MON_1052856447"/>
      <w:bookmarkStart w:id="578" w:name="_MON_1052856452"/>
      <w:bookmarkStart w:id="579" w:name="_MON_1052856506"/>
      <w:bookmarkStart w:id="580" w:name="_MON_1052856530"/>
      <w:bookmarkStart w:id="581" w:name="_MON_1052854542"/>
      <w:bookmarkStart w:id="582" w:name="_MON_1052855898"/>
      <w:bookmarkEnd w:id="576"/>
      <w:bookmarkEnd w:id="577"/>
      <w:bookmarkEnd w:id="578"/>
      <w:bookmarkEnd w:id="579"/>
      <w:bookmarkEnd w:id="580"/>
      <w:bookmarkEnd w:id="581"/>
      <w:bookmarkEnd w:id="582"/>
      <w:r>
        <w:rPr>
          <w:rFonts w:ascii="Times New Roman" w:hAnsi="Times New Roman" w:cs="Times New Roman"/>
          <w:sz w:val="28"/>
          <w:szCs w:val="28"/>
        </w:rPr>
        <w:tab/>
      </w:r>
      <w:r w:rsidR="00FC7A66" w:rsidRPr="007C2764">
        <w:rPr>
          <w:rFonts w:ascii="Times New Roman" w:hAnsi="Times New Roman" w:cs="Times New Roman"/>
          <w:sz w:val="28"/>
          <w:szCs w:val="28"/>
        </w:rPr>
        <w:t>SelPopul – допоміжний масив, що містить батьківські хромосоми;</w:t>
      </w:r>
    </w:p>
    <w:p w14:paraId="75A66208" w14:textId="77777777" w:rsidR="00B633CD" w:rsidRPr="007C2764" w:rsidRDefault="00B633CD" w:rsidP="00B633CD">
      <w:pPr>
        <w:spacing w:line="360" w:lineRule="auto"/>
        <w:ind w:firstLine="567"/>
        <w:jc w:val="both"/>
        <w:rPr>
          <w:rFonts w:ascii="Times New Roman" w:hAnsi="Times New Roman" w:cs="Times New Roman"/>
          <w:sz w:val="28"/>
          <w:szCs w:val="28"/>
        </w:rPr>
      </w:pPr>
      <w:r w:rsidRPr="007C2764">
        <w:rPr>
          <w:rFonts w:ascii="Times New Roman" w:hAnsi="Times New Roman" w:cs="Times New Roman"/>
          <w:sz w:val="28"/>
          <w:szCs w:val="28"/>
        </w:rPr>
        <w:t>Nstream, OStream – масиви структур, що містять дані про додаткові потоки нагрівання та охолодження, відповідно, а саме: початкову та кінцеву температури, теплоємність потоку та його вартість;</w:t>
      </w:r>
    </w:p>
    <w:p w14:paraId="0B0BD26F" w14:textId="77777777" w:rsidR="00B633CD" w:rsidRPr="007C2764" w:rsidRDefault="00B633CD" w:rsidP="00B633CD">
      <w:pPr>
        <w:spacing w:line="360" w:lineRule="auto"/>
        <w:ind w:firstLine="567"/>
        <w:jc w:val="both"/>
        <w:rPr>
          <w:rFonts w:ascii="Times New Roman" w:hAnsi="Times New Roman" w:cs="Times New Roman"/>
          <w:sz w:val="28"/>
          <w:szCs w:val="28"/>
        </w:rPr>
      </w:pPr>
      <w:r w:rsidRPr="007C2764">
        <w:rPr>
          <w:rFonts w:ascii="Times New Roman" w:hAnsi="Times New Roman" w:cs="Times New Roman"/>
          <w:sz w:val="28"/>
          <w:szCs w:val="28"/>
        </w:rPr>
        <w:t>HExch – масив [1..3], що містить дані про вартість теплообмінників, коефіцієнти теплопередачі та мінімально допустиму різницю температур (1 – для внутрішньої системи теплообмінників, 2 – для додаткових підігрівачів, 3 – для додаткових холодильників)</w:t>
      </w:r>
    </w:p>
    <w:p w14:paraId="5F9493CF" w14:textId="77777777" w:rsidR="00B633CD" w:rsidRPr="007C2764" w:rsidRDefault="00B633CD" w:rsidP="00B633CD">
      <w:pPr>
        <w:spacing w:line="360" w:lineRule="auto"/>
        <w:ind w:firstLine="567"/>
        <w:jc w:val="both"/>
        <w:rPr>
          <w:rFonts w:ascii="Times New Roman" w:hAnsi="Times New Roman" w:cs="Times New Roman"/>
          <w:sz w:val="28"/>
          <w:szCs w:val="28"/>
        </w:rPr>
      </w:pPr>
      <w:r w:rsidRPr="007C2764">
        <w:rPr>
          <w:rFonts w:ascii="Times New Roman" w:hAnsi="Times New Roman" w:cs="Times New Roman"/>
          <w:sz w:val="28"/>
          <w:szCs w:val="28"/>
        </w:rPr>
        <w:t>NH, NC– кількість додаткових потоків нагрівання та охолодження, відповідно;</w:t>
      </w:r>
    </w:p>
    <w:p w14:paraId="61F761D6" w14:textId="77777777" w:rsidR="00B633CD" w:rsidRPr="007C2764" w:rsidRDefault="00B633CD" w:rsidP="00B633CD">
      <w:pPr>
        <w:spacing w:line="360" w:lineRule="auto"/>
        <w:ind w:firstLine="567"/>
        <w:jc w:val="both"/>
        <w:rPr>
          <w:rFonts w:ascii="Times New Roman" w:hAnsi="Times New Roman" w:cs="Times New Roman"/>
          <w:sz w:val="28"/>
          <w:szCs w:val="28"/>
        </w:rPr>
      </w:pPr>
      <w:r w:rsidRPr="007C2764">
        <w:rPr>
          <w:rFonts w:ascii="Times New Roman" w:hAnsi="Times New Roman" w:cs="Times New Roman"/>
          <w:sz w:val="28"/>
          <w:szCs w:val="28"/>
        </w:rPr>
        <w:t>XMole – двовимірний масив, що містить кількість молів i-го компоненту у потоці живлення j-ої колони.</w:t>
      </w:r>
    </w:p>
    <w:p w14:paraId="6DF2486A" w14:textId="77777777" w:rsidR="00B633CD" w:rsidRPr="007C2764" w:rsidRDefault="00B633CD" w:rsidP="00B633CD">
      <w:pPr>
        <w:spacing w:line="360" w:lineRule="auto"/>
        <w:ind w:firstLine="567"/>
        <w:jc w:val="both"/>
        <w:rPr>
          <w:rFonts w:ascii="Times New Roman" w:hAnsi="Times New Roman" w:cs="Times New Roman"/>
          <w:sz w:val="28"/>
          <w:szCs w:val="28"/>
        </w:rPr>
      </w:pPr>
      <w:r w:rsidRPr="007C2764">
        <w:rPr>
          <w:rFonts w:ascii="Times New Roman" w:hAnsi="Times New Roman" w:cs="Times New Roman"/>
          <w:sz w:val="28"/>
          <w:szCs w:val="28"/>
        </w:rPr>
        <w:t>Для даного еволюційного методу, заснованого на застосуванні генетичного алгоритму для знаходження оптимальних послідовностей розділення багатокомпонентних сумішей з рекуперацією теплоти, було розроблено програмне забезпечення об'єктно-орієнтованою мовою Delphi 5.</w:t>
      </w:r>
    </w:p>
    <w:p w14:paraId="587FD269" w14:textId="2F8498D7" w:rsidR="00B633CD" w:rsidRPr="007C2764" w:rsidRDefault="00B633CD" w:rsidP="00B633CD">
      <w:pPr>
        <w:spacing w:line="360" w:lineRule="auto"/>
        <w:ind w:firstLine="567"/>
        <w:rPr>
          <w:rFonts w:ascii="Times New Roman" w:hAnsi="Times New Roman" w:cs="Times New Roman"/>
          <w:sz w:val="28"/>
          <w:szCs w:val="28"/>
        </w:rPr>
      </w:pPr>
      <w:r w:rsidRPr="007C2764">
        <w:rPr>
          <w:rFonts w:ascii="Times New Roman" w:hAnsi="Times New Roman" w:cs="Times New Roman"/>
          <w:snapToGrid w:val="0"/>
          <w:sz w:val="28"/>
          <w:szCs w:val="28"/>
          <w:lang w:eastAsia="ru-RU"/>
        </w:rPr>
        <w:t>Програма має модульну структуру, причому, деякі модулі містяться в окремих файлах (з розширенням DLL) і підключаються до основної програми.</w:t>
      </w:r>
    </w:p>
    <w:bookmarkStart w:id="583" w:name="_MON_1052856225"/>
    <w:bookmarkEnd w:id="583"/>
    <w:p w14:paraId="2C44B139" w14:textId="77777777" w:rsidR="00FC7A66" w:rsidRPr="007C2764" w:rsidRDefault="00FC7A66" w:rsidP="00474FA3">
      <w:pPr>
        <w:shd w:val="clear" w:color="auto" w:fill="FFFFFF"/>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object w:dxaOrig="6804" w:dyaOrig="10662" w14:anchorId="0140BFD9">
          <v:shape id="_x0000_i1064" type="#_x0000_t75" style="width:340.5pt;height:533.25pt" o:ole="" fillcolor="window">
            <v:imagedata r:id="rId112" o:title=""/>
          </v:shape>
          <o:OLEObject Type="Embed" ProgID="Word.Picture.8" ShapeID="_x0000_i1064" DrawAspect="Content" ObjectID="_1700905448" r:id="rId113"/>
        </w:object>
      </w:r>
    </w:p>
    <w:p w14:paraId="624F9C7D" w14:textId="4B551EEB" w:rsidR="00FC7A66" w:rsidRPr="007C2764" w:rsidRDefault="00FC7A66" w:rsidP="007C2764">
      <w:pPr>
        <w:spacing w:line="360" w:lineRule="auto"/>
        <w:jc w:val="center"/>
        <w:rPr>
          <w:rFonts w:ascii="Times New Roman" w:hAnsi="Times New Roman" w:cs="Times New Roman"/>
          <w:sz w:val="28"/>
          <w:szCs w:val="28"/>
        </w:rPr>
      </w:pPr>
      <w:r w:rsidRPr="007C2764">
        <w:rPr>
          <w:rFonts w:ascii="Times New Roman" w:hAnsi="Times New Roman" w:cs="Times New Roman"/>
          <w:sz w:val="28"/>
          <w:szCs w:val="28"/>
        </w:rPr>
        <w:t xml:space="preserve">Рисунок </w:t>
      </w:r>
      <w:r w:rsidR="000E1C49" w:rsidRPr="000E1C49">
        <w:rPr>
          <w:rFonts w:ascii="Times New Roman" w:hAnsi="Times New Roman" w:cs="Times New Roman"/>
          <w:sz w:val="28"/>
          <w:szCs w:val="28"/>
        </w:rPr>
        <w:t>3</w:t>
      </w:r>
      <w:r w:rsidRPr="007C2764">
        <w:rPr>
          <w:rFonts w:ascii="Times New Roman" w:hAnsi="Times New Roman" w:cs="Times New Roman"/>
          <w:sz w:val="28"/>
          <w:szCs w:val="28"/>
        </w:rPr>
        <w:t>.</w:t>
      </w:r>
      <w:r w:rsidR="00663991" w:rsidRPr="007C2764">
        <w:rPr>
          <w:rFonts w:ascii="Times New Roman" w:hAnsi="Times New Roman" w:cs="Times New Roman"/>
          <w:sz w:val="28"/>
          <w:szCs w:val="28"/>
        </w:rPr>
        <w:t>16</w:t>
      </w:r>
      <w:r w:rsidRPr="007C2764">
        <w:rPr>
          <w:rFonts w:ascii="Times New Roman" w:hAnsi="Times New Roman" w:cs="Times New Roman"/>
          <w:sz w:val="28"/>
          <w:szCs w:val="28"/>
        </w:rPr>
        <w:t xml:space="preserve"> – Блок-схема алгоритму синтезу схеми розділення багатокомпонентної суміші з використанням ГА</w:t>
      </w:r>
    </w:p>
    <w:p w14:paraId="39D23384" w14:textId="77777777" w:rsidR="00FC7A66" w:rsidRPr="007C2764" w:rsidRDefault="00FC7A66" w:rsidP="00D30FFB">
      <w:pPr>
        <w:spacing w:line="360" w:lineRule="auto"/>
        <w:jc w:val="both"/>
        <w:rPr>
          <w:rFonts w:ascii="Times New Roman" w:hAnsi="Times New Roman" w:cs="Times New Roman"/>
          <w:sz w:val="28"/>
          <w:szCs w:val="28"/>
        </w:rPr>
      </w:pPr>
    </w:p>
    <w:p w14:paraId="6FAB5047" w14:textId="09F30A1A" w:rsidR="00FC7A66" w:rsidRPr="007C2764" w:rsidRDefault="00FC7A66" w:rsidP="00D30FFB">
      <w:pPr>
        <w:spacing w:line="360" w:lineRule="auto"/>
        <w:ind w:firstLine="567"/>
        <w:jc w:val="both"/>
        <w:rPr>
          <w:rFonts w:ascii="Times New Roman" w:hAnsi="Times New Roman" w:cs="Times New Roman"/>
          <w:snapToGrid w:val="0"/>
          <w:sz w:val="28"/>
          <w:szCs w:val="28"/>
          <w:lang w:eastAsia="ru-RU"/>
        </w:rPr>
      </w:pPr>
      <w:r w:rsidRPr="007C2764">
        <w:rPr>
          <w:rFonts w:ascii="Times New Roman" w:hAnsi="Times New Roman" w:cs="Times New Roman"/>
          <w:snapToGrid w:val="0"/>
          <w:sz w:val="28"/>
          <w:szCs w:val="28"/>
          <w:lang w:eastAsia="ru-RU"/>
        </w:rPr>
        <w:t>На рис</w:t>
      </w:r>
      <w:r w:rsidRPr="00116803">
        <w:rPr>
          <w:rFonts w:ascii="Times New Roman" w:hAnsi="Times New Roman" w:cs="Times New Roman"/>
          <w:snapToGrid w:val="0"/>
          <w:sz w:val="28"/>
          <w:szCs w:val="28"/>
          <w:lang w:eastAsia="ru-RU"/>
        </w:rPr>
        <w:t xml:space="preserve">. </w:t>
      </w:r>
      <w:r w:rsidR="00116803" w:rsidRPr="00116803">
        <w:rPr>
          <w:rFonts w:ascii="Times New Roman" w:hAnsi="Times New Roman" w:cs="Times New Roman"/>
          <w:snapToGrid w:val="0"/>
          <w:sz w:val="28"/>
          <w:szCs w:val="28"/>
          <w:lang w:val="ru-RU" w:eastAsia="ru-RU"/>
        </w:rPr>
        <w:t>3</w:t>
      </w:r>
      <w:r w:rsidRPr="00116803">
        <w:rPr>
          <w:rFonts w:ascii="Times New Roman" w:hAnsi="Times New Roman" w:cs="Times New Roman"/>
          <w:snapToGrid w:val="0"/>
          <w:sz w:val="28"/>
          <w:szCs w:val="28"/>
          <w:lang w:eastAsia="ru-RU"/>
        </w:rPr>
        <w:t>.</w:t>
      </w:r>
      <w:r w:rsidR="00116803">
        <w:rPr>
          <w:rFonts w:ascii="Times New Roman" w:hAnsi="Times New Roman" w:cs="Times New Roman"/>
          <w:snapToGrid w:val="0"/>
          <w:sz w:val="28"/>
          <w:szCs w:val="28"/>
          <w:lang w:val="ru-RU" w:eastAsia="ru-RU"/>
        </w:rPr>
        <w:t>17</w:t>
      </w:r>
      <w:r w:rsidRPr="007C2764">
        <w:rPr>
          <w:rFonts w:ascii="Times New Roman" w:hAnsi="Times New Roman" w:cs="Times New Roman"/>
          <w:snapToGrid w:val="0"/>
          <w:sz w:val="28"/>
          <w:szCs w:val="28"/>
          <w:lang w:eastAsia="ru-RU"/>
        </w:rPr>
        <w:t xml:space="preserve"> приведені основні розрахункові модулі, а також взаємозв'язки між ними.</w:t>
      </w:r>
    </w:p>
    <w:p w14:paraId="1A33B473" w14:textId="77777777" w:rsidR="00FC7A66" w:rsidRPr="007C2764" w:rsidRDefault="00FC7A66" w:rsidP="007C2764">
      <w:pPr>
        <w:spacing w:line="360" w:lineRule="auto"/>
        <w:rPr>
          <w:rFonts w:ascii="Times New Roman" w:hAnsi="Times New Roman" w:cs="Times New Roman"/>
          <w:sz w:val="28"/>
          <w:szCs w:val="28"/>
        </w:rPr>
      </w:pPr>
    </w:p>
    <w:bookmarkStart w:id="584" w:name="_MON_1052892844"/>
    <w:bookmarkEnd w:id="584"/>
    <w:bookmarkStart w:id="585" w:name="_MON_1052891802"/>
    <w:bookmarkEnd w:id="585"/>
    <w:p w14:paraId="4C9E4E9B" w14:textId="77777777" w:rsidR="00FC7A66" w:rsidRPr="007C2764" w:rsidRDefault="00FC7A66" w:rsidP="007C2764">
      <w:pPr>
        <w:spacing w:line="360" w:lineRule="auto"/>
        <w:jc w:val="center"/>
        <w:rPr>
          <w:rFonts w:ascii="Times New Roman" w:hAnsi="Times New Roman" w:cs="Times New Roman"/>
          <w:snapToGrid w:val="0"/>
          <w:sz w:val="28"/>
          <w:szCs w:val="28"/>
          <w:lang w:eastAsia="ru-RU"/>
        </w:rPr>
      </w:pPr>
      <w:r w:rsidRPr="007C2764">
        <w:rPr>
          <w:rFonts w:ascii="Times New Roman" w:hAnsi="Times New Roman" w:cs="Times New Roman"/>
          <w:snapToGrid w:val="0"/>
          <w:sz w:val="28"/>
          <w:szCs w:val="28"/>
          <w:lang w:eastAsia="ru-RU"/>
        </w:rPr>
        <w:object w:dxaOrig="8930" w:dyaOrig="8193" w14:anchorId="2C0C935E">
          <v:shape id="_x0000_i1065" type="#_x0000_t75" style="width:447pt;height:409.5pt" o:ole="" fillcolor="window">
            <v:imagedata r:id="rId114" o:title="" grayscale="t" bilevel="t"/>
          </v:shape>
          <o:OLEObject Type="Embed" ProgID="Word.Picture.8" ShapeID="_x0000_i1065" DrawAspect="Content" ObjectID="_1700905449" r:id="rId115"/>
        </w:object>
      </w:r>
    </w:p>
    <w:p w14:paraId="703A7E4D" w14:textId="7F86E7B4" w:rsidR="00FC7A66" w:rsidRPr="007C2764" w:rsidRDefault="00FC7A66" w:rsidP="007C2764">
      <w:pPr>
        <w:spacing w:line="360" w:lineRule="auto"/>
        <w:jc w:val="center"/>
        <w:rPr>
          <w:rFonts w:ascii="Times New Roman" w:hAnsi="Times New Roman" w:cs="Times New Roman"/>
          <w:snapToGrid w:val="0"/>
          <w:sz w:val="28"/>
          <w:szCs w:val="28"/>
          <w:lang w:eastAsia="ru-RU"/>
        </w:rPr>
      </w:pPr>
      <w:r w:rsidRPr="007C2764">
        <w:rPr>
          <w:rFonts w:ascii="Times New Roman" w:hAnsi="Times New Roman" w:cs="Times New Roman"/>
          <w:snapToGrid w:val="0"/>
          <w:sz w:val="28"/>
          <w:szCs w:val="28"/>
          <w:lang w:eastAsia="ru-RU"/>
        </w:rPr>
        <w:t xml:space="preserve">Рисунок </w:t>
      </w:r>
      <w:r w:rsidR="000E1C49" w:rsidRPr="000E1C49">
        <w:rPr>
          <w:rFonts w:ascii="Times New Roman" w:hAnsi="Times New Roman" w:cs="Times New Roman"/>
          <w:snapToGrid w:val="0"/>
          <w:sz w:val="28"/>
          <w:szCs w:val="28"/>
          <w:lang w:val="ru-RU" w:eastAsia="ru-RU"/>
        </w:rPr>
        <w:t>3</w:t>
      </w:r>
      <w:r w:rsidRPr="007C2764">
        <w:rPr>
          <w:rFonts w:ascii="Times New Roman" w:hAnsi="Times New Roman" w:cs="Times New Roman"/>
          <w:snapToGrid w:val="0"/>
          <w:sz w:val="28"/>
          <w:szCs w:val="28"/>
          <w:lang w:eastAsia="ru-RU"/>
        </w:rPr>
        <w:t>.</w:t>
      </w:r>
      <w:r w:rsidR="00663991" w:rsidRPr="007C2764">
        <w:rPr>
          <w:rFonts w:ascii="Times New Roman" w:hAnsi="Times New Roman" w:cs="Times New Roman"/>
          <w:snapToGrid w:val="0"/>
          <w:sz w:val="28"/>
          <w:szCs w:val="28"/>
          <w:lang w:val="ru-RU" w:eastAsia="ru-RU"/>
        </w:rPr>
        <w:t>17</w:t>
      </w:r>
      <w:r w:rsidRPr="007C2764">
        <w:rPr>
          <w:rFonts w:ascii="Times New Roman" w:hAnsi="Times New Roman" w:cs="Times New Roman"/>
          <w:snapToGrid w:val="0"/>
          <w:sz w:val="28"/>
          <w:szCs w:val="28"/>
          <w:lang w:eastAsia="ru-RU"/>
        </w:rPr>
        <w:t xml:space="preserve"> – Модульна структура програми </w:t>
      </w:r>
      <w:r w:rsidRPr="007C2764">
        <w:rPr>
          <w:rFonts w:ascii="Times New Roman" w:hAnsi="Times New Roman" w:cs="Times New Roman"/>
          <w:sz w:val="28"/>
          <w:szCs w:val="28"/>
        </w:rPr>
        <w:t>GA-Separation</w:t>
      </w:r>
    </w:p>
    <w:p w14:paraId="0F0C42B1" w14:textId="77777777" w:rsidR="00FC7A66" w:rsidRPr="007C2764" w:rsidRDefault="00FC7A66" w:rsidP="007C2764">
      <w:pPr>
        <w:spacing w:line="360" w:lineRule="auto"/>
        <w:rPr>
          <w:rFonts w:ascii="Times New Roman" w:hAnsi="Times New Roman" w:cs="Times New Roman"/>
          <w:sz w:val="28"/>
          <w:szCs w:val="28"/>
        </w:rPr>
      </w:pPr>
    </w:p>
    <w:p w14:paraId="6467375F" w14:textId="7AD0CFBB" w:rsidR="00FC7A66" w:rsidRPr="007C2764" w:rsidRDefault="00517FD9" w:rsidP="007C2764">
      <w:pPr>
        <w:spacing w:line="360" w:lineRule="auto"/>
        <w:rPr>
          <w:rFonts w:ascii="Times New Roman" w:hAnsi="Times New Roman" w:cs="Times New Roman"/>
          <w:sz w:val="28"/>
          <w:szCs w:val="28"/>
        </w:rPr>
      </w:pPr>
      <w:r w:rsidRPr="007C2764">
        <w:rPr>
          <w:rFonts w:ascii="Times New Roman" w:hAnsi="Times New Roman" w:cs="Times New Roman"/>
          <w:sz w:val="28"/>
          <w:szCs w:val="28"/>
        </w:rPr>
        <w:tab/>
      </w:r>
      <w:r w:rsidR="00FC7A66" w:rsidRPr="007C2764">
        <w:rPr>
          <w:rFonts w:ascii="Times New Roman" w:hAnsi="Times New Roman" w:cs="Times New Roman"/>
          <w:sz w:val="28"/>
          <w:szCs w:val="28"/>
        </w:rPr>
        <w:t>Основна програма GA-Separation</w:t>
      </w:r>
      <w:r w:rsidR="00FC7A66" w:rsidRPr="007C2764">
        <w:rPr>
          <w:rFonts w:ascii="Times New Roman" w:hAnsi="Times New Roman" w:cs="Times New Roman"/>
          <w:b/>
          <w:sz w:val="28"/>
          <w:szCs w:val="28"/>
        </w:rPr>
        <w:t xml:space="preserve"> </w:t>
      </w:r>
      <w:r w:rsidR="00FC7A66" w:rsidRPr="007C2764">
        <w:rPr>
          <w:rFonts w:ascii="Times New Roman" w:hAnsi="Times New Roman" w:cs="Times New Roman"/>
          <w:sz w:val="28"/>
          <w:szCs w:val="28"/>
        </w:rPr>
        <w:t>знаходиться у файлі GA-Separation.dpr. Дана програма має модульну структуру і складається з 11 внутрішніх модулів.</w:t>
      </w:r>
    </w:p>
    <w:p w14:paraId="66C424C1" w14:textId="7E17E044" w:rsidR="00FC7A66" w:rsidRPr="00D95694" w:rsidRDefault="00FC7A66" w:rsidP="007C2764">
      <w:pPr>
        <w:spacing w:line="360" w:lineRule="auto"/>
        <w:jc w:val="right"/>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br w:type="page"/>
      </w:r>
      <w:r w:rsidRPr="00D95694">
        <w:rPr>
          <w:rFonts w:ascii="Times New Roman" w:hAnsi="Times New Roman" w:cs="Times New Roman"/>
          <w:snapToGrid w:val="0"/>
          <w:sz w:val="28"/>
          <w:szCs w:val="28"/>
          <w:lang w:eastAsia="ru-RU"/>
        </w:rPr>
        <w:lastRenderedPageBreak/>
        <w:t>Табл</w:t>
      </w:r>
      <w:r w:rsidR="00480EBF" w:rsidRPr="00D95694">
        <w:rPr>
          <w:rFonts w:ascii="Times New Roman" w:hAnsi="Times New Roman" w:cs="Times New Roman"/>
          <w:snapToGrid w:val="0"/>
          <w:sz w:val="28"/>
          <w:szCs w:val="28"/>
          <w:lang w:eastAsia="ru-RU"/>
        </w:rPr>
        <w:t>иця</w:t>
      </w:r>
      <w:r w:rsidRPr="00D95694">
        <w:rPr>
          <w:rFonts w:ascii="Times New Roman" w:hAnsi="Times New Roman" w:cs="Times New Roman"/>
          <w:snapToGrid w:val="0"/>
          <w:sz w:val="28"/>
          <w:szCs w:val="28"/>
          <w:lang w:eastAsia="ru-RU"/>
        </w:rPr>
        <w:t xml:space="preserve"> 3.9 – Модулі, що входять у програму </w:t>
      </w:r>
      <w:r w:rsidRPr="00D95694">
        <w:rPr>
          <w:rFonts w:ascii="Times New Roman" w:hAnsi="Times New Roman" w:cs="Times New Roman"/>
          <w:sz w:val="28"/>
          <w:szCs w:val="28"/>
        </w:rPr>
        <w:t>GA-Separation</w:t>
      </w:r>
      <w:r w:rsidRPr="00D95694">
        <w:rPr>
          <w:rFonts w:ascii="Times New Roman" w:hAnsi="Times New Roman" w:cs="Times New Roman"/>
          <w:snapToGrid w:val="0"/>
          <w:sz w:val="28"/>
          <w:szCs w:val="28"/>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1899"/>
        <w:gridCol w:w="6961"/>
      </w:tblGrid>
      <w:tr w:rsidR="00755D6E" w:rsidRPr="00D95694" w14:paraId="665B93BE" w14:textId="77777777" w:rsidTr="00110558">
        <w:trPr>
          <w:tblHeader/>
        </w:trPr>
        <w:tc>
          <w:tcPr>
            <w:tcW w:w="1899" w:type="dxa"/>
            <w:tcBorders>
              <w:top w:val="single" w:sz="4" w:space="0" w:color="auto"/>
              <w:left w:val="single" w:sz="4" w:space="0" w:color="auto"/>
              <w:bottom w:val="single" w:sz="4" w:space="0" w:color="auto"/>
            </w:tcBorders>
            <w:vAlign w:val="center"/>
          </w:tcPr>
          <w:p w14:paraId="0DC2F9E0" w14:textId="77777777" w:rsidR="00755D6E" w:rsidRPr="00474FA3" w:rsidRDefault="00755D6E" w:rsidP="007C2764">
            <w:pPr>
              <w:spacing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Назва модулю</w:t>
            </w:r>
          </w:p>
        </w:tc>
        <w:tc>
          <w:tcPr>
            <w:tcW w:w="6961" w:type="dxa"/>
            <w:tcBorders>
              <w:top w:val="single" w:sz="4" w:space="0" w:color="auto"/>
              <w:bottom w:val="single" w:sz="4" w:space="0" w:color="auto"/>
              <w:right w:val="single" w:sz="4" w:space="0" w:color="auto"/>
            </w:tcBorders>
            <w:vAlign w:val="center"/>
          </w:tcPr>
          <w:p w14:paraId="60F306DF" w14:textId="77777777" w:rsidR="00755D6E" w:rsidRPr="00474FA3" w:rsidRDefault="00755D6E" w:rsidP="007C2764">
            <w:pPr>
              <w:spacing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Призначення та опис модулю</w:t>
            </w:r>
          </w:p>
        </w:tc>
      </w:tr>
      <w:tr w:rsidR="00755D6E" w:rsidRPr="00D95694" w14:paraId="12441BAB" w14:textId="77777777" w:rsidTr="00110558">
        <w:tc>
          <w:tcPr>
            <w:tcW w:w="1899" w:type="dxa"/>
            <w:tcBorders>
              <w:top w:val="nil"/>
            </w:tcBorders>
          </w:tcPr>
          <w:p w14:paraId="623FCE17" w14:textId="548F6B4C" w:rsidR="00755D6E" w:rsidRPr="00474FA3" w:rsidRDefault="00BF51C3" w:rsidP="007C2764">
            <w:pPr>
              <w:spacing w:before="240"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Main</w:t>
            </w:r>
          </w:p>
        </w:tc>
        <w:tc>
          <w:tcPr>
            <w:tcW w:w="6961" w:type="dxa"/>
            <w:tcBorders>
              <w:top w:val="nil"/>
            </w:tcBorders>
          </w:tcPr>
          <w:p w14:paraId="513C52DF" w14:textId="77777777" w:rsidR="00755D6E" w:rsidRPr="00474FA3" w:rsidRDefault="00755D6E" w:rsidP="007C2764">
            <w:pPr>
              <w:spacing w:before="60" w:after="60" w:line="360" w:lineRule="auto"/>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Головний модуль для доступу користувача до форм введення інформації, необхідної для розрахунку синтезу схеми, проведення розрахунків і перегляду отриманих результатів.</w:t>
            </w:r>
          </w:p>
        </w:tc>
      </w:tr>
      <w:tr w:rsidR="00755D6E" w:rsidRPr="00D95694" w14:paraId="118E00DA" w14:textId="77777777" w:rsidTr="00110558">
        <w:tc>
          <w:tcPr>
            <w:tcW w:w="1899" w:type="dxa"/>
          </w:tcPr>
          <w:p w14:paraId="59E61CC0" w14:textId="62AB685A" w:rsidR="00755D6E" w:rsidRPr="00474FA3" w:rsidRDefault="00755D6E" w:rsidP="007C2764">
            <w:pPr>
              <w:spacing w:before="240"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GASolve</w:t>
            </w:r>
          </w:p>
        </w:tc>
        <w:tc>
          <w:tcPr>
            <w:tcW w:w="6961" w:type="dxa"/>
          </w:tcPr>
          <w:p w14:paraId="06C36889" w14:textId="77777777" w:rsidR="00755D6E" w:rsidRPr="00474FA3" w:rsidRDefault="00755D6E" w:rsidP="007C2764">
            <w:pPr>
              <w:spacing w:before="60" w:after="60" w:line="360" w:lineRule="auto"/>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Основний модуль, у якому проводиться розрахунок генетичного алгоритму за описаною раніше схемою.</w:t>
            </w:r>
          </w:p>
        </w:tc>
      </w:tr>
      <w:tr w:rsidR="00755D6E" w:rsidRPr="00D95694" w14:paraId="33D86253" w14:textId="77777777" w:rsidTr="00110558">
        <w:tc>
          <w:tcPr>
            <w:tcW w:w="1899" w:type="dxa"/>
          </w:tcPr>
          <w:p w14:paraId="0FC35DB3" w14:textId="10F45450" w:rsidR="00755D6E" w:rsidRPr="00474FA3" w:rsidRDefault="00BF51C3" w:rsidP="007C2764">
            <w:pPr>
              <w:spacing w:before="240"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Mixture</w:t>
            </w:r>
          </w:p>
        </w:tc>
        <w:tc>
          <w:tcPr>
            <w:tcW w:w="6961" w:type="dxa"/>
          </w:tcPr>
          <w:p w14:paraId="57DF7D57" w14:textId="77777777" w:rsidR="00755D6E" w:rsidRPr="00474FA3" w:rsidRDefault="00755D6E" w:rsidP="007C2764">
            <w:pPr>
              <w:spacing w:before="60" w:after="60" w:line="360" w:lineRule="auto"/>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Форма, що дає можливість користувачеві обрати з бази даних компоненти суміші, що розділяється, та параметри цього потоку.</w:t>
            </w:r>
          </w:p>
        </w:tc>
      </w:tr>
      <w:tr w:rsidR="00755D6E" w:rsidRPr="00D95694" w14:paraId="01623D85" w14:textId="77777777" w:rsidTr="00110558">
        <w:tc>
          <w:tcPr>
            <w:tcW w:w="1899" w:type="dxa"/>
          </w:tcPr>
          <w:p w14:paraId="0F40DD53" w14:textId="651154C4" w:rsidR="00755D6E" w:rsidRPr="00474FA3" w:rsidRDefault="00755D6E" w:rsidP="007C2764">
            <w:pPr>
              <w:spacing w:before="240"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ParamC</w:t>
            </w:r>
          </w:p>
        </w:tc>
        <w:tc>
          <w:tcPr>
            <w:tcW w:w="6961" w:type="dxa"/>
          </w:tcPr>
          <w:p w14:paraId="72214508" w14:textId="77777777" w:rsidR="00755D6E" w:rsidRPr="00474FA3" w:rsidRDefault="00755D6E" w:rsidP="007C2764">
            <w:pPr>
              <w:spacing w:before="60" w:after="60" w:line="360" w:lineRule="auto"/>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Форма, що надає користувачеві можливість обирати параметри ректифікаційних колон, що будуть використовуватись у схемі.</w:t>
            </w:r>
          </w:p>
        </w:tc>
      </w:tr>
      <w:tr w:rsidR="00755D6E" w:rsidRPr="00D95694" w14:paraId="3A30B18D" w14:textId="77777777" w:rsidTr="00110558">
        <w:tc>
          <w:tcPr>
            <w:tcW w:w="1899" w:type="dxa"/>
          </w:tcPr>
          <w:p w14:paraId="30DEC34D" w14:textId="3C1873A3" w:rsidR="00755D6E" w:rsidRPr="00474FA3" w:rsidRDefault="00BF51C3" w:rsidP="007C2764">
            <w:pPr>
              <w:spacing w:before="240"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ParamHEN</w:t>
            </w:r>
          </w:p>
        </w:tc>
        <w:tc>
          <w:tcPr>
            <w:tcW w:w="6961" w:type="dxa"/>
          </w:tcPr>
          <w:p w14:paraId="616D53B2" w14:textId="77777777" w:rsidR="00755D6E" w:rsidRPr="00474FA3" w:rsidRDefault="00755D6E" w:rsidP="007C2764">
            <w:pPr>
              <w:spacing w:before="60" w:after="60" w:line="360" w:lineRule="auto"/>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Форма, що надає користувачеві можливість обирати параметри теплообмінників, цінову модель, кількість та параметри потоків додаткового нагрівання чи охолодження, що будуть використовуватись у схемі.</w:t>
            </w:r>
          </w:p>
        </w:tc>
      </w:tr>
      <w:tr w:rsidR="00755D6E" w:rsidRPr="00D95694" w14:paraId="267129D0" w14:textId="77777777" w:rsidTr="00110558">
        <w:tc>
          <w:tcPr>
            <w:tcW w:w="1899" w:type="dxa"/>
          </w:tcPr>
          <w:p w14:paraId="7918388C" w14:textId="0578D3D2" w:rsidR="00755D6E" w:rsidRPr="00474FA3" w:rsidRDefault="00BF51C3" w:rsidP="007C2764">
            <w:pPr>
              <w:spacing w:before="240"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ParamGA</w:t>
            </w:r>
          </w:p>
        </w:tc>
        <w:tc>
          <w:tcPr>
            <w:tcW w:w="6961" w:type="dxa"/>
          </w:tcPr>
          <w:p w14:paraId="40195225" w14:textId="77777777" w:rsidR="00755D6E" w:rsidRPr="00474FA3" w:rsidRDefault="00755D6E" w:rsidP="007C2764">
            <w:pPr>
              <w:spacing w:before="60" w:after="60" w:line="360" w:lineRule="auto"/>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Форма, що містить параметри генетичного алгоритму, які впливають на сходимість алгоритму.</w:t>
            </w:r>
          </w:p>
        </w:tc>
      </w:tr>
      <w:tr w:rsidR="00755D6E" w:rsidRPr="00D95694" w14:paraId="75E4768A" w14:textId="77777777" w:rsidTr="00110558">
        <w:tc>
          <w:tcPr>
            <w:tcW w:w="1899" w:type="dxa"/>
          </w:tcPr>
          <w:p w14:paraId="5E5DD844" w14:textId="11683E03" w:rsidR="00755D6E" w:rsidRPr="00474FA3" w:rsidRDefault="00BF51C3" w:rsidP="007C2764">
            <w:pPr>
              <w:spacing w:before="240"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OutSS</w:t>
            </w:r>
          </w:p>
        </w:tc>
        <w:tc>
          <w:tcPr>
            <w:tcW w:w="6961" w:type="dxa"/>
          </w:tcPr>
          <w:p w14:paraId="6AE88934" w14:textId="77777777" w:rsidR="00755D6E" w:rsidRPr="00474FA3" w:rsidRDefault="00755D6E" w:rsidP="007C2764">
            <w:pPr>
              <w:spacing w:before="60" w:after="60" w:line="360" w:lineRule="auto"/>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Форма, що містить дані синтезованої системи ректифікаційних колон, та параметри кожної з них.</w:t>
            </w:r>
          </w:p>
        </w:tc>
      </w:tr>
      <w:tr w:rsidR="00755D6E" w:rsidRPr="00D95694" w14:paraId="4587C3C3" w14:textId="77777777" w:rsidTr="00110558">
        <w:tc>
          <w:tcPr>
            <w:tcW w:w="1899" w:type="dxa"/>
          </w:tcPr>
          <w:p w14:paraId="58A486A4" w14:textId="11AE31CF" w:rsidR="00755D6E" w:rsidRPr="00474FA3" w:rsidRDefault="00755D6E" w:rsidP="007C2764">
            <w:pPr>
              <w:spacing w:before="240"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OutHEN</w:t>
            </w:r>
          </w:p>
        </w:tc>
        <w:tc>
          <w:tcPr>
            <w:tcW w:w="6961" w:type="dxa"/>
          </w:tcPr>
          <w:p w14:paraId="0FE7AA95" w14:textId="77777777" w:rsidR="00755D6E" w:rsidRPr="00474FA3" w:rsidRDefault="00755D6E" w:rsidP="007C2764">
            <w:pPr>
              <w:spacing w:before="60" w:after="60" w:line="360" w:lineRule="auto"/>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Форма, що містить параметри синтезованої системи та додаткової системи теплообмінників.</w:t>
            </w:r>
          </w:p>
        </w:tc>
      </w:tr>
      <w:tr w:rsidR="00755D6E" w:rsidRPr="00D95694" w14:paraId="0A2BA476" w14:textId="77777777" w:rsidTr="00110558">
        <w:tc>
          <w:tcPr>
            <w:tcW w:w="1899" w:type="dxa"/>
          </w:tcPr>
          <w:p w14:paraId="046DDB12" w14:textId="4F79CDEF" w:rsidR="00755D6E" w:rsidRPr="00474FA3" w:rsidRDefault="00BF51C3" w:rsidP="007C2764">
            <w:pPr>
              <w:spacing w:before="240"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Notepad</w:t>
            </w:r>
          </w:p>
        </w:tc>
        <w:tc>
          <w:tcPr>
            <w:tcW w:w="6961" w:type="dxa"/>
          </w:tcPr>
          <w:p w14:paraId="34D5D3D0" w14:textId="77777777" w:rsidR="00755D6E" w:rsidRPr="00474FA3" w:rsidRDefault="00755D6E" w:rsidP="007C2764">
            <w:pPr>
              <w:spacing w:before="60" w:after="60" w:line="360" w:lineRule="auto"/>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Форма, схожа на редактор «Блокнот», у якій створюються звіти про вхідні, вихідні потоки і параметри синтезованої системи розділення з рекуперацією теплоти.</w:t>
            </w:r>
          </w:p>
        </w:tc>
      </w:tr>
      <w:tr w:rsidR="00755D6E" w:rsidRPr="00D95694" w14:paraId="2A2052AD" w14:textId="77777777" w:rsidTr="00110558">
        <w:tc>
          <w:tcPr>
            <w:tcW w:w="1899" w:type="dxa"/>
          </w:tcPr>
          <w:p w14:paraId="47510ACC" w14:textId="2606863C" w:rsidR="00755D6E" w:rsidRPr="00474FA3" w:rsidRDefault="00BF51C3" w:rsidP="007C2764">
            <w:pPr>
              <w:spacing w:before="240"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Logo</w:t>
            </w:r>
          </w:p>
        </w:tc>
        <w:tc>
          <w:tcPr>
            <w:tcW w:w="6961" w:type="dxa"/>
          </w:tcPr>
          <w:p w14:paraId="3703DC1F" w14:textId="77777777" w:rsidR="00755D6E" w:rsidRPr="00474FA3" w:rsidRDefault="00755D6E" w:rsidP="007C2764">
            <w:pPr>
              <w:spacing w:after="0" w:line="360" w:lineRule="auto"/>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Форма заставки.</w:t>
            </w:r>
          </w:p>
        </w:tc>
      </w:tr>
      <w:tr w:rsidR="00755D6E" w:rsidRPr="00D95694" w14:paraId="7F50F2A1" w14:textId="77777777" w:rsidTr="00110558">
        <w:tc>
          <w:tcPr>
            <w:tcW w:w="1899" w:type="dxa"/>
          </w:tcPr>
          <w:p w14:paraId="35108047" w14:textId="65EA9422" w:rsidR="00755D6E" w:rsidRPr="00474FA3" w:rsidRDefault="00755D6E" w:rsidP="007C2764">
            <w:pPr>
              <w:spacing w:before="240" w:after="0" w:line="360" w:lineRule="auto"/>
              <w:jc w:val="center"/>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About</w:t>
            </w:r>
          </w:p>
        </w:tc>
        <w:tc>
          <w:tcPr>
            <w:tcW w:w="6961" w:type="dxa"/>
          </w:tcPr>
          <w:p w14:paraId="47BB8102" w14:textId="77777777" w:rsidR="00755D6E" w:rsidRPr="00474FA3" w:rsidRDefault="00755D6E" w:rsidP="007C2764">
            <w:pPr>
              <w:spacing w:after="0" w:line="360" w:lineRule="auto"/>
              <w:rPr>
                <w:rFonts w:ascii="Times New Roman" w:hAnsi="Times New Roman" w:cs="Times New Roman"/>
                <w:snapToGrid w:val="0"/>
                <w:sz w:val="24"/>
                <w:szCs w:val="24"/>
                <w:lang w:eastAsia="ru-RU"/>
              </w:rPr>
            </w:pPr>
            <w:r w:rsidRPr="00474FA3">
              <w:rPr>
                <w:rFonts w:ascii="Times New Roman" w:hAnsi="Times New Roman" w:cs="Times New Roman"/>
                <w:snapToGrid w:val="0"/>
                <w:sz w:val="24"/>
                <w:szCs w:val="24"/>
                <w:lang w:eastAsia="ru-RU"/>
              </w:rPr>
              <w:t>Форма, що містить інформацію про програму й автора.</w:t>
            </w:r>
          </w:p>
        </w:tc>
      </w:tr>
    </w:tbl>
    <w:p w14:paraId="5F790093" w14:textId="504C8D72" w:rsidR="00FC7A66" w:rsidRDefault="00FC7A66" w:rsidP="007C2764">
      <w:pPr>
        <w:spacing w:line="360" w:lineRule="auto"/>
        <w:rPr>
          <w:rFonts w:ascii="Times New Roman" w:hAnsi="Times New Roman" w:cs="Times New Roman"/>
          <w:snapToGrid w:val="0"/>
          <w:sz w:val="28"/>
          <w:szCs w:val="28"/>
          <w:lang w:eastAsia="ru-RU"/>
        </w:rPr>
      </w:pPr>
    </w:p>
    <w:p w14:paraId="23DB2FE6" w14:textId="2AC94A18" w:rsidR="00474FA3" w:rsidRDefault="00474FA3" w:rsidP="007C2764">
      <w:pPr>
        <w:spacing w:line="360" w:lineRule="auto"/>
        <w:rPr>
          <w:rFonts w:ascii="Times New Roman" w:hAnsi="Times New Roman" w:cs="Times New Roman"/>
          <w:snapToGrid w:val="0"/>
          <w:sz w:val="28"/>
          <w:szCs w:val="28"/>
          <w:lang w:eastAsia="ru-RU"/>
        </w:rPr>
      </w:pPr>
    </w:p>
    <w:p w14:paraId="072C55C3" w14:textId="77777777" w:rsidR="00474FA3" w:rsidRPr="00D95694" w:rsidRDefault="00474FA3" w:rsidP="007C2764">
      <w:pPr>
        <w:spacing w:line="360" w:lineRule="auto"/>
        <w:rPr>
          <w:rFonts w:ascii="Times New Roman" w:hAnsi="Times New Roman" w:cs="Times New Roman"/>
          <w:snapToGrid w:val="0"/>
          <w:sz w:val="28"/>
          <w:szCs w:val="28"/>
          <w:lang w:eastAsia="ru-RU"/>
        </w:rPr>
      </w:pPr>
    </w:p>
    <w:p w14:paraId="4017EB6F" w14:textId="37BE4341" w:rsidR="00FC7A66" w:rsidRPr="00D95694" w:rsidRDefault="00517FD9" w:rsidP="007C2764">
      <w:pPr>
        <w:spacing w:line="360" w:lineRule="auto"/>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lastRenderedPageBreak/>
        <w:tab/>
      </w:r>
      <w:r w:rsidR="00FC7A66" w:rsidRPr="00D95694">
        <w:rPr>
          <w:rFonts w:ascii="Times New Roman" w:hAnsi="Times New Roman" w:cs="Times New Roman"/>
          <w:snapToGrid w:val="0"/>
          <w:sz w:val="28"/>
          <w:szCs w:val="28"/>
          <w:lang w:eastAsia="ru-RU"/>
        </w:rPr>
        <w:t>Пакет також містить зовнішні модулі:</w:t>
      </w:r>
    </w:p>
    <w:p w14:paraId="70AFC79B" w14:textId="77777777" w:rsidR="00FC7A66" w:rsidRPr="00D95694" w:rsidRDefault="00FC7A66" w:rsidP="00FD53DF">
      <w:pPr>
        <w:numPr>
          <w:ilvl w:val="0"/>
          <w:numId w:val="5"/>
        </w:numPr>
        <w:spacing w:after="0" w:line="360" w:lineRule="auto"/>
        <w:ind w:left="0" w:firstLine="709"/>
        <w:jc w:val="both"/>
        <w:rPr>
          <w:rFonts w:ascii="Times New Roman" w:hAnsi="Times New Roman" w:cs="Times New Roman"/>
          <w:snapToGrid w:val="0"/>
          <w:sz w:val="28"/>
          <w:szCs w:val="28"/>
          <w:lang w:eastAsia="ru-RU"/>
        </w:rPr>
      </w:pPr>
      <w:r w:rsidRPr="00D95694">
        <w:rPr>
          <w:rFonts w:ascii="Times New Roman" w:hAnsi="Times New Roman" w:cs="Times New Roman"/>
          <w:sz w:val="28"/>
          <w:szCs w:val="28"/>
        </w:rPr>
        <w:t>Column у файлі 'Column'.</w:t>
      </w:r>
      <w:r w:rsidRPr="00D95694">
        <w:rPr>
          <w:rFonts w:ascii="Times New Roman" w:hAnsi="Times New Roman" w:cs="Times New Roman"/>
          <w:snapToGrid w:val="0"/>
          <w:sz w:val="28"/>
          <w:szCs w:val="28"/>
          <w:lang w:eastAsia="ru-RU"/>
        </w:rPr>
        <w:t xml:space="preserve"> Головний модуль з розрахунку колонних апаратів. У ньому по вхідних потоках проводиться проектний розрахунок ректифікаційної колони, визначаються склади дистиляту, кубового залишку, кількість теоретичних тарілок, температури ребойлера і конденсатора, та їх теплові навантаження.</w:t>
      </w:r>
    </w:p>
    <w:p w14:paraId="22896DB0" w14:textId="77777777" w:rsidR="00FC7A66" w:rsidRPr="00D95694" w:rsidRDefault="00FC7A66" w:rsidP="00FD53DF">
      <w:pPr>
        <w:numPr>
          <w:ilvl w:val="0"/>
          <w:numId w:val="5"/>
        </w:numPr>
        <w:spacing w:after="0" w:line="360" w:lineRule="auto"/>
        <w:ind w:left="0" w:firstLine="709"/>
        <w:jc w:val="both"/>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БД зберігається в DBF-файлі бази даних 'SubProp.dbf', і містить усі необхідні фізико-хімічні властивості речовин, що можуть бути присутнім у схемі.</w:t>
      </w:r>
    </w:p>
    <w:p w14:paraId="0D41AD77" w14:textId="63FD3F90" w:rsidR="00FC7A66" w:rsidRPr="00D95694" w:rsidRDefault="00517FD9" w:rsidP="007C2764">
      <w:pPr>
        <w:spacing w:line="360" w:lineRule="auto"/>
        <w:ind w:firstLine="709"/>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ab/>
      </w:r>
      <w:r w:rsidR="00B633CD">
        <w:rPr>
          <w:rFonts w:ascii="Times New Roman" w:hAnsi="Times New Roman" w:cs="Times New Roman"/>
          <w:snapToGrid w:val="0"/>
          <w:sz w:val="28"/>
          <w:szCs w:val="28"/>
          <w:lang w:eastAsia="ru-RU"/>
        </w:rPr>
        <w:t xml:space="preserve">Вигляд форм </w:t>
      </w:r>
      <w:r w:rsidR="00116803">
        <w:rPr>
          <w:rFonts w:ascii="Times New Roman" w:hAnsi="Times New Roman" w:cs="Times New Roman"/>
          <w:snapToGrid w:val="0"/>
          <w:sz w:val="28"/>
          <w:szCs w:val="28"/>
          <w:lang w:eastAsia="ru-RU"/>
        </w:rPr>
        <w:t>програми на</w:t>
      </w:r>
      <w:r w:rsidR="00FC7A66" w:rsidRPr="00116803">
        <w:rPr>
          <w:rFonts w:ascii="Times New Roman" w:hAnsi="Times New Roman" w:cs="Times New Roman"/>
          <w:snapToGrid w:val="0"/>
          <w:sz w:val="28"/>
          <w:szCs w:val="28"/>
          <w:lang w:eastAsia="ru-RU"/>
        </w:rPr>
        <w:t>ведений</w:t>
      </w:r>
      <w:r w:rsidR="00FC7A66" w:rsidRPr="00D95694">
        <w:rPr>
          <w:rFonts w:ascii="Times New Roman" w:hAnsi="Times New Roman" w:cs="Times New Roman"/>
          <w:snapToGrid w:val="0"/>
          <w:sz w:val="28"/>
          <w:szCs w:val="28"/>
          <w:lang w:eastAsia="ru-RU"/>
        </w:rPr>
        <w:t xml:space="preserve"> на </w:t>
      </w:r>
      <w:r w:rsidR="00FC7A66" w:rsidRPr="00A24D8E">
        <w:rPr>
          <w:rFonts w:ascii="Times New Roman" w:hAnsi="Times New Roman" w:cs="Times New Roman"/>
          <w:snapToGrid w:val="0"/>
          <w:sz w:val="28"/>
          <w:szCs w:val="28"/>
          <w:lang w:eastAsia="ru-RU"/>
        </w:rPr>
        <w:t>рис.</w:t>
      </w:r>
      <w:r w:rsidR="00A24D8E" w:rsidRPr="00A24D8E">
        <w:rPr>
          <w:rFonts w:ascii="Times New Roman" w:hAnsi="Times New Roman" w:cs="Times New Roman"/>
          <w:snapToGrid w:val="0"/>
          <w:sz w:val="28"/>
          <w:szCs w:val="28"/>
          <w:lang w:val="ru-RU" w:eastAsia="ru-RU"/>
        </w:rPr>
        <w:t xml:space="preserve"> </w:t>
      </w:r>
      <w:r w:rsidR="000E1C49" w:rsidRPr="000E1C49">
        <w:rPr>
          <w:rFonts w:ascii="Times New Roman" w:hAnsi="Times New Roman" w:cs="Times New Roman"/>
          <w:snapToGrid w:val="0"/>
          <w:sz w:val="28"/>
          <w:szCs w:val="28"/>
          <w:lang w:val="ru-RU" w:eastAsia="ru-RU"/>
        </w:rPr>
        <w:t>3</w:t>
      </w:r>
      <w:r w:rsidR="00FC7A66" w:rsidRPr="00A24D8E">
        <w:rPr>
          <w:rFonts w:ascii="Times New Roman" w:hAnsi="Times New Roman" w:cs="Times New Roman"/>
          <w:snapToGrid w:val="0"/>
          <w:sz w:val="28"/>
          <w:szCs w:val="28"/>
          <w:lang w:eastAsia="ru-RU"/>
        </w:rPr>
        <w:t>.</w:t>
      </w:r>
      <w:r w:rsidR="00663991" w:rsidRPr="00A24D8E">
        <w:rPr>
          <w:rFonts w:ascii="Times New Roman" w:hAnsi="Times New Roman" w:cs="Times New Roman"/>
          <w:snapToGrid w:val="0"/>
          <w:sz w:val="28"/>
          <w:szCs w:val="28"/>
          <w:lang w:val="ru-RU" w:eastAsia="ru-RU"/>
        </w:rPr>
        <w:t>18</w:t>
      </w:r>
      <w:r w:rsidR="00FC7A66" w:rsidRPr="00A24D8E">
        <w:rPr>
          <w:rFonts w:ascii="Times New Roman" w:hAnsi="Times New Roman" w:cs="Times New Roman"/>
          <w:snapToGrid w:val="0"/>
          <w:sz w:val="28"/>
          <w:szCs w:val="28"/>
          <w:lang w:eastAsia="ru-RU"/>
        </w:rPr>
        <w:t>.</w:t>
      </w:r>
    </w:p>
    <w:p w14:paraId="2BA86E5F" w14:textId="77777777" w:rsidR="00FC7A66" w:rsidRPr="00D95694" w:rsidRDefault="00FC7A66" w:rsidP="007C2764">
      <w:pPr>
        <w:spacing w:line="360" w:lineRule="auto"/>
        <w:rPr>
          <w:rFonts w:ascii="Times New Roman" w:hAnsi="Times New Roman" w:cs="Times New Roman"/>
          <w:sz w:val="28"/>
          <w:szCs w:val="28"/>
        </w:rPr>
      </w:pPr>
    </w:p>
    <w:p w14:paraId="779EF891" w14:textId="77777777" w:rsidR="00FC7A66" w:rsidRPr="00D95694" w:rsidRDefault="00FC7A66" w:rsidP="007C2764">
      <w:pPr>
        <w:spacing w:line="360" w:lineRule="auto"/>
        <w:rPr>
          <w:szCs w:val="28"/>
        </w:rPr>
        <w:sectPr w:rsidR="00FC7A66" w:rsidRPr="00D95694">
          <w:pgSz w:w="11906" w:h="16838"/>
          <w:pgMar w:top="1134" w:right="851" w:bottom="1134" w:left="1418" w:header="720" w:footer="720" w:gutter="0"/>
          <w:cols w:space="720"/>
        </w:sectPr>
      </w:pPr>
    </w:p>
    <w:p w14:paraId="28B2CC83" w14:textId="09794E8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noProof/>
          <w:sz w:val="28"/>
          <w:szCs w:val="28"/>
          <w:lang w:eastAsia="uk-UA"/>
        </w:rPr>
        <w:lastRenderedPageBreak/>
        <w:drawing>
          <wp:inline distT="0" distB="0" distL="0" distR="0" wp14:anchorId="797E5093" wp14:editId="4346AD76">
            <wp:extent cx="6119495" cy="4598035"/>
            <wp:effectExtent l="0" t="0" r="0" b="0"/>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116">
                      <a:lum bright="12000"/>
                      <a:extLst>
                        <a:ext uri="{28A0092B-C50C-407E-A947-70E740481C1C}">
                          <a14:useLocalDpi xmlns:a14="http://schemas.microsoft.com/office/drawing/2010/main" val="0"/>
                        </a:ext>
                      </a:extLst>
                    </a:blip>
                    <a:srcRect/>
                    <a:stretch>
                      <a:fillRect/>
                    </a:stretch>
                  </pic:blipFill>
                  <pic:spPr bwMode="auto">
                    <a:xfrm>
                      <a:off x="0" y="0"/>
                      <a:ext cx="6119495" cy="4598035"/>
                    </a:xfrm>
                    <a:prstGeom prst="rect">
                      <a:avLst/>
                    </a:prstGeom>
                    <a:noFill/>
                    <a:ln>
                      <a:noFill/>
                    </a:ln>
                  </pic:spPr>
                </pic:pic>
              </a:graphicData>
            </a:graphic>
          </wp:inline>
        </w:drawing>
      </w:r>
    </w:p>
    <w:p w14:paraId="6D6FD391" w14:textId="34BAF00C" w:rsidR="00FC7A66" w:rsidRPr="00D95694" w:rsidRDefault="00FC7A66" w:rsidP="007C2764">
      <w:pPr>
        <w:spacing w:line="360" w:lineRule="auto"/>
        <w:jc w:val="center"/>
        <w:rPr>
          <w:rFonts w:ascii="Times New Roman" w:hAnsi="Times New Roman" w:cs="Times New Roman"/>
          <w:sz w:val="28"/>
          <w:szCs w:val="28"/>
        </w:rPr>
        <w:sectPr w:rsidR="00FC7A66" w:rsidRPr="00D95694">
          <w:pgSz w:w="16840" w:h="11907" w:orient="landscape" w:code="9"/>
          <w:pgMar w:top="567" w:right="851" w:bottom="567" w:left="851" w:header="720" w:footer="720" w:gutter="0"/>
          <w:cols w:space="720"/>
          <w:vAlign w:val="center"/>
        </w:sectPr>
      </w:pPr>
      <w:r w:rsidRPr="00A24D8E">
        <w:rPr>
          <w:rFonts w:ascii="Times New Roman" w:hAnsi="Times New Roman" w:cs="Times New Roman"/>
          <w:sz w:val="28"/>
          <w:szCs w:val="28"/>
        </w:rPr>
        <w:t xml:space="preserve">Рисунок </w:t>
      </w:r>
      <w:r w:rsidR="000E1C49" w:rsidRPr="000E1C49">
        <w:rPr>
          <w:rFonts w:ascii="Times New Roman" w:hAnsi="Times New Roman" w:cs="Times New Roman"/>
          <w:sz w:val="28"/>
          <w:szCs w:val="28"/>
          <w:lang w:val="ru-RU"/>
        </w:rPr>
        <w:t>3</w:t>
      </w:r>
      <w:r w:rsidRPr="00A24D8E">
        <w:rPr>
          <w:rFonts w:ascii="Times New Roman" w:hAnsi="Times New Roman" w:cs="Times New Roman"/>
          <w:sz w:val="28"/>
          <w:szCs w:val="28"/>
        </w:rPr>
        <w:t>.</w:t>
      </w:r>
      <w:r w:rsidR="00663991" w:rsidRPr="00A24D8E">
        <w:rPr>
          <w:rFonts w:ascii="Times New Roman" w:hAnsi="Times New Roman" w:cs="Times New Roman"/>
          <w:sz w:val="28"/>
          <w:szCs w:val="28"/>
          <w:lang w:val="ru-RU"/>
        </w:rPr>
        <w:t>18</w:t>
      </w:r>
      <w:r w:rsidRPr="00A24D8E">
        <w:rPr>
          <w:rFonts w:ascii="Times New Roman" w:hAnsi="Times New Roman" w:cs="Times New Roman"/>
          <w:sz w:val="28"/>
          <w:szCs w:val="28"/>
        </w:rPr>
        <w:t xml:space="preserve"> –</w:t>
      </w:r>
      <w:r w:rsidRPr="00D95694">
        <w:rPr>
          <w:rFonts w:ascii="Times New Roman" w:hAnsi="Times New Roman" w:cs="Times New Roman"/>
          <w:sz w:val="28"/>
          <w:szCs w:val="28"/>
        </w:rPr>
        <w:t xml:space="preserve"> Вигляд основних вікон програми GA-Separation</w:t>
      </w:r>
    </w:p>
    <w:p w14:paraId="0501DD40" w14:textId="77777777" w:rsidR="00FC7A66" w:rsidRPr="00D95694" w:rsidRDefault="00FC7A66" w:rsidP="007C2764">
      <w:pPr>
        <w:pStyle w:val="3"/>
        <w:spacing w:line="360" w:lineRule="auto"/>
      </w:pPr>
      <w:bookmarkStart w:id="586" w:name="_Toc516591662"/>
      <w:bookmarkStart w:id="587" w:name="_Toc90282334"/>
      <w:r w:rsidRPr="00D95694">
        <w:lastRenderedPageBreak/>
        <w:t>Рішення задачі синтезу систем розділення з рекуперацією теплоти з використанням генетичного алгоритму</w:t>
      </w:r>
      <w:bookmarkEnd w:id="586"/>
      <w:bookmarkEnd w:id="587"/>
    </w:p>
    <w:p w14:paraId="339196B9" w14:textId="77777777" w:rsidR="00FC7A66" w:rsidRPr="00D95694" w:rsidRDefault="00FC7A66" w:rsidP="007C2764">
      <w:pPr>
        <w:spacing w:line="360" w:lineRule="auto"/>
        <w:rPr>
          <w:rFonts w:ascii="Times New Roman" w:hAnsi="Times New Roman" w:cs="Times New Roman"/>
          <w:sz w:val="28"/>
          <w:szCs w:val="28"/>
        </w:rPr>
      </w:pPr>
    </w:p>
    <w:p w14:paraId="73501311" w14:textId="01A2D757" w:rsidR="00FC7A66" w:rsidRPr="00D95694" w:rsidRDefault="00517FD9" w:rsidP="005A214C">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Для того, щоб показати придатність запропонованого алгоритму для синтезу систем розділення з рекуперацією теплоти було обрано наступний приклад.</w:t>
      </w:r>
    </w:p>
    <w:p w14:paraId="61F8678A" w14:textId="5F2BD070" w:rsidR="00FC7A66" w:rsidRPr="00D95694" w:rsidRDefault="00517FD9" w:rsidP="005A214C">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Приклад 1. Система розділення спиртів з рекуперацією теплоти .</w:t>
      </w:r>
    </w:p>
    <w:p w14:paraId="11A8F66C" w14:textId="2EE83C7F" w:rsidR="00FC7A66" w:rsidRPr="00D95694" w:rsidRDefault="00517FD9" w:rsidP="005A214C">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Це розповсюджений приклад поділу 5-ти компонентної системи [86], [103], [104]. Суміш п’яти компонентів наведена у табл. 3.10 повинна бути розділена на чисті продукти. В даному випадку прийнято 8000 годин роботи схеми на рік. Дана задача включає систему теплообмінників, що містить чотири гарячих потоки і один холодний. Вхідні дані вартісної моделі приведені у табл. 3.11.</w:t>
      </w:r>
    </w:p>
    <w:p w14:paraId="1A02462F" w14:textId="77777777" w:rsidR="00FC7A66" w:rsidRPr="00D95694" w:rsidRDefault="00FC7A66" w:rsidP="007C2764">
      <w:pPr>
        <w:spacing w:line="360" w:lineRule="auto"/>
        <w:rPr>
          <w:rFonts w:ascii="Times New Roman" w:hAnsi="Times New Roman" w:cs="Times New Roman"/>
          <w:sz w:val="28"/>
          <w:szCs w:val="28"/>
        </w:rPr>
      </w:pPr>
    </w:p>
    <w:p w14:paraId="644B2E59" w14:textId="60173872" w:rsidR="00FC7A66" w:rsidRPr="00D95694" w:rsidRDefault="00FC7A66" w:rsidP="007C2764">
      <w:pPr>
        <w:spacing w:line="360" w:lineRule="auto"/>
        <w:jc w:val="right"/>
        <w:rPr>
          <w:rFonts w:ascii="Times New Roman" w:hAnsi="Times New Roman" w:cs="Times New Roman"/>
          <w:sz w:val="28"/>
          <w:szCs w:val="28"/>
        </w:rPr>
      </w:pPr>
      <w:r w:rsidRPr="00116803">
        <w:rPr>
          <w:rFonts w:ascii="Times New Roman" w:hAnsi="Times New Roman" w:cs="Times New Roman"/>
          <w:sz w:val="28"/>
          <w:szCs w:val="28"/>
        </w:rPr>
        <w:t>Табл</w:t>
      </w:r>
      <w:r w:rsidR="00480EBF" w:rsidRPr="00116803">
        <w:rPr>
          <w:rFonts w:ascii="Times New Roman" w:hAnsi="Times New Roman" w:cs="Times New Roman"/>
          <w:sz w:val="28"/>
          <w:szCs w:val="28"/>
        </w:rPr>
        <w:t>иця</w:t>
      </w:r>
      <w:r w:rsidRPr="00116803">
        <w:rPr>
          <w:rFonts w:ascii="Times New Roman" w:hAnsi="Times New Roman" w:cs="Times New Roman"/>
          <w:sz w:val="28"/>
          <w:szCs w:val="28"/>
        </w:rPr>
        <w:t xml:space="preserve"> 3.10</w:t>
      </w:r>
      <w:r w:rsidRPr="00A24D8E">
        <w:rPr>
          <w:rFonts w:ascii="Times New Roman" w:hAnsi="Times New Roman" w:cs="Times New Roman"/>
          <w:sz w:val="28"/>
          <w:szCs w:val="28"/>
        </w:rPr>
        <w:t xml:space="preserve"> –</w:t>
      </w:r>
      <w:r w:rsidRPr="00D95694">
        <w:rPr>
          <w:rFonts w:ascii="Times New Roman" w:hAnsi="Times New Roman" w:cs="Times New Roman"/>
          <w:sz w:val="28"/>
          <w:szCs w:val="28"/>
        </w:rPr>
        <w:t xml:space="preserve"> Дані для поділу 5-ти компонентної суміші спиртів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25"/>
        <w:gridCol w:w="2213"/>
        <w:gridCol w:w="1674"/>
      </w:tblGrid>
      <w:tr w:rsidR="00FC7A66" w:rsidRPr="00D95694" w14:paraId="6FD499AA" w14:textId="77777777" w:rsidTr="00110558">
        <w:trPr>
          <w:jc w:val="center"/>
        </w:trPr>
        <w:tc>
          <w:tcPr>
            <w:tcW w:w="2225" w:type="dxa"/>
          </w:tcPr>
          <w:p w14:paraId="333DEBCB"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Назва</w:t>
            </w:r>
          </w:p>
        </w:tc>
        <w:tc>
          <w:tcPr>
            <w:tcW w:w="2213" w:type="dxa"/>
          </w:tcPr>
          <w:p w14:paraId="698B8DF4"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Позначення</w:t>
            </w:r>
          </w:p>
        </w:tc>
        <w:tc>
          <w:tcPr>
            <w:tcW w:w="1674" w:type="dxa"/>
          </w:tcPr>
          <w:p w14:paraId="29D1C739"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 мольн.</w:t>
            </w:r>
          </w:p>
        </w:tc>
      </w:tr>
      <w:tr w:rsidR="00FC7A66" w:rsidRPr="00D95694" w14:paraId="24302008" w14:textId="77777777" w:rsidTr="00110558">
        <w:trPr>
          <w:jc w:val="center"/>
        </w:trPr>
        <w:tc>
          <w:tcPr>
            <w:tcW w:w="2225" w:type="dxa"/>
          </w:tcPr>
          <w:p w14:paraId="4A18054B" w14:textId="77777777" w:rsidR="00FC7A66" w:rsidRPr="00D95694" w:rsidRDefault="00FC7A66"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Етанол</w:t>
            </w:r>
          </w:p>
        </w:tc>
        <w:tc>
          <w:tcPr>
            <w:tcW w:w="2213" w:type="dxa"/>
          </w:tcPr>
          <w:p w14:paraId="168FF5E0"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A</w:t>
            </w:r>
          </w:p>
        </w:tc>
        <w:tc>
          <w:tcPr>
            <w:tcW w:w="1674" w:type="dxa"/>
          </w:tcPr>
          <w:p w14:paraId="2BD84DDF"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25</w:t>
            </w:r>
          </w:p>
        </w:tc>
      </w:tr>
      <w:tr w:rsidR="00FC7A66" w:rsidRPr="00D95694" w14:paraId="5ECAAED0" w14:textId="77777777" w:rsidTr="00110558">
        <w:trPr>
          <w:jc w:val="center"/>
        </w:trPr>
        <w:tc>
          <w:tcPr>
            <w:tcW w:w="2225" w:type="dxa"/>
          </w:tcPr>
          <w:p w14:paraId="65499956" w14:textId="77777777" w:rsidR="00FC7A66" w:rsidRPr="00D95694" w:rsidRDefault="00FC7A66"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і-Пропанол</w:t>
            </w:r>
          </w:p>
        </w:tc>
        <w:tc>
          <w:tcPr>
            <w:tcW w:w="2213" w:type="dxa"/>
          </w:tcPr>
          <w:p w14:paraId="538C6E8E"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B</w:t>
            </w:r>
          </w:p>
        </w:tc>
        <w:tc>
          <w:tcPr>
            <w:tcW w:w="1674" w:type="dxa"/>
          </w:tcPr>
          <w:p w14:paraId="4D7A1028"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15</w:t>
            </w:r>
          </w:p>
        </w:tc>
      </w:tr>
      <w:tr w:rsidR="00FC7A66" w:rsidRPr="00D95694" w14:paraId="6AEE56FD" w14:textId="77777777" w:rsidTr="00110558">
        <w:trPr>
          <w:jc w:val="center"/>
        </w:trPr>
        <w:tc>
          <w:tcPr>
            <w:tcW w:w="2225" w:type="dxa"/>
          </w:tcPr>
          <w:p w14:paraId="20A14B10" w14:textId="77777777" w:rsidR="00FC7A66" w:rsidRPr="00D95694" w:rsidRDefault="00FC7A66"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Пропанол</w:t>
            </w:r>
          </w:p>
        </w:tc>
        <w:tc>
          <w:tcPr>
            <w:tcW w:w="2213" w:type="dxa"/>
          </w:tcPr>
          <w:p w14:paraId="66C9750F"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C</w:t>
            </w:r>
          </w:p>
        </w:tc>
        <w:tc>
          <w:tcPr>
            <w:tcW w:w="1674" w:type="dxa"/>
          </w:tcPr>
          <w:p w14:paraId="599CAEE4"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35</w:t>
            </w:r>
          </w:p>
        </w:tc>
      </w:tr>
      <w:tr w:rsidR="00FC7A66" w:rsidRPr="00D95694" w14:paraId="42CB02C9" w14:textId="77777777" w:rsidTr="00110558">
        <w:trPr>
          <w:jc w:val="center"/>
        </w:trPr>
        <w:tc>
          <w:tcPr>
            <w:tcW w:w="2225" w:type="dxa"/>
          </w:tcPr>
          <w:p w14:paraId="548C12E8" w14:textId="77777777" w:rsidR="00FC7A66" w:rsidRPr="00D95694" w:rsidRDefault="00FC7A66"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і-Бутанол</w:t>
            </w:r>
          </w:p>
        </w:tc>
        <w:tc>
          <w:tcPr>
            <w:tcW w:w="2213" w:type="dxa"/>
          </w:tcPr>
          <w:p w14:paraId="1CBE36CF"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D</w:t>
            </w:r>
          </w:p>
        </w:tc>
        <w:tc>
          <w:tcPr>
            <w:tcW w:w="1674" w:type="dxa"/>
          </w:tcPr>
          <w:p w14:paraId="48496596"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10</w:t>
            </w:r>
          </w:p>
        </w:tc>
      </w:tr>
      <w:tr w:rsidR="00FC7A66" w:rsidRPr="00D95694" w14:paraId="42FC4D0C" w14:textId="77777777" w:rsidTr="00110558">
        <w:trPr>
          <w:jc w:val="center"/>
        </w:trPr>
        <w:tc>
          <w:tcPr>
            <w:tcW w:w="2225" w:type="dxa"/>
          </w:tcPr>
          <w:p w14:paraId="0136A3F4" w14:textId="77777777" w:rsidR="00FC7A66" w:rsidRPr="00D95694" w:rsidRDefault="00FC7A66"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н-Бутанол</w:t>
            </w:r>
          </w:p>
        </w:tc>
        <w:tc>
          <w:tcPr>
            <w:tcW w:w="2213" w:type="dxa"/>
          </w:tcPr>
          <w:p w14:paraId="283C6D55"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E</w:t>
            </w:r>
          </w:p>
        </w:tc>
        <w:tc>
          <w:tcPr>
            <w:tcW w:w="1674" w:type="dxa"/>
          </w:tcPr>
          <w:p w14:paraId="313B175E"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15</w:t>
            </w:r>
          </w:p>
        </w:tc>
      </w:tr>
    </w:tbl>
    <w:p w14:paraId="6E729133" w14:textId="77777777" w:rsidR="00755D6E" w:rsidRPr="00D95694" w:rsidRDefault="00755D6E" w:rsidP="007C2764">
      <w:pPr>
        <w:spacing w:line="360" w:lineRule="auto"/>
        <w:rPr>
          <w:rFonts w:ascii="Times New Roman" w:hAnsi="Times New Roman" w:cs="Times New Roman"/>
          <w:sz w:val="28"/>
          <w:szCs w:val="28"/>
        </w:rPr>
      </w:pPr>
    </w:p>
    <w:p w14:paraId="782426DC" w14:textId="667831F2" w:rsidR="00755D6E" w:rsidRPr="00D95694" w:rsidRDefault="00517FD9"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Витрата потоку 500.4 кмоль/г.</w:t>
      </w:r>
    </w:p>
    <w:p w14:paraId="1AC2F611" w14:textId="2C2104FB" w:rsidR="00E0034D" w:rsidRPr="00D95694" w:rsidRDefault="00517FD9"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Вилучення ключових компонентів ≥ 98%</w:t>
      </w:r>
    </w:p>
    <w:p w14:paraId="67BD4006" w14:textId="25EAF4E3"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lastRenderedPageBreak/>
        <w:t>Табл</w:t>
      </w:r>
      <w:r w:rsidR="00480EBF" w:rsidRPr="00D95694">
        <w:rPr>
          <w:rFonts w:ascii="Times New Roman" w:hAnsi="Times New Roman" w:cs="Times New Roman"/>
          <w:sz w:val="28"/>
          <w:szCs w:val="28"/>
        </w:rPr>
        <w:t>иця</w:t>
      </w:r>
      <w:r w:rsidRPr="00D95694">
        <w:rPr>
          <w:rFonts w:ascii="Times New Roman" w:hAnsi="Times New Roman" w:cs="Times New Roman"/>
          <w:sz w:val="28"/>
          <w:szCs w:val="28"/>
        </w:rPr>
        <w:t xml:space="preserve"> </w:t>
      </w:r>
      <w:r w:rsidRPr="00116803">
        <w:rPr>
          <w:rFonts w:ascii="Times New Roman" w:hAnsi="Times New Roman" w:cs="Times New Roman"/>
          <w:sz w:val="28"/>
          <w:szCs w:val="28"/>
        </w:rPr>
        <w:t>3.11 –</w:t>
      </w:r>
      <w:r w:rsidRPr="00D95694">
        <w:rPr>
          <w:rFonts w:ascii="Times New Roman" w:hAnsi="Times New Roman" w:cs="Times New Roman"/>
          <w:sz w:val="28"/>
          <w:szCs w:val="28"/>
        </w:rPr>
        <w:t xml:space="preserve"> Теплові потоки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25"/>
        <w:gridCol w:w="2213"/>
        <w:gridCol w:w="1674"/>
      </w:tblGrid>
      <w:tr w:rsidR="00FC7A66" w:rsidRPr="00D95694" w14:paraId="0A018C46" w14:textId="77777777" w:rsidTr="00110558">
        <w:trPr>
          <w:jc w:val="center"/>
        </w:trPr>
        <w:tc>
          <w:tcPr>
            <w:tcW w:w="2225" w:type="dxa"/>
            <w:vAlign w:val="center"/>
          </w:tcPr>
          <w:p w14:paraId="624E14EC"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Потік</w:t>
            </w:r>
          </w:p>
        </w:tc>
        <w:tc>
          <w:tcPr>
            <w:tcW w:w="2213" w:type="dxa"/>
            <w:vAlign w:val="center"/>
          </w:tcPr>
          <w:p w14:paraId="68858D67"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T, K</w:t>
            </w:r>
          </w:p>
        </w:tc>
        <w:tc>
          <w:tcPr>
            <w:tcW w:w="1674" w:type="dxa"/>
            <w:vAlign w:val="center"/>
          </w:tcPr>
          <w:p w14:paraId="668EA94B"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Вартість (у.о./тону)</w:t>
            </w:r>
          </w:p>
        </w:tc>
      </w:tr>
      <w:tr w:rsidR="00FC7A66" w:rsidRPr="00D95694" w14:paraId="19F00E3C" w14:textId="77777777" w:rsidTr="00110558">
        <w:trPr>
          <w:jc w:val="center"/>
        </w:trPr>
        <w:tc>
          <w:tcPr>
            <w:tcW w:w="2225" w:type="dxa"/>
          </w:tcPr>
          <w:p w14:paraId="786F0DBA" w14:textId="77777777" w:rsidR="00FC7A66" w:rsidRPr="00D95694" w:rsidRDefault="00FC7A66"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Холодна вода</w:t>
            </w:r>
          </w:p>
        </w:tc>
        <w:tc>
          <w:tcPr>
            <w:tcW w:w="2213" w:type="dxa"/>
          </w:tcPr>
          <w:p w14:paraId="576E9088"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298–308</w:t>
            </w:r>
          </w:p>
        </w:tc>
        <w:tc>
          <w:tcPr>
            <w:tcW w:w="1674" w:type="dxa"/>
          </w:tcPr>
          <w:p w14:paraId="47AB83E7"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0,1</w:t>
            </w:r>
          </w:p>
        </w:tc>
      </w:tr>
      <w:tr w:rsidR="00FC7A66" w:rsidRPr="00D95694" w14:paraId="1E1A8580" w14:textId="77777777" w:rsidTr="00110558">
        <w:trPr>
          <w:jc w:val="center"/>
        </w:trPr>
        <w:tc>
          <w:tcPr>
            <w:tcW w:w="2225" w:type="dxa"/>
          </w:tcPr>
          <w:p w14:paraId="295EDB0E" w14:textId="77777777" w:rsidR="00FC7A66" w:rsidRPr="00D95694" w:rsidRDefault="00FC7A66"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Пар (0,15 МПа)</w:t>
            </w:r>
          </w:p>
        </w:tc>
        <w:tc>
          <w:tcPr>
            <w:tcW w:w="2213" w:type="dxa"/>
          </w:tcPr>
          <w:p w14:paraId="370677F6"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384</w:t>
            </w:r>
          </w:p>
        </w:tc>
        <w:tc>
          <w:tcPr>
            <w:tcW w:w="1674" w:type="dxa"/>
          </w:tcPr>
          <w:p w14:paraId="0E34E3F9"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35,0</w:t>
            </w:r>
          </w:p>
        </w:tc>
      </w:tr>
      <w:tr w:rsidR="00FC7A66" w:rsidRPr="00D95694" w14:paraId="3F653397" w14:textId="77777777" w:rsidTr="00110558">
        <w:trPr>
          <w:jc w:val="center"/>
        </w:trPr>
        <w:tc>
          <w:tcPr>
            <w:tcW w:w="2225" w:type="dxa"/>
          </w:tcPr>
          <w:p w14:paraId="7A804242" w14:textId="77777777" w:rsidR="00FC7A66" w:rsidRPr="00D95694" w:rsidRDefault="00FC7A66"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Пар (0,4 МПа)</w:t>
            </w:r>
          </w:p>
        </w:tc>
        <w:tc>
          <w:tcPr>
            <w:tcW w:w="2213" w:type="dxa"/>
          </w:tcPr>
          <w:p w14:paraId="257AD81D"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416</w:t>
            </w:r>
          </w:p>
        </w:tc>
        <w:tc>
          <w:tcPr>
            <w:tcW w:w="1674" w:type="dxa"/>
          </w:tcPr>
          <w:p w14:paraId="74C18701"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43,0</w:t>
            </w:r>
          </w:p>
        </w:tc>
      </w:tr>
      <w:tr w:rsidR="00FC7A66" w:rsidRPr="00D95694" w14:paraId="65127471" w14:textId="77777777" w:rsidTr="00110558">
        <w:trPr>
          <w:jc w:val="center"/>
        </w:trPr>
        <w:tc>
          <w:tcPr>
            <w:tcW w:w="2225" w:type="dxa"/>
          </w:tcPr>
          <w:p w14:paraId="2878F602" w14:textId="77777777" w:rsidR="00FC7A66" w:rsidRPr="00D95694" w:rsidRDefault="00FC7A66"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Пар (1,1 МПа)</w:t>
            </w:r>
          </w:p>
        </w:tc>
        <w:tc>
          <w:tcPr>
            <w:tcW w:w="2213" w:type="dxa"/>
          </w:tcPr>
          <w:p w14:paraId="43826F83"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457</w:t>
            </w:r>
          </w:p>
        </w:tc>
        <w:tc>
          <w:tcPr>
            <w:tcW w:w="1674" w:type="dxa"/>
          </w:tcPr>
          <w:p w14:paraId="7DFCC4AF"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52,0</w:t>
            </w:r>
          </w:p>
        </w:tc>
      </w:tr>
      <w:tr w:rsidR="00FC7A66" w:rsidRPr="00D95694" w14:paraId="20D5DF15" w14:textId="77777777" w:rsidTr="00110558">
        <w:trPr>
          <w:jc w:val="center"/>
        </w:trPr>
        <w:tc>
          <w:tcPr>
            <w:tcW w:w="2225" w:type="dxa"/>
          </w:tcPr>
          <w:p w14:paraId="100A1175" w14:textId="77777777" w:rsidR="00FC7A66" w:rsidRPr="00D95694" w:rsidRDefault="00FC7A66"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Пар (1,7 МПа)</w:t>
            </w:r>
          </w:p>
        </w:tc>
        <w:tc>
          <w:tcPr>
            <w:tcW w:w="2213" w:type="dxa"/>
          </w:tcPr>
          <w:p w14:paraId="6D4C7963"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523</w:t>
            </w:r>
          </w:p>
        </w:tc>
        <w:tc>
          <w:tcPr>
            <w:tcW w:w="1674" w:type="dxa"/>
          </w:tcPr>
          <w:p w14:paraId="29D9BA89"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57,0</w:t>
            </w:r>
          </w:p>
        </w:tc>
      </w:tr>
    </w:tbl>
    <w:p w14:paraId="47DBDCC7" w14:textId="77777777" w:rsidR="00FC7A66" w:rsidRPr="00D95694" w:rsidRDefault="00FC7A66" w:rsidP="007C2764">
      <w:pPr>
        <w:spacing w:line="360" w:lineRule="auto"/>
        <w:rPr>
          <w:rFonts w:ascii="Times New Roman" w:hAnsi="Times New Roman" w:cs="Times New Roman"/>
          <w:sz w:val="28"/>
          <w:szCs w:val="28"/>
        </w:rPr>
      </w:pPr>
    </w:p>
    <w:p w14:paraId="7538FF22" w14:textId="7EC5B302" w:rsidR="002D6DCB" w:rsidRPr="00D95694" w:rsidRDefault="00517FD9"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Ця задача була вирішена за допомогою ГА і знайдене наступне оптимальне рішення.</w:t>
      </w:r>
    </w:p>
    <w:p w14:paraId="4D5D71F4" w14:textId="6F2C09AA" w:rsidR="00FC7A66" w:rsidRPr="00D95694" w:rsidRDefault="00FC7A66"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Табл</w:t>
      </w:r>
      <w:r w:rsidR="00480EBF" w:rsidRPr="00D95694">
        <w:rPr>
          <w:rFonts w:ascii="Times New Roman" w:hAnsi="Times New Roman" w:cs="Times New Roman"/>
          <w:sz w:val="28"/>
          <w:szCs w:val="28"/>
        </w:rPr>
        <w:t>иця</w:t>
      </w:r>
      <w:r w:rsidRPr="00D95694">
        <w:rPr>
          <w:rFonts w:ascii="Times New Roman" w:hAnsi="Times New Roman" w:cs="Times New Roman"/>
          <w:sz w:val="28"/>
          <w:szCs w:val="28"/>
        </w:rPr>
        <w:t xml:space="preserve"> 3.12 – Результати синтезу системи розділення 5-ти компонентної суміші з рекуперацією теплоти.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168"/>
        <w:gridCol w:w="1335"/>
        <w:gridCol w:w="1353"/>
        <w:gridCol w:w="1408"/>
        <w:gridCol w:w="1298"/>
        <w:gridCol w:w="1371"/>
        <w:gridCol w:w="1275"/>
      </w:tblGrid>
      <w:tr w:rsidR="00FC7A66" w:rsidRPr="00D95694" w14:paraId="1E4C0624" w14:textId="77777777" w:rsidTr="00110558">
        <w:trPr>
          <w:cantSplit/>
          <w:jc w:val="center"/>
        </w:trPr>
        <w:tc>
          <w:tcPr>
            <w:tcW w:w="1168" w:type="dxa"/>
            <w:vMerge w:val="restart"/>
            <w:vAlign w:val="center"/>
          </w:tcPr>
          <w:p w14:paraId="14E97011"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 колони</w:t>
            </w:r>
          </w:p>
        </w:tc>
        <w:tc>
          <w:tcPr>
            <w:tcW w:w="2688" w:type="dxa"/>
            <w:gridSpan w:val="2"/>
            <w:vAlign w:val="center"/>
          </w:tcPr>
          <w:p w14:paraId="5A7CE828"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Тиск, атм</w:t>
            </w:r>
          </w:p>
        </w:tc>
        <w:tc>
          <w:tcPr>
            <w:tcW w:w="2706" w:type="dxa"/>
            <w:gridSpan w:val="2"/>
            <w:vAlign w:val="center"/>
          </w:tcPr>
          <w:p w14:paraId="04E33847"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Температура, °C</w:t>
            </w:r>
          </w:p>
        </w:tc>
        <w:tc>
          <w:tcPr>
            <w:tcW w:w="2646" w:type="dxa"/>
            <w:gridSpan w:val="2"/>
          </w:tcPr>
          <w:p w14:paraId="1BF2A4EE"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Навантаження,</w:t>
            </w:r>
          </w:p>
          <w:p w14:paraId="46AE0D96"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10</w:t>
            </w:r>
            <w:r w:rsidRPr="00D95694">
              <w:rPr>
                <w:rFonts w:ascii="Times New Roman" w:hAnsi="Times New Roman" w:cs="Times New Roman"/>
                <w:sz w:val="28"/>
                <w:szCs w:val="28"/>
                <w:vertAlign w:val="superscript"/>
              </w:rPr>
              <w:t>6</w:t>
            </w:r>
            <w:r w:rsidRPr="00D95694">
              <w:rPr>
                <w:rFonts w:ascii="Times New Roman" w:hAnsi="Times New Roman" w:cs="Times New Roman"/>
                <w:sz w:val="28"/>
                <w:szCs w:val="28"/>
              </w:rPr>
              <w:t>кДж/г</w:t>
            </w:r>
          </w:p>
        </w:tc>
      </w:tr>
      <w:tr w:rsidR="00FC7A66" w:rsidRPr="00D95694" w14:paraId="71D5B249" w14:textId="77777777" w:rsidTr="00110558">
        <w:trPr>
          <w:cantSplit/>
          <w:jc w:val="center"/>
        </w:trPr>
        <w:tc>
          <w:tcPr>
            <w:tcW w:w="1168" w:type="dxa"/>
            <w:vMerge/>
          </w:tcPr>
          <w:p w14:paraId="659453F7" w14:textId="77777777" w:rsidR="00FC7A66" w:rsidRPr="00D95694" w:rsidRDefault="00FC7A66" w:rsidP="007C2764">
            <w:pPr>
              <w:spacing w:line="360" w:lineRule="auto"/>
              <w:jc w:val="center"/>
              <w:rPr>
                <w:rFonts w:ascii="Times New Roman" w:hAnsi="Times New Roman" w:cs="Times New Roman"/>
                <w:sz w:val="28"/>
                <w:szCs w:val="28"/>
              </w:rPr>
            </w:pPr>
          </w:p>
        </w:tc>
        <w:tc>
          <w:tcPr>
            <w:tcW w:w="1335" w:type="dxa"/>
          </w:tcPr>
          <w:p w14:paraId="0666101D" w14:textId="5994FC2A" w:rsidR="00FC7A66" w:rsidRPr="00D95694" w:rsidRDefault="00AE3EA6" w:rsidP="007C2764">
            <w:pPr>
              <w:spacing w:line="360" w:lineRule="auto"/>
              <w:jc w:val="center"/>
              <w:rPr>
                <w:rFonts w:ascii="Times New Roman" w:hAnsi="Times New Roman" w:cs="Times New Roman"/>
                <w:bCs/>
                <w:sz w:val="28"/>
                <w:szCs w:val="28"/>
              </w:rPr>
            </w:pPr>
            <w:r w:rsidRPr="00D95694">
              <w:rPr>
                <w:rFonts w:ascii="Times New Roman" w:hAnsi="Times New Roman" w:cs="Times New Roman"/>
                <w:bCs/>
                <w:sz w:val="28"/>
                <w:szCs w:val="28"/>
              </w:rPr>
              <w:t>Верхня частина</w:t>
            </w:r>
          </w:p>
        </w:tc>
        <w:tc>
          <w:tcPr>
            <w:tcW w:w="1353" w:type="dxa"/>
          </w:tcPr>
          <w:p w14:paraId="1484D2CC" w14:textId="6E8DE860" w:rsidR="00FC7A66" w:rsidRPr="00D95694" w:rsidRDefault="00FC7A66" w:rsidP="007C2764">
            <w:pPr>
              <w:spacing w:line="360" w:lineRule="auto"/>
              <w:jc w:val="center"/>
              <w:rPr>
                <w:rFonts w:ascii="Times New Roman" w:hAnsi="Times New Roman" w:cs="Times New Roman"/>
                <w:bCs/>
                <w:sz w:val="28"/>
                <w:szCs w:val="28"/>
              </w:rPr>
            </w:pPr>
            <w:r w:rsidRPr="00D95694">
              <w:rPr>
                <w:rFonts w:ascii="Times New Roman" w:hAnsi="Times New Roman" w:cs="Times New Roman"/>
                <w:bCs/>
                <w:sz w:val="28"/>
                <w:szCs w:val="28"/>
              </w:rPr>
              <w:t>Ни</w:t>
            </w:r>
            <w:r w:rsidR="00AE3EA6" w:rsidRPr="00D95694">
              <w:rPr>
                <w:rFonts w:ascii="Times New Roman" w:hAnsi="Times New Roman" w:cs="Times New Roman"/>
                <w:bCs/>
                <w:sz w:val="28"/>
                <w:szCs w:val="28"/>
              </w:rPr>
              <w:t>жня частина</w:t>
            </w:r>
          </w:p>
        </w:tc>
        <w:tc>
          <w:tcPr>
            <w:tcW w:w="1408" w:type="dxa"/>
          </w:tcPr>
          <w:p w14:paraId="4697A0AB" w14:textId="675A9ED3" w:rsidR="00FC7A66" w:rsidRPr="00D95694" w:rsidRDefault="00FC7A66" w:rsidP="007C2764">
            <w:pPr>
              <w:spacing w:line="360" w:lineRule="auto"/>
              <w:jc w:val="center"/>
              <w:rPr>
                <w:rFonts w:ascii="Times New Roman" w:hAnsi="Times New Roman" w:cs="Times New Roman"/>
                <w:bCs/>
                <w:sz w:val="28"/>
                <w:szCs w:val="28"/>
              </w:rPr>
            </w:pPr>
            <w:r w:rsidRPr="00D95694">
              <w:rPr>
                <w:rFonts w:ascii="Times New Roman" w:hAnsi="Times New Roman" w:cs="Times New Roman"/>
                <w:bCs/>
                <w:sz w:val="28"/>
                <w:szCs w:val="28"/>
              </w:rPr>
              <w:t>Конд</w:t>
            </w:r>
            <w:r w:rsidR="00755D6E" w:rsidRPr="00D95694">
              <w:rPr>
                <w:rFonts w:ascii="Times New Roman" w:hAnsi="Times New Roman" w:cs="Times New Roman"/>
                <w:bCs/>
                <w:sz w:val="28"/>
                <w:szCs w:val="28"/>
              </w:rPr>
              <w:t>енсат</w:t>
            </w:r>
          </w:p>
        </w:tc>
        <w:tc>
          <w:tcPr>
            <w:tcW w:w="1298" w:type="dxa"/>
          </w:tcPr>
          <w:p w14:paraId="41FBA1AE" w14:textId="095676F5" w:rsidR="00FC7A66" w:rsidRPr="00D95694" w:rsidRDefault="00FC7A66" w:rsidP="007C2764">
            <w:pPr>
              <w:spacing w:line="360" w:lineRule="auto"/>
              <w:jc w:val="center"/>
              <w:rPr>
                <w:rFonts w:ascii="Times New Roman" w:hAnsi="Times New Roman" w:cs="Times New Roman"/>
                <w:bCs/>
                <w:sz w:val="28"/>
                <w:szCs w:val="28"/>
              </w:rPr>
            </w:pPr>
            <w:r w:rsidRPr="00D95694">
              <w:rPr>
                <w:rFonts w:ascii="Times New Roman" w:hAnsi="Times New Roman" w:cs="Times New Roman"/>
                <w:bCs/>
                <w:sz w:val="28"/>
                <w:szCs w:val="28"/>
              </w:rPr>
              <w:t>Реб</w:t>
            </w:r>
            <w:r w:rsidR="00755D6E" w:rsidRPr="00D95694">
              <w:rPr>
                <w:rFonts w:ascii="Times New Roman" w:hAnsi="Times New Roman" w:cs="Times New Roman"/>
                <w:bCs/>
                <w:sz w:val="28"/>
                <w:szCs w:val="28"/>
              </w:rPr>
              <w:t>ойлер</w:t>
            </w:r>
          </w:p>
        </w:tc>
        <w:tc>
          <w:tcPr>
            <w:tcW w:w="1371" w:type="dxa"/>
          </w:tcPr>
          <w:p w14:paraId="6D7656B7" w14:textId="25675153" w:rsidR="00FC7A66" w:rsidRPr="00D95694" w:rsidRDefault="00FC7A66" w:rsidP="007C2764">
            <w:pPr>
              <w:spacing w:line="360" w:lineRule="auto"/>
              <w:jc w:val="center"/>
              <w:rPr>
                <w:rFonts w:ascii="Times New Roman" w:hAnsi="Times New Roman" w:cs="Times New Roman"/>
                <w:bCs/>
                <w:sz w:val="28"/>
                <w:szCs w:val="28"/>
              </w:rPr>
            </w:pPr>
            <w:r w:rsidRPr="00D95694">
              <w:rPr>
                <w:rFonts w:ascii="Times New Roman" w:hAnsi="Times New Roman" w:cs="Times New Roman"/>
                <w:bCs/>
                <w:sz w:val="28"/>
                <w:szCs w:val="28"/>
              </w:rPr>
              <w:t>Конд</w:t>
            </w:r>
            <w:r w:rsidR="00755D6E" w:rsidRPr="00D95694">
              <w:rPr>
                <w:rFonts w:ascii="Times New Roman" w:hAnsi="Times New Roman" w:cs="Times New Roman"/>
                <w:bCs/>
                <w:sz w:val="28"/>
                <w:szCs w:val="28"/>
              </w:rPr>
              <w:t>енсат</w:t>
            </w:r>
          </w:p>
        </w:tc>
        <w:tc>
          <w:tcPr>
            <w:tcW w:w="1275" w:type="dxa"/>
          </w:tcPr>
          <w:p w14:paraId="6FE9A7C2" w14:textId="581E502F" w:rsidR="00FC7A66" w:rsidRPr="00D95694" w:rsidRDefault="00FC7A66" w:rsidP="007C2764">
            <w:pPr>
              <w:spacing w:line="360" w:lineRule="auto"/>
              <w:jc w:val="center"/>
              <w:rPr>
                <w:rFonts w:ascii="Times New Roman" w:hAnsi="Times New Roman" w:cs="Times New Roman"/>
                <w:bCs/>
                <w:sz w:val="28"/>
                <w:szCs w:val="28"/>
              </w:rPr>
            </w:pPr>
            <w:r w:rsidRPr="00D95694">
              <w:rPr>
                <w:rFonts w:ascii="Times New Roman" w:hAnsi="Times New Roman" w:cs="Times New Roman"/>
                <w:bCs/>
                <w:sz w:val="28"/>
                <w:szCs w:val="28"/>
              </w:rPr>
              <w:t>Реб</w:t>
            </w:r>
            <w:r w:rsidR="00755D6E" w:rsidRPr="00D95694">
              <w:rPr>
                <w:rFonts w:ascii="Times New Roman" w:hAnsi="Times New Roman" w:cs="Times New Roman"/>
                <w:bCs/>
                <w:sz w:val="28"/>
                <w:szCs w:val="28"/>
              </w:rPr>
              <w:t>ойлер</w:t>
            </w:r>
          </w:p>
        </w:tc>
      </w:tr>
      <w:tr w:rsidR="00FC7A66" w:rsidRPr="00D95694" w14:paraId="69F4EFB9" w14:textId="77777777" w:rsidTr="00110558">
        <w:trPr>
          <w:cantSplit/>
          <w:jc w:val="center"/>
        </w:trPr>
        <w:tc>
          <w:tcPr>
            <w:tcW w:w="1168" w:type="dxa"/>
          </w:tcPr>
          <w:p w14:paraId="2E25A19E"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w:t>
            </w:r>
          </w:p>
        </w:tc>
        <w:tc>
          <w:tcPr>
            <w:tcW w:w="1335" w:type="dxa"/>
          </w:tcPr>
          <w:p w14:paraId="74B5F10E"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1,00</w:t>
            </w:r>
          </w:p>
        </w:tc>
        <w:tc>
          <w:tcPr>
            <w:tcW w:w="1353" w:type="dxa"/>
          </w:tcPr>
          <w:p w14:paraId="02ED8AF2"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1,24</w:t>
            </w:r>
          </w:p>
        </w:tc>
        <w:tc>
          <w:tcPr>
            <w:tcW w:w="1408" w:type="dxa"/>
          </w:tcPr>
          <w:p w14:paraId="6DF805E8"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76,6</w:t>
            </w:r>
          </w:p>
        </w:tc>
        <w:tc>
          <w:tcPr>
            <w:tcW w:w="1298" w:type="dxa"/>
          </w:tcPr>
          <w:p w14:paraId="5F0784A0"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108,1</w:t>
            </w:r>
          </w:p>
        </w:tc>
        <w:tc>
          <w:tcPr>
            <w:tcW w:w="1371" w:type="dxa"/>
          </w:tcPr>
          <w:p w14:paraId="3E77DBE5"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36,88</w:t>
            </w:r>
          </w:p>
        </w:tc>
        <w:tc>
          <w:tcPr>
            <w:tcW w:w="1275" w:type="dxa"/>
          </w:tcPr>
          <w:p w14:paraId="173BBE01"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38,97</w:t>
            </w:r>
          </w:p>
        </w:tc>
      </w:tr>
      <w:tr w:rsidR="00FC7A66" w:rsidRPr="00D95694" w14:paraId="7DFC82AF" w14:textId="77777777" w:rsidTr="00110558">
        <w:trPr>
          <w:cantSplit/>
          <w:jc w:val="center"/>
        </w:trPr>
        <w:tc>
          <w:tcPr>
            <w:tcW w:w="1168" w:type="dxa"/>
          </w:tcPr>
          <w:p w14:paraId="749D715B"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2</w:t>
            </w:r>
          </w:p>
        </w:tc>
        <w:tc>
          <w:tcPr>
            <w:tcW w:w="1335" w:type="dxa"/>
          </w:tcPr>
          <w:p w14:paraId="5712B880"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6,60</w:t>
            </w:r>
          </w:p>
        </w:tc>
        <w:tc>
          <w:tcPr>
            <w:tcW w:w="1353" w:type="dxa"/>
          </w:tcPr>
          <w:p w14:paraId="043CFDDD"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7,16</w:t>
            </w:r>
          </w:p>
        </w:tc>
        <w:tc>
          <w:tcPr>
            <w:tcW w:w="1408" w:type="dxa"/>
          </w:tcPr>
          <w:p w14:paraId="32E3C853"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134,7</w:t>
            </w:r>
          </w:p>
        </w:tc>
        <w:tc>
          <w:tcPr>
            <w:tcW w:w="1298" w:type="dxa"/>
          </w:tcPr>
          <w:p w14:paraId="6788E51A"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141,1</w:t>
            </w:r>
          </w:p>
        </w:tc>
        <w:tc>
          <w:tcPr>
            <w:tcW w:w="1371" w:type="dxa"/>
          </w:tcPr>
          <w:p w14:paraId="09CA0531"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42,82</w:t>
            </w:r>
          </w:p>
        </w:tc>
        <w:tc>
          <w:tcPr>
            <w:tcW w:w="1275" w:type="dxa"/>
          </w:tcPr>
          <w:p w14:paraId="2635EE1D"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33,15</w:t>
            </w:r>
          </w:p>
        </w:tc>
      </w:tr>
      <w:tr w:rsidR="00FC7A66" w:rsidRPr="00D95694" w14:paraId="213B34ED" w14:textId="77777777" w:rsidTr="00110558">
        <w:trPr>
          <w:cantSplit/>
          <w:jc w:val="center"/>
        </w:trPr>
        <w:tc>
          <w:tcPr>
            <w:tcW w:w="1168" w:type="dxa"/>
          </w:tcPr>
          <w:p w14:paraId="5B2E5D99"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w:t>
            </w:r>
          </w:p>
        </w:tc>
        <w:tc>
          <w:tcPr>
            <w:tcW w:w="1335" w:type="dxa"/>
          </w:tcPr>
          <w:p w14:paraId="1CC99153"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1,00</w:t>
            </w:r>
          </w:p>
        </w:tc>
        <w:tc>
          <w:tcPr>
            <w:tcW w:w="1353" w:type="dxa"/>
          </w:tcPr>
          <w:p w14:paraId="7BD8CF5A"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1,32</w:t>
            </w:r>
          </w:p>
        </w:tc>
        <w:tc>
          <w:tcPr>
            <w:tcW w:w="1408" w:type="dxa"/>
          </w:tcPr>
          <w:p w14:paraId="4797A45C"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99,6</w:t>
            </w:r>
          </w:p>
        </w:tc>
        <w:tc>
          <w:tcPr>
            <w:tcW w:w="1298" w:type="dxa"/>
          </w:tcPr>
          <w:p w14:paraId="1F893038"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125,5</w:t>
            </w:r>
          </w:p>
        </w:tc>
        <w:tc>
          <w:tcPr>
            <w:tcW w:w="1371" w:type="dxa"/>
          </w:tcPr>
          <w:p w14:paraId="6D0BA32A"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39,93</w:t>
            </w:r>
          </w:p>
        </w:tc>
        <w:tc>
          <w:tcPr>
            <w:tcW w:w="1275" w:type="dxa"/>
          </w:tcPr>
          <w:p w14:paraId="727F85C1"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39,18</w:t>
            </w:r>
          </w:p>
        </w:tc>
      </w:tr>
      <w:tr w:rsidR="00FC7A66" w:rsidRPr="00D95694" w14:paraId="236955BF" w14:textId="77777777" w:rsidTr="00110558">
        <w:trPr>
          <w:cantSplit/>
          <w:jc w:val="center"/>
        </w:trPr>
        <w:tc>
          <w:tcPr>
            <w:tcW w:w="1168" w:type="dxa"/>
          </w:tcPr>
          <w:p w14:paraId="776A2CA7"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4</w:t>
            </w:r>
          </w:p>
        </w:tc>
        <w:tc>
          <w:tcPr>
            <w:tcW w:w="1335" w:type="dxa"/>
          </w:tcPr>
          <w:p w14:paraId="3F400A97"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6,30</w:t>
            </w:r>
          </w:p>
        </w:tc>
        <w:tc>
          <w:tcPr>
            <w:tcW w:w="1353" w:type="dxa"/>
          </w:tcPr>
          <w:p w14:paraId="16E30984"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6,62</w:t>
            </w:r>
          </w:p>
        </w:tc>
        <w:tc>
          <w:tcPr>
            <w:tcW w:w="1408" w:type="dxa"/>
          </w:tcPr>
          <w:p w14:paraId="1EF0CB72"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156,8</w:t>
            </w:r>
          </w:p>
        </w:tc>
        <w:tc>
          <w:tcPr>
            <w:tcW w:w="1298" w:type="dxa"/>
          </w:tcPr>
          <w:p w14:paraId="16B99AA0"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173,8</w:t>
            </w:r>
          </w:p>
        </w:tc>
        <w:tc>
          <w:tcPr>
            <w:tcW w:w="1371" w:type="dxa"/>
          </w:tcPr>
          <w:p w14:paraId="696DA72B"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22,52</w:t>
            </w:r>
          </w:p>
        </w:tc>
        <w:tc>
          <w:tcPr>
            <w:tcW w:w="1275" w:type="dxa"/>
          </w:tcPr>
          <w:p w14:paraId="2EB2FB8E"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17,83</w:t>
            </w:r>
          </w:p>
        </w:tc>
      </w:tr>
    </w:tbl>
    <w:p w14:paraId="1B0B4E17" w14:textId="77777777" w:rsidR="00FC7A66" w:rsidRPr="00D95694" w:rsidRDefault="00FC7A66" w:rsidP="007C2764">
      <w:pPr>
        <w:spacing w:line="360" w:lineRule="auto"/>
        <w:rPr>
          <w:rFonts w:ascii="Times New Roman" w:hAnsi="Times New Roman" w:cs="Times New Roman"/>
          <w:sz w:val="28"/>
          <w:szCs w:val="28"/>
        </w:rPr>
      </w:pPr>
    </w:p>
    <w:p w14:paraId="1BBF89B2" w14:textId="01715A01" w:rsidR="00FC7A66" w:rsidRPr="00D95694" w:rsidRDefault="00517FD9"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При цьому мінімальні витрати склали 19000 у.о./рік.</w:t>
      </w:r>
    </w:p>
    <w:p w14:paraId="1E123421" w14:textId="749678A8" w:rsidR="00FC7A66" w:rsidRPr="00D95694" w:rsidRDefault="00517FD9"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ab/>
      </w:r>
      <w:r w:rsidR="00FC7A66" w:rsidRPr="00D95694">
        <w:rPr>
          <w:rFonts w:ascii="Times New Roman" w:hAnsi="Times New Roman" w:cs="Times New Roman"/>
          <w:sz w:val="28"/>
          <w:szCs w:val="28"/>
        </w:rPr>
        <w:t>Хромосома, що відповідає оптимальному рішенню виглядає наступним чином:</w:t>
      </w:r>
    </w:p>
    <w:p w14:paraId="3B668DE3" w14:textId="4B9FA9E3" w:rsidR="00FC7A66" w:rsidRPr="00D95694" w:rsidRDefault="00517FD9"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Послідовність точок поділу: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1134"/>
        <w:gridCol w:w="1134"/>
        <w:gridCol w:w="1134"/>
      </w:tblGrid>
      <w:tr w:rsidR="00FC7A66" w:rsidRPr="00D95694" w14:paraId="7DB2E785" w14:textId="77777777" w:rsidTr="00110558">
        <w:trPr>
          <w:jc w:val="center"/>
        </w:trPr>
        <w:tc>
          <w:tcPr>
            <w:tcW w:w="1134" w:type="dxa"/>
          </w:tcPr>
          <w:p w14:paraId="685E0445"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2</w:t>
            </w:r>
          </w:p>
        </w:tc>
        <w:tc>
          <w:tcPr>
            <w:tcW w:w="1134" w:type="dxa"/>
          </w:tcPr>
          <w:p w14:paraId="79D6BDDA"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w:t>
            </w:r>
          </w:p>
        </w:tc>
        <w:tc>
          <w:tcPr>
            <w:tcW w:w="1134" w:type="dxa"/>
          </w:tcPr>
          <w:p w14:paraId="3E3E5EE3"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4</w:t>
            </w:r>
          </w:p>
        </w:tc>
        <w:tc>
          <w:tcPr>
            <w:tcW w:w="1134" w:type="dxa"/>
          </w:tcPr>
          <w:p w14:paraId="79CB0CB1"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w:t>
            </w:r>
          </w:p>
        </w:tc>
      </w:tr>
    </w:tbl>
    <w:p w14:paraId="5368D805" w14:textId="6BF3B992" w:rsidR="00FC7A66" w:rsidRPr="00D95694" w:rsidRDefault="00517FD9"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Тиски в колонах</w:t>
      </w:r>
      <w:r w:rsidR="00B43E9C">
        <w:rPr>
          <w:rFonts w:ascii="Times New Roman" w:hAnsi="Times New Roman" w:cs="Times New Roman"/>
          <w:sz w:val="28"/>
          <w:szCs w:val="28"/>
          <w:lang w:val="ru-RU"/>
        </w:rPr>
        <w:t xml:space="preserve"> (</w:t>
      </w:r>
      <w:r w:rsidR="00B43E9C" w:rsidRPr="00D95694">
        <w:rPr>
          <w:rFonts w:ascii="Times New Roman" w:hAnsi="Times New Roman" w:cs="Times New Roman"/>
          <w:sz w:val="28"/>
          <w:szCs w:val="28"/>
        </w:rPr>
        <w:t>атм</w:t>
      </w:r>
      <w:r w:rsidR="00B43E9C">
        <w:rPr>
          <w:rFonts w:ascii="Times New Roman" w:hAnsi="Times New Roman" w:cs="Times New Roman"/>
          <w:sz w:val="28"/>
          <w:szCs w:val="28"/>
          <w:lang w:val="ru-RU"/>
        </w:rPr>
        <w:t>)</w:t>
      </w:r>
      <w:r w:rsidR="00FC7A66" w:rsidRPr="00D95694">
        <w:rPr>
          <w:rFonts w:ascii="Times New Roman" w:hAnsi="Times New Roman" w:cs="Times New Roman"/>
          <w:sz w:val="28"/>
          <w:szCs w:val="28"/>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34"/>
        <w:gridCol w:w="1134"/>
        <w:gridCol w:w="1134"/>
        <w:gridCol w:w="1134"/>
      </w:tblGrid>
      <w:tr w:rsidR="00FC7A66" w:rsidRPr="00D95694" w14:paraId="6DC17DA7" w14:textId="77777777" w:rsidTr="00110558">
        <w:trPr>
          <w:jc w:val="center"/>
        </w:trPr>
        <w:tc>
          <w:tcPr>
            <w:tcW w:w="1134" w:type="dxa"/>
          </w:tcPr>
          <w:p w14:paraId="783417A6"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1,00</w:t>
            </w:r>
          </w:p>
        </w:tc>
        <w:tc>
          <w:tcPr>
            <w:tcW w:w="1134" w:type="dxa"/>
          </w:tcPr>
          <w:p w14:paraId="017C215C"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6,60</w:t>
            </w:r>
          </w:p>
        </w:tc>
        <w:tc>
          <w:tcPr>
            <w:tcW w:w="1134" w:type="dxa"/>
          </w:tcPr>
          <w:p w14:paraId="12188930"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1,00</w:t>
            </w:r>
          </w:p>
        </w:tc>
        <w:tc>
          <w:tcPr>
            <w:tcW w:w="1134" w:type="dxa"/>
          </w:tcPr>
          <w:p w14:paraId="5253A3D8" w14:textId="77777777" w:rsidR="00FC7A66" w:rsidRPr="00D95694" w:rsidRDefault="00FC7A66"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6,30</w:t>
            </w:r>
          </w:p>
        </w:tc>
      </w:tr>
    </w:tbl>
    <w:p w14:paraId="4565528A" w14:textId="77777777" w:rsidR="002D6DCB" w:rsidRPr="00D95694" w:rsidRDefault="002D6DCB" w:rsidP="007C2764">
      <w:pPr>
        <w:spacing w:line="360" w:lineRule="auto"/>
        <w:rPr>
          <w:rFonts w:ascii="Times New Roman" w:hAnsi="Times New Roman" w:cs="Times New Roman"/>
          <w:sz w:val="28"/>
          <w:szCs w:val="28"/>
        </w:rPr>
      </w:pPr>
    </w:p>
    <w:p w14:paraId="669A6952" w14:textId="588CEEB9" w:rsidR="00AE3EA6" w:rsidRPr="00D95694" w:rsidRDefault="00517FD9"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Pr="00D95694">
        <w:rPr>
          <w:rFonts w:ascii="Times New Roman" w:hAnsi="Times New Roman" w:cs="Times New Roman"/>
          <w:sz w:val="28"/>
          <w:szCs w:val="28"/>
        </w:rPr>
        <w:tab/>
      </w:r>
      <w:r w:rsidR="00FC7A66" w:rsidRPr="00D95694">
        <w:rPr>
          <w:rFonts w:ascii="Times New Roman" w:hAnsi="Times New Roman" w:cs="Times New Roman"/>
          <w:sz w:val="28"/>
          <w:szCs w:val="28"/>
        </w:rPr>
        <w:t>Це відповідає наступній оптимальній послідовності поділу:</w:t>
      </w:r>
    </w:p>
    <w:p w14:paraId="19BD0111" w14:textId="77777777" w:rsidR="00AE3EA6" w:rsidRPr="00D95694" w:rsidRDefault="00FC7A66" w:rsidP="00FD53DF">
      <w:pPr>
        <w:pStyle w:val="25"/>
        <w:numPr>
          <w:ilvl w:val="0"/>
          <w:numId w:val="21"/>
        </w:numPr>
        <w:spacing w:line="360" w:lineRule="auto"/>
        <w:rPr>
          <w:szCs w:val="28"/>
        </w:rPr>
      </w:pPr>
      <w:r w:rsidRPr="00D95694">
        <w:rPr>
          <w:szCs w:val="28"/>
        </w:rPr>
        <w:t>етанол   і-пропанол / пропанол   і-бутанол   н-бутанол</w:t>
      </w:r>
    </w:p>
    <w:p w14:paraId="4DE11423" w14:textId="77777777" w:rsidR="00AE3EA6" w:rsidRPr="00D95694" w:rsidRDefault="00FC7A66" w:rsidP="00FD53DF">
      <w:pPr>
        <w:pStyle w:val="25"/>
        <w:numPr>
          <w:ilvl w:val="0"/>
          <w:numId w:val="21"/>
        </w:numPr>
        <w:spacing w:line="360" w:lineRule="auto"/>
        <w:rPr>
          <w:szCs w:val="28"/>
        </w:rPr>
      </w:pPr>
      <w:r w:rsidRPr="00D95694">
        <w:rPr>
          <w:szCs w:val="28"/>
        </w:rPr>
        <w:t>етанол / і-пропанол</w:t>
      </w:r>
    </w:p>
    <w:p w14:paraId="2263670F" w14:textId="77777777" w:rsidR="00AE3EA6" w:rsidRPr="00D95694" w:rsidRDefault="00FC7A66" w:rsidP="00FD53DF">
      <w:pPr>
        <w:pStyle w:val="25"/>
        <w:numPr>
          <w:ilvl w:val="0"/>
          <w:numId w:val="21"/>
        </w:numPr>
        <w:spacing w:line="360" w:lineRule="auto"/>
        <w:rPr>
          <w:szCs w:val="28"/>
        </w:rPr>
      </w:pPr>
      <w:r w:rsidRPr="00D95694">
        <w:rPr>
          <w:szCs w:val="28"/>
        </w:rPr>
        <w:t>пропанол   і-бутанол / н-бутанол</w:t>
      </w:r>
    </w:p>
    <w:p w14:paraId="17BF03F6" w14:textId="477D0631" w:rsidR="00FC7A66" w:rsidRPr="00D95694" w:rsidRDefault="00FC7A66" w:rsidP="00FD53DF">
      <w:pPr>
        <w:pStyle w:val="25"/>
        <w:numPr>
          <w:ilvl w:val="0"/>
          <w:numId w:val="21"/>
        </w:numPr>
        <w:spacing w:line="360" w:lineRule="auto"/>
        <w:rPr>
          <w:szCs w:val="28"/>
        </w:rPr>
      </w:pPr>
      <w:r w:rsidRPr="00D95694">
        <w:rPr>
          <w:szCs w:val="28"/>
        </w:rPr>
        <w:t>пропанол / і-бутанол</w:t>
      </w:r>
    </w:p>
    <w:p w14:paraId="430609DE" w14:textId="79BD427C" w:rsidR="00B43E9C" w:rsidRDefault="00517FD9"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FC7A66" w:rsidRPr="00D95694">
        <w:rPr>
          <w:rFonts w:ascii="Times New Roman" w:hAnsi="Times New Roman" w:cs="Times New Roman"/>
          <w:sz w:val="28"/>
          <w:szCs w:val="28"/>
        </w:rPr>
        <w:t xml:space="preserve">Система поділу з рекуперацією теплоти зображена на рис. </w:t>
      </w:r>
      <w:r w:rsidR="00B43E9C">
        <w:rPr>
          <w:rFonts w:ascii="Times New Roman" w:hAnsi="Times New Roman" w:cs="Times New Roman"/>
          <w:sz w:val="28"/>
          <w:szCs w:val="28"/>
          <w:lang w:val="ru-RU"/>
        </w:rPr>
        <w:t>3</w:t>
      </w:r>
      <w:r w:rsidR="00FC7A66" w:rsidRPr="00A24D8E">
        <w:rPr>
          <w:rFonts w:ascii="Times New Roman" w:hAnsi="Times New Roman" w:cs="Times New Roman"/>
          <w:sz w:val="28"/>
          <w:szCs w:val="28"/>
        </w:rPr>
        <w:t>.</w:t>
      </w:r>
      <w:r w:rsidR="00663991" w:rsidRPr="00A24D8E">
        <w:rPr>
          <w:rFonts w:ascii="Times New Roman" w:hAnsi="Times New Roman" w:cs="Times New Roman"/>
          <w:sz w:val="28"/>
          <w:szCs w:val="28"/>
          <w:lang w:val="ru-RU"/>
        </w:rPr>
        <w:t>19</w:t>
      </w:r>
      <w:r w:rsidR="00FC7A66" w:rsidRPr="00A24D8E">
        <w:rPr>
          <w:rFonts w:ascii="Times New Roman" w:hAnsi="Times New Roman" w:cs="Times New Roman"/>
          <w:sz w:val="28"/>
          <w:szCs w:val="28"/>
        </w:rPr>
        <w:t>.</w:t>
      </w:r>
    </w:p>
    <w:p w14:paraId="6CAC97CA" w14:textId="77777777" w:rsidR="00B43E9C" w:rsidRDefault="00B43E9C">
      <w:pPr>
        <w:rPr>
          <w:rFonts w:ascii="Times New Roman" w:hAnsi="Times New Roman" w:cs="Times New Roman"/>
          <w:sz w:val="28"/>
          <w:szCs w:val="28"/>
        </w:rPr>
      </w:pPr>
      <w:r>
        <w:rPr>
          <w:rFonts w:ascii="Times New Roman" w:hAnsi="Times New Roman" w:cs="Times New Roman"/>
          <w:sz w:val="28"/>
          <w:szCs w:val="28"/>
        </w:rPr>
        <w:br w:type="page"/>
      </w:r>
    </w:p>
    <w:p w14:paraId="59B565CF" w14:textId="1D793CF0" w:rsidR="00FC7A66" w:rsidRPr="00A24D8E" w:rsidRDefault="00BF51C3" w:rsidP="007C2764">
      <w:pPr>
        <w:spacing w:line="360" w:lineRule="auto"/>
        <w:jc w:val="center"/>
        <w:rPr>
          <w:szCs w:val="28"/>
        </w:rPr>
      </w:pPr>
      <w:r w:rsidRPr="00A24D8E">
        <w:rPr>
          <w:szCs w:val="28"/>
        </w:rPr>
        <w:object w:dxaOrig="6114" w:dyaOrig="7267" w14:anchorId="7DE61DA2">
          <v:shape id="_x0000_i1066" type="#_x0000_t75" style="width:273.75pt;height:327pt" o:ole="" fillcolor="window">
            <v:imagedata r:id="rId117" o:title=""/>
          </v:shape>
          <o:OLEObject Type="Embed" ProgID="Word.Picture.8" ShapeID="_x0000_i1066" DrawAspect="Content" ObjectID="_1700905450" r:id="rId118"/>
        </w:object>
      </w:r>
    </w:p>
    <w:p w14:paraId="0EB68B55" w14:textId="1665CFAD" w:rsidR="00FC7A66" w:rsidRPr="00A24D8E" w:rsidRDefault="00FC7A66" w:rsidP="007C2764">
      <w:pPr>
        <w:spacing w:line="360" w:lineRule="auto"/>
        <w:jc w:val="center"/>
        <w:rPr>
          <w:rFonts w:ascii="Times New Roman" w:hAnsi="Times New Roman" w:cs="Times New Roman"/>
          <w:sz w:val="28"/>
          <w:szCs w:val="28"/>
        </w:rPr>
      </w:pPr>
      <w:r w:rsidRPr="00A24D8E">
        <w:rPr>
          <w:rFonts w:ascii="Times New Roman" w:hAnsi="Times New Roman" w:cs="Times New Roman"/>
          <w:sz w:val="28"/>
          <w:szCs w:val="28"/>
        </w:rPr>
        <w:t xml:space="preserve">Рисунок </w:t>
      </w:r>
      <w:r w:rsidR="000E1C49" w:rsidRPr="000E1C49">
        <w:rPr>
          <w:rFonts w:ascii="Times New Roman" w:hAnsi="Times New Roman" w:cs="Times New Roman"/>
          <w:sz w:val="28"/>
          <w:szCs w:val="28"/>
          <w:lang w:val="ru-RU"/>
        </w:rPr>
        <w:t>3</w:t>
      </w:r>
      <w:r w:rsidRPr="00A24D8E">
        <w:rPr>
          <w:rFonts w:ascii="Times New Roman" w:hAnsi="Times New Roman" w:cs="Times New Roman"/>
          <w:sz w:val="28"/>
          <w:szCs w:val="28"/>
        </w:rPr>
        <w:t>.</w:t>
      </w:r>
      <w:r w:rsidR="00663991" w:rsidRPr="00A24D8E">
        <w:rPr>
          <w:rFonts w:ascii="Times New Roman" w:hAnsi="Times New Roman" w:cs="Times New Roman"/>
          <w:sz w:val="28"/>
          <w:szCs w:val="28"/>
          <w:lang w:val="ru-RU"/>
        </w:rPr>
        <w:t>19</w:t>
      </w:r>
      <w:r w:rsidRPr="00A24D8E">
        <w:rPr>
          <w:rFonts w:ascii="Times New Roman" w:hAnsi="Times New Roman" w:cs="Times New Roman"/>
          <w:sz w:val="28"/>
          <w:szCs w:val="28"/>
        </w:rPr>
        <w:t xml:space="preserve"> – Оптимальна система поділу для поділу 5-ти компонентної суміші спиртів</w:t>
      </w:r>
    </w:p>
    <w:p w14:paraId="2DA7FC2F" w14:textId="77777777" w:rsidR="00580159" w:rsidRPr="00D95694" w:rsidRDefault="00517FD9" w:rsidP="00580159">
      <w:pPr>
        <w:spacing w:line="360" w:lineRule="auto"/>
        <w:jc w:val="right"/>
        <w:rPr>
          <w:rFonts w:ascii="Times New Roman" w:hAnsi="Times New Roman" w:cs="Times New Roman"/>
          <w:sz w:val="28"/>
          <w:szCs w:val="28"/>
        </w:rPr>
      </w:pPr>
      <w:r w:rsidRPr="00A24D8E">
        <w:rPr>
          <w:rFonts w:ascii="Times New Roman" w:hAnsi="Times New Roman" w:cs="Times New Roman"/>
          <w:sz w:val="28"/>
          <w:szCs w:val="28"/>
        </w:rPr>
        <w:tab/>
      </w:r>
      <w:r w:rsidR="00580159" w:rsidRPr="00D95694">
        <w:rPr>
          <w:rFonts w:ascii="Times New Roman" w:hAnsi="Times New Roman" w:cs="Times New Roman"/>
          <w:sz w:val="28"/>
          <w:szCs w:val="28"/>
        </w:rPr>
        <w:t xml:space="preserve">Таблиця </w:t>
      </w:r>
      <w:r w:rsidR="00580159" w:rsidRPr="000E1C49">
        <w:rPr>
          <w:rFonts w:ascii="Times New Roman" w:hAnsi="Times New Roman" w:cs="Times New Roman"/>
          <w:sz w:val="28"/>
          <w:szCs w:val="28"/>
          <w:lang w:val="ru-RU"/>
        </w:rPr>
        <w:t>3</w:t>
      </w:r>
      <w:r w:rsidR="00580159" w:rsidRPr="00D95694">
        <w:rPr>
          <w:rFonts w:ascii="Times New Roman" w:hAnsi="Times New Roman" w:cs="Times New Roman"/>
          <w:sz w:val="28"/>
          <w:szCs w:val="28"/>
        </w:rPr>
        <w:t xml:space="preserve">.13 – Порівняння отриманих результатів з [86]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85" w:type="dxa"/>
          <w:right w:w="85" w:type="dxa"/>
        </w:tblCellMar>
        <w:tblLook w:val="0000" w:firstRow="0" w:lastRow="0" w:firstColumn="0" w:lastColumn="0" w:noHBand="0" w:noVBand="0"/>
      </w:tblPr>
      <w:tblGrid>
        <w:gridCol w:w="3856"/>
        <w:gridCol w:w="2835"/>
        <w:gridCol w:w="2835"/>
      </w:tblGrid>
      <w:tr w:rsidR="00580159" w:rsidRPr="00D95694" w14:paraId="58DBAFE9" w14:textId="77777777" w:rsidTr="00EC787F">
        <w:trPr>
          <w:jc w:val="center"/>
        </w:trPr>
        <w:tc>
          <w:tcPr>
            <w:tcW w:w="3856" w:type="dxa"/>
          </w:tcPr>
          <w:p w14:paraId="20825F15" w14:textId="77777777" w:rsidR="00580159" w:rsidRPr="00474FA3" w:rsidRDefault="00580159" w:rsidP="00EC787F">
            <w:pPr>
              <w:spacing w:line="360" w:lineRule="auto"/>
              <w:rPr>
                <w:rFonts w:ascii="Times New Roman" w:hAnsi="Times New Roman" w:cs="Times New Roman"/>
                <w:sz w:val="24"/>
                <w:szCs w:val="24"/>
              </w:rPr>
            </w:pPr>
          </w:p>
        </w:tc>
        <w:tc>
          <w:tcPr>
            <w:tcW w:w="2835" w:type="dxa"/>
          </w:tcPr>
          <w:p w14:paraId="44867176" w14:textId="77777777" w:rsidR="00580159" w:rsidRPr="00474FA3" w:rsidRDefault="00580159" w:rsidP="00EC787F">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Результати [86]</w:t>
            </w:r>
          </w:p>
        </w:tc>
        <w:tc>
          <w:tcPr>
            <w:tcW w:w="2835" w:type="dxa"/>
          </w:tcPr>
          <w:p w14:paraId="74BB849F" w14:textId="77777777" w:rsidR="00580159" w:rsidRPr="00474FA3" w:rsidRDefault="00580159" w:rsidP="00EC787F">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Результати ГА</w:t>
            </w:r>
          </w:p>
        </w:tc>
      </w:tr>
      <w:tr w:rsidR="00580159" w:rsidRPr="00D95694" w14:paraId="7287430C" w14:textId="77777777" w:rsidTr="00EC787F">
        <w:trPr>
          <w:jc w:val="center"/>
        </w:trPr>
        <w:tc>
          <w:tcPr>
            <w:tcW w:w="3856" w:type="dxa"/>
          </w:tcPr>
          <w:p w14:paraId="7EF86A10" w14:textId="77777777" w:rsidR="00580159" w:rsidRPr="00474FA3" w:rsidRDefault="00580159" w:rsidP="00EC787F">
            <w:pPr>
              <w:spacing w:line="360" w:lineRule="auto"/>
              <w:rPr>
                <w:rFonts w:ascii="Times New Roman" w:hAnsi="Times New Roman" w:cs="Times New Roman"/>
                <w:sz w:val="24"/>
                <w:szCs w:val="24"/>
              </w:rPr>
            </w:pPr>
            <w:r w:rsidRPr="00474FA3">
              <w:rPr>
                <w:rFonts w:ascii="Times New Roman" w:hAnsi="Times New Roman" w:cs="Times New Roman"/>
                <w:sz w:val="24"/>
                <w:szCs w:val="24"/>
              </w:rPr>
              <w:t>Послідовність поділу</w:t>
            </w:r>
          </w:p>
        </w:tc>
        <w:tc>
          <w:tcPr>
            <w:tcW w:w="2835" w:type="dxa"/>
          </w:tcPr>
          <w:p w14:paraId="1B09E1A6" w14:textId="77777777" w:rsidR="00580159" w:rsidRPr="00474FA3" w:rsidRDefault="00580159" w:rsidP="00EC787F">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така ж</w:t>
            </w:r>
          </w:p>
        </w:tc>
        <w:tc>
          <w:tcPr>
            <w:tcW w:w="2835" w:type="dxa"/>
          </w:tcPr>
          <w:p w14:paraId="65225E44" w14:textId="77777777" w:rsidR="00580159" w:rsidRPr="00474FA3" w:rsidRDefault="00580159" w:rsidP="00EC787F">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така ж</w:t>
            </w:r>
          </w:p>
        </w:tc>
      </w:tr>
      <w:tr w:rsidR="00580159" w:rsidRPr="00D95694" w14:paraId="37911336" w14:textId="77777777" w:rsidTr="00EC787F">
        <w:trPr>
          <w:jc w:val="center"/>
        </w:trPr>
        <w:tc>
          <w:tcPr>
            <w:tcW w:w="3856" w:type="dxa"/>
          </w:tcPr>
          <w:p w14:paraId="4A241639" w14:textId="77777777" w:rsidR="00580159" w:rsidRPr="00474FA3" w:rsidRDefault="00580159" w:rsidP="00EC787F">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Оптимальні пари теплообмінників</w:t>
            </w:r>
          </w:p>
        </w:tc>
        <w:tc>
          <w:tcPr>
            <w:tcW w:w="2835" w:type="dxa"/>
          </w:tcPr>
          <w:p w14:paraId="65757414" w14:textId="77777777" w:rsidR="00580159" w:rsidRPr="00474FA3" w:rsidRDefault="00580159" w:rsidP="00EC787F">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C1/H2, C3/H2, C4/H1</w:t>
            </w:r>
          </w:p>
        </w:tc>
        <w:tc>
          <w:tcPr>
            <w:tcW w:w="2835" w:type="dxa"/>
          </w:tcPr>
          <w:p w14:paraId="65F30844" w14:textId="77777777" w:rsidR="00580159" w:rsidRPr="00474FA3" w:rsidRDefault="00580159" w:rsidP="00EC787F">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C2/H1, C2/H3, C4/H2</w:t>
            </w:r>
          </w:p>
        </w:tc>
      </w:tr>
      <w:tr w:rsidR="00580159" w:rsidRPr="00D95694" w14:paraId="380F0C10" w14:textId="77777777" w:rsidTr="00EC787F">
        <w:trPr>
          <w:jc w:val="center"/>
        </w:trPr>
        <w:tc>
          <w:tcPr>
            <w:tcW w:w="3856" w:type="dxa"/>
          </w:tcPr>
          <w:p w14:paraId="539AD7C8" w14:textId="77777777" w:rsidR="00580159" w:rsidRPr="00474FA3" w:rsidRDefault="00580159" w:rsidP="00EC787F">
            <w:pPr>
              <w:spacing w:line="360" w:lineRule="auto"/>
              <w:rPr>
                <w:rFonts w:ascii="Times New Roman" w:hAnsi="Times New Roman" w:cs="Times New Roman"/>
                <w:sz w:val="24"/>
                <w:szCs w:val="24"/>
                <w:lang w:val="ru-RU"/>
              </w:rPr>
            </w:pPr>
            <w:r w:rsidRPr="00474FA3">
              <w:rPr>
                <w:rFonts w:ascii="Times New Roman" w:hAnsi="Times New Roman" w:cs="Times New Roman"/>
                <w:sz w:val="24"/>
                <w:szCs w:val="24"/>
              </w:rPr>
              <w:t>Тиск в колоні</w:t>
            </w:r>
            <w:r w:rsidRPr="00474FA3">
              <w:rPr>
                <w:rFonts w:ascii="Times New Roman" w:hAnsi="Times New Roman" w:cs="Times New Roman"/>
                <w:sz w:val="24"/>
                <w:szCs w:val="24"/>
                <w:lang w:val="en-US"/>
              </w:rPr>
              <w:t xml:space="preserve">, </w:t>
            </w:r>
            <w:r w:rsidRPr="00474FA3">
              <w:rPr>
                <w:rFonts w:ascii="Times New Roman" w:hAnsi="Times New Roman" w:cs="Times New Roman"/>
                <w:sz w:val="24"/>
                <w:szCs w:val="24"/>
                <w:lang w:val="ru-RU"/>
              </w:rPr>
              <w:t>МПа</w:t>
            </w:r>
          </w:p>
        </w:tc>
        <w:tc>
          <w:tcPr>
            <w:tcW w:w="2835" w:type="dxa"/>
          </w:tcPr>
          <w:p w14:paraId="7654F356" w14:textId="77777777" w:rsidR="00580159" w:rsidRPr="00474FA3" w:rsidRDefault="00580159" w:rsidP="00EC787F">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1,7;  1,0;  1,0;  2,1</w:t>
            </w:r>
          </w:p>
        </w:tc>
        <w:tc>
          <w:tcPr>
            <w:tcW w:w="2835" w:type="dxa"/>
          </w:tcPr>
          <w:p w14:paraId="340828B9" w14:textId="77777777" w:rsidR="00580159" w:rsidRPr="00474FA3" w:rsidRDefault="00580159" w:rsidP="00EC787F">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1,0;  6,6;  1,0;  6,3</w:t>
            </w:r>
          </w:p>
        </w:tc>
      </w:tr>
      <w:tr w:rsidR="00580159" w:rsidRPr="00D95694" w14:paraId="5262F5B2" w14:textId="77777777" w:rsidTr="00EC787F">
        <w:trPr>
          <w:jc w:val="center"/>
        </w:trPr>
        <w:tc>
          <w:tcPr>
            <w:tcW w:w="3856" w:type="dxa"/>
          </w:tcPr>
          <w:p w14:paraId="344E86E6" w14:textId="77777777" w:rsidR="00580159" w:rsidRPr="00474FA3" w:rsidRDefault="00580159" w:rsidP="00EC787F">
            <w:pPr>
              <w:spacing w:line="360" w:lineRule="auto"/>
              <w:rPr>
                <w:rFonts w:ascii="Times New Roman" w:hAnsi="Times New Roman" w:cs="Times New Roman"/>
                <w:sz w:val="24"/>
                <w:szCs w:val="24"/>
              </w:rPr>
            </w:pPr>
            <w:r w:rsidRPr="00474FA3">
              <w:rPr>
                <w:rFonts w:ascii="Times New Roman" w:hAnsi="Times New Roman" w:cs="Times New Roman"/>
                <w:sz w:val="24"/>
                <w:szCs w:val="24"/>
              </w:rPr>
              <w:t>Оптимальна вартість, у.о./рік</w:t>
            </w:r>
          </w:p>
        </w:tc>
        <w:tc>
          <w:tcPr>
            <w:tcW w:w="2835" w:type="dxa"/>
          </w:tcPr>
          <w:p w14:paraId="4399EB2A" w14:textId="77777777" w:rsidR="00580159" w:rsidRPr="00474FA3" w:rsidRDefault="00580159" w:rsidP="00EC787F">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21200</w:t>
            </w:r>
          </w:p>
        </w:tc>
        <w:tc>
          <w:tcPr>
            <w:tcW w:w="2835" w:type="dxa"/>
          </w:tcPr>
          <w:p w14:paraId="02DF7A49" w14:textId="77777777" w:rsidR="00580159" w:rsidRPr="00474FA3" w:rsidRDefault="00580159" w:rsidP="00EC787F">
            <w:pPr>
              <w:spacing w:line="360" w:lineRule="auto"/>
              <w:jc w:val="center"/>
              <w:rPr>
                <w:rFonts w:ascii="Times New Roman" w:hAnsi="Times New Roman" w:cs="Times New Roman"/>
                <w:sz w:val="24"/>
                <w:szCs w:val="24"/>
              </w:rPr>
            </w:pPr>
            <w:r w:rsidRPr="00474FA3">
              <w:rPr>
                <w:rFonts w:ascii="Times New Roman" w:hAnsi="Times New Roman" w:cs="Times New Roman"/>
                <w:sz w:val="24"/>
                <w:szCs w:val="24"/>
              </w:rPr>
              <w:t>19000</w:t>
            </w:r>
          </w:p>
        </w:tc>
      </w:tr>
    </w:tbl>
    <w:p w14:paraId="604C6487" w14:textId="77777777" w:rsidR="00580159" w:rsidRDefault="00580159" w:rsidP="007C2764">
      <w:pPr>
        <w:spacing w:line="360" w:lineRule="auto"/>
        <w:jc w:val="both"/>
        <w:rPr>
          <w:rFonts w:ascii="Times New Roman" w:hAnsi="Times New Roman" w:cs="Times New Roman"/>
          <w:sz w:val="28"/>
          <w:szCs w:val="28"/>
        </w:rPr>
      </w:pPr>
    </w:p>
    <w:p w14:paraId="0C0BE731" w14:textId="10A61399" w:rsidR="00FC7A66" w:rsidRPr="00B633CD" w:rsidRDefault="00FC7A66" w:rsidP="00580159">
      <w:pPr>
        <w:spacing w:line="360" w:lineRule="auto"/>
        <w:ind w:firstLine="567"/>
        <w:jc w:val="both"/>
        <w:rPr>
          <w:rFonts w:ascii="Times New Roman" w:hAnsi="Times New Roman" w:cs="Times New Roman"/>
          <w:sz w:val="28"/>
          <w:szCs w:val="28"/>
        </w:rPr>
      </w:pPr>
      <w:r w:rsidRPr="00A24D8E">
        <w:rPr>
          <w:rFonts w:ascii="Times New Roman" w:hAnsi="Times New Roman" w:cs="Times New Roman"/>
          <w:sz w:val="28"/>
          <w:szCs w:val="28"/>
        </w:rPr>
        <w:t xml:space="preserve">В </w:t>
      </w:r>
      <w:r w:rsidR="00580159">
        <w:rPr>
          <w:rFonts w:ascii="Times New Roman" w:hAnsi="Times New Roman" w:cs="Times New Roman"/>
          <w:sz w:val="28"/>
          <w:szCs w:val="28"/>
          <w:lang w:val="ru-RU"/>
        </w:rPr>
        <w:t>робот</w:t>
      </w:r>
      <w:r w:rsidR="00580159">
        <w:rPr>
          <w:rFonts w:ascii="Times New Roman" w:hAnsi="Times New Roman" w:cs="Times New Roman"/>
          <w:sz w:val="28"/>
          <w:szCs w:val="28"/>
        </w:rPr>
        <w:t xml:space="preserve">і </w:t>
      </w:r>
      <w:r w:rsidRPr="00A24D8E">
        <w:rPr>
          <w:rFonts w:ascii="Times New Roman" w:hAnsi="Times New Roman" w:cs="Times New Roman"/>
          <w:sz w:val="28"/>
          <w:szCs w:val="28"/>
        </w:rPr>
        <w:t>[86] дана та</w:t>
      </w:r>
      <w:r w:rsidR="00580159">
        <w:rPr>
          <w:rFonts w:ascii="Times New Roman" w:hAnsi="Times New Roman" w:cs="Times New Roman"/>
          <w:sz w:val="28"/>
          <w:szCs w:val="28"/>
        </w:rPr>
        <w:t>ка</w:t>
      </w:r>
      <w:r w:rsidRPr="00A24D8E">
        <w:rPr>
          <w:rFonts w:ascii="Times New Roman" w:hAnsi="Times New Roman" w:cs="Times New Roman"/>
          <w:sz w:val="28"/>
          <w:szCs w:val="28"/>
        </w:rPr>
        <w:t xml:space="preserve"> ж послідовність розділення, </w:t>
      </w:r>
      <w:r w:rsidR="00580159">
        <w:rPr>
          <w:rFonts w:ascii="Times New Roman" w:hAnsi="Times New Roman" w:cs="Times New Roman"/>
          <w:sz w:val="28"/>
          <w:szCs w:val="28"/>
        </w:rPr>
        <w:t xml:space="preserve">де </w:t>
      </w:r>
      <w:r w:rsidRPr="00A24D8E">
        <w:rPr>
          <w:rFonts w:ascii="Times New Roman" w:hAnsi="Times New Roman" w:cs="Times New Roman"/>
          <w:sz w:val="28"/>
          <w:szCs w:val="28"/>
        </w:rPr>
        <w:t>застосований декомпозиційний метод привів до локального опт</w:t>
      </w:r>
      <w:r w:rsidR="00580159">
        <w:rPr>
          <w:rFonts w:ascii="Times New Roman" w:hAnsi="Times New Roman" w:cs="Times New Roman"/>
          <w:sz w:val="28"/>
          <w:szCs w:val="28"/>
        </w:rPr>
        <w:t>имуму. Результати порівняння на</w:t>
      </w:r>
      <w:r w:rsidRPr="00A24D8E">
        <w:rPr>
          <w:rFonts w:ascii="Times New Roman" w:hAnsi="Times New Roman" w:cs="Times New Roman"/>
          <w:sz w:val="28"/>
          <w:szCs w:val="28"/>
        </w:rPr>
        <w:t>ведені у табл</w:t>
      </w:r>
      <w:r w:rsidR="000E1C49" w:rsidRPr="000E1C49">
        <w:rPr>
          <w:rFonts w:ascii="Times New Roman" w:hAnsi="Times New Roman" w:cs="Times New Roman"/>
          <w:sz w:val="28"/>
          <w:szCs w:val="28"/>
          <w:lang w:val="ru-RU"/>
        </w:rPr>
        <w:t xml:space="preserve"> 3</w:t>
      </w:r>
      <w:r w:rsidRPr="00A24D8E">
        <w:rPr>
          <w:rFonts w:ascii="Times New Roman" w:hAnsi="Times New Roman" w:cs="Times New Roman"/>
          <w:sz w:val="28"/>
          <w:szCs w:val="28"/>
        </w:rPr>
        <w:t>.13.</w:t>
      </w:r>
      <w:r w:rsidR="00B633CD" w:rsidRPr="00EC787F">
        <w:rPr>
          <w:rFonts w:ascii="Times New Roman" w:hAnsi="Times New Roman" w:cs="Times New Roman"/>
          <w:sz w:val="28"/>
          <w:szCs w:val="28"/>
          <w:lang w:val="ru-RU"/>
        </w:rPr>
        <w:t xml:space="preserve"> </w:t>
      </w:r>
      <w:r w:rsidR="00B633CD">
        <w:rPr>
          <w:rFonts w:ascii="Times New Roman" w:hAnsi="Times New Roman" w:cs="Times New Roman"/>
          <w:sz w:val="28"/>
          <w:szCs w:val="28"/>
        </w:rPr>
        <w:t>Як можна бачити, застосування генетичного алгоритму дало більш ефективне рішення.</w:t>
      </w:r>
    </w:p>
    <w:p w14:paraId="2804C1AA" w14:textId="7E2BCCA5" w:rsidR="00793DE9" w:rsidRPr="00D95694" w:rsidRDefault="00793DE9" w:rsidP="007C2764">
      <w:pPr>
        <w:pStyle w:val="1"/>
        <w:spacing w:line="360" w:lineRule="auto"/>
      </w:pPr>
      <w:bookmarkStart w:id="588" w:name="_Toc90282335"/>
      <w:r w:rsidRPr="00D95694">
        <w:lastRenderedPageBreak/>
        <w:t>АВТОМАТИЧНИЙ КОНТРОЛЬ ТА КЕРУВАННЯ ВИРОБНИЦТВОМ</w:t>
      </w:r>
      <w:bookmarkEnd w:id="588"/>
    </w:p>
    <w:p w14:paraId="00BDA799" w14:textId="77777777" w:rsidR="00F81861" w:rsidRPr="00D95694" w:rsidRDefault="00F81861" w:rsidP="007C2764">
      <w:pPr>
        <w:spacing w:after="0" w:line="360" w:lineRule="auto"/>
        <w:jc w:val="both"/>
        <w:rPr>
          <w:rFonts w:ascii="Times New Roman" w:hAnsi="Times New Roman" w:cs="Times New Roman"/>
          <w:sz w:val="28"/>
          <w:szCs w:val="28"/>
        </w:rPr>
      </w:pPr>
    </w:p>
    <w:p w14:paraId="598668BA" w14:textId="37063E6B" w:rsidR="00793DE9" w:rsidRPr="00D95694" w:rsidRDefault="00517FD9"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793DE9" w:rsidRPr="00D95694">
        <w:rPr>
          <w:rFonts w:ascii="Times New Roman" w:hAnsi="Times New Roman" w:cs="Times New Roman"/>
          <w:sz w:val="28"/>
          <w:szCs w:val="28"/>
        </w:rPr>
        <w:t>Під час виробництва в хімічній галузі дуже важливим є дотримання всіх параметрів необхідних для процесу</w:t>
      </w:r>
      <w:r w:rsidR="00AE3EA6" w:rsidRPr="00D95694">
        <w:rPr>
          <w:rFonts w:ascii="Times New Roman" w:hAnsi="Times New Roman" w:cs="Times New Roman"/>
          <w:sz w:val="28"/>
          <w:szCs w:val="28"/>
        </w:rPr>
        <w:t xml:space="preserve"> </w:t>
      </w:r>
      <w:r w:rsidR="00793DE9" w:rsidRPr="00D95694">
        <w:rPr>
          <w:rFonts w:ascii="Times New Roman" w:hAnsi="Times New Roman" w:cs="Times New Roman"/>
          <w:sz w:val="28"/>
          <w:szCs w:val="28"/>
        </w:rPr>
        <w:t>(температури, тиску). Дотримання необхідних параметрів не лише гарантує випуск якісної продукції, а й допомагає уникнути аварійних ситуацій на виробництві, подовжити термін служби апаратів, зменшити кількість технічного персоналу.</w:t>
      </w:r>
    </w:p>
    <w:p w14:paraId="6F8B5D8C" w14:textId="77777777" w:rsidR="002D6DCB" w:rsidRPr="00D95694" w:rsidRDefault="002D6DCB" w:rsidP="007C2764">
      <w:pPr>
        <w:spacing w:after="0" w:line="360" w:lineRule="auto"/>
        <w:jc w:val="both"/>
        <w:rPr>
          <w:rFonts w:ascii="Times New Roman" w:hAnsi="Times New Roman" w:cs="Times New Roman"/>
          <w:sz w:val="28"/>
          <w:szCs w:val="28"/>
        </w:rPr>
      </w:pPr>
    </w:p>
    <w:p w14:paraId="146C9CD6" w14:textId="419D63E9" w:rsidR="00793DE9" w:rsidRPr="00D95694" w:rsidRDefault="00793DE9" w:rsidP="007C2764">
      <w:pPr>
        <w:pStyle w:val="2"/>
      </w:pPr>
      <w:r w:rsidRPr="00D95694">
        <w:t xml:space="preserve"> </w:t>
      </w:r>
      <w:bookmarkStart w:id="589" w:name="_Toc90282336"/>
      <w:r w:rsidRPr="00D95694">
        <w:t>Аналіз технологічного процесу як об’єкта автоматизації</w:t>
      </w:r>
      <w:bookmarkEnd w:id="589"/>
    </w:p>
    <w:p w14:paraId="586E9D38" w14:textId="77777777" w:rsidR="002D6DCB" w:rsidRPr="00D95694" w:rsidRDefault="002D6DCB" w:rsidP="007C2764">
      <w:pPr>
        <w:spacing w:line="360" w:lineRule="auto"/>
        <w:jc w:val="both"/>
        <w:rPr>
          <w:rFonts w:ascii="Times New Roman" w:hAnsi="Times New Roman" w:cs="Times New Roman"/>
          <w:b/>
          <w:sz w:val="28"/>
          <w:szCs w:val="28"/>
        </w:rPr>
      </w:pPr>
    </w:p>
    <w:p w14:paraId="25C97B7C" w14:textId="0595632B" w:rsidR="00793DE9" w:rsidRPr="00D95694" w:rsidRDefault="00517FD9"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793DE9" w:rsidRPr="00D95694">
        <w:rPr>
          <w:rFonts w:ascii="Times New Roman" w:hAnsi="Times New Roman" w:cs="Times New Roman"/>
          <w:sz w:val="28"/>
          <w:szCs w:val="28"/>
        </w:rPr>
        <w:t>На підставі аналізу особливостей технологічного процесу</w:t>
      </w:r>
      <w:r w:rsidR="00793DE9" w:rsidRPr="00D95694">
        <w:rPr>
          <w:rFonts w:ascii="Times New Roman" w:hAnsi="Times New Roman" w:cs="Times New Roman"/>
          <w:color w:val="FF0000"/>
          <w:sz w:val="28"/>
          <w:szCs w:val="28"/>
        </w:rPr>
        <w:t xml:space="preserve"> </w:t>
      </w:r>
      <w:r w:rsidR="00793DE9" w:rsidRPr="00D95694">
        <w:rPr>
          <w:rFonts w:ascii="Times New Roman" w:hAnsi="Times New Roman" w:cs="Times New Roman"/>
          <w:sz w:val="28"/>
          <w:szCs w:val="28"/>
        </w:rPr>
        <w:t>у розділення газів на прикладі маслоабсорбційної установки Качанівського ГПЗ, його апаратурного оформлення та норм технологічного режиму необхідно забезпечити такий рівень автоматизації виробництва:</w:t>
      </w:r>
    </w:p>
    <w:p w14:paraId="3D93114C"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витрати газу живлення на вході в абсорбер К-201;</w:t>
      </w:r>
    </w:p>
    <w:p w14:paraId="4E0B74DD"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температури сировини в абсорбері К-201;</w:t>
      </w:r>
    </w:p>
    <w:p w14:paraId="288F1D7A"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витрати очищеного газу на виході з абсорбера К-201;</w:t>
      </w:r>
    </w:p>
    <w:p w14:paraId="156A86F9"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витрати води на вході в абсорбер К-202;</w:t>
      </w:r>
    </w:p>
    <w:p w14:paraId="32C8B408"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температури насиченого абсорбенту в теплообміннику 5;</w:t>
      </w:r>
    </w:p>
    <w:p w14:paraId="58AF6BE0"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температури сировини в абсорбері К-202;</w:t>
      </w:r>
    </w:p>
    <w:p w14:paraId="5CCA4977"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витрати С1,С2 на виході з абсорбера К-202;</w:t>
      </w:r>
    </w:p>
    <w:p w14:paraId="577132F2" w14:textId="77777777" w:rsidR="00793DE9" w:rsidRPr="00D95694" w:rsidRDefault="00793DE9" w:rsidP="00FD53DF">
      <w:pPr>
        <w:pStyle w:val="25"/>
        <w:numPr>
          <w:ilvl w:val="0"/>
          <w:numId w:val="12"/>
        </w:numPr>
        <w:spacing w:line="360" w:lineRule="auto"/>
        <w:ind w:firstLine="0"/>
        <w:rPr>
          <w:szCs w:val="28"/>
        </w:rPr>
      </w:pPr>
      <w:r w:rsidRPr="00D95694">
        <w:rPr>
          <w:szCs w:val="28"/>
        </w:rPr>
        <w:lastRenderedPageBreak/>
        <w:t>контроль та регулювання температури води в теплообміннику 6;</w:t>
      </w:r>
    </w:p>
    <w:p w14:paraId="2CBC4A27"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температури сировини в теплообміннику 7;</w:t>
      </w:r>
    </w:p>
    <w:p w14:paraId="4E7584A5"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температури бідного абсорбенту в теплообміннику 8;</w:t>
      </w:r>
    </w:p>
    <w:p w14:paraId="0D6E9CEA"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рівня суміші в збірнику;</w:t>
      </w:r>
    </w:p>
    <w:p w14:paraId="678670DB"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витрати хвостового газу на виході зі збірника;</w:t>
      </w:r>
    </w:p>
    <w:p w14:paraId="2BA47613" w14:textId="77777777" w:rsidR="00793DE9" w:rsidRPr="00D95694" w:rsidRDefault="00793DE9" w:rsidP="00FD53DF">
      <w:pPr>
        <w:pStyle w:val="25"/>
        <w:numPr>
          <w:ilvl w:val="0"/>
          <w:numId w:val="12"/>
        </w:numPr>
        <w:spacing w:line="360" w:lineRule="auto"/>
        <w:ind w:firstLine="0"/>
        <w:rPr>
          <w:szCs w:val="28"/>
        </w:rPr>
      </w:pPr>
      <w:r w:rsidRPr="00D95694">
        <w:rPr>
          <w:szCs w:val="28"/>
        </w:rPr>
        <w:t>контроль та регулювання витрати ШФЛВ на виході зі збірника.</w:t>
      </w:r>
    </w:p>
    <w:p w14:paraId="7CFA5EB6" w14:textId="77777777" w:rsidR="00580159" w:rsidRDefault="00793DE9" w:rsidP="00580159">
      <w:pPr>
        <w:spacing w:line="360" w:lineRule="auto"/>
        <w:ind w:left="357"/>
        <w:rPr>
          <w:rFonts w:ascii="Times New Roman" w:hAnsi="Times New Roman" w:cs="Times New Roman"/>
          <w:sz w:val="28"/>
          <w:szCs w:val="28"/>
        </w:rPr>
      </w:pPr>
      <w:r w:rsidRPr="00D95694">
        <w:rPr>
          <w:rFonts w:ascii="Times New Roman" w:hAnsi="Times New Roman" w:cs="Times New Roman"/>
          <w:sz w:val="28"/>
          <w:szCs w:val="28"/>
        </w:rPr>
        <w:t>Параметри контролю та регулювання виробництва представлено у таблиці 4.1.</w:t>
      </w:r>
    </w:p>
    <w:p w14:paraId="0AD3B1AA" w14:textId="77777777" w:rsidR="00580159" w:rsidRDefault="00580159">
      <w:pPr>
        <w:rPr>
          <w:rFonts w:ascii="Times New Roman" w:hAnsi="Times New Roman" w:cs="Times New Roman"/>
          <w:sz w:val="28"/>
          <w:szCs w:val="28"/>
        </w:rPr>
      </w:pPr>
      <w:r>
        <w:rPr>
          <w:rFonts w:ascii="Times New Roman" w:hAnsi="Times New Roman" w:cs="Times New Roman"/>
          <w:sz w:val="28"/>
          <w:szCs w:val="28"/>
        </w:rPr>
        <w:br w:type="page"/>
      </w:r>
    </w:p>
    <w:p w14:paraId="7A5FDF08" w14:textId="2C105D2F" w:rsidR="00793DE9" w:rsidRPr="00580159" w:rsidRDefault="00793DE9" w:rsidP="00580159">
      <w:pPr>
        <w:spacing w:line="360" w:lineRule="auto"/>
        <w:ind w:left="357"/>
        <w:rPr>
          <w:rFonts w:ascii="Times New Roman" w:hAnsi="Times New Roman" w:cs="Times New Roman"/>
          <w:sz w:val="28"/>
          <w:szCs w:val="28"/>
        </w:rPr>
      </w:pPr>
      <w:r w:rsidRPr="00580159">
        <w:rPr>
          <w:rFonts w:ascii="Times New Roman" w:hAnsi="Times New Roman" w:cs="Times New Roman"/>
          <w:sz w:val="28"/>
          <w:szCs w:val="28"/>
        </w:rPr>
        <w:lastRenderedPageBreak/>
        <w:t>Таблиця 4.1 – Параметри контролю та регулювання виробництва</w:t>
      </w:r>
    </w:p>
    <w:tbl>
      <w:tblPr>
        <w:tblW w:w="9667" w:type="dxa"/>
        <w:jc w:val="center"/>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3" w:type="dxa"/>
          <w:right w:w="28" w:type="dxa"/>
        </w:tblCellMar>
        <w:tblLook w:val="04A0" w:firstRow="1" w:lastRow="0" w:firstColumn="1" w:lastColumn="0" w:noHBand="0" w:noVBand="1"/>
      </w:tblPr>
      <w:tblGrid>
        <w:gridCol w:w="773"/>
        <w:gridCol w:w="2708"/>
        <w:gridCol w:w="2183"/>
        <w:gridCol w:w="1963"/>
        <w:gridCol w:w="2040"/>
      </w:tblGrid>
      <w:tr w:rsidR="00793DE9" w:rsidRPr="00D95694" w14:paraId="4AEC01DE" w14:textId="77777777" w:rsidTr="00110558">
        <w:trPr>
          <w:trHeight w:val="575"/>
          <w:jc w:val="center"/>
        </w:trPr>
        <w:tc>
          <w:tcPr>
            <w:tcW w:w="773" w:type="dxa"/>
            <w:tcBorders>
              <w:top w:val="single" w:sz="4" w:space="0" w:color="00000A"/>
              <w:left w:val="single" w:sz="4" w:space="0" w:color="00000A"/>
              <w:bottom w:val="single" w:sz="4" w:space="0" w:color="00000A"/>
              <w:right w:val="single" w:sz="4" w:space="0" w:color="00000A"/>
            </w:tcBorders>
            <w:vAlign w:val="center"/>
            <w:hideMark/>
          </w:tcPr>
          <w:p w14:paraId="4AFC3CC7"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 пор.</w:t>
            </w:r>
          </w:p>
        </w:tc>
        <w:tc>
          <w:tcPr>
            <w:tcW w:w="2708" w:type="dxa"/>
            <w:tcBorders>
              <w:top w:val="single" w:sz="4" w:space="0" w:color="00000A"/>
              <w:left w:val="single" w:sz="4" w:space="0" w:color="00000A"/>
              <w:bottom w:val="single" w:sz="4" w:space="0" w:color="00000A"/>
              <w:right w:val="single" w:sz="4" w:space="0" w:color="00000A"/>
            </w:tcBorders>
            <w:vAlign w:val="center"/>
            <w:hideMark/>
          </w:tcPr>
          <w:p w14:paraId="49B47655"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Назва стадії процесу</w:t>
            </w:r>
          </w:p>
          <w:p w14:paraId="2B2C8521"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(технологічний об’єкт), місце заміру параметра</w:t>
            </w:r>
          </w:p>
        </w:tc>
        <w:tc>
          <w:tcPr>
            <w:tcW w:w="2183" w:type="dxa"/>
            <w:tcBorders>
              <w:top w:val="single" w:sz="4" w:space="0" w:color="00000A"/>
              <w:left w:val="single" w:sz="4" w:space="0" w:color="00000A"/>
              <w:bottom w:val="single" w:sz="4" w:space="0" w:color="00000A"/>
              <w:right w:val="single" w:sz="4" w:space="0" w:color="00000A"/>
            </w:tcBorders>
            <w:vAlign w:val="center"/>
            <w:hideMark/>
          </w:tcPr>
          <w:p w14:paraId="65FC0C31" w14:textId="77777777" w:rsidR="00793DE9" w:rsidRPr="00D95694" w:rsidRDefault="00793DE9" w:rsidP="00580159">
            <w:pPr>
              <w:spacing w:after="120" w:line="360" w:lineRule="auto"/>
              <w:jc w:val="center"/>
              <w:rPr>
                <w:rFonts w:ascii="Times New Roman" w:hAnsi="Times New Roman" w:cs="Times New Roman"/>
                <w:color w:val="FF0000"/>
                <w:sz w:val="28"/>
                <w:szCs w:val="28"/>
              </w:rPr>
            </w:pPr>
            <w:r w:rsidRPr="00D95694">
              <w:rPr>
                <w:rFonts w:ascii="Times New Roman" w:hAnsi="Times New Roman" w:cs="Times New Roman"/>
                <w:sz w:val="28"/>
                <w:szCs w:val="28"/>
              </w:rPr>
              <w:t>Назва контрольованого чи регульованого параметра</w:t>
            </w:r>
          </w:p>
        </w:tc>
        <w:tc>
          <w:tcPr>
            <w:tcW w:w="1963" w:type="dxa"/>
            <w:tcBorders>
              <w:top w:val="single" w:sz="4" w:space="0" w:color="00000A"/>
              <w:left w:val="single" w:sz="4" w:space="0" w:color="00000A"/>
              <w:bottom w:val="single" w:sz="4" w:space="0" w:color="00000A"/>
              <w:right w:val="single" w:sz="4" w:space="0" w:color="00000A"/>
            </w:tcBorders>
            <w:vAlign w:val="center"/>
            <w:hideMark/>
          </w:tcPr>
          <w:p w14:paraId="116C9F67"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Норми технологічного режиму</w:t>
            </w:r>
          </w:p>
          <w:p w14:paraId="0F2BDF9A"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та допустимі</w:t>
            </w:r>
          </w:p>
          <w:p w14:paraId="212DDEBB"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відхилення</w:t>
            </w:r>
          </w:p>
        </w:tc>
        <w:tc>
          <w:tcPr>
            <w:tcW w:w="2040" w:type="dxa"/>
            <w:tcBorders>
              <w:top w:val="single" w:sz="4" w:space="0" w:color="00000A"/>
              <w:left w:val="single" w:sz="4" w:space="0" w:color="00000A"/>
              <w:bottom w:val="single" w:sz="4" w:space="0" w:color="00000A"/>
              <w:right w:val="single" w:sz="4" w:space="0" w:color="00000A"/>
            </w:tcBorders>
            <w:vAlign w:val="center"/>
            <w:hideMark/>
          </w:tcPr>
          <w:p w14:paraId="77C65FDB"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Вимоги до рівня</w:t>
            </w:r>
          </w:p>
          <w:p w14:paraId="1058500B"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автоматизації</w:t>
            </w:r>
          </w:p>
          <w:p w14:paraId="270376A9"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(контроль, регулювання, сигналізація)</w:t>
            </w:r>
          </w:p>
        </w:tc>
      </w:tr>
      <w:tr w:rsidR="00793DE9" w:rsidRPr="00D95694" w14:paraId="2C4C998C" w14:textId="77777777" w:rsidTr="00110558">
        <w:trPr>
          <w:trHeight w:val="575"/>
          <w:jc w:val="center"/>
        </w:trPr>
        <w:tc>
          <w:tcPr>
            <w:tcW w:w="773" w:type="dxa"/>
            <w:tcBorders>
              <w:top w:val="single" w:sz="4" w:space="0" w:color="00000A"/>
              <w:left w:val="single" w:sz="4" w:space="0" w:color="00000A"/>
              <w:bottom w:val="single" w:sz="4" w:space="0" w:color="00000A"/>
              <w:right w:val="single" w:sz="4" w:space="0" w:color="00000A"/>
            </w:tcBorders>
            <w:vAlign w:val="center"/>
            <w:hideMark/>
          </w:tcPr>
          <w:p w14:paraId="5B107EA2"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1</w:t>
            </w:r>
          </w:p>
        </w:tc>
        <w:tc>
          <w:tcPr>
            <w:tcW w:w="2708" w:type="dxa"/>
            <w:tcBorders>
              <w:top w:val="single" w:sz="4" w:space="0" w:color="00000A"/>
              <w:left w:val="single" w:sz="4" w:space="0" w:color="00000A"/>
              <w:bottom w:val="single" w:sz="4" w:space="0" w:color="00000A"/>
              <w:right w:val="single" w:sz="4" w:space="0" w:color="00000A"/>
            </w:tcBorders>
            <w:vAlign w:val="center"/>
            <w:hideMark/>
          </w:tcPr>
          <w:p w14:paraId="22D6F6A7"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Абсорбер К-201</w:t>
            </w:r>
          </w:p>
        </w:tc>
        <w:tc>
          <w:tcPr>
            <w:tcW w:w="2183" w:type="dxa"/>
            <w:tcBorders>
              <w:top w:val="single" w:sz="4" w:space="0" w:color="00000A"/>
              <w:left w:val="single" w:sz="4" w:space="0" w:color="00000A"/>
              <w:bottom w:val="single" w:sz="4" w:space="0" w:color="00000A"/>
              <w:right w:val="single" w:sz="4" w:space="0" w:color="00000A"/>
            </w:tcBorders>
            <w:vAlign w:val="center"/>
            <w:hideMark/>
          </w:tcPr>
          <w:p w14:paraId="2BC12A6E"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Витрата</w:t>
            </w:r>
          </w:p>
          <w:p w14:paraId="2C85758F"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Температура</w:t>
            </w:r>
          </w:p>
        </w:tc>
        <w:tc>
          <w:tcPr>
            <w:tcW w:w="1963" w:type="dxa"/>
            <w:tcBorders>
              <w:top w:val="single" w:sz="4" w:space="0" w:color="00000A"/>
              <w:left w:val="single" w:sz="4" w:space="0" w:color="00000A"/>
              <w:bottom w:val="single" w:sz="4" w:space="0" w:color="00000A"/>
              <w:right w:val="single" w:sz="4" w:space="0" w:color="00000A"/>
            </w:tcBorders>
            <w:vAlign w:val="center"/>
          </w:tcPr>
          <w:p w14:paraId="16FBC040"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w:t>
            </w:r>
          </w:p>
          <w:p w14:paraId="530B0DCC"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 xml:space="preserve">30-45 </w:t>
            </w:r>
            <w:r w:rsidRPr="00D95694">
              <w:rPr>
                <w:rFonts w:ascii="Times New Roman" w:hAnsi="Times New Roman" w:cs="Times New Roman"/>
                <w:sz w:val="28"/>
                <w:szCs w:val="28"/>
                <w:vertAlign w:val="superscript"/>
              </w:rPr>
              <w:t>º</w:t>
            </w:r>
            <w:r w:rsidRPr="00D95694">
              <w:rPr>
                <w:rFonts w:ascii="Times New Roman" w:hAnsi="Times New Roman" w:cs="Times New Roman"/>
                <w:sz w:val="28"/>
                <w:szCs w:val="28"/>
              </w:rPr>
              <w:t>С</w:t>
            </w:r>
          </w:p>
        </w:tc>
        <w:tc>
          <w:tcPr>
            <w:tcW w:w="2040" w:type="dxa"/>
            <w:tcBorders>
              <w:top w:val="single" w:sz="4" w:space="0" w:color="00000A"/>
              <w:left w:val="single" w:sz="4" w:space="0" w:color="00000A"/>
              <w:bottom w:val="single" w:sz="4" w:space="0" w:color="00000A"/>
              <w:right w:val="single" w:sz="4" w:space="0" w:color="00000A"/>
            </w:tcBorders>
            <w:vAlign w:val="center"/>
            <w:hideMark/>
          </w:tcPr>
          <w:p w14:paraId="6A1D2DF0"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контроль,</w:t>
            </w:r>
          </w:p>
          <w:p w14:paraId="7C78406D"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регулювання</w:t>
            </w:r>
          </w:p>
        </w:tc>
      </w:tr>
      <w:tr w:rsidR="00793DE9" w:rsidRPr="00D95694" w14:paraId="18B54A41" w14:textId="77777777" w:rsidTr="00110558">
        <w:trPr>
          <w:trHeight w:val="1518"/>
          <w:jc w:val="center"/>
        </w:trPr>
        <w:tc>
          <w:tcPr>
            <w:tcW w:w="773" w:type="dxa"/>
            <w:tcBorders>
              <w:top w:val="single" w:sz="4" w:space="0" w:color="00000A"/>
              <w:left w:val="single" w:sz="4" w:space="0" w:color="00000A"/>
              <w:bottom w:val="single" w:sz="4" w:space="0" w:color="00000A"/>
              <w:right w:val="single" w:sz="4" w:space="0" w:color="00000A"/>
            </w:tcBorders>
            <w:vAlign w:val="center"/>
            <w:hideMark/>
          </w:tcPr>
          <w:p w14:paraId="11AB64C2"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2</w:t>
            </w:r>
          </w:p>
        </w:tc>
        <w:tc>
          <w:tcPr>
            <w:tcW w:w="2708" w:type="dxa"/>
            <w:tcBorders>
              <w:top w:val="single" w:sz="4" w:space="0" w:color="00000A"/>
              <w:left w:val="single" w:sz="4" w:space="0" w:color="00000A"/>
              <w:bottom w:val="single" w:sz="4" w:space="0" w:color="00000A"/>
              <w:right w:val="single" w:sz="4" w:space="0" w:color="00000A"/>
            </w:tcBorders>
            <w:vAlign w:val="center"/>
            <w:hideMark/>
          </w:tcPr>
          <w:p w14:paraId="7745123B"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Абсорбер К-202</w:t>
            </w:r>
          </w:p>
        </w:tc>
        <w:tc>
          <w:tcPr>
            <w:tcW w:w="2183" w:type="dxa"/>
            <w:tcBorders>
              <w:top w:val="single" w:sz="4" w:space="0" w:color="00000A"/>
              <w:left w:val="single" w:sz="4" w:space="0" w:color="00000A"/>
              <w:bottom w:val="single" w:sz="4" w:space="0" w:color="00000A"/>
              <w:right w:val="single" w:sz="4" w:space="0" w:color="00000A"/>
            </w:tcBorders>
            <w:vAlign w:val="center"/>
            <w:hideMark/>
          </w:tcPr>
          <w:p w14:paraId="2FD964A2"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Витрата</w:t>
            </w:r>
          </w:p>
          <w:p w14:paraId="41F676CA"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Температура</w:t>
            </w:r>
          </w:p>
        </w:tc>
        <w:tc>
          <w:tcPr>
            <w:tcW w:w="1963" w:type="dxa"/>
            <w:tcBorders>
              <w:top w:val="single" w:sz="4" w:space="0" w:color="00000A"/>
              <w:left w:val="single" w:sz="4" w:space="0" w:color="00000A"/>
              <w:bottom w:val="single" w:sz="4" w:space="0" w:color="00000A"/>
              <w:right w:val="single" w:sz="4" w:space="0" w:color="00000A"/>
            </w:tcBorders>
            <w:vAlign w:val="center"/>
          </w:tcPr>
          <w:p w14:paraId="2737F85A"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w:t>
            </w:r>
          </w:p>
          <w:p w14:paraId="293F6DC9"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 xml:space="preserve">30-45 </w:t>
            </w:r>
            <w:r w:rsidRPr="00D95694">
              <w:rPr>
                <w:rFonts w:ascii="Times New Roman" w:hAnsi="Times New Roman" w:cs="Times New Roman"/>
                <w:sz w:val="28"/>
                <w:szCs w:val="28"/>
                <w:vertAlign w:val="superscript"/>
              </w:rPr>
              <w:t>º</w:t>
            </w:r>
            <w:r w:rsidRPr="00D95694">
              <w:rPr>
                <w:rFonts w:ascii="Times New Roman" w:hAnsi="Times New Roman" w:cs="Times New Roman"/>
                <w:sz w:val="28"/>
                <w:szCs w:val="28"/>
              </w:rPr>
              <w:t>С</w:t>
            </w:r>
          </w:p>
        </w:tc>
        <w:tc>
          <w:tcPr>
            <w:tcW w:w="2040" w:type="dxa"/>
            <w:tcBorders>
              <w:top w:val="single" w:sz="4" w:space="0" w:color="00000A"/>
              <w:left w:val="single" w:sz="4" w:space="0" w:color="00000A"/>
              <w:bottom w:val="single" w:sz="4" w:space="0" w:color="00000A"/>
              <w:right w:val="single" w:sz="4" w:space="0" w:color="00000A"/>
            </w:tcBorders>
            <w:vAlign w:val="center"/>
            <w:hideMark/>
          </w:tcPr>
          <w:p w14:paraId="016390BD"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контроль,</w:t>
            </w:r>
          </w:p>
          <w:p w14:paraId="63B45888"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регулювання</w:t>
            </w:r>
          </w:p>
        </w:tc>
      </w:tr>
      <w:tr w:rsidR="00793DE9" w:rsidRPr="00D95694" w14:paraId="1BF1E0F8" w14:textId="77777777" w:rsidTr="00110558">
        <w:trPr>
          <w:trHeight w:val="228"/>
          <w:jc w:val="center"/>
        </w:trPr>
        <w:tc>
          <w:tcPr>
            <w:tcW w:w="773" w:type="dxa"/>
            <w:tcBorders>
              <w:top w:val="single" w:sz="4" w:space="0" w:color="00000A"/>
              <w:left w:val="single" w:sz="4" w:space="0" w:color="00000A"/>
              <w:bottom w:val="single" w:sz="4" w:space="0" w:color="00000A"/>
              <w:right w:val="single" w:sz="4" w:space="0" w:color="00000A"/>
            </w:tcBorders>
            <w:vAlign w:val="center"/>
          </w:tcPr>
          <w:p w14:paraId="7DEE4D51"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3</w:t>
            </w:r>
          </w:p>
        </w:tc>
        <w:tc>
          <w:tcPr>
            <w:tcW w:w="2708" w:type="dxa"/>
            <w:tcBorders>
              <w:top w:val="single" w:sz="4" w:space="0" w:color="00000A"/>
              <w:left w:val="single" w:sz="4" w:space="0" w:color="00000A"/>
              <w:bottom w:val="single" w:sz="4" w:space="0" w:color="00000A"/>
              <w:right w:val="single" w:sz="4" w:space="0" w:color="00000A"/>
            </w:tcBorders>
            <w:vAlign w:val="center"/>
          </w:tcPr>
          <w:p w14:paraId="3A1914FC"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Десорбер</w:t>
            </w:r>
          </w:p>
        </w:tc>
        <w:tc>
          <w:tcPr>
            <w:tcW w:w="2183" w:type="dxa"/>
            <w:tcBorders>
              <w:top w:val="single" w:sz="4" w:space="0" w:color="00000A"/>
              <w:left w:val="single" w:sz="4" w:space="0" w:color="00000A"/>
              <w:bottom w:val="single" w:sz="4" w:space="0" w:color="00000A"/>
              <w:right w:val="single" w:sz="4" w:space="0" w:color="00000A"/>
            </w:tcBorders>
            <w:vAlign w:val="center"/>
          </w:tcPr>
          <w:p w14:paraId="6F46EB6C"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Температура</w:t>
            </w:r>
          </w:p>
        </w:tc>
        <w:tc>
          <w:tcPr>
            <w:tcW w:w="1963" w:type="dxa"/>
            <w:tcBorders>
              <w:top w:val="single" w:sz="4" w:space="0" w:color="00000A"/>
              <w:left w:val="single" w:sz="4" w:space="0" w:color="00000A"/>
              <w:bottom w:val="single" w:sz="4" w:space="0" w:color="00000A"/>
              <w:right w:val="single" w:sz="4" w:space="0" w:color="00000A"/>
            </w:tcBorders>
            <w:vAlign w:val="center"/>
          </w:tcPr>
          <w:p w14:paraId="0EC2934F"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w:t>
            </w:r>
          </w:p>
        </w:tc>
        <w:tc>
          <w:tcPr>
            <w:tcW w:w="2040" w:type="dxa"/>
            <w:tcBorders>
              <w:top w:val="single" w:sz="4" w:space="0" w:color="00000A"/>
              <w:left w:val="single" w:sz="4" w:space="0" w:color="00000A"/>
              <w:bottom w:val="single" w:sz="4" w:space="0" w:color="00000A"/>
              <w:right w:val="single" w:sz="4" w:space="0" w:color="00000A"/>
            </w:tcBorders>
            <w:vAlign w:val="center"/>
          </w:tcPr>
          <w:p w14:paraId="599A07F4"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контроль,</w:t>
            </w:r>
          </w:p>
          <w:p w14:paraId="052FF5B5"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регулювання</w:t>
            </w:r>
          </w:p>
        </w:tc>
      </w:tr>
      <w:tr w:rsidR="00793DE9" w:rsidRPr="00D95694" w14:paraId="26F4C64E" w14:textId="77777777" w:rsidTr="00110558">
        <w:trPr>
          <w:trHeight w:val="228"/>
          <w:jc w:val="center"/>
        </w:trPr>
        <w:tc>
          <w:tcPr>
            <w:tcW w:w="773" w:type="dxa"/>
            <w:tcBorders>
              <w:top w:val="single" w:sz="4" w:space="0" w:color="00000A"/>
              <w:left w:val="single" w:sz="4" w:space="0" w:color="00000A"/>
              <w:bottom w:val="single" w:sz="4" w:space="0" w:color="00000A"/>
              <w:right w:val="single" w:sz="4" w:space="0" w:color="00000A"/>
            </w:tcBorders>
            <w:vAlign w:val="center"/>
          </w:tcPr>
          <w:p w14:paraId="2950571F"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4</w:t>
            </w:r>
          </w:p>
        </w:tc>
        <w:tc>
          <w:tcPr>
            <w:tcW w:w="2708" w:type="dxa"/>
            <w:tcBorders>
              <w:top w:val="single" w:sz="4" w:space="0" w:color="00000A"/>
              <w:left w:val="single" w:sz="4" w:space="0" w:color="00000A"/>
              <w:bottom w:val="single" w:sz="4" w:space="0" w:color="00000A"/>
              <w:right w:val="single" w:sz="4" w:space="0" w:color="00000A"/>
            </w:tcBorders>
            <w:vAlign w:val="center"/>
          </w:tcPr>
          <w:p w14:paraId="0A2B0F9D"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Збірник</w:t>
            </w:r>
          </w:p>
        </w:tc>
        <w:tc>
          <w:tcPr>
            <w:tcW w:w="2183" w:type="dxa"/>
            <w:tcBorders>
              <w:top w:val="single" w:sz="4" w:space="0" w:color="00000A"/>
              <w:left w:val="single" w:sz="4" w:space="0" w:color="00000A"/>
              <w:bottom w:val="single" w:sz="4" w:space="0" w:color="00000A"/>
              <w:right w:val="single" w:sz="4" w:space="0" w:color="00000A"/>
            </w:tcBorders>
            <w:vAlign w:val="center"/>
          </w:tcPr>
          <w:p w14:paraId="3102BB39"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Рівень</w:t>
            </w:r>
          </w:p>
          <w:p w14:paraId="50D55498"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Витрата</w:t>
            </w:r>
          </w:p>
        </w:tc>
        <w:tc>
          <w:tcPr>
            <w:tcW w:w="1963" w:type="dxa"/>
            <w:tcBorders>
              <w:top w:val="single" w:sz="4" w:space="0" w:color="00000A"/>
              <w:left w:val="single" w:sz="4" w:space="0" w:color="00000A"/>
              <w:bottom w:val="single" w:sz="4" w:space="0" w:color="00000A"/>
              <w:right w:val="single" w:sz="4" w:space="0" w:color="00000A"/>
            </w:tcBorders>
            <w:vAlign w:val="center"/>
          </w:tcPr>
          <w:p w14:paraId="231B31B9"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w:t>
            </w:r>
          </w:p>
          <w:p w14:paraId="654F4C43"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w:t>
            </w:r>
          </w:p>
        </w:tc>
        <w:tc>
          <w:tcPr>
            <w:tcW w:w="2040" w:type="dxa"/>
            <w:tcBorders>
              <w:top w:val="single" w:sz="4" w:space="0" w:color="00000A"/>
              <w:left w:val="single" w:sz="4" w:space="0" w:color="00000A"/>
              <w:bottom w:val="single" w:sz="4" w:space="0" w:color="00000A"/>
              <w:right w:val="single" w:sz="4" w:space="0" w:color="00000A"/>
            </w:tcBorders>
            <w:vAlign w:val="center"/>
          </w:tcPr>
          <w:p w14:paraId="2E2DA02D"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контроль,</w:t>
            </w:r>
          </w:p>
          <w:p w14:paraId="27669F2A"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регулювання</w:t>
            </w:r>
          </w:p>
        </w:tc>
      </w:tr>
      <w:tr w:rsidR="00793DE9" w:rsidRPr="00D95694" w14:paraId="70894A22" w14:textId="77777777" w:rsidTr="00110558">
        <w:trPr>
          <w:trHeight w:val="228"/>
          <w:jc w:val="center"/>
        </w:trPr>
        <w:tc>
          <w:tcPr>
            <w:tcW w:w="773" w:type="dxa"/>
            <w:tcBorders>
              <w:top w:val="single" w:sz="4" w:space="0" w:color="00000A"/>
              <w:left w:val="single" w:sz="4" w:space="0" w:color="00000A"/>
              <w:bottom w:val="single" w:sz="4" w:space="0" w:color="00000A"/>
              <w:right w:val="single" w:sz="4" w:space="0" w:color="00000A"/>
            </w:tcBorders>
            <w:vAlign w:val="center"/>
          </w:tcPr>
          <w:p w14:paraId="17687315"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5</w:t>
            </w:r>
          </w:p>
        </w:tc>
        <w:tc>
          <w:tcPr>
            <w:tcW w:w="2708" w:type="dxa"/>
            <w:tcBorders>
              <w:top w:val="single" w:sz="4" w:space="0" w:color="00000A"/>
              <w:left w:val="single" w:sz="4" w:space="0" w:color="00000A"/>
              <w:bottom w:val="single" w:sz="4" w:space="0" w:color="00000A"/>
              <w:right w:val="single" w:sz="4" w:space="0" w:color="00000A"/>
            </w:tcBorders>
            <w:vAlign w:val="center"/>
          </w:tcPr>
          <w:p w14:paraId="1D13B0D1"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Теплообмінник 5</w:t>
            </w:r>
          </w:p>
        </w:tc>
        <w:tc>
          <w:tcPr>
            <w:tcW w:w="2183" w:type="dxa"/>
            <w:tcBorders>
              <w:top w:val="single" w:sz="4" w:space="0" w:color="00000A"/>
              <w:left w:val="single" w:sz="4" w:space="0" w:color="00000A"/>
              <w:bottom w:val="single" w:sz="4" w:space="0" w:color="00000A"/>
              <w:right w:val="single" w:sz="4" w:space="0" w:color="00000A"/>
            </w:tcBorders>
            <w:vAlign w:val="center"/>
          </w:tcPr>
          <w:p w14:paraId="177300A5"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Температура</w:t>
            </w:r>
          </w:p>
        </w:tc>
        <w:tc>
          <w:tcPr>
            <w:tcW w:w="1963" w:type="dxa"/>
            <w:tcBorders>
              <w:top w:val="single" w:sz="4" w:space="0" w:color="00000A"/>
              <w:left w:val="single" w:sz="4" w:space="0" w:color="00000A"/>
              <w:bottom w:val="single" w:sz="4" w:space="0" w:color="00000A"/>
              <w:right w:val="single" w:sz="4" w:space="0" w:color="00000A"/>
            </w:tcBorders>
            <w:vAlign w:val="center"/>
          </w:tcPr>
          <w:p w14:paraId="31EC6EB1"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 xml:space="preserve">75-80 </w:t>
            </w:r>
            <w:r w:rsidRPr="00D95694">
              <w:rPr>
                <w:rFonts w:ascii="Times New Roman" w:hAnsi="Times New Roman" w:cs="Times New Roman"/>
                <w:sz w:val="28"/>
                <w:szCs w:val="28"/>
                <w:vertAlign w:val="superscript"/>
              </w:rPr>
              <w:t>º</w:t>
            </w:r>
            <w:r w:rsidRPr="00D95694">
              <w:rPr>
                <w:rFonts w:ascii="Times New Roman" w:hAnsi="Times New Roman" w:cs="Times New Roman"/>
                <w:sz w:val="28"/>
                <w:szCs w:val="28"/>
              </w:rPr>
              <w:t>С</w:t>
            </w:r>
          </w:p>
        </w:tc>
        <w:tc>
          <w:tcPr>
            <w:tcW w:w="2040" w:type="dxa"/>
            <w:tcBorders>
              <w:top w:val="single" w:sz="4" w:space="0" w:color="00000A"/>
              <w:left w:val="single" w:sz="4" w:space="0" w:color="00000A"/>
              <w:bottom w:val="single" w:sz="4" w:space="0" w:color="00000A"/>
              <w:right w:val="single" w:sz="4" w:space="0" w:color="00000A"/>
            </w:tcBorders>
            <w:vAlign w:val="center"/>
          </w:tcPr>
          <w:p w14:paraId="565F5158"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контроль,</w:t>
            </w:r>
          </w:p>
          <w:p w14:paraId="21C07D07"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регулювання</w:t>
            </w:r>
          </w:p>
        </w:tc>
      </w:tr>
      <w:tr w:rsidR="00793DE9" w:rsidRPr="00D95694" w14:paraId="3FB00FB8" w14:textId="77777777" w:rsidTr="00110558">
        <w:trPr>
          <w:trHeight w:val="228"/>
          <w:jc w:val="center"/>
        </w:trPr>
        <w:tc>
          <w:tcPr>
            <w:tcW w:w="773" w:type="dxa"/>
            <w:tcBorders>
              <w:top w:val="single" w:sz="4" w:space="0" w:color="00000A"/>
              <w:left w:val="single" w:sz="4" w:space="0" w:color="00000A"/>
              <w:bottom w:val="single" w:sz="4" w:space="0" w:color="00000A"/>
              <w:right w:val="single" w:sz="4" w:space="0" w:color="00000A"/>
            </w:tcBorders>
            <w:vAlign w:val="center"/>
          </w:tcPr>
          <w:p w14:paraId="5DEDFD53"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6</w:t>
            </w:r>
          </w:p>
        </w:tc>
        <w:tc>
          <w:tcPr>
            <w:tcW w:w="2708" w:type="dxa"/>
            <w:tcBorders>
              <w:top w:val="single" w:sz="4" w:space="0" w:color="00000A"/>
              <w:left w:val="single" w:sz="4" w:space="0" w:color="00000A"/>
              <w:bottom w:val="single" w:sz="4" w:space="0" w:color="00000A"/>
              <w:right w:val="single" w:sz="4" w:space="0" w:color="00000A"/>
            </w:tcBorders>
            <w:vAlign w:val="center"/>
          </w:tcPr>
          <w:p w14:paraId="0E1C467A"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Теплообмінник 6</w:t>
            </w:r>
          </w:p>
        </w:tc>
        <w:tc>
          <w:tcPr>
            <w:tcW w:w="2183" w:type="dxa"/>
            <w:tcBorders>
              <w:top w:val="single" w:sz="4" w:space="0" w:color="00000A"/>
              <w:left w:val="single" w:sz="4" w:space="0" w:color="00000A"/>
              <w:bottom w:val="single" w:sz="4" w:space="0" w:color="00000A"/>
              <w:right w:val="single" w:sz="4" w:space="0" w:color="00000A"/>
            </w:tcBorders>
            <w:vAlign w:val="center"/>
          </w:tcPr>
          <w:p w14:paraId="6DC86A51"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Температура</w:t>
            </w:r>
          </w:p>
        </w:tc>
        <w:tc>
          <w:tcPr>
            <w:tcW w:w="1963" w:type="dxa"/>
            <w:tcBorders>
              <w:top w:val="single" w:sz="4" w:space="0" w:color="00000A"/>
              <w:left w:val="single" w:sz="4" w:space="0" w:color="00000A"/>
              <w:bottom w:val="single" w:sz="4" w:space="0" w:color="00000A"/>
              <w:right w:val="single" w:sz="4" w:space="0" w:color="00000A"/>
            </w:tcBorders>
            <w:vAlign w:val="center"/>
          </w:tcPr>
          <w:p w14:paraId="3CA3A7E0"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 xml:space="preserve">150-160 </w:t>
            </w:r>
            <w:r w:rsidRPr="00D95694">
              <w:rPr>
                <w:rFonts w:ascii="Times New Roman" w:hAnsi="Times New Roman" w:cs="Times New Roman"/>
                <w:sz w:val="28"/>
                <w:szCs w:val="28"/>
                <w:vertAlign w:val="superscript"/>
              </w:rPr>
              <w:t>º</w:t>
            </w:r>
            <w:r w:rsidRPr="00D95694">
              <w:rPr>
                <w:rFonts w:ascii="Times New Roman" w:hAnsi="Times New Roman" w:cs="Times New Roman"/>
                <w:sz w:val="28"/>
                <w:szCs w:val="28"/>
              </w:rPr>
              <w:t>С</w:t>
            </w:r>
          </w:p>
        </w:tc>
        <w:tc>
          <w:tcPr>
            <w:tcW w:w="2040" w:type="dxa"/>
            <w:tcBorders>
              <w:top w:val="single" w:sz="4" w:space="0" w:color="00000A"/>
              <w:left w:val="single" w:sz="4" w:space="0" w:color="00000A"/>
              <w:bottom w:val="single" w:sz="4" w:space="0" w:color="00000A"/>
              <w:right w:val="single" w:sz="4" w:space="0" w:color="00000A"/>
            </w:tcBorders>
            <w:vAlign w:val="center"/>
          </w:tcPr>
          <w:p w14:paraId="6D6C1F5A"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контроль,</w:t>
            </w:r>
          </w:p>
          <w:p w14:paraId="67FBBDDF"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регулювання</w:t>
            </w:r>
          </w:p>
        </w:tc>
      </w:tr>
      <w:tr w:rsidR="00793DE9" w:rsidRPr="00D95694" w14:paraId="3C724788" w14:textId="77777777" w:rsidTr="00110558">
        <w:trPr>
          <w:trHeight w:val="228"/>
          <w:jc w:val="center"/>
        </w:trPr>
        <w:tc>
          <w:tcPr>
            <w:tcW w:w="773" w:type="dxa"/>
            <w:tcBorders>
              <w:top w:val="single" w:sz="4" w:space="0" w:color="00000A"/>
              <w:left w:val="single" w:sz="4" w:space="0" w:color="00000A"/>
              <w:bottom w:val="single" w:sz="4" w:space="0" w:color="00000A"/>
              <w:right w:val="single" w:sz="4" w:space="0" w:color="00000A"/>
            </w:tcBorders>
            <w:vAlign w:val="center"/>
          </w:tcPr>
          <w:p w14:paraId="6057DB69"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7</w:t>
            </w:r>
          </w:p>
        </w:tc>
        <w:tc>
          <w:tcPr>
            <w:tcW w:w="2708" w:type="dxa"/>
            <w:tcBorders>
              <w:top w:val="single" w:sz="4" w:space="0" w:color="00000A"/>
              <w:left w:val="single" w:sz="4" w:space="0" w:color="00000A"/>
              <w:bottom w:val="single" w:sz="4" w:space="0" w:color="00000A"/>
              <w:right w:val="single" w:sz="4" w:space="0" w:color="00000A"/>
            </w:tcBorders>
            <w:vAlign w:val="center"/>
          </w:tcPr>
          <w:p w14:paraId="2589359F"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Теплообмінник 7</w:t>
            </w:r>
          </w:p>
        </w:tc>
        <w:tc>
          <w:tcPr>
            <w:tcW w:w="2183" w:type="dxa"/>
            <w:tcBorders>
              <w:top w:val="single" w:sz="4" w:space="0" w:color="00000A"/>
              <w:left w:val="single" w:sz="4" w:space="0" w:color="00000A"/>
              <w:bottom w:val="single" w:sz="4" w:space="0" w:color="00000A"/>
              <w:right w:val="single" w:sz="4" w:space="0" w:color="00000A"/>
            </w:tcBorders>
            <w:vAlign w:val="center"/>
          </w:tcPr>
          <w:p w14:paraId="1BDACC83"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Температура</w:t>
            </w:r>
          </w:p>
        </w:tc>
        <w:tc>
          <w:tcPr>
            <w:tcW w:w="1963" w:type="dxa"/>
            <w:tcBorders>
              <w:top w:val="single" w:sz="4" w:space="0" w:color="00000A"/>
              <w:left w:val="single" w:sz="4" w:space="0" w:color="00000A"/>
              <w:bottom w:val="single" w:sz="4" w:space="0" w:color="00000A"/>
              <w:right w:val="single" w:sz="4" w:space="0" w:color="00000A"/>
            </w:tcBorders>
            <w:vAlign w:val="center"/>
          </w:tcPr>
          <w:p w14:paraId="33E47676"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 xml:space="preserve">190-200 </w:t>
            </w:r>
            <w:r w:rsidRPr="00D95694">
              <w:rPr>
                <w:rFonts w:ascii="Times New Roman" w:hAnsi="Times New Roman" w:cs="Times New Roman"/>
                <w:sz w:val="28"/>
                <w:szCs w:val="28"/>
                <w:vertAlign w:val="superscript"/>
              </w:rPr>
              <w:t>º</w:t>
            </w:r>
            <w:r w:rsidRPr="00D95694">
              <w:rPr>
                <w:rFonts w:ascii="Times New Roman" w:hAnsi="Times New Roman" w:cs="Times New Roman"/>
                <w:sz w:val="28"/>
                <w:szCs w:val="28"/>
              </w:rPr>
              <w:t>С</w:t>
            </w:r>
          </w:p>
        </w:tc>
        <w:tc>
          <w:tcPr>
            <w:tcW w:w="2040" w:type="dxa"/>
            <w:tcBorders>
              <w:top w:val="single" w:sz="4" w:space="0" w:color="00000A"/>
              <w:left w:val="single" w:sz="4" w:space="0" w:color="00000A"/>
              <w:bottom w:val="single" w:sz="4" w:space="0" w:color="00000A"/>
              <w:right w:val="single" w:sz="4" w:space="0" w:color="00000A"/>
            </w:tcBorders>
            <w:vAlign w:val="center"/>
          </w:tcPr>
          <w:p w14:paraId="5EA16189"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контроль,</w:t>
            </w:r>
          </w:p>
          <w:p w14:paraId="7027A859"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регулювання</w:t>
            </w:r>
          </w:p>
        </w:tc>
      </w:tr>
      <w:tr w:rsidR="00793DE9" w:rsidRPr="00D95694" w14:paraId="4C34B61F" w14:textId="77777777" w:rsidTr="00110558">
        <w:trPr>
          <w:trHeight w:val="228"/>
          <w:jc w:val="center"/>
        </w:trPr>
        <w:tc>
          <w:tcPr>
            <w:tcW w:w="773" w:type="dxa"/>
            <w:tcBorders>
              <w:top w:val="single" w:sz="4" w:space="0" w:color="00000A"/>
              <w:left w:val="single" w:sz="4" w:space="0" w:color="00000A"/>
              <w:bottom w:val="single" w:sz="4" w:space="0" w:color="00000A"/>
              <w:right w:val="single" w:sz="4" w:space="0" w:color="00000A"/>
            </w:tcBorders>
            <w:vAlign w:val="center"/>
          </w:tcPr>
          <w:p w14:paraId="072F0726"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8</w:t>
            </w:r>
          </w:p>
        </w:tc>
        <w:tc>
          <w:tcPr>
            <w:tcW w:w="2708" w:type="dxa"/>
            <w:tcBorders>
              <w:top w:val="single" w:sz="4" w:space="0" w:color="00000A"/>
              <w:left w:val="single" w:sz="4" w:space="0" w:color="00000A"/>
              <w:bottom w:val="single" w:sz="4" w:space="0" w:color="00000A"/>
              <w:right w:val="single" w:sz="4" w:space="0" w:color="00000A"/>
            </w:tcBorders>
            <w:vAlign w:val="center"/>
          </w:tcPr>
          <w:p w14:paraId="3231EF02"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Теплообмінник 8</w:t>
            </w:r>
          </w:p>
        </w:tc>
        <w:tc>
          <w:tcPr>
            <w:tcW w:w="2183" w:type="dxa"/>
            <w:tcBorders>
              <w:top w:val="single" w:sz="4" w:space="0" w:color="00000A"/>
              <w:left w:val="single" w:sz="4" w:space="0" w:color="00000A"/>
              <w:bottom w:val="single" w:sz="4" w:space="0" w:color="00000A"/>
              <w:right w:val="single" w:sz="4" w:space="0" w:color="00000A"/>
            </w:tcBorders>
            <w:vAlign w:val="center"/>
          </w:tcPr>
          <w:p w14:paraId="40AAEE07"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Температура</w:t>
            </w:r>
          </w:p>
        </w:tc>
        <w:tc>
          <w:tcPr>
            <w:tcW w:w="1963" w:type="dxa"/>
            <w:tcBorders>
              <w:top w:val="single" w:sz="4" w:space="0" w:color="00000A"/>
              <w:left w:val="single" w:sz="4" w:space="0" w:color="00000A"/>
              <w:bottom w:val="single" w:sz="4" w:space="0" w:color="00000A"/>
              <w:right w:val="single" w:sz="4" w:space="0" w:color="00000A"/>
            </w:tcBorders>
            <w:vAlign w:val="center"/>
          </w:tcPr>
          <w:p w14:paraId="787A5543"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 xml:space="preserve">190-200 </w:t>
            </w:r>
            <w:r w:rsidRPr="00D95694">
              <w:rPr>
                <w:rFonts w:ascii="Times New Roman" w:hAnsi="Times New Roman" w:cs="Times New Roman"/>
                <w:sz w:val="28"/>
                <w:szCs w:val="28"/>
                <w:vertAlign w:val="superscript"/>
              </w:rPr>
              <w:t>º</w:t>
            </w:r>
            <w:r w:rsidRPr="00D95694">
              <w:rPr>
                <w:rFonts w:ascii="Times New Roman" w:hAnsi="Times New Roman" w:cs="Times New Roman"/>
                <w:sz w:val="28"/>
                <w:szCs w:val="28"/>
              </w:rPr>
              <w:t>С</w:t>
            </w:r>
          </w:p>
        </w:tc>
        <w:tc>
          <w:tcPr>
            <w:tcW w:w="2040" w:type="dxa"/>
            <w:tcBorders>
              <w:top w:val="single" w:sz="4" w:space="0" w:color="00000A"/>
              <w:left w:val="single" w:sz="4" w:space="0" w:color="00000A"/>
              <w:bottom w:val="single" w:sz="4" w:space="0" w:color="00000A"/>
              <w:right w:val="single" w:sz="4" w:space="0" w:color="00000A"/>
            </w:tcBorders>
            <w:vAlign w:val="center"/>
          </w:tcPr>
          <w:p w14:paraId="0825D990"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контроль,</w:t>
            </w:r>
          </w:p>
          <w:p w14:paraId="2F182448" w14:textId="77777777" w:rsidR="00793DE9" w:rsidRPr="00D95694" w:rsidRDefault="00793DE9" w:rsidP="00580159">
            <w:pPr>
              <w:spacing w:after="120" w:line="360" w:lineRule="auto"/>
              <w:jc w:val="center"/>
              <w:rPr>
                <w:rFonts w:ascii="Times New Roman" w:hAnsi="Times New Roman" w:cs="Times New Roman"/>
                <w:sz w:val="28"/>
                <w:szCs w:val="28"/>
              </w:rPr>
            </w:pPr>
            <w:r w:rsidRPr="00D95694">
              <w:rPr>
                <w:rFonts w:ascii="Times New Roman" w:hAnsi="Times New Roman" w:cs="Times New Roman"/>
                <w:sz w:val="28"/>
                <w:szCs w:val="28"/>
              </w:rPr>
              <w:t>регулювання</w:t>
            </w:r>
          </w:p>
        </w:tc>
      </w:tr>
    </w:tbl>
    <w:p w14:paraId="4F76DF9A" w14:textId="77777777" w:rsidR="00480EBF" w:rsidRPr="00D95694" w:rsidRDefault="00480EBF"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br w:type="page"/>
      </w:r>
    </w:p>
    <w:p w14:paraId="5CABEB85" w14:textId="0B12DF32" w:rsidR="00793DE9" w:rsidRPr="000276EA" w:rsidRDefault="00793DE9" w:rsidP="007C2764">
      <w:pPr>
        <w:pStyle w:val="2"/>
      </w:pPr>
      <w:bookmarkStart w:id="590" w:name="_Toc90282337"/>
      <w:r w:rsidRPr="00D95694">
        <w:lastRenderedPageBreak/>
        <w:t>Опис розробленої схеми автоматизації відділення</w:t>
      </w:r>
      <w:bookmarkEnd w:id="590"/>
    </w:p>
    <w:p w14:paraId="38EC6C4A" w14:textId="4F0A295C" w:rsidR="00793DE9" w:rsidRPr="00D95694" w:rsidRDefault="00517FD9"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793DE9" w:rsidRPr="00D95694">
        <w:rPr>
          <w:rFonts w:ascii="Times New Roman" w:hAnsi="Times New Roman" w:cs="Times New Roman"/>
          <w:sz w:val="28"/>
          <w:szCs w:val="28"/>
        </w:rPr>
        <w:t>Щоб забезпечити належну роботу усього технологічного устаткування, збільшити продуктивність виробництва, підвищити якість продукту, стабілізацію, контроль та реєстрацію технологічних параметрів, а також мінімізувати можливі помилки технологічного персоналу розроблено схему автоматизації. Включає низку контурів автоматичного контролю та регулювання режимних параметрів технологічного процесу.</w:t>
      </w:r>
    </w:p>
    <w:p w14:paraId="6103133F" w14:textId="53E185DD" w:rsidR="00793DE9" w:rsidRPr="00D95694" w:rsidRDefault="00517FD9"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793DE9" w:rsidRPr="00D95694">
        <w:rPr>
          <w:rFonts w:ascii="Times New Roman" w:hAnsi="Times New Roman" w:cs="Times New Roman"/>
          <w:sz w:val="28"/>
          <w:szCs w:val="28"/>
        </w:rPr>
        <w:t xml:space="preserve">Для контроля та регулювання витрати газу живлення на вході в абсорбер К-201 розроблено контур 1. Він включає в себе наступні технічні засоби автоматизації ТЗА: діафрагма камерна (1-1), дифманометр безшкальний із квадратичною функцією перетворення (1-2), </w:t>
      </w:r>
      <w:r w:rsidR="00793DE9" w:rsidRPr="00D95694">
        <w:rPr>
          <w:rFonts w:ascii="Times New Roman" w:hAnsi="Times New Roman" w:cs="Times New Roman"/>
          <w:spacing w:val="-4"/>
          <w:sz w:val="28"/>
          <w:szCs w:val="28"/>
        </w:rPr>
        <w:t>прилад вторинний пневматичний пока</w:t>
      </w:r>
      <w:r w:rsidR="00793DE9" w:rsidRPr="00D95694">
        <w:rPr>
          <w:rFonts w:ascii="Times New Roman" w:hAnsi="Times New Roman" w:cs="Times New Roman"/>
          <w:spacing w:val="-4"/>
          <w:sz w:val="28"/>
          <w:szCs w:val="28"/>
        </w:rPr>
        <w:softHyphen/>
        <w:t>зу</w:t>
      </w:r>
      <w:r w:rsidR="00793DE9" w:rsidRPr="00D95694">
        <w:rPr>
          <w:rFonts w:ascii="Times New Roman" w:hAnsi="Times New Roman" w:cs="Times New Roman"/>
          <w:spacing w:val="-4"/>
          <w:sz w:val="28"/>
          <w:szCs w:val="28"/>
        </w:rPr>
        <w:softHyphen/>
        <w:t>вальний реє</w:t>
      </w:r>
      <w:r w:rsidR="00793DE9" w:rsidRPr="00D95694">
        <w:rPr>
          <w:rFonts w:ascii="Times New Roman" w:hAnsi="Times New Roman" w:cs="Times New Roman"/>
          <w:spacing w:val="-4"/>
          <w:sz w:val="28"/>
          <w:szCs w:val="28"/>
        </w:rPr>
        <w:softHyphen/>
        <w:t>стру</w:t>
      </w:r>
      <w:r w:rsidR="00793DE9" w:rsidRPr="00D95694">
        <w:rPr>
          <w:rFonts w:ascii="Times New Roman" w:hAnsi="Times New Roman" w:cs="Times New Roman"/>
          <w:spacing w:val="-4"/>
          <w:sz w:val="28"/>
          <w:szCs w:val="28"/>
        </w:rPr>
        <w:softHyphen/>
        <w:t>вальний, зі станцією ке</w:t>
      </w:r>
      <w:r w:rsidR="00793DE9" w:rsidRPr="00D95694">
        <w:rPr>
          <w:rFonts w:ascii="Times New Roman" w:hAnsi="Times New Roman" w:cs="Times New Roman"/>
          <w:spacing w:val="-4"/>
          <w:sz w:val="28"/>
          <w:szCs w:val="28"/>
        </w:rPr>
        <w:softHyphen/>
        <w:t>ру</w:t>
      </w:r>
      <w:r w:rsidR="00793DE9" w:rsidRPr="00D95694">
        <w:rPr>
          <w:rFonts w:ascii="Times New Roman" w:hAnsi="Times New Roman" w:cs="Times New Roman"/>
          <w:spacing w:val="-4"/>
          <w:sz w:val="28"/>
          <w:szCs w:val="28"/>
        </w:rPr>
        <w:softHyphen/>
        <w:t xml:space="preserve">вання (1-3), </w:t>
      </w:r>
      <w:r w:rsidR="00793DE9" w:rsidRPr="00D95694">
        <w:rPr>
          <w:rFonts w:ascii="Times New Roman" w:hAnsi="Times New Roman" w:cs="Times New Roman"/>
          <w:sz w:val="28"/>
          <w:szCs w:val="28"/>
        </w:rPr>
        <w:t>регулятор пневматичний про</w:t>
      </w:r>
      <w:r w:rsidR="00793DE9" w:rsidRPr="00D95694">
        <w:rPr>
          <w:rFonts w:ascii="Times New Roman" w:hAnsi="Times New Roman" w:cs="Times New Roman"/>
          <w:sz w:val="28"/>
          <w:szCs w:val="28"/>
        </w:rPr>
        <w:softHyphen/>
        <w:t>пор</w:t>
      </w:r>
      <w:r w:rsidR="00793DE9" w:rsidRPr="00D95694">
        <w:rPr>
          <w:rFonts w:ascii="Times New Roman" w:hAnsi="Times New Roman" w:cs="Times New Roman"/>
          <w:sz w:val="28"/>
          <w:szCs w:val="28"/>
        </w:rPr>
        <w:softHyphen/>
        <w:t>ціо</w:t>
      </w:r>
      <w:r w:rsidR="00793DE9" w:rsidRPr="00D95694">
        <w:rPr>
          <w:rFonts w:ascii="Times New Roman" w:hAnsi="Times New Roman" w:cs="Times New Roman"/>
          <w:sz w:val="28"/>
          <w:szCs w:val="28"/>
        </w:rPr>
        <w:softHyphen/>
        <w:t>на</w:t>
      </w:r>
      <w:r w:rsidR="00793DE9" w:rsidRPr="00D95694">
        <w:rPr>
          <w:rFonts w:ascii="Times New Roman" w:hAnsi="Times New Roman" w:cs="Times New Roman"/>
          <w:sz w:val="28"/>
          <w:szCs w:val="28"/>
        </w:rPr>
        <w:softHyphen/>
        <w:t>льно-інтегра</w:t>
      </w:r>
      <w:r w:rsidR="00793DE9" w:rsidRPr="00D95694">
        <w:rPr>
          <w:rFonts w:ascii="Times New Roman" w:hAnsi="Times New Roman" w:cs="Times New Roman"/>
          <w:sz w:val="28"/>
          <w:szCs w:val="28"/>
        </w:rPr>
        <w:softHyphen/>
        <w:t>льний (система СТАРТ) (1-4), механізм  виконавчий пнев</w:t>
      </w:r>
      <w:r w:rsidR="00793DE9" w:rsidRPr="00D95694">
        <w:rPr>
          <w:rFonts w:ascii="Times New Roman" w:hAnsi="Times New Roman" w:cs="Times New Roman"/>
          <w:sz w:val="28"/>
          <w:szCs w:val="28"/>
        </w:rPr>
        <w:softHyphen/>
        <w:t>ма</w:t>
      </w:r>
      <w:r w:rsidR="00793DE9" w:rsidRPr="00D95694">
        <w:rPr>
          <w:rFonts w:ascii="Times New Roman" w:hAnsi="Times New Roman" w:cs="Times New Roman"/>
          <w:sz w:val="28"/>
          <w:szCs w:val="28"/>
        </w:rPr>
        <w:softHyphen/>
        <w:t>тич</w:t>
      </w:r>
      <w:r w:rsidR="00793DE9" w:rsidRPr="00D95694">
        <w:rPr>
          <w:rFonts w:ascii="Times New Roman" w:hAnsi="Times New Roman" w:cs="Times New Roman"/>
          <w:sz w:val="28"/>
          <w:szCs w:val="28"/>
        </w:rPr>
        <w:softHyphen/>
        <w:t>ний прямої дії з позиціо</w:t>
      </w:r>
      <w:r w:rsidR="00793DE9" w:rsidRPr="00D95694">
        <w:rPr>
          <w:rFonts w:ascii="Times New Roman" w:hAnsi="Times New Roman" w:cs="Times New Roman"/>
          <w:sz w:val="28"/>
          <w:szCs w:val="28"/>
        </w:rPr>
        <w:softHyphen/>
        <w:t>не</w:t>
      </w:r>
      <w:r w:rsidR="00793DE9" w:rsidRPr="00D95694">
        <w:rPr>
          <w:rFonts w:ascii="Times New Roman" w:hAnsi="Times New Roman" w:cs="Times New Roman"/>
          <w:sz w:val="28"/>
          <w:szCs w:val="28"/>
        </w:rPr>
        <w:softHyphen/>
      </w:r>
      <w:r w:rsidR="00793DE9" w:rsidRPr="00D95694">
        <w:rPr>
          <w:rFonts w:ascii="Times New Roman" w:hAnsi="Times New Roman" w:cs="Times New Roman"/>
          <w:sz w:val="28"/>
          <w:szCs w:val="28"/>
        </w:rPr>
        <w:softHyphen/>
        <w:t>ром ПП-1.25 і боковим дублером (1-5), перетворювач пневмоелектричний (1-6),  перетворювач електропневматичний (1-7).</w:t>
      </w:r>
    </w:p>
    <w:p w14:paraId="4E0632D9" w14:textId="0DD94827" w:rsidR="00793DE9" w:rsidRPr="00D95694" w:rsidRDefault="00517FD9"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color w:val="000000" w:themeColor="text1"/>
          <w:sz w:val="28"/>
          <w:szCs w:val="28"/>
        </w:rPr>
        <w:tab/>
      </w:r>
      <w:r w:rsidR="00793DE9" w:rsidRPr="00D95694">
        <w:rPr>
          <w:rFonts w:ascii="Times New Roman" w:hAnsi="Times New Roman" w:cs="Times New Roman"/>
          <w:color w:val="000000" w:themeColor="text1"/>
          <w:sz w:val="28"/>
          <w:szCs w:val="28"/>
        </w:rPr>
        <w:t xml:space="preserve">Для контроля </w:t>
      </w:r>
      <w:r w:rsidR="00793DE9" w:rsidRPr="00D95694">
        <w:rPr>
          <w:rFonts w:ascii="Times New Roman" w:hAnsi="Times New Roman" w:cs="Times New Roman"/>
          <w:sz w:val="28"/>
          <w:szCs w:val="28"/>
        </w:rPr>
        <w:t>та регулювання</w:t>
      </w:r>
      <w:r w:rsidR="00793DE9" w:rsidRPr="00D95694">
        <w:rPr>
          <w:rFonts w:ascii="Times New Roman" w:hAnsi="Times New Roman" w:cs="Times New Roman"/>
          <w:color w:val="000000" w:themeColor="text1"/>
          <w:sz w:val="28"/>
          <w:szCs w:val="28"/>
        </w:rPr>
        <w:t xml:space="preserve"> </w:t>
      </w:r>
      <w:r w:rsidR="00793DE9" w:rsidRPr="00D95694">
        <w:rPr>
          <w:rFonts w:ascii="Times New Roman" w:hAnsi="Times New Roman" w:cs="Times New Roman"/>
          <w:sz w:val="28"/>
          <w:szCs w:val="28"/>
        </w:rPr>
        <w:t>температури сировини в абсорбері К-201</w:t>
      </w:r>
      <w:r w:rsidR="00793DE9" w:rsidRPr="00D95694">
        <w:rPr>
          <w:rFonts w:ascii="Times New Roman" w:hAnsi="Times New Roman" w:cs="Times New Roman"/>
          <w:color w:val="000000" w:themeColor="text1"/>
          <w:sz w:val="28"/>
          <w:szCs w:val="28"/>
        </w:rPr>
        <w:t xml:space="preserve"> розроблено контур 2. </w:t>
      </w:r>
      <w:r w:rsidR="00793DE9" w:rsidRPr="00D95694">
        <w:rPr>
          <w:rFonts w:ascii="Times New Roman" w:hAnsi="Times New Roman" w:cs="Times New Roman"/>
          <w:sz w:val="28"/>
          <w:szCs w:val="28"/>
        </w:rPr>
        <w:t xml:space="preserve">Він включає в себе наступні технічні засоби автоматизації: термоперетворювач, типу ТСП (2-1), </w:t>
      </w:r>
      <w:r w:rsidR="00793DE9" w:rsidRPr="00D95694">
        <w:rPr>
          <w:rFonts w:ascii="Times New Roman" w:hAnsi="Times New Roman" w:cs="Times New Roman"/>
          <w:color w:val="000000"/>
          <w:sz w:val="28"/>
          <w:szCs w:val="28"/>
          <w:lang w:eastAsia="uk-UA"/>
        </w:rPr>
        <w:t>перетворювач сигналу від термометра опору ТСП</w:t>
      </w:r>
      <w:r w:rsidR="00793DE9" w:rsidRPr="00D95694">
        <w:rPr>
          <w:rFonts w:ascii="Times New Roman" w:hAnsi="Times New Roman" w:cs="Times New Roman"/>
          <w:sz w:val="28"/>
          <w:szCs w:val="28"/>
        </w:rPr>
        <w:t xml:space="preserve"> (2-2),</w:t>
      </w:r>
      <w:r w:rsidR="00793DE9" w:rsidRPr="00D95694">
        <w:rPr>
          <w:rFonts w:ascii="Times New Roman" w:hAnsi="Times New Roman" w:cs="Times New Roman"/>
          <w:color w:val="000000"/>
          <w:sz w:val="28"/>
          <w:szCs w:val="28"/>
          <w:lang w:eastAsia="uk-UA"/>
        </w:rPr>
        <w:t xml:space="preserve"> </w:t>
      </w:r>
      <w:r w:rsidR="00793DE9" w:rsidRPr="00D95694">
        <w:rPr>
          <w:rFonts w:ascii="Times New Roman" w:hAnsi="Times New Roman" w:cs="Times New Roman"/>
          <w:spacing w:val="-4"/>
          <w:sz w:val="28"/>
          <w:szCs w:val="28"/>
        </w:rPr>
        <w:t>автоматичний показувальний і ре</w:t>
      </w:r>
      <w:r w:rsidR="00793DE9" w:rsidRPr="00D95694">
        <w:rPr>
          <w:rFonts w:ascii="Times New Roman" w:hAnsi="Times New Roman" w:cs="Times New Roman"/>
          <w:spacing w:val="-4"/>
          <w:sz w:val="28"/>
          <w:szCs w:val="28"/>
        </w:rPr>
        <w:softHyphen/>
        <w:t>є</w:t>
      </w:r>
      <w:r w:rsidR="00793DE9" w:rsidRPr="00D95694">
        <w:rPr>
          <w:rFonts w:ascii="Times New Roman" w:hAnsi="Times New Roman" w:cs="Times New Roman"/>
          <w:spacing w:val="-4"/>
          <w:sz w:val="28"/>
          <w:szCs w:val="28"/>
        </w:rPr>
        <w:softHyphen/>
        <w:t>с</w:t>
      </w:r>
      <w:r w:rsidR="00793DE9" w:rsidRPr="00D95694">
        <w:rPr>
          <w:rFonts w:ascii="Times New Roman" w:hAnsi="Times New Roman" w:cs="Times New Roman"/>
          <w:spacing w:val="-4"/>
          <w:sz w:val="28"/>
          <w:szCs w:val="28"/>
        </w:rPr>
        <w:softHyphen/>
        <w:t>трувальний мікро</w:t>
      </w:r>
      <w:r w:rsidR="00793DE9" w:rsidRPr="00D95694">
        <w:rPr>
          <w:rFonts w:ascii="Times New Roman" w:hAnsi="Times New Roman" w:cs="Times New Roman"/>
          <w:spacing w:val="-4"/>
          <w:sz w:val="28"/>
          <w:szCs w:val="28"/>
        </w:rPr>
        <w:softHyphen/>
        <w:t>про</w:t>
      </w:r>
      <w:r w:rsidR="00793DE9" w:rsidRPr="00D95694">
        <w:rPr>
          <w:rFonts w:ascii="Times New Roman" w:hAnsi="Times New Roman" w:cs="Times New Roman"/>
          <w:spacing w:val="-4"/>
          <w:sz w:val="28"/>
          <w:szCs w:val="28"/>
        </w:rPr>
        <w:softHyphen/>
        <w:t>це</w:t>
      </w:r>
      <w:r w:rsidR="00793DE9" w:rsidRPr="00D95694">
        <w:rPr>
          <w:rFonts w:ascii="Times New Roman" w:hAnsi="Times New Roman" w:cs="Times New Roman"/>
          <w:spacing w:val="-4"/>
          <w:sz w:val="28"/>
          <w:szCs w:val="28"/>
        </w:rPr>
        <w:softHyphen/>
        <w:t>сор</w:t>
      </w:r>
      <w:r w:rsidR="00793DE9" w:rsidRPr="00D95694">
        <w:rPr>
          <w:rFonts w:ascii="Times New Roman" w:hAnsi="Times New Roman" w:cs="Times New Roman"/>
          <w:spacing w:val="-4"/>
          <w:sz w:val="28"/>
          <w:szCs w:val="28"/>
        </w:rPr>
        <w:softHyphen/>
        <w:t>ний вторин</w:t>
      </w:r>
      <w:r w:rsidR="00793DE9" w:rsidRPr="00D95694">
        <w:rPr>
          <w:rFonts w:ascii="Times New Roman" w:hAnsi="Times New Roman" w:cs="Times New Roman"/>
          <w:spacing w:val="-4"/>
          <w:sz w:val="28"/>
          <w:szCs w:val="28"/>
        </w:rPr>
        <w:softHyphen/>
        <w:t>ний при</w:t>
      </w:r>
      <w:r w:rsidR="00793DE9" w:rsidRPr="00D95694">
        <w:rPr>
          <w:rFonts w:ascii="Times New Roman" w:hAnsi="Times New Roman" w:cs="Times New Roman"/>
          <w:spacing w:val="-4"/>
          <w:sz w:val="28"/>
          <w:szCs w:val="28"/>
        </w:rPr>
        <w:softHyphen/>
      </w:r>
      <w:r w:rsidR="00793DE9" w:rsidRPr="00D95694">
        <w:rPr>
          <w:rFonts w:ascii="Times New Roman" w:hAnsi="Times New Roman" w:cs="Times New Roman"/>
          <w:spacing w:val="-4"/>
          <w:sz w:val="28"/>
          <w:szCs w:val="28"/>
        </w:rPr>
        <w:softHyphen/>
        <w:t>лад з вбудованим ПІД-регулятором</w:t>
      </w:r>
      <w:r w:rsidR="00793DE9" w:rsidRPr="00D95694">
        <w:rPr>
          <w:rFonts w:ascii="Times New Roman" w:hAnsi="Times New Roman" w:cs="Times New Roman"/>
          <w:sz w:val="28"/>
          <w:szCs w:val="28"/>
        </w:rPr>
        <w:t xml:space="preserve"> (2-3), </w:t>
      </w:r>
      <w:r w:rsidR="00793DE9" w:rsidRPr="00D95694">
        <w:rPr>
          <w:rFonts w:ascii="Times New Roman" w:hAnsi="Times New Roman" w:cs="Times New Roman"/>
          <w:color w:val="000000"/>
          <w:sz w:val="28"/>
          <w:szCs w:val="28"/>
          <w:lang w:eastAsia="uk-UA"/>
        </w:rPr>
        <w:t xml:space="preserve">регулювальний клапан </w:t>
      </w:r>
      <w:r w:rsidR="00793DE9" w:rsidRPr="00D95694">
        <w:rPr>
          <w:rFonts w:ascii="Times New Roman" w:hAnsi="Times New Roman" w:cs="Times New Roman"/>
          <w:sz w:val="28"/>
          <w:szCs w:val="28"/>
        </w:rPr>
        <w:t>(2-4).</w:t>
      </w:r>
    </w:p>
    <w:p w14:paraId="5ED99C4D" w14:textId="63B1C3FA" w:rsidR="00793DE9" w:rsidRPr="00D95694" w:rsidRDefault="00517FD9"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793DE9" w:rsidRPr="00D95694">
        <w:rPr>
          <w:rFonts w:ascii="Times New Roman" w:hAnsi="Times New Roman" w:cs="Times New Roman"/>
          <w:sz w:val="28"/>
          <w:szCs w:val="28"/>
        </w:rPr>
        <w:t xml:space="preserve">Для контролю та регулювання витрати очищеного газу на виході з абсорбера К-201 розроблено контур 3. Він включає в себе наступні технічні засоби автоматизації ТЗА: діафрагма камерна (3-1), дифманометр безшкальний із квадратичною функцією перетворення (3-2), </w:t>
      </w:r>
      <w:r w:rsidR="00793DE9" w:rsidRPr="00D95694">
        <w:rPr>
          <w:rFonts w:ascii="Times New Roman" w:hAnsi="Times New Roman" w:cs="Times New Roman"/>
          <w:spacing w:val="-4"/>
          <w:sz w:val="28"/>
          <w:szCs w:val="28"/>
        </w:rPr>
        <w:t>прилад вторинний пневматичний пока</w:t>
      </w:r>
      <w:r w:rsidR="00793DE9" w:rsidRPr="00D95694">
        <w:rPr>
          <w:rFonts w:ascii="Times New Roman" w:hAnsi="Times New Roman" w:cs="Times New Roman"/>
          <w:spacing w:val="-4"/>
          <w:sz w:val="28"/>
          <w:szCs w:val="28"/>
        </w:rPr>
        <w:softHyphen/>
        <w:t>зу</w:t>
      </w:r>
      <w:r w:rsidR="00793DE9" w:rsidRPr="00D95694">
        <w:rPr>
          <w:rFonts w:ascii="Times New Roman" w:hAnsi="Times New Roman" w:cs="Times New Roman"/>
          <w:spacing w:val="-4"/>
          <w:sz w:val="28"/>
          <w:szCs w:val="28"/>
        </w:rPr>
        <w:softHyphen/>
        <w:t>вальний реє</w:t>
      </w:r>
      <w:r w:rsidR="00793DE9" w:rsidRPr="00D95694">
        <w:rPr>
          <w:rFonts w:ascii="Times New Roman" w:hAnsi="Times New Roman" w:cs="Times New Roman"/>
          <w:spacing w:val="-4"/>
          <w:sz w:val="28"/>
          <w:szCs w:val="28"/>
        </w:rPr>
        <w:softHyphen/>
        <w:t>стру</w:t>
      </w:r>
      <w:r w:rsidR="00793DE9" w:rsidRPr="00D95694">
        <w:rPr>
          <w:rFonts w:ascii="Times New Roman" w:hAnsi="Times New Roman" w:cs="Times New Roman"/>
          <w:spacing w:val="-4"/>
          <w:sz w:val="28"/>
          <w:szCs w:val="28"/>
        </w:rPr>
        <w:softHyphen/>
        <w:t>вальний, зі станцією ке</w:t>
      </w:r>
      <w:r w:rsidR="00793DE9" w:rsidRPr="00D95694">
        <w:rPr>
          <w:rFonts w:ascii="Times New Roman" w:hAnsi="Times New Roman" w:cs="Times New Roman"/>
          <w:spacing w:val="-4"/>
          <w:sz w:val="28"/>
          <w:szCs w:val="28"/>
        </w:rPr>
        <w:softHyphen/>
        <w:t>ру</w:t>
      </w:r>
      <w:r w:rsidR="00793DE9" w:rsidRPr="00D95694">
        <w:rPr>
          <w:rFonts w:ascii="Times New Roman" w:hAnsi="Times New Roman" w:cs="Times New Roman"/>
          <w:spacing w:val="-4"/>
          <w:sz w:val="28"/>
          <w:szCs w:val="28"/>
        </w:rPr>
        <w:softHyphen/>
        <w:t xml:space="preserve">вання (3-3), </w:t>
      </w:r>
      <w:r w:rsidR="00793DE9" w:rsidRPr="00D95694">
        <w:rPr>
          <w:rFonts w:ascii="Times New Roman" w:hAnsi="Times New Roman" w:cs="Times New Roman"/>
          <w:sz w:val="28"/>
          <w:szCs w:val="28"/>
        </w:rPr>
        <w:t>регулятор пневматичний про</w:t>
      </w:r>
      <w:r w:rsidR="00793DE9" w:rsidRPr="00D95694">
        <w:rPr>
          <w:rFonts w:ascii="Times New Roman" w:hAnsi="Times New Roman" w:cs="Times New Roman"/>
          <w:sz w:val="28"/>
          <w:szCs w:val="28"/>
        </w:rPr>
        <w:softHyphen/>
        <w:t>пор</w:t>
      </w:r>
      <w:r w:rsidR="00793DE9" w:rsidRPr="00D95694">
        <w:rPr>
          <w:rFonts w:ascii="Times New Roman" w:hAnsi="Times New Roman" w:cs="Times New Roman"/>
          <w:sz w:val="28"/>
          <w:szCs w:val="28"/>
        </w:rPr>
        <w:softHyphen/>
        <w:t>ціо</w:t>
      </w:r>
      <w:r w:rsidR="00793DE9" w:rsidRPr="00D95694">
        <w:rPr>
          <w:rFonts w:ascii="Times New Roman" w:hAnsi="Times New Roman" w:cs="Times New Roman"/>
          <w:sz w:val="28"/>
          <w:szCs w:val="28"/>
        </w:rPr>
        <w:softHyphen/>
        <w:t>на</w:t>
      </w:r>
      <w:r w:rsidR="00793DE9" w:rsidRPr="00D95694">
        <w:rPr>
          <w:rFonts w:ascii="Times New Roman" w:hAnsi="Times New Roman" w:cs="Times New Roman"/>
          <w:sz w:val="28"/>
          <w:szCs w:val="28"/>
        </w:rPr>
        <w:softHyphen/>
        <w:t>льно-інтегра</w:t>
      </w:r>
      <w:r w:rsidR="00793DE9" w:rsidRPr="00D95694">
        <w:rPr>
          <w:rFonts w:ascii="Times New Roman" w:hAnsi="Times New Roman" w:cs="Times New Roman"/>
          <w:sz w:val="28"/>
          <w:szCs w:val="28"/>
        </w:rPr>
        <w:softHyphen/>
        <w:t>льний (система СТАРТ) (3-4), механізм  виконавчий пнев</w:t>
      </w:r>
      <w:r w:rsidR="00793DE9" w:rsidRPr="00D95694">
        <w:rPr>
          <w:rFonts w:ascii="Times New Roman" w:hAnsi="Times New Roman" w:cs="Times New Roman"/>
          <w:sz w:val="28"/>
          <w:szCs w:val="28"/>
        </w:rPr>
        <w:softHyphen/>
        <w:t>ма</w:t>
      </w:r>
      <w:r w:rsidR="00793DE9" w:rsidRPr="00D95694">
        <w:rPr>
          <w:rFonts w:ascii="Times New Roman" w:hAnsi="Times New Roman" w:cs="Times New Roman"/>
          <w:sz w:val="28"/>
          <w:szCs w:val="28"/>
        </w:rPr>
        <w:softHyphen/>
        <w:t>тич</w:t>
      </w:r>
      <w:r w:rsidR="00793DE9" w:rsidRPr="00D95694">
        <w:rPr>
          <w:rFonts w:ascii="Times New Roman" w:hAnsi="Times New Roman" w:cs="Times New Roman"/>
          <w:sz w:val="28"/>
          <w:szCs w:val="28"/>
        </w:rPr>
        <w:softHyphen/>
        <w:t>ний прямої дії з позиціо</w:t>
      </w:r>
      <w:r w:rsidR="00793DE9" w:rsidRPr="00D95694">
        <w:rPr>
          <w:rFonts w:ascii="Times New Roman" w:hAnsi="Times New Roman" w:cs="Times New Roman"/>
          <w:sz w:val="28"/>
          <w:szCs w:val="28"/>
        </w:rPr>
        <w:softHyphen/>
        <w:t>не</w:t>
      </w:r>
      <w:r w:rsidR="00793DE9" w:rsidRPr="00D95694">
        <w:rPr>
          <w:rFonts w:ascii="Times New Roman" w:hAnsi="Times New Roman" w:cs="Times New Roman"/>
          <w:sz w:val="28"/>
          <w:szCs w:val="28"/>
        </w:rPr>
        <w:softHyphen/>
      </w:r>
      <w:r w:rsidR="00793DE9" w:rsidRPr="00D95694">
        <w:rPr>
          <w:rFonts w:ascii="Times New Roman" w:hAnsi="Times New Roman" w:cs="Times New Roman"/>
          <w:sz w:val="28"/>
          <w:szCs w:val="28"/>
        </w:rPr>
        <w:softHyphen/>
        <w:t xml:space="preserve">ром ПП-1.25 і </w:t>
      </w:r>
      <w:r w:rsidR="00793DE9" w:rsidRPr="00D95694">
        <w:rPr>
          <w:rFonts w:ascii="Times New Roman" w:hAnsi="Times New Roman" w:cs="Times New Roman"/>
          <w:sz w:val="28"/>
          <w:szCs w:val="28"/>
        </w:rPr>
        <w:lastRenderedPageBreak/>
        <w:t>боковим дублером (3-5), перетворювач пневмоелектричний (3-6),  перетворювач електропневматичний (3-7).</w:t>
      </w:r>
    </w:p>
    <w:p w14:paraId="5D4E1E45" w14:textId="35B8366C" w:rsidR="00793DE9" w:rsidRPr="00D95694" w:rsidRDefault="00517FD9"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793DE9" w:rsidRPr="00D95694">
        <w:rPr>
          <w:rFonts w:ascii="Times New Roman" w:hAnsi="Times New Roman" w:cs="Times New Roman"/>
          <w:sz w:val="28"/>
          <w:szCs w:val="28"/>
        </w:rPr>
        <w:t xml:space="preserve">Для контролю та регулювання витрати води на вході в абсорбер К-202 розроблено контур 4. Він включає в себе наступні технічні засоби автоматизації ТЗА: діафрагма камерна (4-1), дифманометр безшкальний із квадратичною функцією перетворення (4-2), </w:t>
      </w:r>
      <w:r w:rsidR="00793DE9" w:rsidRPr="00D95694">
        <w:rPr>
          <w:rFonts w:ascii="Times New Roman" w:hAnsi="Times New Roman" w:cs="Times New Roman"/>
          <w:spacing w:val="-4"/>
          <w:sz w:val="28"/>
          <w:szCs w:val="28"/>
        </w:rPr>
        <w:t>прилад вторинний пневматичний пока</w:t>
      </w:r>
      <w:r w:rsidR="00793DE9" w:rsidRPr="00D95694">
        <w:rPr>
          <w:rFonts w:ascii="Times New Roman" w:hAnsi="Times New Roman" w:cs="Times New Roman"/>
          <w:spacing w:val="-4"/>
          <w:sz w:val="28"/>
          <w:szCs w:val="28"/>
        </w:rPr>
        <w:softHyphen/>
        <w:t>зу</w:t>
      </w:r>
      <w:r w:rsidR="00793DE9" w:rsidRPr="00D95694">
        <w:rPr>
          <w:rFonts w:ascii="Times New Roman" w:hAnsi="Times New Roman" w:cs="Times New Roman"/>
          <w:spacing w:val="-4"/>
          <w:sz w:val="28"/>
          <w:szCs w:val="28"/>
        </w:rPr>
        <w:softHyphen/>
        <w:t>вальний реє</w:t>
      </w:r>
      <w:r w:rsidR="00793DE9" w:rsidRPr="00D95694">
        <w:rPr>
          <w:rFonts w:ascii="Times New Roman" w:hAnsi="Times New Roman" w:cs="Times New Roman"/>
          <w:spacing w:val="-4"/>
          <w:sz w:val="28"/>
          <w:szCs w:val="28"/>
        </w:rPr>
        <w:softHyphen/>
        <w:t>стру</w:t>
      </w:r>
      <w:r w:rsidR="00793DE9" w:rsidRPr="00D95694">
        <w:rPr>
          <w:rFonts w:ascii="Times New Roman" w:hAnsi="Times New Roman" w:cs="Times New Roman"/>
          <w:spacing w:val="-4"/>
          <w:sz w:val="28"/>
          <w:szCs w:val="28"/>
        </w:rPr>
        <w:softHyphen/>
        <w:t>вальний, зі станцією ке</w:t>
      </w:r>
      <w:r w:rsidR="00793DE9" w:rsidRPr="00D95694">
        <w:rPr>
          <w:rFonts w:ascii="Times New Roman" w:hAnsi="Times New Roman" w:cs="Times New Roman"/>
          <w:spacing w:val="-4"/>
          <w:sz w:val="28"/>
          <w:szCs w:val="28"/>
        </w:rPr>
        <w:softHyphen/>
        <w:t>ру</w:t>
      </w:r>
      <w:r w:rsidR="00793DE9" w:rsidRPr="00D95694">
        <w:rPr>
          <w:rFonts w:ascii="Times New Roman" w:hAnsi="Times New Roman" w:cs="Times New Roman"/>
          <w:spacing w:val="-4"/>
          <w:sz w:val="28"/>
          <w:szCs w:val="28"/>
        </w:rPr>
        <w:softHyphen/>
        <w:t xml:space="preserve">вання (4-3), </w:t>
      </w:r>
      <w:r w:rsidR="00793DE9" w:rsidRPr="00D95694">
        <w:rPr>
          <w:rFonts w:ascii="Times New Roman" w:hAnsi="Times New Roman" w:cs="Times New Roman"/>
          <w:sz w:val="28"/>
          <w:szCs w:val="28"/>
        </w:rPr>
        <w:t>регулятор пневматичний про</w:t>
      </w:r>
      <w:r w:rsidR="00793DE9" w:rsidRPr="00D95694">
        <w:rPr>
          <w:rFonts w:ascii="Times New Roman" w:hAnsi="Times New Roman" w:cs="Times New Roman"/>
          <w:sz w:val="28"/>
          <w:szCs w:val="28"/>
        </w:rPr>
        <w:softHyphen/>
        <w:t>пор</w:t>
      </w:r>
      <w:r w:rsidR="00793DE9" w:rsidRPr="00D95694">
        <w:rPr>
          <w:rFonts w:ascii="Times New Roman" w:hAnsi="Times New Roman" w:cs="Times New Roman"/>
          <w:sz w:val="28"/>
          <w:szCs w:val="28"/>
        </w:rPr>
        <w:softHyphen/>
        <w:t>ціо</w:t>
      </w:r>
      <w:r w:rsidR="00793DE9" w:rsidRPr="00D95694">
        <w:rPr>
          <w:rFonts w:ascii="Times New Roman" w:hAnsi="Times New Roman" w:cs="Times New Roman"/>
          <w:sz w:val="28"/>
          <w:szCs w:val="28"/>
        </w:rPr>
        <w:softHyphen/>
        <w:t>на</w:t>
      </w:r>
      <w:r w:rsidR="00793DE9" w:rsidRPr="00D95694">
        <w:rPr>
          <w:rFonts w:ascii="Times New Roman" w:hAnsi="Times New Roman" w:cs="Times New Roman"/>
          <w:sz w:val="28"/>
          <w:szCs w:val="28"/>
        </w:rPr>
        <w:softHyphen/>
        <w:t>льно-інтегра</w:t>
      </w:r>
      <w:r w:rsidR="00793DE9" w:rsidRPr="00D95694">
        <w:rPr>
          <w:rFonts w:ascii="Times New Roman" w:hAnsi="Times New Roman" w:cs="Times New Roman"/>
          <w:sz w:val="28"/>
          <w:szCs w:val="28"/>
        </w:rPr>
        <w:softHyphen/>
        <w:t>льний (система СТАРТ) (4-4), механізм  виконавчий пнев</w:t>
      </w:r>
      <w:r w:rsidR="00793DE9" w:rsidRPr="00D95694">
        <w:rPr>
          <w:rFonts w:ascii="Times New Roman" w:hAnsi="Times New Roman" w:cs="Times New Roman"/>
          <w:sz w:val="28"/>
          <w:szCs w:val="28"/>
        </w:rPr>
        <w:softHyphen/>
        <w:t>ма</w:t>
      </w:r>
      <w:r w:rsidR="00793DE9" w:rsidRPr="00D95694">
        <w:rPr>
          <w:rFonts w:ascii="Times New Roman" w:hAnsi="Times New Roman" w:cs="Times New Roman"/>
          <w:sz w:val="28"/>
          <w:szCs w:val="28"/>
        </w:rPr>
        <w:softHyphen/>
        <w:t>тич</w:t>
      </w:r>
      <w:r w:rsidR="00793DE9" w:rsidRPr="00D95694">
        <w:rPr>
          <w:rFonts w:ascii="Times New Roman" w:hAnsi="Times New Roman" w:cs="Times New Roman"/>
          <w:sz w:val="28"/>
          <w:szCs w:val="28"/>
        </w:rPr>
        <w:softHyphen/>
        <w:t>ний прямої дії з позиціо</w:t>
      </w:r>
      <w:r w:rsidR="00793DE9" w:rsidRPr="00D95694">
        <w:rPr>
          <w:rFonts w:ascii="Times New Roman" w:hAnsi="Times New Roman" w:cs="Times New Roman"/>
          <w:sz w:val="28"/>
          <w:szCs w:val="28"/>
        </w:rPr>
        <w:softHyphen/>
        <w:t>не</w:t>
      </w:r>
      <w:r w:rsidR="00793DE9" w:rsidRPr="00D95694">
        <w:rPr>
          <w:rFonts w:ascii="Times New Roman" w:hAnsi="Times New Roman" w:cs="Times New Roman"/>
          <w:sz w:val="28"/>
          <w:szCs w:val="28"/>
        </w:rPr>
        <w:softHyphen/>
      </w:r>
      <w:r w:rsidR="00793DE9" w:rsidRPr="00D95694">
        <w:rPr>
          <w:rFonts w:ascii="Times New Roman" w:hAnsi="Times New Roman" w:cs="Times New Roman"/>
          <w:sz w:val="28"/>
          <w:szCs w:val="28"/>
        </w:rPr>
        <w:softHyphen/>
        <w:t>ром ПП-1.25 і боковим дублером (4-5), перетворювач пневмоелектричний (4-6),  перетворювач електропневматичний (4-7).</w:t>
      </w:r>
    </w:p>
    <w:p w14:paraId="18EC3747" w14:textId="770C9696" w:rsidR="00793DE9" w:rsidRPr="00D95694" w:rsidRDefault="00517FD9"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color w:val="000000" w:themeColor="text1"/>
          <w:sz w:val="28"/>
          <w:szCs w:val="28"/>
        </w:rPr>
        <w:tab/>
      </w:r>
      <w:r w:rsidR="00793DE9" w:rsidRPr="00D95694">
        <w:rPr>
          <w:rFonts w:ascii="Times New Roman" w:hAnsi="Times New Roman" w:cs="Times New Roman"/>
          <w:color w:val="000000" w:themeColor="text1"/>
          <w:sz w:val="28"/>
          <w:szCs w:val="28"/>
        </w:rPr>
        <w:t xml:space="preserve">Для контроля </w:t>
      </w:r>
      <w:r w:rsidR="00793DE9" w:rsidRPr="00D95694">
        <w:rPr>
          <w:rFonts w:ascii="Times New Roman" w:hAnsi="Times New Roman" w:cs="Times New Roman"/>
          <w:sz w:val="28"/>
          <w:szCs w:val="28"/>
        </w:rPr>
        <w:t>та регулювання</w:t>
      </w:r>
      <w:r w:rsidR="00793DE9" w:rsidRPr="00D95694">
        <w:rPr>
          <w:rFonts w:ascii="Times New Roman" w:hAnsi="Times New Roman" w:cs="Times New Roman"/>
          <w:color w:val="000000" w:themeColor="text1"/>
          <w:sz w:val="28"/>
          <w:szCs w:val="28"/>
        </w:rPr>
        <w:t xml:space="preserve"> </w:t>
      </w:r>
      <w:r w:rsidR="00793DE9" w:rsidRPr="00D95694">
        <w:rPr>
          <w:rFonts w:ascii="Times New Roman" w:hAnsi="Times New Roman" w:cs="Times New Roman"/>
          <w:sz w:val="28"/>
          <w:szCs w:val="28"/>
        </w:rPr>
        <w:t>температури насиченого абсорбенту в теплообміннику 5</w:t>
      </w:r>
      <w:r w:rsidR="00793DE9" w:rsidRPr="00D95694">
        <w:rPr>
          <w:rFonts w:ascii="Times New Roman" w:hAnsi="Times New Roman" w:cs="Times New Roman"/>
          <w:color w:val="000000" w:themeColor="text1"/>
          <w:sz w:val="28"/>
          <w:szCs w:val="28"/>
        </w:rPr>
        <w:t xml:space="preserve"> розроблено контур 5. </w:t>
      </w:r>
      <w:r w:rsidR="00793DE9" w:rsidRPr="00D95694">
        <w:rPr>
          <w:rFonts w:ascii="Times New Roman" w:hAnsi="Times New Roman" w:cs="Times New Roman"/>
          <w:sz w:val="28"/>
          <w:szCs w:val="28"/>
        </w:rPr>
        <w:t xml:space="preserve">Він включає в себе наступні технічні засоби автоматизації: термоперетворювач, типу ТСП (5-1), </w:t>
      </w:r>
      <w:r w:rsidR="00793DE9" w:rsidRPr="00D95694">
        <w:rPr>
          <w:rFonts w:ascii="Times New Roman" w:hAnsi="Times New Roman" w:cs="Times New Roman"/>
          <w:color w:val="000000"/>
          <w:sz w:val="28"/>
          <w:szCs w:val="28"/>
          <w:lang w:eastAsia="uk-UA"/>
        </w:rPr>
        <w:t>перетворювач сигналу від термометра опору ТСП</w:t>
      </w:r>
      <w:r w:rsidR="00793DE9" w:rsidRPr="00D95694">
        <w:rPr>
          <w:rFonts w:ascii="Times New Roman" w:hAnsi="Times New Roman" w:cs="Times New Roman"/>
          <w:sz w:val="28"/>
          <w:szCs w:val="28"/>
        </w:rPr>
        <w:t xml:space="preserve"> (5-2),</w:t>
      </w:r>
      <w:r w:rsidR="00793DE9" w:rsidRPr="00D95694">
        <w:rPr>
          <w:rFonts w:ascii="Times New Roman" w:hAnsi="Times New Roman" w:cs="Times New Roman"/>
          <w:color w:val="000000"/>
          <w:sz w:val="28"/>
          <w:szCs w:val="28"/>
          <w:lang w:eastAsia="uk-UA"/>
        </w:rPr>
        <w:t xml:space="preserve"> </w:t>
      </w:r>
      <w:r w:rsidR="00793DE9" w:rsidRPr="00D95694">
        <w:rPr>
          <w:rFonts w:ascii="Times New Roman" w:hAnsi="Times New Roman" w:cs="Times New Roman"/>
          <w:spacing w:val="-4"/>
          <w:sz w:val="28"/>
          <w:szCs w:val="28"/>
        </w:rPr>
        <w:t>автоматичний показувальний і ре</w:t>
      </w:r>
      <w:r w:rsidR="00793DE9" w:rsidRPr="00D95694">
        <w:rPr>
          <w:rFonts w:ascii="Times New Roman" w:hAnsi="Times New Roman" w:cs="Times New Roman"/>
          <w:spacing w:val="-4"/>
          <w:sz w:val="28"/>
          <w:szCs w:val="28"/>
        </w:rPr>
        <w:softHyphen/>
        <w:t>є</w:t>
      </w:r>
      <w:r w:rsidR="00793DE9" w:rsidRPr="00D95694">
        <w:rPr>
          <w:rFonts w:ascii="Times New Roman" w:hAnsi="Times New Roman" w:cs="Times New Roman"/>
          <w:spacing w:val="-4"/>
          <w:sz w:val="28"/>
          <w:szCs w:val="28"/>
        </w:rPr>
        <w:softHyphen/>
        <w:t>с</w:t>
      </w:r>
      <w:r w:rsidR="00793DE9" w:rsidRPr="00D95694">
        <w:rPr>
          <w:rFonts w:ascii="Times New Roman" w:hAnsi="Times New Roman" w:cs="Times New Roman"/>
          <w:spacing w:val="-4"/>
          <w:sz w:val="28"/>
          <w:szCs w:val="28"/>
        </w:rPr>
        <w:softHyphen/>
        <w:t>трувальний мікро</w:t>
      </w:r>
      <w:r w:rsidR="00793DE9" w:rsidRPr="00D95694">
        <w:rPr>
          <w:rFonts w:ascii="Times New Roman" w:hAnsi="Times New Roman" w:cs="Times New Roman"/>
          <w:spacing w:val="-4"/>
          <w:sz w:val="28"/>
          <w:szCs w:val="28"/>
        </w:rPr>
        <w:softHyphen/>
        <w:t>про</w:t>
      </w:r>
      <w:r w:rsidR="00793DE9" w:rsidRPr="00D95694">
        <w:rPr>
          <w:rFonts w:ascii="Times New Roman" w:hAnsi="Times New Roman" w:cs="Times New Roman"/>
          <w:spacing w:val="-4"/>
          <w:sz w:val="28"/>
          <w:szCs w:val="28"/>
        </w:rPr>
        <w:softHyphen/>
        <w:t>це</w:t>
      </w:r>
      <w:r w:rsidR="00793DE9" w:rsidRPr="00D95694">
        <w:rPr>
          <w:rFonts w:ascii="Times New Roman" w:hAnsi="Times New Roman" w:cs="Times New Roman"/>
          <w:spacing w:val="-4"/>
          <w:sz w:val="28"/>
          <w:szCs w:val="28"/>
        </w:rPr>
        <w:softHyphen/>
        <w:t>сор</w:t>
      </w:r>
      <w:r w:rsidR="00793DE9" w:rsidRPr="00D95694">
        <w:rPr>
          <w:rFonts w:ascii="Times New Roman" w:hAnsi="Times New Roman" w:cs="Times New Roman"/>
          <w:spacing w:val="-4"/>
          <w:sz w:val="28"/>
          <w:szCs w:val="28"/>
        </w:rPr>
        <w:softHyphen/>
        <w:t>ний вторин</w:t>
      </w:r>
      <w:r w:rsidR="00793DE9" w:rsidRPr="00D95694">
        <w:rPr>
          <w:rFonts w:ascii="Times New Roman" w:hAnsi="Times New Roman" w:cs="Times New Roman"/>
          <w:spacing w:val="-4"/>
          <w:sz w:val="28"/>
          <w:szCs w:val="28"/>
        </w:rPr>
        <w:softHyphen/>
        <w:t>ний при</w:t>
      </w:r>
      <w:r w:rsidR="00793DE9" w:rsidRPr="00D95694">
        <w:rPr>
          <w:rFonts w:ascii="Times New Roman" w:hAnsi="Times New Roman" w:cs="Times New Roman"/>
          <w:spacing w:val="-4"/>
          <w:sz w:val="28"/>
          <w:szCs w:val="28"/>
        </w:rPr>
        <w:softHyphen/>
      </w:r>
      <w:r w:rsidR="00793DE9" w:rsidRPr="00D95694">
        <w:rPr>
          <w:rFonts w:ascii="Times New Roman" w:hAnsi="Times New Roman" w:cs="Times New Roman"/>
          <w:spacing w:val="-4"/>
          <w:sz w:val="28"/>
          <w:szCs w:val="28"/>
        </w:rPr>
        <w:softHyphen/>
        <w:t>лад з вбудованим ПІД-регулятором</w:t>
      </w:r>
      <w:r w:rsidR="00793DE9" w:rsidRPr="00D95694">
        <w:rPr>
          <w:rFonts w:ascii="Times New Roman" w:hAnsi="Times New Roman" w:cs="Times New Roman"/>
          <w:sz w:val="28"/>
          <w:szCs w:val="28"/>
        </w:rPr>
        <w:t xml:space="preserve"> (5-3), </w:t>
      </w:r>
      <w:r w:rsidR="00793DE9" w:rsidRPr="00D95694">
        <w:rPr>
          <w:rFonts w:ascii="Times New Roman" w:hAnsi="Times New Roman" w:cs="Times New Roman"/>
          <w:color w:val="000000"/>
          <w:sz w:val="28"/>
          <w:szCs w:val="28"/>
          <w:lang w:eastAsia="uk-UA"/>
        </w:rPr>
        <w:t xml:space="preserve">регулювальний клапан </w:t>
      </w:r>
      <w:r w:rsidR="00793DE9" w:rsidRPr="00D95694">
        <w:rPr>
          <w:rFonts w:ascii="Times New Roman" w:hAnsi="Times New Roman" w:cs="Times New Roman"/>
          <w:sz w:val="28"/>
          <w:szCs w:val="28"/>
        </w:rPr>
        <w:t>(5-4).</w:t>
      </w:r>
    </w:p>
    <w:p w14:paraId="39115C16" w14:textId="38F9F207" w:rsidR="00793DE9" w:rsidRPr="00D95694" w:rsidRDefault="00517FD9"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color w:val="000000" w:themeColor="text1"/>
          <w:sz w:val="28"/>
          <w:szCs w:val="28"/>
        </w:rPr>
        <w:tab/>
      </w:r>
      <w:r w:rsidR="00793DE9" w:rsidRPr="00D95694">
        <w:rPr>
          <w:rFonts w:ascii="Times New Roman" w:hAnsi="Times New Roman" w:cs="Times New Roman"/>
          <w:color w:val="000000" w:themeColor="text1"/>
          <w:sz w:val="28"/>
          <w:szCs w:val="28"/>
        </w:rPr>
        <w:t xml:space="preserve">Для контроля </w:t>
      </w:r>
      <w:r w:rsidR="00793DE9" w:rsidRPr="00D95694">
        <w:rPr>
          <w:rFonts w:ascii="Times New Roman" w:hAnsi="Times New Roman" w:cs="Times New Roman"/>
          <w:sz w:val="28"/>
          <w:szCs w:val="28"/>
        </w:rPr>
        <w:t>та регулювання</w:t>
      </w:r>
      <w:r w:rsidR="00793DE9" w:rsidRPr="00D95694">
        <w:rPr>
          <w:rFonts w:ascii="Times New Roman" w:hAnsi="Times New Roman" w:cs="Times New Roman"/>
          <w:color w:val="000000" w:themeColor="text1"/>
          <w:sz w:val="28"/>
          <w:szCs w:val="28"/>
        </w:rPr>
        <w:t xml:space="preserve"> </w:t>
      </w:r>
      <w:r w:rsidR="00793DE9" w:rsidRPr="00D95694">
        <w:rPr>
          <w:rFonts w:ascii="Times New Roman" w:hAnsi="Times New Roman" w:cs="Times New Roman"/>
          <w:sz w:val="28"/>
          <w:szCs w:val="28"/>
        </w:rPr>
        <w:t xml:space="preserve">температури сировини в абсорбері К-202 </w:t>
      </w:r>
      <w:r w:rsidR="00793DE9" w:rsidRPr="00D95694">
        <w:rPr>
          <w:rFonts w:ascii="Times New Roman" w:hAnsi="Times New Roman" w:cs="Times New Roman"/>
          <w:color w:val="000000" w:themeColor="text1"/>
          <w:sz w:val="28"/>
          <w:szCs w:val="28"/>
        </w:rPr>
        <w:t xml:space="preserve">розроблено контур 6. </w:t>
      </w:r>
      <w:r w:rsidR="00793DE9" w:rsidRPr="00D95694">
        <w:rPr>
          <w:rFonts w:ascii="Times New Roman" w:hAnsi="Times New Roman" w:cs="Times New Roman"/>
          <w:sz w:val="28"/>
          <w:szCs w:val="28"/>
        </w:rPr>
        <w:t xml:space="preserve">Він включає в себе наступні технічні засоби автоматизації: термоперетворювач, типу ТСП (6-1), </w:t>
      </w:r>
      <w:r w:rsidR="00793DE9" w:rsidRPr="00D95694">
        <w:rPr>
          <w:rFonts w:ascii="Times New Roman" w:hAnsi="Times New Roman" w:cs="Times New Roman"/>
          <w:color w:val="000000"/>
          <w:sz w:val="28"/>
          <w:szCs w:val="28"/>
          <w:lang w:eastAsia="uk-UA"/>
        </w:rPr>
        <w:t>перетворювач сигналу від термометра опору ТСП</w:t>
      </w:r>
      <w:r w:rsidR="00793DE9" w:rsidRPr="00D95694">
        <w:rPr>
          <w:rFonts w:ascii="Times New Roman" w:hAnsi="Times New Roman" w:cs="Times New Roman"/>
          <w:sz w:val="28"/>
          <w:szCs w:val="28"/>
        </w:rPr>
        <w:t xml:space="preserve"> (6-2),</w:t>
      </w:r>
      <w:r w:rsidR="00793DE9" w:rsidRPr="00D95694">
        <w:rPr>
          <w:rFonts w:ascii="Times New Roman" w:hAnsi="Times New Roman" w:cs="Times New Roman"/>
          <w:color w:val="000000"/>
          <w:sz w:val="28"/>
          <w:szCs w:val="28"/>
          <w:lang w:eastAsia="uk-UA"/>
        </w:rPr>
        <w:t xml:space="preserve"> </w:t>
      </w:r>
      <w:r w:rsidR="00793DE9" w:rsidRPr="00D95694">
        <w:rPr>
          <w:rFonts w:ascii="Times New Roman" w:hAnsi="Times New Roman" w:cs="Times New Roman"/>
          <w:spacing w:val="-4"/>
          <w:sz w:val="28"/>
          <w:szCs w:val="28"/>
        </w:rPr>
        <w:t>автоматичний показувальний і реєструвальний мікропроцесорний вторинний прилад з вбудованим ПІД-регулятором</w:t>
      </w:r>
      <w:r w:rsidR="00793DE9" w:rsidRPr="00D95694">
        <w:rPr>
          <w:rFonts w:ascii="Times New Roman" w:hAnsi="Times New Roman" w:cs="Times New Roman"/>
          <w:sz w:val="28"/>
          <w:szCs w:val="28"/>
        </w:rPr>
        <w:t xml:space="preserve"> (6-3), </w:t>
      </w:r>
      <w:r w:rsidR="00793DE9" w:rsidRPr="00D95694">
        <w:rPr>
          <w:rFonts w:ascii="Times New Roman" w:hAnsi="Times New Roman" w:cs="Times New Roman"/>
          <w:color w:val="000000"/>
          <w:sz w:val="28"/>
          <w:szCs w:val="28"/>
          <w:lang w:eastAsia="uk-UA"/>
        </w:rPr>
        <w:t xml:space="preserve">регулювальний клапан </w:t>
      </w:r>
      <w:r w:rsidR="00793DE9" w:rsidRPr="00D95694">
        <w:rPr>
          <w:rFonts w:ascii="Times New Roman" w:hAnsi="Times New Roman" w:cs="Times New Roman"/>
          <w:sz w:val="28"/>
          <w:szCs w:val="28"/>
        </w:rPr>
        <w:t>(6-4).</w:t>
      </w:r>
    </w:p>
    <w:p w14:paraId="6A0681CB" w14:textId="2F8CB512" w:rsidR="00793DE9" w:rsidRPr="00D95694" w:rsidRDefault="00480EBF"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sz w:val="28"/>
          <w:szCs w:val="28"/>
        </w:rPr>
        <w:tab/>
      </w:r>
      <w:r w:rsidR="00793DE9" w:rsidRPr="00D95694">
        <w:rPr>
          <w:rFonts w:ascii="Times New Roman" w:hAnsi="Times New Roman" w:cs="Times New Roman"/>
          <w:sz w:val="28"/>
          <w:szCs w:val="28"/>
        </w:rPr>
        <w:t xml:space="preserve">Для контролю та регулювання витрати С1,С2 на виході з абсорбера К-202 розроблено контур 7. Він включає в себе наступні технічні засоби автоматизації ТЗА: діафрагма камерна (7-1), дифманометр безшкальний із квадратичною функцією перетворення (7-2), </w:t>
      </w:r>
      <w:r w:rsidR="00793DE9" w:rsidRPr="00D95694">
        <w:rPr>
          <w:rFonts w:ascii="Times New Roman" w:hAnsi="Times New Roman" w:cs="Times New Roman"/>
          <w:spacing w:val="-4"/>
          <w:sz w:val="28"/>
          <w:szCs w:val="28"/>
        </w:rPr>
        <w:t>прилад вторинний пневматичний показувальний реєстру</w:t>
      </w:r>
      <w:r w:rsidR="00793DE9" w:rsidRPr="00D95694">
        <w:rPr>
          <w:rFonts w:ascii="Times New Roman" w:hAnsi="Times New Roman" w:cs="Times New Roman"/>
          <w:spacing w:val="-4"/>
          <w:sz w:val="28"/>
          <w:szCs w:val="28"/>
        </w:rPr>
        <w:softHyphen/>
        <w:t xml:space="preserve">вальний, зі станцією керування (7-3), </w:t>
      </w:r>
      <w:r w:rsidR="00793DE9" w:rsidRPr="00D95694">
        <w:rPr>
          <w:rFonts w:ascii="Times New Roman" w:hAnsi="Times New Roman" w:cs="Times New Roman"/>
          <w:sz w:val="28"/>
          <w:szCs w:val="28"/>
        </w:rPr>
        <w:t xml:space="preserve">регулятор пневматичний пропорціонально-інтегральний (система СТАРТ) (7-4), </w:t>
      </w:r>
      <w:r w:rsidR="00793DE9" w:rsidRPr="00D95694">
        <w:rPr>
          <w:rFonts w:ascii="Times New Roman" w:hAnsi="Times New Roman" w:cs="Times New Roman"/>
          <w:sz w:val="28"/>
          <w:szCs w:val="28"/>
        </w:rPr>
        <w:lastRenderedPageBreak/>
        <w:t>механізм  виконавчий пневматичний прямої дії з позиціонером ПП-1.25 і боковим дублером (7-5), перетворювач пневмоелектричний (7-6),  перетворювач електропневматичний (7-7).</w:t>
      </w:r>
    </w:p>
    <w:p w14:paraId="16AE45BB" w14:textId="67C6C1FE" w:rsidR="00793DE9" w:rsidRPr="00D95694" w:rsidRDefault="00517FD9"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color w:val="000000" w:themeColor="text1"/>
          <w:sz w:val="28"/>
          <w:szCs w:val="28"/>
        </w:rPr>
        <w:tab/>
      </w:r>
      <w:r w:rsidR="00793DE9" w:rsidRPr="00D95694">
        <w:rPr>
          <w:rFonts w:ascii="Times New Roman" w:hAnsi="Times New Roman" w:cs="Times New Roman"/>
          <w:color w:val="000000" w:themeColor="text1"/>
          <w:sz w:val="28"/>
          <w:szCs w:val="28"/>
        </w:rPr>
        <w:t xml:space="preserve">Для контроля </w:t>
      </w:r>
      <w:r w:rsidR="00793DE9" w:rsidRPr="00D95694">
        <w:rPr>
          <w:rFonts w:ascii="Times New Roman" w:hAnsi="Times New Roman" w:cs="Times New Roman"/>
          <w:sz w:val="28"/>
          <w:szCs w:val="28"/>
        </w:rPr>
        <w:t>та регулювання</w:t>
      </w:r>
      <w:r w:rsidR="00793DE9" w:rsidRPr="00D95694">
        <w:rPr>
          <w:rFonts w:ascii="Times New Roman" w:hAnsi="Times New Roman" w:cs="Times New Roman"/>
          <w:color w:val="000000" w:themeColor="text1"/>
          <w:sz w:val="28"/>
          <w:szCs w:val="28"/>
        </w:rPr>
        <w:t xml:space="preserve"> </w:t>
      </w:r>
      <w:r w:rsidR="00793DE9" w:rsidRPr="00D95694">
        <w:rPr>
          <w:rFonts w:ascii="Times New Roman" w:hAnsi="Times New Roman" w:cs="Times New Roman"/>
          <w:sz w:val="28"/>
          <w:szCs w:val="28"/>
        </w:rPr>
        <w:t xml:space="preserve">температури води в теплообміннику 6 </w:t>
      </w:r>
      <w:r w:rsidR="00793DE9" w:rsidRPr="00D95694">
        <w:rPr>
          <w:rFonts w:ascii="Times New Roman" w:hAnsi="Times New Roman" w:cs="Times New Roman"/>
          <w:color w:val="000000" w:themeColor="text1"/>
          <w:sz w:val="28"/>
          <w:szCs w:val="28"/>
        </w:rPr>
        <w:t xml:space="preserve">розроблено контур 8. </w:t>
      </w:r>
      <w:r w:rsidR="00793DE9" w:rsidRPr="00D95694">
        <w:rPr>
          <w:rFonts w:ascii="Times New Roman" w:hAnsi="Times New Roman" w:cs="Times New Roman"/>
          <w:sz w:val="28"/>
          <w:szCs w:val="28"/>
        </w:rPr>
        <w:t xml:space="preserve">Він включає в себе наступні технічні засоби автоматизації: термоперетворювач, типу ТСП (8-1), </w:t>
      </w:r>
      <w:r w:rsidR="00793DE9" w:rsidRPr="00D95694">
        <w:rPr>
          <w:rFonts w:ascii="Times New Roman" w:hAnsi="Times New Roman" w:cs="Times New Roman"/>
          <w:color w:val="000000"/>
          <w:sz w:val="28"/>
          <w:szCs w:val="28"/>
          <w:lang w:eastAsia="uk-UA"/>
        </w:rPr>
        <w:t>перетворювач сигналу від термометра опору ТСП</w:t>
      </w:r>
      <w:r w:rsidR="00793DE9" w:rsidRPr="00D95694">
        <w:rPr>
          <w:rFonts w:ascii="Times New Roman" w:hAnsi="Times New Roman" w:cs="Times New Roman"/>
          <w:sz w:val="28"/>
          <w:szCs w:val="28"/>
        </w:rPr>
        <w:t xml:space="preserve"> (8-2),</w:t>
      </w:r>
      <w:r w:rsidR="00793DE9" w:rsidRPr="00D95694">
        <w:rPr>
          <w:rFonts w:ascii="Times New Roman" w:hAnsi="Times New Roman" w:cs="Times New Roman"/>
          <w:color w:val="000000"/>
          <w:sz w:val="28"/>
          <w:szCs w:val="28"/>
          <w:lang w:eastAsia="uk-UA"/>
        </w:rPr>
        <w:t xml:space="preserve"> </w:t>
      </w:r>
      <w:r w:rsidR="00793DE9" w:rsidRPr="00D95694">
        <w:rPr>
          <w:rFonts w:ascii="Times New Roman" w:hAnsi="Times New Roman" w:cs="Times New Roman"/>
          <w:spacing w:val="-4"/>
          <w:sz w:val="28"/>
          <w:szCs w:val="28"/>
        </w:rPr>
        <w:t>автоматичний показувальний і реєструвальний мікропроцесорний вторинний прилад з вбудованим ПІД-регулятором</w:t>
      </w:r>
      <w:r w:rsidR="00793DE9" w:rsidRPr="00D95694">
        <w:rPr>
          <w:rFonts w:ascii="Times New Roman" w:hAnsi="Times New Roman" w:cs="Times New Roman"/>
          <w:sz w:val="28"/>
          <w:szCs w:val="28"/>
        </w:rPr>
        <w:t xml:space="preserve"> (8-3), </w:t>
      </w:r>
      <w:r w:rsidR="00793DE9" w:rsidRPr="00D95694">
        <w:rPr>
          <w:rFonts w:ascii="Times New Roman" w:hAnsi="Times New Roman" w:cs="Times New Roman"/>
          <w:color w:val="000000"/>
          <w:sz w:val="28"/>
          <w:szCs w:val="28"/>
          <w:lang w:eastAsia="uk-UA"/>
        </w:rPr>
        <w:t xml:space="preserve">регулювальний клапан </w:t>
      </w:r>
      <w:r w:rsidR="00793DE9" w:rsidRPr="00D95694">
        <w:rPr>
          <w:rFonts w:ascii="Times New Roman" w:hAnsi="Times New Roman" w:cs="Times New Roman"/>
          <w:sz w:val="28"/>
          <w:szCs w:val="28"/>
        </w:rPr>
        <w:t>(8-4).</w:t>
      </w:r>
    </w:p>
    <w:p w14:paraId="36B5C983" w14:textId="4F0D2A1A" w:rsidR="00793DE9" w:rsidRPr="00D95694" w:rsidRDefault="00517FD9"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color w:val="000000" w:themeColor="text1"/>
          <w:sz w:val="28"/>
          <w:szCs w:val="28"/>
        </w:rPr>
        <w:tab/>
      </w:r>
      <w:r w:rsidR="00793DE9" w:rsidRPr="00D95694">
        <w:rPr>
          <w:rFonts w:ascii="Times New Roman" w:hAnsi="Times New Roman" w:cs="Times New Roman"/>
          <w:color w:val="000000" w:themeColor="text1"/>
          <w:sz w:val="28"/>
          <w:szCs w:val="28"/>
        </w:rPr>
        <w:t xml:space="preserve">Для контроля </w:t>
      </w:r>
      <w:r w:rsidR="00793DE9" w:rsidRPr="00D95694">
        <w:rPr>
          <w:rFonts w:ascii="Times New Roman" w:hAnsi="Times New Roman" w:cs="Times New Roman"/>
          <w:sz w:val="28"/>
          <w:szCs w:val="28"/>
        </w:rPr>
        <w:t>та регулювання</w:t>
      </w:r>
      <w:r w:rsidR="00793DE9" w:rsidRPr="00D95694">
        <w:rPr>
          <w:rFonts w:ascii="Times New Roman" w:hAnsi="Times New Roman" w:cs="Times New Roman"/>
          <w:color w:val="000000" w:themeColor="text1"/>
          <w:sz w:val="28"/>
          <w:szCs w:val="28"/>
        </w:rPr>
        <w:t xml:space="preserve"> </w:t>
      </w:r>
      <w:r w:rsidR="00793DE9" w:rsidRPr="00D95694">
        <w:rPr>
          <w:rFonts w:ascii="Times New Roman" w:hAnsi="Times New Roman" w:cs="Times New Roman"/>
          <w:sz w:val="28"/>
          <w:szCs w:val="28"/>
        </w:rPr>
        <w:t xml:space="preserve">температури сировини в теплообміннику 7 </w:t>
      </w:r>
      <w:r w:rsidR="00793DE9" w:rsidRPr="00D95694">
        <w:rPr>
          <w:rFonts w:ascii="Times New Roman" w:hAnsi="Times New Roman" w:cs="Times New Roman"/>
          <w:color w:val="000000" w:themeColor="text1"/>
          <w:sz w:val="28"/>
          <w:szCs w:val="28"/>
        </w:rPr>
        <w:t xml:space="preserve">розроблено контур 9. </w:t>
      </w:r>
      <w:r w:rsidR="00793DE9" w:rsidRPr="00D95694">
        <w:rPr>
          <w:rFonts w:ascii="Times New Roman" w:hAnsi="Times New Roman" w:cs="Times New Roman"/>
          <w:sz w:val="28"/>
          <w:szCs w:val="28"/>
        </w:rPr>
        <w:t xml:space="preserve">Він включає в себе наступні технічні засоби автоматизації: термоперетворювач, типу ТСП (9-1), </w:t>
      </w:r>
      <w:r w:rsidR="00793DE9" w:rsidRPr="00D95694">
        <w:rPr>
          <w:rFonts w:ascii="Times New Roman" w:hAnsi="Times New Roman" w:cs="Times New Roman"/>
          <w:color w:val="000000"/>
          <w:sz w:val="28"/>
          <w:szCs w:val="28"/>
          <w:lang w:eastAsia="uk-UA"/>
        </w:rPr>
        <w:t>перетворювач сигналу від термометра опору ТСП</w:t>
      </w:r>
      <w:r w:rsidR="00793DE9" w:rsidRPr="00D95694">
        <w:rPr>
          <w:rFonts w:ascii="Times New Roman" w:hAnsi="Times New Roman" w:cs="Times New Roman"/>
          <w:sz w:val="28"/>
          <w:szCs w:val="28"/>
        </w:rPr>
        <w:t xml:space="preserve"> (9-2),</w:t>
      </w:r>
      <w:r w:rsidR="00793DE9" w:rsidRPr="00D95694">
        <w:rPr>
          <w:rFonts w:ascii="Times New Roman" w:hAnsi="Times New Roman" w:cs="Times New Roman"/>
          <w:color w:val="000000"/>
          <w:sz w:val="28"/>
          <w:szCs w:val="28"/>
          <w:lang w:eastAsia="uk-UA"/>
        </w:rPr>
        <w:t xml:space="preserve"> </w:t>
      </w:r>
      <w:r w:rsidR="00793DE9" w:rsidRPr="00D95694">
        <w:rPr>
          <w:rFonts w:ascii="Times New Roman" w:hAnsi="Times New Roman" w:cs="Times New Roman"/>
          <w:spacing w:val="-4"/>
          <w:sz w:val="28"/>
          <w:szCs w:val="28"/>
        </w:rPr>
        <w:t>автоматичний показувальний і ре</w:t>
      </w:r>
      <w:r w:rsidR="00793DE9" w:rsidRPr="00D95694">
        <w:rPr>
          <w:rFonts w:ascii="Times New Roman" w:hAnsi="Times New Roman" w:cs="Times New Roman"/>
          <w:spacing w:val="-4"/>
          <w:sz w:val="28"/>
          <w:szCs w:val="28"/>
        </w:rPr>
        <w:softHyphen/>
        <w:t>є</w:t>
      </w:r>
      <w:r w:rsidR="00793DE9" w:rsidRPr="00D95694">
        <w:rPr>
          <w:rFonts w:ascii="Times New Roman" w:hAnsi="Times New Roman" w:cs="Times New Roman"/>
          <w:spacing w:val="-4"/>
          <w:sz w:val="28"/>
          <w:szCs w:val="28"/>
        </w:rPr>
        <w:softHyphen/>
        <w:t>с</w:t>
      </w:r>
      <w:r w:rsidR="00793DE9" w:rsidRPr="00D95694">
        <w:rPr>
          <w:rFonts w:ascii="Times New Roman" w:hAnsi="Times New Roman" w:cs="Times New Roman"/>
          <w:spacing w:val="-4"/>
          <w:sz w:val="28"/>
          <w:szCs w:val="28"/>
        </w:rPr>
        <w:softHyphen/>
        <w:t>трувальний мікро</w:t>
      </w:r>
      <w:r w:rsidR="00793DE9" w:rsidRPr="00D95694">
        <w:rPr>
          <w:rFonts w:ascii="Times New Roman" w:hAnsi="Times New Roman" w:cs="Times New Roman"/>
          <w:spacing w:val="-4"/>
          <w:sz w:val="28"/>
          <w:szCs w:val="28"/>
        </w:rPr>
        <w:softHyphen/>
        <w:t>про</w:t>
      </w:r>
      <w:r w:rsidR="00793DE9" w:rsidRPr="00D95694">
        <w:rPr>
          <w:rFonts w:ascii="Times New Roman" w:hAnsi="Times New Roman" w:cs="Times New Roman"/>
          <w:spacing w:val="-4"/>
          <w:sz w:val="28"/>
          <w:szCs w:val="28"/>
        </w:rPr>
        <w:softHyphen/>
        <w:t>це</w:t>
      </w:r>
      <w:r w:rsidR="00793DE9" w:rsidRPr="00D95694">
        <w:rPr>
          <w:rFonts w:ascii="Times New Roman" w:hAnsi="Times New Roman" w:cs="Times New Roman"/>
          <w:spacing w:val="-4"/>
          <w:sz w:val="28"/>
          <w:szCs w:val="28"/>
        </w:rPr>
        <w:softHyphen/>
        <w:t>сор</w:t>
      </w:r>
      <w:r w:rsidR="00793DE9" w:rsidRPr="00D95694">
        <w:rPr>
          <w:rFonts w:ascii="Times New Roman" w:hAnsi="Times New Roman" w:cs="Times New Roman"/>
          <w:spacing w:val="-4"/>
          <w:sz w:val="28"/>
          <w:szCs w:val="28"/>
        </w:rPr>
        <w:softHyphen/>
        <w:t>ний вторин</w:t>
      </w:r>
      <w:r w:rsidR="00793DE9" w:rsidRPr="00D95694">
        <w:rPr>
          <w:rFonts w:ascii="Times New Roman" w:hAnsi="Times New Roman" w:cs="Times New Roman"/>
          <w:spacing w:val="-4"/>
          <w:sz w:val="28"/>
          <w:szCs w:val="28"/>
        </w:rPr>
        <w:softHyphen/>
        <w:t>ний при</w:t>
      </w:r>
      <w:r w:rsidR="00793DE9" w:rsidRPr="00D95694">
        <w:rPr>
          <w:rFonts w:ascii="Times New Roman" w:hAnsi="Times New Roman" w:cs="Times New Roman"/>
          <w:spacing w:val="-4"/>
          <w:sz w:val="28"/>
          <w:szCs w:val="28"/>
        </w:rPr>
        <w:softHyphen/>
      </w:r>
      <w:r w:rsidR="00793DE9" w:rsidRPr="00D95694">
        <w:rPr>
          <w:rFonts w:ascii="Times New Roman" w:hAnsi="Times New Roman" w:cs="Times New Roman"/>
          <w:spacing w:val="-4"/>
          <w:sz w:val="28"/>
          <w:szCs w:val="28"/>
        </w:rPr>
        <w:softHyphen/>
        <w:t>лад з вбудованим ПІД-регулятором</w:t>
      </w:r>
      <w:r w:rsidR="00793DE9" w:rsidRPr="00D95694">
        <w:rPr>
          <w:rFonts w:ascii="Times New Roman" w:hAnsi="Times New Roman" w:cs="Times New Roman"/>
          <w:sz w:val="28"/>
          <w:szCs w:val="28"/>
        </w:rPr>
        <w:t xml:space="preserve"> (9-3), </w:t>
      </w:r>
      <w:r w:rsidR="00793DE9" w:rsidRPr="00D95694">
        <w:rPr>
          <w:rFonts w:ascii="Times New Roman" w:hAnsi="Times New Roman" w:cs="Times New Roman"/>
          <w:color w:val="000000"/>
          <w:sz w:val="28"/>
          <w:szCs w:val="28"/>
          <w:lang w:eastAsia="uk-UA"/>
        </w:rPr>
        <w:t xml:space="preserve">регулювальний клапан </w:t>
      </w:r>
      <w:r w:rsidR="00793DE9" w:rsidRPr="00D95694">
        <w:rPr>
          <w:rFonts w:ascii="Times New Roman" w:hAnsi="Times New Roman" w:cs="Times New Roman"/>
          <w:sz w:val="28"/>
          <w:szCs w:val="28"/>
        </w:rPr>
        <w:t>(9-4).</w:t>
      </w:r>
    </w:p>
    <w:p w14:paraId="6AE9D7B0" w14:textId="471518D0" w:rsidR="002D6DCB" w:rsidRPr="00D95694" w:rsidRDefault="00517FD9"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color w:val="000000" w:themeColor="text1"/>
          <w:sz w:val="28"/>
          <w:szCs w:val="28"/>
        </w:rPr>
        <w:tab/>
      </w:r>
      <w:r w:rsidR="00793DE9" w:rsidRPr="00D95694">
        <w:rPr>
          <w:rFonts w:ascii="Times New Roman" w:hAnsi="Times New Roman" w:cs="Times New Roman"/>
          <w:color w:val="000000" w:themeColor="text1"/>
          <w:sz w:val="28"/>
          <w:szCs w:val="28"/>
        </w:rPr>
        <w:t xml:space="preserve">Для контроля </w:t>
      </w:r>
      <w:r w:rsidR="00793DE9" w:rsidRPr="00D95694">
        <w:rPr>
          <w:rFonts w:ascii="Times New Roman" w:hAnsi="Times New Roman" w:cs="Times New Roman"/>
          <w:sz w:val="28"/>
          <w:szCs w:val="28"/>
        </w:rPr>
        <w:t>та регулювання</w:t>
      </w:r>
      <w:r w:rsidR="00793DE9" w:rsidRPr="00D95694">
        <w:rPr>
          <w:rFonts w:ascii="Times New Roman" w:hAnsi="Times New Roman" w:cs="Times New Roman"/>
          <w:color w:val="000000" w:themeColor="text1"/>
          <w:sz w:val="28"/>
          <w:szCs w:val="28"/>
        </w:rPr>
        <w:t xml:space="preserve"> </w:t>
      </w:r>
      <w:r w:rsidR="00793DE9" w:rsidRPr="00D95694">
        <w:rPr>
          <w:rFonts w:ascii="Times New Roman" w:hAnsi="Times New Roman" w:cs="Times New Roman"/>
          <w:sz w:val="28"/>
          <w:szCs w:val="28"/>
        </w:rPr>
        <w:t xml:space="preserve">температури бідного абсорбенту в теплообміннику 8 </w:t>
      </w:r>
      <w:r w:rsidR="00793DE9" w:rsidRPr="00D95694">
        <w:rPr>
          <w:rFonts w:ascii="Times New Roman" w:hAnsi="Times New Roman" w:cs="Times New Roman"/>
          <w:color w:val="000000" w:themeColor="text1"/>
          <w:sz w:val="28"/>
          <w:szCs w:val="28"/>
        </w:rPr>
        <w:t xml:space="preserve">розроблено контур 10. </w:t>
      </w:r>
      <w:r w:rsidR="00793DE9" w:rsidRPr="00D95694">
        <w:rPr>
          <w:rFonts w:ascii="Times New Roman" w:hAnsi="Times New Roman" w:cs="Times New Roman"/>
          <w:sz w:val="28"/>
          <w:szCs w:val="28"/>
        </w:rPr>
        <w:t xml:space="preserve">Він включає в себе наступні технічні засоби автоматизації: термоперетворювач, типу ТСП (10-1), </w:t>
      </w:r>
      <w:r w:rsidR="00793DE9" w:rsidRPr="00D95694">
        <w:rPr>
          <w:rFonts w:ascii="Times New Roman" w:hAnsi="Times New Roman" w:cs="Times New Roman"/>
          <w:color w:val="000000"/>
          <w:sz w:val="28"/>
          <w:szCs w:val="28"/>
          <w:lang w:eastAsia="uk-UA"/>
        </w:rPr>
        <w:t>перетворювач сигналу від термометра опору ТСП</w:t>
      </w:r>
      <w:r w:rsidR="00793DE9" w:rsidRPr="00D95694">
        <w:rPr>
          <w:rFonts w:ascii="Times New Roman" w:hAnsi="Times New Roman" w:cs="Times New Roman"/>
          <w:sz w:val="28"/>
          <w:szCs w:val="28"/>
        </w:rPr>
        <w:t xml:space="preserve"> (10-2),</w:t>
      </w:r>
      <w:r w:rsidR="00793DE9" w:rsidRPr="00D95694">
        <w:rPr>
          <w:rFonts w:ascii="Times New Roman" w:hAnsi="Times New Roman" w:cs="Times New Roman"/>
          <w:color w:val="000000"/>
          <w:sz w:val="28"/>
          <w:szCs w:val="28"/>
          <w:lang w:eastAsia="uk-UA"/>
        </w:rPr>
        <w:t xml:space="preserve"> </w:t>
      </w:r>
      <w:r w:rsidR="00793DE9" w:rsidRPr="00D95694">
        <w:rPr>
          <w:rFonts w:ascii="Times New Roman" w:hAnsi="Times New Roman" w:cs="Times New Roman"/>
          <w:spacing w:val="-4"/>
          <w:sz w:val="28"/>
          <w:szCs w:val="28"/>
        </w:rPr>
        <w:t>автоматичний показувальний і ре</w:t>
      </w:r>
      <w:r w:rsidR="00793DE9" w:rsidRPr="00D95694">
        <w:rPr>
          <w:rFonts w:ascii="Times New Roman" w:hAnsi="Times New Roman" w:cs="Times New Roman"/>
          <w:spacing w:val="-4"/>
          <w:sz w:val="28"/>
          <w:szCs w:val="28"/>
        </w:rPr>
        <w:softHyphen/>
        <w:t>є</w:t>
      </w:r>
      <w:r w:rsidR="00793DE9" w:rsidRPr="00D95694">
        <w:rPr>
          <w:rFonts w:ascii="Times New Roman" w:hAnsi="Times New Roman" w:cs="Times New Roman"/>
          <w:spacing w:val="-4"/>
          <w:sz w:val="28"/>
          <w:szCs w:val="28"/>
        </w:rPr>
        <w:softHyphen/>
        <w:t>с</w:t>
      </w:r>
      <w:r w:rsidR="00793DE9" w:rsidRPr="00D95694">
        <w:rPr>
          <w:rFonts w:ascii="Times New Roman" w:hAnsi="Times New Roman" w:cs="Times New Roman"/>
          <w:spacing w:val="-4"/>
          <w:sz w:val="28"/>
          <w:szCs w:val="28"/>
        </w:rPr>
        <w:softHyphen/>
        <w:t>трувальний мікро</w:t>
      </w:r>
      <w:r w:rsidR="00793DE9" w:rsidRPr="00D95694">
        <w:rPr>
          <w:rFonts w:ascii="Times New Roman" w:hAnsi="Times New Roman" w:cs="Times New Roman"/>
          <w:spacing w:val="-4"/>
          <w:sz w:val="28"/>
          <w:szCs w:val="28"/>
        </w:rPr>
        <w:softHyphen/>
        <w:t>про</w:t>
      </w:r>
      <w:r w:rsidR="00793DE9" w:rsidRPr="00D95694">
        <w:rPr>
          <w:rFonts w:ascii="Times New Roman" w:hAnsi="Times New Roman" w:cs="Times New Roman"/>
          <w:spacing w:val="-4"/>
          <w:sz w:val="28"/>
          <w:szCs w:val="28"/>
        </w:rPr>
        <w:softHyphen/>
        <w:t>це</w:t>
      </w:r>
      <w:r w:rsidR="00793DE9" w:rsidRPr="00D95694">
        <w:rPr>
          <w:rFonts w:ascii="Times New Roman" w:hAnsi="Times New Roman" w:cs="Times New Roman"/>
          <w:spacing w:val="-4"/>
          <w:sz w:val="28"/>
          <w:szCs w:val="28"/>
        </w:rPr>
        <w:softHyphen/>
        <w:t>сор</w:t>
      </w:r>
      <w:r w:rsidR="00793DE9" w:rsidRPr="00D95694">
        <w:rPr>
          <w:rFonts w:ascii="Times New Roman" w:hAnsi="Times New Roman" w:cs="Times New Roman"/>
          <w:spacing w:val="-4"/>
          <w:sz w:val="28"/>
          <w:szCs w:val="28"/>
        </w:rPr>
        <w:softHyphen/>
        <w:t>ний вторин</w:t>
      </w:r>
      <w:r w:rsidR="00793DE9" w:rsidRPr="00D95694">
        <w:rPr>
          <w:rFonts w:ascii="Times New Roman" w:hAnsi="Times New Roman" w:cs="Times New Roman"/>
          <w:spacing w:val="-4"/>
          <w:sz w:val="28"/>
          <w:szCs w:val="28"/>
        </w:rPr>
        <w:softHyphen/>
        <w:t>ний при</w:t>
      </w:r>
      <w:r w:rsidR="00793DE9" w:rsidRPr="00D95694">
        <w:rPr>
          <w:rFonts w:ascii="Times New Roman" w:hAnsi="Times New Roman" w:cs="Times New Roman"/>
          <w:spacing w:val="-4"/>
          <w:sz w:val="28"/>
          <w:szCs w:val="28"/>
        </w:rPr>
        <w:softHyphen/>
      </w:r>
      <w:r w:rsidR="00793DE9" w:rsidRPr="00D95694">
        <w:rPr>
          <w:rFonts w:ascii="Times New Roman" w:hAnsi="Times New Roman" w:cs="Times New Roman"/>
          <w:spacing w:val="-4"/>
          <w:sz w:val="28"/>
          <w:szCs w:val="28"/>
        </w:rPr>
        <w:softHyphen/>
        <w:t>лад з вбудованим ПІД-регулятором</w:t>
      </w:r>
      <w:r w:rsidR="00793DE9" w:rsidRPr="00D95694">
        <w:rPr>
          <w:rFonts w:ascii="Times New Roman" w:hAnsi="Times New Roman" w:cs="Times New Roman"/>
          <w:sz w:val="28"/>
          <w:szCs w:val="28"/>
        </w:rPr>
        <w:t xml:space="preserve"> (10-3), </w:t>
      </w:r>
      <w:r w:rsidR="00793DE9" w:rsidRPr="00D95694">
        <w:rPr>
          <w:rFonts w:ascii="Times New Roman" w:hAnsi="Times New Roman" w:cs="Times New Roman"/>
          <w:color w:val="000000"/>
          <w:sz w:val="28"/>
          <w:szCs w:val="28"/>
          <w:lang w:eastAsia="uk-UA"/>
        </w:rPr>
        <w:t xml:space="preserve">регулювальний клапан </w:t>
      </w:r>
      <w:r w:rsidR="00793DE9" w:rsidRPr="00D95694">
        <w:rPr>
          <w:rFonts w:ascii="Times New Roman" w:hAnsi="Times New Roman" w:cs="Times New Roman"/>
          <w:sz w:val="28"/>
          <w:szCs w:val="28"/>
        </w:rPr>
        <w:t>(10-4).</w:t>
      </w:r>
    </w:p>
    <w:p w14:paraId="69139B7A" w14:textId="30408AA3" w:rsidR="00F81861" w:rsidRPr="00D95694" w:rsidRDefault="00F81861" w:rsidP="007C2764">
      <w:pPr>
        <w:spacing w:after="0" w:line="360" w:lineRule="auto"/>
        <w:jc w:val="both"/>
        <w:rPr>
          <w:rFonts w:ascii="Times New Roman" w:hAnsi="Times New Roman" w:cs="Times New Roman"/>
          <w:sz w:val="28"/>
          <w:szCs w:val="28"/>
        </w:rPr>
      </w:pPr>
    </w:p>
    <w:p w14:paraId="37135799" w14:textId="7C144DE3" w:rsidR="00F81861" w:rsidRPr="00D95694" w:rsidRDefault="00F81861" w:rsidP="007C2764">
      <w:pPr>
        <w:spacing w:after="0" w:line="360" w:lineRule="auto"/>
        <w:jc w:val="both"/>
        <w:rPr>
          <w:rFonts w:ascii="Times New Roman" w:hAnsi="Times New Roman" w:cs="Times New Roman"/>
          <w:sz w:val="28"/>
          <w:szCs w:val="28"/>
        </w:rPr>
      </w:pPr>
    </w:p>
    <w:p w14:paraId="31FCFE58" w14:textId="51B639A1" w:rsidR="00F81861" w:rsidRPr="00D95694" w:rsidRDefault="00F81861" w:rsidP="007C2764">
      <w:pPr>
        <w:spacing w:after="0" w:line="360" w:lineRule="auto"/>
        <w:jc w:val="both"/>
        <w:rPr>
          <w:rFonts w:ascii="Times New Roman" w:hAnsi="Times New Roman" w:cs="Times New Roman"/>
          <w:sz w:val="28"/>
          <w:szCs w:val="28"/>
        </w:rPr>
      </w:pPr>
    </w:p>
    <w:p w14:paraId="56CDB027" w14:textId="2BEB99C4" w:rsidR="00F81861" w:rsidRPr="00D95694" w:rsidRDefault="00F81861" w:rsidP="007C2764">
      <w:pPr>
        <w:spacing w:after="0" w:line="360" w:lineRule="auto"/>
        <w:jc w:val="both"/>
        <w:rPr>
          <w:rFonts w:ascii="Times New Roman" w:hAnsi="Times New Roman" w:cs="Times New Roman"/>
          <w:sz w:val="28"/>
          <w:szCs w:val="28"/>
        </w:rPr>
      </w:pPr>
    </w:p>
    <w:p w14:paraId="0876C6A1" w14:textId="4FAEBA78" w:rsidR="00F81861" w:rsidRPr="00D95694" w:rsidRDefault="00F81861" w:rsidP="007C2764">
      <w:pPr>
        <w:spacing w:after="0" w:line="360" w:lineRule="auto"/>
        <w:jc w:val="both"/>
        <w:rPr>
          <w:rFonts w:ascii="Times New Roman" w:hAnsi="Times New Roman" w:cs="Times New Roman"/>
          <w:sz w:val="28"/>
          <w:szCs w:val="28"/>
        </w:rPr>
      </w:pPr>
    </w:p>
    <w:p w14:paraId="7D347F55" w14:textId="6205D5BD" w:rsidR="00F81861" w:rsidRPr="00D95694" w:rsidRDefault="00F81861" w:rsidP="007C2764">
      <w:pPr>
        <w:spacing w:after="0" w:line="360" w:lineRule="auto"/>
        <w:jc w:val="both"/>
        <w:rPr>
          <w:rFonts w:ascii="Times New Roman" w:hAnsi="Times New Roman" w:cs="Times New Roman"/>
          <w:sz w:val="28"/>
          <w:szCs w:val="28"/>
        </w:rPr>
      </w:pPr>
    </w:p>
    <w:p w14:paraId="14E5A93A" w14:textId="4999C952" w:rsidR="00F81861" w:rsidRPr="00D95694" w:rsidRDefault="00F81861" w:rsidP="007C2764">
      <w:pPr>
        <w:spacing w:after="0" w:line="360" w:lineRule="auto"/>
        <w:jc w:val="both"/>
        <w:rPr>
          <w:rFonts w:ascii="Times New Roman" w:hAnsi="Times New Roman" w:cs="Times New Roman"/>
          <w:sz w:val="28"/>
          <w:szCs w:val="28"/>
        </w:rPr>
      </w:pPr>
    </w:p>
    <w:p w14:paraId="2BCD31EC" w14:textId="7A00EA1F" w:rsidR="00F81861" w:rsidRPr="00D95694" w:rsidRDefault="00F81861" w:rsidP="007C2764">
      <w:pPr>
        <w:spacing w:after="0" w:line="360" w:lineRule="auto"/>
        <w:jc w:val="both"/>
        <w:rPr>
          <w:rFonts w:ascii="Times New Roman" w:hAnsi="Times New Roman" w:cs="Times New Roman"/>
          <w:sz w:val="28"/>
          <w:szCs w:val="28"/>
        </w:rPr>
      </w:pPr>
    </w:p>
    <w:p w14:paraId="051A6703" w14:textId="77777777" w:rsidR="009061AA" w:rsidRDefault="009061AA" w:rsidP="007C2764">
      <w:pPr>
        <w:spacing w:after="0" w:line="360" w:lineRule="auto"/>
        <w:jc w:val="both"/>
        <w:rPr>
          <w:rFonts w:ascii="Times New Roman" w:hAnsi="Times New Roman" w:cs="Times New Roman"/>
          <w:sz w:val="28"/>
          <w:szCs w:val="28"/>
        </w:rPr>
        <w:sectPr w:rsidR="009061AA" w:rsidSect="000276EA">
          <w:headerReference w:type="default" r:id="rId119"/>
          <w:pgSz w:w="11906" w:h="16838"/>
          <w:pgMar w:top="1134" w:right="850" w:bottom="1134" w:left="1701" w:header="708" w:footer="708" w:gutter="0"/>
          <w:cols w:space="708"/>
          <w:docGrid w:linePitch="360"/>
        </w:sectPr>
      </w:pPr>
    </w:p>
    <w:p w14:paraId="324AA0E9" w14:textId="1D8E3E77" w:rsidR="000E1C49" w:rsidRDefault="000E1C49" w:rsidP="007C2764">
      <w:pPr>
        <w:spacing w:after="0" w:line="360" w:lineRule="auto"/>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lastRenderedPageBreak/>
        <w:drawing>
          <wp:anchor distT="0" distB="0" distL="114300" distR="114300" simplePos="0" relativeHeight="251660288" behindDoc="0" locked="0" layoutInCell="1" allowOverlap="1" wp14:anchorId="6B170D3A" wp14:editId="08026792">
            <wp:simplePos x="0" y="0"/>
            <wp:positionH relativeFrom="margin">
              <wp:align>center</wp:align>
            </wp:positionH>
            <wp:positionV relativeFrom="paragraph">
              <wp:posOffset>19</wp:posOffset>
            </wp:positionV>
            <wp:extent cx="8338185" cy="5401310"/>
            <wp:effectExtent l="0" t="0" r="5715" b="8890"/>
            <wp:wrapSquare wrapText="bothSides"/>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8338185" cy="540131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1E1FF52" w14:textId="701CD7C3" w:rsidR="00F81861" w:rsidRPr="00D95694" w:rsidRDefault="00F81861" w:rsidP="007C2764">
      <w:pPr>
        <w:spacing w:after="0" w:line="360" w:lineRule="auto"/>
        <w:jc w:val="both"/>
        <w:rPr>
          <w:rFonts w:ascii="Times New Roman" w:hAnsi="Times New Roman" w:cs="Times New Roman"/>
          <w:sz w:val="28"/>
          <w:szCs w:val="28"/>
        </w:rPr>
      </w:pPr>
    </w:p>
    <w:p w14:paraId="150CAC8D" w14:textId="77777777" w:rsidR="009061AA" w:rsidRPr="00E02190" w:rsidRDefault="009061AA" w:rsidP="007C2764">
      <w:pPr>
        <w:spacing w:after="0" w:line="360" w:lineRule="auto"/>
        <w:jc w:val="both"/>
        <w:rPr>
          <w:rFonts w:ascii="Times New Roman" w:hAnsi="Times New Roman" w:cs="Times New Roman"/>
          <w:sz w:val="28"/>
          <w:szCs w:val="28"/>
        </w:rPr>
      </w:pPr>
    </w:p>
    <w:p w14:paraId="749DF90D" w14:textId="77777777" w:rsidR="000E1C49" w:rsidRPr="00E02190" w:rsidRDefault="000E1C49" w:rsidP="007C2764">
      <w:pPr>
        <w:spacing w:after="0" w:line="360" w:lineRule="auto"/>
        <w:jc w:val="both"/>
        <w:rPr>
          <w:rFonts w:ascii="Times New Roman" w:hAnsi="Times New Roman" w:cs="Times New Roman"/>
          <w:sz w:val="28"/>
          <w:szCs w:val="28"/>
        </w:rPr>
      </w:pPr>
    </w:p>
    <w:p w14:paraId="20A112AD" w14:textId="77777777" w:rsidR="000E1C49" w:rsidRPr="00E02190" w:rsidRDefault="000E1C49" w:rsidP="007C2764">
      <w:pPr>
        <w:spacing w:after="0" w:line="360" w:lineRule="auto"/>
        <w:jc w:val="both"/>
        <w:rPr>
          <w:rFonts w:ascii="Times New Roman" w:hAnsi="Times New Roman" w:cs="Times New Roman"/>
          <w:sz w:val="28"/>
          <w:szCs w:val="28"/>
        </w:rPr>
      </w:pPr>
    </w:p>
    <w:p w14:paraId="2C407134" w14:textId="77777777" w:rsidR="000E1C49" w:rsidRPr="00E02190" w:rsidRDefault="000E1C49" w:rsidP="007C2764">
      <w:pPr>
        <w:spacing w:after="0" w:line="360" w:lineRule="auto"/>
        <w:jc w:val="both"/>
        <w:rPr>
          <w:rFonts w:ascii="Times New Roman" w:hAnsi="Times New Roman" w:cs="Times New Roman"/>
          <w:sz w:val="28"/>
          <w:szCs w:val="28"/>
        </w:rPr>
      </w:pPr>
    </w:p>
    <w:p w14:paraId="2043046C" w14:textId="77777777" w:rsidR="000E1C49" w:rsidRPr="00E02190" w:rsidRDefault="000E1C49" w:rsidP="007C2764">
      <w:pPr>
        <w:spacing w:after="0" w:line="360" w:lineRule="auto"/>
        <w:jc w:val="both"/>
        <w:rPr>
          <w:rFonts w:ascii="Times New Roman" w:hAnsi="Times New Roman" w:cs="Times New Roman"/>
          <w:sz w:val="28"/>
          <w:szCs w:val="28"/>
        </w:rPr>
      </w:pPr>
    </w:p>
    <w:p w14:paraId="0B25BA60" w14:textId="77777777" w:rsidR="000E1C49" w:rsidRPr="00E02190" w:rsidRDefault="000E1C49" w:rsidP="007C2764">
      <w:pPr>
        <w:spacing w:after="0" w:line="360" w:lineRule="auto"/>
        <w:jc w:val="both"/>
        <w:rPr>
          <w:rFonts w:ascii="Times New Roman" w:hAnsi="Times New Roman" w:cs="Times New Roman"/>
          <w:sz w:val="28"/>
          <w:szCs w:val="28"/>
        </w:rPr>
      </w:pPr>
    </w:p>
    <w:p w14:paraId="5B628824" w14:textId="77777777" w:rsidR="000E1C49" w:rsidRPr="00E02190" w:rsidRDefault="000E1C49" w:rsidP="007C2764">
      <w:pPr>
        <w:spacing w:after="0" w:line="360" w:lineRule="auto"/>
        <w:jc w:val="both"/>
        <w:rPr>
          <w:rFonts w:ascii="Times New Roman" w:hAnsi="Times New Roman" w:cs="Times New Roman"/>
          <w:sz w:val="28"/>
          <w:szCs w:val="28"/>
        </w:rPr>
      </w:pPr>
    </w:p>
    <w:p w14:paraId="1DC64BAA" w14:textId="77777777" w:rsidR="000E1C49" w:rsidRPr="00E02190" w:rsidRDefault="000E1C49" w:rsidP="007C2764">
      <w:pPr>
        <w:spacing w:after="0" w:line="360" w:lineRule="auto"/>
        <w:jc w:val="both"/>
        <w:rPr>
          <w:rFonts w:ascii="Times New Roman" w:hAnsi="Times New Roman" w:cs="Times New Roman"/>
          <w:sz w:val="28"/>
          <w:szCs w:val="28"/>
        </w:rPr>
      </w:pPr>
    </w:p>
    <w:p w14:paraId="60CB67C6" w14:textId="77777777" w:rsidR="000E1C49" w:rsidRPr="00E02190" w:rsidRDefault="000E1C49" w:rsidP="007C2764">
      <w:pPr>
        <w:spacing w:after="0" w:line="360" w:lineRule="auto"/>
        <w:jc w:val="both"/>
        <w:rPr>
          <w:rFonts w:ascii="Times New Roman" w:hAnsi="Times New Roman" w:cs="Times New Roman"/>
          <w:sz w:val="28"/>
          <w:szCs w:val="28"/>
        </w:rPr>
      </w:pPr>
    </w:p>
    <w:p w14:paraId="4F0DB0BC" w14:textId="77777777" w:rsidR="000E1C49" w:rsidRPr="00E02190" w:rsidRDefault="000E1C49" w:rsidP="007C2764">
      <w:pPr>
        <w:spacing w:after="0" w:line="360" w:lineRule="auto"/>
        <w:jc w:val="both"/>
        <w:rPr>
          <w:rFonts w:ascii="Times New Roman" w:hAnsi="Times New Roman" w:cs="Times New Roman"/>
          <w:sz w:val="28"/>
          <w:szCs w:val="28"/>
        </w:rPr>
      </w:pPr>
    </w:p>
    <w:p w14:paraId="0E415ABC" w14:textId="77777777" w:rsidR="000E1C49" w:rsidRPr="00E02190" w:rsidRDefault="000E1C49" w:rsidP="007C2764">
      <w:pPr>
        <w:spacing w:after="0" w:line="360" w:lineRule="auto"/>
        <w:jc w:val="both"/>
        <w:rPr>
          <w:rFonts w:ascii="Times New Roman" w:hAnsi="Times New Roman" w:cs="Times New Roman"/>
          <w:sz w:val="28"/>
          <w:szCs w:val="28"/>
        </w:rPr>
      </w:pPr>
    </w:p>
    <w:p w14:paraId="1EEB011B" w14:textId="77777777" w:rsidR="000E1C49" w:rsidRPr="00E02190" w:rsidRDefault="000E1C49" w:rsidP="007C2764">
      <w:pPr>
        <w:spacing w:after="0" w:line="360" w:lineRule="auto"/>
        <w:jc w:val="both"/>
        <w:rPr>
          <w:rFonts w:ascii="Times New Roman" w:hAnsi="Times New Roman" w:cs="Times New Roman"/>
          <w:sz w:val="28"/>
          <w:szCs w:val="28"/>
        </w:rPr>
      </w:pPr>
    </w:p>
    <w:p w14:paraId="75B0412F" w14:textId="77777777" w:rsidR="000E1C49" w:rsidRPr="00E02190" w:rsidRDefault="000E1C49" w:rsidP="007C2764">
      <w:pPr>
        <w:spacing w:after="0" w:line="360" w:lineRule="auto"/>
        <w:jc w:val="both"/>
        <w:rPr>
          <w:rFonts w:ascii="Times New Roman" w:hAnsi="Times New Roman" w:cs="Times New Roman"/>
          <w:sz w:val="28"/>
          <w:szCs w:val="28"/>
        </w:rPr>
      </w:pPr>
    </w:p>
    <w:p w14:paraId="6F1CD7A9" w14:textId="77777777" w:rsidR="000E1C49" w:rsidRPr="00E02190" w:rsidRDefault="000E1C49" w:rsidP="007C2764">
      <w:pPr>
        <w:spacing w:after="0" w:line="360" w:lineRule="auto"/>
        <w:jc w:val="both"/>
        <w:rPr>
          <w:rFonts w:ascii="Times New Roman" w:hAnsi="Times New Roman" w:cs="Times New Roman"/>
          <w:sz w:val="28"/>
          <w:szCs w:val="28"/>
        </w:rPr>
      </w:pPr>
    </w:p>
    <w:p w14:paraId="19011DEC" w14:textId="77777777" w:rsidR="000E1C49" w:rsidRPr="00E02190" w:rsidRDefault="000E1C49" w:rsidP="007C2764">
      <w:pPr>
        <w:spacing w:after="0" w:line="360" w:lineRule="auto"/>
        <w:jc w:val="both"/>
        <w:rPr>
          <w:rFonts w:ascii="Times New Roman" w:hAnsi="Times New Roman" w:cs="Times New Roman"/>
          <w:sz w:val="28"/>
          <w:szCs w:val="28"/>
        </w:rPr>
      </w:pPr>
    </w:p>
    <w:p w14:paraId="366AEF01" w14:textId="77777777" w:rsidR="000E1C49" w:rsidRPr="00E02190" w:rsidRDefault="000E1C49" w:rsidP="007C2764">
      <w:pPr>
        <w:spacing w:after="0" w:line="360" w:lineRule="auto"/>
        <w:jc w:val="both"/>
        <w:rPr>
          <w:rFonts w:ascii="Times New Roman" w:hAnsi="Times New Roman" w:cs="Times New Roman"/>
          <w:sz w:val="28"/>
          <w:szCs w:val="28"/>
        </w:rPr>
      </w:pPr>
    </w:p>
    <w:p w14:paraId="3DBA5DAC" w14:textId="19585B5C" w:rsidR="000E1C49" w:rsidRPr="000E1C49" w:rsidRDefault="000E1C49" w:rsidP="000E1C49">
      <w:pPr>
        <w:spacing w:after="0" w:line="360" w:lineRule="auto"/>
        <w:jc w:val="center"/>
        <w:rPr>
          <w:rFonts w:ascii="Times New Roman" w:hAnsi="Times New Roman" w:cs="Times New Roman"/>
          <w:sz w:val="28"/>
          <w:szCs w:val="28"/>
        </w:rPr>
        <w:sectPr w:rsidR="000E1C49" w:rsidRPr="000E1C49" w:rsidSect="009061AA">
          <w:pgSz w:w="16838" w:h="11906" w:orient="landscape"/>
          <w:pgMar w:top="1701" w:right="1134" w:bottom="851" w:left="1134" w:header="709" w:footer="709" w:gutter="0"/>
          <w:cols w:space="708"/>
          <w:docGrid w:linePitch="360"/>
        </w:sectPr>
      </w:pPr>
      <w:r>
        <w:rPr>
          <w:rFonts w:ascii="Times New Roman" w:hAnsi="Times New Roman" w:cs="Times New Roman"/>
          <w:sz w:val="28"/>
          <w:szCs w:val="28"/>
          <w:lang w:val="ru-RU"/>
        </w:rPr>
        <w:t>Рисунок 4.1 ‒ Схема автоматизац</w:t>
      </w:r>
      <w:r>
        <w:rPr>
          <w:rFonts w:ascii="Times New Roman" w:hAnsi="Times New Roman" w:cs="Times New Roman"/>
          <w:sz w:val="28"/>
          <w:szCs w:val="28"/>
        </w:rPr>
        <w:t xml:space="preserve">ії </w:t>
      </w:r>
      <w:r w:rsidRPr="006E11DA">
        <w:rPr>
          <w:rFonts w:ascii="Times New Roman" w:hAnsi="Times New Roman" w:cs="Times New Roman"/>
          <w:color w:val="222222"/>
          <w:sz w:val="28"/>
          <w:szCs w:val="28"/>
          <w:shd w:val="clear" w:color="auto" w:fill="FFFFFF"/>
        </w:rPr>
        <w:t>маслоабсорбційної установки на Качанівському ГПЗ</w:t>
      </w:r>
    </w:p>
    <w:p w14:paraId="1E49E739" w14:textId="648C8E1A" w:rsidR="00A74215" w:rsidRPr="00D95694" w:rsidRDefault="00A74215" w:rsidP="007C2764">
      <w:pPr>
        <w:pStyle w:val="1"/>
        <w:spacing w:line="360" w:lineRule="auto"/>
        <w:rPr>
          <w:b w:val="0"/>
          <w:bCs/>
        </w:rPr>
      </w:pPr>
      <w:bookmarkStart w:id="591" w:name="_Toc90282338"/>
      <w:r w:rsidRPr="00D95694">
        <w:lastRenderedPageBreak/>
        <w:t>Стартап проект</w:t>
      </w:r>
      <w:bookmarkEnd w:id="591"/>
    </w:p>
    <w:p w14:paraId="14384668" w14:textId="77777777" w:rsidR="00A74215" w:rsidRPr="00D95694" w:rsidRDefault="00A74215" w:rsidP="007C2764">
      <w:pPr>
        <w:pStyle w:val="2"/>
        <w:rPr>
          <w:bCs/>
        </w:rPr>
      </w:pPr>
      <w:bookmarkStart w:id="592" w:name="_Toc90282339"/>
      <w:r w:rsidRPr="00D95694">
        <w:t>Опис проекту</w:t>
      </w:r>
      <w:bookmarkEnd w:id="592"/>
    </w:p>
    <w:p w14:paraId="4DF1CF4F"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t xml:space="preserve">Створення системи оповіщення про черезвичайну подію на виробництві. Під час виробництва часто відбувається відхилення від стандартного процесу виробництва. Це може бути: непередбачувана зміна керуючих параметрів, зміна навколишнього середовища чи зміна концентрацій. Для того щоб запобігти подальшим втратам сировини та збереження цілісності обладнання працівники повинні бути вчасно проінформовані про аварію на виробництві. </w:t>
      </w:r>
      <w:r w:rsidRPr="00D95694">
        <w:rPr>
          <w:rFonts w:ascii="Times New Roman" w:hAnsi="Times New Roman" w:cs="Times New Roman"/>
          <w:sz w:val="28"/>
          <w:szCs w:val="28"/>
        </w:rPr>
        <w:tab/>
        <w:t>Так як в наш час найпоширеніші канали зв’язку  це – мобільний телефон та комп’ютерні  месенджери, то система буде відсилати повідомлення саме на таку систему.</w:t>
      </w:r>
    </w:p>
    <w:p w14:paraId="50AAE72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t>Приклад повідомлення: “Увага! Аварійне збільшення температури в колоні 1.”</w:t>
      </w:r>
      <w:r w:rsidRPr="00D95694">
        <w:rPr>
          <w:rFonts w:ascii="Times New Roman" w:hAnsi="Times New Roman" w:cs="Times New Roman"/>
          <w:sz w:val="28"/>
          <w:szCs w:val="28"/>
        </w:rPr>
        <w:br/>
      </w:r>
      <w:r w:rsidRPr="00D95694">
        <w:rPr>
          <w:rFonts w:ascii="Times New Roman" w:hAnsi="Times New Roman" w:cs="Times New Roman"/>
          <w:sz w:val="28"/>
          <w:szCs w:val="28"/>
        </w:rPr>
        <w:tab/>
        <w:t>Також до повідомлення буде додаватись набір інших параметрів від яких залежить аварійний параметр, щоб працівник відразу знав який апарат йому треба відключити або налаштувати.</w:t>
      </w:r>
    </w:p>
    <w:p w14:paraId="4771F099"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t xml:space="preserve">Цільова аудиторія – будь яке автоматизоване виробництво. </w:t>
      </w:r>
    </w:p>
    <w:p w14:paraId="7927F0F9"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t>Інвестори – компанії що займаються створенням схем автоматизації, самі виробництва.</w:t>
      </w:r>
    </w:p>
    <w:p w14:paraId="0C548708" w14:textId="77777777" w:rsidR="00A74215" w:rsidRPr="00D95694" w:rsidRDefault="00A74215"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sz w:val="28"/>
          <w:szCs w:val="28"/>
        </w:rPr>
        <w:tab/>
        <w:t>Конкуренти – SCADA системи(OpenSCADA, FreeSCADA, IAI).</w:t>
      </w:r>
    </w:p>
    <w:p w14:paraId="21CCFA13" w14:textId="77777777" w:rsidR="00A74215" w:rsidRPr="00D95694" w:rsidRDefault="00A74215"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sz w:val="28"/>
          <w:szCs w:val="28"/>
        </w:rPr>
        <w:tab/>
        <w:t>Переваги – швидкість розробки та інтеграції на виробництво</w:t>
      </w:r>
    </w:p>
    <w:p w14:paraId="4FA27F45" w14:textId="77777777" w:rsidR="00A74215" w:rsidRPr="00D95694" w:rsidRDefault="00A74215"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sz w:val="28"/>
          <w:szCs w:val="28"/>
        </w:rPr>
        <w:tab/>
        <w:t>Бюджет – 150 000 грн.</w:t>
      </w:r>
    </w:p>
    <w:p w14:paraId="27F96823" w14:textId="77777777" w:rsidR="00A74215" w:rsidRDefault="00A74215"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sz w:val="28"/>
          <w:szCs w:val="28"/>
        </w:rPr>
        <w:tab/>
        <w:t xml:space="preserve">Куди витрачати гроші – оплата праці розробника, монтажника обладнання, служби підтримки. </w:t>
      </w:r>
    </w:p>
    <w:p w14:paraId="261CDA09" w14:textId="77777777" w:rsidR="00A74215" w:rsidRPr="00D95694" w:rsidRDefault="00A74215" w:rsidP="007C2764">
      <w:pPr>
        <w:spacing w:after="0" w:line="360" w:lineRule="auto"/>
        <w:jc w:val="both"/>
        <w:rPr>
          <w:rFonts w:ascii="Times New Roman" w:hAnsi="Times New Roman" w:cs="Times New Roman"/>
          <w:sz w:val="28"/>
          <w:szCs w:val="28"/>
        </w:rPr>
      </w:pPr>
      <w:r w:rsidRPr="00D95694">
        <w:rPr>
          <w:rFonts w:ascii="Times New Roman" w:hAnsi="Times New Roman" w:cs="Times New Roman"/>
          <w:sz w:val="28"/>
          <w:szCs w:val="28"/>
        </w:rPr>
        <w:tab/>
        <w:t>Де шукати гроші – керівники виробництв, які зацікавляться встановленням даної системи</w:t>
      </w:r>
    </w:p>
    <w:p w14:paraId="3BE56482"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ab/>
        <w:t>Команда – (програміст, інженер-технолог, оператор служби підтримки, монтажник обладнання)</w:t>
      </w:r>
    </w:p>
    <w:p w14:paraId="6A4DB5E0" w14:textId="77777777" w:rsidR="00A74215" w:rsidRPr="00D95694" w:rsidRDefault="00A74215" w:rsidP="00E43972">
      <w:pPr>
        <w:spacing w:line="360" w:lineRule="auto"/>
        <w:jc w:val="center"/>
        <w:rPr>
          <w:rFonts w:ascii="Times New Roman" w:hAnsi="Times New Roman" w:cs="Times New Roman"/>
          <w:b/>
          <w:bCs/>
          <w:sz w:val="28"/>
          <w:szCs w:val="28"/>
        </w:rPr>
      </w:pPr>
      <w:r w:rsidRPr="00D95694">
        <w:rPr>
          <w:rFonts w:ascii="Times New Roman" w:hAnsi="Times New Roman" w:cs="Times New Roman"/>
          <w:b/>
          <w:bCs/>
          <w:sz w:val="28"/>
          <w:szCs w:val="28"/>
        </w:rPr>
        <w:lastRenderedPageBreak/>
        <w:t>5.2 Технологічний аудит ідеї</w:t>
      </w:r>
    </w:p>
    <w:p w14:paraId="42474CBC"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Таблиця 5.1 Визначення ключових переваг концепції потенційного товару</w:t>
      </w:r>
    </w:p>
    <w:tbl>
      <w:tblPr>
        <w:tblStyle w:val="af4"/>
        <w:tblW w:w="0" w:type="auto"/>
        <w:tblLook w:val="04A0" w:firstRow="1" w:lastRow="0" w:firstColumn="1" w:lastColumn="0" w:noHBand="0" w:noVBand="1"/>
      </w:tblPr>
      <w:tblGrid>
        <w:gridCol w:w="704"/>
        <w:gridCol w:w="2552"/>
        <w:gridCol w:w="3752"/>
        <w:gridCol w:w="2337"/>
      </w:tblGrid>
      <w:tr w:rsidR="00A74215" w:rsidRPr="00D95694" w14:paraId="3F7D750F" w14:textId="77777777" w:rsidTr="00D04231">
        <w:trPr>
          <w:trHeight w:val="2388"/>
        </w:trPr>
        <w:tc>
          <w:tcPr>
            <w:tcW w:w="704" w:type="dxa"/>
          </w:tcPr>
          <w:p w14:paraId="44579386"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 п/ п</w:t>
            </w:r>
          </w:p>
        </w:tc>
        <w:tc>
          <w:tcPr>
            <w:tcW w:w="2552" w:type="dxa"/>
          </w:tcPr>
          <w:p w14:paraId="6EC3639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Потреба</w:t>
            </w:r>
          </w:p>
        </w:tc>
        <w:tc>
          <w:tcPr>
            <w:tcW w:w="3752" w:type="dxa"/>
          </w:tcPr>
          <w:p w14:paraId="58D108A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Вигода, яку пропонує товар</w:t>
            </w:r>
          </w:p>
        </w:tc>
        <w:tc>
          <w:tcPr>
            <w:tcW w:w="2337" w:type="dxa"/>
          </w:tcPr>
          <w:p w14:paraId="6646A6E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Ключові переваги перед конкурентами (існуючі або такі, що потрібно створити)</w:t>
            </w:r>
          </w:p>
        </w:tc>
      </w:tr>
      <w:tr w:rsidR="00A74215" w:rsidRPr="00D95694" w14:paraId="17ADE73E" w14:textId="77777777" w:rsidTr="00D04231">
        <w:tc>
          <w:tcPr>
            <w:tcW w:w="704" w:type="dxa"/>
          </w:tcPr>
          <w:p w14:paraId="4B00A06F"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w:t>
            </w:r>
          </w:p>
        </w:tc>
        <w:tc>
          <w:tcPr>
            <w:tcW w:w="2552" w:type="dxa"/>
          </w:tcPr>
          <w:p w14:paraId="72178FF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Покращення ви</w:t>
            </w:r>
            <w:r w:rsidRPr="00D95694">
              <w:rPr>
                <w:rFonts w:ascii="Times New Roman" w:hAnsi="Times New Roman" w:cs="Times New Roman"/>
                <w:sz w:val="28"/>
                <w:szCs w:val="28"/>
              </w:rPr>
              <w:softHyphen/>
              <w:t>робництва</w:t>
            </w:r>
          </w:p>
        </w:tc>
        <w:tc>
          <w:tcPr>
            <w:tcW w:w="3752" w:type="dxa"/>
          </w:tcPr>
          <w:p w14:paraId="0CFA3E0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Попередження аварійних си</w:t>
            </w:r>
            <w:r w:rsidRPr="00D95694">
              <w:rPr>
                <w:rFonts w:ascii="Times New Roman" w:hAnsi="Times New Roman" w:cs="Times New Roman"/>
                <w:sz w:val="28"/>
                <w:szCs w:val="28"/>
              </w:rPr>
              <w:softHyphen/>
              <w:t>туацій</w:t>
            </w:r>
          </w:p>
        </w:tc>
        <w:tc>
          <w:tcPr>
            <w:tcW w:w="2337" w:type="dxa"/>
          </w:tcPr>
          <w:p w14:paraId="7729BFB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Програма для пе</w:t>
            </w:r>
            <w:r w:rsidRPr="00D95694">
              <w:rPr>
                <w:rFonts w:ascii="Times New Roman" w:hAnsi="Times New Roman" w:cs="Times New Roman"/>
                <w:sz w:val="28"/>
                <w:szCs w:val="28"/>
              </w:rPr>
              <w:softHyphen/>
              <w:t>редбачення ава</w:t>
            </w:r>
            <w:r w:rsidRPr="00D95694">
              <w:rPr>
                <w:rFonts w:ascii="Times New Roman" w:hAnsi="Times New Roman" w:cs="Times New Roman"/>
                <w:sz w:val="28"/>
                <w:szCs w:val="28"/>
              </w:rPr>
              <w:softHyphen/>
              <w:t>рійних ситуацій в автоматичному режимі</w:t>
            </w:r>
          </w:p>
        </w:tc>
      </w:tr>
      <w:tr w:rsidR="00A74215" w:rsidRPr="00D95694" w14:paraId="007188B0" w14:textId="77777777" w:rsidTr="00D04231">
        <w:tc>
          <w:tcPr>
            <w:tcW w:w="704" w:type="dxa"/>
          </w:tcPr>
          <w:p w14:paraId="058CFBE3"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2</w:t>
            </w:r>
          </w:p>
        </w:tc>
        <w:tc>
          <w:tcPr>
            <w:tcW w:w="2552" w:type="dxa"/>
          </w:tcPr>
          <w:p w14:paraId="0CA7D61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Бюджетність</w:t>
            </w:r>
          </w:p>
        </w:tc>
        <w:tc>
          <w:tcPr>
            <w:tcW w:w="3752" w:type="dxa"/>
          </w:tcPr>
          <w:p w14:paraId="1DCCBA5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Мала ціна</w:t>
            </w:r>
          </w:p>
        </w:tc>
        <w:tc>
          <w:tcPr>
            <w:tcW w:w="2337" w:type="dxa"/>
          </w:tcPr>
          <w:p w14:paraId="5214BBB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Ціна значно ни</w:t>
            </w:r>
            <w:r w:rsidRPr="00D95694">
              <w:rPr>
                <w:rFonts w:ascii="Times New Roman" w:hAnsi="Times New Roman" w:cs="Times New Roman"/>
                <w:sz w:val="28"/>
                <w:szCs w:val="28"/>
              </w:rPr>
              <w:softHyphen/>
              <w:t>жча ніж інші SCADA системи.</w:t>
            </w:r>
          </w:p>
        </w:tc>
      </w:tr>
      <w:tr w:rsidR="00A74215" w:rsidRPr="00D95694" w14:paraId="3CD86FC3" w14:textId="77777777" w:rsidTr="00D04231">
        <w:trPr>
          <w:trHeight w:val="1318"/>
        </w:trPr>
        <w:tc>
          <w:tcPr>
            <w:tcW w:w="704" w:type="dxa"/>
          </w:tcPr>
          <w:p w14:paraId="1E95866E"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3</w:t>
            </w:r>
          </w:p>
        </w:tc>
        <w:tc>
          <w:tcPr>
            <w:tcW w:w="2552" w:type="dxa"/>
          </w:tcPr>
          <w:p w14:paraId="6952F02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Автоматизації на виробництвах різних категорій</w:t>
            </w:r>
          </w:p>
        </w:tc>
        <w:tc>
          <w:tcPr>
            <w:tcW w:w="3752" w:type="dxa"/>
          </w:tcPr>
          <w:p w14:paraId="2DD48E8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Можливість використання на різних виробництвах</w:t>
            </w:r>
          </w:p>
        </w:tc>
        <w:tc>
          <w:tcPr>
            <w:tcW w:w="2337" w:type="dxa"/>
          </w:tcPr>
          <w:p w14:paraId="4E6CBE9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Адаптивність до різних технологі</w:t>
            </w:r>
            <w:r w:rsidRPr="00D95694">
              <w:rPr>
                <w:rFonts w:ascii="Times New Roman" w:hAnsi="Times New Roman" w:cs="Times New Roman"/>
                <w:sz w:val="28"/>
                <w:szCs w:val="28"/>
              </w:rPr>
              <w:softHyphen/>
              <w:t>чних процесів.</w:t>
            </w:r>
          </w:p>
        </w:tc>
      </w:tr>
    </w:tbl>
    <w:p w14:paraId="56445B90" w14:textId="77777777" w:rsidR="00A74215" w:rsidRPr="00D95694" w:rsidRDefault="00A74215" w:rsidP="007C2764">
      <w:pPr>
        <w:spacing w:line="360" w:lineRule="auto"/>
        <w:jc w:val="both"/>
        <w:rPr>
          <w:rFonts w:ascii="Times New Roman" w:hAnsi="Times New Roman" w:cs="Times New Roman"/>
          <w:sz w:val="28"/>
          <w:szCs w:val="28"/>
        </w:rPr>
      </w:pPr>
    </w:p>
    <w:p w14:paraId="17798758" w14:textId="77777777" w:rsidR="00A74215" w:rsidRPr="00D95694" w:rsidRDefault="00A74215" w:rsidP="007C2764">
      <w:pPr>
        <w:spacing w:line="360" w:lineRule="auto"/>
        <w:jc w:val="both"/>
        <w:rPr>
          <w:rFonts w:ascii="Times New Roman" w:hAnsi="Times New Roman" w:cs="Times New Roman"/>
          <w:sz w:val="28"/>
          <w:szCs w:val="28"/>
        </w:rPr>
      </w:pPr>
    </w:p>
    <w:p w14:paraId="2C4A0141" w14:textId="77777777" w:rsidR="00A74215" w:rsidRPr="00D95694" w:rsidRDefault="00A74215" w:rsidP="007C2764">
      <w:pPr>
        <w:spacing w:line="360" w:lineRule="auto"/>
        <w:jc w:val="both"/>
        <w:rPr>
          <w:rFonts w:ascii="Times New Roman" w:hAnsi="Times New Roman" w:cs="Times New Roman"/>
          <w:sz w:val="28"/>
          <w:szCs w:val="28"/>
        </w:rPr>
      </w:pPr>
    </w:p>
    <w:p w14:paraId="2E1EDCA0" w14:textId="77777777" w:rsidR="00A74215" w:rsidRPr="00D95694" w:rsidRDefault="00A74215" w:rsidP="007C2764">
      <w:pPr>
        <w:spacing w:line="360" w:lineRule="auto"/>
        <w:jc w:val="both"/>
        <w:rPr>
          <w:rFonts w:ascii="Times New Roman" w:hAnsi="Times New Roman" w:cs="Times New Roman"/>
          <w:sz w:val="28"/>
          <w:szCs w:val="28"/>
        </w:rPr>
      </w:pPr>
    </w:p>
    <w:p w14:paraId="7102C0EF" w14:textId="77777777" w:rsidR="00A74215" w:rsidRPr="00D95694" w:rsidRDefault="00A74215" w:rsidP="007C2764">
      <w:pPr>
        <w:spacing w:line="360" w:lineRule="auto"/>
        <w:jc w:val="both"/>
        <w:rPr>
          <w:rFonts w:ascii="Times New Roman" w:hAnsi="Times New Roman" w:cs="Times New Roman"/>
          <w:sz w:val="28"/>
          <w:szCs w:val="28"/>
        </w:rPr>
      </w:pPr>
    </w:p>
    <w:p w14:paraId="11B096B9" w14:textId="495C391A" w:rsidR="00A74215" w:rsidRDefault="00A74215" w:rsidP="007C2764">
      <w:pPr>
        <w:spacing w:line="360" w:lineRule="auto"/>
        <w:jc w:val="both"/>
        <w:rPr>
          <w:rFonts w:ascii="Times New Roman" w:hAnsi="Times New Roman" w:cs="Times New Roman"/>
          <w:sz w:val="28"/>
          <w:szCs w:val="28"/>
        </w:rPr>
      </w:pPr>
    </w:p>
    <w:p w14:paraId="72077C60" w14:textId="0B8E1EAB" w:rsidR="00474FA3" w:rsidRDefault="00474FA3" w:rsidP="007C2764">
      <w:pPr>
        <w:spacing w:line="360" w:lineRule="auto"/>
        <w:jc w:val="both"/>
        <w:rPr>
          <w:rFonts w:ascii="Times New Roman" w:hAnsi="Times New Roman" w:cs="Times New Roman"/>
          <w:sz w:val="28"/>
          <w:szCs w:val="28"/>
        </w:rPr>
      </w:pPr>
    </w:p>
    <w:p w14:paraId="663B4CED" w14:textId="77777777" w:rsidR="00474FA3" w:rsidRPr="00D95694" w:rsidRDefault="00474FA3" w:rsidP="007C2764">
      <w:pPr>
        <w:spacing w:line="360" w:lineRule="auto"/>
        <w:jc w:val="both"/>
        <w:rPr>
          <w:rFonts w:ascii="Times New Roman" w:hAnsi="Times New Roman" w:cs="Times New Roman"/>
          <w:sz w:val="28"/>
          <w:szCs w:val="28"/>
        </w:rPr>
      </w:pPr>
    </w:p>
    <w:p w14:paraId="3E930176"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Таблиця 5.2 Опис трьох рівнів моделі товару</w:t>
      </w:r>
    </w:p>
    <w:tbl>
      <w:tblPr>
        <w:tblStyle w:val="af4"/>
        <w:tblW w:w="0" w:type="auto"/>
        <w:tblLook w:val="04A0" w:firstRow="1" w:lastRow="0" w:firstColumn="1" w:lastColumn="0" w:noHBand="0" w:noVBand="1"/>
      </w:tblPr>
      <w:tblGrid>
        <w:gridCol w:w="1480"/>
        <w:gridCol w:w="3718"/>
        <w:gridCol w:w="1032"/>
        <w:gridCol w:w="3182"/>
      </w:tblGrid>
      <w:tr w:rsidR="00A74215" w:rsidRPr="00D95694" w14:paraId="6340C6A8" w14:textId="77777777" w:rsidTr="009050D7">
        <w:tc>
          <w:tcPr>
            <w:tcW w:w="1413" w:type="dxa"/>
          </w:tcPr>
          <w:p w14:paraId="28ABE5EF"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Рівні то</w:t>
            </w:r>
            <w:r w:rsidRPr="00D95694">
              <w:rPr>
                <w:rFonts w:ascii="Times New Roman" w:hAnsi="Times New Roman" w:cs="Times New Roman"/>
                <w:sz w:val="28"/>
                <w:szCs w:val="28"/>
              </w:rPr>
              <w:softHyphen/>
              <w:t>вару</w:t>
            </w:r>
          </w:p>
        </w:tc>
        <w:tc>
          <w:tcPr>
            <w:tcW w:w="7932" w:type="dxa"/>
            <w:gridSpan w:val="3"/>
          </w:tcPr>
          <w:p w14:paraId="65A0C209"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Сутність та складові</w:t>
            </w:r>
          </w:p>
        </w:tc>
      </w:tr>
      <w:tr w:rsidR="00A74215" w:rsidRPr="00D95694" w14:paraId="3069524B" w14:textId="77777777" w:rsidTr="009050D7">
        <w:tc>
          <w:tcPr>
            <w:tcW w:w="1413" w:type="dxa"/>
          </w:tcPr>
          <w:p w14:paraId="471210BE"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І. Товар за задумом</w:t>
            </w:r>
          </w:p>
        </w:tc>
        <w:tc>
          <w:tcPr>
            <w:tcW w:w="7932" w:type="dxa"/>
            <w:gridSpan w:val="3"/>
          </w:tcPr>
          <w:p w14:paraId="1B19309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Опис базової потреби споживача, яку задовольняє товар (згідно концепції), її основної функціональної вигоди Модернізація ви</w:t>
            </w:r>
            <w:r w:rsidRPr="00D95694">
              <w:rPr>
                <w:rFonts w:ascii="Times New Roman" w:hAnsi="Times New Roman" w:cs="Times New Roman"/>
                <w:sz w:val="28"/>
                <w:szCs w:val="28"/>
              </w:rPr>
              <w:softHyphen/>
              <w:t>робництва та невеликі витрати для підприємства.</w:t>
            </w:r>
          </w:p>
        </w:tc>
      </w:tr>
      <w:tr w:rsidR="00A74215" w:rsidRPr="00D95694" w14:paraId="72471BD5" w14:textId="77777777" w:rsidTr="009050D7">
        <w:trPr>
          <w:trHeight w:val="240"/>
        </w:trPr>
        <w:tc>
          <w:tcPr>
            <w:tcW w:w="1413" w:type="dxa"/>
            <w:vMerge w:val="restart"/>
          </w:tcPr>
          <w:p w14:paraId="5386C762"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ІІ. Товар у реальному виконанні</w:t>
            </w:r>
          </w:p>
        </w:tc>
        <w:tc>
          <w:tcPr>
            <w:tcW w:w="3718" w:type="dxa"/>
          </w:tcPr>
          <w:p w14:paraId="749BE70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Властивості/характеристики</w:t>
            </w:r>
          </w:p>
        </w:tc>
        <w:tc>
          <w:tcPr>
            <w:tcW w:w="1032" w:type="dxa"/>
          </w:tcPr>
          <w:p w14:paraId="1BFAA4A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МБ</w:t>
            </w:r>
          </w:p>
        </w:tc>
        <w:tc>
          <w:tcPr>
            <w:tcW w:w="3182" w:type="dxa"/>
          </w:tcPr>
          <w:p w14:paraId="798B5BA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Вр/Тх /Тл/</w:t>
            </w:r>
          </w:p>
        </w:tc>
      </w:tr>
      <w:tr w:rsidR="00A74215" w:rsidRPr="00D95694" w14:paraId="6A49E010" w14:textId="77777777" w:rsidTr="009050D7">
        <w:trPr>
          <w:trHeight w:val="240"/>
        </w:trPr>
        <w:tc>
          <w:tcPr>
            <w:tcW w:w="1413" w:type="dxa"/>
            <w:vMerge/>
          </w:tcPr>
          <w:p w14:paraId="2D03AD65" w14:textId="77777777" w:rsidR="00A74215" w:rsidRPr="00D95694" w:rsidRDefault="00A74215" w:rsidP="007C2764">
            <w:pPr>
              <w:spacing w:line="360" w:lineRule="auto"/>
              <w:jc w:val="center"/>
              <w:rPr>
                <w:rFonts w:ascii="Times New Roman" w:hAnsi="Times New Roman" w:cs="Times New Roman"/>
                <w:sz w:val="28"/>
                <w:szCs w:val="28"/>
              </w:rPr>
            </w:pPr>
          </w:p>
        </w:tc>
        <w:tc>
          <w:tcPr>
            <w:tcW w:w="3718" w:type="dxa"/>
          </w:tcPr>
          <w:p w14:paraId="011FCEA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1.Компактність</w:t>
            </w:r>
          </w:p>
        </w:tc>
        <w:tc>
          <w:tcPr>
            <w:tcW w:w="1032" w:type="dxa"/>
          </w:tcPr>
          <w:p w14:paraId="3C471FF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500 Мбайт</w:t>
            </w:r>
          </w:p>
        </w:tc>
        <w:tc>
          <w:tcPr>
            <w:tcW w:w="3182" w:type="dxa"/>
          </w:tcPr>
          <w:p w14:paraId="0FA28EB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50 000грн/Сучасний інтерфейс/Інформаційна безпека даних</w:t>
            </w:r>
          </w:p>
        </w:tc>
      </w:tr>
      <w:tr w:rsidR="00A74215" w:rsidRPr="00D95694" w14:paraId="323C4357" w14:textId="77777777" w:rsidTr="009050D7">
        <w:trPr>
          <w:trHeight w:val="270"/>
        </w:trPr>
        <w:tc>
          <w:tcPr>
            <w:tcW w:w="1413" w:type="dxa"/>
            <w:vMerge/>
          </w:tcPr>
          <w:p w14:paraId="2F25C0FF" w14:textId="77777777" w:rsidR="00A74215" w:rsidRPr="00D95694" w:rsidRDefault="00A74215" w:rsidP="007C2764">
            <w:pPr>
              <w:spacing w:line="360" w:lineRule="auto"/>
              <w:jc w:val="center"/>
              <w:rPr>
                <w:rFonts w:ascii="Times New Roman" w:hAnsi="Times New Roman" w:cs="Times New Roman"/>
                <w:sz w:val="28"/>
                <w:szCs w:val="28"/>
              </w:rPr>
            </w:pPr>
          </w:p>
        </w:tc>
        <w:tc>
          <w:tcPr>
            <w:tcW w:w="7932" w:type="dxa"/>
            <w:gridSpan w:val="3"/>
          </w:tcPr>
          <w:p w14:paraId="5669C1C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Якість: стандарти, нормативи, параметри тестування тощо. Ну</w:t>
            </w:r>
            <w:r w:rsidRPr="00D95694">
              <w:rPr>
                <w:rFonts w:ascii="Times New Roman" w:hAnsi="Times New Roman" w:cs="Times New Roman"/>
                <w:sz w:val="28"/>
                <w:szCs w:val="28"/>
              </w:rPr>
              <w:softHyphen/>
              <w:t>льова похибка при відображенні процесу в реальному часі, ко</w:t>
            </w:r>
            <w:r w:rsidRPr="00D95694">
              <w:rPr>
                <w:rFonts w:ascii="Times New Roman" w:hAnsi="Times New Roman" w:cs="Times New Roman"/>
                <w:sz w:val="28"/>
                <w:szCs w:val="28"/>
              </w:rPr>
              <w:softHyphen/>
              <w:t>ректна робота програми (тестування перед реалізацією)</w:t>
            </w:r>
          </w:p>
        </w:tc>
      </w:tr>
      <w:tr w:rsidR="00A74215" w:rsidRPr="00D95694" w14:paraId="68B3B3F9" w14:textId="77777777" w:rsidTr="009050D7">
        <w:trPr>
          <w:trHeight w:val="168"/>
        </w:trPr>
        <w:tc>
          <w:tcPr>
            <w:tcW w:w="1413" w:type="dxa"/>
            <w:vMerge/>
          </w:tcPr>
          <w:p w14:paraId="4CF03C18" w14:textId="77777777" w:rsidR="00A74215" w:rsidRPr="00D95694" w:rsidRDefault="00A74215" w:rsidP="007C2764">
            <w:pPr>
              <w:spacing w:line="360" w:lineRule="auto"/>
              <w:jc w:val="center"/>
              <w:rPr>
                <w:rFonts w:ascii="Times New Roman" w:hAnsi="Times New Roman" w:cs="Times New Roman"/>
                <w:sz w:val="28"/>
                <w:szCs w:val="28"/>
              </w:rPr>
            </w:pPr>
          </w:p>
        </w:tc>
        <w:tc>
          <w:tcPr>
            <w:tcW w:w="7932" w:type="dxa"/>
            <w:gridSpan w:val="3"/>
          </w:tcPr>
          <w:p w14:paraId="373E363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Пакування -</w:t>
            </w:r>
          </w:p>
        </w:tc>
      </w:tr>
      <w:tr w:rsidR="00A74215" w:rsidRPr="00D95694" w14:paraId="66F3887C" w14:textId="77777777" w:rsidTr="009050D7">
        <w:trPr>
          <w:trHeight w:val="300"/>
        </w:trPr>
        <w:tc>
          <w:tcPr>
            <w:tcW w:w="1413" w:type="dxa"/>
            <w:vMerge/>
          </w:tcPr>
          <w:p w14:paraId="510C5449" w14:textId="77777777" w:rsidR="00A74215" w:rsidRPr="00D95694" w:rsidRDefault="00A74215" w:rsidP="007C2764">
            <w:pPr>
              <w:spacing w:line="360" w:lineRule="auto"/>
              <w:jc w:val="center"/>
              <w:rPr>
                <w:rFonts w:ascii="Times New Roman" w:hAnsi="Times New Roman" w:cs="Times New Roman"/>
                <w:sz w:val="28"/>
                <w:szCs w:val="28"/>
              </w:rPr>
            </w:pPr>
          </w:p>
        </w:tc>
        <w:tc>
          <w:tcPr>
            <w:tcW w:w="7932" w:type="dxa"/>
            <w:gridSpan w:val="3"/>
          </w:tcPr>
          <w:p w14:paraId="610A65E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Марка: назва організації-розробника + назва товару Warning program, програма для сповіщень на виробництві.</w:t>
            </w:r>
          </w:p>
        </w:tc>
      </w:tr>
      <w:tr w:rsidR="00A74215" w:rsidRPr="00D95694" w14:paraId="3A0D75AC" w14:textId="77777777" w:rsidTr="009050D7">
        <w:tc>
          <w:tcPr>
            <w:tcW w:w="1413" w:type="dxa"/>
          </w:tcPr>
          <w:p w14:paraId="27C7E0C7"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ІІІ. Товар із підкріп ленням</w:t>
            </w:r>
          </w:p>
        </w:tc>
        <w:tc>
          <w:tcPr>
            <w:tcW w:w="7932" w:type="dxa"/>
            <w:gridSpan w:val="3"/>
          </w:tcPr>
          <w:p w14:paraId="3A07031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При замовленні повного набору послуг - знижка</w:t>
            </w:r>
          </w:p>
        </w:tc>
      </w:tr>
      <w:tr w:rsidR="00A74215" w:rsidRPr="00D95694" w14:paraId="02BF1FBC" w14:textId="77777777" w:rsidTr="009050D7">
        <w:tc>
          <w:tcPr>
            <w:tcW w:w="9345" w:type="dxa"/>
            <w:gridSpan w:val="4"/>
          </w:tcPr>
          <w:p w14:paraId="316820C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За рахунок чого потенційний товар буде захищено від копіювання: Ав</w:t>
            </w:r>
            <w:r w:rsidRPr="00D95694">
              <w:rPr>
                <w:rFonts w:ascii="Times New Roman" w:hAnsi="Times New Roman" w:cs="Times New Roman"/>
                <w:sz w:val="28"/>
                <w:szCs w:val="28"/>
              </w:rPr>
              <w:softHyphen/>
              <w:t>торське право, торгова марка, секретний алгоритм інновації програмного забезпечення.</w:t>
            </w:r>
          </w:p>
        </w:tc>
      </w:tr>
    </w:tbl>
    <w:p w14:paraId="793118CE" w14:textId="77777777" w:rsidR="00A74215" w:rsidRPr="00D95694" w:rsidRDefault="00A74215" w:rsidP="007C2764">
      <w:pPr>
        <w:spacing w:line="360" w:lineRule="auto"/>
        <w:jc w:val="both"/>
        <w:rPr>
          <w:rFonts w:ascii="Times New Roman" w:hAnsi="Times New Roman" w:cs="Times New Roman"/>
          <w:sz w:val="28"/>
          <w:szCs w:val="28"/>
        </w:rPr>
      </w:pPr>
    </w:p>
    <w:p w14:paraId="6B9188CD" w14:textId="77777777" w:rsidR="00A74215" w:rsidRPr="00D95694" w:rsidRDefault="00A74215" w:rsidP="007C2764">
      <w:pPr>
        <w:spacing w:line="360" w:lineRule="auto"/>
        <w:jc w:val="both"/>
        <w:rPr>
          <w:rFonts w:ascii="Times New Roman" w:hAnsi="Times New Roman" w:cs="Times New Roman"/>
          <w:sz w:val="28"/>
          <w:szCs w:val="28"/>
        </w:rPr>
      </w:pPr>
    </w:p>
    <w:p w14:paraId="493A1BE1" w14:textId="77777777" w:rsidR="00A74215" w:rsidRPr="00D95694" w:rsidRDefault="00A74215" w:rsidP="007C2764">
      <w:pPr>
        <w:spacing w:line="360" w:lineRule="auto"/>
        <w:jc w:val="both"/>
        <w:rPr>
          <w:rFonts w:ascii="Times New Roman" w:hAnsi="Times New Roman" w:cs="Times New Roman"/>
          <w:sz w:val="28"/>
          <w:szCs w:val="28"/>
        </w:rPr>
      </w:pPr>
    </w:p>
    <w:p w14:paraId="554C66DF" w14:textId="77777777" w:rsidR="00A74215" w:rsidRPr="00D95694" w:rsidRDefault="00A74215" w:rsidP="007C2764">
      <w:pPr>
        <w:spacing w:line="360" w:lineRule="auto"/>
        <w:jc w:val="both"/>
        <w:rPr>
          <w:rFonts w:ascii="Times New Roman" w:hAnsi="Times New Roman" w:cs="Times New Roman"/>
          <w:sz w:val="28"/>
          <w:szCs w:val="28"/>
        </w:rPr>
      </w:pPr>
    </w:p>
    <w:p w14:paraId="6F135492" w14:textId="0C0312E4" w:rsidR="00A74215" w:rsidRDefault="00A74215" w:rsidP="007C2764">
      <w:pPr>
        <w:spacing w:line="360" w:lineRule="auto"/>
        <w:jc w:val="both"/>
        <w:rPr>
          <w:rFonts w:ascii="Times New Roman" w:hAnsi="Times New Roman" w:cs="Times New Roman"/>
          <w:sz w:val="28"/>
          <w:szCs w:val="28"/>
        </w:rPr>
      </w:pPr>
    </w:p>
    <w:p w14:paraId="6CF872CB" w14:textId="77777777" w:rsidR="00474FA3" w:rsidRPr="00D95694" w:rsidRDefault="00474FA3" w:rsidP="007C2764">
      <w:pPr>
        <w:spacing w:line="360" w:lineRule="auto"/>
        <w:jc w:val="both"/>
        <w:rPr>
          <w:rFonts w:ascii="Times New Roman" w:hAnsi="Times New Roman" w:cs="Times New Roman"/>
          <w:sz w:val="28"/>
          <w:szCs w:val="28"/>
        </w:rPr>
      </w:pPr>
    </w:p>
    <w:p w14:paraId="53A063E4"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Таблиця 5.3 Визначення меж встановлення ціни</w:t>
      </w:r>
    </w:p>
    <w:tbl>
      <w:tblPr>
        <w:tblStyle w:val="af4"/>
        <w:tblW w:w="0" w:type="auto"/>
        <w:tblLook w:val="04A0" w:firstRow="1" w:lastRow="0" w:firstColumn="1" w:lastColumn="0" w:noHBand="0" w:noVBand="1"/>
      </w:tblPr>
      <w:tblGrid>
        <w:gridCol w:w="704"/>
        <w:gridCol w:w="2847"/>
        <w:gridCol w:w="2066"/>
        <w:gridCol w:w="1827"/>
        <w:gridCol w:w="1901"/>
      </w:tblGrid>
      <w:tr w:rsidR="00A74215" w:rsidRPr="00D95694" w14:paraId="4AE60B6D" w14:textId="77777777" w:rsidTr="009050D7">
        <w:tc>
          <w:tcPr>
            <w:tcW w:w="704" w:type="dxa"/>
          </w:tcPr>
          <w:p w14:paraId="4B250F99"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 п /п</w:t>
            </w:r>
          </w:p>
        </w:tc>
        <w:tc>
          <w:tcPr>
            <w:tcW w:w="2847" w:type="dxa"/>
          </w:tcPr>
          <w:p w14:paraId="67D43E6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Рівень цін на то</w:t>
            </w:r>
            <w:r w:rsidRPr="00D95694">
              <w:rPr>
                <w:rFonts w:ascii="Times New Roman" w:hAnsi="Times New Roman" w:cs="Times New Roman"/>
                <w:sz w:val="28"/>
                <w:szCs w:val="28"/>
              </w:rPr>
              <w:softHyphen/>
              <w:t>вари-замінник и, грн</w:t>
            </w:r>
          </w:p>
        </w:tc>
        <w:tc>
          <w:tcPr>
            <w:tcW w:w="2066" w:type="dxa"/>
          </w:tcPr>
          <w:p w14:paraId="546A6C0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Рівень ці н на товари ана</w:t>
            </w:r>
            <w:r w:rsidRPr="00D95694">
              <w:rPr>
                <w:rFonts w:ascii="Times New Roman" w:hAnsi="Times New Roman" w:cs="Times New Roman"/>
                <w:sz w:val="28"/>
                <w:szCs w:val="28"/>
              </w:rPr>
              <w:softHyphen/>
              <w:t>логи, грн</w:t>
            </w:r>
          </w:p>
        </w:tc>
        <w:tc>
          <w:tcPr>
            <w:tcW w:w="1827" w:type="dxa"/>
          </w:tcPr>
          <w:p w14:paraId="11C013E1" w14:textId="68932C2D" w:rsidR="00A74215" w:rsidRPr="00A74215" w:rsidRDefault="00A74215" w:rsidP="007C2764">
            <w:pPr>
              <w:spacing w:line="360" w:lineRule="auto"/>
              <w:rPr>
                <w:rFonts w:ascii="Times New Roman" w:hAnsi="Times New Roman" w:cs="Times New Roman"/>
                <w:sz w:val="28"/>
                <w:szCs w:val="28"/>
                <w:lang w:val="ru-RU"/>
              </w:rPr>
            </w:pPr>
            <w:r w:rsidRPr="00D95694">
              <w:rPr>
                <w:rFonts w:ascii="Times New Roman" w:hAnsi="Times New Roman" w:cs="Times New Roman"/>
                <w:sz w:val="28"/>
                <w:szCs w:val="28"/>
              </w:rPr>
              <w:t>Рівень до</w:t>
            </w:r>
            <w:r w:rsidRPr="00D95694">
              <w:rPr>
                <w:rFonts w:ascii="Times New Roman" w:hAnsi="Times New Roman" w:cs="Times New Roman"/>
                <w:sz w:val="28"/>
                <w:szCs w:val="28"/>
              </w:rPr>
              <w:softHyphen/>
              <w:t>ходів цільо</w:t>
            </w:r>
            <w:r>
              <w:rPr>
                <w:rFonts w:ascii="Times New Roman" w:hAnsi="Times New Roman" w:cs="Times New Roman"/>
                <w:sz w:val="28"/>
                <w:szCs w:val="28"/>
                <w:lang w:val="ru-RU"/>
              </w:rPr>
              <w:t>-</w:t>
            </w:r>
            <w:r w:rsidRPr="00D95694">
              <w:rPr>
                <w:rFonts w:ascii="Times New Roman" w:hAnsi="Times New Roman" w:cs="Times New Roman"/>
                <w:sz w:val="28"/>
                <w:szCs w:val="28"/>
              </w:rPr>
              <w:t>вої групи</w:t>
            </w:r>
            <w:r>
              <w:rPr>
                <w:rFonts w:ascii="Times New Roman" w:hAnsi="Times New Roman" w:cs="Times New Roman"/>
                <w:sz w:val="28"/>
                <w:szCs w:val="28"/>
                <w:lang w:val="ru-RU"/>
              </w:rPr>
              <w:t xml:space="preserve"> </w:t>
            </w:r>
            <w:r w:rsidRPr="00D95694">
              <w:rPr>
                <w:rFonts w:ascii="Times New Roman" w:hAnsi="Times New Roman" w:cs="Times New Roman"/>
                <w:sz w:val="28"/>
                <w:szCs w:val="28"/>
              </w:rPr>
              <w:t>споживачів, грн</w:t>
            </w:r>
          </w:p>
        </w:tc>
        <w:tc>
          <w:tcPr>
            <w:tcW w:w="1901" w:type="dxa"/>
          </w:tcPr>
          <w:p w14:paraId="10C75A7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Верхня та нижня межі встановлен</w:t>
            </w:r>
            <w:r w:rsidRPr="00D95694">
              <w:rPr>
                <w:rFonts w:ascii="Times New Roman" w:hAnsi="Times New Roman" w:cs="Times New Roman"/>
                <w:sz w:val="28"/>
                <w:szCs w:val="28"/>
              </w:rPr>
              <w:softHyphen/>
              <w:t>няціни на то</w:t>
            </w:r>
            <w:r w:rsidRPr="00D95694">
              <w:rPr>
                <w:rFonts w:ascii="Times New Roman" w:hAnsi="Times New Roman" w:cs="Times New Roman"/>
                <w:sz w:val="28"/>
                <w:szCs w:val="28"/>
              </w:rPr>
              <w:softHyphen/>
              <w:t>вар/послугу, грн</w:t>
            </w:r>
          </w:p>
        </w:tc>
      </w:tr>
      <w:tr w:rsidR="00A74215" w:rsidRPr="00D95694" w14:paraId="6E7DD2DD" w14:textId="77777777" w:rsidTr="009050D7">
        <w:tc>
          <w:tcPr>
            <w:tcW w:w="704" w:type="dxa"/>
          </w:tcPr>
          <w:p w14:paraId="76513507"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1</w:t>
            </w:r>
          </w:p>
        </w:tc>
        <w:tc>
          <w:tcPr>
            <w:tcW w:w="2847" w:type="dxa"/>
          </w:tcPr>
          <w:p w14:paraId="246C44F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100 000-5000 000</w:t>
            </w:r>
          </w:p>
        </w:tc>
        <w:tc>
          <w:tcPr>
            <w:tcW w:w="2066" w:type="dxa"/>
          </w:tcPr>
          <w:p w14:paraId="689F195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250000 – 5000 000</w:t>
            </w:r>
          </w:p>
        </w:tc>
        <w:tc>
          <w:tcPr>
            <w:tcW w:w="1827" w:type="dxa"/>
          </w:tcPr>
          <w:p w14:paraId="3A9BF56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3000000– 5000000</w:t>
            </w:r>
          </w:p>
        </w:tc>
        <w:tc>
          <w:tcPr>
            <w:tcW w:w="1901" w:type="dxa"/>
          </w:tcPr>
          <w:p w14:paraId="0C21246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30 000 - 1000000</w:t>
            </w:r>
          </w:p>
        </w:tc>
      </w:tr>
    </w:tbl>
    <w:p w14:paraId="6C0F4D83" w14:textId="77777777" w:rsidR="00A74215" w:rsidRPr="00D95694" w:rsidRDefault="00A74215" w:rsidP="007C2764">
      <w:pPr>
        <w:spacing w:line="360" w:lineRule="auto"/>
        <w:jc w:val="both"/>
        <w:rPr>
          <w:rFonts w:ascii="Times New Roman" w:hAnsi="Times New Roman" w:cs="Times New Roman"/>
          <w:sz w:val="28"/>
          <w:szCs w:val="28"/>
        </w:rPr>
      </w:pPr>
    </w:p>
    <w:p w14:paraId="221D83B7"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Таблиця 5.4 Формування системи збуту</w:t>
      </w:r>
    </w:p>
    <w:tbl>
      <w:tblPr>
        <w:tblStyle w:val="af4"/>
        <w:tblW w:w="0" w:type="auto"/>
        <w:tblLayout w:type="fixed"/>
        <w:tblLook w:val="04A0" w:firstRow="1" w:lastRow="0" w:firstColumn="1" w:lastColumn="0" w:noHBand="0" w:noVBand="1"/>
      </w:tblPr>
      <w:tblGrid>
        <w:gridCol w:w="562"/>
        <w:gridCol w:w="1985"/>
        <w:gridCol w:w="3118"/>
        <w:gridCol w:w="2127"/>
        <w:gridCol w:w="1553"/>
      </w:tblGrid>
      <w:tr w:rsidR="00A74215" w:rsidRPr="00D95694" w14:paraId="5DDB38E5" w14:textId="77777777" w:rsidTr="009050D7">
        <w:tc>
          <w:tcPr>
            <w:tcW w:w="562" w:type="dxa"/>
          </w:tcPr>
          <w:p w14:paraId="6152D753"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 п /п</w:t>
            </w:r>
          </w:p>
        </w:tc>
        <w:tc>
          <w:tcPr>
            <w:tcW w:w="1985" w:type="dxa"/>
          </w:tcPr>
          <w:p w14:paraId="421B6EC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Специфіка закупівельної поведінки ці</w:t>
            </w:r>
            <w:r w:rsidRPr="00D95694">
              <w:rPr>
                <w:rFonts w:ascii="Times New Roman" w:hAnsi="Times New Roman" w:cs="Times New Roman"/>
                <w:sz w:val="28"/>
                <w:szCs w:val="28"/>
              </w:rPr>
              <w:softHyphen/>
              <w:t>льових клієн</w:t>
            </w:r>
            <w:r w:rsidRPr="00D95694">
              <w:rPr>
                <w:rFonts w:ascii="Times New Roman" w:hAnsi="Times New Roman" w:cs="Times New Roman"/>
                <w:sz w:val="28"/>
                <w:szCs w:val="28"/>
              </w:rPr>
              <w:softHyphen/>
              <w:t>тів</w:t>
            </w:r>
          </w:p>
        </w:tc>
        <w:tc>
          <w:tcPr>
            <w:tcW w:w="3118" w:type="dxa"/>
          </w:tcPr>
          <w:p w14:paraId="3176C50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Функції збуту, які має виконувати по</w:t>
            </w:r>
            <w:r w:rsidRPr="00D95694">
              <w:rPr>
                <w:rFonts w:ascii="Times New Roman" w:hAnsi="Times New Roman" w:cs="Times New Roman"/>
                <w:sz w:val="28"/>
                <w:szCs w:val="28"/>
              </w:rPr>
              <w:softHyphen/>
              <w:t>стачальник товару</w:t>
            </w:r>
          </w:p>
        </w:tc>
        <w:tc>
          <w:tcPr>
            <w:tcW w:w="2127" w:type="dxa"/>
          </w:tcPr>
          <w:p w14:paraId="34708DF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 xml:space="preserve">Глибина </w:t>
            </w:r>
          </w:p>
          <w:p w14:paraId="5D03AF1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каналу збуту</w:t>
            </w:r>
          </w:p>
        </w:tc>
        <w:tc>
          <w:tcPr>
            <w:tcW w:w="1553" w:type="dxa"/>
          </w:tcPr>
          <w:p w14:paraId="7162296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Оптимальна си</w:t>
            </w:r>
            <w:r w:rsidRPr="00D95694">
              <w:rPr>
                <w:rFonts w:ascii="Times New Roman" w:hAnsi="Times New Roman" w:cs="Times New Roman"/>
                <w:sz w:val="28"/>
                <w:szCs w:val="28"/>
              </w:rPr>
              <w:softHyphen/>
              <w:t>стема збуту</w:t>
            </w:r>
          </w:p>
        </w:tc>
      </w:tr>
      <w:tr w:rsidR="00A74215" w:rsidRPr="00D95694" w14:paraId="1A030588" w14:textId="77777777" w:rsidTr="009050D7">
        <w:tc>
          <w:tcPr>
            <w:tcW w:w="562" w:type="dxa"/>
          </w:tcPr>
          <w:p w14:paraId="3E22995C"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1</w:t>
            </w:r>
          </w:p>
        </w:tc>
        <w:tc>
          <w:tcPr>
            <w:tcW w:w="1985" w:type="dxa"/>
          </w:tcPr>
          <w:p w14:paraId="5062350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Якісний про</w:t>
            </w:r>
            <w:r w:rsidRPr="00D95694">
              <w:rPr>
                <w:rFonts w:ascii="Times New Roman" w:hAnsi="Times New Roman" w:cs="Times New Roman"/>
                <w:sz w:val="28"/>
                <w:szCs w:val="28"/>
              </w:rPr>
              <w:softHyphen/>
              <w:t>дукт за мінімальну ціну</w:t>
            </w:r>
          </w:p>
        </w:tc>
        <w:tc>
          <w:tcPr>
            <w:tcW w:w="3118" w:type="dxa"/>
          </w:tcPr>
          <w:p w14:paraId="6299999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Маркетингові до</w:t>
            </w:r>
            <w:r w:rsidRPr="00D95694">
              <w:rPr>
                <w:rFonts w:ascii="Times New Roman" w:hAnsi="Times New Roman" w:cs="Times New Roman"/>
                <w:sz w:val="28"/>
                <w:szCs w:val="28"/>
              </w:rPr>
              <w:softHyphen/>
              <w:t>слідження(попит споживачів) Вста</w:t>
            </w:r>
            <w:r w:rsidRPr="00D95694">
              <w:rPr>
                <w:rFonts w:ascii="Times New Roman" w:hAnsi="Times New Roman" w:cs="Times New Roman"/>
                <w:sz w:val="28"/>
                <w:szCs w:val="28"/>
              </w:rPr>
              <w:softHyphen/>
              <w:t>новлення безпосе</w:t>
            </w:r>
            <w:r w:rsidRPr="00D95694">
              <w:rPr>
                <w:rFonts w:ascii="Times New Roman" w:hAnsi="Times New Roman" w:cs="Times New Roman"/>
                <w:sz w:val="28"/>
                <w:szCs w:val="28"/>
              </w:rPr>
              <w:softHyphen/>
              <w:t xml:space="preserve">редніх контактів із споживачами та покупцями товарів. Стимулювання руху товарів до споживача, </w:t>
            </w:r>
            <w:r w:rsidRPr="00D95694">
              <w:rPr>
                <w:rFonts w:ascii="Times New Roman" w:hAnsi="Times New Roman" w:cs="Times New Roman"/>
                <w:sz w:val="28"/>
                <w:szCs w:val="28"/>
              </w:rPr>
              <w:lastRenderedPageBreak/>
              <w:t>прове</w:t>
            </w:r>
            <w:r w:rsidRPr="00D95694">
              <w:rPr>
                <w:rFonts w:ascii="Times New Roman" w:hAnsi="Times New Roman" w:cs="Times New Roman"/>
                <w:sz w:val="28"/>
                <w:szCs w:val="28"/>
              </w:rPr>
              <w:softHyphen/>
              <w:t>дення рекламних заходів, розпро</w:t>
            </w:r>
            <w:r w:rsidRPr="00D95694">
              <w:rPr>
                <w:rFonts w:ascii="Times New Roman" w:hAnsi="Times New Roman" w:cs="Times New Roman"/>
                <w:sz w:val="28"/>
                <w:szCs w:val="28"/>
              </w:rPr>
              <w:softHyphen/>
              <w:t>дажу і т.п. Участь у плануванні асорти</w:t>
            </w:r>
            <w:r w:rsidRPr="00D95694">
              <w:rPr>
                <w:rFonts w:ascii="Times New Roman" w:hAnsi="Times New Roman" w:cs="Times New Roman"/>
                <w:sz w:val="28"/>
                <w:szCs w:val="28"/>
              </w:rPr>
              <w:softHyphen/>
              <w:t>менту. Фінансу</w:t>
            </w:r>
            <w:r w:rsidRPr="00D95694">
              <w:rPr>
                <w:rFonts w:ascii="Times New Roman" w:hAnsi="Times New Roman" w:cs="Times New Roman"/>
                <w:sz w:val="28"/>
                <w:szCs w:val="28"/>
              </w:rPr>
              <w:softHyphen/>
              <w:t>вання витрат на функціонування каналу збуту, фінансування збу</w:t>
            </w:r>
            <w:r w:rsidRPr="00D95694">
              <w:rPr>
                <w:rFonts w:ascii="Times New Roman" w:hAnsi="Times New Roman" w:cs="Times New Roman"/>
                <w:sz w:val="28"/>
                <w:szCs w:val="28"/>
              </w:rPr>
              <w:softHyphen/>
              <w:t>тових операцій. Обслуговування проданих товарів.</w:t>
            </w:r>
          </w:p>
        </w:tc>
        <w:tc>
          <w:tcPr>
            <w:tcW w:w="2127" w:type="dxa"/>
          </w:tcPr>
          <w:p w14:paraId="39A5672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Канал ну</w:t>
            </w:r>
            <w:r w:rsidRPr="00D95694">
              <w:rPr>
                <w:rFonts w:ascii="Times New Roman" w:hAnsi="Times New Roman" w:cs="Times New Roman"/>
                <w:sz w:val="28"/>
                <w:szCs w:val="28"/>
              </w:rPr>
              <w:softHyphen/>
              <w:t>льового рівня, або канал пря</w:t>
            </w:r>
            <w:r w:rsidRPr="00D95694">
              <w:rPr>
                <w:rFonts w:ascii="Times New Roman" w:hAnsi="Times New Roman" w:cs="Times New Roman"/>
                <w:sz w:val="28"/>
                <w:szCs w:val="28"/>
              </w:rPr>
              <w:softHyphen/>
              <w:t>мого марке</w:t>
            </w:r>
            <w:r w:rsidRPr="00D95694">
              <w:rPr>
                <w:rFonts w:ascii="Times New Roman" w:hAnsi="Times New Roman" w:cs="Times New Roman"/>
                <w:sz w:val="28"/>
                <w:szCs w:val="28"/>
              </w:rPr>
              <w:softHyphen/>
              <w:t>тингу скла</w:t>
            </w:r>
            <w:r w:rsidRPr="00D95694">
              <w:rPr>
                <w:rFonts w:ascii="Times New Roman" w:hAnsi="Times New Roman" w:cs="Times New Roman"/>
                <w:sz w:val="28"/>
                <w:szCs w:val="28"/>
              </w:rPr>
              <w:softHyphen/>
              <w:t xml:space="preserve">дається з виробника, який продає свій товар </w:t>
            </w:r>
            <w:r w:rsidRPr="00D95694">
              <w:rPr>
                <w:rFonts w:ascii="Times New Roman" w:hAnsi="Times New Roman" w:cs="Times New Roman"/>
                <w:sz w:val="28"/>
                <w:szCs w:val="28"/>
              </w:rPr>
              <w:lastRenderedPageBreak/>
              <w:t>безпосе</w:t>
            </w:r>
            <w:r w:rsidRPr="00D95694">
              <w:rPr>
                <w:rFonts w:ascii="Times New Roman" w:hAnsi="Times New Roman" w:cs="Times New Roman"/>
                <w:sz w:val="28"/>
                <w:szCs w:val="28"/>
              </w:rPr>
              <w:softHyphen/>
              <w:t>редньо спо</w:t>
            </w:r>
            <w:r w:rsidRPr="00D95694">
              <w:rPr>
                <w:rFonts w:ascii="Times New Roman" w:hAnsi="Times New Roman" w:cs="Times New Roman"/>
                <w:sz w:val="28"/>
                <w:szCs w:val="28"/>
              </w:rPr>
              <w:softHyphen/>
              <w:t>живачам</w:t>
            </w:r>
          </w:p>
        </w:tc>
        <w:tc>
          <w:tcPr>
            <w:tcW w:w="1553" w:type="dxa"/>
          </w:tcPr>
          <w:p w14:paraId="1974343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Пряма система збуду продукції – безпосе</w:t>
            </w:r>
            <w:r w:rsidRPr="00D95694">
              <w:rPr>
                <w:rFonts w:ascii="Times New Roman" w:hAnsi="Times New Roman" w:cs="Times New Roman"/>
                <w:sz w:val="28"/>
                <w:szCs w:val="28"/>
              </w:rPr>
              <w:softHyphen/>
              <w:t>редньо спожи</w:t>
            </w:r>
            <w:r w:rsidRPr="00D95694">
              <w:rPr>
                <w:rFonts w:ascii="Times New Roman" w:hAnsi="Times New Roman" w:cs="Times New Roman"/>
                <w:sz w:val="28"/>
                <w:szCs w:val="28"/>
              </w:rPr>
              <w:softHyphen/>
              <w:t>вачу продукції</w:t>
            </w:r>
          </w:p>
        </w:tc>
      </w:tr>
    </w:tbl>
    <w:p w14:paraId="00F8020F" w14:textId="77777777" w:rsidR="00A74215" w:rsidRPr="00D95694" w:rsidRDefault="00A74215" w:rsidP="007C2764">
      <w:pPr>
        <w:spacing w:line="360" w:lineRule="auto"/>
        <w:jc w:val="both"/>
        <w:rPr>
          <w:rFonts w:ascii="Times New Roman" w:hAnsi="Times New Roman" w:cs="Times New Roman"/>
          <w:sz w:val="28"/>
          <w:szCs w:val="28"/>
        </w:rPr>
      </w:pPr>
    </w:p>
    <w:p w14:paraId="4573B026" w14:textId="77777777" w:rsidR="00A74215" w:rsidRPr="00D95694" w:rsidRDefault="00A74215" w:rsidP="007C2764">
      <w:pPr>
        <w:spacing w:line="360" w:lineRule="auto"/>
        <w:jc w:val="center"/>
        <w:rPr>
          <w:rFonts w:ascii="Times New Roman" w:hAnsi="Times New Roman" w:cs="Times New Roman"/>
          <w:b/>
          <w:bCs/>
          <w:sz w:val="28"/>
          <w:szCs w:val="28"/>
        </w:rPr>
      </w:pPr>
      <w:r w:rsidRPr="00D95694">
        <w:rPr>
          <w:rFonts w:ascii="Times New Roman" w:hAnsi="Times New Roman" w:cs="Times New Roman"/>
          <w:b/>
          <w:bCs/>
          <w:sz w:val="28"/>
          <w:szCs w:val="28"/>
        </w:rPr>
        <w:t>5.3 Аналіз ринкових можливостей запуску стартап-проекту</w:t>
      </w:r>
    </w:p>
    <w:p w14:paraId="02396C37"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Таблиця 5.5 Ступеневий аналіз конкуренції на ринку</w:t>
      </w:r>
    </w:p>
    <w:tbl>
      <w:tblPr>
        <w:tblStyle w:val="af4"/>
        <w:tblW w:w="9634" w:type="dxa"/>
        <w:tblLook w:val="04A0" w:firstRow="1" w:lastRow="0" w:firstColumn="1" w:lastColumn="0" w:noHBand="0" w:noVBand="1"/>
      </w:tblPr>
      <w:tblGrid>
        <w:gridCol w:w="2882"/>
        <w:gridCol w:w="2925"/>
        <w:gridCol w:w="3827"/>
      </w:tblGrid>
      <w:tr w:rsidR="00A74215" w:rsidRPr="00D95694" w14:paraId="77C59C94" w14:textId="77777777" w:rsidTr="009050D7">
        <w:tc>
          <w:tcPr>
            <w:tcW w:w="2882" w:type="dxa"/>
          </w:tcPr>
          <w:p w14:paraId="6FF920B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Особливості конку</w:t>
            </w:r>
            <w:r w:rsidRPr="00D95694">
              <w:rPr>
                <w:rFonts w:ascii="Times New Roman" w:hAnsi="Times New Roman" w:cs="Times New Roman"/>
                <w:sz w:val="28"/>
                <w:szCs w:val="28"/>
              </w:rPr>
              <w:softHyphen/>
              <w:t>рентного середовища</w:t>
            </w:r>
          </w:p>
        </w:tc>
        <w:tc>
          <w:tcPr>
            <w:tcW w:w="2925" w:type="dxa"/>
          </w:tcPr>
          <w:p w14:paraId="4369092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 чому проявляється дана характеристика</w:t>
            </w:r>
          </w:p>
        </w:tc>
        <w:tc>
          <w:tcPr>
            <w:tcW w:w="3827" w:type="dxa"/>
          </w:tcPr>
          <w:p w14:paraId="2F91646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Вплив на діяльність підприємства (мо жливі дії компанії, щоб бути конкурен</w:t>
            </w:r>
            <w:r w:rsidRPr="00D95694">
              <w:rPr>
                <w:rFonts w:ascii="Times New Roman" w:hAnsi="Times New Roman" w:cs="Times New Roman"/>
                <w:sz w:val="28"/>
                <w:szCs w:val="28"/>
              </w:rPr>
              <w:softHyphen/>
              <w:t>тос проможною)</w:t>
            </w:r>
          </w:p>
        </w:tc>
      </w:tr>
      <w:tr w:rsidR="00A74215" w:rsidRPr="00D95694" w14:paraId="16D0F707" w14:textId="77777777" w:rsidTr="009050D7">
        <w:tc>
          <w:tcPr>
            <w:tcW w:w="2882" w:type="dxa"/>
          </w:tcPr>
          <w:p w14:paraId="7314DFC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 Вказати тип конк уренції - моно</w:t>
            </w:r>
            <w:r w:rsidRPr="00D95694">
              <w:rPr>
                <w:rFonts w:ascii="Times New Roman" w:hAnsi="Times New Roman" w:cs="Times New Roman"/>
                <w:sz w:val="28"/>
                <w:szCs w:val="28"/>
              </w:rPr>
              <w:softHyphen/>
              <w:t>полія/олігополія/ мо</w:t>
            </w:r>
            <w:r w:rsidRPr="00D95694">
              <w:rPr>
                <w:rFonts w:ascii="Times New Roman" w:hAnsi="Times New Roman" w:cs="Times New Roman"/>
                <w:sz w:val="28"/>
                <w:szCs w:val="28"/>
              </w:rPr>
              <w:softHyphen/>
              <w:t>нополістична/чиста</w:t>
            </w:r>
          </w:p>
        </w:tc>
        <w:tc>
          <w:tcPr>
            <w:tcW w:w="2925" w:type="dxa"/>
          </w:tcPr>
          <w:p w14:paraId="02DB06C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Монополістична. Різноманітність про</w:t>
            </w:r>
            <w:r w:rsidRPr="00D95694">
              <w:rPr>
                <w:rFonts w:ascii="Times New Roman" w:hAnsi="Times New Roman" w:cs="Times New Roman"/>
                <w:sz w:val="28"/>
                <w:szCs w:val="28"/>
              </w:rPr>
              <w:softHyphen/>
              <w:t>дукту та послуг у ро</w:t>
            </w:r>
            <w:r w:rsidRPr="00D95694">
              <w:rPr>
                <w:rFonts w:ascii="Times New Roman" w:hAnsi="Times New Roman" w:cs="Times New Roman"/>
                <w:sz w:val="28"/>
                <w:szCs w:val="28"/>
              </w:rPr>
              <w:softHyphen/>
              <w:t>зробці ПЗ. Важливою є реклама, нецінові ознаки товару, що впливають на вибір клієнта. Легкий вхід нової фірми та легкий вихід з галузі ІТ.</w:t>
            </w:r>
          </w:p>
        </w:tc>
        <w:tc>
          <w:tcPr>
            <w:tcW w:w="3827" w:type="dxa"/>
          </w:tcPr>
          <w:p w14:paraId="279EEC0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Великий асортимент про</w:t>
            </w:r>
            <w:r w:rsidRPr="00D95694">
              <w:rPr>
                <w:rFonts w:ascii="Times New Roman" w:hAnsi="Times New Roman" w:cs="Times New Roman"/>
                <w:sz w:val="28"/>
                <w:szCs w:val="28"/>
              </w:rPr>
              <w:softHyphen/>
              <w:t>дукції та послуг з розробки програмного забезпечення, потужна реклама, акції та бо</w:t>
            </w:r>
            <w:r w:rsidRPr="00D95694">
              <w:rPr>
                <w:rFonts w:ascii="Times New Roman" w:hAnsi="Times New Roman" w:cs="Times New Roman"/>
                <w:sz w:val="28"/>
                <w:szCs w:val="28"/>
              </w:rPr>
              <w:softHyphen/>
              <w:t>нуси при замовленні послуг та доступність при відкритті нового підприємства</w:t>
            </w:r>
          </w:p>
        </w:tc>
      </w:tr>
      <w:tr w:rsidR="00A74215" w:rsidRPr="00D95694" w14:paraId="04AF7811" w14:textId="77777777" w:rsidTr="009050D7">
        <w:tc>
          <w:tcPr>
            <w:tcW w:w="2882" w:type="dxa"/>
          </w:tcPr>
          <w:p w14:paraId="69A17A0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2. За рівнем конку</w:t>
            </w:r>
            <w:r w:rsidRPr="00D95694">
              <w:rPr>
                <w:rFonts w:ascii="Times New Roman" w:hAnsi="Times New Roman" w:cs="Times New Roman"/>
                <w:sz w:val="28"/>
                <w:szCs w:val="28"/>
              </w:rPr>
              <w:softHyphen/>
              <w:t>рентної боротьби – локальний /націо</w:t>
            </w:r>
            <w:r w:rsidRPr="00D95694">
              <w:rPr>
                <w:rFonts w:ascii="Times New Roman" w:hAnsi="Times New Roman" w:cs="Times New Roman"/>
                <w:sz w:val="28"/>
                <w:szCs w:val="28"/>
              </w:rPr>
              <w:softHyphen/>
              <w:t>нальний/…</w:t>
            </w:r>
          </w:p>
        </w:tc>
        <w:tc>
          <w:tcPr>
            <w:tcW w:w="2925" w:type="dxa"/>
          </w:tcPr>
          <w:p w14:paraId="72D3E22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Національний. Велика кількість аутсорсино</w:t>
            </w:r>
            <w:r w:rsidRPr="00D95694">
              <w:rPr>
                <w:rFonts w:ascii="Times New Roman" w:hAnsi="Times New Roman" w:cs="Times New Roman"/>
                <w:sz w:val="28"/>
                <w:szCs w:val="28"/>
              </w:rPr>
              <w:softHyphen/>
              <w:t>гових компаній, які пропонують свої по</w:t>
            </w:r>
            <w:r w:rsidRPr="00D95694">
              <w:rPr>
                <w:rFonts w:ascii="Times New Roman" w:hAnsi="Times New Roman" w:cs="Times New Roman"/>
                <w:sz w:val="28"/>
                <w:szCs w:val="28"/>
              </w:rPr>
              <w:softHyphen/>
              <w:t>слуги у різних країнах.</w:t>
            </w:r>
          </w:p>
        </w:tc>
        <w:tc>
          <w:tcPr>
            <w:tcW w:w="3827" w:type="dxa"/>
          </w:tcPr>
          <w:p w14:paraId="4598743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Можливість продавати свій продукт та послуги не тільки в Україні, а й закордоном.</w:t>
            </w:r>
          </w:p>
        </w:tc>
      </w:tr>
      <w:tr w:rsidR="00A74215" w:rsidRPr="00D95694" w14:paraId="58DA07D1" w14:textId="77777777" w:rsidTr="009050D7">
        <w:tc>
          <w:tcPr>
            <w:tcW w:w="2882" w:type="dxa"/>
          </w:tcPr>
          <w:p w14:paraId="5A9DD0F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3. За галузевою озн акою - міжгалузева/ внутрішньогалузева</w:t>
            </w:r>
          </w:p>
        </w:tc>
        <w:tc>
          <w:tcPr>
            <w:tcW w:w="2925" w:type="dxa"/>
          </w:tcPr>
          <w:p w14:paraId="73671ED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Внутрішньогалузева. Галузь ІТ технологій має переваги, над ін</w:t>
            </w:r>
            <w:r w:rsidRPr="00D95694">
              <w:rPr>
                <w:rFonts w:ascii="Times New Roman" w:hAnsi="Times New Roman" w:cs="Times New Roman"/>
                <w:sz w:val="28"/>
                <w:szCs w:val="28"/>
              </w:rPr>
              <w:softHyphen/>
              <w:t>шими, адже стрімко розвивається зараз. Це проявляється і у фінансовій складовій і в трудових ресурсах і т.д. тому йде внутрішньогазузава конкуренція за потен</w:t>
            </w:r>
            <w:r w:rsidRPr="00D95694">
              <w:rPr>
                <w:rFonts w:ascii="Times New Roman" w:hAnsi="Times New Roman" w:cs="Times New Roman"/>
                <w:sz w:val="28"/>
                <w:szCs w:val="28"/>
              </w:rPr>
              <w:softHyphen/>
              <w:t>ційного клієнта та людські ресурси</w:t>
            </w:r>
          </w:p>
        </w:tc>
        <w:tc>
          <w:tcPr>
            <w:tcW w:w="3827" w:type="dxa"/>
          </w:tcPr>
          <w:p w14:paraId="561759B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Залучення інвесторів у свій бізнес, набір високо</w:t>
            </w:r>
            <w:r w:rsidRPr="00D95694">
              <w:rPr>
                <w:rFonts w:ascii="Times New Roman" w:hAnsi="Times New Roman" w:cs="Times New Roman"/>
                <w:sz w:val="28"/>
                <w:szCs w:val="28"/>
              </w:rPr>
              <w:softHyphen/>
              <w:t>кваліфіковани х кадрів в ко</w:t>
            </w:r>
            <w:r w:rsidRPr="00D95694">
              <w:rPr>
                <w:rFonts w:ascii="Times New Roman" w:hAnsi="Times New Roman" w:cs="Times New Roman"/>
                <w:sz w:val="28"/>
                <w:szCs w:val="28"/>
              </w:rPr>
              <w:softHyphen/>
              <w:t>манду та реклама для потен</w:t>
            </w:r>
            <w:r w:rsidRPr="00D95694">
              <w:rPr>
                <w:rFonts w:ascii="Times New Roman" w:hAnsi="Times New Roman" w:cs="Times New Roman"/>
                <w:sz w:val="28"/>
                <w:szCs w:val="28"/>
              </w:rPr>
              <w:softHyphen/>
              <w:t>ційних клієнтів.</w:t>
            </w:r>
          </w:p>
        </w:tc>
      </w:tr>
      <w:tr w:rsidR="00A74215" w:rsidRPr="00D95694" w14:paraId="787C48F2" w14:textId="77777777" w:rsidTr="009050D7">
        <w:tc>
          <w:tcPr>
            <w:tcW w:w="2882" w:type="dxa"/>
          </w:tcPr>
          <w:p w14:paraId="3F6AAF3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4. Конкуренція за ви</w:t>
            </w:r>
            <w:r w:rsidRPr="00D95694">
              <w:rPr>
                <w:rFonts w:ascii="Times New Roman" w:hAnsi="Times New Roman" w:cs="Times New Roman"/>
                <w:sz w:val="28"/>
                <w:szCs w:val="28"/>
              </w:rPr>
              <w:softHyphen/>
              <w:t>дами товарів: - то</w:t>
            </w:r>
            <w:r w:rsidRPr="00D95694">
              <w:rPr>
                <w:rFonts w:ascii="Times New Roman" w:hAnsi="Times New Roman" w:cs="Times New Roman"/>
                <w:sz w:val="28"/>
                <w:szCs w:val="28"/>
              </w:rPr>
              <w:softHyphen/>
              <w:t>варно-родова - то</w:t>
            </w:r>
            <w:r w:rsidRPr="00D95694">
              <w:rPr>
                <w:rFonts w:ascii="Times New Roman" w:hAnsi="Times New Roman" w:cs="Times New Roman"/>
                <w:sz w:val="28"/>
                <w:szCs w:val="28"/>
              </w:rPr>
              <w:softHyphen/>
              <w:t>варно-видова - між бажаннями</w:t>
            </w:r>
          </w:p>
        </w:tc>
        <w:tc>
          <w:tcPr>
            <w:tcW w:w="2925" w:type="dxa"/>
          </w:tcPr>
          <w:p w14:paraId="7ACFFBE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Товарно-родова. Різні шляхи задоволення потреб клієнта, а саме автоматизація вироб</w:t>
            </w:r>
            <w:r w:rsidRPr="00D95694">
              <w:rPr>
                <w:rFonts w:ascii="Times New Roman" w:hAnsi="Times New Roman" w:cs="Times New Roman"/>
                <w:sz w:val="28"/>
                <w:szCs w:val="28"/>
              </w:rPr>
              <w:softHyphen/>
              <w:t>ництва може бути ви</w:t>
            </w:r>
            <w:r w:rsidRPr="00D95694">
              <w:rPr>
                <w:rFonts w:ascii="Times New Roman" w:hAnsi="Times New Roman" w:cs="Times New Roman"/>
                <w:sz w:val="28"/>
                <w:szCs w:val="28"/>
              </w:rPr>
              <w:softHyphen/>
              <w:t>конана різними шля</w:t>
            </w:r>
            <w:r w:rsidRPr="00D95694">
              <w:rPr>
                <w:rFonts w:ascii="Times New Roman" w:hAnsi="Times New Roman" w:cs="Times New Roman"/>
                <w:sz w:val="28"/>
                <w:szCs w:val="28"/>
              </w:rPr>
              <w:softHyphen/>
              <w:t>хами (програма, чат-бот і т.д.)</w:t>
            </w:r>
          </w:p>
        </w:tc>
        <w:tc>
          <w:tcPr>
            <w:tcW w:w="3827" w:type="dxa"/>
          </w:tcPr>
          <w:p w14:paraId="1800F9C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Великий асортимент про</w:t>
            </w:r>
            <w:r w:rsidRPr="00D95694">
              <w:rPr>
                <w:rFonts w:ascii="Times New Roman" w:hAnsi="Times New Roman" w:cs="Times New Roman"/>
                <w:sz w:val="28"/>
                <w:szCs w:val="28"/>
              </w:rPr>
              <w:softHyphen/>
              <w:t>дукції та послуг з розробки програмного забезпечення та аргументи, чому той чи ін</w:t>
            </w:r>
            <w:r w:rsidRPr="00D95694">
              <w:rPr>
                <w:rFonts w:ascii="Times New Roman" w:hAnsi="Times New Roman" w:cs="Times New Roman"/>
                <w:sz w:val="28"/>
                <w:szCs w:val="28"/>
              </w:rPr>
              <w:softHyphen/>
              <w:t>ший спосіб кращий для клієнта.</w:t>
            </w:r>
          </w:p>
        </w:tc>
      </w:tr>
      <w:tr w:rsidR="00A74215" w:rsidRPr="00D95694" w14:paraId="01754209" w14:textId="77777777" w:rsidTr="009050D7">
        <w:tc>
          <w:tcPr>
            <w:tcW w:w="2882" w:type="dxa"/>
          </w:tcPr>
          <w:p w14:paraId="5307687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5. За характером ко нкурентних переваг - цінова / нецінова</w:t>
            </w:r>
          </w:p>
        </w:tc>
        <w:tc>
          <w:tcPr>
            <w:tcW w:w="2925" w:type="dxa"/>
          </w:tcPr>
          <w:p w14:paraId="5E3EB30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Цінова. В сучасних умовах саме така кон</w:t>
            </w:r>
            <w:r w:rsidRPr="00D95694">
              <w:rPr>
                <w:rFonts w:ascii="Times New Roman" w:hAnsi="Times New Roman" w:cs="Times New Roman"/>
                <w:sz w:val="28"/>
                <w:szCs w:val="28"/>
              </w:rPr>
              <w:softHyphen/>
              <w:t>куренція актуальна для більшості галузей.</w:t>
            </w:r>
          </w:p>
        </w:tc>
        <w:tc>
          <w:tcPr>
            <w:tcW w:w="3827" w:type="dxa"/>
          </w:tcPr>
          <w:p w14:paraId="2668118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Зниженнях цін на певні по</w:t>
            </w:r>
            <w:r w:rsidRPr="00D95694">
              <w:rPr>
                <w:rFonts w:ascii="Times New Roman" w:hAnsi="Times New Roman" w:cs="Times New Roman"/>
                <w:sz w:val="28"/>
                <w:szCs w:val="28"/>
              </w:rPr>
              <w:softHyphen/>
              <w:t>слуги, а саме в моєму стар</w:t>
            </w:r>
            <w:r w:rsidRPr="00D95694">
              <w:rPr>
                <w:rFonts w:ascii="Times New Roman" w:hAnsi="Times New Roman" w:cs="Times New Roman"/>
                <w:sz w:val="28"/>
                <w:szCs w:val="28"/>
              </w:rPr>
              <w:softHyphen/>
              <w:t>тапі представлення бюджет</w:t>
            </w:r>
            <w:r w:rsidRPr="00D95694">
              <w:rPr>
                <w:rFonts w:ascii="Times New Roman" w:hAnsi="Times New Roman" w:cs="Times New Roman"/>
                <w:sz w:val="28"/>
                <w:szCs w:val="28"/>
              </w:rPr>
              <w:softHyphen/>
              <w:t>ної програми чат-боту для ви</w:t>
            </w:r>
            <w:r w:rsidRPr="00D95694">
              <w:rPr>
                <w:rFonts w:ascii="Times New Roman" w:hAnsi="Times New Roman" w:cs="Times New Roman"/>
                <w:sz w:val="28"/>
                <w:szCs w:val="28"/>
              </w:rPr>
              <w:softHyphen/>
              <w:t>робництв..</w:t>
            </w:r>
          </w:p>
        </w:tc>
      </w:tr>
      <w:tr w:rsidR="00A74215" w:rsidRPr="00D95694" w14:paraId="6ACBF121" w14:textId="77777777" w:rsidTr="009050D7">
        <w:tc>
          <w:tcPr>
            <w:tcW w:w="2882" w:type="dxa"/>
          </w:tcPr>
          <w:p w14:paraId="0A730C8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6. За інтенсивністю - марочна/не марочна</w:t>
            </w:r>
          </w:p>
        </w:tc>
        <w:tc>
          <w:tcPr>
            <w:tcW w:w="2925" w:type="dxa"/>
          </w:tcPr>
          <w:p w14:paraId="7AB3F51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Марочна. В галузі ро</w:t>
            </w:r>
            <w:r w:rsidRPr="00D95694">
              <w:rPr>
                <w:rFonts w:ascii="Times New Roman" w:hAnsi="Times New Roman" w:cs="Times New Roman"/>
                <w:sz w:val="28"/>
                <w:szCs w:val="28"/>
              </w:rPr>
              <w:softHyphen/>
              <w:t>зробки ПЗ важливу роль відіграє торгова марка, адже реклама, її популярність та ре</w:t>
            </w:r>
            <w:r w:rsidRPr="00D95694">
              <w:rPr>
                <w:rFonts w:ascii="Times New Roman" w:hAnsi="Times New Roman" w:cs="Times New Roman"/>
                <w:sz w:val="28"/>
                <w:szCs w:val="28"/>
              </w:rPr>
              <w:softHyphen/>
              <w:t>путація на ринку є важливим критерієм у виборі потенційного клієнта</w:t>
            </w:r>
          </w:p>
        </w:tc>
        <w:tc>
          <w:tcPr>
            <w:tcW w:w="3827" w:type="dxa"/>
          </w:tcPr>
          <w:p w14:paraId="64CEC0E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Розробка товарної марки таїї популяризація за допомогою реклами.</w:t>
            </w:r>
          </w:p>
        </w:tc>
      </w:tr>
    </w:tbl>
    <w:p w14:paraId="2CEE5F33" w14:textId="77777777" w:rsidR="00A74215" w:rsidRPr="00D95694" w:rsidRDefault="00A74215" w:rsidP="007C2764">
      <w:pPr>
        <w:spacing w:line="360" w:lineRule="auto"/>
        <w:jc w:val="right"/>
        <w:rPr>
          <w:rFonts w:ascii="Times New Roman" w:hAnsi="Times New Roman" w:cs="Times New Roman"/>
          <w:sz w:val="28"/>
          <w:szCs w:val="28"/>
        </w:rPr>
      </w:pPr>
    </w:p>
    <w:p w14:paraId="4FC6E3B2"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Таблиця 5.6 Аналіз конкуренції в галузі за М. Портером</w:t>
      </w:r>
    </w:p>
    <w:tbl>
      <w:tblPr>
        <w:tblStyle w:val="af4"/>
        <w:tblW w:w="9493" w:type="dxa"/>
        <w:tblLayout w:type="fixed"/>
        <w:tblLook w:val="04A0" w:firstRow="1" w:lastRow="0" w:firstColumn="1" w:lastColumn="0" w:noHBand="0" w:noVBand="1"/>
      </w:tblPr>
      <w:tblGrid>
        <w:gridCol w:w="1129"/>
        <w:gridCol w:w="1843"/>
        <w:gridCol w:w="1701"/>
        <w:gridCol w:w="1701"/>
        <w:gridCol w:w="1559"/>
        <w:gridCol w:w="1560"/>
      </w:tblGrid>
      <w:tr w:rsidR="00A74215" w:rsidRPr="00D95694" w14:paraId="56A38363" w14:textId="77777777" w:rsidTr="009050D7">
        <w:trPr>
          <w:trHeight w:val="825"/>
        </w:trPr>
        <w:tc>
          <w:tcPr>
            <w:tcW w:w="1129" w:type="dxa"/>
            <w:vMerge w:val="restart"/>
          </w:tcPr>
          <w:p w14:paraId="1C19F809"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t>Скла</w:t>
            </w:r>
            <w:r w:rsidRPr="00D95694">
              <w:rPr>
                <w:rFonts w:ascii="Times New Roman" w:hAnsi="Times New Roman" w:cs="Times New Roman"/>
                <w:sz w:val="28"/>
                <w:szCs w:val="28"/>
              </w:rPr>
              <w:softHyphen/>
              <w:t>дові аналізу</w:t>
            </w:r>
          </w:p>
        </w:tc>
        <w:tc>
          <w:tcPr>
            <w:tcW w:w="1843" w:type="dxa"/>
          </w:tcPr>
          <w:p w14:paraId="2B4D38F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Прямі конку</w:t>
            </w:r>
            <w:r w:rsidRPr="00D95694">
              <w:rPr>
                <w:rFonts w:ascii="Times New Roman" w:hAnsi="Times New Roman" w:cs="Times New Roman"/>
                <w:sz w:val="28"/>
                <w:szCs w:val="28"/>
              </w:rPr>
              <w:softHyphen/>
              <w:t>ренти в га</w:t>
            </w:r>
            <w:r w:rsidRPr="00D95694">
              <w:rPr>
                <w:rFonts w:ascii="Times New Roman" w:hAnsi="Times New Roman" w:cs="Times New Roman"/>
                <w:sz w:val="28"/>
                <w:szCs w:val="28"/>
              </w:rPr>
              <w:softHyphen/>
              <w:t>лузі</w:t>
            </w:r>
          </w:p>
        </w:tc>
        <w:tc>
          <w:tcPr>
            <w:tcW w:w="1701" w:type="dxa"/>
          </w:tcPr>
          <w:p w14:paraId="4C8FA22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Потенційні конкуренти</w:t>
            </w:r>
          </w:p>
        </w:tc>
        <w:tc>
          <w:tcPr>
            <w:tcW w:w="1701" w:type="dxa"/>
          </w:tcPr>
          <w:p w14:paraId="3D4C185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Постача-</w:t>
            </w:r>
          </w:p>
          <w:p w14:paraId="2B4DC21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льники</w:t>
            </w:r>
          </w:p>
        </w:tc>
        <w:tc>
          <w:tcPr>
            <w:tcW w:w="1559" w:type="dxa"/>
          </w:tcPr>
          <w:p w14:paraId="611B4D4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Клієнти</w:t>
            </w:r>
          </w:p>
        </w:tc>
        <w:tc>
          <w:tcPr>
            <w:tcW w:w="1560" w:type="dxa"/>
          </w:tcPr>
          <w:p w14:paraId="6F6FCE9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Това-</w:t>
            </w:r>
          </w:p>
          <w:p w14:paraId="2F54789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ризамі-нники</w:t>
            </w:r>
          </w:p>
        </w:tc>
      </w:tr>
      <w:tr w:rsidR="00A74215" w:rsidRPr="00D95694" w14:paraId="5F0F3C47" w14:textId="77777777" w:rsidTr="009050D7">
        <w:trPr>
          <w:trHeight w:val="375"/>
        </w:trPr>
        <w:tc>
          <w:tcPr>
            <w:tcW w:w="1129" w:type="dxa"/>
            <w:vMerge/>
          </w:tcPr>
          <w:p w14:paraId="59F445D4" w14:textId="77777777" w:rsidR="00A74215" w:rsidRPr="00D95694" w:rsidRDefault="00A74215" w:rsidP="007C2764">
            <w:pPr>
              <w:spacing w:line="360" w:lineRule="auto"/>
              <w:jc w:val="center"/>
              <w:rPr>
                <w:rFonts w:ascii="Times New Roman" w:hAnsi="Times New Roman" w:cs="Times New Roman"/>
                <w:sz w:val="28"/>
                <w:szCs w:val="28"/>
              </w:rPr>
            </w:pPr>
          </w:p>
        </w:tc>
        <w:tc>
          <w:tcPr>
            <w:tcW w:w="1843" w:type="dxa"/>
          </w:tcPr>
          <w:p w14:paraId="0B27C03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Навести пе</w:t>
            </w:r>
            <w:r w:rsidRPr="00D95694">
              <w:rPr>
                <w:rFonts w:ascii="Times New Roman" w:hAnsi="Times New Roman" w:cs="Times New Roman"/>
                <w:sz w:val="28"/>
                <w:szCs w:val="28"/>
              </w:rPr>
              <w:softHyphen/>
              <w:t>релік прямих конкурентів – Vis-design, Inbot, In-cre</w:t>
            </w:r>
            <w:r w:rsidRPr="00D95694">
              <w:rPr>
                <w:rFonts w:ascii="Times New Roman" w:hAnsi="Times New Roman" w:cs="Times New Roman"/>
                <w:sz w:val="28"/>
                <w:szCs w:val="28"/>
              </w:rPr>
              <w:softHyphen/>
              <w:t>ate, Telebot, Evergreens і т.д.</w:t>
            </w:r>
          </w:p>
        </w:tc>
        <w:tc>
          <w:tcPr>
            <w:tcW w:w="1701" w:type="dxa"/>
          </w:tcPr>
          <w:p w14:paraId="0F04DA0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Визначити бар’єри входження в ринок легко увійти на ринок, але потрібно за</w:t>
            </w:r>
            <w:r w:rsidRPr="00D95694">
              <w:rPr>
                <w:rFonts w:ascii="Times New Roman" w:hAnsi="Times New Roman" w:cs="Times New Roman"/>
                <w:sz w:val="28"/>
                <w:szCs w:val="28"/>
              </w:rPr>
              <w:softHyphen/>
            </w:r>
            <w:r w:rsidRPr="00D95694">
              <w:rPr>
                <w:rFonts w:ascii="Times New Roman" w:hAnsi="Times New Roman" w:cs="Times New Roman"/>
                <w:sz w:val="28"/>
                <w:szCs w:val="28"/>
              </w:rPr>
              <w:lastRenderedPageBreak/>
              <w:t>лучити ін</w:t>
            </w:r>
            <w:r w:rsidRPr="00D95694">
              <w:rPr>
                <w:rFonts w:ascii="Times New Roman" w:hAnsi="Times New Roman" w:cs="Times New Roman"/>
                <w:sz w:val="28"/>
                <w:szCs w:val="28"/>
              </w:rPr>
              <w:softHyphen/>
              <w:t>весторів, що є не про</w:t>
            </w:r>
            <w:r w:rsidRPr="00D95694">
              <w:rPr>
                <w:rFonts w:ascii="Times New Roman" w:hAnsi="Times New Roman" w:cs="Times New Roman"/>
                <w:sz w:val="28"/>
                <w:szCs w:val="28"/>
              </w:rPr>
              <w:softHyphen/>
              <w:t>сто, пред</w:t>
            </w:r>
            <w:r w:rsidRPr="00D95694">
              <w:rPr>
                <w:rFonts w:ascii="Times New Roman" w:hAnsi="Times New Roman" w:cs="Times New Roman"/>
                <w:sz w:val="28"/>
                <w:szCs w:val="28"/>
              </w:rPr>
              <w:softHyphen/>
              <w:t>ставити свій продукт якісно та доцільно в сучасних умовах.</w:t>
            </w:r>
          </w:p>
        </w:tc>
        <w:tc>
          <w:tcPr>
            <w:tcW w:w="1701" w:type="dxa"/>
          </w:tcPr>
          <w:p w14:paraId="482D7AF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Визначити фактори сили по</w:t>
            </w:r>
            <w:r w:rsidRPr="00D95694">
              <w:rPr>
                <w:rFonts w:ascii="Times New Roman" w:hAnsi="Times New Roman" w:cs="Times New Roman"/>
                <w:sz w:val="28"/>
                <w:szCs w:val="28"/>
              </w:rPr>
              <w:softHyphen/>
              <w:t>стача-</w:t>
            </w:r>
          </w:p>
          <w:p w14:paraId="13D40F1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льників Мої послуги інтелектуа-</w:t>
            </w:r>
          </w:p>
          <w:p w14:paraId="495363E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льний про</w:t>
            </w:r>
            <w:r w:rsidRPr="00D95694">
              <w:rPr>
                <w:rFonts w:ascii="Times New Roman" w:hAnsi="Times New Roman" w:cs="Times New Roman"/>
                <w:sz w:val="28"/>
                <w:szCs w:val="28"/>
              </w:rPr>
              <w:softHyphen/>
              <w:t>дукт. По</w:t>
            </w:r>
            <w:r w:rsidRPr="00D95694">
              <w:rPr>
                <w:rFonts w:ascii="Times New Roman" w:hAnsi="Times New Roman" w:cs="Times New Roman"/>
                <w:sz w:val="28"/>
                <w:szCs w:val="28"/>
              </w:rPr>
              <w:softHyphen/>
              <w:t>стача-</w:t>
            </w:r>
          </w:p>
          <w:p w14:paraId="1F2D905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льниками можуть бути тільки комп’ютерне обладна</w:t>
            </w:r>
            <w:r w:rsidRPr="00D95694">
              <w:rPr>
                <w:rFonts w:ascii="Times New Roman" w:hAnsi="Times New Roman" w:cs="Times New Roman"/>
                <w:sz w:val="28"/>
                <w:szCs w:val="28"/>
              </w:rPr>
              <w:softHyphen/>
              <w:t>ння, яке до</w:t>
            </w:r>
            <w:r w:rsidRPr="00D95694">
              <w:rPr>
                <w:rFonts w:ascii="Times New Roman" w:hAnsi="Times New Roman" w:cs="Times New Roman"/>
                <w:sz w:val="28"/>
                <w:szCs w:val="28"/>
              </w:rPr>
              <w:softHyphen/>
              <w:t>сить ши</w:t>
            </w:r>
            <w:r w:rsidRPr="00D95694">
              <w:rPr>
                <w:rFonts w:ascii="Times New Roman" w:hAnsi="Times New Roman" w:cs="Times New Roman"/>
                <w:sz w:val="28"/>
                <w:szCs w:val="28"/>
              </w:rPr>
              <w:softHyphen/>
              <w:t>роко пред</w:t>
            </w:r>
            <w:r w:rsidRPr="00D95694">
              <w:rPr>
                <w:rFonts w:ascii="Times New Roman" w:hAnsi="Times New Roman" w:cs="Times New Roman"/>
                <w:sz w:val="28"/>
                <w:szCs w:val="28"/>
              </w:rPr>
              <w:softHyphen/>
              <w:t>ставлене на сучасному ринку.</w:t>
            </w:r>
          </w:p>
        </w:tc>
        <w:tc>
          <w:tcPr>
            <w:tcW w:w="1559" w:type="dxa"/>
          </w:tcPr>
          <w:p w14:paraId="3207C64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Визна-</w:t>
            </w:r>
          </w:p>
          <w:p w14:paraId="6F4F709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чити фак</w:t>
            </w:r>
            <w:r w:rsidRPr="00D95694">
              <w:rPr>
                <w:rFonts w:ascii="Times New Roman" w:hAnsi="Times New Roman" w:cs="Times New Roman"/>
                <w:sz w:val="28"/>
                <w:szCs w:val="28"/>
              </w:rPr>
              <w:softHyphen/>
              <w:t>тори сили спожи - вачів Конку-</w:t>
            </w:r>
          </w:p>
          <w:p w14:paraId="559FD51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ренція, різно-</w:t>
            </w:r>
          </w:p>
          <w:p w14:paraId="6FBE5A5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мані-</w:t>
            </w:r>
          </w:p>
          <w:p w14:paraId="749BF7D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тність по</w:t>
            </w:r>
            <w:r w:rsidRPr="00D95694">
              <w:rPr>
                <w:rFonts w:ascii="Times New Roman" w:hAnsi="Times New Roman" w:cs="Times New Roman"/>
                <w:sz w:val="28"/>
                <w:szCs w:val="28"/>
              </w:rPr>
              <w:softHyphen/>
              <w:t>слуг, ціни, реклама.</w:t>
            </w:r>
          </w:p>
        </w:tc>
        <w:tc>
          <w:tcPr>
            <w:tcW w:w="1560" w:type="dxa"/>
          </w:tcPr>
          <w:p w14:paraId="1E80F81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 xml:space="preserve">Фактори загроз з </w:t>
            </w:r>
          </w:p>
          <w:p w14:paraId="54B92D6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боку замінни-ків Загрози є, адже може бути більш точ</w:t>
            </w:r>
            <w:r w:rsidRPr="00D95694">
              <w:rPr>
                <w:rFonts w:ascii="Times New Roman" w:hAnsi="Times New Roman" w:cs="Times New Roman"/>
                <w:sz w:val="28"/>
                <w:szCs w:val="28"/>
              </w:rPr>
              <w:softHyphen/>
            </w:r>
            <w:r w:rsidRPr="00D95694">
              <w:rPr>
                <w:rFonts w:ascii="Times New Roman" w:hAnsi="Times New Roman" w:cs="Times New Roman"/>
                <w:sz w:val="28"/>
                <w:szCs w:val="28"/>
              </w:rPr>
              <w:lastRenderedPageBreak/>
              <w:t>ний про</w:t>
            </w:r>
            <w:r w:rsidRPr="00D95694">
              <w:rPr>
                <w:rFonts w:ascii="Times New Roman" w:hAnsi="Times New Roman" w:cs="Times New Roman"/>
                <w:sz w:val="28"/>
                <w:szCs w:val="28"/>
              </w:rPr>
              <w:softHyphen/>
              <w:t>дукт, бюд</w:t>
            </w:r>
            <w:r w:rsidRPr="00D95694">
              <w:rPr>
                <w:rFonts w:ascii="Times New Roman" w:hAnsi="Times New Roman" w:cs="Times New Roman"/>
                <w:sz w:val="28"/>
                <w:szCs w:val="28"/>
              </w:rPr>
              <w:softHyphen/>
              <w:t>жетні ший, менше енергоза-тратний, з кожним днем тех</w:t>
            </w:r>
            <w:r w:rsidRPr="00D95694">
              <w:rPr>
                <w:rFonts w:ascii="Times New Roman" w:hAnsi="Times New Roman" w:cs="Times New Roman"/>
                <w:sz w:val="28"/>
                <w:szCs w:val="28"/>
              </w:rPr>
              <w:softHyphen/>
              <w:t>нологі ї розвиваю ться.</w:t>
            </w:r>
          </w:p>
        </w:tc>
      </w:tr>
      <w:tr w:rsidR="00A74215" w:rsidRPr="00D95694" w14:paraId="4610345A" w14:textId="77777777" w:rsidTr="009050D7">
        <w:tc>
          <w:tcPr>
            <w:tcW w:w="1129" w:type="dxa"/>
          </w:tcPr>
          <w:p w14:paraId="66885FA9" w14:textId="77777777" w:rsidR="00A74215" w:rsidRPr="00D95694" w:rsidRDefault="00A74215" w:rsidP="007C2764">
            <w:pPr>
              <w:spacing w:line="360" w:lineRule="auto"/>
              <w:jc w:val="center"/>
              <w:rPr>
                <w:rFonts w:ascii="Times New Roman" w:hAnsi="Times New Roman" w:cs="Times New Roman"/>
                <w:sz w:val="28"/>
                <w:szCs w:val="28"/>
              </w:rPr>
            </w:pPr>
            <w:r w:rsidRPr="00D95694">
              <w:rPr>
                <w:rFonts w:ascii="Times New Roman" w:hAnsi="Times New Roman" w:cs="Times New Roman"/>
                <w:sz w:val="28"/>
                <w:szCs w:val="28"/>
              </w:rPr>
              <w:lastRenderedPageBreak/>
              <w:t>Висно-вки:</w:t>
            </w:r>
          </w:p>
        </w:tc>
        <w:tc>
          <w:tcPr>
            <w:tcW w:w="1843" w:type="dxa"/>
          </w:tcPr>
          <w:p w14:paraId="18CAB78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Визначити інтенсив</w:t>
            </w:r>
            <w:r w:rsidRPr="00D95694">
              <w:rPr>
                <w:rFonts w:ascii="Times New Roman" w:hAnsi="Times New Roman" w:cs="Times New Roman"/>
                <w:sz w:val="28"/>
                <w:szCs w:val="28"/>
              </w:rPr>
              <w:softHyphen/>
              <w:t>ність конку</w:t>
            </w:r>
            <w:r w:rsidRPr="00D95694">
              <w:rPr>
                <w:rFonts w:ascii="Times New Roman" w:hAnsi="Times New Roman" w:cs="Times New Roman"/>
                <w:sz w:val="28"/>
                <w:szCs w:val="28"/>
              </w:rPr>
              <w:softHyphen/>
              <w:t>рентної бо</w:t>
            </w:r>
            <w:r w:rsidRPr="00D95694">
              <w:rPr>
                <w:rFonts w:ascii="Times New Roman" w:hAnsi="Times New Roman" w:cs="Times New Roman"/>
                <w:sz w:val="28"/>
                <w:szCs w:val="28"/>
              </w:rPr>
              <w:softHyphen/>
              <w:t>ротьби з боку прямих конкурентів Конкуре-</w:t>
            </w:r>
          </w:p>
          <w:p w14:paraId="33EE92E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нти інтен</w:t>
            </w:r>
            <w:r w:rsidRPr="00D95694">
              <w:rPr>
                <w:rFonts w:ascii="Times New Roman" w:hAnsi="Times New Roman" w:cs="Times New Roman"/>
                <w:sz w:val="28"/>
                <w:szCs w:val="28"/>
              </w:rPr>
              <w:softHyphen/>
              <w:t>сиво викори-стовують ме</w:t>
            </w:r>
            <w:r w:rsidRPr="00D95694">
              <w:rPr>
                <w:rFonts w:ascii="Times New Roman" w:hAnsi="Times New Roman" w:cs="Times New Roman"/>
                <w:sz w:val="28"/>
                <w:szCs w:val="28"/>
              </w:rPr>
              <w:softHyphen/>
              <w:t>тоди кон</w:t>
            </w:r>
            <w:r w:rsidRPr="00D95694">
              <w:rPr>
                <w:rFonts w:ascii="Times New Roman" w:hAnsi="Times New Roman" w:cs="Times New Roman"/>
                <w:sz w:val="28"/>
                <w:szCs w:val="28"/>
              </w:rPr>
              <w:softHyphen/>
              <w:t>куре-</w:t>
            </w:r>
          </w:p>
          <w:p w14:paraId="6287576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 xml:space="preserve">ції(різно манітність </w:t>
            </w:r>
            <w:r w:rsidRPr="00D95694">
              <w:rPr>
                <w:rFonts w:ascii="Times New Roman" w:hAnsi="Times New Roman" w:cs="Times New Roman"/>
                <w:sz w:val="28"/>
                <w:szCs w:val="28"/>
              </w:rPr>
              <w:lastRenderedPageBreak/>
              <w:t>продукції, реклама і т.д). Мій стартап представляє новий про</w:t>
            </w:r>
            <w:r w:rsidRPr="00D95694">
              <w:rPr>
                <w:rFonts w:ascii="Times New Roman" w:hAnsi="Times New Roman" w:cs="Times New Roman"/>
                <w:sz w:val="28"/>
                <w:szCs w:val="28"/>
              </w:rPr>
              <w:softHyphen/>
              <w:t>дукт, якого немає у кон</w:t>
            </w:r>
            <w:r w:rsidRPr="00D95694">
              <w:rPr>
                <w:rFonts w:ascii="Times New Roman" w:hAnsi="Times New Roman" w:cs="Times New Roman"/>
                <w:sz w:val="28"/>
                <w:szCs w:val="28"/>
              </w:rPr>
              <w:softHyphen/>
              <w:t>курентів та ще є бюд</w:t>
            </w:r>
            <w:r w:rsidRPr="00D95694">
              <w:rPr>
                <w:rFonts w:ascii="Times New Roman" w:hAnsi="Times New Roman" w:cs="Times New Roman"/>
                <w:sz w:val="28"/>
                <w:szCs w:val="28"/>
              </w:rPr>
              <w:softHyphen/>
              <w:t>жетним в порівнянні з іншими по</w:t>
            </w:r>
            <w:r w:rsidRPr="00D95694">
              <w:rPr>
                <w:rFonts w:ascii="Times New Roman" w:hAnsi="Times New Roman" w:cs="Times New Roman"/>
                <w:sz w:val="28"/>
                <w:szCs w:val="28"/>
              </w:rPr>
              <w:softHyphen/>
              <w:t>слугами.</w:t>
            </w:r>
          </w:p>
        </w:tc>
        <w:tc>
          <w:tcPr>
            <w:tcW w:w="1701" w:type="dxa"/>
          </w:tcPr>
          <w:p w14:paraId="7D2FF07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 чи є мож</w:t>
            </w:r>
            <w:r w:rsidRPr="00D95694">
              <w:rPr>
                <w:rFonts w:ascii="Times New Roman" w:hAnsi="Times New Roman" w:cs="Times New Roman"/>
                <w:sz w:val="28"/>
                <w:szCs w:val="28"/>
              </w:rPr>
              <w:softHyphen/>
              <w:t>ливості входу в ри- нок? - чи є потенційні конку</w:t>
            </w:r>
            <w:r w:rsidRPr="00D95694">
              <w:rPr>
                <w:rFonts w:ascii="Times New Roman" w:hAnsi="Times New Roman" w:cs="Times New Roman"/>
                <w:sz w:val="28"/>
                <w:szCs w:val="28"/>
              </w:rPr>
              <w:softHyphen/>
              <w:t>ренти? Строки ви</w:t>
            </w:r>
            <w:r w:rsidRPr="00D95694">
              <w:rPr>
                <w:rFonts w:ascii="Times New Roman" w:hAnsi="Times New Roman" w:cs="Times New Roman"/>
                <w:sz w:val="28"/>
                <w:szCs w:val="28"/>
              </w:rPr>
              <w:softHyphen/>
              <w:t xml:space="preserve">ходу їх на ринок? Можливо увійти на ринок, якщо є потрібні кошти для </w:t>
            </w:r>
            <w:r w:rsidRPr="00D95694">
              <w:rPr>
                <w:rFonts w:ascii="Times New Roman" w:hAnsi="Times New Roman" w:cs="Times New Roman"/>
                <w:sz w:val="28"/>
                <w:szCs w:val="28"/>
              </w:rPr>
              <w:lastRenderedPageBreak/>
              <w:t>цього. По</w:t>
            </w:r>
            <w:r w:rsidRPr="00D95694">
              <w:rPr>
                <w:rFonts w:ascii="Times New Roman" w:hAnsi="Times New Roman" w:cs="Times New Roman"/>
                <w:sz w:val="28"/>
                <w:szCs w:val="28"/>
              </w:rPr>
              <w:softHyphen/>
              <w:t>тенційні конкуренти є, адже з кожним днем відкри</w:t>
            </w:r>
            <w:r w:rsidRPr="00D95694">
              <w:rPr>
                <w:rFonts w:ascii="Times New Roman" w:hAnsi="Times New Roman" w:cs="Times New Roman"/>
                <w:sz w:val="28"/>
                <w:szCs w:val="28"/>
              </w:rPr>
              <w:softHyphen/>
              <w:t>вається все більше но</w:t>
            </w:r>
            <w:r w:rsidRPr="00D95694">
              <w:rPr>
                <w:rFonts w:ascii="Times New Roman" w:hAnsi="Times New Roman" w:cs="Times New Roman"/>
                <w:sz w:val="28"/>
                <w:szCs w:val="28"/>
              </w:rPr>
              <w:softHyphen/>
              <w:t>вих техно</w:t>
            </w:r>
            <w:r w:rsidRPr="00D95694">
              <w:rPr>
                <w:rFonts w:ascii="Times New Roman" w:hAnsi="Times New Roman" w:cs="Times New Roman"/>
                <w:sz w:val="28"/>
                <w:szCs w:val="28"/>
              </w:rPr>
              <w:softHyphen/>
              <w:t>логій. Термін ви</w:t>
            </w:r>
            <w:r w:rsidRPr="00D95694">
              <w:rPr>
                <w:rFonts w:ascii="Times New Roman" w:hAnsi="Times New Roman" w:cs="Times New Roman"/>
                <w:sz w:val="28"/>
                <w:szCs w:val="28"/>
              </w:rPr>
              <w:softHyphen/>
              <w:t>ходу на ри</w:t>
            </w:r>
            <w:r w:rsidRPr="00D95694">
              <w:rPr>
                <w:rFonts w:ascii="Times New Roman" w:hAnsi="Times New Roman" w:cs="Times New Roman"/>
                <w:sz w:val="28"/>
                <w:szCs w:val="28"/>
              </w:rPr>
              <w:softHyphen/>
              <w:t>нок – 1 рік.</w:t>
            </w:r>
          </w:p>
        </w:tc>
        <w:tc>
          <w:tcPr>
            <w:tcW w:w="1701" w:type="dxa"/>
          </w:tcPr>
          <w:p w14:paraId="3327EE7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Чи поста-</w:t>
            </w:r>
          </w:p>
          <w:p w14:paraId="1DF4867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чальники дикт-</w:t>
            </w:r>
          </w:p>
          <w:p w14:paraId="48D7CD1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ують умови роботи на ринку? Які ? Постача-</w:t>
            </w:r>
          </w:p>
          <w:p w14:paraId="19E3ABD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льники дик</w:t>
            </w:r>
            <w:r w:rsidRPr="00D95694">
              <w:rPr>
                <w:rFonts w:ascii="Times New Roman" w:hAnsi="Times New Roman" w:cs="Times New Roman"/>
                <w:sz w:val="28"/>
                <w:szCs w:val="28"/>
              </w:rPr>
              <w:softHyphen/>
              <w:t xml:space="preserve">тують у мови тим, що постійно модернізуть комп’ютере обладнання, </w:t>
            </w:r>
            <w:r w:rsidRPr="00D95694">
              <w:rPr>
                <w:rFonts w:ascii="Times New Roman" w:hAnsi="Times New Roman" w:cs="Times New Roman"/>
                <w:sz w:val="28"/>
                <w:szCs w:val="28"/>
              </w:rPr>
              <w:lastRenderedPageBreak/>
              <w:t>що призво</w:t>
            </w:r>
            <w:r w:rsidRPr="00D95694">
              <w:rPr>
                <w:rFonts w:ascii="Times New Roman" w:hAnsi="Times New Roman" w:cs="Times New Roman"/>
                <w:sz w:val="28"/>
                <w:szCs w:val="28"/>
              </w:rPr>
              <w:softHyphen/>
              <w:t>дить до ро</w:t>
            </w:r>
            <w:r w:rsidRPr="00D95694">
              <w:rPr>
                <w:rFonts w:ascii="Times New Roman" w:hAnsi="Times New Roman" w:cs="Times New Roman"/>
                <w:sz w:val="28"/>
                <w:szCs w:val="28"/>
              </w:rPr>
              <w:softHyphen/>
              <w:t>зробки но</w:t>
            </w:r>
            <w:r w:rsidRPr="00D95694">
              <w:rPr>
                <w:rFonts w:ascii="Times New Roman" w:hAnsi="Times New Roman" w:cs="Times New Roman"/>
                <w:sz w:val="28"/>
                <w:szCs w:val="28"/>
              </w:rPr>
              <w:softHyphen/>
              <w:t>вого ПЗ на різних опе</w:t>
            </w:r>
            <w:r w:rsidRPr="00D95694">
              <w:rPr>
                <w:rFonts w:ascii="Times New Roman" w:hAnsi="Times New Roman" w:cs="Times New Roman"/>
                <w:sz w:val="28"/>
                <w:szCs w:val="28"/>
              </w:rPr>
              <w:softHyphen/>
              <w:t>раційних системах.</w:t>
            </w:r>
          </w:p>
        </w:tc>
        <w:tc>
          <w:tcPr>
            <w:tcW w:w="1559" w:type="dxa"/>
          </w:tcPr>
          <w:p w14:paraId="4E454C8C"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lastRenderedPageBreak/>
              <w:t>Чи клієнти диктують</w:t>
            </w:r>
          </w:p>
          <w:p w14:paraId="53967C16"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умови ро</w:t>
            </w:r>
            <w:r w:rsidRPr="00D95694">
              <w:rPr>
                <w:rFonts w:ascii="Times New Roman" w:hAnsi="Times New Roman" w:cs="Times New Roman"/>
                <w:sz w:val="28"/>
                <w:szCs w:val="28"/>
              </w:rPr>
              <w:softHyphen/>
              <w:t>боти на</w:t>
            </w:r>
          </w:p>
          <w:p w14:paraId="4F23410B"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ринку?Які?Клієнти</w:t>
            </w:r>
          </w:p>
          <w:p w14:paraId="16830FCD"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диктують</w:t>
            </w:r>
          </w:p>
          <w:p w14:paraId="3D01E5EB"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умови ро</w:t>
            </w:r>
            <w:r w:rsidRPr="00D95694">
              <w:rPr>
                <w:rFonts w:ascii="Times New Roman" w:hAnsi="Times New Roman" w:cs="Times New Roman"/>
                <w:sz w:val="28"/>
                <w:szCs w:val="28"/>
              </w:rPr>
              <w:softHyphen/>
              <w:t>боти, а саме ціну,</w:t>
            </w:r>
          </w:p>
          <w:p w14:paraId="0CDE35ED"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особливо в</w:t>
            </w:r>
          </w:p>
          <w:p w14:paraId="43C77880"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сучасних</w:t>
            </w:r>
          </w:p>
          <w:p w14:paraId="56669134"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умовах не</w:t>
            </w:r>
          </w:p>
          <w:p w14:paraId="37DD5567" w14:textId="77777777" w:rsidR="00A74215" w:rsidRPr="00D95694" w:rsidRDefault="00A74215" w:rsidP="007C2764">
            <w:pPr>
              <w:spacing w:line="360" w:lineRule="auto"/>
              <w:jc w:val="both"/>
              <w:rPr>
                <w:rFonts w:ascii="Times New Roman" w:hAnsi="Times New Roman" w:cs="Times New Roman"/>
                <w:sz w:val="28"/>
                <w:szCs w:val="28"/>
              </w:rPr>
            </w:pPr>
            <w:r w:rsidRPr="00D95694">
              <w:rPr>
                <w:rFonts w:ascii="Times New Roman" w:hAnsi="Times New Roman" w:cs="Times New Roman"/>
                <w:sz w:val="28"/>
                <w:szCs w:val="28"/>
              </w:rPr>
              <w:t>всі</w:t>
            </w:r>
          </w:p>
          <w:p w14:paraId="41221E4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виробництва можу-ть автома</w:t>
            </w:r>
            <w:r w:rsidRPr="00D95694">
              <w:rPr>
                <w:rFonts w:ascii="Times New Roman" w:hAnsi="Times New Roman" w:cs="Times New Roman"/>
                <w:sz w:val="28"/>
                <w:szCs w:val="28"/>
              </w:rPr>
              <w:softHyphen/>
              <w:t>тизувати процес напідпри</w:t>
            </w:r>
            <w:r w:rsidRPr="00D95694">
              <w:rPr>
                <w:rFonts w:ascii="Times New Roman" w:hAnsi="Times New Roman" w:cs="Times New Roman"/>
                <w:sz w:val="28"/>
                <w:szCs w:val="28"/>
              </w:rPr>
              <w:softHyphen/>
              <w:t>ємстві або ж модерн</w:t>
            </w:r>
          </w:p>
          <w:p w14:paraId="54F00C5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ізувати його.</w:t>
            </w:r>
          </w:p>
        </w:tc>
        <w:tc>
          <w:tcPr>
            <w:tcW w:w="1560" w:type="dxa"/>
          </w:tcPr>
          <w:p w14:paraId="1816463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Обме</w:t>
            </w:r>
          </w:p>
          <w:p w14:paraId="298F7E7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ження</w:t>
            </w:r>
          </w:p>
          <w:p w14:paraId="00F2C18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для робот</w:t>
            </w:r>
          </w:p>
          <w:p w14:paraId="7BF7BB1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и на ринку</w:t>
            </w:r>
          </w:p>
          <w:p w14:paraId="69D0AFF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через то</w:t>
            </w:r>
            <w:r w:rsidRPr="00D95694">
              <w:rPr>
                <w:rFonts w:ascii="Times New Roman" w:hAnsi="Times New Roman" w:cs="Times New Roman"/>
                <w:sz w:val="28"/>
                <w:szCs w:val="28"/>
              </w:rPr>
              <w:softHyphen/>
              <w:t>вари за</w:t>
            </w:r>
            <w:r w:rsidRPr="00D95694">
              <w:rPr>
                <w:rFonts w:ascii="Times New Roman" w:hAnsi="Times New Roman" w:cs="Times New Roman"/>
                <w:sz w:val="28"/>
                <w:szCs w:val="28"/>
              </w:rPr>
              <w:softHyphen/>
              <w:t>мінники</w:t>
            </w:r>
          </w:p>
          <w:p w14:paraId="05FBFAB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Менше</w:t>
            </w:r>
          </w:p>
          <w:p w14:paraId="2ECEF43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замовлень від клієн</w:t>
            </w:r>
            <w:r w:rsidRPr="00D95694">
              <w:rPr>
                <w:rFonts w:ascii="Times New Roman" w:hAnsi="Times New Roman" w:cs="Times New Roman"/>
                <w:sz w:val="28"/>
                <w:szCs w:val="28"/>
              </w:rPr>
              <w:softHyphen/>
              <w:t>тів та менше</w:t>
            </w:r>
          </w:p>
          <w:p w14:paraId="547C77E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інвестицій.</w:t>
            </w:r>
          </w:p>
        </w:tc>
      </w:tr>
    </w:tbl>
    <w:p w14:paraId="76B54851" w14:textId="77777777" w:rsidR="00A74215" w:rsidRPr="00D95694" w:rsidRDefault="00A74215" w:rsidP="007C2764">
      <w:pPr>
        <w:spacing w:line="360" w:lineRule="auto"/>
        <w:jc w:val="right"/>
        <w:rPr>
          <w:rFonts w:ascii="Times New Roman" w:hAnsi="Times New Roman" w:cs="Times New Roman"/>
          <w:sz w:val="28"/>
          <w:szCs w:val="28"/>
        </w:rPr>
      </w:pPr>
    </w:p>
    <w:p w14:paraId="23A453A6"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Таблиця 5.7 Обґрунтування факторів конкурентоспроможності</w:t>
      </w:r>
    </w:p>
    <w:tbl>
      <w:tblPr>
        <w:tblStyle w:val="af4"/>
        <w:tblW w:w="0" w:type="auto"/>
        <w:tblLook w:val="04A0" w:firstRow="1" w:lastRow="0" w:firstColumn="1" w:lastColumn="0" w:noHBand="0" w:noVBand="1"/>
      </w:tblPr>
      <w:tblGrid>
        <w:gridCol w:w="594"/>
        <w:gridCol w:w="5668"/>
        <w:gridCol w:w="3115"/>
      </w:tblGrid>
      <w:tr w:rsidR="00A74215" w:rsidRPr="00D95694" w14:paraId="78FAAE90" w14:textId="77777777" w:rsidTr="009050D7">
        <w:tc>
          <w:tcPr>
            <w:tcW w:w="562" w:type="dxa"/>
          </w:tcPr>
          <w:p w14:paraId="7229C378"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 п/п</w:t>
            </w:r>
          </w:p>
        </w:tc>
        <w:tc>
          <w:tcPr>
            <w:tcW w:w="5668" w:type="dxa"/>
          </w:tcPr>
          <w:p w14:paraId="473CCD5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Фактор конкуренто-спроможності</w:t>
            </w:r>
          </w:p>
        </w:tc>
        <w:tc>
          <w:tcPr>
            <w:tcW w:w="3115" w:type="dxa"/>
          </w:tcPr>
          <w:p w14:paraId="029DD76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Обґрунтування (наве</w:t>
            </w:r>
            <w:r w:rsidRPr="00D95694">
              <w:rPr>
                <w:rFonts w:ascii="Times New Roman" w:hAnsi="Times New Roman" w:cs="Times New Roman"/>
                <w:sz w:val="28"/>
                <w:szCs w:val="28"/>
              </w:rPr>
              <w:softHyphen/>
              <w:t>дення чинників, що ро</w:t>
            </w:r>
            <w:r w:rsidRPr="00D95694">
              <w:rPr>
                <w:rFonts w:ascii="Times New Roman" w:hAnsi="Times New Roman" w:cs="Times New Roman"/>
                <w:sz w:val="28"/>
                <w:szCs w:val="28"/>
              </w:rPr>
              <w:softHyphen/>
              <w:t>блять</w:t>
            </w:r>
          </w:p>
          <w:p w14:paraId="7C5C38C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фактор для порівняння конкурентних проектів значущим)</w:t>
            </w:r>
          </w:p>
        </w:tc>
      </w:tr>
      <w:tr w:rsidR="00A74215" w:rsidRPr="00D95694" w14:paraId="50C7AE7B" w14:textId="77777777" w:rsidTr="009050D7">
        <w:tc>
          <w:tcPr>
            <w:tcW w:w="562" w:type="dxa"/>
          </w:tcPr>
          <w:p w14:paraId="4407C8B7"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1.</w:t>
            </w:r>
          </w:p>
        </w:tc>
        <w:tc>
          <w:tcPr>
            <w:tcW w:w="5668" w:type="dxa"/>
          </w:tcPr>
          <w:p w14:paraId="79ABFEC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Політична ситуація в</w:t>
            </w:r>
          </w:p>
          <w:p w14:paraId="565AF50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країні</w:t>
            </w:r>
          </w:p>
        </w:tc>
        <w:tc>
          <w:tcPr>
            <w:tcW w:w="3115" w:type="dxa"/>
          </w:tcPr>
          <w:p w14:paraId="7A76355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Складна політична си</w:t>
            </w:r>
            <w:r w:rsidRPr="00D95694">
              <w:rPr>
                <w:rFonts w:ascii="Times New Roman" w:hAnsi="Times New Roman" w:cs="Times New Roman"/>
                <w:sz w:val="28"/>
                <w:szCs w:val="28"/>
              </w:rPr>
              <w:softHyphen/>
              <w:t>туація зумовлює обме</w:t>
            </w:r>
            <w:r w:rsidRPr="00D95694">
              <w:rPr>
                <w:rFonts w:ascii="Times New Roman" w:hAnsi="Times New Roman" w:cs="Times New Roman"/>
                <w:sz w:val="28"/>
                <w:szCs w:val="28"/>
              </w:rPr>
              <w:softHyphen/>
              <w:t>ження</w:t>
            </w:r>
          </w:p>
          <w:p w14:paraId="23E99F8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 галузі модернізації виробництва , виді</w:t>
            </w:r>
            <w:r w:rsidRPr="00D95694">
              <w:rPr>
                <w:rFonts w:ascii="Times New Roman" w:hAnsi="Times New Roman" w:cs="Times New Roman"/>
                <w:sz w:val="28"/>
                <w:szCs w:val="28"/>
              </w:rPr>
              <w:softHyphen/>
              <w:t>лення коштів</w:t>
            </w:r>
          </w:p>
          <w:p w14:paraId="549AC6C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для цього.</w:t>
            </w:r>
          </w:p>
        </w:tc>
      </w:tr>
      <w:tr w:rsidR="00A74215" w:rsidRPr="00D95694" w14:paraId="4161ED09" w14:textId="77777777" w:rsidTr="009050D7">
        <w:tc>
          <w:tcPr>
            <w:tcW w:w="562" w:type="dxa"/>
          </w:tcPr>
          <w:p w14:paraId="177D92C2"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lastRenderedPageBreak/>
              <w:t>2.</w:t>
            </w:r>
          </w:p>
        </w:tc>
        <w:tc>
          <w:tcPr>
            <w:tcW w:w="5668" w:type="dxa"/>
          </w:tcPr>
          <w:p w14:paraId="4773C96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Наявність</w:t>
            </w:r>
          </w:p>
          <w:p w14:paraId="4003809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конкурентів</w:t>
            </w:r>
          </w:p>
        </w:tc>
        <w:tc>
          <w:tcPr>
            <w:tcW w:w="3115" w:type="dxa"/>
          </w:tcPr>
          <w:p w14:paraId="6167FAF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Велика конкурен</w:t>
            </w:r>
            <w:r w:rsidRPr="00D95694">
              <w:rPr>
                <w:rFonts w:ascii="Times New Roman" w:hAnsi="Times New Roman" w:cs="Times New Roman"/>
                <w:sz w:val="28"/>
                <w:szCs w:val="28"/>
              </w:rPr>
              <w:softHyphen/>
              <w:t>ція, хоча ринок вийти легко, але</w:t>
            </w:r>
          </w:p>
          <w:p w14:paraId="6D13A9B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залучити інвесторів та заслужити довіру у</w:t>
            </w:r>
          </w:p>
          <w:p w14:paraId="26630FC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потенційних клієнтів не просто</w:t>
            </w:r>
          </w:p>
        </w:tc>
      </w:tr>
      <w:tr w:rsidR="00A74215" w:rsidRPr="00D95694" w14:paraId="6F035B03" w14:textId="77777777" w:rsidTr="009050D7">
        <w:tc>
          <w:tcPr>
            <w:tcW w:w="562" w:type="dxa"/>
          </w:tcPr>
          <w:p w14:paraId="64CF49A2"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3.</w:t>
            </w:r>
          </w:p>
        </w:tc>
        <w:tc>
          <w:tcPr>
            <w:tcW w:w="5668" w:type="dxa"/>
          </w:tcPr>
          <w:p w14:paraId="7F48C41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Загальний рівень</w:t>
            </w:r>
          </w:p>
          <w:p w14:paraId="2598547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техніки та технологій</w:t>
            </w:r>
          </w:p>
        </w:tc>
        <w:tc>
          <w:tcPr>
            <w:tcW w:w="3115" w:type="dxa"/>
          </w:tcPr>
          <w:p w14:paraId="5FED417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 кожним днем техно</w:t>
            </w:r>
            <w:r w:rsidRPr="00D95694">
              <w:rPr>
                <w:rFonts w:ascii="Times New Roman" w:hAnsi="Times New Roman" w:cs="Times New Roman"/>
                <w:sz w:val="28"/>
                <w:szCs w:val="28"/>
              </w:rPr>
              <w:softHyphen/>
              <w:t>логії розвиваються і швидко</w:t>
            </w:r>
          </w:p>
          <w:p w14:paraId="2BF4F26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з’являються нові пос</w:t>
            </w:r>
            <w:r w:rsidRPr="00D95694">
              <w:rPr>
                <w:rFonts w:ascii="Times New Roman" w:hAnsi="Times New Roman" w:cs="Times New Roman"/>
                <w:sz w:val="28"/>
                <w:szCs w:val="28"/>
              </w:rPr>
              <w:softHyphen/>
              <w:t>луги та продукти на ри</w:t>
            </w:r>
            <w:r w:rsidRPr="00D95694">
              <w:rPr>
                <w:rFonts w:ascii="Times New Roman" w:hAnsi="Times New Roman" w:cs="Times New Roman"/>
                <w:sz w:val="28"/>
                <w:szCs w:val="28"/>
              </w:rPr>
              <w:softHyphen/>
              <w:t>нку.</w:t>
            </w:r>
          </w:p>
        </w:tc>
      </w:tr>
      <w:tr w:rsidR="00A74215" w:rsidRPr="00D95694" w14:paraId="0BD305F8" w14:textId="77777777" w:rsidTr="009050D7">
        <w:tc>
          <w:tcPr>
            <w:tcW w:w="562" w:type="dxa"/>
          </w:tcPr>
          <w:p w14:paraId="6EC771E1"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4.</w:t>
            </w:r>
          </w:p>
        </w:tc>
        <w:tc>
          <w:tcPr>
            <w:tcW w:w="5668" w:type="dxa"/>
          </w:tcPr>
          <w:p w14:paraId="7468C53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Національний рівень</w:t>
            </w:r>
          </w:p>
          <w:p w14:paraId="7263A2C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підприємства</w:t>
            </w:r>
          </w:p>
        </w:tc>
        <w:tc>
          <w:tcPr>
            <w:tcW w:w="3115" w:type="dxa"/>
          </w:tcPr>
          <w:p w14:paraId="7368A29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Можливість отримати інвестиції та замов</w:t>
            </w:r>
            <w:r w:rsidRPr="00D95694">
              <w:rPr>
                <w:rFonts w:ascii="Times New Roman" w:hAnsi="Times New Roman" w:cs="Times New Roman"/>
                <w:sz w:val="28"/>
                <w:szCs w:val="28"/>
              </w:rPr>
              <w:softHyphen/>
              <w:t>лення від</w:t>
            </w:r>
          </w:p>
          <w:p w14:paraId="1032E6F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клієнтів з інших країн.</w:t>
            </w:r>
          </w:p>
        </w:tc>
      </w:tr>
    </w:tbl>
    <w:p w14:paraId="3998C114" w14:textId="77777777" w:rsidR="00A74215" w:rsidRPr="00D95694" w:rsidRDefault="00A74215" w:rsidP="007C2764">
      <w:pPr>
        <w:spacing w:line="360" w:lineRule="auto"/>
        <w:jc w:val="right"/>
        <w:rPr>
          <w:rFonts w:ascii="Times New Roman" w:hAnsi="Times New Roman" w:cs="Times New Roman"/>
          <w:sz w:val="28"/>
          <w:szCs w:val="28"/>
        </w:rPr>
      </w:pPr>
    </w:p>
    <w:p w14:paraId="3433E8C5"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Таблиця 5.8 Порівняльний аналіз сильний та слабких сторін</w:t>
      </w:r>
    </w:p>
    <w:tbl>
      <w:tblPr>
        <w:tblStyle w:val="af4"/>
        <w:tblW w:w="0" w:type="auto"/>
        <w:tblLook w:val="04A0" w:firstRow="1" w:lastRow="0" w:firstColumn="1" w:lastColumn="0" w:noHBand="0" w:noVBand="1"/>
      </w:tblPr>
      <w:tblGrid>
        <w:gridCol w:w="851"/>
        <w:gridCol w:w="2242"/>
        <w:gridCol w:w="871"/>
        <w:gridCol w:w="731"/>
        <w:gridCol w:w="771"/>
        <w:gridCol w:w="774"/>
        <w:gridCol w:w="774"/>
        <w:gridCol w:w="774"/>
        <w:gridCol w:w="774"/>
        <w:gridCol w:w="783"/>
      </w:tblGrid>
      <w:tr w:rsidR="00A74215" w:rsidRPr="00D95694" w14:paraId="7E2A8B63" w14:textId="77777777" w:rsidTr="009050D7">
        <w:trPr>
          <w:trHeight w:val="900"/>
        </w:trPr>
        <w:tc>
          <w:tcPr>
            <w:tcW w:w="851" w:type="dxa"/>
            <w:vMerge w:val="restart"/>
          </w:tcPr>
          <w:p w14:paraId="46759280"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w:t>
            </w:r>
          </w:p>
          <w:p w14:paraId="27821689"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п/п</w:t>
            </w:r>
          </w:p>
        </w:tc>
        <w:tc>
          <w:tcPr>
            <w:tcW w:w="2242" w:type="dxa"/>
            <w:vMerge w:val="restart"/>
          </w:tcPr>
          <w:p w14:paraId="44A75E0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Фактор конку</w:t>
            </w:r>
            <w:r w:rsidRPr="00D95694">
              <w:rPr>
                <w:rFonts w:ascii="Times New Roman" w:hAnsi="Times New Roman" w:cs="Times New Roman"/>
                <w:sz w:val="28"/>
                <w:szCs w:val="28"/>
              </w:rPr>
              <w:softHyphen/>
              <w:t>рентоспро-мож</w:t>
            </w:r>
            <w:r w:rsidRPr="00D95694">
              <w:rPr>
                <w:rFonts w:ascii="Times New Roman" w:hAnsi="Times New Roman" w:cs="Times New Roman"/>
                <w:sz w:val="28"/>
                <w:szCs w:val="28"/>
              </w:rPr>
              <w:softHyphen/>
              <w:t>ності</w:t>
            </w:r>
          </w:p>
        </w:tc>
        <w:tc>
          <w:tcPr>
            <w:tcW w:w="871" w:type="dxa"/>
            <w:vMerge w:val="restart"/>
          </w:tcPr>
          <w:p w14:paraId="63CF580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Бали</w:t>
            </w:r>
          </w:p>
          <w:p w14:paraId="24721AA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w:t>
            </w:r>
          </w:p>
          <w:p w14:paraId="4875656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20</w:t>
            </w:r>
          </w:p>
        </w:tc>
        <w:tc>
          <w:tcPr>
            <w:tcW w:w="5381" w:type="dxa"/>
            <w:gridSpan w:val="7"/>
          </w:tcPr>
          <w:p w14:paraId="5ABF764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Рейтинг товарів-конкурентів</w:t>
            </w:r>
          </w:p>
        </w:tc>
      </w:tr>
      <w:tr w:rsidR="00A74215" w:rsidRPr="00D95694" w14:paraId="3554F04A" w14:textId="77777777" w:rsidTr="009050D7">
        <w:trPr>
          <w:trHeight w:val="1020"/>
        </w:trPr>
        <w:tc>
          <w:tcPr>
            <w:tcW w:w="851" w:type="dxa"/>
            <w:vMerge/>
          </w:tcPr>
          <w:p w14:paraId="41325B3D" w14:textId="77777777" w:rsidR="00A74215" w:rsidRPr="00D95694" w:rsidRDefault="00A74215" w:rsidP="007C2764">
            <w:pPr>
              <w:spacing w:line="360" w:lineRule="auto"/>
              <w:jc w:val="right"/>
              <w:rPr>
                <w:rFonts w:ascii="Times New Roman" w:hAnsi="Times New Roman" w:cs="Times New Roman"/>
                <w:sz w:val="28"/>
                <w:szCs w:val="28"/>
              </w:rPr>
            </w:pPr>
          </w:p>
        </w:tc>
        <w:tc>
          <w:tcPr>
            <w:tcW w:w="2242" w:type="dxa"/>
            <w:vMerge/>
          </w:tcPr>
          <w:p w14:paraId="43E2F9D1" w14:textId="77777777" w:rsidR="00A74215" w:rsidRPr="00D95694" w:rsidRDefault="00A74215" w:rsidP="007C2764">
            <w:pPr>
              <w:spacing w:line="360" w:lineRule="auto"/>
              <w:rPr>
                <w:rFonts w:ascii="Times New Roman" w:hAnsi="Times New Roman" w:cs="Times New Roman"/>
                <w:sz w:val="28"/>
                <w:szCs w:val="28"/>
              </w:rPr>
            </w:pPr>
          </w:p>
        </w:tc>
        <w:tc>
          <w:tcPr>
            <w:tcW w:w="871" w:type="dxa"/>
            <w:vMerge/>
          </w:tcPr>
          <w:p w14:paraId="7596ABC7" w14:textId="77777777" w:rsidR="00A74215" w:rsidRPr="00D95694" w:rsidRDefault="00A74215" w:rsidP="007C2764">
            <w:pPr>
              <w:spacing w:line="360" w:lineRule="auto"/>
              <w:rPr>
                <w:rFonts w:ascii="Times New Roman" w:hAnsi="Times New Roman" w:cs="Times New Roman"/>
                <w:sz w:val="28"/>
                <w:szCs w:val="28"/>
              </w:rPr>
            </w:pPr>
          </w:p>
        </w:tc>
        <w:tc>
          <w:tcPr>
            <w:tcW w:w="731" w:type="dxa"/>
          </w:tcPr>
          <w:p w14:paraId="3048DDD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p w14:paraId="767448C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3</w:t>
            </w:r>
          </w:p>
        </w:tc>
        <w:tc>
          <w:tcPr>
            <w:tcW w:w="771" w:type="dxa"/>
          </w:tcPr>
          <w:p w14:paraId="66186D1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p w14:paraId="521E7FD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2</w:t>
            </w:r>
          </w:p>
        </w:tc>
        <w:tc>
          <w:tcPr>
            <w:tcW w:w="774" w:type="dxa"/>
          </w:tcPr>
          <w:p w14:paraId="771B75E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p w14:paraId="7387297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w:t>
            </w:r>
          </w:p>
        </w:tc>
        <w:tc>
          <w:tcPr>
            <w:tcW w:w="774" w:type="dxa"/>
          </w:tcPr>
          <w:p w14:paraId="234E682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tc>
        <w:tc>
          <w:tcPr>
            <w:tcW w:w="774" w:type="dxa"/>
          </w:tcPr>
          <w:p w14:paraId="11FED41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p w14:paraId="781A94F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w:t>
            </w:r>
          </w:p>
        </w:tc>
        <w:tc>
          <w:tcPr>
            <w:tcW w:w="774" w:type="dxa"/>
          </w:tcPr>
          <w:p w14:paraId="2ED1030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p w14:paraId="236DC17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2</w:t>
            </w:r>
          </w:p>
        </w:tc>
        <w:tc>
          <w:tcPr>
            <w:tcW w:w="783" w:type="dxa"/>
          </w:tcPr>
          <w:p w14:paraId="44A2D1B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+3</w:t>
            </w:r>
          </w:p>
        </w:tc>
      </w:tr>
      <w:tr w:rsidR="00A74215" w:rsidRPr="00D95694" w14:paraId="0EFE8BA7" w14:textId="77777777" w:rsidTr="009050D7">
        <w:tc>
          <w:tcPr>
            <w:tcW w:w="851" w:type="dxa"/>
          </w:tcPr>
          <w:p w14:paraId="16931C4E"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1.</w:t>
            </w:r>
          </w:p>
        </w:tc>
        <w:tc>
          <w:tcPr>
            <w:tcW w:w="2242" w:type="dxa"/>
          </w:tcPr>
          <w:p w14:paraId="4B4E6B94" w14:textId="1D2AEE29"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Політична ситу</w:t>
            </w:r>
            <w:r w:rsidRPr="00D95694">
              <w:rPr>
                <w:rFonts w:ascii="Times New Roman" w:hAnsi="Times New Roman" w:cs="Times New Roman"/>
                <w:sz w:val="28"/>
                <w:szCs w:val="28"/>
              </w:rPr>
              <w:softHyphen/>
              <w:t>ація в</w:t>
            </w:r>
            <w:r>
              <w:rPr>
                <w:rFonts w:ascii="Times New Roman" w:hAnsi="Times New Roman" w:cs="Times New Roman"/>
                <w:sz w:val="28"/>
                <w:szCs w:val="28"/>
                <w:lang w:val="ru-RU"/>
              </w:rPr>
              <w:t xml:space="preserve"> </w:t>
            </w:r>
            <w:r w:rsidRPr="00D95694">
              <w:rPr>
                <w:rFonts w:ascii="Times New Roman" w:hAnsi="Times New Roman" w:cs="Times New Roman"/>
                <w:sz w:val="28"/>
                <w:szCs w:val="28"/>
              </w:rPr>
              <w:t>країні</w:t>
            </w:r>
          </w:p>
        </w:tc>
        <w:tc>
          <w:tcPr>
            <w:tcW w:w="871" w:type="dxa"/>
          </w:tcPr>
          <w:p w14:paraId="1A81EB4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3</w:t>
            </w:r>
          </w:p>
        </w:tc>
        <w:tc>
          <w:tcPr>
            <w:tcW w:w="731" w:type="dxa"/>
          </w:tcPr>
          <w:p w14:paraId="052AD1F7" w14:textId="77777777" w:rsidR="00A74215" w:rsidRPr="00D95694" w:rsidRDefault="00A74215" w:rsidP="007C2764">
            <w:pPr>
              <w:spacing w:line="360" w:lineRule="auto"/>
              <w:rPr>
                <w:rFonts w:ascii="Times New Roman" w:hAnsi="Times New Roman" w:cs="Times New Roman"/>
                <w:sz w:val="28"/>
                <w:szCs w:val="28"/>
              </w:rPr>
            </w:pPr>
          </w:p>
        </w:tc>
        <w:tc>
          <w:tcPr>
            <w:tcW w:w="771" w:type="dxa"/>
          </w:tcPr>
          <w:p w14:paraId="56C5B0CB"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791C4132"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4BFE191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tc>
        <w:tc>
          <w:tcPr>
            <w:tcW w:w="774" w:type="dxa"/>
          </w:tcPr>
          <w:p w14:paraId="6E167AC6"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6F70E6D4" w14:textId="77777777" w:rsidR="00A74215" w:rsidRPr="00D95694" w:rsidRDefault="00A74215" w:rsidP="007C2764">
            <w:pPr>
              <w:spacing w:line="360" w:lineRule="auto"/>
              <w:rPr>
                <w:rFonts w:ascii="Times New Roman" w:hAnsi="Times New Roman" w:cs="Times New Roman"/>
                <w:sz w:val="28"/>
                <w:szCs w:val="28"/>
              </w:rPr>
            </w:pPr>
          </w:p>
        </w:tc>
        <w:tc>
          <w:tcPr>
            <w:tcW w:w="783" w:type="dxa"/>
          </w:tcPr>
          <w:p w14:paraId="5954383E" w14:textId="77777777" w:rsidR="00A74215" w:rsidRPr="00D95694" w:rsidRDefault="00A74215" w:rsidP="007C2764">
            <w:pPr>
              <w:spacing w:line="360" w:lineRule="auto"/>
              <w:rPr>
                <w:rFonts w:ascii="Times New Roman" w:hAnsi="Times New Roman" w:cs="Times New Roman"/>
                <w:sz w:val="28"/>
                <w:szCs w:val="28"/>
              </w:rPr>
            </w:pPr>
          </w:p>
        </w:tc>
      </w:tr>
      <w:tr w:rsidR="00A74215" w:rsidRPr="00D95694" w14:paraId="539D3EAC" w14:textId="77777777" w:rsidTr="009050D7">
        <w:tc>
          <w:tcPr>
            <w:tcW w:w="851" w:type="dxa"/>
          </w:tcPr>
          <w:p w14:paraId="56403313"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2.</w:t>
            </w:r>
          </w:p>
        </w:tc>
        <w:tc>
          <w:tcPr>
            <w:tcW w:w="2242" w:type="dxa"/>
          </w:tcPr>
          <w:p w14:paraId="77F43C9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Наявність кон</w:t>
            </w:r>
            <w:r w:rsidRPr="00D95694">
              <w:rPr>
                <w:rFonts w:ascii="Times New Roman" w:hAnsi="Times New Roman" w:cs="Times New Roman"/>
                <w:sz w:val="28"/>
                <w:szCs w:val="28"/>
              </w:rPr>
              <w:softHyphen/>
              <w:t>курентів</w:t>
            </w:r>
          </w:p>
        </w:tc>
        <w:tc>
          <w:tcPr>
            <w:tcW w:w="871" w:type="dxa"/>
          </w:tcPr>
          <w:p w14:paraId="6FC53AC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15</w:t>
            </w:r>
          </w:p>
        </w:tc>
        <w:tc>
          <w:tcPr>
            <w:tcW w:w="731" w:type="dxa"/>
          </w:tcPr>
          <w:p w14:paraId="7C6CE0E5" w14:textId="77777777" w:rsidR="00A74215" w:rsidRPr="00D95694" w:rsidRDefault="00A74215" w:rsidP="007C2764">
            <w:pPr>
              <w:spacing w:line="360" w:lineRule="auto"/>
              <w:rPr>
                <w:rFonts w:ascii="Times New Roman" w:hAnsi="Times New Roman" w:cs="Times New Roman"/>
                <w:sz w:val="28"/>
                <w:szCs w:val="28"/>
              </w:rPr>
            </w:pPr>
          </w:p>
        </w:tc>
        <w:tc>
          <w:tcPr>
            <w:tcW w:w="771" w:type="dxa"/>
          </w:tcPr>
          <w:p w14:paraId="77FCB417"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3495BCC9"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6F782A2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tc>
        <w:tc>
          <w:tcPr>
            <w:tcW w:w="774" w:type="dxa"/>
          </w:tcPr>
          <w:p w14:paraId="6FF72BA2"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7851C8AE" w14:textId="77777777" w:rsidR="00A74215" w:rsidRPr="00D95694" w:rsidRDefault="00A74215" w:rsidP="007C2764">
            <w:pPr>
              <w:spacing w:line="360" w:lineRule="auto"/>
              <w:rPr>
                <w:rFonts w:ascii="Times New Roman" w:hAnsi="Times New Roman" w:cs="Times New Roman"/>
                <w:sz w:val="28"/>
                <w:szCs w:val="28"/>
              </w:rPr>
            </w:pPr>
          </w:p>
        </w:tc>
        <w:tc>
          <w:tcPr>
            <w:tcW w:w="783" w:type="dxa"/>
          </w:tcPr>
          <w:p w14:paraId="748CAB87" w14:textId="77777777" w:rsidR="00A74215" w:rsidRPr="00D95694" w:rsidRDefault="00A74215" w:rsidP="007C2764">
            <w:pPr>
              <w:spacing w:line="360" w:lineRule="auto"/>
              <w:rPr>
                <w:rFonts w:ascii="Times New Roman" w:hAnsi="Times New Roman" w:cs="Times New Roman"/>
                <w:sz w:val="28"/>
                <w:szCs w:val="28"/>
              </w:rPr>
            </w:pPr>
          </w:p>
        </w:tc>
      </w:tr>
      <w:tr w:rsidR="00A74215" w:rsidRPr="00D95694" w14:paraId="642431C4" w14:textId="77777777" w:rsidTr="00A74215">
        <w:trPr>
          <w:trHeight w:val="1557"/>
        </w:trPr>
        <w:tc>
          <w:tcPr>
            <w:tcW w:w="851" w:type="dxa"/>
          </w:tcPr>
          <w:p w14:paraId="527A2439"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lastRenderedPageBreak/>
              <w:t>3.</w:t>
            </w:r>
          </w:p>
        </w:tc>
        <w:tc>
          <w:tcPr>
            <w:tcW w:w="2242" w:type="dxa"/>
          </w:tcPr>
          <w:p w14:paraId="6D41561A" w14:textId="4F346945"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Загальний рі</w:t>
            </w:r>
            <w:r w:rsidRPr="00D95694">
              <w:rPr>
                <w:rFonts w:ascii="Times New Roman" w:hAnsi="Times New Roman" w:cs="Times New Roman"/>
                <w:sz w:val="28"/>
                <w:szCs w:val="28"/>
              </w:rPr>
              <w:softHyphen/>
              <w:t>вень</w:t>
            </w:r>
            <w:r>
              <w:rPr>
                <w:rFonts w:ascii="Times New Roman" w:hAnsi="Times New Roman" w:cs="Times New Roman"/>
                <w:sz w:val="28"/>
                <w:szCs w:val="28"/>
                <w:lang w:val="ru-RU"/>
              </w:rPr>
              <w:t xml:space="preserve"> </w:t>
            </w:r>
            <w:r w:rsidRPr="00D95694">
              <w:rPr>
                <w:rFonts w:ascii="Times New Roman" w:hAnsi="Times New Roman" w:cs="Times New Roman"/>
                <w:sz w:val="28"/>
                <w:szCs w:val="28"/>
              </w:rPr>
              <w:t>техніки та тех</w:t>
            </w:r>
            <w:r w:rsidRPr="00D95694">
              <w:rPr>
                <w:rFonts w:ascii="Times New Roman" w:hAnsi="Times New Roman" w:cs="Times New Roman"/>
                <w:sz w:val="28"/>
                <w:szCs w:val="28"/>
              </w:rPr>
              <w:softHyphen/>
              <w:t>нологій</w:t>
            </w:r>
          </w:p>
        </w:tc>
        <w:tc>
          <w:tcPr>
            <w:tcW w:w="871" w:type="dxa"/>
          </w:tcPr>
          <w:p w14:paraId="7E910D8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18</w:t>
            </w:r>
          </w:p>
        </w:tc>
        <w:tc>
          <w:tcPr>
            <w:tcW w:w="731" w:type="dxa"/>
          </w:tcPr>
          <w:p w14:paraId="1DC16F21" w14:textId="77777777" w:rsidR="00A74215" w:rsidRPr="00D95694" w:rsidRDefault="00A74215" w:rsidP="007C2764">
            <w:pPr>
              <w:spacing w:line="360" w:lineRule="auto"/>
              <w:rPr>
                <w:rFonts w:ascii="Times New Roman" w:hAnsi="Times New Roman" w:cs="Times New Roman"/>
                <w:sz w:val="28"/>
                <w:szCs w:val="28"/>
              </w:rPr>
            </w:pPr>
          </w:p>
        </w:tc>
        <w:tc>
          <w:tcPr>
            <w:tcW w:w="771" w:type="dxa"/>
          </w:tcPr>
          <w:p w14:paraId="20D1128B"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0FC111E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tc>
        <w:tc>
          <w:tcPr>
            <w:tcW w:w="774" w:type="dxa"/>
          </w:tcPr>
          <w:p w14:paraId="7CD86F41"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1631147D"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73EBCD42" w14:textId="77777777" w:rsidR="00A74215" w:rsidRPr="00D95694" w:rsidRDefault="00A74215" w:rsidP="007C2764">
            <w:pPr>
              <w:spacing w:line="360" w:lineRule="auto"/>
              <w:rPr>
                <w:rFonts w:ascii="Times New Roman" w:hAnsi="Times New Roman" w:cs="Times New Roman"/>
                <w:sz w:val="28"/>
                <w:szCs w:val="28"/>
              </w:rPr>
            </w:pPr>
          </w:p>
        </w:tc>
        <w:tc>
          <w:tcPr>
            <w:tcW w:w="783" w:type="dxa"/>
          </w:tcPr>
          <w:p w14:paraId="382E529D" w14:textId="77777777" w:rsidR="00A74215" w:rsidRPr="00D95694" w:rsidRDefault="00A74215" w:rsidP="007C2764">
            <w:pPr>
              <w:spacing w:line="360" w:lineRule="auto"/>
              <w:rPr>
                <w:rFonts w:ascii="Times New Roman" w:hAnsi="Times New Roman" w:cs="Times New Roman"/>
                <w:sz w:val="28"/>
                <w:szCs w:val="28"/>
              </w:rPr>
            </w:pPr>
          </w:p>
        </w:tc>
      </w:tr>
      <w:tr w:rsidR="00A74215" w:rsidRPr="00D95694" w14:paraId="149593D9" w14:textId="77777777" w:rsidTr="009050D7">
        <w:tc>
          <w:tcPr>
            <w:tcW w:w="851" w:type="dxa"/>
          </w:tcPr>
          <w:p w14:paraId="5B961926"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4.</w:t>
            </w:r>
          </w:p>
        </w:tc>
        <w:tc>
          <w:tcPr>
            <w:tcW w:w="2242" w:type="dxa"/>
          </w:tcPr>
          <w:p w14:paraId="284FA4B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Національний рівень</w:t>
            </w:r>
          </w:p>
          <w:p w14:paraId="126DE4A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підприємства</w:t>
            </w:r>
          </w:p>
        </w:tc>
        <w:tc>
          <w:tcPr>
            <w:tcW w:w="871" w:type="dxa"/>
          </w:tcPr>
          <w:p w14:paraId="1CE8D58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15</w:t>
            </w:r>
          </w:p>
        </w:tc>
        <w:tc>
          <w:tcPr>
            <w:tcW w:w="731" w:type="dxa"/>
          </w:tcPr>
          <w:p w14:paraId="2B5431C6" w14:textId="77777777" w:rsidR="00A74215" w:rsidRPr="00D95694" w:rsidRDefault="00A74215" w:rsidP="007C2764">
            <w:pPr>
              <w:spacing w:line="360" w:lineRule="auto"/>
              <w:rPr>
                <w:rFonts w:ascii="Times New Roman" w:hAnsi="Times New Roman" w:cs="Times New Roman"/>
                <w:sz w:val="28"/>
                <w:szCs w:val="28"/>
              </w:rPr>
            </w:pPr>
          </w:p>
        </w:tc>
        <w:tc>
          <w:tcPr>
            <w:tcW w:w="771" w:type="dxa"/>
          </w:tcPr>
          <w:p w14:paraId="58064654"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03C4F6B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tc>
        <w:tc>
          <w:tcPr>
            <w:tcW w:w="774" w:type="dxa"/>
          </w:tcPr>
          <w:p w14:paraId="363950B3"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4FD9BFCA" w14:textId="77777777" w:rsidR="00A74215" w:rsidRPr="00D95694" w:rsidRDefault="00A74215" w:rsidP="007C2764">
            <w:pPr>
              <w:spacing w:line="360" w:lineRule="auto"/>
              <w:rPr>
                <w:rFonts w:ascii="Times New Roman" w:hAnsi="Times New Roman" w:cs="Times New Roman"/>
                <w:sz w:val="28"/>
                <w:szCs w:val="28"/>
              </w:rPr>
            </w:pPr>
          </w:p>
        </w:tc>
        <w:tc>
          <w:tcPr>
            <w:tcW w:w="774" w:type="dxa"/>
          </w:tcPr>
          <w:p w14:paraId="6F9F7D46" w14:textId="77777777" w:rsidR="00A74215" w:rsidRPr="00D95694" w:rsidRDefault="00A74215" w:rsidP="007C2764">
            <w:pPr>
              <w:spacing w:line="360" w:lineRule="auto"/>
              <w:rPr>
                <w:rFonts w:ascii="Times New Roman" w:hAnsi="Times New Roman" w:cs="Times New Roman"/>
                <w:sz w:val="28"/>
                <w:szCs w:val="28"/>
              </w:rPr>
            </w:pPr>
          </w:p>
        </w:tc>
        <w:tc>
          <w:tcPr>
            <w:tcW w:w="783" w:type="dxa"/>
          </w:tcPr>
          <w:p w14:paraId="5495DEEA" w14:textId="77777777" w:rsidR="00A74215" w:rsidRPr="00D95694" w:rsidRDefault="00A74215" w:rsidP="007C2764">
            <w:pPr>
              <w:spacing w:line="360" w:lineRule="auto"/>
              <w:rPr>
                <w:rFonts w:ascii="Times New Roman" w:hAnsi="Times New Roman" w:cs="Times New Roman"/>
                <w:sz w:val="28"/>
                <w:szCs w:val="28"/>
              </w:rPr>
            </w:pPr>
          </w:p>
        </w:tc>
      </w:tr>
    </w:tbl>
    <w:p w14:paraId="4955A155" w14:textId="77777777" w:rsidR="00A74215" w:rsidRPr="00D95694" w:rsidRDefault="00A74215" w:rsidP="007C2764">
      <w:pPr>
        <w:spacing w:line="360" w:lineRule="auto"/>
        <w:jc w:val="right"/>
        <w:rPr>
          <w:rFonts w:ascii="Times New Roman" w:hAnsi="Times New Roman" w:cs="Times New Roman"/>
          <w:sz w:val="28"/>
          <w:szCs w:val="28"/>
        </w:rPr>
      </w:pPr>
    </w:p>
    <w:p w14:paraId="751B07E0" w14:textId="77777777" w:rsidR="00A74215" w:rsidRPr="00D95694" w:rsidRDefault="00A74215" w:rsidP="00474FA3">
      <w:pPr>
        <w:spacing w:line="360" w:lineRule="auto"/>
        <w:jc w:val="center"/>
        <w:rPr>
          <w:rFonts w:ascii="Times New Roman" w:hAnsi="Times New Roman" w:cs="Times New Roman"/>
          <w:b/>
          <w:bCs/>
          <w:sz w:val="28"/>
          <w:szCs w:val="28"/>
        </w:rPr>
      </w:pPr>
      <w:r w:rsidRPr="00D95694">
        <w:rPr>
          <w:rFonts w:ascii="Times New Roman" w:hAnsi="Times New Roman" w:cs="Times New Roman"/>
          <w:b/>
          <w:bCs/>
          <w:sz w:val="28"/>
          <w:szCs w:val="28"/>
        </w:rPr>
        <w:t>5.4 Розроблення ринкової стратегії проекту</w:t>
      </w:r>
    </w:p>
    <w:p w14:paraId="290A1FF3"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Таблиця 5.9 Вибір цільових груп потенційних споживачів</w:t>
      </w:r>
    </w:p>
    <w:tbl>
      <w:tblPr>
        <w:tblStyle w:val="af4"/>
        <w:tblW w:w="0" w:type="auto"/>
        <w:tblLayout w:type="fixed"/>
        <w:tblLook w:val="04A0" w:firstRow="1" w:lastRow="0" w:firstColumn="1" w:lastColumn="0" w:noHBand="0" w:noVBand="1"/>
      </w:tblPr>
      <w:tblGrid>
        <w:gridCol w:w="562"/>
        <w:gridCol w:w="1611"/>
        <w:gridCol w:w="2075"/>
        <w:gridCol w:w="1800"/>
        <w:gridCol w:w="1624"/>
        <w:gridCol w:w="1673"/>
      </w:tblGrid>
      <w:tr w:rsidR="00A74215" w:rsidRPr="00D95694" w14:paraId="250388A9" w14:textId="77777777" w:rsidTr="009050D7">
        <w:tc>
          <w:tcPr>
            <w:tcW w:w="562" w:type="dxa"/>
          </w:tcPr>
          <w:p w14:paraId="0478859F"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п / п</w:t>
            </w:r>
          </w:p>
        </w:tc>
        <w:tc>
          <w:tcPr>
            <w:tcW w:w="1611" w:type="dxa"/>
          </w:tcPr>
          <w:p w14:paraId="1EAADE2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Опис про</w:t>
            </w:r>
            <w:r w:rsidRPr="00D95694">
              <w:rPr>
                <w:rFonts w:ascii="Times New Roman" w:hAnsi="Times New Roman" w:cs="Times New Roman"/>
                <w:sz w:val="28"/>
                <w:szCs w:val="28"/>
              </w:rPr>
              <w:softHyphen/>
              <w:t>філю</w:t>
            </w:r>
          </w:p>
          <w:p w14:paraId="1C19839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цільової групи</w:t>
            </w:r>
          </w:p>
          <w:p w14:paraId="19DB0B2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потенційних</w:t>
            </w:r>
          </w:p>
          <w:p w14:paraId="0346DCD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клієнтів</w:t>
            </w:r>
          </w:p>
        </w:tc>
        <w:tc>
          <w:tcPr>
            <w:tcW w:w="2075" w:type="dxa"/>
          </w:tcPr>
          <w:p w14:paraId="5091D9A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Готовність</w:t>
            </w:r>
          </w:p>
          <w:p w14:paraId="0657971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споживачів</w:t>
            </w:r>
          </w:p>
          <w:p w14:paraId="694C196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сприйняти</w:t>
            </w:r>
          </w:p>
          <w:p w14:paraId="277792A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продукт</w:t>
            </w:r>
          </w:p>
        </w:tc>
        <w:tc>
          <w:tcPr>
            <w:tcW w:w="1800" w:type="dxa"/>
          </w:tcPr>
          <w:p w14:paraId="3141214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Орієнтовний</w:t>
            </w:r>
          </w:p>
          <w:p w14:paraId="2AA56A4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попит в ме</w:t>
            </w:r>
            <w:r w:rsidRPr="00D95694">
              <w:rPr>
                <w:rFonts w:ascii="Times New Roman" w:hAnsi="Times New Roman" w:cs="Times New Roman"/>
                <w:sz w:val="28"/>
                <w:szCs w:val="28"/>
              </w:rPr>
              <w:softHyphen/>
              <w:t>жах цільової групи</w:t>
            </w:r>
          </w:p>
          <w:p w14:paraId="26EAA0A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(сегменту)</w:t>
            </w:r>
          </w:p>
        </w:tc>
        <w:tc>
          <w:tcPr>
            <w:tcW w:w="1624" w:type="dxa"/>
          </w:tcPr>
          <w:p w14:paraId="1220DF8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Інтенсивні-сть конку</w:t>
            </w:r>
            <w:r w:rsidRPr="00D95694">
              <w:rPr>
                <w:rFonts w:ascii="Times New Roman" w:hAnsi="Times New Roman" w:cs="Times New Roman"/>
                <w:sz w:val="28"/>
                <w:szCs w:val="28"/>
              </w:rPr>
              <w:softHyphen/>
              <w:t>ренц ії в сегме</w:t>
            </w:r>
            <w:r w:rsidRPr="00D95694">
              <w:rPr>
                <w:rFonts w:ascii="Times New Roman" w:hAnsi="Times New Roman" w:cs="Times New Roman"/>
                <w:sz w:val="28"/>
                <w:szCs w:val="28"/>
              </w:rPr>
              <w:softHyphen/>
              <w:t>нті</w:t>
            </w:r>
          </w:p>
        </w:tc>
        <w:tc>
          <w:tcPr>
            <w:tcW w:w="1673" w:type="dxa"/>
          </w:tcPr>
          <w:p w14:paraId="122B5FB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Простота входу у сег</w:t>
            </w:r>
            <w:r w:rsidRPr="00D95694">
              <w:rPr>
                <w:rFonts w:ascii="Times New Roman" w:hAnsi="Times New Roman" w:cs="Times New Roman"/>
                <w:sz w:val="28"/>
                <w:szCs w:val="28"/>
              </w:rPr>
              <w:softHyphen/>
              <w:t>мент</w:t>
            </w:r>
          </w:p>
        </w:tc>
      </w:tr>
      <w:tr w:rsidR="00A74215" w:rsidRPr="00D95694" w14:paraId="0781BFE9" w14:textId="77777777" w:rsidTr="009050D7">
        <w:tc>
          <w:tcPr>
            <w:tcW w:w="562" w:type="dxa"/>
          </w:tcPr>
          <w:p w14:paraId="139E7012"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1.</w:t>
            </w:r>
          </w:p>
        </w:tc>
        <w:tc>
          <w:tcPr>
            <w:tcW w:w="1611" w:type="dxa"/>
          </w:tcPr>
          <w:p w14:paraId="403E309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 Малі</w:t>
            </w:r>
          </w:p>
          <w:p w14:paraId="2CDBDB3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підприємс</w:t>
            </w:r>
            <w:r w:rsidRPr="00D95694">
              <w:rPr>
                <w:rFonts w:ascii="Times New Roman" w:hAnsi="Times New Roman" w:cs="Times New Roman"/>
                <w:sz w:val="28"/>
                <w:szCs w:val="28"/>
              </w:rPr>
              <w:softHyphen/>
              <w:t>тва</w:t>
            </w:r>
          </w:p>
        </w:tc>
        <w:tc>
          <w:tcPr>
            <w:tcW w:w="2075" w:type="dxa"/>
          </w:tcPr>
          <w:p w14:paraId="0975A13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Бюджетність</w:t>
            </w:r>
          </w:p>
          <w:p w14:paraId="00B601A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 ефектив</w:t>
            </w:r>
            <w:r w:rsidRPr="00D95694">
              <w:rPr>
                <w:rFonts w:ascii="Times New Roman" w:hAnsi="Times New Roman" w:cs="Times New Roman"/>
                <w:sz w:val="28"/>
                <w:szCs w:val="28"/>
              </w:rPr>
              <w:softHyphen/>
              <w:t>ність чат-боту</w:t>
            </w:r>
          </w:p>
          <w:p w14:paraId="616A8BF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допоможе ма</w:t>
            </w:r>
            <w:r w:rsidRPr="00D95694">
              <w:rPr>
                <w:rFonts w:ascii="Times New Roman" w:hAnsi="Times New Roman" w:cs="Times New Roman"/>
                <w:sz w:val="28"/>
                <w:szCs w:val="28"/>
              </w:rPr>
              <w:softHyphen/>
              <w:t>лому підприє-мству модерні-зувати виро-бництво, такі</w:t>
            </w:r>
          </w:p>
          <w:p w14:paraId="4F880E7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підприємства</w:t>
            </w:r>
          </w:p>
          <w:p w14:paraId="31A0F0E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готові до та</w:t>
            </w:r>
            <w:r w:rsidRPr="00D95694">
              <w:rPr>
                <w:rFonts w:ascii="Times New Roman" w:hAnsi="Times New Roman" w:cs="Times New Roman"/>
                <w:sz w:val="28"/>
                <w:szCs w:val="28"/>
              </w:rPr>
              <w:softHyphen/>
              <w:t>кого</w:t>
            </w:r>
          </w:p>
          <w:p w14:paraId="0647CFA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продукту.</w:t>
            </w:r>
          </w:p>
        </w:tc>
        <w:tc>
          <w:tcPr>
            <w:tcW w:w="1800" w:type="dxa"/>
          </w:tcPr>
          <w:p w14:paraId="0BF5F07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Латентний попит,</w:t>
            </w:r>
          </w:p>
          <w:p w14:paraId="7515F06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що тільки виявляється</w:t>
            </w:r>
          </w:p>
          <w:p w14:paraId="65B5431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у вигляді не</w:t>
            </w:r>
            <w:r w:rsidRPr="00D95694">
              <w:rPr>
                <w:rFonts w:ascii="Times New Roman" w:hAnsi="Times New Roman" w:cs="Times New Roman"/>
                <w:sz w:val="28"/>
                <w:szCs w:val="28"/>
              </w:rPr>
              <w:softHyphen/>
              <w:t>великих</w:t>
            </w:r>
          </w:p>
          <w:p w14:paraId="75DC8E5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замовлень.</w:t>
            </w:r>
          </w:p>
        </w:tc>
        <w:tc>
          <w:tcPr>
            <w:tcW w:w="1624" w:type="dxa"/>
          </w:tcPr>
          <w:p w14:paraId="294CB10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Висока</w:t>
            </w:r>
          </w:p>
          <w:p w14:paraId="7E2F960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конкурен</w:t>
            </w:r>
            <w:r w:rsidRPr="00D95694">
              <w:rPr>
                <w:rFonts w:ascii="Times New Roman" w:hAnsi="Times New Roman" w:cs="Times New Roman"/>
                <w:sz w:val="28"/>
                <w:szCs w:val="28"/>
              </w:rPr>
              <w:softHyphen/>
              <w:t>ція</w:t>
            </w:r>
          </w:p>
        </w:tc>
        <w:tc>
          <w:tcPr>
            <w:tcW w:w="1673" w:type="dxa"/>
          </w:tcPr>
          <w:p w14:paraId="029B97D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Увійти не</w:t>
            </w:r>
          </w:p>
          <w:p w14:paraId="261D9C9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легко, адже висока</w:t>
            </w:r>
          </w:p>
          <w:p w14:paraId="590CA27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конкуре-</w:t>
            </w:r>
          </w:p>
          <w:p w14:paraId="54C0E79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нція</w:t>
            </w:r>
          </w:p>
        </w:tc>
      </w:tr>
      <w:tr w:rsidR="00A74215" w:rsidRPr="00D95694" w14:paraId="6C063643" w14:textId="77777777" w:rsidTr="009050D7">
        <w:tc>
          <w:tcPr>
            <w:tcW w:w="562" w:type="dxa"/>
          </w:tcPr>
          <w:p w14:paraId="17AC13A1"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2.</w:t>
            </w:r>
          </w:p>
        </w:tc>
        <w:tc>
          <w:tcPr>
            <w:tcW w:w="1611" w:type="dxa"/>
          </w:tcPr>
          <w:p w14:paraId="3F79D3F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Середні</w:t>
            </w:r>
          </w:p>
          <w:p w14:paraId="3FC67C3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підприємс</w:t>
            </w:r>
            <w:r w:rsidRPr="00D95694">
              <w:rPr>
                <w:rFonts w:ascii="Times New Roman" w:hAnsi="Times New Roman" w:cs="Times New Roman"/>
                <w:sz w:val="28"/>
                <w:szCs w:val="28"/>
              </w:rPr>
              <w:softHyphen/>
              <w:t>тва</w:t>
            </w:r>
          </w:p>
        </w:tc>
        <w:tc>
          <w:tcPr>
            <w:tcW w:w="2075" w:type="dxa"/>
          </w:tcPr>
          <w:p w14:paraId="3C97DB4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Автоматизація</w:t>
            </w:r>
          </w:p>
          <w:p w14:paraId="28C47E2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частини</w:t>
            </w:r>
          </w:p>
          <w:p w14:paraId="1528509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виробництва або</w:t>
            </w:r>
          </w:p>
          <w:p w14:paraId="46A8BA6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ж повністю всього</w:t>
            </w:r>
          </w:p>
          <w:p w14:paraId="5204ADF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технологічного</w:t>
            </w:r>
          </w:p>
          <w:p w14:paraId="189258F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процесу,</w:t>
            </w:r>
          </w:p>
          <w:p w14:paraId="416C923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підприємства</w:t>
            </w:r>
          </w:p>
          <w:p w14:paraId="7D330E1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готові до</w:t>
            </w:r>
          </w:p>
          <w:p w14:paraId="2AAF8F3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модернізації</w:t>
            </w:r>
          </w:p>
          <w:p w14:paraId="2C15561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частини</w:t>
            </w:r>
          </w:p>
          <w:p w14:paraId="4994A3E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виробництва, до повністю</w:t>
            </w:r>
          </w:p>
          <w:p w14:paraId="6660657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автоматизації</w:t>
            </w:r>
          </w:p>
          <w:p w14:paraId="1B21D8A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всього процесу в сучасних умо</w:t>
            </w:r>
            <w:r w:rsidRPr="00D95694">
              <w:rPr>
                <w:rFonts w:ascii="Times New Roman" w:hAnsi="Times New Roman" w:cs="Times New Roman"/>
                <w:sz w:val="28"/>
                <w:szCs w:val="28"/>
              </w:rPr>
              <w:softHyphen/>
              <w:t>вах не готові</w:t>
            </w:r>
          </w:p>
        </w:tc>
        <w:tc>
          <w:tcPr>
            <w:tcW w:w="1800" w:type="dxa"/>
          </w:tcPr>
          <w:p w14:paraId="7C80741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Повноцін</w:t>
            </w:r>
            <w:r w:rsidRPr="00D95694">
              <w:rPr>
                <w:rFonts w:ascii="Times New Roman" w:hAnsi="Times New Roman" w:cs="Times New Roman"/>
                <w:sz w:val="28"/>
                <w:szCs w:val="28"/>
              </w:rPr>
              <w:softHyphen/>
              <w:t>ний попит– на автомати</w:t>
            </w:r>
            <w:r w:rsidRPr="00D95694">
              <w:rPr>
                <w:rFonts w:ascii="Times New Roman" w:hAnsi="Times New Roman" w:cs="Times New Roman"/>
                <w:sz w:val="28"/>
                <w:szCs w:val="28"/>
              </w:rPr>
              <w:softHyphen/>
              <w:t>зацію</w:t>
            </w:r>
          </w:p>
          <w:p w14:paraId="66F3CF1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частини ви</w:t>
            </w:r>
            <w:r w:rsidRPr="00D95694">
              <w:rPr>
                <w:rFonts w:ascii="Times New Roman" w:hAnsi="Times New Roman" w:cs="Times New Roman"/>
                <w:sz w:val="28"/>
                <w:szCs w:val="28"/>
              </w:rPr>
              <w:softHyphen/>
              <w:t>робництва.</w:t>
            </w:r>
          </w:p>
        </w:tc>
        <w:tc>
          <w:tcPr>
            <w:tcW w:w="1624" w:type="dxa"/>
          </w:tcPr>
          <w:p w14:paraId="325C425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Невисока</w:t>
            </w:r>
          </w:p>
          <w:p w14:paraId="186A5BD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конкурен</w:t>
            </w:r>
            <w:r w:rsidRPr="00D95694">
              <w:rPr>
                <w:rFonts w:ascii="Times New Roman" w:hAnsi="Times New Roman" w:cs="Times New Roman"/>
                <w:sz w:val="28"/>
                <w:szCs w:val="28"/>
              </w:rPr>
              <w:softHyphen/>
              <w:t>ція</w:t>
            </w:r>
          </w:p>
        </w:tc>
        <w:tc>
          <w:tcPr>
            <w:tcW w:w="1673" w:type="dxa"/>
          </w:tcPr>
          <w:p w14:paraId="435275E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Конкурен</w:t>
            </w:r>
            <w:r w:rsidRPr="00D95694">
              <w:rPr>
                <w:rFonts w:ascii="Times New Roman" w:hAnsi="Times New Roman" w:cs="Times New Roman"/>
                <w:sz w:val="28"/>
                <w:szCs w:val="28"/>
              </w:rPr>
              <w:softHyphen/>
              <w:t>ція менша,</w:t>
            </w:r>
          </w:p>
          <w:p w14:paraId="4D8262E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але інвести-</w:t>
            </w:r>
          </w:p>
          <w:p w14:paraId="1E1A24E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цій пот</w:t>
            </w:r>
            <w:r w:rsidRPr="00D95694">
              <w:rPr>
                <w:rFonts w:ascii="Times New Roman" w:hAnsi="Times New Roman" w:cs="Times New Roman"/>
                <w:sz w:val="28"/>
                <w:szCs w:val="28"/>
              </w:rPr>
              <w:softHyphen/>
              <w:t>ребується бі</w:t>
            </w:r>
            <w:r w:rsidRPr="00D95694">
              <w:rPr>
                <w:rFonts w:ascii="Times New Roman" w:hAnsi="Times New Roman" w:cs="Times New Roman"/>
                <w:sz w:val="28"/>
                <w:szCs w:val="28"/>
              </w:rPr>
              <w:softHyphen/>
              <w:t>льше.</w:t>
            </w:r>
          </w:p>
        </w:tc>
      </w:tr>
      <w:tr w:rsidR="00A74215" w:rsidRPr="00D95694" w14:paraId="3A3B537A" w14:textId="77777777" w:rsidTr="009050D7">
        <w:tc>
          <w:tcPr>
            <w:tcW w:w="562" w:type="dxa"/>
          </w:tcPr>
          <w:p w14:paraId="455C96B6"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3.</w:t>
            </w:r>
          </w:p>
        </w:tc>
        <w:tc>
          <w:tcPr>
            <w:tcW w:w="1611" w:type="dxa"/>
          </w:tcPr>
          <w:p w14:paraId="0C0E8D0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Великі</w:t>
            </w:r>
          </w:p>
          <w:p w14:paraId="2544EEE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підприємс</w:t>
            </w:r>
            <w:r w:rsidRPr="00D95694">
              <w:rPr>
                <w:rFonts w:ascii="Times New Roman" w:hAnsi="Times New Roman" w:cs="Times New Roman"/>
                <w:sz w:val="28"/>
                <w:szCs w:val="28"/>
              </w:rPr>
              <w:softHyphen/>
              <w:t>тва</w:t>
            </w:r>
          </w:p>
        </w:tc>
        <w:tc>
          <w:tcPr>
            <w:tcW w:w="2075" w:type="dxa"/>
          </w:tcPr>
          <w:p w14:paraId="608DF7F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Автоматизація</w:t>
            </w:r>
          </w:p>
          <w:p w14:paraId="416DEB8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повністю всього</w:t>
            </w:r>
          </w:p>
          <w:p w14:paraId="30F2B55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виробицтва,</w:t>
            </w:r>
          </w:p>
          <w:p w14:paraId="6A230BF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великі</w:t>
            </w:r>
          </w:p>
          <w:p w14:paraId="5D8EE24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підприємства не готові до таких</w:t>
            </w:r>
          </w:p>
          <w:p w14:paraId="4D8B14E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змін.</w:t>
            </w:r>
          </w:p>
        </w:tc>
        <w:tc>
          <w:tcPr>
            <w:tcW w:w="1800" w:type="dxa"/>
          </w:tcPr>
          <w:p w14:paraId="6BACF53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Попит, що</w:t>
            </w:r>
          </w:p>
          <w:p w14:paraId="654769D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постійно зменшується</w:t>
            </w:r>
          </w:p>
          <w:p w14:paraId="7FB50FE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 зв’язку з політичною</w:t>
            </w:r>
          </w:p>
          <w:p w14:paraId="60313D0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ситуацією.</w:t>
            </w:r>
          </w:p>
        </w:tc>
        <w:tc>
          <w:tcPr>
            <w:tcW w:w="1624" w:type="dxa"/>
          </w:tcPr>
          <w:p w14:paraId="5C003E6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Висока</w:t>
            </w:r>
          </w:p>
          <w:p w14:paraId="1066694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Конкуре-нція</w:t>
            </w:r>
          </w:p>
        </w:tc>
        <w:tc>
          <w:tcPr>
            <w:tcW w:w="1673" w:type="dxa"/>
          </w:tcPr>
          <w:p w14:paraId="43E1B8A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Увійти</w:t>
            </w:r>
          </w:p>
          <w:p w14:paraId="45760C8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складно,</w:t>
            </w:r>
          </w:p>
          <w:p w14:paraId="5CCA73E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великі</w:t>
            </w:r>
          </w:p>
          <w:p w14:paraId="5DCE146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інвестиції та висока</w:t>
            </w:r>
          </w:p>
          <w:p w14:paraId="45F0997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конкуре-нція.</w:t>
            </w:r>
          </w:p>
        </w:tc>
      </w:tr>
      <w:tr w:rsidR="00A74215" w:rsidRPr="00D95694" w14:paraId="232CA4DF" w14:textId="77777777" w:rsidTr="009050D7">
        <w:trPr>
          <w:trHeight w:val="1704"/>
        </w:trPr>
        <w:tc>
          <w:tcPr>
            <w:tcW w:w="9345" w:type="dxa"/>
            <w:gridSpan w:val="6"/>
          </w:tcPr>
          <w:p w14:paraId="10FE377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Які цільові групи обрано:</w:t>
            </w:r>
          </w:p>
          <w:p w14:paraId="03A31A1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Обрано малі та середні підприємства, які є потенційними клієнтами на</w:t>
            </w:r>
            <w:r w:rsidRPr="00D95694">
              <w:rPr>
                <w:rFonts w:ascii="Times New Roman" w:hAnsi="Times New Roman" w:cs="Times New Roman"/>
                <w:sz w:val="28"/>
                <w:szCs w:val="28"/>
              </w:rPr>
              <w:softHyphen/>
              <w:t>ших послуг та продукції.</w:t>
            </w:r>
          </w:p>
        </w:tc>
      </w:tr>
    </w:tbl>
    <w:p w14:paraId="02BDC18D" w14:textId="77777777" w:rsidR="00A74215" w:rsidRPr="00D95694" w:rsidRDefault="00A74215" w:rsidP="007C2764">
      <w:pPr>
        <w:spacing w:line="360" w:lineRule="auto"/>
        <w:jc w:val="right"/>
        <w:rPr>
          <w:rFonts w:ascii="Times New Roman" w:hAnsi="Times New Roman" w:cs="Times New Roman"/>
          <w:sz w:val="28"/>
          <w:szCs w:val="28"/>
        </w:rPr>
      </w:pPr>
    </w:p>
    <w:p w14:paraId="2DDEE337" w14:textId="519168BE" w:rsidR="00A74215" w:rsidRDefault="00A74215" w:rsidP="007C2764">
      <w:pPr>
        <w:spacing w:line="360" w:lineRule="auto"/>
        <w:jc w:val="right"/>
        <w:rPr>
          <w:rFonts w:ascii="Times New Roman" w:hAnsi="Times New Roman" w:cs="Times New Roman"/>
          <w:sz w:val="28"/>
          <w:szCs w:val="28"/>
        </w:rPr>
      </w:pPr>
    </w:p>
    <w:p w14:paraId="526C2A4C" w14:textId="1A9F8752" w:rsidR="007C2764" w:rsidRDefault="007C2764" w:rsidP="007C2764">
      <w:pPr>
        <w:spacing w:line="360" w:lineRule="auto"/>
        <w:jc w:val="right"/>
        <w:rPr>
          <w:rFonts w:ascii="Times New Roman" w:hAnsi="Times New Roman" w:cs="Times New Roman"/>
          <w:sz w:val="28"/>
          <w:szCs w:val="28"/>
        </w:rPr>
      </w:pPr>
    </w:p>
    <w:p w14:paraId="751702DE" w14:textId="0ED5F3B1" w:rsidR="007C2764" w:rsidRDefault="007C2764" w:rsidP="007C2764">
      <w:pPr>
        <w:spacing w:line="360" w:lineRule="auto"/>
        <w:jc w:val="right"/>
        <w:rPr>
          <w:rFonts w:ascii="Times New Roman" w:hAnsi="Times New Roman" w:cs="Times New Roman"/>
          <w:sz w:val="28"/>
          <w:szCs w:val="28"/>
        </w:rPr>
      </w:pPr>
    </w:p>
    <w:p w14:paraId="40F27649" w14:textId="77777777" w:rsidR="007C2764" w:rsidRPr="00D95694" w:rsidRDefault="007C2764" w:rsidP="007C2764">
      <w:pPr>
        <w:spacing w:line="360" w:lineRule="auto"/>
        <w:jc w:val="right"/>
        <w:rPr>
          <w:rFonts w:ascii="Times New Roman" w:hAnsi="Times New Roman" w:cs="Times New Roman"/>
          <w:sz w:val="28"/>
          <w:szCs w:val="28"/>
        </w:rPr>
      </w:pPr>
    </w:p>
    <w:p w14:paraId="5ABF835B"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Таблиця 5.10 Визначення базової стратегії розвитку</w:t>
      </w:r>
    </w:p>
    <w:tbl>
      <w:tblPr>
        <w:tblStyle w:val="af4"/>
        <w:tblW w:w="0" w:type="auto"/>
        <w:tblLook w:val="04A0" w:firstRow="1" w:lastRow="0" w:firstColumn="1" w:lastColumn="0" w:noHBand="0" w:noVBand="1"/>
      </w:tblPr>
      <w:tblGrid>
        <w:gridCol w:w="711"/>
        <w:gridCol w:w="1606"/>
        <w:gridCol w:w="2498"/>
        <w:gridCol w:w="2926"/>
        <w:gridCol w:w="1886"/>
      </w:tblGrid>
      <w:tr w:rsidR="00A74215" w:rsidRPr="00D95694" w14:paraId="365620B0" w14:textId="77777777" w:rsidTr="00D04231">
        <w:tc>
          <w:tcPr>
            <w:tcW w:w="711" w:type="dxa"/>
          </w:tcPr>
          <w:p w14:paraId="001F13C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w:t>
            </w:r>
          </w:p>
          <w:p w14:paraId="4345707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w:t>
            </w:r>
          </w:p>
        </w:tc>
        <w:tc>
          <w:tcPr>
            <w:tcW w:w="1606" w:type="dxa"/>
          </w:tcPr>
          <w:p w14:paraId="59F926A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Обрана аль</w:t>
            </w:r>
            <w:r w:rsidRPr="00D95694">
              <w:rPr>
                <w:rFonts w:ascii="Times New Roman" w:hAnsi="Times New Roman" w:cs="Times New Roman"/>
                <w:sz w:val="28"/>
                <w:szCs w:val="28"/>
              </w:rPr>
              <w:softHyphen/>
              <w:t>тернатива розвитку</w:t>
            </w:r>
          </w:p>
          <w:p w14:paraId="464DBD1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проекту</w:t>
            </w:r>
          </w:p>
        </w:tc>
        <w:tc>
          <w:tcPr>
            <w:tcW w:w="2498" w:type="dxa"/>
          </w:tcPr>
          <w:p w14:paraId="2F5B4FE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 xml:space="preserve">Стратегія </w:t>
            </w:r>
          </w:p>
          <w:p w14:paraId="5D152E2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охоплення ри</w:t>
            </w:r>
            <w:r w:rsidRPr="00D95694">
              <w:rPr>
                <w:rFonts w:ascii="Times New Roman" w:hAnsi="Times New Roman" w:cs="Times New Roman"/>
                <w:sz w:val="28"/>
                <w:szCs w:val="28"/>
              </w:rPr>
              <w:softHyphen/>
              <w:t>нку</w:t>
            </w:r>
          </w:p>
        </w:tc>
        <w:tc>
          <w:tcPr>
            <w:tcW w:w="2926" w:type="dxa"/>
          </w:tcPr>
          <w:p w14:paraId="1097805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Ключові кон</w:t>
            </w:r>
            <w:r w:rsidRPr="00D95694">
              <w:rPr>
                <w:rFonts w:ascii="Times New Roman" w:hAnsi="Times New Roman" w:cs="Times New Roman"/>
                <w:sz w:val="28"/>
                <w:szCs w:val="28"/>
              </w:rPr>
              <w:softHyphen/>
              <w:t>курентоспроможні позиції відпо</w:t>
            </w:r>
            <w:r w:rsidRPr="00D95694">
              <w:rPr>
                <w:rFonts w:ascii="Times New Roman" w:hAnsi="Times New Roman" w:cs="Times New Roman"/>
                <w:sz w:val="28"/>
                <w:szCs w:val="28"/>
              </w:rPr>
              <w:softHyphen/>
              <w:t>відно до обра</w:t>
            </w:r>
            <w:r w:rsidRPr="00D95694">
              <w:rPr>
                <w:rFonts w:ascii="Times New Roman" w:hAnsi="Times New Roman" w:cs="Times New Roman"/>
                <w:sz w:val="28"/>
                <w:szCs w:val="28"/>
              </w:rPr>
              <w:softHyphen/>
              <w:t>ної</w:t>
            </w:r>
          </w:p>
          <w:p w14:paraId="1F22F64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альтернативи</w:t>
            </w:r>
          </w:p>
        </w:tc>
        <w:tc>
          <w:tcPr>
            <w:tcW w:w="1886" w:type="dxa"/>
          </w:tcPr>
          <w:p w14:paraId="1B4EBA8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Базова стратегія розви</w:t>
            </w:r>
            <w:r w:rsidRPr="00D95694">
              <w:rPr>
                <w:rFonts w:ascii="Times New Roman" w:hAnsi="Times New Roman" w:cs="Times New Roman"/>
                <w:sz w:val="28"/>
                <w:szCs w:val="28"/>
              </w:rPr>
              <w:softHyphen/>
              <w:t>тку</w:t>
            </w:r>
          </w:p>
        </w:tc>
      </w:tr>
      <w:tr w:rsidR="00A74215" w:rsidRPr="00D95694" w14:paraId="1A95307B" w14:textId="77777777" w:rsidTr="00D04231">
        <w:tc>
          <w:tcPr>
            <w:tcW w:w="711" w:type="dxa"/>
          </w:tcPr>
          <w:p w14:paraId="2130C56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w:t>
            </w:r>
          </w:p>
        </w:tc>
        <w:tc>
          <w:tcPr>
            <w:tcW w:w="1606" w:type="dxa"/>
          </w:tcPr>
          <w:p w14:paraId="67119C2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Великі</w:t>
            </w:r>
          </w:p>
          <w:p w14:paraId="299FF2D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об’єми</w:t>
            </w:r>
          </w:p>
          <w:p w14:paraId="7834BD5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замовлень</w:t>
            </w:r>
          </w:p>
        </w:tc>
        <w:tc>
          <w:tcPr>
            <w:tcW w:w="2498" w:type="dxa"/>
          </w:tcPr>
          <w:p w14:paraId="1A5056C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Співвідноше-</w:t>
            </w:r>
          </w:p>
          <w:p w14:paraId="171E9FC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ння ціна-якість</w:t>
            </w:r>
          </w:p>
        </w:tc>
        <w:tc>
          <w:tcPr>
            <w:tcW w:w="2926" w:type="dxa"/>
          </w:tcPr>
          <w:p w14:paraId="0CE3B28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Фірма здатна</w:t>
            </w:r>
          </w:p>
          <w:p w14:paraId="1645228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протистояти своїм</w:t>
            </w:r>
          </w:p>
          <w:p w14:paraId="754AC9C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прямим конку</w:t>
            </w:r>
            <w:r w:rsidRPr="00D95694">
              <w:rPr>
                <w:rFonts w:ascii="Times New Roman" w:hAnsi="Times New Roman" w:cs="Times New Roman"/>
                <w:sz w:val="28"/>
                <w:szCs w:val="28"/>
              </w:rPr>
              <w:softHyphen/>
              <w:t>рентам</w:t>
            </w:r>
          </w:p>
          <w:p w14:paraId="512B68E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навіть у разі ці</w:t>
            </w:r>
            <w:r w:rsidRPr="00D95694">
              <w:rPr>
                <w:rFonts w:ascii="Times New Roman" w:hAnsi="Times New Roman" w:cs="Times New Roman"/>
                <w:sz w:val="28"/>
                <w:szCs w:val="28"/>
              </w:rPr>
              <w:softHyphen/>
              <w:t>нової</w:t>
            </w:r>
          </w:p>
          <w:p w14:paraId="096433C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війни і в змозі</w:t>
            </w:r>
          </w:p>
          <w:p w14:paraId="6422DBD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отримувати прибуток</w:t>
            </w:r>
          </w:p>
          <w:p w14:paraId="2858A7B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при ціні, міні</w:t>
            </w:r>
            <w:r w:rsidRPr="00D95694">
              <w:rPr>
                <w:rFonts w:ascii="Times New Roman" w:hAnsi="Times New Roman" w:cs="Times New Roman"/>
                <w:sz w:val="28"/>
                <w:szCs w:val="28"/>
              </w:rPr>
              <w:softHyphen/>
              <w:t>мально</w:t>
            </w:r>
          </w:p>
          <w:p w14:paraId="6C25E9F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допустимій для</w:t>
            </w:r>
          </w:p>
          <w:p w14:paraId="058CCF0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конкурентів; сильні</w:t>
            </w:r>
          </w:p>
          <w:p w14:paraId="05EFA2A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клієнти не мо</w:t>
            </w:r>
            <w:r w:rsidRPr="00D95694">
              <w:rPr>
                <w:rFonts w:ascii="Times New Roman" w:hAnsi="Times New Roman" w:cs="Times New Roman"/>
                <w:sz w:val="28"/>
                <w:szCs w:val="28"/>
              </w:rPr>
              <w:softHyphen/>
              <w:t>жуть</w:t>
            </w:r>
          </w:p>
          <w:p w14:paraId="553FA95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добитися зни</w:t>
            </w:r>
            <w:r w:rsidRPr="00D95694">
              <w:rPr>
                <w:rFonts w:ascii="Times New Roman" w:hAnsi="Times New Roman" w:cs="Times New Roman"/>
                <w:sz w:val="28"/>
                <w:szCs w:val="28"/>
              </w:rPr>
              <w:softHyphen/>
              <w:t>ження</w:t>
            </w:r>
          </w:p>
          <w:p w14:paraId="06509C8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ціни нижче рі</w:t>
            </w:r>
            <w:r w:rsidRPr="00D95694">
              <w:rPr>
                <w:rFonts w:ascii="Times New Roman" w:hAnsi="Times New Roman" w:cs="Times New Roman"/>
                <w:sz w:val="28"/>
                <w:szCs w:val="28"/>
              </w:rPr>
              <w:softHyphen/>
              <w:t>вня,</w:t>
            </w:r>
          </w:p>
          <w:p w14:paraId="5D913DF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прийнятного для</w:t>
            </w:r>
          </w:p>
          <w:p w14:paraId="30C53955" w14:textId="5992A10A"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найбільш силь</w:t>
            </w:r>
            <w:r w:rsidRPr="00D95694">
              <w:rPr>
                <w:rFonts w:ascii="Times New Roman" w:hAnsi="Times New Roman" w:cs="Times New Roman"/>
                <w:sz w:val="28"/>
                <w:szCs w:val="28"/>
              </w:rPr>
              <w:softHyphen/>
              <w:t>ного</w:t>
            </w:r>
            <w:r w:rsidR="00936DD6" w:rsidRPr="00936DD6">
              <w:rPr>
                <w:rFonts w:ascii="Times New Roman" w:hAnsi="Times New Roman" w:cs="Times New Roman"/>
                <w:sz w:val="28"/>
                <w:szCs w:val="28"/>
                <w:lang w:val="ru-RU"/>
              </w:rPr>
              <w:t xml:space="preserve"> </w:t>
            </w:r>
            <w:r w:rsidRPr="00D95694">
              <w:rPr>
                <w:rFonts w:ascii="Times New Roman" w:hAnsi="Times New Roman" w:cs="Times New Roman"/>
                <w:sz w:val="28"/>
                <w:szCs w:val="28"/>
              </w:rPr>
              <w:t>конкурента.</w:t>
            </w:r>
          </w:p>
        </w:tc>
        <w:tc>
          <w:tcPr>
            <w:tcW w:w="1886" w:type="dxa"/>
          </w:tcPr>
          <w:p w14:paraId="19353DC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Стратегія</w:t>
            </w:r>
          </w:p>
          <w:p w14:paraId="2A8FFB9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лідерства по</w:t>
            </w:r>
          </w:p>
          <w:p w14:paraId="70B2E8A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витратах</w:t>
            </w:r>
          </w:p>
        </w:tc>
      </w:tr>
      <w:tr w:rsidR="00A74215" w:rsidRPr="00D95694" w14:paraId="55D5CC14" w14:textId="77777777" w:rsidTr="00D04231">
        <w:tc>
          <w:tcPr>
            <w:tcW w:w="711" w:type="dxa"/>
          </w:tcPr>
          <w:p w14:paraId="6871AD6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2</w:t>
            </w:r>
          </w:p>
        </w:tc>
        <w:tc>
          <w:tcPr>
            <w:tcW w:w="1606" w:type="dxa"/>
          </w:tcPr>
          <w:p w14:paraId="6C17517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Унікальні</w:t>
            </w:r>
          </w:p>
          <w:p w14:paraId="559E244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властивості</w:t>
            </w:r>
          </w:p>
          <w:p w14:paraId="2EE2284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продукту</w:t>
            </w:r>
          </w:p>
        </w:tc>
        <w:tc>
          <w:tcPr>
            <w:tcW w:w="2498" w:type="dxa"/>
          </w:tcPr>
          <w:p w14:paraId="35303B5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Ринкове</w:t>
            </w:r>
          </w:p>
          <w:p w14:paraId="1661ECC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позиціонування</w:t>
            </w:r>
          </w:p>
        </w:tc>
        <w:tc>
          <w:tcPr>
            <w:tcW w:w="2926" w:type="dxa"/>
          </w:tcPr>
          <w:p w14:paraId="45C626A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 відно</w:t>
            </w:r>
            <w:r w:rsidRPr="00D95694">
              <w:rPr>
                <w:rFonts w:ascii="Times New Roman" w:hAnsi="Times New Roman" w:cs="Times New Roman"/>
                <w:sz w:val="28"/>
                <w:szCs w:val="28"/>
              </w:rPr>
              <w:softHyphen/>
              <w:t>шенню до</w:t>
            </w:r>
          </w:p>
          <w:p w14:paraId="5DC6892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прямих конку</w:t>
            </w:r>
            <w:r w:rsidRPr="00D95694">
              <w:rPr>
                <w:rFonts w:ascii="Times New Roman" w:hAnsi="Times New Roman" w:cs="Times New Roman"/>
                <w:sz w:val="28"/>
                <w:szCs w:val="28"/>
              </w:rPr>
              <w:softHyphen/>
              <w:t>рентів</w:t>
            </w:r>
          </w:p>
          <w:p w14:paraId="2488498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диференціація знижує ступінь замінності то</w:t>
            </w:r>
            <w:r w:rsidRPr="00D95694">
              <w:rPr>
                <w:rFonts w:ascii="Times New Roman" w:hAnsi="Times New Roman" w:cs="Times New Roman"/>
                <w:sz w:val="28"/>
                <w:szCs w:val="28"/>
              </w:rPr>
              <w:softHyphen/>
              <w:t>вару, посилює</w:t>
            </w:r>
          </w:p>
          <w:p w14:paraId="1B7987E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прихильність марці ,зменшує чутливість</w:t>
            </w:r>
          </w:p>
          <w:p w14:paraId="205F63D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до ціни і тим самим підви</w:t>
            </w:r>
            <w:r w:rsidRPr="00D95694">
              <w:rPr>
                <w:rFonts w:ascii="Times New Roman" w:hAnsi="Times New Roman" w:cs="Times New Roman"/>
                <w:sz w:val="28"/>
                <w:szCs w:val="28"/>
              </w:rPr>
              <w:softHyphen/>
              <w:t>щує</w:t>
            </w:r>
          </w:p>
          <w:p w14:paraId="0684F39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рентабельність;</w:t>
            </w:r>
          </w:p>
          <w:p w14:paraId="35809C5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прихильність клієнтів</w:t>
            </w:r>
          </w:p>
          <w:p w14:paraId="21FAF5A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послабляє їх тиск на фірму і переш</w:t>
            </w:r>
            <w:r w:rsidRPr="00D95694">
              <w:rPr>
                <w:rFonts w:ascii="Times New Roman" w:hAnsi="Times New Roman" w:cs="Times New Roman"/>
                <w:sz w:val="28"/>
                <w:szCs w:val="28"/>
              </w:rPr>
              <w:softHyphen/>
              <w:t>коджає</w:t>
            </w:r>
          </w:p>
          <w:p w14:paraId="33AEA9B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приходу на ри</w:t>
            </w:r>
            <w:r w:rsidRPr="00D95694">
              <w:rPr>
                <w:rFonts w:ascii="Times New Roman" w:hAnsi="Times New Roman" w:cs="Times New Roman"/>
                <w:sz w:val="28"/>
                <w:szCs w:val="28"/>
              </w:rPr>
              <w:softHyphen/>
              <w:t>нок нових кон</w:t>
            </w:r>
            <w:r w:rsidRPr="00D95694">
              <w:rPr>
                <w:rFonts w:ascii="Times New Roman" w:hAnsi="Times New Roman" w:cs="Times New Roman"/>
                <w:sz w:val="28"/>
                <w:szCs w:val="28"/>
              </w:rPr>
              <w:softHyphen/>
              <w:t>куре</w:t>
            </w:r>
            <w:r w:rsidRPr="00D95694">
              <w:rPr>
                <w:rFonts w:ascii="Times New Roman" w:hAnsi="Times New Roman" w:cs="Times New Roman"/>
                <w:sz w:val="28"/>
                <w:szCs w:val="28"/>
              </w:rPr>
              <w:softHyphen/>
              <w:t>нтів.</w:t>
            </w:r>
          </w:p>
        </w:tc>
        <w:tc>
          <w:tcPr>
            <w:tcW w:w="1886" w:type="dxa"/>
          </w:tcPr>
          <w:p w14:paraId="4EB08A3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Стратегія</w:t>
            </w:r>
          </w:p>
          <w:p w14:paraId="65B46D6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диференціації</w:t>
            </w:r>
          </w:p>
        </w:tc>
      </w:tr>
    </w:tbl>
    <w:p w14:paraId="0602F5EF" w14:textId="77777777" w:rsidR="00A74215" w:rsidRPr="00D95694" w:rsidRDefault="00A74215" w:rsidP="007C2764">
      <w:pPr>
        <w:spacing w:line="360" w:lineRule="auto"/>
        <w:rPr>
          <w:rFonts w:ascii="Times New Roman" w:hAnsi="Times New Roman" w:cs="Times New Roman"/>
          <w:sz w:val="28"/>
          <w:szCs w:val="28"/>
        </w:rPr>
      </w:pPr>
    </w:p>
    <w:p w14:paraId="3AA17D0F" w14:textId="77777777" w:rsidR="00A74215" w:rsidRPr="00D95694" w:rsidRDefault="00A74215" w:rsidP="007C2764">
      <w:pPr>
        <w:spacing w:line="360" w:lineRule="auto"/>
        <w:rPr>
          <w:rFonts w:ascii="Times New Roman" w:hAnsi="Times New Roman" w:cs="Times New Roman"/>
          <w:sz w:val="28"/>
          <w:szCs w:val="28"/>
        </w:rPr>
      </w:pPr>
    </w:p>
    <w:p w14:paraId="60477ADE" w14:textId="77777777" w:rsidR="00A74215" w:rsidRPr="00D95694" w:rsidRDefault="00A74215" w:rsidP="007C2764">
      <w:pPr>
        <w:spacing w:line="360" w:lineRule="auto"/>
        <w:rPr>
          <w:rFonts w:ascii="Times New Roman" w:hAnsi="Times New Roman" w:cs="Times New Roman"/>
          <w:sz w:val="28"/>
          <w:szCs w:val="28"/>
        </w:rPr>
      </w:pPr>
    </w:p>
    <w:p w14:paraId="29D792F9" w14:textId="7112A245" w:rsidR="00A74215" w:rsidRDefault="00A74215" w:rsidP="007C2764">
      <w:pPr>
        <w:spacing w:line="360" w:lineRule="auto"/>
        <w:rPr>
          <w:rFonts w:ascii="Times New Roman" w:hAnsi="Times New Roman" w:cs="Times New Roman"/>
          <w:sz w:val="28"/>
          <w:szCs w:val="28"/>
        </w:rPr>
      </w:pPr>
    </w:p>
    <w:p w14:paraId="72E82ECB" w14:textId="61E30FA9" w:rsidR="00A74215" w:rsidRDefault="00A74215" w:rsidP="007C2764">
      <w:pPr>
        <w:spacing w:line="360" w:lineRule="auto"/>
        <w:rPr>
          <w:rFonts w:ascii="Times New Roman" w:hAnsi="Times New Roman" w:cs="Times New Roman"/>
          <w:sz w:val="28"/>
          <w:szCs w:val="28"/>
          <w:lang w:val="ru-RU"/>
        </w:rPr>
      </w:pPr>
    </w:p>
    <w:p w14:paraId="5EDCA421" w14:textId="5F4BF03A" w:rsidR="007C2764" w:rsidRDefault="007C2764" w:rsidP="007C2764">
      <w:pPr>
        <w:spacing w:line="360" w:lineRule="auto"/>
        <w:rPr>
          <w:rFonts w:ascii="Times New Roman" w:hAnsi="Times New Roman" w:cs="Times New Roman"/>
          <w:sz w:val="28"/>
          <w:szCs w:val="28"/>
          <w:lang w:val="ru-RU"/>
        </w:rPr>
      </w:pPr>
    </w:p>
    <w:p w14:paraId="7F4BD701" w14:textId="4B85460F" w:rsidR="000E1C49" w:rsidRDefault="000E1C49" w:rsidP="007C2764">
      <w:pPr>
        <w:spacing w:line="360" w:lineRule="auto"/>
        <w:rPr>
          <w:rFonts w:ascii="Times New Roman" w:hAnsi="Times New Roman" w:cs="Times New Roman"/>
          <w:sz w:val="28"/>
          <w:szCs w:val="28"/>
          <w:lang w:val="ru-RU"/>
        </w:rPr>
      </w:pPr>
    </w:p>
    <w:p w14:paraId="52DD8B2F" w14:textId="18316CD5" w:rsidR="000E1C49" w:rsidRDefault="000E1C49" w:rsidP="007C2764">
      <w:pPr>
        <w:spacing w:line="360" w:lineRule="auto"/>
        <w:rPr>
          <w:rFonts w:ascii="Times New Roman" w:hAnsi="Times New Roman" w:cs="Times New Roman"/>
          <w:sz w:val="28"/>
          <w:szCs w:val="28"/>
          <w:lang w:val="ru-RU"/>
        </w:rPr>
      </w:pPr>
    </w:p>
    <w:p w14:paraId="3B28EA4A" w14:textId="2BB0FA97" w:rsidR="000E1C49" w:rsidRDefault="000E1C49" w:rsidP="007C2764">
      <w:pPr>
        <w:spacing w:line="360" w:lineRule="auto"/>
        <w:rPr>
          <w:rFonts w:ascii="Times New Roman" w:hAnsi="Times New Roman" w:cs="Times New Roman"/>
          <w:sz w:val="28"/>
          <w:szCs w:val="28"/>
          <w:lang w:val="ru-RU"/>
        </w:rPr>
      </w:pPr>
    </w:p>
    <w:p w14:paraId="3F8A474D" w14:textId="36DE23A6" w:rsidR="000E1C49" w:rsidRDefault="000E1C49" w:rsidP="007C2764">
      <w:pPr>
        <w:spacing w:line="360" w:lineRule="auto"/>
        <w:rPr>
          <w:rFonts w:ascii="Times New Roman" w:hAnsi="Times New Roman" w:cs="Times New Roman"/>
          <w:sz w:val="28"/>
          <w:szCs w:val="28"/>
          <w:lang w:val="ru-RU"/>
        </w:rPr>
      </w:pPr>
    </w:p>
    <w:p w14:paraId="030A6682" w14:textId="410B3C7A" w:rsidR="000E1C49" w:rsidRDefault="000E1C49" w:rsidP="007C2764">
      <w:pPr>
        <w:spacing w:line="360" w:lineRule="auto"/>
        <w:rPr>
          <w:rFonts w:ascii="Times New Roman" w:hAnsi="Times New Roman" w:cs="Times New Roman"/>
          <w:sz w:val="28"/>
          <w:szCs w:val="28"/>
          <w:lang w:val="ru-RU"/>
        </w:rPr>
      </w:pPr>
    </w:p>
    <w:p w14:paraId="671BF773" w14:textId="36F0F389" w:rsidR="000E1C49" w:rsidRDefault="000E1C49" w:rsidP="007C2764">
      <w:pPr>
        <w:spacing w:line="360" w:lineRule="auto"/>
        <w:rPr>
          <w:rFonts w:ascii="Times New Roman" w:hAnsi="Times New Roman" w:cs="Times New Roman"/>
          <w:sz w:val="28"/>
          <w:szCs w:val="28"/>
          <w:lang w:val="ru-RU"/>
        </w:rPr>
      </w:pPr>
    </w:p>
    <w:p w14:paraId="54BB92CE" w14:textId="3AFBBFFA" w:rsidR="000E1C49" w:rsidRDefault="000E1C49" w:rsidP="007C2764">
      <w:pPr>
        <w:spacing w:line="360" w:lineRule="auto"/>
        <w:rPr>
          <w:rFonts w:ascii="Times New Roman" w:hAnsi="Times New Roman" w:cs="Times New Roman"/>
          <w:sz w:val="28"/>
          <w:szCs w:val="28"/>
          <w:lang w:val="ru-RU"/>
        </w:rPr>
      </w:pPr>
    </w:p>
    <w:p w14:paraId="6700BD2C" w14:textId="22663BA5" w:rsidR="000E1C49" w:rsidRDefault="000E1C49" w:rsidP="007C2764">
      <w:pPr>
        <w:spacing w:line="360" w:lineRule="auto"/>
        <w:rPr>
          <w:rFonts w:ascii="Times New Roman" w:hAnsi="Times New Roman" w:cs="Times New Roman"/>
          <w:sz w:val="28"/>
          <w:szCs w:val="28"/>
          <w:lang w:val="ru-RU"/>
        </w:rPr>
      </w:pPr>
    </w:p>
    <w:p w14:paraId="470AE9AE" w14:textId="77777777" w:rsidR="000E1C49" w:rsidRPr="007C2764" w:rsidRDefault="000E1C49" w:rsidP="007C2764">
      <w:pPr>
        <w:spacing w:line="360" w:lineRule="auto"/>
        <w:rPr>
          <w:rFonts w:ascii="Times New Roman" w:hAnsi="Times New Roman" w:cs="Times New Roman"/>
          <w:sz w:val="28"/>
          <w:szCs w:val="28"/>
          <w:lang w:val="ru-RU"/>
        </w:rPr>
      </w:pPr>
    </w:p>
    <w:p w14:paraId="5EF04679" w14:textId="77777777" w:rsidR="00A74215" w:rsidRPr="00D95694" w:rsidRDefault="00A74215" w:rsidP="007C2764">
      <w:pPr>
        <w:spacing w:line="360" w:lineRule="auto"/>
        <w:rPr>
          <w:rFonts w:ascii="Times New Roman" w:hAnsi="Times New Roman" w:cs="Times New Roman"/>
          <w:sz w:val="28"/>
          <w:szCs w:val="28"/>
        </w:rPr>
      </w:pPr>
    </w:p>
    <w:p w14:paraId="4E2E299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Таблиця 5.11 Визначення базової стратегії конкурентної поведінки</w:t>
      </w:r>
    </w:p>
    <w:tbl>
      <w:tblPr>
        <w:tblStyle w:val="af4"/>
        <w:tblW w:w="0" w:type="auto"/>
        <w:tblLook w:val="04A0" w:firstRow="1" w:lastRow="0" w:firstColumn="1" w:lastColumn="0" w:noHBand="0" w:noVBand="1"/>
      </w:tblPr>
      <w:tblGrid>
        <w:gridCol w:w="704"/>
        <w:gridCol w:w="2126"/>
        <w:gridCol w:w="2468"/>
        <w:gridCol w:w="2100"/>
        <w:gridCol w:w="2229"/>
      </w:tblGrid>
      <w:tr w:rsidR="00A74215" w:rsidRPr="00D95694" w14:paraId="72C5FABC" w14:textId="77777777" w:rsidTr="00D04231">
        <w:tc>
          <w:tcPr>
            <w:tcW w:w="704" w:type="dxa"/>
          </w:tcPr>
          <w:p w14:paraId="5BFE0BC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p w14:paraId="3C16922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п/п</w:t>
            </w:r>
          </w:p>
        </w:tc>
        <w:tc>
          <w:tcPr>
            <w:tcW w:w="2126" w:type="dxa"/>
          </w:tcPr>
          <w:p w14:paraId="48F2D41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Чи є проект «першопрохі</w:t>
            </w:r>
            <w:r w:rsidRPr="00D95694">
              <w:rPr>
                <w:rFonts w:ascii="Times New Roman" w:hAnsi="Times New Roman" w:cs="Times New Roman"/>
                <w:sz w:val="28"/>
                <w:szCs w:val="28"/>
              </w:rPr>
              <w:softHyphen/>
              <w:t>д</w:t>
            </w:r>
            <w:r w:rsidRPr="00D95694">
              <w:rPr>
                <w:rFonts w:ascii="Times New Roman" w:hAnsi="Times New Roman" w:cs="Times New Roman"/>
                <w:sz w:val="28"/>
                <w:szCs w:val="28"/>
              </w:rPr>
              <w:softHyphen/>
              <w:t>цем» на ри</w:t>
            </w:r>
            <w:r w:rsidRPr="00D95694">
              <w:rPr>
                <w:rFonts w:ascii="Times New Roman" w:hAnsi="Times New Roman" w:cs="Times New Roman"/>
                <w:sz w:val="28"/>
                <w:szCs w:val="28"/>
              </w:rPr>
              <w:softHyphen/>
              <w:t>нку?</w:t>
            </w:r>
          </w:p>
        </w:tc>
        <w:tc>
          <w:tcPr>
            <w:tcW w:w="2468" w:type="dxa"/>
          </w:tcPr>
          <w:p w14:paraId="26BF46F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Чи буде ком</w:t>
            </w:r>
            <w:r w:rsidRPr="00D95694">
              <w:rPr>
                <w:rFonts w:ascii="Times New Roman" w:hAnsi="Times New Roman" w:cs="Times New Roman"/>
                <w:sz w:val="28"/>
                <w:szCs w:val="28"/>
              </w:rPr>
              <w:softHyphen/>
              <w:t>панія</w:t>
            </w:r>
          </w:p>
          <w:p w14:paraId="1312CFB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шукати но</w:t>
            </w:r>
            <w:r w:rsidRPr="00D95694">
              <w:rPr>
                <w:rFonts w:ascii="Times New Roman" w:hAnsi="Times New Roman" w:cs="Times New Roman"/>
                <w:sz w:val="28"/>
                <w:szCs w:val="28"/>
              </w:rPr>
              <w:softHyphen/>
              <w:t>вих спожива</w:t>
            </w:r>
            <w:r w:rsidRPr="00D95694">
              <w:rPr>
                <w:rFonts w:ascii="Times New Roman" w:hAnsi="Times New Roman" w:cs="Times New Roman"/>
                <w:sz w:val="28"/>
                <w:szCs w:val="28"/>
              </w:rPr>
              <w:softHyphen/>
              <w:t>чів, або заби</w:t>
            </w:r>
            <w:r w:rsidRPr="00D95694">
              <w:rPr>
                <w:rFonts w:ascii="Times New Roman" w:hAnsi="Times New Roman" w:cs="Times New Roman"/>
                <w:sz w:val="28"/>
                <w:szCs w:val="28"/>
              </w:rPr>
              <w:softHyphen/>
              <w:t>рати існую</w:t>
            </w:r>
            <w:r w:rsidRPr="00D95694">
              <w:rPr>
                <w:rFonts w:ascii="Times New Roman" w:hAnsi="Times New Roman" w:cs="Times New Roman"/>
                <w:sz w:val="28"/>
                <w:szCs w:val="28"/>
              </w:rPr>
              <w:softHyphen/>
              <w:t>чих у</w:t>
            </w:r>
          </w:p>
          <w:p w14:paraId="53B88D9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конкурентів?</w:t>
            </w:r>
          </w:p>
        </w:tc>
        <w:tc>
          <w:tcPr>
            <w:tcW w:w="2100" w:type="dxa"/>
          </w:tcPr>
          <w:p w14:paraId="6A1C53A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Чи буде компа</w:t>
            </w:r>
            <w:r w:rsidRPr="00D95694">
              <w:rPr>
                <w:rFonts w:ascii="Times New Roman" w:hAnsi="Times New Roman" w:cs="Times New Roman"/>
                <w:sz w:val="28"/>
                <w:szCs w:val="28"/>
              </w:rPr>
              <w:softHyphen/>
              <w:t>нія</w:t>
            </w:r>
          </w:p>
          <w:p w14:paraId="5BC16B2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копіювати ос</w:t>
            </w:r>
            <w:r w:rsidRPr="00D95694">
              <w:rPr>
                <w:rFonts w:ascii="Times New Roman" w:hAnsi="Times New Roman" w:cs="Times New Roman"/>
                <w:sz w:val="28"/>
                <w:szCs w:val="28"/>
              </w:rPr>
              <w:softHyphen/>
              <w:t>новні</w:t>
            </w:r>
          </w:p>
          <w:p w14:paraId="2637C5C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характеристики</w:t>
            </w:r>
          </w:p>
          <w:p w14:paraId="44AC2A2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товару конку</w:t>
            </w:r>
            <w:r w:rsidRPr="00D95694">
              <w:rPr>
                <w:rFonts w:ascii="Times New Roman" w:hAnsi="Times New Roman" w:cs="Times New Roman"/>
                <w:sz w:val="28"/>
                <w:szCs w:val="28"/>
              </w:rPr>
              <w:softHyphen/>
              <w:t>рента, і які?</w:t>
            </w:r>
          </w:p>
        </w:tc>
        <w:tc>
          <w:tcPr>
            <w:tcW w:w="2229" w:type="dxa"/>
          </w:tcPr>
          <w:p w14:paraId="1BD919F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Стратегія конкурентної поведінки</w:t>
            </w:r>
          </w:p>
        </w:tc>
      </w:tr>
      <w:tr w:rsidR="00A74215" w:rsidRPr="00D95694" w14:paraId="2A1920D1" w14:textId="77777777" w:rsidTr="00D04231">
        <w:tc>
          <w:tcPr>
            <w:tcW w:w="704" w:type="dxa"/>
          </w:tcPr>
          <w:p w14:paraId="3030EE9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w:t>
            </w:r>
          </w:p>
        </w:tc>
        <w:tc>
          <w:tcPr>
            <w:tcW w:w="2126" w:type="dxa"/>
          </w:tcPr>
          <w:p w14:paraId="603EE1A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Так</w:t>
            </w:r>
          </w:p>
        </w:tc>
        <w:tc>
          <w:tcPr>
            <w:tcW w:w="2468" w:type="dxa"/>
          </w:tcPr>
          <w:p w14:paraId="67640E6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Так</w:t>
            </w:r>
          </w:p>
        </w:tc>
        <w:tc>
          <w:tcPr>
            <w:tcW w:w="2100" w:type="dxa"/>
          </w:tcPr>
          <w:p w14:paraId="048A330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Так, буде копі</w:t>
            </w:r>
            <w:r w:rsidRPr="00D95694">
              <w:rPr>
                <w:rFonts w:ascii="Times New Roman" w:hAnsi="Times New Roman" w:cs="Times New Roman"/>
                <w:sz w:val="28"/>
                <w:szCs w:val="28"/>
              </w:rPr>
              <w:softHyphen/>
              <w:t>ювати</w:t>
            </w:r>
          </w:p>
          <w:p w14:paraId="44D38B2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розробку про</w:t>
            </w:r>
            <w:r w:rsidRPr="00D95694">
              <w:rPr>
                <w:rFonts w:ascii="Times New Roman" w:hAnsi="Times New Roman" w:cs="Times New Roman"/>
                <w:sz w:val="28"/>
                <w:szCs w:val="28"/>
              </w:rPr>
              <w:softHyphen/>
              <w:t>грами для</w:t>
            </w:r>
          </w:p>
          <w:p w14:paraId="028F00B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технологічних процесів</w:t>
            </w:r>
          </w:p>
          <w:p w14:paraId="431B04E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 адаптивність до різних</w:t>
            </w:r>
          </w:p>
          <w:p w14:paraId="7E981A5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типів процесів</w:t>
            </w:r>
          </w:p>
        </w:tc>
        <w:tc>
          <w:tcPr>
            <w:tcW w:w="2229" w:type="dxa"/>
          </w:tcPr>
          <w:p w14:paraId="2C3849B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Стратегія</w:t>
            </w:r>
          </w:p>
          <w:p w14:paraId="0670A29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наслідування лідеру</w:t>
            </w:r>
          </w:p>
        </w:tc>
      </w:tr>
      <w:tr w:rsidR="00A74215" w:rsidRPr="00D95694" w14:paraId="67E8FCB9" w14:textId="77777777" w:rsidTr="00D04231">
        <w:tc>
          <w:tcPr>
            <w:tcW w:w="704" w:type="dxa"/>
          </w:tcPr>
          <w:p w14:paraId="210CB5B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lastRenderedPageBreak/>
              <w:t>2</w:t>
            </w:r>
          </w:p>
        </w:tc>
        <w:tc>
          <w:tcPr>
            <w:tcW w:w="2126" w:type="dxa"/>
          </w:tcPr>
          <w:p w14:paraId="7FA4D5E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Ні</w:t>
            </w:r>
          </w:p>
        </w:tc>
        <w:tc>
          <w:tcPr>
            <w:tcW w:w="2468" w:type="dxa"/>
          </w:tcPr>
          <w:p w14:paraId="71AEA1E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Так</w:t>
            </w:r>
          </w:p>
        </w:tc>
        <w:tc>
          <w:tcPr>
            <w:tcW w:w="2100" w:type="dxa"/>
          </w:tcPr>
          <w:p w14:paraId="53863AE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Ні</w:t>
            </w:r>
          </w:p>
        </w:tc>
        <w:tc>
          <w:tcPr>
            <w:tcW w:w="2229" w:type="dxa"/>
          </w:tcPr>
          <w:p w14:paraId="5F8E0F2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Стратегія за</w:t>
            </w:r>
            <w:r w:rsidRPr="00D95694">
              <w:rPr>
                <w:rFonts w:ascii="Times New Roman" w:hAnsi="Times New Roman" w:cs="Times New Roman"/>
                <w:sz w:val="28"/>
                <w:szCs w:val="28"/>
              </w:rPr>
              <w:softHyphen/>
              <w:t>няття конку</w:t>
            </w:r>
            <w:r w:rsidRPr="00D95694">
              <w:rPr>
                <w:rFonts w:ascii="Times New Roman" w:hAnsi="Times New Roman" w:cs="Times New Roman"/>
                <w:sz w:val="28"/>
                <w:szCs w:val="28"/>
              </w:rPr>
              <w:softHyphen/>
              <w:t>рентної ніші. Стратегія лі</w:t>
            </w:r>
            <w:r w:rsidRPr="00D95694">
              <w:rPr>
                <w:rFonts w:ascii="Times New Roman" w:hAnsi="Times New Roman" w:cs="Times New Roman"/>
                <w:sz w:val="28"/>
                <w:szCs w:val="28"/>
              </w:rPr>
              <w:softHyphen/>
              <w:t>дера</w:t>
            </w:r>
          </w:p>
        </w:tc>
      </w:tr>
    </w:tbl>
    <w:p w14:paraId="70343B11" w14:textId="77777777" w:rsidR="00A74215" w:rsidRPr="00D95694" w:rsidRDefault="00A74215" w:rsidP="007C2764">
      <w:pPr>
        <w:spacing w:line="360" w:lineRule="auto"/>
        <w:jc w:val="right"/>
        <w:rPr>
          <w:rFonts w:ascii="Times New Roman" w:hAnsi="Times New Roman" w:cs="Times New Roman"/>
          <w:sz w:val="28"/>
          <w:szCs w:val="28"/>
        </w:rPr>
      </w:pPr>
    </w:p>
    <w:p w14:paraId="1ECAF0AA" w14:textId="42CC76E9" w:rsidR="00A74215" w:rsidRDefault="00A74215" w:rsidP="007C2764">
      <w:pPr>
        <w:spacing w:line="360" w:lineRule="auto"/>
        <w:jc w:val="right"/>
        <w:rPr>
          <w:rFonts w:ascii="Times New Roman" w:hAnsi="Times New Roman" w:cs="Times New Roman"/>
          <w:sz w:val="28"/>
          <w:szCs w:val="28"/>
        </w:rPr>
      </w:pPr>
    </w:p>
    <w:p w14:paraId="38FA9226" w14:textId="7FC59CE8" w:rsidR="00A74215" w:rsidRDefault="00A74215" w:rsidP="007C2764">
      <w:pPr>
        <w:spacing w:line="360" w:lineRule="auto"/>
        <w:jc w:val="right"/>
        <w:rPr>
          <w:rFonts w:ascii="Times New Roman" w:hAnsi="Times New Roman" w:cs="Times New Roman"/>
          <w:sz w:val="28"/>
          <w:szCs w:val="28"/>
        </w:rPr>
      </w:pPr>
    </w:p>
    <w:p w14:paraId="5B218011" w14:textId="77777777" w:rsidR="00A74215" w:rsidRPr="00D95694" w:rsidRDefault="00A74215" w:rsidP="007C2764">
      <w:pPr>
        <w:spacing w:line="360" w:lineRule="auto"/>
        <w:jc w:val="right"/>
        <w:rPr>
          <w:rFonts w:ascii="Times New Roman" w:hAnsi="Times New Roman" w:cs="Times New Roman"/>
          <w:sz w:val="28"/>
          <w:szCs w:val="28"/>
        </w:rPr>
      </w:pPr>
    </w:p>
    <w:p w14:paraId="69DA1F7F" w14:textId="1258B7E8" w:rsidR="00A74215" w:rsidRDefault="00A74215" w:rsidP="007C2764">
      <w:pPr>
        <w:spacing w:line="360" w:lineRule="auto"/>
        <w:jc w:val="right"/>
        <w:rPr>
          <w:rFonts w:ascii="Times New Roman" w:hAnsi="Times New Roman" w:cs="Times New Roman"/>
          <w:sz w:val="28"/>
          <w:szCs w:val="28"/>
        </w:rPr>
      </w:pPr>
    </w:p>
    <w:p w14:paraId="7093F0F5" w14:textId="77777777" w:rsidR="00474FA3" w:rsidRPr="00D95694" w:rsidRDefault="00474FA3" w:rsidP="007C2764">
      <w:pPr>
        <w:spacing w:line="360" w:lineRule="auto"/>
        <w:jc w:val="right"/>
        <w:rPr>
          <w:rFonts w:ascii="Times New Roman" w:hAnsi="Times New Roman" w:cs="Times New Roman"/>
          <w:sz w:val="28"/>
          <w:szCs w:val="28"/>
        </w:rPr>
      </w:pPr>
    </w:p>
    <w:p w14:paraId="6FF7421F"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t>Таблиця 5.12 Визначення стратегії позиціонування</w:t>
      </w:r>
    </w:p>
    <w:tbl>
      <w:tblPr>
        <w:tblStyle w:val="af4"/>
        <w:tblW w:w="0" w:type="auto"/>
        <w:tblLook w:val="04A0" w:firstRow="1" w:lastRow="0" w:firstColumn="1" w:lastColumn="0" w:noHBand="0" w:noVBand="1"/>
      </w:tblPr>
      <w:tblGrid>
        <w:gridCol w:w="1108"/>
        <w:gridCol w:w="1610"/>
        <w:gridCol w:w="1886"/>
        <w:gridCol w:w="2762"/>
        <w:gridCol w:w="1979"/>
      </w:tblGrid>
      <w:tr w:rsidR="00A74215" w:rsidRPr="00D95694" w14:paraId="01E03402" w14:textId="77777777" w:rsidTr="009050D7">
        <w:tc>
          <w:tcPr>
            <w:tcW w:w="1108" w:type="dxa"/>
          </w:tcPr>
          <w:p w14:paraId="7BB08A2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p w14:paraId="3EB20EB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w:t>
            </w:r>
          </w:p>
          <w:p w14:paraId="4FEB034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w:t>
            </w:r>
          </w:p>
        </w:tc>
        <w:tc>
          <w:tcPr>
            <w:tcW w:w="1610" w:type="dxa"/>
          </w:tcPr>
          <w:p w14:paraId="05EAA11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Вимоги до</w:t>
            </w:r>
          </w:p>
          <w:p w14:paraId="15332D2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товару ці</w:t>
            </w:r>
            <w:r w:rsidRPr="00D95694">
              <w:rPr>
                <w:rFonts w:ascii="Times New Roman" w:hAnsi="Times New Roman" w:cs="Times New Roman"/>
                <w:sz w:val="28"/>
                <w:szCs w:val="28"/>
              </w:rPr>
              <w:softHyphen/>
              <w:t>льо</w:t>
            </w:r>
            <w:r w:rsidRPr="00D95694">
              <w:rPr>
                <w:rFonts w:ascii="Times New Roman" w:hAnsi="Times New Roman" w:cs="Times New Roman"/>
                <w:sz w:val="28"/>
                <w:szCs w:val="28"/>
              </w:rPr>
              <w:softHyphen/>
              <w:t>вої ау</w:t>
            </w:r>
            <w:r w:rsidRPr="00D95694">
              <w:rPr>
                <w:rFonts w:ascii="Times New Roman" w:hAnsi="Times New Roman" w:cs="Times New Roman"/>
                <w:sz w:val="28"/>
                <w:szCs w:val="28"/>
              </w:rPr>
              <w:softHyphen/>
              <w:t>диторії</w:t>
            </w:r>
          </w:p>
        </w:tc>
        <w:tc>
          <w:tcPr>
            <w:tcW w:w="1886" w:type="dxa"/>
          </w:tcPr>
          <w:p w14:paraId="6757E85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Базова</w:t>
            </w:r>
          </w:p>
          <w:p w14:paraId="3278394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стратегія</w:t>
            </w:r>
          </w:p>
          <w:p w14:paraId="493A281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розвитку</w:t>
            </w:r>
          </w:p>
        </w:tc>
        <w:tc>
          <w:tcPr>
            <w:tcW w:w="2762" w:type="dxa"/>
          </w:tcPr>
          <w:p w14:paraId="571FF4C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Ключові конкурен</w:t>
            </w:r>
            <w:r w:rsidRPr="00D95694">
              <w:rPr>
                <w:rFonts w:ascii="Times New Roman" w:hAnsi="Times New Roman" w:cs="Times New Roman"/>
                <w:sz w:val="28"/>
                <w:szCs w:val="28"/>
              </w:rPr>
              <w:softHyphen/>
              <w:t>то</w:t>
            </w:r>
            <w:r w:rsidRPr="00D95694">
              <w:rPr>
                <w:rFonts w:ascii="Times New Roman" w:hAnsi="Times New Roman" w:cs="Times New Roman"/>
                <w:sz w:val="28"/>
                <w:szCs w:val="28"/>
              </w:rPr>
              <w:softHyphen/>
              <w:t>спромо</w:t>
            </w:r>
            <w:r w:rsidRPr="00D95694">
              <w:rPr>
                <w:rFonts w:ascii="Times New Roman" w:hAnsi="Times New Roman" w:cs="Times New Roman"/>
                <w:sz w:val="28"/>
                <w:szCs w:val="28"/>
              </w:rPr>
              <w:softHyphen/>
              <w:t>жні позиції власного стартап проекту</w:t>
            </w:r>
          </w:p>
        </w:tc>
        <w:tc>
          <w:tcPr>
            <w:tcW w:w="1979" w:type="dxa"/>
          </w:tcPr>
          <w:p w14:paraId="7FFD957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Вибір асоціа</w:t>
            </w:r>
            <w:r w:rsidRPr="00D95694">
              <w:rPr>
                <w:rFonts w:ascii="Times New Roman" w:hAnsi="Times New Roman" w:cs="Times New Roman"/>
                <w:sz w:val="28"/>
                <w:szCs w:val="28"/>
              </w:rPr>
              <w:softHyphen/>
              <w:t>цій, які ма</w:t>
            </w:r>
            <w:r w:rsidRPr="00D95694">
              <w:rPr>
                <w:rFonts w:ascii="Times New Roman" w:hAnsi="Times New Roman" w:cs="Times New Roman"/>
                <w:sz w:val="28"/>
                <w:szCs w:val="28"/>
              </w:rPr>
              <w:softHyphen/>
              <w:t>ють сформувати комплексну позицію</w:t>
            </w:r>
          </w:p>
          <w:p w14:paraId="3E5C9C2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власного про</w:t>
            </w:r>
            <w:r w:rsidRPr="00D95694">
              <w:rPr>
                <w:rFonts w:ascii="Times New Roman" w:hAnsi="Times New Roman" w:cs="Times New Roman"/>
                <w:sz w:val="28"/>
                <w:szCs w:val="28"/>
              </w:rPr>
              <w:softHyphen/>
              <w:t xml:space="preserve">екту </w:t>
            </w:r>
          </w:p>
        </w:tc>
      </w:tr>
      <w:tr w:rsidR="00A74215" w:rsidRPr="00D95694" w14:paraId="17D93589" w14:textId="77777777" w:rsidTr="009050D7">
        <w:tc>
          <w:tcPr>
            <w:tcW w:w="1108" w:type="dxa"/>
          </w:tcPr>
          <w:p w14:paraId="1137D30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1</w:t>
            </w:r>
          </w:p>
        </w:tc>
        <w:tc>
          <w:tcPr>
            <w:tcW w:w="1610" w:type="dxa"/>
          </w:tcPr>
          <w:p w14:paraId="25A82E2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Бюджетні-сть, якість,</w:t>
            </w:r>
          </w:p>
          <w:p w14:paraId="40007BB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точність</w:t>
            </w:r>
          </w:p>
        </w:tc>
        <w:tc>
          <w:tcPr>
            <w:tcW w:w="1886" w:type="dxa"/>
          </w:tcPr>
          <w:p w14:paraId="6D980A7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Стратегія</w:t>
            </w:r>
          </w:p>
          <w:p w14:paraId="7CD6DE1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диференціації</w:t>
            </w:r>
          </w:p>
        </w:tc>
        <w:tc>
          <w:tcPr>
            <w:tcW w:w="2762" w:type="dxa"/>
          </w:tcPr>
          <w:p w14:paraId="5A12BDE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Інновація,</w:t>
            </w:r>
          </w:p>
          <w:p w14:paraId="1C0BD42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адаптивність,</w:t>
            </w:r>
          </w:p>
          <w:p w14:paraId="0CD7C85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низька ціна,</w:t>
            </w:r>
          </w:p>
          <w:p w14:paraId="4D2CC2F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підходить для</w:t>
            </w:r>
          </w:p>
          <w:p w14:paraId="493F402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малого та</w:t>
            </w:r>
          </w:p>
          <w:p w14:paraId="1A8D4FF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середнього біз</w:t>
            </w:r>
            <w:r w:rsidRPr="00D95694">
              <w:rPr>
                <w:rFonts w:ascii="Times New Roman" w:hAnsi="Times New Roman" w:cs="Times New Roman"/>
                <w:sz w:val="28"/>
                <w:szCs w:val="28"/>
              </w:rPr>
              <w:softHyphen/>
              <w:t>несу.</w:t>
            </w:r>
          </w:p>
        </w:tc>
        <w:tc>
          <w:tcPr>
            <w:tcW w:w="1979" w:type="dxa"/>
          </w:tcPr>
          <w:p w14:paraId="3A41A63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Унікальні вла</w:t>
            </w:r>
            <w:r w:rsidRPr="00D95694">
              <w:rPr>
                <w:rFonts w:ascii="Times New Roman" w:hAnsi="Times New Roman" w:cs="Times New Roman"/>
                <w:sz w:val="28"/>
                <w:szCs w:val="28"/>
              </w:rPr>
              <w:softHyphen/>
              <w:t>стивості</w:t>
            </w:r>
          </w:p>
          <w:p w14:paraId="0392BD5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продукту</w:t>
            </w:r>
          </w:p>
          <w:p w14:paraId="2F7663E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Адаптивність</w:t>
            </w:r>
          </w:p>
          <w:p w14:paraId="6BE3A90D"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Бюджетність</w:t>
            </w:r>
          </w:p>
        </w:tc>
      </w:tr>
    </w:tbl>
    <w:p w14:paraId="02E78C22" w14:textId="77777777" w:rsidR="00A74215" w:rsidRPr="00D95694" w:rsidRDefault="00A74215" w:rsidP="007C2764">
      <w:pPr>
        <w:spacing w:line="360" w:lineRule="auto"/>
        <w:jc w:val="center"/>
        <w:rPr>
          <w:rFonts w:ascii="Times New Roman" w:hAnsi="Times New Roman" w:cs="Times New Roman"/>
          <w:b/>
          <w:bCs/>
          <w:sz w:val="28"/>
          <w:szCs w:val="28"/>
        </w:rPr>
      </w:pPr>
    </w:p>
    <w:p w14:paraId="07F7B325" w14:textId="77777777" w:rsidR="00A74215" w:rsidRPr="00D95694" w:rsidRDefault="00A74215" w:rsidP="007C2764">
      <w:pPr>
        <w:spacing w:line="360" w:lineRule="auto"/>
        <w:jc w:val="center"/>
        <w:rPr>
          <w:rFonts w:ascii="Times New Roman" w:hAnsi="Times New Roman" w:cs="Times New Roman"/>
          <w:b/>
          <w:bCs/>
          <w:sz w:val="28"/>
          <w:szCs w:val="28"/>
        </w:rPr>
      </w:pPr>
      <w:r w:rsidRPr="00D95694">
        <w:rPr>
          <w:rFonts w:ascii="Times New Roman" w:hAnsi="Times New Roman" w:cs="Times New Roman"/>
          <w:b/>
          <w:bCs/>
          <w:sz w:val="28"/>
          <w:szCs w:val="28"/>
        </w:rPr>
        <w:t>5.5 Розроблення маркетингової програми стартап-проекту</w:t>
      </w:r>
    </w:p>
    <w:p w14:paraId="44A04E29" w14:textId="77777777" w:rsidR="00A74215" w:rsidRPr="00D95694" w:rsidRDefault="00A74215" w:rsidP="007C2764">
      <w:pPr>
        <w:spacing w:line="360" w:lineRule="auto"/>
        <w:jc w:val="right"/>
        <w:rPr>
          <w:rFonts w:ascii="Times New Roman" w:hAnsi="Times New Roman" w:cs="Times New Roman"/>
          <w:sz w:val="28"/>
          <w:szCs w:val="28"/>
        </w:rPr>
      </w:pPr>
      <w:r w:rsidRPr="00D95694">
        <w:rPr>
          <w:rFonts w:ascii="Times New Roman" w:hAnsi="Times New Roman" w:cs="Times New Roman"/>
          <w:sz w:val="28"/>
          <w:szCs w:val="28"/>
        </w:rPr>
        <w:lastRenderedPageBreak/>
        <w:t>Таблиця 5.13</w:t>
      </w:r>
    </w:p>
    <w:tbl>
      <w:tblPr>
        <w:tblStyle w:val="af4"/>
        <w:tblW w:w="0" w:type="auto"/>
        <w:tblLook w:val="04A0" w:firstRow="1" w:lastRow="0" w:firstColumn="1" w:lastColumn="0" w:noHBand="0" w:noVBand="1"/>
      </w:tblPr>
      <w:tblGrid>
        <w:gridCol w:w="484"/>
        <w:gridCol w:w="2288"/>
        <w:gridCol w:w="1315"/>
        <w:gridCol w:w="2194"/>
        <w:gridCol w:w="1749"/>
        <w:gridCol w:w="1597"/>
      </w:tblGrid>
      <w:tr w:rsidR="00A74215" w:rsidRPr="00D95694" w14:paraId="5F64B3BE" w14:textId="77777777" w:rsidTr="009050D7">
        <w:tc>
          <w:tcPr>
            <w:tcW w:w="480" w:type="dxa"/>
          </w:tcPr>
          <w:p w14:paraId="54E362C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w:t>
            </w:r>
          </w:p>
          <w:p w14:paraId="32528DA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w:t>
            </w:r>
          </w:p>
          <w:p w14:paraId="2410C2B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w:t>
            </w:r>
          </w:p>
        </w:tc>
        <w:tc>
          <w:tcPr>
            <w:tcW w:w="2265" w:type="dxa"/>
          </w:tcPr>
          <w:p w14:paraId="320BB7A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Специфіка</w:t>
            </w:r>
          </w:p>
          <w:p w14:paraId="0691908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поведінки ці</w:t>
            </w:r>
            <w:r w:rsidRPr="00D95694">
              <w:rPr>
                <w:rFonts w:ascii="Times New Roman" w:hAnsi="Times New Roman" w:cs="Times New Roman"/>
                <w:sz w:val="28"/>
                <w:szCs w:val="28"/>
              </w:rPr>
              <w:softHyphen/>
              <w:t>льо</w:t>
            </w:r>
            <w:r w:rsidRPr="00D95694">
              <w:rPr>
                <w:rFonts w:ascii="Times New Roman" w:hAnsi="Times New Roman" w:cs="Times New Roman"/>
                <w:sz w:val="28"/>
                <w:szCs w:val="28"/>
              </w:rPr>
              <w:softHyphen/>
              <w:t>вих клієн</w:t>
            </w:r>
            <w:r w:rsidRPr="00D95694">
              <w:rPr>
                <w:rFonts w:ascii="Times New Roman" w:hAnsi="Times New Roman" w:cs="Times New Roman"/>
                <w:sz w:val="28"/>
                <w:szCs w:val="28"/>
              </w:rPr>
              <w:softHyphen/>
              <w:t>тів</w:t>
            </w:r>
          </w:p>
        </w:tc>
        <w:tc>
          <w:tcPr>
            <w:tcW w:w="1345" w:type="dxa"/>
          </w:tcPr>
          <w:p w14:paraId="19638057"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Канали ко</w:t>
            </w:r>
            <w:r w:rsidRPr="00D95694">
              <w:rPr>
                <w:rFonts w:ascii="Times New Roman" w:hAnsi="Times New Roman" w:cs="Times New Roman"/>
                <w:sz w:val="28"/>
                <w:szCs w:val="28"/>
              </w:rPr>
              <w:softHyphen/>
              <w:t>муні</w:t>
            </w:r>
            <w:r w:rsidRPr="00D95694">
              <w:rPr>
                <w:rFonts w:ascii="Times New Roman" w:hAnsi="Times New Roman" w:cs="Times New Roman"/>
                <w:sz w:val="28"/>
                <w:szCs w:val="28"/>
              </w:rPr>
              <w:softHyphen/>
              <w:t>ка</w:t>
            </w:r>
            <w:r w:rsidRPr="00D95694">
              <w:rPr>
                <w:rFonts w:ascii="Times New Roman" w:hAnsi="Times New Roman" w:cs="Times New Roman"/>
                <w:sz w:val="28"/>
                <w:szCs w:val="28"/>
              </w:rPr>
              <w:softHyphen/>
              <w:t>цій, якими</w:t>
            </w:r>
          </w:p>
          <w:p w14:paraId="193F3A8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користу</w:t>
            </w:r>
            <w:r w:rsidRPr="00D95694">
              <w:rPr>
                <w:rFonts w:ascii="Times New Roman" w:hAnsi="Times New Roman" w:cs="Times New Roman"/>
                <w:sz w:val="28"/>
                <w:szCs w:val="28"/>
              </w:rPr>
              <w:softHyphen/>
              <w:t>ються</w:t>
            </w:r>
          </w:p>
          <w:p w14:paraId="29B564B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цільові клієнти</w:t>
            </w:r>
          </w:p>
        </w:tc>
        <w:tc>
          <w:tcPr>
            <w:tcW w:w="2993" w:type="dxa"/>
          </w:tcPr>
          <w:p w14:paraId="2EE4F31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Ключові по</w:t>
            </w:r>
            <w:r w:rsidRPr="00D95694">
              <w:rPr>
                <w:rFonts w:ascii="Times New Roman" w:hAnsi="Times New Roman" w:cs="Times New Roman"/>
                <w:sz w:val="28"/>
                <w:szCs w:val="28"/>
              </w:rPr>
              <w:softHyphen/>
              <w:t>зи</w:t>
            </w:r>
            <w:r w:rsidRPr="00D95694">
              <w:rPr>
                <w:rFonts w:ascii="Times New Roman" w:hAnsi="Times New Roman" w:cs="Times New Roman"/>
                <w:sz w:val="28"/>
                <w:szCs w:val="28"/>
              </w:rPr>
              <w:softHyphen/>
              <w:t>ції, обрані для</w:t>
            </w:r>
          </w:p>
          <w:p w14:paraId="204E2E1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позиціону</w:t>
            </w:r>
            <w:r w:rsidRPr="00D95694">
              <w:rPr>
                <w:rFonts w:ascii="Times New Roman" w:hAnsi="Times New Roman" w:cs="Times New Roman"/>
                <w:sz w:val="28"/>
                <w:szCs w:val="28"/>
              </w:rPr>
              <w:softHyphen/>
              <w:t>вання</w:t>
            </w:r>
          </w:p>
        </w:tc>
        <w:tc>
          <w:tcPr>
            <w:tcW w:w="680" w:type="dxa"/>
          </w:tcPr>
          <w:p w14:paraId="724C054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Завдання ре</w:t>
            </w:r>
            <w:r w:rsidRPr="00D95694">
              <w:rPr>
                <w:rFonts w:ascii="Times New Roman" w:hAnsi="Times New Roman" w:cs="Times New Roman"/>
                <w:sz w:val="28"/>
                <w:szCs w:val="28"/>
              </w:rPr>
              <w:softHyphen/>
              <w:t>кламного</w:t>
            </w:r>
          </w:p>
          <w:p w14:paraId="69740AA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Повідомле-ння</w:t>
            </w:r>
          </w:p>
        </w:tc>
        <w:tc>
          <w:tcPr>
            <w:tcW w:w="1582" w:type="dxa"/>
          </w:tcPr>
          <w:p w14:paraId="23C88A0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Концепція рек</w:t>
            </w:r>
            <w:r w:rsidRPr="00D95694">
              <w:rPr>
                <w:rFonts w:ascii="Times New Roman" w:hAnsi="Times New Roman" w:cs="Times New Roman"/>
                <w:sz w:val="28"/>
                <w:szCs w:val="28"/>
              </w:rPr>
              <w:softHyphen/>
              <w:t>ла</w:t>
            </w:r>
            <w:r w:rsidRPr="00D95694">
              <w:rPr>
                <w:rFonts w:ascii="Times New Roman" w:hAnsi="Times New Roman" w:cs="Times New Roman"/>
                <w:sz w:val="28"/>
                <w:szCs w:val="28"/>
              </w:rPr>
              <w:softHyphen/>
              <w:t>м</w:t>
            </w:r>
            <w:r w:rsidRPr="00D95694">
              <w:rPr>
                <w:rFonts w:ascii="Times New Roman" w:hAnsi="Times New Roman" w:cs="Times New Roman"/>
                <w:sz w:val="28"/>
                <w:szCs w:val="28"/>
              </w:rPr>
              <w:softHyphen/>
              <w:t>ного звернення</w:t>
            </w:r>
          </w:p>
        </w:tc>
      </w:tr>
      <w:tr w:rsidR="00A74215" w:rsidRPr="00D95694" w14:paraId="66117CF2" w14:textId="77777777" w:rsidTr="009050D7">
        <w:tc>
          <w:tcPr>
            <w:tcW w:w="480" w:type="dxa"/>
          </w:tcPr>
          <w:p w14:paraId="35506182" w14:textId="77777777" w:rsidR="00A74215" w:rsidRPr="00D95694" w:rsidRDefault="00A74215" w:rsidP="007C2764">
            <w:pPr>
              <w:spacing w:line="360" w:lineRule="auto"/>
              <w:rPr>
                <w:rFonts w:ascii="Times New Roman" w:hAnsi="Times New Roman" w:cs="Times New Roman"/>
                <w:sz w:val="28"/>
                <w:szCs w:val="28"/>
              </w:rPr>
            </w:pPr>
          </w:p>
        </w:tc>
        <w:tc>
          <w:tcPr>
            <w:tcW w:w="2265" w:type="dxa"/>
          </w:tcPr>
          <w:p w14:paraId="67B977C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Вибір</w:t>
            </w:r>
          </w:p>
          <w:p w14:paraId="5134753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оптимального</w:t>
            </w:r>
          </w:p>
          <w:p w14:paraId="6482999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партнера для</w:t>
            </w:r>
          </w:p>
          <w:p w14:paraId="014B66C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модернізації</w:t>
            </w:r>
          </w:p>
          <w:p w14:paraId="44B21B0F"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виробницта, із</w:t>
            </w:r>
          </w:p>
          <w:p w14:paraId="7FC4EE94"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співвідношенням «ціная</w:t>
            </w:r>
            <w:r w:rsidRPr="00D95694">
              <w:rPr>
                <w:rFonts w:ascii="Times New Roman" w:hAnsi="Times New Roman" w:cs="Times New Roman"/>
                <w:sz w:val="28"/>
                <w:szCs w:val="28"/>
              </w:rPr>
              <w:softHyphen/>
              <w:t>кість»,</w:t>
            </w:r>
          </w:p>
          <w:p w14:paraId="4101B12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хороша репута</w:t>
            </w:r>
            <w:r w:rsidRPr="00D95694">
              <w:rPr>
                <w:rFonts w:ascii="Times New Roman" w:hAnsi="Times New Roman" w:cs="Times New Roman"/>
                <w:sz w:val="28"/>
                <w:szCs w:val="28"/>
              </w:rPr>
              <w:softHyphen/>
              <w:t>ція</w:t>
            </w:r>
          </w:p>
          <w:p w14:paraId="78F61C1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торгової</w:t>
            </w:r>
          </w:p>
          <w:p w14:paraId="14A00F39"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марки</w:t>
            </w:r>
          </w:p>
        </w:tc>
        <w:tc>
          <w:tcPr>
            <w:tcW w:w="1345" w:type="dxa"/>
          </w:tcPr>
          <w:p w14:paraId="5B74BD2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Веб-сайти, youtube,</w:t>
            </w:r>
          </w:p>
          <w:p w14:paraId="288A150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Поради знайо-мих</w:t>
            </w:r>
          </w:p>
          <w:p w14:paraId="54568C4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фахівців.</w:t>
            </w:r>
          </w:p>
        </w:tc>
        <w:tc>
          <w:tcPr>
            <w:tcW w:w="2993" w:type="dxa"/>
          </w:tcPr>
          <w:p w14:paraId="07C97A1D" w14:textId="32A68D33" w:rsidR="00A74215" w:rsidRPr="00D95694" w:rsidRDefault="00580159" w:rsidP="007C2764">
            <w:pPr>
              <w:spacing w:line="360" w:lineRule="auto"/>
              <w:rPr>
                <w:rFonts w:ascii="Times New Roman" w:hAnsi="Times New Roman" w:cs="Times New Roman"/>
                <w:sz w:val="28"/>
                <w:szCs w:val="28"/>
              </w:rPr>
            </w:pPr>
            <w:r>
              <w:rPr>
                <w:rFonts w:ascii="Times New Roman" w:hAnsi="Times New Roman" w:cs="Times New Roman"/>
                <w:sz w:val="28"/>
                <w:szCs w:val="28"/>
              </w:rPr>
              <w:t xml:space="preserve">Бюджетність </w:t>
            </w:r>
            <w:r w:rsidR="00A74215" w:rsidRPr="00D95694">
              <w:rPr>
                <w:rFonts w:ascii="Times New Roman" w:hAnsi="Times New Roman" w:cs="Times New Roman"/>
                <w:sz w:val="28"/>
                <w:szCs w:val="28"/>
              </w:rPr>
              <w:t>,</w:t>
            </w:r>
            <w:r>
              <w:rPr>
                <w:rFonts w:ascii="Times New Roman" w:hAnsi="Times New Roman" w:cs="Times New Roman"/>
                <w:sz w:val="28"/>
                <w:szCs w:val="28"/>
              </w:rPr>
              <w:t xml:space="preserve"> </w:t>
            </w:r>
            <w:r w:rsidR="00A74215" w:rsidRPr="00D95694">
              <w:rPr>
                <w:rFonts w:ascii="Times New Roman" w:hAnsi="Times New Roman" w:cs="Times New Roman"/>
                <w:sz w:val="28"/>
                <w:szCs w:val="28"/>
              </w:rPr>
              <w:t>унікальність,</w:t>
            </w:r>
          </w:p>
          <w:p w14:paraId="575E528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точність,</w:t>
            </w:r>
          </w:p>
          <w:p w14:paraId="58919E8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адаптивність.</w:t>
            </w:r>
          </w:p>
        </w:tc>
        <w:tc>
          <w:tcPr>
            <w:tcW w:w="680" w:type="dxa"/>
          </w:tcPr>
          <w:p w14:paraId="657C4AF5"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Повідомити</w:t>
            </w:r>
          </w:p>
          <w:p w14:paraId="6C547AA2"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 уніка-льну Пропо-зицію моде-рнізувати виробництва для опти-мальної роботи +бонус</w:t>
            </w:r>
          </w:p>
          <w:p w14:paraId="7FF18CB0"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знижка на</w:t>
            </w:r>
          </w:p>
          <w:p w14:paraId="70AF353E"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тех.підтри-мку продукту</w:t>
            </w:r>
          </w:p>
        </w:tc>
        <w:tc>
          <w:tcPr>
            <w:tcW w:w="1582" w:type="dxa"/>
          </w:tcPr>
          <w:p w14:paraId="20622B25" w14:textId="13EB5BB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З нашим</w:t>
            </w:r>
            <w:r>
              <w:rPr>
                <w:rFonts w:ascii="Times New Roman" w:hAnsi="Times New Roman" w:cs="Times New Roman"/>
                <w:sz w:val="28"/>
                <w:szCs w:val="28"/>
                <w:lang w:val="ru-RU"/>
              </w:rPr>
              <w:t xml:space="preserve"> </w:t>
            </w:r>
            <w:r w:rsidRPr="00D95694">
              <w:rPr>
                <w:rFonts w:ascii="Times New Roman" w:hAnsi="Times New Roman" w:cs="Times New Roman"/>
                <w:sz w:val="28"/>
                <w:szCs w:val="28"/>
              </w:rPr>
              <w:t>продуктом виробни-цтво стане</w:t>
            </w:r>
          </w:p>
          <w:p w14:paraId="711DFF68"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сучасним</w:t>
            </w:r>
          </w:p>
          <w:p w14:paraId="26DC383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та проду-ктивнішим. Алгоритм +контроль</w:t>
            </w:r>
          </w:p>
          <w:p w14:paraId="69662E96"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результат. Отпим-альність</w:t>
            </w:r>
          </w:p>
          <w:p w14:paraId="101613B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автомати</w:t>
            </w:r>
          </w:p>
          <w:p w14:paraId="39FE8063"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автомат</w:t>
            </w:r>
          </w:p>
          <w:p w14:paraId="73901EF1"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процесів-</w:t>
            </w:r>
          </w:p>
          <w:p w14:paraId="7B00009A"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 xml:space="preserve"> вибір</w:t>
            </w:r>
          </w:p>
          <w:p w14:paraId="4A241A4B"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Інженерів</w:t>
            </w:r>
          </w:p>
        </w:tc>
      </w:tr>
    </w:tbl>
    <w:p w14:paraId="47F3379D" w14:textId="77777777" w:rsidR="00A74215" w:rsidRPr="00D95694" w:rsidRDefault="00A74215" w:rsidP="007C2764">
      <w:pPr>
        <w:spacing w:line="360" w:lineRule="auto"/>
        <w:rPr>
          <w:rFonts w:ascii="Times New Roman" w:hAnsi="Times New Roman" w:cs="Times New Roman"/>
          <w:sz w:val="28"/>
          <w:szCs w:val="28"/>
        </w:rPr>
      </w:pPr>
    </w:p>
    <w:p w14:paraId="58A96ADC" w14:textId="77777777" w:rsidR="00A74215" w:rsidRPr="00D95694" w:rsidRDefault="00A74215"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Програма просування мого стартапу:</w:t>
      </w:r>
    </w:p>
    <w:p w14:paraId="7675582E" w14:textId="77777777" w:rsidR="00A74215" w:rsidRPr="00D95694" w:rsidRDefault="00A74215" w:rsidP="00FD53DF">
      <w:pPr>
        <w:pStyle w:val="af3"/>
        <w:numPr>
          <w:ilvl w:val="0"/>
          <w:numId w:val="13"/>
        </w:numPr>
        <w:spacing w:after="160" w:line="360" w:lineRule="auto"/>
        <w:ind w:firstLine="0"/>
        <w:rPr>
          <w:rFonts w:ascii="Times New Roman" w:hAnsi="Times New Roman" w:cs="Times New Roman"/>
          <w:sz w:val="28"/>
          <w:szCs w:val="28"/>
        </w:rPr>
      </w:pPr>
      <w:r w:rsidRPr="00D95694">
        <w:rPr>
          <w:rFonts w:ascii="Times New Roman" w:hAnsi="Times New Roman" w:cs="Times New Roman"/>
          <w:sz w:val="28"/>
          <w:szCs w:val="28"/>
        </w:rPr>
        <w:lastRenderedPageBreak/>
        <w:t>Створення сайту компанії</w:t>
      </w:r>
    </w:p>
    <w:p w14:paraId="0EC4C9E3" w14:textId="77777777" w:rsidR="00A74215" w:rsidRPr="00D95694" w:rsidRDefault="00A74215" w:rsidP="00FD53DF">
      <w:pPr>
        <w:pStyle w:val="af3"/>
        <w:numPr>
          <w:ilvl w:val="0"/>
          <w:numId w:val="13"/>
        </w:numPr>
        <w:spacing w:after="160" w:line="360" w:lineRule="auto"/>
        <w:ind w:firstLine="0"/>
        <w:rPr>
          <w:rFonts w:ascii="Times New Roman" w:hAnsi="Times New Roman" w:cs="Times New Roman"/>
          <w:sz w:val="28"/>
          <w:szCs w:val="28"/>
        </w:rPr>
      </w:pPr>
      <w:r w:rsidRPr="00D95694">
        <w:rPr>
          <w:rFonts w:ascii="Times New Roman" w:hAnsi="Times New Roman" w:cs="Times New Roman"/>
          <w:sz w:val="28"/>
          <w:szCs w:val="28"/>
        </w:rPr>
        <w:t>Підключення реклами (Google)</w:t>
      </w:r>
    </w:p>
    <w:p w14:paraId="2E81AF9B" w14:textId="77777777" w:rsidR="00A74215" w:rsidRPr="00D95694" w:rsidRDefault="00A74215" w:rsidP="00FD53DF">
      <w:pPr>
        <w:pStyle w:val="af3"/>
        <w:numPr>
          <w:ilvl w:val="0"/>
          <w:numId w:val="13"/>
        </w:numPr>
        <w:spacing w:after="160" w:line="360" w:lineRule="auto"/>
        <w:ind w:firstLine="0"/>
        <w:rPr>
          <w:rFonts w:ascii="Times New Roman" w:hAnsi="Times New Roman" w:cs="Times New Roman"/>
          <w:sz w:val="28"/>
          <w:szCs w:val="28"/>
        </w:rPr>
      </w:pPr>
      <w:r w:rsidRPr="00D95694">
        <w:rPr>
          <w:rFonts w:ascii="Times New Roman" w:hAnsi="Times New Roman" w:cs="Times New Roman"/>
          <w:sz w:val="28"/>
          <w:szCs w:val="28"/>
        </w:rPr>
        <w:t>Реклама на YouTube</w:t>
      </w:r>
    </w:p>
    <w:p w14:paraId="403A923E" w14:textId="77777777" w:rsidR="00A74215" w:rsidRPr="00D95694" w:rsidRDefault="00A74215" w:rsidP="00FD53DF">
      <w:pPr>
        <w:pStyle w:val="af3"/>
        <w:numPr>
          <w:ilvl w:val="0"/>
          <w:numId w:val="13"/>
        </w:numPr>
        <w:spacing w:after="160" w:line="360" w:lineRule="auto"/>
        <w:ind w:firstLine="0"/>
        <w:rPr>
          <w:rFonts w:ascii="Times New Roman" w:hAnsi="Times New Roman" w:cs="Times New Roman"/>
          <w:sz w:val="28"/>
          <w:szCs w:val="28"/>
        </w:rPr>
      </w:pPr>
      <w:r w:rsidRPr="00D95694">
        <w:rPr>
          <w:rFonts w:ascii="Times New Roman" w:hAnsi="Times New Roman" w:cs="Times New Roman"/>
          <w:sz w:val="28"/>
          <w:szCs w:val="28"/>
        </w:rPr>
        <w:t>Представлення стартапу на конференціях</w:t>
      </w:r>
    </w:p>
    <w:p w14:paraId="3C51AF6A" w14:textId="14375255" w:rsidR="000960AB" w:rsidRPr="00D95694" w:rsidRDefault="000960AB" w:rsidP="007C2764">
      <w:pPr>
        <w:spacing w:line="360" w:lineRule="auto"/>
        <w:rPr>
          <w:rFonts w:ascii="Times New Roman" w:hAnsi="Times New Roman" w:cs="Times New Roman"/>
          <w:sz w:val="28"/>
          <w:szCs w:val="28"/>
        </w:rPr>
      </w:pPr>
    </w:p>
    <w:p w14:paraId="295E308A" w14:textId="1D78F7AD" w:rsidR="00AE3EA6" w:rsidRPr="00D95694" w:rsidRDefault="00AE3EA6" w:rsidP="007C2764">
      <w:pPr>
        <w:spacing w:line="360" w:lineRule="auto"/>
        <w:rPr>
          <w:rFonts w:ascii="Times New Roman" w:hAnsi="Times New Roman" w:cs="Times New Roman"/>
          <w:sz w:val="28"/>
          <w:szCs w:val="28"/>
        </w:rPr>
      </w:pPr>
    </w:p>
    <w:p w14:paraId="44C25DA5" w14:textId="6F8F6CD0" w:rsidR="00AE3EA6" w:rsidRPr="00D95694" w:rsidRDefault="00AE3EA6" w:rsidP="007C2764">
      <w:pPr>
        <w:spacing w:line="360" w:lineRule="auto"/>
        <w:rPr>
          <w:rFonts w:ascii="Times New Roman" w:hAnsi="Times New Roman" w:cs="Times New Roman"/>
          <w:sz w:val="28"/>
          <w:szCs w:val="28"/>
        </w:rPr>
      </w:pPr>
    </w:p>
    <w:p w14:paraId="4B3F219D" w14:textId="4FF9575B" w:rsidR="00517FD9" w:rsidRPr="00D95694" w:rsidRDefault="00A74215" w:rsidP="007C2764">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14:paraId="057C289A" w14:textId="77777777" w:rsidR="00AE3EA6" w:rsidRPr="00D95694" w:rsidRDefault="00AE3EA6" w:rsidP="007C2764">
      <w:pPr>
        <w:pStyle w:val="1"/>
        <w:numPr>
          <w:ilvl w:val="0"/>
          <w:numId w:val="0"/>
        </w:numPr>
        <w:spacing w:line="360" w:lineRule="auto"/>
      </w:pPr>
      <w:bookmarkStart w:id="593" w:name="_Toc515113820"/>
      <w:bookmarkStart w:id="594" w:name="_Toc515168051"/>
      <w:bookmarkStart w:id="595" w:name="_Toc516591663"/>
      <w:bookmarkStart w:id="596" w:name="_Toc90282340"/>
      <w:r w:rsidRPr="00D95694">
        <w:lastRenderedPageBreak/>
        <w:t>Висновки</w:t>
      </w:r>
      <w:bookmarkEnd w:id="593"/>
      <w:bookmarkEnd w:id="594"/>
      <w:bookmarkEnd w:id="595"/>
      <w:bookmarkEnd w:id="596"/>
    </w:p>
    <w:p w14:paraId="072E5784" w14:textId="77777777" w:rsidR="00AE3EA6" w:rsidRPr="00D95694" w:rsidRDefault="00AE3EA6" w:rsidP="007C2764">
      <w:pPr>
        <w:spacing w:line="360" w:lineRule="auto"/>
      </w:pPr>
    </w:p>
    <w:p w14:paraId="0D1C50DE" w14:textId="33FDED7D" w:rsidR="00AE3EA6" w:rsidRPr="00D95694" w:rsidRDefault="0013176E" w:rsidP="007C2764">
      <w:pPr>
        <w:spacing w:line="360" w:lineRule="auto"/>
        <w:rPr>
          <w:rFonts w:ascii="Times New Roman" w:hAnsi="Times New Roman" w:cs="Times New Roman"/>
          <w:sz w:val="28"/>
          <w:szCs w:val="28"/>
        </w:rPr>
      </w:pPr>
      <w:r w:rsidRPr="00D95694">
        <w:rPr>
          <w:rFonts w:ascii="Times New Roman" w:hAnsi="Times New Roman" w:cs="Times New Roman"/>
          <w:sz w:val="28"/>
          <w:szCs w:val="28"/>
        </w:rPr>
        <w:tab/>
      </w:r>
      <w:r w:rsidR="00AE3EA6" w:rsidRPr="00D95694">
        <w:rPr>
          <w:rFonts w:ascii="Times New Roman" w:hAnsi="Times New Roman" w:cs="Times New Roman"/>
          <w:sz w:val="28"/>
          <w:szCs w:val="28"/>
        </w:rPr>
        <w:t>У даній магістерській роботі були вирішені наступні задачі:</w:t>
      </w:r>
    </w:p>
    <w:p w14:paraId="1256FE9D" w14:textId="7A9CF435" w:rsidR="00AE3EA6" w:rsidRPr="00D95694" w:rsidRDefault="0013236C" w:rsidP="0097599D">
      <w:pPr>
        <w:spacing w:after="0" w:line="360" w:lineRule="auto"/>
        <w:ind w:firstLine="709"/>
        <w:jc w:val="both"/>
        <w:rPr>
          <w:rFonts w:ascii="Times New Roman" w:hAnsi="Times New Roman" w:cs="Times New Roman"/>
          <w:sz w:val="28"/>
          <w:szCs w:val="28"/>
        </w:rPr>
      </w:pPr>
      <w:r w:rsidRPr="00D95694">
        <w:rPr>
          <w:rFonts w:ascii="Times New Roman" w:hAnsi="Times New Roman" w:cs="Times New Roman"/>
          <w:sz w:val="28"/>
          <w:szCs w:val="28"/>
        </w:rPr>
        <w:t>Р</w:t>
      </w:r>
      <w:r w:rsidR="00AE3EA6" w:rsidRPr="00D95694">
        <w:rPr>
          <w:rFonts w:ascii="Times New Roman" w:hAnsi="Times New Roman" w:cs="Times New Roman"/>
          <w:sz w:val="28"/>
          <w:szCs w:val="28"/>
        </w:rPr>
        <w:t>озглянуто методи розділення багатокомпонентних сумішей, устаткування, а також основні задачі і методи синтезу оптимальних систем поділу з використанням ректифікаційних колон;</w:t>
      </w:r>
    </w:p>
    <w:p w14:paraId="2E7275B9" w14:textId="5A7E1642" w:rsidR="00AE3EA6" w:rsidRPr="00D95694" w:rsidRDefault="0013236C" w:rsidP="0097599D">
      <w:pPr>
        <w:spacing w:after="0" w:line="360" w:lineRule="auto"/>
        <w:ind w:firstLine="709"/>
        <w:jc w:val="both"/>
        <w:rPr>
          <w:rFonts w:ascii="Times New Roman" w:hAnsi="Times New Roman" w:cs="Times New Roman"/>
          <w:sz w:val="28"/>
          <w:szCs w:val="28"/>
        </w:rPr>
      </w:pPr>
      <w:r w:rsidRPr="00D95694">
        <w:rPr>
          <w:rFonts w:ascii="Times New Roman" w:hAnsi="Times New Roman" w:cs="Times New Roman"/>
          <w:sz w:val="28"/>
          <w:szCs w:val="28"/>
        </w:rPr>
        <w:t>З</w:t>
      </w:r>
      <w:r w:rsidR="00AE3EA6" w:rsidRPr="00D95694">
        <w:rPr>
          <w:rFonts w:ascii="Times New Roman" w:hAnsi="Times New Roman" w:cs="Times New Roman"/>
          <w:sz w:val="28"/>
          <w:szCs w:val="28"/>
        </w:rPr>
        <w:t xml:space="preserve">роблено вибір набору евристик і розроблений підхід для синтезу оптимальних послідовностей розділення багатокомпонентних сумішей </w:t>
      </w:r>
      <w:r w:rsidR="0097599D">
        <w:rPr>
          <w:rFonts w:ascii="Times New Roman" w:hAnsi="Times New Roman" w:cs="Times New Roman"/>
          <w:sz w:val="28"/>
          <w:szCs w:val="28"/>
        </w:rPr>
        <w:t>з використанням нечіткої логіки.</w:t>
      </w:r>
    </w:p>
    <w:p w14:paraId="781B05E2" w14:textId="2545ECD4" w:rsidR="00AE3EA6" w:rsidRPr="00D95694" w:rsidRDefault="0013236C" w:rsidP="0097599D">
      <w:pPr>
        <w:spacing w:after="0" w:line="360" w:lineRule="auto"/>
        <w:ind w:firstLine="709"/>
        <w:jc w:val="both"/>
        <w:rPr>
          <w:rFonts w:ascii="Times New Roman" w:hAnsi="Times New Roman" w:cs="Times New Roman"/>
          <w:sz w:val="28"/>
          <w:szCs w:val="28"/>
        </w:rPr>
      </w:pPr>
      <w:r w:rsidRPr="00D95694">
        <w:rPr>
          <w:rFonts w:ascii="Times New Roman" w:hAnsi="Times New Roman" w:cs="Times New Roman"/>
          <w:sz w:val="28"/>
          <w:szCs w:val="28"/>
        </w:rPr>
        <w:t>С</w:t>
      </w:r>
      <w:r w:rsidR="00AE3EA6" w:rsidRPr="00D95694">
        <w:rPr>
          <w:rFonts w:ascii="Times New Roman" w:hAnsi="Times New Roman" w:cs="Times New Roman"/>
          <w:sz w:val="28"/>
          <w:szCs w:val="28"/>
        </w:rPr>
        <w:t xml:space="preserve">творено програмне забезпечення для рішення задачі синтезу послідовностей ректифікаційних колон за допомогою Delphi </w:t>
      </w:r>
      <w:r w:rsidRPr="00D95694">
        <w:rPr>
          <w:rFonts w:ascii="Times New Roman" w:hAnsi="Times New Roman" w:cs="Times New Roman"/>
          <w:sz w:val="28"/>
          <w:szCs w:val="28"/>
        </w:rPr>
        <w:t>5</w:t>
      </w:r>
      <w:r w:rsidR="00AE3EA6" w:rsidRPr="00D95694">
        <w:rPr>
          <w:rFonts w:ascii="Times New Roman" w:hAnsi="Times New Roman" w:cs="Times New Roman"/>
          <w:sz w:val="28"/>
          <w:szCs w:val="28"/>
        </w:rPr>
        <w:t>, а також за допомогою пакета Fuzzy Logic Toolbo</w:t>
      </w:r>
      <w:r w:rsidR="0097599D">
        <w:rPr>
          <w:rFonts w:ascii="Times New Roman" w:hAnsi="Times New Roman" w:cs="Times New Roman"/>
          <w:sz w:val="28"/>
          <w:szCs w:val="28"/>
        </w:rPr>
        <w:t>x математичного продукту MatLab.</w:t>
      </w:r>
    </w:p>
    <w:p w14:paraId="3FBD9A79" w14:textId="24E890B7" w:rsidR="00AE3EA6" w:rsidRPr="00D95694" w:rsidRDefault="00580159" w:rsidP="0097599D">
      <w:pPr>
        <w:spacing w:after="0" w:line="360" w:lineRule="auto"/>
        <w:ind w:firstLine="709"/>
        <w:jc w:val="both"/>
        <w:rPr>
          <w:rFonts w:ascii="Times New Roman" w:hAnsi="Times New Roman" w:cs="Times New Roman"/>
          <w:sz w:val="28"/>
          <w:szCs w:val="28"/>
        </w:rPr>
      </w:pPr>
      <w:r w:rsidRPr="00D95694">
        <w:rPr>
          <w:rFonts w:ascii="Times New Roman" w:hAnsi="Times New Roman" w:cs="Times New Roman"/>
          <w:sz w:val="28"/>
          <w:szCs w:val="28"/>
        </w:rPr>
        <w:t xml:space="preserve">Розв'язано </w:t>
      </w:r>
      <w:r w:rsidR="00AE3EA6" w:rsidRPr="00D95694">
        <w:rPr>
          <w:rFonts w:ascii="Times New Roman" w:hAnsi="Times New Roman" w:cs="Times New Roman"/>
          <w:sz w:val="28"/>
          <w:szCs w:val="28"/>
        </w:rPr>
        <w:t xml:space="preserve">задачу синтезу й оптимізації систем розділення з рекуперацією теплоти з використанням генетичного алгоритму, для чого також розроблена програма мовою програмування Delphi </w:t>
      </w:r>
      <w:r w:rsidR="0013236C" w:rsidRPr="00D95694">
        <w:rPr>
          <w:rFonts w:ascii="Times New Roman" w:hAnsi="Times New Roman" w:cs="Times New Roman"/>
          <w:sz w:val="28"/>
          <w:szCs w:val="28"/>
        </w:rPr>
        <w:t>5</w:t>
      </w:r>
      <w:r w:rsidR="00AE3EA6" w:rsidRPr="00D95694">
        <w:rPr>
          <w:rFonts w:ascii="Times New Roman" w:hAnsi="Times New Roman" w:cs="Times New Roman"/>
          <w:sz w:val="28"/>
          <w:szCs w:val="28"/>
        </w:rPr>
        <w:t>.</w:t>
      </w:r>
    </w:p>
    <w:p w14:paraId="67DBF908" w14:textId="157E27FD" w:rsidR="00AE3EA6" w:rsidRPr="00D95694" w:rsidRDefault="0013236C" w:rsidP="0097599D">
      <w:pPr>
        <w:spacing w:after="0" w:line="360" w:lineRule="auto"/>
        <w:ind w:firstLine="709"/>
        <w:jc w:val="both"/>
        <w:rPr>
          <w:rFonts w:ascii="Times New Roman" w:hAnsi="Times New Roman" w:cs="Times New Roman"/>
          <w:sz w:val="28"/>
          <w:szCs w:val="28"/>
        </w:rPr>
      </w:pPr>
      <w:r w:rsidRPr="00D95694">
        <w:rPr>
          <w:rFonts w:ascii="Times New Roman" w:hAnsi="Times New Roman" w:cs="Times New Roman"/>
          <w:sz w:val="28"/>
          <w:szCs w:val="28"/>
        </w:rPr>
        <w:t>В</w:t>
      </w:r>
      <w:r w:rsidR="00AE3EA6" w:rsidRPr="00D95694">
        <w:rPr>
          <w:rFonts w:ascii="Times New Roman" w:hAnsi="Times New Roman" w:cs="Times New Roman"/>
          <w:sz w:val="28"/>
          <w:szCs w:val="28"/>
        </w:rPr>
        <w:t>ивчено технологічні процеси поділу газів на прикладі маслоабсорбційної установки (МАУ) на Качан</w:t>
      </w:r>
      <w:r w:rsidR="0097599D">
        <w:rPr>
          <w:rFonts w:ascii="Times New Roman" w:hAnsi="Times New Roman" w:cs="Times New Roman"/>
          <w:sz w:val="28"/>
          <w:szCs w:val="28"/>
        </w:rPr>
        <w:t>івському газопереробному заводі.</w:t>
      </w:r>
    </w:p>
    <w:p w14:paraId="7CEDA961" w14:textId="6D7A236D" w:rsidR="00AE3EA6" w:rsidRPr="00D95694" w:rsidRDefault="0013236C" w:rsidP="0097599D">
      <w:pPr>
        <w:spacing w:after="0" w:line="360" w:lineRule="auto"/>
        <w:ind w:firstLine="709"/>
        <w:jc w:val="both"/>
        <w:rPr>
          <w:rFonts w:ascii="Times New Roman" w:hAnsi="Times New Roman" w:cs="Times New Roman"/>
          <w:sz w:val="28"/>
          <w:szCs w:val="28"/>
        </w:rPr>
      </w:pPr>
      <w:r w:rsidRPr="00D95694">
        <w:rPr>
          <w:rFonts w:ascii="Times New Roman" w:hAnsi="Times New Roman" w:cs="Times New Roman"/>
          <w:sz w:val="28"/>
          <w:szCs w:val="28"/>
        </w:rPr>
        <w:t>Н</w:t>
      </w:r>
      <w:r w:rsidR="00AE3EA6" w:rsidRPr="00D95694">
        <w:rPr>
          <w:rFonts w:ascii="Times New Roman" w:hAnsi="Times New Roman" w:cs="Times New Roman"/>
          <w:sz w:val="28"/>
          <w:szCs w:val="28"/>
        </w:rPr>
        <w:t>а підставі даних про процес маслоабсорбції було створено математичні моделі апар</w:t>
      </w:r>
      <w:r w:rsidR="0097599D">
        <w:rPr>
          <w:rFonts w:ascii="Times New Roman" w:hAnsi="Times New Roman" w:cs="Times New Roman"/>
          <w:sz w:val="28"/>
          <w:szCs w:val="28"/>
        </w:rPr>
        <w:t>атів і обраний алгоритм рішення.</w:t>
      </w:r>
    </w:p>
    <w:p w14:paraId="4487E9A5" w14:textId="3D584ED6" w:rsidR="00AE3EA6" w:rsidRPr="00D95694" w:rsidRDefault="0013236C" w:rsidP="0097599D">
      <w:pPr>
        <w:spacing w:after="0" w:line="360" w:lineRule="auto"/>
        <w:ind w:firstLine="709"/>
        <w:jc w:val="both"/>
        <w:rPr>
          <w:rFonts w:ascii="Times New Roman" w:hAnsi="Times New Roman" w:cs="Times New Roman"/>
          <w:sz w:val="28"/>
          <w:szCs w:val="28"/>
        </w:rPr>
      </w:pPr>
      <w:r w:rsidRPr="00D95694">
        <w:rPr>
          <w:rFonts w:ascii="Times New Roman" w:hAnsi="Times New Roman" w:cs="Times New Roman"/>
          <w:sz w:val="28"/>
          <w:szCs w:val="28"/>
        </w:rPr>
        <w:t>Р</w:t>
      </w:r>
      <w:r w:rsidR="00AE3EA6" w:rsidRPr="00D95694">
        <w:rPr>
          <w:rFonts w:ascii="Times New Roman" w:hAnsi="Times New Roman" w:cs="Times New Roman"/>
          <w:sz w:val="28"/>
          <w:szCs w:val="28"/>
        </w:rPr>
        <w:t xml:space="preserve">озроблено програмний пакет на мові програмування Delphi </w:t>
      </w:r>
      <w:r w:rsidRPr="00D95694">
        <w:rPr>
          <w:rFonts w:ascii="Times New Roman" w:hAnsi="Times New Roman" w:cs="Times New Roman"/>
          <w:sz w:val="28"/>
          <w:szCs w:val="28"/>
        </w:rPr>
        <w:t>5</w:t>
      </w:r>
      <w:r w:rsidR="00AE3EA6" w:rsidRPr="00D95694">
        <w:rPr>
          <w:rFonts w:ascii="Times New Roman" w:hAnsi="Times New Roman" w:cs="Times New Roman"/>
          <w:sz w:val="28"/>
          <w:szCs w:val="28"/>
        </w:rPr>
        <w:t>, для моделювання МАУ, що має широке коло функціональних можлив</w:t>
      </w:r>
      <w:r w:rsidR="0097599D">
        <w:rPr>
          <w:rFonts w:ascii="Times New Roman" w:hAnsi="Times New Roman" w:cs="Times New Roman"/>
          <w:sz w:val="28"/>
          <w:szCs w:val="28"/>
        </w:rPr>
        <w:t>остей і сучасний рівень сервісу.</w:t>
      </w:r>
    </w:p>
    <w:p w14:paraId="2D1B3F13" w14:textId="747F205A" w:rsidR="00AE3EA6" w:rsidRPr="00D95694" w:rsidRDefault="0013236C" w:rsidP="0097599D">
      <w:pPr>
        <w:spacing w:after="0" w:line="360" w:lineRule="auto"/>
        <w:ind w:firstLine="709"/>
        <w:jc w:val="both"/>
        <w:rPr>
          <w:rFonts w:ascii="Times New Roman" w:hAnsi="Times New Roman" w:cs="Times New Roman"/>
          <w:sz w:val="28"/>
          <w:szCs w:val="28"/>
        </w:rPr>
      </w:pPr>
      <w:r w:rsidRPr="00D95694">
        <w:rPr>
          <w:rFonts w:ascii="Times New Roman" w:hAnsi="Times New Roman" w:cs="Times New Roman"/>
          <w:sz w:val="28"/>
          <w:szCs w:val="28"/>
        </w:rPr>
        <w:t>О</w:t>
      </w:r>
      <w:r w:rsidR="00AE3EA6" w:rsidRPr="00D95694">
        <w:rPr>
          <w:rFonts w:ascii="Times New Roman" w:hAnsi="Times New Roman" w:cs="Times New Roman"/>
          <w:sz w:val="28"/>
          <w:szCs w:val="28"/>
        </w:rPr>
        <w:t>тримані результати моделювання були проаналізовані і порівняні з параметрами установки, зроблені технологічні рекомендації, які було передано технологам для використання на Качанівському ГПЗ.</w:t>
      </w:r>
    </w:p>
    <w:p w14:paraId="42D7C7D1" w14:textId="3CB32A27" w:rsidR="00AE3EA6" w:rsidRPr="00D95694" w:rsidRDefault="00AE3EA6" w:rsidP="0097599D">
      <w:pPr>
        <w:spacing w:after="0" w:line="360" w:lineRule="auto"/>
        <w:ind w:firstLine="709"/>
        <w:jc w:val="both"/>
        <w:rPr>
          <w:rFonts w:ascii="Times New Roman" w:hAnsi="Times New Roman" w:cs="Times New Roman"/>
          <w:sz w:val="28"/>
          <w:szCs w:val="28"/>
        </w:rPr>
      </w:pPr>
      <w:r w:rsidRPr="00D95694">
        <w:rPr>
          <w:rFonts w:ascii="Times New Roman" w:hAnsi="Times New Roman" w:cs="Times New Roman"/>
          <w:sz w:val="28"/>
          <w:szCs w:val="28"/>
        </w:rPr>
        <w:t xml:space="preserve">Розроблено </w:t>
      </w:r>
      <w:r w:rsidR="0013236C" w:rsidRPr="00D95694">
        <w:rPr>
          <w:rFonts w:ascii="Times New Roman" w:hAnsi="Times New Roman" w:cs="Times New Roman"/>
          <w:sz w:val="28"/>
          <w:szCs w:val="28"/>
        </w:rPr>
        <w:t>схему автоматизації процесу, яка містить 28 контурів (контроль та регулювання). Підібр</w:t>
      </w:r>
      <w:r w:rsidR="00580159">
        <w:rPr>
          <w:rFonts w:ascii="Times New Roman" w:hAnsi="Times New Roman" w:cs="Times New Roman"/>
          <w:sz w:val="28"/>
          <w:szCs w:val="28"/>
        </w:rPr>
        <w:t>ано необхід</w:t>
      </w:r>
      <w:r w:rsidR="0013236C" w:rsidRPr="00D95694">
        <w:rPr>
          <w:rFonts w:ascii="Times New Roman" w:hAnsi="Times New Roman" w:cs="Times New Roman"/>
          <w:sz w:val="28"/>
          <w:szCs w:val="28"/>
        </w:rPr>
        <w:t>не обладнання відповідно до технологічної схеми</w:t>
      </w:r>
      <w:r w:rsidR="00580159">
        <w:rPr>
          <w:rFonts w:ascii="Times New Roman" w:hAnsi="Times New Roman" w:cs="Times New Roman"/>
          <w:sz w:val="28"/>
          <w:szCs w:val="28"/>
        </w:rPr>
        <w:t>.</w:t>
      </w:r>
    </w:p>
    <w:p w14:paraId="5A419AA0" w14:textId="6D732625" w:rsidR="00E43972" w:rsidRPr="00E43972" w:rsidRDefault="0013236C" w:rsidP="0097599D">
      <w:pPr>
        <w:spacing w:after="0" w:line="360" w:lineRule="auto"/>
        <w:ind w:firstLine="709"/>
        <w:jc w:val="both"/>
        <w:rPr>
          <w:rFonts w:ascii="Times New Roman" w:hAnsi="Times New Roman" w:cs="Times New Roman"/>
          <w:sz w:val="28"/>
          <w:szCs w:val="28"/>
        </w:rPr>
      </w:pPr>
      <w:r w:rsidRPr="00D95694">
        <w:rPr>
          <w:rFonts w:ascii="Times New Roman" w:hAnsi="Times New Roman" w:cs="Times New Roman"/>
          <w:sz w:val="28"/>
          <w:szCs w:val="28"/>
        </w:rPr>
        <w:t>Розроблено стартап проект відповідно до даного процесу</w:t>
      </w:r>
      <w:r w:rsidR="00067F33" w:rsidRPr="00E43972">
        <w:rPr>
          <w:szCs w:val="28"/>
        </w:rPr>
        <w:br w:type="page"/>
      </w:r>
    </w:p>
    <w:p w14:paraId="7CC46EA7" w14:textId="77777777" w:rsidR="00E43972" w:rsidRPr="00002A1B" w:rsidRDefault="00E43972" w:rsidP="00E43972">
      <w:pPr>
        <w:pStyle w:val="1"/>
        <w:numPr>
          <w:ilvl w:val="0"/>
          <w:numId w:val="0"/>
        </w:numPr>
      </w:pPr>
      <w:bookmarkStart w:id="597" w:name="_Toc516591664"/>
      <w:bookmarkStart w:id="598" w:name="_Toc90282341"/>
      <w:r>
        <w:lastRenderedPageBreak/>
        <w:t>Список</w:t>
      </w:r>
      <w:bookmarkEnd w:id="597"/>
      <w:r>
        <w:rPr>
          <w:lang w:val="en-US"/>
        </w:rPr>
        <w:t xml:space="preserve"> </w:t>
      </w:r>
      <w:r>
        <w:t>використаної літератури</w:t>
      </w:r>
      <w:bookmarkEnd w:id="598"/>
    </w:p>
    <w:p w14:paraId="16D5F42E" w14:textId="77777777" w:rsidR="00E43972" w:rsidRDefault="00E43972" w:rsidP="00E43972">
      <w:pPr>
        <w:pStyle w:val="42"/>
        <w:shd w:val="clear" w:color="auto" w:fill="FFFFFF"/>
        <w:ind w:left="633" w:firstLine="0"/>
        <w:rPr>
          <w:lang w:val="en-US"/>
        </w:rPr>
      </w:pPr>
    </w:p>
    <w:p w14:paraId="290557C3" w14:textId="77777777" w:rsidR="00E43972" w:rsidRDefault="00E43972" w:rsidP="00FD53DF">
      <w:pPr>
        <w:pStyle w:val="42"/>
        <w:numPr>
          <w:ilvl w:val="0"/>
          <w:numId w:val="24"/>
        </w:numPr>
        <w:shd w:val="clear" w:color="auto" w:fill="FFFFFF"/>
        <w:tabs>
          <w:tab w:val="left" w:pos="567"/>
        </w:tabs>
        <w:spacing w:line="360" w:lineRule="auto"/>
      </w:pPr>
      <w:r>
        <w:t>Кафаров В.В. и др. Программирование и вычислительные методы в химии и химической технологии. М.: Наука, 1972. 487 с.</w:t>
      </w:r>
    </w:p>
    <w:p w14:paraId="4D049F84" w14:textId="77777777" w:rsidR="00E43972" w:rsidRDefault="00E43972" w:rsidP="00FD53DF">
      <w:pPr>
        <w:pStyle w:val="42"/>
        <w:numPr>
          <w:ilvl w:val="0"/>
          <w:numId w:val="24"/>
        </w:numPr>
        <w:shd w:val="clear" w:color="auto" w:fill="FFFFFF"/>
        <w:tabs>
          <w:tab w:val="left" w:pos="567"/>
        </w:tabs>
        <w:spacing w:line="360" w:lineRule="auto"/>
      </w:pPr>
      <w:r>
        <w:t>Химико-технологические системы. Синтез, оптимизация и управление/Под ред. И.П. Мухленова. – Л.: Химия, 1986. 424 с.</w:t>
      </w:r>
    </w:p>
    <w:p w14:paraId="45687653" w14:textId="77777777" w:rsidR="00E43972" w:rsidRDefault="00E43972" w:rsidP="00FD53DF">
      <w:pPr>
        <w:pStyle w:val="42"/>
        <w:numPr>
          <w:ilvl w:val="0"/>
          <w:numId w:val="24"/>
        </w:numPr>
        <w:shd w:val="clear" w:color="auto" w:fill="FFFFFF"/>
        <w:tabs>
          <w:tab w:val="left" w:pos="567"/>
        </w:tabs>
        <w:spacing w:line="360" w:lineRule="auto"/>
      </w:pPr>
      <w:r>
        <w:t>Кафаров В.В., Перов В.Л., Мешалкин В.П. Принципы математического моделирования химико-технологических систем. М.: Химия, 1974. 343 с.</w:t>
      </w:r>
    </w:p>
    <w:p w14:paraId="53903328" w14:textId="77777777" w:rsidR="00E43972" w:rsidRDefault="00E43972" w:rsidP="00FD53DF">
      <w:pPr>
        <w:pStyle w:val="42"/>
        <w:numPr>
          <w:ilvl w:val="0"/>
          <w:numId w:val="24"/>
        </w:numPr>
        <w:shd w:val="clear" w:color="auto" w:fill="FFFFFF"/>
        <w:tabs>
          <w:tab w:val="left" w:pos="567"/>
        </w:tabs>
        <w:spacing w:line="360" w:lineRule="auto"/>
      </w:pPr>
      <w:r>
        <w:t>Кафаров В.В., Мешалкин В.П., Перов В.Л. Математические основы автоматизированного проектирования химических производств. М.: Химия, 1979. 320 с.</w:t>
      </w:r>
    </w:p>
    <w:p w14:paraId="5E0759AD"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Hendry, J.E., and R.R. Hughes, "Generating Separation Process Flowsheets," Chem. Eng. </w:t>
      </w:r>
      <w:r>
        <w:rPr>
          <w:noProof/>
        </w:rPr>
        <w:t>Prog., 68(6), 69, 71 (1972).</w:t>
      </w:r>
    </w:p>
    <w:p w14:paraId="5B081B03"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Keller, G.M., "Separations: New Directions for an Old Field," AIChE Monogr. </w:t>
      </w:r>
      <w:r>
        <w:rPr>
          <w:noProof/>
        </w:rPr>
        <w:t>Ser. No. 17, 83 (1987).</w:t>
      </w:r>
    </w:p>
    <w:p w14:paraId="610121C6"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Souders, M., "The Countercurrent Separation Process," Chem. Eng. </w:t>
      </w:r>
      <w:r>
        <w:rPr>
          <w:noProof/>
        </w:rPr>
        <w:t>Prog., 60(2), 75-82 (1964).</w:t>
      </w:r>
    </w:p>
    <w:p w14:paraId="0379810D"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Perry, R.H., and D.W. Green, Ed., Perry's Chemical Engineers' Handbook, 7th ed. </w:t>
      </w:r>
      <w:r>
        <w:rPr>
          <w:noProof/>
        </w:rPr>
        <w:t>McGraw-Hill, New York (1997).</w:t>
      </w:r>
    </w:p>
    <w:p w14:paraId="67587436" w14:textId="77777777" w:rsidR="00E43972" w:rsidRPr="00002A1B" w:rsidRDefault="00E43972" w:rsidP="00FD53DF">
      <w:pPr>
        <w:pStyle w:val="42"/>
        <w:numPr>
          <w:ilvl w:val="0"/>
          <w:numId w:val="24"/>
        </w:numPr>
        <w:shd w:val="clear" w:color="auto" w:fill="FFFFFF"/>
        <w:spacing w:line="360" w:lineRule="auto"/>
        <w:rPr>
          <w:noProof/>
          <w:lang w:val="en-US"/>
        </w:rPr>
      </w:pPr>
      <w:r w:rsidRPr="00002A1B">
        <w:rPr>
          <w:noProof/>
          <w:lang w:val="en-US"/>
        </w:rPr>
        <w:t>Kister, H.Z., Distillation Design, McGraw-Hill, New York (1992).</w:t>
      </w:r>
    </w:p>
    <w:p w14:paraId="476F2710" w14:textId="77777777" w:rsidR="00E43972" w:rsidRPr="00002A1B" w:rsidRDefault="00E43972" w:rsidP="00FD53DF">
      <w:pPr>
        <w:pStyle w:val="42"/>
        <w:numPr>
          <w:ilvl w:val="0"/>
          <w:numId w:val="24"/>
        </w:numPr>
        <w:shd w:val="clear" w:color="auto" w:fill="FFFFFF"/>
        <w:spacing w:line="360" w:lineRule="auto"/>
        <w:rPr>
          <w:noProof/>
          <w:lang w:val="en-US"/>
        </w:rPr>
      </w:pPr>
      <w:r w:rsidRPr="00002A1B">
        <w:rPr>
          <w:noProof/>
          <w:lang w:val="en-US"/>
        </w:rPr>
        <w:t>Seader, J.D., and E.J. Henley, Separation Process Principles, Wi-ley, New York (1998).</w:t>
      </w:r>
    </w:p>
    <w:p w14:paraId="0E3A7CCA" w14:textId="77777777" w:rsidR="00E43972" w:rsidRPr="00002A1B" w:rsidRDefault="00E43972" w:rsidP="00FD53DF">
      <w:pPr>
        <w:pStyle w:val="42"/>
        <w:numPr>
          <w:ilvl w:val="0"/>
          <w:numId w:val="24"/>
        </w:numPr>
        <w:shd w:val="clear" w:color="auto" w:fill="FFFFFF"/>
        <w:spacing w:line="360" w:lineRule="auto"/>
        <w:rPr>
          <w:noProof/>
          <w:lang w:val="en-US"/>
        </w:rPr>
      </w:pPr>
      <w:r w:rsidRPr="00002A1B">
        <w:rPr>
          <w:noProof/>
          <w:lang w:val="en-US"/>
        </w:rPr>
        <w:t>Tedder, D.W., and D.F. Rudd, "Parametric Studies in Industrial Distillation: I. Design Comparisons," AIChE J., 24, 303 (1978).</w:t>
      </w:r>
    </w:p>
    <w:p w14:paraId="74D1FB0A"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Tedder, D.W., and D.F. Rudd, "Parametric Studies in Industrial Distillation: II. </w:t>
      </w:r>
      <w:r>
        <w:rPr>
          <w:noProof/>
        </w:rPr>
        <w:t>Heuristic Optimization," AIChE J., 24,316 (1978).</w:t>
      </w:r>
    </w:p>
    <w:p w14:paraId="3698AE89" w14:textId="77777777" w:rsidR="00E43972" w:rsidRDefault="00E43972" w:rsidP="00FD53DF">
      <w:pPr>
        <w:pStyle w:val="42"/>
        <w:numPr>
          <w:ilvl w:val="0"/>
          <w:numId w:val="24"/>
        </w:numPr>
        <w:shd w:val="clear" w:color="auto" w:fill="FFFFFF"/>
        <w:spacing w:line="360" w:lineRule="auto"/>
        <w:rPr>
          <w:noProof/>
        </w:rPr>
      </w:pPr>
      <w:r>
        <w:rPr>
          <w:noProof/>
        </w:rPr>
        <w:t>Process Design Principles</w:t>
      </w:r>
    </w:p>
    <w:p w14:paraId="1A6C9A02" w14:textId="77777777" w:rsidR="00E43972" w:rsidRDefault="00E43972" w:rsidP="00FD53DF">
      <w:pPr>
        <w:pStyle w:val="42"/>
        <w:numPr>
          <w:ilvl w:val="0"/>
          <w:numId w:val="24"/>
        </w:numPr>
        <w:shd w:val="clear" w:color="auto" w:fill="FFFFFF"/>
        <w:tabs>
          <w:tab w:val="left" w:pos="567"/>
        </w:tabs>
        <w:spacing w:line="360" w:lineRule="auto"/>
      </w:pPr>
      <w:r>
        <w:t>Островский Г.М., Волин Ю.М. Моделирование сложных химико-технологических схем. М.: Химия, 1975. 311 с.</w:t>
      </w:r>
    </w:p>
    <w:p w14:paraId="535D0934" w14:textId="77777777" w:rsidR="00E43972" w:rsidRDefault="00E43972" w:rsidP="00FD53DF">
      <w:pPr>
        <w:pStyle w:val="42"/>
        <w:numPr>
          <w:ilvl w:val="0"/>
          <w:numId w:val="24"/>
        </w:numPr>
        <w:shd w:val="clear" w:color="auto" w:fill="FFFFFF"/>
        <w:tabs>
          <w:tab w:val="left" w:pos="567"/>
        </w:tabs>
        <w:spacing w:line="360" w:lineRule="auto"/>
      </w:pPr>
      <w:r>
        <w:t xml:space="preserve">Островский Г.М., Бережинский Т.А., Беляева А.Р. Алгоритмы оптимизации </w:t>
      </w:r>
      <w:r>
        <w:lastRenderedPageBreak/>
        <w:t>химико-технологических процессов. М.: Химия, 1978. 296 с.</w:t>
      </w:r>
    </w:p>
    <w:p w14:paraId="3336FEDC" w14:textId="77777777" w:rsidR="00E43972" w:rsidRDefault="00E43972" w:rsidP="00FD53DF">
      <w:pPr>
        <w:pStyle w:val="42"/>
        <w:numPr>
          <w:ilvl w:val="0"/>
          <w:numId w:val="24"/>
        </w:numPr>
        <w:shd w:val="clear" w:color="auto" w:fill="FFFFFF"/>
        <w:tabs>
          <w:tab w:val="left" w:pos="567"/>
        </w:tabs>
        <w:spacing w:line="360" w:lineRule="auto"/>
      </w:pPr>
      <w:r>
        <w:t>Кафаров В.В. Методы кибернетики в химии и химической технологии. М.: Химия, 1968. 379 с.</w:t>
      </w:r>
    </w:p>
    <w:p w14:paraId="5FDC1822" w14:textId="77777777" w:rsidR="00E43972" w:rsidRDefault="00E43972" w:rsidP="00FD53DF">
      <w:pPr>
        <w:pStyle w:val="42"/>
        <w:numPr>
          <w:ilvl w:val="0"/>
          <w:numId w:val="24"/>
        </w:numPr>
        <w:shd w:val="clear" w:color="auto" w:fill="FFFFFF"/>
        <w:tabs>
          <w:tab w:val="left" w:pos="567"/>
        </w:tabs>
        <w:spacing w:line="360" w:lineRule="auto"/>
      </w:pPr>
      <w:r>
        <w:t>Кафаров В.В., Дорохов И.Н. Системный анализ процессов химической технологии. М.: Наука, 1976. 500 с.</w:t>
      </w:r>
    </w:p>
    <w:p w14:paraId="1996C4DE" w14:textId="77777777" w:rsidR="00E43972" w:rsidRDefault="00E43972" w:rsidP="00FD53DF">
      <w:pPr>
        <w:pStyle w:val="42"/>
        <w:numPr>
          <w:ilvl w:val="0"/>
          <w:numId w:val="24"/>
        </w:numPr>
        <w:shd w:val="clear" w:color="auto" w:fill="FFFFFF"/>
        <w:tabs>
          <w:tab w:val="left" w:pos="567"/>
        </w:tabs>
        <w:spacing w:line="360" w:lineRule="auto"/>
      </w:pPr>
      <w:r>
        <w:t>Стронгин Р.Г. Численные методы в многоэкстремальных задачах. М.: Наука, 1978. 240 с.</w:t>
      </w:r>
    </w:p>
    <w:p w14:paraId="480B3D6F" w14:textId="77777777" w:rsidR="00E43972" w:rsidRDefault="00E43972" w:rsidP="00FD53DF">
      <w:pPr>
        <w:pStyle w:val="42"/>
        <w:numPr>
          <w:ilvl w:val="0"/>
          <w:numId w:val="24"/>
        </w:numPr>
        <w:shd w:val="clear" w:color="auto" w:fill="FFFFFF"/>
        <w:tabs>
          <w:tab w:val="left" w:pos="567"/>
        </w:tabs>
        <w:spacing w:line="360" w:lineRule="auto"/>
      </w:pPr>
      <w:r>
        <w:t>Александров Е.Н. Основы теории эвристических решений. Подход к изучению естественного и построению исксственного интеллекта. М.: Советское радио, 1975.254 с.</w:t>
      </w:r>
    </w:p>
    <w:p w14:paraId="72409B6B"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Nishida N., Stephanopoulos G., Westerberg A. W. A re-view of process synthesis//AlChEJ. </w:t>
      </w:r>
      <w:r>
        <w:rPr>
          <w:noProof/>
        </w:rPr>
        <w:t>1981. V. 27. No. 3, P.321.</w:t>
      </w:r>
    </w:p>
    <w:p w14:paraId="33975EBE"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Rathore R.N.S.,Van-WormerK.A., Powers G.J. Synthe-sis strategies for multicomponent separations systems with energy integration // AIChE J. 1974. </w:t>
      </w:r>
      <w:r>
        <w:rPr>
          <w:noProof/>
        </w:rPr>
        <w:t>V. 20. No, 5. P. 940.</w:t>
      </w:r>
    </w:p>
    <w:p w14:paraId="511A7710"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Lee K.F., Masso A.H., Rudd D.F. Branch and bound synthesis of integrated process design // Ind. End. </w:t>
      </w:r>
      <w:r>
        <w:rPr>
          <w:noProof/>
        </w:rPr>
        <w:t>Chem. Fund. 1970. V. 9. P. 48.</w:t>
      </w:r>
    </w:p>
    <w:p w14:paraId="7F568B0F"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Lawler E.L., Wood D.E. Branch and bound methods: a survey // Operations Res. 1996. </w:t>
      </w:r>
      <w:r>
        <w:rPr>
          <w:noProof/>
        </w:rPr>
        <w:t>V. 14. No. 4. P. 699.</w:t>
      </w:r>
    </w:p>
    <w:p w14:paraId="3621AE05"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Westerberg A.W., Stephanopolous C. Branch and bound strategy with list techniques for the synthesis of separation schemes // </w:t>
      </w:r>
      <w:r>
        <w:rPr>
          <w:noProof/>
        </w:rPr>
        <w:t>С</w:t>
      </w:r>
      <w:r w:rsidRPr="00002A1B">
        <w:rPr>
          <w:noProof/>
          <w:lang w:val="en-US"/>
        </w:rPr>
        <w:t xml:space="preserve">hem. Eng. Sci. 1975. </w:t>
      </w:r>
      <w:r>
        <w:rPr>
          <w:noProof/>
        </w:rPr>
        <w:t>V. 30. No. 2 P. 96.</w:t>
      </w:r>
    </w:p>
    <w:p w14:paraId="451DBB20"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Marari F., Faith D.C. The synthesis of distillation trains with heat integration // AlChE J. 1980. </w:t>
      </w:r>
      <w:r>
        <w:rPr>
          <w:noProof/>
        </w:rPr>
        <w:t>V. 26. No. 5. P. 916.</w:t>
      </w:r>
    </w:p>
    <w:p w14:paraId="20A09524"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Benders J.F. Partitioning procedures for solving mixed variables programming problems // Numer, Math. 1962. </w:t>
      </w:r>
      <w:r>
        <w:rPr>
          <w:noProof/>
        </w:rPr>
        <w:t>V.4.No.3.P.238.</w:t>
      </w:r>
    </w:p>
    <w:p w14:paraId="4B8649BD"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Floudas C.A. , Aggarwal A., Ciric A.R. Global optimum search for non convex NLP and MINLP problems // Comput. </w:t>
      </w:r>
      <w:r>
        <w:rPr>
          <w:noProof/>
        </w:rPr>
        <w:t>Chem. Eng. 1989. V. 13. No. 6. P. 1117.</w:t>
      </w:r>
    </w:p>
    <w:p w14:paraId="79C7B252"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Sahinidis N.V., Grossman I.E. Convergence properties of generalized Benders </w:t>
      </w:r>
      <w:r w:rsidRPr="00002A1B">
        <w:rPr>
          <w:noProof/>
          <w:lang w:val="en-US"/>
        </w:rPr>
        <w:lastRenderedPageBreak/>
        <w:t xml:space="preserve">decomposition // Comput. </w:t>
      </w:r>
      <w:r>
        <w:rPr>
          <w:noProof/>
        </w:rPr>
        <w:t>Chem. Eng. 1991. V. 15. No. 5. P. 481,</w:t>
      </w:r>
    </w:p>
    <w:p w14:paraId="7D10EBBF"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Andrecowich M.J., Westerberg A.W. An MILP formulation for heat-integrated distillation sequence synthesis // AIChEJ. </w:t>
      </w:r>
      <w:r>
        <w:rPr>
          <w:noProof/>
        </w:rPr>
        <w:t>1985. V. 12. No. 8. P. 1461.</w:t>
      </w:r>
    </w:p>
    <w:p w14:paraId="0D30F740"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Aggarwal A., Floudas </w:t>
      </w:r>
      <w:r>
        <w:rPr>
          <w:noProof/>
        </w:rPr>
        <w:t>С</w:t>
      </w:r>
      <w:r w:rsidRPr="00002A1B">
        <w:rPr>
          <w:noProof/>
          <w:lang w:val="en-US"/>
        </w:rPr>
        <w:t xml:space="preserve">.A. Synthesis of heat-integrated non-sharp distillation sequences // Comput. </w:t>
      </w:r>
      <w:r>
        <w:rPr>
          <w:noProof/>
        </w:rPr>
        <w:t>Chem. Eng 1992. V. 16. No. 1. P. 23.</w:t>
      </w:r>
    </w:p>
    <w:p w14:paraId="2A8A0547" w14:textId="77777777" w:rsidR="00E43972" w:rsidRDefault="00E43972" w:rsidP="00FD53DF">
      <w:pPr>
        <w:pStyle w:val="42"/>
        <w:numPr>
          <w:ilvl w:val="0"/>
          <w:numId w:val="24"/>
        </w:numPr>
        <w:shd w:val="clear" w:color="auto" w:fill="FFFFFF"/>
        <w:spacing w:line="360" w:lineRule="auto"/>
        <w:rPr>
          <w:noProof/>
        </w:rPr>
      </w:pPr>
      <w:r>
        <w:rPr>
          <w:noProof/>
        </w:rPr>
        <w:t>Викторов В К. Вертикальная декомпозиция при синтезе ректификационных систем // Теор. основы хим. технол. 2000. Т. 34. № 2. С. 170.</w:t>
      </w:r>
    </w:p>
    <w:p w14:paraId="0BF94306" w14:textId="77777777" w:rsidR="00E43972" w:rsidRDefault="00E43972" w:rsidP="00FD53DF">
      <w:pPr>
        <w:pStyle w:val="42"/>
        <w:numPr>
          <w:ilvl w:val="0"/>
          <w:numId w:val="24"/>
        </w:numPr>
        <w:shd w:val="clear" w:color="auto" w:fill="FFFFFF"/>
        <w:spacing w:line="360" w:lineRule="auto"/>
        <w:rPr>
          <w:noProof/>
        </w:rPr>
      </w:pPr>
      <w:r>
        <w:rPr>
          <w:noProof/>
        </w:rPr>
        <w:t>Викторов В.К. Метод синтеза больших систем оптимального теплообмена // Теор. основы хим. технол. 1984. Т. 18. № 5. С. 706,</w:t>
      </w:r>
    </w:p>
    <w:p w14:paraId="748CE291" w14:textId="77777777" w:rsidR="00E43972" w:rsidRDefault="00E43972" w:rsidP="00FD53DF">
      <w:pPr>
        <w:pStyle w:val="42"/>
        <w:numPr>
          <w:ilvl w:val="0"/>
          <w:numId w:val="24"/>
        </w:numPr>
        <w:shd w:val="clear" w:color="auto" w:fill="FFFFFF"/>
        <w:spacing w:line="360" w:lineRule="auto"/>
        <w:rPr>
          <w:noProof/>
        </w:rPr>
      </w:pPr>
      <w:r>
        <w:rPr>
          <w:noProof/>
        </w:rPr>
        <w:t>Викторов В К. Комбинаторно-оценочный метод синтеза оптимальных систем теплообмена по энтальпийно-температурной диаграмме // Теор. основы хим. технол. 1993. Т. 27. № 3. С. 331.</w:t>
      </w:r>
    </w:p>
    <w:p w14:paraId="5BDCC704" w14:textId="77777777" w:rsidR="00E43972" w:rsidRDefault="00E43972" w:rsidP="00FD53DF">
      <w:pPr>
        <w:pStyle w:val="42"/>
        <w:numPr>
          <w:ilvl w:val="0"/>
          <w:numId w:val="24"/>
        </w:numPr>
        <w:shd w:val="clear" w:color="auto" w:fill="FFFFFF"/>
        <w:spacing w:line="360" w:lineRule="auto"/>
        <w:rPr>
          <w:noProof/>
        </w:rPr>
      </w:pPr>
      <w:r>
        <w:rPr>
          <w:noProof/>
        </w:rPr>
        <w:t>Островский Г.М., Бережинский Т.А. Оптимизация химико-технологических процессов. Теория и практика. М.: Химия. 1984.</w:t>
      </w:r>
    </w:p>
    <w:p w14:paraId="3FCBC57C"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Horst R., Tuy </w:t>
      </w:r>
      <w:r>
        <w:rPr>
          <w:noProof/>
        </w:rPr>
        <w:t>Н</w:t>
      </w:r>
      <w:r w:rsidRPr="00002A1B">
        <w:rPr>
          <w:noProof/>
          <w:lang w:val="en-US"/>
        </w:rPr>
        <w:t xml:space="preserve">. Global Optimization. </w:t>
      </w:r>
      <w:r>
        <w:rPr>
          <w:noProof/>
        </w:rPr>
        <w:t>Berlin: Springer-Verlag, 1995.</w:t>
      </w:r>
    </w:p>
    <w:p w14:paraId="07640882"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Reid R.C., Prausnitz J.M., Sherwood T.K. The properties of gases and liquids. </w:t>
      </w:r>
      <w:r>
        <w:rPr>
          <w:noProof/>
        </w:rPr>
        <w:t>N.Y.: McGraw-Hill. 1977.</w:t>
      </w:r>
    </w:p>
    <w:p w14:paraId="23A70A44" w14:textId="77777777" w:rsidR="00E43972" w:rsidRPr="00002A1B" w:rsidRDefault="00E43972" w:rsidP="00FD53DF">
      <w:pPr>
        <w:pStyle w:val="42"/>
        <w:numPr>
          <w:ilvl w:val="0"/>
          <w:numId w:val="24"/>
        </w:numPr>
        <w:shd w:val="clear" w:color="auto" w:fill="FFFFFF"/>
        <w:spacing w:line="360" w:lineRule="auto"/>
        <w:rPr>
          <w:noProof/>
          <w:lang w:val="en-US"/>
        </w:rPr>
      </w:pPr>
      <w:r w:rsidRPr="00002A1B">
        <w:rPr>
          <w:noProof/>
          <w:lang w:val="en-US"/>
        </w:rPr>
        <w:t>ASPEN PLUS. Cambridge; Aspen. Tech. Inc., 1996.</w:t>
      </w:r>
    </w:p>
    <w:p w14:paraId="5A419E87" w14:textId="77777777" w:rsidR="00E43972" w:rsidRPr="00002A1B" w:rsidRDefault="00E43972" w:rsidP="00FD53DF">
      <w:pPr>
        <w:pStyle w:val="42"/>
        <w:numPr>
          <w:ilvl w:val="0"/>
          <w:numId w:val="24"/>
        </w:numPr>
        <w:shd w:val="clear" w:color="auto" w:fill="FFFFFF"/>
        <w:spacing w:line="360" w:lineRule="auto"/>
        <w:rPr>
          <w:noProof/>
          <w:lang w:val="en-US"/>
        </w:rPr>
      </w:pPr>
      <w:r w:rsidRPr="00002A1B">
        <w:rPr>
          <w:noProof/>
          <w:lang w:val="en-US"/>
        </w:rPr>
        <w:t>R</w:t>
      </w:r>
      <w:r>
        <w:rPr>
          <w:noProof/>
        </w:rPr>
        <w:t>і</w:t>
      </w:r>
      <w:r w:rsidRPr="00002A1B">
        <w:rPr>
          <w:noProof/>
          <w:lang w:val="en-US"/>
        </w:rPr>
        <w:t xml:space="preserve">edel L. Chem. </w:t>
      </w:r>
      <w:r>
        <w:rPr>
          <w:noProof/>
        </w:rPr>
        <w:t>І</w:t>
      </w:r>
      <w:r w:rsidRPr="00002A1B">
        <w:rPr>
          <w:noProof/>
          <w:lang w:val="en-US"/>
        </w:rPr>
        <w:t>nd. Techn., 1954, v.26, N2, p.83 .</w:t>
      </w:r>
    </w:p>
    <w:p w14:paraId="226B9A5B" w14:textId="77777777" w:rsidR="00E43972" w:rsidRPr="00002A1B" w:rsidRDefault="00E43972" w:rsidP="00FD53DF">
      <w:pPr>
        <w:pStyle w:val="42"/>
        <w:numPr>
          <w:ilvl w:val="0"/>
          <w:numId w:val="24"/>
        </w:numPr>
        <w:shd w:val="clear" w:color="auto" w:fill="FFFFFF"/>
        <w:spacing w:line="360" w:lineRule="auto"/>
        <w:rPr>
          <w:noProof/>
          <w:lang w:val="en-US"/>
        </w:rPr>
      </w:pPr>
      <w:r w:rsidRPr="00002A1B">
        <w:rPr>
          <w:noProof/>
          <w:lang w:val="en-US"/>
        </w:rPr>
        <w:t>P</w:t>
      </w:r>
      <w:r>
        <w:rPr>
          <w:noProof/>
        </w:rPr>
        <w:t>і</w:t>
      </w:r>
      <w:r w:rsidRPr="00002A1B">
        <w:rPr>
          <w:noProof/>
          <w:lang w:val="en-US"/>
        </w:rPr>
        <w:t>tzer K.S. J. Amer. Chem. Soc., 1955, v.77, N13, p.3427 .</w:t>
      </w:r>
    </w:p>
    <w:p w14:paraId="150D4B76"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Soave G. - Equ</w:t>
      </w:r>
      <w:r>
        <w:rPr>
          <w:noProof/>
        </w:rPr>
        <w:t>і</w:t>
      </w:r>
      <w:r w:rsidRPr="00002A1B">
        <w:rPr>
          <w:noProof/>
          <w:lang w:val="en-US"/>
        </w:rPr>
        <w:t>l</w:t>
      </w:r>
      <w:r>
        <w:rPr>
          <w:noProof/>
        </w:rPr>
        <w:t>і</w:t>
      </w:r>
      <w:r w:rsidRPr="00002A1B">
        <w:rPr>
          <w:noProof/>
          <w:lang w:val="en-US"/>
        </w:rPr>
        <w:t>br</w:t>
      </w:r>
      <w:r>
        <w:rPr>
          <w:noProof/>
        </w:rPr>
        <w:t>і</w:t>
      </w:r>
      <w:r w:rsidRPr="00002A1B">
        <w:rPr>
          <w:noProof/>
          <w:lang w:val="en-US"/>
        </w:rPr>
        <w:t>um constants from a mod</w:t>
      </w:r>
      <w:r>
        <w:rPr>
          <w:noProof/>
        </w:rPr>
        <w:t>і</w:t>
      </w:r>
      <w:r w:rsidRPr="00002A1B">
        <w:rPr>
          <w:noProof/>
          <w:lang w:val="en-US"/>
        </w:rPr>
        <w:t>f</w:t>
      </w:r>
      <w:r>
        <w:rPr>
          <w:noProof/>
        </w:rPr>
        <w:t>і</w:t>
      </w:r>
      <w:r w:rsidRPr="00002A1B">
        <w:rPr>
          <w:noProof/>
          <w:lang w:val="en-US"/>
        </w:rPr>
        <w:t>ed Redl</w:t>
      </w:r>
      <w:r>
        <w:rPr>
          <w:noProof/>
        </w:rPr>
        <w:t>і</w:t>
      </w:r>
      <w:r w:rsidRPr="00002A1B">
        <w:rPr>
          <w:noProof/>
          <w:lang w:val="en-US"/>
        </w:rPr>
        <w:t>ch-Kwong equat</w:t>
      </w:r>
      <w:r>
        <w:rPr>
          <w:noProof/>
        </w:rPr>
        <w:t>і</w:t>
      </w:r>
      <w:r w:rsidRPr="00002A1B">
        <w:rPr>
          <w:noProof/>
          <w:lang w:val="en-US"/>
        </w:rPr>
        <w:t xml:space="preserve">on of state. </w:t>
      </w:r>
      <w:r>
        <w:rPr>
          <w:noProof/>
        </w:rPr>
        <w:t>Chem. Eng. Scі., 1972, v.27, N6, p.1197-1203.</w:t>
      </w:r>
    </w:p>
    <w:p w14:paraId="3A149C66" w14:textId="77777777" w:rsidR="00E43972" w:rsidRPr="00002A1B" w:rsidRDefault="00E43972" w:rsidP="00FD53DF">
      <w:pPr>
        <w:pStyle w:val="42"/>
        <w:numPr>
          <w:ilvl w:val="0"/>
          <w:numId w:val="24"/>
        </w:numPr>
        <w:shd w:val="clear" w:color="auto" w:fill="FFFFFF"/>
        <w:spacing w:line="360" w:lineRule="auto"/>
        <w:rPr>
          <w:noProof/>
          <w:lang w:val="en-US"/>
        </w:rPr>
      </w:pPr>
      <w:r w:rsidRPr="00002A1B">
        <w:rPr>
          <w:noProof/>
          <w:lang w:val="en-US"/>
        </w:rPr>
        <w:t>Peng D., Rob</w:t>
      </w:r>
      <w:r>
        <w:rPr>
          <w:noProof/>
        </w:rPr>
        <w:t>і</w:t>
      </w:r>
      <w:r w:rsidRPr="00002A1B">
        <w:rPr>
          <w:noProof/>
          <w:lang w:val="en-US"/>
        </w:rPr>
        <w:t>nson D. - A new two-constant equat</w:t>
      </w:r>
      <w:r>
        <w:rPr>
          <w:noProof/>
        </w:rPr>
        <w:t>і</w:t>
      </w:r>
      <w:r w:rsidRPr="00002A1B">
        <w:rPr>
          <w:noProof/>
          <w:lang w:val="en-US"/>
        </w:rPr>
        <w:t xml:space="preserve">on of state. </w:t>
      </w:r>
      <w:r>
        <w:rPr>
          <w:noProof/>
        </w:rPr>
        <w:t>І</w:t>
      </w:r>
      <w:r w:rsidRPr="00002A1B">
        <w:rPr>
          <w:noProof/>
          <w:lang w:val="en-US"/>
        </w:rPr>
        <w:t>nd. Eng. Chem. Fundam., 1976, v.15, N1, p.59-64.</w:t>
      </w:r>
    </w:p>
    <w:p w14:paraId="43C0C72D" w14:textId="77777777" w:rsidR="00E43972" w:rsidRPr="00002A1B" w:rsidRDefault="00E43972" w:rsidP="00FD53DF">
      <w:pPr>
        <w:pStyle w:val="42"/>
        <w:numPr>
          <w:ilvl w:val="0"/>
          <w:numId w:val="24"/>
        </w:numPr>
        <w:shd w:val="clear" w:color="auto" w:fill="FFFFFF"/>
        <w:spacing w:line="360" w:lineRule="auto"/>
        <w:rPr>
          <w:noProof/>
          <w:lang w:val="en-US"/>
        </w:rPr>
      </w:pPr>
      <w:r w:rsidRPr="00002A1B">
        <w:rPr>
          <w:noProof/>
          <w:lang w:val="en-US"/>
        </w:rPr>
        <w:t>Starl</w:t>
      </w:r>
      <w:r>
        <w:rPr>
          <w:noProof/>
        </w:rPr>
        <w:t>і</w:t>
      </w:r>
      <w:r w:rsidRPr="00002A1B">
        <w:rPr>
          <w:noProof/>
          <w:lang w:val="en-US"/>
        </w:rPr>
        <w:t>ng K.E., Han M.S.- Thermo Data Ref</w:t>
      </w:r>
      <w:r>
        <w:rPr>
          <w:noProof/>
        </w:rPr>
        <w:t>і</w:t>
      </w:r>
      <w:r w:rsidRPr="00002A1B">
        <w:rPr>
          <w:noProof/>
          <w:lang w:val="en-US"/>
        </w:rPr>
        <w:t>ner for LPG. Part 14. M</w:t>
      </w:r>
      <w:r>
        <w:rPr>
          <w:noProof/>
        </w:rPr>
        <w:t>і</w:t>
      </w:r>
      <w:r w:rsidRPr="00002A1B">
        <w:rPr>
          <w:noProof/>
          <w:lang w:val="en-US"/>
        </w:rPr>
        <w:t>xtures. Hydrocarbon Process</w:t>
      </w:r>
      <w:r>
        <w:rPr>
          <w:noProof/>
        </w:rPr>
        <w:t>і</w:t>
      </w:r>
      <w:r w:rsidRPr="00002A1B">
        <w:rPr>
          <w:noProof/>
          <w:lang w:val="en-US"/>
        </w:rPr>
        <w:t>ng, 1972, v.51, N5, p. 129-132.</w:t>
      </w:r>
    </w:p>
    <w:p w14:paraId="55A5E62F"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Lee B.</w:t>
      </w:r>
      <w:r>
        <w:rPr>
          <w:noProof/>
        </w:rPr>
        <w:t>І</w:t>
      </w:r>
      <w:r w:rsidRPr="00002A1B">
        <w:rPr>
          <w:noProof/>
          <w:lang w:val="en-US"/>
        </w:rPr>
        <w:t>.,Kesler M.G. - A general</w:t>
      </w:r>
      <w:r>
        <w:rPr>
          <w:noProof/>
        </w:rPr>
        <w:t>і</w:t>
      </w:r>
      <w:r w:rsidRPr="00002A1B">
        <w:rPr>
          <w:noProof/>
          <w:lang w:val="en-US"/>
        </w:rPr>
        <w:t>zed thermod</w:t>
      </w:r>
      <w:r>
        <w:rPr>
          <w:noProof/>
        </w:rPr>
        <w:t>і</w:t>
      </w:r>
      <w:r w:rsidRPr="00002A1B">
        <w:rPr>
          <w:noProof/>
          <w:lang w:val="en-US"/>
        </w:rPr>
        <w:t>nam</w:t>
      </w:r>
      <w:r>
        <w:rPr>
          <w:noProof/>
        </w:rPr>
        <w:t>і</w:t>
      </w:r>
      <w:r w:rsidRPr="00002A1B">
        <w:rPr>
          <w:noProof/>
          <w:lang w:val="en-US"/>
        </w:rPr>
        <w:t>c correlat</w:t>
      </w:r>
      <w:r>
        <w:rPr>
          <w:noProof/>
        </w:rPr>
        <w:t>і</w:t>
      </w:r>
      <w:r w:rsidRPr="00002A1B">
        <w:rPr>
          <w:noProof/>
          <w:lang w:val="en-US"/>
        </w:rPr>
        <w:t>on based on three-parameter correspond</w:t>
      </w:r>
      <w:r>
        <w:rPr>
          <w:noProof/>
        </w:rPr>
        <w:t>і</w:t>
      </w:r>
      <w:r w:rsidRPr="00002A1B">
        <w:rPr>
          <w:noProof/>
          <w:lang w:val="en-US"/>
        </w:rPr>
        <w:t xml:space="preserve">ng state. </w:t>
      </w:r>
      <w:r>
        <w:rPr>
          <w:noProof/>
        </w:rPr>
        <w:t>AІChE J. 1975, v.21, p.510.</w:t>
      </w:r>
    </w:p>
    <w:p w14:paraId="587C74EF"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Oellr</w:t>
      </w:r>
      <w:r>
        <w:rPr>
          <w:noProof/>
        </w:rPr>
        <w:t>і</w:t>
      </w:r>
      <w:r w:rsidRPr="00002A1B">
        <w:rPr>
          <w:noProof/>
          <w:lang w:val="en-US"/>
        </w:rPr>
        <w:t>ch L., Plocker U., Prausn</w:t>
      </w:r>
      <w:r>
        <w:rPr>
          <w:noProof/>
        </w:rPr>
        <w:t>і</w:t>
      </w:r>
      <w:r w:rsidRPr="00002A1B">
        <w:rPr>
          <w:noProof/>
          <w:lang w:val="en-US"/>
        </w:rPr>
        <w:t>tz J.M., Knapp H. Equat</w:t>
      </w:r>
      <w:r>
        <w:rPr>
          <w:noProof/>
        </w:rPr>
        <w:t>і</w:t>
      </w:r>
      <w:r w:rsidRPr="00002A1B">
        <w:rPr>
          <w:noProof/>
          <w:lang w:val="en-US"/>
        </w:rPr>
        <w:t xml:space="preserve">on-ofstate methods for </w:t>
      </w:r>
      <w:r w:rsidRPr="00002A1B">
        <w:rPr>
          <w:noProof/>
          <w:lang w:val="en-US"/>
        </w:rPr>
        <w:lastRenderedPageBreak/>
        <w:t>comput</w:t>
      </w:r>
      <w:r>
        <w:rPr>
          <w:noProof/>
        </w:rPr>
        <w:t>і</w:t>
      </w:r>
      <w:r w:rsidRPr="00002A1B">
        <w:rPr>
          <w:noProof/>
          <w:lang w:val="en-US"/>
        </w:rPr>
        <w:t>ng phase equ</w:t>
      </w:r>
      <w:r>
        <w:rPr>
          <w:noProof/>
        </w:rPr>
        <w:t>і</w:t>
      </w:r>
      <w:r w:rsidRPr="00002A1B">
        <w:rPr>
          <w:noProof/>
          <w:lang w:val="en-US"/>
        </w:rPr>
        <w:t>l</w:t>
      </w:r>
      <w:r>
        <w:rPr>
          <w:noProof/>
        </w:rPr>
        <w:t>і</w:t>
      </w:r>
      <w:r w:rsidRPr="00002A1B">
        <w:rPr>
          <w:noProof/>
          <w:lang w:val="en-US"/>
        </w:rPr>
        <w:t>br</w:t>
      </w:r>
      <w:r>
        <w:rPr>
          <w:noProof/>
        </w:rPr>
        <w:t>і</w:t>
      </w:r>
      <w:r w:rsidRPr="00002A1B">
        <w:rPr>
          <w:noProof/>
          <w:lang w:val="en-US"/>
        </w:rPr>
        <w:t>a and enthalp</w:t>
      </w:r>
      <w:r>
        <w:rPr>
          <w:noProof/>
        </w:rPr>
        <w:t>і</w:t>
      </w:r>
      <w:r w:rsidRPr="00002A1B">
        <w:rPr>
          <w:noProof/>
          <w:lang w:val="en-US"/>
        </w:rPr>
        <w:t xml:space="preserve">es. </w:t>
      </w:r>
      <w:r>
        <w:rPr>
          <w:noProof/>
        </w:rPr>
        <w:t>Іntern. Chem. Eng., 1981, Vol. 21, No. 1, p. 1-16.</w:t>
      </w:r>
    </w:p>
    <w:p w14:paraId="399EE930"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Han S.J., L</w:t>
      </w:r>
      <w:r>
        <w:rPr>
          <w:noProof/>
        </w:rPr>
        <w:t>і</w:t>
      </w:r>
      <w:r w:rsidRPr="00002A1B">
        <w:rPr>
          <w:noProof/>
          <w:lang w:val="en-US"/>
        </w:rPr>
        <w:t>n H.M., Chao K.S. - Vapor-l</w:t>
      </w:r>
      <w:r>
        <w:rPr>
          <w:noProof/>
        </w:rPr>
        <w:t>і</w:t>
      </w:r>
      <w:r w:rsidRPr="00002A1B">
        <w:rPr>
          <w:noProof/>
          <w:lang w:val="en-US"/>
        </w:rPr>
        <w:t>qu</w:t>
      </w:r>
      <w:r>
        <w:rPr>
          <w:noProof/>
        </w:rPr>
        <w:t>і</w:t>
      </w:r>
      <w:r w:rsidRPr="00002A1B">
        <w:rPr>
          <w:noProof/>
          <w:lang w:val="en-US"/>
        </w:rPr>
        <w:t>d equ</w:t>
      </w:r>
      <w:r>
        <w:rPr>
          <w:noProof/>
        </w:rPr>
        <w:t>і</w:t>
      </w:r>
      <w:r w:rsidRPr="00002A1B">
        <w:rPr>
          <w:noProof/>
          <w:lang w:val="en-US"/>
        </w:rPr>
        <w:t>l</w:t>
      </w:r>
      <w:r>
        <w:rPr>
          <w:noProof/>
        </w:rPr>
        <w:t>і</w:t>
      </w:r>
      <w:r w:rsidRPr="00002A1B">
        <w:rPr>
          <w:noProof/>
          <w:lang w:val="en-US"/>
        </w:rPr>
        <w:t>br</w:t>
      </w:r>
      <w:r>
        <w:rPr>
          <w:noProof/>
        </w:rPr>
        <w:t>і</w:t>
      </w:r>
      <w:r w:rsidRPr="00002A1B">
        <w:rPr>
          <w:noProof/>
          <w:lang w:val="en-US"/>
        </w:rPr>
        <w:t>um of molecular flu</w:t>
      </w:r>
      <w:r>
        <w:rPr>
          <w:noProof/>
        </w:rPr>
        <w:t>і</w:t>
      </w:r>
      <w:r w:rsidRPr="00002A1B">
        <w:rPr>
          <w:noProof/>
          <w:lang w:val="en-US"/>
        </w:rPr>
        <w:t>d m</w:t>
      </w:r>
      <w:r>
        <w:rPr>
          <w:noProof/>
        </w:rPr>
        <w:t>і</w:t>
      </w:r>
      <w:r w:rsidRPr="00002A1B">
        <w:rPr>
          <w:noProof/>
          <w:lang w:val="en-US"/>
        </w:rPr>
        <w:t>tures by equat</w:t>
      </w:r>
      <w:r>
        <w:rPr>
          <w:noProof/>
        </w:rPr>
        <w:t>і</w:t>
      </w:r>
      <w:r w:rsidRPr="00002A1B">
        <w:rPr>
          <w:noProof/>
          <w:lang w:val="en-US"/>
        </w:rPr>
        <w:t xml:space="preserve">on of state. </w:t>
      </w:r>
      <w:r>
        <w:rPr>
          <w:noProof/>
        </w:rPr>
        <w:t>Chem. Eng. Scі., 1988, v.43., N9, p.2327-2367.</w:t>
      </w:r>
    </w:p>
    <w:p w14:paraId="2064B3A7"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Pedersen K., Thomassen P., Fredenslund A. - Thermodynam</w:t>
      </w:r>
      <w:r>
        <w:rPr>
          <w:noProof/>
        </w:rPr>
        <w:t>і</w:t>
      </w:r>
      <w:r w:rsidRPr="00002A1B">
        <w:rPr>
          <w:noProof/>
          <w:lang w:val="en-US"/>
        </w:rPr>
        <w:t>cs of petroleum m</w:t>
      </w:r>
      <w:r>
        <w:rPr>
          <w:noProof/>
        </w:rPr>
        <w:t>і</w:t>
      </w:r>
      <w:r w:rsidRPr="00002A1B">
        <w:rPr>
          <w:noProof/>
          <w:lang w:val="en-US"/>
        </w:rPr>
        <w:t>xtures conta</w:t>
      </w:r>
      <w:r>
        <w:rPr>
          <w:noProof/>
        </w:rPr>
        <w:t>і</w:t>
      </w:r>
      <w:r w:rsidRPr="00002A1B">
        <w:rPr>
          <w:noProof/>
          <w:lang w:val="en-US"/>
        </w:rPr>
        <w:t>n</w:t>
      </w:r>
      <w:r>
        <w:rPr>
          <w:noProof/>
        </w:rPr>
        <w:t>і</w:t>
      </w:r>
      <w:r w:rsidRPr="00002A1B">
        <w:rPr>
          <w:noProof/>
          <w:lang w:val="en-US"/>
        </w:rPr>
        <w:t xml:space="preserve">ng heavy hydrocarbons. </w:t>
      </w:r>
      <w:r>
        <w:rPr>
          <w:noProof/>
        </w:rPr>
        <w:t>Іnd.Eng.Chem. Proc.Des.Dev., 1984, v.23, N1, p.163-170 .</w:t>
      </w:r>
    </w:p>
    <w:p w14:paraId="524CBFA5"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Ambroze D., Tsonopoulos C. - Vapor-l</w:t>
      </w:r>
      <w:r>
        <w:rPr>
          <w:noProof/>
        </w:rPr>
        <w:t>і</w:t>
      </w:r>
      <w:r w:rsidRPr="00002A1B">
        <w:rPr>
          <w:noProof/>
          <w:lang w:val="en-US"/>
        </w:rPr>
        <w:t>qu</w:t>
      </w:r>
      <w:r>
        <w:rPr>
          <w:noProof/>
        </w:rPr>
        <w:t>і</w:t>
      </w:r>
      <w:r w:rsidRPr="00002A1B">
        <w:rPr>
          <w:noProof/>
          <w:lang w:val="en-US"/>
        </w:rPr>
        <w:t>d cr</w:t>
      </w:r>
      <w:r>
        <w:rPr>
          <w:noProof/>
        </w:rPr>
        <w:t>і</w:t>
      </w:r>
      <w:r w:rsidRPr="00002A1B">
        <w:rPr>
          <w:noProof/>
          <w:lang w:val="en-US"/>
        </w:rPr>
        <w:t>t</w:t>
      </w:r>
      <w:r>
        <w:rPr>
          <w:noProof/>
        </w:rPr>
        <w:t>і</w:t>
      </w:r>
      <w:r w:rsidRPr="00002A1B">
        <w:rPr>
          <w:noProof/>
          <w:lang w:val="en-US"/>
        </w:rPr>
        <w:t>cal propert</w:t>
      </w:r>
      <w:r>
        <w:rPr>
          <w:noProof/>
        </w:rPr>
        <w:t>і</w:t>
      </w:r>
      <w:r w:rsidRPr="00002A1B">
        <w:rPr>
          <w:noProof/>
          <w:lang w:val="en-US"/>
        </w:rPr>
        <w:t xml:space="preserve">es of elements and compounds. </w:t>
      </w:r>
      <w:r>
        <w:rPr>
          <w:noProof/>
        </w:rPr>
        <w:t>2.Normal alkanes. J.Chem.Eng.Data, 1995, v.40, N3, p.531-546 .</w:t>
      </w:r>
    </w:p>
    <w:p w14:paraId="6560FCB3" w14:textId="77777777" w:rsidR="00E43972" w:rsidRPr="00002A1B" w:rsidRDefault="00E43972" w:rsidP="00FD53DF">
      <w:pPr>
        <w:pStyle w:val="42"/>
        <w:numPr>
          <w:ilvl w:val="0"/>
          <w:numId w:val="24"/>
        </w:numPr>
        <w:shd w:val="clear" w:color="auto" w:fill="FFFFFF"/>
        <w:spacing w:line="360" w:lineRule="auto"/>
        <w:rPr>
          <w:noProof/>
          <w:lang w:val="en-US"/>
        </w:rPr>
      </w:pPr>
      <w:r w:rsidRPr="00002A1B">
        <w:rPr>
          <w:noProof/>
          <w:lang w:val="en-US"/>
        </w:rPr>
        <w:t>Kesler M.G., Lee B.</w:t>
      </w:r>
      <w:r>
        <w:rPr>
          <w:noProof/>
        </w:rPr>
        <w:t>І</w:t>
      </w:r>
      <w:r w:rsidRPr="00002A1B">
        <w:rPr>
          <w:noProof/>
          <w:lang w:val="en-US"/>
        </w:rPr>
        <w:t>. - Hydrocarbon Process</w:t>
      </w:r>
      <w:r>
        <w:rPr>
          <w:noProof/>
        </w:rPr>
        <w:t>і</w:t>
      </w:r>
      <w:r w:rsidRPr="00002A1B">
        <w:rPr>
          <w:noProof/>
          <w:lang w:val="en-US"/>
        </w:rPr>
        <w:t>ng, 1976, v.55, N3, p.153 .</w:t>
      </w:r>
    </w:p>
    <w:p w14:paraId="54CB3E1C"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S</w:t>
      </w:r>
      <w:r>
        <w:rPr>
          <w:noProof/>
        </w:rPr>
        <w:t>і</w:t>
      </w:r>
      <w:r w:rsidRPr="00002A1B">
        <w:rPr>
          <w:noProof/>
          <w:lang w:val="en-US"/>
        </w:rPr>
        <w:t>m W.J., Daubert T.E. - Pred</w:t>
      </w:r>
      <w:r>
        <w:rPr>
          <w:noProof/>
        </w:rPr>
        <w:t>і</w:t>
      </w:r>
      <w:r w:rsidRPr="00002A1B">
        <w:rPr>
          <w:noProof/>
          <w:lang w:val="en-US"/>
        </w:rPr>
        <w:t>ct</w:t>
      </w:r>
      <w:r>
        <w:rPr>
          <w:noProof/>
        </w:rPr>
        <w:t>і</w:t>
      </w:r>
      <w:r w:rsidRPr="00002A1B">
        <w:rPr>
          <w:noProof/>
          <w:lang w:val="en-US"/>
        </w:rPr>
        <w:t>on of vapor-l</w:t>
      </w:r>
      <w:r>
        <w:rPr>
          <w:noProof/>
        </w:rPr>
        <w:t>і</w:t>
      </w:r>
      <w:r w:rsidRPr="00002A1B">
        <w:rPr>
          <w:noProof/>
          <w:lang w:val="en-US"/>
        </w:rPr>
        <w:t>qu</w:t>
      </w:r>
      <w:r>
        <w:rPr>
          <w:noProof/>
        </w:rPr>
        <w:t>і</w:t>
      </w:r>
      <w:r w:rsidRPr="00002A1B">
        <w:rPr>
          <w:noProof/>
          <w:lang w:val="en-US"/>
        </w:rPr>
        <w:t>d equ</w:t>
      </w:r>
      <w:r>
        <w:rPr>
          <w:noProof/>
        </w:rPr>
        <w:t>і</w:t>
      </w:r>
      <w:r w:rsidRPr="00002A1B">
        <w:rPr>
          <w:noProof/>
          <w:lang w:val="en-US"/>
        </w:rPr>
        <w:t>l</w:t>
      </w:r>
      <w:r>
        <w:rPr>
          <w:noProof/>
        </w:rPr>
        <w:t>і</w:t>
      </w:r>
      <w:r w:rsidRPr="00002A1B">
        <w:rPr>
          <w:noProof/>
          <w:lang w:val="en-US"/>
        </w:rPr>
        <w:t>br</w:t>
      </w:r>
      <w:r>
        <w:rPr>
          <w:noProof/>
        </w:rPr>
        <w:t>і</w:t>
      </w:r>
      <w:r w:rsidRPr="00002A1B">
        <w:rPr>
          <w:noProof/>
          <w:lang w:val="en-US"/>
        </w:rPr>
        <w:t>a of undef</w:t>
      </w:r>
      <w:r>
        <w:rPr>
          <w:noProof/>
        </w:rPr>
        <w:t>і</w:t>
      </w:r>
      <w:r w:rsidRPr="00002A1B">
        <w:rPr>
          <w:noProof/>
          <w:lang w:val="en-US"/>
        </w:rPr>
        <w:t>ned m</w:t>
      </w:r>
      <w:r>
        <w:rPr>
          <w:noProof/>
        </w:rPr>
        <w:t>і</w:t>
      </w:r>
      <w:r w:rsidRPr="00002A1B">
        <w:rPr>
          <w:noProof/>
          <w:lang w:val="en-US"/>
        </w:rPr>
        <w:t xml:space="preserve">xtures. </w:t>
      </w:r>
      <w:r>
        <w:rPr>
          <w:noProof/>
        </w:rPr>
        <w:t>Іnd. Eng. Chem. Proc. Des. Dev., 1980, v.19, N3, p.386-393.</w:t>
      </w:r>
    </w:p>
    <w:p w14:paraId="141AA545"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Twu C.H. - An </w:t>
      </w:r>
      <w:r>
        <w:rPr>
          <w:noProof/>
        </w:rPr>
        <w:t>і</w:t>
      </w:r>
      <w:r w:rsidRPr="00002A1B">
        <w:rPr>
          <w:noProof/>
          <w:lang w:val="en-US"/>
        </w:rPr>
        <w:t>nternally cons</w:t>
      </w:r>
      <w:r>
        <w:rPr>
          <w:noProof/>
        </w:rPr>
        <w:t>і</w:t>
      </w:r>
      <w:r w:rsidRPr="00002A1B">
        <w:rPr>
          <w:noProof/>
          <w:lang w:val="en-US"/>
        </w:rPr>
        <w:t>stent correlat</w:t>
      </w:r>
      <w:r>
        <w:rPr>
          <w:noProof/>
        </w:rPr>
        <w:t>і</w:t>
      </w:r>
      <w:r w:rsidRPr="00002A1B">
        <w:rPr>
          <w:noProof/>
          <w:lang w:val="en-US"/>
        </w:rPr>
        <w:t>ons for pred</w:t>
      </w:r>
      <w:r>
        <w:rPr>
          <w:noProof/>
        </w:rPr>
        <w:t>і</w:t>
      </w:r>
      <w:r w:rsidRPr="00002A1B">
        <w:rPr>
          <w:noProof/>
          <w:lang w:val="en-US"/>
        </w:rPr>
        <w:t>ct</w:t>
      </w:r>
      <w:r>
        <w:rPr>
          <w:noProof/>
        </w:rPr>
        <w:t>і</w:t>
      </w:r>
      <w:r w:rsidRPr="00002A1B">
        <w:rPr>
          <w:noProof/>
          <w:lang w:val="en-US"/>
        </w:rPr>
        <w:t>ng the cr</w:t>
      </w:r>
      <w:r>
        <w:rPr>
          <w:noProof/>
        </w:rPr>
        <w:t>і</w:t>
      </w:r>
      <w:r w:rsidRPr="00002A1B">
        <w:rPr>
          <w:noProof/>
          <w:lang w:val="en-US"/>
        </w:rPr>
        <w:t>t</w:t>
      </w:r>
      <w:r>
        <w:rPr>
          <w:noProof/>
        </w:rPr>
        <w:t>і</w:t>
      </w:r>
      <w:r w:rsidRPr="00002A1B">
        <w:rPr>
          <w:noProof/>
          <w:lang w:val="en-US"/>
        </w:rPr>
        <w:t>cal propert</w:t>
      </w:r>
      <w:r>
        <w:rPr>
          <w:noProof/>
        </w:rPr>
        <w:t>і</w:t>
      </w:r>
      <w:r w:rsidRPr="00002A1B">
        <w:rPr>
          <w:noProof/>
          <w:lang w:val="en-US"/>
        </w:rPr>
        <w:t>es and molecular we</w:t>
      </w:r>
      <w:r>
        <w:rPr>
          <w:noProof/>
        </w:rPr>
        <w:t>і</w:t>
      </w:r>
      <w:r w:rsidRPr="00002A1B">
        <w:rPr>
          <w:noProof/>
          <w:lang w:val="en-US"/>
        </w:rPr>
        <w:t>ghts of petroleum and coal tar l</w:t>
      </w:r>
      <w:r>
        <w:rPr>
          <w:noProof/>
        </w:rPr>
        <w:t>і</w:t>
      </w:r>
      <w:r w:rsidRPr="00002A1B">
        <w:rPr>
          <w:noProof/>
          <w:lang w:val="en-US"/>
        </w:rPr>
        <w:t>qu</w:t>
      </w:r>
      <w:r>
        <w:rPr>
          <w:noProof/>
        </w:rPr>
        <w:t>і</w:t>
      </w:r>
      <w:r w:rsidRPr="00002A1B">
        <w:rPr>
          <w:noProof/>
          <w:lang w:val="en-US"/>
        </w:rPr>
        <w:t xml:space="preserve">ds. </w:t>
      </w:r>
      <w:r>
        <w:rPr>
          <w:noProof/>
        </w:rPr>
        <w:t>Fluіd Phase Equіl., 1984, v.16, p.137-150 .</w:t>
      </w:r>
    </w:p>
    <w:p w14:paraId="5D430D86" w14:textId="77777777" w:rsidR="00E43972" w:rsidRDefault="00E43972" w:rsidP="00FD53DF">
      <w:pPr>
        <w:pStyle w:val="42"/>
        <w:numPr>
          <w:ilvl w:val="0"/>
          <w:numId w:val="24"/>
        </w:numPr>
        <w:shd w:val="clear" w:color="auto" w:fill="FFFFFF"/>
        <w:spacing w:line="360" w:lineRule="auto"/>
        <w:rPr>
          <w:noProof/>
        </w:rPr>
      </w:pPr>
      <w:r>
        <w:rPr>
          <w:noProof/>
        </w:rPr>
        <w:t>Крупский Н.П., Устинов В.И. - Расчет критической плотности углеводородов на основе уравнения состояния насыщенной жидкости. Инж.Физ.Журн., 1981, т.40, N3, с.527-528 .</w:t>
      </w:r>
    </w:p>
    <w:p w14:paraId="706AB621" w14:textId="77777777" w:rsidR="00E43972" w:rsidRDefault="00E43972" w:rsidP="00FD53DF">
      <w:pPr>
        <w:pStyle w:val="42"/>
        <w:numPr>
          <w:ilvl w:val="0"/>
          <w:numId w:val="24"/>
        </w:numPr>
        <w:shd w:val="clear" w:color="auto" w:fill="FFFFFF"/>
        <w:spacing w:line="360" w:lineRule="auto"/>
        <w:rPr>
          <w:noProof/>
        </w:rPr>
      </w:pPr>
      <w:r>
        <w:rPr>
          <w:noProof/>
        </w:rPr>
        <w:t>В.Ф.Абросимив и др. - Методы расчета теплофизических свойств газов и жидкостей. М., Химия, 1974г. 248с.</w:t>
      </w:r>
    </w:p>
    <w:p w14:paraId="48D9F1C5"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R</w:t>
      </w:r>
      <w:r>
        <w:rPr>
          <w:noProof/>
        </w:rPr>
        <w:t>і</w:t>
      </w:r>
      <w:r w:rsidRPr="00002A1B">
        <w:rPr>
          <w:noProof/>
          <w:lang w:val="en-US"/>
        </w:rPr>
        <w:t>az</w:t>
      </w:r>
      <w:r>
        <w:rPr>
          <w:noProof/>
        </w:rPr>
        <w:t>і</w:t>
      </w:r>
      <w:r w:rsidRPr="00002A1B">
        <w:rPr>
          <w:noProof/>
          <w:lang w:val="en-US"/>
        </w:rPr>
        <w:t xml:space="preserve"> M., Daubert T. - Analyt</w:t>
      </w:r>
      <w:r>
        <w:rPr>
          <w:noProof/>
        </w:rPr>
        <w:t>і</w:t>
      </w:r>
      <w:r w:rsidRPr="00002A1B">
        <w:rPr>
          <w:noProof/>
          <w:lang w:val="en-US"/>
        </w:rPr>
        <w:t>cal correlat</w:t>
      </w:r>
      <w:r>
        <w:rPr>
          <w:noProof/>
        </w:rPr>
        <w:t>і</w:t>
      </w:r>
      <w:r w:rsidRPr="00002A1B">
        <w:rPr>
          <w:noProof/>
          <w:lang w:val="en-US"/>
        </w:rPr>
        <w:t xml:space="preserve">ons </w:t>
      </w:r>
      <w:r>
        <w:rPr>
          <w:noProof/>
        </w:rPr>
        <w:t>і</w:t>
      </w:r>
      <w:r w:rsidRPr="00002A1B">
        <w:rPr>
          <w:noProof/>
          <w:lang w:val="en-US"/>
        </w:rPr>
        <w:t>nterconvert d</w:t>
      </w:r>
      <w:r>
        <w:rPr>
          <w:noProof/>
        </w:rPr>
        <w:t>і</w:t>
      </w:r>
      <w:r w:rsidRPr="00002A1B">
        <w:rPr>
          <w:noProof/>
          <w:lang w:val="en-US"/>
        </w:rPr>
        <w:t>st</w:t>
      </w:r>
      <w:r>
        <w:rPr>
          <w:noProof/>
        </w:rPr>
        <w:t>і</w:t>
      </w:r>
      <w:r w:rsidRPr="00002A1B">
        <w:rPr>
          <w:noProof/>
          <w:lang w:val="en-US"/>
        </w:rPr>
        <w:t>llat</w:t>
      </w:r>
      <w:r>
        <w:rPr>
          <w:noProof/>
        </w:rPr>
        <w:t>і</w:t>
      </w:r>
      <w:r w:rsidRPr="00002A1B">
        <w:rPr>
          <w:noProof/>
          <w:lang w:val="en-US"/>
        </w:rPr>
        <w:t xml:space="preserve">on-curve types. </w:t>
      </w:r>
      <w:r>
        <w:rPr>
          <w:noProof/>
        </w:rPr>
        <w:t>Oіl &amp; Gas Journal, 1986, v.84, N34 p.50-57.</w:t>
      </w:r>
    </w:p>
    <w:p w14:paraId="6C1CEE0D" w14:textId="77777777" w:rsidR="00E43972" w:rsidRDefault="00E43972" w:rsidP="00FD53DF">
      <w:pPr>
        <w:pStyle w:val="42"/>
        <w:numPr>
          <w:ilvl w:val="0"/>
          <w:numId w:val="24"/>
        </w:numPr>
        <w:shd w:val="clear" w:color="auto" w:fill="FFFFFF"/>
        <w:spacing w:line="360" w:lineRule="auto"/>
        <w:rPr>
          <w:noProof/>
        </w:rPr>
      </w:pPr>
      <w:r>
        <w:rPr>
          <w:noProof/>
        </w:rPr>
        <w:t>Уэйлес С. Фазовые равновесия в химической технологии: В 2-х ч. Пер. с англ.–М.: Мир, 1989. 662с.</w:t>
      </w:r>
    </w:p>
    <w:p w14:paraId="2CE5609C" w14:textId="77777777" w:rsidR="00E43972" w:rsidRDefault="00E43972" w:rsidP="00FD53DF">
      <w:pPr>
        <w:pStyle w:val="42"/>
        <w:numPr>
          <w:ilvl w:val="0"/>
          <w:numId w:val="24"/>
        </w:numPr>
        <w:shd w:val="clear" w:color="auto" w:fill="FFFFFF"/>
        <w:spacing w:line="360" w:lineRule="auto"/>
        <w:rPr>
          <w:noProof/>
        </w:rPr>
      </w:pPr>
      <w:r>
        <w:rPr>
          <w:noProof/>
        </w:rPr>
        <w:t>Прикладная химическая термодинамика: Модели и расчеты: Пер. с англ./ Под ред. Т.Барри. –М.: Мир, 1988, 281с.</w:t>
      </w:r>
    </w:p>
    <w:p w14:paraId="76B80C1F" w14:textId="77777777" w:rsidR="00E43972" w:rsidRDefault="00E43972" w:rsidP="00FD53DF">
      <w:pPr>
        <w:pStyle w:val="42"/>
        <w:numPr>
          <w:ilvl w:val="0"/>
          <w:numId w:val="24"/>
        </w:numPr>
        <w:shd w:val="clear" w:color="auto" w:fill="FFFFFF"/>
        <w:spacing w:line="360" w:lineRule="auto"/>
        <w:rPr>
          <w:noProof/>
        </w:rPr>
      </w:pPr>
      <w:r>
        <w:rPr>
          <w:noProof/>
        </w:rPr>
        <w:t>Клименко А.П. Разделение природных углеводородных газов. К.: Техніка, 1964. 380с.</w:t>
      </w:r>
    </w:p>
    <w:p w14:paraId="0DB5FE18" w14:textId="77777777" w:rsidR="00E43972" w:rsidRDefault="00E43972" w:rsidP="00FD53DF">
      <w:pPr>
        <w:pStyle w:val="42"/>
        <w:numPr>
          <w:ilvl w:val="0"/>
          <w:numId w:val="24"/>
        </w:numPr>
        <w:shd w:val="clear" w:color="auto" w:fill="FFFFFF"/>
        <w:spacing w:line="360" w:lineRule="auto"/>
        <w:rPr>
          <w:noProof/>
        </w:rPr>
      </w:pPr>
      <w:r>
        <w:rPr>
          <w:noProof/>
        </w:rPr>
        <w:t xml:space="preserve">Проектирование установок первичной переработки нефти. М.: Химия, 1976. </w:t>
      </w:r>
      <w:r>
        <w:rPr>
          <w:noProof/>
        </w:rPr>
        <w:lastRenderedPageBreak/>
        <w:t>198с.</w:t>
      </w:r>
    </w:p>
    <w:p w14:paraId="19E1A9E0" w14:textId="77777777" w:rsidR="00E43972" w:rsidRDefault="00E43972" w:rsidP="00FD53DF">
      <w:pPr>
        <w:pStyle w:val="42"/>
        <w:numPr>
          <w:ilvl w:val="0"/>
          <w:numId w:val="24"/>
        </w:numPr>
        <w:shd w:val="clear" w:color="auto" w:fill="FFFFFF"/>
        <w:spacing w:line="360" w:lineRule="auto"/>
      </w:pPr>
      <w:r>
        <w:rPr>
          <w:noProof/>
        </w:rPr>
        <w:t>Бугаева</w:t>
      </w:r>
      <w:r>
        <w:rPr>
          <w:lang w:val="uk-UA"/>
        </w:rPr>
        <w:t xml:space="preserve"> </w:t>
      </w:r>
      <w:r>
        <w:t>Л.Н., Безносик Ю.А., Левандович Ю.С. Решение задач разделения многокомпонентных смесей на основе теории нечетких множеств. Сб. трудов Международ. науч. конф. Математические методы в технике и технологиях – ММТТ–13, Санкт-Петербург, из-во Санкт-Петербургского гос. Технологического института. 2000 г. – Т.12 с.76-77.</w:t>
      </w:r>
    </w:p>
    <w:p w14:paraId="013EB0F9" w14:textId="77777777" w:rsidR="00E43972" w:rsidRDefault="00E43972" w:rsidP="00FD53DF">
      <w:pPr>
        <w:pStyle w:val="42"/>
        <w:numPr>
          <w:ilvl w:val="0"/>
          <w:numId w:val="24"/>
        </w:numPr>
        <w:shd w:val="clear" w:color="auto" w:fill="FFFFFF"/>
        <w:spacing w:line="360" w:lineRule="auto"/>
      </w:pPr>
      <w:r>
        <w:rPr>
          <w:noProof/>
        </w:rPr>
        <w:t>Бугаева</w:t>
      </w:r>
      <w:r>
        <w:rPr>
          <w:lang w:val="uk-UA"/>
        </w:rPr>
        <w:t xml:space="preserve"> </w:t>
      </w:r>
      <w:r>
        <w:t>Л.Н., Безносик Ю.А., Левандович Ю.С. Использование нечеткой логики при разработке технологических систем Сб. трудов Международ. науч. конф. Математические методы в технике и технологиях – ММТТ–12, Великий Новгород, 1999 г. – Т.5.</w:t>
      </w:r>
    </w:p>
    <w:p w14:paraId="5D17F594"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Hlavacek V., Synthesis in the design of the chemical processes. </w:t>
      </w:r>
      <w:r>
        <w:rPr>
          <w:noProof/>
        </w:rPr>
        <w:t>Computers chem Engng 2,67 (1978).</w:t>
      </w:r>
    </w:p>
    <w:p w14:paraId="7B3526A6"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Westerberg A.W. A review of process synthesis. In computer Applications to Chemical Engineering (Edited by R.G. Squires and G.V. Reklaitis). </w:t>
      </w:r>
      <w:r>
        <w:rPr>
          <w:noProof/>
        </w:rPr>
        <w:t>ACS Symp. Series 124. Am. Chem. Soc. (1980)</w:t>
      </w:r>
    </w:p>
    <w:p w14:paraId="4118AB96"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Westerberg A.W., The synthesis of distillation-based separation systems. </w:t>
      </w:r>
      <w:r>
        <w:rPr>
          <w:noProof/>
        </w:rPr>
        <w:t>Computers Chem. Engng 9,421 (1985).</w:t>
      </w:r>
    </w:p>
    <w:p w14:paraId="6A7B67F1"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Stephanopoulos G., Synthesis of process FlowSheets: an adventure in heuristic design or e utopia of mathematical programming. In foundations of Computer-Aidid Chemical Process Design (Enited by R.H.S. Mah and W.D. Seider) Nat. Sci. </w:t>
      </w:r>
      <w:r>
        <w:rPr>
          <w:noProof/>
        </w:rPr>
        <w:t>Found. NewYork (1981).</w:t>
      </w:r>
    </w:p>
    <w:p w14:paraId="1B4F6936"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Umeda T., Computer-aided process synthesis. </w:t>
      </w:r>
      <w:r>
        <w:rPr>
          <w:noProof/>
        </w:rPr>
        <w:t>Computers chem Engng 7.279 (1983)</w:t>
      </w:r>
    </w:p>
    <w:p w14:paraId="5083FC3B"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Floquet P., L. Pibiouleau and S. Domenech, Mathematical programming tools for chemical engineering process design synthesis. </w:t>
      </w:r>
      <w:r>
        <w:rPr>
          <w:noProof/>
        </w:rPr>
        <w:t>Chem. Engng Process. 23.99 (1998).</w:t>
      </w:r>
    </w:p>
    <w:p w14:paraId="72704570"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Lochart F.J., Multi-column distillation of natural gasoline. </w:t>
      </w:r>
      <w:r>
        <w:rPr>
          <w:noProof/>
        </w:rPr>
        <w:t>Pet. Ref. 26 No. 3. 169 (1957).</w:t>
      </w:r>
    </w:p>
    <w:p w14:paraId="5824CA01"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Harbert W.D., Which tower goes where? </w:t>
      </w:r>
      <w:r>
        <w:rPr>
          <w:noProof/>
        </w:rPr>
        <w:t>Pet. Ref. 36, No.3. 169 (1957)/</w:t>
      </w:r>
    </w:p>
    <w:p w14:paraId="16666CFF"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lastRenderedPageBreak/>
        <w:t xml:space="preserve">Heaven D.L., Optimum sequencing of distillation columns in multicomponent fractionation. </w:t>
      </w:r>
      <w:r>
        <w:rPr>
          <w:noProof/>
        </w:rPr>
        <w:t>M. S. thesis, University of California, Barcley (1969).</w:t>
      </w:r>
    </w:p>
    <w:p w14:paraId="727023F0"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Powers G.J. Recognizing pattern in the synthesis of chemical processing system. </w:t>
      </w:r>
      <w:r>
        <w:rPr>
          <w:noProof/>
        </w:rPr>
        <w:t>Ph.D. thesis University of Wisconsin, Madison (1971).</w:t>
      </w:r>
    </w:p>
    <w:p w14:paraId="531F9BF5"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Freshwater D.C. and B.D. Henry, Optimal configuration of the multicomponent distillation system. </w:t>
      </w:r>
      <w:r>
        <w:rPr>
          <w:noProof/>
        </w:rPr>
        <w:t>Chem. Engng</w:t>
      </w:r>
    </w:p>
    <w:p w14:paraId="7EAEE3E3"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Lu M.D. and R.L. Motard, A strategy for the synthesis of separation sequences-Chem. </w:t>
      </w:r>
      <w:r>
        <w:rPr>
          <w:noProof/>
        </w:rPr>
        <w:t>Symp. Series 74.141. (1981).</w:t>
      </w:r>
    </w:p>
    <w:p w14:paraId="16696C29"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Nadgir V.M. and Y.A. Liu, Studies in chemical process design and synthesis. Part V: a simple heuristic method for systematic synthesis of initial sequences for multi-component separation. </w:t>
      </w:r>
      <w:r>
        <w:rPr>
          <w:noProof/>
        </w:rPr>
        <w:t>AlChEJI 29.29 (1983).</w:t>
      </w:r>
    </w:p>
    <w:p w14:paraId="65671B90"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Aly S.M., Heuristic procedures for separation sequence synthesis. </w:t>
      </w:r>
      <w:r>
        <w:rPr>
          <w:noProof/>
        </w:rPr>
        <w:t>INPT thesis, TouLouse, France (1993).</w:t>
      </w:r>
    </w:p>
    <w:p w14:paraId="3F9945C5"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Kraslawski A. Review of application of various types of uncertainty in chemical engineering. </w:t>
      </w:r>
      <w:r>
        <w:rPr>
          <w:noProof/>
        </w:rPr>
        <w:t>Chem. Engng Process 26.185 (1989).</w:t>
      </w:r>
    </w:p>
    <w:p w14:paraId="761663F7" w14:textId="77777777" w:rsidR="00E43972" w:rsidRPr="00002A1B" w:rsidRDefault="00E43972" w:rsidP="00FD53DF">
      <w:pPr>
        <w:pStyle w:val="42"/>
        <w:numPr>
          <w:ilvl w:val="0"/>
          <w:numId w:val="24"/>
        </w:numPr>
        <w:shd w:val="clear" w:color="auto" w:fill="FFFFFF"/>
        <w:spacing w:line="360" w:lineRule="auto"/>
        <w:rPr>
          <w:noProof/>
          <w:lang w:val="en-US"/>
        </w:rPr>
      </w:pPr>
      <w:r w:rsidRPr="00002A1B">
        <w:rPr>
          <w:noProof/>
          <w:lang w:val="en-US"/>
        </w:rPr>
        <w:t>Dubous D. and H. Prade. Fuzzy Sets and System. Academic Press, New York (1980).</w:t>
      </w:r>
    </w:p>
    <w:p w14:paraId="5405ECEC"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Dubois D. and H Prade, Fuzzy Sets: a survey of engineering applications. </w:t>
      </w:r>
      <w:r>
        <w:rPr>
          <w:noProof/>
        </w:rPr>
        <w:t>Computer Chem. Engng 17. Suppl., S373 (1992).</w:t>
      </w:r>
    </w:p>
    <w:p w14:paraId="025EECAF"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Nishimura H. and Y. Hiraizumi, Optimal system pattern for multicomponent distillation system. </w:t>
      </w:r>
      <w:r>
        <w:rPr>
          <w:noProof/>
        </w:rPr>
        <w:t>Int. Chem. Engng 11,1988 (1977).</w:t>
      </w:r>
    </w:p>
    <w:p w14:paraId="0EAAABFA"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Westerberg A.W. and G. Stephanopoulos, Studies in process synthesis: part I branch-and-bound strategy with list techniques for the synthesis for separation schemes. </w:t>
      </w:r>
      <w:r>
        <w:rPr>
          <w:noProof/>
        </w:rPr>
        <w:t>Chem. Engng Sci. 30,963 (1975)</w:t>
      </w:r>
    </w:p>
    <w:p w14:paraId="4494445A" w14:textId="77777777" w:rsidR="00E43972" w:rsidRPr="00002A1B" w:rsidRDefault="00E43972" w:rsidP="00FD53DF">
      <w:pPr>
        <w:pStyle w:val="42"/>
        <w:numPr>
          <w:ilvl w:val="0"/>
          <w:numId w:val="24"/>
        </w:numPr>
        <w:shd w:val="clear" w:color="auto" w:fill="FFFFFF"/>
        <w:spacing w:line="360" w:lineRule="auto"/>
        <w:rPr>
          <w:noProof/>
          <w:lang w:val="en-US"/>
        </w:rPr>
      </w:pPr>
      <w:r w:rsidRPr="00002A1B">
        <w:rPr>
          <w:noProof/>
          <w:lang w:val="en-US"/>
        </w:rPr>
        <w:t>Thompson R.W. and C. King. Systematic synthesis of separation schemes AlChEJI 8,941 (1972).</w:t>
      </w:r>
    </w:p>
    <w:p w14:paraId="070F19D3"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Nath R. </w:t>
      </w:r>
      <w:r>
        <w:rPr>
          <w:noProof/>
        </w:rPr>
        <w:t>а</w:t>
      </w:r>
      <w:r w:rsidRPr="00002A1B">
        <w:rPr>
          <w:noProof/>
          <w:lang w:val="en-US"/>
        </w:rPr>
        <w:t xml:space="preserve">nd R.L. Motard, Evolytionary synthesis of separation processes. </w:t>
      </w:r>
      <w:r>
        <w:rPr>
          <w:noProof/>
        </w:rPr>
        <w:t>AlChEJI 27,578 (1981).</w:t>
      </w:r>
    </w:p>
    <w:p w14:paraId="695E610F"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Seader J.D. and A.W. Westerberg. A combined heuristic and evolutionary strategy </w:t>
      </w:r>
      <w:r w:rsidRPr="00002A1B">
        <w:rPr>
          <w:noProof/>
          <w:lang w:val="en-US"/>
        </w:rPr>
        <w:lastRenderedPageBreak/>
        <w:t xml:space="preserve">for synthesis of simple separation sequences. </w:t>
      </w:r>
      <w:r>
        <w:rPr>
          <w:noProof/>
        </w:rPr>
        <w:t>AlChEJI 23,951 (1977).</w:t>
      </w:r>
    </w:p>
    <w:p w14:paraId="64BE5922"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Rodrigo F.R. and J.D. Seader, Synthesis of separation sequences by ordered brench search. </w:t>
      </w:r>
      <w:r>
        <w:rPr>
          <w:noProof/>
        </w:rPr>
        <w:t>AlChEJI 21.885 (1975).</w:t>
      </w:r>
    </w:p>
    <w:p w14:paraId="756E61A3" w14:textId="77777777" w:rsidR="00E43972" w:rsidRDefault="00E43972" w:rsidP="00FD53DF">
      <w:pPr>
        <w:pStyle w:val="42"/>
        <w:numPr>
          <w:ilvl w:val="0"/>
          <w:numId w:val="24"/>
        </w:numPr>
        <w:shd w:val="clear" w:color="auto" w:fill="FFFFFF"/>
        <w:spacing w:line="360" w:lineRule="auto"/>
      </w:pPr>
      <w:r>
        <w:rPr>
          <w:noProof/>
        </w:rPr>
        <w:t>Бугаева</w:t>
      </w:r>
      <w:r>
        <w:rPr>
          <w:lang w:val="uk-UA"/>
        </w:rPr>
        <w:t xml:space="preserve"> </w:t>
      </w:r>
      <w:r>
        <w:t xml:space="preserve">Л.Н., Безносик Ю.А., Левандович Ю.С. Использование генетического алгоритма </w:t>
      </w:r>
      <w:r>
        <w:rPr>
          <w:lang w:val="en-US"/>
        </w:rPr>
        <w:t>Genocop</w:t>
      </w:r>
      <w:r>
        <w:t xml:space="preserve"> для разработки интегрированных процессов разделения. Сб. трудов Международ. науч.-техн. конф. Современные проблемы химической технологии неорганических веществ, Одесса, 2001 г. – Т.22 с.107-113.</w:t>
      </w:r>
    </w:p>
    <w:p w14:paraId="26A4A6D3"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Rathore, R. N. S. et al. </w:t>
      </w:r>
      <w:r w:rsidRPr="00E43972">
        <w:rPr>
          <w:noProof/>
          <w:lang w:val="en-US"/>
        </w:rPr>
        <w:t xml:space="preserve">(1974). </w:t>
      </w:r>
      <w:r w:rsidRPr="00002A1B">
        <w:rPr>
          <w:noProof/>
          <w:lang w:val="en-US"/>
        </w:rPr>
        <w:t xml:space="preserve">Synthesis strategies for multicomponent separation systems with energy Integration. </w:t>
      </w:r>
      <w:r>
        <w:rPr>
          <w:noProof/>
        </w:rPr>
        <w:t>A.I.Ch.E.J., 20(5). 940-950.</w:t>
      </w:r>
    </w:p>
    <w:p w14:paraId="15A0A2D4"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Liu, Y. A. (1987). Process synthesis: some simple and practical developments in recent development in chem. process and plant design. </w:t>
      </w:r>
      <w:r>
        <w:rPr>
          <w:noProof/>
        </w:rPr>
        <w:t>In: Liu, Y.A. (Ed.) New York: Wiley.</w:t>
      </w:r>
    </w:p>
    <w:p w14:paraId="4E935F01"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Schuttenhelm, W., &amp; Simmrock, K. H. (1992). Knowledge based synthesis of energy-integrated distillation column and sequences. </w:t>
      </w:r>
      <w:r>
        <w:rPr>
          <w:noProof/>
        </w:rPr>
        <w:t>Inst. Chem. Engng Symp., 28, A461-A480.</w:t>
      </w:r>
    </w:p>
    <w:p w14:paraId="06B087DA"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Qian, Y., &amp; Lien, K. (1994). Application of fuzzy match inference strategy in synthesis of separation systems. </w:t>
      </w:r>
      <w:r>
        <w:rPr>
          <w:noProof/>
        </w:rPr>
        <w:t>Can. J. Chem. Engng, 72(4), 711-721.</w:t>
      </w:r>
    </w:p>
    <w:p w14:paraId="3D586B8B"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Qian, Y., &amp; Lien, K. M. (1995). Rule based synthesis of separation systems by a predictive best first search with rules represented as trapezoidal Numbers. </w:t>
      </w:r>
      <w:r>
        <w:rPr>
          <w:noProof/>
        </w:rPr>
        <w:t>Comput. Chem. Engng, 19(11), 1185-1205.</w:t>
      </w:r>
    </w:p>
    <w:p w14:paraId="042299ED"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Jaroslav, J., &amp; Radim Ptacnik (1988). Synthesis of heat integrated rectification systems. </w:t>
      </w:r>
      <w:r>
        <w:rPr>
          <w:noProof/>
        </w:rPr>
        <w:t>Comput. Chem. Engng. 12(5), 427-432.</w:t>
      </w:r>
    </w:p>
    <w:p w14:paraId="3E77D830"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Rong, B. G., Hu, Y. D., Zheng, S. Q., Zhou, C. G., &amp; Han, F. Y. (1996). A hierarchical method to the synthesis of heat-Integrated distillation flowsheets. </w:t>
      </w:r>
      <w:r>
        <w:rPr>
          <w:noProof/>
        </w:rPr>
        <w:t>Praha. Czech. Paper no. h5[508].</w:t>
      </w:r>
    </w:p>
    <w:p w14:paraId="16AD8108"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Kocis, G. R., &amp; Grossmann, 1. E. (1987). Relaxation strategy for the structural optimization of process flowsheets. </w:t>
      </w:r>
      <w:r>
        <w:rPr>
          <w:noProof/>
        </w:rPr>
        <w:t>Ind. Engng Chem. Res, 26. 1869.</w:t>
      </w:r>
    </w:p>
    <w:p w14:paraId="193BD059"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Linnhoff, B., Douford H., &amp; Smith R. (1983). Heat integration of distillation </w:t>
      </w:r>
      <w:r w:rsidRPr="00002A1B">
        <w:rPr>
          <w:noProof/>
          <w:lang w:val="en-US"/>
        </w:rPr>
        <w:lastRenderedPageBreak/>
        <w:t xml:space="preserve">column into overall processes. </w:t>
      </w:r>
      <w:r>
        <w:rPr>
          <w:noProof/>
        </w:rPr>
        <w:t>Chem. Engng Sri., 38, 1175-1188.</w:t>
      </w:r>
    </w:p>
    <w:p w14:paraId="26B4A1E7"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Andrecovich, M. J, &amp; Westerberg, A. W. (1985). An MILP formulation for heat integrated distillation sequence synthesis. </w:t>
      </w:r>
      <w:r>
        <w:rPr>
          <w:noProof/>
        </w:rPr>
        <w:t>A.I.Ch.E.J., 31, 1461-1474.</w:t>
      </w:r>
    </w:p>
    <w:p w14:paraId="7AB3DDE7" w14:textId="77777777" w:rsidR="00E43972" w:rsidRDefault="00E43972" w:rsidP="00FD53DF">
      <w:pPr>
        <w:pStyle w:val="42"/>
        <w:numPr>
          <w:ilvl w:val="0"/>
          <w:numId w:val="24"/>
        </w:numPr>
        <w:shd w:val="clear" w:color="auto" w:fill="FFFFFF"/>
        <w:spacing w:line="360" w:lineRule="auto"/>
        <w:rPr>
          <w:noProof/>
        </w:rPr>
      </w:pPr>
      <w:r w:rsidRPr="00E43972">
        <w:rPr>
          <w:noProof/>
          <w:lang w:val="en-US"/>
        </w:rPr>
        <w:t xml:space="preserve">Kravanja, Z., &amp; Grossmann, 1. E. (1990). </w:t>
      </w:r>
      <w:r w:rsidRPr="00002A1B">
        <w:rPr>
          <w:noProof/>
          <w:lang w:val="en-US"/>
        </w:rPr>
        <w:t xml:space="preserve">PROSYN – an MINLP process synthesizer. </w:t>
      </w:r>
      <w:r>
        <w:rPr>
          <w:noProof/>
        </w:rPr>
        <w:t>Comput. Chem. Engng, 14, 1363-1378.</w:t>
      </w:r>
    </w:p>
    <w:p w14:paraId="6154CF97"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Zorka, N., Zdravko, K., &amp; Grossmann, I. E. (1994). Simultaneous optimization model for multicomponent separation. </w:t>
      </w:r>
      <w:r>
        <w:rPr>
          <w:noProof/>
        </w:rPr>
        <w:t>Comput. Chem. Engng, 18(Suppl), S125-S129.</w:t>
      </w:r>
    </w:p>
    <w:p w14:paraId="0DACCA9F"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Zdravko, K., &amp; Grossmann, I. E. (1997). Multilevel-hierarchical MINLP synthesis of process flowsheets. </w:t>
      </w:r>
      <w:r>
        <w:rPr>
          <w:noProof/>
        </w:rPr>
        <w:t>Comput. Chem. Engng, 21(Suppl), 421-426.</w:t>
      </w:r>
    </w:p>
    <w:p w14:paraId="38E5E56B"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Grossmann, I. E. (1985). Mixed-integer programming approach for the synthesis of integrated process flowsheets. </w:t>
      </w:r>
      <w:r>
        <w:rPr>
          <w:noProof/>
        </w:rPr>
        <w:t>Comput. Chem. Engng, 9(5). 463-475.</w:t>
      </w:r>
    </w:p>
    <w:p w14:paraId="669F016D"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Duran, M. A., &amp; Grossmann, I. E. (1986). An Outer-approximation algorithm for a class of mixed-integer nonlinear programs. </w:t>
      </w:r>
      <w:r>
        <w:rPr>
          <w:noProof/>
        </w:rPr>
        <w:t>Math. Program, 36, 307-331.</w:t>
      </w:r>
    </w:p>
    <w:p w14:paraId="7D069E57" w14:textId="77777777" w:rsidR="00E43972" w:rsidRDefault="00E43972" w:rsidP="00FD53DF">
      <w:pPr>
        <w:pStyle w:val="42"/>
        <w:numPr>
          <w:ilvl w:val="0"/>
          <w:numId w:val="24"/>
        </w:numPr>
        <w:shd w:val="clear" w:color="auto" w:fill="FFFFFF"/>
        <w:spacing w:line="360" w:lineRule="auto"/>
        <w:rPr>
          <w:noProof/>
        </w:rPr>
      </w:pPr>
      <w:r w:rsidRPr="00002A1B">
        <w:rPr>
          <w:noProof/>
          <w:lang w:val="en-US"/>
        </w:rPr>
        <w:t xml:space="preserve">Goldberg, D. E. (1989). Genetic algorithms in search, optimization: machine learning. </w:t>
      </w:r>
      <w:r>
        <w:rPr>
          <w:noProof/>
        </w:rPr>
        <w:t>Reading, MA: Addison-Wesley.</w:t>
      </w:r>
    </w:p>
    <w:p w14:paraId="01F57774" w14:textId="77777777" w:rsidR="00E43972" w:rsidRDefault="00E43972" w:rsidP="00FD53DF">
      <w:pPr>
        <w:pStyle w:val="42"/>
        <w:numPr>
          <w:ilvl w:val="0"/>
          <w:numId w:val="24"/>
        </w:numPr>
        <w:shd w:val="clear" w:color="auto" w:fill="FFFFFF"/>
        <w:tabs>
          <w:tab w:val="left" w:pos="567"/>
        </w:tabs>
        <w:spacing w:line="360" w:lineRule="auto"/>
        <w:rPr>
          <w:noProof/>
        </w:rPr>
      </w:pPr>
      <w:r w:rsidRPr="00002A1B">
        <w:rPr>
          <w:noProof/>
          <w:lang w:val="en-US"/>
        </w:rPr>
        <w:t xml:space="preserve">Qian, Y., &amp; Tessier, P. (1995). Application of fuzzy relational modeling to industrial product quality control. </w:t>
      </w:r>
      <w:r>
        <w:rPr>
          <w:noProof/>
        </w:rPr>
        <w:t>Chem. Engng &amp; Technol. 18(5). 330-336.</w:t>
      </w:r>
    </w:p>
    <w:p w14:paraId="40F45CC1" w14:textId="77777777" w:rsidR="00E43972" w:rsidRDefault="00E43972" w:rsidP="00FD53DF">
      <w:pPr>
        <w:pStyle w:val="42"/>
        <w:numPr>
          <w:ilvl w:val="0"/>
          <w:numId w:val="24"/>
        </w:numPr>
        <w:shd w:val="clear" w:color="auto" w:fill="FFFFFF"/>
        <w:tabs>
          <w:tab w:val="left" w:pos="567"/>
        </w:tabs>
        <w:spacing w:line="360" w:lineRule="auto"/>
        <w:rPr>
          <w:noProof/>
        </w:rPr>
      </w:pPr>
      <w:r w:rsidRPr="00B12FB4">
        <w:rPr>
          <w:noProof/>
          <w:lang w:val="en-US"/>
        </w:rPr>
        <w:t xml:space="preserve">Qian, Y. et al. (1997). </w:t>
      </w:r>
      <w:r w:rsidRPr="00002A1B">
        <w:rPr>
          <w:noProof/>
          <w:lang w:val="en-US"/>
        </w:rPr>
        <w:t xml:space="preserve">Optimization of a wood chip refining process based on fuzzy relational models. </w:t>
      </w:r>
      <w:r>
        <w:rPr>
          <w:noProof/>
        </w:rPr>
        <w:t>Comput. Chem. Engng, 21. s1137-1142.</w:t>
      </w:r>
    </w:p>
    <w:p w14:paraId="79973A1E" w14:textId="77777777" w:rsidR="00E43972" w:rsidRDefault="00E43972" w:rsidP="00FD53DF">
      <w:pPr>
        <w:pStyle w:val="42"/>
        <w:numPr>
          <w:ilvl w:val="0"/>
          <w:numId w:val="24"/>
        </w:numPr>
        <w:shd w:val="clear" w:color="auto" w:fill="FFFFFF"/>
        <w:tabs>
          <w:tab w:val="left" w:pos="567"/>
        </w:tabs>
        <w:spacing w:line="360" w:lineRule="auto"/>
        <w:rPr>
          <w:noProof/>
        </w:rPr>
      </w:pPr>
      <w:r w:rsidRPr="00002A1B">
        <w:rPr>
          <w:noProof/>
          <w:lang w:val="en-US"/>
        </w:rPr>
        <w:t xml:space="preserve">Michalewicz, Z. (1992). Genetic algorithms + data structure = evolution programs. </w:t>
      </w:r>
      <w:r>
        <w:rPr>
          <w:noProof/>
        </w:rPr>
        <w:t>New York: Springer.</w:t>
      </w:r>
    </w:p>
    <w:p w14:paraId="399D9838" w14:textId="77777777" w:rsidR="00E43972" w:rsidRDefault="00E43972" w:rsidP="00FD53DF">
      <w:pPr>
        <w:pStyle w:val="42"/>
        <w:numPr>
          <w:ilvl w:val="0"/>
          <w:numId w:val="24"/>
        </w:numPr>
        <w:shd w:val="clear" w:color="auto" w:fill="FFFFFF"/>
        <w:tabs>
          <w:tab w:val="left" w:pos="567"/>
        </w:tabs>
        <w:spacing w:line="360" w:lineRule="auto"/>
        <w:rPr>
          <w:noProof/>
        </w:rPr>
      </w:pPr>
      <w:r w:rsidRPr="00002A1B">
        <w:rPr>
          <w:noProof/>
          <w:lang w:val="en-US"/>
        </w:rPr>
        <w:t xml:space="preserve">Isia, M. A., &amp; Xerda, J. (1988). A heuristic method for the synthesis of heat-integrated distillation. </w:t>
      </w:r>
      <w:r>
        <w:rPr>
          <w:noProof/>
        </w:rPr>
        <w:t>Systems. Chem. Engng J., 37(3), 161-177.</w:t>
      </w:r>
    </w:p>
    <w:p w14:paraId="6DE577FB" w14:textId="77777777" w:rsidR="00E43972" w:rsidRDefault="00E43972" w:rsidP="00FD53DF">
      <w:pPr>
        <w:pStyle w:val="42"/>
        <w:numPr>
          <w:ilvl w:val="0"/>
          <w:numId w:val="24"/>
        </w:numPr>
        <w:shd w:val="clear" w:color="auto" w:fill="FFFFFF"/>
        <w:tabs>
          <w:tab w:val="left" w:pos="567"/>
        </w:tabs>
        <w:spacing w:line="360" w:lineRule="auto"/>
        <w:rPr>
          <w:noProof/>
        </w:rPr>
      </w:pPr>
      <w:r w:rsidRPr="00002A1B">
        <w:rPr>
          <w:noProof/>
          <w:lang w:val="en-US"/>
        </w:rPr>
        <w:t xml:space="preserve">Schembecker, G., Schuttenhelm, W., &amp; Simmrock, K. H. (1994). Cooperating knowledge integrating system for the synthesis of energy-integrated distillation process. </w:t>
      </w:r>
      <w:r>
        <w:rPr>
          <w:noProof/>
        </w:rPr>
        <w:t>Comput. Chem. Engng, 18(Suppl)S131-S135.</w:t>
      </w:r>
    </w:p>
    <w:p w14:paraId="1738B7A5" w14:textId="77777777" w:rsidR="00E43972" w:rsidRPr="00002A1B" w:rsidRDefault="00E43972" w:rsidP="00FD53DF">
      <w:pPr>
        <w:pStyle w:val="42"/>
        <w:numPr>
          <w:ilvl w:val="0"/>
          <w:numId w:val="24"/>
        </w:numPr>
        <w:shd w:val="clear" w:color="auto" w:fill="FFFFFF"/>
        <w:tabs>
          <w:tab w:val="left" w:pos="567"/>
        </w:tabs>
        <w:spacing w:line="360" w:lineRule="auto"/>
        <w:rPr>
          <w:noProof/>
          <w:lang w:val="en-US"/>
        </w:rPr>
      </w:pPr>
      <w:r w:rsidRPr="00002A1B">
        <w:rPr>
          <w:noProof/>
          <w:lang w:val="en-US"/>
        </w:rPr>
        <w:t>TRC Thermodinamic Tables. Hydrocarbons.-Thermodynamic Research Center, TAMU, College Station, Texas, 1993.</w:t>
      </w:r>
    </w:p>
    <w:p w14:paraId="75E9F84D" w14:textId="77777777" w:rsidR="00E43972" w:rsidRDefault="00E43972" w:rsidP="00FD53DF">
      <w:pPr>
        <w:pStyle w:val="42"/>
        <w:numPr>
          <w:ilvl w:val="0"/>
          <w:numId w:val="24"/>
        </w:numPr>
        <w:shd w:val="clear" w:color="auto" w:fill="FFFFFF"/>
        <w:tabs>
          <w:tab w:val="left" w:pos="567"/>
        </w:tabs>
        <w:spacing w:line="360" w:lineRule="auto"/>
        <w:rPr>
          <w:noProof/>
        </w:rPr>
      </w:pPr>
      <w:r w:rsidRPr="00002A1B">
        <w:rPr>
          <w:noProof/>
          <w:lang w:val="en-US"/>
        </w:rPr>
        <w:lastRenderedPageBreak/>
        <w:t xml:space="preserve">Passut C.A., Danner R.P. - Correlation of ideal gas enthalpy, heat capasity and entropy. </w:t>
      </w:r>
      <w:r>
        <w:rPr>
          <w:noProof/>
        </w:rPr>
        <w:t>Ind. Eng. Chem. Process Des. Develop., 1972, v.11, N4, p.543-546 .</w:t>
      </w:r>
    </w:p>
    <w:p w14:paraId="2BE78721" w14:textId="77777777" w:rsidR="00E43972" w:rsidRDefault="00E43972" w:rsidP="00FD53DF">
      <w:pPr>
        <w:pStyle w:val="42"/>
        <w:numPr>
          <w:ilvl w:val="0"/>
          <w:numId w:val="24"/>
        </w:numPr>
        <w:shd w:val="clear" w:color="auto" w:fill="FFFFFF"/>
        <w:tabs>
          <w:tab w:val="left" w:pos="567"/>
        </w:tabs>
        <w:spacing w:line="360" w:lineRule="auto"/>
      </w:pPr>
      <w:r>
        <w:rPr>
          <w:noProof/>
        </w:rPr>
        <w:t>Бугаева</w:t>
      </w:r>
      <w:r>
        <w:rPr>
          <w:lang w:val="uk-UA"/>
        </w:rPr>
        <w:t xml:space="preserve"> </w:t>
      </w:r>
      <w:r>
        <w:t xml:space="preserve">Л.Н., Безносик Ю.А., Левандович Ю.С. Использование генетического алгоритма </w:t>
      </w:r>
      <w:r>
        <w:rPr>
          <w:lang w:val="en-US"/>
        </w:rPr>
        <w:t>Genocop</w:t>
      </w:r>
      <w:r>
        <w:t xml:space="preserve"> для разработки интегрированных процессов разделения. Сб. трудов Международ. науч. конф. Математические методы в технике и технологиях – ММТТ–14, Смоленск, 2001 г. </w:t>
      </w:r>
    </w:p>
    <w:p w14:paraId="17164DF6" w14:textId="77777777" w:rsidR="00E43972" w:rsidRDefault="00E43972" w:rsidP="00E43972">
      <w:pPr>
        <w:pStyle w:val="42"/>
        <w:spacing w:line="228" w:lineRule="auto"/>
        <w:ind w:left="993" w:hanging="284"/>
        <w:sectPr w:rsidR="00E43972">
          <w:pgSz w:w="11906" w:h="16838"/>
          <w:pgMar w:top="1134" w:right="851" w:bottom="1134" w:left="1418" w:header="708" w:footer="708" w:gutter="0"/>
          <w:cols w:space="720"/>
        </w:sectPr>
      </w:pPr>
    </w:p>
    <w:p w14:paraId="5E390AF6" w14:textId="21D5DDF1" w:rsidR="00067F33" w:rsidRPr="00D95694" w:rsidRDefault="00067F33" w:rsidP="007C2764">
      <w:pPr>
        <w:pStyle w:val="3"/>
        <w:numPr>
          <w:ilvl w:val="0"/>
          <w:numId w:val="0"/>
        </w:numPr>
        <w:spacing w:line="360" w:lineRule="auto"/>
        <w:ind w:left="720"/>
        <w:rPr>
          <w:snapToGrid w:val="0"/>
        </w:rPr>
      </w:pPr>
      <w:bookmarkStart w:id="599" w:name="_Toc90282342"/>
      <w:r>
        <w:rPr>
          <w:szCs w:val="28"/>
        </w:rPr>
        <w:lastRenderedPageBreak/>
        <w:t xml:space="preserve">Додаток  </w:t>
      </w:r>
      <w:r w:rsidR="00A74215">
        <w:rPr>
          <w:szCs w:val="28"/>
          <w:lang w:val="ru-RU"/>
        </w:rPr>
        <w:t>А</w:t>
      </w:r>
      <w:r>
        <w:rPr>
          <w:szCs w:val="28"/>
        </w:rPr>
        <w:t xml:space="preserve"> </w:t>
      </w:r>
      <w:r w:rsidRPr="00D95694">
        <w:rPr>
          <w:snapToGrid w:val="0"/>
        </w:rPr>
        <w:t xml:space="preserve">Вибір набору </w:t>
      </w:r>
      <w:r w:rsidRPr="00D95694">
        <w:t>евристик</w:t>
      </w:r>
      <w:bookmarkEnd w:id="599"/>
    </w:p>
    <w:p w14:paraId="4D66735B" w14:textId="77777777" w:rsidR="00067F33" w:rsidRPr="00A74215" w:rsidRDefault="00067F33" w:rsidP="007C2764">
      <w:pPr>
        <w:spacing w:line="360" w:lineRule="auto"/>
        <w:jc w:val="both"/>
        <w:rPr>
          <w:rFonts w:ascii="Times New Roman" w:hAnsi="Times New Roman" w:cs="Times New Roman"/>
          <w:sz w:val="28"/>
          <w:szCs w:val="28"/>
        </w:rPr>
      </w:pPr>
    </w:p>
    <w:p w14:paraId="6E644ACA"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Багато спроб скласти оптимальні послідовності поділу можна знайти в літературі, одна з яких приведена в роботі [66]. В цій роботі вивчалася організація послідовності поділу для нафтопереробного заводу, коли суміш повинна була розділятися на три продукти. Таким чином, було потрібно мати дві ректифікаційні колони, що могли бути розміщені у вигляді прямих або зворотніх послідовностей. У результаті виявилося, що пряма послідовність не оптимальна, у тому випадку, коли найменш летучий компонент переважає у вхідній суміші.</w:t>
      </w:r>
    </w:p>
    <w:p w14:paraId="18961455"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У іншій роботі [67] вважається, що "необхідність нагрівання" є єдиною важливою змінною при розміщенні ректифікаційних колон й запропоновано два евристичні правила для оптимального поділу:</w:t>
      </w:r>
    </w:p>
    <w:p w14:paraId="5096B88D"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складне розділення робити останнім (тобто найбільш складне розділення повинно виконуватися з мінімальною кількістю сумішей);</w:t>
      </w:r>
    </w:p>
    <w:p w14:paraId="4132D17D"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розділення повинно бути близьке до половинного (тобто повинна бути знайдена така послідовність, щоб у кожній колоні було майже еквімолярне розділення на дистилят і кубовий залишок).</w:t>
      </w:r>
    </w:p>
    <w:p w14:paraId="559B8133"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У розглянутих прикладах аналізувалися потоки, що поділяються на три продукти.</w:t>
      </w:r>
    </w:p>
    <w:p w14:paraId="49B864BB"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У роботі [10] розглядається задача вибору послідовності розділення з приведеною вартістю устаткування для ректифікації. У результаті було визначено наступні чотири загальні евристичні правила вибору послідовності поділу, засновані в основному на критеріях споживання енергії:</w:t>
      </w:r>
    </w:p>
    <w:p w14:paraId="41FD46A8"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звичайно прийнятні прямі послідовності (коли видаляють компоненти по одному як дистиляти);</w:t>
      </w:r>
    </w:p>
    <w:p w14:paraId="2C8C6403"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lastRenderedPageBreak/>
        <w:t>• послідовність, що дає розділення потоку найбільш близький до еквімолярного розділення, є кращою;</w:t>
      </w:r>
    </w:p>
    <w:p w14:paraId="20E59DC9"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розділення, у якому відносні летючості двох суміжних компонентів близькі за значенням, повинне виконуватися при відсутності інших компонентів;</w:t>
      </w:r>
    </w:p>
    <w:p w14:paraId="23E2E191"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розділення, що містить дуже багато визначених відновлювальних фракцій, повинне бути останнім у послідовності.</w:t>
      </w:r>
    </w:p>
    <w:p w14:paraId="51F43E55"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Автори [20] виразили економічний критерій з врахуванням, як об’єму колони, так і її властивостей. Вони використовували два евристичні правила:</w:t>
      </w:r>
    </w:p>
    <w:p w14:paraId="220827BC"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пряма послідовність краща для потоку, що має приблизно еквімолярний склад і приблизно рівні відносні летючості між наступними упорядкованими компонентами;</w:t>
      </w:r>
    </w:p>
    <w:p w14:paraId="2DE91D82"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для потоку, у якому один компонент переважає, першим повинне бути відділення цього продукту.</w:t>
      </w:r>
    </w:p>
    <w:p w14:paraId="631DBF45"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У [69] описано евристичний метод для створення схеми поділу, де використовувались чотири евристики:</w:t>
      </w:r>
    </w:p>
    <w:p w14:paraId="073F9901"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пряма послідовність цілком прийнятна;</w:t>
      </w:r>
    </w:p>
    <w:p w14:paraId="2DDD7429"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якщо один компонент переважає, то він видаляється першим;</w:t>
      </w:r>
    </w:p>
    <w:p w14:paraId="23BE1699"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агресивні компоненти видаляються на початку послідовності;</w:t>
      </w:r>
    </w:p>
    <w:p w14:paraId="4E75ACEB"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важкорозділяємі компоненти розділяються останніми.</w:t>
      </w:r>
    </w:p>
    <w:p w14:paraId="13779C33"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 xml:space="preserve">Автори [70] провели велику обчислювальну роботу, щоб проаналізувати вірогідність і область застосування чотирьох евристик, наведених у [69]. Таким чином, вони вивчали ефект композиції потоків, летючість компонентів і ступінь відновлення потоків компонентів для річної вартості кожної можливої послідовності поділу трьох, чотирьох і п'яти C4-C7 вуглеводневих сумішей. Для більшості розрахованих випадків, пряма послідовність була </w:t>
      </w:r>
      <w:r w:rsidRPr="00A74215">
        <w:rPr>
          <w:rFonts w:ascii="Times New Roman" w:hAnsi="Times New Roman" w:cs="Times New Roman"/>
          <w:sz w:val="28"/>
          <w:szCs w:val="28"/>
        </w:rPr>
        <w:lastRenderedPageBreak/>
        <w:t xml:space="preserve">оптимальною. </w:t>
      </w:r>
      <w:r w:rsidRPr="00A74215">
        <w:rPr>
          <w:rFonts w:ascii="Times New Roman" w:hAnsi="Times New Roman" w:cs="Times New Roman"/>
          <w:sz w:val="28"/>
          <w:szCs w:val="28"/>
        </w:rPr>
        <w:tab/>
        <w:t>Проте, аналіз підтверджує пряму залежність між енергетичними вимогами і вартістю.</w:t>
      </w:r>
    </w:p>
    <w:p w14:paraId="6EB0086C"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Аналогічні висновки приведені в [60]. Додаткова оцінка числових результатів призвела до слідуючих правил:</w:t>
      </w:r>
    </w:p>
    <w:p w14:paraId="72400467"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якщо немає важкого поділу, компоненти повинні видалятися в порядку зменшення летючості;</w:t>
      </w:r>
    </w:p>
    <w:p w14:paraId="1CF5D649"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видалення компонентів, що найбільш важко розділяються останніми, як виявилося, у різних випадках є основним чинником.</w:t>
      </w:r>
    </w:p>
    <w:p w14:paraId="1E2A7388"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Автори [71] використовували евристичну функцію H, що бере до уваги п'ять наступних правил:</w:t>
      </w:r>
    </w:p>
    <w:p w14:paraId="5D9EE70B"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зменшити в послідовності загальне масове навантаження;</w:t>
      </w:r>
    </w:p>
    <w:p w14:paraId="34128B81"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корисний великий показник поділу;</w:t>
      </w:r>
    </w:p>
    <w:p w14:paraId="467EAD07"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корисна збалансована колона;</w:t>
      </w:r>
    </w:p>
    <w:p w14:paraId="04C0C53B"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залишити сильно відновлювальну фракцію для останнього поділу;</w:t>
      </w:r>
    </w:p>
    <w:p w14:paraId="725B1A2F"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корисна менша кількість дистиляту для усіх колон, крім рівних.</w:t>
      </w:r>
    </w:p>
    <w:p w14:paraId="2C086E4B"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Ця функція може бути виражена як:</w:t>
      </w:r>
    </w:p>
    <w:p w14:paraId="5A7BF867"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H=EML*AVG</w:t>
      </w:r>
    </w:p>
    <w:p w14:paraId="60F57A5B"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де: EML - передбачуване масове навантаження, тобто молярний склад потоку, що повинен оброблятися всіма ділильними апаратами вниз по ходу послідовності; AVG - середня кількість етапів для поділу потоку вниз за течією;</w:t>
      </w:r>
    </w:p>
    <w:p w14:paraId="4463E753"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Для складання послідовності поділу було запропоновано стратегію, що комбінує еволюційний і евристичний підходи.</w:t>
      </w:r>
    </w:p>
    <w:p w14:paraId="47AE3511"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lastRenderedPageBreak/>
        <w:tab/>
        <w:t>Нарешті, у [72] запропонований простий ранговий евристичний метод для складання послідовності поділу багатокомпонентної суміші, який включає послідовне застосування наступних семи евристичних правил:</w:t>
      </w:r>
    </w:p>
    <w:p w14:paraId="0136A5D2"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корисний звичайний поділ і видалення спочатку переважаючого компонента;</w:t>
      </w:r>
    </w:p>
    <w:p w14:paraId="28841832"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потрібно уникати вакуумної ректифікації й охолодження;</w:t>
      </w:r>
    </w:p>
    <w:p w14:paraId="6EA104C3"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корисно залишати мінімальний продукт;</w:t>
      </w:r>
    </w:p>
    <w:p w14:paraId="3240A6F0"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першими видаліть корозійні і небезпечні компоненти;</w:t>
      </w:r>
    </w:p>
    <w:p w14:paraId="75510B3E"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останнім виконайте важкий поділ;</w:t>
      </w:r>
    </w:p>
    <w:p w14:paraId="4129435B"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першим видаліть найбільш рясний компонент;</w:t>
      </w:r>
    </w:p>
    <w:p w14:paraId="6709E162"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 корисно еквімолярне (50:50) розділення.</w:t>
      </w:r>
    </w:p>
    <w:p w14:paraId="011858F4" w14:textId="77777777" w:rsidR="00067F33" w:rsidRPr="00A74215" w:rsidRDefault="00067F3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 xml:space="preserve">Перші дві евристики приймають рішення про метод поділу, який повинен використовуватися, наступні три евристики дають керівні принципи про заборону поділу через специфіку продукту, а останні дві евристики використовуються для того, щоб скласти початкову послідовність поділу. </w:t>
      </w:r>
      <w:r w:rsidRPr="00A74215">
        <w:rPr>
          <w:rFonts w:ascii="Times New Roman" w:hAnsi="Times New Roman" w:cs="Times New Roman"/>
          <w:sz w:val="28"/>
          <w:szCs w:val="28"/>
        </w:rPr>
        <w:tab/>
        <w:t>Автори застосували цей метод у багатьох задачах синтезу, що намагалися вирішити колись. Допоміжний параметр упорядкування, що називається коефіцієнтом зручності поділу (КЗП), використовувався при синтезі.</w:t>
      </w:r>
    </w:p>
    <w:p w14:paraId="07F6612E" w14:textId="53990482" w:rsidR="00BF51C3" w:rsidRDefault="00BF51C3" w:rsidP="007C2764">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14:paraId="00FF89D9" w14:textId="2017F240" w:rsidR="00BF51C3" w:rsidRPr="00A74215" w:rsidRDefault="00BF51C3" w:rsidP="004E5065">
      <w:pPr>
        <w:spacing w:line="360" w:lineRule="auto"/>
        <w:ind w:left="1560" w:hanging="1560"/>
        <w:rPr>
          <w:rFonts w:ascii="Times New Roman" w:hAnsi="Times New Roman" w:cs="Times New Roman"/>
          <w:b/>
          <w:snapToGrid w:val="0"/>
          <w:sz w:val="28"/>
          <w:szCs w:val="28"/>
        </w:rPr>
      </w:pPr>
      <w:r w:rsidRPr="00A74215">
        <w:rPr>
          <w:rFonts w:ascii="Times New Roman" w:hAnsi="Times New Roman" w:cs="Times New Roman"/>
          <w:b/>
          <w:snapToGrid w:val="0"/>
          <w:sz w:val="28"/>
          <w:szCs w:val="28"/>
        </w:rPr>
        <w:lastRenderedPageBreak/>
        <w:t xml:space="preserve">Додаток </w:t>
      </w:r>
      <w:r w:rsidR="00A74215">
        <w:rPr>
          <w:rFonts w:ascii="Times New Roman" w:hAnsi="Times New Roman" w:cs="Times New Roman"/>
          <w:b/>
          <w:snapToGrid w:val="0"/>
          <w:sz w:val="28"/>
          <w:szCs w:val="28"/>
          <w:lang w:val="ru-RU"/>
        </w:rPr>
        <w:t>Б</w:t>
      </w:r>
      <w:r w:rsidR="004E5065">
        <w:rPr>
          <w:rFonts w:ascii="Times New Roman" w:hAnsi="Times New Roman" w:cs="Times New Roman"/>
          <w:b/>
          <w:snapToGrid w:val="0"/>
          <w:sz w:val="28"/>
          <w:szCs w:val="28"/>
          <w:lang w:val="ru-RU"/>
        </w:rPr>
        <w:t>.</w:t>
      </w:r>
      <w:r w:rsidRPr="00A74215">
        <w:rPr>
          <w:rFonts w:ascii="Times New Roman" w:hAnsi="Times New Roman" w:cs="Times New Roman"/>
          <w:b/>
          <w:snapToGrid w:val="0"/>
          <w:sz w:val="28"/>
          <w:szCs w:val="28"/>
        </w:rPr>
        <w:t xml:space="preserve"> Приклади </w:t>
      </w:r>
      <w:r w:rsidR="0037193C">
        <w:rPr>
          <w:rFonts w:ascii="Times New Roman" w:hAnsi="Times New Roman" w:cs="Times New Roman"/>
          <w:b/>
          <w:snapToGrid w:val="0"/>
          <w:sz w:val="28"/>
          <w:szCs w:val="28"/>
        </w:rPr>
        <w:t>рішення задач поділу багатокомпонентних сумішей</w:t>
      </w:r>
    </w:p>
    <w:p w14:paraId="38521C5F" w14:textId="77777777" w:rsidR="00A74215" w:rsidRPr="00A74215" w:rsidRDefault="00A74215" w:rsidP="007C2764">
      <w:pPr>
        <w:pStyle w:val="ae"/>
        <w:spacing w:line="360" w:lineRule="auto"/>
        <w:ind w:firstLine="0"/>
        <w:rPr>
          <w:snapToGrid w:val="0"/>
          <w:szCs w:val="28"/>
        </w:rPr>
      </w:pPr>
      <w:r w:rsidRPr="00A74215">
        <w:rPr>
          <w:snapToGrid w:val="0"/>
          <w:szCs w:val="28"/>
        </w:rPr>
        <w:t>ПРИКЛАД 1. Поділ потрійної суміші [77].</w:t>
      </w:r>
    </w:p>
    <w:p w14:paraId="411744F9" w14:textId="01BFD8B6" w:rsidR="00A74215" w:rsidRPr="00A74215" w:rsidRDefault="00A74215" w:rsidP="007C2764">
      <w:pPr>
        <w:pStyle w:val="aa"/>
        <w:spacing w:line="360" w:lineRule="auto"/>
        <w:ind w:firstLine="0"/>
        <w:rPr>
          <w:szCs w:val="28"/>
        </w:rPr>
      </w:pPr>
      <w:r w:rsidRPr="00A74215">
        <w:rPr>
          <w:szCs w:val="28"/>
        </w:rPr>
        <w:tab/>
        <w:t xml:space="preserve">Розглянемо ректифікаційний поділ бензолу (A), толуолу (B) і o-ксилену (C). Оброблялися чотири різних потоки з різними показниками. У табл. </w:t>
      </w:r>
      <w:r w:rsidR="000E1C49">
        <w:rPr>
          <w:szCs w:val="28"/>
        </w:rPr>
        <w:t>Б.1</w:t>
      </w:r>
      <w:r w:rsidRPr="00A74215">
        <w:rPr>
          <w:szCs w:val="28"/>
        </w:rPr>
        <w:t xml:space="preserve"> показані початкові дані і результати, отримані в [77] і найкращі схеми з різним критичним порогом, знайдені нашою стратегією. Наші результати ближче до [77], коли розходження у вартості для послідовності поділу важливо, як у випадку 1. Насправді, можна відзначити, що існує великий діапазон порогів, для яких оптимальна послідовність та ж сама. З огляду на ці припущення і, оскільки мольна частка компонента однакова, то випадки 2, 3 і 4 дають однакові результати.</w:t>
      </w:r>
    </w:p>
    <w:p w14:paraId="34BDE3D7" w14:textId="3AE8654D" w:rsidR="00A74215" w:rsidRPr="00A74215" w:rsidRDefault="00A74215" w:rsidP="007C2764">
      <w:pPr>
        <w:pStyle w:val="25"/>
        <w:spacing w:line="360" w:lineRule="auto"/>
        <w:ind w:left="318" w:firstLine="0"/>
        <w:jc w:val="right"/>
        <w:rPr>
          <w:szCs w:val="28"/>
          <w:lang w:val="uk-UA"/>
        </w:rPr>
      </w:pPr>
      <w:r w:rsidRPr="00A74215">
        <w:rPr>
          <w:szCs w:val="28"/>
          <w:lang w:val="uk-UA"/>
        </w:rPr>
        <w:t xml:space="preserve">Таблиця </w:t>
      </w:r>
      <w:r w:rsidR="000E1C49">
        <w:rPr>
          <w:szCs w:val="28"/>
          <w:lang w:val="uk-UA"/>
        </w:rPr>
        <w:t>Б.1</w:t>
      </w:r>
      <w:r w:rsidRPr="00A74215">
        <w:rPr>
          <w:szCs w:val="28"/>
          <w:lang w:val="uk-UA"/>
        </w:rPr>
        <w:t xml:space="preserve"> – Результати прикладу 1 [77]</w:t>
      </w:r>
    </w:p>
    <w:tbl>
      <w:tblPr>
        <w:tblStyle w:val="af4"/>
        <w:tblW w:w="0" w:type="auto"/>
        <w:tblLayout w:type="fixed"/>
        <w:tblLook w:val="0000" w:firstRow="0" w:lastRow="0" w:firstColumn="0" w:lastColumn="0" w:noHBand="0" w:noVBand="0"/>
      </w:tblPr>
      <w:tblGrid>
        <w:gridCol w:w="1144"/>
        <w:gridCol w:w="1134"/>
        <w:gridCol w:w="1134"/>
        <w:gridCol w:w="1134"/>
        <w:gridCol w:w="1673"/>
        <w:gridCol w:w="3118"/>
      </w:tblGrid>
      <w:tr w:rsidR="00A74215" w:rsidRPr="00A74215" w14:paraId="2CD2851A" w14:textId="77777777" w:rsidTr="009050D7">
        <w:tc>
          <w:tcPr>
            <w:tcW w:w="1144" w:type="dxa"/>
          </w:tcPr>
          <w:p w14:paraId="73DA91B5" w14:textId="77777777" w:rsidR="00A74215" w:rsidRPr="00A74215" w:rsidRDefault="00A74215" w:rsidP="007C2764">
            <w:pPr>
              <w:spacing w:line="360" w:lineRule="auto"/>
              <w:jc w:val="center"/>
              <w:rPr>
                <w:rFonts w:ascii="Times New Roman" w:hAnsi="Times New Roman" w:cs="Times New Roman"/>
                <w:sz w:val="28"/>
                <w:szCs w:val="28"/>
              </w:rPr>
            </w:pPr>
            <w:r w:rsidRPr="00A74215">
              <w:rPr>
                <w:rFonts w:ascii="Times New Roman" w:hAnsi="Times New Roman" w:cs="Times New Roman"/>
                <w:sz w:val="28"/>
                <w:szCs w:val="28"/>
              </w:rPr>
              <w:t>Варіант</w:t>
            </w:r>
          </w:p>
        </w:tc>
        <w:tc>
          <w:tcPr>
            <w:tcW w:w="1134" w:type="dxa"/>
          </w:tcPr>
          <w:p w14:paraId="2314CE75" w14:textId="77777777" w:rsidR="00A74215" w:rsidRPr="00A74215" w:rsidRDefault="00A74215" w:rsidP="007C2764">
            <w:pPr>
              <w:pStyle w:val="25"/>
              <w:spacing w:line="360" w:lineRule="auto"/>
              <w:ind w:firstLine="0"/>
              <w:jc w:val="center"/>
              <w:rPr>
                <w:szCs w:val="28"/>
                <w:lang w:val="uk-UA"/>
              </w:rPr>
            </w:pPr>
            <w:r w:rsidRPr="00A74215">
              <w:rPr>
                <w:szCs w:val="28"/>
                <w:lang w:val="uk-UA"/>
              </w:rPr>
              <w:t>P</w:t>
            </w:r>
            <w:r w:rsidRPr="00A74215">
              <w:rPr>
                <w:szCs w:val="28"/>
                <w:vertAlign w:val="subscript"/>
                <w:lang w:val="uk-UA"/>
              </w:rPr>
              <w:t>A</w:t>
            </w:r>
            <w:r w:rsidRPr="00A74215">
              <w:rPr>
                <w:szCs w:val="28"/>
                <w:lang w:val="uk-UA"/>
              </w:rPr>
              <w:t xml:space="preserve"> (кмоль/г)</w:t>
            </w:r>
          </w:p>
        </w:tc>
        <w:tc>
          <w:tcPr>
            <w:tcW w:w="1134" w:type="dxa"/>
          </w:tcPr>
          <w:p w14:paraId="70412229" w14:textId="77777777" w:rsidR="00A74215" w:rsidRPr="00A74215" w:rsidRDefault="00A74215" w:rsidP="007C2764">
            <w:pPr>
              <w:pStyle w:val="25"/>
              <w:spacing w:line="360" w:lineRule="auto"/>
              <w:ind w:firstLine="0"/>
              <w:jc w:val="center"/>
              <w:rPr>
                <w:szCs w:val="28"/>
                <w:lang w:val="uk-UA"/>
              </w:rPr>
            </w:pPr>
            <w:r w:rsidRPr="00A74215">
              <w:rPr>
                <w:smallCaps/>
                <w:szCs w:val="28"/>
                <w:lang w:val="uk-UA"/>
              </w:rPr>
              <w:t>P</w:t>
            </w:r>
            <w:r w:rsidRPr="00A74215">
              <w:rPr>
                <w:smallCaps/>
                <w:szCs w:val="28"/>
                <w:vertAlign w:val="subscript"/>
                <w:lang w:val="uk-UA"/>
              </w:rPr>
              <w:t>B</w:t>
            </w:r>
            <w:r w:rsidRPr="00A74215">
              <w:rPr>
                <w:smallCaps/>
                <w:szCs w:val="28"/>
                <w:lang w:val="uk-UA"/>
              </w:rPr>
              <w:t xml:space="preserve"> </w:t>
            </w:r>
            <w:r w:rsidRPr="00A74215">
              <w:rPr>
                <w:szCs w:val="28"/>
                <w:lang w:val="uk-UA"/>
              </w:rPr>
              <w:t>(кмоль/г)</w:t>
            </w:r>
          </w:p>
        </w:tc>
        <w:tc>
          <w:tcPr>
            <w:tcW w:w="1134" w:type="dxa"/>
          </w:tcPr>
          <w:p w14:paraId="0DC87FED" w14:textId="77777777" w:rsidR="00A74215" w:rsidRPr="00A74215" w:rsidRDefault="00A74215" w:rsidP="007C2764">
            <w:pPr>
              <w:pStyle w:val="25"/>
              <w:spacing w:line="360" w:lineRule="auto"/>
              <w:ind w:firstLine="0"/>
              <w:jc w:val="center"/>
              <w:rPr>
                <w:szCs w:val="28"/>
                <w:lang w:val="uk-UA"/>
              </w:rPr>
            </w:pPr>
            <w:r w:rsidRPr="00A74215">
              <w:rPr>
                <w:smallCaps/>
                <w:szCs w:val="28"/>
                <w:lang w:val="uk-UA"/>
              </w:rPr>
              <w:t>P</w:t>
            </w:r>
            <w:r w:rsidRPr="00A74215">
              <w:rPr>
                <w:smallCaps/>
                <w:szCs w:val="28"/>
                <w:vertAlign w:val="subscript"/>
                <w:lang w:val="uk-UA"/>
              </w:rPr>
              <w:t>C</w:t>
            </w:r>
            <w:r w:rsidRPr="00A74215">
              <w:rPr>
                <w:smallCaps/>
                <w:szCs w:val="28"/>
                <w:lang w:val="uk-UA"/>
              </w:rPr>
              <w:t xml:space="preserve"> </w:t>
            </w:r>
            <w:r w:rsidRPr="00A74215">
              <w:rPr>
                <w:szCs w:val="28"/>
                <w:lang w:val="uk-UA"/>
              </w:rPr>
              <w:t>(кмоль/г)</w:t>
            </w:r>
          </w:p>
        </w:tc>
        <w:tc>
          <w:tcPr>
            <w:tcW w:w="1673" w:type="dxa"/>
          </w:tcPr>
          <w:p w14:paraId="5FE0527B" w14:textId="77777777" w:rsidR="00A74215" w:rsidRPr="00A74215" w:rsidRDefault="00A74215" w:rsidP="007C2764">
            <w:pPr>
              <w:pStyle w:val="25"/>
              <w:spacing w:line="360" w:lineRule="auto"/>
              <w:ind w:firstLine="0"/>
              <w:jc w:val="center"/>
              <w:rPr>
                <w:szCs w:val="28"/>
                <w:lang w:val="uk-UA"/>
              </w:rPr>
            </w:pPr>
            <w:r w:rsidRPr="00A74215">
              <w:rPr>
                <w:szCs w:val="28"/>
                <w:lang w:val="uk-UA"/>
              </w:rPr>
              <w:t>Результат [77]</w:t>
            </w:r>
          </w:p>
        </w:tc>
        <w:tc>
          <w:tcPr>
            <w:tcW w:w="3118" w:type="dxa"/>
          </w:tcPr>
          <w:p w14:paraId="3BC9190B" w14:textId="77777777" w:rsidR="00A74215" w:rsidRPr="00A74215" w:rsidRDefault="00A74215" w:rsidP="007C2764">
            <w:pPr>
              <w:spacing w:line="360" w:lineRule="auto"/>
              <w:jc w:val="center"/>
              <w:rPr>
                <w:rFonts w:ascii="Times New Roman" w:hAnsi="Times New Roman" w:cs="Times New Roman"/>
                <w:sz w:val="28"/>
                <w:szCs w:val="28"/>
              </w:rPr>
            </w:pPr>
            <w:r w:rsidRPr="00A74215">
              <w:rPr>
                <w:rFonts w:ascii="Times New Roman" w:hAnsi="Times New Roman" w:cs="Times New Roman"/>
                <w:sz w:val="28"/>
                <w:szCs w:val="28"/>
              </w:rPr>
              <w:t>Запропонований підхід</w:t>
            </w:r>
          </w:p>
        </w:tc>
      </w:tr>
      <w:tr w:rsidR="00A74215" w:rsidRPr="00A74215" w14:paraId="2148931C" w14:textId="77777777" w:rsidTr="009050D7">
        <w:tc>
          <w:tcPr>
            <w:tcW w:w="1144" w:type="dxa"/>
          </w:tcPr>
          <w:p w14:paraId="23490293" w14:textId="77777777" w:rsidR="00A74215" w:rsidRPr="00A74215" w:rsidRDefault="00A74215" w:rsidP="007C2764">
            <w:pPr>
              <w:pStyle w:val="25"/>
              <w:spacing w:line="360" w:lineRule="auto"/>
              <w:ind w:firstLine="0"/>
              <w:jc w:val="center"/>
              <w:rPr>
                <w:szCs w:val="28"/>
                <w:lang w:val="uk-UA"/>
              </w:rPr>
            </w:pPr>
            <w:r w:rsidRPr="00A74215">
              <w:rPr>
                <w:szCs w:val="28"/>
                <w:lang w:val="uk-UA"/>
              </w:rPr>
              <w:t>1</w:t>
            </w:r>
          </w:p>
        </w:tc>
        <w:tc>
          <w:tcPr>
            <w:tcW w:w="1134" w:type="dxa"/>
          </w:tcPr>
          <w:p w14:paraId="42F489DC" w14:textId="77777777" w:rsidR="00A74215" w:rsidRPr="00A74215" w:rsidRDefault="00A74215" w:rsidP="007C2764">
            <w:pPr>
              <w:pStyle w:val="25"/>
              <w:spacing w:line="360" w:lineRule="auto"/>
              <w:ind w:firstLine="0"/>
              <w:jc w:val="center"/>
              <w:rPr>
                <w:szCs w:val="28"/>
                <w:lang w:val="uk-UA"/>
              </w:rPr>
            </w:pPr>
            <w:r w:rsidRPr="00A74215">
              <w:rPr>
                <w:szCs w:val="28"/>
                <w:lang w:val="uk-UA"/>
              </w:rPr>
              <w:t>70</w:t>
            </w:r>
          </w:p>
        </w:tc>
        <w:tc>
          <w:tcPr>
            <w:tcW w:w="1134" w:type="dxa"/>
          </w:tcPr>
          <w:p w14:paraId="3A598933" w14:textId="77777777" w:rsidR="00A74215" w:rsidRPr="00A74215" w:rsidRDefault="00A74215" w:rsidP="007C2764">
            <w:pPr>
              <w:pStyle w:val="25"/>
              <w:spacing w:line="360" w:lineRule="auto"/>
              <w:ind w:firstLine="0"/>
              <w:jc w:val="center"/>
              <w:rPr>
                <w:szCs w:val="28"/>
                <w:lang w:val="uk-UA"/>
              </w:rPr>
            </w:pPr>
            <w:r w:rsidRPr="00A74215">
              <w:rPr>
                <w:szCs w:val="28"/>
                <w:lang w:val="uk-UA"/>
              </w:rPr>
              <w:t>1</w:t>
            </w:r>
          </w:p>
        </w:tc>
        <w:tc>
          <w:tcPr>
            <w:tcW w:w="1134" w:type="dxa"/>
          </w:tcPr>
          <w:p w14:paraId="17F13FEC" w14:textId="77777777" w:rsidR="00A74215" w:rsidRPr="00A74215" w:rsidRDefault="00A74215" w:rsidP="007C2764">
            <w:pPr>
              <w:pStyle w:val="25"/>
              <w:spacing w:line="360" w:lineRule="auto"/>
              <w:ind w:firstLine="0"/>
              <w:jc w:val="center"/>
              <w:rPr>
                <w:szCs w:val="28"/>
                <w:lang w:val="uk-UA"/>
              </w:rPr>
            </w:pPr>
            <w:r w:rsidRPr="00A74215">
              <w:rPr>
                <w:szCs w:val="28"/>
                <w:lang w:val="uk-UA"/>
              </w:rPr>
              <w:t>69</w:t>
            </w:r>
          </w:p>
        </w:tc>
        <w:tc>
          <w:tcPr>
            <w:tcW w:w="1673" w:type="dxa"/>
          </w:tcPr>
          <w:p w14:paraId="1D2E04C6" w14:textId="77777777" w:rsidR="00A74215" w:rsidRPr="00A74215" w:rsidRDefault="00A74215" w:rsidP="007C2764">
            <w:pPr>
              <w:pStyle w:val="25"/>
              <w:spacing w:line="360" w:lineRule="auto"/>
              <w:ind w:firstLine="0"/>
              <w:jc w:val="center"/>
              <w:rPr>
                <w:szCs w:val="28"/>
                <w:lang w:val="uk-UA"/>
              </w:rPr>
            </w:pPr>
            <w:r w:rsidRPr="00A74215">
              <w:rPr>
                <w:szCs w:val="28"/>
                <w:lang w:val="uk-UA"/>
              </w:rPr>
              <w:t>[A/BC;B/C]</w:t>
            </w:r>
          </w:p>
        </w:tc>
        <w:bookmarkStart w:id="600" w:name="_MON_991809453"/>
        <w:bookmarkEnd w:id="600"/>
        <w:bookmarkStart w:id="601" w:name="_MON_991809332"/>
        <w:bookmarkEnd w:id="601"/>
        <w:tc>
          <w:tcPr>
            <w:tcW w:w="3118" w:type="dxa"/>
          </w:tcPr>
          <w:p w14:paraId="0979D0B6"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320" w:dyaOrig="888" w14:anchorId="19ABF3C0">
                <v:shape id="_x0000_i1067" type="#_x0000_t75" style="width:149.25pt;height:31.5pt" o:ole="" fillcolor="window">
                  <v:imagedata r:id="rId121" o:title=""/>
                </v:shape>
                <o:OLEObject Type="Embed" ProgID="Word.Picture.8" ShapeID="_x0000_i1067" DrawAspect="Content" ObjectID="_1700905451" r:id="rId122"/>
              </w:object>
            </w:r>
          </w:p>
        </w:tc>
      </w:tr>
      <w:tr w:rsidR="00A74215" w:rsidRPr="00A74215" w14:paraId="5820281C" w14:textId="77777777" w:rsidTr="009050D7">
        <w:tc>
          <w:tcPr>
            <w:tcW w:w="1144" w:type="dxa"/>
          </w:tcPr>
          <w:p w14:paraId="78406D77" w14:textId="77777777" w:rsidR="00A74215" w:rsidRPr="00A74215" w:rsidRDefault="00A74215" w:rsidP="007C2764">
            <w:pPr>
              <w:pStyle w:val="25"/>
              <w:spacing w:line="360" w:lineRule="auto"/>
              <w:ind w:firstLine="0"/>
              <w:jc w:val="center"/>
              <w:rPr>
                <w:szCs w:val="28"/>
                <w:lang w:val="uk-UA"/>
              </w:rPr>
            </w:pPr>
            <w:r w:rsidRPr="00A74215">
              <w:rPr>
                <w:szCs w:val="28"/>
                <w:lang w:val="uk-UA"/>
              </w:rPr>
              <w:t>2</w:t>
            </w:r>
          </w:p>
        </w:tc>
        <w:tc>
          <w:tcPr>
            <w:tcW w:w="1134" w:type="dxa"/>
          </w:tcPr>
          <w:p w14:paraId="5AB45555" w14:textId="77777777" w:rsidR="00A74215" w:rsidRPr="00A74215" w:rsidRDefault="00A74215" w:rsidP="007C2764">
            <w:pPr>
              <w:pStyle w:val="25"/>
              <w:spacing w:line="360" w:lineRule="auto"/>
              <w:ind w:firstLine="0"/>
              <w:jc w:val="center"/>
              <w:rPr>
                <w:szCs w:val="28"/>
                <w:lang w:val="uk-UA"/>
              </w:rPr>
            </w:pPr>
            <w:r w:rsidRPr="00A74215">
              <w:rPr>
                <w:szCs w:val="28"/>
                <w:lang w:val="uk-UA"/>
              </w:rPr>
              <w:t>500</w:t>
            </w:r>
          </w:p>
        </w:tc>
        <w:tc>
          <w:tcPr>
            <w:tcW w:w="1134" w:type="dxa"/>
          </w:tcPr>
          <w:p w14:paraId="533A7552" w14:textId="77777777" w:rsidR="00A74215" w:rsidRPr="00A74215" w:rsidRDefault="00A74215" w:rsidP="007C2764">
            <w:pPr>
              <w:pStyle w:val="25"/>
              <w:spacing w:line="360" w:lineRule="auto"/>
              <w:ind w:firstLine="0"/>
              <w:jc w:val="center"/>
              <w:rPr>
                <w:szCs w:val="28"/>
                <w:lang w:val="uk-UA"/>
              </w:rPr>
            </w:pPr>
            <w:r w:rsidRPr="00A74215">
              <w:rPr>
                <w:szCs w:val="28"/>
                <w:lang w:val="uk-UA"/>
              </w:rPr>
              <w:t>5</w:t>
            </w:r>
          </w:p>
        </w:tc>
        <w:tc>
          <w:tcPr>
            <w:tcW w:w="1134" w:type="dxa"/>
          </w:tcPr>
          <w:p w14:paraId="04B3A3A8" w14:textId="77777777" w:rsidR="00A74215" w:rsidRPr="00A74215" w:rsidRDefault="00A74215" w:rsidP="007C2764">
            <w:pPr>
              <w:pStyle w:val="25"/>
              <w:spacing w:line="360" w:lineRule="auto"/>
              <w:ind w:firstLine="0"/>
              <w:jc w:val="center"/>
              <w:rPr>
                <w:szCs w:val="28"/>
                <w:lang w:val="uk-UA"/>
              </w:rPr>
            </w:pPr>
            <w:r w:rsidRPr="00A74215">
              <w:rPr>
                <w:szCs w:val="28"/>
                <w:lang w:val="uk-UA"/>
              </w:rPr>
              <w:t>495</w:t>
            </w:r>
          </w:p>
        </w:tc>
        <w:tc>
          <w:tcPr>
            <w:tcW w:w="1673" w:type="dxa"/>
          </w:tcPr>
          <w:p w14:paraId="7A9A27D7" w14:textId="77777777" w:rsidR="00A74215" w:rsidRPr="00A74215" w:rsidRDefault="00A74215" w:rsidP="007C2764">
            <w:pPr>
              <w:pStyle w:val="25"/>
              <w:spacing w:line="360" w:lineRule="auto"/>
              <w:ind w:firstLine="0"/>
              <w:jc w:val="center"/>
              <w:rPr>
                <w:szCs w:val="28"/>
                <w:lang w:val="uk-UA"/>
              </w:rPr>
            </w:pPr>
            <w:r w:rsidRPr="00A74215">
              <w:rPr>
                <w:szCs w:val="28"/>
                <w:lang w:val="uk-UA"/>
              </w:rPr>
              <w:t>[A/BC; B/C]</w:t>
            </w:r>
          </w:p>
        </w:tc>
        <w:bookmarkStart w:id="602" w:name="_MON_991809483"/>
        <w:bookmarkEnd w:id="602"/>
        <w:tc>
          <w:tcPr>
            <w:tcW w:w="3118" w:type="dxa"/>
          </w:tcPr>
          <w:p w14:paraId="06F74BB6"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320" w:dyaOrig="888" w14:anchorId="74B2C34B">
                <v:shape id="_x0000_i1068" type="#_x0000_t75" style="width:149.25pt;height:31.5pt" o:ole="" fillcolor="window">
                  <v:imagedata r:id="rId123" o:title=""/>
                </v:shape>
                <o:OLEObject Type="Embed" ProgID="Word.Picture.8" ShapeID="_x0000_i1068" DrawAspect="Content" ObjectID="_1700905452" r:id="rId124"/>
              </w:object>
            </w:r>
          </w:p>
        </w:tc>
      </w:tr>
      <w:tr w:rsidR="00A74215" w:rsidRPr="00A74215" w14:paraId="2898DE9C" w14:textId="77777777" w:rsidTr="009050D7">
        <w:tc>
          <w:tcPr>
            <w:tcW w:w="1144" w:type="dxa"/>
          </w:tcPr>
          <w:p w14:paraId="64AF8D57" w14:textId="77777777" w:rsidR="00A74215" w:rsidRPr="00A74215" w:rsidRDefault="00A74215" w:rsidP="007C2764">
            <w:pPr>
              <w:pStyle w:val="25"/>
              <w:spacing w:line="360" w:lineRule="auto"/>
              <w:ind w:firstLine="0"/>
              <w:jc w:val="center"/>
              <w:rPr>
                <w:szCs w:val="28"/>
                <w:lang w:val="uk-UA"/>
              </w:rPr>
            </w:pPr>
            <w:r w:rsidRPr="00A74215">
              <w:rPr>
                <w:szCs w:val="28"/>
                <w:lang w:val="uk-UA"/>
              </w:rPr>
              <w:t>3</w:t>
            </w:r>
          </w:p>
        </w:tc>
        <w:tc>
          <w:tcPr>
            <w:tcW w:w="1134" w:type="dxa"/>
          </w:tcPr>
          <w:p w14:paraId="3DCE3446" w14:textId="77777777" w:rsidR="00A74215" w:rsidRPr="00A74215" w:rsidRDefault="00A74215" w:rsidP="007C2764">
            <w:pPr>
              <w:pStyle w:val="25"/>
              <w:spacing w:line="360" w:lineRule="auto"/>
              <w:ind w:firstLine="0"/>
              <w:jc w:val="center"/>
              <w:rPr>
                <w:szCs w:val="28"/>
                <w:lang w:val="uk-UA"/>
              </w:rPr>
            </w:pPr>
            <w:r w:rsidRPr="00A74215">
              <w:rPr>
                <w:szCs w:val="28"/>
                <w:lang w:val="uk-UA"/>
              </w:rPr>
              <w:t>700</w:t>
            </w:r>
          </w:p>
        </w:tc>
        <w:tc>
          <w:tcPr>
            <w:tcW w:w="1134" w:type="dxa"/>
          </w:tcPr>
          <w:p w14:paraId="2AB829F6" w14:textId="77777777" w:rsidR="00A74215" w:rsidRPr="00A74215" w:rsidRDefault="00A74215" w:rsidP="007C2764">
            <w:pPr>
              <w:pStyle w:val="25"/>
              <w:spacing w:line="360" w:lineRule="auto"/>
              <w:ind w:firstLine="0"/>
              <w:jc w:val="center"/>
              <w:rPr>
                <w:szCs w:val="28"/>
                <w:lang w:val="uk-UA"/>
              </w:rPr>
            </w:pPr>
            <w:r w:rsidRPr="00A74215">
              <w:rPr>
                <w:szCs w:val="28"/>
                <w:lang w:val="uk-UA"/>
              </w:rPr>
              <w:t>7</w:t>
            </w:r>
          </w:p>
        </w:tc>
        <w:tc>
          <w:tcPr>
            <w:tcW w:w="1134" w:type="dxa"/>
          </w:tcPr>
          <w:p w14:paraId="762E959C" w14:textId="77777777" w:rsidR="00A74215" w:rsidRPr="00A74215" w:rsidRDefault="00A74215" w:rsidP="007C2764">
            <w:pPr>
              <w:pStyle w:val="25"/>
              <w:spacing w:line="360" w:lineRule="auto"/>
              <w:ind w:firstLine="0"/>
              <w:jc w:val="center"/>
              <w:rPr>
                <w:szCs w:val="28"/>
                <w:lang w:val="uk-UA"/>
              </w:rPr>
            </w:pPr>
            <w:r w:rsidRPr="00A74215">
              <w:rPr>
                <w:szCs w:val="28"/>
                <w:lang w:val="uk-UA"/>
              </w:rPr>
              <w:t>693</w:t>
            </w:r>
          </w:p>
        </w:tc>
        <w:tc>
          <w:tcPr>
            <w:tcW w:w="1673" w:type="dxa"/>
          </w:tcPr>
          <w:p w14:paraId="742E7A4E" w14:textId="77777777" w:rsidR="00A74215" w:rsidRPr="00A74215" w:rsidRDefault="00A74215" w:rsidP="007C2764">
            <w:pPr>
              <w:pStyle w:val="25"/>
              <w:spacing w:line="360" w:lineRule="auto"/>
              <w:ind w:firstLine="0"/>
              <w:jc w:val="center"/>
              <w:rPr>
                <w:szCs w:val="28"/>
                <w:lang w:val="uk-UA"/>
              </w:rPr>
            </w:pPr>
            <w:r w:rsidRPr="00A74215">
              <w:rPr>
                <w:szCs w:val="28"/>
                <w:lang w:val="uk-UA"/>
              </w:rPr>
              <w:t>[AB/C; A/B]</w:t>
            </w:r>
          </w:p>
        </w:tc>
        <w:tc>
          <w:tcPr>
            <w:tcW w:w="3118" w:type="dxa"/>
          </w:tcPr>
          <w:p w14:paraId="3616ED42"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320" w:dyaOrig="888" w14:anchorId="08FB1D72">
                <v:shape id="_x0000_i1069" type="#_x0000_t75" style="width:149.25pt;height:31.5pt" o:ole="" fillcolor="window">
                  <v:imagedata r:id="rId123" o:title=""/>
                </v:shape>
                <o:OLEObject Type="Embed" ProgID="Word.Picture.8" ShapeID="_x0000_i1069" DrawAspect="Content" ObjectID="_1700905453" r:id="rId125"/>
              </w:object>
            </w:r>
          </w:p>
        </w:tc>
      </w:tr>
      <w:tr w:rsidR="00A74215" w:rsidRPr="00A74215" w14:paraId="38A28B8E" w14:textId="77777777" w:rsidTr="009050D7">
        <w:tc>
          <w:tcPr>
            <w:tcW w:w="1144" w:type="dxa"/>
          </w:tcPr>
          <w:p w14:paraId="0BA0D427" w14:textId="77777777" w:rsidR="00A74215" w:rsidRPr="00A74215" w:rsidRDefault="00A74215" w:rsidP="007C2764">
            <w:pPr>
              <w:pStyle w:val="25"/>
              <w:spacing w:line="360" w:lineRule="auto"/>
              <w:ind w:firstLine="0"/>
              <w:jc w:val="center"/>
              <w:rPr>
                <w:szCs w:val="28"/>
                <w:lang w:val="uk-UA"/>
              </w:rPr>
            </w:pPr>
            <w:r w:rsidRPr="00A74215">
              <w:rPr>
                <w:szCs w:val="28"/>
                <w:lang w:val="uk-UA"/>
              </w:rPr>
              <w:t>4</w:t>
            </w:r>
          </w:p>
        </w:tc>
        <w:tc>
          <w:tcPr>
            <w:tcW w:w="1134" w:type="dxa"/>
          </w:tcPr>
          <w:p w14:paraId="33F7889A" w14:textId="77777777" w:rsidR="00A74215" w:rsidRPr="00A74215" w:rsidRDefault="00A74215" w:rsidP="007C2764">
            <w:pPr>
              <w:pStyle w:val="25"/>
              <w:spacing w:line="360" w:lineRule="auto"/>
              <w:ind w:firstLine="0"/>
              <w:jc w:val="center"/>
              <w:rPr>
                <w:szCs w:val="28"/>
                <w:lang w:val="uk-UA"/>
              </w:rPr>
            </w:pPr>
            <w:r w:rsidRPr="00A74215">
              <w:rPr>
                <w:szCs w:val="28"/>
                <w:lang w:val="uk-UA"/>
              </w:rPr>
              <w:t>1000</w:t>
            </w:r>
          </w:p>
        </w:tc>
        <w:tc>
          <w:tcPr>
            <w:tcW w:w="1134" w:type="dxa"/>
          </w:tcPr>
          <w:p w14:paraId="3A404AC5" w14:textId="77777777" w:rsidR="00A74215" w:rsidRPr="00A74215" w:rsidRDefault="00A74215" w:rsidP="007C2764">
            <w:pPr>
              <w:pStyle w:val="25"/>
              <w:spacing w:line="360" w:lineRule="auto"/>
              <w:ind w:firstLine="0"/>
              <w:jc w:val="center"/>
              <w:rPr>
                <w:szCs w:val="28"/>
                <w:lang w:val="uk-UA"/>
              </w:rPr>
            </w:pPr>
            <w:r w:rsidRPr="00A74215">
              <w:rPr>
                <w:szCs w:val="28"/>
                <w:lang w:val="uk-UA"/>
              </w:rPr>
              <w:t>10</w:t>
            </w:r>
          </w:p>
        </w:tc>
        <w:tc>
          <w:tcPr>
            <w:tcW w:w="1134" w:type="dxa"/>
          </w:tcPr>
          <w:p w14:paraId="4F8144B4" w14:textId="77777777" w:rsidR="00A74215" w:rsidRPr="00A74215" w:rsidRDefault="00A74215" w:rsidP="007C2764">
            <w:pPr>
              <w:pStyle w:val="25"/>
              <w:spacing w:line="360" w:lineRule="auto"/>
              <w:ind w:firstLine="0"/>
              <w:jc w:val="center"/>
              <w:rPr>
                <w:szCs w:val="28"/>
                <w:lang w:val="uk-UA"/>
              </w:rPr>
            </w:pPr>
            <w:r w:rsidRPr="00A74215">
              <w:rPr>
                <w:szCs w:val="28"/>
                <w:lang w:val="uk-UA"/>
              </w:rPr>
              <w:t>990</w:t>
            </w:r>
          </w:p>
        </w:tc>
        <w:tc>
          <w:tcPr>
            <w:tcW w:w="1673" w:type="dxa"/>
          </w:tcPr>
          <w:p w14:paraId="2D357EC4" w14:textId="77777777" w:rsidR="00A74215" w:rsidRPr="00A74215" w:rsidRDefault="00A74215" w:rsidP="007C2764">
            <w:pPr>
              <w:pStyle w:val="25"/>
              <w:spacing w:line="360" w:lineRule="auto"/>
              <w:ind w:firstLine="0"/>
              <w:jc w:val="center"/>
              <w:rPr>
                <w:szCs w:val="28"/>
                <w:lang w:val="uk-UA"/>
              </w:rPr>
            </w:pPr>
            <w:r w:rsidRPr="00A74215">
              <w:rPr>
                <w:szCs w:val="28"/>
                <w:lang w:val="uk-UA"/>
              </w:rPr>
              <w:t>[AB/C; A/B]</w:t>
            </w:r>
          </w:p>
        </w:tc>
        <w:tc>
          <w:tcPr>
            <w:tcW w:w="3118" w:type="dxa"/>
          </w:tcPr>
          <w:p w14:paraId="784CE2B7"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320" w:dyaOrig="888" w14:anchorId="24A54202">
                <v:shape id="_x0000_i1070" type="#_x0000_t75" style="width:149.25pt;height:31.5pt" o:ole="" fillcolor="window">
                  <v:imagedata r:id="rId123" o:title=""/>
                </v:shape>
                <o:OLEObject Type="Embed" ProgID="Word.Picture.8" ShapeID="_x0000_i1070" DrawAspect="Content" ObjectID="_1700905454" r:id="rId126"/>
              </w:object>
            </w:r>
          </w:p>
        </w:tc>
      </w:tr>
    </w:tbl>
    <w:p w14:paraId="4ED090D7" w14:textId="77777777" w:rsidR="00A74215" w:rsidRPr="00A74215" w:rsidRDefault="00A74215" w:rsidP="007C2764">
      <w:pPr>
        <w:pStyle w:val="25"/>
        <w:spacing w:line="360" w:lineRule="auto"/>
        <w:ind w:firstLine="0"/>
        <w:rPr>
          <w:smallCaps/>
          <w:szCs w:val="28"/>
          <w:lang w:val="uk-UA"/>
        </w:rPr>
      </w:pPr>
    </w:p>
    <w:p w14:paraId="3251622C" w14:textId="77777777" w:rsidR="00A74215" w:rsidRPr="00A74215" w:rsidRDefault="00A74215" w:rsidP="007C2764">
      <w:pPr>
        <w:pStyle w:val="ae"/>
        <w:spacing w:line="360" w:lineRule="auto"/>
        <w:ind w:firstLine="0"/>
        <w:rPr>
          <w:szCs w:val="28"/>
        </w:rPr>
      </w:pPr>
      <w:r w:rsidRPr="00A74215">
        <w:rPr>
          <w:smallCaps/>
          <w:szCs w:val="28"/>
        </w:rPr>
        <w:t xml:space="preserve">ПРИКЛАД 2. </w:t>
      </w:r>
      <w:r w:rsidRPr="00A74215">
        <w:rPr>
          <w:szCs w:val="28"/>
        </w:rPr>
        <w:t>Поділ потрійної суміші [70].</w:t>
      </w:r>
    </w:p>
    <w:p w14:paraId="772FF232" w14:textId="7CD39222" w:rsidR="00A74215" w:rsidRPr="00A74215" w:rsidRDefault="00A74215" w:rsidP="007C2764">
      <w:pPr>
        <w:pStyle w:val="aa"/>
        <w:spacing w:line="360" w:lineRule="auto"/>
        <w:ind w:firstLine="0"/>
        <w:rPr>
          <w:szCs w:val="28"/>
        </w:rPr>
      </w:pPr>
      <w:r w:rsidRPr="00A74215">
        <w:rPr>
          <w:szCs w:val="28"/>
        </w:rPr>
        <w:tab/>
        <w:t xml:space="preserve">Давайте проведемо поділ н-бутану (A), ізопентану (B) і н-пентану (C) простою ректифікацією. Розраховано п'ять потоків з різними показниками. Результати, приведені в табл. </w:t>
      </w:r>
      <w:r w:rsidR="000E1C49">
        <w:rPr>
          <w:szCs w:val="28"/>
        </w:rPr>
        <w:t>Б.2</w:t>
      </w:r>
      <w:r w:rsidRPr="00A74215">
        <w:rPr>
          <w:szCs w:val="28"/>
        </w:rPr>
        <w:t xml:space="preserve">, показують узгодженість між даним нечітким методом і евристичною процедурою в [70]. Коли інтервал між вартістю в </w:t>
      </w:r>
      <w:r w:rsidRPr="00A74215">
        <w:rPr>
          <w:szCs w:val="28"/>
        </w:rPr>
        <w:lastRenderedPageBreak/>
        <w:t xml:space="preserve">послідовності поділу, обчислений у [70], суттєвий (випадки 2 і 3), запропонована процедура знаходить найкращу послідовність з будь-якою величиною порога. </w:t>
      </w:r>
      <w:r w:rsidRPr="00A74215">
        <w:rPr>
          <w:szCs w:val="28"/>
        </w:rPr>
        <w:tab/>
        <w:t>При меншому розходженні, ми або одержуємо першу послідовність поділу, або другу з величиною обраного порога (випадки 1, 4 і 5).</w:t>
      </w:r>
    </w:p>
    <w:p w14:paraId="056B5B8F" w14:textId="77777777" w:rsidR="00A74215" w:rsidRPr="00A74215" w:rsidRDefault="00A74215" w:rsidP="007C2764">
      <w:pPr>
        <w:pStyle w:val="25"/>
        <w:spacing w:line="360" w:lineRule="auto"/>
        <w:ind w:firstLine="0"/>
        <w:rPr>
          <w:szCs w:val="28"/>
          <w:lang w:val="uk-UA"/>
        </w:rPr>
      </w:pPr>
    </w:p>
    <w:p w14:paraId="02A425F0" w14:textId="0D751588" w:rsidR="00A74215" w:rsidRPr="00A74215" w:rsidRDefault="00A74215" w:rsidP="007C2764">
      <w:pPr>
        <w:pStyle w:val="25"/>
        <w:spacing w:line="360" w:lineRule="auto"/>
        <w:ind w:firstLine="0"/>
        <w:jc w:val="right"/>
        <w:rPr>
          <w:szCs w:val="28"/>
          <w:lang w:val="uk-UA"/>
        </w:rPr>
      </w:pPr>
      <w:r w:rsidRPr="00A74215">
        <w:rPr>
          <w:szCs w:val="28"/>
          <w:lang w:val="uk-UA"/>
        </w:rPr>
        <w:t xml:space="preserve">Таблиця </w:t>
      </w:r>
      <w:r w:rsidR="000E1C49">
        <w:rPr>
          <w:szCs w:val="28"/>
          <w:lang w:val="uk-UA"/>
        </w:rPr>
        <w:t>Б.2</w:t>
      </w:r>
      <w:r w:rsidRPr="00A74215">
        <w:rPr>
          <w:szCs w:val="28"/>
          <w:lang w:val="uk-UA"/>
        </w:rPr>
        <w:t xml:space="preserve"> – Результати прикладу 2 [70]</w:t>
      </w:r>
    </w:p>
    <w:tbl>
      <w:tblPr>
        <w:tblStyle w:val="af4"/>
        <w:tblW w:w="0" w:type="auto"/>
        <w:jc w:val="center"/>
        <w:tblLayout w:type="fixed"/>
        <w:tblLook w:val="0000" w:firstRow="0" w:lastRow="0" w:firstColumn="0" w:lastColumn="0" w:noHBand="0" w:noVBand="0"/>
      </w:tblPr>
      <w:tblGrid>
        <w:gridCol w:w="1221"/>
        <w:gridCol w:w="630"/>
        <w:gridCol w:w="630"/>
        <w:gridCol w:w="631"/>
        <w:gridCol w:w="1676"/>
        <w:gridCol w:w="3135"/>
      </w:tblGrid>
      <w:tr w:rsidR="00A74215" w:rsidRPr="00A74215" w14:paraId="4E297E65" w14:textId="77777777" w:rsidTr="009050D7">
        <w:trPr>
          <w:trHeight w:val="240"/>
          <w:jc w:val="center"/>
        </w:trPr>
        <w:tc>
          <w:tcPr>
            <w:tcW w:w="1221" w:type="dxa"/>
          </w:tcPr>
          <w:p w14:paraId="6E50295F" w14:textId="77777777" w:rsidR="00A74215" w:rsidRPr="00A74215" w:rsidRDefault="00A74215" w:rsidP="007C2764">
            <w:pPr>
              <w:pStyle w:val="25"/>
              <w:spacing w:line="360" w:lineRule="auto"/>
              <w:ind w:right="-57" w:firstLine="0"/>
              <w:jc w:val="left"/>
              <w:rPr>
                <w:szCs w:val="28"/>
                <w:lang w:val="uk-UA"/>
              </w:rPr>
            </w:pPr>
            <w:r w:rsidRPr="00A74215">
              <w:rPr>
                <w:szCs w:val="28"/>
                <w:lang w:val="uk-UA"/>
              </w:rPr>
              <w:t>Варіант</w:t>
            </w:r>
          </w:p>
        </w:tc>
        <w:tc>
          <w:tcPr>
            <w:tcW w:w="630" w:type="dxa"/>
          </w:tcPr>
          <w:p w14:paraId="145022C5" w14:textId="77777777" w:rsidR="00A74215" w:rsidRPr="00A74215" w:rsidRDefault="00A74215" w:rsidP="007C2764">
            <w:pPr>
              <w:pStyle w:val="25"/>
              <w:spacing w:line="360" w:lineRule="auto"/>
              <w:ind w:firstLine="0"/>
              <w:jc w:val="center"/>
              <w:rPr>
                <w:szCs w:val="28"/>
                <w:lang w:val="uk-UA"/>
              </w:rPr>
            </w:pPr>
            <w:r w:rsidRPr="00A74215">
              <w:rPr>
                <w:szCs w:val="28"/>
                <w:lang w:val="uk-UA"/>
              </w:rPr>
              <w:t>X</w:t>
            </w:r>
            <w:r w:rsidRPr="00A74215">
              <w:rPr>
                <w:szCs w:val="28"/>
                <w:vertAlign w:val="subscript"/>
                <w:lang w:val="uk-UA"/>
              </w:rPr>
              <w:t>A</w:t>
            </w:r>
          </w:p>
        </w:tc>
        <w:tc>
          <w:tcPr>
            <w:tcW w:w="630" w:type="dxa"/>
          </w:tcPr>
          <w:p w14:paraId="61529058" w14:textId="77777777" w:rsidR="00A74215" w:rsidRPr="00A74215" w:rsidRDefault="00A74215" w:rsidP="007C2764">
            <w:pPr>
              <w:pStyle w:val="25"/>
              <w:spacing w:line="360" w:lineRule="auto"/>
              <w:ind w:firstLine="0"/>
              <w:jc w:val="center"/>
              <w:rPr>
                <w:szCs w:val="28"/>
                <w:lang w:val="uk-UA"/>
              </w:rPr>
            </w:pPr>
            <w:r w:rsidRPr="00A74215">
              <w:rPr>
                <w:szCs w:val="28"/>
                <w:lang w:val="uk-UA"/>
              </w:rPr>
              <w:t>X</w:t>
            </w:r>
            <w:r w:rsidRPr="00A74215">
              <w:rPr>
                <w:szCs w:val="28"/>
                <w:vertAlign w:val="subscript"/>
                <w:lang w:val="uk-UA"/>
              </w:rPr>
              <w:t>B</w:t>
            </w:r>
          </w:p>
        </w:tc>
        <w:tc>
          <w:tcPr>
            <w:tcW w:w="631" w:type="dxa"/>
          </w:tcPr>
          <w:p w14:paraId="37786353" w14:textId="77777777" w:rsidR="00A74215" w:rsidRPr="00A74215" w:rsidRDefault="00A74215" w:rsidP="007C2764">
            <w:pPr>
              <w:pStyle w:val="25"/>
              <w:spacing w:line="360" w:lineRule="auto"/>
              <w:ind w:firstLine="0"/>
              <w:jc w:val="center"/>
              <w:rPr>
                <w:szCs w:val="28"/>
                <w:lang w:val="uk-UA"/>
              </w:rPr>
            </w:pPr>
            <w:r w:rsidRPr="00A74215">
              <w:rPr>
                <w:smallCaps/>
                <w:szCs w:val="28"/>
                <w:lang w:val="uk-UA"/>
              </w:rPr>
              <w:t>X</w:t>
            </w:r>
            <w:r w:rsidRPr="00A74215">
              <w:rPr>
                <w:smallCaps/>
                <w:szCs w:val="28"/>
                <w:vertAlign w:val="subscript"/>
                <w:lang w:val="uk-UA"/>
              </w:rPr>
              <w:t>C</w:t>
            </w:r>
          </w:p>
        </w:tc>
        <w:tc>
          <w:tcPr>
            <w:tcW w:w="1676" w:type="dxa"/>
          </w:tcPr>
          <w:p w14:paraId="20873B73" w14:textId="77777777" w:rsidR="00A74215" w:rsidRPr="00A74215" w:rsidRDefault="00A74215" w:rsidP="007C2764">
            <w:pPr>
              <w:pStyle w:val="25"/>
              <w:spacing w:line="360" w:lineRule="auto"/>
              <w:ind w:firstLine="0"/>
              <w:jc w:val="center"/>
              <w:rPr>
                <w:szCs w:val="28"/>
                <w:lang w:val="uk-UA"/>
              </w:rPr>
            </w:pPr>
            <w:r w:rsidRPr="00A74215">
              <w:rPr>
                <w:szCs w:val="28"/>
                <w:lang w:val="uk-UA"/>
              </w:rPr>
              <w:t>Результат [70]</w:t>
            </w:r>
          </w:p>
        </w:tc>
        <w:tc>
          <w:tcPr>
            <w:tcW w:w="3135" w:type="dxa"/>
          </w:tcPr>
          <w:p w14:paraId="7F006B83" w14:textId="77777777" w:rsidR="00A74215" w:rsidRPr="00A74215" w:rsidRDefault="00A74215" w:rsidP="007C2764">
            <w:pPr>
              <w:spacing w:line="360" w:lineRule="auto"/>
              <w:rPr>
                <w:rFonts w:ascii="Times New Roman" w:hAnsi="Times New Roman" w:cs="Times New Roman"/>
                <w:sz w:val="28"/>
                <w:szCs w:val="28"/>
              </w:rPr>
            </w:pPr>
            <w:r w:rsidRPr="00A74215">
              <w:rPr>
                <w:rFonts w:ascii="Times New Roman" w:hAnsi="Times New Roman" w:cs="Times New Roman"/>
                <w:sz w:val="28"/>
                <w:szCs w:val="28"/>
              </w:rPr>
              <w:t>Запропонований підхід</w:t>
            </w:r>
          </w:p>
        </w:tc>
      </w:tr>
      <w:tr w:rsidR="00A74215" w:rsidRPr="00A74215" w14:paraId="13B585AD" w14:textId="77777777" w:rsidTr="009050D7">
        <w:trPr>
          <w:trHeight w:val="700"/>
          <w:jc w:val="center"/>
        </w:trPr>
        <w:tc>
          <w:tcPr>
            <w:tcW w:w="1221" w:type="dxa"/>
          </w:tcPr>
          <w:p w14:paraId="28E2C1A2" w14:textId="77777777" w:rsidR="00A74215" w:rsidRPr="00A74215" w:rsidRDefault="00A74215" w:rsidP="007C2764">
            <w:pPr>
              <w:pStyle w:val="25"/>
              <w:spacing w:line="360" w:lineRule="auto"/>
              <w:ind w:firstLine="0"/>
              <w:jc w:val="center"/>
              <w:rPr>
                <w:szCs w:val="28"/>
                <w:lang w:val="uk-UA"/>
              </w:rPr>
            </w:pPr>
            <w:r w:rsidRPr="00A74215">
              <w:rPr>
                <w:szCs w:val="28"/>
                <w:lang w:val="uk-UA"/>
              </w:rPr>
              <w:t>1</w:t>
            </w:r>
          </w:p>
        </w:tc>
        <w:tc>
          <w:tcPr>
            <w:tcW w:w="630" w:type="dxa"/>
          </w:tcPr>
          <w:p w14:paraId="1E2B2EA2" w14:textId="77777777" w:rsidR="00A74215" w:rsidRPr="00A74215" w:rsidRDefault="00A74215" w:rsidP="007C2764">
            <w:pPr>
              <w:pStyle w:val="25"/>
              <w:spacing w:line="360" w:lineRule="auto"/>
              <w:ind w:firstLine="0"/>
              <w:jc w:val="center"/>
              <w:rPr>
                <w:szCs w:val="28"/>
                <w:lang w:val="uk-UA"/>
              </w:rPr>
            </w:pPr>
            <w:r w:rsidRPr="00A74215">
              <w:rPr>
                <w:szCs w:val="28"/>
                <w:lang w:val="uk-UA"/>
              </w:rPr>
              <w:t>0,33</w:t>
            </w:r>
          </w:p>
        </w:tc>
        <w:tc>
          <w:tcPr>
            <w:tcW w:w="630" w:type="dxa"/>
          </w:tcPr>
          <w:p w14:paraId="79A8BAF7" w14:textId="77777777" w:rsidR="00A74215" w:rsidRPr="00A74215" w:rsidRDefault="00A74215" w:rsidP="007C2764">
            <w:pPr>
              <w:pStyle w:val="25"/>
              <w:spacing w:line="360" w:lineRule="auto"/>
              <w:ind w:firstLine="0"/>
              <w:jc w:val="center"/>
              <w:rPr>
                <w:szCs w:val="28"/>
                <w:lang w:val="uk-UA"/>
              </w:rPr>
            </w:pPr>
            <w:r w:rsidRPr="00A74215">
              <w:rPr>
                <w:szCs w:val="28"/>
                <w:lang w:val="uk-UA"/>
              </w:rPr>
              <w:t>0,33</w:t>
            </w:r>
          </w:p>
        </w:tc>
        <w:tc>
          <w:tcPr>
            <w:tcW w:w="631" w:type="dxa"/>
          </w:tcPr>
          <w:p w14:paraId="591985D2" w14:textId="77777777" w:rsidR="00A74215" w:rsidRPr="00A74215" w:rsidRDefault="00A74215" w:rsidP="007C2764">
            <w:pPr>
              <w:pStyle w:val="25"/>
              <w:spacing w:line="360" w:lineRule="auto"/>
              <w:ind w:firstLine="0"/>
              <w:jc w:val="center"/>
              <w:rPr>
                <w:szCs w:val="28"/>
                <w:lang w:val="uk-UA"/>
              </w:rPr>
            </w:pPr>
            <w:r w:rsidRPr="00A74215">
              <w:rPr>
                <w:szCs w:val="28"/>
                <w:lang w:val="uk-UA"/>
              </w:rPr>
              <w:t>0,34</w:t>
            </w:r>
          </w:p>
        </w:tc>
        <w:tc>
          <w:tcPr>
            <w:tcW w:w="1676" w:type="dxa"/>
          </w:tcPr>
          <w:p w14:paraId="432FBF4D" w14:textId="77777777" w:rsidR="00A74215" w:rsidRPr="00A74215" w:rsidRDefault="00A74215" w:rsidP="007C2764">
            <w:pPr>
              <w:pStyle w:val="25"/>
              <w:spacing w:line="360" w:lineRule="auto"/>
              <w:ind w:firstLine="0"/>
              <w:jc w:val="center"/>
              <w:rPr>
                <w:szCs w:val="28"/>
                <w:lang w:val="uk-UA"/>
              </w:rPr>
            </w:pPr>
            <w:r w:rsidRPr="00A74215">
              <w:rPr>
                <w:szCs w:val="28"/>
                <w:lang w:val="uk-UA"/>
              </w:rPr>
              <w:t>[A/BC; B/C]</w:t>
            </w:r>
          </w:p>
        </w:tc>
        <w:bookmarkStart w:id="603" w:name="_MON_991810464"/>
        <w:bookmarkEnd w:id="603"/>
        <w:tc>
          <w:tcPr>
            <w:tcW w:w="3135" w:type="dxa"/>
          </w:tcPr>
          <w:p w14:paraId="19CACA09"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320" w:dyaOrig="888" w14:anchorId="72E204EA">
                <v:shape id="_x0000_i1071" type="#_x0000_t75" style="width:149.25pt;height:31.5pt" o:ole="" fillcolor="window">
                  <v:imagedata r:id="rId127" o:title=""/>
                </v:shape>
                <o:OLEObject Type="Embed" ProgID="Word.Picture.8" ShapeID="_x0000_i1071" DrawAspect="Content" ObjectID="_1700905455" r:id="rId128"/>
              </w:object>
            </w:r>
          </w:p>
        </w:tc>
      </w:tr>
      <w:tr w:rsidR="00A74215" w:rsidRPr="00A74215" w14:paraId="2AD486F3" w14:textId="77777777" w:rsidTr="009050D7">
        <w:trPr>
          <w:trHeight w:val="700"/>
          <w:jc w:val="center"/>
        </w:trPr>
        <w:tc>
          <w:tcPr>
            <w:tcW w:w="1221" w:type="dxa"/>
          </w:tcPr>
          <w:p w14:paraId="35D5FF7C" w14:textId="77777777" w:rsidR="00A74215" w:rsidRPr="00A74215" w:rsidRDefault="00A74215" w:rsidP="007C2764">
            <w:pPr>
              <w:pStyle w:val="25"/>
              <w:spacing w:line="360" w:lineRule="auto"/>
              <w:ind w:firstLine="0"/>
              <w:jc w:val="center"/>
              <w:rPr>
                <w:szCs w:val="28"/>
                <w:lang w:val="uk-UA"/>
              </w:rPr>
            </w:pPr>
            <w:r w:rsidRPr="00A74215">
              <w:rPr>
                <w:szCs w:val="28"/>
                <w:lang w:val="uk-UA"/>
              </w:rPr>
              <w:t>2</w:t>
            </w:r>
          </w:p>
        </w:tc>
        <w:tc>
          <w:tcPr>
            <w:tcW w:w="630" w:type="dxa"/>
          </w:tcPr>
          <w:p w14:paraId="6DB71661" w14:textId="77777777" w:rsidR="00A74215" w:rsidRPr="00A74215" w:rsidRDefault="00A74215" w:rsidP="007C2764">
            <w:pPr>
              <w:pStyle w:val="25"/>
              <w:spacing w:line="360" w:lineRule="auto"/>
              <w:ind w:firstLine="0"/>
              <w:jc w:val="center"/>
              <w:rPr>
                <w:szCs w:val="28"/>
                <w:lang w:val="uk-UA"/>
              </w:rPr>
            </w:pPr>
            <w:r w:rsidRPr="00A74215">
              <w:rPr>
                <w:szCs w:val="28"/>
                <w:lang w:val="uk-UA"/>
              </w:rPr>
              <w:t>0,8</w:t>
            </w:r>
          </w:p>
        </w:tc>
        <w:tc>
          <w:tcPr>
            <w:tcW w:w="630" w:type="dxa"/>
          </w:tcPr>
          <w:p w14:paraId="23E27B61" w14:textId="77777777" w:rsidR="00A74215" w:rsidRPr="00A74215" w:rsidRDefault="00A74215" w:rsidP="007C2764">
            <w:pPr>
              <w:pStyle w:val="25"/>
              <w:spacing w:line="360" w:lineRule="auto"/>
              <w:ind w:firstLine="0"/>
              <w:jc w:val="center"/>
              <w:rPr>
                <w:szCs w:val="28"/>
                <w:lang w:val="uk-UA"/>
              </w:rPr>
            </w:pPr>
            <w:r w:rsidRPr="00A74215">
              <w:rPr>
                <w:szCs w:val="28"/>
                <w:lang w:val="uk-UA"/>
              </w:rPr>
              <w:t>0,1</w:t>
            </w:r>
          </w:p>
        </w:tc>
        <w:tc>
          <w:tcPr>
            <w:tcW w:w="631" w:type="dxa"/>
          </w:tcPr>
          <w:p w14:paraId="42A400B2" w14:textId="77777777" w:rsidR="00A74215" w:rsidRPr="00A74215" w:rsidRDefault="00A74215" w:rsidP="007C2764">
            <w:pPr>
              <w:pStyle w:val="25"/>
              <w:spacing w:line="360" w:lineRule="auto"/>
              <w:ind w:firstLine="0"/>
              <w:jc w:val="center"/>
              <w:rPr>
                <w:szCs w:val="28"/>
                <w:lang w:val="uk-UA"/>
              </w:rPr>
            </w:pPr>
            <w:r w:rsidRPr="00A74215">
              <w:rPr>
                <w:szCs w:val="28"/>
                <w:lang w:val="uk-UA"/>
              </w:rPr>
              <w:t>0,1</w:t>
            </w:r>
          </w:p>
        </w:tc>
        <w:tc>
          <w:tcPr>
            <w:tcW w:w="1676" w:type="dxa"/>
          </w:tcPr>
          <w:p w14:paraId="28BB78F1" w14:textId="77777777" w:rsidR="00A74215" w:rsidRPr="00A74215" w:rsidRDefault="00A74215" w:rsidP="007C2764">
            <w:pPr>
              <w:pStyle w:val="25"/>
              <w:spacing w:line="360" w:lineRule="auto"/>
              <w:ind w:firstLine="0"/>
              <w:jc w:val="center"/>
              <w:rPr>
                <w:szCs w:val="28"/>
                <w:lang w:val="uk-UA"/>
              </w:rPr>
            </w:pPr>
            <w:r w:rsidRPr="00A74215">
              <w:rPr>
                <w:szCs w:val="28"/>
                <w:lang w:val="uk-UA"/>
              </w:rPr>
              <w:t>[A/BC; B/C]</w:t>
            </w:r>
          </w:p>
        </w:tc>
        <w:bookmarkStart w:id="604" w:name="_MON_1051626007"/>
        <w:bookmarkEnd w:id="604"/>
        <w:bookmarkStart w:id="605" w:name="_MON_991810522"/>
        <w:bookmarkEnd w:id="605"/>
        <w:tc>
          <w:tcPr>
            <w:tcW w:w="3135" w:type="dxa"/>
          </w:tcPr>
          <w:p w14:paraId="3B1B8BF2"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320" w:dyaOrig="888" w14:anchorId="63E37C11">
                <v:shape id="_x0000_i1072" type="#_x0000_t75" style="width:149.25pt;height:31.5pt" o:ole="" fillcolor="window">
                  <v:imagedata r:id="rId129" o:title=""/>
                </v:shape>
                <o:OLEObject Type="Embed" ProgID="Word.Picture.8" ShapeID="_x0000_i1072" DrawAspect="Content" ObjectID="_1700905456" r:id="rId130"/>
              </w:object>
            </w:r>
          </w:p>
        </w:tc>
      </w:tr>
      <w:tr w:rsidR="00A74215" w:rsidRPr="00A74215" w14:paraId="706F079D" w14:textId="77777777" w:rsidTr="009050D7">
        <w:trPr>
          <w:trHeight w:val="723"/>
          <w:jc w:val="center"/>
        </w:trPr>
        <w:tc>
          <w:tcPr>
            <w:tcW w:w="1221" w:type="dxa"/>
          </w:tcPr>
          <w:p w14:paraId="3649EF6B" w14:textId="77777777" w:rsidR="00A74215" w:rsidRPr="00A74215" w:rsidRDefault="00A74215" w:rsidP="007C2764">
            <w:pPr>
              <w:pStyle w:val="25"/>
              <w:spacing w:line="360" w:lineRule="auto"/>
              <w:ind w:firstLine="0"/>
              <w:jc w:val="center"/>
              <w:rPr>
                <w:szCs w:val="28"/>
                <w:lang w:val="uk-UA"/>
              </w:rPr>
            </w:pPr>
            <w:r w:rsidRPr="00A74215">
              <w:rPr>
                <w:szCs w:val="28"/>
                <w:lang w:val="uk-UA"/>
              </w:rPr>
              <w:t>3</w:t>
            </w:r>
          </w:p>
        </w:tc>
        <w:tc>
          <w:tcPr>
            <w:tcW w:w="630" w:type="dxa"/>
          </w:tcPr>
          <w:p w14:paraId="4D72BF3A" w14:textId="77777777" w:rsidR="00A74215" w:rsidRPr="00A74215" w:rsidRDefault="00A74215" w:rsidP="007C2764">
            <w:pPr>
              <w:pStyle w:val="25"/>
              <w:spacing w:line="360" w:lineRule="auto"/>
              <w:ind w:firstLine="0"/>
              <w:jc w:val="center"/>
              <w:rPr>
                <w:szCs w:val="28"/>
                <w:lang w:val="uk-UA"/>
              </w:rPr>
            </w:pPr>
            <w:r w:rsidRPr="00A74215">
              <w:rPr>
                <w:szCs w:val="28"/>
                <w:lang w:val="uk-UA"/>
              </w:rPr>
              <w:t>0,1</w:t>
            </w:r>
          </w:p>
        </w:tc>
        <w:tc>
          <w:tcPr>
            <w:tcW w:w="630" w:type="dxa"/>
          </w:tcPr>
          <w:p w14:paraId="461EE85D" w14:textId="77777777" w:rsidR="00A74215" w:rsidRPr="00A74215" w:rsidRDefault="00A74215" w:rsidP="007C2764">
            <w:pPr>
              <w:pStyle w:val="25"/>
              <w:spacing w:line="360" w:lineRule="auto"/>
              <w:ind w:firstLine="0"/>
              <w:jc w:val="center"/>
              <w:rPr>
                <w:szCs w:val="28"/>
                <w:lang w:val="uk-UA"/>
              </w:rPr>
            </w:pPr>
            <w:r w:rsidRPr="00A74215">
              <w:rPr>
                <w:szCs w:val="28"/>
                <w:lang w:val="uk-UA"/>
              </w:rPr>
              <w:t>0,8</w:t>
            </w:r>
          </w:p>
        </w:tc>
        <w:tc>
          <w:tcPr>
            <w:tcW w:w="631" w:type="dxa"/>
          </w:tcPr>
          <w:p w14:paraId="2AC51EE3" w14:textId="77777777" w:rsidR="00A74215" w:rsidRPr="00A74215" w:rsidRDefault="00A74215" w:rsidP="007C2764">
            <w:pPr>
              <w:pStyle w:val="25"/>
              <w:spacing w:line="360" w:lineRule="auto"/>
              <w:ind w:firstLine="0"/>
              <w:jc w:val="center"/>
              <w:rPr>
                <w:szCs w:val="28"/>
                <w:lang w:val="uk-UA"/>
              </w:rPr>
            </w:pPr>
            <w:r w:rsidRPr="00A74215">
              <w:rPr>
                <w:szCs w:val="28"/>
                <w:lang w:val="uk-UA"/>
              </w:rPr>
              <w:t>0,1</w:t>
            </w:r>
          </w:p>
        </w:tc>
        <w:tc>
          <w:tcPr>
            <w:tcW w:w="1676" w:type="dxa"/>
          </w:tcPr>
          <w:p w14:paraId="673EC1E7" w14:textId="77777777" w:rsidR="00A74215" w:rsidRPr="00A74215" w:rsidRDefault="00A74215" w:rsidP="007C2764">
            <w:pPr>
              <w:pStyle w:val="25"/>
              <w:spacing w:line="360" w:lineRule="auto"/>
              <w:ind w:firstLine="0"/>
              <w:jc w:val="center"/>
              <w:rPr>
                <w:szCs w:val="28"/>
                <w:lang w:val="uk-UA"/>
              </w:rPr>
            </w:pPr>
            <w:r w:rsidRPr="00A74215">
              <w:rPr>
                <w:szCs w:val="28"/>
                <w:lang w:val="uk-UA"/>
              </w:rPr>
              <w:t>[A/BC; B/C]</w:t>
            </w:r>
          </w:p>
        </w:tc>
        <w:tc>
          <w:tcPr>
            <w:tcW w:w="3135" w:type="dxa"/>
          </w:tcPr>
          <w:p w14:paraId="6DA1BA25"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320" w:dyaOrig="888" w14:anchorId="291B8A25">
                <v:shape id="_x0000_i1073" type="#_x0000_t75" style="width:149.25pt;height:31.5pt" o:ole="" fillcolor="window">
                  <v:imagedata r:id="rId129" o:title=""/>
                </v:shape>
                <o:OLEObject Type="Embed" ProgID="Word.Picture.8" ShapeID="_x0000_i1073" DrawAspect="Content" ObjectID="_1700905457" r:id="rId131"/>
              </w:object>
            </w:r>
          </w:p>
        </w:tc>
      </w:tr>
      <w:tr w:rsidR="00A74215" w:rsidRPr="00A74215" w14:paraId="32D1A9ED" w14:textId="77777777" w:rsidTr="009050D7">
        <w:trPr>
          <w:trHeight w:val="700"/>
          <w:jc w:val="center"/>
        </w:trPr>
        <w:tc>
          <w:tcPr>
            <w:tcW w:w="1221" w:type="dxa"/>
          </w:tcPr>
          <w:p w14:paraId="6E83FAB5" w14:textId="77777777" w:rsidR="00A74215" w:rsidRPr="00A74215" w:rsidRDefault="00A74215" w:rsidP="007C2764">
            <w:pPr>
              <w:pStyle w:val="25"/>
              <w:spacing w:line="360" w:lineRule="auto"/>
              <w:ind w:firstLine="0"/>
              <w:jc w:val="center"/>
              <w:rPr>
                <w:szCs w:val="28"/>
                <w:lang w:val="uk-UA"/>
              </w:rPr>
            </w:pPr>
            <w:r w:rsidRPr="00A74215">
              <w:rPr>
                <w:szCs w:val="28"/>
                <w:lang w:val="uk-UA"/>
              </w:rPr>
              <w:t>4</w:t>
            </w:r>
          </w:p>
        </w:tc>
        <w:tc>
          <w:tcPr>
            <w:tcW w:w="630" w:type="dxa"/>
          </w:tcPr>
          <w:p w14:paraId="5835E884" w14:textId="77777777" w:rsidR="00A74215" w:rsidRPr="00A74215" w:rsidRDefault="00A74215" w:rsidP="007C2764">
            <w:pPr>
              <w:pStyle w:val="25"/>
              <w:spacing w:line="360" w:lineRule="auto"/>
              <w:ind w:firstLine="0"/>
              <w:jc w:val="center"/>
              <w:rPr>
                <w:szCs w:val="28"/>
                <w:lang w:val="uk-UA"/>
              </w:rPr>
            </w:pPr>
            <w:r w:rsidRPr="00A74215">
              <w:rPr>
                <w:szCs w:val="28"/>
                <w:lang w:val="uk-UA"/>
              </w:rPr>
              <w:t>0,1</w:t>
            </w:r>
          </w:p>
        </w:tc>
        <w:tc>
          <w:tcPr>
            <w:tcW w:w="630" w:type="dxa"/>
          </w:tcPr>
          <w:p w14:paraId="2725E60C" w14:textId="77777777" w:rsidR="00A74215" w:rsidRPr="00A74215" w:rsidRDefault="00A74215" w:rsidP="007C2764">
            <w:pPr>
              <w:pStyle w:val="25"/>
              <w:spacing w:line="360" w:lineRule="auto"/>
              <w:ind w:firstLine="0"/>
              <w:jc w:val="center"/>
              <w:rPr>
                <w:szCs w:val="28"/>
                <w:lang w:val="uk-UA"/>
              </w:rPr>
            </w:pPr>
            <w:r w:rsidRPr="00A74215">
              <w:rPr>
                <w:szCs w:val="28"/>
                <w:lang w:val="uk-UA"/>
              </w:rPr>
              <w:t>0,1</w:t>
            </w:r>
          </w:p>
        </w:tc>
        <w:tc>
          <w:tcPr>
            <w:tcW w:w="631" w:type="dxa"/>
          </w:tcPr>
          <w:p w14:paraId="73F728E2" w14:textId="77777777" w:rsidR="00A74215" w:rsidRPr="00A74215" w:rsidRDefault="00A74215" w:rsidP="007C2764">
            <w:pPr>
              <w:pStyle w:val="25"/>
              <w:spacing w:line="360" w:lineRule="auto"/>
              <w:ind w:firstLine="0"/>
              <w:jc w:val="center"/>
              <w:rPr>
                <w:szCs w:val="28"/>
                <w:lang w:val="uk-UA"/>
              </w:rPr>
            </w:pPr>
            <w:r w:rsidRPr="00A74215">
              <w:rPr>
                <w:szCs w:val="28"/>
                <w:lang w:val="uk-UA"/>
              </w:rPr>
              <w:t>0,8</w:t>
            </w:r>
          </w:p>
        </w:tc>
        <w:tc>
          <w:tcPr>
            <w:tcW w:w="1676" w:type="dxa"/>
          </w:tcPr>
          <w:p w14:paraId="6BE84DBA" w14:textId="77777777" w:rsidR="00A74215" w:rsidRPr="00A74215" w:rsidRDefault="00A74215" w:rsidP="007C2764">
            <w:pPr>
              <w:pStyle w:val="25"/>
              <w:spacing w:line="360" w:lineRule="auto"/>
              <w:ind w:firstLine="0"/>
              <w:jc w:val="center"/>
              <w:rPr>
                <w:szCs w:val="28"/>
                <w:lang w:val="uk-UA"/>
              </w:rPr>
            </w:pPr>
            <w:r w:rsidRPr="00A74215">
              <w:rPr>
                <w:szCs w:val="28"/>
                <w:lang w:val="uk-UA"/>
              </w:rPr>
              <w:t>[A/BC; B/C]</w:t>
            </w:r>
          </w:p>
        </w:tc>
        <w:bookmarkStart w:id="606" w:name="_MON_991810684"/>
        <w:bookmarkEnd w:id="606"/>
        <w:tc>
          <w:tcPr>
            <w:tcW w:w="3135" w:type="dxa"/>
          </w:tcPr>
          <w:p w14:paraId="49FABA80"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320" w:dyaOrig="888" w14:anchorId="208F6B7C">
                <v:shape id="_x0000_i1074" type="#_x0000_t75" style="width:149.25pt;height:31.5pt" o:ole="" fillcolor="window">
                  <v:imagedata r:id="rId132" o:title=""/>
                </v:shape>
                <o:OLEObject Type="Embed" ProgID="Word.Picture.8" ShapeID="_x0000_i1074" DrawAspect="Content" ObjectID="_1700905458" r:id="rId133"/>
              </w:object>
            </w:r>
          </w:p>
        </w:tc>
      </w:tr>
      <w:tr w:rsidR="00A74215" w:rsidRPr="00A74215" w14:paraId="4B04EF4A" w14:textId="77777777" w:rsidTr="009050D7">
        <w:trPr>
          <w:trHeight w:val="700"/>
          <w:jc w:val="center"/>
        </w:trPr>
        <w:tc>
          <w:tcPr>
            <w:tcW w:w="1221" w:type="dxa"/>
          </w:tcPr>
          <w:p w14:paraId="3070B261" w14:textId="77777777" w:rsidR="00A74215" w:rsidRPr="00A74215" w:rsidRDefault="00A74215" w:rsidP="007C2764">
            <w:pPr>
              <w:pStyle w:val="25"/>
              <w:spacing w:line="360" w:lineRule="auto"/>
              <w:ind w:firstLine="0"/>
              <w:jc w:val="center"/>
              <w:rPr>
                <w:szCs w:val="28"/>
                <w:lang w:val="uk-UA"/>
              </w:rPr>
            </w:pPr>
            <w:r w:rsidRPr="00A74215">
              <w:rPr>
                <w:szCs w:val="28"/>
                <w:lang w:val="uk-UA"/>
              </w:rPr>
              <w:t>5</w:t>
            </w:r>
          </w:p>
        </w:tc>
        <w:tc>
          <w:tcPr>
            <w:tcW w:w="630" w:type="dxa"/>
          </w:tcPr>
          <w:p w14:paraId="6E77FF70" w14:textId="77777777" w:rsidR="00A74215" w:rsidRPr="00A74215" w:rsidRDefault="00A74215" w:rsidP="007C2764">
            <w:pPr>
              <w:pStyle w:val="25"/>
              <w:spacing w:line="360" w:lineRule="auto"/>
              <w:ind w:firstLine="0"/>
              <w:jc w:val="center"/>
              <w:rPr>
                <w:szCs w:val="28"/>
                <w:lang w:val="uk-UA"/>
              </w:rPr>
            </w:pPr>
            <w:r w:rsidRPr="00A74215">
              <w:rPr>
                <w:szCs w:val="28"/>
                <w:lang w:val="uk-UA"/>
              </w:rPr>
              <w:t>0,01</w:t>
            </w:r>
          </w:p>
        </w:tc>
        <w:tc>
          <w:tcPr>
            <w:tcW w:w="630" w:type="dxa"/>
          </w:tcPr>
          <w:p w14:paraId="0C8F617A" w14:textId="77777777" w:rsidR="00A74215" w:rsidRPr="00A74215" w:rsidRDefault="00A74215" w:rsidP="007C2764">
            <w:pPr>
              <w:pStyle w:val="25"/>
              <w:spacing w:line="360" w:lineRule="auto"/>
              <w:ind w:firstLine="0"/>
              <w:jc w:val="center"/>
              <w:rPr>
                <w:szCs w:val="28"/>
                <w:lang w:val="uk-UA"/>
              </w:rPr>
            </w:pPr>
            <w:r w:rsidRPr="00A74215">
              <w:rPr>
                <w:szCs w:val="28"/>
                <w:lang w:val="uk-UA"/>
              </w:rPr>
              <w:t>0,1</w:t>
            </w:r>
          </w:p>
        </w:tc>
        <w:tc>
          <w:tcPr>
            <w:tcW w:w="631" w:type="dxa"/>
          </w:tcPr>
          <w:p w14:paraId="739B4D79" w14:textId="77777777" w:rsidR="00A74215" w:rsidRPr="00A74215" w:rsidRDefault="00A74215" w:rsidP="007C2764">
            <w:pPr>
              <w:pStyle w:val="25"/>
              <w:spacing w:line="360" w:lineRule="auto"/>
              <w:ind w:firstLine="0"/>
              <w:jc w:val="center"/>
              <w:rPr>
                <w:szCs w:val="28"/>
                <w:lang w:val="uk-UA"/>
              </w:rPr>
            </w:pPr>
            <w:r w:rsidRPr="00A74215">
              <w:rPr>
                <w:szCs w:val="28"/>
                <w:lang w:val="uk-UA"/>
              </w:rPr>
              <w:t>0,89</w:t>
            </w:r>
          </w:p>
        </w:tc>
        <w:tc>
          <w:tcPr>
            <w:tcW w:w="1676" w:type="dxa"/>
          </w:tcPr>
          <w:p w14:paraId="27F81817" w14:textId="77777777" w:rsidR="00A74215" w:rsidRPr="00A74215" w:rsidRDefault="00A74215" w:rsidP="007C2764">
            <w:pPr>
              <w:pStyle w:val="25"/>
              <w:spacing w:line="360" w:lineRule="auto"/>
              <w:ind w:firstLine="0"/>
              <w:jc w:val="center"/>
              <w:rPr>
                <w:szCs w:val="28"/>
                <w:lang w:val="uk-UA"/>
              </w:rPr>
            </w:pPr>
            <w:r w:rsidRPr="00A74215">
              <w:rPr>
                <w:szCs w:val="28"/>
                <w:lang w:val="uk-UA"/>
              </w:rPr>
              <w:t>[A/BC; B/C]</w:t>
            </w:r>
          </w:p>
        </w:tc>
        <w:bookmarkStart w:id="607" w:name="_MON_991810698"/>
        <w:bookmarkEnd w:id="607"/>
        <w:tc>
          <w:tcPr>
            <w:tcW w:w="3135" w:type="dxa"/>
          </w:tcPr>
          <w:p w14:paraId="73C0EB04"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320" w:dyaOrig="888" w14:anchorId="391B36CF">
                <v:shape id="_x0000_i1075" type="#_x0000_t75" style="width:149.25pt;height:31.5pt" o:ole="" fillcolor="window">
                  <v:imagedata r:id="rId134" o:title=""/>
                </v:shape>
                <o:OLEObject Type="Embed" ProgID="Word.Picture.8" ShapeID="_x0000_i1075" DrawAspect="Content" ObjectID="_1700905459" r:id="rId135"/>
              </w:object>
            </w:r>
          </w:p>
        </w:tc>
      </w:tr>
    </w:tbl>
    <w:p w14:paraId="175CC706" w14:textId="77777777" w:rsidR="00A74215" w:rsidRPr="00A74215" w:rsidRDefault="00A74215" w:rsidP="007C2764">
      <w:pPr>
        <w:pStyle w:val="25"/>
        <w:spacing w:line="360" w:lineRule="auto"/>
        <w:ind w:firstLine="0"/>
        <w:rPr>
          <w:szCs w:val="28"/>
          <w:lang w:val="uk-UA"/>
        </w:rPr>
      </w:pPr>
    </w:p>
    <w:p w14:paraId="5D4BDC30" w14:textId="77777777" w:rsidR="00A74215" w:rsidRPr="00A74215" w:rsidRDefault="00A74215" w:rsidP="007C2764">
      <w:pPr>
        <w:pStyle w:val="ae"/>
        <w:spacing w:line="360" w:lineRule="auto"/>
        <w:ind w:firstLine="0"/>
        <w:rPr>
          <w:szCs w:val="28"/>
        </w:rPr>
      </w:pPr>
      <w:r w:rsidRPr="00A74215">
        <w:rPr>
          <w:smallCaps/>
          <w:szCs w:val="28"/>
        </w:rPr>
        <w:t>ПРИКЛАД 3.</w:t>
      </w:r>
      <w:r w:rsidRPr="00A74215">
        <w:rPr>
          <w:szCs w:val="28"/>
        </w:rPr>
        <w:t xml:space="preserve"> Поділ чотирьохкомпонентної суміші [70].</w:t>
      </w:r>
    </w:p>
    <w:p w14:paraId="424B0151" w14:textId="77777777" w:rsidR="00A74215" w:rsidRPr="00A74215" w:rsidRDefault="00A74215" w:rsidP="007C2764">
      <w:pPr>
        <w:pStyle w:val="aa"/>
        <w:spacing w:line="360" w:lineRule="auto"/>
        <w:ind w:firstLine="0"/>
        <w:rPr>
          <w:szCs w:val="28"/>
        </w:rPr>
      </w:pPr>
      <w:r w:rsidRPr="00A74215">
        <w:rPr>
          <w:szCs w:val="28"/>
        </w:rPr>
        <w:tab/>
        <w:t>Розглянемо поділ суміші ізобутану (A), н-бутану (B), н-пентану (C) і н-гексану (D) з чітким складом, якою займалися автори [70]. Ми одержуємо ту ж послідовність поділу [AB/CD; /B; C/D] у цілій області значень порога. Це є наслідком того, що з одного боку, два правила реагують однаково, з іншого боку, максимальна величина розходження температур кипіння для суміжних продуктів розташовується між компонентами B і C. Оптимальна послідовність, обчислена в [70], є прямою послідовністю [A/BCD; B/CD; C/D]; наша послідовність дуже близька в цьому випадку (від 5 до 10%) з погляду техніко-економічної вартості.</w:t>
      </w:r>
    </w:p>
    <w:p w14:paraId="527E5F22" w14:textId="6938EAA0" w:rsidR="00A74215" w:rsidRDefault="00A74215" w:rsidP="007C2764">
      <w:pPr>
        <w:pStyle w:val="23"/>
        <w:spacing w:line="360" w:lineRule="auto"/>
        <w:ind w:firstLine="0"/>
        <w:rPr>
          <w:szCs w:val="28"/>
        </w:rPr>
      </w:pPr>
    </w:p>
    <w:p w14:paraId="478DEED7" w14:textId="2B108B78" w:rsidR="00936DD6" w:rsidRDefault="00936DD6" w:rsidP="007C2764">
      <w:pPr>
        <w:pStyle w:val="23"/>
        <w:spacing w:line="360" w:lineRule="auto"/>
        <w:ind w:firstLine="0"/>
        <w:rPr>
          <w:szCs w:val="28"/>
        </w:rPr>
      </w:pPr>
    </w:p>
    <w:p w14:paraId="34C33A82" w14:textId="77777777" w:rsidR="00936DD6" w:rsidRPr="00A74215" w:rsidRDefault="00936DD6" w:rsidP="007C2764">
      <w:pPr>
        <w:pStyle w:val="23"/>
        <w:spacing w:line="360" w:lineRule="auto"/>
        <w:ind w:firstLine="0"/>
        <w:rPr>
          <w:szCs w:val="28"/>
        </w:rPr>
      </w:pPr>
    </w:p>
    <w:p w14:paraId="55148BF8" w14:textId="77777777" w:rsidR="00A74215" w:rsidRPr="00A74215" w:rsidRDefault="00A74215" w:rsidP="007C2764">
      <w:pPr>
        <w:pStyle w:val="ae"/>
        <w:spacing w:line="360" w:lineRule="auto"/>
        <w:ind w:firstLine="0"/>
        <w:rPr>
          <w:snapToGrid w:val="0"/>
          <w:szCs w:val="28"/>
        </w:rPr>
      </w:pPr>
      <w:r w:rsidRPr="00A74215">
        <w:rPr>
          <w:smallCaps/>
          <w:snapToGrid w:val="0"/>
          <w:szCs w:val="28"/>
        </w:rPr>
        <w:t xml:space="preserve">ПРИКЛАД 4. Поділ </w:t>
      </w:r>
      <w:r w:rsidRPr="00A74215">
        <w:rPr>
          <w:snapToGrid w:val="0"/>
          <w:szCs w:val="28"/>
        </w:rPr>
        <w:t>шестикомпонентної суміші</w:t>
      </w:r>
      <w:r w:rsidRPr="00A74215">
        <w:rPr>
          <w:smallCaps/>
          <w:snapToGrid w:val="0"/>
          <w:szCs w:val="28"/>
        </w:rPr>
        <w:t xml:space="preserve"> [71].</w:t>
      </w:r>
    </w:p>
    <w:p w14:paraId="104A8329" w14:textId="77777777" w:rsidR="00A74215" w:rsidRPr="00A74215" w:rsidRDefault="00A74215" w:rsidP="007C2764">
      <w:pPr>
        <w:pStyle w:val="aa"/>
        <w:spacing w:line="360" w:lineRule="auto"/>
        <w:ind w:firstLine="0"/>
        <w:rPr>
          <w:szCs w:val="28"/>
        </w:rPr>
      </w:pPr>
      <w:r w:rsidRPr="00A74215">
        <w:rPr>
          <w:szCs w:val="28"/>
        </w:rPr>
        <w:tab/>
        <w:t>Розглянемо поділ суміші етан (A), пропен (B), пропан (C), 1-бутен (D), бутан (E) і пентан (F) у який компоненти E і F повинні поєднуватися в один продукт. Аж до величини порога 125</w:t>
      </w:r>
      <w:r w:rsidRPr="00A74215">
        <w:rPr>
          <w:szCs w:val="28"/>
          <w:vertAlign w:val="superscript"/>
        </w:rPr>
        <w:t>0</w:t>
      </w:r>
      <w:r w:rsidRPr="00A74215">
        <w:rPr>
          <w:szCs w:val="28"/>
        </w:rPr>
        <w:t>C, послідовність [ABC/DEF; A/BC; B/C; D/EF], отримана нашою нечіткою процедурою така ж, як найдена в [71]; але також і в [78], [79] і [80].</w:t>
      </w:r>
    </w:p>
    <w:p w14:paraId="15967C1C" w14:textId="77777777" w:rsidR="00A74215" w:rsidRPr="00A74215" w:rsidRDefault="00A74215" w:rsidP="007C2764">
      <w:pPr>
        <w:pStyle w:val="aa"/>
        <w:spacing w:line="360" w:lineRule="auto"/>
        <w:ind w:firstLine="0"/>
        <w:rPr>
          <w:szCs w:val="28"/>
        </w:rPr>
      </w:pPr>
    </w:p>
    <w:p w14:paraId="49240B33" w14:textId="77777777" w:rsidR="00A74215" w:rsidRPr="00A74215" w:rsidRDefault="00A74215" w:rsidP="007C2764">
      <w:pPr>
        <w:pStyle w:val="ae"/>
        <w:spacing w:line="360" w:lineRule="auto"/>
        <w:ind w:firstLine="0"/>
        <w:rPr>
          <w:snapToGrid w:val="0"/>
          <w:szCs w:val="28"/>
        </w:rPr>
      </w:pPr>
      <w:r w:rsidRPr="00A74215">
        <w:rPr>
          <w:smallCaps/>
          <w:snapToGrid w:val="0"/>
          <w:szCs w:val="28"/>
        </w:rPr>
        <w:t>ПРИКЛАД 5.</w:t>
      </w:r>
      <w:r w:rsidRPr="00A74215">
        <w:rPr>
          <w:snapToGrid w:val="0"/>
          <w:szCs w:val="28"/>
        </w:rPr>
        <w:t xml:space="preserve"> Поділ п’ятикомпонентної суміші [72].</w:t>
      </w:r>
    </w:p>
    <w:p w14:paraId="06CE72E1" w14:textId="77777777" w:rsidR="00A74215" w:rsidRPr="00A74215" w:rsidRDefault="00A74215" w:rsidP="007C2764">
      <w:pPr>
        <w:pStyle w:val="aa"/>
        <w:spacing w:line="360" w:lineRule="auto"/>
        <w:ind w:firstLine="0"/>
        <w:rPr>
          <w:snapToGrid w:val="0"/>
          <w:szCs w:val="28"/>
        </w:rPr>
      </w:pPr>
      <w:r w:rsidRPr="00A74215">
        <w:rPr>
          <w:snapToGrid w:val="0"/>
          <w:szCs w:val="28"/>
        </w:rPr>
        <w:tab/>
        <w:t>Завдання полягає в поділі суміші з п'яти легких вуглеводнів (A: пропан 5%, B: ізобутан 15%, C: н-бутан 25%, D: ізопентан 20% і E: н-пентан 35%) на чисті компоненти [68] і [72]. Наш метод дає оптимальне рішення [72] [ABC/DE; AB/C; A/B; D/E] при величині порога менше 154,6.</w:t>
      </w:r>
    </w:p>
    <w:p w14:paraId="3919E2ED" w14:textId="77777777" w:rsidR="00A74215" w:rsidRPr="00A74215" w:rsidRDefault="00A74215" w:rsidP="007C2764">
      <w:pPr>
        <w:pStyle w:val="aa"/>
        <w:spacing w:line="360" w:lineRule="auto"/>
        <w:ind w:firstLine="0"/>
        <w:rPr>
          <w:snapToGrid w:val="0"/>
          <w:szCs w:val="28"/>
        </w:rPr>
      </w:pPr>
    </w:p>
    <w:bookmarkStart w:id="608" w:name="_MON_1051625400"/>
    <w:bookmarkEnd w:id="608"/>
    <w:p w14:paraId="312378FD"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977" w:dyaOrig="747" w14:anchorId="641276F8">
          <v:shape id="_x0000_i1076" type="#_x0000_t75" style="width:249pt;height:37.5pt" o:ole="" fillcolor="window">
            <v:imagedata r:id="rId136" o:title=""/>
          </v:shape>
          <o:OLEObject Type="Embed" ProgID="Word.Picture.8" ShapeID="_x0000_i1076" DrawAspect="Content" ObjectID="_1700905460" r:id="rId137"/>
        </w:object>
      </w:r>
    </w:p>
    <w:p w14:paraId="38E5420D" w14:textId="77777777" w:rsidR="00A74215" w:rsidRPr="00A74215" w:rsidRDefault="00A74215" w:rsidP="00FD53DF">
      <w:pPr>
        <w:pStyle w:val="af3"/>
        <w:numPr>
          <w:ilvl w:val="0"/>
          <w:numId w:val="18"/>
        </w:numPr>
        <w:spacing w:line="360" w:lineRule="auto"/>
        <w:jc w:val="center"/>
        <w:rPr>
          <w:rFonts w:ascii="Times New Roman" w:hAnsi="Times New Roman" w:cs="Times New Roman"/>
          <w:sz w:val="28"/>
          <w:szCs w:val="28"/>
        </w:rPr>
      </w:pPr>
      <w:r w:rsidRPr="00A74215">
        <w:rPr>
          <w:rFonts w:ascii="Times New Roman" w:hAnsi="Times New Roman" w:cs="Times New Roman"/>
          <w:sz w:val="28"/>
          <w:szCs w:val="28"/>
        </w:rPr>
        <w:t xml:space="preserve"> [ABC/DE; AB/C; A/B; D/E]</w:t>
      </w:r>
    </w:p>
    <w:p w14:paraId="4E23B2C8" w14:textId="77777777" w:rsidR="00A74215" w:rsidRPr="00A74215" w:rsidRDefault="00A74215" w:rsidP="00FD53DF">
      <w:pPr>
        <w:pStyle w:val="af3"/>
        <w:numPr>
          <w:ilvl w:val="0"/>
          <w:numId w:val="18"/>
        </w:numPr>
        <w:spacing w:line="360" w:lineRule="auto"/>
        <w:jc w:val="center"/>
        <w:rPr>
          <w:rFonts w:ascii="Times New Roman" w:hAnsi="Times New Roman" w:cs="Times New Roman"/>
          <w:sz w:val="28"/>
          <w:szCs w:val="28"/>
        </w:rPr>
      </w:pPr>
      <w:r w:rsidRPr="00A74215">
        <w:rPr>
          <w:rFonts w:ascii="Times New Roman" w:hAnsi="Times New Roman" w:cs="Times New Roman"/>
          <w:sz w:val="28"/>
          <w:szCs w:val="28"/>
        </w:rPr>
        <w:t xml:space="preserve"> [A/BCDE; BC/DE; B/C; D/E]</w:t>
      </w:r>
    </w:p>
    <w:p w14:paraId="4A8E7620" w14:textId="2414E569" w:rsidR="00A74215" w:rsidRPr="00A74215" w:rsidRDefault="00A74215" w:rsidP="007C2764">
      <w:pPr>
        <w:spacing w:line="360" w:lineRule="auto"/>
        <w:jc w:val="center"/>
        <w:rPr>
          <w:rFonts w:ascii="Times New Roman" w:hAnsi="Times New Roman" w:cs="Times New Roman"/>
          <w:sz w:val="28"/>
          <w:szCs w:val="28"/>
        </w:rPr>
      </w:pPr>
      <w:r w:rsidRPr="00A74215">
        <w:rPr>
          <w:rFonts w:ascii="Times New Roman" w:hAnsi="Times New Roman" w:cs="Times New Roman"/>
          <w:sz w:val="28"/>
          <w:szCs w:val="28"/>
        </w:rPr>
        <w:t xml:space="preserve">Рисунок </w:t>
      </w:r>
      <w:r w:rsidR="000E1C49">
        <w:rPr>
          <w:rFonts w:ascii="Times New Roman" w:hAnsi="Times New Roman" w:cs="Times New Roman"/>
          <w:sz w:val="28"/>
          <w:szCs w:val="28"/>
        </w:rPr>
        <w:t>Б.</w:t>
      </w:r>
      <w:r w:rsidRPr="00A74215">
        <w:rPr>
          <w:rFonts w:ascii="Times New Roman" w:hAnsi="Times New Roman" w:cs="Times New Roman"/>
          <w:sz w:val="28"/>
          <w:szCs w:val="28"/>
        </w:rPr>
        <w:t xml:space="preserve">3 – Критичний поріг </w:t>
      </w:r>
      <w:r w:rsidRPr="00A74215">
        <w:rPr>
          <w:rFonts w:ascii="Times New Roman" w:hAnsi="Times New Roman" w:cs="Times New Roman"/>
          <w:snapToGrid w:val="0"/>
          <w:sz w:val="28"/>
          <w:szCs w:val="28"/>
          <w:lang w:eastAsia="ru-RU"/>
        </w:rPr>
        <w:t>S</w:t>
      </w:r>
      <w:r w:rsidRPr="00A74215">
        <w:rPr>
          <w:rFonts w:ascii="Times New Roman" w:hAnsi="Times New Roman" w:cs="Times New Roman"/>
          <w:snapToGrid w:val="0"/>
          <w:sz w:val="28"/>
          <w:szCs w:val="28"/>
          <w:vertAlign w:val="subscript"/>
          <w:lang w:eastAsia="ru-RU"/>
        </w:rPr>
        <w:t>c</w:t>
      </w:r>
      <w:r w:rsidRPr="00A74215">
        <w:rPr>
          <w:rFonts w:ascii="Times New Roman" w:hAnsi="Times New Roman" w:cs="Times New Roman"/>
          <w:sz w:val="28"/>
          <w:szCs w:val="28"/>
        </w:rPr>
        <w:t xml:space="preserve"> для приклада 5</w:t>
      </w:r>
    </w:p>
    <w:p w14:paraId="565690CD" w14:textId="77777777" w:rsidR="00A74215" w:rsidRPr="00A74215" w:rsidRDefault="00A74215" w:rsidP="007C2764">
      <w:pPr>
        <w:pStyle w:val="25"/>
        <w:widowControl/>
        <w:spacing w:line="360" w:lineRule="auto"/>
        <w:ind w:firstLine="0"/>
        <w:rPr>
          <w:szCs w:val="28"/>
          <w:lang w:val="uk-UA"/>
        </w:rPr>
      </w:pPr>
    </w:p>
    <w:p w14:paraId="51FDE6E2" w14:textId="77777777" w:rsidR="00A74215" w:rsidRPr="00A74215" w:rsidRDefault="00A74215" w:rsidP="007C2764">
      <w:pPr>
        <w:pStyle w:val="ae"/>
        <w:spacing w:line="360" w:lineRule="auto"/>
        <w:ind w:firstLine="0"/>
        <w:rPr>
          <w:snapToGrid w:val="0"/>
          <w:szCs w:val="28"/>
        </w:rPr>
      </w:pPr>
      <w:r w:rsidRPr="00A74215">
        <w:rPr>
          <w:smallCaps/>
          <w:snapToGrid w:val="0"/>
          <w:szCs w:val="28"/>
        </w:rPr>
        <w:t xml:space="preserve">ПРИКЛАД </w:t>
      </w:r>
      <w:r w:rsidRPr="00A74215">
        <w:rPr>
          <w:snapToGrid w:val="0"/>
          <w:szCs w:val="28"/>
        </w:rPr>
        <w:t>6. Поділ семикомпонентної суміші [72].</w:t>
      </w:r>
    </w:p>
    <w:p w14:paraId="148F40D9" w14:textId="0201C007" w:rsidR="00A74215" w:rsidRPr="00A74215" w:rsidRDefault="00A74215" w:rsidP="007C2764">
      <w:pPr>
        <w:pStyle w:val="aa"/>
        <w:spacing w:line="360" w:lineRule="auto"/>
        <w:ind w:firstLine="0"/>
        <w:rPr>
          <w:szCs w:val="28"/>
        </w:rPr>
      </w:pPr>
      <w:r w:rsidRPr="00A74215">
        <w:rPr>
          <w:snapToGrid w:val="0"/>
          <w:szCs w:val="28"/>
        </w:rPr>
        <w:tab/>
        <w:t>Завдання полягає в багатокомпонентному розділенні суміші, утвореної при великомасштабному термічному крекінгу з вуглеводнів, для одержання етилену і пропилену. Поділювана суміш: водень (A) 20%, метан (B) 5.5%, етилен (C) 26.7%, етан (D) 16.7%, пропилен (E) 15.5%, пропан (F) 6.7% і важкі речовини (G) 8.9%.</w:t>
      </w:r>
      <w:r w:rsidRPr="00A74215">
        <w:rPr>
          <w:szCs w:val="28"/>
        </w:rPr>
        <w:t xml:space="preserve"> Наша нечітка процедура дає результати, показані на рис. </w:t>
      </w:r>
      <w:r w:rsidR="000E1C49">
        <w:rPr>
          <w:szCs w:val="28"/>
        </w:rPr>
        <w:t>Б.3</w:t>
      </w:r>
      <w:r w:rsidRPr="00A74215">
        <w:rPr>
          <w:szCs w:val="28"/>
        </w:rPr>
        <w:t xml:space="preserve">, з різною величиною порога. Послідовності 3 і 4 застосовуються в </w:t>
      </w:r>
      <w:r w:rsidRPr="00A74215">
        <w:rPr>
          <w:szCs w:val="28"/>
        </w:rPr>
        <w:lastRenderedPageBreak/>
        <w:t xml:space="preserve">промисловості й отримані </w:t>
      </w:r>
      <w:r w:rsidRPr="00A74215">
        <w:rPr>
          <w:snapToGrid w:val="0"/>
          <w:szCs w:val="28"/>
        </w:rPr>
        <w:t>[72]</w:t>
      </w:r>
      <w:r w:rsidRPr="00A74215">
        <w:rPr>
          <w:szCs w:val="28"/>
        </w:rPr>
        <w:t>. Найкраща послідовність виходить з порогом більшим нім 76</w:t>
      </w:r>
      <w:r w:rsidRPr="00A74215">
        <w:rPr>
          <w:szCs w:val="28"/>
          <w:vertAlign w:val="superscript"/>
        </w:rPr>
        <w:t>0</w:t>
      </w:r>
      <w:r w:rsidRPr="00A74215">
        <w:rPr>
          <w:szCs w:val="28"/>
        </w:rPr>
        <w:t xml:space="preserve">C. </w:t>
      </w:r>
      <w:r w:rsidRPr="00A74215">
        <w:rPr>
          <w:szCs w:val="28"/>
        </w:rPr>
        <w:tab/>
        <w:t>Узагалі, послідовності, застосовувані на практиці, виходять при величині порога більше ніж 24</w:t>
      </w:r>
      <w:r w:rsidRPr="00A74215">
        <w:rPr>
          <w:szCs w:val="28"/>
          <w:vertAlign w:val="superscript"/>
        </w:rPr>
        <w:t>0</w:t>
      </w:r>
      <w:r w:rsidRPr="00A74215">
        <w:rPr>
          <w:szCs w:val="28"/>
        </w:rPr>
        <w:t>C.</w:t>
      </w:r>
    </w:p>
    <w:p w14:paraId="56B78904" w14:textId="77777777" w:rsidR="00A74215" w:rsidRPr="00A74215" w:rsidRDefault="00A74215" w:rsidP="007C2764">
      <w:pPr>
        <w:pStyle w:val="25"/>
        <w:spacing w:line="360" w:lineRule="auto"/>
        <w:ind w:firstLine="0"/>
        <w:jc w:val="left"/>
        <w:rPr>
          <w:szCs w:val="28"/>
          <w:lang w:val="uk-UA"/>
        </w:rPr>
      </w:pPr>
    </w:p>
    <w:bookmarkStart w:id="609" w:name="_MON_1051625657"/>
    <w:bookmarkEnd w:id="609"/>
    <w:p w14:paraId="5A104388"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977" w:dyaOrig="746" w14:anchorId="336AE4C8">
          <v:shape id="_x0000_i1077" type="#_x0000_t75" style="width:249pt;height:37.5pt" o:ole="" fillcolor="window">
            <v:imagedata r:id="rId138" o:title=""/>
          </v:shape>
          <o:OLEObject Type="Embed" ProgID="Word.Picture.8" ShapeID="_x0000_i1077" DrawAspect="Content" ObjectID="_1700905461" r:id="rId139"/>
        </w:object>
      </w:r>
    </w:p>
    <w:p w14:paraId="3CFB9385" w14:textId="77777777" w:rsidR="00A74215" w:rsidRPr="00A74215" w:rsidRDefault="00A74215" w:rsidP="00FD53DF">
      <w:pPr>
        <w:pStyle w:val="25"/>
        <w:numPr>
          <w:ilvl w:val="0"/>
          <w:numId w:val="19"/>
        </w:numPr>
        <w:spacing w:line="360" w:lineRule="auto"/>
        <w:rPr>
          <w:szCs w:val="28"/>
          <w:lang w:val="uk-UA"/>
        </w:rPr>
      </w:pPr>
      <w:r w:rsidRPr="00A74215">
        <w:rPr>
          <w:szCs w:val="28"/>
          <w:lang w:val="uk-UA"/>
        </w:rPr>
        <w:t xml:space="preserve"> [ABC/DEFG; AB/C; DE/FG; A/B; D/E; F/G]</w:t>
      </w:r>
    </w:p>
    <w:p w14:paraId="1A572A5D" w14:textId="77777777" w:rsidR="00A74215" w:rsidRPr="00A74215" w:rsidRDefault="00A74215" w:rsidP="00FD53DF">
      <w:pPr>
        <w:pStyle w:val="25"/>
        <w:numPr>
          <w:ilvl w:val="0"/>
          <w:numId w:val="19"/>
        </w:numPr>
        <w:spacing w:line="360" w:lineRule="auto"/>
        <w:rPr>
          <w:szCs w:val="28"/>
          <w:lang w:val="uk-UA"/>
        </w:rPr>
      </w:pPr>
      <w:r w:rsidRPr="00A74215">
        <w:rPr>
          <w:szCs w:val="28"/>
          <w:lang w:val="uk-UA"/>
        </w:rPr>
        <w:t xml:space="preserve"> [ABC/DEFG; AB/C; D/EFG; A/B; EF/G; E/F]</w:t>
      </w:r>
    </w:p>
    <w:p w14:paraId="1D00EB7B" w14:textId="77777777" w:rsidR="00A74215" w:rsidRPr="00A74215" w:rsidRDefault="00A74215" w:rsidP="00FD53DF">
      <w:pPr>
        <w:pStyle w:val="25"/>
        <w:numPr>
          <w:ilvl w:val="0"/>
          <w:numId w:val="19"/>
        </w:numPr>
        <w:spacing w:line="360" w:lineRule="auto"/>
        <w:rPr>
          <w:szCs w:val="28"/>
          <w:lang w:val="uk-UA"/>
        </w:rPr>
      </w:pPr>
      <w:r w:rsidRPr="00A74215">
        <w:rPr>
          <w:szCs w:val="28"/>
          <w:lang w:val="uk-UA"/>
        </w:rPr>
        <w:t xml:space="preserve"> [ABCD/EFG; AB/CD; EF/G; A/B; E/F; C/D]</w:t>
      </w:r>
    </w:p>
    <w:p w14:paraId="4756A247" w14:textId="77777777" w:rsidR="00A74215" w:rsidRPr="00A74215" w:rsidRDefault="00A74215" w:rsidP="00FD53DF">
      <w:pPr>
        <w:pStyle w:val="25"/>
        <w:numPr>
          <w:ilvl w:val="0"/>
          <w:numId w:val="19"/>
        </w:numPr>
        <w:spacing w:line="360" w:lineRule="auto"/>
        <w:rPr>
          <w:szCs w:val="28"/>
          <w:lang w:val="uk-UA"/>
        </w:rPr>
      </w:pPr>
      <w:r w:rsidRPr="00A74215">
        <w:rPr>
          <w:szCs w:val="28"/>
          <w:lang w:val="uk-UA"/>
        </w:rPr>
        <w:t xml:space="preserve"> [AB/CDEFG; CD/EFG; A/B; EF/G; C/D]</w:t>
      </w:r>
    </w:p>
    <w:p w14:paraId="619C5A67" w14:textId="77777777" w:rsidR="00A74215" w:rsidRPr="00A74215" w:rsidRDefault="00A74215" w:rsidP="007C2764">
      <w:pPr>
        <w:pStyle w:val="25"/>
        <w:spacing w:line="360" w:lineRule="auto"/>
        <w:ind w:firstLine="0"/>
        <w:rPr>
          <w:szCs w:val="28"/>
          <w:lang w:val="uk-UA"/>
        </w:rPr>
      </w:pPr>
    </w:p>
    <w:p w14:paraId="46450EBD" w14:textId="4F5D5B35" w:rsidR="00A74215" w:rsidRPr="00A74215" w:rsidRDefault="00A74215" w:rsidP="007C2764">
      <w:pPr>
        <w:pStyle w:val="25"/>
        <w:spacing w:line="360" w:lineRule="auto"/>
        <w:ind w:firstLine="0"/>
        <w:jc w:val="center"/>
        <w:rPr>
          <w:szCs w:val="28"/>
          <w:lang w:val="uk-UA"/>
        </w:rPr>
      </w:pPr>
      <w:r w:rsidRPr="00A74215">
        <w:rPr>
          <w:szCs w:val="28"/>
          <w:lang w:val="uk-UA"/>
        </w:rPr>
        <w:t xml:space="preserve">Рисунок </w:t>
      </w:r>
      <w:r w:rsidR="000E1C49">
        <w:rPr>
          <w:szCs w:val="28"/>
          <w:lang w:val="uk-UA"/>
        </w:rPr>
        <w:t>Б.4</w:t>
      </w:r>
      <w:r w:rsidRPr="00A74215">
        <w:rPr>
          <w:szCs w:val="28"/>
          <w:lang w:val="uk-UA"/>
        </w:rPr>
        <w:t xml:space="preserve"> – Результати прикладу 6</w:t>
      </w:r>
    </w:p>
    <w:p w14:paraId="62534306" w14:textId="77777777" w:rsidR="00A74215" w:rsidRPr="00A74215" w:rsidRDefault="00A74215" w:rsidP="007C2764">
      <w:pPr>
        <w:pStyle w:val="ae"/>
        <w:spacing w:line="360" w:lineRule="auto"/>
        <w:ind w:firstLine="0"/>
        <w:rPr>
          <w:szCs w:val="28"/>
        </w:rPr>
      </w:pPr>
      <w:r w:rsidRPr="00A74215">
        <w:rPr>
          <w:smallCaps/>
          <w:szCs w:val="28"/>
        </w:rPr>
        <w:t xml:space="preserve">ПРИКЛАД </w:t>
      </w:r>
      <w:r w:rsidRPr="00A74215">
        <w:rPr>
          <w:szCs w:val="28"/>
        </w:rPr>
        <w:t>7. Поділ легких олефінів і парафінів [72].</w:t>
      </w:r>
    </w:p>
    <w:p w14:paraId="2F3F1945" w14:textId="77777777" w:rsidR="00A74215" w:rsidRPr="00A74215" w:rsidRDefault="00A74215" w:rsidP="007C2764">
      <w:pPr>
        <w:pStyle w:val="aa"/>
        <w:spacing w:line="360" w:lineRule="auto"/>
        <w:ind w:firstLine="0"/>
        <w:rPr>
          <w:szCs w:val="28"/>
        </w:rPr>
      </w:pPr>
      <w:r w:rsidRPr="00A74215">
        <w:rPr>
          <w:szCs w:val="28"/>
        </w:rPr>
        <w:tab/>
        <w:t>Розглянемо поділ суміші легких олефінів і парафінів звичайною ректифікацією. В [79] представлена наступна суміш : етан (A) 20%, пропилен (B) 15%, пропан (C) 20%, ізобутан (D) 15%, н-бутан (E) 15% і н-пентан (F) 15%. Наші результати представлені на рис. 3.17. Порівняння нашої роботи з [72], [80], [81] показує, що послідовність 1 відповідає найкращій послідовності, знайденій в [80], послідовність 2 – найкращій, отриманій іншими авторами. Ця послідовність 2 є також другою, знайденою у [80]. Крім того, послідовність 3 далека (7%) від економічно оптимальної послідовності.</w:t>
      </w:r>
    </w:p>
    <w:p w14:paraId="22B9289C" w14:textId="77777777" w:rsidR="00A74215" w:rsidRPr="00A74215" w:rsidRDefault="00A74215" w:rsidP="007C2764">
      <w:pPr>
        <w:pStyle w:val="25"/>
        <w:spacing w:line="360" w:lineRule="auto"/>
        <w:ind w:firstLine="0"/>
        <w:rPr>
          <w:szCs w:val="28"/>
          <w:lang w:val="uk-UA"/>
        </w:rPr>
      </w:pPr>
    </w:p>
    <w:bookmarkStart w:id="610" w:name="_MON_1051625855"/>
    <w:bookmarkEnd w:id="610"/>
    <w:p w14:paraId="3457B985" w14:textId="77777777" w:rsidR="00A74215" w:rsidRPr="00A74215" w:rsidRDefault="00A74215" w:rsidP="007C2764">
      <w:pPr>
        <w:pStyle w:val="25"/>
        <w:spacing w:line="360" w:lineRule="auto"/>
        <w:ind w:firstLine="0"/>
        <w:jc w:val="center"/>
        <w:rPr>
          <w:szCs w:val="28"/>
          <w:lang w:val="uk-UA"/>
        </w:rPr>
      </w:pPr>
      <w:r w:rsidRPr="00A74215">
        <w:rPr>
          <w:szCs w:val="28"/>
          <w:lang w:val="uk-UA"/>
        </w:rPr>
        <w:object w:dxaOrig="4977" w:dyaOrig="747" w14:anchorId="26D79A95">
          <v:shape id="_x0000_i1078" type="#_x0000_t75" style="width:249pt;height:37.5pt" o:ole="" fillcolor="window">
            <v:imagedata r:id="rId140" o:title=""/>
          </v:shape>
          <o:OLEObject Type="Embed" ProgID="Word.Picture.8" ShapeID="_x0000_i1078" DrawAspect="Content" ObjectID="_1700905462" r:id="rId141"/>
        </w:object>
      </w:r>
    </w:p>
    <w:p w14:paraId="2474FCC8" w14:textId="77777777" w:rsidR="00A74215" w:rsidRPr="00A74215" w:rsidRDefault="00A74215" w:rsidP="00FD53DF">
      <w:pPr>
        <w:pStyle w:val="25"/>
        <w:numPr>
          <w:ilvl w:val="0"/>
          <w:numId w:val="20"/>
        </w:numPr>
        <w:spacing w:line="360" w:lineRule="auto"/>
        <w:jc w:val="center"/>
        <w:rPr>
          <w:szCs w:val="28"/>
          <w:lang w:val="uk-UA"/>
        </w:rPr>
      </w:pPr>
      <w:r w:rsidRPr="00A74215">
        <w:rPr>
          <w:szCs w:val="28"/>
          <w:lang w:val="uk-UA"/>
        </w:rPr>
        <w:t xml:space="preserve"> [ABC/DEF; A/BC; D/EF; B/C; E/F]</w:t>
      </w:r>
    </w:p>
    <w:p w14:paraId="371259DA" w14:textId="77777777" w:rsidR="00A74215" w:rsidRPr="00A74215" w:rsidRDefault="00A74215" w:rsidP="00FD53DF">
      <w:pPr>
        <w:pStyle w:val="25"/>
        <w:numPr>
          <w:ilvl w:val="0"/>
          <w:numId w:val="20"/>
        </w:numPr>
        <w:spacing w:line="360" w:lineRule="auto"/>
        <w:jc w:val="center"/>
        <w:rPr>
          <w:szCs w:val="28"/>
          <w:lang w:val="uk-UA"/>
        </w:rPr>
      </w:pPr>
      <w:r w:rsidRPr="00A74215">
        <w:rPr>
          <w:szCs w:val="28"/>
          <w:lang w:val="uk-UA"/>
        </w:rPr>
        <w:t>[ABC/DEF; A/BC; DE/F; B/C; D/E]</w:t>
      </w:r>
    </w:p>
    <w:p w14:paraId="560DC7D3" w14:textId="77777777" w:rsidR="00A74215" w:rsidRPr="00A74215" w:rsidRDefault="00A74215" w:rsidP="00FD53DF">
      <w:pPr>
        <w:pStyle w:val="25"/>
        <w:numPr>
          <w:ilvl w:val="0"/>
          <w:numId w:val="20"/>
        </w:numPr>
        <w:spacing w:line="360" w:lineRule="auto"/>
        <w:jc w:val="center"/>
        <w:rPr>
          <w:szCs w:val="28"/>
          <w:lang w:val="uk-UA"/>
        </w:rPr>
      </w:pPr>
      <w:r w:rsidRPr="00A74215">
        <w:rPr>
          <w:szCs w:val="28"/>
          <w:lang w:val="uk-UA"/>
        </w:rPr>
        <w:t>[A/BCDEF; BCDE/F; BC/DE; B/C; D/E]</w:t>
      </w:r>
    </w:p>
    <w:p w14:paraId="69B7DC5E" w14:textId="73D7D9C4" w:rsidR="00A74215" w:rsidRDefault="00A74215" w:rsidP="007C2764">
      <w:pPr>
        <w:pStyle w:val="25"/>
        <w:spacing w:line="360" w:lineRule="auto"/>
        <w:ind w:firstLine="0"/>
        <w:jc w:val="center"/>
        <w:rPr>
          <w:szCs w:val="28"/>
          <w:lang w:val="uk-UA"/>
        </w:rPr>
      </w:pPr>
      <w:r w:rsidRPr="00A74215">
        <w:rPr>
          <w:szCs w:val="28"/>
          <w:lang w:val="uk-UA"/>
        </w:rPr>
        <w:t>Рисунок 3.17 – Результати прикладу 7</w:t>
      </w:r>
    </w:p>
    <w:p w14:paraId="70DD461E" w14:textId="79DC1070" w:rsidR="00A74215" w:rsidRPr="00A74215" w:rsidRDefault="00A74215" w:rsidP="007C2764">
      <w:pPr>
        <w:spacing w:line="360" w:lineRule="auto"/>
        <w:rPr>
          <w:rFonts w:ascii="Times New Roman" w:eastAsia="Times New Roman" w:hAnsi="Times New Roman" w:cs="Times New Roman"/>
          <w:snapToGrid w:val="0"/>
          <w:sz w:val="28"/>
          <w:szCs w:val="28"/>
          <w:lang w:eastAsia="ru-RU"/>
        </w:rPr>
      </w:pPr>
      <w:r>
        <w:rPr>
          <w:szCs w:val="28"/>
        </w:rPr>
        <w:br w:type="page"/>
      </w:r>
    </w:p>
    <w:p w14:paraId="037A0401" w14:textId="359F0CF0" w:rsidR="00BF51C3" w:rsidRPr="00A74215" w:rsidRDefault="00BF51C3" w:rsidP="007C2764">
      <w:pPr>
        <w:pStyle w:val="3"/>
        <w:numPr>
          <w:ilvl w:val="0"/>
          <w:numId w:val="0"/>
        </w:numPr>
        <w:spacing w:line="360" w:lineRule="auto"/>
        <w:ind w:left="720"/>
        <w:jc w:val="both"/>
        <w:rPr>
          <w:szCs w:val="28"/>
        </w:rPr>
      </w:pPr>
      <w:bookmarkStart w:id="611" w:name="_Toc90282343"/>
      <w:r w:rsidRPr="00A74215">
        <w:rPr>
          <w:szCs w:val="28"/>
        </w:rPr>
        <w:lastRenderedPageBreak/>
        <w:t xml:space="preserve">Додаток </w:t>
      </w:r>
      <w:r w:rsidR="00A74215">
        <w:rPr>
          <w:szCs w:val="28"/>
          <w:lang w:val="ru-RU"/>
        </w:rPr>
        <w:t>В</w:t>
      </w:r>
      <w:r w:rsidRPr="00A74215">
        <w:rPr>
          <w:szCs w:val="28"/>
        </w:rPr>
        <w:t>. Генетичний алгоритм (ГА)</w:t>
      </w:r>
      <w:bookmarkEnd w:id="611"/>
    </w:p>
    <w:p w14:paraId="7AF84FC9" w14:textId="77777777" w:rsidR="00BF51C3" w:rsidRPr="00A74215" w:rsidRDefault="00BF51C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 xml:space="preserve">Генетичний алгоритм можна розглядати як різновид методів випадкового пошуку, заснованого на механізмах, що нагадують природний відбір у природі. ГА починає роботу з деякого початкового випадкового набору рішень, що називається популяцією. Кожен елемент популяції (змінна в цільовій функції при оптимізації) називається хромосомою і являє собою рішення задачі в i-му наближенні. Хромосома являє собою рядок символів (як правило бінарних). </w:t>
      </w:r>
      <w:r w:rsidRPr="00A74215">
        <w:rPr>
          <w:rFonts w:ascii="Times New Roman" w:hAnsi="Times New Roman" w:cs="Times New Roman"/>
          <w:sz w:val="28"/>
          <w:szCs w:val="28"/>
        </w:rPr>
        <w:tab/>
        <w:t xml:space="preserve">Хромосоми еволюціонують (змінюються) протягом безлічі ітерацій, що носять назву поколінь (генерацій). У ході кожної ітерації хромосома оцінюється з використанням деякої міри відповідності (функція відповідності). Для створення наступного покоління нові хромосоми, названі нащадками формуються шляхом схрещування і шляхом випадкової зміни (мутації). Нова популяція формується шляхом вибору згідно із значенням функції відповідності деяких батьків і нащадків (розмір популяції, як правило, залишається постійним) і видаленням залишків для збереження постійного розміру популяції. </w:t>
      </w:r>
      <w:r w:rsidRPr="00A74215">
        <w:rPr>
          <w:rFonts w:ascii="Times New Roman" w:hAnsi="Times New Roman" w:cs="Times New Roman"/>
          <w:sz w:val="28"/>
          <w:szCs w:val="28"/>
        </w:rPr>
        <w:tab/>
        <w:t>Хромосоми з більшою функцією відповідності мають більше шансів бути обраними (вижити). Після деякої кількості ітерацій алгоритм сходиться до кращої хромосоми, що і є шуканим оптимальним рішенням.</w:t>
      </w:r>
    </w:p>
    <w:p w14:paraId="2319BF6B" w14:textId="1F8C668E" w:rsidR="00BF51C3" w:rsidRPr="00A74215" w:rsidRDefault="00BF51C3" w:rsidP="007C2764">
      <w:pPr>
        <w:spacing w:line="360" w:lineRule="auto"/>
        <w:jc w:val="both"/>
        <w:rPr>
          <w:rFonts w:ascii="Times New Roman" w:hAnsi="Times New Roman" w:cs="Times New Roman"/>
          <w:sz w:val="28"/>
          <w:szCs w:val="28"/>
        </w:rPr>
      </w:pPr>
      <w:r w:rsidRPr="00A74215">
        <w:rPr>
          <w:rFonts w:ascii="Times New Roman" w:hAnsi="Times New Roman" w:cs="Times New Roman"/>
          <w:sz w:val="28"/>
          <w:szCs w:val="28"/>
        </w:rPr>
        <w:tab/>
        <w:t>Операція схрещування (перехрест, кросовер) робить два нові рядки нащадка з двох батьківських рядків копіюванням обраних бітів з кожного батька. Вибір бітів (батьківських), що будуть утворювати рядок нащадка визначається додатковим рядком, що називається маскою кросовера.</w:t>
      </w:r>
    </w:p>
    <w:p w14:paraId="684719B2" w14:textId="0AB19FC7" w:rsidR="00191EF4" w:rsidRPr="00A74215" w:rsidRDefault="00191EF4" w:rsidP="007C2764">
      <w:pPr>
        <w:spacing w:line="360" w:lineRule="auto"/>
        <w:jc w:val="both"/>
        <w:rPr>
          <w:rFonts w:ascii="Times New Roman" w:hAnsi="Times New Roman" w:cs="Times New Roman"/>
          <w:sz w:val="28"/>
          <w:szCs w:val="28"/>
        </w:rPr>
      </w:pPr>
    </w:p>
    <w:p w14:paraId="5B4B4E2A" w14:textId="730275ED" w:rsidR="00191EF4" w:rsidRPr="00191EF4" w:rsidRDefault="00191EF4" w:rsidP="007C2764">
      <w:pPr>
        <w:spacing w:line="360" w:lineRule="auto"/>
        <w:rPr>
          <w:rFonts w:ascii="Times New Roman" w:hAnsi="Times New Roman" w:cs="Times New Roman"/>
          <w:sz w:val="28"/>
          <w:szCs w:val="28"/>
        </w:rPr>
      </w:pPr>
    </w:p>
    <w:p w14:paraId="4072E8AD" w14:textId="77777777" w:rsidR="00191EF4" w:rsidRPr="00191EF4" w:rsidRDefault="00191EF4" w:rsidP="007C2764">
      <w:pPr>
        <w:spacing w:line="360" w:lineRule="auto"/>
        <w:rPr>
          <w:rFonts w:ascii="Times New Roman" w:hAnsi="Times New Roman" w:cs="Times New Roman"/>
          <w:sz w:val="28"/>
          <w:szCs w:val="28"/>
        </w:rPr>
      </w:pPr>
    </w:p>
    <w:p w14:paraId="2DD126D7" w14:textId="77777777" w:rsidR="00BF51C3" w:rsidRPr="00191EF4" w:rsidRDefault="00BF51C3" w:rsidP="007C2764">
      <w:pPr>
        <w:spacing w:line="360" w:lineRule="auto"/>
        <w:rPr>
          <w:rFonts w:ascii="Times New Roman" w:hAnsi="Times New Roman" w:cs="Times New Roman"/>
          <w:sz w:val="28"/>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67"/>
        <w:gridCol w:w="567"/>
        <w:gridCol w:w="567"/>
        <w:gridCol w:w="567"/>
        <w:gridCol w:w="567"/>
        <w:gridCol w:w="567"/>
        <w:gridCol w:w="852"/>
        <w:gridCol w:w="567"/>
        <w:gridCol w:w="567"/>
        <w:gridCol w:w="567"/>
        <w:gridCol w:w="567"/>
        <w:gridCol w:w="567"/>
        <w:gridCol w:w="567"/>
        <w:gridCol w:w="567"/>
      </w:tblGrid>
      <w:tr w:rsidR="00BF51C3" w:rsidRPr="00191EF4" w14:paraId="34C33652" w14:textId="77777777" w:rsidTr="009050D7">
        <w:trPr>
          <w:jc w:val="center"/>
        </w:trPr>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4BCBDE12"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67133BD1"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67EAB49D"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321FD642"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0A6B790C"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580F7762"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6463C304" w14:textId="77777777" w:rsidR="00BF51C3" w:rsidRPr="00191EF4" w:rsidRDefault="00BF51C3" w:rsidP="007C2764">
            <w:pPr>
              <w:spacing w:line="360" w:lineRule="auto"/>
              <w:rPr>
                <w:rFonts w:ascii="Times New Roman" w:hAnsi="Times New Roman" w:cs="Times New Roman"/>
                <w:b/>
                <w:sz w:val="28"/>
                <w:szCs w:val="28"/>
              </w:rPr>
            </w:pPr>
          </w:p>
        </w:tc>
        <w:tc>
          <w:tcPr>
            <w:tcW w:w="852" w:type="dxa"/>
            <w:tcBorders>
              <w:top w:val="nil"/>
              <w:left w:val="nil"/>
              <w:bottom w:val="nil"/>
              <w:right w:val="nil"/>
            </w:tcBorders>
          </w:tcPr>
          <w:p w14:paraId="623D572E"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nil"/>
            </w:tcBorders>
            <w:shd w:val="thinReverseDiagStripe" w:color="auto" w:fill="auto"/>
          </w:tcPr>
          <w:p w14:paraId="66465AAC"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341165F5"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1A8129F2"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6832D665"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0157C45A"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1F145424"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69EC9955" w14:textId="77777777" w:rsidR="00BF51C3" w:rsidRPr="00191EF4" w:rsidRDefault="00BF51C3" w:rsidP="007C2764">
            <w:pPr>
              <w:spacing w:line="360" w:lineRule="auto"/>
              <w:rPr>
                <w:rFonts w:ascii="Times New Roman" w:hAnsi="Times New Roman" w:cs="Times New Roman"/>
                <w:b/>
                <w:sz w:val="28"/>
                <w:szCs w:val="28"/>
              </w:rPr>
            </w:pPr>
          </w:p>
        </w:tc>
      </w:tr>
      <w:tr w:rsidR="00BF51C3" w:rsidRPr="00191EF4" w14:paraId="690E1BF2" w14:textId="77777777" w:rsidTr="009050D7">
        <w:trPr>
          <w:jc w:val="center"/>
        </w:trPr>
        <w:tc>
          <w:tcPr>
            <w:tcW w:w="567" w:type="dxa"/>
            <w:tcBorders>
              <w:top w:val="nil"/>
              <w:left w:val="nil"/>
              <w:bottom w:val="nil"/>
              <w:right w:val="nil"/>
            </w:tcBorders>
          </w:tcPr>
          <w:p w14:paraId="4007C141"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048DAFD0"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4A9E5FD5"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38CF3ABB"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010CF54C"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692B2485"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37250033" w14:textId="77777777" w:rsidR="00BF51C3" w:rsidRPr="00191EF4" w:rsidRDefault="00BF51C3" w:rsidP="007C2764">
            <w:pPr>
              <w:spacing w:line="360" w:lineRule="auto"/>
              <w:rPr>
                <w:rFonts w:ascii="Times New Roman" w:hAnsi="Times New Roman" w:cs="Times New Roman"/>
                <w:b/>
                <w:sz w:val="28"/>
                <w:szCs w:val="28"/>
              </w:rPr>
            </w:pPr>
          </w:p>
        </w:tc>
        <w:tc>
          <w:tcPr>
            <w:tcW w:w="852" w:type="dxa"/>
            <w:tcBorders>
              <w:top w:val="nil"/>
              <w:left w:val="nil"/>
              <w:bottom w:val="nil"/>
              <w:right w:val="nil"/>
            </w:tcBorders>
          </w:tcPr>
          <w:p w14:paraId="21856977" w14:textId="77777777" w:rsidR="00BF51C3" w:rsidRPr="00191EF4" w:rsidRDefault="00BF51C3" w:rsidP="007C2764">
            <w:pPr>
              <w:spacing w:line="360" w:lineRule="auto"/>
              <w:jc w:val="center"/>
              <w:rPr>
                <w:rFonts w:ascii="Times New Roman" w:hAnsi="Times New Roman" w:cs="Times New Roman"/>
                <w:b/>
                <w:sz w:val="28"/>
                <w:szCs w:val="28"/>
              </w:rPr>
            </w:pPr>
            <w:r w:rsidRPr="00191EF4">
              <w:rPr>
                <w:rFonts w:ascii="Times New Roman" w:hAnsi="Times New Roman" w:cs="Times New Roman"/>
                <w:b/>
                <w:sz w:val="28"/>
                <w:szCs w:val="28"/>
              </w:rPr>
              <w:sym w:font="Symbol" w:char="F0DE"/>
            </w:r>
          </w:p>
        </w:tc>
        <w:tc>
          <w:tcPr>
            <w:tcW w:w="567" w:type="dxa"/>
            <w:tcBorders>
              <w:top w:val="nil"/>
              <w:left w:val="nil"/>
              <w:bottom w:val="nil"/>
              <w:right w:val="nil"/>
            </w:tcBorders>
          </w:tcPr>
          <w:p w14:paraId="162BB1E8"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2554C32F"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3FD0BADD"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459D937D"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49300F22"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53C15455"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nil"/>
              <w:left w:val="nil"/>
              <w:bottom w:val="nil"/>
              <w:right w:val="nil"/>
            </w:tcBorders>
          </w:tcPr>
          <w:p w14:paraId="3ACD1792" w14:textId="77777777" w:rsidR="00BF51C3" w:rsidRPr="00191EF4" w:rsidRDefault="00BF51C3" w:rsidP="007C2764">
            <w:pPr>
              <w:spacing w:line="360" w:lineRule="auto"/>
              <w:rPr>
                <w:rFonts w:ascii="Times New Roman" w:hAnsi="Times New Roman" w:cs="Times New Roman"/>
                <w:b/>
                <w:sz w:val="28"/>
                <w:szCs w:val="28"/>
              </w:rPr>
            </w:pPr>
          </w:p>
        </w:tc>
      </w:tr>
      <w:tr w:rsidR="00BF51C3" w:rsidRPr="00191EF4" w14:paraId="478686F1" w14:textId="77777777" w:rsidTr="009050D7">
        <w:trPr>
          <w:jc w:val="center"/>
        </w:trPr>
        <w:tc>
          <w:tcPr>
            <w:tcW w:w="567" w:type="dxa"/>
            <w:tcBorders>
              <w:top w:val="single" w:sz="12" w:space="0" w:color="auto"/>
              <w:left w:val="single" w:sz="12" w:space="0" w:color="auto"/>
              <w:bottom w:val="single" w:sz="12" w:space="0" w:color="auto"/>
              <w:right w:val="single" w:sz="12" w:space="0" w:color="auto"/>
            </w:tcBorders>
            <w:shd w:val="pct70" w:color="auto" w:fill="auto"/>
          </w:tcPr>
          <w:p w14:paraId="5D52FFEF"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543158AD"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0423D16C"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6D25D747"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5FC09DBA"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7B6FC7CD"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0A50FE82" w14:textId="77777777" w:rsidR="00BF51C3" w:rsidRPr="00191EF4" w:rsidRDefault="00BF51C3" w:rsidP="007C2764">
            <w:pPr>
              <w:spacing w:line="360" w:lineRule="auto"/>
              <w:rPr>
                <w:rFonts w:ascii="Times New Roman" w:hAnsi="Times New Roman" w:cs="Times New Roman"/>
                <w:b/>
                <w:sz w:val="28"/>
                <w:szCs w:val="28"/>
              </w:rPr>
            </w:pPr>
          </w:p>
        </w:tc>
        <w:tc>
          <w:tcPr>
            <w:tcW w:w="852" w:type="dxa"/>
            <w:tcBorders>
              <w:top w:val="nil"/>
              <w:left w:val="nil"/>
              <w:bottom w:val="nil"/>
              <w:right w:val="nil"/>
            </w:tcBorders>
          </w:tcPr>
          <w:p w14:paraId="60407E97"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25455DFE"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7133ABC4"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pct70" w:color="auto" w:fill="auto"/>
          </w:tcPr>
          <w:p w14:paraId="66517DE1"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5F570E5B"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29CEAF4C"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7927C235" w14:textId="77777777" w:rsidR="00BF51C3" w:rsidRPr="00191EF4" w:rsidRDefault="00BF51C3" w:rsidP="007C2764">
            <w:pPr>
              <w:spacing w:line="360" w:lineRule="auto"/>
              <w:rPr>
                <w:rFonts w:ascii="Times New Roman" w:hAnsi="Times New Roman" w:cs="Times New Roman"/>
                <w:b/>
                <w:sz w:val="28"/>
                <w:szCs w:val="28"/>
              </w:rPr>
            </w:pPr>
          </w:p>
        </w:tc>
        <w:tc>
          <w:tcPr>
            <w:tcW w:w="567" w:type="dxa"/>
            <w:tcBorders>
              <w:top w:val="single" w:sz="12" w:space="0" w:color="auto"/>
              <w:left w:val="single" w:sz="12" w:space="0" w:color="auto"/>
              <w:bottom w:val="single" w:sz="12" w:space="0" w:color="auto"/>
              <w:right w:val="single" w:sz="12" w:space="0" w:color="auto"/>
            </w:tcBorders>
            <w:shd w:val="thinReverseDiagStripe" w:color="auto" w:fill="auto"/>
          </w:tcPr>
          <w:p w14:paraId="05527606" w14:textId="77777777" w:rsidR="00BF51C3" w:rsidRPr="00191EF4" w:rsidRDefault="00BF51C3" w:rsidP="007C2764">
            <w:pPr>
              <w:spacing w:line="360" w:lineRule="auto"/>
              <w:rPr>
                <w:rFonts w:ascii="Times New Roman" w:hAnsi="Times New Roman" w:cs="Times New Roman"/>
                <w:b/>
                <w:sz w:val="28"/>
                <w:szCs w:val="28"/>
              </w:rPr>
            </w:pPr>
          </w:p>
        </w:tc>
      </w:tr>
    </w:tbl>
    <w:p w14:paraId="0EF39F53" w14:textId="77777777" w:rsidR="00BF51C3" w:rsidRPr="00191EF4" w:rsidRDefault="00BF51C3" w:rsidP="007C2764">
      <w:pPr>
        <w:spacing w:line="360" w:lineRule="auto"/>
        <w:rPr>
          <w:rFonts w:ascii="Times New Roman" w:hAnsi="Times New Roman" w:cs="Times New Roman"/>
          <w:b/>
          <w:sz w:val="28"/>
          <w:szCs w:val="28"/>
        </w:rPr>
      </w:pPr>
    </w:p>
    <w:p w14:paraId="3333E97A" w14:textId="08C83118" w:rsidR="00BF51C3" w:rsidRPr="00191EF4" w:rsidRDefault="00BF51C3" w:rsidP="007C2764">
      <w:pPr>
        <w:spacing w:line="360" w:lineRule="auto"/>
        <w:jc w:val="center"/>
        <w:rPr>
          <w:rFonts w:ascii="Times New Roman" w:hAnsi="Times New Roman" w:cs="Times New Roman"/>
          <w:sz w:val="28"/>
          <w:szCs w:val="28"/>
        </w:rPr>
      </w:pPr>
      <w:r w:rsidRPr="00191EF4">
        <w:rPr>
          <w:rFonts w:ascii="Times New Roman" w:hAnsi="Times New Roman" w:cs="Times New Roman"/>
          <w:sz w:val="28"/>
          <w:szCs w:val="28"/>
        </w:rPr>
        <w:t xml:space="preserve">Рисунок </w:t>
      </w:r>
      <w:r w:rsidR="000E1C49">
        <w:rPr>
          <w:rFonts w:ascii="Times New Roman" w:hAnsi="Times New Roman" w:cs="Times New Roman"/>
          <w:sz w:val="28"/>
          <w:szCs w:val="28"/>
          <w:lang w:val="ru-RU"/>
        </w:rPr>
        <w:t>В.1</w:t>
      </w:r>
      <w:r w:rsidR="00191EF4" w:rsidRPr="00191EF4">
        <w:rPr>
          <w:rFonts w:ascii="Times New Roman" w:hAnsi="Times New Roman" w:cs="Times New Roman"/>
          <w:sz w:val="28"/>
          <w:szCs w:val="28"/>
          <w:lang w:val="ru-RU"/>
        </w:rPr>
        <w:t xml:space="preserve"> </w:t>
      </w:r>
      <w:r w:rsidRPr="00191EF4">
        <w:rPr>
          <w:rFonts w:ascii="Times New Roman" w:hAnsi="Times New Roman" w:cs="Times New Roman"/>
          <w:sz w:val="28"/>
          <w:szCs w:val="28"/>
        </w:rPr>
        <w:t>– Оператор схрещування</w:t>
      </w:r>
    </w:p>
    <w:p w14:paraId="6990BB3E"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У результаті один нащадок утвориться з n(3) перших позицій першого батька, а що залишилося – від другого. Точка (число) n розігрується випадковим чином. Створюється нова маска і використовується для одержання нової пари нащадків.</w:t>
      </w:r>
    </w:p>
    <w:p w14:paraId="706C3620"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Мутація полягає в тім, що випадковим чином деякі біти міняються на протилежні.</w:t>
      </w:r>
    </w:p>
    <w:p w14:paraId="02656C74" w14:textId="77777777" w:rsidR="00BF51C3" w:rsidRPr="00191EF4" w:rsidRDefault="00BF51C3" w:rsidP="007C2764">
      <w:pPr>
        <w:spacing w:line="360" w:lineRule="auto"/>
        <w:jc w:val="both"/>
        <w:rPr>
          <w:rFonts w:ascii="Times New Roman" w:hAnsi="Times New Roman" w:cs="Times New Roman"/>
          <w:sz w:val="28"/>
          <w:szCs w:val="28"/>
        </w:rPr>
      </w:pPr>
    </w:p>
    <w:p w14:paraId="07FE5751" w14:textId="77777777" w:rsidR="00BF51C3" w:rsidRPr="00191EF4" w:rsidRDefault="00BF51C3" w:rsidP="007E6FCE">
      <w:pPr>
        <w:spacing w:line="360" w:lineRule="auto"/>
        <w:jc w:val="center"/>
        <w:rPr>
          <w:rFonts w:ascii="Times New Roman" w:hAnsi="Times New Roman" w:cs="Times New Roman"/>
          <w:b/>
          <w:sz w:val="28"/>
          <w:szCs w:val="28"/>
        </w:rPr>
      </w:pPr>
      <w:r w:rsidRPr="00191EF4">
        <w:rPr>
          <w:rFonts w:ascii="Times New Roman" w:hAnsi="Times New Roman" w:cs="Times New Roman"/>
          <w:b/>
          <w:sz w:val="28"/>
          <w:szCs w:val="28"/>
        </w:rPr>
        <w:object w:dxaOrig="3843" w:dyaOrig="1314" w14:anchorId="0BB2B831">
          <v:shape id="_x0000_i1079" type="#_x0000_t75" style="width:192pt;height:65.25pt" o:ole="" fillcolor="window">
            <v:imagedata r:id="rId142" o:title=""/>
          </v:shape>
          <o:OLEObject Type="Embed" ProgID="Word.Picture.8" ShapeID="_x0000_i1079" DrawAspect="Content" ObjectID="_1700905463" r:id="rId143"/>
        </w:object>
      </w:r>
    </w:p>
    <w:p w14:paraId="4368623E" w14:textId="6EE4554C" w:rsidR="00BF51C3" w:rsidRPr="00191EF4" w:rsidRDefault="00BF51C3" w:rsidP="007E6FCE">
      <w:pPr>
        <w:spacing w:line="360" w:lineRule="auto"/>
        <w:jc w:val="center"/>
        <w:rPr>
          <w:rFonts w:ascii="Times New Roman" w:hAnsi="Times New Roman" w:cs="Times New Roman"/>
          <w:sz w:val="28"/>
          <w:szCs w:val="28"/>
        </w:rPr>
      </w:pPr>
      <w:r w:rsidRPr="00191EF4">
        <w:rPr>
          <w:rFonts w:ascii="Times New Roman" w:hAnsi="Times New Roman" w:cs="Times New Roman"/>
          <w:sz w:val="28"/>
          <w:szCs w:val="28"/>
        </w:rPr>
        <w:t xml:space="preserve">Рисунок </w:t>
      </w:r>
      <w:r w:rsidR="000E1C49">
        <w:rPr>
          <w:rFonts w:ascii="Times New Roman" w:hAnsi="Times New Roman" w:cs="Times New Roman"/>
          <w:sz w:val="28"/>
          <w:szCs w:val="28"/>
          <w:lang w:val="ru-RU"/>
        </w:rPr>
        <w:t>В.2</w:t>
      </w:r>
      <w:r w:rsidRPr="00191EF4">
        <w:rPr>
          <w:rFonts w:ascii="Times New Roman" w:hAnsi="Times New Roman" w:cs="Times New Roman"/>
          <w:sz w:val="28"/>
          <w:szCs w:val="28"/>
        </w:rPr>
        <w:t xml:space="preserve"> – Оператор мутації</w:t>
      </w:r>
    </w:p>
    <w:p w14:paraId="168DCE9E" w14:textId="77777777" w:rsidR="00BF51C3" w:rsidRPr="00191EF4" w:rsidRDefault="00BF51C3" w:rsidP="007C2764">
      <w:pPr>
        <w:spacing w:line="360" w:lineRule="auto"/>
        <w:jc w:val="both"/>
        <w:rPr>
          <w:rFonts w:ascii="Times New Roman" w:hAnsi="Times New Roman" w:cs="Times New Roman"/>
          <w:sz w:val="28"/>
          <w:szCs w:val="28"/>
        </w:rPr>
      </w:pPr>
    </w:p>
    <w:p w14:paraId="593C2F61"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Більшість проектних задач оптимізації включають головним чином дійсні змінні. У традиційному ГА основною системою кодування є бітове кодування рядка. Ця ситуація створює багато незручностей:</w:t>
      </w:r>
    </w:p>
    <w:p w14:paraId="74F28DFA" w14:textId="77777777" w:rsidR="00BF51C3" w:rsidRPr="00191EF4" w:rsidRDefault="00BF51C3" w:rsidP="00FD53DF">
      <w:pPr>
        <w:numPr>
          <w:ilvl w:val="0"/>
          <w:numId w:val="9"/>
        </w:numPr>
        <w:spacing w:after="0" w:line="360" w:lineRule="auto"/>
        <w:ind w:firstLine="0"/>
        <w:jc w:val="both"/>
        <w:rPr>
          <w:rFonts w:ascii="Times New Roman" w:hAnsi="Times New Roman" w:cs="Times New Roman"/>
          <w:sz w:val="28"/>
          <w:szCs w:val="28"/>
        </w:rPr>
      </w:pPr>
      <w:r w:rsidRPr="00191EF4">
        <w:rPr>
          <w:rFonts w:ascii="Times New Roman" w:hAnsi="Times New Roman" w:cs="Times New Roman"/>
          <w:sz w:val="28"/>
          <w:szCs w:val="28"/>
        </w:rPr>
        <w:t>алгоритм повинен працювати з низькою швидкістю через безліч бітових операцій;</w:t>
      </w:r>
    </w:p>
    <w:p w14:paraId="183DA5AF" w14:textId="77777777" w:rsidR="00BF51C3" w:rsidRPr="00191EF4" w:rsidRDefault="00BF51C3" w:rsidP="00FD53DF">
      <w:pPr>
        <w:numPr>
          <w:ilvl w:val="0"/>
          <w:numId w:val="9"/>
        </w:numPr>
        <w:spacing w:after="0" w:line="360" w:lineRule="auto"/>
        <w:ind w:firstLine="0"/>
        <w:jc w:val="both"/>
        <w:rPr>
          <w:rFonts w:ascii="Times New Roman" w:hAnsi="Times New Roman" w:cs="Times New Roman"/>
          <w:sz w:val="28"/>
          <w:szCs w:val="28"/>
        </w:rPr>
      </w:pPr>
      <w:r w:rsidRPr="00191EF4">
        <w:rPr>
          <w:rFonts w:ascii="Times New Roman" w:hAnsi="Times New Roman" w:cs="Times New Roman"/>
          <w:sz w:val="28"/>
          <w:szCs w:val="28"/>
        </w:rPr>
        <w:t xml:space="preserve"> у процесі обчислення інформація поточного значення не може бути отримана безпосередньо з подвійного коду, що є незручністю для класичних чисельних методів оптимізації;</w:t>
      </w:r>
    </w:p>
    <w:p w14:paraId="1009F9C7" w14:textId="77777777" w:rsidR="00BF51C3" w:rsidRPr="00191EF4" w:rsidRDefault="00BF51C3" w:rsidP="00FD53DF">
      <w:pPr>
        <w:numPr>
          <w:ilvl w:val="0"/>
          <w:numId w:val="9"/>
        </w:numPr>
        <w:spacing w:after="0" w:line="360" w:lineRule="auto"/>
        <w:ind w:firstLine="0"/>
        <w:jc w:val="both"/>
        <w:rPr>
          <w:rFonts w:ascii="Times New Roman" w:hAnsi="Times New Roman" w:cs="Times New Roman"/>
          <w:sz w:val="28"/>
          <w:szCs w:val="28"/>
        </w:rPr>
      </w:pPr>
      <w:r w:rsidRPr="00191EF4">
        <w:rPr>
          <w:rFonts w:ascii="Times New Roman" w:hAnsi="Times New Roman" w:cs="Times New Roman"/>
          <w:sz w:val="28"/>
          <w:szCs w:val="28"/>
        </w:rPr>
        <w:lastRenderedPageBreak/>
        <w:t>оператори подвійних кодів нав'язують границю в кожній змінний, котра може бути необов'язковою;</w:t>
      </w:r>
    </w:p>
    <w:p w14:paraId="69BFFA8B" w14:textId="77777777" w:rsidR="00BF51C3" w:rsidRPr="00191EF4" w:rsidRDefault="00BF51C3" w:rsidP="00FD53DF">
      <w:pPr>
        <w:numPr>
          <w:ilvl w:val="0"/>
          <w:numId w:val="9"/>
        </w:numPr>
        <w:spacing w:after="0" w:line="360" w:lineRule="auto"/>
        <w:ind w:firstLine="0"/>
        <w:jc w:val="both"/>
        <w:rPr>
          <w:rFonts w:ascii="Times New Roman" w:hAnsi="Times New Roman" w:cs="Times New Roman"/>
          <w:sz w:val="28"/>
          <w:szCs w:val="28"/>
        </w:rPr>
      </w:pPr>
      <w:r w:rsidRPr="00191EF4">
        <w:rPr>
          <w:rFonts w:ascii="Times New Roman" w:hAnsi="Times New Roman" w:cs="Times New Roman"/>
          <w:sz w:val="28"/>
          <w:szCs w:val="28"/>
        </w:rPr>
        <w:t>якщо вихідний інтервал був обраний неправильно, ГА може пропустити глобальний оптимум [102].</w:t>
      </w:r>
    </w:p>
    <w:p w14:paraId="04FB89A1"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Опишемо роботу простого генетичного алгоритму для неперервних змінних.</w:t>
      </w:r>
    </w:p>
    <w:p w14:paraId="40DBA4E1"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Не обмежуючи загальності результатів приймемо, що розглядається задача пошуку максимуму (при пошуку мінімуму функції f це рівнозначно пошуку максимуму функції g, де g = –f).</w:t>
      </w:r>
    </w:p>
    <w:p w14:paraId="455118D7" w14:textId="38636694" w:rsidR="00BF51C3" w:rsidRPr="00191EF4" w:rsidRDefault="00BF51C3" w:rsidP="000E1C49">
      <w:pPr>
        <w:spacing w:line="360" w:lineRule="auto"/>
        <w:jc w:val="right"/>
        <w:rPr>
          <w:rFonts w:ascii="Times New Roman" w:hAnsi="Times New Roman" w:cs="Times New Roman"/>
          <w:sz w:val="28"/>
          <w:szCs w:val="28"/>
        </w:rPr>
      </w:pPr>
      <w:r w:rsidRPr="00191EF4">
        <w:rPr>
          <w:rFonts w:ascii="Times New Roman" w:hAnsi="Times New Roman" w:cs="Times New Roman"/>
          <w:sz w:val="28"/>
          <w:szCs w:val="28"/>
        </w:rPr>
        <w:t>min f(x) = max g(x) =max {-f(x)}</w:t>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t>(</w:t>
      </w:r>
      <w:r w:rsidR="000E1C49">
        <w:rPr>
          <w:rFonts w:ascii="Times New Roman" w:hAnsi="Times New Roman" w:cs="Times New Roman"/>
          <w:sz w:val="28"/>
          <w:szCs w:val="28"/>
        </w:rPr>
        <w:t>В</w:t>
      </w:r>
      <w:r w:rsidRPr="00191EF4">
        <w:rPr>
          <w:rFonts w:ascii="Times New Roman" w:hAnsi="Times New Roman" w:cs="Times New Roman"/>
          <w:sz w:val="28"/>
          <w:szCs w:val="28"/>
        </w:rPr>
        <w:t>.</w:t>
      </w:r>
      <w:r w:rsidR="000E1C49">
        <w:rPr>
          <w:rFonts w:ascii="Times New Roman" w:hAnsi="Times New Roman" w:cs="Times New Roman"/>
          <w:sz w:val="28"/>
          <w:szCs w:val="28"/>
        </w:rPr>
        <w:t>1</w:t>
      </w:r>
      <w:r w:rsidRPr="00191EF4">
        <w:rPr>
          <w:rFonts w:ascii="Times New Roman" w:hAnsi="Times New Roman" w:cs="Times New Roman"/>
          <w:sz w:val="28"/>
          <w:szCs w:val="28"/>
        </w:rPr>
        <w:t>)</w:t>
      </w:r>
    </w:p>
    <w:p w14:paraId="5332C66C"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Більш того, ми можемо припустити, що оптимізована функція f приймає позитивні значення в області визначення; з іншого боку ми можемо додати деяку позитивну сталу C.</w:t>
      </w:r>
    </w:p>
    <w:p w14:paraId="5DF300AA" w14:textId="13C30897" w:rsidR="00BF51C3" w:rsidRPr="00191EF4" w:rsidRDefault="00BF51C3" w:rsidP="000E1C49">
      <w:pPr>
        <w:spacing w:line="360" w:lineRule="auto"/>
        <w:jc w:val="right"/>
        <w:rPr>
          <w:rFonts w:ascii="Times New Roman" w:hAnsi="Times New Roman" w:cs="Times New Roman"/>
          <w:sz w:val="28"/>
          <w:szCs w:val="28"/>
        </w:rPr>
      </w:pPr>
      <w:r w:rsidRPr="00191EF4">
        <w:rPr>
          <w:rFonts w:ascii="Times New Roman" w:hAnsi="Times New Roman" w:cs="Times New Roman"/>
          <w:sz w:val="28"/>
          <w:szCs w:val="28"/>
        </w:rPr>
        <w:t>max g(x) = max {g(x) + C}</w:t>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t>(</w:t>
      </w:r>
      <w:r w:rsidR="000E1C49">
        <w:rPr>
          <w:rFonts w:ascii="Times New Roman" w:hAnsi="Times New Roman" w:cs="Times New Roman"/>
          <w:sz w:val="28"/>
          <w:szCs w:val="28"/>
        </w:rPr>
        <w:t>В</w:t>
      </w:r>
      <w:r w:rsidRPr="00191EF4">
        <w:rPr>
          <w:rFonts w:ascii="Times New Roman" w:hAnsi="Times New Roman" w:cs="Times New Roman"/>
          <w:sz w:val="28"/>
          <w:szCs w:val="28"/>
        </w:rPr>
        <w:t>.</w:t>
      </w:r>
      <w:r w:rsidR="000E1C49">
        <w:rPr>
          <w:rFonts w:ascii="Times New Roman" w:hAnsi="Times New Roman" w:cs="Times New Roman"/>
          <w:sz w:val="28"/>
          <w:szCs w:val="28"/>
        </w:rPr>
        <w:t>2</w:t>
      </w:r>
      <w:r w:rsidRPr="00191EF4">
        <w:rPr>
          <w:rFonts w:ascii="Times New Roman" w:hAnsi="Times New Roman" w:cs="Times New Roman"/>
          <w:sz w:val="28"/>
          <w:szCs w:val="28"/>
        </w:rPr>
        <w:t>)</w:t>
      </w:r>
    </w:p>
    <w:p w14:paraId="4E6D5505"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Тепер припустимо, що ми хочемо максимізувати функцію k змінних, f(x</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x</w:t>
      </w:r>
      <w:r w:rsidRPr="00191EF4">
        <w:rPr>
          <w:rFonts w:ascii="Times New Roman" w:hAnsi="Times New Roman" w:cs="Times New Roman"/>
          <w:sz w:val="28"/>
          <w:szCs w:val="28"/>
          <w:vertAlign w:val="subscript"/>
        </w:rPr>
        <w:t>2</w:t>
      </w:r>
      <w:r w:rsidRPr="00191EF4">
        <w:rPr>
          <w:rFonts w:ascii="Times New Roman" w:hAnsi="Times New Roman" w:cs="Times New Roman"/>
          <w:sz w:val="28"/>
          <w:szCs w:val="28"/>
        </w:rPr>
        <w:t>, …, x</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Припустимо далі, що кожна змінна x</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 xml:space="preserve"> може приймати значення з інтервалу D</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=[a</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 b</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 і f(x</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x</w:t>
      </w:r>
      <w:r w:rsidRPr="00191EF4">
        <w:rPr>
          <w:rFonts w:ascii="Times New Roman" w:hAnsi="Times New Roman" w:cs="Times New Roman"/>
          <w:sz w:val="28"/>
          <w:szCs w:val="28"/>
          <w:vertAlign w:val="subscript"/>
        </w:rPr>
        <w:t>2</w:t>
      </w:r>
      <w:r w:rsidRPr="00191EF4">
        <w:rPr>
          <w:rFonts w:ascii="Times New Roman" w:hAnsi="Times New Roman" w:cs="Times New Roman"/>
          <w:sz w:val="28"/>
          <w:szCs w:val="28"/>
        </w:rPr>
        <w:t>, …, x</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&gt; 0 для всіх x</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 xml:space="preserve"> </w:t>
      </w:r>
      <w:r w:rsidRPr="00191EF4">
        <w:rPr>
          <w:rFonts w:ascii="Times New Roman" w:hAnsi="Times New Roman" w:cs="Times New Roman"/>
          <w:sz w:val="28"/>
          <w:szCs w:val="28"/>
        </w:rPr>
        <w:sym w:font="Symbol" w:char="F0CE"/>
      </w:r>
      <w:r w:rsidRPr="00191EF4">
        <w:rPr>
          <w:rFonts w:ascii="Times New Roman" w:hAnsi="Times New Roman" w:cs="Times New Roman"/>
          <w:sz w:val="28"/>
          <w:szCs w:val="28"/>
        </w:rPr>
        <w:t xml:space="preserve"> D</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w:t>
      </w:r>
    </w:p>
    <w:p w14:paraId="536383CC"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Для процесу вибору (вибір нової популяції відповідно до розподіленої імовірності, заснованої на значеннях відповідності) застосовується колесо рулетки зі слотами, розміри яких відповідають функції відповідності. Тоді процедура вибору буде наступною:</w:t>
      </w:r>
    </w:p>
    <w:p w14:paraId="2BC400ED" w14:textId="77777777" w:rsidR="00BF51C3" w:rsidRPr="00191EF4" w:rsidRDefault="00BF51C3" w:rsidP="00FD53DF">
      <w:pPr>
        <w:numPr>
          <w:ilvl w:val="0"/>
          <w:numId w:val="10"/>
        </w:numPr>
        <w:spacing w:after="0" w:line="360" w:lineRule="auto"/>
        <w:ind w:left="1080" w:firstLine="0"/>
        <w:jc w:val="both"/>
        <w:rPr>
          <w:rFonts w:ascii="Times New Roman" w:hAnsi="Times New Roman" w:cs="Times New Roman"/>
          <w:sz w:val="28"/>
          <w:szCs w:val="28"/>
        </w:rPr>
      </w:pPr>
      <w:r w:rsidRPr="00191EF4">
        <w:rPr>
          <w:rFonts w:ascii="Times New Roman" w:hAnsi="Times New Roman" w:cs="Times New Roman"/>
          <w:sz w:val="28"/>
          <w:szCs w:val="28"/>
        </w:rPr>
        <w:t>Обчислити значення функції відповідності eval(v</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 для кожної хромосоми v</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 xml:space="preserve"> (i=1, …, pop_size)...</w:t>
      </w:r>
    </w:p>
    <w:p w14:paraId="19645972" w14:textId="77777777" w:rsidR="00BF51C3" w:rsidRPr="00191EF4" w:rsidRDefault="00BF51C3" w:rsidP="00FD53DF">
      <w:pPr>
        <w:numPr>
          <w:ilvl w:val="0"/>
          <w:numId w:val="10"/>
        </w:numPr>
        <w:spacing w:after="0" w:line="360" w:lineRule="auto"/>
        <w:ind w:left="1080" w:firstLine="0"/>
        <w:jc w:val="both"/>
        <w:rPr>
          <w:rFonts w:ascii="Times New Roman" w:hAnsi="Times New Roman" w:cs="Times New Roman"/>
          <w:sz w:val="28"/>
          <w:szCs w:val="28"/>
        </w:rPr>
      </w:pPr>
      <w:r w:rsidRPr="00191EF4">
        <w:rPr>
          <w:rFonts w:ascii="Times New Roman" w:hAnsi="Times New Roman" w:cs="Times New Roman"/>
          <w:sz w:val="28"/>
          <w:szCs w:val="28"/>
        </w:rPr>
        <w:t>Знайти суму відповідностей для всієї популяції</w:t>
      </w:r>
    </w:p>
    <w:p w14:paraId="39C8199F" w14:textId="5C21E83A" w:rsidR="00BF51C3" w:rsidRPr="00191EF4" w:rsidRDefault="00BF51C3" w:rsidP="000E1C49">
      <w:pPr>
        <w:spacing w:line="360" w:lineRule="auto"/>
        <w:jc w:val="right"/>
        <w:rPr>
          <w:rFonts w:ascii="Times New Roman" w:hAnsi="Times New Roman" w:cs="Times New Roman"/>
          <w:sz w:val="28"/>
          <w:szCs w:val="28"/>
        </w:rPr>
      </w:pPr>
      <w:r w:rsidRPr="00191EF4">
        <w:rPr>
          <w:rFonts w:ascii="Times New Roman" w:hAnsi="Times New Roman" w:cs="Times New Roman"/>
          <w:position w:val="-16"/>
          <w:sz w:val="28"/>
          <w:szCs w:val="28"/>
        </w:rPr>
        <w:object w:dxaOrig="2120" w:dyaOrig="460" w14:anchorId="6250F57B">
          <v:shape id="_x0000_i1080" type="#_x0000_t75" style="width:129pt;height:27pt" o:ole="" fillcolor="window">
            <v:imagedata r:id="rId144" o:title=""/>
          </v:shape>
          <o:OLEObject Type="Embed" ProgID="Equation.3" ShapeID="_x0000_i1080" DrawAspect="Content" ObjectID="_1700905464" r:id="rId145"/>
        </w:object>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t>(</w:t>
      </w:r>
      <w:r w:rsidR="000E1C49">
        <w:rPr>
          <w:rFonts w:ascii="Times New Roman" w:hAnsi="Times New Roman" w:cs="Times New Roman"/>
          <w:sz w:val="28"/>
          <w:szCs w:val="28"/>
        </w:rPr>
        <w:t>В.</w:t>
      </w:r>
      <w:r w:rsidRPr="00191EF4">
        <w:rPr>
          <w:rFonts w:ascii="Times New Roman" w:hAnsi="Times New Roman" w:cs="Times New Roman"/>
          <w:sz w:val="28"/>
          <w:szCs w:val="28"/>
        </w:rPr>
        <w:t>3)</w:t>
      </w:r>
    </w:p>
    <w:p w14:paraId="4C8BACDF" w14:textId="77777777" w:rsidR="00BF51C3" w:rsidRPr="00191EF4" w:rsidRDefault="00BF51C3" w:rsidP="00FD53DF">
      <w:pPr>
        <w:numPr>
          <w:ilvl w:val="0"/>
          <w:numId w:val="10"/>
        </w:numPr>
        <w:spacing w:after="0" w:line="360" w:lineRule="auto"/>
        <w:ind w:left="1080" w:firstLine="0"/>
        <w:jc w:val="both"/>
        <w:rPr>
          <w:rFonts w:ascii="Times New Roman" w:hAnsi="Times New Roman" w:cs="Times New Roman"/>
          <w:sz w:val="28"/>
          <w:szCs w:val="28"/>
        </w:rPr>
      </w:pPr>
      <w:r w:rsidRPr="00191EF4">
        <w:rPr>
          <w:rFonts w:ascii="Times New Roman" w:hAnsi="Times New Roman" w:cs="Times New Roman"/>
          <w:sz w:val="28"/>
          <w:szCs w:val="28"/>
        </w:rPr>
        <w:lastRenderedPageBreak/>
        <w:t>Обчислити імовірність вибору p</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 xml:space="preserve"> для кожної хромосоми v</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 xml:space="preserve"> (i=1, …, pop_size).</w:t>
      </w:r>
    </w:p>
    <w:p w14:paraId="2573C520" w14:textId="62B21E02" w:rsidR="00BF51C3" w:rsidRPr="00191EF4" w:rsidRDefault="00BF51C3" w:rsidP="000E1C49">
      <w:pPr>
        <w:spacing w:line="360" w:lineRule="auto"/>
        <w:jc w:val="right"/>
        <w:rPr>
          <w:rFonts w:ascii="Times New Roman" w:hAnsi="Times New Roman" w:cs="Times New Roman"/>
          <w:sz w:val="28"/>
          <w:szCs w:val="28"/>
        </w:rPr>
      </w:pPr>
      <w:r w:rsidRPr="00191EF4">
        <w:rPr>
          <w:rFonts w:ascii="Times New Roman" w:hAnsi="Times New Roman" w:cs="Times New Roman"/>
          <w:position w:val="-18"/>
          <w:sz w:val="28"/>
          <w:szCs w:val="28"/>
        </w:rPr>
        <w:object w:dxaOrig="1520" w:dyaOrig="540" w14:anchorId="56E66D0A">
          <v:shape id="_x0000_i1081" type="#_x0000_t75" style="width:91.5pt;height:33pt" o:ole="" fillcolor="window">
            <v:imagedata r:id="rId146" o:title=""/>
          </v:shape>
          <o:OLEObject Type="Embed" ProgID="Equation.3" ShapeID="_x0000_i1081" DrawAspect="Content" ObjectID="_1700905465" r:id="rId147"/>
        </w:object>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t>(</w:t>
      </w:r>
      <w:r w:rsidR="000E1C49">
        <w:rPr>
          <w:rFonts w:ascii="Times New Roman" w:hAnsi="Times New Roman" w:cs="Times New Roman"/>
          <w:sz w:val="28"/>
          <w:szCs w:val="28"/>
        </w:rPr>
        <w:t>В</w:t>
      </w:r>
      <w:r w:rsidRPr="00191EF4">
        <w:rPr>
          <w:rFonts w:ascii="Times New Roman" w:hAnsi="Times New Roman" w:cs="Times New Roman"/>
          <w:sz w:val="28"/>
          <w:szCs w:val="28"/>
        </w:rPr>
        <w:t>.</w:t>
      </w:r>
      <w:r w:rsidR="000E1C49">
        <w:rPr>
          <w:rFonts w:ascii="Times New Roman" w:hAnsi="Times New Roman" w:cs="Times New Roman"/>
          <w:sz w:val="28"/>
          <w:szCs w:val="28"/>
        </w:rPr>
        <w:t>4</w:t>
      </w:r>
      <w:r w:rsidRPr="00191EF4">
        <w:rPr>
          <w:rFonts w:ascii="Times New Roman" w:hAnsi="Times New Roman" w:cs="Times New Roman"/>
          <w:sz w:val="28"/>
          <w:szCs w:val="28"/>
        </w:rPr>
        <w:t>)</w:t>
      </w:r>
    </w:p>
    <w:p w14:paraId="655E157E" w14:textId="77777777" w:rsidR="00BF51C3" w:rsidRPr="00191EF4" w:rsidRDefault="00BF51C3" w:rsidP="00FD53DF">
      <w:pPr>
        <w:numPr>
          <w:ilvl w:val="0"/>
          <w:numId w:val="10"/>
        </w:numPr>
        <w:spacing w:after="0" w:line="360" w:lineRule="auto"/>
        <w:ind w:left="1080" w:firstLine="0"/>
        <w:jc w:val="both"/>
        <w:rPr>
          <w:rFonts w:ascii="Times New Roman" w:hAnsi="Times New Roman" w:cs="Times New Roman"/>
          <w:sz w:val="28"/>
          <w:szCs w:val="28"/>
        </w:rPr>
      </w:pPr>
      <w:r w:rsidRPr="00191EF4">
        <w:rPr>
          <w:rFonts w:ascii="Times New Roman" w:hAnsi="Times New Roman" w:cs="Times New Roman"/>
          <w:sz w:val="28"/>
          <w:szCs w:val="28"/>
        </w:rPr>
        <w:t>Обчислити інтегральну імовірність q</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 xml:space="preserve"> для кожної хромосоми v</w:t>
      </w:r>
      <w:r w:rsidRPr="00191EF4">
        <w:rPr>
          <w:rFonts w:ascii="Times New Roman" w:hAnsi="Times New Roman" w:cs="Times New Roman"/>
          <w:sz w:val="28"/>
          <w:szCs w:val="28"/>
          <w:vertAlign w:val="subscript"/>
        </w:rPr>
        <w:t>i</w:t>
      </w:r>
    </w:p>
    <w:p w14:paraId="656B7DCE" w14:textId="4422E814" w:rsidR="00BF51C3" w:rsidRPr="00191EF4" w:rsidRDefault="00BF51C3" w:rsidP="000E1C49">
      <w:pPr>
        <w:spacing w:line="360" w:lineRule="auto"/>
        <w:jc w:val="right"/>
        <w:rPr>
          <w:rFonts w:ascii="Times New Roman" w:hAnsi="Times New Roman" w:cs="Times New Roman"/>
          <w:sz w:val="28"/>
          <w:szCs w:val="28"/>
        </w:rPr>
      </w:pPr>
      <w:r w:rsidRPr="00191EF4">
        <w:rPr>
          <w:rFonts w:ascii="Times New Roman" w:hAnsi="Times New Roman" w:cs="Times New Roman"/>
          <w:position w:val="-18"/>
          <w:sz w:val="28"/>
          <w:szCs w:val="28"/>
        </w:rPr>
        <w:object w:dxaOrig="1240" w:dyaOrig="480" w14:anchorId="60F1EE0D">
          <v:shape id="_x0000_i1082" type="#_x0000_t75" style="width:76.5pt;height:30pt" o:ole="" fillcolor="window">
            <v:imagedata r:id="rId148" o:title=""/>
          </v:shape>
          <o:OLEObject Type="Embed" ProgID="Equation.3" ShapeID="_x0000_i1082" DrawAspect="Content" ObjectID="_1700905466" r:id="rId149"/>
        </w:object>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t>(</w:t>
      </w:r>
      <w:r w:rsidR="000E1C49">
        <w:rPr>
          <w:rFonts w:ascii="Times New Roman" w:hAnsi="Times New Roman" w:cs="Times New Roman"/>
          <w:sz w:val="28"/>
          <w:szCs w:val="28"/>
        </w:rPr>
        <w:t>В</w:t>
      </w:r>
      <w:r w:rsidRPr="00191EF4">
        <w:rPr>
          <w:rFonts w:ascii="Times New Roman" w:hAnsi="Times New Roman" w:cs="Times New Roman"/>
          <w:sz w:val="28"/>
          <w:szCs w:val="28"/>
        </w:rPr>
        <w:t>.</w:t>
      </w:r>
      <w:r w:rsidR="000E1C49">
        <w:rPr>
          <w:rFonts w:ascii="Times New Roman" w:hAnsi="Times New Roman" w:cs="Times New Roman"/>
          <w:sz w:val="28"/>
          <w:szCs w:val="28"/>
        </w:rPr>
        <w:t>5</w:t>
      </w:r>
      <w:r w:rsidRPr="00191EF4">
        <w:rPr>
          <w:rFonts w:ascii="Times New Roman" w:hAnsi="Times New Roman" w:cs="Times New Roman"/>
          <w:sz w:val="28"/>
          <w:szCs w:val="28"/>
        </w:rPr>
        <w:t>)</w:t>
      </w:r>
    </w:p>
    <w:p w14:paraId="67C62B6A"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Дану процедуру повторюють pop_size разів, вибираючи щоразу одну хромосому для нової популяції за наступним алгоритмом:</w:t>
      </w:r>
    </w:p>
    <w:p w14:paraId="387C6AB5" w14:textId="77777777" w:rsidR="00BF51C3" w:rsidRPr="00191EF4" w:rsidRDefault="00BF51C3" w:rsidP="00FD53DF">
      <w:pPr>
        <w:numPr>
          <w:ilvl w:val="0"/>
          <w:numId w:val="10"/>
        </w:numPr>
        <w:spacing w:after="0" w:line="360" w:lineRule="auto"/>
        <w:ind w:left="1080" w:firstLine="0"/>
        <w:jc w:val="both"/>
        <w:rPr>
          <w:rFonts w:ascii="Times New Roman" w:hAnsi="Times New Roman" w:cs="Times New Roman"/>
          <w:sz w:val="28"/>
          <w:szCs w:val="28"/>
        </w:rPr>
      </w:pPr>
      <w:r w:rsidRPr="00191EF4">
        <w:rPr>
          <w:rFonts w:ascii="Times New Roman" w:hAnsi="Times New Roman" w:cs="Times New Roman"/>
          <w:sz w:val="28"/>
          <w:szCs w:val="28"/>
        </w:rPr>
        <w:t>Згенерувати випадкове число r у межах від 0 до 1.</w:t>
      </w:r>
    </w:p>
    <w:p w14:paraId="18167C7F" w14:textId="77777777" w:rsidR="00BF51C3" w:rsidRPr="00191EF4" w:rsidRDefault="00BF51C3" w:rsidP="00FD53DF">
      <w:pPr>
        <w:numPr>
          <w:ilvl w:val="0"/>
          <w:numId w:val="10"/>
        </w:numPr>
        <w:spacing w:after="0" w:line="360" w:lineRule="auto"/>
        <w:ind w:left="1080" w:firstLine="0"/>
        <w:jc w:val="both"/>
        <w:rPr>
          <w:rFonts w:ascii="Times New Roman" w:hAnsi="Times New Roman" w:cs="Times New Roman"/>
          <w:sz w:val="28"/>
          <w:szCs w:val="28"/>
        </w:rPr>
      </w:pPr>
      <w:r w:rsidRPr="00191EF4">
        <w:rPr>
          <w:rFonts w:ascii="Times New Roman" w:hAnsi="Times New Roman" w:cs="Times New Roman"/>
          <w:sz w:val="28"/>
          <w:szCs w:val="28"/>
        </w:rPr>
        <w:t>Якщо r&lt;q</w:t>
      </w:r>
      <w:r w:rsidRPr="00191EF4">
        <w:rPr>
          <w:rFonts w:ascii="Times New Roman" w:hAnsi="Times New Roman" w:cs="Times New Roman"/>
          <w:sz w:val="28"/>
          <w:szCs w:val="28"/>
          <w:vertAlign w:val="subscript"/>
        </w:rPr>
        <w:t xml:space="preserve">1 </w:t>
      </w:r>
      <w:r w:rsidRPr="00191EF4">
        <w:rPr>
          <w:rFonts w:ascii="Times New Roman" w:hAnsi="Times New Roman" w:cs="Times New Roman"/>
          <w:sz w:val="28"/>
          <w:szCs w:val="28"/>
        </w:rPr>
        <w:t>, тоді вибираємо першу хромосому (v</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інакше вибираємо i хромосому v</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 за умови, що q</w:t>
      </w:r>
      <w:r w:rsidRPr="00191EF4">
        <w:rPr>
          <w:rFonts w:ascii="Times New Roman" w:hAnsi="Times New Roman" w:cs="Times New Roman"/>
          <w:sz w:val="28"/>
          <w:szCs w:val="28"/>
          <w:vertAlign w:val="subscript"/>
        </w:rPr>
        <w:t>i–1</w:t>
      </w:r>
      <w:r w:rsidRPr="00191EF4">
        <w:rPr>
          <w:rFonts w:ascii="Times New Roman" w:hAnsi="Times New Roman" w:cs="Times New Roman"/>
          <w:sz w:val="28"/>
          <w:szCs w:val="28"/>
        </w:rPr>
        <w:t xml:space="preserve"> &lt; r ≤ q</w:t>
      </w:r>
      <w:r w:rsidRPr="00191EF4">
        <w:rPr>
          <w:rFonts w:ascii="Times New Roman" w:hAnsi="Times New Roman" w:cs="Times New Roman"/>
          <w:sz w:val="28"/>
          <w:szCs w:val="28"/>
          <w:vertAlign w:val="subscript"/>
        </w:rPr>
        <w:t>i</w:t>
      </w:r>
      <w:r w:rsidRPr="00191EF4">
        <w:rPr>
          <w:rFonts w:ascii="Times New Roman" w:hAnsi="Times New Roman" w:cs="Times New Roman"/>
          <w:sz w:val="28"/>
          <w:szCs w:val="28"/>
        </w:rPr>
        <w:t>.</w:t>
      </w:r>
    </w:p>
    <w:p w14:paraId="31B2C657"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У результаті деякі хромосоми будуть обрані кілька разів.</w:t>
      </w:r>
    </w:p>
    <w:p w14:paraId="326FC5E8"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Тепер можна застосувати оператор рекомбінації – кросовер для хромосом у новій популяції. Цей оператор застосовується з імовірністю p</w:t>
      </w:r>
      <w:r w:rsidRPr="00191EF4">
        <w:rPr>
          <w:rFonts w:ascii="Times New Roman" w:hAnsi="Times New Roman" w:cs="Times New Roman"/>
          <w:sz w:val="28"/>
          <w:szCs w:val="28"/>
          <w:vertAlign w:val="subscript"/>
        </w:rPr>
        <w:t>c</w:t>
      </w:r>
      <w:r w:rsidRPr="00191EF4">
        <w:rPr>
          <w:rFonts w:ascii="Times New Roman" w:hAnsi="Times New Roman" w:cs="Times New Roman"/>
          <w:sz w:val="28"/>
          <w:szCs w:val="28"/>
        </w:rPr>
        <w:t>.</w:t>
      </w:r>
    </w:p>
    <w:p w14:paraId="05082802"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Для кожної хромосоми в (нової) популяції:</w:t>
      </w:r>
    </w:p>
    <w:p w14:paraId="24F37639" w14:textId="77777777" w:rsidR="00BF51C3" w:rsidRPr="00191EF4" w:rsidRDefault="00BF51C3" w:rsidP="00FD53DF">
      <w:pPr>
        <w:numPr>
          <w:ilvl w:val="0"/>
          <w:numId w:val="10"/>
        </w:numPr>
        <w:spacing w:after="0" w:line="360" w:lineRule="auto"/>
        <w:ind w:left="1080" w:firstLine="0"/>
        <w:jc w:val="both"/>
        <w:rPr>
          <w:rFonts w:ascii="Times New Roman" w:hAnsi="Times New Roman" w:cs="Times New Roman"/>
          <w:sz w:val="28"/>
          <w:szCs w:val="28"/>
        </w:rPr>
      </w:pPr>
      <w:r w:rsidRPr="00191EF4">
        <w:rPr>
          <w:rFonts w:ascii="Times New Roman" w:hAnsi="Times New Roman" w:cs="Times New Roman"/>
          <w:sz w:val="28"/>
          <w:szCs w:val="28"/>
        </w:rPr>
        <w:t>Згенерувати випадкове число r у межах від 0 до 1.</w:t>
      </w:r>
    </w:p>
    <w:p w14:paraId="2B0B239A" w14:textId="77777777" w:rsidR="00BF51C3" w:rsidRPr="00191EF4" w:rsidRDefault="00BF51C3" w:rsidP="00FD53DF">
      <w:pPr>
        <w:numPr>
          <w:ilvl w:val="0"/>
          <w:numId w:val="10"/>
        </w:numPr>
        <w:spacing w:after="0" w:line="360" w:lineRule="auto"/>
        <w:ind w:left="1080" w:firstLine="0"/>
        <w:jc w:val="both"/>
        <w:rPr>
          <w:rFonts w:ascii="Times New Roman" w:hAnsi="Times New Roman" w:cs="Times New Roman"/>
          <w:sz w:val="28"/>
          <w:szCs w:val="28"/>
        </w:rPr>
      </w:pPr>
      <w:r w:rsidRPr="00191EF4">
        <w:rPr>
          <w:rFonts w:ascii="Times New Roman" w:hAnsi="Times New Roman" w:cs="Times New Roman"/>
          <w:sz w:val="28"/>
          <w:szCs w:val="28"/>
        </w:rPr>
        <w:t>Якщо r &lt; p</w:t>
      </w:r>
      <w:r w:rsidRPr="00191EF4">
        <w:rPr>
          <w:rFonts w:ascii="Times New Roman" w:hAnsi="Times New Roman" w:cs="Times New Roman"/>
          <w:sz w:val="28"/>
          <w:szCs w:val="28"/>
          <w:vertAlign w:val="subscript"/>
        </w:rPr>
        <w:t>c</w:t>
      </w:r>
      <w:r w:rsidRPr="00191EF4">
        <w:rPr>
          <w:rFonts w:ascii="Times New Roman" w:hAnsi="Times New Roman" w:cs="Times New Roman"/>
          <w:sz w:val="28"/>
          <w:szCs w:val="28"/>
        </w:rPr>
        <w:t xml:space="preserve"> , то вибрати дану хромосому для схрещування.</w:t>
      </w:r>
    </w:p>
    <w:p w14:paraId="65619BF1" w14:textId="5888C159"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 xml:space="preserve">Тепер ми схрещуємо обрані хромосоми випадковим чином: для кожної пари обраних хромосом ми генеруємо випадкове число pos з інтервалу [1...m-1] (m – загальна довжина хромосоми). Число pos визначає точку схрещування (див. рис. </w:t>
      </w:r>
      <w:r w:rsidR="000E1C49">
        <w:rPr>
          <w:rFonts w:ascii="Times New Roman" w:hAnsi="Times New Roman" w:cs="Times New Roman"/>
          <w:sz w:val="28"/>
          <w:szCs w:val="28"/>
        </w:rPr>
        <w:t>В.2</w:t>
      </w:r>
      <w:r w:rsidRPr="00191EF4">
        <w:rPr>
          <w:rFonts w:ascii="Times New Roman" w:hAnsi="Times New Roman" w:cs="Times New Roman"/>
          <w:sz w:val="28"/>
          <w:szCs w:val="28"/>
        </w:rPr>
        <w:t>).</w:t>
      </w:r>
    </w:p>
    <w:p w14:paraId="6CA853F3"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Для кожної хромосоми в поточній (тобто після схрещування) популяції і для кожної змінної (біта) у хромосомі:</w:t>
      </w:r>
    </w:p>
    <w:p w14:paraId="10A98498" w14:textId="77777777" w:rsidR="00BF51C3" w:rsidRPr="00191EF4" w:rsidRDefault="00BF51C3" w:rsidP="00FD53DF">
      <w:pPr>
        <w:numPr>
          <w:ilvl w:val="0"/>
          <w:numId w:val="10"/>
        </w:numPr>
        <w:spacing w:after="0" w:line="360" w:lineRule="auto"/>
        <w:ind w:left="1080" w:firstLine="0"/>
        <w:jc w:val="both"/>
        <w:rPr>
          <w:rFonts w:ascii="Times New Roman" w:hAnsi="Times New Roman" w:cs="Times New Roman"/>
          <w:sz w:val="28"/>
          <w:szCs w:val="28"/>
        </w:rPr>
      </w:pPr>
      <w:r w:rsidRPr="00191EF4">
        <w:rPr>
          <w:rFonts w:ascii="Times New Roman" w:hAnsi="Times New Roman" w:cs="Times New Roman"/>
          <w:sz w:val="28"/>
          <w:szCs w:val="28"/>
        </w:rPr>
        <w:t>Згенерувати випадкове число r у межах від 0 до 1.</w:t>
      </w:r>
    </w:p>
    <w:p w14:paraId="525083AC" w14:textId="77777777" w:rsidR="00BF51C3" w:rsidRPr="00191EF4" w:rsidRDefault="00BF51C3" w:rsidP="00FD53DF">
      <w:pPr>
        <w:numPr>
          <w:ilvl w:val="0"/>
          <w:numId w:val="10"/>
        </w:numPr>
        <w:spacing w:after="0" w:line="360" w:lineRule="auto"/>
        <w:ind w:left="1080" w:firstLine="0"/>
        <w:jc w:val="both"/>
        <w:rPr>
          <w:rFonts w:ascii="Times New Roman" w:hAnsi="Times New Roman" w:cs="Times New Roman"/>
          <w:sz w:val="28"/>
          <w:szCs w:val="28"/>
        </w:rPr>
      </w:pPr>
      <w:r w:rsidRPr="00191EF4">
        <w:rPr>
          <w:rFonts w:ascii="Times New Roman" w:hAnsi="Times New Roman" w:cs="Times New Roman"/>
          <w:sz w:val="28"/>
          <w:szCs w:val="28"/>
        </w:rPr>
        <w:t>Якщо r &lt; p</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 xml:space="preserve"> , то провести мутацію.</w:t>
      </w:r>
    </w:p>
    <w:p w14:paraId="75D8501F"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lastRenderedPageBreak/>
        <w:tab/>
        <w:t>Після відбору, схрещування і мутації, нова популяція готова для наступних обчислень.</w:t>
      </w:r>
    </w:p>
    <w:p w14:paraId="0686B205"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Описані вище процедури можуть бути іншими, наприклад, можна використовувати турнірний відбір (випадковим чином вибираються t хромосом і вибирається одна, з найбільшим значенням функції), перетворювати функцію відповідності, використовувати ГА із змінним розміром популяції.</w:t>
      </w:r>
    </w:p>
    <w:p w14:paraId="78682DEC" w14:textId="77777777" w:rsidR="00BF51C3" w:rsidRPr="00191EF4" w:rsidRDefault="00BF51C3" w:rsidP="007C2764">
      <w:pPr>
        <w:spacing w:line="360" w:lineRule="auto"/>
        <w:jc w:val="both"/>
        <w:rPr>
          <w:rFonts w:ascii="Times New Roman" w:hAnsi="Times New Roman" w:cs="Times New Roman"/>
          <w:sz w:val="28"/>
          <w:szCs w:val="28"/>
        </w:rPr>
      </w:pPr>
    </w:p>
    <w:p w14:paraId="4FB6BB35"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У даній роботі застосовується розповсюджений еволюційний алгоритм, заснований на суб-популяціях, у якому популяція поділяється на безліч суб-популяцій. Для деяких генерацій кожна суб-популяція розвивається незалежно, намагаючись знайти гарний локальний оптимум. Далі продовжується зв'язок між суб-популяціями, щоб одержати загальну інформацію про функцію. Під час створення зв'язків розробляються структура стохастичної популяції і схрещування між суб-популяціями (SS-схрещування).</w:t>
      </w:r>
    </w:p>
    <w:p w14:paraId="3038BF7D"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Розглянемо всі особливості застосовуваного нами ГА.</w:t>
      </w:r>
    </w:p>
    <w:p w14:paraId="0C16F315"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Для добору застосовувалася та ж, вище описана процедура, але лише з тією різницею, що застосовувалася елітна модель (у результаті добору найкраща хромосома обов'язково буде обрана).</w:t>
      </w:r>
    </w:p>
    <w:p w14:paraId="677829D8"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Розглянемо три основних види оператора схрещування.</w:t>
      </w:r>
    </w:p>
    <w:p w14:paraId="07EA2CAC" w14:textId="77777777" w:rsidR="00BF51C3" w:rsidRPr="00191EF4" w:rsidRDefault="00BF51C3" w:rsidP="007C2764">
      <w:pPr>
        <w:spacing w:line="360" w:lineRule="auto"/>
        <w:jc w:val="both"/>
        <w:rPr>
          <w:rFonts w:ascii="Times New Roman" w:hAnsi="Times New Roman" w:cs="Times New Roman"/>
          <w:sz w:val="28"/>
          <w:szCs w:val="28"/>
          <w:u w:val="single"/>
        </w:rPr>
      </w:pPr>
      <w:r w:rsidRPr="00191EF4">
        <w:rPr>
          <w:rFonts w:ascii="Times New Roman" w:hAnsi="Times New Roman" w:cs="Times New Roman"/>
          <w:sz w:val="28"/>
          <w:szCs w:val="28"/>
        </w:rPr>
        <w:tab/>
      </w:r>
      <w:r w:rsidRPr="00191EF4">
        <w:rPr>
          <w:rFonts w:ascii="Times New Roman" w:hAnsi="Times New Roman" w:cs="Times New Roman"/>
          <w:sz w:val="28"/>
          <w:szCs w:val="28"/>
          <w:u w:val="single"/>
        </w:rPr>
        <w:t>1. Просте схрещування.</w:t>
      </w:r>
    </w:p>
    <w:p w14:paraId="3DC076DC"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Якщо 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=(v</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 і s</w:t>
      </w:r>
      <w:r w:rsidRPr="00191EF4">
        <w:rPr>
          <w:rFonts w:ascii="Times New Roman" w:hAnsi="Times New Roman" w:cs="Times New Roman"/>
          <w:sz w:val="28"/>
          <w:szCs w:val="28"/>
          <w:vertAlign w:val="subscript"/>
        </w:rPr>
        <w:t>w</w:t>
      </w:r>
      <w:r w:rsidRPr="00191EF4">
        <w:rPr>
          <w:rFonts w:ascii="Times New Roman" w:hAnsi="Times New Roman" w:cs="Times New Roman"/>
          <w:sz w:val="28"/>
          <w:szCs w:val="28"/>
        </w:rPr>
        <w:t>=(w</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w</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 схрещуються після k-ої позиції, то нащадки наступні:</w:t>
      </w:r>
    </w:p>
    <w:p w14:paraId="1B9CAE7D"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=(v</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w</w:t>
      </w:r>
      <w:r w:rsidRPr="00191EF4">
        <w:rPr>
          <w:rFonts w:ascii="Times New Roman" w:hAnsi="Times New Roman" w:cs="Times New Roman"/>
          <w:sz w:val="28"/>
          <w:szCs w:val="28"/>
          <w:vertAlign w:val="subscript"/>
        </w:rPr>
        <w:t>k+1</w:t>
      </w:r>
      <w:r w:rsidRPr="00191EF4">
        <w:rPr>
          <w:rFonts w:ascii="Times New Roman" w:hAnsi="Times New Roman" w:cs="Times New Roman"/>
          <w:sz w:val="28"/>
          <w:szCs w:val="28"/>
        </w:rPr>
        <w:t>, …, w</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 і s</w:t>
      </w:r>
      <w:r w:rsidRPr="00191EF4">
        <w:rPr>
          <w:rFonts w:ascii="Times New Roman" w:hAnsi="Times New Roman" w:cs="Times New Roman"/>
          <w:sz w:val="28"/>
          <w:szCs w:val="28"/>
          <w:vertAlign w:val="subscript"/>
        </w:rPr>
        <w:t>w</w:t>
      </w:r>
      <w:r w:rsidRPr="00191EF4">
        <w:rPr>
          <w:rFonts w:ascii="Times New Roman" w:hAnsi="Times New Roman" w:cs="Times New Roman"/>
          <w:sz w:val="28"/>
          <w:szCs w:val="28"/>
        </w:rPr>
        <w:t>=(w</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w</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v</w:t>
      </w:r>
      <w:r w:rsidRPr="00191EF4">
        <w:rPr>
          <w:rFonts w:ascii="Times New Roman" w:hAnsi="Times New Roman" w:cs="Times New Roman"/>
          <w:sz w:val="28"/>
          <w:szCs w:val="28"/>
          <w:vertAlign w:val="subscript"/>
        </w:rPr>
        <w:t>k+1</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w:t>
      </w:r>
    </w:p>
    <w:p w14:paraId="64DEBFB5" w14:textId="77777777" w:rsidR="00BF51C3" w:rsidRPr="00191EF4" w:rsidRDefault="00BF51C3" w:rsidP="007C2764">
      <w:pPr>
        <w:spacing w:line="360" w:lineRule="auto"/>
        <w:jc w:val="both"/>
        <w:rPr>
          <w:rFonts w:ascii="Times New Roman" w:hAnsi="Times New Roman" w:cs="Times New Roman"/>
          <w:sz w:val="28"/>
          <w:szCs w:val="28"/>
          <w:u w:val="single"/>
        </w:rPr>
      </w:pPr>
      <w:r w:rsidRPr="00191EF4">
        <w:rPr>
          <w:rFonts w:ascii="Times New Roman" w:hAnsi="Times New Roman" w:cs="Times New Roman"/>
          <w:sz w:val="28"/>
          <w:szCs w:val="28"/>
        </w:rPr>
        <w:tab/>
      </w:r>
      <w:r w:rsidRPr="00191EF4">
        <w:rPr>
          <w:rFonts w:ascii="Times New Roman" w:hAnsi="Times New Roman" w:cs="Times New Roman"/>
          <w:sz w:val="28"/>
          <w:szCs w:val="28"/>
          <w:u w:val="single"/>
        </w:rPr>
        <w:t>2. Одиничне арифметичне схрещування.</w:t>
      </w:r>
    </w:p>
    <w:p w14:paraId="506D7BD6"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lastRenderedPageBreak/>
        <w:tab/>
        <w:t>Якщо 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=(v</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 і s</w:t>
      </w:r>
      <w:r w:rsidRPr="00191EF4">
        <w:rPr>
          <w:rFonts w:ascii="Times New Roman" w:hAnsi="Times New Roman" w:cs="Times New Roman"/>
          <w:sz w:val="28"/>
          <w:szCs w:val="28"/>
          <w:vertAlign w:val="subscript"/>
        </w:rPr>
        <w:t>w</w:t>
      </w:r>
      <w:r w:rsidRPr="00191EF4">
        <w:rPr>
          <w:rFonts w:ascii="Times New Roman" w:hAnsi="Times New Roman" w:cs="Times New Roman"/>
          <w:sz w:val="28"/>
          <w:szCs w:val="28"/>
        </w:rPr>
        <w:t>=(w</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w</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 схрещуються, то нащадки наступні:</w:t>
      </w:r>
    </w:p>
    <w:p w14:paraId="1334AEF7"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=(v</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 і s</w:t>
      </w:r>
      <w:r w:rsidRPr="00191EF4">
        <w:rPr>
          <w:rFonts w:ascii="Times New Roman" w:hAnsi="Times New Roman" w:cs="Times New Roman"/>
          <w:sz w:val="28"/>
          <w:szCs w:val="28"/>
          <w:vertAlign w:val="subscript"/>
        </w:rPr>
        <w:t>w</w:t>
      </w:r>
      <w:r w:rsidRPr="00191EF4">
        <w:rPr>
          <w:rFonts w:ascii="Times New Roman" w:hAnsi="Times New Roman" w:cs="Times New Roman"/>
          <w:sz w:val="28"/>
          <w:szCs w:val="28"/>
        </w:rPr>
        <w:t>=(w</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w</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 w</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w:t>
      </w:r>
    </w:p>
    <w:p w14:paraId="6728F49F"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 xml:space="preserve">де </w:t>
      </w:r>
      <w:r w:rsidRPr="00191EF4">
        <w:rPr>
          <w:rFonts w:ascii="Times New Roman" w:hAnsi="Times New Roman" w:cs="Times New Roman"/>
          <w:sz w:val="28"/>
          <w:szCs w:val="28"/>
        </w:rPr>
        <w:tab/>
        <w:t>k</w:t>
      </w:r>
      <w:r w:rsidRPr="00191EF4">
        <w:rPr>
          <w:rFonts w:ascii="Times New Roman" w:hAnsi="Times New Roman" w:cs="Times New Roman"/>
          <w:sz w:val="28"/>
          <w:szCs w:val="28"/>
        </w:rPr>
        <w:sym w:font="Symbol" w:char="F0CE"/>
      </w:r>
      <w:r w:rsidRPr="00191EF4">
        <w:rPr>
          <w:rFonts w:ascii="Times New Roman" w:hAnsi="Times New Roman" w:cs="Times New Roman"/>
          <w:sz w:val="28"/>
          <w:szCs w:val="28"/>
        </w:rPr>
        <w:t>[1, m];</w:t>
      </w:r>
    </w:p>
    <w:p w14:paraId="293D6F20"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v</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’=a w</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xml:space="preserve"> + (1-a) v</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w:t>
      </w:r>
    </w:p>
    <w:p w14:paraId="34DCDFAA"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w</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’=a v</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xml:space="preserve"> + (1-a) w</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w:t>
      </w:r>
    </w:p>
    <w:p w14:paraId="187D49B6"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Тут a – динамічний параметр, що обчислюється в даному контексті.</w:t>
      </w:r>
    </w:p>
    <w:p w14:paraId="19819380" w14:textId="77777777" w:rsidR="00BF51C3" w:rsidRPr="00191EF4" w:rsidRDefault="00BF51C3" w:rsidP="007C2764">
      <w:pPr>
        <w:spacing w:line="360" w:lineRule="auto"/>
        <w:jc w:val="both"/>
        <w:rPr>
          <w:rFonts w:ascii="Times New Roman" w:hAnsi="Times New Roman" w:cs="Times New Roman"/>
          <w:sz w:val="28"/>
          <w:szCs w:val="28"/>
          <w:u w:val="single"/>
        </w:rPr>
      </w:pPr>
      <w:r w:rsidRPr="00191EF4">
        <w:rPr>
          <w:rFonts w:ascii="Times New Roman" w:hAnsi="Times New Roman" w:cs="Times New Roman"/>
          <w:sz w:val="28"/>
          <w:szCs w:val="28"/>
        </w:rPr>
        <w:tab/>
      </w:r>
      <w:r w:rsidRPr="00191EF4">
        <w:rPr>
          <w:rFonts w:ascii="Times New Roman" w:hAnsi="Times New Roman" w:cs="Times New Roman"/>
          <w:sz w:val="28"/>
          <w:szCs w:val="28"/>
          <w:u w:val="single"/>
        </w:rPr>
        <w:t>3. Повне арифметичне схрещування.</w:t>
      </w:r>
    </w:p>
    <w:p w14:paraId="1B045AD0"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Якщо 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 xml:space="preserve"> і s</w:t>
      </w:r>
      <w:r w:rsidRPr="00191EF4">
        <w:rPr>
          <w:rFonts w:ascii="Times New Roman" w:hAnsi="Times New Roman" w:cs="Times New Roman"/>
          <w:sz w:val="28"/>
          <w:szCs w:val="28"/>
          <w:vertAlign w:val="subscript"/>
        </w:rPr>
        <w:t>w</w:t>
      </w:r>
      <w:r w:rsidRPr="00191EF4">
        <w:rPr>
          <w:rFonts w:ascii="Times New Roman" w:hAnsi="Times New Roman" w:cs="Times New Roman"/>
          <w:sz w:val="28"/>
          <w:szCs w:val="28"/>
        </w:rPr>
        <w:t xml:space="preserve"> схрещуються, то нащадки наступні:</w:t>
      </w:r>
    </w:p>
    <w:p w14:paraId="111C91B7"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=a s</w:t>
      </w:r>
      <w:r w:rsidRPr="00191EF4">
        <w:rPr>
          <w:rFonts w:ascii="Times New Roman" w:hAnsi="Times New Roman" w:cs="Times New Roman"/>
          <w:sz w:val="28"/>
          <w:szCs w:val="28"/>
          <w:vertAlign w:val="subscript"/>
        </w:rPr>
        <w:t>w</w:t>
      </w:r>
      <w:r w:rsidRPr="00191EF4">
        <w:rPr>
          <w:rFonts w:ascii="Times New Roman" w:hAnsi="Times New Roman" w:cs="Times New Roman"/>
          <w:sz w:val="28"/>
          <w:szCs w:val="28"/>
        </w:rPr>
        <w:t xml:space="preserve"> + (1–a) 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 xml:space="preserve"> і s</w:t>
      </w:r>
      <w:r w:rsidRPr="00191EF4">
        <w:rPr>
          <w:rFonts w:ascii="Times New Roman" w:hAnsi="Times New Roman" w:cs="Times New Roman"/>
          <w:sz w:val="28"/>
          <w:szCs w:val="28"/>
          <w:vertAlign w:val="subscript"/>
        </w:rPr>
        <w:t>w</w:t>
      </w:r>
      <w:r w:rsidRPr="00191EF4">
        <w:rPr>
          <w:rFonts w:ascii="Times New Roman" w:hAnsi="Times New Roman" w:cs="Times New Roman"/>
          <w:sz w:val="28"/>
          <w:szCs w:val="28"/>
        </w:rPr>
        <w:t>=a 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 xml:space="preserve"> + (1–a) s</w:t>
      </w:r>
      <w:r w:rsidRPr="00191EF4">
        <w:rPr>
          <w:rFonts w:ascii="Times New Roman" w:hAnsi="Times New Roman" w:cs="Times New Roman"/>
          <w:sz w:val="28"/>
          <w:szCs w:val="28"/>
          <w:vertAlign w:val="subscript"/>
        </w:rPr>
        <w:t>w</w:t>
      </w:r>
    </w:p>
    <w:p w14:paraId="100EDD25"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Тут a – статичний параметр системи, a</w:t>
      </w:r>
      <w:r w:rsidRPr="00191EF4">
        <w:rPr>
          <w:rFonts w:ascii="Times New Roman" w:hAnsi="Times New Roman" w:cs="Times New Roman"/>
          <w:sz w:val="28"/>
          <w:szCs w:val="28"/>
        </w:rPr>
        <w:sym w:font="Symbol" w:char="F0CE"/>
      </w:r>
      <w:r w:rsidRPr="00191EF4">
        <w:rPr>
          <w:rFonts w:ascii="Times New Roman" w:hAnsi="Times New Roman" w:cs="Times New Roman"/>
          <w:sz w:val="28"/>
          <w:szCs w:val="28"/>
        </w:rPr>
        <w:t>[0, 1].</w:t>
      </w:r>
    </w:p>
    <w:p w14:paraId="254688BE"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Далі розглянемо три основних види оператора мутації.</w:t>
      </w:r>
    </w:p>
    <w:p w14:paraId="1DF8B29F" w14:textId="77777777" w:rsidR="00BF51C3" w:rsidRPr="00191EF4" w:rsidRDefault="00BF51C3" w:rsidP="007C2764">
      <w:pPr>
        <w:spacing w:line="360" w:lineRule="auto"/>
        <w:jc w:val="both"/>
        <w:rPr>
          <w:rFonts w:ascii="Times New Roman" w:hAnsi="Times New Roman" w:cs="Times New Roman"/>
          <w:sz w:val="28"/>
          <w:szCs w:val="28"/>
          <w:u w:val="single"/>
        </w:rPr>
      </w:pPr>
      <w:r w:rsidRPr="00191EF4">
        <w:rPr>
          <w:rFonts w:ascii="Times New Roman" w:hAnsi="Times New Roman" w:cs="Times New Roman"/>
          <w:sz w:val="28"/>
          <w:szCs w:val="28"/>
        </w:rPr>
        <w:tab/>
      </w:r>
      <w:r w:rsidRPr="00191EF4">
        <w:rPr>
          <w:rFonts w:ascii="Times New Roman" w:hAnsi="Times New Roman" w:cs="Times New Roman"/>
          <w:sz w:val="28"/>
          <w:szCs w:val="28"/>
          <w:u w:val="single"/>
        </w:rPr>
        <w:t>1. Рівномірна мутація.</w:t>
      </w:r>
    </w:p>
    <w:p w14:paraId="68E9502E"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Вибирається випадковий ген k. Тоді хромосома 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=(v</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 у результаті буде 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=(v</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 де v</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випадкова величина, що приймає значення в інтервалі [l</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u</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припустимих значень.</w:t>
      </w:r>
    </w:p>
    <w:p w14:paraId="59B5ED6B" w14:textId="77777777" w:rsidR="00BF51C3" w:rsidRPr="00191EF4" w:rsidRDefault="00BF51C3" w:rsidP="007C2764">
      <w:pPr>
        <w:spacing w:line="360" w:lineRule="auto"/>
        <w:jc w:val="both"/>
        <w:rPr>
          <w:rFonts w:ascii="Times New Roman" w:hAnsi="Times New Roman" w:cs="Times New Roman"/>
          <w:sz w:val="28"/>
          <w:szCs w:val="28"/>
          <w:u w:val="single"/>
        </w:rPr>
      </w:pPr>
      <w:r w:rsidRPr="00191EF4">
        <w:rPr>
          <w:rFonts w:ascii="Times New Roman" w:hAnsi="Times New Roman" w:cs="Times New Roman"/>
          <w:sz w:val="28"/>
          <w:szCs w:val="28"/>
        </w:rPr>
        <w:tab/>
      </w:r>
      <w:r w:rsidRPr="00191EF4">
        <w:rPr>
          <w:rFonts w:ascii="Times New Roman" w:hAnsi="Times New Roman" w:cs="Times New Roman"/>
          <w:sz w:val="28"/>
          <w:szCs w:val="28"/>
          <w:u w:val="single"/>
        </w:rPr>
        <w:t>2. Гранична мутація.</w:t>
      </w:r>
    </w:p>
    <w:p w14:paraId="3362139D"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Це один з видів рівномірної мутації, у якому v</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рівноймовірно приймає або мінімальне l</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або максимальне u</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xml:space="preserve"> припустиме значення.</w:t>
      </w:r>
    </w:p>
    <w:p w14:paraId="54973D88" w14:textId="77777777" w:rsidR="00BF51C3" w:rsidRPr="00191EF4" w:rsidRDefault="00BF51C3" w:rsidP="007C2764">
      <w:pPr>
        <w:spacing w:line="360" w:lineRule="auto"/>
        <w:jc w:val="both"/>
        <w:rPr>
          <w:rFonts w:ascii="Times New Roman" w:hAnsi="Times New Roman" w:cs="Times New Roman"/>
          <w:sz w:val="28"/>
          <w:szCs w:val="28"/>
          <w:u w:val="single"/>
        </w:rPr>
      </w:pPr>
      <w:r w:rsidRPr="00191EF4">
        <w:rPr>
          <w:rFonts w:ascii="Times New Roman" w:hAnsi="Times New Roman" w:cs="Times New Roman"/>
          <w:sz w:val="28"/>
          <w:szCs w:val="28"/>
        </w:rPr>
        <w:tab/>
      </w:r>
      <w:r w:rsidRPr="00191EF4">
        <w:rPr>
          <w:rFonts w:ascii="Times New Roman" w:hAnsi="Times New Roman" w:cs="Times New Roman"/>
          <w:sz w:val="28"/>
          <w:szCs w:val="28"/>
          <w:u w:val="single"/>
        </w:rPr>
        <w:t>3. Нерівномірна мутація.</w:t>
      </w:r>
    </w:p>
    <w:p w14:paraId="49207FE5"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Вибирається випадковий ген k. Тоді хромосома 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=(v</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 у результаті буде s</w:t>
      </w:r>
      <w:r w:rsidRPr="00191EF4">
        <w:rPr>
          <w:rFonts w:ascii="Times New Roman" w:hAnsi="Times New Roman" w:cs="Times New Roman"/>
          <w:sz w:val="28"/>
          <w:szCs w:val="28"/>
          <w:vertAlign w:val="subscript"/>
        </w:rPr>
        <w:t>v</w:t>
      </w:r>
      <w:r w:rsidRPr="00191EF4">
        <w:rPr>
          <w:rFonts w:ascii="Times New Roman" w:hAnsi="Times New Roman" w:cs="Times New Roman"/>
          <w:sz w:val="28"/>
          <w:szCs w:val="28"/>
        </w:rPr>
        <w:t>=(v</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 v</w:t>
      </w:r>
      <w:r w:rsidRPr="00191EF4">
        <w:rPr>
          <w:rFonts w:ascii="Times New Roman" w:hAnsi="Times New Roman" w:cs="Times New Roman"/>
          <w:sz w:val="28"/>
          <w:szCs w:val="28"/>
          <w:vertAlign w:val="subscript"/>
        </w:rPr>
        <w:t>m</w:t>
      </w:r>
      <w:r w:rsidRPr="00191EF4">
        <w:rPr>
          <w:rFonts w:ascii="Times New Roman" w:hAnsi="Times New Roman" w:cs="Times New Roman"/>
          <w:sz w:val="28"/>
          <w:szCs w:val="28"/>
        </w:rPr>
        <w:t>)... При цьому v</w:t>
      </w:r>
      <w:r w:rsidRPr="00191EF4">
        <w:rPr>
          <w:rFonts w:ascii="Times New Roman" w:hAnsi="Times New Roman" w:cs="Times New Roman"/>
          <w:sz w:val="28"/>
          <w:szCs w:val="28"/>
          <w:vertAlign w:val="subscript"/>
        </w:rPr>
        <w:t>k</w:t>
      </w:r>
      <w:r w:rsidRPr="00191EF4">
        <w:rPr>
          <w:rFonts w:ascii="Times New Roman" w:hAnsi="Times New Roman" w:cs="Times New Roman"/>
          <w:sz w:val="28"/>
          <w:szCs w:val="28"/>
        </w:rPr>
        <w:t>’ визначається з наступного співвідношення:</w:t>
      </w:r>
    </w:p>
    <w:p w14:paraId="7ED746D5" w14:textId="090D1C4C"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position w:val="-32"/>
          <w:sz w:val="28"/>
          <w:szCs w:val="28"/>
        </w:rPr>
        <w:object w:dxaOrig="5340" w:dyaOrig="760" w14:anchorId="3C464542">
          <v:shape id="_x0000_i1083" type="#_x0000_t75" style="width:322.5pt;height:46.5pt" o:ole="" fillcolor="window">
            <v:imagedata r:id="rId150" o:title=""/>
          </v:shape>
          <o:OLEObject Type="Embed" ProgID="Equation.3" ShapeID="_x0000_i1083" DrawAspect="Content" ObjectID="_1700905467" r:id="rId151"/>
        </w:object>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t>(</w:t>
      </w:r>
      <w:r w:rsidR="000E1C49">
        <w:rPr>
          <w:rFonts w:ascii="Times New Roman" w:hAnsi="Times New Roman" w:cs="Times New Roman"/>
          <w:sz w:val="28"/>
          <w:szCs w:val="28"/>
        </w:rPr>
        <w:t>В</w:t>
      </w:r>
      <w:r w:rsidRPr="00191EF4">
        <w:rPr>
          <w:rFonts w:ascii="Times New Roman" w:hAnsi="Times New Roman" w:cs="Times New Roman"/>
          <w:sz w:val="28"/>
          <w:szCs w:val="28"/>
        </w:rPr>
        <w:t>.</w:t>
      </w:r>
      <w:r w:rsidR="000E1C49">
        <w:rPr>
          <w:rFonts w:ascii="Times New Roman" w:hAnsi="Times New Roman" w:cs="Times New Roman"/>
          <w:sz w:val="28"/>
          <w:szCs w:val="28"/>
        </w:rPr>
        <w:t>6</w:t>
      </w:r>
      <w:r w:rsidRPr="00191EF4">
        <w:rPr>
          <w:rFonts w:ascii="Times New Roman" w:hAnsi="Times New Roman" w:cs="Times New Roman"/>
          <w:sz w:val="28"/>
          <w:szCs w:val="28"/>
        </w:rPr>
        <w:t>)</w:t>
      </w:r>
    </w:p>
    <w:p w14:paraId="23C566FF"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 xml:space="preserve">Функція Δ(t, y) повертає значення з інтервалу [0, y], причому, імовірність того, що Δ(t, y) прийме значення ближче до 0 зростає при збільшенні t. </w:t>
      </w:r>
      <w:r w:rsidRPr="00191EF4">
        <w:rPr>
          <w:rFonts w:ascii="Times New Roman" w:hAnsi="Times New Roman" w:cs="Times New Roman"/>
          <w:sz w:val="28"/>
          <w:szCs w:val="28"/>
        </w:rPr>
        <w:tab/>
        <w:t>Використовують наступну функцію:</w:t>
      </w:r>
    </w:p>
    <w:p w14:paraId="670D03CD" w14:textId="3B56B98E" w:rsidR="00BF51C3" w:rsidRPr="00191EF4" w:rsidRDefault="00BF51C3" w:rsidP="003077E2">
      <w:pPr>
        <w:spacing w:line="360" w:lineRule="auto"/>
        <w:jc w:val="right"/>
        <w:rPr>
          <w:rFonts w:ascii="Times New Roman" w:hAnsi="Times New Roman" w:cs="Times New Roman"/>
          <w:sz w:val="28"/>
          <w:szCs w:val="28"/>
        </w:rPr>
      </w:pPr>
      <w:r w:rsidRPr="00191EF4">
        <w:rPr>
          <w:rFonts w:ascii="Times New Roman" w:hAnsi="Times New Roman" w:cs="Times New Roman"/>
          <w:position w:val="-42"/>
          <w:sz w:val="28"/>
          <w:szCs w:val="28"/>
        </w:rPr>
        <w:object w:dxaOrig="2320" w:dyaOrig="960" w14:anchorId="6EDBDB53">
          <v:shape id="_x0000_i1084" type="#_x0000_t75" style="width:137.25pt;height:57pt" o:ole="" fillcolor="window">
            <v:imagedata r:id="rId152" o:title=""/>
          </v:shape>
          <o:OLEObject Type="Embed" ProgID="Equation.3" ShapeID="_x0000_i1084" DrawAspect="Content" ObjectID="_1700905468" r:id="rId153"/>
        </w:object>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r>
      <w:r w:rsidRPr="00191EF4">
        <w:rPr>
          <w:rFonts w:ascii="Times New Roman" w:hAnsi="Times New Roman" w:cs="Times New Roman"/>
          <w:sz w:val="28"/>
          <w:szCs w:val="28"/>
        </w:rPr>
        <w:tab/>
        <w:t>(</w:t>
      </w:r>
      <w:r w:rsidR="000E1C49">
        <w:rPr>
          <w:rFonts w:ascii="Times New Roman" w:hAnsi="Times New Roman" w:cs="Times New Roman"/>
          <w:sz w:val="28"/>
          <w:szCs w:val="28"/>
        </w:rPr>
        <w:t>В</w:t>
      </w:r>
      <w:r w:rsidRPr="00191EF4">
        <w:rPr>
          <w:rFonts w:ascii="Times New Roman" w:hAnsi="Times New Roman" w:cs="Times New Roman"/>
          <w:sz w:val="28"/>
          <w:szCs w:val="28"/>
        </w:rPr>
        <w:t>.</w:t>
      </w:r>
      <w:r w:rsidR="000E1C49">
        <w:rPr>
          <w:rFonts w:ascii="Times New Roman" w:hAnsi="Times New Roman" w:cs="Times New Roman"/>
          <w:sz w:val="28"/>
          <w:szCs w:val="28"/>
        </w:rPr>
        <w:t>7</w:t>
      </w:r>
      <w:r w:rsidRPr="00191EF4">
        <w:rPr>
          <w:rFonts w:ascii="Times New Roman" w:hAnsi="Times New Roman" w:cs="Times New Roman"/>
          <w:sz w:val="28"/>
          <w:szCs w:val="28"/>
        </w:rPr>
        <w:t>)</w:t>
      </w:r>
    </w:p>
    <w:p w14:paraId="7957AE07"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де</w:t>
      </w:r>
      <w:r w:rsidRPr="00191EF4">
        <w:rPr>
          <w:rFonts w:ascii="Times New Roman" w:hAnsi="Times New Roman" w:cs="Times New Roman"/>
          <w:sz w:val="28"/>
          <w:szCs w:val="28"/>
        </w:rPr>
        <w:tab/>
        <w:t>r – випадкове число з інтервалу [0, 1]; T – максимальне число генерацій;</w:t>
      </w:r>
    </w:p>
    <w:p w14:paraId="33BC4B97"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b – системний параметр, що визначає ступінь нерівномірності.</w:t>
      </w:r>
    </w:p>
    <w:p w14:paraId="59AC9BDF"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У ГА, зв'язок між суб-популяціями реалізується наступними двома методами:</w:t>
      </w:r>
    </w:p>
    <w:p w14:paraId="4DE4A6CF" w14:textId="77777777" w:rsidR="00BF51C3" w:rsidRPr="00191EF4" w:rsidRDefault="00BF51C3" w:rsidP="00FD53DF">
      <w:pPr>
        <w:numPr>
          <w:ilvl w:val="0"/>
          <w:numId w:val="11"/>
        </w:numPr>
        <w:spacing w:after="0" w:line="360" w:lineRule="auto"/>
        <w:ind w:firstLine="0"/>
        <w:jc w:val="both"/>
        <w:rPr>
          <w:rFonts w:ascii="Times New Roman" w:hAnsi="Times New Roman" w:cs="Times New Roman"/>
          <w:sz w:val="28"/>
          <w:szCs w:val="28"/>
        </w:rPr>
      </w:pPr>
      <w:r w:rsidRPr="00191EF4">
        <w:rPr>
          <w:rFonts w:ascii="Times New Roman" w:hAnsi="Times New Roman" w:cs="Times New Roman"/>
          <w:sz w:val="28"/>
          <w:szCs w:val="28"/>
        </w:rPr>
        <w:t>Кожна суб-популяція посилає кілька найкращих особин одному зі своїх сусідів, і одержує найкращих особин від іншого сусіда (рис. 3.20).</w:t>
      </w:r>
    </w:p>
    <w:p w14:paraId="57E02326" w14:textId="619FC0FE" w:rsidR="00BF51C3" w:rsidRPr="00191EF4" w:rsidRDefault="00BF51C3" w:rsidP="00FD53DF">
      <w:pPr>
        <w:numPr>
          <w:ilvl w:val="0"/>
          <w:numId w:val="11"/>
        </w:numPr>
        <w:spacing w:after="0" w:line="360" w:lineRule="auto"/>
        <w:ind w:firstLine="0"/>
        <w:jc w:val="both"/>
        <w:rPr>
          <w:rFonts w:ascii="Times New Roman" w:hAnsi="Times New Roman" w:cs="Times New Roman"/>
          <w:sz w:val="28"/>
          <w:szCs w:val="28"/>
        </w:rPr>
      </w:pPr>
      <w:r w:rsidRPr="00191EF4">
        <w:rPr>
          <w:rFonts w:ascii="Times New Roman" w:hAnsi="Times New Roman" w:cs="Times New Roman"/>
          <w:sz w:val="28"/>
          <w:szCs w:val="28"/>
        </w:rPr>
        <w:t>Кожна суб-популяція виконує стохастичне структурне схрещування (СС-схрещування),</w:t>
      </w:r>
      <w:r w:rsidR="000E1C49">
        <w:rPr>
          <w:rFonts w:ascii="Times New Roman" w:hAnsi="Times New Roman" w:cs="Times New Roman"/>
          <w:sz w:val="28"/>
          <w:szCs w:val="28"/>
        </w:rPr>
        <w:t xml:space="preserve"> </w:t>
      </w:r>
      <w:r w:rsidRPr="00191EF4">
        <w:rPr>
          <w:rFonts w:ascii="Times New Roman" w:hAnsi="Times New Roman" w:cs="Times New Roman"/>
          <w:sz w:val="28"/>
          <w:szCs w:val="28"/>
        </w:rPr>
        <w:t>з іншими суб-популяціями. Протягом СС-схрещування, одна хромосома x</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xml:space="preserve"> вибирається в якості одного батька із суб-популяції P</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тоді як друга хромосома x</w:t>
      </w:r>
      <w:r w:rsidRPr="00191EF4">
        <w:rPr>
          <w:rFonts w:ascii="Times New Roman" w:hAnsi="Times New Roman" w:cs="Times New Roman"/>
          <w:sz w:val="28"/>
          <w:szCs w:val="28"/>
          <w:vertAlign w:val="subscript"/>
        </w:rPr>
        <w:t>2</w:t>
      </w:r>
      <w:r w:rsidRPr="00191EF4">
        <w:rPr>
          <w:rFonts w:ascii="Times New Roman" w:hAnsi="Times New Roman" w:cs="Times New Roman"/>
          <w:sz w:val="28"/>
          <w:szCs w:val="28"/>
        </w:rPr>
        <w:t xml:space="preserve"> вибирається у якості другого батька із суб-популяції P</w:t>
      </w:r>
      <w:r w:rsidRPr="00191EF4">
        <w:rPr>
          <w:rFonts w:ascii="Times New Roman" w:hAnsi="Times New Roman" w:cs="Times New Roman"/>
          <w:sz w:val="28"/>
          <w:szCs w:val="28"/>
          <w:vertAlign w:val="subscript"/>
        </w:rPr>
        <w:t>2</w:t>
      </w:r>
      <w:r w:rsidRPr="00191EF4">
        <w:rPr>
          <w:rFonts w:ascii="Times New Roman" w:hAnsi="Times New Roman" w:cs="Times New Roman"/>
          <w:sz w:val="28"/>
          <w:szCs w:val="28"/>
        </w:rPr>
        <w:t>. У результаті схрещування виходять їхні нащадки y</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xml:space="preserve"> і y</w:t>
      </w:r>
      <w:r w:rsidRPr="00191EF4">
        <w:rPr>
          <w:rFonts w:ascii="Times New Roman" w:hAnsi="Times New Roman" w:cs="Times New Roman"/>
          <w:sz w:val="28"/>
          <w:szCs w:val="28"/>
          <w:vertAlign w:val="subscript"/>
        </w:rPr>
        <w:t>2</w:t>
      </w:r>
      <w:r w:rsidRPr="00191EF4">
        <w:rPr>
          <w:rFonts w:ascii="Times New Roman" w:hAnsi="Times New Roman" w:cs="Times New Roman"/>
          <w:sz w:val="28"/>
          <w:szCs w:val="28"/>
        </w:rPr>
        <w:t>. Потім y</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xml:space="preserve"> і y</w:t>
      </w:r>
      <w:r w:rsidRPr="00191EF4">
        <w:rPr>
          <w:rFonts w:ascii="Times New Roman" w:hAnsi="Times New Roman" w:cs="Times New Roman"/>
          <w:sz w:val="28"/>
          <w:szCs w:val="28"/>
          <w:vertAlign w:val="subscript"/>
        </w:rPr>
        <w:t>2</w:t>
      </w:r>
      <w:r w:rsidRPr="00191EF4">
        <w:rPr>
          <w:rFonts w:ascii="Times New Roman" w:hAnsi="Times New Roman" w:cs="Times New Roman"/>
          <w:sz w:val="28"/>
          <w:szCs w:val="28"/>
        </w:rPr>
        <w:t xml:space="preserve"> повинні боротися за виживання з всіма іншими хромосомами в P</w:t>
      </w:r>
      <w:r w:rsidRPr="00191EF4">
        <w:rPr>
          <w:rFonts w:ascii="Times New Roman" w:hAnsi="Times New Roman" w:cs="Times New Roman"/>
          <w:sz w:val="28"/>
          <w:szCs w:val="28"/>
          <w:vertAlign w:val="subscript"/>
        </w:rPr>
        <w:t>1</w:t>
      </w:r>
      <w:r w:rsidRPr="00191EF4">
        <w:rPr>
          <w:rFonts w:ascii="Times New Roman" w:hAnsi="Times New Roman" w:cs="Times New Roman"/>
          <w:sz w:val="28"/>
          <w:szCs w:val="28"/>
        </w:rPr>
        <w:t xml:space="preserve"> і P</w:t>
      </w:r>
      <w:r w:rsidRPr="00191EF4">
        <w:rPr>
          <w:rFonts w:ascii="Times New Roman" w:hAnsi="Times New Roman" w:cs="Times New Roman"/>
          <w:sz w:val="28"/>
          <w:szCs w:val="28"/>
          <w:vertAlign w:val="subscript"/>
        </w:rPr>
        <w:t>2</w:t>
      </w:r>
      <w:r w:rsidRPr="00191EF4">
        <w:rPr>
          <w:rFonts w:ascii="Times New Roman" w:hAnsi="Times New Roman" w:cs="Times New Roman"/>
          <w:sz w:val="28"/>
          <w:szCs w:val="28"/>
        </w:rPr>
        <w:t>, відповідно. Цей процес повторюється для всього розміру популяції.</w:t>
      </w:r>
    </w:p>
    <w:p w14:paraId="4CB13B60" w14:textId="77777777" w:rsidR="00BF51C3" w:rsidRPr="00191EF4" w:rsidRDefault="00BF51C3" w:rsidP="007C2764">
      <w:pPr>
        <w:spacing w:line="360" w:lineRule="auto"/>
        <w:jc w:val="both"/>
        <w:rPr>
          <w:rFonts w:ascii="Times New Roman" w:hAnsi="Times New Roman" w:cs="Times New Roman"/>
          <w:sz w:val="28"/>
          <w:szCs w:val="28"/>
        </w:rPr>
      </w:pPr>
      <w:r w:rsidRPr="00191EF4">
        <w:rPr>
          <w:rFonts w:ascii="Times New Roman" w:hAnsi="Times New Roman" w:cs="Times New Roman"/>
          <w:sz w:val="28"/>
          <w:szCs w:val="28"/>
        </w:rPr>
        <w:tab/>
        <w:t xml:space="preserve">Звичайно, суб-популяції проводять СС-схрещення з однією десятою від загального розміру суб-популяції. Механізм, послання найкращих хромосом і СС-схрещування стохастичний, оскільки детермінована структура не може </w:t>
      </w:r>
      <w:r w:rsidRPr="00191EF4">
        <w:rPr>
          <w:rFonts w:ascii="Times New Roman" w:hAnsi="Times New Roman" w:cs="Times New Roman"/>
          <w:sz w:val="28"/>
          <w:szCs w:val="28"/>
        </w:rPr>
        <w:lastRenderedPageBreak/>
        <w:t>запобігти ситуації, у якій різні сусіди збираються в невеликій області протягом схрещування для деяких генерацій.</w:t>
      </w:r>
    </w:p>
    <w:p w14:paraId="463FB228" w14:textId="77777777" w:rsidR="00BF51C3" w:rsidRPr="00191EF4" w:rsidRDefault="00BF51C3" w:rsidP="007C2764">
      <w:pPr>
        <w:spacing w:line="360" w:lineRule="auto"/>
        <w:jc w:val="center"/>
        <w:rPr>
          <w:rFonts w:ascii="Times New Roman" w:hAnsi="Times New Roman" w:cs="Times New Roman"/>
          <w:sz w:val="28"/>
          <w:szCs w:val="28"/>
        </w:rPr>
      </w:pPr>
      <w:r w:rsidRPr="00191EF4">
        <w:rPr>
          <w:rFonts w:ascii="Times New Roman" w:hAnsi="Times New Roman" w:cs="Times New Roman"/>
          <w:noProof/>
          <w:sz w:val="28"/>
          <w:szCs w:val="28"/>
          <w:lang w:eastAsia="uk-UA"/>
        </w:rPr>
        <w:drawing>
          <wp:inline distT="0" distB="0" distL="0" distR="0" wp14:anchorId="2824CB61" wp14:editId="269B0A67">
            <wp:extent cx="1560830" cy="1418590"/>
            <wp:effectExtent l="0" t="0" r="1270" b="0"/>
            <wp:docPr id="307"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1560830" cy="1418590"/>
                    </a:xfrm>
                    <a:prstGeom prst="rect">
                      <a:avLst/>
                    </a:prstGeom>
                    <a:noFill/>
                    <a:ln>
                      <a:noFill/>
                    </a:ln>
                  </pic:spPr>
                </pic:pic>
              </a:graphicData>
            </a:graphic>
          </wp:inline>
        </w:drawing>
      </w:r>
    </w:p>
    <w:p w14:paraId="14A29209" w14:textId="54D70C10" w:rsidR="00BF51C3" w:rsidRPr="00191EF4" w:rsidRDefault="00BF51C3" w:rsidP="007C2764">
      <w:pPr>
        <w:spacing w:line="360" w:lineRule="auto"/>
        <w:jc w:val="center"/>
        <w:rPr>
          <w:rFonts w:ascii="Times New Roman" w:hAnsi="Times New Roman" w:cs="Times New Roman"/>
          <w:sz w:val="28"/>
          <w:szCs w:val="28"/>
        </w:rPr>
      </w:pPr>
      <w:r w:rsidRPr="00191EF4">
        <w:rPr>
          <w:rFonts w:ascii="Times New Roman" w:hAnsi="Times New Roman" w:cs="Times New Roman"/>
          <w:sz w:val="28"/>
          <w:szCs w:val="28"/>
        </w:rPr>
        <w:t xml:space="preserve">Рисунок </w:t>
      </w:r>
      <w:r w:rsidR="000E1C49">
        <w:rPr>
          <w:rFonts w:ascii="Times New Roman" w:hAnsi="Times New Roman" w:cs="Times New Roman"/>
          <w:sz w:val="28"/>
          <w:szCs w:val="28"/>
          <w:lang w:val="ru-RU"/>
        </w:rPr>
        <w:t>В.3</w:t>
      </w:r>
      <w:r w:rsidR="00191EF4" w:rsidRPr="00191EF4">
        <w:rPr>
          <w:rFonts w:ascii="Times New Roman" w:hAnsi="Times New Roman" w:cs="Times New Roman"/>
          <w:sz w:val="28"/>
          <w:szCs w:val="28"/>
          <w:lang w:val="ru-RU"/>
        </w:rPr>
        <w:t xml:space="preserve"> </w:t>
      </w:r>
      <w:r w:rsidRPr="00191EF4">
        <w:rPr>
          <w:rFonts w:ascii="Times New Roman" w:hAnsi="Times New Roman" w:cs="Times New Roman"/>
          <w:sz w:val="28"/>
          <w:szCs w:val="28"/>
        </w:rPr>
        <w:t xml:space="preserve"> – Послання найкращих хромосом через усі суб-популяції</w:t>
      </w:r>
    </w:p>
    <w:p w14:paraId="3BC90D28" w14:textId="77777777" w:rsidR="00BF51C3" w:rsidRPr="00191EF4" w:rsidRDefault="00BF51C3" w:rsidP="007C2764">
      <w:pPr>
        <w:spacing w:line="360" w:lineRule="auto"/>
        <w:jc w:val="center"/>
        <w:rPr>
          <w:rFonts w:ascii="Times New Roman" w:hAnsi="Times New Roman" w:cs="Times New Roman"/>
          <w:sz w:val="28"/>
          <w:szCs w:val="28"/>
        </w:rPr>
      </w:pPr>
      <w:r w:rsidRPr="00191EF4">
        <w:rPr>
          <w:rFonts w:ascii="Times New Roman" w:hAnsi="Times New Roman" w:cs="Times New Roman"/>
          <w:noProof/>
          <w:sz w:val="28"/>
          <w:szCs w:val="28"/>
          <w:lang w:eastAsia="uk-UA"/>
        </w:rPr>
        <w:drawing>
          <wp:inline distT="0" distB="0" distL="0" distR="0" wp14:anchorId="24EAD3CE" wp14:editId="5FCC5D20">
            <wp:extent cx="1734185" cy="1482090"/>
            <wp:effectExtent l="0" t="0" r="0" b="3810"/>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1734185" cy="1482090"/>
                    </a:xfrm>
                    <a:prstGeom prst="rect">
                      <a:avLst/>
                    </a:prstGeom>
                    <a:noFill/>
                    <a:ln>
                      <a:noFill/>
                    </a:ln>
                  </pic:spPr>
                </pic:pic>
              </a:graphicData>
            </a:graphic>
          </wp:inline>
        </w:drawing>
      </w:r>
    </w:p>
    <w:p w14:paraId="2B0A7F9D" w14:textId="4DC0737D" w:rsidR="00BF51C3" w:rsidRPr="00D95694" w:rsidRDefault="00BF51C3" w:rsidP="007C2764">
      <w:pPr>
        <w:spacing w:line="360" w:lineRule="auto"/>
        <w:jc w:val="center"/>
        <w:rPr>
          <w:rFonts w:ascii="Times New Roman" w:hAnsi="Times New Roman" w:cs="Times New Roman"/>
          <w:sz w:val="28"/>
          <w:szCs w:val="28"/>
        </w:rPr>
      </w:pPr>
      <w:r w:rsidRPr="00191EF4">
        <w:rPr>
          <w:rFonts w:ascii="Times New Roman" w:hAnsi="Times New Roman" w:cs="Times New Roman"/>
          <w:sz w:val="28"/>
          <w:szCs w:val="28"/>
        </w:rPr>
        <w:t xml:space="preserve">Рисунок </w:t>
      </w:r>
      <w:r w:rsidR="000E1C49">
        <w:rPr>
          <w:rFonts w:ascii="Times New Roman" w:hAnsi="Times New Roman" w:cs="Times New Roman"/>
          <w:sz w:val="28"/>
          <w:szCs w:val="28"/>
          <w:lang w:val="ru-RU"/>
        </w:rPr>
        <w:t>В.4</w:t>
      </w:r>
      <w:r w:rsidRPr="00191EF4">
        <w:rPr>
          <w:rFonts w:ascii="Times New Roman" w:hAnsi="Times New Roman" w:cs="Times New Roman"/>
          <w:sz w:val="28"/>
          <w:szCs w:val="28"/>
        </w:rPr>
        <w:t xml:space="preserve"> – СС-схрещування між двома суб-популяціями</w:t>
      </w:r>
    </w:p>
    <w:p w14:paraId="4CCE79D5" w14:textId="77777777" w:rsidR="00BF51C3" w:rsidRPr="00D95694" w:rsidRDefault="00BF51C3" w:rsidP="007C2764">
      <w:pPr>
        <w:spacing w:line="360" w:lineRule="auto"/>
        <w:jc w:val="both"/>
        <w:rPr>
          <w:szCs w:val="28"/>
        </w:rPr>
      </w:pPr>
    </w:p>
    <w:p w14:paraId="2094E8C6" w14:textId="46B5A5BC" w:rsidR="0013236C" w:rsidRDefault="0013236C" w:rsidP="007C2764">
      <w:pPr>
        <w:spacing w:line="360" w:lineRule="auto"/>
        <w:rPr>
          <w:rFonts w:ascii="Times New Roman" w:hAnsi="Times New Roman" w:cs="Times New Roman"/>
          <w:sz w:val="28"/>
          <w:szCs w:val="28"/>
        </w:rPr>
      </w:pPr>
    </w:p>
    <w:p w14:paraId="41A3F0B1" w14:textId="49559682" w:rsidR="00A75EB1" w:rsidRDefault="00A75EB1" w:rsidP="007C2764">
      <w:pPr>
        <w:spacing w:line="360" w:lineRule="auto"/>
        <w:rPr>
          <w:rFonts w:ascii="Times New Roman" w:hAnsi="Times New Roman" w:cs="Times New Roman"/>
          <w:sz w:val="28"/>
          <w:szCs w:val="28"/>
        </w:rPr>
      </w:pPr>
    </w:p>
    <w:p w14:paraId="737BDBC1" w14:textId="71AA75D8" w:rsidR="00A75EB1" w:rsidRDefault="00A75EB1" w:rsidP="007C2764">
      <w:pPr>
        <w:spacing w:line="360" w:lineRule="auto"/>
        <w:rPr>
          <w:rFonts w:ascii="Times New Roman" w:hAnsi="Times New Roman" w:cs="Times New Roman"/>
          <w:sz w:val="28"/>
          <w:szCs w:val="28"/>
        </w:rPr>
      </w:pPr>
    </w:p>
    <w:p w14:paraId="3377CDB0" w14:textId="161ABA46" w:rsidR="00A75EB1" w:rsidRDefault="00A75EB1" w:rsidP="007C2764">
      <w:pPr>
        <w:spacing w:line="360" w:lineRule="auto"/>
        <w:rPr>
          <w:rFonts w:ascii="Times New Roman" w:hAnsi="Times New Roman" w:cs="Times New Roman"/>
          <w:sz w:val="28"/>
          <w:szCs w:val="28"/>
        </w:rPr>
      </w:pPr>
    </w:p>
    <w:p w14:paraId="1A68C109" w14:textId="3FC23330" w:rsidR="00A75EB1" w:rsidRDefault="00A75EB1" w:rsidP="007C2764">
      <w:pPr>
        <w:spacing w:line="360" w:lineRule="auto"/>
        <w:rPr>
          <w:rFonts w:ascii="Times New Roman" w:hAnsi="Times New Roman" w:cs="Times New Roman"/>
          <w:sz w:val="28"/>
          <w:szCs w:val="28"/>
        </w:rPr>
      </w:pPr>
    </w:p>
    <w:p w14:paraId="183285C4" w14:textId="6542750F" w:rsidR="00A75EB1" w:rsidRDefault="00A75EB1" w:rsidP="007C2764">
      <w:pPr>
        <w:spacing w:line="360" w:lineRule="auto"/>
        <w:rPr>
          <w:rFonts w:ascii="Times New Roman" w:hAnsi="Times New Roman" w:cs="Times New Roman"/>
          <w:sz w:val="28"/>
          <w:szCs w:val="28"/>
        </w:rPr>
      </w:pPr>
    </w:p>
    <w:p w14:paraId="4191BDE1" w14:textId="0F2E3D21" w:rsidR="00A75EB1" w:rsidRDefault="00A75EB1" w:rsidP="007C2764">
      <w:pPr>
        <w:spacing w:line="360" w:lineRule="auto"/>
        <w:rPr>
          <w:rFonts w:ascii="Times New Roman" w:hAnsi="Times New Roman" w:cs="Times New Roman"/>
          <w:sz w:val="28"/>
          <w:szCs w:val="28"/>
        </w:rPr>
      </w:pPr>
    </w:p>
    <w:p w14:paraId="49E01940" w14:textId="05FD27A0" w:rsidR="00A75EB1" w:rsidRDefault="00A75EB1" w:rsidP="007C2764">
      <w:pPr>
        <w:spacing w:line="360" w:lineRule="auto"/>
        <w:rPr>
          <w:rFonts w:ascii="Times New Roman" w:hAnsi="Times New Roman" w:cs="Times New Roman"/>
          <w:sz w:val="28"/>
          <w:szCs w:val="28"/>
        </w:rPr>
      </w:pPr>
    </w:p>
    <w:p w14:paraId="5D897DE5" w14:textId="5AA93EFA" w:rsidR="00A75EB1" w:rsidRDefault="00A75EB1" w:rsidP="0037193C">
      <w:pPr>
        <w:pStyle w:val="3"/>
        <w:numPr>
          <w:ilvl w:val="0"/>
          <w:numId w:val="0"/>
        </w:numPr>
        <w:spacing w:line="360" w:lineRule="auto"/>
        <w:ind w:left="2268" w:hanging="1548"/>
        <w:jc w:val="left"/>
        <w:rPr>
          <w:snapToGrid w:val="0"/>
          <w:szCs w:val="28"/>
        </w:rPr>
      </w:pPr>
      <w:bookmarkStart w:id="612" w:name="_Toc90282344"/>
      <w:r w:rsidRPr="00191EF4">
        <w:lastRenderedPageBreak/>
        <w:t xml:space="preserve">Додаток </w:t>
      </w:r>
      <w:r w:rsidR="00A74215">
        <w:rPr>
          <w:lang w:val="ru-RU"/>
        </w:rPr>
        <w:t>Г</w:t>
      </w:r>
      <w:r w:rsidR="0037193C">
        <w:rPr>
          <w:lang w:val="ru-RU"/>
        </w:rPr>
        <w:t xml:space="preserve">. </w:t>
      </w:r>
      <w:r w:rsidR="0037193C" w:rsidRPr="00D95694">
        <w:t>Результати моделювання</w:t>
      </w:r>
      <w:r w:rsidR="0037193C">
        <w:t xml:space="preserve"> </w:t>
      </w:r>
      <w:r w:rsidR="0037193C" w:rsidRPr="003077E2">
        <w:rPr>
          <w:szCs w:val="28"/>
        </w:rPr>
        <w:t>процесів поділу в маслоабсорбційній установці</w:t>
      </w:r>
      <w:bookmarkEnd w:id="612"/>
      <w:r w:rsidRPr="00D95694">
        <w:rPr>
          <w:snapToGrid w:val="0"/>
          <w:szCs w:val="28"/>
        </w:rPr>
        <w:t xml:space="preserve"> </w:t>
      </w:r>
    </w:p>
    <w:p w14:paraId="4662E163" w14:textId="39DE0EAC" w:rsidR="00A75EB1" w:rsidRPr="00D95694" w:rsidRDefault="00A75EB1" w:rsidP="007C2764">
      <w:pPr>
        <w:spacing w:line="360" w:lineRule="auto"/>
        <w:jc w:val="right"/>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 xml:space="preserve">Таблиця </w:t>
      </w:r>
      <w:r w:rsidR="000E1C49">
        <w:rPr>
          <w:rFonts w:ascii="Times New Roman" w:hAnsi="Times New Roman" w:cs="Times New Roman"/>
          <w:snapToGrid w:val="0"/>
          <w:sz w:val="28"/>
          <w:szCs w:val="28"/>
          <w:lang w:eastAsia="ru-RU"/>
        </w:rPr>
        <w:t>Г.</w:t>
      </w:r>
      <w:r>
        <w:rPr>
          <w:rFonts w:ascii="Times New Roman" w:hAnsi="Times New Roman" w:cs="Times New Roman"/>
          <w:snapToGrid w:val="0"/>
          <w:sz w:val="28"/>
          <w:szCs w:val="28"/>
          <w:lang w:eastAsia="ru-RU"/>
        </w:rPr>
        <w:t>1</w:t>
      </w:r>
      <w:r w:rsidRPr="00D95694">
        <w:rPr>
          <w:rFonts w:ascii="Times New Roman" w:hAnsi="Times New Roman" w:cs="Times New Roman"/>
          <w:snapToGrid w:val="0"/>
          <w:sz w:val="28"/>
          <w:szCs w:val="28"/>
          <w:lang w:eastAsia="ru-RU"/>
        </w:rPr>
        <w:t xml:space="preserve"> </w:t>
      </w:r>
      <w:r w:rsidR="003C5D91">
        <w:rPr>
          <w:rFonts w:ascii="Times New Roman" w:hAnsi="Times New Roman" w:cs="Times New Roman"/>
          <w:snapToGrid w:val="0"/>
          <w:sz w:val="28"/>
          <w:szCs w:val="28"/>
          <w:lang w:eastAsia="ru-RU"/>
        </w:rPr>
        <w:t>- Вхідні та вихідні потоки К–201</w:t>
      </w:r>
      <w:r w:rsidR="003C5D91" w:rsidRPr="00D95694">
        <w:rPr>
          <w:rFonts w:ascii="Times New Roman" w:hAnsi="Times New Roman" w:cs="Times New Roman"/>
          <w:snapToGrid w:val="0"/>
          <w:sz w:val="28"/>
          <w:szCs w:val="28"/>
          <w:lang w:eastAsia="ru-RU"/>
        </w:rPr>
        <w:t xml:space="preserve"> (P=1,1 МПа).</w:t>
      </w:r>
    </w:p>
    <w:tbl>
      <w:tblPr>
        <w:tblW w:w="9432" w:type="dxa"/>
        <w:jc w:val="center"/>
        <w:tblLayout w:type="fixed"/>
        <w:tblCellMar>
          <w:left w:w="0" w:type="dxa"/>
          <w:right w:w="0" w:type="dxa"/>
        </w:tblCellMar>
        <w:tblLook w:val="0000" w:firstRow="0" w:lastRow="0" w:firstColumn="0" w:lastColumn="0" w:noHBand="0" w:noVBand="0"/>
      </w:tblPr>
      <w:tblGrid>
        <w:gridCol w:w="372"/>
        <w:gridCol w:w="1893"/>
        <w:gridCol w:w="709"/>
        <w:gridCol w:w="850"/>
        <w:gridCol w:w="851"/>
        <w:gridCol w:w="1134"/>
        <w:gridCol w:w="992"/>
        <w:gridCol w:w="709"/>
        <w:gridCol w:w="992"/>
        <w:gridCol w:w="930"/>
      </w:tblGrid>
      <w:tr w:rsidR="00A75EB1" w:rsidRPr="00D95694" w14:paraId="6D83A6E8" w14:textId="77777777" w:rsidTr="003C5D91">
        <w:trPr>
          <w:cantSplit/>
          <w:jc w:val="center"/>
        </w:trPr>
        <w:tc>
          <w:tcPr>
            <w:tcW w:w="372" w:type="dxa"/>
            <w:vMerge w:val="restart"/>
            <w:tcBorders>
              <w:top w:val="single" w:sz="2" w:space="0" w:color="000000"/>
              <w:left w:val="single" w:sz="2" w:space="0" w:color="000000"/>
              <w:bottom w:val="nil"/>
              <w:right w:val="single" w:sz="2" w:space="0" w:color="000000"/>
            </w:tcBorders>
            <w:vAlign w:val="center"/>
          </w:tcPr>
          <w:p w14:paraId="5A6D631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w:t>
            </w:r>
          </w:p>
        </w:tc>
        <w:tc>
          <w:tcPr>
            <w:tcW w:w="1893" w:type="dxa"/>
            <w:vMerge w:val="restart"/>
            <w:tcBorders>
              <w:top w:val="single" w:sz="2" w:space="0" w:color="000000"/>
              <w:left w:val="single" w:sz="2" w:space="0" w:color="000000"/>
              <w:bottom w:val="nil"/>
              <w:right w:val="single" w:sz="2" w:space="0" w:color="000000"/>
            </w:tcBorders>
            <w:vAlign w:val="center"/>
          </w:tcPr>
          <w:p w14:paraId="317E3D5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Компонент</w:t>
            </w:r>
          </w:p>
        </w:tc>
        <w:tc>
          <w:tcPr>
            <w:tcW w:w="3544" w:type="dxa"/>
            <w:gridSpan w:val="4"/>
            <w:tcBorders>
              <w:top w:val="single" w:sz="2" w:space="0" w:color="000000"/>
              <w:left w:val="single" w:sz="2" w:space="0" w:color="000000"/>
              <w:bottom w:val="single" w:sz="2" w:space="0" w:color="000000"/>
              <w:right w:val="single" w:sz="2" w:space="0" w:color="000000"/>
            </w:tcBorders>
            <w:vAlign w:val="center"/>
          </w:tcPr>
          <w:p w14:paraId="53034AD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Вхідні потоки</w:t>
            </w:r>
          </w:p>
        </w:tc>
        <w:tc>
          <w:tcPr>
            <w:tcW w:w="3623" w:type="dxa"/>
            <w:gridSpan w:val="4"/>
            <w:tcBorders>
              <w:top w:val="single" w:sz="2" w:space="0" w:color="000000"/>
              <w:left w:val="single" w:sz="2" w:space="0" w:color="000000"/>
              <w:bottom w:val="single" w:sz="2" w:space="0" w:color="000000"/>
              <w:right w:val="single" w:sz="2" w:space="0" w:color="000000"/>
            </w:tcBorders>
            <w:vAlign w:val="center"/>
          </w:tcPr>
          <w:p w14:paraId="405A914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Вихідні потоки</w:t>
            </w:r>
          </w:p>
        </w:tc>
      </w:tr>
      <w:tr w:rsidR="00A75EB1" w:rsidRPr="00D95694" w14:paraId="72EB033F" w14:textId="77777777" w:rsidTr="003C5D91">
        <w:trPr>
          <w:cantSplit/>
          <w:jc w:val="center"/>
        </w:trPr>
        <w:tc>
          <w:tcPr>
            <w:tcW w:w="372" w:type="dxa"/>
            <w:vMerge/>
            <w:tcBorders>
              <w:top w:val="nil"/>
              <w:left w:val="single" w:sz="2" w:space="0" w:color="000000"/>
              <w:bottom w:val="nil"/>
              <w:right w:val="single" w:sz="2" w:space="0" w:color="000000"/>
            </w:tcBorders>
            <w:vAlign w:val="center"/>
          </w:tcPr>
          <w:p w14:paraId="6EA6FDE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893" w:type="dxa"/>
            <w:vMerge/>
            <w:tcBorders>
              <w:top w:val="nil"/>
              <w:left w:val="single" w:sz="2" w:space="0" w:color="000000"/>
              <w:bottom w:val="nil"/>
              <w:right w:val="single" w:sz="2" w:space="0" w:color="000000"/>
            </w:tcBorders>
            <w:vAlign w:val="center"/>
          </w:tcPr>
          <w:p w14:paraId="1766744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559" w:type="dxa"/>
            <w:gridSpan w:val="2"/>
            <w:tcBorders>
              <w:top w:val="single" w:sz="2" w:space="0" w:color="000000"/>
              <w:left w:val="single" w:sz="2" w:space="0" w:color="000000"/>
              <w:bottom w:val="single" w:sz="2" w:space="0" w:color="000000"/>
              <w:right w:val="single" w:sz="2" w:space="0" w:color="000000"/>
            </w:tcBorders>
            <w:vAlign w:val="center"/>
          </w:tcPr>
          <w:p w14:paraId="5087DC6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Газ живлення</w:t>
            </w:r>
          </w:p>
        </w:tc>
        <w:tc>
          <w:tcPr>
            <w:tcW w:w="1985" w:type="dxa"/>
            <w:gridSpan w:val="2"/>
            <w:tcBorders>
              <w:top w:val="single" w:sz="2" w:space="0" w:color="000000"/>
              <w:left w:val="single" w:sz="2" w:space="0" w:color="000000"/>
              <w:bottom w:val="single" w:sz="2" w:space="0" w:color="000000"/>
              <w:right w:val="single" w:sz="2" w:space="0" w:color="000000"/>
            </w:tcBorders>
            <w:vAlign w:val="center"/>
          </w:tcPr>
          <w:p w14:paraId="071E302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Тощий абсорбент</w:t>
            </w:r>
          </w:p>
        </w:tc>
        <w:tc>
          <w:tcPr>
            <w:tcW w:w="1701" w:type="dxa"/>
            <w:gridSpan w:val="2"/>
            <w:tcBorders>
              <w:top w:val="single" w:sz="2" w:space="0" w:color="000000"/>
              <w:left w:val="single" w:sz="2" w:space="0" w:color="000000"/>
              <w:bottom w:val="single" w:sz="2" w:space="0" w:color="000000"/>
              <w:right w:val="single" w:sz="2" w:space="0" w:color="000000"/>
            </w:tcBorders>
            <w:vAlign w:val="center"/>
          </w:tcPr>
          <w:p w14:paraId="2C29595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Очищений газ</w:t>
            </w:r>
          </w:p>
        </w:tc>
        <w:tc>
          <w:tcPr>
            <w:tcW w:w="1922" w:type="dxa"/>
            <w:gridSpan w:val="2"/>
            <w:tcBorders>
              <w:top w:val="single" w:sz="2" w:space="0" w:color="000000"/>
              <w:left w:val="single" w:sz="2" w:space="0" w:color="000000"/>
              <w:bottom w:val="single" w:sz="2" w:space="0" w:color="000000"/>
              <w:right w:val="single" w:sz="2" w:space="0" w:color="000000"/>
            </w:tcBorders>
            <w:vAlign w:val="center"/>
          </w:tcPr>
          <w:p w14:paraId="495592B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Насич. абсорбент</w:t>
            </w:r>
          </w:p>
        </w:tc>
      </w:tr>
      <w:tr w:rsidR="00A75EB1" w:rsidRPr="00D95694" w14:paraId="0E3E0E36" w14:textId="77777777" w:rsidTr="003C5D91">
        <w:trPr>
          <w:cantSplit/>
          <w:jc w:val="center"/>
        </w:trPr>
        <w:tc>
          <w:tcPr>
            <w:tcW w:w="372" w:type="dxa"/>
            <w:vMerge/>
            <w:tcBorders>
              <w:top w:val="nil"/>
              <w:left w:val="single" w:sz="2" w:space="0" w:color="000000"/>
              <w:bottom w:val="nil"/>
              <w:right w:val="single" w:sz="2" w:space="0" w:color="000000"/>
            </w:tcBorders>
            <w:vAlign w:val="center"/>
          </w:tcPr>
          <w:p w14:paraId="3CE876A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893" w:type="dxa"/>
            <w:vMerge/>
            <w:tcBorders>
              <w:top w:val="nil"/>
              <w:left w:val="single" w:sz="2" w:space="0" w:color="000000"/>
              <w:bottom w:val="nil"/>
              <w:right w:val="single" w:sz="2" w:space="0" w:color="000000"/>
            </w:tcBorders>
            <w:vAlign w:val="center"/>
          </w:tcPr>
          <w:p w14:paraId="3D1BEA5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559" w:type="dxa"/>
            <w:gridSpan w:val="2"/>
            <w:tcBorders>
              <w:top w:val="single" w:sz="2" w:space="0" w:color="000000"/>
              <w:left w:val="single" w:sz="2" w:space="0" w:color="000000"/>
              <w:bottom w:val="single" w:sz="2" w:space="0" w:color="000000"/>
              <w:right w:val="single" w:sz="2" w:space="0" w:color="000000"/>
            </w:tcBorders>
            <w:vAlign w:val="center"/>
          </w:tcPr>
          <w:p w14:paraId="72F8C12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t=30°C</w:t>
            </w:r>
          </w:p>
        </w:tc>
        <w:tc>
          <w:tcPr>
            <w:tcW w:w="1985" w:type="dxa"/>
            <w:gridSpan w:val="2"/>
            <w:tcBorders>
              <w:top w:val="single" w:sz="2" w:space="0" w:color="000000"/>
              <w:left w:val="single" w:sz="2" w:space="0" w:color="000000"/>
              <w:bottom w:val="single" w:sz="2" w:space="0" w:color="000000"/>
              <w:right w:val="single" w:sz="2" w:space="0" w:color="000000"/>
            </w:tcBorders>
            <w:vAlign w:val="center"/>
          </w:tcPr>
          <w:p w14:paraId="4C16B09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t=30°C</w:t>
            </w:r>
          </w:p>
        </w:tc>
        <w:tc>
          <w:tcPr>
            <w:tcW w:w="1701" w:type="dxa"/>
            <w:gridSpan w:val="2"/>
            <w:tcBorders>
              <w:top w:val="single" w:sz="2" w:space="0" w:color="000000"/>
              <w:left w:val="single" w:sz="2" w:space="0" w:color="000000"/>
              <w:bottom w:val="single" w:sz="2" w:space="0" w:color="000000"/>
              <w:right w:val="single" w:sz="2" w:space="0" w:color="000000"/>
            </w:tcBorders>
            <w:vAlign w:val="center"/>
          </w:tcPr>
          <w:p w14:paraId="1D8145F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t=38°C</w:t>
            </w:r>
          </w:p>
        </w:tc>
        <w:tc>
          <w:tcPr>
            <w:tcW w:w="1922" w:type="dxa"/>
            <w:gridSpan w:val="2"/>
            <w:tcBorders>
              <w:top w:val="single" w:sz="2" w:space="0" w:color="000000"/>
              <w:left w:val="single" w:sz="2" w:space="0" w:color="000000"/>
              <w:bottom w:val="single" w:sz="2" w:space="0" w:color="000000"/>
              <w:right w:val="single" w:sz="2" w:space="0" w:color="000000"/>
            </w:tcBorders>
            <w:vAlign w:val="center"/>
          </w:tcPr>
          <w:p w14:paraId="03667FB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t=37°C</w:t>
            </w:r>
          </w:p>
        </w:tc>
      </w:tr>
      <w:tr w:rsidR="00A75EB1" w:rsidRPr="00D95694" w14:paraId="77BA531F" w14:textId="77777777" w:rsidTr="003C5D91">
        <w:trPr>
          <w:cantSplit/>
          <w:jc w:val="center"/>
        </w:trPr>
        <w:tc>
          <w:tcPr>
            <w:tcW w:w="372" w:type="dxa"/>
            <w:vMerge/>
            <w:tcBorders>
              <w:top w:val="nil"/>
              <w:left w:val="single" w:sz="2" w:space="0" w:color="000000"/>
              <w:bottom w:val="single" w:sz="2" w:space="0" w:color="000000"/>
              <w:right w:val="single" w:sz="2" w:space="0" w:color="000000"/>
            </w:tcBorders>
            <w:vAlign w:val="center"/>
          </w:tcPr>
          <w:p w14:paraId="7DB3DDB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893" w:type="dxa"/>
            <w:vMerge/>
            <w:tcBorders>
              <w:top w:val="nil"/>
              <w:left w:val="single" w:sz="2" w:space="0" w:color="000000"/>
              <w:bottom w:val="single" w:sz="2" w:space="0" w:color="000000"/>
              <w:right w:val="single" w:sz="2" w:space="0" w:color="000000"/>
            </w:tcBorders>
            <w:vAlign w:val="center"/>
          </w:tcPr>
          <w:p w14:paraId="784DCD3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709" w:type="dxa"/>
            <w:tcBorders>
              <w:top w:val="single" w:sz="2" w:space="0" w:color="000000"/>
              <w:left w:val="single" w:sz="2" w:space="0" w:color="000000"/>
              <w:bottom w:val="single" w:sz="2" w:space="0" w:color="000000"/>
              <w:right w:val="single" w:sz="2" w:space="0" w:color="000000"/>
            </w:tcBorders>
            <w:vAlign w:val="center"/>
          </w:tcPr>
          <w:p w14:paraId="5BC663B6" w14:textId="77777777" w:rsidR="00A75EB1" w:rsidRPr="003C5D91" w:rsidRDefault="00A75EB1" w:rsidP="007C2764">
            <w:pPr>
              <w:spacing w:line="360" w:lineRule="auto"/>
              <w:jc w:val="center"/>
              <w:rPr>
                <w:rFonts w:ascii="Times New Roman" w:hAnsi="Times New Roman" w:cs="Times New Roman"/>
                <w:snapToGrid w:val="0"/>
                <w:sz w:val="24"/>
                <w:szCs w:val="24"/>
                <w:lang w:eastAsia="ru-RU"/>
              </w:rPr>
            </w:pPr>
            <w:r w:rsidRPr="003C5D91">
              <w:rPr>
                <w:rFonts w:ascii="Times New Roman" w:hAnsi="Times New Roman" w:cs="Times New Roman"/>
                <w:snapToGrid w:val="0"/>
                <w:sz w:val="24"/>
                <w:szCs w:val="24"/>
                <w:lang w:eastAsia="ru-RU"/>
              </w:rPr>
              <w:t>кмоль/г</w:t>
            </w:r>
          </w:p>
        </w:tc>
        <w:tc>
          <w:tcPr>
            <w:tcW w:w="850" w:type="dxa"/>
            <w:tcBorders>
              <w:top w:val="single" w:sz="2" w:space="0" w:color="000000"/>
              <w:left w:val="single" w:sz="2" w:space="0" w:color="000000"/>
              <w:bottom w:val="single" w:sz="2" w:space="0" w:color="000000"/>
              <w:right w:val="single" w:sz="2" w:space="0" w:color="000000"/>
            </w:tcBorders>
            <w:vAlign w:val="center"/>
          </w:tcPr>
          <w:p w14:paraId="64EC27E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%мол.</w:t>
            </w:r>
          </w:p>
        </w:tc>
        <w:tc>
          <w:tcPr>
            <w:tcW w:w="851" w:type="dxa"/>
            <w:tcBorders>
              <w:top w:val="single" w:sz="2" w:space="0" w:color="000000"/>
              <w:left w:val="single" w:sz="2" w:space="0" w:color="000000"/>
              <w:bottom w:val="single" w:sz="2" w:space="0" w:color="000000"/>
              <w:right w:val="single" w:sz="2" w:space="0" w:color="000000"/>
            </w:tcBorders>
            <w:vAlign w:val="center"/>
          </w:tcPr>
          <w:p w14:paraId="52C3297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c>
          <w:tcPr>
            <w:tcW w:w="1134" w:type="dxa"/>
            <w:tcBorders>
              <w:top w:val="single" w:sz="2" w:space="0" w:color="000000"/>
              <w:left w:val="single" w:sz="2" w:space="0" w:color="000000"/>
              <w:bottom w:val="single" w:sz="2" w:space="0" w:color="000000"/>
              <w:right w:val="single" w:sz="2" w:space="0" w:color="000000"/>
            </w:tcBorders>
            <w:vAlign w:val="center"/>
          </w:tcPr>
          <w:p w14:paraId="2419EF8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%мол.</w:t>
            </w:r>
          </w:p>
        </w:tc>
        <w:tc>
          <w:tcPr>
            <w:tcW w:w="992" w:type="dxa"/>
            <w:tcBorders>
              <w:top w:val="single" w:sz="2" w:space="0" w:color="000000"/>
              <w:left w:val="single" w:sz="2" w:space="0" w:color="000000"/>
              <w:bottom w:val="single" w:sz="2" w:space="0" w:color="000000"/>
              <w:right w:val="single" w:sz="2" w:space="0" w:color="000000"/>
            </w:tcBorders>
            <w:vAlign w:val="center"/>
          </w:tcPr>
          <w:p w14:paraId="1206E43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c>
          <w:tcPr>
            <w:tcW w:w="709" w:type="dxa"/>
            <w:tcBorders>
              <w:top w:val="single" w:sz="2" w:space="0" w:color="000000"/>
              <w:left w:val="single" w:sz="2" w:space="0" w:color="000000"/>
              <w:bottom w:val="single" w:sz="2" w:space="0" w:color="000000"/>
              <w:right w:val="single" w:sz="2" w:space="0" w:color="000000"/>
            </w:tcBorders>
            <w:vAlign w:val="center"/>
          </w:tcPr>
          <w:p w14:paraId="2D6DC11D" w14:textId="2C987039" w:rsidR="00A75EB1" w:rsidRPr="00D95694" w:rsidRDefault="003C5D91" w:rsidP="007C2764">
            <w:pPr>
              <w:spacing w:line="360" w:lineRule="auto"/>
              <w:jc w:val="center"/>
              <w:rPr>
                <w:rFonts w:ascii="Times New Roman" w:hAnsi="Times New Roman" w:cs="Times New Roman"/>
                <w:snapToGrid w:val="0"/>
                <w:sz w:val="28"/>
                <w:szCs w:val="28"/>
                <w:lang w:eastAsia="ru-RU"/>
              </w:rPr>
            </w:pPr>
            <w:r>
              <w:rPr>
                <w:rFonts w:ascii="Times New Roman" w:hAnsi="Times New Roman" w:cs="Times New Roman"/>
                <w:snapToGrid w:val="0"/>
                <w:sz w:val="28"/>
                <w:szCs w:val="28"/>
                <w:lang w:eastAsia="ru-RU"/>
              </w:rPr>
              <w:t>%</w:t>
            </w:r>
            <w:r w:rsidRPr="003C5D91">
              <w:rPr>
                <w:rFonts w:ascii="Times New Roman" w:hAnsi="Times New Roman" w:cs="Times New Roman"/>
                <w:snapToGrid w:val="0"/>
                <w:sz w:val="24"/>
                <w:szCs w:val="24"/>
                <w:lang w:eastAsia="ru-RU"/>
              </w:rPr>
              <w:t>мол</w:t>
            </w:r>
          </w:p>
        </w:tc>
        <w:tc>
          <w:tcPr>
            <w:tcW w:w="992" w:type="dxa"/>
            <w:tcBorders>
              <w:top w:val="single" w:sz="2" w:space="0" w:color="000000"/>
              <w:left w:val="single" w:sz="2" w:space="0" w:color="000000"/>
              <w:bottom w:val="single" w:sz="2" w:space="0" w:color="000000"/>
              <w:right w:val="single" w:sz="2" w:space="0" w:color="000000"/>
            </w:tcBorders>
            <w:vAlign w:val="center"/>
          </w:tcPr>
          <w:p w14:paraId="669632A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c>
          <w:tcPr>
            <w:tcW w:w="930" w:type="dxa"/>
            <w:tcBorders>
              <w:top w:val="single" w:sz="2" w:space="0" w:color="000000"/>
              <w:left w:val="single" w:sz="2" w:space="0" w:color="000000"/>
              <w:bottom w:val="single" w:sz="2" w:space="0" w:color="000000"/>
              <w:right w:val="single" w:sz="2" w:space="0" w:color="000000"/>
            </w:tcBorders>
            <w:vAlign w:val="center"/>
          </w:tcPr>
          <w:p w14:paraId="2B22F91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%мол.</w:t>
            </w:r>
          </w:p>
        </w:tc>
      </w:tr>
      <w:tr w:rsidR="00A75EB1" w:rsidRPr="00D95694" w14:paraId="05921A5C"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4213CAD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w:t>
            </w:r>
          </w:p>
        </w:tc>
        <w:tc>
          <w:tcPr>
            <w:tcW w:w="1893" w:type="dxa"/>
            <w:tcBorders>
              <w:top w:val="single" w:sz="2" w:space="0" w:color="000000"/>
              <w:left w:val="single" w:sz="2" w:space="0" w:color="000000"/>
              <w:bottom w:val="single" w:sz="2" w:space="0" w:color="000000"/>
              <w:right w:val="single" w:sz="2" w:space="0" w:color="000000"/>
            </w:tcBorders>
            <w:vAlign w:val="center"/>
          </w:tcPr>
          <w:p w14:paraId="0C5885D3" w14:textId="77777777" w:rsidR="00A75EB1" w:rsidRPr="00D95694" w:rsidRDefault="00A75EB1" w:rsidP="007C2764">
            <w:pPr>
              <w:spacing w:line="360" w:lineRule="auto"/>
              <w:ind w:left="-233"/>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Азот</w:t>
            </w:r>
          </w:p>
        </w:tc>
        <w:tc>
          <w:tcPr>
            <w:tcW w:w="709" w:type="dxa"/>
            <w:tcBorders>
              <w:top w:val="single" w:sz="2" w:space="0" w:color="000000"/>
              <w:left w:val="single" w:sz="2" w:space="0" w:color="000000"/>
              <w:bottom w:val="single" w:sz="2" w:space="0" w:color="000000"/>
              <w:right w:val="single" w:sz="2" w:space="0" w:color="000000"/>
            </w:tcBorders>
            <w:vAlign w:val="center"/>
          </w:tcPr>
          <w:p w14:paraId="3B12B79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8,488</w:t>
            </w:r>
          </w:p>
        </w:tc>
        <w:tc>
          <w:tcPr>
            <w:tcW w:w="850" w:type="dxa"/>
            <w:tcBorders>
              <w:top w:val="single" w:sz="2" w:space="0" w:color="000000"/>
              <w:left w:val="single" w:sz="2" w:space="0" w:color="000000"/>
              <w:bottom w:val="single" w:sz="2" w:space="0" w:color="000000"/>
              <w:right w:val="single" w:sz="2" w:space="0" w:color="000000"/>
            </w:tcBorders>
            <w:vAlign w:val="center"/>
          </w:tcPr>
          <w:p w14:paraId="5819B75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1,405</w:t>
            </w:r>
          </w:p>
        </w:tc>
        <w:tc>
          <w:tcPr>
            <w:tcW w:w="851" w:type="dxa"/>
            <w:tcBorders>
              <w:top w:val="single" w:sz="2" w:space="0" w:color="000000"/>
              <w:left w:val="single" w:sz="2" w:space="0" w:color="000000"/>
              <w:bottom w:val="single" w:sz="2" w:space="0" w:color="000000"/>
              <w:right w:val="single" w:sz="2" w:space="0" w:color="000000"/>
            </w:tcBorders>
            <w:vAlign w:val="center"/>
          </w:tcPr>
          <w:p w14:paraId="6D9BEAE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1190BA9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78536F7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8,426</w:t>
            </w:r>
          </w:p>
        </w:tc>
        <w:tc>
          <w:tcPr>
            <w:tcW w:w="709" w:type="dxa"/>
            <w:tcBorders>
              <w:top w:val="single" w:sz="2" w:space="0" w:color="000000"/>
              <w:left w:val="single" w:sz="2" w:space="0" w:color="000000"/>
              <w:bottom w:val="single" w:sz="2" w:space="0" w:color="000000"/>
              <w:right w:val="single" w:sz="2" w:space="0" w:color="000000"/>
            </w:tcBorders>
            <w:vAlign w:val="center"/>
          </w:tcPr>
          <w:p w14:paraId="33E76FE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1,473</w:t>
            </w:r>
          </w:p>
        </w:tc>
        <w:tc>
          <w:tcPr>
            <w:tcW w:w="992" w:type="dxa"/>
            <w:tcBorders>
              <w:top w:val="single" w:sz="2" w:space="0" w:color="000000"/>
              <w:left w:val="single" w:sz="2" w:space="0" w:color="000000"/>
              <w:bottom w:val="single" w:sz="2" w:space="0" w:color="000000"/>
              <w:right w:val="single" w:sz="2" w:space="0" w:color="000000"/>
            </w:tcBorders>
            <w:vAlign w:val="center"/>
          </w:tcPr>
          <w:p w14:paraId="50BC1A8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0,063</w:t>
            </w:r>
          </w:p>
        </w:tc>
        <w:tc>
          <w:tcPr>
            <w:tcW w:w="930" w:type="dxa"/>
            <w:tcBorders>
              <w:top w:val="single" w:sz="2" w:space="0" w:color="000000"/>
              <w:left w:val="single" w:sz="2" w:space="0" w:color="000000"/>
              <w:bottom w:val="single" w:sz="2" w:space="0" w:color="000000"/>
              <w:right w:val="single" w:sz="2" w:space="0" w:color="000000"/>
            </w:tcBorders>
            <w:vAlign w:val="center"/>
          </w:tcPr>
          <w:p w14:paraId="5B52765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0,046</w:t>
            </w:r>
          </w:p>
        </w:tc>
      </w:tr>
      <w:tr w:rsidR="00A75EB1" w:rsidRPr="00D95694" w14:paraId="2758055D"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5109E47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w:t>
            </w:r>
          </w:p>
        </w:tc>
        <w:tc>
          <w:tcPr>
            <w:tcW w:w="1893" w:type="dxa"/>
            <w:tcBorders>
              <w:top w:val="single" w:sz="2" w:space="0" w:color="000000"/>
              <w:left w:val="single" w:sz="2" w:space="0" w:color="000000"/>
              <w:bottom w:val="single" w:sz="2" w:space="0" w:color="000000"/>
              <w:right w:val="single" w:sz="2" w:space="0" w:color="000000"/>
            </w:tcBorders>
            <w:vAlign w:val="center"/>
          </w:tcPr>
          <w:p w14:paraId="038F3135" w14:textId="77777777" w:rsidR="00A75EB1" w:rsidRPr="00D95694" w:rsidRDefault="00A75EB1" w:rsidP="007C2764">
            <w:pPr>
              <w:spacing w:line="360" w:lineRule="auto"/>
              <w:ind w:left="-233"/>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 xml:space="preserve">Диоксид </w:t>
            </w:r>
          </w:p>
          <w:p w14:paraId="275F6EA9" w14:textId="77777777" w:rsidR="00A75EB1" w:rsidRPr="00D95694" w:rsidRDefault="00A75EB1" w:rsidP="007C2764">
            <w:pPr>
              <w:spacing w:line="360" w:lineRule="auto"/>
              <w:ind w:left="-233"/>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вуглецю</w:t>
            </w:r>
          </w:p>
        </w:tc>
        <w:tc>
          <w:tcPr>
            <w:tcW w:w="709" w:type="dxa"/>
            <w:tcBorders>
              <w:top w:val="single" w:sz="2" w:space="0" w:color="000000"/>
              <w:left w:val="single" w:sz="2" w:space="0" w:color="000000"/>
              <w:bottom w:val="single" w:sz="2" w:space="0" w:color="000000"/>
              <w:right w:val="single" w:sz="2" w:space="0" w:color="000000"/>
            </w:tcBorders>
            <w:vAlign w:val="center"/>
          </w:tcPr>
          <w:p w14:paraId="132509E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6,935</w:t>
            </w:r>
          </w:p>
        </w:tc>
        <w:tc>
          <w:tcPr>
            <w:tcW w:w="850" w:type="dxa"/>
            <w:tcBorders>
              <w:top w:val="single" w:sz="2" w:space="0" w:color="000000"/>
              <w:left w:val="single" w:sz="2" w:space="0" w:color="000000"/>
              <w:bottom w:val="single" w:sz="2" w:space="0" w:color="000000"/>
              <w:right w:val="single" w:sz="2" w:space="0" w:color="000000"/>
            </w:tcBorders>
            <w:vAlign w:val="center"/>
          </w:tcPr>
          <w:p w14:paraId="0EF9F22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1,148</w:t>
            </w:r>
          </w:p>
        </w:tc>
        <w:tc>
          <w:tcPr>
            <w:tcW w:w="851" w:type="dxa"/>
            <w:tcBorders>
              <w:top w:val="single" w:sz="2" w:space="0" w:color="000000"/>
              <w:left w:val="single" w:sz="2" w:space="0" w:color="000000"/>
              <w:bottom w:val="single" w:sz="2" w:space="0" w:color="000000"/>
              <w:right w:val="single" w:sz="2" w:space="0" w:color="000000"/>
            </w:tcBorders>
            <w:vAlign w:val="center"/>
          </w:tcPr>
          <w:p w14:paraId="25CCB3F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391FE73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17F6DBF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6,594</w:t>
            </w:r>
          </w:p>
        </w:tc>
        <w:tc>
          <w:tcPr>
            <w:tcW w:w="709" w:type="dxa"/>
            <w:tcBorders>
              <w:top w:val="single" w:sz="2" w:space="0" w:color="000000"/>
              <w:left w:val="single" w:sz="2" w:space="0" w:color="000000"/>
              <w:bottom w:val="single" w:sz="2" w:space="0" w:color="000000"/>
              <w:right w:val="single" w:sz="2" w:space="0" w:color="000000"/>
            </w:tcBorders>
            <w:vAlign w:val="center"/>
          </w:tcPr>
          <w:p w14:paraId="74614D2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1,153</w:t>
            </w:r>
          </w:p>
        </w:tc>
        <w:tc>
          <w:tcPr>
            <w:tcW w:w="992" w:type="dxa"/>
            <w:tcBorders>
              <w:top w:val="single" w:sz="2" w:space="0" w:color="000000"/>
              <w:left w:val="single" w:sz="2" w:space="0" w:color="000000"/>
              <w:bottom w:val="single" w:sz="2" w:space="0" w:color="000000"/>
              <w:right w:val="single" w:sz="2" w:space="0" w:color="000000"/>
            </w:tcBorders>
            <w:vAlign w:val="center"/>
          </w:tcPr>
          <w:p w14:paraId="53DA84E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0,341</w:t>
            </w:r>
          </w:p>
        </w:tc>
        <w:tc>
          <w:tcPr>
            <w:tcW w:w="930" w:type="dxa"/>
            <w:tcBorders>
              <w:top w:val="single" w:sz="2" w:space="0" w:color="000000"/>
              <w:left w:val="single" w:sz="2" w:space="0" w:color="000000"/>
              <w:bottom w:val="single" w:sz="2" w:space="0" w:color="000000"/>
              <w:right w:val="single" w:sz="2" w:space="0" w:color="000000"/>
            </w:tcBorders>
            <w:vAlign w:val="center"/>
          </w:tcPr>
          <w:p w14:paraId="0129456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0,249</w:t>
            </w:r>
          </w:p>
        </w:tc>
      </w:tr>
      <w:tr w:rsidR="00A75EB1" w:rsidRPr="00D95694" w14:paraId="12100E4D"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76D29A2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w:t>
            </w:r>
          </w:p>
        </w:tc>
        <w:tc>
          <w:tcPr>
            <w:tcW w:w="1893" w:type="dxa"/>
            <w:tcBorders>
              <w:top w:val="single" w:sz="2" w:space="0" w:color="000000"/>
              <w:left w:val="single" w:sz="2" w:space="0" w:color="000000"/>
              <w:bottom w:val="single" w:sz="2" w:space="0" w:color="000000"/>
              <w:right w:val="single" w:sz="2" w:space="0" w:color="000000"/>
            </w:tcBorders>
            <w:vAlign w:val="center"/>
          </w:tcPr>
          <w:p w14:paraId="08718A1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Метан</w:t>
            </w:r>
          </w:p>
        </w:tc>
        <w:tc>
          <w:tcPr>
            <w:tcW w:w="709" w:type="dxa"/>
            <w:tcBorders>
              <w:top w:val="single" w:sz="2" w:space="0" w:color="000000"/>
              <w:left w:val="single" w:sz="2" w:space="0" w:color="000000"/>
              <w:bottom w:val="single" w:sz="2" w:space="0" w:color="000000"/>
              <w:right w:val="single" w:sz="2" w:space="0" w:color="000000"/>
            </w:tcBorders>
            <w:vAlign w:val="center"/>
          </w:tcPr>
          <w:p w14:paraId="06CAD55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507,84</w:t>
            </w:r>
          </w:p>
        </w:tc>
        <w:tc>
          <w:tcPr>
            <w:tcW w:w="850" w:type="dxa"/>
            <w:tcBorders>
              <w:top w:val="single" w:sz="2" w:space="0" w:color="000000"/>
              <w:left w:val="single" w:sz="2" w:space="0" w:color="000000"/>
              <w:bottom w:val="single" w:sz="2" w:space="0" w:color="000000"/>
              <w:right w:val="single" w:sz="2" w:space="0" w:color="000000"/>
            </w:tcBorders>
            <w:vAlign w:val="center"/>
          </w:tcPr>
          <w:p w14:paraId="2E674DA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84,051</w:t>
            </w:r>
          </w:p>
        </w:tc>
        <w:tc>
          <w:tcPr>
            <w:tcW w:w="851" w:type="dxa"/>
            <w:tcBorders>
              <w:top w:val="single" w:sz="2" w:space="0" w:color="000000"/>
              <w:left w:val="single" w:sz="2" w:space="0" w:color="000000"/>
              <w:bottom w:val="single" w:sz="2" w:space="0" w:color="000000"/>
              <w:right w:val="single" w:sz="2" w:space="0" w:color="000000"/>
            </w:tcBorders>
            <w:vAlign w:val="center"/>
          </w:tcPr>
          <w:p w14:paraId="4C1B2B2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495454E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434B2AC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498,415</w:t>
            </w:r>
          </w:p>
        </w:tc>
        <w:tc>
          <w:tcPr>
            <w:tcW w:w="709" w:type="dxa"/>
            <w:tcBorders>
              <w:top w:val="single" w:sz="2" w:space="0" w:color="000000"/>
              <w:left w:val="single" w:sz="2" w:space="0" w:color="000000"/>
              <w:bottom w:val="single" w:sz="2" w:space="0" w:color="000000"/>
              <w:right w:val="single" w:sz="2" w:space="0" w:color="000000"/>
            </w:tcBorders>
            <w:vAlign w:val="center"/>
          </w:tcPr>
          <w:p w14:paraId="35B4882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87,144</w:t>
            </w:r>
          </w:p>
        </w:tc>
        <w:tc>
          <w:tcPr>
            <w:tcW w:w="992" w:type="dxa"/>
            <w:tcBorders>
              <w:top w:val="single" w:sz="2" w:space="0" w:color="000000"/>
              <w:left w:val="single" w:sz="2" w:space="0" w:color="000000"/>
              <w:bottom w:val="single" w:sz="2" w:space="0" w:color="000000"/>
              <w:right w:val="single" w:sz="2" w:space="0" w:color="000000"/>
            </w:tcBorders>
            <w:vAlign w:val="center"/>
          </w:tcPr>
          <w:p w14:paraId="69D8300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9,428</w:t>
            </w:r>
          </w:p>
        </w:tc>
        <w:tc>
          <w:tcPr>
            <w:tcW w:w="930" w:type="dxa"/>
            <w:tcBorders>
              <w:top w:val="single" w:sz="2" w:space="0" w:color="000000"/>
              <w:left w:val="single" w:sz="2" w:space="0" w:color="000000"/>
              <w:bottom w:val="single" w:sz="2" w:space="0" w:color="000000"/>
              <w:right w:val="single" w:sz="2" w:space="0" w:color="000000"/>
            </w:tcBorders>
            <w:vAlign w:val="center"/>
          </w:tcPr>
          <w:p w14:paraId="25B7AA6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6,893</w:t>
            </w:r>
          </w:p>
        </w:tc>
      </w:tr>
      <w:tr w:rsidR="00A75EB1" w:rsidRPr="00D95694" w14:paraId="335144AF"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0D01694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w:t>
            </w:r>
          </w:p>
        </w:tc>
        <w:tc>
          <w:tcPr>
            <w:tcW w:w="1893" w:type="dxa"/>
            <w:tcBorders>
              <w:top w:val="single" w:sz="2" w:space="0" w:color="000000"/>
              <w:left w:val="single" w:sz="2" w:space="0" w:color="000000"/>
              <w:bottom w:val="single" w:sz="2" w:space="0" w:color="000000"/>
              <w:right w:val="single" w:sz="2" w:space="0" w:color="000000"/>
            </w:tcBorders>
            <w:vAlign w:val="center"/>
          </w:tcPr>
          <w:p w14:paraId="0A2FAED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Етан</w:t>
            </w:r>
          </w:p>
        </w:tc>
        <w:tc>
          <w:tcPr>
            <w:tcW w:w="709" w:type="dxa"/>
            <w:tcBorders>
              <w:top w:val="single" w:sz="2" w:space="0" w:color="000000"/>
              <w:left w:val="single" w:sz="2" w:space="0" w:color="000000"/>
              <w:bottom w:val="single" w:sz="2" w:space="0" w:color="000000"/>
              <w:right w:val="single" w:sz="2" w:space="0" w:color="000000"/>
            </w:tcBorders>
            <w:vAlign w:val="center"/>
          </w:tcPr>
          <w:p w14:paraId="6252575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46,187</w:t>
            </w:r>
          </w:p>
        </w:tc>
        <w:tc>
          <w:tcPr>
            <w:tcW w:w="850" w:type="dxa"/>
            <w:tcBorders>
              <w:top w:val="single" w:sz="2" w:space="0" w:color="000000"/>
              <w:left w:val="single" w:sz="2" w:space="0" w:color="000000"/>
              <w:bottom w:val="single" w:sz="2" w:space="0" w:color="000000"/>
              <w:right w:val="single" w:sz="2" w:space="0" w:color="000000"/>
            </w:tcBorders>
            <w:vAlign w:val="center"/>
          </w:tcPr>
          <w:p w14:paraId="0BEDDFD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7,644</w:t>
            </w:r>
          </w:p>
        </w:tc>
        <w:tc>
          <w:tcPr>
            <w:tcW w:w="851" w:type="dxa"/>
            <w:tcBorders>
              <w:top w:val="single" w:sz="2" w:space="0" w:color="000000"/>
              <w:left w:val="single" w:sz="2" w:space="0" w:color="000000"/>
              <w:bottom w:val="single" w:sz="2" w:space="0" w:color="000000"/>
              <w:right w:val="single" w:sz="2" w:space="0" w:color="000000"/>
            </w:tcBorders>
            <w:vAlign w:val="center"/>
          </w:tcPr>
          <w:p w14:paraId="3FB184F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1846B83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6C170B6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41,345</w:t>
            </w:r>
          </w:p>
        </w:tc>
        <w:tc>
          <w:tcPr>
            <w:tcW w:w="709" w:type="dxa"/>
            <w:tcBorders>
              <w:top w:val="single" w:sz="2" w:space="0" w:color="000000"/>
              <w:left w:val="single" w:sz="2" w:space="0" w:color="000000"/>
              <w:bottom w:val="single" w:sz="2" w:space="0" w:color="000000"/>
              <w:right w:val="single" w:sz="2" w:space="0" w:color="000000"/>
            </w:tcBorders>
            <w:vAlign w:val="center"/>
          </w:tcPr>
          <w:p w14:paraId="4B1E137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7,229</w:t>
            </w:r>
          </w:p>
        </w:tc>
        <w:tc>
          <w:tcPr>
            <w:tcW w:w="992" w:type="dxa"/>
            <w:tcBorders>
              <w:top w:val="single" w:sz="2" w:space="0" w:color="000000"/>
              <w:left w:val="single" w:sz="2" w:space="0" w:color="000000"/>
              <w:bottom w:val="single" w:sz="2" w:space="0" w:color="000000"/>
              <w:right w:val="single" w:sz="2" w:space="0" w:color="000000"/>
            </w:tcBorders>
            <w:vAlign w:val="center"/>
          </w:tcPr>
          <w:p w14:paraId="5BDD7EF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4,842</w:t>
            </w:r>
          </w:p>
        </w:tc>
        <w:tc>
          <w:tcPr>
            <w:tcW w:w="930" w:type="dxa"/>
            <w:tcBorders>
              <w:top w:val="single" w:sz="2" w:space="0" w:color="000000"/>
              <w:left w:val="single" w:sz="2" w:space="0" w:color="000000"/>
              <w:bottom w:val="single" w:sz="2" w:space="0" w:color="000000"/>
              <w:right w:val="single" w:sz="2" w:space="0" w:color="000000"/>
            </w:tcBorders>
            <w:vAlign w:val="center"/>
          </w:tcPr>
          <w:p w14:paraId="5B5DAA0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3,54</w:t>
            </w:r>
          </w:p>
        </w:tc>
      </w:tr>
      <w:tr w:rsidR="00A75EB1" w:rsidRPr="00D95694" w14:paraId="1FF4D53B"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4FC4BB8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w:t>
            </w:r>
          </w:p>
        </w:tc>
        <w:tc>
          <w:tcPr>
            <w:tcW w:w="1893" w:type="dxa"/>
            <w:tcBorders>
              <w:top w:val="single" w:sz="2" w:space="0" w:color="000000"/>
              <w:left w:val="single" w:sz="2" w:space="0" w:color="000000"/>
              <w:bottom w:val="single" w:sz="2" w:space="0" w:color="000000"/>
              <w:right w:val="single" w:sz="2" w:space="0" w:color="000000"/>
            </w:tcBorders>
            <w:vAlign w:val="center"/>
          </w:tcPr>
          <w:p w14:paraId="4959F3B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Пропан</w:t>
            </w:r>
          </w:p>
        </w:tc>
        <w:tc>
          <w:tcPr>
            <w:tcW w:w="709" w:type="dxa"/>
            <w:tcBorders>
              <w:top w:val="single" w:sz="2" w:space="0" w:color="000000"/>
              <w:left w:val="single" w:sz="2" w:space="0" w:color="000000"/>
              <w:bottom w:val="single" w:sz="2" w:space="0" w:color="000000"/>
              <w:right w:val="single" w:sz="2" w:space="0" w:color="000000"/>
            </w:tcBorders>
            <w:vAlign w:val="center"/>
          </w:tcPr>
          <w:p w14:paraId="1AE89C7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22,32</w:t>
            </w:r>
          </w:p>
        </w:tc>
        <w:tc>
          <w:tcPr>
            <w:tcW w:w="850" w:type="dxa"/>
            <w:tcBorders>
              <w:top w:val="single" w:sz="2" w:space="0" w:color="000000"/>
              <w:left w:val="single" w:sz="2" w:space="0" w:color="000000"/>
              <w:bottom w:val="single" w:sz="2" w:space="0" w:color="000000"/>
              <w:right w:val="single" w:sz="2" w:space="0" w:color="000000"/>
            </w:tcBorders>
            <w:vAlign w:val="center"/>
          </w:tcPr>
          <w:p w14:paraId="68C8206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3,694</w:t>
            </w:r>
          </w:p>
        </w:tc>
        <w:tc>
          <w:tcPr>
            <w:tcW w:w="851" w:type="dxa"/>
            <w:tcBorders>
              <w:top w:val="single" w:sz="2" w:space="0" w:color="000000"/>
              <w:left w:val="single" w:sz="2" w:space="0" w:color="000000"/>
              <w:bottom w:val="single" w:sz="2" w:space="0" w:color="000000"/>
              <w:right w:val="single" w:sz="2" w:space="0" w:color="000000"/>
            </w:tcBorders>
            <w:vAlign w:val="center"/>
          </w:tcPr>
          <w:p w14:paraId="6090FE9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3582DC0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783F490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15,194</w:t>
            </w:r>
          </w:p>
        </w:tc>
        <w:tc>
          <w:tcPr>
            <w:tcW w:w="709" w:type="dxa"/>
            <w:tcBorders>
              <w:top w:val="single" w:sz="2" w:space="0" w:color="000000"/>
              <w:left w:val="single" w:sz="2" w:space="0" w:color="000000"/>
              <w:bottom w:val="single" w:sz="2" w:space="0" w:color="000000"/>
              <w:right w:val="single" w:sz="2" w:space="0" w:color="000000"/>
            </w:tcBorders>
            <w:vAlign w:val="center"/>
          </w:tcPr>
          <w:p w14:paraId="2EE1D85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2,657</w:t>
            </w:r>
          </w:p>
        </w:tc>
        <w:tc>
          <w:tcPr>
            <w:tcW w:w="992" w:type="dxa"/>
            <w:tcBorders>
              <w:top w:val="single" w:sz="2" w:space="0" w:color="000000"/>
              <w:left w:val="single" w:sz="2" w:space="0" w:color="000000"/>
              <w:bottom w:val="single" w:sz="2" w:space="0" w:color="000000"/>
              <w:right w:val="single" w:sz="2" w:space="0" w:color="000000"/>
            </w:tcBorders>
            <w:vAlign w:val="center"/>
          </w:tcPr>
          <w:p w14:paraId="2934E44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7,127</w:t>
            </w:r>
          </w:p>
        </w:tc>
        <w:tc>
          <w:tcPr>
            <w:tcW w:w="930" w:type="dxa"/>
            <w:tcBorders>
              <w:top w:val="single" w:sz="2" w:space="0" w:color="000000"/>
              <w:left w:val="single" w:sz="2" w:space="0" w:color="000000"/>
              <w:bottom w:val="single" w:sz="2" w:space="0" w:color="000000"/>
              <w:right w:val="single" w:sz="2" w:space="0" w:color="000000"/>
            </w:tcBorders>
            <w:vAlign w:val="center"/>
          </w:tcPr>
          <w:p w14:paraId="6D2783B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5,21</w:t>
            </w:r>
          </w:p>
        </w:tc>
      </w:tr>
      <w:tr w:rsidR="00A75EB1" w:rsidRPr="00D95694" w14:paraId="498912E4"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0EA4F28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w:t>
            </w:r>
          </w:p>
        </w:tc>
        <w:tc>
          <w:tcPr>
            <w:tcW w:w="1893" w:type="dxa"/>
            <w:tcBorders>
              <w:top w:val="single" w:sz="2" w:space="0" w:color="000000"/>
              <w:left w:val="single" w:sz="2" w:space="0" w:color="000000"/>
              <w:bottom w:val="single" w:sz="2" w:space="0" w:color="000000"/>
              <w:right w:val="single" w:sz="2" w:space="0" w:color="000000"/>
            </w:tcBorders>
            <w:vAlign w:val="center"/>
          </w:tcPr>
          <w:p w14:paraId="68F80FE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2-метилпропан</w:t>
            </w:r>
          </w:p>
        </w:tc>
        <w:tc>
          <w:tcPr>
            <w:tcW w:w="709" w:type="dxa"/>
            <w:tcBorders>
              <w:top w:val="single" w:sz="2" w:space="0" w:color="000000"/>
              <w:left w:val="single" w:sz="2" w:space="0" w:color="000000"/>
              <w:bottom w:val="single" w:sz="2" w:space="0" w:color="000000"/>
              <w:right w:val="single" w:sz="2" w:space="0" w:color="000000"/>
            </w:tcBorders>
            <w:vAlign w:val="center"/>
          </w:tcPr>
          <w:p w14:paraId="0F88323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3,094</w:t>
            </w:r>
          </w:p>
        </w:tc>
        <w:tc>
          <w:tcPr>
            <w:tcW w:w="850" w:type="dxa"/>
            <w:tcBorders>
              <w:top w:val="single" w:sz="2" w:space="0" w:color="000000"/>
              <w:left w:val="single" w:sz="2" w:space="0" w:color="000000"/>
              <w:bottom w:val="single" w:sz="2" w:space="0" w:color="000000"/>
              <w:right w:val="single" w:sz="2" w:space="0" w:color="000000"/>
            </w:tcBorders>
            <w:vAlign w:val="center"/>
          </w:tcPr>
          <w:p w14:paraId="76FA70F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0,512</w:t>
            </w:r>
          </w:p>
        </w:tc>
        <w:tc>
          <w:tcPr>
            <w:tcW w:w="851" w:type="dxa"/>
            <w:tcBorders>
              <w:top w:val="single" w:sz="2" w:space="0" w:color="000000"/>
              <w:left w:val="single" w:sz="2" w:space="0" w:color="000000"/>
              <w:bottom w:val="single" w:sz="2" w:space="0" w:color="000000"/>
              <w:right w:val="single" w:sz="2" w:space="0" w:color="000000"/>
            </w:tcBorders>
            <w:vAlign w:val="center"/>
          </w:tcPr>
          <w:p w14:paraId="00CDAF6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6DCE778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24CD4F7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1,013</w:t>
            </w:r>
          </w:p>
        </w:tc>
        <w:tc>
          <w:tcPr>
            <w:tcW w:w="709" w:type="dxa"/>
            <w:tcBorders>
              <w:top w:val="single" w:sz="2" w:space="0" w:color="000000"/>
              <w:left w:val="single" w:sz="2" w:space="0" w:color="000000"/>
              <w:bottom w:val="single" w:sz="2" w:space="0" w:color="000000"/>
              <w:right w:val="single" w:sz="2" w:space="0" w:color="000000"/>
            </w:tcBorders>
            <w:vAlign w:val="center"/>
          </w:tcPr>
          <w:p w14:paraId="736E552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0,177</w:t>
            </w:r>
          </w:p>
        </w:tc>
        <w:tc>
          <w:tcPr>
            <w:tcW w:w="992" w:type="dxa"/>
            <w:tcBorders>
              <w:top w:val="single" w:sz="2" w:space="0" w:color="000000"/>
              <w:left w:val="single" w:sz="2" w:space="0" w:color="000000"/>
              <w:bottom w:val="single" w:sz="2" w:space="0" w:color="000000"/>
              <w:right w:val="single" w:sz="2" w:space="0" w:color="000000"/>
            </w:tcBorders>
            <w:vAlign w:val="center"/>
          </w:tcPr>
          <w:p w14:paraId="6AC6B47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2,081</w:t>
            </w:r>
          </w:p>
        </w:tc>
        <w:tc>
          <w:tcPr>
            <w:tcW w:w="930" w:type="dxa"/>
            <w:tcBorders>
              <w:top w:val="single" w:sz="2" w:space="0" w:color="000000"/>
              <w:left w:val="single" w:sz="2" w:space="0" w:color="000000"/>
              <w:bottom w:val="single" w:sz="2" w:space="0" w:color="000000"/>
              <w:right w:val="single" w:sz="2" w:space="0" w:color="000000"/>
            </w:tcBorders>
            <w:vAlign w:val="center"/>
          </w:tcPr>
          <w:p w14:paraId="6405B1F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1,521</w:t>
            </w:r>
          </w:p>
        </w:tc>
      </w:tr>
      <w:tr w:rsidR="00A75EB1" w:rsidRPr="00D95694" w14:paraId="709ED601"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2AA69D9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w:t>
            </w:r>
          </w:p>
        </w:tc>
        <w:tc>
          <w:tcPr>
            <w:tcW w:w="1893" w:type="dxa"/>
            <w:tcBorders>
              <w:top w:val="single" w:sz="2" w:space="0" w:color="000000"/>
              <w:left w:val="single" w:sz="2" w:space="0" w:color="000000"/>
              <w:bottom w:val="single" w:sz="2" w:space="0" w:color="000000"/>
              <w:right w:val="single" w:sz="2" w:space="0" w:color="000000"/>
            </w:tcBorders>
            <w:vAlign w:val="center"/>
          </w:tcPr>
          <w:p w14:paraId="54F80E0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Бутан</w:t>
            </w:r>
          </w:p>
        </w:tc>
        <w:tc>
          <w:tcPr>
            <w:tcW w:w="709" w:type="dxa"/>
            <w:tcBorders>
              <w:top w:val="single" w:sz="2" w:space="0" w:color="000000"/>
              <w:left w:val="single" w:sz="2" w:space="0" w:color="000000"/>
              <w:bottom w:val="single" w:sz="2" w:space="0" w:color="000000"/>
              <w:right w:val="single" w:sz="2" w:space="0" w:color="000000"/>
            </w:tcBorders>
            <w:vAlign w:val="center"/>
          </w:tcPr>
          <w:p w14:paraId="4B40206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6,432</w:t>
            </w:r>
          </w:p>
        </w:tc>
        <w:tc>
          <w:tcPr>
            <w:tcW w:w="850" w:type="dxa"/>
            <w:tcBorders>
              <w:top w:val="single" w:sz="2" w:space="0" w:color="000000"/>
              <w:left w:val="single" w:sz="2" w:space="0" w:color="000000"/>
              <w:bottom w:val="single" w:sz="2" w:space="0" w:color="000000"/>
              <w:right w:val="single" w:sz="2" w:space="0" w:color="000000"/>
            </w:tcBorders>
            <w:vAlign w:val="center"/>
          </w:tcPr>
          <w:p w14:paraId="7626F54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1,064</w:t>
            </w:r>
          </w:p>
        </w:tc>
        <w:tc>
          <w:tcPr>
            <w:tcW w:w="851" w:type="dxa"/>
            <w:tcBorders>
              <w:top w:val="single" w:sz="2" w:space="0" w:color="000000"/>
              <w:left w:val="single" w:sz="2" w:space="0" w:color="000000"/>
              <w:bottom w:val="single" w:sz="2" w:space="0" w:color="000000"/>
              <w:right w:val="single" w:sz="2" w:space="0" w:color="000000"/>
            </w:tcBorders>
            <w:vAlign w:val="center"/>
          </w:tcPr>
          <w:p w14:paraId="4F9CFFB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550B9FD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3A00056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0,836</w:t>
            </w:r>
          </w:p>
        </w:tc>
        <w:tc>
          <w:tcPr>
            <w:tcW w:w="709" w:type="dxa"/>
            <w:tcBorders>
              <w:top w:val="single" w:sz="2" w:space="0" w:color="000000"/>
              <w:left w:val="single" w:sz="2" w:space="0" w:color="000000"/>
              <w:bottom w:val="single" w:sz="2" w:space="0" w:color="000000"/>
              <w:right w:val="single" w:sz="2" w:space="0" w:color="000000"/>
            </w:tcBorders>
            <w:vAlign w:val="center"/>
          </w:tcPr>
          <w:p w14:paraId="2DDCE5E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0,146</w:t>
            </w:r>
          </w:p>
        </w:tc>
        <w:tc>
          <w:tcPr>
            <w:tcW w:w="992" w:type="dxa"/>
            <w:tcBorders>
              <w:top w:val="single" w:sz="2" w:space="0" w:color="000000"/>
              <w:left w:val="single" w:sz="2" w:space="0" w:color="000000"/>
              <w:bottom w:val="single" w:sz="2" w:space="0" w:color="000000"/>
              <w:right w:val="single" w:sz="2" w:space="0" w:color="000000"/>
            </w:tcBorders>
            <w:vAlign w:val="center"/>
          </w:tcPr>
          <w:p w14:paraId="0E6D082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5,595</w:t>
            </w:r>
          </w:p>
        </w:tc>
        <w:tc>
          <w:tcPr>
            <w:tcW w:w="930" w:type="dxa"/>
            <w:tcBorders>
              <w:top w:val="single" w:sz="2" w:space="0" w:color="000000"/>
              <w:left w:val="single" w:sz="2" w:space="0" w:color="000000"/>
              <w:bottom w:val="single" w:sz="2" w:space="0" w:color="000000"/>
              <w:right w:val="single" w:sz="2" w:space="0" w:color="000000"/>
            </w:tcBorders>
            <w:vAlign w:val="center"/>
          </w:tcPr>
          <w:p w14:paraId="07DE278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4,091</w:t>
            </w:r>
          </w:p>
        </w:tc>
      </w:tr>
      <w:tr w:rsidR="00A75EB1" w:rsidRPr="00D95694" w14:paraId="27602C59"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1884E98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w:t>
            </w:r>
          </w:p>
        </w:tc>
        <w:tc>
          <w:tcPr>
            <w:tcW w:w="1893" w:type="dxa"/>
            <w:tcBorders>
              <w:top w:val="single" w:sz="2" w:space="0" w:color="000000"/>
              <w:left w:val="single" w:sz="2" w:space="0" w:color="000000"/>
              <w:bottom w:val="single" w:sz="2" w:space="0" w:color="000000"/>
              <w:right w:val="single" w:sz="2" w:space="0" w:color="000000"/>
            </w:tcBorders>
            <w:vAlign w:val="center"/>
          </w:tcPr>
          <w:p w14:paraId="3DFF17E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2-метилбутан</w:t>
            </w:r>
          </w:p>
        </w:tc>
        <w:tc>
          <w:tcPr>
            <w:tcW w:w="709" w:type="dxa"/>
            <w:tcBorders>
              <w:top w:val="single" w:sz="2" w:space="0" w:color="000000"/>
              <w:left w:val="single" w:sz="2" w:space="0" w:color="000000"/>
              <w:bottom w:val="single" w:sz="2" w:space="0" w:color="000000"/>
              <w:right w:val="single" w:sz="2" w:space="0" w:color="000000"/>
            </w:tcBorders>
            <w:vAlign w:val="center"/>
          </w:tcPr>
          <w:p w14:paraId="7E443C5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1,377</w:t>
            </w:r>
          </w:p>
        </w:tc>
        <w:tc>
          <w:tcPr>
            <w:tcW w:w="850" w:type="dxa"/>
            <w:tcBorders>
              <w:top w:val="single" w:sz="2" w:space="0" w:color="000000"/>
              <w:left w:val="single" w:sz="2" w:space="0" w:color="000000"/>
              <w:bottom w:val="single" w:sz="2" w:space="0" w:color="000000"/>
              <w:right w:val="single" w:sz="2" w:space="0" w:color="000000"/>
            </w:tcBorders>
            <w:vAlign w:val="center"/>
          </w:tcPr>
          <w:p w14:paraId="1ACD11B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0,228</w:t>
            </w:r>
          </w:p>
        </w:tc>
        <w:tc>
          <w:tcPr>
            <w:tcW w:w="851" w:type="dxa"/>
            <w:tcBorders>
              <w:top w:val="single" w:sz="2" w:space="0" w:color="000000"/>
              <w:left w:val="single" w:sz="2" w:space="0" w:color="000000"/>
              <w:bottom w:val="single" w:sz="2" w:space="0" w:color="000000"/>
              <w:right w:val="single" w:sz="2" w:space="0" w:color="000000"/>
            </w:tcBorders>
            <w:vAlign w:val="center"/>
          </w:tcPr>
          <w:p w14:paraId="482D16B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04CD025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47DE616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709" w:type="dxa"/>
            <w:tcBorders>
              <w:top w:val="single" w:sz="2" w:space="0" w:color="000000"/>
              <w:left w:val="single" w:sz="2" w:space="0" w:color="000000"/>
              <w:bottom w:val="single" w:sz="2" w:space="0" w:color="000000"/>
              <w:right w:val="single" w:sz="2" w:space="0" w:color="000000"/>
            </w:tcBorders>
            <w:vAlign w:val="center"/>
          </w:tcPr>
          <w:p w14:paraId="394B519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19859E9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1,377</w:t>
            </w:r>
          </w:p>
        </w:tc>
        <w:tc>
          <w:tcPr>
            <w:tcW w:w="930" w:type="dxa"/>
            <w:tcBorders>
              <w:top w:val="single" w:sz="2" w:space="0" w:color="000000"/>
              <w:left w:val="single" w:sz="2" w:space="0" w:color="000000"/>
              <w:bottom w:val="single" w:sz="2" w:space="0" w:color="000000"/>
              <w:right w:val="single" w:sz="2" w:space="0" w:color="000000"/>
            </w:tcBorders>
            <w:vAlign w:val="center"/>
          </w:tcPr>
          <w:p w14:paraId="3620E78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1,007</w:t>
            </w:r>
          </w:p>
        </w:tc>
      </w:tr>
      <w:tr w:rsidR="00A75EB1" w:rsidRPr="00D95694" w14:paraId="351B91B1"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2F920C2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9</w:t>
            </w:r>
          </w:p>
        </w:tc>
        <w:tc>
          <w:tcPr>
            <w:tcW w:w="1893" w:type="dxa"/>
            <w:tcBorders>
              <w:top w:val="single" w:sz="2" w:space="0" w:color="000000"/>
              <w:left w:val="single" w:sz="2" w:space="0" w:color="000000"/>
              <w:bottom w:val="single" w:sz="2" w:space="0" w:color="000000"/>
              <w:right w:val="single" w:sz="2" w:space="0" w:color="000000"/>
            </w:tcBorders>
            <w:vAlign w:val="center"/>
          </w:tcPr>
          <w:p w14:paraId="10E9FCE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Пентан</w:t>
            </w:r>
          </w:p>
        </w:tc>
        <w:tc>
          <w:tcPr>
            <w:tcW w:w="709" w:type="dxa"/>
            <w:tcBorders>
              <w:top w:val="single" w:sz="2" w:space="0" w:color="000000"/>
              <w:left w:val="single" w:sz="2" w:space="0" w:color="000000"/>
              <w:bottom w:val="single" w:sz="2" w:space="0" w:color="000000"/>
              <w:right w:val="single" w:sz="2" w:space="0" w:color="000000"/>
            </w:tcBorders>
            <w:vAlign w:val="center"/>
          </w:tcPr>
          <w:p w14:paraId="7B97181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1,312</w:t>
            </w:r>
          </w:p>
        </w:tc>
        <w:tc>
          <w:tcPr>
            <w:tcW w:w="850" w:type="dxa"/>
            <w:tcBorders>
              <w:top w:val="single" w:sz="2" w:space="0" w:color="000000"/>
              <w:left w:val="single" w:sz="2" w:space="0" w:color="000000"/>
              <w:bottom w:val="single" w:sz="2" w:space="0" w:color="000000"/>
              <w:right w:val="single" w:sz="2" w:space="0" w:color="000000"/>
            </w:tcBorders>
            <w:vAlign w:val="center"/>
          </w:tcPr>
          <w:p w14:paraId="6E84B1E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0,217</w:t>
            </w:r>
          </w:p>
        </w:tc>
        <w:tc>
          <w:tcPr>
            <w:tcW w:w="851" w:type="dxa"/>
            <w:tcBorders>
              <w:top w:val="single" w:sz="2" w:space="0" w:color="000000"/>
              <w:left w:val="single" w:sz="2" w:space="0" w:color="000000"/>
              <w:bottom w:val="single" w:sz="2" w:space="0" w:color="000000"/>
              <w:right w:val="single" w:sz="2" w:space="0" w:color="000000"/>
            </w:tcBorders>
            <w:vAlign w:val="center"/>
          </w:tcPr>
          <w:p w14:paraId="73A8D82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134" w:type="dxa"/>
            <w:tcBorders>
              <w:top w:val="single" w:sz="2" w:space="0" w:color="000000"/>
              <w:left w:val="single" w:sz="2" w:space="0" w:color="000000"/>
              <w:bottom w:val="single" w:sz="2" w:space="0" w:color="000000"/>
              <w:right w:val="single" w:sz="2" w:space="0" w:color="000000"/>
            </w:tcBorders>
            <w:vAlign w:val="center"/>
          </w:tcPr>
          <w:p w14:paraId="2F7870A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3A85E06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709" w:type="dxa"/>
            <w:tcBorders>
              <w:top w:val="single" w:sz="2" w:space="0" w:color="000000"/>
              <w:left w:val="single" w:sz="2" w:space="0" w:color="000000"/>
              <w:bottom w:val="single" w:sz="2" w:space="0" w:color="000000"/>
              <w:right w:val="single" w:sz="2" w:space="0" w:color="000000"/>
            </w:tcBorders>
            <w:vAlign w:val="center"/>
          </w:tcPr>
          <w:p w14:paraId="3CFF8CD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32C9F1E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1,312</w:t>
            </w:r>
          </w:p>
        </w:tc>
        <w:tc>
          <w:tcPr>
            <w:tcW w:w="930" w:type="dxa"/>
            <w:tcBorders>
              <w:top w:val="single" w:sz="2" w:space="0" w:color="000000"/>
              <w:left w:val="single" w:sz="2" w:space="0" w:color="000000"/>
              <w:bottom w:val="single" w:sz="2" w:space="0" w:color="000000"/>
              <w:right w:val="single" w:sz="2" w:space="0" w:color="000000"/>
            </w:tcBorders>
            <w:vAlign w:val="center"/>
          </w:tcPr>
          <w:p w14:paraId="085161A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0,959</w:t>
            </w:r>
          </w:p>
        </w:tc>
      </w:tr>
      <w:tr w:rsidR="00A75EB1" w:rsidRPr="00D95694" w14:paraId="05EB991F"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7DB1073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w:t>
            </w:r>
          </w:p>
        </w:tc>
        <w:tc>
          <w:tcPr>
            <w:tcW w:w="1893" w:type="dxa"/>
            <w:tcBorders>
              <w:top w:val="single" w:sz="2" w:space="0" w:color="000000"/>
              <w:left w:val="single" w:sz="2" w:space="0" w:color="000000"/>
              <w:bottom w:val="single" w:sz="2" w:space="0" w:color="000000"/>
              <w:right w:val="single" w:sz="2" w:space="0" w:color="000000"/>
            </w:tcBorders>
            <w:vAlign w:val="center"/>
          </w:tcPr>
          <w:p w14:paraId="0B6ED9F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6</w:t>
            </w:r>
          </w:p>
        </w:tc>
        <w:tc>
          <w:tcPr>
            <w:tcW w:w="709" w:type="dxa"/>
            <w:tcBorders>
              <w:top w:val="single" w:sz="2" w:space="0" w:color="000000"/>
              <w:left w:val="single" w:sz="2" w:space="0" w:color="000000"/>
              <w:bottom w:val="single" w:sz="2" w:space="0" w:color="000000"/>
              <w:right w:val="single" w:sz="2" w:space="0" w:color="000000"/>
            </w:tcBorders>
            <w:vAlign w:val="center"/>
          </w:tcPr>
          <w:p w14:paraId="36ACC4D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0,22</w:t>
            </w:r>
          </w:p>
        </w:tc>
        <w:tc>
          <w:tcPr>
            <w:tcW w:w="850" w:type="dxa"/>
            <w:tcBorders>
              <w:top w:val="single" w:sz="2" w:space="0" w:color="000000"/>
              <w:left w:val="single" w:sz="2" w:space="0" w:color="000000"/>
              <w:bottom w:val="single" w:sz="2" w:space="0" w:color="000000"/>
              <w:right w:val="single" w:sz="2" w:space="0" w:color="000000"/>
            </w:tcBorders>
            <w:vAlign w:val="center"/>
          </w:tcPr>
          <w:p w14:paraId="1D08BD2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0,036</w:t>
            </w:r>
          </w:p>
        </w:tc>
        <w:tc>
          <w:tcPr>
            <w:tcW w:w="851" w:type="dxa"/>
            <w:tcBorders>
              <w:top w:val="single" w:sz="2" w:space="0" w:color="000000"/>
              <w:left w:val="single" w:sz="2" w:space="0" w:color="000000"/>
              <w:bottom w:val="single" w:sz="2" w:space="0" w:color="000000"/>
              <w:right w:val="single" w:sz="2" w:space="0" w:color="000000"/>
            </w:tcBorders>
            <w:vAlign w:val="center"/>
          </w:tcPr>
          <w:p w14:paraId="734D78D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0,047</w:t>
            </w:r>
          </w:p>
        </w:tc>
        <w:tc>
          <w:tcPr>
            <w:tcW w:w="1134" w:type="dxa"/>
            <w:tcBorders>
              <w:top w:val="single" w:sz="2" w:space="0" w:color="000000"/>
              <w:left w:val="single" w:sz="2" w:space="0" w:color="000000"/>
              <w:bottom w:val="single" w:sz="2" w:space="0" w:color="000000"/>
              <w:right w:val="single" w:sz="2" w:space="0" w:color="000000"/>
            </w:tcBorders>
            <w:vAlign w:val="center"/>
          </w:tcPr>
          <w:p w14:paraId="7E2139E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0,045</w:t>
            </w:r>
          </w:p>
        </w:tc>
        <w:tc>
          <w:tcPr>
            <w:tcW w:w="992" w:type="dxa"/>
            <w:tcBorders>
              <w:top w:val="single" w:sz="2" w:space="0" w:color="000000"/>
              <w:left w:val="single" w:sz="2" w:space="0" w:color="000000"/>
              <w:bottom w:val="single" w:sz="2" w:space="0" w:color="000000"/>
              <w:right w:val="single" w:sz="2" w:space="0" w:color="000000"/>
            </w:tcBorders>
            <w:vAlign w:val="center"/>
          </w:tcPr>
          <w:p w14:paraId="5BB81BE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0,004</w:t>
            </w:r>
          </w:p>
        </w:tc>
        <w:tc>
          <w:tcPr>
            <w:tcW w:w="709" w:type="dxa"/>
            <w:tcBorders>
              <w:top w:val="single" w:sz="2" w:space="0" w:color="000000"/>
              <w:left w:val="single" w:sz="2" w:space="0" w:color="000000"/>
              <w:bottom w:val="single" w:sz="2" w:space="0" w:color="000000"/>
              <w:right w:val="single" w:sz="2" w:space="0" w:color="000000"/>
            </w:tcBorders>
            <w:vAlign w:val="center"/>
          </w:tcPr>
          <w:p w14:paraId="4114436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0,001</w:t>
            </w:r>
          </w:p>
        </w:tc>
        <w:tc>
          <w:tcPr>
            <w:tcW w:w="992" w:type="dxa"/>
            <w:tcBorders>
              <w:top w:val="single" w:sz="2" w:space="0" w:color="000000"/>
              <w:left w:val="single" w:sz="2" w:space="0" w:color="000000"/>
              <w:bottom w:val="single" w:sz="2" w:space="0" w:color="000000"/>
              <w:right w:val="single" w:sz="2" w:space="0" w:color="000000"/>
            </w:tcBorders>
            <w:vAlign w:val="center"/>
          </w:tcPr>
          <w:p w14:paraId="416B1E1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0,263</w:t>
            </w:r>
          </w:p>
        </w:tc>
        <w:tc>
          <w:tcPr>
            <w:tcW w:w="930" w:type="dxa"/>
            <w:tcBorders>
              <w:top w:val="single" w:sz="2" w:space="0" w:color="000000"/>
              <w:left w:val="single" w:sz="2" w:space="0" w:color="000000"/>
              <w:bottom w:val="single" w:sz="2" w:space="0" w:color="000000"/>
              <w:right w:val="single" w:sz="2" w:space="0" w:color="000000"/>
            </w:tcBorders>
            <w:vAlign w:val="center"/>
          </w:tcPr>
          <w:p w14:paraId="456D1C8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0,192</w:t>
            </w:r>
          </w:p>
        </w:tc>
      </w:tr>
      <w:tr w:rsidR="00A75EB1" w:rsidRPr="00D95694" w14:paraId="12ACE4CE"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3A5DF15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11</w:t>
            </w:r>
          </w:p>
        </w:tc>
        <w:tc>
          <w:tcPr>
            <w:tcW w:w="1893" w:type="dxa"/>
            <w:tcBorders>
              <w:top w:val="single" w:sz="2" w:space="0" w:color="000000"/>
              <w:left w:val="single" w:sz="2" w:space="0" w:color="000000"/>
              <w:bottom w:val="single" w:sz="2" w:space="0" w:color="000000"/>
              <w:right w:val="single" w:sz="2" w:space="0" w:color="000000"/>
            </w:tcBorders>
            <w:vAlign w:val="center"/>
          </w:tcPr>
          <w:p w14:paraId="4100372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7</w:t>
            </w:r>
          </w:p>
        </w:tc>
        <w:tc>
          <w:tcPr>
            <w:tcW w:w="709" w:type="dxa"/>
            <w:tcBorders>
              <w:top w:val="single" w:sz="2" w:space="0" w:color="000000"/>
              <w:left w:val="single" w:sz="2" w:space="0" w:color="000000"/>
              <w:bottom w:val="single" w:sz="2" w:space="0" w:color="000000"/>
              <w:right w:val="single" w:sz="2" w:space="0" w:color="000000"/>
            </w:tcBorders>
            <w:vAlign w:val="center"/>
          </w:tcPr>
          <w:p w14:paraId="404F9A0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48D4920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1" w:type="dxa"/>
            <w:tcBorders>
              <w:top w:val="single" w:sz="2" w:space="0" w:color="000000"/>
              <w:left w:val="single" w:sz="2" w:space="0" w:color="000000"/>
              <w:bottom w:val="single" w:sz="2" w:space="0" w:color="000000"/>
              <w:right w:val="single" w:sz="2" w:space="0" w:color="000000"/>
            </w:tcBorders>
            <w:vAlign w:val="center"/>
          </w:tcPr>
          <w:p w14:paraId="1DF2D2B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0,719</w:t>
            </w:r>
          </w:p>
        </w:tc>
        <w:tc>
          <w:tcPr>
            <w:tcW w:w="1134" w:type="dxa"/>
            <w:tcBorders>
              <w:top w:val="single" w:sz="2" w:space="0" w:color="000000"/>
              <w:left w:val="single" w:sz="2" w:space="0" w:color="000000"/>
              <w:bottom w:val="single" w:sz="2" w:space="0" w:color="000000"/>
              <w:right w:val="single" w:sz="2" w:space="0" w:color="000000"/>
            </w:tcBorders>
            <w:vAlign w:val="center"/>
          </w:tcPr>
          <w:p w14:paraId="078A647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0,688</w:t>
            </w:r>
          </w:p>
        </w:tc>
        <w:tc>
          <w:tcPr>
            <w:tcW w:w="992" w:type="dxa"/>
            <w:tcBorders>
              <w:top w:val="single" w:sz="2" w:space="0" w:color="000000"/>
              <w:left w:val="single" w:sz="2" w:space="0" w:color="000000"/>
              <w:bottom w:val="single" w:sz="2" w:space="0" w:color="000000"/>
              <w:right w:val="single" w:sz="2" w:space="0" w:color="000000"/>
            </w:tcBorders>
            <w:vAlign w:val="center"/>
          </w:tcPr>
          <w:p w14:paraId="633DD71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0,020</w:t>
            </w:r>
          </w:p>
        </w:tc>
        <w:tc>
          <w:tcPr>
            <w:tcW w:w="709" w:type="dxa"/>
            <w:tcBorders>
              <w:top w:val="single" w:sz="2" w:space="0" w:color="000000"/>
              <w:left w:val="single" w:sz="2" w:space="0" w:color="000000"/>
              <w:bottom w:val="single" w:sz="2" w:space="0" w:color="000000"/>
              <w:right w:val="single" w:sz="2" w:space="0" w:color="000000"/>
            </w:tcBorders>
            <w:vAlign w:val="center"/>
          </w:tcPr>
          <w:p w14:paraId="56726D3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0,004</w:t>
            </w:r>
          </w:p>
        </w:tc>
        <w:tc>
          <w:tcPr>
            <w:tcW w:w="992" w:type="dxa"/>
            <w:tcBorders>
              <w:top w:val="single" w:sz="2" w:space="0" w:color="000000"/>
              <w:left w:val="single" w:sz="2" w:space="0" w:color="000000"/>
              <w:bottom w:val="single" w:sz="2" w:space="0" w:color="000000"/>
              <w:right w:val="single" w:sz="2" w:space="0" w:color="000000"/>
            </w:tcBorders>
            <w:vAlign w:val="center"/>
          </w:tcPr>
          <w:p w14:paraId="7ED4D69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0,699</w:t>
            </w:r>
          </w:p>
        </w:tc>
        <w:tc>
          <w:tcPr>
            <w:tcW w:w="930" w:type="dxa"/>
            <w:tcBorders>
              <w:top w:val="single" w:sz="2" w:space="0" w:color="000000"/>
              <w:left w:val="single" w:sz="2" w:space="0" w:color="000000"/>
              <w:bottom w:val="single" w:sz="2" w:space="0" w:color="000000"/>
              <w:right w:val="single" w:sz="2" w:space="0" w:color="000000"/>
            </w:tcBorders>
            <w:vAlign w:val="center"/>
          </w:tcPr>
          <w:p w14:paraId="4638F8C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0,511</w:t>
            </w:r>
          </w:p>
        </w:tc>
      </w:tr>
      <w:tr w:rsidR="00A75EB1" w:rsidRPr="00D95694" w14:paraId="652436CF"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0DD265A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lastRenderedPageBreak/>
              <w:t>12</w:t>
            </w:r>
          </w:p>
        </w:tc>
        <w:tc>
          <w:tcPr>
            <w:tcW w:w="1893" w:type="dxa"/>
            <w:tcBorders>
              <w:top w:val="single" w:sz="2" w:space="0" w:color="000000"/>
              <w:left w:val="single" w:sz="2" w:space="0" w:color="000000"/>
              <w:bottom w:val="single" w:sz="2" w:space="0" w:color="000000"/>
              <w:right w:val="single" w:sz="2" w:space="0" w:color="000000"/>
            </w:tcBorders>
            <w:vAlign w:val="center"/>
          </w:tcPr>
          <w:p w14:paraId="5B91FDE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8</w:t>
            </w:r>
          </w:p>
        </w:tc>
        <w:tc>
          <w:tcPr>
            <w:tcW w:w="709" w:type="dxa"/>
            <w:tcBorders>
              <w:top w:val="single" w:sz="2" w:space="0" w:color="000000"/>
              <w:left w:val="single" w:sz="2" w:space="0" w:color="000000"/>
              <w:bottom w:val="single" w:sz="2" w:space="0" w:color="000000"/>
              <w:right w:val="single" w:sz="2" w:space="0" w:color="000000"/>
            </w:tcBorders>
            <w:vAlign w:val="center"/>
          </w:tcPr>
          <w:p w14:paraId="0AC638A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7178E95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1" w:type="dxa"/>
            <w:tcBorders>
              <w:top w:val="single" w:sz="2" w:space="0" w:color="000000"/>
              <w:left w:val="single" w:sz="2" w:space="0" w:color="000000"/>
              <w:bottom w:val="single" w:sz="2" w:space="0" w:color="000000"/>
              <w:right w:val="single" w:sz="2" w:space="0" w:color="000000"/>
            </w:tcBorders>
            <w:vAlign w:val="center"/>
          </w:tcPr>
          <w:p w14:paraId="469C73B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3,202</w:t>
            </w:r>
          </w:p>
        </w:tc>
        <w:tc>
          <w:tcPr>
            <w:tcW w:w="1134" w:type="dxa"/>
            <w:tcBorders>
              <w:top w:val="single" w:sz="2" w:space="0" w:color="000000"/>
              <w:left w:val="single" w:sz="2" w:space="0" w:color="000000"/>
              <w:bottom w:val="single" w:sz="2" w:space="0" w:color="000000"/>
              <w:right w:val="single" w:sz="2" w:space="0" w:color="000000"/>
            </w:tcBorders>
            <w:vAlign w:val="center"/>
          </w:tcPr>
          <w:p w14:paraId="7B0F130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3,063</w:t>
            </w:r>
          </w:p>
        </w:tc>
        <w:tc>
          <w:tcPr>
            <w:tcW w:w="992" w:type="dxa"/>
            <w:tcBorders>
              <w:top w:val="single" w:sz="2" w:space="0" w:color="000000"/>
              <w:left w:val="single" w:sz="2" w:space="0" w:color="000000"/>
              <w:bottom w:val="single" w:sz="2" w:space="0" w:color="000000"/>
              <w:right w:val="single" w:sz="2" w:space="0" w:color="000000"/>
            </w:tcBorders>
            <w:vAlign w:val="center"/>
          </w:tcPr>
          <w:p w14:paraId="0C5B046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0,034</w:t>
            </w:r>
          </w:p>
        </w:tc>
        <w:tc>
          <w:tcPr>
            <w:tcW w:w="709" w:type="dxa"/>
            <w:tcBorders>
              <w:top w:val="single" w:sz="2" w:space="0" w:color="000000"/>
              <w:left w:val="single" w:sz="2" w:space="0" w:color="000000"/>
              <w:bottom w:val="single" w:sz="2" w:space="0" w:color="000000"/>
              <w:right w:val="single" w:sz="2" w:space="0" w:color="000000"/>
            </w:tcBorders>
            <w:vAlign w:val="center"/>
          </w:tcPr>
          <w:p w14:paraId="1AC5019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0,006</w:t>
            </w:r>
          </w:p>
        </w:tc>
        <w:tc>
          <w:tcPr>
            <w:tcW w:w="992" w:type="dxa"/>
            <w:tcBorders>
              <w:top w:val="single" w:sz="2" w:space="0" w:color="000000"/>
              <w:left w:val="single" w:sz="2" w:space="0" w:color="000000"/>
              <w:bottom w:val="single" w:sz="2" w:space="0" w:color="000000"/>
              <w:right w:val="single" w:sz="2" w:space="0" w:color="000000"/>
            </w:tcBorders>
            <w:vAlign w:val="center"/>
          </w:tcPr>
          <w:p w14:paraId="12DAE8B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3,168</w:t>
            </w:r>
          </w:p>
        </w:tc>
        <w:tc>
          <w:tcPr>
            <w:tcW w:w="930" w:type="dxa"/>
            <w:tcBorders>
              <w:top w:val="single" w:sz="2" w:space="0" w:color="000000"/>
              <w:left w:val="single" w:sz="2" w:space="0" w:color="000000"/>
              <w:bottom w:val="single" w:sz="2" w:space="0" w:color="000000"/>
              <w:right w:val="single" w:sz="2" w:space="0" w:color="000000"/>
            </w:tcBorders>
            <w:vAlign w:val="center"/>
          </w:tcPr>
          <w:p w14:paraId="731E1BF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2,316</w:t>
            </w:r>
          </w:p>
        </w:tc>
      </w:tr>
      <w:tr w:rsidR="00A75EB1" w:rsidRPr="00D95694" w14:paraId="0488520B"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3957A01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w:t>
            </w:r>
          </w:p>
        </w:tc>
        <w:tc>
          <w:tcPr>
            <w:tcW w:w="1893" w:type="dxa"/>
            <w:tcBorders>
              <w:top w:val="single" w:sz="2" w:space="0" w:color="000000"/>
              <w:left w:val="single" w:sz="2" w:space="0" w:color="000000"/>
              <w:bottom w:val="single" w:sz="2" w:space="0" w:color="000000"/>
              <w:right w:val="single" w:sz="2" w:space="0" w:color="000000"/>
            </w:tcBorders>
            <w:vAlign w:val="center"/>
          </w:tcPr>
          <w:p w14:paraId="71A5FDC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9</w:t>
            </w:r>
          </w:p>
        </w:tc>
        <w:tc>
          <w:tcPr>
            <w:tcW w:w="709" w:type="dxa"/>
            <w:tcBorders>
              <w:top w:val="single" w:sz="2" w:space="0" w:color="000000"/>
              <w:left w:val="single" w:sz="2" w:space="0" w:color="000000"/>
              <w:bottom w:val="single" w:sz="2" w:space="0" w:color="000000"/>
              <w:right w:val="single" w:sz="2" w:space="0" w:color="000000"/>
            </w:tcBorders>
            <w:vAlign w:val="center"/>
          </w:tcPr>
          <w:p w14:paraId="0805B08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5D531BC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1" w:type="dxa"/>
            <w:tcBorders>
              <w:top w:val="single" w:sz="2" w:space="0" w:color="000000"/>
              <w:left w:val="single" w:sz="2" w:space="0" w:color="000000"/>
              <w:bottom w:val="single" w:sz="2" w:space="0" w:color="000000"/>
              <w:right w:val="single" w:sz="2" w:space="0" w:color="000000"/>
            </w:tcBorders>
            <w:vAlign w:val="center"/>
          </w:tcPr>
          <w:p w14:paraId="585D026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7,22</w:t>
            </w:r>
          </w:p>
        </w:tc>
        <w:tc>
          <w:tcPr>
            <w:tcW w:w="1134" w:type="dxa"/>
            <w:tcBorders>
              <w:top w:val="single" w:sz="2" w:space="0" w:color="000000"/>
              <w:left w:val="single" w:sz="2" w:space="0" w:color="000000"/>
              <w:bottom w:val="single" w:sz="2" w:space="0" w:color="000000"/>
              <w:right w:val="single" w:sz="2" w:space="0" w:color="000000"/>
            </w:tcBorders>
            <w:vAlign w:val="center"/>
          </w:tcPr>
          <w:p w14:paraId="0332C95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6,908</w:t>
            </w:r>
          </w:p>
        </w:tc>
        <w:tc>
          <w:tcPr>
            <w:tcW w:w="992" w:type="dxa"/>
            <w:tcBorders>
              <w:top w:val="single" w:sz="2" w:space="0" w:color="000000"/>
              <w:left w:val="single" w:sz="2" w:space="0" w:color="000000"/>
              <w:bottom w:val="single" w:sz="2" w:space="0" w:color="000000"/>
              <w:right w:val="single" w:sz="2" w:space="0" w:color="000000"/>
            </w:tcBorders>
            <w:vAlign w:val="center"/>
          </w:tcPr>
          <w:p w14:paraId="4E63F6B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0,030</w:t>
            </w:r>
          </w:p>
        </w:tc>
        <w:tc>
          <w:tcPr>
            <w:tcW w:w="709" w:type="dxa"/>
            <w:tcBorders>
              <w:top w:val="single" w:sz="2" w:space="0" w:color="000000"/>
              <w:left w:val="single" w:sz="2" w:space="0" w:color="000000"/>
              <w:bottom w:val="single" w:sz="2" w:space="0" w:color="000000"/>
              <w:right w:val="single" w:sz="2" w:space="0" w:color="000000"/>
            </w:tcBorders>
            <w:vAlign w:val="center"/>
          </w:tcPr>
          <w:p w14:paraId="6BFC7C9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0,005</w:t>
            </w:r>
          </w:p>
        </w:tc>
        <w:tc>
          <w:tcPr>
            <w:tcW w:w="992" w:type="dxa"/>
            <w:tcBorders>
              <w:top w:val="single" w:sz="2" w:space="0" w:color="000000"/>
              <w:left w:val="single" w:sz="2" w:space="0" w:color="000000"/>
              <w:bottom w:val="single" w:sz="2" w:space="0" w:color="000000"/>
              <w:right w:val="single" w:sz="2" w:space="0" w:color="000000"/>
            </w:tcBorders>
            <w:vAlign w:val="center"/>
          </w:tcPr>
          <w:p w14:paraId="50454B0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7,190</w:t>
            </w:r>
          </w:p>
        </w:tc>
        <w:tc>
          <w:tcPr>
            <w:tcW w:w="930" w:type="dxa"/>
            <w:tcBorders>
              <w:top w:val="single" w:sz="2" w:space="0" w:color="000000"/>
              <w:left w:val="single" w:sz="2" w:space="0" w:color="000000"/>
              <w:bottom w:val="single" w:sz="2" w:space="0" w:color="000000"/>
              <w:right w:val="single" w:sz="2" w:space="0" w:color="000000"/>
            </w:tcBorders>
            <w:vAlign w:val="center"/>
          </w:tcPr>
          <w:p w14:paraId="0D5B599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5,257</w:t>
            </w:r>
          </w:p>
        </w:tc>
      </w:tr>
      <w:tr w:rsidR="00A75EB1" w:rsidRPr="00D95694" w14:paraId="1BDF2FC2"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7CC02A3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14</w:t>
            </w:r>
          </w:p>
        </w:tc>
        <w:tc>
          <w:tcPr>
            <w:tcW w:w="1893" w:type="dxa"/>
            <w:tcBorders>
              <w:top w:val="single" w:sz="2" w:space="0" w:color="000000"/>
              <w:left w:val="single" w:sz="2" w:space="0" w:color="000000"/>
              <w:bottom w:val="single" w:sz="2" w:space="0" w:color="000000"/>
              <w:right w:val="single" w:sz="2" w:space="0" w:color="000000"/>
            </w:tcBorders>
            <w:vAlign w:val="center"/>
          </w:tcPr>
          <w:p w14:paraId="73205EF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10</w:t>
            </w:r>
          </w:p>
        </w:tc>
        <w:tc>
          <w:tcPr>
            <w:tcW w:w="709" w:type="dxa"/>
            <w:tcBorders>
              <w:top w:val="single" w:sz="2" w:space="0" w:color="000000"/>
              <w:left w:val="single" w:sz="2" w:space="0" w:color="000000"/>
              <w:bottom w:val="single" w:sz="2" w:space="0" w:color="000000"/>
              <w:right w:val="single" w:sz="2" w:space="0" w:color="000000"/>
            </w:tcBorders>
            <w:vAlign w:val="center"/>
          </w:tcPr>
          <w:p w14:paraId="3BE8F60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7333A74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1" w:type="dxa"/>
            <w:tcBorders>
              <w:top w:val="single" w:sz="2" w:space="0" w:color="000000"/>
              <w:left w:val="single" w:sz="2" w:space="0" w:color="000000"/>
              <w:bottom w:val="single" w:sz="2" w:space="0" w:color="000000"/>
              <w:right w:val="single" w:sz="2" w:space="0" w:color="000000"/>
            </w:tcBorders>
            <w:vAlign w:val="center"/>
          </w:tcPr>
          <w:p w14:paraId="1FA58A9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10,833</w:t>
            </w:r>
          </w:p>
        </w:tc>
        <w:tc>
          <w:tcPr>
            <w:tcW w:w="1134" w:type="dxa"/>
            <w:tcBorders>
              <w:top w:val="single" w:sz="2" w:space="0" w:color="000000"/>
              <w:left w:val="single" w:sz="2" w:space="0" w:color="000000"/>
              <w:bottom w:val="single" w:sz="2" w:space="0" w:color="000000"/>
              <w:right w:val="single" w:sz="2" w:space="0" w:color="000000"/>
            </w:tcBorders>
            <w:vAlign w:val="center"/>
          </w:tcPr>
          <w:p w14:paraId="2CC197A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10,365</w:t>
            </w:r>
          </w:p>
        </w:tc>
        <w:tc>
          <w:tcPr>
            <w:tcW w:w="992" w:type="dxa"/>
            <w:tcBorders>
              <w:top w:val="single" w:sz="2" w:space="0" w:color="000000"/>
              <w:left w:val="single" w:sz="2" w:space="0" w:color="000000"/>
              <w:bottom w:val="single" w:sz="2" w:space="0" w:color="000000"/>
              <w:right w:val="single" w:sz="2" w:space="0" w:color="000000"/>
            </w:tcBorders>
            <w:vAlign w:val="center"/>
          </w:tcPr>
          <w:p w14:paraId="19E36CE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0,018</w:t>
            </w:r>
          </w:p>
        </w:tc>
        <w:tc>
          <w:tcPr>
            <w:tcW w:w="709" w:type="dxa"/>
            <w:tcBorders>
              <w:top w:val="single" w:sz="2" w:space="0" w:color="000000"/>
              <w:left w:val="single" w:sz="2" w:space="0" w:color="000000"/>
              <w:bottom w:val="single" w:sz="2" w:space="0" w:color="000000"/>
              <w:right w:val="single" w:sz="2" w:space="0" w:color="000000"/>
            </w:tcBorders>
            <w:vAlign w:val="center"/>
          </w:tcPr>
          <w:p w14:paraId="44D5E39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0,003</w:t>
            </w:r>
          </w:p>
        </w:tc>
        <w:tc>
          <w:tcPr>
            <w:tcW w:w="992" w:type="dxa"/>
            <w:tcBorders>
              <w:top w:val="single" w:sz="2" w:space="0" w:color="000000"/>
              <w:left w:val="single" w:sz="2" w:space="0" w:color="000000"/>
              <w:bottom w:val="single" w:sz="2" w:space="0" w:color="000000"/>
              <w:right w:val="single" w:sz="2" w:space="0" w:color="000000"/>
            </w:tcBorders>
            <w:vAlign w:val="center"/>
          </w:tcPr>
          <w:p w14:paraId="5C87D8A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10,815</w:t>
            </w:r>
          </w:p>
        </w:tc>
        <w:tc>
          <w:tcPr>
            <w:tcW w:w="930" w:type="dxa"/>
            <w:tcBorders>
              <w:top w:val="single" w:sz="2" w:space="0" w:color="000000"/>
              <w:left w:val="single" w:sz="2" w:space="0" w:color="000000"/>
              <w:bottom w:val="single" w:sz="2" w:space="0" w:color="000000"/>
              <w:right w:val="single" w:sz="2" w:space="0" w:color="000000"/>
            </w:tcBorders>
            <w:vAlign w:val="center"/>
          </w:tcPr>
          <w:p w14:paraId="628ED06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7,907</w:t>
            </w:r>
          </w:p>
        </w:tc>
      </w:tr>
      <w:tr w:rsidR="00A75EB1" w:rsidRPr="00D95694" w14:paraId="6C92F807"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5C37DB8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15</w:t>
            </w:r>
          </w:p>
        </w:tc>
        <w:tc>
          <w:tcPr>
            <w:tcW w:w="1893" w:type="dxa"/>
            <w:tcBorders>
              <w:top w:val="single" w:sz="2" w:space="0" w:color="000000"/>
              <w:left w:val="single" w:sz="2" w:space="0" w:color="000000"/>
              <w:bottom w:val="single" w:sz="2" w:space="0" w:color="000000"/>
              <w:right w:val="single" w:sz="2" w:space="0" w:color="000000"/>
            </w:tcBorders>
            <w:vAlign w:val="center"/>
          </w:tcPr>
          <w:p w14:paraId="65EC95E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11</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12</w:t>
            </w:r>
          </w:p>
        </w:tc>
        <w:tc>
          <w:tcPr>
            <w:tcW w:w="709" w:type="dxa"/>
            <w:tcBorders>
              <w:top w:val="single" w:sz="2" w:space="0" w:color="000000"/>
              <w:left w:val="single" w:sz="2" w:space="0" w:color="000000"/>
              <w:bottom w:val="single" w:sz="2" w:space="0" w:color="000000"/>
              <w:right w:val="single" w:sz="2" w:space="0" w:color="000000"/>
            </w:tcBorders>
            <w:vAlign w:val="center"/>
          </w:tcPr>
          <w:p w14:paraId="404018B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7601BF4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1" w:type="dxa"/>
            <w:tcBorders>
              <w:top w:val="single" w:sz="2" w:space="0" w:color="000000"/>
              <w:left w:val="single" w:sz="2" w:space="0" w:color="000000"/>
              <w:bottom w:val="single" w:sz="2" w:space="0" w:color="000000"/>
              <w:right w:val="single" w:sz="2" w:space="0" w:color="000000"/>
            </w:tcBorders>
            <w:vAlign w:val="center"/>
          </w:tcPr>
          <w:p w14:paraId="3C13347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24,996</w:t>
            </w:r>
          </w:p>
        </w:tc>
        <w:tc>
          <w:tcPr>
            <w:tcW w:w="1134" w:type="dxa"/>
            <w:tcBorders>
              <w:top w:val="single" w:sz="2" w:space="0" w:color="000000"/>
              <w:left w:val="single" w:sz="2" w:space="0" w:color="000000"/>
              <w:bottom w:val="single" w:sz="2" w:space="0" w:color="000000"/>
              <w:right w:val="single" w:sz="2" w:space="0" w:color="000000"/>
            </w:tcBorders>
            <w:vAlign w:val="center"/>
          </w:tcPr>
          <w:p w14:paraId="47CFE1C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23,916</w:t>
            </w:r>
          </w:p>
        </w:tc>
        <w:tc>
          <w:tcPr>
            <w:tcW w:w="992" w:type="dxa"/>
            <w:tcBorders>
              <w:top w:val="single" w:sz="2" w:space="0" w:color="000000"/>
              <w:left w:val="single" w:sz="2" w:space="0" w:color="000000"/>
              <w:bottom w:val="single" w:sz="2" w:space="0" w:color="000000"/>
              <w:right w:val="single" w:sz="2" w:space="0" w:color="000000"/>
            </w:tcBorders>
            <w:vAlign w:val="center"/>
          </w:tcPr>
          <w:p w14:paraId="0D15DD3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0,011</w:t>
            </w:r>
          </w:p>
        </w:tc>
        <w:tc>
          <w:tcPr>
            <w:tcW w:w="709" w:type="dxa"/>
            <w:tcBorders>
              <w:top w:val="single" w:sz="2" w:space="0" w:color="000000"/>
              <w:left w:val="single" w:sz="2" w:space="0" w:color="000000"/>
              <w:bottom w:val="single" w:sz="2" w:space="0" w:color="000000"/>
              <w:right w:val="single" w:sz="2" w:space="0" w:color="000000"/>
            </w:tcBorders>
            <w:vAlign w:val="center"/>
          </w:tcPr>
          <w:p w14:paraId="1AD3A6B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0,002</w:t>
            </w:r>
          </w:p>
        </w:tc>
        <w:tc>
          <w:tcPr>
            <w:tcW w:w="992" w:type="dxa"/>
            <w:tcBorders>
              <w:top w:val="single" w:sz="2" w:space="0" w:color="000000"/>
              <w:left w:val="single" w:sz="2" w:space="0" w:color="000000"/>
              <w:bottom w:val="single" w:sz="2" w:space="0" w:color="000000"/>
              <w:right w:val="single" w:sz="2" w:space="0" w:color="000000"/>
            </w:tcBorders>
            <w:vAlign w:val="center"/>
          </w:tcPr>
          <w:p w14:paraId="44AEEB3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24,985</w:t>
            </w:r>
          </w:p>
        </w:tc>
        <w:tc>
          <w:tcPr>
            <w:tcW w:w="930" w:type="dxa"/>
            <w:tcBorders>
              <w:top w:val="single" w:sz="2" w:space="0" w:color="000000"/>
              <w:left w:val="single" w:sz="2" w:space="0" w:color="000000"/>
              <w:bottom w:val="single" w:sz="2" w:space="0" w:color="000000"/>
              <w:right w:val="single" w:sz="2" w:space="0" w:color="000000"/>
            </w:tcBorders>
            <w:vAlign w:val="center"/>
          </w:tcPr>
          <w:p w14:paraId="0582235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18,266</w:t>
            </w:r>
          </w:p>
        </w:tc>
      </w:tr>
      <w:tr w:rsidR="00A75EB1" w:rsidRPr="00D95694" w14:paraId="657B4FDD"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5D42178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16</w:t>
            </w:r>
          </w:p>
        </w:tc>
        <w:tc>
          <w:tcPr>
            <w:tcW w:w="1893" w:type="dxa"/>
            <w:tcBorders>
              <w:top w:val="single" w:sz="2" w:space="0" w:color="000000"/>
              <w:left w:val="single" w:sz="2" w:space="0" w:color="000000"/>
              <w:bottom w:val="single" w:sz="2" w:space="0" w:color="000000"/>
              <w:right w:val="single" w:sz="2" w:space="0" w:color="000000"/>
            </w:tcBorders>
            <w:vAlign w:val="center"/>
          </w:tcPr>
          <w:p w14:paraId="4B8E9BE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13</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15</w:t>
            </w:r>
          </w:p>
        </w:tc>
        <w:tc>
          <w:tcPr>
            <w:tcW w:w="709" w:type="dxa"/>
            <w:tcBorders>
              <w:top w:val="single" w:sz="2" w:space="0" w:color="000000"/>
              <w:left w:val="single" w:sz="2" w:space="0" w:color="000000"/>
              <w:bottom w:val="single" w:sz="2" w:space="0" w:color="000000"/>
              <w:right w:val="single" w:sz="2" w:space="0" w:color="000000"/>
            </w:tcBorders>
            <w:vAlign w:val="center"/>
          </w:tcPr>
          <w:p w14:paraId="38FF7CF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3C69718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1" w:type="dxa"/>
            <w:tcBorders>
              <w:top w:val="single" w:sz="2" w:space="0" w:color="000000"/>
              <w:left w:val="single" w:sz="2" w:space="0" w:color="000000"/>
              <w:bottom w:val="single" w:sz="2" w:space="0" w:color="000000"/>
              <w:right w:val="single" w:sz="2" w:space="0" w:color="000000"/>
            </w:tcBorders>
            <w:vAlign w:val="center"/>
          </w:tcPr>
          <w:p w14:paraId="343566E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28,495</w:t>
            </w:r>
          </w:p>
        </w:tc>
        <w:tc>
          <w:tcPr>
            <w:tcW w:w="1134" w:type="dxa"/>
            <w:tcBorders>
              <w:top w:val="single" w:sz="2" w:space="0" w:color="000000"/>
              <w:left w:val="single" w:sz="2" w:space="0" w:color="000000"/>
              <w:bottom w:val="single" w:sz="2" w:space="0" w:color="000000"/>
              <w:right w:val="single" w:sz="2" w:space="0" w:color="000000"/>
            </w:tcBorders>
            <w:vAlign w:val="center"/>
          </w:tcPr>
          <w:p w14:paraId="7FB915A9" w14:textId="77777777" w:rsidR="00A75EB1" w:rsidRPr="00D95694" w:rsidRDefault="00A75EB1" w:rsidP="007C2764">
            <w:pPr>
              <w:spacing w:line="360" w:lineRule="auto"/>
              <w:ind w:left="-909"/>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2          7,264</w:t>
            </w:r>
          </w:p>
        </w:tc>
        <w:tc>
          <w:tcPr>
            <w:tcW w:w="992" w:type="dxa"/>
            <w:tcBorders>
              <w:top w:val="single" w:sz="2" w:space="0" w:color="000000"/>
              <w:left w:val="single" w:sz="2" w:space="0" w:color="000000"/>
              <w:bottom w:val="single" w:sz="2" w:space="0" w:color="000000"/>
              <w:right w:val="single" w:sz="2" w:space="0" w:color="000000"/>
            </w:tcBorders>
            <w:vAlign w:val="center"/>
          </w:tcPr>
          <w:p w14:paraId="7A80F69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709" w:type="dxa"/>
            <w:tcBorders>
              <w:top w:val="single" w:sz="2" w:space="0" w:color="000000"/>
              <w:left w:val="single" w:sz="2" w:space="0" w:color="000000"/>
              <w:bottom w:val="single" w:sz="2" w:space="0" w:color="000000"/>
              <w:right w:val="single" w:sz="2" w:space="0" w:color="000000"/>
            </w:tcBorders>
            <w:vAlign w:val="center"/>
          </w:tcPr>
          <w:p w14:paraId="4081FFE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564378D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28,495</w:t>
            </w:r>
          </w:p>
        </w:tc>
        <w:tc>
          <w:tcPr>
            <w:tcW w:w="930" w:type="dxa"/>
            <w:tcBorders>
              <w:top w:val="single" w:sz="2" w:space="0" w:color="000000"/>
              <w:left w:val="single" w:sz="2" w:space="0" w:color="000000"/>
              <w:bottom w:val="single" w:sz="2" w:space="0" w:color="000000"/>
              <w:right w:val="single" w:sz="2" w:space="0" w:color="000000"/>
            </w:tcBorders>
            <w:vAlign w:val="center"/>
          </w:tcPr>
          <w:p w14:paraId="7580B3B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20,832</w:t>
            </w:r>
          </w:p>
        </w:tc>
      </w:tr>
      <w:tr w:rsidR="00A75EB1" w:rsidRPr="00D95694" w14:paraId="51FC389F"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46B3D02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17</w:t>
            </w:r>
          </w:p>
        </w:tc>
        <w:tc>
          <w:tcPr>
            <w:tcW w:w="1893" w:type="dxa"/>
            <w:tcBorders>
              <w:top w:val="single" w:sz="2" w:space="0" w:color="000000"/>
              <w:left w:val="single" w:sz="2" w:space="0" w:color="000000"/>
              <w:bottom w:val="single" w:sz="2" w:space="0" w:color="000000"/>
              <w:right w:val="single" w:sz="2" w:space="0" w:color="000000"/>
            </w:tcBorders>
            <w:vAlign w:val="center"/>
          </w:tcPr>
          <w:p w14:paraId="7B44BC6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16</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20</w:t>
            </w:r>
          </w:p>
        </w:tc>
        <w:tc>
          <w:tcPr>
            <w:tcW w:w="709" w:type="dxa"/>
            <w:tcBorders>
              <w:top w:val="single" w:sz="2" w:space="0" w:color="000000"/>
              <w:left w:val="single" w:sz="2" w:space="0" w:color="000000"/>
              <w:bottom w:val="single" w:sz="2" w:space="0" w:color="000000"/>
              <w:right w:val="single" w:sz="2" w:space="0" w:color="000000"/>
            </w:tcBorders>
            <w:vAlign w:val="center"/>
          </w:tcPr>
          <w:p w14:paraId="16FCDEF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7E03577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1" w:type="dxa"/>
            <w:tcBorders>
              <w:top w:val="single" w:sz="2" w:space="0" w:color="000000"/>
              <w:left w:val="single" w:sz="2" w:space="0" w:color="000000"/>
              <w:bottom w:val="single" w:sz="2" w:space="0" w:color="000000"/>
              <w:right w:val="single" w:sz="2" w:space="0" w:color="000000"/>
            </w:tcBorders>
            <w:vAlign w:val="center"/>
          </w:tcPr>
          <w:p w14:paraId="613F5BF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20,504</w:t>
            </w:r>
          </w:p>
        </w:tc>
        <w:tc>
          <w:tcPr>
            <w:tcW w:w="1134" w:type="dxa"/>
            <w:tcBorders>
              <w:top w:val="single" w:sz="2" w:space="0" w:color="000000"/>
              <w:left w:val="single" w:sz="2" w:space="0" w:color="000000"/>
              <w:bottom w:val="single" w:sz="2" w:space="0" w:color="000000"/>
              <w:right w:val="single" w:sz="2" w:space="0" w:color="000000"/>
            </w:tcBorders>
            <w:vAlign w:val="center"/>
          </w:tcPr>
          <w:p w14:paraId="56B86773" w14:textId="77777777" w:rsidR="00A75EB1" w:rsidRPr="00D95694" w:rsidRDefault="00A75EB1" w:rsidP="007C2764">
            <w:pPr>
              <w:spacing w:line="360" w:lineRule="auto"/>
              <w:ind w:left="-909"/>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1           9 ,618</w:t>
            </w:r>
          </w:p>
        </w:tc>
        <w:tc>
          <w:tcPr>
            <w:tcW w:w="992" w:type="dxa"/>
            <w:tcBorders>
              <w:top w:val="single" w:sz="2" w:space="0" w:color="000000"/>
              <w:left w:val="single" w:sz="2" w:space="0" w:color="000000"/>
              <w:bottom w:val="single" w:sz="2" w:space="0" w:color="000000"/>
              <w:right w:val="single" w:sz="2" w:space="0" w:color="000000"/>
            </w:tcBorders>
            <w:vAlign w:val="center"/>
          </w:tcPr>
          <w:p w14:paraId="7B659A9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709" w:type="dxa"/>
            <w:tcBorders>
              <w:top w:val="single" w:sz="2" w:space="0" w:color="000000"/>
              <w:left w:val="single" w:sz="2" w:space="0" w:color="000000"/>
              <w:bottom w:val="single" w:sz="2" w:space="0" w:color="000000"/>
              <w:right w:val="single" w:sz="2" w:space="0" w:color="000000"/>
            </w:tcBorders>
            <w:vAlign w:val="center"/>
          </w:tcPr>
          <w:p w14:paraId="03E9723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2DCEB71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20,504</w:t>
            </w:r>
          </w:p>
        </w:tc>
        <w:tc>
          <w:tcPr>
            <w:tcW w:w="930" w:type="dxa"/>
            <w:tcBorders>
              <w:top w:val="single" w:sz="2" w:space="0" w:color="000000"/>
              <w:left w:val="single" w:sz="2" w:space="0" w:color="000000"/>
              <w:bottom w:val="single" w:sz="2" w:space="0" w:color="000000"/>
              <w:right w:val="single" w:sz="2" w:space="0" w:color="000000"/>
            </w:tcBorders>
            <w:vAlign w:val="center"/>
          </w:tcPr>
          <w:p w14:paraId="6E51C4E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14,99</w:t>
            </w:r>
          </w:p>
        </w:tc>
      </w:tr>
      <w:tr w:rsidR="00A75EB1" w:rsidRPr="00D95694" w14:paraId="27187203"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5415101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18</w:t>
            </w:r>
          </w:p>
        </w:tc>
        <w:tc>
          <w:tcPr>
            <w:tcW w:w="1893" w:type="dxa"/>
            <w:tcBorders>
              <w:top w:val="single" w:sz="2" w:space="0" w:color="000000"/>
              <w:left w:val="single" w:sz="2" w:space="0" w:color="000000"/>
              <w:bottom w:val="single" w:sz="2" w:space="0" w:color="000000"/>
              <w:right w:val="single" w:sz="2" w:space="0" w:color="000000"/>
            </w:tcBorders>
            <w:vAlign w:val="center"/>
          </w:tcPr>
          <w:p w14:paraId="4717248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21</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28</w:t>
            </w:r>
          </w:p>
        </w:tc>
        <w:tc>
          <w:tcPr>
            <w:tcW w:w="709" w:type="dxa"/>
            <w:tcBorders>
              <w:top w:val="single" w:sz="2" w:space="0" w:color="000000"/>
              <w:left w:val="single" w:sz="2" w:space="0" w:color="000000"/>
              <w:bottom w:val="single" w:sz="2" w:space="0" w:color="000000"/>
              <w:right w:val="single" w:sz="2" w:space="0" w:color="000000"/>
            </w:tcBorders>
            <w:vAlign w:val="center"/>
          </w:tcPr>
          <w:p w14:paraId="5DE08D7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0AA0840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1" w:type="dxa"/>
            <w:tcBorders>
              <w:top w:val="single" w:sz="2" w:space="0" w:color="000000"/>
              <w:left w:val="single" w:sz="2" w:space="0" w:color="000000"/>
              <w:bottom w:val="single" w:sz="2" w:space="0" w:color="000000"/>
              <w:right w:val="single" w:sz="2" w:space="0" w:color="000000"/>
            </w:tcBorders>
            <w:vAlign w:val="center"/>
          </w:tcPr>
          <w:p w14:paraId="4AF49F1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8,062</w:t>
            </w:r>
          </w:p>
        </w:tc>
        <w:tc>
          <w:tcPr>
            <w:tcW w:w="1134" w:type="dxa"/>
            <w:tcBorders>
              <w:top w:val="single" w:sz="2" w:space="0" w:color="000000"/>
              <w:left w:val="single" w:sz="2" w:space="0" w:color="000000"/>
              <w:bottom w:val="single" w:sz="2" w:space="0" w:color="000000"/>
              <w:right w:val="single" w:sz="2" w:space="0" w:color="000000"/>
            </w:tcBorders>
            <w:vAlign w:val="center"/>
          </w:tcPr>
          <w:p w14:paraId="2587D37B" w14:textId="77777777" w:rsidR="00A75EB1" w:rsidRPr="00D95694" w:rsidRDefault="00A75EB1" w:rsidP="007C2764">
            <w:pPr>
              <w:spacing w:line="360" w:lineRule="auto"/>
              <w:ind w:left="-741"/>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 xml:space="preserve">         7,714</w:t>
            </w:r>
          </w:p>
        </w:tc>
        <w:tc>
          <w:tcPr>
            <w:tcW w:w="992" w:type="dxa"/>
            <w:tcBorders>
              <w:top w:val="single" w:sz="2" w:space="0" w:color="000000"/>
              <w:left w:val="single" w:sz="2" w:space="0" w:color="000000"/>
              <w:bottom w:val="single" w:sz="2" w:space="0" w:color="000000"/>
              <w:right w:val="single" w:sz="2" w:space="0" w:color="000000"/>
            </w:tcBorders>
            <w:vAlign w:val="center"/>
          </w:tcPr>
          <w:p w14:paraId="66C8C9E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709" w:type="dxa"/>
            <w:tcBorders>
              <w:top w:val="single" w:sz="2" w:space="0" w:color="000000"/>
              <w:left w:val="single" w:sz="2" w:space="0" w:color="000000"/>
              <w:bottom w:val="single" w:sz="2" w:space="0" w:color="000000"/>
              <w:right w:val="single" w:sz="2" w:space="0" w:color="000000"/>
            </w:tcBorders>
            <w:vAlign w:val="center"/>
          </w:tcPr>
          <w:p w14:paraId="3FF6BA4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7754E5F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8,062</w:t>
            </w:r>
          </w:p>
        </w:tc>
        <w:tc>
          <w:tcPr>
            <w:tcW w:w="930" w:type="dxa"/>
            <w:tcBorders>
              <w:top w:val="single" w:sz="2" w:space="0" w:color="000000"/>
              <w:left w:val="single" w:sz="2" w:space="0" w:color="000000"/>
              <w:bottom w:val="single" w:sz="2" w:space="0" w:color="000000"/>
              <w:right w:val="single" w:sz="2" w:space="0" w:color="000000"/>
            </w:tcBorders>
            <w:vAlign w:val="center"/>
          </w:tcPr>
          <w:p w14:paraId="0F07536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5,894</w:t>
            </w:r>
          </w:p>
        </w:tc>
      </w:tr>
      <w:tr w:rsidR="00A75EB1" w:rsidRPr="00D95694" w14:paraId="3FC34BF6" w14:textId="77777777" w:rsidTr="003C5D91">
        <w:trPr>
          <w:cantSplit/>
          <w:jc w:val="center"/>
        </w:trPr>
        <w:tc>
          <w:tcPr>
            <w:tcW w:w="372" w:type="dxa"/>
            <w:tcBorders>
              <w:top w:val="single" w:sz="2" w:space="0" w:color="000000"/>
              <w:left w:val="single" w:sz="2" w:space="0" w:color="000000"/>
              <w:bottom w:val="single" w:sz="2" w:space="0" w:color="000000"/>
              <w:right w:val="single" w:sz="2" w:space="0" w:color="000000"/>
            </w:tcBorders>
            <w:vAlign w:val="center"/>
          </w:tcPr>
          <w:p w14:paraId="6FDAA8C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19</w:t>
            </w:r>
          </w:p>
        </w:tc>
        <w:tc>
          <w:tcPr>
            <w:tcW w:w="1893" w:type="dxa"/>
            <w:tcBorders>
              <w:top w:val="single" w:sz="2" w:space="0" w:color="000000"/>
              <w:left w:val="single" w:sz="2" w:space="0" w:color="000000"/>
              <w:bottom w:val="single" w:sz="2" w:space="0" w:color="000000"/>
              <w:right w:val="single" w:sz="2" w:space="0" w:color="000000"/>
            </w:tcBorders>
            <w:vAlign w:val="center"/>
          </w:tcPr>
          <w:p w14:paraId="3289529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29</w:t>
            </w:r>
            <w:r w:rsidRPr="00D95694">
              <w:rPr>
                <w:rFonts w:ascii="Times New Roman" w:hAnsi="Times New Roman" w:cs="Times New Roman"/>
                <w:snapToGrid w:val="0"/>
                <w:sz w:val="28"/>
                <w:szCs w:val="28"/>
                <w:lang w:eastAsia="ru-RU"/>
              </w:rPr>
              <w:t>+</w:t>
            </w:r>
          </w:p>
        </w:tc>
        <w:tc>
          <w:tcPr>
            <w:tcW w:w="709" w:type="dxa"/>
            <w:tcBorders>
              <w:top w:val="single" w:sz="2" w:space="0" w:color="000000"/>
              <w:left w:val="single" w:sz="2" w:space="0" w:color="000000"/>
              <w:bottom w:val="single" w:sz="2" w:space="0" w:color="000000"/>
              <w:right w:val="single" w:sz="2" w:space="0" w:color="000000"/>
            </w:tcBorders>
            <w:vAlign w:val="center"/>
          </w:tcPr>
          <w:p w14:paraId="5931B67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0" w:type="dxa"/>
            <w:tcBorders>
              <w:top w:val="single" w:sz="2" w:space="0" w:color="000000"/>
              <w:left w:val="single" w:sz="2" w:space="0" w:color="000000"/>
              <w:bottom w:val="single" w:sz="2" w:space="0" w:color="000000"/>
              <w:right w:val="single" w:sz="2" w:space="0" w:color="000000"/>
            </w:tcBorders>
            <w:vAlign w:val="center"/>
          </w:tcPr>
          <w:p w14:paraId="633267C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851" w:type="dxa"/>
            <w:tcBorders>
              <w:top w:val="single" w:sz="2" w:space="0" w:color="000000"/>
              <w:left w:val="single" w:sz="2" w:space="0" w:color="000000"/>
              <w:bottom w:val="single" w:sz="2" w:space="0" w:color="000000"/>
              <w:right w:val="single" w:sz="2" w:space="0" w:color="000000"/>
            </w:tcBorders>
            <w:vAlign w:val="center"/>
          </w:tcPr>
          <w:p w14:paraId="1FC4D22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0,437</w:t>
            </w:r>
          </w:p>
        </w:tc>
        <w:tc>
          <w:tcPr>
            <w:tcW w:w="1134" w:type="dxa"/>
            <w:tcBorders>
              <w:top w:val="single" w:sz="2" w:space="0" w:color="000000"/>
              <w:left w:val="single" w:sz="2" w:space="0" w:color="000000"/>
              <w:bottom w:val="single" w:sz="2" w:space="0" w:color="000000"/>
              <w:right w:val="single" w:sz="2" w:space="0" w:color="000000"/>
            </w:tcBorders>
            <w:vAlign w:val="center"/>
          </w:tcPr>
          <w:p w14:paraId="5CBF023A" w14:textId="77777777" w:rsidR="00A75EB1" w:rsidRPr="00D95694" w:rsidRDefault="00A75EB1" w:rsidP="007C2764">
            <w:pPr>
              <w:spacing w:line="360" w:lineRule="auto"/>
              <w:ind w:left="-741"/>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 xml:space="preserve">          0,418</w:t>
            </w:r>
          </w:p>
        </w:tc>
        <w:tc>
          <w:tcPr>
            <w:tcW w:w="992" w:type="dxa"/>
            <w:tcBorders>
              <w:top w:val="single" w:sz="2" w:space="0" w:color="000000"/>
              <w:left w:val="single" w:sz="2" w:space="0" w:color="000000"/>
              <w:bottom w:val="single" w:sz="2" w:space="0" w:color="000000"/>
              <w:right w:val="single" w:sz="2" w:space="0" w:color="000000"/>
            </w:tcBorders>
            <w:vAlign w:val="center"/>
          </w:tcPr>
          <w:p w14:paraId="26C53FA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709" w:type="dxa"/>
            <w:tcBorders>
              <w:top w:val="single" w:sz="2" w:space="0" w:color="000000"/>
              <w:left w:val="single" w:sz="2" w:space="0" w:color="000000"/>
              <w:bottom w:val="single" w:sz="2" w:space="0" w:color="000000"/>
              <w:right w:val="single" w:sz="2" w:space="0" w:color="000000"/>
            </w:tcBorders>
            <w:vAlign w:val="center"/>
          </w:tcPr>
          <w:p w14:paraId="7828395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992" w:type="dxa"/>
            <w:tcBorders>
              <w:top w:val="single" w:sz="2" w:space="0" w:color="000000"/>
              <w:left w:val="single" w:sz="2" w:space="0" w:color="000000"/>
              <w:bottom w:val="single" w:sz="2" w:space="0" w:color="000000"/>
              <w:right w:val="single" w:sz="2" w:space="0" w:color="000000"/>
            </w:tcBorders>
            <w:vAlign w:val="center"/>
          </w:tcPr>
          <w:p w14:paraId="3A2DB87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0,437</w:t>
            </w:r>
          </w:p>
        </w:tc>
        <w:tc>
          <w:tcPr>
            <w:tcW w:w="930" w:type="dxa"/>
            <w:tcBorders>
              <w:top w:val="single" w:sz="2" w:space="0" w:color="000000"/>
              <w:left w:val="single" w:sz="2" w:space="0" w:color="000000"/>
              <w:bottom w:val="single" w:sz="2" w:space="0" w:color="000000"/>
              <w:right w:val="single" w:sz="2" w:space="0" w:color="000000"/>
            </w:tcBorders>
            <w:vAlign w:val="center"/>
          </w:tcPr>
          <w:p w14:paraId="070AAE0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0,319</w:t>
            </w:r>
          </w:p>
        </w:tc>
      </w:tr>
      <w:tr w:rsidR="00A75EB1" w:rsidRPr="00D95694" w14:paraId="5C28BBEE" w14:textId="77777777" w:rsidTr="003C5D91">
        <w:trPr>
          <w:cantSplit/>
          <w:jc w:val="center"/>
        </w:trPr>
        <w:tc>
          <w:tcPr>
            <w:tcW w:w="2265" w:type="dxa"/>
            <w:gridSpan w:val="2"/>
            <w:tcBorders>
              <w:top w:val="single" w:sz="2" w:space="0" w:color="000000"/>
              <w:left w:val="single" w:sz="2" w:space="0" w:color="000000"/>
              <w:bottom w:val="single" w:sz="2" w:space="0" w:color="000000"/>
              <w:right w:val="single" w:sz="2" w:space="0" w:color="000000"/>
            </w:tcBorders>
            <w:vAlign w:val="center"/>
          </w:tcPr>
          <w:p w14:paraId="4245FB2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Сума</w:t>
            </w:r>
          </w:p>
        </w:tc>
        <w:tc>
          <w:tcPr>
            <w:tcW w:w="709" w:type="dxa"/>
            <w:tcBorders>
              <w:top w:val="single" w:sz="2" w:space="0" w:color="000000"/>
              <w:left w:val="single" w:sz="2" w:space="0" w:color="000000"/>
              <w:bottom w:val="single" w:sz="2" w:space="0" w:color="000000"/>
              <w:right w:val="single" w:sz="2" w:space="0" w:color="000000"/>
            </w:tcBorders>
            <w:vAlign w:val="center"/>
          </w:tcPr>
          <w:p w14:paraId="11C0D86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604,21</w:t>
            </w:r>
          </w:p>
        </w:tc>
        <w:tc>
          <w:tcPr>
            <w:tcW w:w="850" w:type="dxa"/>
            <w:tcBorders>
              <w:top w:val="single" w:sz="2" w:space="0" w:color="000000"/>
              <w:left w:val="single" w:sz="2" w:space="0" w:color="000000"/>
              <w:bottom w:val="single" w:sz="2" w:space="0" w:color="000000"/>
              <w:right w:val="single" w:sz="2" w:space="0" w:color="000000"/>
            </w:tcBorders>
            <w:vAlign w:val="center"/>
          </w:tcPr>
          <w:p w14:paraId="2E3A4A4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100</w:t>
            </w:r>
          </w:p>
        </w:tc>
        <w:tc>
          <w:tcPr>
            <w:tcW w:w="851" w:type="dxa"/>
            <w:tcBorders>
              <w:top w:val="single" w:sz="2" w:space="0" w:color="000000"/>
              <w:left w:val="single" w:sz="2" w:space="0" w:color="000000"/>
              <w:bottom w:val="single" w:sz="2" w:space="0" w:color="000000"/>
              <w:right w:val="single" w:sz="2" w:space="0" w:color="000000"/>
            </w:tcBorders>
            <w:vAlign w:val="center"/>
          </w:tcPr>
          <w:p w14:paraId="0D40200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104,5</w:t>
            </w:r>
          </w:p>
        </w:tc>
        <w:tc>
          <w:tcPr>
            <w:tcW w:w="1134" w:type="dxa"/>
            <w:tcBorders>
              <w:top w:val="single" w:sz="2" w:space="0" w:color="000000"/>
              <w:left w:val="single" w:sz="2" w:space="0" w:color="000000"/>
              <w:bottom w:val="single" w:sz="2" w:space="0" w:color="000000"/>
              <w:right w:val="single" w:sz="2" w:space="0" w:color="000000"/>
            </w:tcBorders>
            <w:vAlign w:val="center"/>
          </w:tcPr>
          <w:p w14:paraId="70192952" w14:textId="77777777" w:rsidR="00A75EB1" w:rsidRPr="00D95694" w:rsidRDefault="00A75EB1" w:rsidP="007C2764">
            <w:pPr>
              <w:spacing w:line="360" w:lineRule="auto"/>
              <w:ind w:left="-741"/>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 xml:space="preserve">         100</w:t>
            </w:r>
          </w:p>
        </w:tc>
        <w:tc>
          <w:tcPr>
            <w:tcW w:w="992" w:type="dxa"/>
            <w:tcBorders>
              <w:top w:val="single" w:sz="2" w:space="0" w:color="000000"/>
              <w:left w:val="single" w:sz="2" w:space="0" w:color="000000"/>
              <w:bottom w:val="single" w:sz="2" w:space="0" w:color="000000"/>
              <w:right w:val="single" w:sz="2" w:space="0" w:color="000000"/>
            </w:tcBorders>
            <w:vAlign w:val="center"/>
          </w:tcPr>
          <w:p w14:paraId="10530FE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571,941</w:t>
            </w:r>
          </w:p>
        </w:tc>
        <w:tc>
          <w:tcPr>
            <w:tcW w:w="709" w:type="dxa"/>
            <w:tcBorders>
              <w:top w:val="single" w:sz="2" w:space="0" w:color="000000"/>
              <w:left w:val="single" w:sz="2" w:space="0" w:color="000000"/>
              <w:bottom w:val="single" w:sz="2" w:space="0" w:color="000000"/>
              <w:right w:val="single" w:sz="2" w:space="0" w:color="000000"/>
            </w:tcBorders>
            <w:vAlign w:val="center"/>
          </w:tcPr>
          <w:p w14:paraId="5D95AD9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100</w:t>
            </w:r>
          </w:p>
        </w:tc>
        <w:tc>
          <w:tcPr>
            <w:tcW w:w="992" w:type="dxa"/>
            <w:tcBorders>
              <w:top w:val="single" w:sz="2" w:space="0" w:color="000000"/>
              <w:left w:val="single" w:sz="2" w:space="0" w:color="000000"/>
              <w:bottom w:val="single" w:sz="2" w:space="0" w:color="000000"/>
              <w:right w:val="single" w:sz="2" w:space="0" w:color="000000"/>
            </w:tcBorders>
            <w:vAlign w:val="center"/>
          </w:tcPr>
          <w:p w14:paraId="52324FA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136,782</w:t>
            </w:r>
          </w:p>
        </w:tc>
        <w:tc>
          <w:tcPr>
            <w:tcW w:w="930" w:type="dxa"/>
            <w:tcBorders>
              <w:top w:val="single" w:sz="2" w:space="0" w:color="000000"/>
              <w:left w:val="single" w:sz="2" w:space="0" w:color="000000"/>
              <w:bottom w:val="single" w:sz="2" w:space="0" w:color="000000"/>
              <w:right w:val="single" w:sz="2" w:space="0" w:color="000000"/>
            </w:tcBorders>
            <w:vAlign w:val="center"/>
          </w:tcPr>
          <w:p w14:paraId="6F27926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100</w:t>
            </w:r>
          </w:p>
        </w:tc>
      </w:tr>
    </w:tbl>
    <w:p w14:paraId="21BE87FB" w14:textId="77777777" w:rsidR="00A75EB1" w:rsidRPr="00D95694" w:rsidRDefault="00A75EB1" w:rsidP="007C2764">
      <w:pPr>
        <w:spacing w:line="360" w:lineRule="auto"/>
        <w:rPr>
          <w:rFonts w:ascii="Times New Roman" w:hAnsi="Times New Roman" w:cs="Times New Roman"/>
          <w:snapToGrid w:val="0"/>
          <w:sz w:val="28"/>
          <w:szCs w:val="28"/>
          <w:lang w:eastAsia="ru-RU"/>
        </w:rPr>
      </w:pPr>
    </w:p>
    <w:p w14:paraId="25737EF4" w14:textId="55B47D28" w:rsidR="00A75EB1" w:rsidRPr="00D95694" w:rsidRDefault="00A75EB1" w:rsidP="007C2764">
      <w:pPr>
        <w:spacing w:line="360" w:lineRule="auto"/>
        <w:jc w:val="right"/>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br w:type="page"/>
      </w:r>
      <w:r w:rsidRPr="00D95694">
        <w:rPr>
          <w:rFonts w:ascii="Times New Roman" w:hAnsi="Times New Roman" w:cs="Times New Roman"/>
          <w:snapToGrid w:val="0"/>
          <w:sz w:val="28"/>
          <w:szCs w:val="28"/>
          <w:lang w:eastAsia="ru-RU"/>
        </w:rPr>
        <w:lastRenderedPageBreak/>
        <w:t xml:space="preserve">Таблиця </w:t>
      </w:r>
      <w:r w:rsidR="000E1C49">
        <w:rPr>
          <w:rFonts w:ascii="Times New Roman" w:hAnsi="Times New Roman" w:cs="Times New Roman"/>
          <w:snapToGrid w:val="0"/>
          <w:sz w:val="28"/>
          <w:szCs w:val="28"/>
          <w:lang w:eastAsia="ru-RU"/>
        </w:rPr>
        <w:t>Г.</w:t>
      </w:r>
      <w:r>
        <w:rPr>
          <w:rFonts w:ascii="Times New Roman" w:hAnsi="Times New Roman" w:cs="Times New Roman"/>
          <w:snapToGrid w:val="0"/>
          <w:sz w:val="28"/>
          <w:szCs w:val="28"/>
          <w:lang w:eastAsia="ru-RU"/>
        </w:rPr>
        <w:t>2</w:t>
      </w:r>
      <w:r w:rsidRPr="00D95694">
        <w:rPr>
          <w:rFonts w:ascii="Times New Roman" w:hAnsi="Times New Roman" w:cs="Times New Roman"/>
          <w:snapToGrid w:val="0"/>
          <w:sz w:val="28"/>
          <w:szCs w:val="28"/>
          <w:lang w:eastAsia="ru-RU"/>
        </w:rPr>
        <w:t xml:space="preserve"> Вхідні та вихідні потоки К–202 (P=1,1 МПа).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60"/>
        <w:gridCol w:w="2373"/>
        <w:gridCol w:w="1361"/>
        <w:gridCol w:w="1361"/>
        <w:gridCol w:w="1361"/>
        <w:gridCol w:w="1361"/>
        <w:gridCol w:w="1361"/>
      </w:tblGrid>
      <w:tr w:rsidR="00A75EB1" w:rsidRPr="00D95694" w14:paraId="2A7DE545" w14:textId="77777777" w:rsidTr="009050D7">
        <w:trPr>
          <w:cantSplit/>
          <w:jc w:val="center"/>
        </w:trPr>
        <w:tc>
          <w:tcPr>
            <w:tcW w:w="360" w:type="dxa"/>
            <w:vMerge w:val="restart"/>
            <w:vAlign w:val="center"/>
          </w:tcPr>
          <w:p w14:paraId="5ADA172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w:t>
            </w:r>
          </w:p>
        </w:tc>
        <w:tc>
          <w:tcPr>
            <w:tcW w:w="2373" w:type="dxa"/>
            <w:vMerge w:val="restart"/>
            <w:vAlign w:val="center"/>
          </w:tcPr>
          <w:p w14:paraId="7BB71C1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Компонент</w:t>
            </w:r>
          </w:p>
        </w:tc>
        <w:tc>
          <w:tcPr>
            <w:tcW w:w="4083" w:type="dxa"/>
            <w:gridSpan w:val="3"/>
            <w:vAlign w:val="center"/>
          </w:tcPr>
          <w:p w14:paraId="3ABC9D6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Вхідні потоки</w:t>
            </w:r>
          </w:p>
        </w:tc>
        <w:tc>
          <w:tcPr>
            <w:tcW w:w="2722" w:type="dxa"/>
            <w:gridSpan w:val="2"/>
            <w:vAlign w:val="center"/>
          </w:tcPr>
          <w:p w14:paraId="70EF618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Вихідні потоки</w:t>
            </w:r>
          </w:p>
        </w:tc>
      </w:tr>
      <w:tr w:rsidR="00A75EB1" w:rsidRPr="00D95694" w14:paraId="4CB566C1" w14:textId="77777777" w:rsidTr="009050D7">
        <w:trPr>
          <w:cantSplit/>
          <w:jc w:val="center"/>
        </w:trPr>
        <w:tc>
          <w:tcPr>
            <w:tcW w:w="360" w:type="dxa"/>
            <w:vMerge/>
            <w:vAlign w:val="center"/>
          </w:tcPr>
          <w:p w14:paraId="3AD13E8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2373" w:type="dxa"/>
            <w:vMerge/>
            <w:vAlign w:val="center"/>
          </w:tcPr>
          <w:p w14:paraId="0859100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vAlign w:val="center"/>
          </w:tcPr>
          <w:p w14:paraId="5BC777A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Живлення з К-201</w:t>
            </w:r>
          </w:p>
        </w:tc>
        <w:tc>
          <w:tcPr>
            <w:tcW w:w="1361" w:type="dxa"/>
            <w:vAlign w:val="center"/>
          </w:tcPr>
          <w:p w14:paraId="0E45856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Під</w:t>
            </w:r>
            <w:r w:rsidRPr="00D95694">
              <w:rPr>
                <w:rFonts w:ascii="Times New Roman" w:hAnsi="Times New Roman" w:cs="Times New Roman"/>
                <w:snapToGrid w:val="0"/>
                <w:sz w:val="28"/>
                <w:szCs w:val="28"/>
                <w:lang w:eastAsia="ru-RU"/>
              </w:rPr>
              <w:softHyphen/>
              <w:t>живлення</w:t>
            </w:r>
          </w:p>
        </w:tc>
        <w:tc>
          <w:tcPr>
            <w:tcW w:w="1361" w:type="dxa"/>
            <w:vAlign w:val="center"/>
          </w:tcPr>
          <w:p w14:paraId="1C1C7EF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Тощий абсорбент</w:t>
            </w:r>
          </w:p>
        </w:tc>
        <w:tc>
          <w:tcPr>
            <w:tcW w:w="1361" w:type="dxa"/>
            <w:vAlign w:val="center"/>
          </w:tcPr>
          <w:p w14:paraId="0C3E9CF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Газ</w:t>
            </w:r>
          </w:p>
          <w:p w14:paraId="5917CEF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С</w:t>
            </w:r>
            <w:r w:rsidRPr="00D95694">
              <w:rPr>
                <w:rFonts w:ascii="Times New Roman" w:hAnsi="Times New Roman" w:cs="Times New Roman"/>
                <w:snapToGrid w:val="0"/>
                <w:sz w:val="28"/>
                <w:szCs w:val="28"/>
                <w:vertAlign w:val="subscript"/>
                <w:lang w:eastAsia="ru-RU"/>
              </w:rPr>
              <w:t>1</w:t>
            </w:r>
            <w:r w:rsidRPr="00D95694">
              <w:rPr>
                <w:rFonts w:ascii="Times New Roman" w:hAnsi="Times New Roman" w:cs="Times New Roman"/>
                <w:snapToGrid w:val="0"/>
                <w:sz w:val="28"/>
                <w:szCs w:val="28"/>
                <w:lang w:eastAsia="ru-RU"/>
              </w:rPr>
              <w:t>, С</w:t>
            </w:r>
            <w:r w:rsidRPr="00D95694">
              <w:rPr>
                <w:rFonts w:ascii="Times New Roman" w:hAnsi="Times New Roman" w:cs="Times New Roman"/>
                <w:snapToGrid w:val="0"/>
                <w:sz w:val="28"/>
                <w:szCs w:val="28"/>
                <w:vertAlign w:val="subscript"/>
                <w:lang w:eastAsia="ru-RU"/>
              </w:rPr>
              <w:t>2</w:t>
            </w:r>
          </w:p>
        </w:tc>
        <w:tc>
          <w:tcPr>
            <w:tcW w:w="1361" w:type="dxa"/>
            <w:vAlign w:val="center"/>
          </w:tcPr>
          <w:p w14:paraId="016CF9B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Деетан. абсорбент</w:t>
            </w:r>
          </w:p>
        </w:tc>
      </w:tr>
      <w:tr w:rsidR="00A75EB1" w:rsidRPr="00D95694" w14:paraId="0B91436E" w14:textId="77777777" w:rsidTr="009050D7">
        <w:trPr>
          <w:cantSplit/>
          <w:jc w:val="center"/>
        </w:trPr>
        <w:tc>
          <w:tcPr>
            <w:tcW w:w="360" w:type="dxa"/>
            <w:vMerge/>
            <w:vAlign w:val="center"/>
          </w:tcPr>
          <w:p w14:paraId="6633E29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2373" w:type="dxa"/>
            <w:vMerge/>
            <w:vAlign w:val="center"/>
          </w:tcPr>
          <w:p w14:paraId="6F879B8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vAlign w:val="center"/>
          </w:tcPr>
          <w:p w14:paraId="4067905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t=60/90°C</w:t>
            </w:r>
          </w:p>
        </w:tc>
        <w:tc>
          <w:tcPr>
            <w:tcW w:w="1361" w:type="dxa"/>
            <w:vAlign w:val="center"/>
          </w:tcPr>
          <w:p w14:paraId="6019604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t=60°C</w:t>
            </w:r>
          </w:p>
        </w:tc>
        <w:tc>
          <w:tcPr>
            <w:tcW w:w="1361" w:type="dxa"/>
            <w:vAlign w:val="center"/>
          </w:tcPr>
          <w:p w14:paraId="488E60C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t=30°C</w:t>
            </w:r>
          </w:p>
        </w:tc>
        <w:tc>
          <w:tcPr>
            <w:tcW w:w="1361" w:type="dxa"/>
            <w:vAlign w:val="center"/>
          </w:tcPr>
          <w:p w14:paraId="1922760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t=34°C</w:t>
            </w:r>
          </w:p>
        </w:tc>
        <w:tc>
          <w:tcPr>
            <w:tcW w:w="1361" w:type="dxa"/>
            <w:vAlign w:val="center"/>
          </w:tcPr>
          <w:p w14:paraId="5A15A61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t=159°C</w:t>
            </w:r>
          </w:p>
        </w:tc>
      </w:tr>
      <w:tr w:rsidR="00A75EB1" w:rsidRPr="00D95694" w14:paraId="03E18AFE" w14:textId="77777777" w:rsidTr="009050D7">
        <w:trPr>
          <w:cantSplit/>
          <w:jc w:val="center"/>
        </w:trPr>
        <w:tc>
          <w:tcPr>
            <w:tcW w:w="360" w:type="dxa"/>
            <w:vMerge/>
          </w:tcPr>
          <w:p w14:paraId="5ED4979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2373" w:type="dxa"/>
            <w:vMerge/>
          </w:tcPr>
          <w:p w14:paraId="1CC88AB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547F83C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c>
          <w:tcPr>
            <w:tcW w:w="1361" w:type="dxa"/>
          </w:tcPr>
          <w:p w14:paraId="3AEF1A3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c>
          <w:tcPr>
            <w:tcW w:w="1361" w:type="dxa"/>
          </w:tcPr>
          <w:p w14:paraId="01CDC7A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c>
          <w:tcPr>
            <w:tcW w:w="1361" w:type="dxa"/>
          </w:tcPr>
          <w:p w14:paraId="4E70844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c>
          <w:tcPr>
            <w:tcW w:w="1361" w:type="dxa"/>
          </w:tcPr>
          <w:p w14:paraId="4D8F0C8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r>
      <w:tr w:rsidR="00A75EB1" w:rsidRPr="00D95694" w14:paraId="390E9D32" w14:textId="77777777" w:rsidTr="009050D7">
        <w:trPr>
          <w:cantSplit/>
          <w:jc w:val="center"/>
        </w:trPr>
        <w:tc>
          <w:tcPr>
            <w:tcW w:w="360" w:type="dxa"/>
          </w:tcPr>
          <w:p w14:paraId="7E9DD8D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w:t>
            </w:r>
          </w:p>
        </w:tc>
        <w:tc>
          <w:tcPr>
            <w:tcW w:w="2373" w:type="dxa"/>
          </w:tcPr>
          <w:p w14:paraId="08955EA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Азот</w:t>
            </w:r>
          </w:p>
        </w:tc>
        <w:tc>
          <w:tcPr>
            <w:tcW w:w="1361" w:type="dxa"/>
          </w:tcPr>
          <w:p w14:paraId="655D8B9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0,125</w:t>
            </w:r>
          </w:p>
        </w:tc>
        <w:tc>
          <w:tcPr>
            <w:tcW w:w="1361" w:type="dxa"/>
          </w:tcPr>
          <w:p w14:paraId="50C0953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072940C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54A6544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0,125</w:t>
            </w:r>
          </w:p>
        </w:tc>
        <w:tc>
          <w:tcPr>
            <w:tcW w:w="1361" w:type="dxa"/>
          </w:tcPr>
          <w:p w14:paraId="0BFB0C2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r>
      <w:tr w:rsidR="00A75EB1" w:rsidRPr="00D95694" w14:paraId="5676C33C" w14:textId="77777777" w:rsidTr="009050D7">
        <w:trPr>
          <w:cantSplit/>
          <w:jc w:val="center"/>
        </w:trPr>
        <w:tc>
          <w:tcPr>
            <w:tcW w:w="360" w:type="dxa"/>
          </w:tcPr>
          <w:p w14:paraId="00B15D4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w:t>
            </w:r>
          </w:p>
        </w:tc>
        <w:tc>
          <w:tcPr>
            <w:tcW w:w="2373" w:type="dxa"/>
          </w:tcPr>
          <w:p w14:paraId="2F537B8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Диоксид вуглецю</w:t>
            </w:r>
          </w:p>
        </w:tc>
        <w:tc>
          <w:tcPr>
            <w:tcW w:w="1361" w:type="dxa"/>
          </w:tcPr>
          <w:p w14:paraId="30B5C52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0,682</w:t>
            </w:r>
          </w:p>
        </w:tc>
        <w:tc>
          <w:tcPr>
            <w:tcW w:w="1361" w:type="dxa"/>
          </w:tcPr>
          <w:p w14:paraId="485849F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7E1B133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6FBCEBD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0,262</w:t>
            </w:r>
          </w:p>
        </w:tc>
        <w:tc>
          <w:tcPr>
            <w:tcW w:w="1361" w:type="dxa"/>
          </w:tcPr>
          <w:p w14:paraId="3DB150D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0,420</w:t>
            </w:r>
          </w:p>
        </w:tc>
      </w:tr>
      <w:tr w:rsidR="00A75EB1" w:rsidRPr="00D95694" w14:paraId="24118D09" w14:textId="77777777" w:rsidTr="009050D7">
        <w:trPr>
          <w:cantSplit/>
          <w:jc w:val="center"/>
        </w:trPr>
        <w:tc>
          <w:tcPr>
            <w:tcW w:w="360" w:type="dxa"/>
          </w:tcPr>
          <w:p w14:paraId="252CB60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w:t>
            </w:r>
          </w:p>
        </w:tc>
        <w:tc>
          <w:tcPr>
            <w:tcW w:w="2373" w:type="dxa"/>
          </w:tcPr>
          <w:p w14:paraId="3F51081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Метан</w:t>
            </w:r>
          </w:p>
        </w:tc>
        <w:tc>
          <w:tcPr>
            <w:tcW w:w="1361" w:type="dxa"/>
          </w:tcPr>
          <w:p w14:paraId="22AFF50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18,856</w:t>
            </w:r>
          </w:p>
        </w:tc>
        <w:tc>
          <w:tcPr>
            <w:tcW w:w="1361" w:type="dxa"/>
          </w:tcPr>
          <w:p w14:paraId="535800D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0,042</w:t>
            </w:r>
          </w:p>
        </w:tc>
        <w:tc>
          <w:tcPr>
            <w:tcW w:w="1361" w:type="dxa"/>
          </w:tcPr>
          <w:p w14:paraId="7225C04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2D4F35A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16,998</w:t>
            </w:r>
          </w:p>
        </w:tc>
        <w:tc>
          <w:tcPr>
            <w:tcW w:w="1361" w:type="dxa"/>
          </w:tcPr>
          <w:p w14:paraId="52C9D58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1,900</w:t>
            </w:r>
          </w:p>
        </w:tc>
      </w:tr>
      <w:tr w:rsidR="00A75EB1" w:rsidRPr="00D95694" w14:paraId="087940DA" w14:textId="77777777" w:rsidTr="009050D7">
        <w:trPr>
          <w:cantSplit/>
          <w:jc w:val="center"/>
        </w:trPr>
        <w:tc>
          <w:tcPr>
            <w:tcW w:w="360" w:type="dxa"/>
          </w:tcPr>
          <w:p w14:paraId="505C68D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w:t>
            </w:r>
          </w:p>
        </w:tc>
        <w:tc>
          <w:tcPr>
            <w:tcW w:w="2373" w:type="dxa"/>
          </w:tcPr>
          <w:p w14:paraId="042DC58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Етан</w:t>
            </w:r>
          </w:p>
        </w:tc>
        <w:tc>
          <w:tcPr>
            <w:tcW w:w="1361" w:type="dxa"/>
          </w:tcPr>
          <w:p w14:paraId="6AFFE7A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9,684</w:t>
            </w:r>
          </w:p>
        </w:tc>
        <w:tc>
          <w:tcPr>
            <w:tcW w:w="1361" w:type="dxa"/>
          </w:tcPr>
          <w:p w14:paraId="76676F3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0,089</w:t>
            </w:r>
          </w:p>
        </w:tc>
        <w:tc>
          <w:tcPr>
            <w:tcW w:w="1361" w:type="dxa"/>
          </w:tcPr>
          <w:p w14:paraId="7922D15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47C51B1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0,305</w:t>
            </w:r>
          </w:p>
        </w:tc>
        <w:tc>
          <w:tcPr>
            <w:tcW w:w="1361" w:type="dxa"/>
          </w:tcPr>
          <w:p w14:paraId="6FAE302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9,468</w:t>
            </w:r>
          </w:p>
        </w:tc>
      </w:tr>
      <w:tr w:rsidR="00A75EB1" w:rsidRPr="00D95694" w14:paraId="7BE7C30D" w14:textId="77777777" w:rsidTr="009050D7">
        <w:trPr>
          <w:cantSplit/>
          <w:jc w:val="center"/>
        </w:trPr>
        <w:tc>
          <w:tcPr>
            <w:tcW w:w="360" w:type="dxa"/>
          </w:tcPr>
          <w:p w14:paraId="2EB99D2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w:t>
            </w:r>
          </w:p>
        </w:tc>
        <w:tc>
          <w:tcPr>
            <w:tcW w:w="2373" w:type="dxa"/>
          </w:tcPr>
          <w:p w14:paraId="21CF80B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Пропан</w:t>
            </w:r>
          </w:p>
        </w:tc>
        <w:tc>
          <w:tcPr>
            <w:tcW w:w="1361" w:type="dxa"/>
          </w:tcPr>
          <w:p w14:paraId="308AD81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14,253</w:t>
            </w:r>
          </w:p>
        </w:tc>
        <w:tc>
          <w:tcPr>
            <w:tcW w:w="1361" w:type="dxa"/>
          </w:tcPr>
          <w:p w14:paraId="599170E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0,476</w:t>
            </w:r>
          </w:p>
        </w:tc>
        <w:tc>
          <w:tcPr>
            <w:tcW w:w="1361" w:type="dxa"/>
          </w:tcPr>
          <w:p w14:paraId="3BA539B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4CA4F01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6E9C43F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14,729</w:t>
            </w:r>
          </w:p>
        </w:tc>
      </w:tr>
      <w:tr w:rsidR="00A75EB1" w:rsidRPr="00D95694" w14:paraId="0984B490" w14:textId="77777777" w:rsidTr="009050D7">
        <w:trPr>
          <w:cantSplit/>
          <w:jc w:val="center"/>
        </w:trPr>
        <w:tc>
          <w:tcPr>
            <w:tcW w:w="360" w:type="dxa"/>
          </w:tcPr>
          <w:p w14:paraId="0532BAA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w:t>
            </w:r>
          </w:p>
        </w:tc>
        <w:tc>
          <w:tcPr>
            <w:tcW w:w="2373" w:type="dxa"/>
          </w:tcPr>
          <w:p w14:paraId="062EF53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2-метилпропан</w:t>
            </w:r>
          </w:p>
        </w:tc>
        <w:tc>
          <w:tcPr>
            <w:tcW w:w="1361" w:type="dxa"/>
          </w:tcPr>
          <w:p w14:paraId="52828F2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4,162</w:t>
            </w:r>
          </w:p>
        </w:tc>
        <w:tc>
          <w:tcPr>
            <w:tcW w:w="1361" w:type="dxa"/>
          </w:tcPr>
          <w:p w14:paraId="75B9D5C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0,434</w:t>
            </w:r>
          </w:p>
        </w:tc>
        <w:tc>
          <w:tcPr>
            <w:tcW w:w="1361" w:type="dxa"/>
          </w:tcPr>
          <w:p w14:paraId="754A351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3AE477D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69D773D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4,595</w:t>
            </w:r>
          </w:p>
        </w:tc>
      </w:tr>
      <w:tr w:rsidR="00A75EB1" w:rsidRPr="00D95694" w14:paraId="59580689" w14:textId="77777777" w:rsidTr="009050D7">
        <w:trPr>
          <w:cantSplit/>
          <w:jc w:val="center"/>
        </w:trPr>
        <w:tc>
          <w:tcPr>
            <w:tcW w:w="360" w:type="dxa"/>
          </w:tcPr>
          <w:p w14:paraId="430FB28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w:t>
            </w:r>
          </w:p>
        </w:tc>
        <w:tc>
          <w:tcPr>
            <w:tcW w:w="2373" w:type="dxa"/>
          </w:tcPr>
          <w:p w14:paraId="4C40EA6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Бутан</w:t>
            </w:r>
          </w:p>
        </w:tc>
        <w:tc>
          <w:tcPr>
            <w:tcW w:w="1361" w:type="dxa"/>
          </w:tcPr>
          <w:p w14:paraId="716DCAA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11,190</w:t>
            </w:r>
          </w:p>
        </w:tc>
        <w:tc>
          <w:tcPr>
            <w:tcW w:w="1361" w:type="dxa"/>
          </w:tcPr>
          <w:p w14:paraId="1C0398C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0,593</w:t>
            </w:r>
          </w:p>
        </w:tc>
        <w:tc>
          <w:tcPr>
            <w:tcW w:w="1361" w:type="dxa"/>
          </w:tcPr>
          <w:p w14:paraId="51098BF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764B9C5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4DB950A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11,783</w:t>
            </w:r>
          </w:p>
        </w:tc>
      </w:tr>
      <w:tr w:rsidR="00A75EB1" w:rsidRPr="00D95694" w14:paraId="27289EBF" w14:textId="77777777" w:rsidTr="009050D7">
        <w:trPr>
          <w:cantSplit/>
          <w:jc w:val="center"/>
        </w:trPr>
        <w:tc>
          <w:tcPr>
            <w:tcW w:w="360" w:type="dxa"/>
          </w:tcPr>
          <w:p w14:paraId="20FF96E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w:t>
            </w:r>
          </w:p>
        </w:tc>
        <w:tc>
          <w:tcPr>
            <w:tcW w:w="2373" w:type="dxa"/>
          </w:tcPr>
          <w:p w14:paraId="084BF8C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2-метилбутан</w:t>
            </w:r>
          </w:p>
        </w:tc>
        <w:tc>
          <w:tcPr>
            <w:tcW w:w="1361" w:type="dxa"/>
          </w:tcPr>
          <w:p w14:paraId="659499C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2,754</w:t>
            </w:r>
          </w:p>
        </w:tc>
        <w:tc>
          <w:tcPr>
            <w:tcW w:w="1361" w:type="dxa"/>
          </w:tcPr>
          <w:p w14:paraId="10DB4D5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0,153</w:t>
            </w:r>
          </w:p>
        </w:tc>
        <w:tc>
          <w:tcPr>
            <w:tcW w:w="1361" w:type="dxa"/>
          </w:tcPr>
          <w:p w14:paraId="4831EBD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3E31D25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185F9D7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2,907</w:t>
            </w:r>
          </w:p>
        </w:tc>
      </w:tr>
      <w:tr w:rsidR="00A75EB1" w:rsidRPr="00D95694" w14:paraId="6B905014" w14:textId="77777777" w:rsidTr="009050D7">
        <w:trPr>
          <w:cantSplit/>
          <w:jc w:val="center"/>
        </w:trPr>
        <w:tc>
          <w:tcPr>
            <w:tcW w:w="360" w:type="dxa"/>
          </w:tcPr>
          <w:p w14:paraId="5C5EC7E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9</w:t>
            </w:r>
          </w:p>
        </w:tc>
        <w:tc>
          <w:tcPr>
            <w:tcW w:w="2373" w:type="dxa"/>
          </w:tcPr>
          <w:p w14:paraId="3B288DF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Пентан</w:t>
            </w:r>
          </w:p>
        </w:tc>
        <w:tc>
          <w:tcPr>
            <w:tcW w:w="1361" w:type="dxa"/>
          </w:tcPr>
          <w:p w14:paraId="1DDAFF6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2,623</w:t>
            </w:r>
          </w:p>
        </w:tc>
        <w:tc>
          <w:tcPr>
            <w:tcW w:w="1361" w:type="dxa"/>
          </w:tcPr>
          <w:p w14:paraId="758578A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1,361</w:t>
            </w:r>
          </w:p>
        </w:tc>
        <w:tc>
          <w:tcPr>
            <w:tcW w:w="1361" w:type="dxa"/>
          </w:tcPr>
          <w:p w14:paraId="1C733F4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0C4FEDC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716284D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3,985</w:t>
            </w:r>
          </w:p>
        </w:tc>
      </w:tr>
      <w:tr w:rsidR="00A75EB1" w:rsidRPr="00D95694" w14:paraId="342327EE" w14:textId="77777777" w:rsidTr="009050D7">
        <w:trPr>
          <w:cantSplit/>
          <w:jc w:val="center"/>
        </w:trPr>
        <w:tc>
          <w:tcPr>
            <w:tcW w:w="360" w:type="dxa"/>
          </w:tcPr>
          <w:p w14:paraId="1A5CECD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w:t>
            </w:r>
          </w:p>
        </w:tc>
        <w:tc>
          <w:tcPr>
            <w:tcW w:w="2373" w:type="dxa"/>
          </w:tcPr>
          <w:p w14:paraId="79F73C1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6</w:t>
            </w:r>
          </w:p>
        </w:tc>
        <w:tc>
          <w:tcPr>
            <w:tcW w:w="1361" w:type="dxa"/>
          </w:tcPr>
          <w:p w14:paraId="1CC9107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0,525</w:t>
            </w:r>
          </w:p>
        </w:tc>
        <w:tc>
          <w:tcPr>
            <w:tcW w:w="1361" w:type="dxa"/>
          </w:tcPr>
          <w:p w14:paraId="6889F52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1,592</w:t>
            </w:r>
          </w:p>
        </w:tc>
        <w:tc>
          <w:tcPr>
            <w:tcW w:w="1361" w:type="dxa"/>
          </w:tcPr>
          <w:p w14:paraId="0F8EDB6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0,037</w:t>
            </w:r>
          </w:p>
        </w:tc>
        <w:tc>
          <w:tcPr>
            <w:tcW w:w="1361" w:type="dxa"/>
          </w:tcPr>
          <w:p w14:paraId="76837FB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0,000</w:t>
            </w:r>
          </w:p>
        </w:tc>
        <w:tc>
          <w:tcPr>
            <w:tcW w:w="1361" w:type="dxa"/>
          </w:tcPr>
          <w:p w14:paraId="2DC6868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2,154</w:t>
            </w:r>
          </w:p>
        </w:tc>
      </w:tr>
      <w:tr w:rsidR="00A75EB1" w:rsidRPr="00D95694" w14:paraId="3518AEA6" w14:textId="77777777" w:rsidTr="009050D7">
        <w:trPr>
          <w:cantSplit/>
          <w:jc w:val="center"/>
        </w:trPr>
        <w:tc>
          <w:tcPr>
            <w:tcW w:w="360" w:type="dxa"/>
          </w:tcPr>
          <w:p w14:paraId="43BFB53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11</w:t>
            </w:r>
          </w:p>
        </w:tc>
        <w:tc>
          <w:tcPr>
            <w:tcW w:w="2373" w:type="dxa"/>
          </w:tcPr>
          <w:p w14:paraId="2C98046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7</w:t>
            </w:r>
          </w:p>
        </w:tc>
        <w:tc>
          <w:tcPr>
            <w:tcW w:w="1361" w:type="dxa"/>
          </w:tcPr>
          <w:p w14:paraId="5EEEB6B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1,398</w:t>
            </w:r>
          </w:p>
        </w:tc>
        <w:tc>
          <w:tcPr>
            <w:tcW w:w="1361" w:type="dxa"/>
          </w:tcPr>
          <w:p w14:paraId="06E3902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1,412</w:t>
            </w:r>
          </w:p>
        </w:tc>
        <w:tc>
          <w:tcPr>
            <w:tcW w:w="1361" w:type="dxa"/>
          </w:tcPr>
          <w:p w14:paraId="631CDDB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0,575</w:t>
            </w:r>
          </w:p>
        </w:tc>
        <w:tc>
          <w:tcPr>
            <w:tcW w:w="1361" w:type="dxa"/>
          </w:tcPr>
          <w:p w14:paraId="657270E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0,001</w:t>
            </w:r>
          </w:p>
        </w:tc>
        <w:tc>
          <w:tcPr>
            <w:tcW w:w="1361" w:type="dxa"/>
          </w:tcPr>
          <w:p w14:paraId="726202F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3,385</w:t>
            </w:r>
          </w:p>
        </w:tc>
      </w:tr>
      <w:tr w:rsidR="00A75EB1" w:rsidRPr="00D95694" w14:paraId="0CFB6DE7" w14:textId="77777777" w:rsidTr="009050D7">
        <w:trPr>
          <w:cantSplit/>
          <w:jc w:val="center"/>
        </w:trPr>
        <w:tc>
          <w:tcPr>
            <w:tcW w:w="360" w:type="dxa"/>
          </w:tcPr>
          <w:p w14:paraId="0EF0E5F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12</w:t>
            </w:r>
          </w:p>
        </w:tc>
        <w:tc>
          <w:tcPr>
            <w:tcW w:w="2373" w:type="dxa"/>
          </w:tcPr>
          <w:p w14:paraId="4AB29EB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8</w:t>
            </w:r>
          </w:p>
        </w:tc>
        <w:tc>
          <w:tcPr>
            <w:tcW w:w="1361" w:type="dxa"/>
          </w:tcPr>
          <w:p w14:paraId="417F29C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6,336</w:t>
            </w:r>
          </w:p>
        </w:tc>
        <w:tc>
          <w:tcPr>
            <w:tcW w:w="1361" w:type="dxa"/>
          </w:tcPr>
          <w:p w14:paraId="467338B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1,145</w:t>
            </w:r>
          </w:p>
        </w:tc>
        <w:tc>
          <w:tcPr>
            <w:tcW w:w="1361" w:type="dxa"/>
          </w:tcPr>
          <w:p w14:paraId="4D54D5B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2,561</w:t>
            </w:r>
          </w:p>
        </w:tc>
        <w:tc>
          <w:tcPr>
            <w:tcW w:w="1361" w:type="dxa"/>
          </w:tcPr>
          <w:p w14:paraId="4A97E7F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0,001</w:t>
            </w:r>
          </w:p>
        </w:tc>
        <w:tc>
          <w:tcPr>
            <w:tcW w:w="1361" w:type="dxa"/>
          </w:tcPr>
          <w:p w14:paraId="40AB76D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10,041</w:t>
            </w:r>
          </w:p>
        </w:tc>
      </w:tr>
      <w:tr w:rsidR="00A75EB1" w:rsidRPr="00D95694" w14:paraId="0572CDC6" w14:textId="77777777" w:rsidTr="009050D7">
        <w:trPr>
          <w:cantSplit/>
          <w:jc w:val="center"/>
        </w:trPr>
        <w:tc>
          <w:tcPr>
            <w:tcW w:w="360" w:type="dxa"/>
          </w:tcPr>
          <w:p w14:paraId="24B3EF3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w:t>
            </w:r>
          </w:p>
        </w:tc>
        <w:tc>
          <w:tcPr>
            <w:tcW w:w="2373" w:type="dxa"/>
          </w:tcPr>
          <w:p w14:paraId="25EBEE1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9</w:t>
            </w:r>
          </w:p>
        </w:tc>
        <w:tc>
          <w:tcPr>
            <w:tcW w:w="1361" w:type="dxa"/>
          </w:tcPr>
          <w:p w14:paraId="6719A02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14,380</w:t>
            </w:r>
          </w:p>
        </w:tc>
        <w:tc>
          <w:tcPr>
            <w:tcW w:w="1361" w:type="dxa"/>
          </w:tcPr>
          <w:p w14:paraId="5D22C48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0,900</w:t>
            </w:r>
          </w:p>
        </w:tc>
        <w:tc>
          <w:tcPr>
            <w:tcW w:w="1361" w:type="dxa"/>
          </w:tcPr>
          <w:p w14:paraId="19DB25C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5,776</w:t>
            </w:r>
          </w:p>
        </w:tc>
        <w:tc>
          <w:tcPr>
            <w:tcW w:w="1361" w:type="dxa"/>
          </w:tcPr>
          <w:p w14:paraId="0744DA8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0,001</w:t>
            </w:r>
          </w:p>
        </w:tc>
        <w:tc>
          <w:tcPr>
            <w:tcW w:w="1361" w:type="dxa"/>
          </w:tcPr>
          <w:p w14:paraId="778005F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21,055</w:t>
            </w:r>
          </w:p>
        </w:tc>
      </w:tr>
      <w:tr w:rsidR="00A75EB1" w:rsidRPr="00D95694" w14:paraId="6B836D65" w14:textId="77777777" w:rsidTr="009050D7">
        <w:trPr>
          <w:cantSplit/>
          <w:jc w:val="center"/>
        </w:trPr>
        <w:tc>
          <w:tcPr>
            <w:tcW w:w="360" w:type="dxa"/>
          </w:tcPr>
          <w:p w14:paraId="204CD90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14</w:t>
            </w:r>
          </w:p>
        </w:tc>
        <w:tc>
          <w:tcPr>
            <w:tcW w:w="2373" w:type="dxa"/>
          </w:tcPr>
          <w:p w14:paraId="3F2DDE6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10</w:t>
            </w:r>
          </w:p>
        </w:tc>
        <w:tc>
          <w:tcPr>
            <w:tcW w:w="1361" w:type="dxa"/>
          </w:tcPr>
          <w:p w14:paraId="5DBA8DA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21,630</w:t>
            </w:r>
          </w:p>
        </w:tc>
        <w:tc>
          <w:tcPr>
            <w:tcW w:w="1361" w:type="dxa"/>
          </w:tcPr>
          <w:p w14:paraId="58D9374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0,701</w:t>
            </w:r>
          </w:p>
        </w:tc>
        <w:tc>
          <w:tcPr>
            <w:tcW w:w="1361" w:type="dxa"/>
          </w:tcPr>
          <w:p w14:paraId="20298E8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8,666</w:t>
            </w:r>
          </w:p>
        </w:tc>
        <w:tc>
          <w:tcPr>
            <w:tcW w:w="1361" w:type="dxa"/>
          </w:tcPr>
          <w:p w14:paraId="754EC48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0,001</w:t>
            </w:r>
          </w:p>
        </w:tc>
        <w:tc>
          <w:tcPr>
            <w:tcW w:w="1361" w:type="dxa"/>
          </w:tcPr>
          <w:p w14:paraId="69D6ABA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30,997</w:t>
            </w:r>
          </w:p>
        </w:tc>
      </w:tr>
      <w:tr w:rsidR="00A75EB1" w:rsidRPr="00D95694" w14:paraId="6A37BB6A" w14:textId="77777777" w:rsidTr="009050D7">
        <w:trPr>
          <w:cantSplit/>
          <w:jc w:val="center"/>
        </w:trPr>
        <w:tc>
          <w:tcPr>
            <w:tcW w:w="360" w:type="dxa"/>
          </w:tcPr>
          <w:p w14:paraId="2C08AC1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15</w:t>
            </w:r>
          </w:p>
        </w:tc>
        <w:tc>
          <w:tcPr>
            <w:tcW w:w="2373" w:type="dxa"/>
          </w:tcPr>
          <w:p w14:paraId="63BE8D2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11</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12</w:t>
            </w:r>
          </w:p>
        </w:tc>
        <w:tc>
          <w:tcPr>
            <w:tcW w:w="1361" w:type="dxa"/>
          </w:tcPr>
          <w:p w14:paraId="2039DDB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49,970</w:t>
            </w:r>
          </w:p>
        </w:tc>
        <w:tc>
          <w:tcPr>
            <w:tcW w:w="1361" w:type="dxa"/>
          </w:tcPr>
          <w:p w14:paraId="66FCB44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0,972</w:t>
            </w:r>
          </w:p>
        </w:tc>
        <w:tc>
          <w:tcPr>
            <w:tcW w:w="1361" w:type="dxa"/>
          </w:tcPr>
          <w:p w14:paraId="079D54C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19,997</w:t>
            </w:r>
          </w:p>
        </w:tc>
        <w:tc>
          <w:tcPr>
            <w:tcW w:w="1361" w:type="dxa"/>
          </w:tcPr>
          <w:p w14:paraId="39CAEEC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0,000</w:t>
            </w:r>
          </w:p>
        </w:tc>
        <w:tc>
          <w:tcPr>
            <w:tcW w:w="1361" w:type="dxa"/>
          </w:tcPr>
          <w:p w14:paraId="3936110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70,938</w:t>
            </w:r>
          </w:p>
        </w:tc>
      </w:tr>
      <w:tr w:rsidR="00A75EB1" w:rsidRPr="00D95694" w14:paraId="351C1150" w14:textId="77777777" w:rsidTr="009050D7">
        <w:trPr>
          <w:cantSplit/>
          <w:jc w:val="center"/>
        </w:trPr>
        <w:tc>
          <w:tcPr>
            <w:tcW w:w="360" w:type="dxa"/>
          </w:tcPr>
          <w:p w14:paraId="771DC01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lastRenderedPageBreak/>
              <w:t>16</w:t>
            </w:r>
          </w:p>
        </w:tc>
        <w:tc>
          <w:tcPr>
            <w:tcW w:w="2373" w:type="dxa"/>
          </w:tcPr>
          <w:p w14:paraId="4B5F832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13</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15</w:t>
            </w:r>
          </w:p>
        </w:tc>
        <w:tc>
          <w:tcPr>
            <w:tcW w:w="1361" w:type="dxa"/>
          </w:tcPr>
          <w:p w14:paraId="2A385E8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56,988</w:t>
            </w:r>
          </w:p>
        </w:tc>
        <w:tc>
          <w:tcPr>
            <w:tcW w:w="1361" w:type="dxa"/>
          </w:tcPr>
          <w:p w14:paraId="4F8FC46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0,826</w:t>
            </w:r>
          </w:p>
        </w:tc>
        <w:tc>
          <w:tcPr>
            <w:tcW w:w="1361" w:type="dxa"/>
          </w:tcPr>
          <w:p w14:paraId="596D747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22,796</w:t>
            </w:r>
          </w:p>
        </w:tc>
        <w:tc>
          <w:tcPr>
            <w:tcW w:w="1361" w:type="dxa"/>
          </w:tcPr>
          <w:p w14:paraId="5719A7A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0E42D61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80,610</w:t>
            </w:r>
          </w:p>
        </w:tc>
      </w:tr>
      <w:tr w:rsidR="00A75EB1" w:rsidRPr="00D95694" w14:paraId="2122A4BE" w14:textId="77777777" w:rsidTr="009050D7">
        <w:trPr>
          <w:cantSplit/>
          <w:jc w:val="center"/>
        </w:trPr>
        <w:tc>
          <w:tcPr>
            <w:tcW w:w="360" w:type="dxa"/>
          </w:tcPr>
          <w:p w14:paraId="10D1058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17</w:t>
            </w:r>
          </w:p>
        </w:tc>
        <w:tc>
          <w:tcPr>
            <w:tcW w:w="2373" w:type="dxa"/>
          </w:tcPr>
          <w:p w14:paraId="3DCEC3B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16</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20</w:t>
            </w:r>
          </w:p>
        </w:tc>
        <w:tc>
          <w:tcPr>
            <w:tcW w:w="1361" w:type="dxa"/>
          </w:tcPr>
          <w:p w14:paraId="403841D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41,008</w:t>
            </w:r>
          </w:p>
        </w:tc>
        <w:tc>
          <w:tcPr>
            <w:tcW w:w="1361" w:type="dxa"/>
          </w:tcPr>
          <w:p w14:paraId="4942AB9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0,628</w:t>
            </w:r>
          </w:p>
        </w:tc>
        <w:tc>
          <w:tcPr>
            <w:tcW w:w="1361" w:type="dxa"/>
          </w:tcPr>
          <w:p w14:paraId="1DBCF16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16,403</w:t>
            </w:r>
          </w:p>
        </w:tc>
        <w:tc>
          <w:tcPr>
            <w:tcW w:w="1361" w:type="dxa"/>
          </w:tcPr>
          <w:p w14:paraId="7485F5C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52339D3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58,040</w:t>
            </w:r>
          </w:p>
        </w:tc>
      </w:tr>
      <w:tr w:rsidR="00A75EB1" w:rsidRPr="00D95694" w14:paraId="2A33677F" w14:textId="77777777" w:rsidTr="009050D7">
        <w:trPr>
          <w:cantSplit/>
          <w:jc w:val="center"/>
        </w:trPr>
        <w:tc>
          <w:tcPr>
            <w:tcW w:w="360" w:type="dxa"/>
          </w:tcPr>
          <w:p w14:paraId="4916C02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18</w:t>
            </w:r>
          </w:p>
        </w:tc>
        <w:tc>
          <w:tcPr>
            <w:tcW w:w="2373" w:type="dxa"/>
          </w:tcPr>
          <w:p w14:paraId="08D560D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21</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28</w:t>
            </w:r>
          </w:p>
        </w:tc>
        <w:tc>
          <w:tcPr>
            <w:tcW w:w="1361" w:type="dxa"/>
          </w:tcPr>
          <w:p w14:paraId="7CF01FE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16,125</w:t>
            </w:r>
          </w:p>
        </w:tc>
        <w:tc>
          <w:tcPr>
            <w:tcW w:w="1361" w:type="dxa"/>
          </w:tcPr>
          <w:p w14:paraId="23056D1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0,365</w:t>
            </w:r>
          </w:p>
        </w:tc>
        <w:tc>
          <w:tcPr>
            <w:tcW w:w="1361" w:type="dxa"/>
          </w:tcPr>
          <w:p w14:paraId="2236C26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6,450</w:t>
            </w:r>
          </w:p>
        </w:tc>
        <w:tc>
          <w:tcPr>
            <w:tcW w:w="1361" w:type="dxa"/>
          </w:tcPr>
          <w:p w14:paraId="29CDBCD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54D27DD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22,940</w:t>
            </w:r>
          </w:p>
        </w:tc>
      </w:tr>
      <w:tr w:rsidR="00A75EB1" w:rsidRPr="00D95694" w14:paraId="0D46265E" w14:textId="77777777" w:rsidTr="009050D7">
        <w:trPr>
          <w:cantSplit/>
          <w:jc w:val="center"/>
        </w:trPr>
        <w:tc>
          <w:tcPr>
            <w:tcW w:w="360" w:type="dxa"/>
          </w:tcPr>
          <w:p w14:paraId="11162F4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19</w:t>
            </w:r>
          </w:p>
        </w:tc>
        <w:tc>
          <w:tcPr>
            <w:tcW w:w="2373" w:type="dxa"/>
          </w:tcPr>
          <w:p w14:paraId="1B2197B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29</w:t>
            </w:r>
            <w:r w:rsidRPr="00D95694">
              <w:rPr>
                <w:rFonts w:ascii="Times New Roman" w:hAnsi="Times New Roman" w:cs="Times New Roman"/>
                <w:snapToGrid w:val="0"/>
                <w:sz w:val="28"/>
                <w:szCs w:val="28"/>
                <w:lang w:eastAsia="ru-RU"/>
              </w:rPr>
              <w:t>+</w:t>
            </w:r>
          </w:p>
        </w:tc>
        <w:tc>
          <w:tcPr>
            <w:tcW w:w="1361" w:type="dxa"/>
          </w:tcPr>
          <w:p w14:paraId="72C5C27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0,874</w:t>
            </w:r>
          </w:p>
        </w:tc>
        <w:tc>
          <w:tcPr>
            <w:tcW w:w="1361" w:type="dxa"/>
          </w:tcPr>
          <w:p w14:paraId="27C1FC3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0,125</w:t>
            </w:r>
          </w:p>
        </w:tc>
        <w:tc>
          <w:tcPr>
            <w:tcW w:w="1361" w:type="dxa"/>
          </w:tcPr>
          <w:p w14:paraId="57F496A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0,350</w:t>
            </w:r>
          </w:p>
        </w:tc>
        <w:tc>
          <w:tcPr>
            <w:tcW w:w="1361" w:type="dxa"/>
          </w:tcPr>
          <w:p w14:paraId="5D45517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47546F7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1,348</w:t>
            </w:r>
          </w:p>
        </w:tc>
      </w:tr>
      <w:tr w:rsidR="00A75EB1" w:rsidRPr="00D95694" w14:paraId="7867441C" w14:textId="77777777" w:rsidTr="009050D7">
        <w:trPr>
          <w:cantSplit/>
          <w:jc w:val="center"/>
        </w:trPr>
        <w:tc>
          <w:tcPr>
            <w:tcW w:w="2733" w:type="dxa"/>
            <w:gridSpan w:val="2"/>
          </w:tcPr>
          <w:p w14:paraId="573AA5B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Сума</w:t>
            </w:r>
          </w:p>
        </w:tc>
        <w:tc>
          <w:tcPr>
            <w:tcW w:w="1361" w:type="dxa"/>
          </w:tcPr>
          <w:p w14:paraId="7FF40E7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273,564</w:t>
            </w:r>
          </w:p>
        </w:tc>
        <w:tc>
          <w:tcPr>
            <w:tcW w:w="1361" w:type="dxa"/>
          </w:tcPr>
          <w:p w14:paraId="50DC7CF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11,815</w:t>
            </w:r>
          </w:p>
        </w:tc>
        <w:tc>
          <w:tcPr>
            <w:tcW w:w="1361" w:type="dxa"/>
          </w:tcPr>
          <w:p w14:paraId="35B217E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83,612</w:t>
            </w:r>
          </w:p>
        </w:tc>
        <w:tc>
          <w:tcPr>
            <w:tcW w:w="1361" w:type="dxa"/>
          </w:tcPr>
          <w:p w14:paraId="0C4C819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17,694</w:t>
            </w:r>
          </w:p>
        </w:tc>
        <w:tc>
          <w:tcPr>
            <w:tcW w:w="1361" w:type="dxa"/>
          </w:tcPr>
          <w:p w14:paraId="6E13606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351,296</w:t>
            </w:r>
          </w:p>
        </w:tc>
      </w:tr>
    </w:tbl>
    <w:p w14:paraId="2CACD298" w14:textId="77777777" w:rsidR="00A75EB1" w:rsidRPr="00D95694" w:rsidRDefault="00A75EB1" w:rsidP="007C2764">
      <w:pPr>
        <w:spacing w:line="360" w:lineRule="auto"/>
        <w:rPr>
          <w:rFonts w:ascii="Times New Roman" w:hAnsi="Times New Roman" w:cs="Times New Roman"/>
          <w:snapToGrid w:val="0"/>
          <w:sz w:val="28"/>
          <w:szCs w:val="28"/>
          <w:lang w:eastAsia="ru-RU"/>
        </w:rPr>
      </w:pPr>
    </w:p>
    <w:p w14:paraId="7D17E4C3" w14:textId="52BDB449" w:rsidR="00A75EB1" w:rsidRPr="00D95694" w:rsidRDefault="00A75EB1" w:rsidP="007C2764">
      <w:pPr>
        <w:spacing w:line="360" w:lineRule="auto"/>
        <w:jc w:val="right"/>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 xml:space="preserve">Таблиця </w:t>
      </w:r>
      <w:r w:rsidR="000E1C49">
        <w:rPr>
          <w:rFonts w:ascii="Times New Roman" w:hAnsi="Times New Roman" w:cs="Times New Roman"/>
          <w:snapToGrid w:val="0"/>
          <w:sz w:val="28"/>
          <w:szCs w:val="28"/>
          <w:lang w:eastAsia="ru-RU"/>
        </w:rPr>
        <w:t>Г.</w:t>
      </w:r>
      <w:r>
        <w:rPr>
          <w:rFonts w:ascii="Times New Roman" w:hAnsi="Times New Roman" w:cs="Times New Roman"/>
          <w:snapToGrid w:val="0"/>
          <w:sz w:val="28"/>
          <w:szCs w:val="28"/>
          <w:lang w:eastAsia="ru-RU"/>
        </w:rPr>
        <w:t>3</w:t>
      </w:r>
      <w:r w:rsidRPr="00D95694">
        <w:rPr>
          <w:rFonts w:ascii="Times New Roman" w:hAnsi="Times New Roman" w:cs="Times New Roman"/>
          <w:snapToGrid w:val="0"/>
          <w:sz w:val="28"/>
          <w:szCs w:val="28"/>
          <w:lang w:eastAsia="ru-RU"/>
        </w:rPr>
        <w:t xml:space="preserve"> Вхідні та вихідні потоки К–203 (P=0,6 МПа).</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60"/>
        <w:gridCol w:w="2455"/>
        <w:gridCol w:w="1361"/>
        <w:gridCol w:w="1361"/>
        <w:gridCol w:w="1494"/>
        <w:gridCol w:w="1361"/>
        <w:gridCol w:w="1361"/>
      </w:tblGrid>
      <w:tr w:rsidR="00A75EB1" w:rsidRPr="00D95694" w14:paraId="155C4229" w14:textId="77777777" w:rsidTr="009050D7">
        <w:trPr>
          <w:cantSplit/>
          <w:jc w:val="center"/>
        </w:trPr>
        <w:tc>
          <w:tcPr>
            <w:tcW w:w="360" w:type="dxa"/>
            <w:vMerge w:val="restart"/>
            <w:vAlign w:val="center"/>
          </w:tcPr>
          <w:p w14:paraId="18AFFAF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w:t>
            </w:r>
          </w:p>
        </w:tc>
        <w:tc>
          <w:tcPr>
            <w:tcW w:w="2455" w:type="dxa"/>
            <w:vMerge w:val="restart"/>
            <w:vAlign w:val="center"/>
          </w:tcPr>
          <w:p w14:paraId="323C6FF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Компонент</w:t>
            </w:r>
          </w:p>
        </w:tc>
        <w:tc>
          <w:tcPr>
            <w:tcW w:w="2722" w:type="dxa"/>
            <w:gridSpan w:val="2"/>
            <w:vAlign w:val="center"/>
          </w:tcPr>
          <w:p w14:paraId="53A0F99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Вхідні потоки</w:t>
            </w:r>
          </w:p>
        </w:tc>
        <w:tc>
          <w:tcPr>
            <w:tcW w:w="4216" w:type="dxa"/>
            <w:gridSpan w:val="3"/>
            <w:vAlign w:val="center"/>
          </w:tcPr>
          <w:p w14:paraId="619467B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Вихідні потоки</w:t>
            </w:r>
          </w:p>
        </w:tc>
      </w:tr>
      <w:tr w:rsidR="00A75EB1" w:rsidRPr="00D95694" w14:paraId="768ABBA3" w14:textId="77777777" w:rsidTr="009050D7">
        <w:trPr>
          <w:cantSplit/>
          <w:jc w:val="center"/>
        </w:trPr>
        <w:tc>
          <w:tcPr>
            <w:tcW w:w="360" w:type="dxa"/>
            <w:vMerge/>
            <w:vAlign w:val="center"/>
          </w:tcPr>
          <w:p w14:paraId="0F62CE7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2455" w:type="dxa"/>
            <w:vMerge/>
            <w:vAlign w:val="center"/>
          </w:tcPr>
          <w:p w14:paraId="5C97DEE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2722" w:type="dxa"/>
            <w:gridSpan w:val="2"/>
            <w:vAlign w:val="center"/>
          </w:tcPr>
          <w:p w14:paraId="494F5A2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Живлення з К-202</w:t>
            </w:r>
          </w:p>
        </w:tc>
        <w:tc>
          <w:tcPr>
            <w:tcW w:w="1494" w:type="dxa"/>
            <w:vMerge w:val="restart"/>
            <w:vAlign w:val="center"/>
          </w:tcPr>
          <w:p w14:paraId="044244E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Хвостові гази</w:t>
            </w:r>
          </w:p>
        </w:tc>
        <w:tc>
          <w:tcPr>
            <w:tcW w:w="1361" w:type="dxa"/>
            <w:vMerge w:val="restart"/>
            <w:vAlign w:val="center"/>
          </w:tcPr>
          <w:p w14:paraId="7D5A881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ШФЛВ</w:t>
            </w:r>
          </w:p>
        </w:tc>
        <w:tc>
          <w:tcPr>
            <w:tcW w:w="1361" w:type="dxa"/>
            <w:vMerge w:val="restart"/>
            <w:vAlign w:val="center"/>
          </w:tcPr>
          <w:p w14:paraId="1522E3D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Тощий абсорбент</w:t>
            </w:r>
          </w:p>
        </w:tc>
      </w:tr>
      <w:tr w:rsidR="00A75EB1" w:rsidRPr="00D95694" w14:paraId="555806E1" w14:textId="77777777" w:rsidTr="009050D7">
        <w:trPr>
          <w:cantSplit/>
          <w:jc w:val="center"/>
        </w:trPr>
        <w:tc>
          <w:tcPr>
            <w:tcW w:w="360" w:type="dxa"/>
            <w:vMerge/>
            <w:vAlign w:val="center"/>
          </w:tcPr>
          <w:p w14:paraId="434D5FF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2455" w:type="dxa"/>
            <w:vMerge/>
            <w:vAlign w:val="center"/>
          </w:tcPr>
          <w:p w14:paraId="0A66609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vAlign w:val="center"/>
          </w:tcPr>
          <w:p w14:paraId="14954C7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Рідина</w:t>
            </w:r>
          </w:p>
        </w:tc>
        <w:tc>
          <w:tcPr>
            <w:tcW w:w="1361" w:type="dxa"/>
            <w:vAlign w:val="center"/>
          </w:tcPr>
          <w:p w14:paraId="3EA42F0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Пар</w:t>
            </w:r>
          </w:p>
        </w:tc>
        <w:tc>
          <w:tcPr>
            <w:tcW w:w="1494" w:type="dxa"/>
            <w:vMerge/>
            <w:vAlign w:val="center"/>
          </w:tcPr>
          <w:p w14:paraId="3BABF9C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vMerge/>
            <w:vAlign w:val="center"/>
          </w:tcPr>
          <w:p w14:paraId="4F9B0F6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vMerge/>
            <w:vAlign w:val="center"/>
          </w:tcPr>
          <w:p w14:paraId="0AAACBC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r>
      <w:tr w:rsidR="00A75EB1" w:rsidRPr="00D95694" w14:paraId="3C53C750" w14:textId="77777777" w:rsidTr="009050D7">
        <w:trPr>
          <w:cantSplit/>
          <w:jc w:val="center"/>
        </w:trPr>
        <w:tc>
          <w:tcPr>
            <w:tcW w:w="360" w:type="dxa"/>
            <w:vMerge/>
            <w:vAlign w:val="center"/>
          </w:tcPr>
          <w:p w14:paraId="2D0CB61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2455" w:type="dxa"/>
            <w:vMerge/>
            <w:vAlign w:val="center"/>
          </w:tcPr>
          <w:p w14:paraId="5BB152D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vAlign w:val="center"/>
          </w:tcPr>
          <w:p w14:paraId="3CC4B3F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t=200°C</w:t>
            </w:r>
          </w:p>
        </w:tc>
        <w:tc>
          <w:tcPr>
            <w:tcW w:w="1361" w:type="dxa"/>
            <w:vAlign w:val="center"/>
          </w:tcPr>
          <w:p w14:paraId="6138CFB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t=200°C</w:t>
            </w:r>
          </w:p>
        </w:tc>
        <w:tc>
          <w:tcPr>
            <w:tcW w:w="1494" w:type="dxa"/>
            <w:vAlign w:val="center"/>
          </w:tcPr>
          <w:p w14:paraId="5B866AA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t=31°C</w:t>
            </w:r>
          </w:p>
        </w:tc>
        <w:tc>
          <w:tcPr>
            <w:tcW w:w="1361" w:type="dxa"/>
            <w:vAlign w:val="center"/>
          </w:tcPr>
          <w:p w14:paraId="4EB6CFE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t=31°C</w:t>
            </w:r>
          </w:p>
        </w:tc>
        <w:tc>
          <w:tcPr>
            <w:tcW w:w="1361" w:type="dxa"/>
            <w:vAlign w:val="center"/>
          </w:tcPr>
          <w:p w14:paraId="5652AA1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t=294°C</w:t>
            </w:r>
          </w:p>
        </w:tc>
      </w:tr>
      <w:tr w:rsidR="00A75EB1" w:rsidRPr="00D95694" w14:paraId="0960F809" w14:textId="77777777" w:rsidTr="009050D7">
        <w:trPr>
          <w:cantSplit/>
          <w:jc w:val="center"/>
        </w:trPr>
        <w:tc>
          <w:tcPr>
            <w:tcW w:w="360" w:type="dxa"/>
            <w:vMerge/>
          </w:tcPr>
          <w:p w14:paraId="7512202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2455" w:type="dxa"/>
            <w:vMerge/>
          </w:tcPr>
          <w:p w14:paraId="53694F9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0A1E32D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c>
          <w:tcPr>
            <w:tcW w:w="1361" w:type="dxa"/>
          </w:tcPr>
          <w:p w14:paraId="4391085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c>
          <w:tcPr>
            <w:tcW w:w="1494" w:type="dxa"/>
          </w:tcPr>
          <w:p w14:paraId="2DF8FDB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c>
          <w:tcPr>
            <w:tcW w:w="1361" w:type="dxa"/>
          </w:tcPr>
          <w:p w14:paraId="4429493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c>
          <w:tcPr>
            <w:tcW w:w="1361" w:type="dxa"/>
          </w:tcPr>
          <w:p w14:paraId="7EEA9B9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кмоль/г</w:t>
            </w:r>
          </w:p>
        </w:tc>
      </w:tr>
      <w:tr w:rsidR="00A75EB1" w:rsidRPr="00D95694" w14:paraId="6F5300D3" w14:textId="77777777" w:rsidTr="009050D7">
        <w:trPr>
          <w:cantSplit/>
          <w:jc w:val="center"/>
        </w:trPr>
        <w:tc>
          <w:tcPr>
            <w:tcW w:w="360" w:type="dxa"/>
          </w:tcPr>
          <w:p w14:paraId="681819A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w:t>
            </w:r>
          </w:p>
        </w:tc>
        <w:tc>
          <w:tcPr>
            <w:tcW w:w="2455" w:type="dxa"/>
          </w:tcPr>
          <w:p w14:paraId="7F9D183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Азот</w:t>
            </w:r>
          </w:p>
        </w:tc>
        <w:tc>
          <w:tcPr>
            <w:tcW w:w="1361" w:type="dxa"/>
          </w:tcPr>
          <w:p w14:paraId="48B63205"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10A9CD6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494" w:type="dxa"/>
          </w:tcPr>
          <w:p w14:paraId="5D3984E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02ABF99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1A92083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r>
      <w:tr w:rsidR="00A75EB1" w:rsidRPr="00D95694" w14:paraId="6A07E598" w14:textId="77777777" w:rsidTr="009050D7">
        <w:trPr>
          <w:cantSplit/>
          <w:jc w:val="center"/>
        </w:trPr>
        <w:tc>
          <w:tcPr>
            <w:tcW w:w="360" w:type="dxa"/>
          </w:tcPr>
          <w:p w14:paraId="5E53886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w:t>
            </w:r>
          </w:p>
        </w:tc>
        <w:tc>
          <w:tcPr>
            <w:tcW w:w="2455" w:type="dxa"/>
          </w:tcPr>
          <w:p w14:paraId="45A3B01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Диоксид вуглецю</w:t>
            </w:r>
          </w:p>
        </w:tc>
        <w:tc>
          <w:tcPr>
            <w:tcW w:w="1361" w:type="dxa"/>
          </w:tcPr>
          <w:p w14:paraId="33A7BE7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0,017</w:t>
            </w:r>
          </w:p>
        </w:tc>
        <w:tc>
          <w:tcPr>
            <w:tcW w:w="1361" w:type="dxa"/>
          </w:tcPr>
          <w:p w14:paraId="4543DAF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0,404</w:t>
            </w:r>
          </w:p>
        </w:tc>
        <w:tc>
          <w:tcPr>
            <w:tcW w:w="1494" w:type="dxa"/>
          </w:tcPr>
          <w:p w14:paraId="573309F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0,400</w:t>
            </w:r>
          </w:p>
        </w:tc>
        <w:tc>
          <w:tcPr>
            <w:tcW w:w="1361" w:type="dxa"/>
          </w:tcPr>
          <w:p w14:paraId="5C13493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0,021</w:t>
            </w:r>
          </w:p>
        </w:tc>
        <w:tc>
          <w:tcPr>
            <w:tcW w:w="1361" w:type="dxa"/>
          </w:tcPr>
          <w:p w14:paraId="6AEB903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r>
      <w:tr w:rsidR="00A75EB1" w:rsidRPr="00D95694" w14:paraId="25E77033" w14:textId="77777777" w:rsidTr="009050D7">
        <w:trPr>
          <w:cantSplit/>
          <w:jc w:val="center"/>
        </w:trPr>
        <w:tc>
          <w:tcPr>
            <w:tcW w:w="360" w:type="dxa"/>
          </w:tcPr>
          <w:p w14:paraId="4BFFD5C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w:t>
            </w:r>
          </w:p>
        </w:tc>
        <w:tc>
          <w:tcPr>
            <w:tcW w:w="2455" w:type="dxa"/>
          </w:tcPr>
          <w:p w14:paraId="30BA14A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Метан</w:t>
            </w:r>
          </w:p>
        </w:tc>
        <w:tc>
          <w:tcPr>
            <w:tcW w:w="1361" w:type="dxa"/>
          </w:tcPr>
          <w:p w14:paraId="6DB73C2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0,123</w:t>
            </w:r>
          </w:p>
        </w:tc>
        <w:tc>
          <w:tcPr>
            <w:tcW w:w="1361" w:type="dxa"/>
          </w:tcPr>
          <w:p w14:paraId="298CB80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1,777</w:t>
            </w:r>
          </w:p>
        </w:tc>
        <w:tc>
          <w:tcPr>
            <w:tcW w:w="1494" w:type="dxa"/>
          </w:tcPr>
          <w:p w14:paraId="167CE68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1,867</w:t>
            </w:r>
          </w:p>
        </w:tc>
        <w:tc>
          <w:tcPr>
            <w:tcW w:w="1361" w:type="dxa"/>
          </w:tcPr>
          <w:p w14:paraId="50A541F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0,033</w:t>
            </w:r>
          </w:p>
        </w:tc>
        <w:tc>
          <w:tcPr>
            <w:tcW w:w="1361" w:type="dxa"/>
          </w:tcPr>
          <w:p w14:paraId="6EE0173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r>
      <w:tr w:rsidR="00A75EB1" w:rsidRPr="00D95694" w14:paraId="11C9BF93" w14:textId="77777777" w:rsidTr="009050D7">
        <w:trPr>
          <w:cantSplit/>
          <w:jc w:val="center"/>
        </w:trPr>
        <w:tc>
          <w:tcPr>
            <w:tcW w:w="360" w:type="dxa"/>
          </w:tcPr>
          <w:p w14:paraId="3AC8187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w:t>
            </w:r>
          </w:p>
        </w:tc>
        <w:tc>
          <w:tcPr>
            <w:tcW w:w="2455" w:type="dxa"/>
          </w:tcPr>
          <w:p w14:paraId="2960439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Етан</w:t>
            </w:r>
          </w:p>
        </w:tc>
        <w:tc>
          <w:tcPr>
            <w:tcW w:w="1361" w:type="dxa"/>
          </w:tcPr>
          <w:p w14:paraId="6D0D929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1,289</w:t>
            </w:r>
          </w:p>
        </w:tc>
        <w:tc>
          <w:tcPr>
            <w:tcW w:w="1361" w:type="dxa"/>
          </w:tcPr>
          <w:p w14:paraId="3CBE183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8,180</w:t>
            </w:r>
          </w:p>
        </w:tc>
        <w:tc>
          <w:tcPr>
            <w:tcW w:w="1494" w:type="dxa"/>
          </w:tcPr>
          <w:p w14:paraId="63B453B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8,617</w:t>
            </w:r>
          </w:p>
        </w:tc>
        <w:tc>
          <w:tcPr>
            <w:tcW w:w="1361" w:type="dxa"/>
          </w:tcPr>
          <w:p w14:paraId="17FB995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0,851</w:t>
            </w:r>
          </w:p>
        </w:tc>
        <w:tc>
          <w:tcPr>
            <w:tcW w:w="1361" w:type="dxa"/>
          </w:tcPr>
          <w:p w14:paraId="2A36C25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r>
      <w:tr w:rsidR="00A75EB1" w:rsidRPr="00D95694" w14:paraId="65CE7CFA" w14:textId="77777777" w:rsidTr="009050D7">
        <w:trPr>
          <w:cantSplit/>
          <w:jc w:val="center"/>
        </w:trPr>
        <w:tc>
          <w:tcPr>
            <w:tcW w:w="360" w:type="dxa"/>
          </w:tcPr>
          <w:p w14:paraId="03C7209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w:t>
            </w:r>
          </w:p>
        </w:tc>
        <w:tc>
          <w:tcPr>
            <w:tcW w:w="2455" w:type="dxa"/>
          </w:tcPr>
          <w:p w14:paraId="09398DC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Пропан</w:t>
            </w:r>
          </w:p>
        </w:tc>
        <w:tc>
          <w:tcPr>
            <w:tcW w:w="1361" w:type="dxa"/>
          </w:tcPr>
          <w:p w14:paraId="0000039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3,214</w:t>
            </w:r>
          </w:p>
        </w:tc>
        <w:tc>
          <w:tcPr>
            <w:tcW w:w="1361" w:type="dxa"/>
          </w:tcPr>
          <w:p w14:paraId="1B96E04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11,515</w:t>
            </w:r>
          </w:p>
        </w:tc>
        <w:tc>
          <w:tcPr>
            <w:tcW w:w="1494" w:type="dxa"/>
          </w:tcPr>
          <w:p w14:paraId="062783A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10,921</w:t>
            </w:r>
          </w:p>
        </w:tc>
        <w:tc>
          <w:tcPr>
            <w:tcW w:w="1361" w:type="dxa"/>
          </w:tcPr>
          <w:p w14:paraId="34F350B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3,808</w:t>
            </w:r>
          </w:p>
        </w:tc>
        <w:tc>
          <w:tcPr>
            <w:tcW w:w="1361" w:type="dxa"/>
          </w:tcPr>
          <w:p w14:paraId="756CB0F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0,001</w:t>
            </w:r>
          </w:p>
        </w:tc>
      </w:tr>
      <w:tr w:rsidR="00A75EB1" w:rsidRPr="00D95694" w14:paraId="092FA20A" w14:textId="77777777" w:rsidTr="009050D7">
        <w:trPr>
          <w:cantSplit/>
          <w:jc w:val="center"/>
        </w:trPr>
        <w:tc>
          <w:tcPr>
            <w:tcW w:w="360" w:type="dxa"/>
          </w:tcPr>
          <w:p w14:paraId="3D9D5CF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w:t>
            </w:r>
          </w:p>
        </w:tc>
        <w:tc>
          <w:tcPr>
            <w:tcW w:w="2455" w:type="dxa"/>
          </w:tcPr>
          <w:p w14:paraId="5904108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2-метилпропан</w:t>
            </w:r>
          </w:p>
        </w:tc>
        <w:tc>
          <w:tcPr>
            <w:tcW w:w="1361" w:type="dxa"/>
          </w:tcPr>
          <w:p w14:paraId="0BFBBA2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1,586</w:t>
            </w:r>
          </w:p>
        </w:tc>
        <w:tc>
          <w:tcPr>
            <w:tcW w:w="1361" w:type="dxa"/>
          </w:tcPr>
          <w:p w14:paraId="532053B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3,009</w:t>
            </w:r>
          </w:p>
        </w:tc>
        <w:tc>
          <w:tcPr>
            <w:tcW w:w="1494" w:type="dxa"/>
          </w:tcPr>
          <w:p w14:paraId="1A38512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2,320</w:t>
            </w:r>
          </w:p>
        </w:tc>
        <w:tc>
          <w:tcPr>
            <w:tcW w:w="1361" w:type="dxa"/>
          </w:tcPr>
          <w:p w14:paraId="7D8DE51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2,185</w:t>
            </w:r>
          </w:p>
        </w:tc>
        <w:tc>
          <w:tcPr>
            <w:tcW w:w="1361" w:type="dxa"/>
          </w:tcPr>
          <w:p w14:paraId="479A655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0,090</w:t>
            </w:r>
          </w:p>
        </w:tc>
      </w:tr>
      <w:tr w:rsidR="00A75EB1" w:rsidRPr="00D95694" w14:paraId="4673A6AC" w14:textId="77777777" w:rsidTr="009050D7">
        <w:trPr>
          <w:cantSplit/>
          <w:jc w:val="center"/>
        </w:trPr>
        <w:tc>
          <w:tcPr>
            <w:tcW w:w="360" w:type="dxa"/>
          </w:tcPr>
          <w:p w14:paraId="036819C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w:t>
            </w:r>
          </w:p>
        </w:tc>
        <w:tc>
          <w:tcPr>
            <w:tcW w:w="2455" w:type="dxa"/>
          </w:tcPr>
          <w:p w14:paraId="4BB186F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Бутан</w:t>
            </w:r>
          </w:p>
        </w:tc>
        <w:tc>
          <w:tcPr>
            <w:tcW w:w="1361" w:type="dxa"/>
          </w:tcPr>
          <w:p w14:paraId="74946B6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4,562</w:t>
            </w:r>
          </w:p>
        </w:tc>
        <w:tc>
          <w:tcPr>
            <w:tcW w:w="1361" w:type="dxa"/>
          </w:tcPr>
          <w:p w14:paraId="7CE84F6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7,221</w:t>
            </w:r>
          </w:p>
        </w:tc>
        <w:tc>
          <w:tcPr>
            <w:tcW w:w="1494" w:type="dxa"/>
          </w:tcPr>
          <w:p w14:paraId="773B73F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4,646</w:t>
            </w:r>
          </w:p>
        </w:tc>
        <w:tc>
          <w:tcPr>
            <w:tcW w:w="1361" w:type="dxa"/>
          </w:tcPr>
          <w:p w14:paraId="3EDDB31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6,240</w:t>
            </w:r>
          </w:p>
        </w:tc>
        <w:tc>
          <w:tcPr>
            <w:tcW w:w="1361" w:type="dxa"/>
          </w:tcPr>
          <w:p w14:paraId="5A2B33E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0,898</w:t>
            </w:r>
          </w:p>
        </w:tc>
      </w:tr>
      <w:tr w:rsidR="00A75EB1" w:rsidRPr="00D95694" w14:paraId="17FA4D5E" w14:textId="77777777" w:rsidTr="009050D7">
        <w:trPr>
          <w:cantSplit/>
          <w:jc w:val="center"/>
        </w:trPr>
        <w:tc>
          <w:tcPr>
            <w:tcW w:w="360" w:type="dxa"/>
          </w:tcPr>
          <w:p w14:paraId="5DCDE85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w:t>
            </w:r>
          </w:p>
        </w:tc>
        <w:tc>
          <w:tcPr>
            <w:tcW w:w="2455" w:type="dxa"/>
          </w:tcPr>
          <w:p w14:paraId="3F56C22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2-метилбутан</w:t>
            </w:r>
          </w:p>
        </w:tc>
        <w:tc>
          <w:tcPr>
            <w:tcW w:w="1361" w:type="dxa"/>
          </w:tcPr>
          <w:p w14:paraId="7E63DBC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1,553</w:t>
            </w:r>
          </w:p>
        </w:tc>
        <w:tc>
          <w:tcPr>
            <w:tcW w:w="1361" w:type="dxa"/>
          </w:tcPr>
          <w:p w14:paraId="57F3AB0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1,354</w:t>
            </w:r>
          </w:p>
        </w:tc>
        <w:tc>
          <w:tcPr>
            <w:tcW w:w="1494" w:type="dxa"/>
          </w:tcPr>
          <w:p w14:paraId="39F3F7F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0,408</w:t>
            </w:r>
          </w:p>
        </w:tc>
        <w:tc>
          <w:tcPr>
            <w:tcW w:w="1361" w:type="dxa"/>
          </w:tcPr>
          <w:p w14:paraId="5F7BA35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1,406</w:t>
            </w:r>
          </w:p>
        </w:tc>
        <w:tc>
          <w:tcPr>
            <w:tcW w:w="1361" w:type="dxa"/>
          </w:tcPr>
          <w:p w14:paraId="2535B1F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1,093</w:t>
            </w:r>
          </w:p>
        </w:tc>
      </w:tr>
      <w:tr w:rsidR="00A75EB1" w:rsidRPr="00D95694" w14:paraId="1617138E" w14:textId="77777777" w:rsidTr="009050D7">
        <w:trPr>
          <w:cantSplit/>
          <w:jc w:val="center"/>
        </w:trPr>
        <w:tc>
          <w:tcPr>
            <w:tcW w:w="360" w:type="dxa"/>
          </w:tcPr>
          <w:p w14:paraId="7876DEC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9</w:t>
            </w:r>
          </w:p>
        </w:tc>
        <w:tc>
          <w:tcPr>
            <w:tcW w:w="2455" w:type="dxa"/>
          </w:tcPr>
          <w:p w14:paraId="034E152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Пентан</w:t>
            </w:r>
          </w:p>
        </w:tc>
        <w:tc>
          <w:tcPr>
            <w:tcW w:w="1361" w:type="dxa"/>
          </w:tcPr>
          <w:p w14:paraId="658F038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2,358</w:t>
            </w:r>
          </w:p>
        </w:tc>
        <w:tc>
          <w:tcPr>
            <w:tcW w:w="1361" w:type="dxa"/>
          </w:tcPr>
          <w:p w14:paraId="3A8794B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1,627</w:t>
            </w:r>
          </w:p>
        </w:tc>
        <w:tc>
          <w:tcPr>
            <w:tcW w:w="1494" w:type="dxa"/>
          </w:tcPr>
          <w:p w14:paraId="7E60D0D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0,344</w:t>
            </w:r>
          </w:p>
        </w:tc>
        <w:tc>
          <w:tcPr>
            <w:tcW w:w="1361" w:type="dxa"/>
          </w:tcPr>
          <w:p w14:paraId="633900A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1,802</w:t>
            </w:r>
          </w:p>
        </w:tc>
        <w:tc>
          <w:tcPr>
            <w:tcW w:w="1361" w:type="dxa"/>
          </w:tcPr>
          <w:p w14:paraId="1CDAEF3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1,839</w:t>
            </w:r>
          </w:p>
        </w:tc>
      </w:tr>
      <w:tr w:rsidR="00A75EB1" w:rsidRPr="00D95694" w14:paraId="27A9B156" w14:textId="77777777" w:rsidTr="009050D7">
        <w:trPr>
          <w:cantSplit/>
          <w:jc w:val="center"/>
        </w:trPr>
        <w:tc>
          <w:tcPr>
            <w:tcW w:w="360" w:type="dxa"/>
          </w:tcPr>
          <w:p w14:paraId="0E55DF8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lastRenderedPageBreak/>
              <w:t>10</w:t>
            </w:r>
          </w:p>
        </w:tc>
        <w:tc>
          <w:tcPr>
            <w:tcW w:w="2455" w:type="dxa"/>
          </w:tcPr>
          <w:p w14:paraId="0F6C95E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6</w:t>
            </w:r>
          </w:p>
        </w:tc>
        <w:tc>
          <w:tcPr>
            <w:tcW w:w="1361" w:type="dxa"/>
          </w:tcPr>
          <w:p w14:paraId="53BECB2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1,665</w:t>
            </w:r>
          </w:p>
        </w:tc>
        <w:tc>
          <w:tcPr>
            <w:tcW w:w="1361" w:type="dxa"/>
          </w:tcPr>
          <w:p w14:paraId="59847F0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0,489</w:t>
            </w:r>
          </w:p>
        </w:tc>
        <w:tc>
          <w:tcPr>
            <w:tcW w:w="1494" w:type="dxa"/>
          </w:tcPr>
          <w:p w14:paraId="4B09B33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0,029</w:t>
            </w:r>
          </w:p>
        </w:tc>
        <w:tc>
          <w:tcPr>
            <w:tcW w:w="1361" w:type="dxa"/>
          </w:tcPr>
          <w:p w14:paraId="4E2D1AF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0,591</w:t>
            </w:r>
          </w:p>
        </w:tc>
        <w:tc>
          <w:tcPr>
            <w:tcW w:w="1361" w:type="dxa"/>
          </w:tcPr>
          <w:p w14:paraId="3371968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1,535</w:t>
            </w:r>
          </w:p>
        </w:tc>
      </w:tr>
      <w:tr w:rsidR="00A75EB1" w:rsidRPr="00D95694" w14:paraId="5CDB89BB" w14:textId="77777777" w:rsidTr="009050D7">
        <w:trPr>
          <w:cantSplit/>
          <w:jc w:val="center"/>
        </w:trPr>
        <w:tc>
          <w:tcPr>
            <w:tcW w:w="360" w:type="dxa"/>
          </w:tcPr>
          <w:p w14:paraId="3404EB5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11</w:t>
            </w:r>
          </w:p>
        </w:tc>
        <w:tc>
          <w:tcPr>
            <w:tcW w:w="2455" w:type="dxa"/>
          </w:tcPr>
          <w:p w14:paraId="3BC60E5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7</w:t>
            </w:r>
          </w:p>
        </w:tc>
        <w:tc>
          <w:tcPr>
            <w:tcW w:w="1361" w:type="dxa"/>
          </w:tcPr>
          <w:p w14:paraId="3820613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2,943</w:t>
            </w:r>
          </w:p>
        </w:tc>
        <w:tc>
          <w:tcPr>
            <w:tcW w:w="1361" w:type="dxa"/>
          </w:tcPr>
          <w:p w14:paraId="4D3D62E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0,442</w:t>
            </w:r>
          </w:p>
        </w:tc>
        <w:tc>
          <w:tcPr>
            <w:tcW w:w="1494" w:type="dxa"/>
          </w:tcPr>
          <w:p w14:paraId="47070F8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0,009</w:t>
            </w:r>
          </w:p>
        </w:tc>
        <w:tc>
          <w:tcPr>
            <w:tcW w:w="1361" w:type="dxa"/>
          </w:tcPr>
          <w:p w14:paraId="74EC8EC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0,524</w:t>
            </w:r>
          </w:p>
        </w:tc>
        <w:tc>
          <w:tcPr>
            <w:tcW w:w="1361" w:type="dxa"/>
          </w:tcPr>
          <w:p w14:paraId="322F54F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2,852</w:t>
            </w:r>
          </w:p>
        </w:tc>
      </w:tr>
      <w:tr w:rsidR="00A75EB1" w:rsidRPr="00D95694" w14:paraId="52FFB7C9" w14:textId="77777777" w:rsidTr="009050D7">
        <w:trPr>
          <w:cantSplit/>
          <w:jc w:val="center"/>
        </w:trPr>
        <w:tc>
          <w:tcPr>
            <w:tcW w:w="360" w:type="dxa"/>
          </w:tcPr>
          <w:p w14:paraId="6D3FAA6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12</w:t>
            </w:r>
          </w:p>
        </w:tc>
        <w:tc>
          <w:tcPr>
            <w:tcW w:w="2455" w:type="dxa"/>
          </w:tcPr>
          <w:p w14:paraId="3E78A7E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8</w:t>
            </w:r>
          </w:p>
        </w:tc>
        <w:tc>
          <w:tcPr>
            <w:tcW w:w="1361" w:type="dxa"/>
          </w:tcPr>
          <w:p w14:paraId="35CE203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9,249</w:t>
            </w:r>
          </w:p>
        </w:tc>
        <w:tc>
          <w:tcPr>
            <w:tcW w:w="1361" w:type="dxa"/>
          </w:tcPr>
          <w:p w14:paraId="3FB6828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0,792</w:t>
            </w:r>
          </w:p>
        </w:tc>
        <w:tc>
          <w:tcPr>
            <w:tcW w:w="1494" w:type="dxa"/>
          </w:tcPr>
          <w:p w14:paraId="57BB00E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0,005</w:t>
            </w:r>
          </w:p>
        </w:tc>
        <w:tc>
          <w:tcPr>
            <w:tcW w:w="1361" w:type="dxa"/>
          </w:tcPr>
          <w:p w14:paraId="3C1ED27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0,865</w:t>
            </w:r>
          </w:p>
        </w:tc>
        <w:tc>
          <w:tcPr>
            <w:tcW w:w="1361" w:type="dxa"/>
          </w:tcPr>
          <w:p w14:paraId="057E228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9,170</w:t>
            </w:r>
          </w:p>
        </w:tc>
      </w:tr>
      <w:tr w:rsidR="00A75EB1" w:rsidRPr="00D95694" w14:paraId="29E599D9" w14:textId="77777777" w:rsidTr="009050D7">
        <w:trPr>
          <w:cantSplit/>
          <w:jc w:val="center"/>
        </w:trPr>
        <w:tc>
          <w:tcPr>
            <w:tcW w:w="360" w:type="dxa"/>
          </w:tcPr>
          <w:p w14:paraId="373A87F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w:t>
            </w:r>
          </w:p>
        </w:tc>
        <w:tc>
          <w:tcPr>
            <w:tcW w:w="2455" w:type="dxa"/>
          </w:tcPr>
          <w:p w14:paraId="5B7DEDE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9</w:t>
            </w:r>
          </w:p>
        </w:tc>
        <w:tc>
          <w:tcPr>
            <w:tcW w:w="1361" w:type="dxa"/>
          </w:tcPr>
          <w:p w14:paraId="091DCB4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20,046</w:t>
            </w:r>
          </w:p>
        </w:tc>
        <w:tc>
          <w:tcPr>
            <w:tcW w:w="1361" w:type="dxa"/>
          </w:tcPr>
          <w:p w14:paraId="570D553D"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1,009</w:t>
            </w:r>
          </w:p>
        </w:tc>
        <w:tc>
          <w:tcPr>
            <w:tcW w:w="1494" w:type="dxa"/>
          </w:tcPr>
          <w:p w14:paraId="358BE03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0,002</w:t>
            </w:r>
          </w:p>
        </w:tc>
        <w:tc>
          <w:tcPr>
            <w:tcW w:w="1361" w:type="dxa"/>
          </w:tcPr>
          <w:p w14:paraId="5224D29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0,814</w:t>
            </w:r>
          </w:p>
        </w:tc>
        <w:tc>
          <w:tcPr>
            <w:tcW w:w="1361" w:type="dxa"/>
          </w:tcPr>
          <w:p w14:paraId="69B0421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20,240</w:t>
            </w:r>
          </w:p>
        </w:tc>
      </w:tr>
      <w:tr w:rsidR="00A75EB1" w:rsidRPr="00D95694" w14:paraId="3C282381" w14:textId="77777777" w:rsidTr="009050D7">
        <w:trPr>
          <w:cantSplit/>
          <w:jc w:val="center"/>
        </w:trPr>
        <w:tc>
          <w:tcPr>
            <w:tcW w:w="360" w:type="dxa"/>
          </w:tcPr>
          <w:p w14:paraId="684BD39A"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14</w:t>
            </w:r>
          </w:p>
        </w:tc>
        <w:tc>
          <w:tcPr>
            <w:tcW w:w="2455" w:type="dxa"/>
          </w:tcPr>
          <w:p w14:paraId="4001968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10</w:t>
            </w:r>
          </w:p>
        </w:tc>
        <w:tc>
          <w:tcPr>
            <w:tcW w:w="1361" w:type="dxa"/>
          </w:tcPr>
          <w:p w14:paraId="17F7D1B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30,084</w:t>
            </w:r>
          </w:p>
        </w:tc>
        <w:tc>
          <w:tcPr>
            <w:tcW w:w="1361" w:type="dxa"/>
          </w:tcPr>
          <w:p w14:paraId="1935472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0,913</w:t>
            </w:r>
          </w:p>
        </w:tc>
        <w:tc>
          <w:tcPr>
            <w:tcW w:w="1494" w:type="dxa"/>
          </w:tcPr>
          <w:p w14:paraId="2BF8603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728EFF4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0,063</w:t>
            </w:r>
          </w:p>
        </w:tc>
        <w:tc>
          <w:tcPr>
            <w:tcW w:w="1361" w:type="dxa"/>
          </w:tcPr>
          <w:p w14:paraId="72E451E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30,934</w:t>
            </w:r>
          </w:p>
        </w:tc>
      </w:tr>
      <w:tr w:rsidR="00A75EB1" w:rsidRPr="00D95694" w14:paraId="3BB89752" w14:textId="77777777" w:rsidTr="009050D7">
        <w:trPr>
          <w:cantSplit/>
          <w:jc w:val="center"/>
        </w:trPr>
        <w:tc>
          <w:tcPr>
            <w:tcW w:w="360" w:type="dxa"/>
          </w:tcPr>
          <w:p w14:paraId="6AE6D21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15</w:t>
            </w:r>
          </w:p>
        </w:tc>
        <w:tc>
          <w:tcPr>
            <w:tcW w:w="2455" w:type="dxa"/>
          </w:tcPr>
          <w:p w14:paraId="3415DDF2"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11</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12</w:t>
            </w:r>
          </w:p>
        </w:tc>
        <w:tc>
          <w:tcPr>
            <w:tcW w:w="1361" w:type="dxa"/>
          </w:tcPr>
          <w:p w14:paraId="45F06BD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69,906</w:t>
            </w:r>
          </w:p>
        </w:tc>
        <w:tc>
          <w:tcPr>
            <w:tcW w:w="1361" w:type="dxa"/>
          </w:tcPr>
          <w:p w14:paraId="336642F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1,032</w:t>
            </w:r>
          </w:p>
        </w:tc>
        <w:tc>
          <w:tcPr>
            <w:tcW w:w="1494" w:type="dxa"/>
          </w:tcPr>
          <w:p w14:paraId="7524D7F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217E532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0,000</w:t>
            </w:r>
          </w:p>
        </w:tc>
        <w:tc>
          <w:tcPr>
            <w:tcW w:w="1361" w:type="dxa"/>
          </w:tcPr>
          <w:p w14:paraId="06490E5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70,938</w:t>
            </w:r>
          </w:p>
        </w:tc>
      </w:tr>
      <w:tr w:rsidR="00A75EB1" w:rsidRPr="00D95694" w14:paraId="1AB13220" w14:textId="77777777" w:rsidTr="009050D7">
        <w:trPr>
          <w:cantSplit/>
          <w:jc w:val="center"/>
        </w:trPr>
        <w:tc>
          <w:tcPr>
            <w:tcW w:w="360" w:type="dxa"/>
          </w:tcPr>
          <w:p w14:paraId="3391EB9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16</w:t>
            </w:r>
          </w:p>
        </w:tc>
        <w:tc>
          <w:tcPr>
            <w:tcW w:w="2455" w:type="dxa"/>
          </w:tcPr>
          <w:p w14:paraId="00081903"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13</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15</w:t>
            </w:r>
          </w:p>
        </w:tc>
        <w:tc>
          <w:tcPr>
            <w:tcW w:w="1361" w:type="dxa"/>
          </w:tcPr>
          <w:p w14:paraId="51B4460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80,201</w:t>
            </w:r>
          </w:p>
        </w:tc>
        <w:tc>
          <w:tcPr>
            <w:tcW w:w="1361" w:type="dxa"/>
          </w:tcPr>
          <w:p w14:paraId="0BF0693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0,409</w:t>
            </w:r>
          </w:p>
        </w:tc>
        <w:tc>
          <w:tcPr>
            <w:tcW w:w="1494" w:type="dxa"/>
          </w:tcPr>
          <w:p w14:paraId="2102550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7185B24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311556D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80,610</w:t>
            </w:r>
          </w:p>
        </w:tc>
      </w:tr>
      <w:tr w:rsidR="00A75EB1" w:rsidRPr="00D95694" w14:paraId="0F03484A" w14:textId="77777777" w:rsidTr="009050D7">
        <w:trPr>
          <w:cantSplit/>
          <w:jc w:val="center"/>
        </w:trPr>
        <w:tc>
          <w:tcPr>
            <w:tcW w:w="360" w:type="dxa"/>
          </w:tcPr>
          <w:p w14:paraId="1ADCBC0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17</w:t>
            </w:r>
          </w:p>
        </w:tc>
        <w:tc>
          <w:tcPr>
            <w:tcW w:w="2455" w:type="dxa"/>
          </w:tcPr>
          <w:p w14:paraId="21275B6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16</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20</w:t>
            </w:r>
          </w:p>
        </w:tc>
        <w:tc>
          <w:tcPr>
            <w:tcW w:w="1361" w:type="dxa"/>
          </w:tcPr>
          <w:p w14:paraId="7DEA2A9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57,973</w:t>
            </w:r>
          </w:p>
        </w:tc>
        <w:tc>
          <w:tcPr>
            <w:tcW w:w="1361" w:type="dxa"/>
          </w:tcPr>
          <w:p w14:paraId="1B721C6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0,067</w:t>
            </w:r>
          </w:p>
        </w:tc>
        <w:tc>
          <w:tcPr>
            <w:tcW w:w="1494" w:type="dxa"/>
          </w:tcPr>
          <w:p w14:paraId="03B8AB5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5E92994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390EFCC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58,040</w:t>
            </w:r>
          </w:p>
        </w:tc>
      </w:tr>
      <w:tr w:rsidR="00A75EB1" w:rsidRPr="00D95694" w14:paraId="5D91CCD9" w14:textId="77777777" w:rsidTr="009050D7">
        <w:trPr>
          <w:cantSplit/>
          <w:jc w:val="center"/>
        </w:trPr>
        <w:tc>
          <w:tcPr>
            <w:tcW w:w="360" w:type="dxa"/>
          </w:tcPr>
          <w:p w14:paraId="0BF9000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18</w:t>
            </w:r>
          </w:p>
        </w:tc>
        <w:tc>
          <w:tcPr>
            <w:tcW w:w="2455" w:type="dxa"/>
          </w:tcPr>
          <w:p w14:paraId="6A81AD8E"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21</w:t>
            </w:r>
            <w:r w:rsidRPr="00D95694">
              <w:rPr>
                <w:rFonts w:ascii="Times New Roman" w:hAnsi="Times New Roman" w:cs="Times New Roman"/>
                <w:snapToGrid w:val="0"/>
                <w:sz w:val="28"/>
                <w:szCs w:val="28"/>
                <w:lang w:eastAsia="ru-RU"/>
              </w:rPr>
              <w:t>-C</w:t>
            </w:r>
            <w:r w:rsidRPr="00D95694">
              <w:rPr>
                <w:rFonts w:ascii="Times New Roman" w:hAnsi="Times New Roman" w:cs="Times New Roman"/>
                <w:snapToGrid w:val="0"/>
                <w:sz w:val="28"/>
                <w:szCs w:val="28"/>
                <w:vertAlign w:val="subscript"/>
                <w:lang w:eastAsia="ru-RU"/>
              </w:rPr>
              <w:t>28</w:t>
            </w:r>
          </w:p>
        </w:tc>
        <w:tc>
          <w:tcPr>
            <w:tcW w:w="1361" w:type="dxa"/>
          </w:tcPr>
          <w:p w14:paraId="0BEC0B3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22,936</w:t>
            </w:r>
          </w:p>
        </w:tc>
        <w:tc>
          <w:tcPr>
            <w:tcW w:w="1361" w:type="dxa"/>
          </w:tcPr>
          <w:p w14:paraId="7976DC4C"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0,003</w:t>
            </w:r>
          </w:p>
        </w:tc>
        <w:tc>
          <w:tcPr>
            <w:tcW w:w="1494" w:type="dxa"/>
          </w:tcPr>
          <w:p w14:paraId="5FEE4CF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540B7539"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569CEF36"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22,940</w:t>
            </w:r>
          </w:p>
        </w:tc>
      </w:tr>
      <w:tr w:rsidR="00A75EB1" w:rsidRPr="00D95694" w14:paraId="64CE733B" w14:textId="77777777" w:rsidTr="009050D7">
        <w:trPr>
          <w:cantSplit/>
          <w:jc w:val="center"/>
        </w:trPr>
        <w:tc>
          <w:tcPr>
            <w:tcW w:w="360" w:type="dxa"/>
          </w:tcPr>
          <w:p w14:paraId="3D6C7FB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19</w:t>
            </w:r>
          </w:p>
        </w:tc>
        <w:tc>
          <w:tcPr>
            <w:tcW w:w="2455" w:type="dxa"/>
          </w:tcPr>
          <w:p w14:paraId="066B817F"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Фракція C</w:t>
            </w:r>
            <w:r w:rsidRPr="00D95694">
              <w:rPr>
                <w:rFonts w:ascii="Times New Roman" w:hAnsi="Times New Roman" w:cs="Times New Roman"/>
                <w:snapToGrid w:val="0"/>
                <w:sz w:val="28"/>
                <w:szCs w:val="28"/>
                <w:vertAlign w:val="subscript"/>
                <w:lang w:eastAsia="ru-RU"/>
              </w:rPr>
              <w:t>29</w:t>
            </w:r>
            <w:r w:rsidRPr="00D95694">
              <w:rPr>
                <w:rFonts w:ascii="Times New Roman" w:hAnsi="Times New Roman" w:cs="Times New Roman"/>
                <w:snapToGrid w:val="0"/>
                <w:sz w:val="28"/>
                <w:szCs w:val="28"/>
                <w:lang w:eastAsia="ru-RU"/>
              </w:rPr>
              <w:t>+</w:t>
            </w:r>
          </w:p>
        </w:tc>
        <w:tc>
          <w:tcPr>
            <w:tcW w:w="1361" w:type="dxa"/>
          </w:tcPr>
          <w:p w14:paraId="6553909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1,348</w:t>
            </w:r>
          </w:p>
        </w:tc>
        <w:tc>
          <w:tcPr>
            <w:tcW w:w="1361" w:type="dxa"/>
          </w:tcPr>
          <w:p w14:paraId="51DEFE8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494" w:type="dxa"/>
          </w:tcPr>
          <w:p w14:paraId="72D806D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648B58F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p>
        </w:tc>
        <w:tc>
          <w:tcPr>
            <w:tcW w:w="1361" w:type="dxa"/>
          </w:tcPr>
          <w:p w14:paraId="50E10D77"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1,348</w:t>
            </w:r>
          </w:p>
        </w:tc>
      </w:tr>
      <w:tr w:rsidR="00A75EB1" w:rsidRPr="00D95694" w14:paraId="6C1BEA6C" w14:textId="77777777" w:rsidTr="009050D7">
        <w:trPr>
          <w:cantSplit/>
          <w:jc w:val="center"/>
        </w:trPr>
        <w:tc>
          <w:tcPr>
            <w:tcW w:w="2815" w:type="dxa"/>
            <w:gridSpan w:val="2"/>
          </w:tcPr>
          <w:p w14:paraId="5F2798F1"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Сума</w:t>
            </w:r>
          </w:p>
        </w:tc>
        <w:tc>
          <w:tcPr>
            <w:tcW w:w="1361" w:type="dxa"/>
          </w:tcPr>
          <w:p w14:paraId="0D232EB8"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311,053</w:t>
            </w:r>
          </w:p>
        </w:tc>
        <w:tc>
          <w:tcPr>
            <w:tcW w:w="1361" w:type="dxa"/>
          </w:tcPr>
          <w:p w14:paraId="19C4022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40,243</w:t>
            </w:r>
          </w:p>
        </w:tc>
        <w:tc>
          <w:tcPr>
            <w:tcW w:w="1494" w:type="dxa"/>
          </w:tcPr>
          <w:p w14:paraId="0F93DD60"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29,567</w:t>
            </w:r>
          </w:p>
        </w:tc>
        <w:tc>
          <w:tcPr>
            <w:tcW w:w="1361" w:type="dxa"/>
          </w:tcPr>
          <w:p w14:paraId="36A076BB"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19,202</w:t>
            </w:r>
          </w:p>
        </w:tc>
        <w:tc>
          <w:tcPr>
            <w:tcW w:w="1361" w:type="dxa"/>
          </w:tcPr>
          <w:p w14:paraId="44F7A904" w14:textId="77777777" w:rsidR="00A75EB1" w:rsidRPr="00D95694" w:rsidRDefault="00A75EB1" w:rsidP="007C2764">
            <w:pPr>
              <w:spacing w:line="360" w:lineRule="auto"/>
              <w:jc w:val="center"/>
              <w:rPr>
                <w:rFonts w:ascii="Times New Roman" w:hAnsi="Times New Roman" w:cs="Times New Roman"/>
                <w:snapToGrid w:val="0"/>
                <w:sz w:val="28"/>
                <w:szCs w:val="28"/>
                <w:lang w:eastAsia="ru-RU"/>
              </w:rPr>
            </w:pPr>
            <w:r w:rsidRPr="00D95694">
              <w:rPr>
                <w:rFonts w:ascii="Times New Roman" w:hAnsi="Times New Roman" w:cs="Times New Roman"/>
                <w:snapToGrid w:val="0"/>
                <w:sz w:val="28"/>
                <w:szCs w:val="28"/>
                <w:lang w:eastAsia="ru-RU"/>
              </w:rPr>
              <w:t>302,527</w:t>
            </w:r>
          </w:p>
        </w:tc>
      </w:tr>
    </w:tbl>
    <w:p w14:paraId="61745161" w14:textId="1322B96D" w:rsidR="00042DE8" w:rsidRDefault="00042DE8" w:rsidP="007C2764">
      <w:pPr>
        <w:spacing w:line="360" w:lineRule="auto"/>
        <w:rPr>
          <w:rFonts w:ascii="Times New Roman" w:hAnsi="Times New Roman" w:cs="Times New Roman"/>
          <w:sz w:val="28"/>
          <w:szCs w:val="28"/>
        </w:rPr>
      </w:pPr>
    </w:p>
    <w:p w14:paraId="4F5A425A" w14:textId="722FAABA" w:rsidR="00042DE8" w:rsidRPr="007E6FCE" w:rsidRDefault="00042DE8" w:rsidP="007E6FCE">
      <w:pPr>
        <w:rPr>
          <w:rFonts w:ascii="Times New Roman" w:hAnsi="Times New Roman" w:cs="Times New Roman"/>
          <w:sz w:val="28"/>
          <w:szCs w:val="28"/>
        </w:rPr>
      </w:pPr>
      <w:r>
        <w:rPr>
          <w:rFonts w:ascii="Times New Roman" w:hAnsi="Times New Roman" w:cs="Times New Roman"/>
          <w:sz w:val="28"/>
          <w:szCs w:val="28"/>
        </w:rPr>
        <w:br w:type="page"/>
      </w:r>
    </w:p>
    <w:p w14:paraId="0C395BFF" w14:textId="7ADFAAC3" w:rsidR="00042DE8" w:rsidRPr="003C5D91" w:rsidRDefault="00042DE8" w:rsidP="003C5D91">
      <w:pPr>
        <w:pStyle w:val="2"/>
        <w:numPr>
          <w:ilvl w:val="0"/>
          <w:numId w:val="0"/>
        </w:numPr>
        <w:ind w:left="284"/>
      </w:pPr>
      <w:bookmarkStart w:id="613" w:name="_Toc516591666"/>
      <w:bookmarkStart w:id="614" w:name="_Toc90282345"/>
      <w:r>
        <w:lastRenderedPageBreak/>
        <w:t xml:space="preserve">Додаток </w:t>
      </w:r>
      <w:bookmarkEnd w:id="613"/>
      <w:r w:rsidR="003C5D91">
        <w:t xml:space="preserve">Д. </w:t>
      </w:r>
      <w:r w:rsidRPr="003C5D91">
        <w:t>Лістинги основних модулів пакету OAP</w:t>
      </w:r>
      <w:bookmarkEnd w:id="614"/>
    </w:p>
    <w:p w14:paraId="0F8AF213" w14:textId="77777777" w:rsidR="00042DE8" w:rsidRDefault="00042DE8" w:rsidP="00042DE8">
      <w:pPr>
        <w:pStyle w:val="afc"/>
        <w:rPr>
          <w:lang w:val="uk-UA"/>
        </w:rPr>
      </w:pPr>
    </w:p>
    <w:p w14:paraId="60756B5D" w14:textId="77777777" w:rsidR="00042DE8" w:rsidRDefault="00042DE8" w:rsidP="00042DE8">
      <w:pPr>
        <w:pStyle w:val="afc"/>
        <w:rPr>
          <w:rFonts w:ascii="Times New Roman" w:hAnsi="Times New Roman"/>
          <w:b/>
          <w:sz w:val="28"/>
          <w:u w:val="single"/>
          <w:lang w:val="uk-UA"/>
        </w:rPr>
      </w:pPr>
      <w:r>
        <w:rPr>
          <w:rFonts w:ascii="Times New Roman" w:hAnsi="Times New Roman"/>
          <w:b/>
          <w:sz w:val="28"/>
          <w:u w:val="single"/>
          <w:lang w:val="uk-UA"/>
        </w:rPr>
        <w:t>Файл програми OAP</w:t>
      </w:r>
    </w:p>
    <w:p w14:paraId="13A4ABED" w14:textId="77777777" w:rsidR="00042DE8" w:rsidRDefault="00042DE8" w:rsidP="00042DE8">
      <w:pPr>
        <w:pStyle w:val="afc"/>
        <w:rPr>
          <w:lang w:val="uk-UA"/>
        </w:rPr>
      </w:pPr>
      <w:r>
        <w:rPr>
          <w:lang w:val="uk-UA"/>
        </w:rPr>
        <w:t>program OAP;</w:t>
      </w:r>
    </w:p>
    <w:p w14:paraId="2F644E1C" w14:textId="77777777" w:rsidR="00042DE8" w:rsidRDefault="00042DE8" w:rsidP="00042DE8">
      <w:pPr>
        <w:pStyle w:val="afc"/>
        <w:rPr>
          <w:lang w:val="uk-UA"/>
        </w:rPr>
      </w:pPr>
    </w:p>
    <w:p w14:paraId="361545B0" w14:textId="77777777" w:rsidR="00042DE8" w:rsidRDefault="00042DE8" w:rsidP="00042DE8">
      <w:pPr>
        <w:pStyle w:val="afc"/>
        <w:rPr>
          <w:lang w:val="uk-UA"/>
        </w:rPr>
      </w:pPr>
      <w:r>
        <w:rPr>
          <w:lang w:val="uk-UA"/>
        </w:rPr>
        <w:t>uses</w:t>
      </w:r>
    </w:p>
    <w:p w14:paraId="691F4FA5" w14:textId="77777777" w:rsidR="00042DE8" w:rsidRDefault="00042DE8" w:rsidP="00042DE8">
      <w:pPr>
        <w:pStyle w:val="afc"/>
        <w:rPr>
          <w:lang w:val="uk-UA"/>
        </w:rPr>
      </w:pPr>
      <w:r>
        <w:rPr>
          <w:lang w:val="uk-UA"/>
        </w:rPr>
        <w:t xml:space="preserve">  Forms,</w:t>
      </w:r>
    </w:p>
    <w:p w14:paraId="713F5D8E" w14:textId="77777777" w:rsidR="00042DE8" w:rsidRDefault="00042DE8" w:rsidP="00042DE8">
      <w:pPr>
        <w:pStyle w:val="afc"/>
        <w:rPr>
          <w:lang w:val="uk-UA"/>
        </w:rPr>
      </w:pPr>
      <w:r>
        <w:rPr>
          <w:lang w:val="uk-UA"/>
        </w:rPr>
        <w:t xml:space="preserve">  Windows,</w:t>
      </w:r>
    </w:p>
    <w:p w14:paraId="26F51104" w14:textId="77777777" w:rsidR="00042DE8" w:rsidRDefault="00042DE8" w:rsidP="00042DE8">
      <w:pPr>
        <w:pStyle w:val="afc"/>
        <w:rPr>
          <w:lang w:val="uk-UA"/>
        </w:rPr>
      </w:pPr>
      <w:r>
        <w:rPr>
          <w:lang w:val="uk-UA"/>
        </w:rPr>
        <w:t xml:space="preserve">  Data in 'Data.pas',</w:t>
      </w:r>
    </w:p>
    <w:p w14:paraId="229A86D2" w14:textId="77777777" w:rsidR="00042DE8" w:rsidRDefault="00042DE8" w:rsidP="00042DE8">
      <w:pPr>
        <w:pStyle w:val="afc"/>
        <w:rPr>
          <w:lang w:val="uk-UA"/>
        </w:rPr>
      </w:pPr>
      <w:r>
        <w:rPr>
          <w:lang w:val="uk-UA"/>
        </w:rPr>
        <w:t xml:space="preserve">  Units in 'Units.pas',</w:t>
      </w:r>
    </w:p>
    <w:p w14:paraId="1D32DAE4" w14:textId="77777777" w:rsidR="00042DE8" w:rsidRDefault="00042DE8" w:rsidP="00042DE8">
      <w:pPr>
        <w:pStyle w:val="afc"/>
        <w:rPr>
          <w:lang w:val="uk-UA"/>
        </w:rPr>
      </w:pPr>
      <w:r>
        <w:rPr>
          <w:lang w:val="uk-UA"/>
        </w:rPr>
        <w:t xml:space="preserve">  Solve in 'Solve.pas',</w:t>
      </w:r>
    </w:p>
    <w:p w14:paraId="430423EF" w14:textId="77777777" w:rsidR="00042DE8" w:rsidRDefault="00042DE8" w:rsidP="00042DE8">
      <w:pPr>
        <w:pStyle w:val="afc"/>
        <w:rPr>
          <w:lang w:val="uk-UA"/>
        </w:rPr>
      </w:pPr>
      <w:r>
        <w:rPr>
          <w:lang w:val="uk-UA"/>
        </w:rPr>
        <w:t xml:space="preserve">  Main in 'Main.pas' {MainF},</w:t>
      </w:r>
    </w:p>
    <w:p w14:paraId="10E37021" w14:textId="77777777" w:rsidR="00042DE8" w:rsidRDefault="00042DE8" w:rsidP="00042DE8">
      <w:pPr>
        <w:pStyle w:val="afc"/>
        <w:rPr>
          <w:lang w:val="uk-UA"/>
        </w:rPr>
      </w:pPr>
      <w:r>
        <w:rPr>
          <w:lang w:val="uk-UA"/>
        </w:rPr>
        <w:t xml:space="preserve">  Logo in 'Logo.pas' {LogoF},</w:t>
      </w:r>
    </w:p>
    <w:p w14:paraId="00514F79" w14:textId="77777777" w:rsidR="00042DE8" w:rsidRDefault="00042DE8" w:rsidP="00042DE8">
      <w:pPr>
        <w:pStyle w:val="afc"/>
        <w:rPr>
          <w:lang w:val="uk-UA"/>
        </w:rPr>
      </w:pPr>
      <w:r>
        <w:rPr>
          <w:lang w:val="uk-UA"/>
        </w:rPr>
        <w:t xml:space="preserve">  AbsMain in 'AbsMain.pas' {AbsMainF},</w:t>
      </w:r>
    </w:p>
    <w:p w14:paraId="4A629240" w14:textId="77777777" w:rsidR="00042DE8" w:rsidRDefault="00042DE8" w:rsidP="00042DE8">
      <w:pPr>
        <w:pStyle w:val="afc"/>
        <w:rPr>
          <w:lang w:val="uk-UA"/>
        </w:rPr>
      </w:pPr>
      <w:r>
        <w:rPr>
          <w:lang w:val="uk-UA"/>
        </w:rPr>
        <w:t xml:space="preserve">  AbsInp0 in 'AbsInp0.pas' {AbsInp0F},</w:t>
      </w:r>
    </w:p>
    <w:p w14:paraId="42916B0E" w14:textId="77777777" w:rsidR="00042DE8" w:rsidRDefault="00042DE8" w:rsidP="00042DE8">
      <w:pPr>
        <w:pStyle w:val="afc"/>
        <w:rPr>
          <w:lang w:val="uk-UA"/>
        </w:rPr>
      </w:pPr>
      <w:r>
        <w:rPr>
          <w:lang w:val="uk-UA"/>
        </w:rPr>
        <w:t xml:space="preserve">  AbsInp1 in 'AbsInp1.pas' {AbsInp1F},</w:t>
      </w:r>
    </w:p>
    <w:p w14:paraId="5FC4DD16" w14:textId="77777777" w:rsidR="00042DE8" w:rsidRDefault="00042DE8" w:rsidP="00042DE8">
      <w:pPr>
        <w:pStyle w:val="afc"/>
        <w:rPr>
          <w:lang w:val="uk-UA"/>
        </w:rPr>
      </w:pPr>
      <w:r>
        <w:rPr>
          <w:lang w:val="uk-UA"/>
        </w:rPr>
        <w:t xml:space="preserve">  AbsInp2 in 'AbsInp2.pas' {AbsInp2F},</w:t>
      </w:r>
    </w:p>
    <w:p w14:paraId="1E628F81" w14:textId="77777777" w:rsidR="00042DE8" w:rsidRDefault="00042DE8" w:rsidP="00042DE8">
      <w:pPr>
        <w:pStyle w:val="afc"/>
        <w:rPr>
          <w:lang w:val="uk-UA"/>
        </w:rPr>
      </w:pPr>
      <w:r>
        <w:rPr>
          <w:lang w:val="uk-UA"/>
        </w:rPr>
        <w:t xml:space="preserve">  AbsInp3 in 'AbsInp3.pas' {AbsInp3F},</w:t>
      </w:r>
    </w:p>
    <w:p w14:paraId="4627FAAA" w14:textId="77777777" w:rsidR="00042DE8" w:rsidRDefault="00042DE8" w:rsidP="00042DE8">
      <w:pPr>
        <w:pStyle w:val="afc"/>
        <w:rPr>
          <w:lang w:val="uk-UA"/>
        </w:rPr>
      </w:pPr>
      <w:r>
        <w:rPr>
          <w:lang w:val="uk-UA"/>
        </w:rPr>
        <w:t xml:space="preserve">  AbsInp4 in 'AbsInp4.pas' {AbsInp4F},</w:t>
      </w:r>
    </w:p>
    <w:p w14:paraId="06C82B72" w14:textId="77777777" w:rsidR="00042DE8" w:rsidRDefault="00042DE8" w:rsidP="00042DE8">
      <w:pPr>
        <w:pStyle w:val="afc"/>
        <w:rPr>
          <w:lang w:val="uk-UA"/>
        </w:rPr>
      </w:pPr>
      <w:r>
        <w:rPr>
          <w:lang w:val="uk-UA"/>
        </w:rPr>
        <w:t xml:space="preserve">  AbsInp5 in 'AbsInp5.pas' {AbsInp5F},</w:t>
      </w:r>
    </w:p>
    <w:p w14:paraId="4837662B" w14:textId="77777777" w:rsidR="00042DE8" w:rsidRDefault="00042DE8" w:rsidP="00042DE8">
      <w:pPr>
        <w:pStyle w:val="afc"/>
        <w:rPr>
          <w:lang w:val="uk-UA"/>
        </w:rPr>
      </w:pPr>
      <w:r>
        <w:rPr>
          <w:lang w:val="uk-UA"/>
        </w:rPr>
        <w:t xml:space="preserve">  AbsOut1 in 'AbsOut1.pas' {AbsOut1F},</w:t>
      </w:r>
    </w:p>
    <w:p w14:paraId="10574A7A" w14:textId="77777777" w:rsidR="00042DE8" w:rsidRDefault="00042DE8" w:rsidP="00042DE8">
      <w:pPr>
        <w:pStyle w:val="afc"/>
        <w:rPr>
          <w:lang w:val="uk-UA"/>
        </w:rPr>
      </w:pPr>
      <w:r>
        <w:rPr>
          <w:lang w:val="uk-UA"/>
        </w:rPr>
        <w:t xml:space="preserve">  AbsOut2 in 'AbsOut2.pas' {AbsOut2F},</w:t>
      </w:r>
    </w:p>
    <w:p w14:paraId="7FD0EF67" w14:textId="77777777" w:rsidR="00042DE8" w:rsidRDefault="00042DE8" w:rsidP="00042DE8">
      <w:pPr>
        <w:pStyle w:val="afc"/>
        <w:rPr>
          <w:lang w:val="uk-UA"/>
        </w:rPr>
      </w:pPr>
      <w:r>
        <w:rPr>
          <w:lang w:val="uk-UA"/>
        </w:rPr>
        <w:t xml:space="preserve">  AbsOut3 in 'AbsOut3.pas' {AbsOut3F},</w:t>
      </w:r>
    </w:p>
    <w:p w14:paraId="0D7D2E65" w14:textId="77777777" w:rsidR="00042DE8" w:rsidRDefault="00042DE8" w:rsidP="00042DE8">
      <w:pPr>
        <w:pStyle w:val="afc"/>
        <w:rPr>
          <w:lang w:val="uk-UA"/>
        </w:rPr>
      </w:pPr>
      <w:r>
        <w:rPr>
          <w:lang w:val="uk-UA"/>
        </w:rPr>
        <w:t xml:space="preserve">  AbsOut4 in 'AbsOut4.pas' {AbsOut4F},</w:t>
      </w:r>
    </w:p>
    <w:p w14:paraId="1669826E" w14:textId="77777777" w:rsidR="00042DE8" w:rsidRDefault="00042DE8" w:rsidP="00042DE8">
      <w:pPr>
        <w:pStyle w:val="afc"/>
        <w:rPr>
          <w:lang w:val="uk-UA"/>
        </w:rPr>
      </w:pPr>
      <w:r>
        <w:rPr>
          <w:lang w:val="uk-UA"/>
        </w:rPr>
        <w:t xml:space="preserve">  AbsOut5 in 'AbsOut5.pas' {AbsOut5F},</w:t>
      </w:r>
    </w:p>
    <w:p w14:paraId="68BD701A" w14:textId="77777777" w:rsidR="00042DE8" w:rsidRDefault="00042DE8" w:rsidP="00042DE8">
      <w:pPr>
        <w:pStyle w:val="afc"/>
        <w:rPr>
          <w:lang w:val="uk-UA"/>
        </w:rPr>
      </w:pPr>
      <w:r>
        <w:rPr>
          <w:lang w:val="uk-UA"/>
        </w:rPr>
        <w:t xml:space="preserve">  AbsOut6 in 'AbsOut6.pas' {AbsOut6F},</w:t>
      </w:r>
    </w:p>
    <w:p w14:paraId="468293D9" w14:textId="77777777" w:rsidR="00042DE8" w:rsidRDefault="00042DE8" w:rsidP="00042DE8">
      <w:pPr>
        <w:pStyle w:val="afc"/>
        <w:rPr>
          <w:lang w:val="uk-UA"/>
        </w:rPr>
      </w:pPr>
      <w:r>
        <w:rPr>
          <w:lang w:val="uk-UA"/>
        </w:rPr>
        <w:t xml:space="preserve">  AbsOpts in 'AbsOpts.pas' {AbsOptsF},</w:t>
      </w:r>
    </w:p>
    <w:p w14:paraId="1A6ED615" w14:textId="77777777" w:rsidR="00042DE8" w:rsidRDefault="00042DE8" w:rsidP="00042DE8">
      <w:pPr>
        <w:pStyle w:val="afc"/>
        <w:rPr>
          <w:lang w:val="uk-UA"/>
        </w:rPr>
      </w:pPr>
      <w:r>
        <w:rPr>
          <w:lang w:val="uk-UA"/>
        </w:rPr>
        <w:t xml:space="preserve">  DeeMain in 'DeeMain.pas' {DeeMainF},</w:t>
      </w:r>
    </w:p>
    <w:p w14:paraId="2917ACD6" w14:textId="77777777" w:rsidR="00042DE8" w:rsidRDefault="00042DE8" w:rsidP="00042DE8">
      <w:pPr>
        <w:pStyle w:val="afc"/>
        <w:rPr>
          <w:lang w:val="uk-UA"/>
        </w:rPr>
      </w:pPr>
      <w:r>
        <w:rPr>
          <w:lang w:val="uk-UA"/>
        </w:rPr>
        <w:t xml:space="preserve">  DeeInp0 in 'DeeInp0.pas' {DeeInp0F},</w:t>
      </w:r>
    </w:p>
    <w:p w14:paraId="0C4E52FB" w14:textId="77777777" w:rsidR="00042DE8" w:rsidRDefault="00042DE8" w:rsidP="00042DE8">
      <w:pPr>
        <w:pStyle w:val="afc"/>
        <w:rPr>
          <w:lang w:val="uk-UA"/>
        </w:rPr>
      </w:pPr>
      <w:r>
        <w:rPr>
          <w:lang w:val="uk-UA"/>
        </w:rPr>
        <w:t xml:space="preserve">  DeeInp1 in 'DeeInp1.pas' {DeeInp1F},</w:t>
      </w:r>
    </w:p>
    <w:p w14:paraId="33D2145E" w14:textId="77777777" w:rsidR="00042DE8" w:rsidRDefault="00042DE8" w:rsidP="00042DE8">
      <w:pPr>
        <w:pStyle w:val="afc"/>
        <w:rPr>
          <w:lang w:val="uk-UA"/>
        </w:rPr>
      </w:pPr>
      <w:r>
        <w:rPr>
          <w:lang w:val="uk-UA"/>
        </w:rPr>
        <w:t xml:space="preserve">  DeeInp2 in 'DeeInp2.pas' {DeeInp2F},</w:t>
      </w:r>
    </w:p>
    <w:p w14:paraId="1D6421EF" w14:textId="77777777" w:rsidR="00042DE8" w:rsidRDefault="00042DE8" w:rsidP="00042DE8">
      <w:pPr>
        <w:pStyle w:val="afc"/>
        <w:rPr>
          <w:lang w:val="uk-UA"/>
        </w:rPr>
      </w:pPr>
      <w:r>
        <w:rPr>
          <w:lang w:val="uk-UA"/>
        </w:rPr>
        <w:t xml:space="preserve">  DeeInp3 in 'DeeInp3.pas' {DeeInp3F},</w:t>
      </w:r>
    </w:p>
    <w:p w14:paraId="257681C0" w14:textId="77777777" w:rsidR="00042DE8" w:rsidRDefault="00042DE8" w:rsidP="00042DE8">
      <w:pPr>
        <w:pStyle w:val="afc"/>
        <w:rPr>
          <w:lang w:val="uk-UA"/>
        </w:rPr>
      </w:pPr>
      <w:r>
        <w:rPr>
          <w:lang w:val="uk-UA"/>
        </w:rPr>
        <w:t xml:space="preserve">  DeeInp3a in 'DeeInp3a.pas' {DeeInp3aF},</w:t>
      </w:r>
    </w:p>
    <w:p w14:paraId="4E5C77DE" w14:textId="77777777" w:rsidR="00042DE8" w:rsidRDefault="00042DE8" w:rsidP="00042DE8">
      <w:pPr>
        <w:pStyle w:val="afc"/>
        <w:rPr>
          <w:lang w:val="uk-UA"/>
        </w:rPr>
      </w:pPr>
      <w:r>
        <w:rPr>
          <w:lang w:val="uk-UA"/>
        </w:rPr>
        <w:t xml:space="preserve">  DeeInp4 in 'DeeInp4.pas' {DeeInp4F},</w:t>
      </w:r>
    </w:p>
    <w:p w14:paraId="4C6F66AD" w14:textId="77777777" w:rsidR="00042DE8" w:rsidRDefault="00042DE8" w:rsidP="00042DE8">
      <w:pPr>
        <w:pStyle w:val="afc"/>
        <w:rPr>
          <w:lang w:val="uk-UA"/>
        </w:rPr>
      </w:pPr>
      <w:r>
        <w:rPr>
          <w:lang w:val="uk-UA"/>
        </w:rPr>
        <w:t xml:space="preserve">  DeeInp5 in 'DeeInp5.pas' {DeeInp5F},</w:t>
      </w:r>
    </w:p>
    <w:p w14:paraId="68C2CB52" w14:textId="77777777" w:rsidR="00042DE8" w:rsidRDefault="00042DE8" w:rsidP="00042DE8">
      <w:pPr>
        <w:pStyle w:val="afc"/>
        <w:rPr>
          <w:lang w:val="uk-UA"/>
        </w:rPr>
      </w:pPr>
      <w:r>
        <w:rPr>
          <w:lang w:val="uk-UA"/>
        </w:rPr>
        <w:t xml:space="preserve">  DeeInp6 in 'DeeInp6.pas' {DeeInp6F},</w:t>
      </w:r>
    </w:p>
    <w:p w14:paraId="13FEE5C7" w14:textId="77777777" w:rsidR="00042DE8" w:rsidRDefault="00042DE8" w:rsidP="00042DE8">
      <w:pPr>
        <w:pStyle w:val="afc"/>
        <w:rPr>
          <w:lang w:val="uk-UA"/>
        </w:rPr>
      </w:pPr>
      <w:r>
        <w:rPr>
          <w:lang w:val="uk-UA"/>
        </w:rPr>
        <w:t xml:space="preserve">  DeeOpts in 'DeeOpts.pas' {DeeOptsF},</w:t>
      </w:r>
    </w:p>
    <w:p w14:paraId="34C1C6BB" w14:textId="77777777" w:rsidR="00042DE8" w:rsidRDefault="00042DE8" w:rsidP="00042DE8">
      <w:pPr>
        <w:pStyle w:val="afc"/>
        <w:rPr>
          <w:lang w:val="uk-UA"/>
        </w:rPr>
      </w:pPr>
      <w:r>
        <w:rPr>
          <w:lang w:val="uk-UA"/>
        </w:rPr>
        <w:t xml:space="preserve">  DesMain in 'DesMain.pas' {DesMainF},</w:t>
      </w:r>
    </w:p>
    <w:p w14:paraId="08F1B9B2" w14:textId="77777777" w:rsidR="00042DE8" w:rsidRDefault="00042DE8" w:rsidP="00042DE8">
      <w:pPr>
        <w:pStyle w:val="afc"/>
        <w:rPr>
          <w:lang w:val="uk-UA"/>
        </w:rPr>
      </w:pPr>
      <w:r>
        <w:rPr>
          <w:lang w:val="uk-UA"/>
        </w:rPr>
        <w:t xml:space="preserve">  DesInp0 in 'DesInp0.pas' {DesInp0F},</w:t>
      </w:r>
    </w:p>
    <w:p w14:paraId="3C6D9943" w14:textId="77777777" w:rsidR="00042DE8" w:rsidRDefault="00042DE8" w:rsidP="00042DE8">
      <w:pPr>
        <w:pStyle w:val="afc"/>
        <w:rPr>
          <w:lang w:val="uk-UA"/>
        </w:rPr>
      </w:pPr>
      <w:r>
        <w:rPr>
          <w:lang w:val="uk-UA"/>
        </w:rPr>
        <w:t xml:space="preserve">  DesInp1 in 'DesInp1.pas' {DesInp1F},</w:t>
      </w:r>
    </w:p>
    <w:p w14:paraId="539D70A3" w14:textId="77777777" w:rsidR="00042DE8" w:rsidRDefault="00042DE8" w:rsidP="00042DE8">
      <w:pPr>
        <w:pStyle w:val="afc"/>
        <w:rPr>
          <w:lang w:val="uk-UA"/>
        </w:rPr>
      </w:pPr>
      <w:r>
        <w:rPr>
          <w:lang w:val="uk-UA"/>
        </w:rPr>
        <w:t xml:space="preserve">  DesInp2 in 'DesInp2.pas' {DesInp2F},</w:t>
      </w:r>
    </w:p>
    <w:p w14:paraId="59F6FA20" w14:textId="77777777" w:rsidR="00042DE8" w:rsidRDefault="00042DE8" w:rsidP="00042DE8">
      <w:pPr>
        <w:pStyle w:val="afc"/>
        <w:rPr>
          <w:lang w:val="uk-UA"/>
        </w:rPr>
      </w:pPr>
      <w:r>
        <w:rPr>
          <w:lang w:val="uk-UA"/>
        </w:rPr>
        <w:t xml:space="preserve">  DesInp4 in 'DesInp4.pas' {DesInp4F},</w:t>
      </w:r>
    </w:p>
    <w:p w14:paraId="72E68074" w14:textId="77777777" w:rsidR="00042DE8" w:rsidRDefault="00042DE8" w:rsidP="00042DE8">
      <w:pPr>
        <w:pStyle w:val="afc"/>
        <w:rPr>
          <w:lang w:val="uk-UA"/>
        </w:rPr>
      </w:pPr>
      <w:r>
        <w:rPr>
          <w:lang w:val="uk-UA"/>
        </w:rPr>
        <w:t xml:space="preserve">  DesInp5 in 'DesInp5.pas' {DesInp5F},</w:t>
      </w:r>
    </w:p>
    <w:p w14:paraId="0FDAD263" w14:textId="77777777" w:rsidR="00042DE8" w:rsidRDefault="00042DE8" w:rsidP="00042DE8">
      <w:pPr>
        <w:pStyle w:val="afc"/>
        <w:rPr>
          <w:lang w:val="uk-UA"/>
        </w:rPr>
      </w:pPr>
      <w:r>
        <w:rPr>
          <w:lang w:val="uk-UA"/>
        </w:rPr>
        <w:t xml:space="preserve">  DesOpts in 'DesOpts.pas' {DesOptsF},</w:t>
      </w:r>
    </w:p>
    <w:p w14:paraId="58C5D756" w14:textId="77777777" w:rsidR="00042DE8" w:rsidRDefault="00042DE8" w:rsidP="00042DE8">
      <w:pPr>
        <w:pStyle w:val="afc"/>
        <w:rPr>
          <w:lang w:val="uk-UA"/>
        </w:rPr>
      </w:pPr>
      <w:r>
        <w:rPr>
          <w:lang w:val="uk-UA"/>
        </w:rPr>
        <w:t xml:space="preserve">  Options in 'Options.pas' {OptionsF},</w:t>
      </w:r>
    </w:p>
    <w:p w14:paraId="38E2E100" w14:textId="77777777" w:rsidR="00042DE8" w:rsidRDefault="00042DE8" w:rsidP="00042DE8">
      <w:pPr>
        <w:pStyle w:val="afc"/>
        <w:rPr>
          <w:lang w:val="uk-UA"/>
        </w:rPr>
      </w:pPr>
      <w:r>
        <w:rPr>
          <w:lang w:val="uk-UA"/>
        </w:rPr>
        <w:t xml:space="preserve">  Notepad in 'Notepad.pas' {NotepadF},</w:t>
      </w:r>
    </w:p>
    <w:p w14:paraId="72DE7FE8" w14:textId="77777777" w:rsidR="00042DE8" w:rsidRDefault="00042DE8" w:rsidP="00042DE8">
      <w:pPr>
        <w:pStyle w:val="afc"/>
        <w:rPr>
          <w:lang w:val="uk-UA"/>
        </w:rPr>
      </w:pPr>
      <w:r>
        <w:rPr>
          <w:lang w:val="uk-UA"/>
        </w:rPr>
        <w:t xml:space="preserve">  SxemBack in 'SxemBack.pas' {SxemBackF};</w:t>
      </w:r>
    </w:p>
    <w:p w14:paraId="5CDDEF59" w14:textId="77777777" w:rsidR="00042DE8" w:rsidRDefault="00042DE8" w:rsidP="00042DE8">
      <w:pPr>
        <w:pStyle w:val="afc"/>
        <w:rPr>
          <w:lang w:val="uk-UA"/>
        </w:rPr>
      </w:pPr>
    </w:p>
    <w:p w14:paraId="49342424" w14:textId="77777777" w:rsidR="00042DE8" w:rsidRDefault="00042DE8" w:rsidP="00042DE8">
      <w:pPr>
        <w:pStyle w:val="afc"/>
        <w:rPr>
          <w:lang w:val="uk-UA"/>
        </w:rPr>
      </w:pPr>
      <w:r>
        <w:rPr>
          <w:lang w:val="uk-UA"/>
        </w:rPr>
        <w:t>{$R *.RES}</w:t>
      </w:r>
    </w:p>
    <w:p w14:paraId="705B47C0" w14:textId="77777777" w:rsidR="00042DE8" w:rsidRDefault="00042DE8" w:rsidP="00042DE8">
      <w:pPr>
        <w:pStyle w:val="afc"/>
        <w:rPr>
          <w:lang w:val="uk-UA"/>
        </w:rPr>
      </w:pPr>
    </w:p>
    <w:p w14:paraId="78DC864F" w14:textId="77777777" w:rsidR="00042DE8" w:rsidRDefault="00042DE8" w:rsidP="00042DE8">
      <w:pPr>
        <w:pStyle w:val="afc"/>
        <w:rPr>
          <w:lang w:val="uk-UA"/>
        </w:rPr>
      </w:pPr>
      <w:r>
        <w:rPr>
          <w:lang w:val="uk-UA"/>
        </w:rPr>
        <w:t>begin</w:t>
      </w:r>
    </w:p>
    <w:p w14:paraId="3F1984C1" w14:textId="77777777" w:rsidR="00042DE8" w:rsidRDefault="00042DE8" w:rsidP="00042DE8">
      <w:pPr>
        <w:pStyle w:val="afc"/>
        <w:rPr>
          <w:lang w:val="uk-UA"/>
        </w:rPr>
      </w:pPr>
      <w:r>
        <w:rPr>
          <w:lang w:val="uk-UA"/>
        </w:rPr>
        <w:t xml:space="preserve">  Application.Title := 'Розрахунок колон';</w:t>
      </w:r>
    </w:p>
    <w:p w14:paraId="5106A3EC" w14:textId="77777777" w:rsidR="00042DE8" w:rsidRDefault="00042DE8" w:rsidP="00042DE8">
      <w:pPr>
        <w:pStyle w:val="afc"/>
        <w:rPr>
          <w:lang w:val="uk-UA"/>
        </w:rPr>
      </w:pPr>
      <w:r>
        <w:rPr>
          <w:lang w:val="uk-UA"/>
        </w:rPr>
        <w:t xml:space="preserve">  LogoF:=TLogoF.Create(Application);</w:t>
      </w:r>
    </w:p>
    <w:p w14:paraId="06CB7D57" w14:textId="77777777" w:rsidR="00042DE8" w:rsidRDefault="00042DE8" w:rsidP="00042DE8">
      <w:pPr>
        <w:pStyle w:val="afc"/>
        <w:rPr>
          <w:lang w:val="uk-UA"/>
        </w:rPr>
      </w:pPr>
      <w:r>
        <w:rPr>
          <w:lang w:val="uk-UA"/>
        </w:rPr>
        <w:t xml:space="preserve">  LogoF.Show;</w:t>
      </w:r>
    </w:p>
    <w:p w14:paraId="47941599" w14:textId="77777777" w:rsidR="00042DE8" w:rsidRDefault="00042DE8" w:rsidP="00042DE8">
      <w:pPr>
        <w:pStyle w:val="afc"/>
        <w:rPr>
          <w:lang w:val="uk-UA"/>
        </w:rPr>
      </w:pPr>
      <w:r>
        <w:rPr>
          <w:lang w:val="uk-UA"/>
        </w:rPr>
        <w:t xml:space="preserve">  LogoF.Update;</w:t>
      </w:r>
    </w:p>
    <w:p w14:paraId="170D61C1" w14:textId="77777777" w:rsidR="00042DE8" w:rsidRDefault="00042DE8" w:rsidP="00042DE8">
      <w:pPr>
        <w:pStyle w:val="afc"/>
        <w:rPr>
          <w:lang w:val="uk-UA"/>
        </w:rPr>
      </w:pPr>
      <w:r>
        <w:rPr>
          <w:lang w:val="uk-UA"/>
        </w:rPr>
        <w:t xml:space="preserve">  Units.CheckPoint;</w:t>
      </w:r>
    </w:p>
    <w:p w14:paraId="776BF46A" w14:textId="77777777" w:rsidR="00042DE8" w:rsidRDefault="00042DE8" w:rsidP="00042DE8">
      <w:pPr>
        <w:pStyle w:val="afc"/>
        <w:rPr>
          <w:lang w:val="uk-UA"/>
        </w:rPr>
      </w:pPr>
      <w:r>
        <w:rPr>
          <w:lang w:val="uk-UA"/>
        </w:rPr>
        <w:t xml:space="preserve">  Units.CreateMessages;</w:t>
      </w:r>
    </w:p>
    <w:p w14:paraId="038C7568" w14:textId="77777777" w:rsidR="00042DE8" w:rsidRDefault="00042DE8" w:rsidP="00042DE8">
      <w:pPr>
        <w:pStyle w:val="afc"/>
        <w:rPr>
          <w:lang w:val="uk-UA"/>
        </w:rPr>
      </w:pPr>
      <w:r>
        <w:rPr>
          <w:lang w:val="uk-UA"/>
        </w:rPr>
        <w:t xml:space="preserve">  Application.Initialize;</w:t>
      </w:r>
    </w:p>
    <w:p w14:paraId="3E80C3AA" w14:textId="77777777" w:rsidR="00042DE8" w:rsidRDefault="00042DE8" w:rsidP="00042DE8">
      <w:pPr>
        <w:pStyle w:val="afc"/>
        <w:rPr>
          <w:lang w:val="uk-UA"/>
        </w:rPr>
      </w:pPr>
      <w:r>
        <w:rPr>
          <w:lang w:val="uk-UA"/>
        </w:rPr>
        <w:t xml:space="preserve">  Application.CreateForm(TMainF, MainF);</w:t>
      </w:r>
    </w:p>
    <w:p w14:paraId="6CDF2307" w14:textId="77777777" w:rsidR="00042DE8" w:rsidRDefault="00042DE8" w:rsidP="00042DE8">
      <w:pPr>
        <w:pStyle w:val="afc"/>
        <w:rPr>
          <w:lang w:val="uk-UA"/>
        </w:rPr>
      </w:pPr>
      <w:r>
        <w:rPr>
          <w:lang w:val="uk-UA"/>
        </w:rPr>
        <w:t xml:space="preserve">  Application.CreateForm(TAbsMainF, AbsMainF);</w:t>
      </w:r>
    </w:p>
    <w:p w14:paraId="474FAE51" w14:textId="77777777" w:rsidR="00042DE8" w:rsidRDefault="00042DE8" w:rsidP="00042DE8">
      <w:pPr>
        <w:pStyle w:val="afc"/>
        <w:rPr>
          <w:lang w:val="uk-UA"/>
        </w:rPr>
      </w:pPr>
      <w:r>
        <w:rPr>
          <w:lang w:val="uk-UA"/>
        </w:rPr>
        <w:t xml:space="preserve">  Application.CreateForm(TAbsInp0F, AbsInp0F);</w:t>
      </w:r>
    </w:p>
    <w:p w14:paraId="56DF2D1F" w14:textId="77777777" w:rsidR="00042DE8" w:rsidRDefault="00042DE8" w:rsidP="00042DE8">
      <w:pPr>
        <w:pStyle w:val="afc"/>
        <w:rPr>
          <w:lang w:val="uk-UA"/>
        </w:rPr>
      </w:pPr>
      <w:r>
        <w:rPr>
          <w:lang w:val="uk-UA"/>
        </w:rPr>
        <w:t xml:space="preserve">  Application.CreateForm(TAbsInp1F, AbsInp1F);</w:t>
      </w:r>
    </w:p>
    <w:p w14:paraId="4AD2D3FB" w14:textId="77777777" w:rsidR="00042DE8" w:rsidRDefault="00042DE8" w:rsidP="00042DE8">
      <w:pPr>
        <w:pStyle w:val="afc"/>
        <w:rPr>
          <w:lang w:val="uk-UA"/>
        </w:rPr>
      </w:pPr>
      <w:r>
        <w:rPr>
          <w:lang w:val="uk-UA"/>
        </w:rPr>
        <w:t xml:space="preserve">  Application.CreateForm(TAbsInp2F, AbsInp2F);</w:t>
      </w:r>
    </w:p>
    <w:p w14:paraId="151B163C" w14:textId="77777777" w:rsidR="00042DE8" w:rsidRDefault="00042DE8" w:rsidP="00042DE8">
      <w:pPr>
        <w:pStyle w:val="afc"/>
        <w:rPr>
          <w:lang w:val="uk-UA"/>
        </w:rPr>
      </w:pPr>
      <w:r>
        <w:rPr>
          <w:lang w:val="uk-UA"/>
        </w:rPr>
        <w:t xml:space="preserve">  Application.CreateForm(TAbsInp3F, AbsInp3F);</w:t>
      </w:r>
    </w:p>
    <w:p w14:paraId="4B30AB4D" w14:textId="77777777" w:rsidR="00042DE8" w:rsidRDefault="00042DE8" w:rsidP="00042DE8">
      <w:pPr>
        <w:pStyle w:val="afc"/>
        <w:rPr>
          <w:lang w:val="uk-UA"/>
        </w:rPr>
      </w:pPr>
      <w:r>
        <w:rPr>
          <w:lang w:val="uk-UA"/>
        </w:rPr>
        <w:t xml:space="preserve">  Application.CreateForm(TAbsInp4F, AbsInp4F);</w:t>
      </w:r>
    </w:p>
    <w:p w14:paraId="252888F5" w14:textId="77777777" w:rsidR="00042DE8" w:rsidRDefault="00042DE8" w:rsidP="00042DE8">
      <w:pPr>
        <w:pStyle w:val="afc"/>
        <w:rPr>
          <w:lang w:val="uk-UA"/>
        </w:rPr>
      </w:pPr>
      <w:r>
        <w:rPr>
          <w:lang w:val="uk-UA"/>
        </w:rPr>
        <w:t xml:space="preserve">  Application.CreateForm(TAbsInp5F, AbsInp5F);</w:t>
      </w:r>
    </w:p>
    <w:p w14:paraId="1F1AECA2" w14:textId="77777777" w:rsidR="00042DE8" w:rsidRDefault="00042DE8" w:rsidP="00042DE8">
      <w:pPr>
        <w:pStyle w:val="afc"/>
        <w:rPr>
          <w:lang w:val="uk-UA"/>
        </w:rPr>
      </w:pPr>
      <w:r>
        <w:rPr>
          <w:lang w:val="uk-UA"/>
        </w:rPr>
        <w:t xml:space="preserve">  Application.CreateForm(TAbsOut1F, AbsOut1F);</w:t>
      </w:r>
    </w:p>
    <w:p w14:paraId="66F4BD38" w14:textId="77777777" w:rsidR="00042DE8" w:rsidRDefault="00042DE8" w:rsidP="00042DE8">
      <w:pPr>
        <w:pStyle w:val="afc"/>
        <w:rPr>
          <w:lang w:val="uk-UA"/>
        </w:rPr>
      </w:pPr>
      <w:r>
        <w:rPr>
          <w:lang w:val="uk-UA"/>
        </w:rPr>
        <w:lastRenderedPageBreak/>
        <w:t xml:space="preserve">  Application.CreateForm(TAbsOut2F, AbsOut2F);</w:t>
      </w:r>
    </w:p>
    <w:p w14:paraId="560BFA4A" w14:textId="77777777" w:rsidR="00042DE8" w:rsidRDefault="00042DE8" w:rsidP="00042DE8">
      <w:pPr>
        <w:pStyle w:val="afc"/>
        <w:rPr>
          <w:lang w:val="uk-UA"/>
        </w:rPr>
      </w:pPr>
      <w:r>
        <w:rPr>
          <w:lang w:val="uk-UA"/>
        </w:rPr>
        <w:t xml:space="preserve">  Application.CreateForm(TAbsOut3F, AbsOut3F);</w:t>
      </w:r>
    </w:p>
    <w:p w14:paraId="248DC6C5" w14:textId="77777777" w:rsidR="00042DE8" w:rsidRDefault="00042DE8" w:rsidP="00042DE8">
      <w:pPr>
        <w:pStyle w:val="afc"/>
        <w:rPr>
          <w:lang w:val="uk-UA"/>
        </w:rPr>
      </w:pPr>
      <w:r>
        <w:rPr>
          <w:lang w:val="uk-UA"/>
        </w:rPr>
        <w:t xml:space="preserve">  Application.CreateForm(TAbsOut4F, AbsOut4F);</w:t>
      </w:r>
    </w:p>
    <w:p w14:paraId="6E0F3DE5" w14:textId="77777777" w:rsidR="00042DE8" w:rsidRDefault="00042DE8" w:rsidP="00042DE8">
      <w:pPr>
        <w:pStyle w:val="afc"/>
        <w:rPr>
          <w:lang w:val="uk-UA"/>
        </w:rPr>
      </w:pPr>
      <w:r>
        <w:rPr>
          <w:lang w:val="uk-UA"/>
        </w:rPr>
        <w:t xml:space="preserve">  Application.CreateForm(TAbsOut5F, AbsOut5F);</w:t>
      </w:r>
    </w:p>
    <w:p w14:paraId="59C65B39" w14:textId="77777777" w:rsidR="00042DE8" w:rsidRDefault="00042DE8" w:rsidP="00042DE8">
      <w:pPr>
        <w:pStyle w:val="afc"/>
        <w:rPr>
          <w:lang w:val="uk-UA"/>
        </w:rPr>
      </w:pPr>
      <w:r>
        <w:rPr>
          <w:lang w:val="uk-UA"/>
        </w:rPr>
        <w:t xml:space="preserve">  Application.CreateForm(TAbsOut6F, AbsOut6F);</w:t>
      </w:r>
    </w:p>
    <w:p w14:paraId="29A67C3D" w14:textId="77777777" w:rsidR="00042DE8" w:rsidRDefault="00042DE8" w:rsidP="00042DE8">
      <w:pPr>
        <w:pStyle w:val="afc"/>
        <w:rPr>
          <w:lang w:val="uk-UA"/>
        </w:rPr>
      </w:pPr>
      <w:r>
        <w:rPr>
          <w:lang w:val="uk-UA"/>
        </w:rPr>
        <w:t xml:space="preserve">  Application.CreateForm(TAbsOptsF, AbsOptsF);</w:t>
      </w:r>
    </w:p>
    <w:p w14:paraId="72F90487" w14:textId="77777777" w:rsidR="00042DE8" w:rsidRDefault="00042DE8" w:rsidP="00042DE8">
      <w:pPr>
        <w:pStyle w:val="afc"/>
        <w:rPr>
          <w:lang w:val="uk-UA"/>
        </w:rPr>
      </w:pPr>
      <w:r>
        <w:rPr>
          <w:lang w:val="uk-UA"/>
        </w:rPr>
        <w:t xml:space="preserve">  Application.CreateForm(TDeeMainF, DeeMainF);</w:t>
      </w:r>
    </w:p>
    <w:p w14:paraId="562F9D1D" w14:textId="77777777" w:rsidR="00042DE8" w:rsidRDefault="00042DE8" w:rsidP="00042DE8">
      <w:pPr>
        <w:pStyle w:val="afc"/>
        <w:rPr>
          <w:lang w:val="uk-UA"/>
        </w:rPr>
      </w:pPr>
      <w:r>
        <w:rPr>
          <w:lang w:val="uk-UA"/>
        </w:rPr>
        <w:t xml:space="preserve">  Application.CreateForm(TDeeInp0F, DeeInp0F);</w:t>
      </w:r>
    </w:p>
    <w:p w14:paraId="7BAB34ED" w14:textId="77777777" w:rsidR="00042DE8" w:rsidRDefault="00042DE8" w:rsidP="00042DE8">
      <w:pPr>
        <w:pStyle w:val="afc"/>
        <w:rPr>
          <w:lang w:val="uk-UA"/>
        </w:rPr>
      </w:pPr>
      <w:r>
        <w:rPr>
          <w:lang w:val="uk-UA"/>
        </w:rPr>
        <w:t xml:space="preserve">  Application.CreateForm(TDeeInp1F, DeeInp1F);</w:t>
      </w:r>
    </w:p>
    <w:p w14:paraId="721A6EAB" w14:textId="77777777" w:rsidR="00042DE8" w:rsidRDefault="00042DE8" w:rsidP="00042DE8">
      <w:pPr>
        <w:pStyle w:val="afc"/>
        <w:rPr>
          <w:lang w:val="uk-UA"/>
        </w:rPr>
      </w:pPr>
      <w:r>
        <w:rPr>
          <w:lang w:val="uk-UA"/>
        </w:rPr>
        <w:t xml:space="preserve">  Application.CreateForm(TDeeInp2F, DeeInp2F);</w:t>
      </w:r>
    </w:p>
    <w:p w14:paraId="7B1478A6" w14:textId="77777777" w:rsidR="00042DE8" w:rsidRDefault="00042DE8" w:rsidP="00042DE8">
      <w:pPr>
        <w:pStyle w:val="afc"/>
        <w:rPr>
          <w:lang w:val="uk-UA"/>
        </w:rPr>
      </w:pPr>
      <w:r>
        <w:rPr>
          <w:lang w:val="uk-UA"/>
        </w:rPr>
        <w:t xml:space="preserve">  Application.CreateForm(TDeeInp3F, DeeInp3F);</w:t>
      </w:r>
    </w:p>
    <w:p w14:paraId="5B65731C" w14:textId="77777777" w:rsidR="00042DE8" w:rsidRDefault="00042DE8" w:rsidP="00042DE8">
      <w:pPr>
        <w:pStyle w:val="afc"/>
        <w:rPr>
          <w:lang w:val="uk-UA"/>
        </w:rPr>
      </w:pPr>
      <w:r>
        <w:rPr>
          <w:lang w:val="uk-UA"/>
        </w:rPr>
        <w:t xml:space="preserve">  Application.CreateForm(TDeeInp3aF, DeeInp3aF);</w:t>
      </w:r>
    </w:p>
    <w:p w14:paraId="5DFDEE49" w14:textId="77777777" w:rsidR="00042DE8" w:rsidRDefault="00042DE8" w:rsidP="00042DE8">
      <w:pPr>
        <w:pStyle w:val="afc"/>
        <w:rPr>
          <w:lang w:val="uk-UA"/>
        </w:rPr>
      </w:pPr>
      <w:r>
        <w:rPr>
          <w:lang w:val="uk-UA"/>
        </w:rPr>
        <w:t xml:space="preserve">  Application.CreateForm(TDeeInp4F, DeeInp4F);</w:t>
      </w:r>
    </w:p>
    <w:p w14:paraId="71AB3CAF" w14:textId="77777777" w:rsidR="00042DE8" w:rsidRDefault="00042DE8" w:rsidP="00042DE8">
      <w:pPr>
        <w:pStyle w:val="afc"/>
        <w:rPr>
          <w:lang w:val="uk-UA"/>
        </w:rPr>
      </w:pPr>
      <w:r>
        <w:rPr>
          <w:lang w:val="uk-UA"/>
        </w:rPr>
        <w:t xml:space="preserve">  Application.CreateForm(TDeeInp5F, DeeInp5F);</w:t>
      </w:r>
    </w:p>
    <w:p w14:paraId="5144016E" w14:textId="77777777" w:rsidR="00042DE8" w:rsidRDefault="00042DE8" w:rsidP="00042DE8">
      <w:pPr>
        <w:pStyle w:val="afc"/>
        <w:rPr>
          <w:lang w:val="uk-UA"/>
        </w:rPr>
      </w:pPr>
      <w:r>
        <w:rPr>
          <w:lang w:val="uk-UA"/>
        </w:rPr>
        <w:t xml:space="preserve">  Application.CreateForm(TDeeInp6F, DeeInp6F);</w:t>
      </w:r>
    </w:p>
    <w:p w14:paraId="38F7BC8B" w14:textId="77777777" w:rsidR="00042DE8" w:rsidRDefault="00042DE8" w:rsidP="00042DE8">
      <w:pPr>
        <w:pStyle w:val="afc"/>
        <w:rPr>
          <w:lang w:val="uk-UA"/>
        </w:rPr>
      </w:pPr>
      <w:r>
        <w:rPr>
          <w:lang w:val="uk-UA"/>
        </w:rPr>
        <w:t xml:space="preserve">  Application.CreateForm(TDeeOptsF, DeeOptsF);</w:t>
      </w:r>
    </w:p>
    <w:p w14:paraId="1308E356" w14:textId="77777777" w:rsidR="00042DE8" w:rsidRDefault="00042DE8" w:rsidP="00042DE8">
      <w:pPr>
        <w:pStyle w:val="afc"/>
        <w:rPr>
          <w:lang w:val="uk-UA"/>
        </w:rPr>
      </w:pPr>
      <w:r>
        <w:rPr>
          <w:lang w:val="uk-UA"/>
        </w:rPr>
        <w:t xml:space="preserve">  Application.CreateForm(TDesMainF, DesMainF);</w:t>
      </w:r>
    </w:p>
    <w:p w14:paraId="57060E9E" w14:textId="77777777" w:rsidR="00042DE8" w:rsidRDefault="00042DE8" w:rsidP="00042DE8">
      <w:pPr>
        <w:pStyle w:val="afc"/>
        <w:rPr>
          <w:lang w:val="uk-UA"/>
        </w:rPr>
      </w:pPr>
      <w:r>
        <w:rPr>
          <w:lang w:val="uk-UA"/>
        </w:rPr>
        <w:t xml:space="preserve">  Application.CreateForm(TDesInp0F, DesInp0F);</w:t>
      </w:r>
    </w:p>
    <w:p w14:paraId="1E6B9BF7" w14:textId="77777777" w:rsidR="00042DE8" w:rsidRDefault="00042DE8" w:rsidP="00042DE8">
      <w:pPr>
        <w:pStyle w:val="afc"/>
        <w:rPr>
          <w:lang w:val="uk-UA"/>
        </w:rPr>
      </w:pPr>
      <w:r>
        <w:rPr>
          <w:lang w:val="uk-UA"/>
        </w:rPr>
        <w:t xml:space="preserve">  Application.CreateForm(TDesInp1F, DesInp1F);</w:t>
      </w:r>
    </w:p>
    <w:p w14:paraId="214B2108" w14:textId="77777777" w:rsidR="00042DE8" w:rsidRDefault="00042DE8" w:rsidP="00042DE8">
      <w:pPr>
        <w:pStyle w:val="afc"/>
        <w:rPr>
          <w:lang w:val="uk-UA"/>
        </w:rPr>
      </w:pPr>
      <w:r>
        <w:rPr>
          <w:lang w:val="uk-UA"/>
        </w:rPr>
        <w:t xml:space="preserve">  Application.CreateForm(TDesInp2F, DesInp2F);</w:t>
      </w:r>
    </w:p>
    <w:p w14:paraId="5A3F02A0" w14:textId="77777777" w:rsidR="00042DE8" w:rsidRDefault="00042DE8" w:rsidP="00042DE8">
      <w:pPr>
        <w:pStyle w:val="afc"/>
        <w:rPr>
          <w:lang w:val="uk-UA"/>
        </w:rPr>
      </w:pPr>
      <w:r>
        <w:rPr>
          <w:lang w:val="uk-UA"/>
        </w:rPr>
        <w:t xml:space="preserve">  Application.CreateForm(TDesInp4F, DesInp4F);</w:t>
      </w:r>
    </w:p>
    <w:p w14:paraId="3E54A258" w14:textId="77777777" w:rsidR="00042DE8" w:rsidRDefault="00042DE8" w:rsidP="00042DE8">
      <w:pPr>
        <w:pStyle w:val="afc"/>
        <w:rPr>
          <w:lang w:val="uk-UA"/>
        </w:rPr>
      </w:pPr>
      <w:r>
        <w:rPr>
          <w:lang w:val="uk-UA"/>
        </w:rPr>
        <w:t xml:space="preserve">  Application.CreateForm(TDesInp5F, DesInp5F);</w:t>
      </w:r>
    </w:p>
    <w:p w14:paraId="4FE4EB3A" w14:textId="77777777" w:rsidR="00042DE8" w:rsidRDefault="00042DE8" w:rsidP="00042DE8">
      <w:pPr>
        <w:pStyle w:val="afc"/>
        <w:rPr>
          <w:lang w:val="uk-UA"/>
        </w:rPr>
      </w:pPr>
      <w:r>
        <w:rPr>
          <w:lang w:val="uk-UA"/>
        </w:rPr>
        <w:t xml:space="preserve">  Application.CreateForm(TDesOptsF, DesOptsF);</w:t>
      </w:r>
    </w:p>
    <w:p w14:paraId="1C20E112" w14:textId="77777777" w:rsidR="00042DE8" w:rsidRDefault="00042DE8" w:rsidP="00042DE8">
      <w:pPr>
        <w:pStyle w:val="afc"/>
        <w:rPr>
          <w:lang w:val="uk-UA"/>
        </w:rPr>
      </w:pPr>
      <w:r>
        <w:rPr>
          <w:lang w:val="uk-UA"/>
        </w:rPr>
        <w:t xml:space="preserve">  Application.CreateForm(TNotepadF, NotepadF);</w:t>
      </w:r>
    </w:p>
    <w:p w14:paraId="34673094" w14:textId="77777777" w:rsidR="00042DE8" w:rsidRDefault="00042DE8" w:rsidP="00042DE8">
      <w:pPr>
        <w:pStyle w:val="afc"/>
        <w:rPr>
          <w:lang w:val="uk-UA"/>
        </w:rPr>
      </w:pPr>
      <w:r>
        <w:rPr>
          <w:lang w:val="uk-UA"/>
        </w:rPr>
        <w:t xml:space="preserve">  Application.CreateForm(TOptionsF, OptionsF);</w:t>
      </w:r>
    </w:p>
    <w:p w14:paraId="75BF6AB7" w14:textId="77777777" w:rsidR="00042DE8" w:rsidRDefault="00042DE8" w:rsidP="00042DE8">
      <w:pPr>
        <w:pStyle w:val="afc"/>
        <w:rPr>
          <w:lang w:val="uk-UA"/>
        </w:rPr>
      </w:pPr>
      <w:r>
        <w:rPr>
          <w:lang w:val="uk-UA"/>
        </w:rPr>
        <w:t xml:space="preserve">  Application.CreateForm(TSxemBackF, SxemBackF);</w:t>
      </w:r>
    </w:p>
    <w:p w14:paraId="4B6DDD39" w14:textId="77777777" w:rsidR="00042DE8" w:rsidRDefault="00042DE8" w:rsidP="00042DE8">
      <w:pPr>
        <w:pStyle w:val="afc"/>
        <w:rPr>
          <w:lang w:val="uk-UA"/>
        </w:rPr>
      </w:pPr>
      <w:r>
        <w:rPr>
          <w:lang w:val="uk-UA"/>
        </w:rPr>
        <w:t xml:space="preserve">  MainF.LoadState;</w:t>
      </w:r>
    </w:p>
    <w:p w14:paraId="50CCBF87" w14:textId="77777777" w:rsidR="00042DE8" w:rsidRDefault="00042DE8" w:rsidP="00042DE8">
      <w:pPr>
        <w:pStyle w:val="afc"/>
        <w:rPr>
          <w:lang w:val="uk-UA"/>
        </w:rPr>
      </w:pPr>
      <w:r>
        <w:rPr>
          <w:lang w:val="uk-UA"/>
        </w:rPr>
        <w:t xml:space="preserve">  while GetTickCount&lt;(CurrentTime+8000) do</w:t>
      </w:r>
    </w:p>
    <w:p w14:paraId="59DC867E" w14:textId="77777777" w:rsidR="00042DE8" w:rsidRDefault="00042DE8" w:rsidP="00042DE8">
      <w:pPr>
        <w:pStyle w:val="afc"/>
        <w:rPr>
          <w:lang w:val="uk-UA"/>
        </w:rPr>
      </w:pPr>
      <w:r>
        <w:rPr>
          <w:lang w:val="uk-UA"/>
        </w:rPr>
        <w:t xml:space="preserve">    ;</w:t>
      </w:r>
    </w:p>
    <w:p w14:paraId="7C20718D" w14:textId="77777777" w:rsidR="00042DE8" w:rsidRDefault="00042DE8" w:rsidP="00042DE8">
      <w:pPr>
        <w:pStyle w:val="afc"/>
        <w:rPr>
          <w:lang w:val="uk-UA"/>
        </w:rPr>
      </w:pPr>
      <w:r>
        <w:rPr>
          <w:lang w:val="uk-UA"/>
        </w:rPr>
        <w:t xml:space="preserve">  LogoF.Hide;</w:t>
      </w:r>
    </w:p>
    <w:p w14:paraId="03B13001" w14:textId="77777777" w:rsidR="00042DE8" w:rsidRDefault="00042DE8" w:rsidP="00042DE8">
      <w:pPr>
        <w:pStyle w:val="afc"/>
        <w:rPr>
          <w:lang w:val="uk-UA"/>
        </w:rPr>
      </w:pPr>
      <w:r>
        <w:rPr>
          <w:lang w:val="uk-UA"/>
        </w:rPr>
        <w:t xml:space="preserve">  LogoF.Free;</w:t>
      </w:r>
    </w:p>
    <w:p w14:paraId="3F8B3A8E" w14:textId="77777777" w:rsidR="00042DE8" w:rsidRDefault="00042DE8" w:rsidP="00042DE8">
      <w:pPr>
        <w:pStyle w:val="afc"/>
        <w:rPr>
          <w:lang w:val="uk-UA"/>
        </w:rPr>
      </w:pPr>
      <w:r>
        <w:rPr>
          <w:lang w:val="uk-UA"/>
        </w:rPr>
        <w:t xml:space="preserve">  Application.Run;</w:t>
      </w:r>
    </w:p>
    <w:p w14:paraId="5B522929" w14:textId="77777777" w:rsidR="00042DE8" w:rsidRDefault="00042DE8" w:rsidP="00042DE8">
      <w:pPr>
        <w:pStyle w:val="afc"/>
        <w:rPr>
          <w:lang w:val="uk-UA"/>
        </w:rPr>
      </w:pPr>
      <w:r>
        <w:rPr>
          <w:lang w:val="uk-UA"/>
        </w:rPr>
        <w:t>end.</w:t>
      </w:r>
    </w:p>
    <w:p w14:paraId="7A01DFFC" w14:textId="77777777" w:rsidR="00042DE8" w:rsidRDefault="00042DE8" w:rsidP="00042DE8">
      <w:pPr>
        <w:pStyle w:val="afc"/>
        <w:rPr>
          <w:lang w:val="uk-UA"/>
        </w:rPr>
      </w:pPr>
    </w:p>
    <w:p w14:paraId="34FABB70" w14:textId="77777777" w:rsidR="00042DE8" w:rsidRDefault="00042DE8" w:rsidP="00042DE8">
      <w:pPr>
        <w:pStyle w:val="afc"/>
        <w:rPr>
          <w:lang w:val="uk-UA"/>
        </w:rPr>
      </w:pPr>
    </w:p>
    <w:p w14:paraId="11F578F4" w14:textId="77777777" w:rsidR="00042DE8" w:rsidRDefault="00042DE8" w:rsidP="00042DE8">
      <w:pPr>
        <w:pStyle w:val="afc"/>
        <w:rPr>
          <w:rFonts w:ascii="Times New Roman" w:hAnsi="Times New Roman"/>
          <w:b/>
          <w:sz w:val="28"/>
          <w:u w:val="single"/>
          <w:lang w:val="uk-UA"/>
        </w:rPr>
      </w:pPr>
      <w:r>
        <w:rPr>
          <w:rFonts w:ascii="Times New Roman" w:hAnsi="Times New Roman"/>
          <w:b/>
          <w:sz w:val="28"/>
          <w:u w:val="single"/>
          <w:lang w:val="uk-UA"/>
        </w:rPr>
        <w:t>Модуль Main</w:t>
      </w:r>
    </w:p>
    <w:p w14:paraId="112DE423" w14:textId="77777777" w:rsidR="00042DE8" w:rsidRDefault="00042DE8" w:rsidP="00042DE8">
      <w:pPr>
        <w:pStyle w:val="afc"/>
        <w:rPr>
          <w:lang w:val="uk-UA"/>
        </w:rPr>
      </w:pPr>
      <w:r>
        <w:rPr>
          <w:lang w:val="uk-UA"/>
        </w:rPr>
        <w:t>unit Main;</w:t>
      </w:r>
    </w:p>
    <w:p w14:paraId="2895CEBC" w14:textId="77777777" w:rsidR="00042DE8" w:rsidRDefault="00042DE8" w:rsidP="00042DE8">
      <w:pPr>
        <w:pStyle w:val="afc"/>
        <w:rPr>
          <w:lang w:val="uk-UA"/>
        </w:rPr>
      </w:pPr>
    </w:p>
    <w:p w14:paraId="1628C8BB" w14:textId="77777777" w:rsidR="00042DE8" w:rsidRDefault="00042DE8" w:rsidP="00042DE8">
      <w:pPr>
        <w:pStyle w:val="afc"/>
        <w:rPr>
          <w:lang w:val="uk-UA"/>
        </w:rPr>
      </w:pPr>
      <w:r>
        <w:rPr>
          <w:lang w:val="uk-UA"/>
        </w:rPr>
        <w:t>interface</w:t>
      </w:r>
    </w:p>
    <w:p w14:paraId="35A97DE2" w14:textId="77777777" w:rsidR="00042DE8" w:rsidRDefault="00042DE8" w:rsidP="00042DE8">
      <w:pPr>
        <w:pStyle w:val="afc"/>
        <w:rPr>
          <w:lang w:val="uk-UA"/>
        </w:rPr>
      </w:pPr>
    </w:p>
    <w:p w14:paraId="424F19AC" w14:textId="77777777" w:rsidR="00042DE8" w:rsidRDefault="00042DE8" w:rsidP="00042DE8">
      <w:pPr>
        <w:pStyle w:val="afc"/>
        <w:rPr>
          <w:lang w:val="uk-UA"/>
        </w:rPr>
      </w:pPr>
      <w:r>
        <w:rPr>
          <w:lang w:val="uk-UA"/>
        </w:rPr>
        <w:t>uses</w:t>
      </w:r>
    </w:p>
    <w:p w14:paraId="6F98BBC4" w14:textId="77777777" w:rsidR="00042DE8" w:rsidRDefault="00042DE8" w:rsidP="00042DE8">
      <w:pPr>
        <w:pStyle w:val="afc"/>
        <w:rPr>
          <w:lang w:val="uk-UA"/>
        </w:rPr>
      </w:pPr>
      <w:r>
        <w:rPr>
          <w:lang w:val="uk-UA"/>
        </w:rPr>
        <w:t xml:space="preserve">  Windows, SysUtils, Forms, Dialogs, Classes, Graphics, Controls, StdCtrls,</w:t>
      </w:r>
    </w:p>
    <w:p w14:paraId="516837B4" w14:textId="77777777" w:rsidR="00042DE8" w:rsidRDefault="00042DE8" w:rsidP="00042DE8">
      <w:pPr>
        <w:pStyle w:val="afc"/>
        <w:rPr>
          <w:lang w:val="uk-UA"/>
        </w:rPr>
      </w:pPr>
      <w:r>
        <w:rPr>
          <w:lang w:val="uk-UA"/>
        </w:rPr>
        <w:t xml:space="preserve">  Buttons, ActnList, Db, DBTables, Menus, ComCtrls, ExtCtrls, IniFiles;</w:t>
      </w:r>
    </w:p>
    <w:p w14:paraId="262DC4A4" w14:textId="77777777" w:rsidR="00042DE8" w:rsidRDefault="00042DE8" w:rsidP="00042DE8">
      <w:pPr>
        <w:pStyle w:val="afc"/>
        <w:rPr>
          <w:lang w:val="uk-UA"/>
        </w:rPr>
      </w:pPr>
    </w:p>
    <w:p w14:paraId="44DD8FA9" w14:textId="77777777" w:rsidR="00042DE8" w:rsidRDefault="00042DE8" w:rsidP="00042DE8">
      <w:pPr>
        <w:pStyle w:val="afc"/>
        <w:rPr>
          <w:lang w:val="uk-UA"/>
        </w:rPr>
      </w:pPr>
      <w:r>
        <w:rPr>
          <w:lang w:val="uk-UA"/>
        </w:rPr>
        <w:t>type</w:t>
      </w:r>
    </w:p>
    <w:p w14:paraId="02DD1632" w14:textId="77777777" w:rsidR="00042DE8" w:rsidRDefault="00042DE8" w:rsidP="00042DE8">
      <w:pPr>
        <w:pStyle w:val="afc"/>
        <w:rPr>
          <w:lang w:val="uk-UA"/>
        </w:rPr>
      </w:pPr>
      <w:r>
        <w:rPr>
          <w:lang w:val="uk-UA"/>
        </w:rPr>
        <w:t xml:space="preserve">  TMainF = class(TForm)</w:t>
      </w:r>
    </w:p>
    <w:p w14:paraId="76A940CC" w14:textId="77777777" w:rsidR="00042DE8" w:rsidRDefault="00042DE8" w:rsidP="00042DE8">
      <w:pPr>
        <w:pStyle w:val="afc"/>
        <w:rPr>
          <w:lang w:val="uk-UA"/>
        </w:rPr>
      </w:pPr>
      <w:r>
        <w:rPr>
          <w:lang w:val="uk-UA"/>
        </w:rPr>
        <w:t xml:space="preserve">    MainMenu1: TMainMenu;</w:t>
      </w:r>
    </w:p>
    <w:p w14:paraId="5627BAA3" w14:textId="77777777" w:rsidR="00042DE8" w:rsidRDefault="00042DE8" w:rsidP="00042DE8">
      <w:pPr>
        <w:pStyle w:val="afc"/>
        <w:rPr>
          <w:lang w:val="uk-UA"/>
        </w:rPr>
      </w:pPr>
      <w:r>
        <w:rPr>
          <w:lang w:val="uk-UA"/>
        </w:rPr>
        <w:t xml:space="preserve">    N1: TMenuItem;</w:t>
      </w:r>
    </w:p>
    <w:p w14:paraId="4D2FD89B" w14:textId="77777777" w:rsidR="00042DE8" w:rsidRDefault="00042DE8" w:rsidP="00042DE8">
      <w:pPr>
        <w:pStyle w:val="afc"/>
        <w:rPr>
          <w:lang w:val="uk-UA"/>
        </w:rPr>
      </w:pPr>
      <w:r>
        <w:rPr>
          <w:lang w:val="uk-UA"/>
        </w:rPr>
        <w:t xml:space="preserve">    N11: TMenuItem;</w:t>
      </w:r>
    </w:p>
    <w:p w14:paraId="3F958089" w14:textId="77777777" w:rsidR="00042DE8" w:rsidRDefault="00042DE8" w:rsidP="00042DE8">
      <w:pPr>
        <w:pStyle w:val="afc"/>
        <w:rPr>
          <w:lang w:val="uk-UA"/>
        </w:rPr>
      </w:pPr>
      <w:r>
        <w:rPr>
          <w:lang w:val="uk-UA"/>
        </w:rPr>
        <w:t xml:space="preserve">    N2: TMenuItem;</w:t>
      </w:r>
    </w:p>
    <w:p w14:paraId="6570D385" w14:textId="77777777" w:rsidR="00042DE8" w:rsidRDefault="00042DE8" w:rsidP="00042DE8">
      <w:pPr>
        <w:pStyle w:val="afc"/>
        <w:rPr>
          <w:lang w:val="uk-UA"/>
        </w:rPr>
      </w:pPr>
      <w:r>
        <w:rPr>
          <w:lang w:val="uk-UA"/>
        </w:rPr>
        <w:t xml:space="preserve">    N4: TMenuItem;</w:t>
      </w:r>
    </w:p>
    <w:p w14:paraId="346F87A8" w14:textId="77777777" w:rsidR="00042DE8" w:rsidRDefault="00042DE8" w:rsidP="00042DE8">
      <w:pPr>
        <w:pStyle w:val="afc"/>
        <w:rPr>
          <w:lang w:val="uk-UA"/>
        </w:rPr>
      </w:pPr>
      <w:r>
        <w:rPr>
          <w:lang w:val="uk-UA"/>
        </w:rPr>
        <w:t xml:space="preserve">    N3: TMenuItem;</w:t>
      </w:r>
    </w:p>
    <w:p w14:paraId="35B418EA" w14:textId="77777777" w:rsidR="00042DE8" w:rsidRDefault="00042DE8" w:rsidP="00042DE8">
      <w:pPr>
        <w:pStyle w:val="afc"/>
        <w:rPr>
          <w:lang w:val="uk-UA"/>
        </w:rPr>
      </w:pPr>
      <w:r>
        <w:rPr>
          <w:lang w:val="uk-UA"/>
        </w:rPr>
        <w:t xml:space="preserve">    N5: TMenuItem;</w:t>
      </w:r>
    </w:p>
    <w:p w14:paraId="592C9D87" w14:textId="77777777" w:rsidR="00042DE8" w:rsidRDefault="00042DE8" w:rsidP="00042DE8">
      <w:pPr>
        <w:pStyle w:val="afc"/>
        <w:rPr>
          <w:lang w:val="uk-UA"/>
        </w:rPr>
      </w:pPr>
      <w:r>
        <w:rPr>
          <w:lang w:val="uk-UA"/>
        </w:rPr>
        <w:t xml:space="preserve">    N6: TMenuItem;</w:t>
      </w:r>
    </w:p>
    <w:p w14:paraId="1FA419B0" w14:textId="77777777" w:rsidR="00042DE8" w:rsidRDefault="00042DE8" w:rsidP="00042DE8">
      <w:pPr>
        <w:pStyle w:val="afc"/>
        <w:rPr>
          <w:lang w:val="uk-UA"/>
        </w:rPr>
      </w:pPr>
      <w:r>
        <w:rPr>
          <w:lang w:val="uk-UA"/>
        </w:rPr>
        <w:t xml:space="preserve">    N7: TMenuItem;</w:t>
      </w:r>
    </w:p>
    <w:p w14:paraId="757A4003" w14:textId="77777777" w:rsidR="00042DE8" w:rsidRDefault="00042DE8" w:rsidP="00042DE8">
      <w:pPr>
        <w:pStyle w:val="afc"/>
        <w:rPr>
          <w:lang w:val="uk-UA"/>
        </w:rPr>
      </w:pPr>
      <w:r>
        <w:rPr>
          <w:lang w:val="uk-UA"/>
        </w:rPr>
        <w:t xml:space="preserve">    SchemeImage: TImage;    </w:t>
      </w:r>
    </w:p>
    <w:p w14:paraId="6DF6B371" w14:textId="77777777" w:rsidR="00042DE8" w:rsidRDefault="00042DE8" w:rsidP="00042DE8">
      <w:pPr>
        <w:pStyle w:val="afc"/>
        <w:rPr>
          <w:lang w:val="uk-UA"/>
        </w:rPr>
      </w:pPr>
      <w:r>
        <w:rPr>
          <w:lang w:val="uk-UA"/>
        </w:rPr>
        <w:t xml:space="preserve">    AbsorberBtn: TSpeedButton;</w:t>
      </w:r>
    </w:p>
    <w:p w14:paraId="2C4ED5BC" w14:textId="77777777" w:rsidR="00042DE8" w:rsidRDefault="00042DE8" w:rsidP="00042DE8">
      <w:pPr>
        <w:pStyle w:val="afc"/>
        <w:rPr>
          <w:lang w:val="uk-UA"/>
        </w:rPr>
      </w:pPr>
      <w:r>
        <w:rPr>
          <w:lang w:val="uk-UA"/>
        </w:rPr>
        <w:t xml:space="preserve">    DesorberBtn: TSpeedButton;</w:t>
      </w:r>
    </w:p>
    <w:p w14:paraId="676A657C" w14:textId="77777777" w:rsidR="00042DE8" w:rsidRDefault="00042DE8" w:rsidP="00042DE8">
      <w:pPr>
        <w:pStyle w:val="afc"/>
        <w:rPr>
          <w:lang w:val="uk-UA"/>
        </w:rPr>
      </w:pPr>
      <w:r>
        <w:rPr>
          <w:lang w:val="uk-UA"/>
        </w:rPr>
        <w:t xml:space="preserve">    DeetanBtn: TSpeedButton;</w:t>
      </w:r>
    </w:p>
    <w:p w14:paraId="77C43E3B" w14:textId="77777777" w:rsidR="00042DE8" w:rsidRDefault="00042DE8" w:rsidP="00042DE8">
      <w:pPr>
        <w:pStyle w:val="afc"/>
        <w:rPr>
          <w:lang w:val="uk-UA"/>
        </w:rPr>
      </w:pPr>
      <w:r>
        <w:rPr>
          <w:lang w:val="uk-UA"/>
        </w:rPr>
        <w:t xml:space="preserve">    StatusBar1: TStatusBar;</w:t>
      </w:r>
    </w:p>
    <w:p w14:paraId="3E9444C3" w14:textId="77777777" w:rsidR="00042DE8" w:rsidRDefault="00042DE8" w:rsidP="00042DE8">
      <w:pPr>
        <w:pStyle w:val="afc"/>
        <w:rPr>
          <w:lang w:val="uk-UA"/>
        </w:rPr>
      </w:pPr>
      <w:r>
        <w:rPr>
          <w:lang w:val="uk-UA"/>
        </w:rPr>
        <w:t xml:space="preserve">    Table1: TTable;</w:t>
      </w:r>
    </w:p>
    <w:p w14:paraId="591EB2E6" w14:textId="77777777" w:rsidR="00042DE8" w:rsidRDefault="00042DE8" w:rsidP="00042DE8">
      <w:pPr>
        <w:pStyle w:val="afc"/>
        <w:rPr>
          <w:lang w:val="uk-UA"/>
        </w:rPr>
      </w:pPr>
      <w:r>
        <w:rPr>
          <w:lang w:val="uk-UA"/>
        </w:rPr>
        <w:t xml:space="preserve">    ActionList1: TActionList;</w:t>
      </w:r>
    </w:p>
    <w:p w14:paraId="09C1F507" w14:textId="77777777" w:rsidR="00042DE8" w:rsidRDefault="00042DE8" w:rsidP="00042DE8">
      <w:pPr>
        <w:pStyle w:val="afc"/>
        <w:rPr>
          <w:lang w:val="uk-UA"/>
        </w:rPr>
      </w:pPr>
      <w:r>
        <w:rPr>
          <w:lang w:val="uk-UA"/>
        </w:rPr>
        <w:t xml:space="preserve">    Abs1_Kol: TAction;</w:t>
      </w:r>
    </w:p>
    <w:p w14:paraId="70E1CE5A" w14:textId="77777777" w:rsidR="00042DE8" w:rsidRDefault="00042DE8" w:rsidP="00042DE8">
      <w:pPr>
        <w:pStyle w:val="afc"/>
        <w:rPr>
          <w:lang w:val="uk-UA"/>
        </w:rPr>
      </w:pPr>
      <w:r>
        <w:rPr>
          <w:lang w:val="uk-UA"/>
        </w:rPr>
        <w:t xml:space="preserve">    Abs2_Pot: TAction;</w:t>
      </w:r>
    </w:p>
    <w:p w14:paraId="21B65778" w14:textId="77777777" w:rsidR="00042DE8" w:rsidRDefault="00042DE8" w:rsidP="00042DE8">
      <w:pPr>
        <w:pStyle w:val="afc"/>
        <w:rPr>
          <w:lang w:val="uk-UA"/>
        </w:rPr>
      </w:pPr>
      <w:r>
        <w:rPr>
          <w:lang w:val="uk-UA"/>
        </w:rPr>
        <w:t xml:space="preserve">    Abs3_Abs: TAction;</w:t>
      </w:r>
    </w:p>
    <w:p w14:paraId="6B466B56" w14:textId="77777777" w:rsidR="00042DE8" w:rsidRDefault="00042DE8" w:rsidP="00042DE8">
      <w:pPr>
        <w:pStyle w:val="afc"/>
        <w:rPr>
          <w:lang w:val="uk-UA"/>
        </w:rPr>
      </w:pPr>
      <w:r>
        <w:rPr>
          <w:lang w:val="uk-UA"/>
        </w:rPr>
        <w:t xml:space="preserve">    N9: TMenuItem;</w:t>
      </w:r>
    </w:p>
    <w:p w14:paraId="0790ACCB" w14:textId="77777777" w:rsidR="00042DE8" w:rsidRDefault="00042DE8" w:rsidP="00042DE8">
      <w:pPr>
        <w:pStyle w:val="afc"/>
        <w:rPr>
          <w:lang w:val="uk-UA"/>
        </w:rPr>
      </w:pPr>
      <w:r>
        <w:rPr>
          <w:lang w:val="uk-UA"/>
        </w:rPr>
        <w:t xml:space="preserve">    N10: TMenuItem;</w:t>
      </w:r>
    </w:p>
    <w:p w14:paraId="5441A69C" w14:textId="77777777" w:rsidR="00042DE8" w:rsidRDefault="00042DE8" w:rsidP="00042DE8">
      <w:pPr>
        <w:pStyle w:val="afc"/>
        <w:rPr>
          <w:lang w:val="uk-UA"/>
        </w:rPr>
      </w:pPr>
      <w:r>
        <w:rPr>
          <w:lang w:val="uk-UA"/>
        </w:rPr>
        <w:t xml:space="preserve">    Options: TAction;</w:t>
      </w:r>
    </w:p>
    <w:p w14:paraId="75A197B8" w14:textId="77777777" w:rsidR="00042DE8" w:rsidRDefault="00042DE8" w:rsidP="00042DE8">
      <w:pPr>
        <w:pStyle w:val="afc"/>
        <w:rPr>
          <w:lang w:val="uk-UA"/>
        </w:rPr>
      </w:pPr>
      <w:r>
        <w:rPr>
          <w:lang w:val="uk-UA"/>
        </w:rPr>
        <w:lastRenderedPageBreak/>
        <w:t xml:space="preserve">    Quit: TAction;</w:t>
      </w:r>
    </w:p>
    <w:p w14:paraId="53466102" w14:textId="77777777" w:rsidR="00042DE8" w:rsidRDefault="00042DE8" w:rsidP="00042DE8">
      <w:pPr>
        <w:pStyle w:val="afc"/>
        <w:rPr>
          <w:lang w:val="uk-UA"/>
        </w:rPr>
      </w:pPr>
      <w:r>
        <w:rPr>
          <w:lang w:val="uk-UA"/>
        </w:rPr>
        <w:t xml:space="preserve">    Bevel1: TBevel;</w:t>
      </w:r>
    </w:p>
    <w:p w14:paraId="4E046A9C" w14:textId="77777777" w:rsidR="00042DE8" w:rsidRDefault="00042DE8" w:rsidP="00042DE8">
      <w:pPr>
        <w:pStyle w:val="afc"/>
        <w:rPr>
          <w:lang w:val="uk-UA"/>
        </w:rPr>
      </w:pPr>
      <w:r>
        <w:rPr>
          <w:lang w:val="uk-UA"/>
        </w:rPr>
        <w:t xml:space="preserve">    procedure FormCreate(Sender: TObject);</w:t>
      </w:r>
    </w:p>
    <w:p w14:paraId="1A7AB732" w14:textId="77777777" w:rsidR="00042DE8" w:rsidRDefault="00042DE8" w:rsidP="00042DE8">
      <w:pPr>
        <w:pStyle w:val="afc"/>
        <w:rPr>
          <w:lang w:val="uk-UA"/>
        </w:rPr>
      </w:pPr>
      <w:r>
        <w:rPr>
          <w:lang w:val="uk-UA"/>
        </w:rPr>
        <w:t xml:space="preserve">    procedure OptionsExecute(Sender: TObject);</w:t>
      </w:r>
    </w:p>
    <w:p w14:paraId="70D2A871" w14:textId="77777777" w:rsidR="00042DE8" w:rsidRDefault="00042DE8" w:rsidP="00042DE8">
      <w:pPr>
        <w:pStyle w:val="afc"/>
        <w:rPr>
          <w:lang w:val="uk-UA"/>
        </w:rPr>
      </w:pPr>
      <w:r>
        <w:rPr>
          <w:lang w:val="uk-UA"/>
        </w:rPr>
        <w:t xml:space="preserve">    procedure SchemeImageMouseMove(Sender: TObject; Shift: TShiftState; X,</w:t>
      </w:r>
    </w:p>
    <w:p w14:paraId="5C94E87E" w14:textId="77777777" w:rsidR="00042DE8" w:rsidRDefault="00042DE8" w:rsidP="00042DE8">
      <w:pPr>
        <w:pStyle w:val="afc"/>
        <w:rPr>
          <w:lang w:val="uk-UA"/>
        </w:rPr>
      </w:pPr>
      <w:r>
        <w:rPr>
          <w:lang w:val="uk-UA"/>
        </w:rPr>
        <w:t xml:space="preserve">      Y: Integer);</w:t>
      </w:r>
    </w:p>
    <w:p w14:paraId="57A803E9" w14:textId="77777777" w:rsidR="00042DE8" w:rsidRDefault="00042DE8" w:rsidP="00042DE8">
      <w:pPr>
        <w:pStyle w:val="afc"/>
        <w:rPr>
          <w:lang w:val="uk-UA"/>
        </w:rPr>
      </w:pPr>
      <w:r>
        <w:rPr>
          <w:lang w:val="uk-UA"/>
        </w:rPr>
        <w:t xml:space="preserve">    procedure QuitExecute(Sender: TObject);</w:t>
      </w:r>
    </w:p>
    <w:p w14:paraId="63AAEF30" w14:textId="77777777" w:rsidR="00042DE8" w:rsidRDefault="00042DE8" w:rsidP="00042DE8">
      <w:pPr>
        <w:pStyle w:val="afc"/>
        <w:rPr>
          <w:lang w:val="uk-UA"/>
        </w:rPr>
      </w:pPr>
      <w:r>
        <w:rPr>
          <w:lang w:val="uk-UA"/>
        </w:rPr>
        <w:t xml:space="preserve">    procedure DesorberBtnClick(Sender: TObject);</w:t>
      </w:r>
    </w:p>
    <w:p w14:paraId="2FA6F3B5" w14:textId="77777777" w:rsidR="00042DE8" w:rsidRDefault="00042DE8" w:rsidP="00042DE8">
      <w:pPr>
        <w:pStyle w:val="afc"/>
        <w:rPr>
          <w:lang w:val="uk-UA"/>
        </w:rPr>
      </w:pPr>
      <w:r>
        <w:rPr>
          <w:lang w:val="uk-UA"/>
        </w:rPr>
        <w:t xml:space="preserve">    procedure Abs1_KolExecute(Sender: TObject);</w:t>
      </w:r>
    </w:p>
    <w:p w14:paraId="32E0367B" w14:textId="77777777" w:rsidR="00042DE8" w:rsidRDefault="00042DE8" w:rsidP="00042DE8">
      <w:pPr>
        <w:pStyle w:val="afc"/>
        <w:rPr>
          <w:lang w:val="uk-UA"/>
        </w:rPr>
      </w:pPr>
      <w:r>
        <w:rPr>
          <w:lang w:val="uk-UA"/>
        </w:rPr>
        <w:t xml:space="preserve">    procedure Abs2_PotExecute(Sender: TObject);</w:t>
      </w:r>
    </w:p>
    <w:p w14:paraId="5E96CA59" w14:textId="77777777" w:rsidR="00042DE8" w:rsidRDefault="00042DE8" w:rsidP="00042DE8">
      <w:pPr>
        <w:pStyle w:val="afc"/>
        <w:rPr>
          <w:lang w:val="uk-UA"/>
        </w:rPr>
      </w:pPr>
      <w:r>
        <w:rPr>
          <w:lang w:val="uk-UA"/>
        </w:rPr>
        <w:t xml:space="preserve">    procedure Abs3_AbsExecute(Sender: TObject);</w:t>
      </w:r>
    </w:p>
    <w:p w14:paraId="59DDA4FA" w14:textId="77777777" w:rsidR="00042DE8" w:rsidRDefault="00042DE8" w:rsidP="00042DE8">
      <w:pPr>
        <w:pStyle w:val="afc"/>
        <w:rPr>
          <w:lang w:val="uk-UA"/>
        </w:rPr>
      </w:pPr>
      <w:r>
        <w:rPr>
          <w:lang w:val="uk-UA"/>
        </w:rPr>
        <w:t xml:space="preserve">    procedure FormResize(Sender: TObject);</w:t>
      </w:r>
    </w:p>
    <w:p w14:paraId="270EF333" w14:textId="77777777" w:rsidR="00042DE8" w:rsidRDefault="00042DE8" w:rsidP="00042DE8">
      <w:pPr>
        <w:pStyle w:val="afc"/>
        <w:rPr>
          <w:lang w:val="uk-UA"/>
        </w:rPr>
      </w:pPr>
      <w:r>
        <w:rPr>
          <w:lang w:val="uk-UA"/>
        </w:rPr>
        <w:t xml:space="preserve">    procedure N3Click(Sender: TObject);</w:t>
      </w:r>
    </w:p>
    <w:p w14:paraId="03949FFB" w14:textId="77777777" w:rsidR="00042DE8" w:rsidRDefault="00042DE8" w:rsidP="00042DE8">
      <w:pPr>
        <w:pStyle w:val="afc"/>
        <w:rPr>
          <w:lang w:val="uk-UA"/>
        </w:rPr>
      </w:pPr>
      <w:r>
        <w:rPr>
          <w:lang w:val="uk-UA"/>
        </w:rPr>
        <w:t xml:space="preserve">  private</w:t>
      </w:r>
    </w:p>
    <w:p w14:paraId="77CA195A" w14:textId="77777777" w:rsidR="00042DE8" w:rsidRDefault="00042DE8" w:rsidP="00042DE8">
      <w:pPr>
        <w:pStyle w:val="afc"/>
        <w:rPr>
          <w:lang w:val="uk-UA"/>
        </w:rPr>
      </w:pPr>
      <w:r>
        <w:rPr>
          <w:lang w:val="uk-UA"/>
        </w:rPr>
        <w:t xml:space="preserve">    { Private declarations }</w:t>
      </w:r>
    </w:p>
    <w:p w14:paraId="1F3B823D" w14:textId="77777777" w:rsidR="00042DE8" w:rsidRDefault="00042DE8" w:rsidP="00042DE8">
      <w:pPr>
        <w:pStyle w:val="afc"/>
        <w:rPr>
          <w:lang w:val="uk-UA"/>
        </w:rPr>
      </w:pPr>
      <w:r>
        <w:rPr>
          <w:lang w:val="uk-UA"/>
        </w:rPr>
        <w:t xml:space="preserve">    Stop    : Boolean;</w:t>
      </w:r>
    </w:p>
    <w:p w14:paraId="49003168" w14:textId="77777777" w:rsidR="00042DE8" w:rsidRDefault="00042DE8" w:rsidP="00042DE8">
      <w:pPr>
        <w:pStyle w:val="afc"/>
        <w:rPr>
          <w:lang w:val="uk-UA"/>
        </w:rPr>
      </w:pPr>
      <w:r>
        <w:rPr>
          <w:lang w:val="uk-UA"/>
        </w:rPr>
        <w:t xml:space="preserve">    procedure LoadFromDataBase;</w:t>
      </w:r>
    </w:p>
    <w:p w14:paraId="2774350E" w14:textId="77777777" w:rsidR="00042DE8" w:rsidRDefault="00042DE8" w:rsidP="00042DE8">
      <w:pPr>
        <w:pStyle w:val="afc"/>
        <w:rPr>
          <w:lang w:val="uk-UA"/>
        </w:rPr>
      </w:pPr>
      <w:r>
        <w:rPr>
          <w:lang w:val="uk-UA"/>
        </w:rPr>
        <w:t xml:space="preserve">    procedure CreateUnitedDB;</w:t>
      </w:r>
    </w:p>
    <w:p w14:paraId="30241E7F" w14:textId="77777777" w:rsidR="00042DE8" w:rsidRDefault="00042DE8" w:rsidP="00042DE8">
      <w:pPr>
        <w:pStyle w:val="afc"/>
        <w:rPr>
          <w:lang w:val="uk-UA"/>
        </w:rPr>
      </w:pPr>
      <w:r>
        <w:rPr>
          <w:lang w:val="uk-UA"/>
        </w:rPr>
        <w:t xml:space="preserve">  public</w:t>
      </w:r>
    </w:p>
    <w:p w14:paraId="74B2C1C1" w14:textId="77777777" w:rsidR="00042DE8" w:rsidRDefault="00042DE8" w:rsidP="00042DE8">
      <w:pPr>
        <w:pStyle w:val="afc"/>
        <w:rPr>
          <w:lang w:val="uk-UA"/>
        </w:rPr>
      </w:pPr>
      <w:r>
        <w:rPr>
          <w:lang w:val="uk-UA"/>
        </w:rPr>
        <w:t xml:space="preserve">    { Public declarations }</w:t>
      </w:r>
    </w:p>
    <w:p w14:paraId="08BFFE3B" w14:textId="77777777" w:rsidR="00042DE8" w:rsidRDefault="00042DE8" w:rsidP="00042DE8">
      <w:pPr>
        <w:pStyle w:val="afc"/>
        <w:rPr>
          <w:lang w:val="uk-UA"/>
        </w:rPr>
      </w:pPr>
      <w:r>
        <w:rPr>
          <w:lang w:val="uk-UA"/>
        </w:rPr>
        <w:t xml:space="preserve">    InputData :TIniFile;</w:t>
      </w:r>
    </w:p>
    <w:p w14:paraId="4888CD50" w14:textId="77777777" w:rsidR="00042DE8" w:rsidRDefault="00042DE8" w:rsidP="00042DE8">
      <w:pPr>
        <w:pStyle w:val="afc"/>
        <w:rPr>
          <w:lang w:val="uk-UA"/>
        </w:rPr>
      </w:pPr>
      <w:r>
        <w:rPr>
          <w:lang w:val="uk-UA"/>
        </w:rPr>
        <w:t xml:space="preserve">    procedure SetRun;</w:t>
      </w:r>
    </w:p>
    <w:p w14:paraId="43395286" w14:textId="77777777" w:rsidR="00042DE8" w:rsidRDefault="00042DE8" w:rsidP="00042DE8">
      <w:pPr>
        <w:pStyle w:val="afc"/>
        <w:rPr>
          <w:lang w:val="uk-UA"/>
        </w:rPr>
      </w:pPr>
      <w:r>
        <w:rPr>
          <w:lang w:val="uk-UA"/>
        </w:rPr>
        <w:t xml:space="preserve">    procedure SetStop;</w:t>
      </w:r>
    </w:p>
    <w:p w14:paraId="091FBE11" w14:textId="77777777" w:rsidR="00042DE8" w:rsidRDefault="00042DE8" w:rsidP="00042DE8">
      <w:pPr>
        <w:pStyle w:val="afc"/>
        <w:rPr>
          <w:lang w:val="uk-UA"/>
        </w:rPr>
      </w:pPr>
      <w:r>
        <w:rPr>
          <w:lang w:val="uk-UA"/>
        </w:rPr>
        <w:t xml:space="preserve">    function GetStop: boolean;</w:t>
      </w:r>
    </w:p>
    <w:p w14:paraId="21CB4E6C" w14:textId="77777777" w:rsidR="00042DE8" w:rsidRDefault="00042DE8" w:rsidP="00042DE8">
      <w:pPr>
        <w:pStyle w:val="afc"/>
        <w:rPr>
          <w:lang w:val="uk-UA"/>
        </w:rPr>
      </w:pPr>
      <w:r>
        <w:rPr>
          <w:lang w:val="uk-UA"/>
        </w:rPr>
        <w:t xml:space="preserve">    procedure LoadState;</w:t>
      </w:r>
    </w:p>
    <w:p w14:paraId="0F8C3A36" w14:textId="77777777" w:rsidR="00042DE8" w:rsidRDefault="00042DE8" w:rsidP="00042DE8">
      <w:pPr>
        <w:pStyle w:val="afc"/>
        <w:rPr>
          <w:lang w:val="uk-UA"/>
        </w:rPr>
      </w:pPr>
      <w:r>
        <w:rPr>
          <w:lang w:val="uk-UA"/>
        </w:rPr>
        <w:t xml:space="preserve">  end;</w:t>
      </w:r>
    </w:p>
    <w:p w14:paraId="11A1ED35" w14:textId="77777777" w:rsidR="00042DE8" w:rsidRDefault="00042DE8" w:rsidP="00042DE8">
      <w:pPr>
        <w:pStyle w:val="afc"/>
        <w:rPr>
          <w:lang w:val="uk-UA"/>
        </w:rPr>
      </w:pPr>
    </w:p>
    <w:p w14:paraId="0C15B797" w14:textId="77777777" w:rsidR="00042DE8" w:rsidRDefault="00042DE8" w:rsidP="00042DE8">
      <w:pPr>
        <w:pStyle w:val="afc"/>
        <w:rPr>
          <w:lang w:val="uk-UA"/>
        </w:rPr>
      </w:pPr>
      <w:r>
        <w:rPr>
          <w:lang w:val="uk-UA"/>
        </w:rPr>
        <w:t>var</w:t>
      </w:r>
    </w:p>
    <w:p w14:paraId="3830CB36" w14:textId="77777777" w:rsidR="00042DE8" w:rsidRDefault="00042DE8" w:rsidP="00042DE8">
      <w:pPr>
        <w:pStyle w:val="afc"/>
        <w:rPr>
          <w:lang w:val="uk-UA"/>
        </w:rPr>
      </w:pPr>
      <w:r>
        <w:rPr>
          <w:lang w:val="uk-UA"/>
        </w:rPr>
        <w:t xml:space="preserve">  CurrentTime:Cardinal;</w:t>
      </w:r>
    </w:p>
    <w:p w14:paraId="42F0A8AA" w14:textId="77777777" w:rsidR="00042DE8" w:rsidRDefault="00042DE8" w:rsidP="00042DE8">
      <w:pPr>
        <w:pStyle w:val="afc"/>
        <w:rPr>
          <w:lang w:val="uk-UA"/>
        </w:rPr>
      </w:pPr>
      <w:r>
        <w:rPr>
          <w:lang w:val="uk-UA"/>
        </w:rPr>
        <w:t xml:space="preserve">  WorkDir :string;</w:t>
      </w:r>
    </w:p>
    <w:p w14:paraId="258357A1" w14:textId="77777777" w:rsidR="00042DE8" w:rsidRDefault="00042DE8" w:rsidP="00042DE8">
      <w:pPr>
        <w:pStyle w:val="afc"/>
        <w:rPr>
          <w:lang w:val="uk-UA"/>
        </w:rPr>
      </w:pPr>
      <w:r>
        <w:rPr>
          <w:lang w:val="uk-UA"/>
        </w:rPr>
        <w:t xml:space="preserve">  MainF: TMainF;</w:t>
      </w:r>
    </w:p>
    <w:p w14:paraId="3AC5751C" w14:textId="77777777" w:rsidR="00042DE8" w:rsidRDefault="00042DE8" w:rsidP="00042DE8">
      <w:pPr>
        <w:pStyle w:val="afc"/>
        <w:rPr>
          <w:lang w:val="uk-UA"/>
        </w:rPr>
      </w:pPr>
    </w:p>
    <w:p w14:paraId="442A80CC" w14:textId="77777777" w:rsidR="00042DE8" w:rsidRDefault="00042DE8" w:rsidP="00042DE8">
      <w:pPr>
        <w:pStyle w:val="afc"/>
        <w:rPr>
          <w:lang w:val="uk-UA"/>
        </w:rPr>
      </w:pPr>
      <w:r>
        <w:rPr>
          <w:lang w:val="uk-UA"/>
        </w:rPr>
        <w:t>procedure SetDllStop; external 'Calcul' name 'SetStop';</w:t>
      </w:r>
    </w:p>
    <w:p w14:paraId="2D9BF2D8" w14:textId="77777777" w:rsidR="00042DE8" w:rsidRDefault="00042DE8" w:rsidP="00042DE8">
      <w:pPr>
        <w:pStyle w:val="afc"/>
        <w:rPr>
          <w:lang w:val="uk-UA"/>
        </w:rPr>
      </w:pPr>
      <w:r>
        <w:rPr>
          <w:lang w:val="uk-UA"/>
        </w:rPr>
        <w:t>procedure SetDllWorkDirectory(NewDirectory :pChar); external 'Calcul' name 'SetWorkDirectory';</w:t>
      </w:r>
    </w:p>
    <w:p w14:paraId="52C00F0D" w14:textId="77777777" w:rsidR="00042DE8" w:rsidRDefault="00042DE8" w:rsidP="00042DE8">
      <w:pPr>
        <w:pStyle w:val="afc"/>
        <w:rPr>
          <w:lang w:val="uk-UA"/>
        </w:rPr>
      </w:pPr>
      <w:r>
        <w:rPr>
          <w:lang w:val="uk-UA"/>
        </w:rPr>
        <w:t>function EnglerCalculate(Density:real; NEnglP:integer; EnglPoint1, EnglPoint2: array of string;</w:t>
      </w:r>
    </w:p>
    <w:p w14:paraId="2D0E439C" w14:textId="77777777" w:rsidR="00042DE8" w:rsidRDefault="00042DE8" w:rsidP="00042DE8">
      <w:pPr>
        <w:pStyle w:val="afc"/>
        <w:rPr>
          <w:lang w:val="uk-UA"/>
        </w:rPr>
      </w:pPr>
      <w:r>
        <w:rPr>
          <w:lang w:val="uk-UA"/>
        </w:rPr>
        <w:t xml:space="preserve">    var EngKoef_Tnk, EngKoef_T50, EngKoef_b, EngKoef_c,</w:t>
      </w:r>
    </w:p>
    <w:p w14:paraId="17448201" w14:textId="77777777" w:rsidR="00042DE8" w:rsidRDefault="00042DE8" w:rsidP="00042DE8">
      <w:pPr>
        <w:pStyle w:val="afc"/>
        <w:rPr>
          <w:lang w:val="uk-UA"/>
        </w:rPr>
      </w:pPr>
      <w:r>
        <w:rPr>
          <w:lang w:val="uk-UA"/>
        </w:rPr>
        <w:t xml:space="preserve">    ITKKoef_Tnk, ITKKoef_T50, ITKKoef_x0, ITKKoef_b, ITKKoef_c :real) :boolean; external 'Calcul' name 'EnglerCalculate';</w:t>
      </w:r>
    </w:p>
    <w:p w14:paraId="3A3C1B08" w14:textId="77777777" w:rsidR="00042DE8" w:rsidRDefault="00042DE8" w:rsidP="00042DE8">
      <w:pPr>
        <w:pStyle w:val="afc"/>
        <w:rPr>
          <w:lang w:val="uk-UA"/>
        </w:rPr>
      </w:pPr>
      <w:r>
        <w:rPr>
          <w:lang w:val="uk-UA"/>
        </w:rPr>
        <w:t>function RogpzRun:real; external 'Calcul' name 'RogpzRun';</w:t>
      </w:r>
    </w:p>
    <w:p w14:paraId="2EE5E45D" w14:textId="77777777" w:rsidR="00042DE8" w:rsidRDefault="00042DE8" w:rsidP="00042DE8">
      <w:pPr>
        <w:pStyle w:val="afc"/>
        <w:rPr>
          <w:lang w:val="uk-UA"/>
        </w:rPr>
      </w:pPr>
      <w:r>
        <w:rPr>
          <w:lang w:val="uk-UA"/>
        </w:rPr>
        <w:t>procedure CreateFile(Name: string; S: array of string); external 'Calcul' name 'CreateFile';</w:t>
      </w:r>
    </w:p>
    <w:p w14:paraId="44769130" w14:textId="77777777" w:rsidR="00042DE8" w:rsidRDefault="00042DE8" w:rsidP="00042DE8">
      <w:pPr>
        <w:pStyle w:val="afc"/>
        <w:rPr>
          <w:lang w:val="uk-UA"/>
        </w:rPr>
      </w:pPr>
    </w:p>
    <w:p w14:paraId="13ACAA45" w14:textId="77777777" w:rsidR="00042DE8" w:rsidRDefault="00042DE8" w:rsidP="00042DE8">
      <w:pPr>
        <w:pStyle w:val="afc"/>
        <w:rPr>
          <w:lang w:val="uk-UA"/>
        </w:rPr>
      </w:pPr>
      <w:r>
        <w:rPr>
          <w:lang w:val="uk-UA"/>
        </w:rPr>
        <w:t>implementation</w:t>
      </w:r>
    </w:p>
    <w:p w14:paraId="620CC5A6" w14:textId="77777777" w:rsidR="00042DE8" w:rsidRDefault="00042DE8" w:rsidP="00042DE8">
      <w:pPr>
        <w:pStyle w:val="afc"/>
        <w:rPr>
          <w:lang w:val="uk-UA"/>
        </w:rPr>
      </w:pPr>
    </w:p>
    <w:p w14:paraId="1F074E11" w14:textId="77777777" w:rsidR="00042DE8" w:rsidRDefault="00042DE8" w:rsidP="00042DE8">
      <w:pPr>
        <w:pStyle w:val="afc"/>
        <w:rPr>
          <w:lang w:val="uk-UA"/>
        </w:rPr>
      </w:pPr>
      <w:r>
        <w:rPr>
          <w:lang w:val="uk-UA"/>
        </w:rPr>
        <w:t>{$R *.DFM}</w:t>
      </w:r>
    </w:p>
    <w:p w14:paraId="764AB711" w14:textId="77777777" w:rsidR="00042DE8" w:rsidRDefault="00042DE8" w:rsidP="00042DE8">
      <w:pPr>
        <w:pStyle w:val="afc"/>
        <w:rPr>
          <w:lang w:val="uk-UA"/>
        </w:rPr>
      </w:pPr>
    </w:p>
    <w:p w14:paraId="2B5DFFA9" w14:textId="77777777" w:rsidR="00042DE8" w:rsidRDefault="00042DE8" w:rsidP="00042DE8">
      <w:pPr>
        <w:pStyle w:val="afc"/>
        <w:rPr>
          <w:lang w:val="uk-UA"/>
        </w:rPr>
      </w:pPr>
      <w:r>
        <w:rPr>
          <w:lang w:val="uk-UA"/>
        </w:rPr>
        <w:t>uses</w:t>
      </w:r>
    </w:p>
    <w:p w14:paraId="5025D33B" w14:textId="77777777" w:rsidR="00042DE8" w:rsidRDefault="00042DE8" w:rsidP="00042DE8">
      <w:pPr>
        <w:pStyle w:val="afc"/>
        <w:rPr>
          <w:lang w:val="uk-UA"/>
        </w:rPr>
      </w:pPr>
      <w:r>
        <w:rPr>
          <w:lang w:val="uk-UA"/>
        </w:rPr>
        <w:t xml:space="preserve">  AbsMain, Data, Units, Solve, Options, AbsInp0, AbsOpts, DeeInp0, DeeMain,</w:t>
      </w:r>
    </w:p>
    <w:p w14:paraId="56255A4B" w14:textId="77777777" w:rsidR="00042DE8" w:rsidRDefault="00042DE8" w:rsidP="00042DE8">
      <w:pPr>
        <w:pStyle w:val="afc"/>
        <w:rPr>
          <w:lang w:val="uk-UA"/>
        </w:rPr>
      </w:pPr>
      <w:r>
        <w:rPr>
          <w:lang w:val="uk-UA"/>
        </w:rPr>
        <w:t xml:space="preserve">  DesInp0, DesMain;</w:t>
      </w:r>
    </w:p>
    <w:p w14:paraId="7205E39B" w14:textId="77777777" w:rsidR="00042DE8" w:rsidRDefault="00042DE8" w:rsidP="00042DE8">
      <w:pPr>
        <w:pStyle w:val="afc"/>
        <w:rPr>
          <w:lang w:val="uk-UA"/>
        </w:rPr>
      </w:pPr>
    </w:p>
    <w:p w14:paraId="66F9B4E1" w14:textId="77777777" w:rsidR="00042DE8" w:rsidRDefault="00042DE8" w:rsidP="00042DE8">
      <w:pPr>
        <w:pStyle w:val="afc"/>
        <w:rPr>
          <w:lang w:val="uk-UA"/>
        </w:rPr>
      </w:pPr>
      <w:r>
        <w:rPr>
          <w:lang w:val="uk-UA"/>
        </w:rPr>
        <w:t>procedure TMainF.FormCreate(Sender: TObject);</w:t>
      </w:r>
    </w:p>
    <w:p w14:paraId="149D1A72" w14:textId="77777777" w:rsidR="00042DE8" w:rsidRDefault="00042DE8" w:rsidP="00042DE8">
      <w:pPr>
        <w:pStyle w:val="afc"/>
        <w:rPr>
          <w:lang w:val="uk-UA"/>
        </w:rPr>
      </w:pPr>
      <w:r>
        <w:rPr>
          <w:lang w:val="uk-UA"/>
        </w:rPr>
        <w:t>begin</w:t>
      </w:r>
    </w:p>
    <w:p w14:paraId="6A0C40CF" w14:textId="77777777" w:rsidR="00042DE8" w:rsidRDefault="00042DE8" w:rsidP="00042DE8">
      <w:pPr>
        <w:pStyle w:val="afc"/>
        <w:rPr>
          <w:lang w:val="uk-UA"/>
        </w:rPr>
      </w:pPr>
      <w:r>
        <w:rPr>
          <w:lang w:val="uk-UA"/>
        </w:rPr>
        <w:t xml:space="preserve">  CurrentTime:=GetTickCount;</w:t>
      </w:r>
    </w:p>
    <w:p w14:paraId="731F2448" w14:textId="77777777" w:rsidR="00042DE8" w:rsidRDefault="00042DE8" w:rsidP="00042DE8">
      <w:pPr>
        <w:pStyle w:val="afc"/>
        <w:rPr>
          <w:lang w:val="uk-UA"/>
        </w:rPr>
      </w:pPr>
      <w:r>
        <w:rPr>
          <w:lang w:val="uk-UA"/>
        </w:rPr>
        <w:t xml:space="preserve">  WorkDir:=GetCurrentDir;</w:t>
      </w:r>
    </w:p>
    <w:p w14:paraId="0CBFCB41" w14:textId="77777777" w:rsidR="00042DE8" w:rsidRDefault="00042DE8" w:rsidP="00042DE8">
      <w:pPr>
        <w:pStyle w:val="afc"/>
        <w:rPr>
          <w:lang w:val="uk-UA"/>
        </w:rPr>
      </w:pPr>
      <w:r>
        <w:rPr>
          <w:lang w:val="uk-UA"/>
        </w:rPr>
        <w:t xml:space="preserve">  SetDllWorkDirectory(pChar(WorkDir));</w:t>
      </w:r>
    </w:p>
    <w:p w14:paraId="34E54213" w14:textId="77777777" w:rsidR="00042DE8" w:rsidRDefault="00042DE8" w:rsidP="00042DE8">
      <w:pPr>
        <w:pStyle w:val="afc"/>
        <w:rPr>
          <w:lang w:val="uk-UA"/>
        </w:rPr>
      </w:pPr>
      <w:r>
        <w:rPr>
          <w:lang w:val="uk-UA"/>
        </w:rPr>
        <w:t xml:space="preserve">  StatusBar1.Top:=SchemeImage.Height;</w:t>
      </w:r>
    </w:p>
    <w:p w14:paraId="5A2494FD" w14:textId="77777777" w:rsidR="00042DE8" w:rsidRDefault="00042DE8" w:rsidP="00042DE8">
      <w:pPr>
        <w:pStyle w:val="afc"/>
        <w:rPr>
          <w:lang w:val="uk-UA"/>
        </w:rPr>
      </w:pPr>
      <w:r>
        <w:rPr>
          <w:lang w:val="uk-UA"/>
        </w:rPr>
        <w:t xml:space="preserve">  LoadFromDataBase;</w:t>
      </w:r>
    </w:p>
    <w:p w14:paraId="48748FB1" w14:textId="77777777" w:rsidR="00042DE8" w:rsidRDefault="00042DE8" w:rsidP="00042DE8">
      <w:pPr>
        <w:pStyle w:val="afc"/>
        <w:rPr>
          <w:lang w:val="uk-UA"/>
        </w:rPr>
      </w:pPr>
      <w:r>
        <w:rPr>
          <w:lang w:val="uk-UA"/>
        </w:rPr>
        <w:t xml:space="preserve">  Data.OnCreate;</w:t>
      </w:r>
    </w:p>
    <w:p w14:paraId="3AB954B7" w14:textId="77777777" w:rsidR="00042DE8" w:rsidRDefault="00042DE8" w:rsidP="00042DE8">
      <w:pPr>
        <w:pStyle w:val="afc"/>
        <w:rPr>
          <w:lang w:val="uk-UA"/>
        </w:rPr>
      </w:pPr>
      <w:r>
        <w:rPr>
          <w:lang w:val="uk-UA"/>
        </w:rPr>
        <w:t xml:space="preserve">  CreateUnitedDB;</w:t>
      </w:r>
    </w:p>
    <w:p w14:paraId="72F3BB08" w14:textId="77777777" w:rsidR="00042DE8" w:rsidRDefault="00042DE8" w:rsidP="00042DE8">
      <w:pPr>
        <w:pStyle w:val="afc"/>
        <w:rPr>
          <w:lang w:val="uk-UA"/>
        </w:rPr>
      </w:pPr>
      <w:r>
        <w:rPr>
          <w:lang w:val="uk-UA"/>
        </w:rPr>
        <w:t xml:space="preserve">  AbsorberBtn.Caption:='';</w:t>
      </w:r>
    </w:p>
    <w:p w14:paraId="0B5B17D9" w14:textId="77777777" w:rsidR="00042DE8" w:rsidRDefault="00042DE8" w:rsidP="00042DE8">
      <w:pPr>
        <w:pStyle w:val="afc"/>
        <w:rPr>
          <w:lang w:val="uk-UA"/>
        </w:rPr>
      </w:pPr>
      <w:r>
        <w:rPr>
          <w:lang w:val="uk-UA"/>
        </w:rPr>
        <w:t xml:space="preserve">  DeetanBtn.Caption:='';</w:t>
      </w:r>
    </w:p>
    <w:p w14:paraId="40AE8FB6" w14:textId="77777777" w:rsidR="00042DE8" w:rsidRDefault="00042DE8" w:rsidP="00042DE8">
      <w:pPr>
        <w:pStyle w:val="afc"/>
        <w:rPr>
          <w:lang w:val="uk-UA"/>
        </w:rPr>
      </w:pPr>
      <w:r>
        <w:rPr>
          <w:lang w:val="uk-UA"/>
        </w:rPr>
        <w:t xml:space="preserve">  DesorberBtn.Caption:='';</w:t>
      </w:r>
    </w:p>
    <w:p w14:paraId="03CC1595" w14:textId="77777777" w:rsidR="00042DE8" w:rsidRDefault="00042DE8" w:rsidP="00042DE8">
      <w:pPr>
        <w:pStyle w:val="afc"/>
        <w:rPr>
          <w:lang w:val="uk-UA"/>
        </w:rPr>
      </w:pPr>
      <w:r>
        <w:rPr>
          <w:lang w:val="uk-UA"/>
        </w:rPr>
        <w:t xml:space="preserve">  MainF.Show;</w:t>
      </w:r>
    </w:p>
    <w:p w14:paraId="4764AE26" w14:textId="77777777" w:rsidR="00042DE8" w:rsidRDefault="00042DE8" w:rsidP="00042DE8">
      <w:pPr>
        <w:pStyle w:val="afc"/>
        <w:rPr>
          <w:lang w:val="uk-UA"/>
        </w:rPr>
      </w:pPr>
      <w:r>
        <w:rPr>
          <w:lang w:val="uk-UA"/>
        </w:rPr>
        <w:t xml:space="preserve">  MainF.Update;</w:t>
      </w:r>
    </w:p>
    <w:p w14:paraId="7C79CA68" w14:textId="77777777" w:rsidR="00042DE8" w:rsidRDefault="00042DE8" w:rsidP="00042DE8">
      <w:pPr>
        <w:pStyle w:val="afc"/>
        <w:rPr>
          <w:lang w:val="uk-UA"/>
        </w:rPr>
      </w:pPr>
      <w:r>
        <w:rPr>
          <w:lang w:val="uk-UA"/>
        </w:rPr>
        <w:t>end;</w:t>
      </w:r>
    </w:p>
    <w:p w14:paraId="6756F97B" w14:textId="77777777" w:rsidR="00042DE8" w:rsidRDefault="00042DE8" w:rsidP="00042DE8">
      <w:pPr>
        <w:pStyle w:val="afc"/>
        <w:rPr>
          <w:lang w:val="uk-UA"/>
        </w:rPr>
      </w:pPr>
    </w:p>
    <w:p w14:paraId="0EADCDB6" w14:textId="77777777" w:rsidR="00042DE8" w:rsidRDefault="00042DE8" w:rsidP="00042DE8">
      <w:pPr>
        <w:pStyle w:val="afc"/>
        <w:rPr>
          <w:lang w:val="uk-UA"/>
        </w:rPr>
      </w:pPr>
      <w:r>
        <w:rPr>
          <w:lang w:val="uk-UA"/>
        </w:rPr>
        <w:t>procedure TMainF.LoadFromDataBase;</w:t>
      </w:r>
    </w:p>
    <w:p w14:paraId="3CB9736B" w14:textId="77777777" w:rsidR="00042DE8" w:rsidRDefault="00042DE8" w:rsidP="00042DE8">
      <w:pPr>
        <w:pStyle w:val="afc"/>
        <w:rPr>
          <w:lang w:val="uk-UA"/>
        </w:rPr>
      </w:pPr>
      <w:r>
        <w:rPr>
          <w:lang w:val="uk-UA"/>
        </w:rPr>
        <w:lastRenderedPageBreak/>
        <w:t>var</w:t>
      </w:r>
    </w:p>
    <w:p w14:paraId="318DA178" w14:textId="77777777" w:rsidR="00042DE8" w:rsidRDefault="00042DE8" w:rsidP="00042DE8">
      <w:pPr>
        <w:pStyle w:val="afc"/>
        <w:rPr>
          <w:lang w:val="uk-UA"/>
        </w:rPr>
      </w:pPr>
      <w:r>
        <w:rPr>
          <w:lang w:val="uk-UA"/>
        </w:rPr>
        <w:t xml:space="preserve">  i    :integer;</w:t>
      </w:r>
    </w:p>
    <w:p w14:paraId="21784B04" w14:textId="77777777" w:rsidR="00042DE8" w:rsidRDefault="00042DE8" w:rsidP="00042DE8">
      <w:pPr>
        <w:pStyle w:val="afc"/>
        <w:rPr>
          <w:lang w:val="uk-UA"/>
        </w:rPr>
      </w:pPr>
      <w:r>
        <w:rPr>
          <w:lang w:val="uk-UA"/>
        </w:rPr>
        <w:t>begin</w:t>
      </w:r>
    </w:p>
    <w:p w14:paraId="1EE2AACD" w14:textId="77777777" w:rsidR="00042DE8" w:rsidRDefault="00042DE8" w:rsidP="00042DE8">
      <w:pPr>
        <w:pStyle w:val="afc"/>
        <w:rPr>
          <w:lang w:val="uk-UA"/>
        </w:rPr>
      </w:pPr>
      <w:r>
        <w:rPr>
          <w:lang w:val="uk-UA"/>
        </w:rPr>
        <w:t xml:space="preserve">  with Table1 do begin</w:t>
      </w:r>
    </w:p>
    <w:p w14:paraId="78BF45D9" w14:textId="77777777" w:rsidR="00042DE8" w:rsidRDefault="00042DE8" w:rsidP="00042DE8">
      <w:pPr>
        <w:pStyle w:val="afc"/>
        <w:rPr>
          <w:lang w:val="uk-UA"/>
        </w:rPr>
      </w:pPr>
      <w:r>
        <w:rPr>
          <w:lang w:val="uk-UA"/>
        </w:rPr>
        <w:t xml:space="preserve">    Active := False;</w:t>
      </w:r>
    </w:p>
    <w:p w14:paraId="5CE78BB1" w14:textId="77777777" w:rsidR="00042DE8" w:rsidRDefault="00042DE8" w:rsidP="00042DE8">
      <w:pPr>
        <w:pStyle w:val="afc"/>
        <w:rPr>
          <w:lang w:val="uk-UA"/>
        </w:rPr>
      </w:pPr>
      <w:r>
        <w:rPr>
          <w:lang w:val="uk-UA"/>
        </w:rPr>
        <w:t xml:space="preserve">    Open;</w:t>
      </w:r>
    </w:p>
    <w:p w14:paraId="39E6FADD" w14:textId="77777777" w:rsidR="00042DE8" w:rsidRDefault="00042DE8" w:rsidP="00042DE8">
      <w:pPr>
        <w:pStyle w:val="afc"/>
        <w:rPr>
          <w:lang w:val="uk-UA"/>
        </w:rPr>
      </w:pPr>
      <w:r>
        <w:rPr>
          <w:lang w:val="uk-UA"/>
        </w:rPr>
        <w:t xml:space="preserve">    i:=0;</w:t>
      </w:r>
    </w:p>
    <w:p w14:paraId="6D32C9E6" w14:textId="77777777" w:rsidR="00042DE8" w:rsidRDefault="00042DE8" w:rsidP="00042DE8">
      <w:pPr>
        <w:pStyle w:val="afc"/>
        <w:rPr>
          <w:lang w:val="uk-UA"/>
        </w:rPr>
      </w:pPr>
      <w:r>
        <w:rPr>
          <w:lang w:val="uk-UA"/>
        </w:rPr>
        <w:t xml:space="preserve">    repeat</w:t>
      </w:r>
    </w:p>
    <w:p w14:paraId="50785FAF" w14:textId="77777777" w:rsidR="00042DE8" w:rsidRDefault="00042DE8" w:rsidP="00042DE8">
      <w:pPr>
        <w:pStyle w:val="afc"/>
        <w:rPr>
          <w:lang w:val="uk-UA"/>
        </w:rPr>
      </w:pPr>
      <w:r>
        <w:rPr>
          <w:lang w:val="uk-UA"/>
        </w:rPr>
        <w:t xml:space="preserve">      Inc(i);</w:t>
      </w:r>
    </w:p>
    <w:p w14:paraId="34FBA267" w14:textId="77777777" w:rsidR="00042DE8" w:rsidRDefault="00042DE8" w:rsidP="00042DE8">
      <w:pPr>
        <w:pStyle w:val="afc"/>
        <w:rPr>
          <w:lang w:val="uk-UA"/>
        </w:rPr>
      </w:pPr>
      <w:r>
        <w:rPr>
          <w:lang w:val="uk-UA"/>
        </w:rPr>
        <w:t xml:space="preserve">      SetLength(Data.FirstDB,i+1);</w:t>
      </w:r>
    </w:p>
    <w:p w14:paraId="34921D7D" w14:textId="77777777" w:rsidR="00042DE8" w:rsidRDefault="00042DE8" w:rsidP="00042DE8">
      <w:pPr>
        <w:pStyle w:val="afc"/>
        <w:rPr>
          <w:lang w:val="uk-UA"/>
        </w:rPr>
      </w:pPr>
      <w:r>
        <w:rPr>
          <w:lang w:val="uk-UA"/>
        </w:rPr>
        <w:t xml:space="preserve">      with Data.FirstDB[i] do begin</w:t>
      </w:r>
    </w:p>
    <w:p w14:paraId="6482169B" w14:textId="77777777" w:rsidR="00042DE8" w:rsidRDefault="00042DE8" w:rsidP="00042DE8">
      <w:pPr>
        <w:pStyle w:val="afc"/>
        <w:rPr>
          <w:lang w:val="uk-UA"/>
        </w:rPr>
      </w:pPr>
      <w:r>
        <w:rPr>
          <w:lang w:val="uk-UA"/>
        </w:rPr>
        <w:t xml:space="preserve">        Num:=FieldByName('Num').AsInteger;</w:t>
      </w:r>
    </w:p>
    <w:p w14:paraId="6DAA1C1C" w14:textId="77777777" w:rsidR="00042DE8" w:rsidRDefault="00042DE8" w:rsidP="00042DE8">
      <w:pPr>
        <w:pStyle w:val="afc"/>
        <w:rPr>
          <w:lang w:val="uk-UA"/>
        </w:rPr>
      </w:pPr>
      <w:r>
        <w:rPr>
          <w:lang w:val="uk-UA"/>
        </w:rPr>
        <w:t xml:space="preserve">        NameR:=FieldByName('NameR').AsString;</w:t>
      </w:r>
    </w:p>
    <w:p w14:paraId="32055C47" w14:textId="77777777" w:rsidR="00042DE8" w:rsidRDefault="00042DE8" w:rsidP="00042DE8">
      <w:pPr>
        <w:pStyle w:val="afc"/>
        <w:rPr>
          <w:lang w:val="uk-UA"/>
        </w:rPr>
      </w:pPr>
      <w:r>
        <w:rPr>
          <w:lang w:val="uk-UA"/>
        </w:rPr>
        <w:t xml:space="preserve">        Formula:=FieldByName('Formula').AsString;</w:t>
      </w:r>
    </w:p>
    <w:p w14:paraId="12B1DE3F" w14:textId="77777777" w:rsidR="00042DE8" w:rsidRDefault="00042DE8" w:rsidP="00042DE8">
      <w:pPr>
        <w:pStyle w:val="afc"/>
        <w:rPr>
          <w:lang w:val="uk-UA"/>
        </w:rPr>
      </w:pPr>
      <w:r>
        <w:rPr>
          <w:lang w:val="uk-UA"/>
        </w:rPr>
        <w:t xml:space="preserve">        Mass:=FieldByName('Mass').AsFloat;</w:t>
      </w:r>
    </w:p>
    <w:p w14:paraId="4CA7D12E" w14:textId="77777777" w:rsidR="00042DE8" w:rsidRDefault="00042DE8" w:rsidP="00042DE8">
      <w:pPr>
        <w:pStyle w:val="afc"/>
        <w:rPr>
          <w:lang w:val="uk-UA"/>
        </w:rPr>
      </w:pPr>
      <w:r>
        <w:rPr>
          <w:lang w:val="uk-UA"/>
        </w:rPr>
        <w:t xml:space="preserve">        Tb:=FieldByName('Tb').AsFloat;</w:t>
      </w:r>
    </w:p>
    <w:p w14:paraId="5D10B7B0" w14:textId="77777777" w:rsidR="00042DE8" w:rsidRDefault="00042DE8" w:rsidP="00042DE8">
      <w:pPr>
        <w:pStyle w:val="afc"/>
        <w:rPr>
          <w:lang w:val="uk-UA"/>
        </w:rPr>
      </w:pPr>
      <w:r>
        <w:rPr>
          <w:lang w:val="uk-UA"/>
        </w:rPr>
        <w:t xml:space="preserve">        Tc:=FieldByName('Tc').AsFloat;</w:t>
      </w:r>
    </w:p>
    <w:p w14:paraId="6563BCF1" w14:textId="77777777" w:rsidR="00042DE8" w:rsidRDefault="00042DE8" w:rsidP="00042DE8">
      <w:pPr>
        <w:pStyle w:val="afc"/>
        <w:rPr>
          <w:lang w:val="uk-UA"/>
        </w:rPr>
      </w:pPr>
      <w:r>
        <w:rPr>
          <w:lang w:val="uk-UA"/>
        </w:rPr>
        <w:t xml:space="preserve">        Pc:=FieldByName('Pc').AsFloat;</w:t>
      </w:r>
    </w:p>
    <w:p w14:paraId="3E5459DE" w14:textId="77777777" w:rsidR="00042DE8" w:rsidRDefault="00042DE8" w:rsidP="00042DE8">
      <w:pPr>
        <w:pStyle w:val="afc"/>
        <w:rPr>
          <w:lang w:val="uk-UA"/>
        </w:rPr>
      </w:pPr>
      <w:r>
        <w:rPr>
          <w:lang w:val="uk-UA"/>
        </w:rPr>
        <w:t xml:space="preserve">        ROc:=FieldByName('ROc').AsFloat;</w:t>
      </w:r>
    </w:p>
    <w:p w14:paraId="45087E34" w14:textId="77777777" w:rsidR="00042DE8" w:rsidRDefault="00042DE8" w:rsidP="00042DE8">
      <w:pPr>
        <w:pStyle w:val="afc"/>
        <w:rPr>
          <w:lang w:val="uk-UA"/>
        </w:rPr>
      </w:pPr>
      <w:r>
        <w:rPr>
          <w:lang w:val="uk-UA"/>
        </w:rPr>
        <w:t xml:space="preserve">        Omega:=FieldByName('Omega').AsFloat;</w:t>
      </w:r>
    </w:p>
    <w:p w14:paraId="71DE6196" w14:textId="77777777" w:rsidR="00042DE8" w:rsidRDefault="00042DE8" w:rsidP="00042DE8">
      <w:pPr>
        <w:pStyle w:val="afc"/>
        <w:rPr>
          <w:lang w:val="uk-UA"/>
        </w:rPr>
      </w:pPr>
      <w:r>
        <w:rPr>
          <w:lang w:val="uk-UA"/>
        </w:rPr>
        <w:t xml:space="preserve">        Ha:=StrToFloat(FieldByName('Ha').AsString);</w:t>
      </w:r>
    </w:p>
    <w:p w14:paraId="7B52A961" w14:textId="77777777" w:rsidR="00042DE8" w:rsidRDefault="00042DE8" w:rsidP="00042DE8">
      <w:pPr>
        <w:pStyle w:val="afc"/>
        <w:rPr>
          <w:lang w:val="uk-UA"/>
        </w:rPr>
      </w:pPr>
      <w:r>
        <w:rPr>
          <w:lang w:val="uk-UA"/>
        </w:rPr>
        <w:t xml:space="preserve">        Hb:=Units.StrToFloatR(FieldByName('Hb').AsString);</w:t>
      </w:r>
    </w:p>
    <w:p w14:paraId="2D38F20A" w14:textId="77777777" w:rsidR="00042DE8" w:rsidRDefault="00042DE8" w:rsidP="00042DE8">
      <w:pPr>
        <w:pStyle w:val="afc"/>
        <w:rPr>
          <w:lang w:val="uk-UA"/>
        </w:rPr>
      </w:pPr>
      <w:r>
        <w:rPr>
          <w:lang w:val="uk-UA"/>
        </w:rPr>
        <w:t xml:space="preserve">        Hc:=Units.StrToFloatR(FieldByName('Hc').AsString);</w:t>
      </w:r>
    </w:p>
    <w:p w14:paraId="7CAA3096" w14:textId="77777777" w:rsidR="00042DE8" w:rsidRDefault="00042DE8" w:rsidP="00042DE8">
      <w:pPr>
        <w:pStyle w:val="afc"/>
        <w:rPr>
          <w:lang w:val="uk-UA"/>
        </w:rPr>
      </w:pPr>
      <w:r>
        <w:rPr>
          <w:lang w:val="uk-UA"/>
        </w:rPr>
        <w:t xml:space="preserve">        Hd:=Units.StrToFloatR(FieldByName('Hd').AsString);</w:t>
      </w:r>
    </w:p>
    <w:p w14:paraId="2816EB39" w14:textId="77777777" w:rsidR="00042DE8" w:rsidRDefault="00042DE8" w:rsidP="00042DE8">
      <w:pPr>
        <w:pStyle w:val="afc"/>
        <w:rPr>
          <w:lang w:val="uk-UA"/>
        </w:rPr>
      </w:pPr>
      <w:r>
        <w:rPr>
          <w:lang w:val="uk-UA"/>
        </w:rPr>
        <w:t xml:space="preserve">        He:=Units.StrToFloatR(FieldByName('He').AsString);</w:t>
      </w:r>
    </w:p>
    <w:p w14:paraId="124A9F95" w14:textId="77777777" w:rsidR="00042DE8" w:rsidRDefault="00042DE8" w:rsidP="00042DE8">
      <w:pPr>
        <w:pStyle w:val="afc"/>
        <w:rPr>
          <w:lang w:val="uk-UA"/>
        </w:rPr>
      </w:pPr>
      <w:r>
        <w:rPr>
          <w:lang w:val="uk-UA"/>
        </w:rPr>
        <w:t xml:space="preserve">        Hf:=Units.StrToFloatR(FieldByName('Hf').AsString);</w:t>
      </w:r>
    </w:p>
    <w:p w14:paraId="53D8E19B" w14:textId="77777777" w:rsidR="00042DE8" w:rsidRDefault="00042DE8" w:rsidP="00042DE8">
      <w:pPr>
        <w:pStyle w:val="afc"/>
        <w:rPr>
          <w:lang w:val="uk-UA"/>
        </w:rPr>
      </w:pPr>
      <w:r>
        <w:rPr>
          <w:lang w:val="uk-UA"/>
        </w:rPr>
        <w:t xml:space="preserve">        Hg:=Units.StrToFloatR(FieldByName('Hg').AsString);</w:t>
      </w:r>
    </w:p>
    <w:p w14:paraId="4253E647" w14:textId="77777777" w:rsidR="00042DE8" w:rsidRDefault="00042DE8" w:rsidP="00042DE8">
      <w:pPr>
        <w:pStyle w:val="afc"/>
        <w:rPr>
          <w:lang w:val="uk-UA"/>
        </w:rPr>
      </w:pPr>
      <w:r>
        <w:rPr>
          <w:lang w:val="uk-UA"/>
        </w:rPr>
        <w:t xml:space="preserve">        Gas:=FieldByName('Gas').AsBoolean;</w:t>
      </w:r>
    </w:p>
    <w:p w14:paraId="27B60C02" w14:textId="77777777" w:rsidR="00042DE8" w:rsidRDefault="00042DE8" w:rsidP="00042DE8">
      <w:pPr>
        <w:pStyle w:val="afc"/>
        <w:rPr>
          <w:lang w:val="uk-UA"/>
        </w:rPr>
      </w:pPr>
      <w:r>
        <w:rPr>
          <w:lang w:val="uk-UA"/>
        </w:rPr>
        <w:t xml:space="preserve">        Nalkan:=FieldByName('Nalkan').AsBoolean;</w:t>
      </w:r>
    </w:p>
    <w:p w14:paraId="0DF776E1" w14:textId="77777777" w:rsidR="00042DE8" w:rsidRDefault="00042DE8" w:rsidP="00042DE8">
      <w:pPr>
        <w:pStyle w:val="afc"/>
        <w:rPr>
          <w:lang w:val="uk-UA"/>
        </w:rPr>
      </w:pPr>
      <w:r>
        <w:rPr>
          <w:lang w:val="uk-UA"/>
        </w:rPr>
        <w:t xml:space="preserve">        CAtoms:=FieldByName('CAtoms').AsInteger;</w:t>
      </w:r>
    </w:p>
    <w:p w14:paraId="69985A85" w14:textId="77777777" w:rsidR="00042DE8" w:rsidRDefault="00042DE8" w:rsidP="00042DE8">
      <w:pPr>
        <w:pStyle w:val="afc"/>
        <w:rPr>
          <w:lang w:val="uk-UA"/>
        </w:rPr>
      </w:pPr>
      <w:r>
        <w:rPr>
          <w:lang w:val="uk-UA"/>
        </w:rPr>
        <w:t xml:space="preserve">      end;</w:t>
      </w:r>
    </w:p>
    <w:p w14:paraId="14D596C8" w14:textId="77777777" w:rsidR="00042DE8" w:rsidRDefault="00042DE8" w:rsidP="00042DE8">
      <w:pPr>
        <w:pStyle w:val="afc"/>
        <w:rPr>
          <w:lang w:val="uk-UA"/>
        </w:rPr>
      </w:pPr>
      <w:r>
        <w:rPr>
          <w:lang w:val="uk-UA"/>
        </w:rPr>
        <w:t xml:space="preserve">      Next;</w:t>
      </w:r>
    </w:p>
    <w:p w14:paraId="610630CD" w14:textId="77777777" w:rsidR="00042DE8" w:rsidRDefault="00042DE8" w:rsidP="00042DE8">
      <w:pPr>
        <w:pStyle w:val="afc"/>
        <w:rPr>
          <w:lang w:val="uk-UA"/>
        </w:rPr>
      </w:pPr>
      <w:r>
        <w:rPr>
          <w:lang w:val="uk-UA"/>
        </w:rPr>
        <w:t xml:space="preserve">    until Eof;</w:t>
      </w:r>
    </w:p>
    <w:p w14:paraId="458B0083" w14:textId="77777777" w:rsidR="00042DE8" w:rsidRDefault="00042DE8" w:rsidP="00042DE8">
      <w:pPr>
        <w:pStyle w:val="afc"/>
        <w:rPr>
          <w:lang w:val="uk-UA"/>
        </w:rPr>
      </w:pPr>
      <w:r>
        <w:rPr>
          <w:lang w:val="uk-UA"/>
        </w:rPr>
        <w:t xml:space="preserve">    Close;</w:t>
      </w:r>
    </w:p>
    <w:p w14:paraId="009F8BD8" w14:textId="77777777" w:rsidR="00042DE8" w:rsidRDefault="00042DE8" w:rsidP="00042DE8">
      <w:pPr>
        <w:pStyle w:val="afc"/>
        <w:rPr>
          <w:lang w:val="uk-UA"/>
        </w:rPr>
      </w:pPr>
      <w:r>
        <w:rPr>
          <w:lang w:val="uk-UA"/>
        </w:rPr>
        <w:t xml:space="preserve">    Free;</w:t>
      </w:r>
    </w:p>
    <w:p w14:paraId="03C48050" w14:textId="77777777" w:rsidR="00042DE8" w:rsidRDefault="00042DE8" w:rsidP="00042DE8">
      <w:pPr>
        <w:pStyle w:val="afc"/>
        <w:rPr>
          <w:lang w:val="uk-UA"/>
        </w:rPr>
      </w:pPr>
      <w:r>
        <w:rPr>
          <w:lang w:val="uk-UA"/>
        </w:rPr>
        <w:t xml:space="preserve">  end;</w:t>
      </w:r>
    </w:p>
    <w:p w14:paraId="247B424D" w14:textId="77777777" w:rsidR="00042DE8" w:rsidRDefault="00042DE8" w:rsidP="00042DE8">
      <w:pPr>
        <w:pStyle w:val="afc"/>
        <w:rPr>
          <w:lang w:val="uk-UA"/>
        </w:rPr>
      </w:pPr>
      <w:r>
        <w:rPr>
          <w:lang w:val="uk-UA"/>
        </w:rPr>
        <w:t>end;</w:t>
      </w:r>
    </w:p>
    <w:p w14:paraId="27AB3CA7" w14:textId="77777777" w:rsidR="00042DE8" w:rsidRDefault="00042DE8" w:rsidP="00042DE8">
      <w:pPr>
        <w:pStyle w:val="afc"/>
        <w:rPr>
          <w:lang w:val="uk-UA"/>
        </w:rPr>
      </w:pPr>
    </w:p>
    <w:p w14:paraId="6F42A174" w14:textId="77777777" w:rsidR="00042DE8" w:rsidRDefault="00042DE8" w:rsidP="00042DE8">
      <w:pPr>
        <w:pStyle w:val="afc"/>
        <w:rPr>
          <w:lang w:val="uk-UA"/>
        </w:rPr>
      </w:pPr>
      <w:r>
        <w:rPr>
          <w:lang w:val="uk-UA"/>
        </w:rPr>
        <w:t>procedure TMainF.CreateUnitedDB;</w:t>
      </w:r>
    </w:p>
    <w:p w14:paraId="6A38CBF9" w14:textId="77777777" w:rsidR="00042DE8" w:rsidRDefault="00042DE8" w:rsidP="00042DE8">
      <w:pPr>
        <w:pStyle w:val="afc"/>
        <w:rPr>
          <w:lang w:val="uk-UA"/>
        </w:rPr>
      </w:pPr>
      <w:r>
        <w:rPr>
          <w:lang w:val="uk-UA"/>
        </w:rPr>
        <w:t>var</w:t>
      </w:r>
    </w:p>
    <w:p w14:paraId="1FF5F630" w14:textId="77777777" w:rsidR="00042DE8" w:rsidRDefault="00042DE8" w:rsidP="00042DE8">
      <w:pPr>
        <w:pStyle w:val="afc"/>
        <w:rPr>
          <w:lang w:val="uk-UA"/>
        </w:rPr>
      </w:pPr>
      <w:r>
        <w:rPr>
          <w:lang w:val="uk-UA"/>
        </w:rPr>
        <w:t xml:space="preserve">  i, k   :Smallint;</w:t>
      </w:r>
    </w:p>
    <w:p w14:paraId="39F2440A" w14:textId="77777777" w:rsidR="00042DE8" w:rsidRDefault="00042DE8" w:rsidP="00042DE8">
      <w:pPr>
        <w:pStyle w:val="afc"/>
        <w:rPr>
          <w:lang w:val="uk-UA"/>
        </w:rPr>
      </w:pPr>
      <w:r>
        <w:rPr>
          <w:lang w:val="uk-UA"/>
        </w:rPr>
        <w:t xml:space="preserve">  procedure AddOne(Num : SmallInt; NameR :string);</w:t>
      </w:r>
    </w:p>
    <w:p w14:paraId="1E28FABE" w14:textId="77777777" w:rsidR="00042DE8" w:rsidRDefault="00042DE8" w:rsidP="00042DE8">
      <w:pPr>
        <w:pStyle w:val="afc"/>
        <w:rPr>
          <w:lang w:val="uk-UA"/>
        </w:rPr>
      </w:pPr>
      <w:r>
        <w:rPr>
          <w:lang w:val="uk-UA"/>
        </w:rPr>
        <w:t xml:space="preserve">  begin</w:t>
      </w:r>
    </w:p>
    <w:p w14:paraId="25280CF6" w14:textId="77777777" w:rsidR="00042DE8" w:rsidRDefault="00042DE8" w:rsidP="00042DE8">
      <w:pPr>
        <w:pStyle w:val="afc"/>
        <w:rPr>
          <w:lang w:val="uk-UA"/>
        </w:rPr>
      </w:pPr>
      <w:r>
        <w:rPr>
          <w:lang w:val="uk-UA"/>
        </w:rPr>
        <w:t xml:space="preserve">    SetLength(Data.UnitedDB, Length(Data.UnitedDB)+1);</w:t>
      </w:r>
    </w:p>
    <w:p w14:paraId="0C860D37" w14:textId="77777777" w:rsidR="00042DE8" w:rsidRDefault="00042DE8" w:rsidP="00042DE8">
      <w:pPr>
        <w:pStyle w:val="afc"/>
        <w:rPr>
          <w:lang w:val="uk-UA"/>
        </w:rPr>
      </w:pPr>
      <w:r>
        <w:rPr>
          <w:lang w:val="uk-UA"/>
        </w:rPr>
        <w:t xml:space="preserve">    Data.UnitedDB[High(Data.UnitedDB)].Num:=Num;</w:t>
      </w:r>
    </w:p>
    <w:p w14:paraId="0DB5B446" w14:textId="77777777" w:rsidR="00042DE8" w:rsidRDefault="00042DE8" w:rsidP="00042DE8">
      <w:pPr>
        <w:pStyle w:val="afc"/>
        <w:rPr>
          <w:lang w:val="uk-UA"/>
        </w:rPr>
      </w:pPr>
      <w:r>
        <w:rPr>
          <w:lang w:val="uk-UA"/>
        </w:rPr>
        <w:t xml:space="preserve">    Data.UnitedDB[High(Data.UnitedDB)].NameR:=NameR;</w:t>
      </w:r>
    </w:p>
    <w:p w14:paraId="0ED1AB3D" w14:textId="77777777" w:rsidR="00042DE8" w:rsidRDefault="00042DE8" w:rsidP="00042DE8">
      <w:pPr>
        <w:pStyle w:val="afc"/>
        <w:rPr>
          <w:lang w:val="uk-UA"/>
        </w:rPr>
      </w:pPr>
      <w:r>
        <w:rPr>
          <w:lang w:val="uk-UA"/>
        </w:rPr>
        <w:t xml:space="preserve">  end;{AddOne}</w:t>
      </w:r>
    </w:p>
    <w:p w14:paraId="1CA2F36B" w14:textId="77777777" w:rsidR="00042DE8" w:rsidRDefault="00042DE8" w:rsidP="00042DE8">
      <w:pPr>
        <w:pStyle w:val="afc"/>
        <w:rPr>
          <w:lang w:val="uk-UA"/>
        </w:rPr>
      </w:pPr>
      <w:r>
        <w:rPr>
          <w:lang w:val="uk-UA"/>
        </w:rPr>
        <w:t>begin</w:t>
      </w:r>
    </w:p>
    <w:p w14:paraId="32610273" w14:textId="77777777" w:rsidR="00042DE8" w:rsidRDefault="00042DE8" w:rsidP="00042DE8">
      <w:pPr>
        <w:pStyle w:val="afc"/>
        <w:rPr>
          <w:lang w:val="uk-UA"/>
        </w:rPr>
      </w:pPr>
      <w:r>
        <w:rPr>
          <w:lang w:val="uk-UA"/>
        </w:rPr>
        <w:t xml:space="preserve">  k:=1;</w:t>
      </w:r>
    </w:p>
    <w:p w14:paraId="4EA7C08E" w14:textId="77777777" w:rsidR="00042DE8" w:rsidRDefault="00042DE8" w:rsidP="00042DE8">
      <w:pPr>
        <w:pStyle w:val="afc"/>
        <w:rPr>
          <w:lang w:val="uk-UA"/>
        </w:rPr>
      </w:pPr>
      <w:r>
        <w:rPr>
          <w:lang w:val="uk-UA"/>
        </w:rPr>
        <w:t xml:space="preserve">  SetLength(Data.UnitedDB, 1);</w:t>
      </w:r>
    </w:p>
    <w:p w14:paraId="1492EC11" w14:textId="77777777" w:rsidR="00042DE8" w:rsidRDefault="00042DE8" w:rsidP="00042DE8">
      <w:pPr>
        <w:pStyle w:val="afc"/>
        <w:rPr>
          <w:lang w:val="uk-UA"/>
        </w:rPr>
      </w:pPr>
      <w:r>
        <w:rPr>
          <w:lang w:val="uk-UA"/>
        </w:rPr>
        <w:t xml:space="preserve">  for i:=1 to High(Data.FirstDB) do begin</w:t>
      </w:r>
    </w:p>
    <w:p w14:paraId="637711E7" w14:textId="77777777" w:rsidR="00042DE8" w:rsidRDefault="00042DE8" w:rsidP="00042DE8">
      <w:pPr>
        <w:pStyle w:val="afc"/>
        <w:rPr>
          <w:lang w:val="uk-UA"/>
        </w:rPr>
      </w:pPr>
      <w:r>
        <w:rPr>
          <w:lang w:val="uk-UA"/>
        </w:rPr>
        <w:t xml:space="preserve">    if Data.FirstDB[i].Nalkan then begin</w:t>
      </w:r>
    </w:p>
    <w:p w14:paraId="69F6C0EE" w14:textId="77777777" w:rsidR="00042DE8" w:rsidRDefault="00042DE8" w:rsidP="00042DE8">
      <w:pPr>
        <w:pStyle w:val="afc"/>
        <w:rPr>
          <w:lang w:val="uk-UA"/>
        </w:rPr>
      </w:pPr>
      <w:r>
        <w:rPr>
          <w:lang w:val="uk-UA"/>
        </w:rPr>
        <w:t xml:space="preserve">      if UnionBegin[k+1]-UnionBegin[k]=1 then begin{якщо фракції не об'єднуються (1 компонент)}</w:t>
      </w:r>
    </w:p>
    <w:p w14:paraId="3A544786" w14:textId="77777777" w:rsidR="00042DE8" w:rsidRDefault="00042DE8" w:rsidP="00042DE8">
      <w:pPr>
        <w:pStyle w:val="afc"/>
        <w:rPr>
          <w:lang w:val="uk-UA"/>
        </w:rPr>
      </w:pPr>
      <w:r>
        <w:rPr>
          <w:lang w:val="uk-UA"/>
        </w:rPr>
        <w:t xml:space="preserve">        AddOne(i, FirstDB[i].NameR);</w:t>
      </w:r>
    </w:p>
    <w:p w14:paraId="4E48AA15" w14:textId="77777777" w:rsidR="00042DE8" w:rsidRDefault="00042DE8" w:rsidP="00042DE8">
      <w:pPr>
        <w:pStyle w:val="afc"/>
        <w:rPr>
          <w:lang w:val="uk-UA"/>
        </w:rPr>
      </w:pPr>
      <w:r>
        <w:rPr>
          <w:lang w:val="uk-UA"/>
        </w:rPr>
        <w:t xml:space="preserve">        inc(k);</w:t>
      </w:r>
    </w:p>
    <w:p w14:paraId="54B1CFA1" w14:textId="77777777" w:rsidR="00042DE8" w:rsidRDefault="00042DE8" w:rsidP="00042DE8">
      <w:pPr>
        <w:pStyle w:val="afc"/>
        <w:rPr>
          <w:lang w:val="uk-UA"/>
        </w:rPr>
      </w:pPr>
      <w:r>
        <w:rPr>
          <w:lang w:val="uk-UA"/>
        </w:rPr>
        <w:t xml:space="preserve">      end</w:t>
      </w:r>
    </w:p>
    <w:p w14:paraId="447731D3" w14:textId="77777777" w:rsidR="00042DE8" w:rsidRDefault="00042DE8" w:rsidP="00042DE8">
      <w:pPr>
        <w:pStyle w:val="afc"/>
        <w:rPr>
          <w:lang w:val="uk-UA"/>
        </w:rPr>
      </w:pPr>
      <w:r>
        <w:rPr>
          <w:lang w:val="uk-UA"/>
        </w:rPr>
        <w:t xml:space="preserve">      else begin {об'єднана групи}</w:t>
      </w:r>
    </w:p>
    <w:p w14:paraId="2BBF396E" w14:textId="77777777" w:rsidR="00042DE8" w:rsidRDefault="00042DE8" w:rsidP="00042DE8">
      <w:pPr>
        <w:pStyle w:val="afc"/>
        <w:rPr>
          <w:lang w:val="uk-UA"/>
        </w:rPr>
      </w:pPr>
      <w:r>
        <w:rPr>
          <w:lang w:val="uk-UA"/>
        </w:rPr>
        <w:t xml:space="preserve">        if Data.FirstDB[i].CAtoms=UnionBegin[k] then {початок об'єднаної групи}</w:t>
      </w:r>
    </w:p>
    <w:p w14:paraId="620AF944" w14:textId="77777777" w:rsidR="00042DE8" w:rsidRDefault="00042DE8" w:rsidP="00042DE8">
      <w:pPr>
        <w:pStyle w:val="afc"/>
        <w:rPr>
          <w:lang w:val="uk-UA"/>
        </w:rPr>
      </w:pPr>
      <w:r>
        <w:rPr>
          <w:lang w:val="uk-UA"/>
        </w:rPr>
        <w:t xml:space="preserve">          AddOne(i, 'Фракція C'+IntToStr(FirstDB[i].CAtoms));</w:t>
      </w:r>
    </w:p>
    <w:p w14:paraId="5A098A68" w14:textId="77777777" w:rsidR="00042DE8" w:rsidRDefault="00042DE8" w:rsidP="00042DE8">
      <w:pPr>
        <w:pStyle w:val="afc"/>
        <w:rPr>
          <w:lang w:val="uk-UA"/>
        </w:rPr>
      </w:pPr>
      <w:r>
        <w:rPr>
          <w:lang w:val="uk-UA"/>
        </w:rPr>
        <w:t xml:space="preserve">        if Data.FirstDB[i].CAtoms=UnionBegin[k+1]-1 then begin{кінець об'єднаної групи}</w:t>
      </w:r>
    </w:p>
    <w:p w14:paraId="3B0F966B" w14:textId="77777777" w:rsidR="00042DE8" w:rsidRDefault="00042DE8" w:rsidP="00042DE8">
      <w:pPr>
        <w:pStyle w:val="afc"/>
        <w:rPr>
          <w:lang w:val="uk-UA"/>
        </w:rPr>
      </w:pPr>
      <w:r>
        <w:rPr>
          <w:lang w:val="uk-UA"/>
        </w:rPr>
        <w:t xml:space="preserve">          UnitedDB[High(UnitedDB)].NameR:=UnitedDB[High(UnitedDB)].NameR+'-C'+IntToStr(FirstDB[i].CAtoms);</w:t>
      </w:r>
    </w:p>
    <w:p w14:paraId="600A4A28" w14:textId="77777777" w:rsidR="00042DE8" w:rsidRDefault="00042DE8" w:rsidP="00042DE8">
      <w:pPr>
        <w:pStyle w:val="afc"/>
        <w:rPr>
          <w:lang w:val="uk-UA"/>
        </w:rPr>
      </w:pPr>
      <w:r>
        <w:rPr>
          <w:lang w:val="uk-UA"/>
        </w:rPr>
        <w:t xml:space="preserve">          inc(k);</w:t>
      </w:r>
    </w:p>
    <w:p w14:paraId="05CBBEB8" w14:textId="77777777" w:rsidR="00042DE8" w:rsidRDefault="00042DE8" w:rsidP="00042DE8">
      <w:pPr>
        <w:pStyle w:val="afc"/>
        <w:rPr>
          <w:lang w:val="uk-UA"/>
        </w:rPr>
      </w:pPr>
      <w:r>
        <w:rPr>
          <w:lang w:val="uk-UA"/>
        </w:rPr>
        <w:t xml:space="preserve">        end;</w:t>
      </w:r>
    </w:p>
    <w:p w14:paraId="746058AE" w14:textId="77777777" w:rsidR="00042DE8" w:rsidRDefault="00042DE8" w:rsidP="00042DE8">
      <w:pPr>
        <w:pStyle w:val="afc"/>
        <w:rPr>
          <w:lang w:val="uk-UA"/>
        </w:rPr>
      </w:pPr>
      <w:r>
        <w:rPr>
          <w:lang w:val="uk-UA"/>
        </w:rPr>
        <w:t xml:space="preserve">      end;</w:t>
      </w:r>
    </w:p>
    <w:p w14:paraId="2F370220" w14:textId="77777777" w:rsidR="00042DE8" w:rsidRDefault="00042DE8" w:rsidP="00042DE8">
      <w:pPr>
        <w:pStyle w:val="afc"/>
        <w:rPr>
          <w:lang w:val="uk-UA"/>
        </w:rPr>
      </w:pPr>
      <w:r>
        <w:rPr>
          <w:lang w:val="uk-UA"/>
        </w:rPr>
        <w:t xml:space="preserve">    end</w:t>
      </w:r>
    </w:p>
    <w:p w14:paraId="6C59434A" w14:textId="77777777" w:rsidR="00042DE8" w:rsidRDefault="00042DE8" w:rsidP="00042DE8">
      <w:pPr>
        <w:pStyle w:val="afc"/>
        <w:rPr>
          <w:lang w:val="uk-UA"/>
        </w:rPr>
      </w:pPr>
      <w:r>
        <w:rPr>
          <w:lang w:val="uk-UA"/>
        </w:rPr>
        <w:t xml:space="preserve">    else {не н-алкан}</w:t>
      </w:r>
    </w:p>
    <w:p w14:paraId="37775A88" w14:textId="77777777" w:rsidR="00042DE8" w:rsidRDefault="00042DE8" w:rsidP="00042DE8">
      <w:pPr>
        <w:pStyle w:val="afc"/>
        <w:rPr>
          <w:lang w:val="uk-UA"/>
        </w:rPr>
      </w:pPr>
      <w:r>
        <w:rPr>
          <w:lang w:val="uk-UA"/>
        </w:rPr>
        <w:lastRenderedPageBreak/>
        <w:t xml:space="preserve">      AddOne(i, FirstDB[i].NameR);</w:t>
      </w:r>
    </w:p>
    <w:p w14:paraId="78D8D591" w14:textId="77777777" w:rsidR="00042DE8" w:rsidRDefault="00042DE8" w:rsidP="00042DE8">
      <w:pPr>
        <w:pStyle w:val="afc"/>
        <w:rPr>
          <w:lang w:val="uk-UA"/>
        </w:rPr>
      </w:pPr>
      <w:r>
        <w:rPr>
          <w:lang w:val="uk-UA"/>
        </w:rPr>
        <w:t xml:space="preserve">  end;</w:t>
      </w:r>
    </w:p>
    <w:p w14:paraId="3186046D" w14:textId="77777777" w:rsidR="00042DE8" w:rsidRDefault="00042DE8" w:rsidP="00042DE8">
      <w:pPr>
        <w:pStyle w:val="afc"/>
        <w:rPr>
          <w:lang w:val="uk-UA"/>
        </w:rPr>
      </w:pPr>
      <w:r>
        <w:rPr>
          <w:lang w:val="uk-UA"/>
        </w:rPr>
        <w:t>//Видалення допоміжних назв компонентів</w:t>
      </w:r>
    </w:p>
    <w:p w14:paraId="7D64A109" w14:textId="77777777" w:rsidR="00042DE8" w:rsidRDefault="00042DE8" w:rsidP="00042DE8">
      <w:pPr>
        <w:pStyle w:val="afc"/>
        <w:rPr>
          <w:lang w:val="uk-UA"/>
        </w:rPr>
      </w:pPr>
      <w:r>
        <w:rPr>
          <w:lang w:val="uk-UA"/>
        </w:rPr>
        <w:t xml:space="preserve">  for i:=1 to High(Data.UnitedDB) do</w:t>
      </w:r>
    </w:p>
    <w:p w14:paraId="1882D580" w14:textId="77777777" w:rsidR="00042DE8" w:rsidRDefault="00042DE8" w:rsidP="00042DE8">
      <w:pPr>
        <w:pStyle w:val="afc"/>
        <w:rPr>
          <w:lang w:val="uk-UA"/>
        </w:rPr>
      </w:pPr>
      <w:r>
        <w:rPr>
          <w:lang w:val="uk-UA"/>
        </w:rPr>
        <w:t xml:space="preserve">    with Data.UnitedDB[i] do begin</w:t>
      </w:r>
    </w:p>
    <w:p w14:paraId="6E455375" w14:textId="77777777" w:rsidR="00042DE8" w:rsidRDefault="00042DE8" w:rsidP="00042DE8">
      <w:pPr>
        <w:pStyle w:val="afc"/>
        <w:rPr>
          <w:lang w:val="uk-UA"/>
        </w:rPr>
      </w:pPr>
      <w:r>
        <w:rPr>
          <w:lang w:val="uk-UA"/>
        </w:rPr>
        <w:t xml:space="preserve">      k:=Pos('(',NameR);</w:t>
      </w:r>
    </w:p>
    <w:p w14:paraId="749FA60A" w14:textId="77777777" w:rsidR="00042DE8" w:rsidRDefault="00042DE8" w:rsidP="00042DE8">
      <w:pPr>
        <w:pStyle w:val="afc"/>
        <w:rPr>
          <w:lang w:val="uk-UA"/>
        </w:rPr>
      </w:pPr>
      <w:r>
        <w:rPr>
          <w:lang w:val="uk-UA"/>
        </w:rPr>
        <w:t xml:space="preserve">      if k&gt;1 then</w:t>
      </w:r>
    </w:p>
    <w:p w14:paraId="2BB1B543" w14:textId="77777777" w:rsidR="00042DE8" w:rsidRDefault="00042DE8" w:rsidP="00042DE8">
      <w:pPr>
        <w:pStyle w:val="afc"/>
        <w:rPr>
          <w:lang w:val="uk-UA"/>
        </w:rPr>
      </w:pPr>
      <w:r>
        <w:rPr>
          <w:lang w:val="uk-UA"/>
        </w:rPr>
        <w:t xml:space="preserve">        Delete(NameR, k, Length(NameR)-k+1);</w:t>
      </w:r>
    </w:p>
    <w:p w14:paraId="5B8386E8" w14:textId="77777777" w:rsidR="00042DE8" w:rsidRDefault="00042DE8" w:rsidP="00042DE8">
      <w:pPr>
        <w:pStyle w:val="afc"/>
        <w:rPr>
          <w:lang w:val="uk-UA"/>
        </w:rPr>
      </w:pPr>
      <w:r>
        <w:rPr>
          <w:lang w:val="uk-UA"/>
        </w:rPr>
        <w:t xml:space="preserve">  end;</w:t>
      </w:r>
    </w:p>
    <w:p w14:paraId="5FDB5BA1" w14:textId="77777777" w:rsidR="00042DE8" w:rsidRDefault="00042DE8" w:rsidP="00042DE8">
      <w:pPr>
        <w:pStyle w:val="afc"/>
        <w:rPr>
          <w:lang w:val="uk-UA"/>
        </w:rPr>
      </w:pPr>
      <w:r>
        <w:rPr>
          <w:lang w:val="uk-UA"/>
        </w:rPr>
        <w:t xml:space="preserve">  with Data.UnitedDB[High(Data.UnitedDB)] do begin</w:t>
      </w:r>
    </w:p>
    <w:p w14:paraId="7D571829" w14:textId="77777777" w:rsidR="00042DE8" w:rsidRDefault="00042DE8" w:rsidP="00042DE8">
      <w:pPr>
        <w:pStyle w:val="afc"/>
        <w:rPr>
          <w:lang w:val="uk-UA"/>
        </w:rPr>
      </w:pPr>
      <w:r>
        <w:rPr>
          <w:lang w:val="uk-UA"/>
        </w:rPr>
        <w:t xml:space="preserve">    k:=Pos('-',NameR);</w:t>
      </w:r>
    </w:p>
    <w:p w14:paraId="1146D396" w14:textId="77777777" w:rsidR="00042DE8" w:rsidRDefault="00042DE8" w:rsidP="00042DE8">
      <w:pPr>
        <w:pStyle w:val="afc"/>
        <w:rPr>
          <w:lang w:val="uk-UA"/>
        </w:rPr>
      </w:pPr>
      <w:r>
        <w:rPr>
          <w:lang w:val="uk-UA"/>
        </w:rPr>
        <w:t xml:space="preserve">    if k&gt;1 then begin</w:t>
      </w:r>
    </w:p>
    <w:p w14:paraId="652FCA2D" w14:textId="77777777" w:rsidR="00042DE8" w:rsidRDefault="00042DE8" w:rsidP="00042DE8">
      <w:pPr>
        <w:pStyle w:val="afc"/>
        <w:rPr>
          <w:lang w:val="uk-UA"/>
        </w:rPr>
      </w:pPr>
      <w:r>
        <w:rPr>
          <w:lang w:val="uk-UA"/>
        </w:rPr>
        <w:t xml:space="preserve">      Delete(NameR, k, Length(NameR)-k+1);</w:t>
      </w:r>
    </w:p>
    <w:p w14:paraId="756C1263" w14:textId="77777777" w:rsidR="00042DE8" w:rsidRDefault="00042DE8" w:rsidP="00042DE8">
      <w:pPr>
        <w:pStyle w:val="afc"/>
        <w:rPr>
          <w:lang w:val="uk-UA"/>
        </w:rPr>
      </w:pPr>
      <w:r>
        <w:rPr>
          <w:lang w:val="uk-UA"/>
        </w:rPr>
        <w:t xml:space="preserve">      NameR:=NameR+'+';</w:t>
      </w:r>
    </w:p>
    <w:p w14:paraId="4E0A4B56" w14:textId="77777777" w:rsidR="00042DE8" w:rsidRDefault="00042DE8" w:rsidP="00042DE8">
      <w:pPr>
        <w:pStyle w:val="afc"/>
        <w:rPr>
          <w:lang w:val="uk-UA"/>
        </w:rPr>
      </w:pPr>
      <w:r>
        <w:rPr>
          <w:lang w:val="uk-UA"/>
        </w:rPr>
        <w:t xml:space="preserve">    end;</w:t>
      </w:r>
    </w:p>
    <w:p w14:paraId="7BF90751" w14:textId="77777777" w:rsidR="00042DE8" w:rsidRDefault="00042DE8" w:rsidP="00042DE8">
      <w:pPr>
        <w:pStyle w:val="afc"/>
        <w:rPr>
          <w:lang w:val="uk-UA"/>
        </w:rPr>
      </w:pPr>
      <w:r>
        <w:rPr>
          <w:lang w:val="uk-UA"/>
        </w:rPr>
        <w:t xml:space="preserve">  end;</w:t>
      </w:r>
    </w:p>
    <w:p w14:paraId="1B9AAFE8" w14:textId="77777777" w:rsidR="00042DE8" w:rsidRDefault="00042DE8" w:rsidP="00042DE8">
      <w:pPr>
        <w:pStyle w:val="afc"/>
        <w:rPr>
          <w:lang w:val="uk-UA"/>
        </w:rPr>
      </w:pPr>
      <w:r>
        <w:rPr>
          <w:lang w:val="uk-UA"/>
        </w:rPr>
        <w:t xml:space="preserve">  k:=Length(Data.UnitedDB);</w:t>
      </w:r>
    </w:p>
    <w:p w14:paraId="185B05F7" w14:textId="77777777" w:rsidR="00042DE8" w:rsidRDefault="00042DE8" w:rsidP="00042DE8">
      <w:pPr>
        <w:pStyle w:val="afc"/>
        <w:rPr>
          <w:lang w:val="uk-UA"/>
        </w:rPr>
      </w:pPr>
      <w:r>
        <w:rPr>
          <w:lang w:val="uk-UA"/>
        </w:rPr>
        <w:t xml:space="preserve">  SetLength(Data.DeeInputDB.Streams[0].CompMole, k);</w:t>
      </w:r>
    </w:p>
    <w:p w14:paraId="77008E6C" w14:textId="77777777" w:rsidR="00042DE8" w:rsidRDefault="00042DE8" w:rsidP="00042DE8">
      <w:pPr>
        <w:pStyle w:val="afc"/>
        <w:rPr>
          <w:lang w:val="uk-UA"/>
        </w:rPr>
      </w:pPr>
      <w:r>
        <w:rPr>
          <w:lang w:val="uk-UA"/>
        </w:rPr>
        <w:t xml:space="preserve">  SetLength(Data.DeeInputDB.Streams[1].CompMole, k);</w:t>
      </w:r>
    </w:p>
    <w:p w14:paraId="6B64C030" w14:textId="77777777" w:rsidR="00042DE8" w:rsidRDefault="00042DE8" w:rsidP="00042DE8">
      <w:pPr>
        <w:pStyle w:val="afc"/>
        <w:rPr>
          <w:lang w:val="uk-UA"/>
        </w:rPr>
      </w:pPr>
      <w:r>
        <w:rPr>
          <w:lang w:val="uk-UA"/>
        </w:rPr>
        <w:t xml:space="preserve">  SetLength(Data.DeeInputDB.Streams[2].CompMole, k);</w:t>
      </w:r>
    </w:p>
    <w:p w14:paraId="132DF47D" w14:textId="77777777" w:rsidR="00042DE8" w:rsidRDefault="00042DE8" w:rsidP="00042DE8">
      <w:pPr>
        <w:pStyle w:val="afc"/>
        <w:rPr>
          <w:lang w:val="uk-UA"/>
        </w:rPr>
      </w:pPr>
      <w:r>
        <w:rPr>
          <w:lang w:val="uk-UA"/>
        </w:rPr>
        <w:t xml:space="preserve">  SetLength(Data.DeeInputDB.Streams[3].CompMole, k);</w:t>
      </w:r>
    </w:p>
    <w:p w14:paraId="65092D69" w14:textId="77777777" w:rsidR="00042DE8" w:rsidRDefault="00042DE8" w:rsidP="00042DE8">
      <w:pPr>
        <w:pStyle w:val="afc"/>
        <w:rPr>
          <w:lang w:val="uk-UA"/>
        </w:rPr>
      </w:pPr>
      <w:r>
        <w:rPr>
          <w:lang w:val="uk-UA"/>
        </w:rPr>
        <w:t xml:space="preserve">  SetLength(Data.DeeInputDB.Streams[4].CompMole, k);</w:t>
      </w:r>
    </w:p>
    <w:p w14:paraId="2C1FF25B" w14:textId="77777777" w:rsidR="00042DE8" w:rsidRDefault="00042DE8" w:rsidP="00042DE8">
      <w:pPr>
        <w:pStyle w:val="afc"/>
        <w:rPr>
          <w:lang w:val="uk-UA"/>
        </w:rPr>
      </w:pPr>
      <w:r>
        <w:rPr>
          <w:lang w:val="uk-UA"/>
        </w:rPr>
        <w:t xml:space="preserve">  SetLength(Data.DeeInputDB.Streams[5].CompMole, k);</w:t>
      </w:r>
    </w:p>
    <w:p w14:paraId="60A16566" w14:textId="77777777" w:rsidR="00042DE8" w:rsidRDefault="00042DE8" w:rsidP="00042DE8">
      <w:pPr>
        <w:pStyle w:val="afc"/>
        <w:rPr>
          <w:lang w:val="uk-UA"/>
        </w:rPr>
      </w:pPr>
      <w:r>
        <w:rPr>
          <w:lang w:val="uk-UA"/>
        </w:rPr>
        <w:t xml:space="preserve">  SetLength(Data.DeeInputDB.Streams[6].CompMole, k);</w:t>
      </w:r>
    </w:p>
    <w:p w14:paraId="2ABBD9D1" w14:textId="77777777" w:rsidR="00042DE8" w:rsidRDefault="00042DE8" w:rsidP="00042DE8">
      <w:pPr>
        <w:pStyle w:val="afc"/>
        <w:rPr>
          <w:lang w:val="uk-UA"/>
        </w:rPr>
      </w:pPr>
      <w:r>
        <w:rPr>
          <w:lang w:val="uk-UA"/>
        </w:rPr>
        <w:t xml:space="preserve">  SetLength(Data.DesInputDB.Streams[0].CompMole, k);</w:t>
      </w:r>
    </w:p>
    <w:p w14:paraId="039FDFA7" w14:textId="77777777" w:rsidR="00042DE8" w:rsidRDefault="00042DE8" w:rsidP="00042DE8">
      <w:pPr>
        <w:pStyle w:val="afc"/>
        <w:rPr>
          <w:lang w:val="uk-UA"/>
        </w:rPr>
      </w:pPr>
      <w:r>
        <w:rPr>
          <w:lang w:val="uk-UA"/>
        </w:rPr>
        <w:t xml:space="preserve">  SetLength(Data.DesInputDB.Streams[1].CompMole, k);</w:t>
      </w:r>
    </w:p>
    <w:p w14:paraId="2753AA0A" w14:textId="77777777" w:rsidR="00042DE8" w:rsidRDefault="00042DE8" w:rsidP="00042DE8">
      <w:pPr>
        <w:pStyle w:val="afc"/>
        <w:rPr>
          <w:lang w:val="uk-UA"/>
        </w:rPr>
      </w:pPr>
      <w:r>
        <w:rPr>
          <w:lang w:val="uk-UA"/>
        </w:rPr>
        <w:t xml:space="preserve">  SetLength(Data.DesInputDB.Streams[2].CompMole, k);</w:t>
      </w:r>
    </w:p>
    <w:p w14:paraId="4FAF0717" w14:textId="77777777" w:rsidR="00042DE8" w:rsidRDefault="00042DE8" w:rsidP="00042DE8">
      <w:pPr>
        <w:pStyle w:val="afc"/>
        <w:rPr>
          <w:lang w:val="uk-UA"/>
        </w:rPr>
      </w:pPr>
      <w:r>
        <w:rPr>
          <w:lang w:val="uk-UA"/>
        </w:rPr>
        <w:t xml:space="preserve">  SetLength(Data.DeeInputDB.Streams[0].Substance, k);</w:t>
      </w:r>
    </w:p>
    <w:p w14:paraId="08AFE5CF" w14:textId="77777777" w:rsidR="00042DE8" w:rsidRDefault="00042DE8" w:rsidP="00042DE8">
      <w:pPr>
        <w:pStyle w:val="afc"/>
        <w:rPr>
          <w:lang w:val="uk-UA"/>
        </w:rPr>
      </w:pPr>
      <w:r>
        <w:rPr>
          <w:lang w:val="uk-UA"/>
        </w:rPr>
        <w:t xml:space="preserve">  SetLength(Data.DeeInputDB.Streams[1].Substance, k);</w:t>
      </w:r>
    </w:p>
    <w:p w14:paraId="5F0FF19E" w14:textId="77777777" w:rsidR="00042DE8" w:rsidRDefault="00042DE8" w:rsidP="00042DE8">
      <w:pPr>
        <w:pStyle w:val="afc"/>
        <w:rPr>
          <w:lang w:val="uk-UA"/>
        </w:rPr>
      </w:pPr>
      <w:r>
        <w:rPr>
          <w:lang w:val="uk-UA"/>
        </w:rPr>
        <w:t xml:space="preserve">  SetLength(Data.DeeInputDB.Streams[2].Substance, k);</w:t>
      </w:r>
    </w:p>
    <w:p w14:paraId="01B515D1" w14:textId="77777777" w:rsidR="00042DE8" w:rsidRDefault="00042DE8" w:rsidP="00042DE8">
      <w:pPr>
        <w:pStyle w:val="afc"/>
        <w:rPr>
          <w:lang w:val="uk-UA"/>
        </w:rPr>
      </w:pPr>
      <w:r>
        <w:rPr>
          <w:lang w:val="uk-UA"/>
        </w:rPr>
        <w:t xml:space="preserve">  SetLength(Data.DeeInputDB.Streams[3].Substance, k);</w:t>
      </w:r>
    </w:p>
    <w:p w14:paraId="1B12971E" w14:textId="77777777" w:rsidR="00042DE8" w:rsidRDefault="00042DE8" w:rsidP="00042DE8">
      <w:pPr>
        <w:pStyle w:val="afc"/>
        <w:rPr>
          <w:lang w:val="uk-UA"/>
        </w:rPr>
      </w:pPr>
      <w:r>
        <w:rPr>
          <w:lang w:val="uk-UA"/>
        </w:rPr>
        <w:t xml:space="preserve">  SetLength(Data.DeeInputDB.Streams[4].Substance, k);</w:t>
      </w:r>
    </w:p>
    <w:p w14:paraId="333C297A" w14:textId="77777777" w:rsidR="00042DE8" w:rsidRDefault="00042DE8" w:rsidP="00042DE8">
      <w:pPr>
        <w:pStyle w:val="afc"/>
        <w:rPr>
          <w:lang w:val="uk-UA"/>
        </w:rPr>
      </w:pPr>
      <w:r>
        <w:rPr>
          <w:lang w:val="uk-UA"/>
        </w:rPr>
        <w:t xml:space="preserve">  SetLength(Data.DeeInputDB.Streams[5].Substance, k);</w:t>
      </w:r>
    </w:p>
    <w:p w14:paraId="260FF40E" w14:textId="77777777" w:rsidR="00042DE8" w:rsidRDefault="00042DE8" w:rsidP="00042DE8">
      <w:pPr>
        <w:pStyle w:val="afc"/>
        <w:rPr>
          <w:lang w:val="uk-UA"/>
        </w:rPr>
      </w:pPr>
      <w:r>
        <w:rPr>
          <w:lang w:val="uk-UA"/>
        </w:rPr>
        <w:t xml:space="preserve">  SetLength(Data.DeeInputDB.Streams[6].Substance, k);</w:t>
      </w:r>
    </w:p>
    <w:p w14:paraId="4D12828B" w14:textId="77777777" w:rsidR="00042DE8" w:rsidRDefault="00042DE8" w:rsidP="00042DE8">
      <w:pPr>
        <w:pStyle w:val="afc"/>
        <w:rPr>
          <w:lang w:val="uk-UA"/>
        </w:rPr>
      </w:pPr>
      <w:r>
        <w:rPr>
          <w:lang w:val="uk-UA"/>
        </w:rPr>
        <w:t xml:space="preserve">  SetLength(Data.DesInputDB.Streams[0].Substance, k);</w:t>
      </w:r>
    </w:p>
    <w:p w14:paraId="5A26F6F2" w14:textId="77777777" w:rsidR="00042DE8" w:rsidRDefault="00042DE8" w:rsidP="00042DE8">
      <w:pPr>
        <w:pStyle w:val="afc"/>
        <w:rPr>
          <w:lang w:val="uk-UA"/>
        </w:rPr>
      </w:pPr>
      <w:r>
        <w:rPr>
          <w:lang w:val="uk-UA"/>
        </w:rPr>
        <w:t xml:space="preserve">  SetLength(Data.DesInputDB.Streams[1].Substance, k);</w:t>
      </w:r>
    </w:p>
    <w:p w14:paraId="23DC83B3" w14:textId="77777777" w:rsidR="00042DE8" w:rsidRDefault="00042DE8" w:rsidP="00042DE8">
      <w:pPr>
        <w:pStyle w:val="afc"/>
        <w:rPr>
          <w:lang w:val="uk-UA"/>
        </w:rPr>
      </w:pPr>
      <w:r>
        <w:rPr>
          <w:lang w:val="uk-UA"/>
        </w:rPr>
        <w:t xml:space="preserve">  SetLength(Data.DesInputDB.Streams[2].Substance, k);</w:t>
      </w:r>
    </w:p>
    <w:p w14:paraId="5DB51F13" w14:textId="77777777" w:rsidR="00042DE8" w:rsidRDefault="00042DE8" w:rsidP="00042DE8">
      <w:pPr>
        <w:pStyle w:val="afc"/>
        <w:rPr>
          <w:lang w:val="uk-UA"/>
        </w:rPr>
      </w:pPr>
      <w:r>
        <w:rPr>
          <w:lang w:val="uk-UA"/>
        </w:rPr>
        <w:t>end;</w:t>
      </w:r>
    </w:p>
    <w:p w14:paraId="08760CD3" w14:textId="77777777" w:rsidR="00042DE8" w:rsidRDefault="00042DE8" w:rsidP="00042DE8">
      <w:pPr>
        <w:pStyle w:val="afc"/>
        <w:rPr>
          <w:lang w:val="uk-UA"/>
        </w:rPr>
      </w:pPr>
    </w:p>
    <w:p w14:paraId="33D6A3DD" w14:textId="77777777" w:rsidR="00042DE8" w:rsidRDefault="00042DE8" w:rsidP="00042DE8">
      <w:pPr>
        <w:pStyle w:val="afc"/>
        <w:rPr>
          <w:lang w:val="uk-UA"/>
        </w:rPr>
      </w:pPr>
      <w:r>
        <w:rPr>
          <w:lang w:val="uk-UA"/>
        </w:rPr>
        <w:t>procedure TMainF.OptionsExecute(Sender: TObject);</w:t>
      </w:r>
    </w:p>
    <w:p w14:paraId="4C592B61" w14:textId="77777777" w:rsidR="00042DE8" w:rsidRDefault="00042DE8" w:rsidP="00042DE8">
      <w:pPr>
        <w:pStyle w:val="afc"/>
        <w:rPr>
          <w:lang w:val="uk-UA"/>
        </w:rPr>
      </w:pPr>
      <w:r>
        <w:rPr>
          <w:lang w:val="uk-UA"/>
        </w:rPr>
        <w:t>begin</w:t>
      </w:r>
    </w:p>
    <w:p w14:paraId="13E1F6C4" w14:textId="77777777" w:rsidR="00042DE8" w:rsidRDefault="00042DE8" w:rsidP="00042DE8">
      <w:pPr>
        <w:pStyle w:val="afc"/>
        <w:rPr>
          <w:lang w:val="uk-UA"/>
        </w:rPr>
      </w:pPr>
      <w:r>
        <w:rPr>
          <w:lang w:val="uk-UA"/>
        </w:rPr>
        <w:t xml:space="preserve">  OptionsF.ShowModal;</w:t>
      </w:r>
    </w:p>
    <w:p w14:paraId="5EC47E77" w14:textId="77777777" w:rsidR="00042DE8" w:rsidRDefault="00042DE8" w:rsidP="00042DE8">
      <w:pPr>
        <w:pStyle w:val="afc"/>
        <w:rPr>
          <w:lang w:val="uk-UA"/>
        </w:rPr>
      </w:pPr>
      <w:r>
        <w:rPr>
          <w:lang w:val="uk-UA"/>
        </w:rPr>
        <w:t>end;</w:t>
      </w:r>
    </w:p>
    <w:p w14:paraId="33347D17" w14:textId="77777777" w:rsidR="00042DE8" w:rsidRDefault="00042DE8" w:rsidP="00042DE8">
      <w:pPr>
        <w:pStyle w:val="afc"/>
        <w:rPr>
          <w:lang w:val="uk-UA"/>
        </w:rPr>
      </w:pPr>
    </w:p>
    <w:p w14:paraId="7FAF975F" w14:textId="77777777" w:rsidR="00042DE8" w:rsidRDefault="00042DE8" w:rsidP="00042DE8">
      <w:pPr>
        <w:pStyle w:val="afc"/>
        <w:rPr>
          <w:lang w:val="uk-UA"/>
        </w:rPr>
      </w:pPr>
      <w:r>
        <w:rPr>
          <w:lang w:val="uk-UA"/>
        </w:rPr>
        <w:t>procedure TMainF.SchemeImageMouseMove(Sender: TObject; Shift: TShiftState;</w:t>
      </w:r>
    </w:p>
    <w:p w14:paraId="0E4F0450" w14:textId="77777777" w:rsidR="00042DE8" w:rsidRDefault="00042DE8" w:rsidP="00042DE8">
      <w:pPr>
        <w:pStyle w:val="afc"/>
        <w:rPr>
          <w:lang w:val="uk-UA"/>
        </w:rPr>
      </w:pPr>
      <w:r>
        <w:rPr>
          <w:lang w:val="uk-UA"/>
        </w:rPr>
        <w:t xml:space="preserve">  X, Y: Integer);</w:t>
      </w:r>
    </w:p>
    <w:p w14:paraId="08651AA7" w14:textId="77777777" w:rsidR="00042DE8" w:rsidRDefault="00042DE8" w:rsidP="00042DE8">
      <w:pPr>
        <w:pStyle w:val="afc"/>
        <w:rPr>
          <w:lang w:val="uk-UA"/>
        </w:rPr>
      </w:pPr>
      <w:r>
        <w:rPr>
          <w:lang w:val="uk-UA"/>
        </w:rPr>
        <w:t>begin</w:t>
      </w:r>
    </w:p>
    <w:p w14:paraId="29BC24E1" w14:textId="77777777" w:rsidR="00042DE8" w:rsidRDefault="00042DE8" w:rsidP="00042DE8">
      <w:pPr>
        <w:pStyle w:val="afc"/>
        <w:rPr>
          <w:lang w:val="uk-UA"/>
        </w:rPr>
      </w:pPr>
      <w:r>
        <w:rPr>
          <w:lang w:val="uk-UA"/>
        </w:rPr>
        <w:t>{  X:=X-AbsorberBtn.Left;</w:t>
      </w:r>
    </w:p>
    <w:p w14:paraId="31DF85A9" w14:textId="77777777" w:rsidR="00042DE8" w:rsidRDefault="00042DE8" w:rsidP="00042DE8">
      <w:pPr>
        <w:pStyle w:val="afc"/>
        <w:rPr>
          <w:lang w:val="uk-UA"/>
        </w:rPr>
      </w:pPr>
      <w:r>
        <w:rPr>
          <w:lang w:val="uk-UA"/>
        </w:rPr>
        <w:t xml:space="preserve">  Y:=Y-AbsorberBtn.Top;</w:t>
      </w:r>
    </w:p>
    <w:p w14:paraId="67176787" w14:textId="77777777" w:rsidR="00042DE8" w:rsidRDefault="00042DE8" w:rsidP="00042DE8">
      <w:pPr>
        <w:pStyle w:val="afc"/>
        <w:rPr>
          <w:lang w:val="uk-UA"/>
        </w:rPr>
      </w:pPr>
      <w:r>
        <w:rPr>
          <w:lang w:val="uk-UA"/>
        </w:rPr>
        <w:t xml:space="preserve">  if (X&gt;0)and(X&lt;AbsorberBtn.Width)and(Y&gt;0)and(Y&lt;AbsorberBtn.Height) then</w:t>
      </w:r>
    </w:p>
    <w:p w14:paraId="07EB9CA8" w14:textId="77777777" w:rsidR="00042DE8" w:rsidRDefault="00042DE8" w:rsidP="00042DE8">
      <w:pPr>
        <w:pStyle w:val="afc"/>
        <w:rPr>
          <w:lang w:val="uk-UA"/>
        </w:rPr>
      </w:pPr>
      <w:r>
        <w:rPr>
          <w:lang w:val="uk-UA"/>
        </w:rPr>
        <w:t xml:space="preserve">    AbsorberBtn.Visible:=True</w:t>
      </w:r>
    </w:p>
    <w:p w14:paraId="74E5A11C" w14:textId="77777777" w:rsidR="00042DE8" w:rsidRDefault="00042DE8" w:rsidP="00042DE8">
      <w:pPr>
        <w:pStyle w:val="afc"/>
        <w:rPr>
          <w:lang w:val="uk-UA"/>
        </w:rPr>
      </w:pPr>
      <w:r>
        <w:rPr>
          <w:lang w:val="uk-UA"/>
        </w:rPr>
        <w:t xml:space="preserve">  else</w:t>
      </w:r>
    </w:p>
    <w:p w14:paraId="2862A556" w14:textId="77777777" w:rsidR="00042DE8" w:rsidRDefault="00042DE8" w:rsidP="00042DE8">
      <w:pPr>
        <w:pStyle w:val="afc"/>
        <w:rPr>
          <w:lang w:val="uk-UA"/>
        </w:rPr>
      </w:pPr>
      <w:r>
        <w:rPr>
          <w:lang w:val="uk-UA"/>
        </w:rPr>
        <w:t xml:space="preserve">    AbsorberBtn.Visible:=False;</w:t>
      </w:r>
    </w:p>
    <w:p w14:paraId="6B6D98F3" w14:textId="77777777" w:rsidR="00042DE8" w:rsidRDefault="00042DE8" w:rsidP="00042DE8">
      <w:pPr>
        <w:pStyle w:val="afc"/>
        <w:rPr>
          <w:lang w:val="uk-UA"/>
        </w:rPr>
      </w:pPr>
      <w:r>
        <w:rPr>
          <w:lang w:val="uk-UA"/>
        </w:rPr>
        <w:t>}</w:t>
      </w:r>
    </w:p>
    <w:p w14:paraId="669191C5" w14:textId="77777777" w:rsidR="00042DE8" w:rsidRDefault="00042DE8" w:rsidP="00042DE8">
      <w:pPr>
        <w:pStyle w:val="afc"/>
        <w:rPr>
          <w:lang w:val="uk-UA"/>
        </w:rPr>
      </w:pPr>
      <w:r>
        <w:rPr>
          <w:lang w:val="uk-UA"/>
        </w:rPr>
        <w:t>end;</w:t>
      </w:r>
    </w:p>
    <w:p w14:paraId="79921731" w14:textId="77777777" w:rsidR="00042DE8" w:rsidRDefault="00042DE8" w:rsidP="00042DE8">
      <w:pPr>
        <w:pStyle w:val="afc"/>
        <w:rPr>
          <w:lang w:val="uk-UA"/>
        </w:rPr>
      </w:pPr>
    </w:p>
    <w:p w14:paraId="7490B0D4" w14:textId="77777777" w:rsidR="00042DE8" w:rsidRDefault="00042DE8" w:rsidP="00042DE8">
      <w:pPr>
        <w:pStyle w:val="afc"/>
        <w:rPr>
          <w:lang w:val="uk-UA"/>
        </w:rPr>
      </w:pPr>
      <w:r>
        <w:rPr>
          <w:lang w:val="uk-UA"/>
        </w:rPr>
        <w:t>procedure TMainF.QuitExecute(Sender: TObject);</w:t>
      </w:r>
    </w:p>
    <w:p w14:paraId="6DDCA2EF" w14:textId="77777777" w:rsidR="00042DE8" w:rsidRDefault="00042DE8" w:rsidP="00042DE8">
      <w:pPr>
        <w:pStyle w:val="afc"/>
        <w:rPr>
          <w:lang w:val="uk-UA"/>
        </w:rPr>
      </w:pPr>
      <w:r>
        <w:rPr>
          <w:lang w:val="uk-UA"/>
        </w:rPr>
        <w:t>begin</w:t>
      </w:r>
    </w:p>
    <w:p w14:paraId="446396A5" w14:textId="77777777" w:rsidR="00042DE8" w:rsidRDefault="00042DE8" w:rsidP="00042DE8">
      <w:pPr>
        <w:pStyle w:val="afc"/>
        <w:rPr>
          <w:lang w:val="uk-UA"/>
        </w:rPr>
      </w:pPr>
      <w:r>
        <w:rPr>
          <w:lang w:val="uk-UA"/>
        </w:rPr>
        <w:t xml:space="preserve">  Close;</w:t>
      </w:r>
    </w:p>
    <w:p w14:paraId="3B972078" w14:textId="77777777" w:rsidR="00042DE8" w:rsidRDefault="00042DE8" w:rsidP="00042DE8">
      <w:pPr>
        <w:pStyle w:val="afc"/>
        <w:rPr>
          <w:lang w:val="uk-UA"/>
        </w:rPr>
      </w:pPr>
      <w:r>
        <w:rPr>
          <w:lang w:val="uk-UA"/>
        </w:rPr>
        <w:t>end;</w:t>
      </w:r>
    </w:p>
    <w:p w14:paraId="2FC55DFB" w14:textId="77777777" w:rsidR="00042DE8" w:rsidRDefault="00042DE8" w:rsidP="00042DE8">
      <w:pPr>
        <w:pStyle w:val="afc"/>
        <w:rPr>
          <w:lang w:val="uk-UA"/>
        </w:rPr>
      </w:pPr>
    </w:p>
    <w:p w14:paraId="41B33D7A" w14:textId="77777777" w:rsidR="00042DE8" w:rsidRDefault="00042DE8" w:rsidP="00042DE8">
      <w:pPr>
        <w:pStyle w:val="afc"/>
        <w:rPr>
          <w:lang w:val="uk-UA"/>
        </w:rPr>
      </w:pPr>
      <w:r>
        <w:rPr>
          <w:lang w:val="uk-UA"/>
        </w:rPr>
        <w:t>procedure TMainF.LoadState;</w:t>
      </w:r>
    </w:p>
    <w:p w14:paraId="144A3C40" w14:textId="77777777" w:rsidR="00042DE8" w:rsidRDefault="00042DE8" w:rsidP="00042DE8">
      <w:pPr>
        <w:pStyle w:val="afc"/>
        <w:rPr>
          <w:lang w:val="uk-UA"/>
        </w:rPr>
      </w:pPr>
      <w:r>
        <w:rPr>
          <w:lang w:val="uk-UA"/>
        </w:rPr>
        <w:t>begin</w:t>
      </w:r>
    </w:p>
    <w:p w14:paraId="7EF62F4C" w14:textId="77777777" w:rsidR="00042DE8" w:rsidRDefault="00042DE8" w:rsidP="00042DE8">
      <w:pPr>
        <w:pStyle w:val="afc"/>
        <w:rPr>
          <w:lang w:val="uk-UA"/>
        </w:rPr>
      </w:pPr>
      <w:r>
        <w:rPr>
          <w:lang w:val="uk-UA"/>
        </w:rPr>
        <w:t xml:space="preserve">  OptionsF.BitBtn1.Click;</w:t>
      </w:r>
    </w:p>
    <w:p w14:paraId="458184D3" w14:textId="77777777" w:rsidR="00042DE8" w:rsidRDefault="00042DE8" w:rsidP="00042DE8">
      <w:pPr>
        <w:pStyle w:val="afc"/>
        <w:rPr>
          <w:lang w:val="uk-UA"/>
        </w:rPr>
      </w:pPr>
      <w:r>
        <w:rPr>
          <w:lang w:val="uk-UA"/>
        </w:rPr>
        <w:t xml:space="preserve">  AbsOptsF.BitBtn1.Click;</w:t>
      </w:r>
    </w:p>
    <w:p w14:paraId="14D16334" w14:textId="77777777" w:rsidR="00042DE8" w:rsidRDefault="00042DE8" w:rsidP="00042DE8">
      <w:pPr>
        <w:pStyle w:val="afc"/>
        <w:rPr>
          <w:lang w:val="uk-UA"/>
        </w:rPr>
      </w:pPr>
      <w:r>
        <w:rPr>
          <w:lang w:val="uk-UA"/>
        </w:rPr>
        <w:t>end;</w:t>
      </w:r>
    </w:p>
    <w:p w14:paraId="3FD77F7B" w14:textId="77777777" w:rsidR="00042DE8" w:rsidRDefault="00042DE8" w:rsidP="00042DE8">
      <w:pPr>
        <w:pStyle w:val="afc"/>
        <w:rPr>
          <w:lang w:val="uk-UA"/>
        </w:rPr>
      </w:pPr>
    </w:p>
    <w:p w14:paraId="4942775C" w14:textId="77777777" w:rsidR="00042DE8" w:rsidRDefault="00042DE8" w:rsidP="00042DE8">
      <w:pPr>
        <w:pStyle w:val="afc"/>
        <w:rPr>
          <w:lang w:val="uk-UA"/>
        </w:rPr>
      </w:pPr>
      <w:r>
        <w:rPr>
          <w:lang w:val="uk-UA"/>
        </w:rPr>
        <w:t>procedure TMainF.Abs1_KolExecute(Sender: TObject);</w:t>
      </w:r>
    </w:p>
    <w:p w14:paraId="15E9F0EC" w14:textId="77777777" w:rsidR="00042DE8" w:rsidRDefault="00042DE8" w:rsidP="00042DE8">
      <w:pPr>
        <w:pStyle w:val="afc"/>
        <w:rPr>
          <w:lang w:val="uk-UA"/>
        </w:rPr>
      </w:pPr>
      <w:r>
        <w:rPr>
          <w:lang w:val="uk-UA"/>
        </w:rPr>
        <w:t>begin</w:t>
      </w:r>
    </w:p>
    <w:p w14:paraId="4ACC41CF" w14:textId="77777777" w:rsidR="00042DE8" w:rsidRDefault="00042DE8" w:rsidP="00042DE8">
      <w:pPr>
        <w:pStyle w:val="afc"/>
        <w:rPr>
          <w:lang w:val="uk-UA"/>
        </w:rPr>
      </w:pPr>
      <w:r>
        <w:rPr>
          <w:lang w:val="uk-UA"/>
        </w:rPr>
        <w:lastRenderedPageBreak/>
        <w:t xml:space="preserve">  AbsInp0F.ShowModal;</w:t>
      </w:r>
    </w:p>
    <w:p w14:paraId="19058542" w14:textId="77777777" w:rsidR="00042DE8" w:rsidRDefault="00042DE8" w:rsidP="00042DE8">
      <w:pPr>
        <w:pStyle w:val="afc"/>
        <w:rPr>
          <w:lang w:val="uk-UA"/>
        </w:rPr>
      </w:pPr>
      <w:r>
        <w:rPr>
          <w:lang w:val="uk-UA"/>
        </w:rPr>
        <w:t xml:space="preserve">  if AbsInp0F.ModalResult=mrOk then begin</w:t>
      </w:r>
    </w:p>
    <w:p w14:paraId="03D5ED67" w14:textId="77777777" w:rsidR="00042DE8" w:rsidRDefault="00042DE8" w:rsidP="00042DE8">
      <w:pPr>
        <w:pStyle w:val="afc"/>
        <w:rPr>
          <w:lang w:val="uk-UA"/>
        </w:rPr>
      </w:pPr>
      <w:r>
        <w:rPr>
          <w:lang w:val="uk-UA"/>
        </w:rPr>
        <w:t xml:space="preserve">    MainF.Hide;</w:t>
      </w:r>
    </w:p>
    <w:p w14:paraId="41013347" w14:textId="77777777" w:rsidR="00042DE8" w:rsidRDefault="00042DE8" w:rsidP="00042DE8">
      <w:pPr>
        <w:pStyle w:val="afc"/>
        <w:rPr>
          <w:lang w:val="uk-UA"/>
        </w:rPr>
      </w:pPr>
      <w:r>
        <w:rPr>
          <w:lang w:val="uk-UA"/>
        </w:rPr>
        <w:t xml:space="preserve">    AbsMainF.ShowModal;</w:t>
      </w:r>
    </w:p>
    <w:p w14:paraId="661900BC" w14:textId="77777777" w:rsidR="00042DE8" w:rsidRDefault="00042DE8" w:rsidP="00042DE8">
      <w:pPr>
        <w:pStyle w:val="afc"/>
        <w:rPr>
          <w:lang w:val="uk-UA"/>
        </w:rPr>
      </w:pPr>
      <w:r>
        <w:rPr>
          <w:lang w:val="uk-UA"/>
        </w:rPr>
        <w:t xml:space="preserve">    MainF.Show;</w:t>
      </w:r>
    </w:p>
    <w:p w14:paraId="683E133F" w14:textId="77777777" w:rsidR="00042DE8" w:rsidRDefault="00042DE8" w:rsidP="00042DE8">
      <w:pPr>
        <w:pStyle w:val="afc"/>
        <w:rPr>
          <w:lang w:val="uk-UA"/>
        </w:rPr>
      </w:pPr>
      <w:r>
        <w:rPr>
          <w:lang w:val="uk-UA"/>
        </w:rPr>
        <w:t xml:space="preserve">  end;</w:t>
      </w:r>
    </w:p>
    <w:p w14:paraId="307547C2" w14:textId="77777777" w:rsidR="00042DE8" w:rsidRDefault="00042DE8" w:rsidP="00042DE8">
      <w:pPr>
        <w:pStyle w:val="afc"/>
        <w:rPr>
          <w:lang w:val="uk-UA"/>
        </w:rPr>
      </w:pPr>
      <w:r>
        <w:rPr>
          <w:lang w:val="uk-UA"/>
        </w:rPr>
        <w:t>end;</w:t>
      </w:r>
    </w:p>
    <w:p w14:paraId="1E4E9839" w14:textId="77777777" w:rsidR="00042DE8" w:rsidRDefault="00042DE8" w:rsidP="00042DE8">
      <w:pPr>
        <w:pStyle w:val="afc"/>
        <w:rPr>
          <w:lang w:val="uk-UA"/>
        </w:rPr>
      </w:pPr>
    </w:p>
    <w:p w14:paraId="483285C5" w14:textId="77777777" w:rsidR="00042DE8" w:rsidRDefault="00042DE8" w:rsidP="00042DE8">
      <w:pPr>
        <w:pStyle w:val="afc"/>
        <w:rPr>
          <w:lang w:val="uk-UA"/>
        </w:rPr>
      </w:pPr>
      <w:r>
        <w:rPr>
          <w:lang w:val="uk-UA"/>
        </w:rPr>
        <w:t>procedure TMainF.Abs2_PotExecute(Sender: TObject);</w:t>
      </w:r>
    </w:p>
    <w:p w14:paraId="55429FD8" w14:textId="77777777" w:rsidR="00042DE8" w:rsidRDefault="00042DE8" w:rsidP="00042DE8">
      <w:pPr>
        <w:pStyle w:val="afc"/>
        <w:rPr>
          <w:lang w:val="uk-UA"/>
        </w:rPr>
      </w:pPr>
      <w:r>
        <w:rPr>
          <w:lang w:val="uk-UA"/>
        </w:rPr>
        <w:t>begin</w:t>
      </w:r>
    </w:p>
    <w:p w14:paraId="77FB1408" w14:textId="77777777" w:rsidR="00042DE8" w:rsidRDefault="00042DE8" w:rsidP="00042DE8">
      <w:pPr>
        <w:pStyle w:val="afc"/>
        <w:rPr>
          <w:lang w:val="uk-UA"/>
        </w:rPr>
      </w:pPr>
      <w:r>
        <w:rPr>
          <w:lang w:val="uk-UA"/>
        </w:rPr>
        <w:t xml:space="preserve">  if not AbsMainF.OKData then begin</w:t>
      </w:r>
    </w:p>
    <w:p w14:paraId="763C6CB1" w14:textId="77777777" w:rsidR="00042DE8" w:rsidRDefault="00042DE8" w:rsidP="00042DE8">
      <w:pPr>
        <w:pStyle w:val="afc"/>
        <w:rPr>
          <w:lang w:val="uk-UA"/>
        </w:rPr>
      </w:pPr>
      <w:r>
        <w:rPr>
          <w:lang w:val="uk-UA"/>
        </w:rPr>
        <w:t xml:space="preserve">    Units.ShowWarning('      Щоб провести розрахунок колони'+</w:t>
      </w:r>
    </w:p>
    <w:p w14:paraId="0722B0D3" w14:textId="77777777" w:rsidR="00042DE8" w:rsidRDefault="00042DE8" w:rsidP="00042DE8">
      <w:pPr>
        <w:pStyle w:val="afc"/>
        <w:rPr>
          <w:lang w:val="uk-UA"/>
        </w:rPr>
      </w:pPr>
      <w:r>
        <w:rPr>
          <w:lang w:val="uk-UA"/>
        </w:rPr>
        <w:t xml:space="preserve">          #13#10'необхідно провести розрахунок попередньої!');</w:t>
      </w:r>
    </w:p>
    <w:p w14:paraId="58E63F21" w14:textId="77777777" w:rsidR="00042DE8" w:rsidRDefault="00042DE8" w:rsidP="00042DE8">
      <w:pPr>
        <w:pStyle w:val="afc"/>
        <w:rPr>
          <w:lang w:val="uk-UA"/>
        </w:rPr>
      </w:pPr>
      <w:r>
        <w:rPr>
          <w:lang w:val="uk-UA"/>
        </w:rPr>
        <w:t xml:space="preserve">    exit;</w:t>
      </w:r>
    </w:p>
    <w:p w14:paraId="1410C2D6" w14:textId="77777777" w:rsidR="00042DE8" w:rsidRDefault="00042DE8" w:rsidP="00042DE8">
      <w:pPr>
        <w:pStyle w:val="afc"/>
        <w:rPr>
          <w:lang w:val="uk-UA"/>
        </w:rPr>
      </w:pPr>
      <w:r>
        <w:rPr>
          <w:lang w:val="uk-UA"/>
        </w:rPr>
        <w:t xml:space="preserve">  end;    </w:t>
      </w:r>
    </w:p>
    <w:p w14:paraId="620F4A28" w14:textId="77777777" w:rsidR="00042DE8" w:rsidRDefault="00042DE8" w:rsidP="00042DE8">
      <w:pPr>
        <w:pStyle w:val="afc"/>
        <w:rPr>
          <w:lang w:val="uk-UA"/>
        </w:rPr>
      </w:pPr>
      <w:r>
        <w:rPr>
          <w:lang w:val="uk-UA"/>
        </w:rPr>
        <w:t xml:space="preserve">  DeeInp0F.ShowModal;</w:t>
      </w:r>
    </w:p>
    <w:p w14:paraId="7F9CC621" w14:textId="77777777" w:rsidR="00042DE8" w:rsidRDefault="00042DE8" w:rsidP="00042DE8">
      <w:pPr>
        <w:pStyle w:val="afc"/>
        <w:rPr>
          <w:lang w:val="uk-UA"/>
        </w:rPr>
      </w:pPr>
      <w:r>
        <w:rPr>
          <w:lang w:val="uk-UA"/>
        </w:rPr>
        <w:t xml:space="preserve">  if DeeInp0F.ModalResult=mrOk then begin</w:t>
      </w:r>
    </w:p>
    <w:p w14:paraId="3C69EBE1" w14:textId="77777777" w:rsidR="00042DE8" w:rsidRDefault="00042DE8" w:rsidP="00042DE8">
      <w:pPr>
        <w:pStyle w:val="afc"/>
        <w:rPr>
          <w:lang w:val="uk-UA"/>
        </w:rPr>
      </w:pPr>
      <w:r>
        <w:rPr>
          <w:lang w:val="uk-UA"/>
        </w:rPr>
        <w:t xml:space="preserve">    MainF.Hide;</w:t>
      </w:r>
    </w:p>
    <w:p w14:paraId="468AF55F" w14:textId="77777777" w:rsidR="00042DE8" w:rsidRDefault="00042DE8" w:rsidP="00042DE8">
      <w:pPr>
        <w:pStyle w:val="afc"/>
        <w:rPr>
          <w:lang w:val="uk-UA"/>
        </w:rPr>
      </w:pPr>
      <w:r>
        <w:rPr>
          <w:lang w:val="uk-UA"/>
        </w:rPr>
        <w:t xml:space="preserve">    DeeMainF.ShowModal;</w:t>
      </w:r>
    </w:p>
    <w:p w14:paraId="5BF42729" w14:textId="77777777" w:rsidR="00042DE8" w:rsidRDefault="00042DE8" w:rsidP="00042DE8">
      <w:pPr>
        <w:pStyle w:val="afc"/>
        <w:rPr>
          <w:lang w:val="uk-UA"/>
        </w:rPr>
      </w:pPr>
      <w:r>
        <w:rPr>
          <w:lang w:val="uk-UA"/>
        </w:rPr>
        <w:t xml:space="preserve">    MainF.Show;</w:t>
      </w:r>
    </w:p>
    <w:p w14:paraId="408F2E14" w14:textId="77777777" w:rsidR="00042DE8" w:rsidRDefault="00042DE8" w:rsidP="00042DE8">
      <w:pPr>
        <w:pStyle w:val="afc"/>
        <w:rPr>
          <w:lang w:val="uk-UA"/>
        </w:rPr>
      </w:pPr>
      <w:r>
        <w:rPr>
          <w:lang w:val="uk-UA"/>
        </w:rPr>
        <w:t xml:space="preserve">  end;</w:t>
      </w:r>
    </w:p>
    <w:p w14:paraId="4FE79B78" w14:textId="77777777" w:rsidR="00042DE8" w:rsidRDefault="00042DE8" w:rsidP="00042DE8">
      <w:pPr>
        <w:pStyle w:val="afc"/>
        <w:rPr>
          <w:lang w:val="uk-UA"/>
        </w:rPr>
      </w:pPr>
      <w:r>
        <w:rPr>
          <w:lang w:val="uk-UA"/>
        </w:rPr>
        <w:t>end;</w:t>
      </w:r>
    </w:p>
    <w:p w14:paraId="03441B25" w14:textId="77777777" w:rsidR="00042DE8" w:rsidRDefault="00042DE8" w:rsidP="00042DE8">
      <w:pPr>
        <w:pStyle w:val="afc"/>
        <w:rPr>
          <w:lang w:val="uk-UA"/>
        </w:rPr>
      </w:pPr>
    </w:p>
    <w:p w14:paraId="66D21808" w14:textId="77777777" w:rsidR="00042DE8" w:rsidRDefault="00042DE8" w:rsidP="00042DE8">
      <w:pPr>
        <w:pStyle w:val="afc"/>
        <w:rPr>
          <w:lang w:val="uk-UA"/>
        </w:rPr>
      </w:pPr>
      <w:r>
        <w:rPr>
          <w:lang w:val="uk-UA"/>
        </w:rPr>
        <w:t>procedure TMainF.Abs3_AbsExecute(Sender: TObject);</w:t>
      </w:r>
    </w:p>
    <w:p w14:paraId="24F0D097" w14:textId="77777777" w:rsidR="00042DE8" w:rsidRDefault="00042DE8" w:rsidP="00042DE8">
      <w:pPr>
        <w:pStyle w:val="afc"/>
        <w:rPr>
          <w:lang w:val="uk-UA"/>
        </w:rPr>
      </w:pPr>
      <w:r>
        <w:rPr>
          <w:lang w:val="uk-UA"/>
        </w:rPr>
        <w:t>begin</w:t>
      </w:r>
    </w:p>
    <w:p w14:paraId="457EE7A1" w14:textId="77777777" w:rsidR="00042DE8" w:rsidRDefault="00042DE8" w:rsidP="00042DE8">
      <w:pPr>
        <w:pStyle w:val="afc"/>
        <w:rPr>
          <w:lang w:val="uk-UA"/>
        </w:rPr>
      </w:pPr>
      <w:r>
        <w:rPr>
          <w:lang w:val="uk-UA"/>
        </w:rPr>
        <w:t xml:space="preserve">  if not DeeMainF.OKData then begin</w:t>
      </w:r>
    </w:p>
    <w:p w14:paraId="3088DCDD" w14:textId="77777777" w:rsidR="00042DE8" w:rsidRDefault="00042DE8" w:rsidP="00042DE8">
      <w:pPr>
        <w:pStyle w:val="afc"/>
        <w:rPr>
          <w:lang w:val="uk-UA"/>
        </w:rPr>
      </w:pPr>
      <w:r>
        <w:rPr>
          <w:lang w:val="uk-UA"/>
        </w:rPr>
        <w:t xml:space="preserve">    Units.ShowWarning('      Щоб провести розрахунок колони'+</w:t>
      </w:r>
    </w:p>
    <w:p w14:paraId="0D8DC7CE" w14:textId="77777777" w:rsidR="00042DE8" w:rsidRDefault="00042DE8" w:rsidP="00042DE8">
      <w:pPr>
        <w:pStyle w:val="afc"/>
        <w:rPr>
          <w:lang w:val="uk-UA"/>
        </w:rPr>
      </w:pPr>
      <w:r>
        <w:rPr>
          <w:lang w:val="uk-UA"/>
        </w:rPr>
        <w:t xml:space="preserve">          #13#10'необхідно провести розрахунок попередньої!');</w:t>
      </w:r>
    </w:p>
    <w:p w14:paraId="1336E22F" w14:textId="77777777" w:rsidR="00042DE8" w:rsidRDefault="00042DE8" w:rsidP="00042DE8">
      <w:pPr>
        <w:pStyle w:val="afc"/>
        <w:rPr>
          <w:lang w:val="uk-UA"/>
        </w:rPr>
      </w:pPr>
      <w:r>
        <w:rPr>
          <w:lang w:val="uk-UA"/>
        </w:rPr>
        <w:t xml:space="preserve">    exit;</w:t>
      </w:r>
    </w:p>
    <w:p w14:paraId="3B8FEF54" w14:textId="77777777" w:rsidR="00042DE8" w:rsidRDefault="00042DE8" w:rsidP="00042DE8">
      <w:pPr>
        <w:pStyle w:val="afc"/>
        <w:rPr>
          <w:lang w:val="uk-UA"/>
        </w:rPr>
      </w:pPr>
      <w:r>
        <w:rPr>
          <w:lang w:val="uk-UA"/>
        </w:rPr>
        <w:t xml:space="preserve">  end;</w:t>
      </w:r>
    </w:p>
    <w:p w14:paraId="1BDD4395" w14:textId="77777777" w:rsidR="00042DE8" w:rsidRDefault="00042DE8" w:rsidP="00042DE8">
      <w:pPr>
        <w:pStyle w:val="afc"/>
        <w:rPr>
          <w:lang w:val="uk-UA"/>
        </w:rPr>
      </w:pPr>
      <w:r>
        <w:rPr>
          <w:lang w:val="uk-UA"/>
        </w:rPr>
        <w:t xml:space="preserve">  DesInp0F.ShowModal;</w:t>
      </w:r>
    </w:p>
    <w:p w14:paraId="12766B58" w14:textId="77777777" w:rsidR="00042DE8" w:rsidRDefault="00042DE8" w:rsidP="00042DE8">
      <w:pPr>
        <w:pStyle w:val="afc"/>
        <w:rPr>
          <w:lang w:val="uk-UA"/>
        </w:rPr>
      </w:pPr>
      <w:r>
        <w:rPr>
          <w:lang w:val="uk-UA"/>
        </w:rPr>
        <w:t xml:space="preserve">  if DesInp0F.ModalResult=mrOk then begin</w:t>
      </w:r>
    </w:p>
    <w:p w14:paraId="6400DBFE" w14:textId="77777777" w:rsidR="00042DE8" w:rsidRDefault="00042DE8" w:rsidP="00042DE8">
      <w:pPr>
        <w:pStyle w:val="afc"/>
        <w:rPr>
          <w:lang w:val="uk-UA"/>
        </w:rPr>
      </w:pPr>
      <w:r>
        <w:rPr>
          <w:lang w:val="uk-UA"/>
        </w:rPr>
        <w:t xml:space="preserve">    MainF.Hide;</w:t>
      </w:r>
    </w:p>
    <w:p w14:paraId="100494FD" w14:textId="77777777" w:rsidR="00042DE8" w:rsidRDefault="00042DE8" w:rsidP="00042DE8">
      <w:pPr>
        <w:pStyle w:val="afc"/>
        <w:rPr>
          <w:lang w:val="uk-UA"/>
        </w:rPr>
      </w:pPr>
      <w:r>
        <w:rPr>
          <w:lang w:val="uk-UA"/>
        </w:rPr>
        <w:t xml:space="preserve">    DesMainF.ShowModal;</w:t>
      </w:r>
    </w:p>
    <w:p w14:paraId="1AD46F1A" w14:textId="77777777" w:rsidR="00042DE8" w:rsidRDefault="00042DE8" w:rsidP="00042DE8">
      <w:pPr>
        <w:pStyle w:val="afc"/>
        <w:rPr>
          <w:lang w:val="uk-UA"/>
        </w:rPr>
      </w:pPr>
      <w:r>
        <w:rPr>
          <w:lang w:val="uk-UA"/>
        </w:rPr>
        <w:t xml:space="preserve">    MainF.Show;</w:t>
      </w:r>
    </w:p>
    <w:p w14:paraId="62B6ECF8" w14:textId="77777777" w:rsidR="00042DE8" w:rsidRDefault="00042DE8" w:rsidP="00042DE8">
      <w:pPr>
        <w:pStyle w:val="afc"/>
        <w:rPr>
          <w:lang w:val="uk-UA"/>
        </w:rPr>
      </w:pPr>
      <w:r>
        <w:rPr>
          <w:lang w:val="uk-UA"/>
        </w:rPr>
        <w:t xml:space="preserve">  end;</w:t>
      </w:r>
    </w:p>
    <w:p w14:paraId="1EADCC99" w14:textId="77777777" w:rsidR="00042DE8" w:rsidRDefault="00042DE8" w:rsidP="00042DE8">
      <w:pPr>
        <w:pStyle w:val="afc"/>
        <w:rPr>
          <w:lang w:val="uk-UA"/>
        </w:rPr>
      </w:pPr>
      <w:r>
        <w:rPr>
          <w:lang w:val="uk-UA"/>
        </w:rPr>
        <w:t>end;</w:t>
      </w:r>
    </w:p>
    <w:p w14:paraId="0C8ECFA5" w14:textId="77777777" w:rsidR="00042DE8" w:rsidRDefault="00042DE8" w:rsidP="00042DE8">
      <w:pPr>
        <w:pStyle w:val="afc"/>
        <w:rPr>
          <w:lang w:val="uk-UA"/>
        </w:rPr>
      </w:pPr>
    </w:p>
    <w:p w14:paraId="5DC09A0C" w14:textId="77777777" w:rsidR="00042DE8" w:rsidRDefault="00042DE8" w:rsidP="00042DE8">
      <w:pPr>
        <w:pStyle w:val="afc"/>
        <w:rPr>
          <w:lang w:val="uk-UA"/>
        </w:rPr>
      </w:pPr>
      <w:r>
        <w:rPr>
          <w:lang w:val="uk-UA"/>
        </w:rPr>
        <w:t>procedure TMainF.FormResize(Sender: TObject);</w:t>
      </w:r>
    </w:p>
    <w:p w14:paraId="40E2A589" w14:textId="77777777" w:rsidR="00042DE8" w:rsidRDefault="00042DE8" w:rsidP="00042DE8">
      <w:pPr>
        <w:pStyle w:val="afc"/>
        <w:rPr>
          <w:lang w:val="uk-UA"/>
        </w:rPr>
      </w:pPr>
      <w:r>
        <w:rPr>
          <w:lang w:val="uk-UA"/>
        </w:rPr>
        <w:t>begin</w:t>
      </w:r>
    </w:p>
    <w:p w14:paraId="51F5572E" w14:textId="77777777" w:rsidR="00042DE8" w:rsidRDefault="00042DE8" w:rsidP="00042DE8">
      <w:pPr>
        <w:pStyle w:val="afc"/>
        <w:rPr>
          <w:lang w:val="uk-UA"/>
        </w:rPr>
      </w:pPr>
      <w:r>
        <w:rPr>
          <w:lang w:val="uk-UA"/>
        </w:rPr>
        <w:t xml:space="preserve">  SchemeImage.Height:=StatusBar1.Top-Bevel1.Height;</w:t>
      </w:r>
    </w:p>
    <w:p w14:paraId="4C1E5474" w14:textId="77777777" w:rsidR="00042DE8" w:rsidRDefault="00042DE8" w:rsidP="00042DE8">
      <w:pPr>
        <w:pStyle w:val="afc"/>
        <w:rPr>
          <w:lang w:val="uk-UA"/>
        </w:rPr>
      </w:pPr>
      <w:r>
        <w:rPr>
          <w:lang w:val="uk-UA"/>
        </w:rPr>
        <w:t xml:space="preserve">  AbsorberBtn.Top:=round(SchemeImage.Height*45/591);</w:t>
      </w:r>
    </w:p>
    <w:p w14:paraId="429AD0B0" w14:textId="77777777" w:rsidR="00042DE8" w:rsidRDefault="00042DE8" w:rsidP="00042DE8">
      <w:pPr>
        <w:pStyle w:val="afc"/>
        <w:rPr>
          <w:lang w:val="uk-UA"/>
        </w:rPr>
      </w:pPr>
      <w:r>
        <w:rPr>
          <w:lang w:val="uk-UA"/>
        </w:rPr>
        <w:t xml:space="preserve">  DeetanBtn.Top:=AbsorberBtn.Top;</w:t>
      </w:r>
    </w:p>
    <w:p w14:paraId="4844D504" w14:textId="77777777" w:rsidR="00042DE8" w:rsidRDefault="00042DE8" w:rsidP="00042DE8">
      <w:pPr>
        <w:pStyle w:val="afc"/>
        <w:rPr>
          <w:lang w:val="uk-UA"/>
        </w:rPr>
      </w:pPr>
      <w:r>
        <w:rPr>
          <w:lang w:val="uk-UA"/>
        </w:rPr>
        <w:t xml:space="preserve">  DesorberBtn.Top:=AbsorberBtn.Top;</w:t>
      </w:r>
    </w:p>
    <w:p w14:paraId="13ACD592" w14:textId="77777777" w:rsidR="00042DE8" w:rsidRDefault="00042DE8" w:rsidP="00042DE8">
      <w:pPr>
        <w:pStyle w:val="afc"/>
        <w:rPr>
          <w:lang w:val="uk-UA"/>
        </w:rPr>
      </w:pPr>
      <w:r>
        <w:rPr>
          <w:lang w:val="uk-UA"/>
        </w:rPr>
        <w:t xml:space="preserve">  AbsorberBtn.Left:=round(SchemeImage.Width*(181-52)/1021);</w:t>
      </w:r>
    </w:p>
    <w:p w14:paraId="6889F0B8" w14:textId="77777777" w:rsidR="00042DE8" w:rsidRDefault="00042DE8" w:rsidP="00042DE8">
      <w:pPr>
        <w:pStyle w:val="afc"/>
        <w:rPr>
          <w:lang w:val="uk-UA"/>
        </w:rPr>
      </w:pPr>
      <w:r>
        <w:rPr>
          <w:lang w:val="uk-UA"/>
        </w:rPr>
        <w:t xml:space="preserve">  DeetanBtn.Left:=round(SchemeImage.Width*(512-52)/1021);</w:t>
      </w:r>
    </w:p>
    <w:p w14:paraId="0EE4A2E8" w14:textId="77777777" w:rsidR="00042DE8" w:rsidRDefault="00042DE8" w:rsidP="00042DE8">
      <w:pPr>
        <w:pStyle w:val="afc"/>
        <w:rPr>
          <w:lang w:val="uk-UA"/>
        </w:rPr>
      </w:pPr>
      <w:r>
        <w:rPr>
          <w:lang w:val="uk-UA"/>
        </w:rPr>
        <w:t xml:space="preserve">  DesorberBtn.Left:=round(SchemeImage.Width*(767-52)/1021);</w:t>
      </w:r>
    </w:p>
    <w:p w14:paraId="744A4C82" w14:textId="77777777" w:rsidR="00042DE8" w:rsidRDefault="00042DE8" w:rsidP="00042DE8">
      <w:pPr>
        <w:pStyle w:val="afc"/>
        <w:rPr>
          <w:lang w:val="uk-UA"/>
        </w:rPr>
      </w:pPr>
      <w:r>
        <w:rPr>
          <w:lang w:val="uk-UA"/>
        </w:rPr>
        <w:t xml:space="preserve">  AbsorberBtn.Height:=round(SchemeImage.Height*378/586);</w:t>
      </w:r>
    </w:p>
    <w:p w14:paraId="61661A33" w14:textId="77777777" w:rsidR="00042DE8" w:rsidRDefault="00042DE8" w:rsidP="00042DE8">
      <w:pPr>
        <w:pStyle w:val="afc"/>
        <w:rPr>
          <w:lang w:val="uk-UA"/>
        </w:rPr>
      </w:pPr>
      <w:r>
        <w:rPr>
          <w:lang w:val="uk-UA"/>
        </w:rPr>
        <w:t xml:space="preserve">  DeetanBtn.Height:=AbsorberBtn.Height;</w:t>
      </w:r>
    </w:p>
    <w:p w14:paraId="250803DA" w14:textId="77777777" w:rsidR="00042DE8" w:rsidRDefault="00042DE8" w:rsidP="00042DE8">
      <w:pPr>
        <w:pStyle w:val="afc"/>
        <w:rPr>
          <w:lang w:val="uk-UA"/>
        </w:rPr>
      </w:pPr>
      <w:r>
        <w:rPr>
          <w:lang w:val="uk-UA"/>
        </w:rPr>
        <w:t xml:space="preserve">  DesorberBtn.Height:=AbsorberBtn.Height;</w:t>
      </w:r>
    </w:p>
    <w:p w14:paraId="3F887632" w14:textId="77777777" w:rsidR="00042DE8" w:rsidRDefault="00042DE8" w:rsidP="00042DE8">
      <w:pPr>
        <w:pStyle w:val="afc"/>
        <w:rPr>
          <w:lang w:val="uk-UA"/>
        </w:rPr>
      </w:pPr>
      <w:r>
        <w:rPr>
          <w:lang w:val="uk-UA"/>
        </w:rPr>
        <w:t xml:space="preserve">  AbsorberBtn.Width:=round(SchemeImage.Width*104/1021);</w:t>
      </w:r>
    </w:p>
    <w:p w14:paraId="712B3840" w14:textId="77777777" w:rsidR="00042DE8" w:rsidRDefault="00042DE8" w:rsidP="00042DE8">
      <w:pPr>
        <w:pStyle w:val="afc"/>
        <w:rPr>
          <w:lang w:val="uk-UA"/>
        </w:rPr>
      </w:pPr>
      <w:r>
        <w:rPr>
          <w:lang w:val="uk-UA"/>
        </w:rPr>
        <w:t xml:space="preserve">  DeetanBtn.Width:=AbsorberBtn.Width;</w:t>
      </w:r>
    </w:p>
    <w:p w14:paraId="2219D228" w14:textId="77777777" w:rsidR="00042DE8" w:rsidRDefault="00042DE8" w:rsidP="00042DE8">
      <w:pPr>
        <w:pStyle w:val="afc"/>
        <w:rPr>
          <w:lang w:val="uk-UA"/>
        </w:rPr>
      </w:pPr>
      <w:r>
        <w:rPr>
          <w:lang w:val="uk-UA"/>
        </w:rPr>
        <w:t xml:space="preserve">  DesorberBtn.Width:=AbsorberBtn.Width;</w:t>
      </w:r>
    </w:p>
    <w:p w14:paraId="53A01961" w14:textId="77777777" w:rsidR="00042DE8" w:rsidRDefault="00042DE8" w:rsidP="00042DE8">
      <w:pPr>
        <w:pStyle w:val="afc"/>
        <w:rPr>
          <w:lang w:val="uk-UA"/>
        </w:rPr>
      </w:pPr>
      <w:r>
        <w:rPr>
          <w:lang w:val="uk-UA"/>
        </w:rPr>
        <w:t>end;</w:t>
      </w:r>
    </w:p>
    <w:p w14:paraId="3FFA77B4" w14:textId="77777777" w:rsidR="00042DE8" w:rsidRDefault="00042DE8" w:rsidP="00042DE8">
      <w:pPr>
        <w:pStyle w:val="afc"/>
        <w:rPr>
          <w:lang w:val="uk-UA"/>
        </w:rPr>
      </w:pPr>
    </w:p>
    <w:p w14:paraId="06CF0997" w14:textId="77777777" w:rsidR="00042DE8" w:rsidRDefault="00042DE8" w:rsidP="00042DE8">
      <w:pPr>
        <w:pStyle w:val="afc"/>
        <w:rPr>
          <w:lang w:val="uk-UA"/>
        </w:rPr>
      </w:pPr>
      <w:r>
        <w:rPr>
          <w:lang w:val="uk-UA"/>
        </w:rPr>
        <w:t>procedure TMainF.SetRun;</w:t>
      </w:r>
    </w:p>
    <w:p w14:paraId="4FAF871F" w14:textId="77777777" w:rsidR="00042DE8" w:rsidRDefault="00042DE8" w:rsidP="00042DE8">
      <w:pPr>
        <w:pStyle w:val="afc"/>
        <w:rPr>
          <w:lang w:val="uk-UA"/>
        </w:rPr>
      </w:pPr>
      <w:r>
        <w:rPr>
          <w:lang w:val="uk-UA"/>
        </w:rPr>
        <w:t>begin</w:t>
      </w:r>
    </w:p>
    <w:p w14:paraId="1BDFA2FB" w14:textId="77777777" w:rsidR="00042DE8" w:rsidRDefault="00042DE8" w:rsidP="00042DE8">
      <w:pPr>
        <w:pStyle w:val="afc"/>
        <w:rPr>
          <w:lang w:val="uk-UA"/>
        </w:rPr>
      </w:pPr>
      <w:r>
        <w:rPr>
          <w:lang w:val="uk-UA"/>
        </w:rPr>
        <w:t xml:space="preserve">  Stop:=False;</w:t>
      </w:r>
    </w:p>
    <w:p w14:paraId="6D7C2E2E" w14:textId="77777777" w:rsidR="00042DE8" w:rsidRDefault="00042DE8" w:rsidP="00042DE8">
      <w:pPr>
        <w:pStyle w:val="afc"/>
        <w:rPr>
          <w:lang w:val="uk-UA"/>
        </w:rPr>
      </w:pPr>
      <w:r>
        <w:rPr>
          <w:lang w:val="uk-UA"/>
        </w:rPr>
        <w:t>end;</w:t>
      </w:r>
    </w:p>
    <w:p w14:paraId="500480FD" w14:textId="77777777" w:rsidR="00042DE8" w:rsidRDefault="00042DE8" w:rsidP="00042DE8">
      <w:pPr>
        <w:pStyle w:val="afc"/>
        <w:rPr>
          <w:lang w:val="uk-UA"/>
        </w:rPr>
      </w:pPr>
    </w:p>
    <w:p w14:paraId="57D54180" w14:textId="77777777" w:rsidR="00042DE8" w:rsidRDefault="00042DE8" w:rsidP="00042DE8">
      <w:pPr>
        <w:pStyle w:val="afc"/>
        <w:rPr>
          <w:lang w:val="uk-UA"/>
        </w:rPr>
      </w:pPr>
      <w:r>
        <w:rPr>
          <w:lang w:val="uk-UA"/>
        </w:rPr>
        <w:t>procedure TMainF.SetStop;</w:t>
      </w:r>
    </w:p>
    <w:p w14:paraId="2B3EB24E" w14:textId="77777777" w:rsidR="00042DE8" w:rsidRDefault="00042DE8" w:rsidP="00042DE8">
      <w:pPr>
        <w:pStyle w:val="afc"/>
        <w:rPr>
          <w:lang w:val="uk-UA"/>
        </w:rPr>
      </w:pPr>
      <w:r>
        <w:rPr>
          <w:lang w:val="uk-UA"/>
        </w:rPr>
        <w:t>begin</w:t>
      </w:r>
    </w:p>
    <w:p w14:paraId="1F4B15E8" w14:textId="77777777" w:rsidR="00042DE8" w:rsidRDefault="00042DE8" w:rsidP="00042DE8">
      <w:pPr>
        <w:pStyle w:val="afc"/>
        <w:rPr>
          <w:lang w:val="uk-UA"/>
        </w:rPr>
      </w:pPr>
      <w:r>
        <w:rPr>
          <w:lang w:val="uk-UA"/>
        </w:rPr>
        <w:t xml:space="preserve">  Stop:=True;</w:t>
      </w:r>
    </w:p>
    <w:p w14:paraId="1E942845" w14:textId="77777777" w:rsidR="00042DE8" w:rsidRDefault="00042DE8" w:rsidP="00042DE8">
      <w:pPr>
        <w:pStyle w:val="afc"/>
        <w:rPr>
          <w:lang w:val="uk-UA"/>
        </w:rPr>
      </w:pPr>
      <w:r>
        <w:rPr>
          <w:lang w:val="uk-UA"/>
        </w:rPr>
        <w:t>end;</w:t>
      </w:r>
    </w:p>
    <w:p w14:paraId="34D9A161" w14:textId="77777777" w:rsidR="00042DE8" w:rsidRDefault="00042DE8" w:rsidP="00042DE8">
      <w:pPr>
        <w:pStyle w:val="afc"/>
        <w:rPr>
          <w:lang w:val="uk-UA"/>
        </w:rPr>
      </w:pPr>
    </w:p>
    <w:p w14:paraId="1C10D690" w14:textId="77777777" w:rsidR="00042DE8" w:rsidRDefault="00042DE8" w:rsidP="00042DE8">
      <w:pPr>
        <w:pStyle w:val="afc"/>
        <w:rPr>
          <w:lang w:val="uk-UA"/>
        </w:rPr>
      </w:pPr>
      <w:r>
        <w:rPr>
          <w:lang w:val="uk-UA"/>
        </w:rPr>
        <w:t>function TMainF.GetStop: boolean;</w:t>
      </w:r>
    </w:p>
    <w:p w14:paraId="4D04215D" w14:textId="77777777" w:rsidR="00042DE8" w:rsidRDefault="00042DE8" w:rsidP="00042DE8">
      <w:pPr>
        <w:pStyle w:val="afc"/>
        <w:rPr>
          <w:lang w:val="uk-UA"/>
        </w:rPr>
      </w:pPr>
      <w:r>
        <w:rPr>
          <w:lang w:val="uk-UA"/>
        </w:rPr>
        <w:t>begin</w:t>
      </w:r>
    </w:p>
    <w:p w14:paraId="3280B877" w14:textId="77777777" w:rsidR="00042DE8" w:rsidRDefault="00042DE8" w:rsidP="00042DE8">
      <w:pPr>
        <w:pStyle w:val="afc"/>
        <w:rPr>
          <w:lang w:val="uk-UA"/>
        </w:rPr>
      </w:pPr>
      <w:r>
        <w:rPr>
          <w:lang w:val="uk-UA"/>
        </w:rPr>
        <w:t xml:space="preserve">  Application.ProcessMessages;</w:t>
      </w:r>
    </w:p>
    <w:p w14:paraId="0F31723E" w14:textId="77777777" w:rsidR="00042DE8" w:rsidRDefault="00042DE8" w:rsidP="00042DE8">
      <w:pPr>
        <w:pStyle w:val="afc"/>
        <w:rPr>
          <w:lang w:val="uk-UA"/>
        </w:rPr>
      </w:pPr>
      <w:r>
        <w:rPr>
          <w:lang w:val="uk-UA"/>
        </w:rPr>
        <w:t xml:space="preserve">  Result:=Stop;</w:t>
      </w:r>
    </w:p>
    <w:p w14:paraId="76F87329" w14:textId="77777777" w:rsidR="00042DE8" w:rsidRDefault="00042DE8" w:rsidP="00042DE8">
      <w:pPr>
        <w:pStyle w:val="afc"/>
        <w:rPr>
          <w:lang w:val="uk-UA"/>
        </w:rPr>
      </w:pPr>
      <w:r>
        <w:rPr>
          <w:lang w:val="uk-UA"/>
        </w:rPr>
        <w:lastRenderedPageBreak/>
        <w:t>end;</w:t>
      </w:r>
    </w:p>
    <w:p w14:paraId="3466E667" w14:textId="77777777" w:rsidR="00042DE8" w:rsidRDefault="00042DE8" w:rsidP="00042DE8">
      <w:pPr>
        <w:pStyle w:val="afc"/>
        <w:rPr>
          <w:lang w:val="uk-UA"/>
        </w:rPr>
      </w:pPr>
    </w:p>
    <w:p w14:paraId="6AA1D6A8" w14:textId="77777777" w:rsidR="00042DE8" w:rsidRDefault="00042DE8" w:rsidP="00042DE8">
      <w:pPr>
        <w:pStyle w:val="afc"/>
        <w:rPr>
          <w:lang w:val="uk-UA"/>
        </w:rPr>
      </w:pPr>
      <w:r>
        <w:rPr>
          <w:lang w:val="uk-UA"/>
        </w:rPr>
        <w:t>procedure TMainF.N3Click(Sender: TObject);</w:t>
      </w:r>
    </w:p>
    <w:p w14:paraId="5DB4D1AE" w14:textId="77777777" w:rsidR="00042DE8" w:rsidRDefault="00042DE8" w:rsidP="00042DE8">
      <w:pPr>
        <w:pStyle w:val="afc"/>
        <w:rPr>
          <w:lang w:val="uk-UA"/>
        </w:rPr>
      </w:pPr>
      <w:r>
        <w:rPr>
          <w:lang w:val="uk-UA"/>
        </w:rPr>
        <w:t>begin</w:t>
      </w:r>
    </w:p>
    <w:p w14:paraId="7CDCFA91" w14:textId="77777777" w:rsidR="00042DE8" w:rsidRDefault="00042DE8" w:rsidP="00042DE8">
      <w:pPr>
        <w:pStyle w:val="afc"/>
        <w:rPr>
          <w:lang w:val="uk-UA"/>
        </w:rPr>
      </w:pPr>
      <w:r>
        <w:rPr>
          <w:lang w:val="uk-UA"/>
        </w:rPr>
        <w:t xml:space="preserve">  </w:t>
      </w:r>
      <w:r>
        <w:t>AboutF.ShowModal;</w:t>
      </w:r>
    </w:p>
    <w:p w14:paraId="44857E44" w14:textId="77777777" w:rsidR="00042DE8" w:rsidRDefault="00042DE8" w:rsidP="00042DE8">
      <w:pPr>
        <w:pStyle w:val="afc"/>
        <w:rPr>
          <w:lang w:val="uk-UA"/>
        </w:rPr>
      </w:pPr>
      <w:r>
        <w:rPr>
          <w:lang w:val="uk-UA"/>
        </w:rPr>
        <w:t>end;</w:t>
      </w:r>
    </w:p>
    <w:p w14:paraId="5049DEA1" w14:textId="77777777" w:rsidR="00042DE8" w:rsidRDefault="00042DE8" w:rsidP="00042DE8">
      <w:pPr>
        <w:pStyle w:val="afc"/>
        <w:rPr>
          <w:lang w:val="uk-UA"/>
        </w:rPr>
      </w:pPr>
    </w:p>
    <w:p w14:paraId="3CEE9DDB" w14:textId="77777777" w:rsidR="00042DE8" w:rsidRDefault="00042DE8" w:rsidP="00042DE8">
      <w:pPr>
        <w:pStyle w:val="afc"/>
        <w:rPr>
          <w:lang w:val="uk-UA"/>
        </w:rPr>
      </w:pPr>
      <w:r>
        <w:rPr>
          <w:lang w:val="uk-UA"/>
        </w:rPr>
        <w:t>end.</w:t>
      </w:r>
    </w:p>
    <w:p w14:paraId="292AAC75" w14:textId="77777777" w:rsidR="00042DE8" w:rsidRDefault="00042DE8" w:rsidP="00042DE8">
      <w:pPr>
        <w:pStyle w:val="afc"/>
        <w:rPr>
          <w:lang w:val="uk-UA"/>
        </w:rPr>
      </w:pPr>
    </w:p>
    <w:p w14:paraId="6526CC6F" w14:textId="77777777" w:rsidR="00042DE8" w:rsidRDefault="00042DE8" w:rsidP="00042DE8">
      <w:pPr>
        <w:pStyle w:val="afc"/>
        <w:rPr>
          <w:rFonts w:ascii="Times New Roman" w:hAnsi="Times New Roman"/>
          <w:b/>
          <w:sz w:val="28"/>
          <w:u w:val="single"/>
          <w:lang w:val="uk-UA"/>
        </w:rPr>
      </w:pPr>
      <w:r>
        <w:rPr>
          <w:rFonts w:ascii="Times New Roman" w:hAnsi="Times New Roman"/>
          <w:b/>
          <w:sz w:val="28"/>
          <w:u w:val="single"/>
          <w:lang w:val="uk-UA"/>
        </w:rPr>
        <w:t>Модуль AbsMain</w:t>
      </w:r>
    </w:p>
    <w:p w14:paraId="1C7DA68D" w14:textId="77777777" w:rsidR="00042DE8" w:rsidRDefault="00042DE8" w:rsidP="00042DE8">
      <w:pPr>
        <w:pStyle w:val="afc"/>
        <w:rPr>
          <w:lang w:val="uk-UA"/>
        </w:rPr>
      </w:pPr>
      <w:r>
        <w:rPr>
          <w:lang w:val="uk-UA"/>
        </w:rPr>
        <w:t>unit AbsMain;</w:t>
      </w:r>
    </w:p>
    <w:p w14:paraId="1B6B3C1A" w14:textId="77777777" w:rsidR="00042DE8" w:rsidRDefault="00042DE8" w:rsidP="00042DE8">
      <w:pPr>
        <w:pStyle w:val="afc"/>
        <w:rPr>
          <w:lang w:val="uk-UA"/>
        </w:rPr>
      </w:pPr>
    </w:p>
    <w:p w14:paraId="7BED72DB" w14:textId="77777777" w:rsidR="00042DE8" w:rsidRDefault="00042DE8" w:rsidP="00042DE8">
      <w:pPr>
        <w:pStyle w:val="afc"/>
        <w:rPr>
          <w:lang w:val="uk-UA"/>
        </w:rPr>
      </w:pPr>
      <w:r>
        <w:rPr>
          <w:lang w:val="uk-UA"/>
        </w:rPr>
        <w:t>interface</w:t>
      </w:r>
    </w:p>
    <w:p w14:paraId="5F5C2B5A" w14:textId="77777777" w:rsidR="00042DE8" w:rsidRDefault="00042DE8" w:rsidP="00042DE8">
      <w:pPr>
        <w:pStyle w:val="afc"/>
        <w:rPr>
          <w:lang w:val="uk-UA"/>
        </w:rPr>
      </w:pPr>
    </w:p>
    <w:p w14:paraId="6DF7F5D5" w14:textId="77777777" w:rsidR="00042DE8" w:rsidRDefault="00042DE8" w:rsidP="00042DE8">
      <w:pPr>
        <w:pStyle w:val="afc"/>
        <w:rPr>
          <w:lang w:val="uk-UA"/>
        </w:rPr>
      </w:pPr>
      <w:r>
        <w:rPr>
          <w:lang w:val="uk-UA"/>
        </w:rPr>
        <w:t>uses</w:t>
      </w:r>
    </w:p>
    <w:p w14:paraId="5C9ED9EC" w14:textId="77777777" w:rsidR="00042DE8" w:rsidRDefault="00042DE8" w:rsidP="00042DE8">
      <w:pPr>
        <w:pStyle w:val="afc"/>
        <w:rPr>
          <w:lang w:val="uk-UA"/>
        </w:rPr>
      </w:pPr>
      <w:r>
        <w:rPr>
          <w:lang w:val="uk-UA"/>
        </w:rPr>
        <w:t xml:space="preserve">  Windows, Dialogs, Classes, ImgList, Controls, Menus, ComCtrls,</w:t>
      </w:r>
    </w:p>
    <w:p w14:paraId="551B2227" w14:textId="77777777" w:rsidR="00042DE8" w:rsidRDefault="00042DE8" w:rsidP="00042DE8">
      <w:pPr>
        <w:pStyle w:val="afc"/>
        <w:rPr>
          <w:lang w:val="uk-UA"/>
        </w:rPr>
      </w:pPr>
      <w:r>
        <w:rPr>
          <w:lang w:val="uk-UA"/>
        </w:rPr>
        <w:t xml:space="preserve">  ToolWin, Forms, ActnList, SysUtils, StdCtrls, Messages, IniFiles;</w:t>
      </w:r>
    </w:p>
    <w:p w14:paraId="0CFA0FD5" w14:textId="77777777" w:rsidR="00042DE8" w:rsidRDefault="00042DE8" w:rsidP="00042DE8">
      <w:pPr>
        <w:pStyle w:val="afc"/>
        <w:rPr>
          <w:lang w:val="uk-UA"/>
        </w:rPr>
      </w:pPr>
    </w:p>
    <w:p w14:paraId="703E13CD" w14:textId="77777777" w:rsidR="00042DE8" w:rsidRDefault="00042DE8" w:rsidP="00042DE8">
      <w:pPr>
        <w:pStyle w:val="afc"/>
        <w:rPr>
          <w:lang w:val="uk-UA"/>
        </w:rPr>
      </w:pPr>
    </w:p>
    <w:p w14:paraId="188A8CDF" w14:textId="77777777" w:rsidR="00042DE8" w:rsidRDefault="00042DE8" w:rsidP="00042DE8">
      <w:pPr>
        <w:pStyle w:val="afc"/>
        <w:rPr>
          <w:lang w:val="uk-UA"/>
        </w:rPr>
      </w:pPr>
      <w:r>
        <w:rPr>
          <w:lang w:val="uk-UA"/>
        </w:rPr>
        <w:t>type</w:t>
      </w:r>
    </w:p>
    <w:p w14:paraId="164B01FC" w14:textId="77777777" w:rsidR="00042DE8" w:rsidRDefault="00042DE8" w:rsidP="00042DE8">
      <w:pPr>
        <w:pStyle w:val="afc"/>
        <w:rPr>
          <w:lang w:val="uk-UA"/>
        </w:rPr>
      </w:pPr>
      <w:r>
        <w:rPr>
          <w:lang w:val="uk-UA"/>
        </w:rPr>
        <w:t xml:space="preserve">  TAbsMainF = class(TForm)</w:t>
      </w:r>
    </w:p>
    <w:p w14:paraId="5697D226" w14:textId="77777777" w:rsidR="00042DE8" w:rsidRDefault="00042DE8" w:rsidP="00042DE8">
      <w:pPr>
        <w:pStyle w:val="afc"/>
        <w:rPr>
          <w:lang w:val="uk-UA"/>
        </w:rPr>
      </w:pPr>
      <w:r>
        <w:rPr>
          <w:lang w:val="uk-UA"/>
        </w:rPr>
        <w:t xml:space="preserve">    ActionList1: TActionList;</w:t>
      </w:r>
    </w:p>
    <w:p w14:paraId="1965DF16" w14:textId="77777777" w:rsidR="00042DE8" w:rsidRDefault="00042DE8" w:rsidP="00042DE8">
      <w:pPr>
        <w:pStyle w:val="afc"/>
        <w:rPr>
          <w:lang w:val="uk-UA"/>
        </w:rPr>
      </w:pPr>
      <w:r>
        <w:rPr>
          <w:lang w:val="uk-UA"/>
        </w:rPr>
        <w:t xml:space="preserve">    New1: TAction;</w:t>
      </w:r>
    </w:p>
    <w:p w14:paraId="742C1C51" w14:textId="77777777" w:rsidR="00042DE8" w:rsidRDefault="00042DE8" w:rsidP="00042DE8">
      <w:pPr>
        <w:pStyle w:val="afc"/>
        <w:rPr>
          <w:lang w:val="uk-UA"/>
        </w:rPr>
      </w:pPr>
      <w:r>
        <w:rPr>
          <w:lang w:val="uk-UA"/>
        </w:rPr>
        <w:t xml:space="preserve">    Open1: TAction;</w:t>
      </w:r>
    </w:p>
    <w:p w14:paraId="5B473AA6" w14:textId="77777777" w:rsidR="00042DE8" w:rsidRDefault="00042DE8" w:rsidP="00042DE8">
      <w:pPr>
        <w:pStyle w:val="afc"/>
        <w:rPr>
          <w:lang w:val="uk-UA"/>
        </w:rPr>
      </w:pPr>
      <w:r>
        <w:rPr>
          <w:lang w:val="uk-UA"/>
        </w:rPr>
        <w:t xml:space="preserve">    Save1: TAction;</w:t>
      </w:r>
    </w:p>
    <w:p w14:paraId="56A1C972" w14:textId="77777777" w:rsidR="00042DE8" w:rsidRDefault="00042DE8" w:rsidP="00042DE8">
      <w:pPr>
        <w:pStyle w:val="afc"/>
        <w:rPr>
          <w:lang w:val="uk-UA"/>
        </w:rPr>
      </w:pPr>
      <w:r>
        <w:rPr>
          <w:lang w:val="uk-UA"/>
        </w:rPr>
        <w:t xml:space="preserve">    Close1: TAction;</w:t>
      </w:r>
    </w:p>
    <w:p w14:paraId="17B9FDC6" w14:textId="77777777" w:rsidR="00042DE8" w:rsidRDefault="00042DE8" w:rsidP="00042DE8">
      <w:pPr>
        <w:pStyle w:val="afc"/>
        <w:rPr>
          <w:lang w:val="uk-UA"/>
        </w:rPr>
      </w:pPr>
      <w:r>
        <w:rPr>
          <w:lang w:val="uk-UA"/>
        </w:rPr>
        <w:t xml:space="preserve">    Abs1_Kol: TAction;</w:t>
      </w:r>
    </w:p>
    <w:p w14:paraId="554942DC" w14:textId="77777777" w:rsidR="00042DE8" w:rsidRDefault="00042DE8" w:rsidP="00042DE8">
      <w:pPr>
        <w:pStyle w:val="afc"/>
        <w:rPr>
          <w:lang w:val="uk-UA"/>
        </w:rPr>
      </w:pPr>
      <w:r>
        <w:rPr>
          <w:lang w:val="uk-UA"/>
        </w:rPr>
        <w:t xml:space="preserve">    Abs2_Gas: TAction;</w:t>
      </w:r>
    </w:p>
    <w:p w14:paraId="7696D905" w14:textId="77777777" w:rsidR="00042DE8" w:rsidRDefault="00042DE8" w:rsidP="00042DE8">
      <w:pPr>
        <w:pStyle w:val="afc"/>
        <w:rPr>
          <w:lang w:val="uk-UA"/>
        </w:rPr>
      </w:pPr>
      <w:r>
        <w:rPr>
          <w:lang w:val="uk-UA"/>
        </w:rPr>
        <w:t xml:space="preserve">    Abs3_Abs: TAction;</w:t>
      </w:r>
    </w:p>
    <w:p w14:paraId="141092A0" w14:textId="77777777" w:rsidR="00042DE8" w:rsidRDefault="00042DE8" w:rsidP="00042DE8">
      <w:pPr>
        <w:pStyle w:val="afc"/>
        <w:rPr>
          <w:lang w:val="uk-UA"/>
        </w:rPr>
      </w:pPr>
      <w:r>
        <w:rPr>
          <w:lang w:val="uk-UA"/>
        </w:rPr>
        <w:t xml:space="preserve">    Abs4_Heat: TAction;</w:t>
      </w:r>
    </w:p>
    <w:p w14:paraId="5AD5B6B3" w14:textId="77777777" w:rsidR="00042DE8" w:rsidRDefault="00042DE8" w:rsidP="00042DE8">
      <w:pPr>
        <w:pStyle w:val="afc"/>
        <w:rPr>
          <w:lang w:val="uk-UA"/>
        </w:rPr>
      </w:pPr>
      <w:r>
        <w:rPr>
          <w:lang w:val="uk-UA"/>
        </w:rPr>
        <w:t xml:space="preserve">    Abs5_Nabl: TAction;</w:t>
      </w:r>
    </w:p>
    <w:p w14:paraId="53CEE22B" w14:textId="77777777" w:rsidR="00042DE8" w:rsidRDefault="00042DE8" w:rsidP="00042DE8">
      <w:pPr>
        <w:pStyle w:val="afc"/>
        <w:rPr>
          <w:lang w:val="uk-UA"/>
        </w:rPr>
      </w:pPr>
      <w:r>
        <w:rPr>
          <w:lang w:val="uk-UA"/>
        </w:rPr>
        <w:t xml:space="preserve">    Calculate: TAction;</w:t>
      </w:r>
    </w:p>
    <w:p w14:paraId="42C7701A" w14:textId="77777777" w:rsidR="00042DE8" w:rsidRDefault="00042DE8" w:rsidP="00042DE8">
      <w:pPr>
        <w:pStyle w:val="afc"/>
        <w:rPr>
          <w:lang w:val="uk-UA"/>
        </w:rPr>
      </w:pPr>
      <w:r>
        <w:rPr>
          <w:lang w:val="uk-UA"/>
        </w:rPr>
        <w:t xml:space="preserve">    Res1_Gas: TAction;</w:t>
      </w:r>
    </w:p>
    <w:p w14:paraId="78245F2C" w14:textId="77777777" w:rsidR="00042DE8" w:rsidRDefault="00042DE8" w:rsidP="00042DE8">
      <w:pPr>
        <w:pStyle w:val="afc"/>
        <w:rPr>
          <w:lang w:val="uk-UA"/>
        </w:rPr>
      </w:pPr>
      <w:r>
        <w:rPr>
          <w:lang w:val="uk-UA"/>
        </w:rPr>
        <w:t xml:space="preserve">    Res2_Abs: TAction;</w:t>
      </w:r>
    </w:p>
    <w:p w14:paraId="26641100" w14:textId="77777777" w:rsidR="00042DE8" w:rsidRDefault="00042DE8" w:rsidP="00042DE8">
      <w:pPr>
        <w:pStyle w:val="afc"/>
        <w:rPr>
          <w:lang w:val="uk-UA"/>
        </w:rPr>
      </w:pPr>
      <w:r>
        <w:rPr>
          <w:lang w:val="uk-UA"/>
        </w:rPr>
        <w:t xml:space="preserve">    Res3_All: TAction;</w:t>
      </w:r>
    </w:p>
    <w:p w14:paraId="67ECE3C5" w14:textId="77777777" w:rsidR="00042DE8" w:rsidRDefault="00042DE8" w:rsidP="00042DE8">
      <w:pPr>
        <w:pStyle w:val="afc"/>
        <w:rPr>
          <w:lang w:val="uk-UA"/>
        </w:rPr>
      </w:pPr>
      <w:r>
        <w:rPr>
          <w:lang w:val="uk-UA"/>
        </w:rPr>
        <w:t xml:space="preserve">    Res1_Flow: TAction;</w:t>
      </w:r>
    </w:p>
    <w:p w14:paraId="05EAF44E" w14:textId="77777777" w:rsidR="00042DE8" w:rsidRDefault="00042DE8" w:rsidP="00042DE8">
      <w:pPr>
        <w:pStyle w:val="afc"/>
        <w:rPr>
          <w:lang w:val="uk-UA"/>
        </w:rPr>
      </w:pPr>
      <w:r>
        <w:rPr>
          <w:lang w:val="uk-UA"/>
        </w:rPr>
        <w:t xml:space="preserve">    Res2_Tray: TAction;</w:t>
      </w:r>
    </w:p>
    <w:p w14:paraId="21AB11DB" w14:textId="77777777" w:rsidR="00042DE8" w:rsidRDefault="00042DE8" w:rsidP="00042DE8">
      <w:pPr>
        <w:pStyle w:val="afc"/>
        <w:rPr>
          <w:lang w:val="uk-UA"/>
        </w:rPr>
      </w:pPr>
      <w:r>
        <w:rPr>
          <w:lang w:val="uk-UA"/>
        </w:rPr>
        <w:t xml:space="preserve">    Res3_Total: TAction;</w:t>
      </w:r>
    </w:p>
    <w:p w14:paraId="3AD8B6E8" w14:textId="77777777" w:rsidR="00042DE8" w:rsidRDefault="00042DE8" w:rsidP="00042DE8">
      <w:pPr>
        <w:pStyle w:val="afc"/>
        <w:rPr>
          <w:lang w:val="uk-UA"/>
        </w:rPr>
      </w:pPr>
      <w:r>
        <w:rPr>
          <w:lang w:val="uk-UA"/>
        </w:rPr>
        <w:t xml:space="preserve">    AbsOptions: TAction;</w:t>
      </w:r>
    </w:p>
    <w:p w14:paraId="26EDAC89" w14:textId="77777777" w:rsidR="00042DE8" w:rsidRDefault="00042DE8" w:rsidP="00042DE8">
      <w:pPr>
        <w:pStyle w:val="afc"/>
        <w:rPr>
          <w:lang w:val="uk-UA"/>
        </w:rPr>
      </w:pPr>
      <w:r>
        <w:rPr>
          <w:lang w:val="uk-UA"/>
        </w:rPr>
        <w:t xml:space="preserve">    Report_Not: TAction;</w:t>
      </w:r>
    </w:p>
    <w:p w14:paraId="0700DDD6" w14:textId="77777777" w:rsidR="00042DE8" w:rsidRDefault="00042DE8" w:rsidP="00042DE8">
      <w:pPr>
        <w:pStyle w:val="afc"/>
        <w:rPr>
          <w:lang w:val="uk-UA"/>
        </w:rPr>
      </w:pPr>
      <w:r>
        <w:rPr>
          <w:lang w:val="uk-UA"/>
        </w:rPr>
        <w:t xml:space="preserve">    Opt_Abs: TAction;</w:t>
      </w:r>
    </w:p>
    <w:p w14:paraId="474B1AF5" w14:textId="77777777" w:rsidR="00042DE8" w:rsidRDefault="00042DE8" w:rsidP="00042DE8">
      <w:pPr>
        <w:pStyle w:val="afc"/>
        <w:rPr>
          <w:lang w:val="uk-UA"/>
        </w:rPr>
      </w:pPr>
      <w:r>
        <w:rPr>
          <w:lang w:val="uk-UA"/>
        </w:rPr>
        <w:t xml:space="preserve">    Stoped: TAction;</w:t>
      </w:r>
    </w:p>
    <w:p w14:paraId="2755F608" w14:textId="77777777" w:rsidR="00042DE8" w:rsidRDefault="00042DE8" w:rsidP="00042DE8">
      <w:pPr>
        <w:pStyle w:val="afc"/>
        <w:rPr>
          <w:lang w:val="uk-UA"/>
        </w:rPr>
      </w:pPr>
      <w:r>
        <w:rPr>
          <w:lang w:val="uk-UA"/>
        </w:rPr>
        <w:t xml:space="preserve">    MainMenu1: TMainMenu;</w:t>
      </w:r>
    </w:p>
    <w:p w14:paraId="27CC6042" w14:textId="77777777" w:rsidR="00042DE8" w:rsidRDefault="00042DE8" w:rsidP="00042DE8">
      <w:pPr>
        <w:pStyle w:val="afc"/>
        <w:rPr>
          <w:lang w:val="uk-UA"/>
        </w:rPr>
      </w:pPr>
      <w:r>
        <w:rPr>
          <w:lang w:val="uk-UA"/>
        </w:rPr>
        <w:t xml:space="preserve">    N1: TMenuItem;</w:t>
      </w:r>
    </w:p>
    <w:p w14:paraId="6695852A" w14:textId="77777777" w:rsidR="00042DE8" w:rsidRDefault="00042DE8" w:rsidP="00042DE8">
      <w:pPr>
        <w:pStyle w:val="afc"/>
        <w:rPr>
          <w:lang w:val="uk-UA"/>
        </w:rPr>
      </w:pPr>
      <w:r>
        <w:rPr>
          <w:lang w:val="uk-UA"/>
        </w:rPr>
        <w:t xml:space="preserve">    New11: TMenuItem;</w:t>
      </w:r>
    </w:p>
    <w:p w14:paraId="11227726" w14:textId="77777777" w:rsidR="00042DE8" w:rsidRDefault="00042DE8" w:rsidP="00042DE8">
      <w:pPr>
        <w:pStyle w:val="afc"/>
        <w:rPr>
          <w:lang w:val="uk-UA"/>
        </w:rPr>
      </w:pPr>
      <w:r>
        <w:rPr>
          <w:lang w:val="uk-UA"/>
        </w:rPr>
        <w:t xml:space="preserve">    Open11: TMenuItem;</w:t>
      </w:r>
    </w:p>
    <w:p w14:paraId="7241ACF1" w14:textId="77777777" w:rsidR="00042DE8" w:rsidRDefault="00042DE8" w:rsidP="00042DE8">
      <w:pPr>
        <w:pStyle w:val="afc"/>
        <w:rPr>
          <w:lang w:val="uk-UA"/>
        </w:rPr>
      </w:pPr>
      <w:r>
        <w:rPr>
          <w:lang w:val="uk-UA"/>
        </w:rPr>
        <w:t xml:space="preserve">    Save11: TMenuItem;</w:t>
      </w:r>
    </w:p>
    <w:p w14:paraId="5C9485F8" w14:textId="77777777" w:rsidR="00042DE8" w:rsidRDefault="00042DE8" w:rsidP="00042DE8">
      <w:pPr>
        <w:pStyle w:val="afc"/>
        <w:rPr>
          <w:lang w:val="uk-UA"/>
        </w:rPr>
      </w:pPr>
      <w:r>
        <w:rPr>
          <w:lang w:val="uk-UA"/>
        </w:rPr>
        <w:t xml:space="preserve">    N2: TMenuItem;</w:t>
      </w:r>
    </w:p>
    <w:p w14:paraId="48E47500" w14:textId="77777777" w:rsidR="00042DE8" w:rsidRDefault="00042DE8" w:rsidP="00042DE8">
      <w:pPr>
        <w:pStyle w:val="afc"/>
        <w:rPr>
          <w:lang w:val="uk-UA"/>
        </w:rPr>
      </w:pPr>
      <w:r>
        <w:rPr>
          <w:lang w:val="uk-UA"/>
        </w:rPr>
        <w:t xml:space="preserve">    N3: TMenuItem;</w:t>
      </w:r>
    </w:p>
    <w:p w14:paraId="7F696F24" w14:textId="77777777" w:rsidR="00042DE8" w:rsidRDefault="00042DE8" w:rsidP="00042DE8">
      <w:pPr>
        <w:pStyle w:val="afc"/>
        <w:rPr>
          <w:lang w:val="uk-UA"/>
        </w:rPr>
      </w:pPr>
      <w:r>
        <w:rPr>
          <w:lang w:val="uk-UA"/>
        </w:rPr>
        <w:t xml:space="preserve">    N4: TMenuItem;</w:t>
      </w:r>
    </w:p>
    <w:p w14:paraId="0AD9B8BC" w14:textId="77777777" w:rsidR="00042DE8" w:rsidRDefault="00042DE8" w:rsidP="00042DE8">
      <w:pPr>
        <w:pStyle w:val="afc"/>
        <w:rPr>
          <w:lang w:val="uk-UA"/>
        </w:rPr>
      </w:pPr>
      <w:r>
        <w:rPr>
          <w:lang w:val="uk-UA"/>
        </w:rPr>
        <w:t xml:space="preserve">    N5: TMenuItem;</w:t>
      </w:r>
    </w:p>
    <w:p w14:paraId="5D90B320" w14:textId="77777777" w:rsidR="00042DE8" w:rsidRDefault="00042DE8" w:rsidP="00042DE8">
      <w:pPr>
        <w:pStyle w:val="afc"/>
        <w:rPr>
          <w:lang w:val="uk-UA"/>
        </w:rPr>
      </w:pPr>
      <w:r>
        <w:rPr>
          <w:lang w:val="uk-UA"/>
        </w:rPr>
        <w:t xml:space="preserve">    N7: TMenuItem;</w:t>
      </w:r>
    </w:p>
    <w:p w14:paraId="1334C09F" w14:textId="77777777" w:rsidR="00042DE8" w:rsidRDefault="00042DE8" w:rsidP="00042DE8">
      <w:pPr>
        <w:pStyle w:val="afc"/>
        <w:rPr>
          <w:lang w:val="uk-UA"/>
        </w:rPr>
      </w:pPr>
      <w:r>
        <w:rPr>
          <w:lang w:val="uk-UA"/>
        </w:rPr>
        <w:t xml:space="preserve">    N8: TMenuItem;</w:t>
      </w:r>
    </w:p>
    <w:p w14:paraId="69CE601D" w14:textId="77777777" w:rsidR="00042DE8" w:rsidRDefault="00042DE8" w:rsidP="00042DE8">
      <w:pPr>
        <w:pStyle w:val="afc"/>
        <w:rPr>
          <w:lang w:val="uk-UA"/>
        </w:rPr>
      </w:pPr>
      <w:r>
        <w:rPr>
          <w:lang w:val="uk-UA"/>
        </w:rPr>
        <w:t xml:space="preserve">    N9: TMenuItem;</w:t>
      </w:r>
    </w:p>
    <w:p w14:paraId="2D4A15E6" w14:textId="77777777" w:rsidR="00042DE8" w:rsidRDefault="00042DE8" w:rsidP="00042DE8">
      <w:pPr>
        <w:pStyle w:val="afc"/>
        <w:rPr>
          <w:lang w:val="uk-UA"/>
        </w:rPr>
      </w:pPr>
      <w:r>
        <w:rPr>
          <w:lang w:val="uk-UA"/>
        </w:rPr>
        <w:t xml:space="preserve">    N10: TMenuItem;</w:t>
      </w:r>
    </w:p>
    <w:p w14:paraId="0E36D879" w14:textId="77777777" w:rsidR="00042DE8" w:rsidRDefault="00042DE8" w:rsidP="00042DE8">
      <w:pPr>
        <w:pStyle w:val="afc"/>
        <w:rPr>
          <w:lang w:val="uk-UA"/>
        </w:rPr>
      </w:pPr>
      <w:r>
        <w:rPr>
          <w:lang w:val="uk-UA"/>
        </w:rPr>
        <w:t xml:space="preserve">    N12: TMenuItem;</w:t>
      </w:r>
    </w:p>
    <w:p w14:paraId="691B4B1C" w14:textId="77777777" w:rsidR="00042DE8" w:rsidRDefault="00042DE8" w:rsidP="00042DE8">
      <w:pPr>
        <w:pStyle w:val="afc"/>
        <w:rPr>
          <w:lang w:val="uk-UA"/>
        </w:rPr>
      </w:pPr>
      <w:r>
        <w:rPr>
          <w:lang w:val="uk-UA"/>
        </w:rPr>
        <w:t xml:space="preserve">    N11: TMenuItem;</w:t>
      </w:r>
    </w:p>
    <w:p w14:paraId="571D5101" w14:textId="77777777" w:rsidR="00042DE8" w:rsidRDefault="00042DE8" w:rsidP="00042DE8">
      <w:pPr>
        <w:pStyle w:val="afc"/>
        <w:rPr>
          <w:lang w:val="uk-UA"/>
        </w:rPr>
      </w:pPr>
      <w:r>
        <w:rPr>
          <w:lang w:val="uk-UA"/>
        </w:rPr>
        <w:t xml:space="preserve">    N13: TMenuItem;</w:t>
      </w:r>
    </w:p>
    <w:p w14:paraId="1AB9796B" w14:textId="77777777" w:rsidR="00042DE8" w:rsidRDefault="00042DE8" w:rsidP="00042DE8">
      <w:pPr>
        <w:pStyle w:val="afc"/>
        <w:rPr>
          <w:lang w:val="uk-UA"/>
        </w:rPr>
      </w:pPr>
      <w:r>
        <w:rPr>
          <w:lang w:val="uk-UA"/>
        </w:rPr>
        <w:t xml:space="preserve">    N6: TMenuItem;</w:t>
      </w:r>
    </w:p>
    <w:p w14:paraId="5873C07B" w14:textId="77777777" w:rsidR="00042DE8" w:rsidRDefault="00042DE8" w:rsidP="00042DE8">
      <w:pPr>
        <w:pStyle w:val="afc"/>
        <w:rPr>
          <w:lang w:val="uk-UA"/>
        </w:rPr>
      </w:pPr>
      <w:r>
        <w:rPr>
          <w:lang w:val="uk-UA"/>
        </w:rPr>
        <w:t xml:space="preserve">    N14: TMenuItem;</w:t>
      </w:r>
    </w:p>
    <w:p w14:paraId="6BAC1AE1" w14:textId="77777777" w:rsidR="00042DE8" w:rsidRDefault="00042DE8" w:rsidP="00042DE8">
      <w:pPr>
        <w:pStyle w:val="afc"/>
        <w:rPr>
          <w:lang w:val="uk-UA"/>
        </w:rPr>
      </w:pPr>
      <w:r>
        <w:rPr>
          <w:lang w:val="uk-UA"/>
        </w:rPr>
        <w:t xml:space="preserve">    N15: TMenuItem;</w:t>
      </w:r>
    </w:p>
    <w:p w14:paraId="44900EAB" w14:textId="77777777" w:rsidR="00042DE8" w:rsidRDefault="00042DE8" w:rsidP="00042DE8">
      <w:pPr>
        <w:pStyle w:val="afc"/>
        <w:rPr>
          <w:lang w:val="uk-UA"/>
        </w:rPr>
      </w:pPr>
      <w:r>
        <w:rPr>
          <w:lang w:val="uk-UA"/>
        </w:rPr>
        <w:t xml:space="preserve">    N16: TMenuItem;</w:t>
      </w:r>
    </w:p>
    <w:p w14:paraId="658F835F" w14:textId="77777777" w:rsidR="00042DE8" w:rsidRDefault="00042DE8" w:rsidP="00042DE8">
      <w:pPr>
        <w:pStyle w:val="afc"/>
        <w:rPr>
          <w:lang w:val="uk-UA"/>
        </w:rPr>
      </w:pPr>
      <w:r>
        <w:rPr>
          <w:lang w:val="uk-UA"/>
        </w:rPr>
        <w:t xml:space="preserve">    N17: TMenuItem;</w:t>
      </w:r>
    </w:p>
    <w:p w14:paraId="4DAFB7C4" w14:textId="77777777" w:rsidR="00042DE8" w:rsidRDefault="00042DE8" w:rsidP="00042DE8">
      <w:pPr>
        <w:pStyle w:val="afc"/>
        <w:rPr>
          <w:lang w:val="uk-UA"/>
        </w:rPr>
      </w:pPr>
      <w:r>
        <w:rPr>
          <w:lang w:val="uk-UA"/>
        </w:rPr>
        <w:t xml:space="preserve">    N18: TMenuItem;</w:t>
      </w:r>
    </w:p>
    <w:p w14:paraId="6929B563" w14:textId="77777777" w:rsidR="00042DE8" w:rsidRDefault="00042DE8" w:rsidP="00042DE8">
      <w:pPr>
        <w:pStyle w:val="afc"/>
        <w:rPr>
          <w:lang w:val="uk-UA"/>
        </w:rPr>
      </w:pPr>
      <w:r>
        <w:rPr>
          <w:lang w:val="uk-UA"/>
        </w:rPr>
        <w:t xml:space="preserve">    N19: TMenuItem;</w:t>
      </w:r>
    </w:p>
    <w:p w14:paraId="00209958" w14:textId="77777777" w:rsidR="00042DE8" w:rsidRDefault="00042DE8" w:rsidP="00042DE8">
      <w:pPr>
        <w:pStyle w:val="afc"/>
        <w:rPr>
          <w:lang w:val="uk-UA"/>
        </w:rPr>
      </w:pPr>
      <w:r>
        <w:rPr>
          <w:lang w:val="uk-UA"/>
        </w:rPr>
        <w:t xml:space="preserve">    N20: TMenuItem;</w:t>
      </w:r>
    </w:p>
    <w:p w14:paraId="7DA77A8A" w14:textId="77777777" w:rsidR="00042DE8" w:rsidRDefault="00042DE8" w:rsidP="00042DE8">
      <w:pPr>
        <w:pStyle w:val="afc"/>
        <w:rPr>
          <w:lang w:val="uk-UA"/>
        </w:rPr>
      </w:pPr>
      <w:r>
        <w:rPr>
          <w:lang w:val="uk-UA"/>
        </w:rPr>
        <w:t xml:space="preserve">    N21: TMenuItem;</w:t>
      </w:r>
    </w:p>
    <w:p w14:paraId="1D14FB78" w14:textId="77777777" w:rsidR="00042DE8" w:rsidRDefault="00042DE8" w:rsidP="00042DE8">
      <w:pPr>
        <w:pStyle w:val="afc"/>
        <w:rPr>
          <w:lang w:val="uk-UA"/>
        </w:rPr>
      </w:pPr>
      <w:r>
        <w:rPr>
          <w:lang w:val="uk-UA"/>
        </w:rPr>
        <w:t xml:space="preserve">    N22: TMenuItem;</w:t>
      </w:r>
    </w:p>
    <w:p w14:paraId="48FFEBB5" w14:textId="77777777" w:rsidR="00042DE8" w:rsidRDefault="00042DE8" w:rsidP="00042DE8">
      <w:pPr>
        <w:pStyle w:val="afc"/>
        <w:rPr>
          <w:lang w:val="uk-UA"/>
        </w:rPr>
      </w:pPr>
      <w:r>
        <w:rPr>
          <w:lang w:val="uk-UA"/>
        </w:rPr>
        <w:lastRenderedPageBreak/>
        <w:t xml:space="preserve">    N23: TMenuItem;</w:t>
      </w:r>
    </w:p>
    <w:p w14:paraId="1D0252AD" w14:textId="77777777" w:rsidR="00042DE8" w:rsidRDefault="00042DE8" w:rsidP="00042DE8">
      <w:pPr>
        <w:pStyle w:val="afc"/>
        <w:rPr>
          <w:lang w:val="uk-UA"/>
        </w:rPr>
      </w:pPr>
      <w:r>
        <w:rPr>
          <w:lang w:val="uk-UA"/>
        </w:rPr>
        <w:t xml:space="preserve">    N24: TMenuItem;</w:t>
      </w:r>
    </w:p>
    <w:p w14:paraId="7D2A7B1B" w14:textId="77777777" w:rsidR="00042DE8" w:rsidRDefault="00042DE8" w:rsidP="00042DE8">
      <w:pPr>
        <w:pStyle w:val="afc"/>
        <w:rPr>
          <w:lang w:val="uk-UA"/>
        </w:rPr>
      </w:pPr>
      <w:r>
        <w:rPr>
          <w:lang w:val="uk-UA"/>
        </w:rPr>
        <w:t xml:space="preserve">    PopupMenu1: TPopupMenu;</w:t>
      </w:r>
    </w:p>
    <w:p w14:paraId="61C1A6DA" w14:textId="77777777" w:rsidR="00042DE8" w:rsidRDefault="00042DE8" w:rsidP="00042DE8">
      <w:pPr>
        <w:pStyle w:val="afc"/>
        <w:rPr>
          <w:lang w:val="uk-UA"/>
        </w:rPr>
      </w:pPr>
      <w:r>
        <w:rPr>
          <w:lang w:val="uk-UA"/>
        </w:rPr>
        <w:t xml:space="preserve">    ImageList1: TImageList;</w:t>
      </w:r>
    </w:p>
    <w:p w14:paraId="5D2AF6B3" w14:textId="77777777" w:rsidR="00042DE8" w:rsidRDefault="00042DE8" w:rsidP="00042DE8">
      <w:pPr>
        <w:pStyle w:val="afc"/>
        <w:rPr>
          <w:lang w:val="uk-UA"/>
        </w:rPr>
      </w:pPr>
      <w:r>
        <w:rPr>
          <w:lang w:val="uk-UA"/>
        </w:rPr>
        <w:t xml:space="preserve">    OpenDialog: TOpenDialog;</w:t>
      </w:r>
    </w:p>
    <w:p w14:paraId="54471462" w14:textId="77777777" w:rsidR="00042DE8" w:rsidRDefault="00042DE8" w:rsidP="00042DE8">
      <w:pPr>
        <w:pStyle w:val="afc"/>
        <w:rPr>
          <w:lang w:val="uk-UA"/>
        </w:rPr>
      </w:pPr>
      <w:r>
        <w:rPr>
          <w:lang w:val="uk-UA"/>
        </w:rPr>
        <w:t xml:space="preserve">    SaveDialog: TSaveDialog;</w:t>
      </w:r>
    </w:p>
    <w:p w14:paraId="45E5C7E5" w14:textId="77777777" w:rsidR="00042DE8" w:rsidRDefault="00042DE8" w:rsidP="00042DE8">
      <w:pPr>
        <w:pStyle w:val="afc"/>
        <w:rPr>
          <w:lang w:val="uk-UA"/>
        </w:rPr>
      </w:pPr>
      <w:r>
        <w:rPr>
          <w:lang w:val="uk-UA"/>
        </w:rPr>
        <w:t xml:space="preserve">    CoolBar1: TCoolBar;</w:t>
      </w:r>
    </w:p>
    <w:p w14:paraId="1B32834C" w14:textId="77777777" w:rsidR="00042DE8" w:rsidRDefault="00042DE8" w:rsidP="00042DE8">
      <w:pPr>
        <w:pStyle w:val="afc"/>
        <w:rPr>
          <w:lang w:val="uk-UA"/>
        </w:rPr>
      </w:pPr>
      <w:r>
        <w:rPr>
          <w:lang w:val="uk-UA"/>
        </w:rPr>
        <w:t xml:space="preserve">    ToolBar1: TToolBar;</w:t>
      </w:r>
    </w:p>
    <w:p w14:paraId="7BE3ABAF" w14:textId="77777777" w:rsidR="00042DE8" w:rsidRDefault="00042DE8" w:rsidP="00042DE8">
      <w:pPr>
        <w:pStyle w:val="afc"/>
        <w:rPr>
          <w:lang w:val="uk-UA"/>
        </w:rPr>
      </w:pPr>
      <w:r>
        <w:rPr>
          <w:lang w:val="uk-UA"/>
        </w:rPr>
        <w:t xml:space="preserve">    ToolBar2: TToolBar;</w:t>
      </w:r>
    </w:p>
    <w:p w14:paraId="683E57CD" w14:textId="77777777" w:rsidR="00042DE8" w:rsidRDefault="00042DE8" w:rsidP="00042DE8">
      <w:pPr>
        <w:pStyle w:val="afc"/>
        <w:rPr>
          <w:lang w:val="uk-UA"/>
        </w:rPr>
      </w:pPr>
      <w:r>
        <w:rPr>
          <w:lang w:val="uk-UA"/>
        </w:rPr>
        <w:t xml:space="preserve">    ToolBar3: TToolBar;</w:t>
      </w:r>
    </w:p>
    <w:p w14:paraId="3ABB3DCC" w14:textId="77777777" w:rsidR="00042DE8" w:rsidRDefault="00042DE8" w:rsidP="00042DE8">
      <w:pPr>
        <w:pStyle w:val="afc"/>
        <w:rPr>
          <w:lang w:val="uk-UA"/>
        </w:rPr>
      </w:pPr>
      <w:r>
        <w:rPr>
          <w:lang w:val="uk-UA"/>
        </w:rPr>
        <w:t xml:space="preserve">    ToolBar4: TToolBar;</w:t>
      </w:r>
    </w:p>
    <w:p w14:paraId="3C3E8B49" w14:textId="77777777" w:rsidR="00042DE8" w:rsidRDefault="00042DE8" w:rsidP="00042DE8">
      <w:pPr>
        <w:pStyle w:val="afc"/>
        <w:rPr>
          <w:lang w:val="uk-UA"/>
        </w:rPr>
      </w:pPr>
      <w:r>
        <w:rPr>
          <w:lang w:val="uk-UA"/>
        </w:rPr>
        <w:t xml:space="preserve">    ToolBar5: TToolBar;</w:t>
      </w:r>
    </w:p>
    <w:p w14:paraId="467230A2" w14:textId="77777777" w:rsidR="00042DE8" w:rsidRDefault="00042DE8" w:rsidP="00042DE8">
      <w:pPr>
        <w:pStyle w:val="afc"/>
        <w:rPr>
          <w:lang w:val="uk-UA"/>
        </w:rPr>
      </w:pPr>
      <w:r>
        <w:rPr>
          <w:lang w:val="uk-UA"/>
        </w:rPr>
        <w:t xml:space="preserve">    ToolButton1: TToolButton;</w:t>
      </w:r>
    </w:p>
    <w:p w14:paraId="25C08AC6" w14:textId="77777777" w:rsidR="00042DE8" w:rsidRDefault="00042DE8" w:rsidP="00042DE8">
      <w:pPr>
        <w:pStyle w:val="afc"/>
        <w:rPr>
          <w:lang w:val="uk-UA"/>
        </w:rPr>
      </w:pPr>
      <w:r>
        <w:rPr>
          <w:lang w:val="uk-UA"/>
        </w:rPr>
        <w:t xml:space="preserve">    ToolButton2: TToolButton;</w:t>
      </w:r>
    </w:p>
    <w:p w14:paraId="66989230" w14:textId="77777777" w:rsidR="00042DE8" w:rsidRDefault="00042DE8" w:rsidP="00042DE8">
      <w:pPr>
        <w:pStyle w:val="afc"/>
        <w:rPr>
          <w:lang w:val="uk-UA"/>
        </w:rPr>
      </w:pPr>
      <w:r>
        <w:rPr>
          <w:lang w:val="uk-UA"/>
        </w:rPr>
        <w:t xml:space="preserve">    ToolButton3: TToolButton;</w:t>
      </w:r>
    </w:p>
    <w:p w14:paraId="062D277D" w14:textId="77777777" w:rsidR="00042DE8" w:rsidRDefault="00042DE8" w:rsidP="00042DE8">
      <w:pPr>
        <w:pStyle w:val="afc"/>
        <w:rPr>
          <w:lang w:val="uk-UA"/>
        </w:rPr>
      </w:pPr>
      <w:r>
        <w:rPr>
          <w:lang w:val="uk-UA"/>
        </w:rPr>
        <w:t xml:space="preserve">    ToolButton4: TToolButton;</w:t>
      </w:r>
    </w:p>
    <w:p w14:paraId="0D50970B" w14:textId="77777777" w:rsidR="00042DE8" w:rsidRDefault="00042DE8" w:rsidP="00042DE8">
      <w:pPr>
        <w:pStyle w:val="afc"/>
        <w:rPr>
          <w:lang w:val="uk-UA"/>
        </w:rPr>
      </w:pPr>
      <w:r>
        <w:rPr>
          <w:lang w:val="uk-UA"/>
        </w:rPr>
        <w:t xml:space="preserve">    ToolButton5: TToolButton;</w:t>
      </w:r>
    </w:p>
    <w:p w14:paraId="67BF300D" w14:textId="77777777" w:rsidR="00042DE8" w:rsidRDefault="00042DE8" w:rsidP="00042DE8">
      <w:pPr>
        <w:pStyle w:val="afc"/>
        <w:rPr>
          <w:lang w:val="uk-UA"/>
        </w:rPr>
      </w:pPr>
      <w:r>
        <w:rPr>
          <w:lang w:val="uk-UA"/>
        </w:rPr>
        <w:t xml:space="preserve">    ToolButton6: TToolButton;</w:t>
      </w:r>
    </w:p>
    <w:p w14:paraId="2CA33F43" w14:textId="77777777" w:rsidR="00042DE8" w:rsidRDefault="00042DE8" w:rsidP="00042DE8">
      <w:pPr>
        <w:pStyle w:val="afc"/>
        <w:rPr>
          <w:lang w:val="uk-UA"/>
        </w:rPr>
      </w:pPr>
      <w:r>
        <w:rPr>
          <w:lang w:val="uk-UA"/>
        </w:rPr>
        <w:t xml:space="preserve">    ToolButton7: TToolButton;</w:t>
      </w:r>
    </w:p>
    <w:p w14:paraId="0DBEAD55" w14:textId="77777777" w:rsidR="00042DE8" w:rsidRDefault="00042DE8" w:rsidP="00042DE8">
      <w:pPr>
        <w:pStyle w:val="afc"/>
        <w:rPr>
          <w:lang w:val="uk-UA"/>
        </w:rPr>
      </w:pPr>
      <w:r>
        <w:rPr>
          <w:lang w:val="uk-UA"/>
        </w:rPr>
        <w:t xml:space="preserve">    ToolButton8: TToolButton;</w:t>
      </w:r>
    </w:p>
    <w:p w14:paraId="670C4E00" w14:textId="77777777" w:rsidR="00042DE8" w:rsidRDefault="00042DE8" w:rsidP="00042DE8">
      <w:pPr>
        <w:pStyle w:val="afc"/>
        <w:rPr>
          <w:lang w:val="uk-UA"/>
        </w:rPr>
      </w:pPr>
      <w:r>
        <w:rPr>
          <w:lang w:val="uk-UA"/>
        </w:rPr>
        <w:t xml:space="preserve">    ToolButton9: TToolButton;</w:t>
      </w:r>
    </w:p>
    <w:p w14:paraId="5E1931B6" w14:textId="77777777" w:rsidR="00042DE8" w:rsidRDefault="00042DE8" w:rsidP="00042DE8">
      <w:pPr>
        <w:pStyle w:val="afc"/>
        <w:rPr>
          <w:lang w:val="uk-UA"/>
        </w:rPr>
      </w:pPr>
      <w:r>
        <w:rPr>
          <w:lang w:val="uk-UA"/>
        </w:rPr>
        <w:t xml:space="preserve">    ToolButton10: TToolButton;</w:t>
      </w:r>
    </w:p>
    <w:p w14:paraId="0794F98C" w14:textId="77777777" w:rsidR="00042DE8" w:rsidRDefault="00042DE8" w:rsidP="00042DE8">
      <w:pPr>
        <w:pStyle w:val="afc"/>
        <w:rPr>
          <w:lang w:val="uk-UA"/>
        </w:rPr>
      </w:pPr>
      <w:r>
        <w:rPr>
          <w:lang w:val="uk-UA"/>
        </w:rPr>
        <w:t xml:space="preserve">    ToolButton11: TToolButton;</w:t>
      </w:r>
    </w:p>
    <w:p w14:paraId="79362EF2" w14:textId="77777777" w:rsidR="00042DE8" w:rsidRDefault="00042DE8" w:rsidP="00042DE8">
      <w:pPr>
        <w:pStyle w:val="afc"/>
        <w:rPr>
          <w:lang w:val="uk-UA"/>
        </w:rPr>
      </w:pPr>
      <w:r>
        <w:rPr>
          <w:lang w:val="uk-UA"/>
        </w:rPr>
        <w:t xml:space="preserve">    ToolButton12: TToolButton;</w:t>
      </w:r>
    </w:p>
    <w:p w14:paraId="2EB3F7DF" w14:textId="77777777" w:rsidR="00042DE8" w:rsidRDefault="00042DE8" w:rsidP="00042DE8">
      <w:pPr>
        <w:pStyle w:val="afc"/>
        <w:rPr>
          <w:lang w:val="uk-UA"/>
        </w:rPr>
      </w:pPr>
      <w:r>
        <w:rPr>
          <w:lang w:val="uk-UA"/>
        </w:rPr>
        <w:t xml:space="preserve">    ToolButton13: TToolButton;</w:t>
      </w:r>
    </w:p>
    <w:p w14:paraId="4938E686" w14:textId="77777777" w:rsidR="00042DE8" w:rsidRDefault="00042DE8" w:rsidP="00042DE8">
      <w:pPr>
        <w:pStyle w:val="afc"/>
        <w:rPr>
          <w:lang w:val="uk-UA"/>
        </w:rPr>
      </w:pPr>
      <w:r>
        <w:rPr>
          <w:lang w:val="uk-UA"/>
        </w:rPr>
        <w:t xml:space="preserve">    ToolButton14: TToolButton;</w:t>
      </w:r>
    </w:p>
    <w:p w14:paraId="26F08B95" w14:textId="77777777" w:rsidR="00042DE8" w:rsidRDefault="00042DE8" w:rsidP="00042DE8">
      <w:pPr>
        <w:pStyle w:val="afc"/>
        <w:rPr>
          <w:lang w:val="uk-UA"/>
        </w:rPr>
      </w:pPr>
      <w:r>
        <w:rPr>
          <w:lang w:val="uk-UA"/>
        </w:rPr>
        <w:t xml:space="preserve">    ToolButton15: TToolButton;</w:t>
      </w:r>
    </w:p>
    <w:p w14:paraId="752791FE" w14:textId="77777777" w:rsidR="00042DE8" w:rsidRDefault="00042DE8" w:rsidP="00042DE8">
      <w:pPr>
        <w:pStyle w:val="afc"/>
        <w:rPr>
          <w:lang w:val="uk-UA"/>
        </w:rPr>
      </w:pPr>
      <w:r>
        <w:rPr>
          <w:lang w:val="uk-UA"/>
        </w:rPr>
        <w:t xml:space="preserve">    ToolButton16: TToolButton;</w:t>
      </w:r>
    </w:p>
    <w:p w14:paraId="0A18A654" w14:textId="77777777" w:rsidR="00042DE8" w:rsidRDefault="00042DE8" w:rsidP="00042DE8">
      <w:pPr>
        <w:pStyle w:val="afc"/>
        <w:rPr>
          <w:lang w:val="uk-UA"/>
        </w:rPr>
      </w:pPr>
      <w:r>
        <w:rPr>
          <w:lang w:val="uk-UA"/>
        </w:rPr>
        <w:t xml:space="preserve">    ToolButton17: TToolButton;</w:t>
      </w:r>
    </w:p>
    <w:p w14:paraId="6EB18B1A" w14:textId="77777777" w:rsidR="00042DE8" w:rsidRDefault="00042DE8" w:rsidP="00042DE8">
      <w:pPr>
        <w:pStyle w:val="afc"/>
        <w:rPr>
          <w:lang w:val="uk-UA"/>
        </w:rPr>
      </w:pPr>
      <w:r>
        <w:rPr>
          <w:lang w:val="uk-UA"/>
        </w:rPr>
        <w:t xml:space="preserve">    ToolButton18: TToolButton;</w:t>
      </w:r>
    </w:p>
    <w:p w14:paraId="2C325331" w14:textId="77777777" w:rsidR="00042DE8" w:rsidRDefault="00042DE8" w:rsidP="00042DE8">
      <w:pPr>
        <w:pStyle w:val="afc"/>
        <w:rPr>
          <w:lang w:val="uk-UA"/>
        </w:rPr>
      </w:pPr>
      <w:r>
        <w:rPr>
          <w:lang w:val="uk-UA"/>
        </w:rPr>
        <w:t xml:space="preserve">    ToolButton19: TToolButton;</w:t>
      </w:r>
    </w:p>
    <w:p w14:paraId="21AE4443" w14:textId="77777777" w:rsidR="00042DE8" w:rsidRDefault="00042DE8" w:rsidP="00042DE8">
      <w:pPr>
        <w:pStyle w:val="afc"/>
        <w:rPr>
          <w:lang w:val="uk-UA"/>
        </w:rPr>
      </w:pPr>
      <w:r>
        <w:rPr>
          <w:lang w:val="uk-UA"/>
        </w:rPr>
        <w:t xml:space="preserve">    ToolButton20: TToolButton;</w:t>
      </w:r>
    </w:p>
    <w:p w14:paraId="357D806D" w14:textId="77777777" w:rsidR="00042DE8" w:rsidRDefault="00042DE8" w:rsidP="00042DE8">
      <w:pPr>
        <w:pStyle w:val="afc"/>
        <w:rPr>
          <w:lang w:val="uk-UA"/>
        </w:rPr>
      </w:pPr>
      <w:r>
        <w:rPr>
          <w:lang w:val="uk-UA"/>
        </w:rPr>
        <w:t xml:space="preserve">    ToolButton21: TToolButton;</w:t>
      </w:r>
    </w:p>
    <w:p w14:paraId="2AB4B761" w14:textId="77777777" w:rsidR="00042DE8" w:rsidRDefault="00042DE8" w:rsidP="00042DE8">
      <w:pPr>
        <w:pStyle w:val="afc"/>
        <w:rPr>
          <w:lang w:val="uk-UA"/>
        </w:rPr>
      </w:pPr>
      <w:r>
        <w:rPr>
          <w:lang w:val="uk-UA"/>
        </w:rPr>
        <w:t xml:space="preserve">    ToolButton22: TToolButton;</w:t>
      </w:r>
    </w:p>
    <w:p w14:paraId="71EBDFA6" w14:textId="77777777" w:rsidR="00042DE8" w:rsidRDefault="00042DE8" w:rsidP="00042DE8">
      <w:pPr>
        <w:pStyle w:val="afc"/>
        <w:rPr>
          <w:lang w:val="uk-UA"/>
        </w:rPr>
      </w:pPr>
      <w:r>
        <w:rPr>
          <w:lang w:val="uk-UA"/>
        </w:rPr>
        <w:t xml:space="preserve">    ToolButton23: TToolButton;</w:t>
      </w:r>
    </w:p>
    <w:p w14:paraId="00EFD43A" w14:textId="77777777" w:rsidR="00042DE8" w:rsidRDefault="00042DE8" w:rsidP="00042DE8">
      <w:pPr>
        <w:pStyle w:val="afc"/>
        <w:rPr>
          <w:lang w:val="uk-UA"/>
        </w:rPr>
      </w:pPr>
      <w:r>
        <w:rPr>
          <w:lang w:val="uk-UA"/>
        </w:rPr>
        <w:t xml:space="preserve">    ToolButton24: TToolButton;</w:t>
      </w:r>
    </w:p>
    <w:p w14:paraId="0BAD5E5C" w14:textId="77777777" w:rsidR="00042DE8" w:rsidRDefault="00042DE8" w:rsidP="00042DE8">
      <w:pPr>
        <w:pStyle w:val="afc"/>
        <w:rPr>
          <w:lang w:val="uk-UA"/>
        </w:rPr>
      </w:pPr>
      <w:r>
        <w:rPr>
          <w:lang w:val="uk-UA"/>
        </w:rPr>
        <w:t xml:space="preserve">    ToolButton25: TToolButton;</w:t>
      </w:r>
    </w:p>
    <w:p w14:paraId="1509A620" w14:textId="77777777" w:rsidR="00042DE8" w:rsidRDefault="00042DE8" w:rsidP="00042DE8">
      <w:pPr>
        <w:pStyle w:val="afc"/>
        <w:rPr>
          <w:lang w:val="uk-UA"/>
        </w:rPr>
      </w:pPr>
      <w:r>
        <w:rPr>
          <w:lang w:val="uk-UA"/>
        </w:rPr>
        <w:t xml:space="preserve">    ToolButton26: TToolButton;</w:t>
      </w:r>
    </w:p>
    <w:p w14:paraId="2E36C92B" w14:textId="77777777" w:rsidR="00042DE8" w:rsidRDefault="00042DE8" w:rsidP="00042DE8">
      <w:pPr>
        <w:pStyle w:val="afc"/>
        <w:rPr>
          <w:lang w:val="uk-UA"/>
        </w:rPr>
      </w:pPr>
      <w:r>
        <w:rPr>
          <w:lang w:val="uk-UA"/>
        </w:rPr>
        <w:t xml:space="preserve">    ToolButton27: TToolButton;</w:t>
      </w:r>
    </w:p>
    <w:p w14:paraId="06D046E9" w14:textId="77777777" w:rsidR="00042DE8" w:rsidRDefault="00042DE8" w:rsidP="00042DE8">
      <w:pPr>
        <w:pStyle w:val="afc"/>
        <w:rPr>
          <w:lang w:val="uk-UA"/>
        </w:rPr>
      </w:pPr>
      <w:r>
        <w:rPr>
          <w:lang w:val="uk-UA"/>
        </w:rPr>
        <w:t xml:space="preserve">    ToolButton28: TToolButton;</w:t>
      </w:r>
    </w:p>
    <w:p w14:paraId="7F3D1106" w14:textId="77777777" w:rsidR="00042DE8" w:rsidRDefault="00042DE8" w:rsidP="00042DE8">
      <w:pPr>
        <w:pStyle w:val="afc"/>
        <w:rPr>
          <w:lang w:val="uk-UA"/>
        </w:rPr>
      </w:pPr>
      <w:r>
        <w:rPr>
          <w:lang w:val="uk-UA"/>
        </w:rPr>
        <w:t xml:space="preserve">    ToolButton29: TToolButton;</w:t>
      </w:r>
    </w:p>
    <w:p w14:paraId="64C31A76" w14:textId="77777777" w:rsidR="00042DE8" w:rsidRDefault="00042DE8" w:rsidP="00042DE8">
      <w:pPr>
        <w:pStyle w:val="afc"/>
        <w:rPr>
          <w:lang w:val="uk-UA"/>
        </w:rPr>
      </w:pPr>
      <w:r>
        <w:rPr>
          <w:lang w:val="uk-UA"/>
        </w:rPr>
        <w:t xml:space="preserve">    ToolButton30: TToolButton;</w:t>
      </w:r>
    </w:p>
    <w:p w14:paraId="2BDB0C17" w14:textId="77777777" w:rsidR="00042DE8" w:rsidRDefault="00042DE8" w:rsidP="00042DE8">
      <w:pPr>
        <w:pStyle w:val="afc"/>
        <w:rPr>
          <w:lang w:val="uk-UA"/>
        </w:rPr>
      </w:pPr>
      <w:r>
        <w:rPr>
          <w:lang w:val="uk-UA"/>
        </w:rPr>
        <w:t xml:space="preserve">    StatusBar1: TStatusBar;</w:t>
      </w:r>
    </w:p>
    <w:p w14:paraId="0D6BA56D" w14:textId="77777777" w:rsidR="00042DE8" w:rsidRDefault="00042DE8" w:rsidP="00042DE8">
      <w:pPr>
        <w:pStyle w:val="afc"/>
        <w:rPr>
          <w:lang w:val="uk-UA"/>
        </w:rPr>
      </w:pPr>
      <w:r>
        <w:rPr>
          <w:lang w:val="uk-UA"/>
        </w:rPr>
        <w:t xml:space="preserve">    N25: TMenuItem;</w:t>
      </w:r>
    </w:p>
    <w:p w14:paraId="75B5FC9E" w14:textId="77777777" w:rsidR="00042DE8" w:rsidRDefault="00042DE8" w:rsidP="00042DE8">
      <w:pPr>
        <w:pStyle w:val="afc"/>
        <w:rPr>
          <w:lang w:val="uk-UA"/>
        </w:rPr>
      </w:pPr>
      <w:r>
        <w:rPr>
          <w:lang w:val="uk-UA"/>
        </w:rPr>
        <w:t xml:space="preserve">    procedure FormCloseQuery(Sender: TObject; var CanClose: Boolean);</w:t>
      </w:r>
    </w:p>
    <w:p w14:paraId="61A9382D" w14:textId="77777777" w:rsidR="00042DE8" w:rsidRDefault="00042DE8" w:rsidP="00042DE8">
      <w:pPr>
        <w:pStyle w:val="afc"/>
        <w:rPr>
          <w:lang w:val="uk-UA"/>
        </w:rPr>
      </w:pPr>
      <w:r>
        <w:rPr>
          <w:lang w:val="uk-UA"/>
        </w:rPr>
        <w:t xml:space="preserve">    procedure New1Execute(Sender: TObject);</w:t>
      </w:r>
    </w:p>
    <w:p w14:paraId="33DCFD13" w14:textId="77777777" w:rsidR="00042DE8" w:rsidRDefault="00042DE8" w:rsidP="00042DE8">
      <w:pPr>
        <w:pStyle w:val="afc"/>
        <w:rPr>
          <w:lang w:val="uk-UA"/>
        </w:rPr>
      </w:pPr>
      <w:r>
        <w:rPr>
          <w:lang w:val="uk-UA"/>
        </w:rPr>
        <w:t xml:space="preserve">    procedure Open1Execute(Sender: TObject);</w:t>
      </w:r>
    </w:p>
    <w:p w14:paraId="3FE59CDE" w14:textId="77777777" w:rsidR="00042DE8" w:rsidRDefault="00042DE8" w:rsidP="00042DE8">
      <w:pPr>
        <w:pStyle w:val="afc"/>
        <w:rPr>
          <w:lang w:val="uk-UA"/>
        </w:rPr>
      </w:pPr>
      <w:r>
        <w:rPr>
          <w:lang w:val="uk-UA"/>
        </w:rPr>
        <w:t xml:space="preserve">    procedure Save1Execute(Sender: TObject);</w:t>
      </w:r>
    </w:p>
    <w:p w14:paraId="66BFB7C1" w14:textId="77777777" w:rsidR="00042DE8" w:rsidRDefault="00042DE8" w:rsidP="00042DE8">
      <w:pPr>
        <w:pStyle w:val="afc"/>
        <w:rPr>
          <w:lang w:val="uk-UA"/>
        </w:rPr>
      </w:pPr>
      <w:r>
        <w:rPr>
          <w:lang w:val="uk-UA"/>
        </w:rPr>
        <w:t xml:space="preserve">    procedure Close1Execute(Sender: TObject);</w:t>
      </w:r>
    </w:p>
    <w:p w14:paraId="63F94F69" w14:textId="77777777" w:rsidR="00042DE8" w:rsidRDefault="00042DE8" w:rsidP="00042DE8">
      <w:pPr>
        <w:pStyle w:val="afc"/>
        <w:rPr>
          <w:lang w:val="uk-UA"/>
        </w:rPr>
      </w:pPr>
      <w:r>
        <w:rPr>
          <w:lang w:val="uk-UA"/>
        </w:rPr>
        <w:t xml:space="preserve">    procedure FormResize(Sender: TObject);</w:t>
      </w:r>
    </w:p>
    <w:p w14:paraId="6E68695A" w14:textId="77777777" w:rsidR="00042DE8" w:rsidRDefault="00042DE8" w:rsidP="00042DE8">
      <w:pPr>
        <w:pStyle w:val="afc"/>
        <w:rPr>
          <w:lang w:val="uk-UA"/>
        </w:rPr>
      </w:pPr>
      <w:r>
        <w:rPr>
          <w:lang w:val="uk-UA"/>
        </w:rPr>
        <w:t xml:space="preserve">    procedure FormCreate(Sender: TObject);</w:t>
      </w:r>
    </w:p>
    <w:p w14:paraId="369E855A" w14:textId="77777777" w:rsidR="00042DE8" w:rsidRDefault="00042DE8" w:rsidP="00042DE8">
      <w:pPr>
        <w:pStyle w:val="afc"/>
        <w:rPr>
          <w:lang w:val="uk-UA"/>
        </w:rPr>
      </w:pPr>
      <w:r>
        <w:rPr>
          <w:lang w:val="uk-UA"/>
        </w:rPr>
        <w:t xml:space="preserve">    procedure Abs1_KolExecute(Sender: TObject);</w:t>
      </w:r>
    </w:p>
    <w:p w14:paraId="7A6E97A5" w14:textId="77777777" w:rsidR="00042DE8" w:rsidRDefault="00042DE8" w:rsidP="00042DE8">
      <w:pPr>
        <w:pStyle w:val="afc"/>
        <w:rPr>
          <w:lang w:val="uk-UA"/>
        </w:rPr>
      </w:pPr>
      <w:r>
        <w:rPr>
          <w:lang w:val="uk-UA"/>
        </w:rPr>
        <w:t xml:space="preserve">    procedure Abs2_GasExecute(Sender: TObject);</w:t>
      </w:r>
    </w:p>
    <w:p w14:paraId="7FBC9FDB" w14:textId="77777777" w:rsidR="00042DE8" w:rsidRDefault="00042DE8" w:rsidP="00042DE8">
      <w:pPr>
        <w:pStyle w:val="afc"/>
        <w:rPr>
          <w:lang w:val="uk-UA"/>
        </w:rPr>
      </w:pPr>
      <w:r>
        <w:rPr>
          <w:lang w:val="uk-UA"/>
        </w:rPr>
        <w:t xml:space="preserve">    procedure Abs3_AbsExecute(Sender: TObject);</w:t>
      </w:r>
    </w:p>
    <w:p w14:paraId="024D8BC6" w14:textId="77777777" w:rsidR="00042DE8" w:rsidRDefault="00042DE8" w:rsidP="00042DE8">
      <w:pPr>
        <w:pStyle w:val="afc"/>
        <w:rPr>
          <w:lang w:val="uk-UA"/>
        </w:rPr>
      </w:pPr>
      <w:r>
        <w:rPr>
          <w:lang w:val="uk-UA"/>
        </w:rPr>
        <w:t xml:space="preserve">    procedure CalculateExecute(Sender: TObject);</w:t>
      </w:r>
    </w:p>
    <w:p w14:paraId="73F7DE1A" w14:textId="77777777" w:rsidR="00042DE8" w:rsidRDefault="00042DE8" w:rsidP="00042DE8">
      <w:pPr>
        <w:pStyle w:val="afc"/>
        <w:rPr>
          <w:lang w:val="uk-UA"/>
        </w:rPr>
      </w:pPr>
      <w:r>
        <w:rPr>
          <w:lang w:val="uk-UA"/>
        </w:rPr>
        <w:t xml:space="preserve">    procedure FormShow(Sender: TObject);</w:t>
      </w:r>
    </w:p>
    <w:p w14:paraId="07108DFA" w14:textId="77777777" w:rsidR="00042DE8" w:rsidRDefault="00042DE8" w:rsidP="00042DE8">
      <w:pPr>
        <w:pStyle w:val="afc"/>
        <w:rPr>
          <w:lang w:val="uk-UA"/>
        </w:rPr>
      </w:pPr>
      <w:r>
        <w:rPr>
          <w:lang w:val="uk-UA"/>
        </w:rPr>
        <w:t xml:space="preserve">    procedure Abs5_NablExecute(Sender: TObject);</w:t>
      </w:r>
    </w:p>
    <w:p w14:paraId="2123640C" w14:textId="77777777" w:rsidR="00042DE8" w:rsidRDefault="00042DE8" w:rsidP="00042DE8">
      <w:pPr>
        <w:pStyle w:val="afc"/>
        <w:rPr>
          <w:lang w:val="uk-UA"/>
        </w:rPr>
      </w:pPr>
      <w:r>
        <w:rPr>
          <w:lang w:val="uk-UA"/>
        </w:rPr>
        <w:t xml:space="preserve">    procedure Res1_GasExecute(Sender: TObject);</w:t>
      </w:r>
    </w:p>
    <w:p w14:paraId="65C1EAFC" w14:textId="77777777" w:rsidR="00042DE8" w:rsidRDefault="00042DE8" w:rsidP="00042DE8">
      <w:pPr>
        <w:pStyle w:val="afc"/>
        <w:rPr>
          <w:lang w:val="uk-UA"/>
        </w:rPr>
      </w:pPr>
      <w:r>
        <w:rPr>
          <w:lang w:val="uk-UA"/>
        </w:rPr>
        <w:t xml:space="preserve">    procedure Res2_AbsExecute(Sender: TObject);</w:t>
      </w:r>
    </w:p>
    <w:p w14:paraId="5B60C273" w14:textId="77777777" w:rsidR="00042DE8" w:rsidRDefault="00042DE8" w:rsidP="00042DE8">
      <w:pPr>
        <w:pStyle w:val="afc"/>
        <w:rPr>
          <w:lang w:val="uk-UA"/>
        </w:rPr>
      </w:pPr>
      <w:r>
        <w:rPr>
          <w:lang w:val="uk-UA"/>
        </w:rPr>
        <w:t xml:space="preserve">    procedure FormActivate(Sender: TObject);</w:t>
      </w:r>
    </w:p>
    <w:p w14:paraId="2A10AE1D" w14:textId="77777777" w:rsidR="00042DE8" w:rsidRDefault="00042DE8" w:rsidP="00042DE8">
      <w:pPr>
        <w:pStyle w:val="afc"/>
        <w:rPr>
          <w:lang w:val="uk-UA"/>
        </w:rPr>
      </w:pPr>
      <w:r>
        <w:rPr>
          <w:lang w:val="uk-UA"/>
        </w:rPr>
        <w:t xml:space="preserve">    procedure Abs4_HeatExecute(Sender: TObject);</w:t>
      </w:r>
    </w:p>
    <w:p w14:paraId="5CF45D6F" w14:textId="77777777" w:rsidR="00042DE8" w:rsidRDefault="00042DE8" w:rsidP="00042DE8">
      <w:pPr>
        <w:pStyle w:val="afc"/>
        <w:rPr>
          <w:lang w:val="uk-UA"/>
        </w:rPr>
      </w:pPr>
      <w:r>
        <w:rPr>
          <w:lang w:val="uk-UA"/>
        </w:rPr>
        <w:t xml:space="preserve">    procedure CoolBar1Change(Sender: TObject);</w:t>
      </w:r>
    </w:p>
    <w:p w14:paraId="25B14F6E" w14:textId="77777777" w:rsidR="00042DE8" w:rsidRDefault="00042DE8" w:rsidP="00042DE8">
      <w:pPr>
        <w:pStyle w:val="afc"/>
        <w:rPr>
          <w:lang w:val="uk-UA"/>
        </w:rPr>
      </w:pPr>
      <w:r>
        <w:rPr>
          <w:lang w:val="uk-UA"/>
        </w:rPr>
        <w:t xml:space="preserve">    procedure Res1_FlowExecute(Sender: TObject);</w:t>
      </w:r>
    </w:p>
    <w:p w14:paraId="1E40FC37" w14:textId="77777777" w:rsidR="00042DE8" w:rsidRDefault="00042DE8" w:rsidP="00042DE8">
      <w:pPr>
        <w:pStyle w:val="afc"/>
        <w:rPr>
          <w:lang w:val="uk-UA"/>
        </w:rPr>
      </w:pPr>
      <w:r>
        <w:rPr>
          <w:lang w:val="uk-UA"/>
        </w:rPr>
        <w:t xml:space="preserve">    procedure Res2_TrayExecute(Sender: TObject);</w:t>
      </w:r>
    </w:p>
    <w:p w14:paraId="3E1887DF" w14:textId="77777777" w:rsidR="00042DE8" w:rsidRDefault="00042DE8" w:rsidP="00042DE8">
      <w:pPr>
        <w:pStyle w:val="afc"/>
        <w:rPr>
          <w:lang w:val="uk-UA"/>
        </w:rPr>
      </w:pPr>
      <w:r>
        <w:rPr>
          <w:lang w:val="uk-UA"/>
        </w:rPr>
        <w:t xml:space="preserve">    procedure Res3_TotalExecute(Sender: TObject);</w:t>
      </w:r>
    </w:p>
    <w:p w14:paraId="4E215133" w14:textId="77777777" w:rsidR="00042DE8" w:rsidRDefault="00042DE8" w:rsidP="00042DE8">
      <w:pPr>
        <w:pStyle w:val="afc"/>
        <w:rPr>
          <w:lang w:val="uk-UA"/>
        </w:rPr>
      </w:pPr>
      <w:r>
        <w:rPr>
          <w:lang w:val="uk-UA"/>
        </w:rPr>
        <w:t xml:space="preserve">    procedure Res3_AllExecute(Sender: TObject);</w:t>
      </w:r>
    </w:p>
    <w:p w14:paraId="6F34ED89" w14:textId="77777777" w:rsidR="00042DE8" w:rsidRDefault="00042DE8" w:rsidP="00042DE8">
      <w:pPr>
        <w:pStyle w:val="afc"/>
        <w:rPr>
          <w:lang w:val="uk-UA"/>
        </w:rPr>
      </w:pPr>
      <w:r>
        <w:rPr>
          <w:lang w:val="uk-UA"/>
        </w:rPr>
        <w:t xml:space="preserve">    procedure AbsOptionsExecute(Sender: TObject);</w:t>
      </w:r>
    </w:p>
    <w:p w14:paraId="5C89A312" w14:textId="77777777" w:rsidR="00042DE8" w:rsidRDefault="00042DE8" w:rsidP="00042DE8">
      <w:pPr>
        <w:pStyle w:val="afc"/>
        <w:rPr>
          <w:lang w:val="uk-UA"/>
        </w:rPr>
      </w:pPr>
      <w:r>
        <w:rPr>
          <w:lang w:val="uk-UA"/>
        </w:rPr>
        <w:t xml:space="preserve">    procedure Report_NotExecute(Sender: TObject);</w:t>
      </w:r>
    </w:p>
    <w:p w14:paraId="2741BE96" w14:textId="77777777" w:rsidR="00042DE8" w:rsidRDefault="00042DE8" w:rsidP="00042DE8">
      <w:pPr>
        <w:pStyle w:val="afc"/>
        <w:rPr>
          <w:lang w:val="uk-UA"/>
        </w:rPr>
      </w:pPr>
      <w:r>
        <w:rPr>
          <w:lang w:val="uk-UA"/>
        </w:rPr>
        <w:t xml:space="preserve">    procedure Opt_AbsExecute(Sender: TObject);</w:t>
      </w:r>
    </w:p>
    <w:p w14:paraId="20393A30" w14:textId="77777777" w:rsidR="00042DE8" w:rsidRDefault="00042DE8" w:rsidP="00042DE8">
      <w:pPr>
        <w:pStyle w:val="afc"/>
        <w:rPr>
          <w:lang w:val="uk-UA"/>
        </w:rPr>
      </w:pPr>
      <w:r>
        <w:rPr>
          <w:lang w:val="uk-UA"/>
        </w:rPr>
        <w:lastRenderedPageBreak/>
        <w:t xml:space="preserve">    procedure StopedExecute(Sender: TObject);</w:t>
      </w:r>
    </w:p>
    <w:p w14:paraId="4E7A1808" w14:textId="77777777" w:rsidR="00042DE8" w:rsidRDefault="00042DE8" w:rsidP="00042DE8">
      <w:pPr>
        <w:pStyle w:val="afc"/>
        <w:rPr>
          <w:lang w:val="uk-UA"/>
        </w:rPr>
      </w:pPr>
      <w:r>
        <w:rPr>
          <w:lang w:val="uk-UA"/>
        </w:rPr>
        <w:t xml:space="preserve">    procedure PopupMenu1Popup(Sender: TObject);</w:t>
      </w:r>
    </w:p>
    <w:p w14:paraId="3CF8C785" w14:textId="77777777" w:rsidR="00042DE8" w:rsidRDefault="00042DE8" w:rsidP="00042DE8">
      <w:pPr>
        <w:pStyle w:val="afc"/>
        <w:rPr>
          <w:lang w:val="uk-UA"/>
        </w:rPr>
      </w:pPr>
      <w:r>
        <w:rPr>
          <w:lang w:val="uk-UA"/>
        </w:rPr>
        <w:t xml:space="preserve">    procedure N25Click(Sender: TObject);</w:t>
      </w:r>
    </w:p>
    <w:p w14:paraId="2F0B0046" w14:textId="77777777" w:rsidR="00042DE8" w:rsidRDefault="00042DE8" w:rsidP="00042DE8">
      <w:pPr>
        <w:pStyle w:val="afc"/>
        <w:rPr>
          <w:lang w:val="uk-UA"/>
        </w:rPr>
      </w:pPr>
      <w:r>
        <w:rPr>
          <w:lang w:val="uk-UA"/>
        </w:rPr>
        <w:t xml:space="preserve">    procedure ToolButton26Click(Sender: TObject);</w:t>
      </w:r>
    </w:p>
    <w:p w14:paraId="541657CB" w14:textId="77777777" w:rsidR="00042DE8" w:rsidRDefault="00042DE8" w:rsidP="00042DE8">
      <w:pPr>
        <w:pStyle w:val="afc"/>
        <w:rPr>
          <w:lang w:val="uk-UA"/>
        </w:rPr>
      </w:pPr>
      <w:r>
        <w:rPr>
          <w:lang w:val="uk-UA"/>
        </w:rPr>
        <w:t xml:space="preserve">  private</w:t>
      </w:r>
    </w:p>
    <w:p w14:paraId="7832E2D4" w14:textId="77777777" w:rsidR="00042DE8" w:rsidRDefault="00042DE8" w:rsidP="00042DE8">
      <w:pPr>
        <w:pStyle w:val="afc"/>
        <w:rPr>
          <w:lang w:val="uk-UA"/>
        </w:rPr>
      </w:pPr>
      <w:r>
        <w:rPr>
          <w:lang w:val="uk-UA"/>
        </w:rPr>
        <w:t xml:space="preserve">    Stop    : Boolean;</w:t>
      </w:r>
    </w:p>
    <w:p w14:paraId="5334E849" w14:textId="77777777" w:rsidR="00042DE8" w:rsidRDefault="00042DE8" w:rsidP="00042DE8">
      <w:pPr>
        <w:pStyle w:val="afc"/>
        <w:rPr>
          <w:lang w:val="uk-UA"/>
        </w:rPr>
      </w:pPr>
      <w:r>
        <w:rPr>
          <w:lang w:val="uk-UA"/>
        </w:rPr>
        <w:t xml:space="preserve">    Modified : boolean;</w:t>
      </w:r>
    </w:p>
    <w:p w14:paraId="2FC0095E" w14:textId="77777777" w:rsidR="00042DE8" w:rsidRDefault="00042DE8" w:rsidP="00042DE8">
      <w:pPr>
        <w:pStyle w:val="afc"/>
        <w:rPr>
          <w:lang w:val="uk-UA"/>
        </w:rPr>
      </w:pPr>
      <w:r>
        <w:rPr>
          <w:lang w:val="uk-UA"/>
        </w:rPr>
        <w:t xml:space="preserve">    function CalculateAbs :boolean;</w:t>
      </w:r>
    </w:p>
    <w:p w14:paraId="7534349C" w14:textId="77777777" w:rsidR="00042DE8" w:rsidRDefault="00042DE8" w:rsidP="00042DE8">
      <w:pPr>
        <w:pStyle w:val="afc"/>
        <w:rPr>
          <w:lang w:val="uk-UA"/>
        </w:rPr>
      </w:pPr>
      <w:r>
        <w:rPr>
          <w:lang w:val="uk-UA"/>
        </w:rPr>
        <w:t xml:space="preserve">    procedure CreateAzzzFilesTD(const TDFile, OutFile : String);</w:t>
      </w:r>
    </w:p>
    <w:p w14:paraId="6ED3403A" w14:textId="77777777" w:rsidR="00042DE8" w:rsidRDefault="00042DE8" w:rsidP="00042DE8">
      <w:pPr>
        <w:pStyle w:val="afc"/>
        <w:rPr>
          <w:lang w:val="uk-UA"/>
        </w:rPr>
      </w:pPr>
      <w:r>
        <w:rPr>
          <w:lang w:val="uk-UA"/>
        </w:rPr>
        <w:t xml:space="preserve">    procedure CreateAzzzFilesData(const TDFile, DataFile, OutFile : String);</w:t>
      </w:r>
    </w:p>
    <w:p w14:paraId="3953DF24" w14:textId="77777777" w:rsidR="00042DE8" w:rsidRDefault="00042DE8" w:rsidP="00042DE8">
      <w:pPr>
        <w:pStyle w:val="afc"/>
        <w:rPr>
          <w:lang w:val="uk-UA"/>
        </w:rPr>
      </w:pPr>
      <w:r>
        <w:rPr>
          <w:lang w:val="uk-UA"/>
        </w:rPr>
        <w:t xml:space="preserve">    procedure CreateRoGprFile1(const Input:string);</w:t>
      </w:r>
    </w:p>
    <w:p w14:paraId="61A43B79" w14:textId="77777777" w:rsidR="00042DE8" w:rsidRDefault="00042DE8" w:rsidP="00042DE8">
      <w:pPr>
        <w:pStyle w:val="afc"/>
        <w:rPr>
          <w:lang w:val="uk-UA"/>
        </w:rPr>
      </w:pPr>
      <w:r>
        <w:rPr>
          <w:lang w:val="uk-UA"/>
        </w:rPr>
        <w:t xml:space="preserve">    procedure CreateRoGprFile2(const Input:string);</w:t>
      </w:r>
    </w:p>
    <w:p w14:paraId="748A7129" w14:textId="77777777" w:rsidR="00042DE8" w:rsidRDefault="00042DE8" w:rsidP="00042DE8">
      <w:pPr>
        <w:pStyle w:val="afc"/>
        <w:rPr>
          <w:lang w:val="uk-UA"/>
        </w:rPr>
      </w:pPr>
      <w:r>
        <w:rPr>
          <w:lang w:val="uk-UA"/>
        </w:rPr>
        <w:t xml:space="preserve">    procedure WMSize(var M: TWMSize);</w:t>
      </w:r>
    </w:p>
    <w:p w14:paraId="7E243AC9" w14:textId="77777777" w:rsidR="00042DE8" w:rsidRDefault="00042DE8" w:rsidP="00042DE8">
      <w:pPr>
        <w:pStyle w:val="afc"/>
        <w:rPr>
          <w:lang w:val="uk-UA"/>
        </w:rPr>
      </w:pPr>
      <w:r>
        <w:rPr>
          <w:lang w:val="uk-UA"/>
        </w:rPr>
        <w:t xml:space="preserve">    message WM_Size;</w:t>
      </w:r>
    </w:p>
    <w:p w14:paraId="4EF02BD4" w14:textId="77777777" w:rsidR="00042DE8" w:rsidRDefault="00042DE8" w:rsidP="00042DE8">
      <w:pPr>
        <w:pStyle w:val="afc"/>
        <w:rPr>
          <w:lang w:val="uk-UA"/>
        </w:rPr>
      </w:pPr>
      <w:r>
        <w:rPr>
          <w:lang w:val="uk-UA"/>
        </w:rPr>
        <w:t xml:space="preserve">    { Private declarations }</w:t>
      </w:r>
    </w:p>
    <w:p w14:paraId="6ECE32C3" w14:textId="77777777" w:rsidR="00042DE8" w:rsidRDefault="00042DE8" w:rsidP="00042DE8">
      <w:pPr>
        <w:pStyle w:val="afc"/>
        <w:rPr>
          <w:lang w:val="uk-UA"/>
        </w:rPr>
      </w:pPr>
      <w:r>
        <w:rPr>
          <w:lang w:val="uk-UA"/>
        </w:rPr>
        <w:t xml:space="preserve">  public</w:t>
      </w:r>
    </w:p>
    <w:p w14:paraId="777E5F5E" w14:textId="77777777" w:rsidR="00042DE8" w:rsidRDefault="00042DE8" w:rsidP="00042DE8">
      <w:pPr>
        <w:pStyle w:val="afc"/>
        <w:rPr>
          <w:lang w:val="uk-UA"/>
        </w:rPr>
      </w:pPr>
      <w:r>
        <w:rPr>
          <w:lang w:val="uk-UA"/>
        </w:rPr>
        <w:t xml:space="preserve">    OKData   : boolean;</w:t>
      </w:r>
    </w:p>
    <w:p w14:paraId="461D9528" w14:textId="77777777" w:rsidR="00042DE8" w:rsidRDefault="00042DE8" w:rsidP="00042DE8">
      <w:pPr>
        <w:pStyle w:val="afc"/>
        <w:rPr>
          <w:lang w:val="uk-UA"/>
        </w:rPr>
      </w:pPr>
      <w:r>
        <w:rPr>
          <w:lang w:val="uk-UA"/>
        </w:rPr>
        <w:t xml:space="preserve">    CalcType :(Auto, Normal, Users);</w:t>
      </w:r>
    </w:p>
    <w:p w14:paraId="77EFEAAE" w14:textId="77777777" w:rsidR="00042DE8" w:rsidRDefault="00042DE8" w:rsidP="00042DE8">
      <w:pPr>
        <w:pStyle w:val="afc"/>
        <w:rPr>
          <w:lang w:val="uk-UA"/>
        </w:rPr>
      </w:pPr>
      <w:r>
        <w:rPr>
          <w:lang w:val="uk-UA"/>
        </w:rPr>
        <w:t xml:space="preserve">    AzzzFile :string;</w:t>
      </w:r>
    </w:p>
    <w:p w14:paraId="4A0B1C88" w14:textId="77777777" w:rsidR="00042DE8" w:rsidRDefault="00042DE8" w:rsidP="00042DE8">
      <w:pPr>
        <w:pStyle w:val="afc"/>
        <w:rPr>
          <w:lang w:val="uk-UA"/>
        </w:rPr>
      </w:pPr>
      <w:r>
        <w:rPr>
          <w:lang w:val="uk-UA"/>
        </w:rPr>
        <w:t xml:space="preserve">    procedure SetRun;</w:t>
      </w:r>
    </w:p>
    <w:p w14:paraId="2752690C" w14:textId="77777777" w:rsidR="00042DE8" w:rsidRDefault="00042DE8" w:rsidP="00042DE8">
      <w:pPr>
        <w:pStyle w:val="afc"/>
        <w:rPr>
          <w:lang w:val="uk-UA"/>
        </w:rPr>
      </w:pPr>
      <w:r>
        <w:rPr>
          <w:lang w:val="uk-UA"/>
        </w:rPr>
        <w:t xml:space="preserve">    procedure SetStop;</w:t>
      </w:r>
    </w:p>
    <w:p w14:paraId="1F94AA75" w14:textId="77777777" w:rsidR="00042DE8" w:rsidRDefault="00042DE8" w:rsidP="00042DE8">
      <w:pPr>
        <w:pStyle w:val="afc"/>
        <w:rPr>
          <w:lang w:val="uk-UA"/>
        </w:rPr>
      </w:pPr>
      <w:r>
        <w:rPr>
          <w:lang w:val="uk-UA"/>
        </w:rPr>
        <w:t xml:space="preserve">    function GetStop: boolean;</w:t>
      </w:r>
    </w:p>
    <w:p w14:paraId="255C0DB7" w14:textId="77777777" w:rsidR="00042DE8" w:rsidRDefault="00042DE8" w:rsidP="00042DE8">
      <w:pPr>
        <w:pStyle w:val="afc"/>
        <w:rPr>
          <w:lang w:val="uk-UA"/>
        </w:rPr>
      </w:pPr>
      <w:r>
        <w:rPr>
          <w:lang w:val="uk-UA"/>
        </w:rPr>
        <w:t xml:space="preserve">    procedure SetModified;</w:t>
      </w:r>
    </w:p>
    <w:p w14:paraId="5786FCB2" w14:textId="77777777" w:rsidR="00042DE8" w:rsidRDefault="00042DE8" w:rsidP="00042DE8">
      <w:pPr>
        <w:pStyle w:val="afc"/>
        <w:rPr>
          <w:lang w:val="uk-UA"/>
        </w:rPr>
      </w:pPr>
      <w:r>
        <w:rPr>
          <w:lang w:val="uk-UA"/>
        </w:rPr>
        <w:t xml:space="preserve">    procedure RoGpr(g: integer);</w:t>
      </w:r>
    </w:p>
    <w:p w14:paraId="709922FC" w14:textId="77777777" w:rsidR="00042DE8" w:rsidRDefault="00042DE8" w:rsidP="00042DE8">
      <w:pPr>
        <w:pStyle w:val="afc"/>
        <w:rPr>
          <w:lang w:val="uk-UA"/>
        </w:rPr>
      </w:pPr>
      <w:r>
        <w:rPr>
          <w:lang w:val="uk-UA"/>
        </w:rPr>
        <w:t xml:space="preserve">    procedure ReadAbsFazaData;</w:t>
      </w:r>
    </w:p>
    <w:p w14:paraId="3DE01415" w14:textId="77777777" w:rsidR="00042DE8" w:rsidRDefault="00042DE8" w:rsidP="00042DE8">
      <w:pPr>
        <w:pStyle w:val="afc"/>
        <w:rPr>
          <w:lang w:val="uk-UA"/>
        </w:rPr>
      </w:pPr>
      <w:r>
        <w:rPr>
          <w:lang w:val="uk-UA"/>
        </w:rPr>
        <w:t xml:space="preserve">  end;</w:t>
      </w:r>
    </w:p>
    <w:p w14:paraId="586F5141" w14:textId="77777777" w:rsidR="00042DE8" w:rsidRDefault="00042DE8" w:rsidP="00042DE8">
      <w:pPr>
        <w:pStyle w:val="afc"/>
        <w:rPr>
          <w:lang w:val="uk-UA"/>
        </w:rPr>
      </w:pPr>
    </w:p>
    <w:p w14:paraId="418D0C78" w14:textId="77777777" w:rsidR="00042DE8" w:rsidRDefault="00042DE8" w:rsidP="00042DE8">
      <w:pPr>
        <w:pStyle w:val="afc"/>
        <w:rPr>
          <w:lang w:val="uk-UA"/>
        </w:rPr>
      </w:pPr>
      <w:r>
        <w:rPr>
          <w:lang w:val="uk-UA"/>
        </w:rPr>
        <w:t>var</w:t>
      </w:r>
    </w:p>
    <w:p w14:paraId="5B2439F9" w14:textId="77777777" w:rsidR="00042DE8" w:rsidRDefault="00042DE8" w:rsidP="00042DE8">
      <w:pPr>
        <w:pStyle w:val="afc"/>
        <w:rPr>
          <w:lang w:val="uk-UA"/>
        </w:rPr>
      </w:pPr>
      <w:r>
        <w:rPr>
          <w:lang w:val="uk-UA"/>
        </w:rPr>
        <w:t xml:space="preserve">  AbsMainF: TAbsMainF;</w:t>
      </w:r>
    </w:p>
    <w:p w14:paraId="17D0F241" w14:textId="77777777" w:rsidR="00042DE8" w:rsidRDefault="00042DE8" w:rsidP="00042DE8">
      <w:pPr>
        <w:pStyle w:val="afc"/>
        <w:rPr>
          <w:lang w:val="uk-UA"/>
        </w:rPr>
      </w:pPr>
    </w:p>
    <w:p w14:paraId="45EA7790" w14:textId="77777777" w:rsidR="00042DE8" w:rsidRDefault="00042DE8" w:rsidP="00042DE8">
      <w:pPr>
        <w:pStyle w:val="afc"/>
        <w:rPr>
          <w:lang w:val="uk-UA"/>
        </w:rPr>
      </w:pPr>
      <w:r>
        <w:rPr>
          <w:lang w:val="uk-UA"/>
        </w:rPr>
        <w:t>implementation</w:t>
      </w:r>
    </w:p>
    <w:p w14:paraId="4EF9A1E2" w14:textId="77777777" w:rsidR="00042DE8" w:rsidRDefault="00042DE8" w:rsidP="00042DE8">
      <w:pPr>
        <w:pStyle w:val="afc"/>
        <w:rPr>
          <w:lang w:val="uk-UA"/>
        </w:rPr>
      </w:pPr>
    </w:p>
    <w:p w14:paraId="59C43B62" w14:textId="77777777" w:rsidR="00042DE8" w:rsidRDefault="00042DE8" w:rsidP="00042DE8">
      <w:pPr>
        <w:pStyle w:val="afc"/>
        <w:rPr>
          <w:lang w:val="uk-UA"/>
        </w:rPr>
      </w:pPr>
      <w:r>
        <w:rPr>
          <w:lang w:val="uk-UA"/>
        </w:rPr>
        <w:t>{$R *.DFM}</w:t>
      </w:r>
    </w:p>
    <w:p w14:paraId="58270819" w14:textId="77777777" w:rsidR="00042DE8" w:rsidRDefault="00042DE8" w:rsidP="00042DE8">
      <w:pPr>
        <w:pStyle w:val="afc"/>
        <w:rPr>
          <w:lang w:val="uk-UA"/>
        </w:rPr>
      </w:pPr>
    </w:p>
    <w:p w14:paraId="6C6E9DB1" w14:textId="77777777" w:rsidR="00042DE8" w:rsidRDefault="00042DE8" w:rsidP="00042DE8">
      <w:pPr>
        <w:pStyle w:val="afc"/>
        <w:rPr>
          <w:lang w:val="uk-UA"/>
        </w:rPr>
      </w:pPr>
      <w:r>
        <w:rPr>
          <w:lang w:val="uk-UA"/>
        </w:rPr>
        <w:t>uses</w:t>
      </w:r>
    </w:p>
    <w:p w14:paraId="6AA47DBE" w14:textId="77777777" w:rsidR="00042DE8" w:rsidRDefault="00042DE8" w:rsidP="00042DE8">
      <w:pPr>
        <w:pStyle w:val="afc"/>
        <w:rPr>
          <w:lang w:val="uk-UA"/>
        </w:rPr>
      </w:pPr>
      <w:r>
        <w:rPr>
          <w:lang w:val="uk-UA"/>
        </w:rPr>
        <w:t xml:space="preserve">  Main, Data, Units, Solve, SxemBack,</w:t>
      </w:r>
    </w:p>
    <w:p w14:paraId="4378D856" w14:textId="77777777" w:rsidR="00042DE8" w:rsidRDefault="00042DE8" w:rsidP="00042DE8">
      <w:pPr>
        <w:pStyle w:val="afc"/>
        <w:rPr>
          <w:lang w:val="uk-UA"/>
        </w:rPr>
      </w:pPr>
      <w:r>
        <w:rPr>
          <w:lang w:val="uk-UA"/>
        </w:rPr>
        <w:t xml:space="preserve">  AbsOpts, Notepad,</w:t>
      </w:r>
    </w:p>
    <w:p w14:paraId="0E102DD1" w14:textId="77777777" w:rsidR="00042DE8" w:rsidRDefault="00042DE8" w:rsidP="00042DE8">
      <w:pPr>
        <w:pStyle w:val="afc"/>
        <w:rPr>
          <w:lang w:val="uk-UA"/>
        </w:rPr>
      </w:pPr>
      <w:r>
        <w:rPr>
          <w:lang w:val="uk-UA"/>
        </w:rPr>
        <w:t xml:space="preserve">  AbsInp1, AbsInp2, AbsInp3, AbsInp4, AbsInp5,</w:t>
      </w:r>
    </w:p>
    <w:p w14:paraId="1DBA64D9" w14:textId="77777777" w:rsidR="00042DE8" w:rsidRDefault="00042DE8" w:rsidP="00042DE8">
      <w:pPr>
        <w:pStyle w:val="afc"/>
        <w:rPr>
          <w:lang w:val="uk-UA"/>
        </w:rPr>
      </w:pPr>
      <w:r>
        <w:rPr>
          <w:lang w:val="uk-UA"/>
        </w:rPr>
        <w:t xml:space="preserve">  AbsOut1, AbsOut2, AbsOut3, AbsOut4, AbsOut5, AbsOut6, AbsInp0;</w:t>
      </w:r>
    </w:p>
    <w:p w14:paraId="12BB9BF9" w14:textId="77777777" w:rsidR="00042DE8" w:rsidRDefault="00042DE8" w:rsidP="00042DE8">
      <w:pPr>
        <w:pStyle w:val="afc"/>
        <w:rPr>
          <w:lang w:val="uk-UA"/>
        </w:rPr>
      </w:pPr>
    </w:p>
    <w:p w14:paraId="425B4958" w14:textId="77777777" w:rsidR="00042DE8" w:rsidRDefault="00042DE8" w:rsidP="00042DE8">
      <w:pPr>
        <w:pStyle w:val="afc"/>
        <w:rPr>
          <w:lang w:val="uk-UA"/>
        </w:rPr>
      </w:pPr>
      <w:r>
        <w:rPr>
          <w:lang w:val="uk-UA"/>
        </w:rPr>
        <w:t>procedure TAbsMainF.FormCloseQuery(Sender: TObject; var CanClose: Boolean);</w:t>
      </w:r>
    </w:p>
    <w:p w14:paraId="43197D0D" w14:textId="77777777" w:rsidR="00042DE8" w:rsidRDefault="00042DE8" w:rsidP="00042DE8">
      <w:pPr>
        <w:pStyle w:val="afc"/>
        <w:rPr>
          <w:lang w:val="uk-UA"/>
        </w:rPr>
      </w:pPr>
      <w:r>
        <w:rPr>
          <w:lang w:val="uk-UA"/>
        </w:rPr>
        <w:t>begin</w:t>
      </w:r>
    </w:p>
    <w:p w14:paraId="43DF2B85" w14:textId="77777777" w:rsidR="00042DE8" w:rsidRDefault="00042DE8" w:rsidP="00042DE8">
      <w:pPr>
        <w:pStyle w:val="afc"/>
        <w:rPr>
          <w:lang w:val="uk-UA"/>
        </w:rPr>
      </w:pPr>
      <w:r>
        <w:rPr>
          <w:lang w:val="uk-UA"/>
        </w:rPr>
        <w:t xml:space="preserve">  if AbsInp1F.Showing then AbsInp1F.Close;</w:t>
      </w:r>
    </w:p>
    <w:p w14:paraId="63957850" w14:textId="77777777" w:rsidR="00042DE8" w:rsidRDefault="00042DE8" w:rsidP="00042DE8">
      <w:pPr>
        <w:pStyle w:val="afc"/>
        <w:rPr>
          <w:lang w:val="uk-UA"/>
        </w:rPr>
      </w:pPr>
      <w:r>
        <w:rPr>
          <w:lang w:val="uk-UA"/>
        </w:rPr>
        <w:t xml:space="preserve">  if AbsInp2F.Showing then AbsInp2F.Close;</w:t>
      </w:r>
    </w:p>
    <w:p w14:paraId="78357D96" w14:textId="77777777" w:rsidR="00042DE8" w:rsidRDefault="00042DE8" w:rsidP="00042DE8">
      <w:pPr>
        <w:pStyle w:val="afc"/>
        <w:rPr>
          <w:lang w:val="uk-UA"/>
        </w:rPr>
      </w:pPr>
      <w:r>
        <w:rPr>
          <w:lang w:val="uk-UA"/>
        </w:rPr>
        <w:t xml:space="preserve">  if AbsInp3F.Showing then AbsInp3F.Close;</w:t>
      </w:r>
    </w:p>
    <w:p w14:paraId="371FCC3E" w14:textId="77777777" w:rsidR="00042DE8" w:rsidRDefault="00042DE8" w:rsidP="00042DE8">
      <w:pPr>
        <w:pStyle w:val="afc"/>
        <w:rPr>
          <w:lang w:val="uk-UA"/>
        </w:rPr>
      </w:pPr>
      <w:r>
        <w:rPr>
          <w:lang w:val="uk-UA"/>
        </w:rPr>
        <w:t xml:space="preserve">  if AbsInp5F.Showing then AbsInp5F.Close;</w:t>
      </w:r>
    </w:p>
    <w:p w14:paraId="59EB3DF7" w14:textId="77777777" w:rsidR="00042DE8" w:rsidRDefault="00042DE8" w:rsidP="00042DE8">
      <w:pPr>
        <w:pStyle w:val="afc"/>
        <w:rPr>
          <w:lang w:val="uk-UA"/>
        </w:rPr>
      </w:pPr>
      <w:r>
        <w:rPr>
          <w:lang w:val="uk-UA"/>
        </w:rPr>
        <w:t xml:space="preserve">  if AbsOut1F.Showing then AbsOut1F.Close;</w:t>
      </w:r>
    </w:p>
    <w:p w14:paraId="30B50599" w14:textId="77777777" w:rsidR="00042DE8" w:rsidRDefault="00042DE8" w:rsidP="00042DE8">
      <w:pPr>
        <w:pStyle w:val="afc"/>
        <w:rPr>
          <w:lang w:val="uk-UA"/>
        </w:rPr>
      </w:pPr>
      <w:r>
        <w:rPr>
          <w:lang w:val="uk-UA"/>
        </w:rPr>
        <w:t xml:space="preserve">  if AbsOut2F.Showing then AbsOut2F.Close;</w:t>
      </w:r>
    </w:p>
    <w:p w14:paraId="2BA48265" w14:textId="77777777" w:rsidR="00042DE8" w:rsidRDefault="00042DE8" w:rsidP="00042DE8">
      <w:pPr>
        <w:pStyle w:val="afc"/>
        <w:rPr>
          <w:lang w:val="uk-UA"/>
        </w:rPr>
      </w:pPr>
      <w:r>
        <w:rPr>
          <w:lang w:val="uk-UA"/>
        </w:rPr>
        <w:t xml:space="preserve">  if AbsOut3F.Showing then AbsOut3F.Close;</w:t>
      </w:r>
    </w:p>
    <w:p w14:paraId="612B1EED" w14:textId="77777777" w:rsidR="00042DE8" w:rsidRDefault="00042DE8" w:rsidP="00042DE8">
      <w:pPr>
        <w:pStyle w:val="afc"/>
        <w:rPr>
          <w:lang w:val="uk-UA"/>
        </w:rPr>
      </w:pPr>
      <w:r>
        <w:rPr>
          <w:lang w:val="uk-UA"/>
        </w:rPr>
        <w:t xml:space="preserve">  if AbsOut4F.Showing then AbsOut4F.Close;</w:t>
      </w:r>
    </w:p>
    <w:p w14:paraId="4E4E59D1" w14:textId="77777777" w:rsidR="00042DE8" w:rsidRDefault="00042DE8" w:rsidP="00042DE8">
      <w:pPr>
        <w:pStyle w:val="afc"/>
        <w:rPr>
          <w:lang w:val="uk-UA"/>
        </w:rPr>
      </w:pPr>
      <w:r>
        <w:rPr>
          <w:lang w:val="uk-UA"/>
        </w:rPr>
        <w:t xml:space="preserve">  if AbsOut5F.Showing then AbsOut5F.Close;</w:t>
      </w:r>
    </w:p>
    <w:p w14:paraId="2ED87A19" w14:textId="77777777" w:rsidR="00042DE8" w:rsidRDefault="00042DE8" w:rsidP="00042DE8">
      <w:pPr>
        <w:pStyle w:val="afc"/>
        <w:rPr>
          <w:lang w:val="uk-UA"/>
        </w:rPr>
      </w:pPr>
      <w:r>
        <w:rPr>
          <w:lang w:val="uk-UA"/>
        </w:rPr>
        <w:t xml:space="preserve">  if AbsOut6F.Showing then AbsOut6F.Close;</w:t>
      </w:r>
    </w:p>
    <w:p w14:paraId="41D0DC63" w14:textId="77777777" w:rsidR="00042DE8" w:rsidRDefault="00042DE8" w:rsidP="00042DE8">
      <w:pPr>
        <w:pStyle w:val="afc"/>
        <w:rPr>
          <w:lang w:val="uk-UA"/>
        </w:rPr>
      </w:pPr>
      <w:r>
        <w:rPr>
          <w:lang w:val="uk-UA"/>
        </w:rPr>
        <w:t xml:space="preserve">  if NotepadF.Showing then NotepadF.Close;</w:t>
      </w:r>
    </w:p>
    <w:p w14:paraId="04A38A80" w14:textId="77777777" w:rsidR="00042DE8" w:rsidRDefault="00042DE8" w:rsidP="00042DE8">
      <w:pPr>
        <w:pStyle w:val="afc"/>
        <w:rPr>
          <w:lang w:val="uk-UA"/>
        </w:rPr>
      </w:pPr>
      <w:r>
        <w:rPr>
          <w:lang w:val="uk-UA"/>
        </w:rPr>
        <w:t xml:space="preserve">  if SxemBackF.Showing then SxemBackF.Close;</w:t>
      </w:r>
    </w:p>
    <w:p w14:paraId="1104FD63" w14:textId="77777777" w:rsidR="00042DE8" w:rsidRDefault="00042DE8" w:rsidP="00042DE8">
      <w:pPr>
        <w:pStyle w:val="afc"/>
        <w:rPr>
          <w:lang w:val="uk-UA"/>
        </w:rPr>
      </w:pPr>
      <w:r>
        <w:rPr>
          <w:lang w:val="uk-UA"/>
        </w:rPr>
        <w:t xml:space="preserve">  SetStop;</w:t>
      </w:r>
    </w:p>
    <w:p w14:paraId="07796AE0" w14:textId="77777777" w:rsidR="00042DE8" w:rsidRDefault="00042DE8" w:rsidP="00042DE8">
      <w:pPr>
        <w:pStyle w:val="afc"/>
        <w:rPr>
          <w:lang w:val="uk-UA"/>
        </w:rPr>
      </w:pPr>
      <w:r>
        <w:rPr>
          <w:lang w:val="uk-UA"/>
        </w:rPr>
        <w:t xml:space="preserve">  AbsInp0F.SetData;</w:t>
      </w:r>
    </w:p>
    <w:p w14:paraId="5805D7C9" w14:textId="77777777" w:rsidR="00042DE8" w:rsidRDefault="00042DE8" w:rsidP="00042DE8">
      <w:pPr>
        <w:pStyle w:val="afc"/>
        <w:rPr>
          <w:lang w:val="uk-UA"/>
        </w:rPr>
      </w:pPr>
      <w:r>
        <w:rPr>
          <w:lang w:val="uk-UA"/>
        </w:rPr>
        <w:t>end;</w:t>
      </w:r>
    </w:p>
    <w:p w14:paraId="73340DA3" w14:textId="77777777" w:rsidR="00042DE8" w:rsidRDefault="00042DE8" w:rsidP="00042DE8">
      <w:pPr>
        <w:pStyle w:val="afc"/>
        <w:rPr>
          <w:lang w:val="uk-UA"/>
        </w:rPr>
      </w:pPr>
    </w:p>
    <w:p w14:paraId="2EFC1B54" w14:textId="77777777" w:rsidR="00042DE8" w:rsidRDefault="00042DE8" w:rsidP="00042DE8">
      <w:pPr>
        <w:pStyle w:val="afc"/>
        <w:rPr>
          <w:lang w:val="uk-UA"/>
        </w:rPr>
      </w:pPr>
      <w:r>
        <w:rPr>
          <w:lang w:val="uk-UA"/>
        </w:rPr>
        <w:t>procedure TAbsMainF.New1Execute(Sender: TObject);</w:t>
      </w:r>
    </w:p>
    <w:p w14:paraId="18B13BC3" w14:textId="77777777" w:rsidR="00042DE8" w:rsidRDefault="00042DE8" w:rsidP="00042DE8">
      <w:pPr>
        <w:pStyle w:val="afc"/>
        <w:rPr>
          <w:lang w:val="uk-UA"/>
        </w:rPr>
      </w:pPr>
      <w:r>
        <w:rPr>
          <w:lang w:val="uk-UA"/>
        </w:rPr>
        <w:t>begin</w:t>
      </w:r>
    </w:p>
    <w:p w14:paraId="624E5DF0" w14:textId="77777777" w:rsidR="00042DE8" w:rsidRDefault="00042DE8" w:rsidP="00042DE8">
      <w:pPr>
        <w:pStyle w:val="afc"/>
        <w:rPr>
          <w:lang w:val="uk-UA"/>
        </w:rPr>
      </w:pPr>
      <w:r>
        <w:rPr>
          <w:lang w:val="uk-UA"/>
        </w:rPr>
        <w:t xml:space="preserve">  OKData:=False;</w:t>
      </w:r>
    </w:p>
    <w:p w14:paraId="73769F92" w14:textId="77777777" w:rsidR="00042DE8" w:rsidRDefault="00042DE8" w:rsidP="00042DE8">
      <w:pPr>
        <w:pStyle w:val="afc"/>
        <w:rPr>
          <w:lang w:val="uk-UA"/>
        </w:rPr>
      </w:pPr>
      <w:r>
        <w:rPr>
          <w:lang w:val="uk-UA"/>
        </w:rPr>
        <w:t xml:space="preserve">  Modified:=True;</w:t>
      </w:r>
    </w:p>
    <w:p w14:paraId="28D486A5" w14:textId="77777777" w:rsidR="00042DE8" w:rsidRDefault="00042DE8" w:rsidP="00042DE8">
      <w:pPr>
        <w:pStyle w:val="afc"/>
        <w:rPr>
          <w:lang w:val="uk-UA"/>
        </w:rPr>
      </w:pPr>
      <w:r>
        <w:rPr>
          <w:lang w:val="uk-UA"/>
        </w:rPr>
        <w:t xml:space="preserve">  AbsInp1F.ClearState;</w:t>
      </w:r>
    </w:p>
    <w:p w14:paraId="7C3E4347" w14:textId="77777777" w:rsidR="00042DE8" w:rsidRDefault="00042DE8" w:rsidP="00042DE8">
      <w:pPr>
        <w:pStyle w:val="afc"/>
        <w:rPr>
          <w:lang w:val="uk-UA"/>
        </w:rPr>
      </w:pPr>
      <w:r>
        <w:rPr>
          <w:lang w:val="uk-UA"/>
        </w:rPr>
        <w:t xml:space="preserve">  AbsInp2F.ClearState;</w:t>
      </w:r>
    </w:p>
    <w:p w14:paraId="7BA7E4BD" w14:textId="77777777" w:rsidR="00042DE8" w:rsidRDefault="00042DE8" w:rsidP="00042DE8">
      <w:pPr>
        <w:pStyle w:val="afc"/>
        <w:rPr>
          <w:lang w:val="uk-UA"/>
        </w:rPr>
      </w:pPr>
      <w:r>
        <w:rPr>
          <w:lang w:val="uk-UA"/>
        </w:rPr>
        <w:t xml:space="preserve">  AbsInp3F.ClearState;</w:t>
      </w:r>
    </w:p>
    <w:p w14:paraId="72FF20DE" w14:textId="77777777" w:rsidR="00042DE8" w:rsidRDefault="00042DE8" w:rsidP="00042DE8">
      <w:pPr>
        <w:pStyle w:val="afc"/>
        <w:rPr>
          <w:lang w:val="uk-UA"/>
        </w:rPr>
      </w:pPr>
      <w:r>
        <w:rPr>
          <w:lang w:val="uk-UA"/>
        </w:rPr>
        <w:t>end;</w:t>
      </w:r>
    </w:p>
    <w:p w14:paraId="409CC861" w14:textId="77777777" w:rsidR="00042DE8" w:rsidRDefault="00042DE8" w:rsidP="00042DE8">
      <w:pPr>
        <w:pStyle w:val="afc"/>
        <w:rPr>
          <w:lang w:val="uk-UA"/>
        </w:rPr>
      </w:pPr>
    </w:p>
    <w:p w14:paraId="59C00216" w14:textId="77777777" w:rsidR="00042DE8" w:rsidRDefault="00042DE8" w:rsidP="00042DE8">
      <w:pPr>
        <w:pStyle w:val="afc"/>
        <w:rPr>
          <w:lang w:val="uk-UA"/>
        </w:rPr>
      </w:pPr>
      <w:r>
        <w:rPr>
          <w:lang w:val="uk-UA"/>
        </w:rPr>
        <w:t>procedure TAbsMainF.Open1Execute(Sender: TObject);</w:t>
      </w:r>
    </w:p>
    <w:p w14:paraId="361CDF75" w14:textId="77777777" w:rsidR="00042DE8" w:rsidRDefault="00042DE8" w:rsidP="00042DE8">
      <w:pPr>
        <w:pStyle w:val="afc"/>
        <w:rPr>
          <w:lang w:val="uk-UA"/>
        </w:rPr>
      </w:pPr>
      <w:r>
        <w:rPr>
          <w:lang w:val="uk-UA"/>
        </w:rPr>
        <w:t>begin</w:t>
      </w:r>
    </w:p>
    <w:p w14:paraId="0CB560B3" w14:textId="77777777" w:rsidR="00042DE8" w:rsidRDefault="00042DE8" w:rsidP="00042DE8">
      <w:pPr>
        <w:pStyle w:val="afc"/>
        <w:rPr>
          <w:lang w:val="uk-UA"/>
        </w:rPr>
      </w:pPr>
      <w:r>
        <w:rPr>
          <w:lang w:val="uk-UA"/>
        </w:rPr>
        <w:lastRenderedPageBreak/>
        <w:t xml:space="preserve">  if OpenDialog.Execute then begin</w:t>
      </w:r>
    </w:p>
    <w:p w14:paraId="254B7AA9" w14:textId="77777777" w:rsidR="00042DE8" w:rsidRDefault="00042DE8" w:rsidP="00042DE8">
      <w:pPr>
        <w:pStyle w:val="afc"/>
        <w:rPr>
          <w:lang w:val="uk-UA"/>
        </w:rPr>
      </w:pPr>
      <w:r>
        <w:rPr>
          <w:lang w:val="uk-UA"/>
        </w:rPr>
        <w:t xml:space="preserve">    MainF.InputData:=TIniFile.Create(OpenDialog.FileName);</w:t>
      </w:r>
    </w:p>
    <w:p w14:paraId="5BAD71BF" w14:textId="77777777" w:rsidR="00042DE8" w:rsidRDefault="00042DE8" w:rsidP="00042DE8">
      <w:pPr>
        <w:pStyle w:val="afc"/>
        <w:rPr>
          <w:lang w:val="uk-UA"/>
        </w:rPr>
      </w:pPr>
      <w:r>
        <w:rPr>
          <w:lang w:val="uk-UA"/>
        </w:rPr>
        <w:t xml:space="preserve">    AbsInp1F.ClearState;</w:t>
      </w:r>
    </w:p>
    <w:p w14:paraId="27F189C0" w14:textId="77777777" w:rsidR="00042DE8" w:rsidRDefault="00042DE8" w:rsidP="00042DE8">
      <w:pPr>
        <w:pStyle w:val="afc"/>
        <w:rPr>
          <w:lang w:val="uk-UA"/>
        </w:rPr>
      </w:pPr>
      <w:r>
        <w:rPr>
          <w:lang w:val="uk-UA"/>
        </w:rPr>
        <w:t xml:space="preserve">    AbsInp2F.ClearState;</w:t>
      </w:r>
    </w:p>
    <w:p w14:paraId="783E4AA9" w14:textId="77777777" w:rsidR="00042DE8" w:rsidRDefault="00042DE8" w:rsidP="00042DE8">
      <w:pPr>
        <w:pStyle w:val="afc"/>
        <w:rPr>
          <w:lang w:val="uk-UA"/>
        </w:rPr>
      </w:pPr>
      <w:r>
        <w:rPr>
          <w:lang w:val="uk-UA"/>
        </w:rPr>
        <w:t xml:space="preserve">    AbsInp3F.ClearState;</w:t>
      </w:r>
    </w:p>
    <w:p w14:paraId="08C33347" w14:textId="77777777" w:rsidR="00042DE8" w:rsidRDefault="00042DE8" w:rsidP="00042DE8">
      <w:pPr>
        <w:pStyle w:val="afc"/>
        <w:rPr>
          <w:lang w:val="uk-UA"/>
        </w:rPr>
      </w:pPr>
      <w:r>
        <w:rPr>
          <w:lang w:val="uk-UA"/>
        </w:rPr>
        <w:t xml:space="preserve">    AbsInp1F.ReadData(MainF.InputData);</w:t>
      </w:r>
    </w:p>
    <w:p w14:paraId="4392E443" w14:textId="77777777" w:rsidR="00042DE8" w:rsidRDefault="00042DE8" w:rsidP="00042DE8">
      <w:pPr>
        <w:pStyle w:val="afc"/>
        <w:rPr>
          <w:lang w:val="uk-UA"/>
        </w:rPr>
      </w:pPr>
      <w:r>
        <w:rPr>
          <w:lang w:val="uk-UA"/>
        </w:rPr>
        <w:t xml:space="preserve">    AbsInp2F.ReadData(MainF.InputData);</w:t>
      </w:r>
    </w:p>
    <w:p w14:paraId="754BC464" w14:textId="77777777" w:rsidR="00042DE8" w:rsidRDefault="00042DE8" w:rsidP="00042DE8">
      <w:pPr>
        <w:pStyle w:val="afc"/>
        <w:rPr>
          <w:lang w:val="uk-UA"/>
        </w:rPr>
      </w:pPr>
      <w:r>
        <w:rPr>
          <w:lang w:val="uk-UA"/>
        </w:rPr>
        <w:t xml:space="preserve">    AbsInp3F.ReadData(MainF.InputData);</w:t>
      </w:r>
    </w:p>
    <w:p w14:paraId="76BA194D" w14:textId="77777777" w:rsidR="00042DE8" w:rsidRDefault="00042DE8" w:rsidP="00042DE8">
      <w:pPr>
        <w:pStyle w:val="afc"/>
        <w:rPr>
          <w:lang w:val="uk-UA"/>
        </w:rPr>
      </w:pPr>
    </w:p>
    <w:p w14:paraId="5C698B3E" w14:textId="77777777" w:rsidR="00042DE8" w:rsidRDefault="00042DE8" w:rsidP="00042DE8">
      <w:pPr>
        <w:pStyle w:val="afc"/>
        <w:rPr>
          <w:lang w:val="uk-UA"/>
        </w:rPr>
      </w:pPr>
      <w:r>
        <w:rPr>
          <w:lang w:val="uk-UA"/>
        </w:rPr>
        <w:t xml:space="preserve">    MainF.InputData.Free;</w:t>
      </w:r>
    </w:p>
    <w:p w14:paraId="580FB57E" w14:textId="77777777" w:rsidR="00042DE8" w:rsidRDefault="00042DE8" w:rsidP="00042DE8">
      <w:pPr>
        <w:pStyle w:val="afc"/>
        <w:rPr>
          <w:lang w:val="uk-UA"/>
        </w:rPr>
      </w:pPr>
      <w:r>
        <w:rPr>
          <w:lang w:val="uk-UA"/>
        </w:rPr>
        <w:t xml:space="preserve">  end;</w:t>
      </w:r>
    </w:p>
    <w:p w14:paraId="6DB29928" w14:textId="77777777" w:rsidR="00042DE8" w:rsidRDefault="00042DE8" w:rsidP="00042DE8">
      <w:pPr>
        <w:pStyle w:val="afc"/>
        <w:rPr>
          <w:lang w:val="uk-UA"/>
        </w:rPr>
      </w:pPr>
      <w:r>
        <w:rPr>
          <w:lang w:val="uk-UA"/>
        </w:rPr>
        <w:t>end;</w:t>
      </w:r>
    </w:p>
    <w:p w14:paraId="77AA936E" w14:textId="77777777" w:rsidR="00042DE8" w:rsidRDefault="00042DE8" w:rsidP="00042DE8">
      <w:pPr>
        <w:pStyle w:val="afc"/>
        <w:rPr>
          <w:lang w:val="uk-UA"/>
        </w:rPr>
      </w:pPr>
    </w:p>
    <w:p w14:paraId="65E6E58F" w14:textId="77777777" w:rsidR="00042DE8" w:rsidRDefault="00042DE8" w:rsidP="00042DE8">
      <w:pPr>
        <w:pStyle w:val="afc"/>
        <w:rPr>
          <w:lang w:val="uk-UA"/>
        </w:rPr>
      </w:pPr>
      <w:r>
        <w:rPr>
          <w:lang w:val="uk-UA"/>
        </w:rPr>
        <w:t>procedure TAbsMainF.Save1Execute(Sender: TObject);</w:t>
      </w:r>
    </w:p>
    <w:p w14:paraId="66018FDD" w14:textId="77777777" w:rsidR="00042DE8" w:rsidRDefault="00042DE8" w:rsidP="00042DE8">
      <w:pPr>
        <w:pStyle w:val="afc"/>
        <w:rPr>
          <w:lang w:val="uk-UA"/>
        </w:rPr>
      </w:pPr>
      <w:r>
        <w:rPr>
          <w:lang w:val="uk-UA"/>
        </w:rPr>
        <w:t>begin</w:t>
      </w:r>
    </w:p>
    <w:p w14:paraId="64F90738" w14:textId="77777777" w:rsidR="00042DE8" w:rsidRDefault="00042DE8" w:rsidP="00042DE8">
      <w:pPr>
        <w:pStyle w:val="afc"/>
        <w:rPr>
          <w:lang w:val="uk-UA"/>
        </w:rPr>
      </w:pPr>
      <w:r>
        <w:rPr>
          <w:lang w:val="uk-UA"/>
        </w:rPr>
        <w:t xml:space="preserve">  if SaveDialog.Execute then begin</w:t>
      </w:r>
    </w:p>
    <w:p w14:paraId="4096EBCD" w14:textId="77777777" w:rsidR="00042DE8" w:rsidRDefault="00042DE8" w:rsidP="00042DE8">
      <w:pPr>
        <w:pStyle w:val="afc"/>
        <w:rPr>
          <w:lang w:val="uk-UA"/>
        </w:rPr>
      </w:pPr>
      <w:r>
        <w:rPr>
          <w:lang w:val="uk-UA"/>
        </w:rPr>
        <w:t>{    if FileExists('abd') then</w:t>
      </w:r>
    </w:p>
    <w:p w14:paraId="78E0E5FF" w14:textId="77777777" w:rsidR="00042DE8" w:rsidRDefault="00042DE8" w:rsidP="00042DE8">
      <w:pPr>
        <w:pStyle w:val="afc"/>
        <w:rPr>
          <w:lang w:val="uk-UA"/>
        </w:rPr>
      </w:pPr>
      <w:r>
        <w:rPr>
          <w:lang w:val="uk-UA"/>
        </w:rPr>
        <w:t xml:space="preserve">      if FileExists(SaveDialog.FileName) then</w:t>
      </w:r>
    </w:p>
    <w:p w14:paraId="66E44F43" w14:textId="77777777" w:rsidR="00042DE8" w:rsidRDefault="00042DE8" w:rsidP="00042DE8">
      <w:pPr>
        <w:pStyle w:val="afc"/>
        <w:rPr>
          <w:lang w:val="uk-UA"/>
        </w:rPr>
      </w:pPr>
      <w:r>
        <w:rPr>
          <w:lang w:val="uk-UA"/>
        </w:rPr>
        <w:t xml:space="preserve">        if DeleteFile(SaveDialog.FileName) then</w:t>
      </w:r>
    </w:p>
    <w:p w14:paraId="5FC19F45" w14:textId="77777777" w:rsidR="00042DE8" w:rsidRDefault="00042DE8" w:rsidP="00042DE8">
      <w:pPr>
        <w:pStyle w:val="afc"/>
        <w:rPr>
          <w:lang w:val="uk-UA"/>
        </w:rPr>
      </w:pPr>
      <w:r>
        <w:rPr>
          <w:lang w:val="uk-UA"/>
        </w:rPr>
        <w:t xml:space="preserve">          CopyFile('abd', pchar(SaveDialog.FileName), True);}</w:t>
      </w:r>
    </w:p>
    <w:p w14:paraId="2208036B" w14:textId="77777777" w:rsidR="00042DE8" w:rsidRDefault="00042DE8" w:rsidP="00042DE8">
      <w:pPr>
        <w:pStyle w:val="afc"/>
        <w:rPr>
          <w:lang w:val="uk-UA"/>
        </w:rPr>
      </w:pPr>
      <w:r>
        <w:rPr>
          <w:lang w:val="uk-UA"/>
        </w:rPr>
        <w:t xml:space="preserve">    MainF.InputData:=TIniFile.Create(SaveDialog.FileName);</w:t>
      </w:r>
    </w:p>
    <w:p w14:paraId="2877E22F" w14:textId="77777777" w:rsidR="00042DE8" w:rsidRDefault="00042DE8" w:rsidP="00042DE8">
      <w:pPr>
        <w:pStyle w:val="afc"/>
        <w:rPr>
          <w:lang w:val="uk-UA"/>
        </w:rPr>
      </w:pPr>
      <w:r>
        <w:rPr>
          <w:lang w:val="uk-UA"/>
        </w:rPr>
        <w:t xml:space="preserve">    if not AbsInp1F.Showing then begin</w:t>
      </w:r>
    </w:p>
    <w:p w14:paraId="1A2CF566" w14:textId="77777777" w:rsidR="00042DE8" w:rsidRDefault="00042DE8" w:rsidP="00042DE8">
      <w:pPr>
        <w:pStyle w:val="afc"/>
        <w:rPr>
          <w:lang w:val="uk-UA"/>
        </w:rPr>
      </w:pPr>
      <w:r>
        <w:rPr>
          <w:lang w:val="uk-UA"/>
        </w:rPr>
        <w:t xml:space="preserve">      AbsInp1F.LoadState;</w:t>
      </w:r>
    </w:p>
    <w:p w14:paraId="49CF191B" w14:textId="77777777" w:rsidR="00042DE8" w:rsidRDefault="00042DE8" w:rsidP="00042DE8">
      <w:pPr>
        <w:pStyle w:val="afc"/>
        <w:rPr>
          <w:lang w:val="uk-UA"/>
        </w:rPr>
      </w:pPr>
      <w:r>
        <w:rPr>
          <w:lang w:val="uk-UA"/>
        </w:rPr>
        <w:t xml:space="preserve">      if AbsInp1F.OKData then</w:t>
      </w:r>
    </w:p>
    <w:p w14:paraId="2902EC7D" w14:textId="77777777" w:rsidR="00042DE8" w:rsidRDefault="00042DE8" w:rsidP="00042DE8">
      <w:pPr>
        <w:pStyle w:val="afc"/>
        <w:rPr>
          <w:lang w:val="uk-UA"/>
        </w:rPr>
      </w:pPr>
      <w:r>
        <w:rPr>
          <w:lang w:val="uk-UA"/>
        </w:rPr>
        <w:t xml:space="preserve">        AbsMainF.Abs1_Kol.ImageIndex:=7</w:t>
      </w:r>
    </w:p>
    <w:p w14:paraId="70373C6B" w14:textId="77777777" w:rsidR="00042DE8" w:rsidRDefault="00042DE8" w:rsidP="00042DE8">
      <w:pPr>
        <w:pStyle w:val="afc"/>
        <w:rPr>
          <w:lang w:val="uk-UA"/>
        </w:rPr>
      </w:pPr>
      <w:r>
        <w:rPr>
          <w:lang w:val="uk-UA"/>
        </w:rPr>
        <w:t xml:space="preserve">      else</w:t>
      </w:r>
    </w:p>
    <w:p w14:paraId="1215B9E1" w14:textId="77777777" w:rsidR="00042DE8" w:rsidRDefault="00042DE8" w:rsidP="00042DE8">
      <w:pPr>
        <w:pStyle w:val="afc"/>
        <w:rPr>
          <w:lang w:val="uk-UA"/>
        </w:rPr>
      </w:pPr>
      <w:r>
        <w:rPr>
          <w:lang w:val="uk-UA"/>
        </w:rPr>
        <w:t xml:space="preserve">        AbsMainF.Abs1_Kol.ImageIndex:=5;</w:t>
      </w:r>
    </w:p>
    <w:p w14:paraId="66889A84" w14:textId="77777777" w:rsidR="00042DE8" w:rsidRDefault="00042DE8" w:rsidP="00042DE8">
      <w:pPr>
        <w:pStyle w:val="afc"/>
        <w:rPr>
          <w:lang w:val="uk-UA"/>
        </w:rPr>
      </w:pPr>
      <w:r>
        <w:rPr>
          <w:lang w:val="uk-UA"/>
        </w:rPr>
        <w:t xml:space="preserve">    end;</w:t>
      </w:r>
    </w:p>
    <w:p w14:paraId="219CB97C" w14:textId="77777777" w:rsidR="00042DE8" w:rsidRDefault="00042DE8" w:rsidP="00042DE8">
      <w:pPr>
        <w:pStyle w:val="afc"/>
        <w:rPr>
          <w:lang w:val="uk-UA"/>
        </w:rPr>
      </w:pPr>
      <w:r>
        <w:rPr>
          <w:lang w:val="uk-UA"/>
        </w:rPr>
        <w:t xml:space="preserve">    if not AbsInp2F.Showing then begin</w:t>
      </w:r>
    </w:p>
    <w:p w14:paraId="1484835F" w14:textId="77777777" w:rsidR="00042DE8" w:rsidRDefault="00042DE8" w:rsidP="00042DE8">
      <w:pPr>
        <w:pStyle w:val="afc"/>
        <w:rPr>
          <w:lang w:val="uk-UA"/>
        </w:rPr>
      </w:pPr>
      <w:r>
        <w:rPr>
          <w:lang w:val="uk-UA"/>
        </w:rPr>
        <w:t xml:space="preserve">      AbsInp2F.LoadState;</w:t>
      </w:r>
    </w:p>
    <w:p w14:paraId="3AB08544" w14:textId="77777777" w:rsidR="00042DE8" w:rsidRDefault="00042DE8" w:rsidP="00042DE8">
      <w:pPr>
        <w:pStyle w:val="afc"/>
        <w:rPr>
          <w:lang w:val="uk-UA"/>
        </w:rPr>
      </w:pPr>
      <w:r>
        <w:rPr>
          <w:lang w:val="uk-UA"/>
        </w:rPr>
        <w:t xml:space="preserve">      if AbsInp2F.OKData then</w:t>
      </w:r>
    </w:p>
    <w:p w14:paraId="20F54C8F" w14:textId="77777777" w:rsidR="00042DE8" w:rsidRDefault="00042DE8" w:rsidP="00042DE8">
      <w:pPr>
        <w:pStyle w:val="afc"/>
        <w:rPr>
          <w:lang w:val="uk-UA"/>
        </w:rPr>
      </w:pPr>
      <w:r>
        <w:rPr>
          <w:lang w:val="uk-UA"/>
        </w:rPr>
        <w:t xml:space="preserve">        AbsMainF.Abs2_Gas.ImageIndex:=7</w:t>
      </w:r>
    </w:p>
    <w:p w14:paraId="7D86CF08" w14:textId="77777777" w:rsidR="00042DE8" w:rsidRDefault="00042DE8" w:rsidP="00042DE8">
      <w:pPr>
        <w:pStyle w:val="afc"/>
        <w:rPr>
          <w:lang w:val="uk-UA"/>
        </w:rPr>
      </w:pPr>
      <w:r>
        <w:rPr>
          <w:lang w:val="uk-UA"/>
        </w:rPr>
        <w:t xml:space="preserve">      else</w:t>
      </w:r>
    </w:p>
    <w:p w14:paraId="37C151E1" w14:textId="77777777" w:rsidR="00042DE8" w:rsidRDefault="00042DE8" w:rsidP="00042DE8">
      <w:pPr>
        <w:pStyle w:val="afc"/>
        <w:rPr>
          <w:lang w:val="uk-UA"/>
        </w:rPr>
      </w:pPr>
      <w:r>
        <w:rPr>
          <w:lang w:val="uk-UA"/>
        </w:rPr>
        <w:t xml:space="preserve">        AbsMainF.Abs2_Gas.ImageIndex:=5;</w:t>
      </w:r>
    </w:p>
    <w:p w14:paraId="0E6EF4D7" w14:textId="77777777" w:rsidR="00042DE8" w:rsidRDefault="00042DE8" w:rsidP="00042DE8">
      <w:pPr>
        <w:pStyle w:val="afc"/>
        <w:rPr>
          <w:lang w:val="uk-UA"/>
        </w:rPr>
      </w:pPr>
      <w:r>
        <w:rPr>
          <w:lang w:val="uk-UA"/>
        </w:rPr>
        <w:t xml:space="preserve">    end;</w:t>
      </w:r>
    </w:p>
    <w:p w14:paraId="51B39640" w14:textId="77777777" w:rsidR="00042DE8" w:rsidRDefault="00042DE8" w:rsidP="00042DE8">
      <w:pPr>
        <w:pStyle w:val="afc"/>
        <w:rPr>
          <w:lang w:val="uk-UA"/>
        </w:rPr>
      </w:pPr>
      <w:r>
        <w:rPr>
          <w:lang w:val="uk-UA"/>
        </w:rPr>
        <w:t xml:space="preserve">    if not AbsInp3F.Showing then begin</w:t>
      </w:r>
    </w:p>
    <w:p w14:paraId="7197ED4A" w14:textId="77777777" w:rsidR="00042DE8" w:rsidRDefault="00042DE8" w:rsidP="00042DE8">
      <w:pPr>
        <w:pStyle w:val="afc"/>
        <w:rPr>
          <w:lang w:val="uk-UA"/>
        </w:rPr>
      </w:pPr>
      <w:r>
        <w:rPr>
          <w:lang w:val="uk-UA"/>
        </w:rPr>
        <w:t xml:space="preserve">      AbsInp3F.LoadState;</w:t>
      </w:r>
    </w:p>
    <w:p w14:paraId="6C771A21" w14:textId="77777777" w:rsidR="00042DE8" w:rsidRDefault="00042DE8" w:rsidP="00042DE8">
      <w:pPr>
        <w:pStyle w:val="afc"/>
        <w:rPr>
          <w:lang w:val="uk-UA"/>
        </w:rPr>
      </w:pPr>
      <w:r>
        <w:rPr>
          <w:lang w:val="uk-UA"/>
        </w:rPr>
        <w:t xml:space="preserve">      if AbsInp3F.OKData then</w:t>
      </w:r>
    </w:p>
    <w:p w14:paraId="303253B5" w14:textId="77777777" w:rsidR="00042DE8" w:rsidRDefault="00042DE8" w:rsidP="00042DE8">
      <w:pPr>
        <w:pStyle w:val="afc"/>
        <w:rPr>
          <w:lang w:val="uk-UA"/>
        </w:rPr>
      </w:pPr>
      <w:r>
        <w:rPr>
          <w:lang w:val="uk-UA"/>
        </w:rPr>
        <w:t xml:space="preserve">        AbsMainF.Abs3_Abs.ImageIndex:=7</w:t>
      </w:r>
    </w:p>
    <w:p w14:paraId="15C21A01" w14:textId="77777777" w:rsidR="00042DE8" w:rsidRDefault="00042DE8" w:rsidP="00042DE8">
      <w:pPr>
        <w:pStyle w:val="afc"/>
        <w:rPr>
          <w:lang w:val="uk-UA"/>
        </w:rPr>
      </w:pPr>
      <w:r>
        <w:rPr>
          <w:lang w:val="uk-UA"/>
        </w:rPr>
        <w:t xml:space="preserve">      else</w:t>
      </w:r>
    </w:p>
    <w:p w14:paraId="526C4445" w14:textId="77777777" w:rsidR="00042DE8" w:rsidRDefault="00042DE8" w:rsidP="00042DE8">
      <w:pPr>
        <w:pStyle w:val="afc"/>
        <w:rPr>
          <w:lang w:val="uk-UA"/>
        </w:rPr>
      </w:pPr>
      <w:r>
        <w:rPr>
          <w:lang w:val="uk-UA"/>
        </w:rPr>
        <w:t xml:space="preserve">        AbsMainF.Abs3_Abs.ImageIndex:=5;</w:t>
      </w:r>
    </w:p>
    <w:p w14:paraId="1E83F5D7" w14:textId="77777777" w:rsidR="00042DE8" w:rsidRDefault="00042DE8" w:rsidP="00042DE8">
      <w:pPr>
        <w:pStyle w:val="afc"/>
        <w:rPr>
          <w:lang w:val="uk-UA"/>
        </w:rPr>
      </w:pPr>
      <w:r>
        <w:rPr>
          <w:lang w:val="uk-UA"/>
        </w:rPr>
        <w:t xml:space="preserve">    end;</w:t>
      </w:r>
    </w:p>
    <w:p w14:paraId="477B0CBA" w14:textId="77777777" w:rsidR="00042DE8" w:rsidRDefault="00042DE8" w:rsidP="00042DE8">
      <w:pPr>
        <w:pStyle w:val="afc"/>
        <w:rPr>
          <w:lang w:val="uk-UA"/>
        </w:rPr>
      </w:pPr>
      <w:r>
        <w:rPr>
          <w:lang w:val="uk-UA"/>
        </w:rPr>
        <w:t xml:space="preserve">    AbsInp1F.WriteData(MainF.InputData);</w:t>
      </w:r>
    </w:p>
    <w:p w14:paraId="56A40A52" w14:textId="77777777" w:rsidR="00042DE8" w:rsidRDefault="00042DE8" w:rsidP="00042DE8">
      <w:pPr>
        <w:pStyle w:val="afc"/>
        <w:rPr>
          <w:lang w:val="uk-UA"/>
        </w:rPr>
      </w:pPr>
      <w:r>
        <w:rPr>
          <w:lang w:val="uk-UA"/>
        </w:rPr>
        <w:t xml:space="preserve">    AbsInp2F.WriteData(MainF.InputData);</w:t>
      </w:r>
    </w:p>
    <w:p w14:paraId="6E2CC1F4" w14:textId="77777777" w:rsidR="00042DE8" w:rsidRDefault="00042DE8" w:rsidP="00042DE8">
      <w:pPr>
        <w:pStyle w:val="afc"/>
        <w:rPr>
          <w:lang w:val="uk-UA"/>
        </w:rPr>
      </w:pPr>
      <w:r>
        <w:rPr>
          <w:lang w:val="uk-UA"/>
        </w:rPr>
        <w:t xml:space="preserve">    AbsInp3F.WriteData(MainF.InputData);</w:t>
      </w:r>
    </w:p>
    <w:p w14:paraId="4619A97F" w14:textId="77777777" w:rsidR="00042DE8" w:rsidRDefault="00042DE8" w:rsidP="00042DE8">
      <w:pPr>
        <w:pStyle w:val="afc"/>
        <w:rPr>
          <w:lang w:val="uk-UA"/>
        </w:rPr>
      </w:pPr>
    </w:p>
    <w:p w14:paraId="618850B7" w14:textId="77777777" w:rsidR="00042DE8" w:rsidRDefault="00042DE8" w:rsidP="00042DE8">
      <w:pPr>
        <w:pStyle w:val="afc"/>
        <w:rPr>
          <w:lang w:val="uk-UA"/>
        </w:rPr>
      </w:pPr>
      <w:r>
        <w:rPr>
          <w:lang w:val="uk-UA"/>
        </w:rPr>
        <w:t xml:space="preserve">    MainF.InputData.Free;</w:t>
      </w:r>
    </w:p>
    <w:p w14:paraId="458D65AE" w14:textId="77777777" w:rsidR="00042DE8" w:rsidRDefault="00042DE8" w:rsidP="00042DE8">
      <w:pPr>
        <w:pStyle w:val="afc"/>
        <w:rPr>
          <w:lang w:val="uk-UA"/>
        </w:rPr>
      </w:pPr>
      <w:r>
        <w:rPr>
          <w:lang w:val="uk-UA"/>
        </w:rPr>
        <w:t xml:space="preserve">  end;</w:t>
      </w:r>
    </w:p>
    <w:p w14:paraId="5C829EF3" w14:textId="77777777" w:rsidR="00042DE8" w:rsidRDefault="00042DE8" w:rsidP="00042DE8">
      <w:pPr>
        <w:pStyle w:val="afc"/>
        <w:rPr>
          <w:lang w:val="uk-UA"/>
        </w:rPr>
      </w:pPr>
      <w:r>
        <w:rPr>
          <w:lang w:val="uk-UA"/>
        </w:rPr>
        <w:t>end;</w:t>
      </w:r>
    </w:p>
    <w:p w14:paraId="1A18A8D8" w14:textId="77777777" w:rsidR="00042DE8" w:rsidRDefault="00042DE8" w:rsidP="00042DE8">
      <w:pPr>
        <w:pStyle w:val="afc"/>
        <w:rPr>
          <w:lang w:val="uk-UA"/>
        </w:rPr>
      </w:pPr>
    </w:p>
    <w:p w14:paraId="3F1234C5" w14:textId="77777777" w:rsidR="00042DE8" w:rsidRDefault="00042DE8" w:rsidP="00042DE8">
      <w:pPr>
        <w:pStyle w:val="afc"/>
        <w:rPr>
          <w:lang w:val="uk-UA"/>
        </w:rPr>
      </w:pPr>
      <w:r>
        <w:rPr>
          <w:lang w:val="uk-UA"/>
        </w:rPr>
        <w:t>procedure TAbsMainF.Close1Execute(Sender: TObject);</w:t>
      </w:r>
    </w:p>
    <w:p w14:paraId="387F3C4A" w14:textId="77777777" w:rsidR="00042DE8" w:rsidRDefault="00042DE8" w:rsidP="00042DE8">
      <w:pPr>
        <w:pStyle w:val="afc"/>
        <w:rPr>
          <w:lang w:val="uk-UA"/>
        </w:rPr>
      </w:pPr>
      <w:r>
        <w:rPr>
          <w:lang w:val="uk-UA"/>
        </w:rPr>
        <w:t>begin</w:t>
      </w:r>
    </w:p>
    <w:p w14:paraId="0438AABE" w14:textId="77777777" w:rsidR="00042DE8" w:rsidRDefault="00042DE8" w:rsidP="00042DE8">
      <w:pPr>
        <w:pStyle w:val="afc"/>
        <w:rPr>
          <w:lang w:val="uk-UA"/>
        </w:rPr>
      </w:pPr>
      <w:r>
        <w:rPr>
          <w:lang w:val="uk-UA"/>
        </w:rPr>
        <w:t xml:space="preserve">  Close;</w:t>
      </w:r>
    </w:p>
    <w:p w14:paraId="0CFAF5EC" w14:textId="77777777" w:rsidR="00042DE8" w:rsidRDefault="00042DE8" w:rsidP="00042DE8">
      <w:pPr>
        <w:pStyle w:val="afc"/>
        <w:rPr>
          <w:lang w:val="uk-UA"/>
        </w:rPr>
      </w:pPr>
      <w:r>
        <w:rPr>
          <w:lang w:val="uk-UA"/>
        </w:rPr>
        <w:t>end;</w:t>
      </w:r>
    </w:p>
    <w:p w14:paraId="12B9095F" w14:textId="77777777" w:rsidR="00042DE8" w:rsidRDefault="00042DE8" w:rsidP="00042DE8">
      <w:pPr>
        <w:pStyle w:val="afc"/>
        <w:rPr>
          <w:lang w:val="uk-UA"/>
        </w:rPr>
      </w:pPr>
    </w:p>
    <w:p w14:paraId="5FA9428C" w14:textId="77777777" w:rsidR="00042DE8" w:rsidRDefault="00042DE8" w:rsidP="00042DE8">
      <w:pPr>
        <w:pStyle w:val="afc"/>
        <w:rPr>
          <w:lang w:val="uk-UA"/>
        </w:rPr>
      </w:pPr>
      <w:r>
        <w:rPr>
          <w:lang w:val="uk-UA"/>
        </w:rPr>
        <w:t>procedure TAbsMainF.FormCreate(Sender: TObject);</w:t>
      </w:r>
    </w:p>
    <w:p w14:paraId="7B6AE82C" w14:textId="77777777" w:rsidR="00042DE8" w:rsidRDefault="00042DE8" w:rsidP="00042DE8">
      <w:pPr>
        <w:pStyle w:val="afc"/>
        <w:rPr>
          <w:lang w:val="uk-UA"/>
        </w:rPr>
      </w:pPr>
      <w:r>
        <w:rPr>
          <w:lang w:val="uk-UA"/>
        </w:rPr>
        <w:t>begin</w:t>
      </w:r>
    </w:p>
    <w:p w14:paraId="4F59CEBA" w14:textId="77777777" w:rsidR="00042DE8" w:rsidRDefault="00042DE8" w:rsidP="00042DE8">
      <w:pPr>
        <w:pStyle w:val="afc"/>
        <w:rPr>
          <w:lang w:val="uk-UA"/>
        </w:rPr>
      </w:pPr>
      <w:r>
        <w:rPr>
          <w:lang w:val="uk-UA"/>
        </w:rPr>
        <w:t xml:space="preserve">  AbsMainF.Abs1_Kol.ImageIndex:=5;</w:t>
      </w:r>
    </w:p>
    <w:p w14:paraId="435CA164" w14:textId="77777777" w:rsidR="00042DE8" w:rsidRDefault="00042DE8" w:rsidP="00042DE8">
      <w:pPr>
        <w:pStyle w:val="afc"/>
        <w:rPr>
          <w:lang w:val="uk-UA"/>
        </w:rPr>
      </w:pPr>
      <w:r>
        <w:rPr>
          <w:lang w:val="uk-UA"/>
        </w:rPr>
        <w:t xml:space="preserve">  AbsMainF.Abs2_Gas.ImageIndex:=5;</w:t>
      </w:r>
    </w:p>
    <w:p w14:paraId="53A861C7" w14:textId="77777777" w:rsidR="00042DE8" w:rsidRDefault="00042DE8" w:rsidP="00042DE8">
      <w:pPr>
        <w:pStyle w:val="afc"/>
        <w:rPr>
          <w:lang w:val="uk-UA"/>
        </w:rPr>
      </w:pPr>
      <w:r>
        <w:rPr>
          <w:lang w:val="uk-UA"/>
        </w:rPr>
        <w:t xml:space="preserve">  AbsMainF.Abs3_Abs.ImageIndex:=5;</w:t>
      </w:r>
    </w:p>
    <w:p w14:paraId="7DBBF112" w14:textId="77777777" w:rsidR="00042DE8" w:rsidRDefault="00042DE8" w:rsidP="00042DE8">
      <w:pPr>
        <w:pStyle w:val="afc"/>
        <w:rPr>
          <w:lang w:val="uk-UA"/>
        </w:rPr>
      </w:pPr>
      <w:r>
        <w:rPr>
          <w:lang w:val="uk-UA"/>
        </w:rPr>
        <w:t xml:space="preserve">  AbsMainF.Abs4_Heat.ImageIndex:=5;</w:t>
      </w:r>
    </w:p>
    <w:p w14:paraId="2E1C4151" w14:textId="77777777" w:rsidR="00042DE8" w:rsidRDefault="00042DE8" w:rsidP="00042DE8">
      <w:pPr>
        <w:pStyle w:val="afc"/>
        <w:rPr>
          <w:lang w:val="uk-UA"/>
        </w:rPr>
      </w:pPr>
      <w:r>
        <w:rPr>
          <w:lang w:val="uk-UA"/>
        </w:rPr>
        <w:t xml:space="preserve">  AbsMainF.Abs5_Nabl.ImageIndex:=5;</w:t>
      </w:r>
    </w:p>
    <w:p w14:paraId="0D028AFC" w14:textId="77777777" w:rsidR="00042DE8" w:rsidRDefault="00042DE8" w:rsidP="00042DE8">
      <w:pPr>
        <w:pStyle w:val="afc"/>
        <w:rPr>
          <w:lang w:val="uk-UA"/>
        </w:rPr>
      </w:pPr>
      <w:r>
        <w:rPr>
          <w:lang w:val="uk-UA"/>
        </w:rPr>
        <w:t xml:space="preserve">  OpenDialog.InitialDir:=GetCurrentDir;</w:t>
      </w:r>
    </w:p>
    <w:p w14:paraId="359A8EC2" w14:textId="77777777" w:rsidR="00042DE8" w:rsidRDefault="00042DE8" w:rsidP="00042DE8">
      <w:pPr>
        <w:pStyle w:val="afc"/>
        <w:rPr>
          <w:lang w:val="uk-UA"/>
        </w:rPr>
      </w:pPr>
      <w:r>
        <w:rPr>
          <w:lang w:val="uk-UA"/>
        </w:rPr>
        <w:t xml:space="preserve">  SaveDialog.InitialDir:=GetCurrentDir;</w:t>
      </w:r>
    </w:p>
    <w:p w14:paraId="05637E93" w14:textId="77777777" w:rsidR="00042DE8" w:rsidRDefault="00042DE8" w:rsidP="00042DE8">
      <w:pPr>
        <w:pStyle w:val="afc"/>
        <w:rPr>
          <w:lang w:val="uk-UA"/>
        </w:rPr>
      </w:pPr>
      <w:r>
        <w:rPr>
          <w:lang w:val="uk-UA"/>
        </w:rPr>
        <w:t xml:space="preserve">  AzzzFile :=('azz1.pif');</w:t>
      </w:r>
    </w:p>
    <w:p w14:paraId="54FB7590" w14:textId="77777777" w:rsidR="00042DE8" w:rsidRDefault="00042DE8" w:rsidP="00042DE8">
      <w:pPr>
        <w:pStyle w:val="afc"/>
        <w:rPr>
          <w:lang w:val="uk-UA"/>
        </w:rPr>
      </w:pPr>
      <w:r>
        <w:rPr>
          <w:lang w:val="uk-UA"/>
        </w:rPr>
        <w:t xml:space="preserve">  OpenDialog.InitialDir:='';</w:t>
      </w:r>
    </w:p>
    <w:p w14:paraId="4DD9FCF0" w14:textId="77777777" w:rsidR="00042DE8" w:rsidRDefault="00042DE8" w:rsidP="00042DE8">
      <w:pPr>
        <w:pStyle w:val="afc"/>
        <w:rPr>
          <w:lang w:val="uk-UA"/>
        </w:rPr>
      </w:pPr>
      <w:r>
        <w:rPr>
          <w:lang w:val="uk-UA"/>
        </w:rPr>
        <w:t xml:space="preserve">  SaveDialog.InitialDir:='';</w:t>
      </w:r>
    </w:p>
    <w:p w14:paraId="3EC9650B" w14:textId="77777777" w:rsidR="00042DE8" w:rsidRDefault="00042DE8" w:rsidP="00042DE8">
      <w:pPr>
        <w:pStyle w:val="afc"/>
        <w:rPr>
          <w:lang w:val="uk-UA"/>
        </w:rPr>
      </w:pPr>
      <w:r>
        <w:rPr>
          <w:lang w:val="uk-UA"/>
        </w:rPr>
        <w:t>end;</w:t>
      </w:r>
    </w:p>
    <w:p w14:paraId="4F363960" w14:textId="77777777" w:rsidR="00042DE8" w:rsidRDefault="00042DE8" w:rsidP="00042DE8">
      <w:pPr>
        <w:pStyle w:val="afc"/>
        <w:rPr>
          <w:lang w:val="uk-UA"/>
        </w:rPr>
      </w:pPr>
    </w:p>
    <w:p w14:paraId="6E4404AB" w14:textId="77777777" w:rsidR="00042DE8" w:rsidRDefault="00042DE8" w:rsidP="00042DE8">
      <w:pPr>
        <w:pStyle w:val="afc"/>
        <w:rPr>
          <w:lang w:val="uk-UA"/>
        </w:rPr>
      </w:pPr>
      <w:r>
        <w:rPr>
          <w:lang w:val="uk-UA"/>
        </w:rPr>
        <w:lastRenderedPageBreak/>
        <w:t>procedure TAbsMainF.FormShow(Sender: TObject);</w:t>
      </w:r>
    </w:p>
    <w:p w14:paraId="42740A6F" w14:textId="77777777" w:rsidR="00042DE8" w:rsidRDefault="00042DE8" w:rsidP="00042DE8">
      <w:pPr>
        <w:pStyle w:val="afc"/>
        <w:rPr>
          <w:lang w:val="uk-UA"/>
        </w:rPr>
      </w:pPr>
      <w:r>
        <w:rPr>
          <w:lang w:val="uk-UA"/>
        </w:rPr>
        <w:t>begin</w:t>
      </w:r>
    </w:p>
    <w:p w14:paraId="78C116F8" w14:textId="77777777" w:rsidR="00042DE8" w:rsidRDefault="00042DE8" w:rsidP="00042DE8">
      <w:pPr>
        <w:pStyle w:val="afc"/>
        <w:rPr>
          <w:lang w:val="uk-UA"/>
        </w:rPr>
      </w:pPr>
      <w:r>
        <w:rPr>
          <w:lang w:val="uk-UA"/>
        </w:rPr>
        <w:t xml:space="preserve">  StatusBar1.Align:=alBottom;</w:t>
      </w:r>
    </w:p>
    <w:p w14:paraId="229B0F59" w14:textId="77777777" w:rsidR="00042DE8" w:rsidRDefault="00042DE8" w:rsidP="00042DE8">
      <w:pPr>
        <w:pStyle w:val="afc"/>
        <w:rPr>
          <w:lang w:val="uk-UA"/>
        </w:rPr>
      </w:pPr>
      <w:r>
        <w:rPr>
          <w:lang w:val="uk-UA"/>
        </w:rPr>
        <w:t xml:space="preserve">  SxemBackF.SetTop(AbsMainF.Height);</w:t>
      </w:r>
    </w:p>
    <w:p w14:paraId="31A8887F" w14:textId="77777777" w:rsidR="00042DE8" w:rsidRDefault="00042DE8" w:rsidP="00042DE8">
      <w:pPr>
        <w:pStyle w:val="afc"/>
        <w:rPr>
          <w:lang w:val="uk-UA"/>
        </w:rPr>
      </w:pPr>
      <w:r>
        <w:rPr>
          <w:lang w:val="uk-UA"/>
        </w:rPr>
        <w:t xml:space="preserve">  SxemBackF.Align:=alClient;</w:t>
      </w:r>
    </w:p>
    <w:p w14:paraId="29894EB3" w14:textId="77777777" w:rsidR="00042DE8" w:rsidRDefault="00042DE8" w:rsidP="00042DE8">
      <w:pPr>
        <w:pStyle w:val="afc"/>
        <w:rPr>
          <w:lang w:val="uk-UA"/>
        </w:rPr>
      </w:pPr>
      <w:r>
        <w:rPr>
          <w:lang w:val="uk-UA"/>
        </w:rPr>
        <w:t xml:space="preserve">  SxemBackF.Show;</w:t>
      </w:r>
    </w:p>
    <w:p w14:paraId="139CE559" w14:textId="77777777" w:rsidR="00042DE8" w:rsidRDefault="00042DE8" w:rsidP="00042DE8">
      <w:pPr>
        <w:pStyle w:val="afc"/>
        <w:rPr>
          <w:lang w:val="uk-UA"/>
        </w:rPr>
      </w:pPr>
      <w:r>
        <w:rPr>
          <w:lang w:val="uk-UA"/>
        </w:rPr>
        <w:t xml:space="preserve">  CalcType:=Normal;</w:t>
      </w:r>
    </w:p>
    <w:p w14:paraId="05174347" w14:textId="77777777" w:rsidR="00042DE8" w:rsidRDefault="00042DE8" w:rsidP="00042DE8">
      <w:pPr>
        <w:pStyle w:val="afc"/>
        <w:rPr>
          <w:lang w:val="uk-UA"/>
        </w:rPr>
      </w:pPr>
      <w:r>
        <w:rPr>
          <w:lang w:val="uk-UA"/>
        </w:rPr>
        <w:t>end;</w:t>
      </w:r>
    </w:p>
    <w:p w14:paraId="687CBA41" w14:textId="77777777" w:rsidR="00042DE8" w:rsidRDefault="00042DE8" w:rsidP="00042DE8">
      <w:pPr>
        <w:pStyle w:val="afc"/>
        <w:rPr>
          <w:lang w:val="uk-UA"/>
        </w:rPr>
      </w:pPr>
    </w:p>
    <w:p w14:paraId="14024A0D" w14:textId="77777777" w:rsidR="00042DE8" w:rsidRDefault="00042DE8" w:rsidP="00042DE8">
      <w:pPr>
        <w:pStyle w:val="afc"/>
        <w:rPr>
          <w:lang w:val="uk-UA"/>
        </w:rPr>
      </w:pPr>
      <w:r>
        <w:rPr>
          <w:lang w:val="uk-UA"/>
        </w:rPr>
        <w:t>procedure TAbsMainF.FormResize(Sender: TObject);</w:t>
      </w:r>
    </w:p>
    <w:p w14:paraId="36DF808E" w14:textId="77777777" w:rsidR="00042DE8" w:rsidRDefault="00042DE8" w:rsidP="00042DE8">
      <w:pPr>
        <w:pStyle w:val="afc"/>
        <w:rPr>
          <w:lang w:val="uk-UA"/>
        </w:rPr>
      </w:pPr>
      <w:r>
        <w:rPr>
          <w:lang w:val="uk-UA"/>
        </w:rPr>
        <w:t>begin</w:t>
      </w:r>
    </w:p>
    <w:p w14:paraId="3753AB64" w14:textId="77777777" w:rsidR="00042DE8" w:rsidRDefault="00042DE8" w:rsidP="00042DE8">
      <w:pPr>
        <w:pStyle w:val="afc"/>
        <w:rPr>
          <w:lang w:val="uk-UA"/>
        </w:rPr>
      </w:pPr>
      <w:r>
        <w:rPr>
          <w:lang w:val="uk-UA"/>
        </w:rPr>
        <w:t xml:space="preserve">  ToolBar2.Width:=AbsMainF.ClientWidth-ToolBar1.Width;</w:t>
      </w:r>
    </w:p>
    <w:p w14:paraId="1FE2F312" w14:textId="77777777" w:rsidR="00042DE8" w:rsidRDefault="00042DE8" w:rsidP="00042DE8">
      <w:pPr>
        <w:pStyle w:val="afc"/>
        <w:rPr>
          <w:lang w:val="uk-UA"/>
        </w:rPr>
      </w:pPr>
      <w:r>
        <w:rPr>
          <w:lang w:val="uk-UA"/>
        </w:rPr>
        <w:t xml:space="preserve">  ToolBar3.Width:=AbsMainF.ClientWidth;</w:t>
      </w:r>
    </w:p>
    <w:p w14:paraId="6093C7EA" w14:textId="77777777" w:rsidR="00042DE8" w:rsidRDefault="00042DE8" w:rsidP="00042DE8">
      <w:pPr>
        <w:pStyle w:val="afc"/>
        <w:rPr>
          <w:lang w:val="uk-UA"/>
        </w:rPr>
      </w:pPr>
      <w:r>
        <w:rPr>
          <w:lang w:val="uk-UA"/>
        </w:rPr>
        <w:t>end;</w:t>
      </w:r>
    </w:p>
    <w:p w14:paraId="206935B3" w14:textId="77777777" w:rsidR="00042DE8" w:rsidRDefault="00042DE8" w:rsidP="00042DE8">
      <w:pPr>
        <w:pStyle w:val="afc"/>
        <w:rPr>
          <w:lang w:val="uk-UA"/>
        </w:rPr>
      </w:pPr>
    </w:p>
    <w:p w14:paraId="7F3DD7C2" w14:textId="77777777" w:rsidR="00042DE8" w:rsidRDefault="00042DE8" w:rsidP="00042DE8">
      <w:pPr>
        <w:pStyle w:val="afc"/>
        <w:rPr>
          <w:lang w:val="uk-UA"/>
        </w:rPr>
      </w:pPr>
      <w:r>
        <w:rPr>
          <w:lang w:val="uk-UA"/>
        </w:rPr>
        <w:t>procedure TAbsMainF.Abs1_KolExecute(Sender: TObject);</w:t>
      </w:r>
    </w:p>
    <w:p w14:paraId="028B357A" w14:textId="77777777" w:rsidR="00042DE8" w:rsidRDefault="00042DE8" w:rsidP="00042DE8">
      <w:pPr>
        <w:pStyle w:val="afc"/>
        <w:rPr>
          <w:lang w:val="uk-UA"/>
        </w:rPr>
      </w:pPr>
      <w:r>
        <w:rPr>
          <w:lang w:val="uk-UA"/>
        </w:rPr>
        <w:t>begin</w:t>
      </w:r>
    </w:p>
    <w:p w14:paraId="318F3082" w14:textId="77777777" w:rsidR="00042DE8" w:rsidRDefault="00042DE8" w:rsidP="00042DE8">
      <w:pPr>
        <w:pStyle w:val="afc"/>
        <w:rPr>
          <w:lang w:val="uk-UA"/>
        </w:rPr>
      </w:pPr>
      <w:r>
        <w:rPr>
          <w:lang w:val="uk-UA"/>
        </w:rPr>
        <w:t xml:space="preserve">  if not AbsInp1F.Showing then begin</w:t>
      </w:r>
    </w:p>
    <w:p w14:paraId="5D44C4FE" w14:textId="77777777" w:rsidR="00042DE8" w:rsidRDefault="00042DE8" w:rsidP="00042DE8">
      <w:pPr>
        <w:pStyle w:val="afc"/>
        <w:rPr>
          <w:lang w:val="uk-UA"/>
        </w:rPr>
      </w:pPr>
      <w:r>
        <w:rPr>
          <w:lang w:val="uk-UA"/>
        </w:rPr>
        <w:t xml:space="preserve">    AbsInp1F.Show</w:t>
      </w:r>
    </w:p>
    <w:p w14:paraId="324625FB" w14:textId="77777777" w:rsidR="00042DE8" w:rsidRDefault="00042DE8" w:rsidP="00042DE8">
      <w:pPr>
        <w:pStyle w:val="afc"/>
        <w:rPr>
          <w:lang w:val="uk-UA"/>
        </w:rPr>
      </w:pPr>
      <w:r>
        <w:rPr>
          <w:lang w:val="uk-UA"/>
        </w:rPr>
        <w:t xml:space="preserve">  end</w:t>
      </w:r>
    </w:p>
    <w:p w14:paraId="482BE2A1" w14:textId="77777777" w:rsidR="00042DE8" w:rsidRDefault="00042DE8" w:rsidP="00042DE8">
      <w:pPr>
        <w:pStyle w:val="afc"/>
        <w:rPr>
          <w:lang w:val="uk-UA"/>
        </w:rPr>
      </w:pPr>
      <w:r>
        <w:rPr>
          <w:lang w:val="uk-UA"/>
        </w:rPr>
        <w:t xml:space="preserve">  else begin</w:t>
      </w:r>
    </w:p>
    <w:p w14:paraId="56A20929" w14:textId="77777777" w:rsidR="00042DE8" w:rsidRDefault="00042DE8" w:rsidP="00042DE8">
      <w:pPr>
        <w:pStyle w:val="afc"/>
        <w:rPr>
          <w:lang w:val="uk-UA"/>
        </w:rPr>
      </w:pPr>
      <w:r>
        <w:rPr>
          <w:lang w:val="uk-UA"/>
        </w:rPr>
        <w:t xml:space="preserve">    AbsInp1F.SetFocus;</w:t>
      </w:r>
    </w:p>
    <w:p w14:paraId="21465F76" w14:textId="77777777" w:rsidR="00042DE8" w:rsidRDefault="00042DE8" w:rsidP="00042DE8">
      <w:pPr>
        <w:pStyle w:val="afc"/>
        <w:rPr>
          <w:lang w:val="uk-UA"/>
        </w:rPr>
      </w:pPr>
      <w:r>
        <w:rPr>
          <w:lang w:val="uk-UA"/>
        </w:rPr>
        <w:t xml:space="preserve">    if not AbsInp1F.Active then AbsInp1F.Show;</w:t>
      </w:r>
    </w:p>
    <w:p w14:paraId="23C8E51F" w14:textId="77777777" w:rsidR="00042DE8" w:rsidRDefault="00042DE8" w:rsidP="00042DE8">
      <w:pPr>
        <w:pStyle w:val="afc"/>
        <w:rPr>
          <w:lang w:val="uk-UA"/>
        </w:rPr>
      </w:pPr>
      <w:r>
        <w:rPr>
          <w:lang w:val="uk-UA"/>
        </w:rPr>
        <w:t xml:space="preserve">  end;</w:t>
      </w:r>
    </w:p>
    <w:p w14:paraId="6D0A9307" w14:textId="77777777" w:rsidR="00042DE8" w:rsidRDefault="00042DE8" w:rsidP="00042DE8">
      <w:pPr>
        <w:pStyle w:val="afc"/>
        <w:rPr>
          <w:lang w:val="uk-UA"/>
        </w:rPr>
      </w:pPr>
      <w:r>
        <w:rPr>
          <w:lang w:val="uk-UA"/>
        </w:rPr>
        <w:t xml:space="preserve">  Abs1_Kol.Checked:=False;</w:t>
      </w:r>
    </w:p>
    <w:p w14:paraId="49B7594C" w14:textId="77777777" w:rsidR="00042DE8" w:rsidRDefault="00042DE8" w:rsidP="00042DE8">
      <w:pPr>
        <w:pStyle w:val="afc"/>
        <w:rPr>
          <w:lang w:val="uk-UA"/>
        </w:rPr>
      </w:pPr>
      <w:r>
        <w:rPr>
          <w:lang w:val="uk-UA"/>
        </w:rPr>
        <w:t xml:space="preserve">  Abs1_Kol.Checked:=True;</w:t>
      </w:r>
    </w:p>
    <w:p w14:paraId="19E985DD" w14:textId="77777777" w:rsidR="00042DE8" w:rsidRDefault="00042DE8" w:rsidP="00042DE8">
      <w:pPr>
        <w:pStyle w:val="afc"/>
        <w:rPr>
          <w:lang w:val="uk-UA"/>
        </w:rPr>
      </w:pPr>
      <w:r>
        <w:rPr>
          <w:lang w:val="uk-UA"/>
        </w:rPr>
        <w:t>end;</w:t>
      </w:r>
    </w:p>
    <w:p w14:paraId="2EC12D2D" w14:textId="77777777" w:rsidR="00042DE8" w:rsidRDefault="00042DE8" w:rsidP="00042DE8">
      <w:pPr>
        <w:pStyle w:val="afc"/>
        <w:rPr>
          <w:lang w:val="uk-UA"/>
        </w:rPr>
      </w:pPr>
    </w:p>
    <w:p w14:paraId="43EEF289" w14:textId="77777777" w:rsidR="00042DE8" w:rsidRDefault="00042DE8" w:rsidP="00042DE8">
      <w:pPr>
        <w:pStyle w:val="afc"/>
        <w:rPr>
          <w:lang w:val="uk-UA"/>
        </w:rPr>
      </w:pPr>
      <w:r>
        <w:rPr>
          <w:lang w:val="uk-UA"/>
        </w:rPr>
        <w:t>procedure TAbsMainF.Abs2_GasExecute(Sender: TObject);</w:t>
      </w:r>
    </w:p>
    <w:p w14:paraId="40DB4DC8" w14:textId="77777777" w:rsidR="00042DE8" w:rsidRDefault="00042DE8" w:rsidP="00042DE8">
      <w:pPr>
        <w:pStyle w:val="afc"/>
        <w:rPr>
          <w:lang w:val="uk-UA"/>
        </w:rPr>
      </w:pPr>
      <w:r>
        <w:rPr>
          <w:lang w:val="uk-UA"/>
        </w:rPr>
        <w:t>begin</w:t>
      </w:r>
    </w:p>
    <w:p w14:paraId="3843CD98" w14:textId="77777777" w:rsidR="00042DE8" w:rsidRDefault="00042DE8" w:rsidP="00042DE8">
      <w:pPr>
        <w:pStyle w:val="afc"/>
        <w:rPr>
          <w:lang w:val="uk-UA"/>
        </w:rPr>
      </w:pPr>
      <w:r>
        <w:rPr>
          <w:lang w:val="uk-UA"/>
        </w:rPr>
        <w:t xml:space="preserve">  if not AbsInp2F.Showing then begin</w:t>
      </w:r>
    </w:p>
    <w:p w14:paraId="1C331531" w14:textId="77777777" w:rsidR="00042DE8" w:rsidRDefault="00042DE8" w:rsidP="00042DE8">
      <w:pPr>
        <w:pStyle w:val="afc"/>
        <w:rPr>
          <w:lang w:val="uk-UA"/>
        </w:rPr>
      </w:pPr>
      <w:r>
        <w:rPr>
          <w:lang w:val="uk-UA"/>
        </w:rPr>
        <w:t xml:space="preserve">    AbsInp2F.Show</w:t>
      </w:r>
    </w:p>
    <w:p w14:paraId="6EC0AB86" w14:textId="77777777" w:rsidR="00042DE8" w:rsidRDefault="00042DE8" w:rsidP="00042DE8">
      <w:pPr>
        <w:pStyle w:val="afc"/>
        <w:rPr>
          <w:lang w:val="uk-UA"/>
        </w:rPr>
      </w:pPr>
      <w:r>
        <w:rPr>
          <w:lang w:val="uk-UA"/>
        </w:rPr>
        <w:t xml:space="preserve">  end</w:t>
      </w:r>
    </w:p>
    <w:p w14:paraId="708132C1" w14:textId="77777777" w:rsidR="00042DE8" w:rsidRDefault="00042DE8" w:rsidP="00042DE8">
      <w:pPr>
        <w:pStyle w:val="afc"/>
        <w:rPr>
          <w:lang w:val="uk-UA"/>
        </w:rPr>
      </w:pPr>
      <w:r>
        <w:rPr>
          <w:lang w:val="uk-UA"/>
        </w:rPr>
        <w:t xml:space="preserve">  else begin</w:t>
      </w:r>
    </w:p>
    <w:p w14:paraId="278518B7" w14:textId="77777777" w:rsidR="00042DE8" w:rsidRDefault="00042DE8" w:rsidP="00042DE8">
      <w:pPr>
        <w:pStyle w:val="afc"/>
        <w:rPr>
          <w:lang w:val="uk-UA"/>
        </w:rPr>
      </w:pPr>
      <w:r>
        <w:rPr>
          <w:lang w:val="uk-UA"/>
        </w:rPr>
        <w:t xml:space="preserve">    AbsInp2F.SetFocus;</w:t>
      </w:r>
    </w:p>
    <w:p w14:paraId="3811EF09" w14:textId="77777777" w:rsidR="00042DE8" w:rsidRDefault="00042DE8" w:rsidP="00042DE8">
      <w:pPr>
        <w:pStyle w:val="afc"/>
        <w:rPr>
          <w:lang w:val="uk-UA"/>
        </w:rPr>
      </w:pPr>
      <w:r>
        <w:rPr>
          <w:lang w:val="uk-UA"/>
        </w:rPr>
        <w:t xml:space="preserve">    if not AbsInp2F.Active then AbsInp2F.Show;</w:t>
      </w:r>
    </w:p>
    <w:p w14:paraId="230BFBD8" w14:textId="77777777" w:rsidR="00042DE8" w:rsidRDefault="00042DE8" w:rsidP="00042DE8">
      <w:pPr>
        <w:pStyle w:val="afc"/>
        <w:rPr>
          <w:lang w:val="uk-UA"/>
        </w:rPr>
      </w:pPr>
      <w:r>
        <w:rPr>
          <w:lang w:val="uk-UA"/>
        </w:rPr>
        <w:t xml:space="preserve">  end;</w:t>
      </w:r>
    </w:p>
    <w:p w14:paraId="1DC96390" w14:textId="77777777" w:rsidR="00042DE8" w:rsidRDefault="00042DE8" w:rsidP="00042DE8">
      <w:pPr>
        <w:pStyle w:val="afc"/>
        <w:rPr>
          <w:lang w:val="uk-UA"/>
        </w:rPr>
      </w:pPr>
      <w:r>
        <w:rPr>
          <w:lang w:val="uk-UA"/>
        </w:rPr>
        <w:t xml:space="preserve">  Abs2_Gas.Checked:=False;</w:t>
      </w:r>
    </w:p>
    <w:p w14:paraId="51FD59D6" w14:textId="77777777" w:rsidR="00042DE8" w:rsidRDefault="00042DE8" w:rsidP="00042DE8">
      <w:pPr>
        <w:pStyle w:val="afc"/>
        <w:rPr>
          <w:lang w:val="uk-UA"/>
        </w:rPr>
      </w:pPr>
      <w:r>
        <w:rPr>
          <w:lang w:val="uk-UA"/>
        </w:rPr>
        <w:t xml:space="preserve">  Abs2_Gas.Checked:=True;</w:t>
      </w:r>
    </w:p>
    <w:p w14:paraId="7F6C4E5D" w14:textId="77777777" w:rsidR="00042DE8" w:rsidRDefault="00042DE8" w:rsidP="00042DE8">
      <w:pPr>
        <w:pStyle w:val="afc"/>
        <w:rPr>
          <w:lang w:val="uk-UA"/>
        </w:rPr>
      </w:pPr>
      <w:r>
        <w:rPr>
          <w:lang w:val="uk-UA"/>
        </w:rPr>
        <w:t>end;</w:t>
      </w:r>
    </w:p>
    <w:p w14:paraId="79074E00" w14:textId="77777777" w:rsidR="00042DE8" w:rsidRDefault="00042DE8" w:rsidP="00042DE8">
      <w:pPr>
        <w:pStyle w:val="afc"/>
        <w:rPr>
          <w:lang w:val="uk-UA"/>
        </w:rPr>
      </w:pPr>
    </w:p>
    <w:p w14:paraId="28485EE5" w14:textId="77777777" w:rsidR="00042DE8" w:rsidRDefault="00042DE8" w:rsidP="00042DE8">
      <w:pPr>
        <w:pStyle w:val="afc"/>
        <w:rPr>
          <w:lang w:val="uk-UA"/>
        </w:rPr>
      </w:pPr>
      <w:r>
        <w:rPr>
          <w:lang w:val="uk-UA"/>
        </w:rPr>
        <w:t>procedure TAbsMainF.Abs3_AbsExecute(Sender: TObject);</w:t>
      </w:r>
    </w:p>
    <w:p w14:paraId="7B6D4BA2" w14:textId="77777777" w:rsidR="00042DE8" w:rsidRDefault="00042DE8" w:rsidP="00042DE8">
      <w:pPr>
        <w:pStyle w:val="afc"/>
        <w:rPr>
          <w:lang w:val="uk-UA"/>
        </w:rPr>
      </w:pPr>
      <w:r>
        <w:rPr>
          <w:lang w:val="uk-UA"/>
        </w:rPr>
        <w:t>begin</w:t>
      </w:r>
    </w:p>
    <w:p w14:paraId="2AFB7AE4" w14:textId="77777777" w:rsidR="00042DE8" w:rsidRDefault="00042DE8" w:rsidP="00042DE8">
      <w:pPr>
        <w:pStyle w:val="afc"/>
        <w:rPr>
          <w:lang w:val="uk-UA"/>
        </w:rPr>
      </w:pPr>
      <w:r>
        <w:rPr>
          <w:lang w:val="uk-UA"/>
        </w:rPr>
        <w:t xml:space="preserve">  if not AbsInp3F.Showing then begin</w:t>
      </w:r>
    </w:p>
    <w:p w14:paraId="0CA64C2E" w14:textId="77777777" w:rsidR="00042DE8" w:rsidRDefault="00042DE8" w:rsidP="00042DE8">
      <w:pPr>
        <w:pStyle w:val="afc"/>
        <w:rPr>
          <w:lang w:val="uk-UA"/>
        </w:rPr>
      </w:pPr>
      <w:r>
        <w:rPr>
          <w:lang w:val="uk-UA"/>
        </w:rPr>
        <w:t xml:space="preserve">    AbsInp3F.Show</w:t>
      </w:r>
    </w:p>
    <w:p w14:paraId="62C541E6" w14:textId="77777777" w:rsidR="00042DE8" w:rsidRDefault="00042DE8" w:rsidP="00042DE8">
      <w:pPr>
        <w:pStyle w:val="afc"/>
        <w:rPr>
          <w:lang w:val="uk-UA"/>
        </w:rPr>
      </w:pPr>
      <w:r>
        <w:rPr>
          <w:lang w:val="uk-UA"/>
        </w:rPr>
        <w:t xml:space="preserve">  end</w:t>
      </w:r>
    </w:p>
    <w:p w14:paraId="447DEF71" w14:textId="77777777" w:rsidR="00042DE8" w:rsidRDefault="00042DE8" w:rsidP="00042DE8">
      <w:pPr>
        <w:pStyle w:val="afc"/>
        <w:rPr>
          <w:lang w:val="uk-UA"/>
        </w:rPr>
      </w:pPr>
      <w:r>
        <w:rPr>
          <w:lang w:val="uk-UA"/>
        </w:rPr>
        <w:t xml:space="preserve">  else begin</w:t>
      </w:r>
    </w:p>
    <w:p w14:paraId="2E57A88E" w14:textId="77777777" w:rsidR="00042DE8" w:rsidRDefault="00042DE8" w:rsidP="00042DE8">
      <w:pPr>
        <w:pStyle w:val="afc"/>
        <w:rPr>
          <w:lang w:val="uk-UA"/>
        </w:rPr>
      </w:pPr>
      <w:r>
        <w:rPr>
          <w:lang w:val="uk-UA"/>
        </w:rPr>
        <w:t xml:space="preserve">    AbsInp3F.SetFocus;</w:t>
      </w:r>
    </w:p>
    <w:p w14:paraId="73EA15A4" w14:textId="77777777" w:rsidR="00042DE8" w:rsidRDefault="00042DE8" w:rsidP="00042DE8">
      <w:pPr>
        <w:pStyle w:val="afc"/>
        <w:rPr>
          <w:lang w:val="uk-UA"/>
        </w:rPr>
      </w:pPr>
      <w:r>
        <w:rPr>
          <w:lang w:val="uk-UA"/>
        </w:rPr>
        <w:t xml:space="preserve">    if not AbsInp3F.Active then AbsInp3F.Show;</w:t>
      </w:r>
    </w:p>
    <w:p w14:paraId="764D2E69" w14:textId="77777777" w:rsidR="00042DE8" w:rsidRDefault="00042DE8" w:rsidP="00042DE8">
      <w:pPr>
        <w:pStyle w:val="afc"/>
        <w:rPr>
          <w:lang w:val="uk-UA"/>
        </w:rPr>
      </w:pPr>
      <w:r>
        <w:rPr>
          <w:lang w:val="uk-UA"/>
        </w:rPr>
        <w:t xml:space="preserve">  end;</w:t>
      </w:r>
    </w:p>
    <w:p w14:paraId="09FA5979" w14:textId="77777777" w:rsidR="00042DE8" w:rsidRDefault="00042DE8" w:rsidP="00042DE8">
      <w:pPr>
        <w:pStyle w:val="afc"/>
        <w:rPr>
          <w:lang w:val="uk-UA"/>
        </w:rPr>
      </w:pPr>
      <w:r>
        <w:rPr>
          <w:lang w:val="uk-UA"/>
        </w:rPr>
        <w:t xml:space="preserve">  Abs3_Abs.Checked:=False;</w:t>
      </w:r>
    </w:p>
    <w:p w14:paraId="64473D03" w14:textId="77777777" w:rsidR="00042DE8" w:rsidRDefault="00042DE8" w:rsidP="00042DE8">
      <w:pPr>
        <w:pStyle w:val="afc"/>
        <w:rPr>
          <w:lang w:val="uk-UA"/>
        </w:rPr>
      </w:pPr>
      <w:r>
        <w:rPr>
          <w:lang w:val="uk-UA"/>
        </w:rPr>
        <w:t xml:space="preserve">  Abs3_Abs.Checked:=True;</w:t>
      </w:r>
    </w:p>
    <w:p w14:paraId="1BFC95ED" w14:textId="77777777" w:rsidR="00042DE8" w:rsidRDefault="00042DE8" w:rsidP="00042DE8">
      <w:pPr>
        <w:pStyle w:val="afc"/>
        <w:rPr>
          <w:lang w:val="uk-UA"/>
        </w:rPr>
      </w:pPr>
      <w:r>
        <w:rPr>
          <w:lang w:val="uk-UA"/>
        </w:rPr>
        <w:t>end;</w:t>
      </w:r>
    </w:p>
    <w:p w14:paraId="441065E9" w14:textId="77777777" w:rsidR="00042DE8" w:rsidRDefault="00042DE8" w:rsidP="00042DE8">
      <w:pPr>
        <w:pStyle w:val="afc"/>
        <w:rPr>
          <w:lang w:val="uk-UA"/>
        </w:rPr>
      </w:pPr>
    </w:p>
    <w:p w14:paraId="44227A0E" w14:textId="77777777" w:rsidR="00042DE8" w:rsidRDefault="00042DE8" w:rsidP="00042DE8">
      <w:pPr>
        <w:pStyle w:val="afc"/>
        <w:rPr>
          <w:lang w:val="uk-UA"/>
        </w:rPr>
      </w:pPr>
      <w:r>
        <w:rPr>
          <w:lang w:val="uk-UA"/>
        </w:rPr>
        <w:t>procedure TAbsMainF.Abs4_HeatExecute(Sender: TObject);</w:t>
      </w:r>
    </w:p>
    <w:p w14:paraId="79B13FD4" w14:textId="77777777" w:rsidR="00042DE8" w:rsidRDefault="00042DE8" w:rsidP="00042DE8">
      <w:pPr>
        <w:pStyle w:val="afc"/>
        <w:rPr>
          <w:lang w:val="uk-UA"/>
        </w:rPr>
      </w:pPr>
      <w:r>
        <w:rPr>
          <w:lang w:val="uk-UA"/>
        </w:rPr>
        <w:t>begin</w:t>
      </w:r>
    </w:p>
    <w:p w14:paraId="1FEA9291" w14:textId="77777777" w:rsidR="00042DE8" w:rsidRDefault="00042DE8" w:rsidP="00042DE8">
      <w:pPr>
        <w:pStyle w:val="afc"/>
        <w:rPr>
          <w:lang w:val="uk-UA"/>
        </w:rPr>
      </w:pPr>
      <w:r>
        <w:rPr>
          <w:lang w:val="uk-UA"/>
        </w:rPr>
        <w:t xml:space="preserve">  if not AbsInp4F.Showing then begin</w:t>
      </w:r>
    </w:p>
    <w:p w14:paraId="0505838B" w14:textId="77777777" w:rsidR="00042DE8" w:rsidRDefault="00042DE8" w:rsidP="00042DE8">
      <w:pPr>
        <w:pStyle w:val="afc"/>
        <w:rPr>
          <w:lang w:val="uk-UA"/>
        </w:rPr>
      </w:pPr>
      <w:r>
        <w:rPr>
          <w:lang w:val="uk-UA"/>
        </w:rPr>
        <w:t xml:space="preserve">    AbsInp4F.Show</w:t>
      </w:r>
    </w:p>
    <w:p w14:paraId="3F942E2F" w14:textId="77777777" w:rsidR="00042DE8" w:rsidRDefault="00042DE8" w:rsidP="00042DE8">
      <w:pPr>
        <w:pStyle w:val="afc"/>
        <w:rPr>
          <w:lang w:val="uk-UA"/>
        </w:rPr>
      </w:pPr>
      <w:r>
        <w:rPr>
          <w:lang w:val="uk-UA"/>
        </w:rPr>
        <w:t xml:space="preserve">  end</w:t>
      </w:r>
    </w:p>
    <w:p w14:paraId="32BC8DE0" w14:textId="77777777" w:rsidR="00042DE8" w:rsidRDefault="00042DE8" w:rsidP="00042DE8">
      <w:pPr>
        <w:pStyle w:val="afc"/>
        <w:rPr>
          <w:lang w:val="uk-UA"/>
        </w:rPr>
      </w:pPr>
      <w:r>
        <w:rPr>
          <w:lang w:val="uk-UA"/>
        </w:rPr>
        <w:t xml:space="preserve">  else begin</w:t>
      </w:r>
    </w:p>
    <w:p w14:paraId="069BAB30" w14:textId="77777777" w:rsidR="00042DE8" w:rsidRDefault="00042DE8" w:rsidP="00042DE8">
      <w:pPr>
        <w:pStyle w:val="afc"/>
        <w:rPr>
          <w:lang w:val="uk-UA"/>
        </w:rPr>
      </w:pPr>
      <w:r>
        <w:rPr>
          <w:lang w:val="uk-UA"/>
        </w:rPr>
        <w:t xml:space="preserve">    AbsInp4F.SetFocus;</w:t>
      </w:r>
    </w:p>
    <w:p w14:paraId="1D02F7A1" w14:textId="77777777" w:rsidR="00042DE8" w:rsidRDefault="00042DE8" w:rsidP="00042DE8">
      <w:pPr>
        <w:pStyle w:val="afc"/>
        <w:rPr>
          <w:lang w:val="uk-UA"/>
        </w:rPr>
      </w:pPr>
      <w:r>
        <w:rPr>
          <w:lang w:val="uk-UA"/>
        </w:rPr>
        <w:t xml:space="preserve">    if not AbsInp4F.Active then AbsInp4F.Show;</w:t>
      </w:r>
    </w:p>
    <w:p w14:paraId="15E28EE4" w14:textId="77777777" w:rsidR="00042DE8" w:rsidRDefault="00042DE8" w:rsidP="00042DE8">
      <w:pPr>
        <w:pStyle w:val="afc"/>
        <w:rPr>
          <w:lang w:val="uk-UA"/>
        </w:rPr>
      </w:pPr>
      <w:r>
        <w:rPr>
          <w:lang w:val="uk-UA"/>
        </w:rPr>
        <w:t xml:space="preserve">  end;</w:t>
      </w:r>
    </w:p>
    <w:p w14:paraId="2F908B88" w14:textId="77777777" w:rsidR="00042DE8" w:rsidRDefault="00042DE8" w:rsidP="00042DE8">
      <w:pPr>
        <w:pStyle w:val="afc"/>
        <w:rPr>
          <w:lang w:val="uk-UA"/>
        </w:rPr>
      </w:pPr>
      <w:r>
        <w:rPr>
          <w:lang w:val="uk-UA"/>
        </w:rPr>
        <w:t xml:space="preserve">  Abs4_Heat.Checked:=False;</w:t>
      </w:r>
    </w:p>
    <w:p w14:paraId="5745BDEA" w14:textId="77777777" w:rsidR="00042DE8" w:rsidRDefault="00042DE8" w:rsidP="00042DE8">
      <w:pPr>
        <w:pStyle w:val="afc"/>
        <w:rPr>
          <w:lang w:val="uk-UA"/>
        </w:rPr>
      </w:pPr>
      <w:r>
        <w:rPr>
          <w:lang w:val="uk-UA"/>
        </w:rPr>
        <w:t xml:space="preserve">  Abs4_Heat.Checked:=True;</w:t>
      </w:r>
    </w:p>
    <w:p w14:paraId="2993AE39" w14:textId="77777777" w:rsidR="00042DE8" w:rsidRDefault="00042DE8" w:rsidP="00042DE8">
      <w:pPr>
        <w:pStyle w:val="afc"/>
        <w:rPr>
          <w:lang w:val="uk-UA"/>
        </w:rPr>
      </w:pPr>
      <w:r>
        <w:rPr>
          <w:lang w:val="uk-UA"/>
        </w:rPr>
        <w:t>end;</w:t>
      </w:r>
    </w:p>
    <w:p w14:paraId="218F8FFC" w14:textId="77777777" w:rsidR="00042DE8" w:rsidRDefault="00042DE8" w:rsidP="00042DE8">
      <w:pPr>
        <w:pStyle w:val="afc"/>
        <w:rPr>
          <w:lang w:val="uk-UA"/>
        </w:rPr>
      </w:pPr>
    </w:p>
    <w:p w14:paraId="1B9370C5" w14:textId="77777777" w:rsidR="00042DE8" w:rsidRDefault="00042DE8" w:rsidP="00042DE8">
      <w:pPr>
        <w:pStyle w:val="afc"/>
        <w:rPr>
          <w:lang w:val="uk-UA"/>
        </w:rPr>
      </w:pPr>
      <w:r>
        <w:rPr>
          <w:lang w:val="uk-UA"/>
        </w:rPr>
        <w:t>procedure TAbsMainF.Abs5_NablExecute(Sender: TObject);</w:t>
      </w:r>
    </w:p>
    <w:p w14:paraId="0259EE37" w14:textId="77777777" w:rsidR="00042DE8" w:rsidRDefault="00042DE8" w:rsidP="00042DE8">
      <w:pPr>
        <w:pStyle w:val="afc"/>
        <w:rPr>
          <w:lang w:val="uk-UA"/>
        </w:rPr>
      </w:pPr>
      <w:r>
        <w:rPr>
          <w:lang w:val="uk-UA"/>
        </w:rPr>
        <w:t>begin</w:t>
      </w:r>
    </w:p>
    <w:p w14:paraId="4F1473BE" w14:textId="77777777" w:rsidR="00042DE8" w:rsidRDefault="00042DE8" w:rsidP="00042DE8">
      <w:pPr>
        <w:pStyle w:val="afc"/>
        <w:rPr>
          <w:lang w:val="uk-UA"/>
        </w:rPr>
      </w:pPr>
      <w:r>
        <w:rPr>
          <w:lang w:val="uk-UA"/>
        </w:rPr>
        <w:lastRenderedPageBreak/>
        <w:t xml:space="preserve">  if not AbsInp5F.Showing then begin</w:t>
      </w:r>
    </w:p>
    <w:p w14:paraId="5EA92FF8" w14:textId="77777777" w:rsidR="00042DE8" w:rsidRDefault="00042DE8" w:rsidP="00042DE8">
      <w:pPr>
        <w:pStyle w:val="afc"/>
        <w:rPr>
          <w:lang w:val="uk-UA"/>
        </w:rPr>
      </w:pPr>
      <w:r>
        <w:rPr>
          <w:lang w:val="uk-UA"/>
        </w:rPr>
        <w:t xml:space="preserve">    AbsInp5F.Show</w:t>
      </w:r>
    </w:p>
    <w:p w14:paraId="1BA215D0" w14:textId="77777777" w:rsidR="00042DE8" w:rsidRDefault="00042DE8" w:rsidP="00042DE8">
      <w:pPr>
        <w:pStyle w:val="afc"/>
        <w:rPr>
          <w:lang w:val="uk-UA"/>
        </w:rPr>
      </w:pPr>
      <w:r>
        <w:rPr>
          <w:lang w:val="uk-UA"/>
        </w:rPr>
        <w:t xml:space="preserve">  end</w:t>
      </w:r>
    </w:p>
    <w:p w14:paraId="342B8270" w14:textId="77777777" w:rsidR="00042DE8" w:rsidRDefault="00042DE8" w:rsidP="00042DE8">
      <w:pPr>
        <w:pStyle w:val="afc"/>
        <w:rPr>
          <w:lang w:val="uk-UA"/>
        </w:rPr>
      </w:pPr>
      <w:r>
        <w:rPr>
          <w:lang w:val="uk-UA"/>
        </w:rPr>
        <w:t xml:space="preserve">  else begin</w:t>
      </w:r>
    </w:p>
    <w:p w14:paraId="0437CD2C" w14:textId="77777777" w:rsidR="00042DE8" w:rsidRDefault="00042DE8" w:rsidP="00042DE8">
      <w:pPr>
        <w:pStyle w:val="afc"/>
        <w:rPr>
          <w:lang w:val="uk-UA"/>
        </w:rPr>
      </w:pPr>
      <w:r>
        <w:rPr>
          <w:lang w:val="uk-UA"/>
        </w:rPr>
        <w:t xml:space="preserve">    AbsInp5F.SetFocus;</w:t>
      </w:r>
    </w:p>
    <w:p w14:paraId="6BC6B339" w14:textId="77777777" w:rsidR="00042DE8" w:rsidRDefault="00042DE8" w:rsidP="00042DE8">
      <w:pPr>
        <w:pStyle w:val="afc"/>
        <w:rPr>
          <w:lang w:val="uk-UA"/>
        </w:rPr>
      </w:pPr>
      <w:r>
        <w:rPr>
          <w:lang w:val="uk-UA"/>
        </w:rPr>
        <w:t xml:space="preserve">    if not AbsInp5F.Active then AbsInp5F.Show;</w:t>
      </w:r>
    </w:p>
    <w:p w14:paraId="40D69249" w14:textId="77777777" w:rsidR="00042DE8" w:rsidRDefault="00042DE8" w:rsidP="00042DE8">
      <w:pPr>
        <w:pStyle w:val="afc"/>
        <w:rPr>
          <w:lang w:val="uk-UA"/>
        </w:rPr>
      </w:pPr>
      <w:r>
        <w:rPr>
          <w:lang w:val="uk-UA"/>
        </w:rPr>
        <w:t xml:space="preserve">  end;</w:t>
      </w:r>
    </w:p>
    <w:p w14:paraId="02B6C8AC" w14:textId="77777777" w:rsidR="00042DE8" w:rsidRDefault="00042DE8" w:rsidP="00042DE8">
      <w:pPr>
        <w:pStyle w:val="afc"/>
        <w:rPr>
          <w:lang w:val="uk-UA"/>
        </w:rPr>
      </w:pPr>
      <w:r>
        <w:rPr>
          <w:lang w:val="uk-UA"/>
        </w:rPr>
        <w:t xml:space="preserve">  Abs5_Nabl.Checked:=False;</w:t>
      </w:r>
    </w:p>
    <w:p w14:paraId="393D3345" w14:textId="77777777" w:rsidR="00042DE8" w:rsidRDefault="00042DE8" w:rsidP="00042DE8">
      <w:pPr>
        <w:pStyle w:val="afc"/>
        <w:rPr>
          <w:lang w:val="uk-UA"/>
        </w:rPr>
      </w:pPr>
      <w:r>
        <w:rPr>
          <w:lang w:val="uk-UA"/>
        </w:rPr>
        <w:t xml:space="preserve">  Abs5_Nabl.Checked:=True;</w:t>
      </w:r>
    </w:p>
    <w:p w14:paraId="7BE4AE2A" w14:textId="77777777" w:rsidR="00042DE8" w:rsidRDefault="00042DE8" w:rsidP="00042DE8">
      <w:pPr>
        <w:pStyle w:val="afc"/>
        <w:rPr>
          <w:lang w:val="uk-UA"/>
        </w:rPr>
      </w:pPr>
      <w:r>
        <w:rPr>
          <w:lang w:val="uk-UA"/>
        </w:rPr>
        <w:t>end;</w:t>
      </w:r>
    </w:p>
    <w:p w14:paraId="0EFA78C6" w14:textId="77777777" w:rsidR="00042DE8" w:rsidRDefault="00042DE8" w:rsidP="00042DE8">
      <w:pPr>
        <w:pStyle w:val="afc"/>
        <w:rPr>
          <w:lang w:val="uk-UA"/>
        </w:rPr>
      </w:pPr>
    </w:p>
    <w:p w14:paraId="39F7EC9E" w14:textId="77777777" w:rsidR="00042DE8" w:rsidRDefault="00042DE8" w:rsidP="00042DE8">
      <w:pPr>
        <w:pStyle w:val="afc"/>
        <w:rPr>
          <w:lang w:val="uk-UA"/>
        </w:rPr>
      </w:pPr>
      <w:r>
        <w:rPr>
          <w:lang w:val="uk-UA"/>
        </w:rPr>
        <w:t>procedure TAbsMainF.CalculateExecute(Sender: TObject);</w:t>
      </w:r>
    </w:p>
    <w:p w14:paraId="773D3513" w14:textId="77777777" w:rsidR="00042DE8" w:rsidRDefault="00042DE8" w:rsidP="00042DE8">
      <w:pPr>
        <w:pStyle w:val="afc"/>
        <w:rPr>
          <w:lang w:val="uk-UA"/>
        </w:rPr>
      </w:pPr>
      <w:r>
        <w:rPr>
          <w:lang w:val="uk-UA"/>
        </w:rPr>
        <w:t>begin</w:t>
      </w:r>
    </w:p>
    <w:p w14:paraId="022A0547" w14:textId="77777777" w:rsidR="00042DE8" w:rsidRDefault="00042DE8" w:rsidP="00042DE8">
      <w:pPr>
        <w:pStyle w:val="afc"/>
        <w:rPr>
          <w:lang w:val="uk-UA"/>
        </w:rPr>
      </w:pPr>
      <w:r>
        <w:rPr>
          <w:lang w:val="uk-UA"/>
        </w:rPr>
        <w:t xml:space="preserve">  if not AbsInp1F.CheckState(True) then</w:t>
      </w:r>
    </w:p>
    <w:p w14:paraId="21193383" w14:textId="77777777" w:rsidR="00042DE8" w:rsidRDefault="00042DE8" w:rsidP="00042DE8">
      <w:pPr>
        <w:pStyle w:val="afc"/>
        <w:rPr>
          <w:lang w:val="uk-UA"/>
        </w:rPr>
      </w:pPr>
      <w:r>
        <w:rPr>
          <w:lang w:val="uk-UA"/>
        </w:rPr>
        <w:t xml:space="preserve">    exit;</w:t>
      </w:r>
    </w:p>
    <w:p w14:paraId="5ED9DD57" w14:textId="77777777" w:rsidR="00042DE8" w:rsidRDefault="00042DE8" w:rsidP="00042DE8">
      <w:pPr>
        <w:pStyle w:val="afc"/>
        <w:rPr>
          <w:lang w:val="uk-UA"/>
        </w:rPr>
      </w:pPr>
      <w:r>
        <w:rPr>
          <w:lang w:val="uk-UA"/>
        </w:rPr>
        <w:t xml:space="preserve">  if not AbsInp2F.CheckState(True) then</w:t>
      </w:r>
    </w:p>
    <w:p w14:paraId="670D3EA6" w14:textId="77777777" w:rsidR="00042DE8" w:rsidRDefault="00042DE8" w:rsidP="00042DE8">
      <w:pPr>
        <w:pStyle w:val="afc"/>
        <w:rPr>
          <w:lang w:val="uk-UA"/>
        </w:rPr>
      </w:pPr>
      <w:r>
        <w:rPr>
          <w:lang w:val="uk-UA"/>
        </w:rPr>
        <w:t xml:space="preserve">    exit;</w:t>
      </w:r>
    </w:p>
    <w:p w14:paraId="022963AA" w14:textId="77777777" w:rsidR="00042DE8" w:rsidRDefault="00042DE8" w:rsidP="00042DE8">
      <w:pPr>
        <w:pStyle w:val="afc"/>
        <w:rPr>
          <w:lang w:val="uk-UA"/>
        </w:rPr>
      </w:pPr>
      <w:r>
        <w:rPr>
          <w:lang w:val="uk-UA"/>
        </w:rPr>
        <w:t xml:space="preserve">  if not AbsInp3F.CheckState(True) then</w:t>
      </w:r>
    </w:p>
    <w:p w14:paraId="08E11FD1" w14:textId="77777777" w:rsidR="00042DE8" w:rsidRDefault="00042DE8" w:rsidP="00042DE8">
      <w:pPr>
        <w:pStyle w:val="afc"/>
        <w:rPr>
          <w:lang w:val="uk-UA"/>
        </w:rPr>
      </w:pPr>
      <w:r>
        <w:rPr>
          <w:lang w:val="uk-UA"/>
        </w:rPr>
        <w:t xml:space="preserve">    exit;</w:t>
      </w:r>
    </w:p>
    <w:p w14:paraId="3F8E4B1A" w14:textId="77777777" w:rsidR="00042DE8" w:rsidRDefault="00042DE8" w:rsidP="00042DE8">
      <w:pPr>
        <w:pStyle w:val="afc"/>
        <w:rPr>
          <w:lang w:val="uk-UA"/>
        </w:rPr>
      </w:pPr>
    </w:p>
    <w:p w14:paraId="50E3FB6D" w14:textId="77777777" w:rsidR="00042DE8" w:rsidRDefault="00042DE8" w:rsidP="00042DE8">
      <w:pPr>
        <w:pStyle w:val="afc"/>
        <w:rPr>
          <w:lang w:val="uk-UA"/>
        </w:rPr>
      </w:pPr>
      <w:r>
        <w:rPr>
          <w:lang w:val="uk-UA"/>
        </w:rPr>
        <w:t xml:space="preserve">  AbsMainF.SetRun;</w:t>
      </w:r>
    </w:p>
    <w:p w14:paraId="55317118" w14:textId="77777777" w:rsidR="00042DE8" w:rsidRDefault="00042DE8" w:rsidP="00042DE8">
      <w:pPr>
        <w:pStyle w:val="afc"/>
        <w:rPr>
          <w:lang w:val="uk-UA"/>
        </w:rPr>
      </w:pPr>
      <w:r>
        <w:rPr>
          <w:lang w:val="uk-UA"/>
        </w:rPr>
        <w:t xml:space="preserve">  if AbsOut4F.Showing then AbsOut4F.Close;</w:t>
      </w:r>
    </w:p>
    <w:p w14:paraId="64CC8028" w14:textId="77777777" w:rsidR="00042DE8" w:rsidRDefault="00042DE8" w:rsidP="00042DE8">
      <w:pPr>
        <w:pStyle w:val="afc"/>
        <w:rPr>
          <w:lang w:val="uk-UA"/>
        </w:rPr>
      </w:pPr>
      <w:r>
        <w:rPr>
          <w:lang w:val="uk-UA"/>
        </w:rPr>
        <w:t xml:space="preserve">  if AbsOut5F.Showing then AbsOut5F.Close;</w:t>
      </w:r>
    </w:p>
    <w:p w14:paraId="145D6197" w14:textId="77777777" w:rsidR="00042DE8" w:rsidRDefault="00042DE8" w:rsidP="00042DE8">
      <w:pPr>
        <w:pStyle w:val="afc"/>
        <w:rPr>
          <w:lang w:val="uk-UA"/>
        </w:rPr>
      </w:pPr>
      <w:r>
        <w:rPr>
          <w:lang w:val="uk-UA"/>
        </w:rPr>
        <w:t xml:space="preserve">  if AbsOut6F.Showing then AbsOut6F.Close;</w:t>
      </w:r>
    </w:p>
    <w:p w14:paraId="5D759646" w14:textId="77777777" w:rsidR="00042DE8" w:rsidRDefault="00042DE8" w:rsidP="00042DE8">
      <w:pPr>
        <w:pStyle w:val="afc"/>
        <w:rPr>
          <w:lang w:val="uk-UA"/>
        </w:rPr>
      </w:pPr>
    </w:p>
    <w:p w14:paraId="0312F305" w14:textId="77777777" w:rsidR="00042DE8" w:rsidRDefault="00042DE8" w:rsidP="00042DE8">
      <w:pPr>
        <w:pStyle w:val="afc"/>
        <w:rPr>
          <w:lang w:val="uk-UA"/>
        </w:rPr>
      </w:pPr>
      <w:r>
        <w:rPr>
          <w:lang w:val="uk-UA"/>
        </w:rPr>
        <w:t xml:space="preserve">  AbsMainF.Calculate.Enabled:=False;</w:t>
      </w:r>
    </w:p>
    <w:p w14:paraId="0901B666" w14:textId="77777777" w:rsidR="00042DE8" w:rsidRDefault="00042DE8" w:rsidP="00042DE8">
      <w:pPr>
        <w:pStyle w:val="afc"/>
        <w:rPr>
          <w:lang w:val="uk-UA"/>
        </w:rPr>
      </w:pPr>
      <w:r>
        <w:rPr>
          <w:lang w:val="uk-UA"/>
        </w:rPr>
        <w:t xml:space="preserve">  ReadAbsFazaData;</w:t>
      </w:r>
    </w:p>
    <w:p w14:paraId="21BF27A6" w14:textId="77777777" w:rsidR="00042DE8" w:rsidRDefault="00042DE8" w:rsidP="00042DE8">
      <w:pPr>
        <w:pStyle w:val="afc"/>
        <w:rPr>
          <w:lang w:val="uk-UA"/>
        </w:rPr>
      </w:pPr>
      <w:r>
        <w:rPr>
          <w:lang w:val="uk-UA"/>
        </w:rPr>
        <w:t xml:space="preserve">  if CalculateAbs then begin</w:t>
      </w:r>
    </w:p>
    <w:p w14:paraId="3D60C571" w14:textId="77777777" w:rsidR="00042DE8" w:rsidRDefault="00042DE8" w:rsidP="00042DE8">
      <w:pPr>
        <w:pStyle w:val="afc"/>
        <w:rPr>
          <w:lang w:val="uk-UA"/>
        </w:rPr>
      </w:pPr>
      <w:r>
        <w:rPr>
          <w:lang w:val="uk-UA"/>
        </w:rPr>
        <w:t xml:space="preserve">    ShowMessage('Розрахунки проведені');</w:t>
      </w:r>
    </w:p>
    <w:p w14:paraId="448348D8" w14:textId="77777777" w:rsidR="00042DE8" w:rsidRDefault="00042DE8" w:rsidP="00042DE8">
      <w:pPr>
        <w:pStyle w:val="afc"/>
        <w:rPr>
          <w:lang w:val="uk-UA"/>
        </w:rPr>
      </w:pPr>
      <w:r>
        <w:rPr>
          <w:lang w:val="uk-UA"/>
        </w:rPr>
        <w:t xml:space="preserve">    CoolBar1.Bands[4].Visible:=True;</w:t>
      </w:r>
    </w:p>
    <w:p w14:paraId="7B8E5EE1" w14:textId="77777777" w:rsidR="00042DE8" w:rsidRDefault="00042DE8" w:rsidP="00042DE8">
      <w:pPr>
        <w:pStyle w:val="afc"/>
        <w:rPr>
          <w:lang w:val="uk-UA"/>
        </w:rPr>
      </w:pPr>
      <w:r>
        <w:rPr>
          <w:lang w:val="uk-UA"/>
        </w:rPr>
        <w:t xml:space="preserve">    N6.Visible:=True;</w:t>
      </w:r>
    </w:p>
    <w:p w14:paraId="1FDAEAD5" w14:textId="77777777" w:rsidR="00042DE8" w:rsidRDefault="00042DE8" w:rsidP="00042DE8">
      <w:pPr>
        <w:pStyle w:val="afc"/>
        <w:rPr>
          <w:lang w:val="uk-UA"/>
        </w:rPr>
      </w:pPr>
      <w:r>
        <w:rPr>
          <w:lang w:val="uk-UA"/>
        </w:rPr>
        <w:t xml:space="preserve">    AbsOut4F.EnterData;</w:t>
      </w:r>
    </w:p>
    <w:p w14:paraId="2C6FA20E" w14:textId="77777777" w:rsidR="00042DE8" w:rsidRDefault="00042DE8" w:rsidP="00042DE8">
      <w:pPr>
        <w:pStyle w:val="afc"/>
        <w:rPr>
          <w:lang w:val="uk-UA"/>
        </w:rPr>
      </w:pPr>
      <w:r>
        <w:rPr>
          <w:lang w:val="uk-UA"/>
        </w:rPr>
        <w:t xml:space="preserve">    AbsOut5F.EnterData;</w:t>
      </w:r>
    </w:p>
    <w:p w14:paraId="51A8C129" w14:textId="77777777" w:rsidR="00042DE8" w:rsidRDefault="00042DE8" w:rsidP="00042DE8">
      <w:pPr>
        <w:pStyle w:val="afc"/>
        <w:rPr>
          <w:lang w:val="uk-UA"/>
        </w:rPr>
      </w:pPr>
      <w:r>
        <w:rPr>
          <w:lang w:val="uk-UA"/>
        </w:rPr>
        <w:t xml:space="preserve">    AbsOut6F.EnterData;</w:t>
      </w:r>
    </w:p>
    <w:p w14:paraId="52072613" w14:textId="77777777" w:rsidR="00042DE8" w:rsidRDefault="00042DE8" w:rsidP="00042DE8">
      <w:pPr>
        <w:pStyle w:val="afc"/>
        <w:rPr>
          <w:lang w:val="uk-UA"/>
        </w:rPr>
      </w:pPr>
      <w:r>
        <w:rPr>
          <w:lang w:val="uk-UA"/>
        </w:rPr>
        <w:t xml:space="preserve">    AbsMainF.Res1_Flow.Enabled:=True;</w:t>
      </w:r>
    </w:p>
    <w:p w14:paraId="774C7B1E" w14:textId="77777777" w:rsidR="00042DE8" w:rsidRDefault="00042DE8" w:rsidP="00042DE8">
      <w:pPr>
        <w:pStyle w:val="afc"/>
        <w:rPr>
          <w:lang w:val="uk-UA"/>
        </w:rPr>
      </w:pPr>
      <w:r>
        <w:rPr>
          <w:lang w:val="uk-UA"/>
        </w:rPr>
        <w:t xml:space="preserve">    AbsMainF.Res2_Tray.Enabled:=True;</w:t>
      </w:r>
    </w:p>
    <w:p w14:paraId="4C1C3465" w14:textId="77777777" w:rsidR="00042DE8" w:rsidRDefault="00042DE8" w:rsidP="00042DE8">
      <w:pPr>
        <w:pStyle w:val="afc"/>
        <w:rPr>
          <w:lang w:val="uk-UA"/>
        </w:rPr>
      </w:pPr>
      <w:r>
        <w:rPr>
          <w:lang w:val="uk-UA"/>
        </w:rPr>
        <w:t xml:space="preserve">    AbsMainF.Res3_Total.Enabled:=True;</w:t>
      </w:r>
    </w:p>
    <w:p w14:paraId="7112E253" w14:textId="77777777" w:rsidR="00042DE8" w:rsidRDefault="00042DE8" w:rsidP="00042DE8">
      <w:pPr>
        <w:pStyle w:val="afc"/>
        <w:rPr>
          <w:lang w:val="uk-UA"/>
        </w:rPr>
      </w:pPr>
      <w:r>
        <w:rPr>
          <w:lang w:val="uk-UA"/>
        </w:rPr>
        <w:t xml:space="preserve">    AbsMainF.ToolButton26.Enabled:=True;</w:t>
      </w:r>
    </w:p>
    <w:p w14:paraId="7C818FF9" w14:textId="77777777" w:rsidR="00042DE8" w:rsidRDefault="00042DE8" w:rsidP="00042DE8">
      <w:pPr>
        <w:pStyle w:val="afc"/>
        <w:rPr>
          <w:lang w:val="uk-UA"/>
        </w:rPr>
      </w:pPr>
      <w:r>
        <w:rPr>
          <w:lang w:val="uk-UA"/>
        </w:rPr>
        <w:t xml:space="preserve">    AbsMainF.Report_Not.Enabled:=True;</w:t>
      </w:r>
    </w:p>
    <w:p w14:paraId="117D2D2F" w14:textId="77777777" w:rsidR="00042DE8" w:rsidRDefault="00042DE8" w:rsidP="00042DE8">
      <w:pPr>
        <w:pStyle w:val="afc"/>
        <w:rPr>
          <w:lang w:val="uk-UA"/>
        </w:rPr>
      </w:pPr>
      <w:r>
        <w:rPr>
          <w:lang w:val="uk-UA"/>
        </w:rPr>
        <w:t xml:space="preserve">    AbsMainF.SetStop;</w:t>
      </w:r>
    </w:p>
    <w:p w14:paraId="0A3B22F1" w14:textId="77777777" w:rsidR="00042DE8" w:rsidRDefault="00042DE8" w:rsidP="00042DE8">
      <w:pPr>
        <w:pStyle w:val="afc"/>
        <w:rPr>
          <w:lang w:val="uk-UA"/>
        </w:rPr>
      </w:pPr>
      <w:r>
        <w:rPr>
          <w:lang w:val="uk-UA"/>
        </w:rPr>
        <w:t xml:space="preserve">    AbsMainF.Calculate.Enabled:=False;</w:t>
      </w:r>
    </w:p>
    <w:p w14:paraId="19B83A3D" w14:textId="77777777" w:rsidR="00042DE8" w:rsidRDefault="00042DE8" w:rsidP="00042DE8">
      <w:pPr>
        <w:pStyle w:val="afc"/>
        <w:rPr>
          <w:lang w:val="uk-UA"/>
        </w:rPr>
      </w:pPr>
      <w:r>
        <w:rPr>
          <w:lang w:val="uk-UA"/>
        </w:rPr>
        <w:t xml:space="preserve">    Modified:=False;</w:t>
      </w:r>
    </w:p>
    <w:p w14:paraId="4B9F02F6" w14:textId="77777777" w:rsidR="00042DE8" w:rsidRDefault="00042DE8" w:rsidP="00042DE8">
      <w:pPr>
        <w:pStyle w:val="afc"/>
        <w:rPr>
          <w:lang w:val="uk-UA"/>
        </w:rPr>
      </w:pPr>
      <w:r>
        <w:rPr>
          <w:lang w:val="uk-UA"/>
        </w:rPr>
        <w:t xml:space="preserve">    OKData:=True;</w:t>
      </w:r>
    </w:p>
    <w:p w14:paraId="2E41782D" w14:textId="77777777" w:rsidR="00042DE8" w:rsidRDefault="00042DE8" w:rsidP="00042DE8">
      <w:pPr>
        <w:pStyle w:val="afc"/>
        <w:rPr>
          <w:lang w:val="uk-UA"/>
        </w:rPr>
      </w:pPr>
      <w:r>
        <w:rPr>
          <w:lang w:val="uk-UA"/>
        </w:rPr>
        <w:t xml:space="preserve">  end;</w:t>
      </w:r>
    </w:p>
    <w:p w14:paraId="20AC23E7" w14:textId="77777777" w:rsidR="00042DE8" w:rsidRDefault="00042DE8" w:rsidP="00042DE8">
      <w:pPr>
        <w:pStyle w:val="afc"/>
        <w:rPr>
          <w:lang w:val="uk-UA"/>
        </w:rPr>
      </w:pPr>
      <w:r>
        <w:rPr>
          <w:lang w:val="uk-UA"/>
        </w:rPr>
        <w:t xml:space="preserve">  AbsMainF.Calculate.Enabled:=True;</w:t>
      </w:r>
    </w:p>
    <w:p w14:paraId="06EA0853" w14:textId="77777777" w:rsidR="00042DE8" w:rsidRDefault="00042DE8" w:rsidP="00042DE8">
      <w:pPr>
        <w:pStyle w:val="afc"/>
        <w:rPr>
          <w:lang w:val="uk-UA"/>
        </w:rPr>
      </w:pPr>
      <w:r>
        <w:rPr>
          <w:lang w:val="uk-UA"/>
        </w:rPr>
        <w:t>end;</w:t>
      </w:r>
    </w:p>
    <w:p w14:paraId="5B4DFC7E" w14:textId="77777777" w:rsidR="00042DE8" w:rsidRDefault="00042DE8" w:rsidP="00042DE8">
      <w:pPr>
        <w:pStyle w:val="afc"/>
        <w:rPr>
          <w:lang w:val="uk-UA"/>
        </w:rPr>
      </w:pPr>
    </w:p>
    <w:p w14:paraId="59DC4B48" w14:textId="77777777" w:rsidR="00042DE8" w:rsidRDefault="00042DE8" w:rsidP="00042DE8">
      <w:pPr>
        <w:pStyle w:val="afc"/>
        <w:rPr>
          <w:lang w:val="uk-UA"/>
        </w:rPr>
      </w:pPr>
      <w:r>
        <w:rPr>
          <w:lang w:val="uk-UA"/>
        </w:rPr>
        <w:t>procedure TAbsMainF.CreateAzzzFilesTD(const TDFile, OutFile : String);</w:t>
      </w:r>
    </w:p>
    <w:p w14:paraId="7340FD5E" w14:textId="77777777" w:rsidR="00042DE8" w:rsidRDefault="00042DE8" w:rsidP="00042DE8">
      <w:pPr>
        <w:pStyle w:val="afc"/>
        <w:rPr>
          <w:lang w:val="uk-UA"/>
        </w:rPr>
      </w:pPr>
      <w:r>
        <w:rPr>
          <w:lang w:val="uk-UA"/>
        </w:rPr>
        <w:t>var</w:t>
      </w:r>
    </w:p>
    <w:p w14:paraId="1F44F4CA" w14:textId="77777777" w:rsidR="00042DE8" w:rsidRDefault="00042DE8" w:rsidP="00042DE8">
      <w:pPr>
        <w:pStyle w:val="afc"/>
        <w:rPr>
          <w:lang w:val="uk-UA"/>
        </w:rPr>
      </w:pPr>
      <w:r>
        <w:rPr>
          <w:lang w:val="uk-UA"/>
        </w:rPr>
        <w:t xml:space="preserve">  i   : integer;</w:t>
      </w:r>
    </w:p>
    <w:p w14:paraId="336FA3C1" w14:textId="77777777" w:rsidR="00042DE8" w:rsidRDefault="00042DE8" w:rsidP="00042DE8">
      <w:pPr>
        <w:pStyle w:val="afc"/>
        <w:rPr>
          <w:lang w:val="uk-UA"/>
        </w:rPr>
      </w:pPr>
      <w:r>
        <w:rPr>
          <w:lang w:val="uk-UA"/>
        </w:rPr>
        <w:t xml:space="preserve">  F   : TextFile;</w:t>
      </w:r>
    </w:p>
    <w:p w14:paraId="5CE9E9B2" w14:textId="77777777" w:rsidR="00042DE8" w:rsidRDefault="00042DE8" w:rsidP="00042DE8">
      <w:pPr>
        <w:pStyle w:val="afc"/>
        <w:rPr>
          <w:lang w:val="uk-UA"/>
        </w:rPr>
      </w:pPr>
      <w:r>
        <w:rPr>
          <w:lang w:val="uk-UA"/>
        </w:rPr>
        <w:t>begin</w:t>
      </w:r>
    </w:p>
    <w:p w14:paraId="14B72F8D" w14:textId="77777777" w:rsidR="00042DE8" w:rsidRDefault="00042DE8" w:rsidP="00042DE8">
      <w:pPr>
        <w:pStyle w:val="afc"/>
        <w:rPr>
          <w:lang w:val="uk-UA"/>
        </w:rPr>
      </w:pPr>
      <w:r>
        <w:rPr>
          <w:lang w:val="uk-UA"/>
        </w:rPr>
        <w:t xml:space="preserve">  if FileExists(WorkDir+'\'+TDFile) then</w:t>
      </w:r>
    </w:p>
    <w:p w14:paraId="52A7FE8D" w14:textId="77777777" w:rsidR="00042DE8" w:rsidRDefault="00042DE8" w:rsidP="00042DE8">
      <w:pPr>
        <w:pStyle w:val="afc"/>
        <w:rPr>
          <w:lang w:val="uk-UA"/>
        </w:rPr>
      </w:pPr>
      <w:r>
        <w:rPr>
          <w:lang w:val="uk-UA"/>
        </w:rPr>
        <w:t xml:space="preserve">    DeleteFile(WorkDir+'\'+TDFile);</w:t>
      </w:r>
    </w:p>
    <w:p w14:paraId="11DD4842" w14:textId="77777777" w:rsidR="00042DE8" w:rsidRDefault="00042DE8" w:rsidP="00042DE8">
      <w:pPr>
        <w:pStyle w:val="afc"/>
        <w:rPr>
          <w:lang w:val="uk-UA"/>
        </w:rPr>
      </w:pPr>
      <w:r>
        <w:rPr>
          <w:lang w:val="uk-UA"/>
        </w:rPr>
        <w:t xml:space="preserve">  if FileExists(WorkDir+'\'+OutFile) then</w:t>
      </w:r>
    </w:p>
    <w:p w14:paraId="7129C811" w14:textId="77777777" w:rsidR="00042DE8" w:rsidRDefault="00042DE8" w:rsidP="00042DE8">
      <w:pPr>
        <w:pStyle w:val="afc"/>
        <w:rPr>
          <w:lang w:val="uk-UA"/>
        </w:rPr>
      </w:pPr>
      <w:r>
        <w:rPr>
          <w:lang w:val="uk-UA"/>
        </w:rPr>
        <w:t xml:space="preserve">    DeleteFile(WorkDir+'\'+OutFile);</w:t>
      </w:r>
    </w:p>
    <w:p w14:paraId="6AED27F0" w14:textId="77777777" w:rsidR="00042DE8" w:rsidRDefault="00042DE8" w:rsidP="00042DE8">
      <w:pPr>
        <w:pStyle w:val="afc"/>
        <w:rPr>
          <w:lang w:val="uk-UA"/>
        </w:rPr>
      </w:pPr>
      <w:r>
        <w:rPr>
          <w:lang w:val="uk-UA"/>
        </w:rPr>
        <w:t>//******** Створюється файл ТД властивостей</w:t>
      </w:r>
    </w:p>
    <w:p w14:paraId="27221474" w14:textId="77777777" w:rsidR="00042DE8" w:rsidRDefault="00042DE8" w:rsidP="00042DE8">
      <w:pPr>
        <w:pStyle w:val="afc"/>
        <w:rPr>
          <w:lang w:val="uk-UA"/>
        </w:rPr>
      </w:pPr>
      <w:r>
        <w:rPr>
          <w:lang w:val="uk-UA"/>
        </w:rPr>
        <w:t xml:space="preserve">  AssignFile(F, TDFile);</w:t>
      </w:r>
    </w:p>
    <w:p w14:paraId="61778021" w14:textId="77777777" w:rsidR="00042DE8" w:rsidRDefault="00042DE8" w:rsidP="00042DE8">
      <w:pPr>
        <w:pStyle w:val="afc"/>
        <w:rPr>
          <w:lang w:val="uk-UA"/>
        </w:rPr>
      </w:pPr>
      <w:r>
        <w:rPr>
          <w:lang w:val="uk-UA"/>
        </w:rPr>
        <w:t xml:space="preserve">  Rewrite(F);</w:t>
      </w:r>
    </w:p>
    <w:p w14:paraId="407B5199" w14:textId="77777777" w:rsidR="00042DE8" w:rsidRDefault="00042DE8" w:rsidP="00042DE8">
      <w:pPr>
        <w:pStyle w:val="afc"/>
        <w:rPr>
          <w:lang w:val="uk-UA"/>
        </w:rPr>
      </w:pPr>
      <w:r>
        <w:rPr>
          <w:lang w:val="uk-UA"/>
        </w:rPr>
        <w:t xml:space="preserve">  Writeln(F, '                 K®нддЁжЁҐ­вл га ў­Ґ­Ёп б®бв®п­Ёп');</w:t>
      </w:r>
    </w:p>
    <w:p w14:paraId="55F62BBA" w14:textId="77777777" w:rsidR="00042DE8" w:rsidRDefault="00042DE8" w:rsidP="00042DE8">
      <w:pPr>
        <w:pStyle w:val="afc"/>
        <w:rPr>
          <w:lang w:val="uk-UA"/>
        </w:rPr>
      </w:pPr>
      <w:r>
        <w:rPr>
          <w:lang w:val="uk-UA"/>
        </w:rPr>
        <w:t xml:space="preserve">  Writeln(F, '  .44369000E+00  .12843800E+01  .35630600E+00  .54497900E+00  .52862900E+00');</w:t>
      </w:r>
    </w:p>
    <w:p w14:paraId="5FF873E8" w14:textId="77777777" w:rsidR="00042DE8" w:rsidRDefault="00042DE8" w:rsidP="00042DE8">
      <w:pPr>
        <w:pStyle w:val="afc"/>
        <w:rPr>
          <w:lang w:val="uk-UA"/>
        </w:rPr>
      </w:pPr>
      <w:r>
        <w:rPr>
          <w:lang w:val="uk-UA"/>
        </w:rPr>
        <w:t xml:space="preserve">  Writeln(F, '  .48401100E+00  .70523300E-01  .50408700E+00  .30745200E-01  .73282800E-01');</w:t>
      </w:r>
    </w:p>
    <w:p w14:paraId="5983765A" w14:textId="77777777" w:rsidR="00042DE8" w:rsidRDefault="00042DE8" w:rsidP="00042DE8">
      <w:pPr>
        <w:pStyle w:val="afc"/>
        <w:rPr>
          <w:lang w:val="uk-UA"/>
        </w:rPr>
      </w:pPr>
      <w:r>
        <w:rPr>
          <w:lang w:val="uk-UA"/>
        </w:rPr>
        <w:t xml:space="preserve">  Writeln(F, '  .64500000E-02  .11544900E+00 -.92073100E+00  .17087100E+01 -.27089600E+00');</w:t>
      </w:r>
    </w:p>
    <w:p w14:paraId="23604A31" w14:textId="77777777" w:rsidR="00042DE8" w:rsidRDefault="00042DE8" w:rsidP="00042DE8">
      <w:pPr>
        <w:pStyle w:val="afc"/>
        <w:rPr>
          <w:lang w:val="uk-UA"/>
        </w:rPr>
      </w:pPr>
      <w:r>
        <w:rPr>
          <w:lang w:val="uk-UA"/>
        </w:rPr>
        <w:t xml:space="preserve">  Writeln(F, '  .34926100E+00  .75413000E+00 -.44448000E-01  .13224500E+01  .17943300E+00');</w:t>
      </w:r>
    </w:p>
    <w:p w14:paraId="400AF811" w14:textId="77777777" w:rsidR="00042DE8" w:rsidRDefault="00042DE8" w:rsidP="00042DE8">
      <w:pPr>
        <w:pStyle w:val="afc"/>
        <w:rPr>
          <w:lang w:val="uk-UA"/>
        </w:rPr>
      </w:pPr>
      <w:r>
        <w:rPr>
          <w:lang w:val="uk-UA"/>
        </w:rPr>
        <w:t xml:space="preserve">  Writeln(F, '  .46349200E+00 -.22143000E-01');</w:t>
      </w:r>
    </w:p>
    <w:p w14:paraId="7FDB7BD7" w14:textId="77777777" w:rsidR="00042DE8" w:rsidRDefault="00042DE8" w:rsidP="00042DE8">
      <w:pPr>
        <w:pStyle w:val="afc"/>
        <w:rPr>
          <w:lang w:val="uk-UA"/>
        </w:rPr>
      </w:pPr>
      <w:r>
        <w:rPr>
          <w:lang w:val="uk-UA"/>
        </w:rPr>
        <w:lastRenderedPageBreak/>
        <w:t xml:space="preserve">  Writeln(F, '               Џ а ¬Ґвал ЎЁ­ а­®Ј® ў§ Ё¬®¤Ґ©бвўЁп');</w:t>
      </w:r>
    </w:p>
    <w:p w14:paraId="222AD4E1" w14:textId="77777777" w:rsidR="00042DE8" w:rsidRDefault="00042DE8" w:rsidP="00042DE8">
      <w:pPr>
        <w:pStyle w:val="afc"/>
        <w:rPr>
          <w:lang w:val="uk-UA"/>
        </w:rPr>
      </w:pPr>
      <w:r>
        <w:rPr>
          <w:lang w:val="uk-UA"/>
        </w:rPr>
        <w:t xml:space="preserve">  Writeln(F, '  .10000000E+01  .10000000E+01  .10000000E-03');</w:t>
      </w:r>
    </w:p>
    <w:p w14:paraId="60357342" w14:textId="77777777" w:rsidR="00042DE8" w:rsidRDefault="00042DE8" w:rsidP="00042DE8">
      <w:pPr>
        <w:pStyle w:val="afc"/>
        <w:rPr>
          <w:lang w:val="uk-UA"/>
        </w:rPr>
      </w:pPr>
      <w:r>
        <w:rPr>
          <w:lang w:val="uk-UA"/>
        </w:rPr>
        <w:t xml:space="preserve">  Writeln(F, '  .10000000E+01  .10000000E+01  .10000000E-03');</w:t>
      </w:r>
    </w:p>
    <w:p w14:paraId="7D939BAA" w14:textId="77777777" w:rsidR="00042DE8" w:rsidRDefault="00042DE8" w:rsidP="00042DE8">
      <w:pPr>
        <w:pStyle w:val="afc"/>
        <w:rPr>
          <w:lang w:val="uk-UA"/>
        </w:rPr>
      </w:pPr>
      <w:r>
        <w:rPr>
          <w:lang w:val="uk-UA"/>
        </w:rPr>
        <w:t xml:space="preserve">  Writeln(F, '  .10000000E+01  .10000000E+01  .10000000E-03');</w:t>
      </w:r>
    </w:p>
    <w:p w14:paraId="22C7D028" w14:textId="77777777" w:rsidR="00042DE8" w:rsidRDefault="00042DE8" w:rsidP="00042DE8">
      <w:pPr>
        <w:pStyle w:val="afc"/>
        <w:rPr>
          <w:lang w:val="uk-UA"/>
        </w:rPr>
      </w:pPr>
      <w:r>
        <w:rPr>
          <w:lang w:val="uk-UA"/>
        </w:rPr>
        <w:t xml:space="preserve">  Writeln(F, '     M ббЁў ®б­®ў­ле вҐа¬®¤Ё­ ¬ЁзҐбЄЁе ¤ ­­ле');</w:t>
      </w:r>
    </w:p>
    <w:p w14:paraId="66894AB2" w14:textId="77777777" w:rsidR="00042DE8" w:rsidRDefault="00042DE8" w:rsidP="00042DE8">
      <w:pPr>
        <w:pStyle w:val="afc"/>
        <w:rPr>
          <w:lang w:val="uk-UA"/>
        </w:rPr>
      </w:pPr>
      <w:r>
        <w:rPr>
          <w:lang w:val="uk-UA"/>
        </w:rPr>
        <w:t xml:space="preserve">  for i:=1 to High(Data.AbsUnitedDB.Composition) do</w:t>
      </w:r>
    </w:p>
    <w:p w14:paraId="3C038966" w14:textId="77777777" w:rsidR="00042DE8" w:rsidRDefault="00042DE8" w:rsidP="00042DE8">
      <w:pPr>
        <w:pStyle w:val="afc"/>
        <w:rPr>
          <w:lang w:val="uk-UA"/>
        </w:rPr>
      </w:pPr>
      <w:r>
        <w:rPr>
          <w:lang w:val="uk-UA"/>
        </w:rPr>
        <w:t xml:space="preserve">    with Data.AbsUnitedDB.Composition[i].Substance do begin</w:t>
      </w:r>
    </w:p>
    <w:p w14:paraId="6EBAD5C2" w14:textId="77777777" w:rsidR="00042DE8" w:rsidRDefault="00042DE8" w:rsidP="00042DE8">
      <w:pPr>
        <w:pStyle w:val="afc"/>
        <w:rPr>
          <w:lang w:val="uk-UA"/>
        </w:rPr>
      </w:pPr>
      <w:r>
        <w:rPr>
          <w:lang w:val="uk-UA"/>
        </w:rPr>
        <w:t xml:space="preserve">      writeln(F, FLoatToStrEP(Mass):17, FLoatToStrEP(Tc):20,</w:t>
      </w:r>
    </w:p>
    <w:p w14:paraId="10A76D2A" w14:textId="77777777" w:rsidR="00042DE8" w:rsidRDefault="00042DE8" w:rsidP="00042DE8">
      <w:pPr>
        <w:pStyle w:val="afc"/>
        <w:rPr>
          <w:lang w:val="uk-UA"/>
        </w:rPr>
      </w:pPr>
      <w:r>
        <w:rPr>
          <w:lang w:val="uk-UA"/>
        </w:rPr>
        <w:t xml:space="preserve">              FLoatToStrEP(ROc):20, FLoatToStrEP(Omega):20);</w:t>
      </w:r>
    </w:p>
    <w:p w14:paraId="02139723" w14:textId="77777777" w:rsidR="00042DE8" w:rsidRDefault="00042DE8" w:rsidP="00042DE8">
      <w:pPr>
        <w:pStyle w:val="afc"/>
        <w:rPr>
          <w:lang w:val="uk-UA"/>
        </w:rPr>
      </w:pPr>
      <w:r>
        <w:rPr>
          <w:lang w:val="uk-UA"/>
        </w:rPr>
        <w:t xml:space="preserve">      writeln(F, FLoatToStrEP(Tb):17, FLoatToStrEP(AbsFazaDB[i].A):20,</w:t>
      </w:r>
    </w:p>
    <w:p w14:paraId="4499DA01" w14:textId="77777777" w:rsidR="00042DE8" w:rsidRDefault="00042DE8" w:rsidP="00042DE8">
      <w:pPr>
        <w:pStyle w:val="afc"/>
        <w:rPr>
          <w:lang w:val="uk-UA"/>
        </w:rPr>
      </w:pPr>
      <w:r>
        <w:rPr>
          <w:lang w:val="uk-UA"/>
        </w:rPr>
        <w:t xml:space="preserve">              FLoatToStrEP(AbsFazaDB[i].B):20, FLoatToStrEP(Pc*10):20);</w:t>
      </w:r>
    </w:p>
    <w:p w14:paraId="5D4D2C5C" w14:textId="77777777" w:rsidR="00042DE8" w:rsidRDefault="00042DE8" w:rsidP="00042DE8">
      <w:pPr>
        <w:pStyle w:val="afc"/>
        <w:rPr>
          <w:lang w:val="uk-UA"/>
        </w:rPr>
      </w:pPr>
      <w:r>
        <w:rPr>
          <w:lang w:val="uk-UA"/>
        </w:rPr>
        <w:t xml:space="preserve">      writeln(F, FLoatToStrEP(0):17, FLoatToStrEP(Ha):20,</w:t>
      </w:r>
    </w:p>
    <w:p w14:paraId="74ABA7A6" w14:textId="77777777" w:rsidR="00042DE8" w:rsidRDefault="00042DE8" w:rsidP="00042DE8">
      <w:pPr>
        <w:pStyle w:val="afc"/>
        <w:rPr>
          <w:lang w:val="uk-UA"/>
        </w:rPr>
      </w:pPr>
      <w:r>
        <w:rPr>
          <w:lang w:val="uk-UA"/>
        </w:rPr>
        <w:t xml:space="preserve">              FLoatToStrEP(Hb):20, FLoatToStrEP(Hc):20);</w:t>
      </w:r>
    </w:p>
    <w:p w14:paraId="784B9086" w14:textId="77777777" w:rsidR="00042DE8" w:rsidRDefault="00042DE8" w:rsidP="00042DE8">
      <w:pPr>
        <w:pStyle w:val="afc"/>
        <w:rPr>
          <w:lang w:val="uk-UA"/>
        </w:rPr>
      </w:pPr>
      <w:r>
        <w:rPr>
          <w:lang w:val="uk-UA"/>
        </w:rPr>
        <w:t xml:space="preserve">      writeln(F, FLoatToStrEP(Hd):17, FLoatToStrEP(He):20,</w:t>
      </w:r>
    </w:p>
    <w:p w14:paraId="05F46363" w14:textId="77777777" w:rsidR="00042DE8" w:rsidRDefault="00042DE8" w:rsidP="00042DE8">
      <w:pPr>
        <w:pStyle w:val="afc"/>
        <w:rPr>
          <w:lang w:val="uk-UA"/>
        </w:rPr>
      </w:pPr>
      <w:r>
        <w:rPr>
          <w:lang w:val="uk-UA"/>
        </w:rPr>
        <w:t xml:space="preserve">              FLoatToStrEP(Hf):20,  FLoatToStrEP(Hg):20);</w:t>
      </w:r>
    </w:p>
    <w:p w14:paraId="0B958670" w14:textId="77777777" w:rsidR="00042DE8" w:rsidRDefault="00042DE8" w:rsidP="00042DE8">
      <w:pPr>
        <w:pStyle w:val="afc"/>
        <w:rPr>
          <w:lang w:val="uk-UA"/>
        </w:rPr>
      </w:pPr>
      <w:r>
        <w:rPr>
          <w:lang w:val="uk-UA"/>
        </w:rPr>
        <w:t xml:space="preserve">  end;</w:t>
      </w:r>
    </w:p>
    <w:p w14:paraId="02533661" w14:textId="77777777" w:rsidR="00042DE8" w:rsidRDefault="00042DE8" w:rsidP="00042DE8">
      <w:pPr>
        <w:pStyle w:val="afc"/>
        <w:rPr>
          <w:lang w:val="uk-UA"/>
        </w:rPr>
      </w:pPr>
      <w:r>
        <w:rPr>
          <w:lang w:val="uk-UA"/>
        </w:rPr>
        <w:t xml:space="preserve">  writeln(F, 'PҐ§г«мв вл ®ЇвЁ¬Ё§ жЁЁ ¤«п б¬ҐбЁ ',</w:t>
      </w:r>
    </w:p>
    <w:p w14:paraId="4D59E9D9" w14:textId="77777777" w:rsidR="00042DE8" w:rsidRDefault="00042DE8" w:rsidP="00042DE8">
      <w:pPr>
        <w:pStyle w:val="afc"/>
        <w:rPr>
          <w:lang w:val="uk-UA"/>
        </w:rPr>
      </w:pPr>
      <w:r>
        <w:rPr>
          <w:lang w:val="uk-UA"/>
        </w:rPr>
        <w:t xml:space="preserve">          High(Data.AbsUnitedDB.Composition):3,' ўҐйҐбвў:');</w:t>
      </w:r>
    </w:p>
    <w:p w14:paraId="0D6D1609" w14:textId="77777777" w:rsidR="00042DE8" w:rsidRDefault="00042DE8" w:rsidP="00042DE8">
      <w:pPr>
        <w:pStyle w:val="afc"/>
        <w:rPr>
          <w:lang w:val="uk-UA"/>
        </w:rPr>
      </w:pPr>
      <w:r>
        <w:rPr>
          <w:lang w:val="uk-UA"/>
        </w:rPr>
        <w:t xml:space="preserve">  for i:=1 to High(Data.AbsUnitedDB.Composition) do begin</w:t>
      </w:r>
    </w:p>
    <w:p w14:paraId="2CF3067A" w14:textId="77777777" w:rsidR="00042DE8" w:rsidRDefault="00042DE8" w:rsidP="00042DE8">
      <w:pPr>
        <w:pStyle w:val="afc"/>
        <w:rPr>
          <w:lang w:val="uk-UA"/>
        </w:rPr>
      </w:pPr>
      <w:r>
        <w:rPr>
          <w:lang w:val="uk-UA"/>
        </w:rPr>
        <w:t xml:space="preserve">    write(F, Format(' %-19s',[Data.AbsUnitedDB.Composition[i].Substance.NameR]));</w:t>
      </w:r>
    </w:p>
    <w:p w14:paraId="024C3A6F" w14:textId="77777777" w:rsidR="00042DE8" w:rsidRDefault="00042DE8" w:rsidP="00042DE8">
      <w:pPr>
        <w:pStyle w:val="afc"/>
        <w:rPr>
          <w:lang w:val="uk-UA"/>
        </w:rPr>
      </w:pPr>
      <w:r>
        <w:rPr>
          <w:lang w:val="uk-UA"/>
        </w:rPr>
        <w:t xml:space="preserve">    if (i mod 3)=0 then</w:t>
      </w:r>
    </w:p>
    <w:p w14:paraId="416A6C12" w14:textId="77777777" w:rsidR="00042DE8" w:rsidRDefault="00042DE8" w:rsidP="00042DE8">
      <w:pPr>
        <w:pStyle w:val="afc"/>
        <w:rPr>
          <w:lang w:val="uk-UA"/>
        </w:rPr>
      </w:pPr>
      <w:r>
        <w:rPr>
          <w:lang w:val="uk-UA"/>
        </w:rPr>
        <w:t xml:space="preserve">      writeln(F);</w:t>
      </w:r>
    </w:p>
    <w:p w14:paraId="2AC0CDC7" w14:textId="77777777" w:rsidR="00042DE8" w:rsidRDefault="00042DE8" w:rsidP="00042DE8">
      <w:pPr>
        <w:pStyle w:val="afc"/>
        <w:rPr>
          <w:lang w:val="uk-UA"/>
        </w:rPr>
      </w:pPr>
      <w:r>
        <w:rPr>
          <w:lang w:val="uk-UA"/>
        </w:rPr>
        <w:t xml:space="preserve">  end;</w:t>
      </w:r>
    </w:p>
    <w:p w14:paraId="41A3109A" w14:textId="77777777" w:rsidR="00042DE8" w:rsidRDefault="00042DE8" w:rsidP="00042DE8">
      <w:pPr>
        <w:pStyle w:val="afc"/>
        <w:rPr>
          <w:lang w:val="uk-UA"/>
        </w:rPr>
      </w:pPr>
      <w:r>
        <w:rPr>
          <w:lang w:val="uk-UA"/>
        </w:rPr>
        <w:t xml:space="preserve">  CloseFile(F);</w:t>
      </w:r>
    </w:p>
    <w:p w14:paraId="27C0BE76" w14:textId="77777777" w:rsidR="00042DE8" w:rsidRDefault="00042DE8" w:rsidP="00042DE8">
      <w:pPr>
        <w:pStyle w:val="afc"/>
        <w:rPr>
          <w:lang w:val="uk-UA"/>
        </w:rPr>
      </w:pPr>
      <w:r>
        <w:rPr>
          <w:lang w:val="uk-UA"/>
        </w:rPr>
        <w:t>end;</w:t>
      </w:r>
    </w:p>
    <w:p w14:paraId="28577887" w14:textId="77777777" w:rsidR="00042DE8" w:rsidRDefault="00042DE8" w:rsidP="00042DE8">
      <w:pPr>
        <w:pStyle w:val="afc"/>
        <w:rPr>
          <w:lang w:val="uk-UA"/>
        </w:rPr>
      </w:pPr>
    </w:p>
    <w:p w14:paraId="3EB7ADB5" w14:textId="77777777" w:rsidR="00042DE8" w:rsidRDefault="00042DE8" w:rsidP="00042DE8">
      <w:pPr>
        <w:pStyle w:val="afc"/>
        <w:rPr>
          <w:lang w:val="uk-UA"/>
        </w:rPr>
      </w:pPr>
      <w:r>
        <w:rPr>
          <w:lang w:val="uk-UA"/>
        </w:rPr>
        <w:t>procedure TAbsMainF.CreateAzzzFilesData(const TDFile, DataFile, OutFile : String);</w:t>
      </w:r>
    </w:p>
    <w:p w14:paraId="278FCA5A" w14:textId="77777777" w:rsidR="00042DE8" w:rsidRDefault="00042DE8" w:rsidP="00042DE8">
      <w:pPr>
        <w:pStyle w:val="afc"/>
        <w:rPr>
          <w:lang w:val="uk-UA"/>
        </w:rPr>
      </w:pPr>
      <w:r>
        <w:rPr>
          <w:lang w:val="uk-UA"/>
        </w:rPr>
        <w:t>var</w:t>
      </w:r>
    </w:p>
    <w:p w14:paraId="5252B11E" w14:textId="77777777" w:rsidR="00042DE8" w:rsidRDefault="00042DE8" w:rsidP="00042DE8">
      <w:pPr>
        <w:pStyle w:val="afc"/>
        <w:rPr>
          <w:lang w:val="uk-UA"/>
        </w:rPr>
      </w:pPr>
      <w:r>
        <w:rPr>
          <w:lang w:val="uk-UA"/>
        </w:rPr>
        <w:t xml:space="preserve">  i   : integer;</w:t>
      </w:r>
    </w:p>
    <w:p w14:paraId="49619E3F" w14:textId="77777777" w:rsidR="00042DE8" w:rsidRDefault="00042DE8" w:rsidP="00042DE8">
      <w:pPr>
        <w:pStyle w:val="afc"/>
        <w:rPr>
          <w:lang w:val="uk-UA"/>
        </w:rPr>
      </w:pPr>
      <w:r>
        <w:rPr>
          <w:lang w:val="uk-UA"/>
        </w:rPr>
        <w:t xml:space="preserve">  F   : TextFile;</w:t>
      </w:r>
    </w:p>
    <w:p w14:paraId="4100A244" w14:textId="77777777" w:rsidR="00042DE8" w:rsidRDefault="00042DE8" w:rsidP="00042DE8">
      <w:pPr>
        <w:pStyle w:val="afc"/>
        <w:rPr>
          <w:lang w:val="uk-UA"/>
        </w:rPr>
      </w:pPr>
      <w:r>
        <w:rPr>
          <w:lang w:val="uk-UA"/>
        </w:rPr>
        <w:t>begin</w:t>
      </w:r>
    </w:p>
    <w:p w14:paraId="505DDA34" w14:textId="77777777" w:rsidR="00042DE8" w:rsidRDefault="00042DE8" w:rsidP="00042DE8">
      <w:pPr>
        <w:pStyle w:val="afc"/>
        <w:rPr>
          <w:lang w:val="uk-UA"/>
        </w:rPr>
      </w:pPr>
      <w:r>
        <w:rPr>
          <w:lang w:val="uk-UA"/>
        </w:rPr>
        <w:t xml:space="preserve">  if FileExists(WorkDir+'\'+DataFile) then</w:t>
      </w:r>
    </w:p>
    <w:p w14:paraId="3B88CC04" w14:textId="77777777" w:rsidR="00042DE8" w:rsidRDefault="00042DE8" w:rsidP="00042DE8">
      <w:pPr>
        <w:pStyle w:val="afc"/>
        <w:rPr>
          <w:lang w:val="uk-UA"/>
        </w:rPr>
      </w:pPr>
      <w:r>
        <w:rPr>
          <w:lang w:val="uk-UA"/>
        </w:rPr>
        <w:t xml:space="preserve">    DeleteFile(WorkDir+'\'+DataFile);</w:t>
      </w:r>
    </w:p>
    <w:p w14:paraId="0A07881A" w14:textId="77777777" w:rsidR="00042DE8" w:rsidRDefault="00042DE8" w:rsidP="00042DE8">
      <w:pPr>
        <w:pStyle w:val="afc"/>
        <w:rPr>
          <w:lang w:val="uk-UA"/>
        </w:rPr>
      </w:pPr>
      <w:r>
        <w:rPr>
          <w:lang w:val="uk-UA"/>
        </w:rPr>
        <w:t xml:space="preserve">  if FileExists(WorkDir+'\'+OutFile) then</w:t>
      </w:r>
    </w:p>
    <w:p w14:paraId="5DFD0E55" w14:textId="77777777" w:rsidR="00042DE8" w:rsidRDefault="00042DE8" w:rsidP="00042DE8">
      <w:pPr>
        <w:pStyle w:val="afc"/>
        <w:rPr>
          <w:lang w:val="uk-UA"/>
        </w:rPr>
      </w:pPr>
      <w:r>
        <w:rPr>
          <w:lang w:val="uk-UA"/>
        </w:rPr>
        <w:t xml:space="preserve">    DeleteFile(WorkDir+'\'+OutFile);</w:t>
      </w:r>
    </w:p>
    <w:p w14:paraId="501BB842" w14:textId="77777777" w:rsidR="00042DE8" w:rsidRDefault="00042DE8" w:rsidP="00042DE8">
      <w:pPr>
        <w:pStyle w:val="afc"/>
        <w:rPr>
          <w:lang w:val="uk-UA"/>
        </w:rPr>
      </w:pPr>
      <w:r>
        <w:rPr>
          <w:lang w:val="uk-UA"/>
        </w:rPr>
        <w:t>//******** Створюється файл для розрахунку абсорбера</w:t>
      </w:r>
    </w:p>
    <w:p w14:paraId="52788C99" w14:textId="77777777" w:rsidR="00042DE8" w:rsidRDefault="00042DE8" w:rsidP="00042DE8">
      <w:pPr>
        <w:pStyle w:val="afc"/>
        <w:rPr>
          <w:lang w:val="uk-UA"/>
        </w:rPr>
      </w:pPr>
      <w:r>
        <w:rPr>
          <w:lang w:val="uk-UA"/>
        </w:rPr>
        <w:t xml:space="preserve">  AssignFile(F, DataFile);</w:t>
      </w:r>
    </w:p>
    <w:p w14:paraId="75B6B480" w14:textId="77777777" w:rsidR="00042DE8" w:rsidRDefault="00042DE8" w:rsidP="00042DE8">
      <w:pPr>
        <w:pStyle w:val="afc"/>
        <w:rPr>
          <w:lang w:val="uk-UA"/>
        </w:rPr>
      </w:pPr>
      <w:r>
        <w:rPr>
          <w:lang w:val="uk-UA"/>
        </w:rPr>
        <w:t xml:space="preserve">  Rewrite(F);</w:t>
      </w:r>
    </w:p>
    <w:p w14:paraId="7D379A6B" w14:textId="77777777" w:rsidR="00042DE8" w:rsidRDefault="00042DE8" w:rsidP="00042DE8">
      <w:pPr>
        <w:pStyle w:val="afc"/>
        <w:rPr>
          <w:lang w:val="uk-UA"/>
        </w:rPr>
      </w:pPr>
      <w:r>
        <w:rPr>
          <w:lang w:val="uk-UA"/>
        </w:rPr>
        <w:t xml:space="preserve">  Writeln(F, OutFile);</w:t>
      </w:r>
    </w:p>
    <w:p w14:paraId="592BE7E4" w14:textId="77777777" w:rsidR="00042DE8" w:rsidRDefault="00042DE8" w:rsidP="00042DE8">
      <w:pPr>
        <w:pStyle w:val="afc"/>
        <w:rPr>
          <w:lang w:val="uk-UA"/>
        </w:rPr>
      </w:pPr>
      <w:r>
        <w:rPr>
          <w:lang w:val="uk-UA"/>
        </w:rPr>
        <w:t xml:space="preserve">  Writeln(F, TDFile);</w:t>
      </w:r>
    </w:p>
    <w:p w14:paraId="046BFAC3" w14:textId="77777777" w:rsidR="00042DE8" w:rsidRDefault="00042DE8" w:rsidP="00042DE8">
      <w:pPr>
        <w:pStyle w:val="afc"/>
        <w:rPr>
          <w:lang w:val="uk-UA"/>
        </w:rPr>
      </w:pPr>
      <w:r>
        <w:rPr>
          <w:lang w:val="uk-UA"/>
        </w:rPr>
        <w:t xml:space="preserve">  with AbsParameters do</w:t>
      </w:r>
    </w:p>
    <w:p w14:paraId="3D7FB1A7" w14:textId="77777777" w:rsidR="00042DE8" w:rsidRDefault="00042DE8" w:rsidP="00042DE8">
      <w:pPr>
        <w:pStyle w:val="afc"/>
        <w:rPr>
          <w:lang w:val="uk-UA"/>
        </w:rPr>
      </w:pPr>
      <w:r>
        <w:rPr>
          <w:lang w:val="uk-UA"/>
        </w:rPr>
        <w:t xml:space="preserve">    Writeln(F, NComp:4, NTarilok:4, 1/Eps:10:0, 1/Step:10:0, NFlow:4, NKSP:4, ITC:4);</w:t>
      </w:r>
    </w:p>
    <w:p w14:paraId="66CF30F4" w14:textId="77777777" w:rsidR="00042DE8" w:rsidRDefault="00042DE8" w:rsidP="00042DE8">
      <w:pPr>
        <w:pStyle w:val="afc"/>
        <w:rPr>
          <w:lang w:val="uk-UA"/>
        </w:rPr>
      </w:pPr>
      <w:r>
        <w:rPr>
          <w:lang w:val="uk-UA"/>
        </w:rPr>
        <w:t>// Заносяться дані потоку абсорбента</w:t>
      </w:r>
    </w:p>
    <w:p w14:paraId="3595DFF3" w14:textId="77777777" w:rsidR="00042DE8" w:rsidRDefault="00042DE8" w:rsidP="00042DE8">
      <w:pPr>
        <w:pStyle w:val="afc"/>
        <w:rPr>
          <w:lang w:val="uk-UA"/>
        </w:rPr>
      </w:pPr>
      <w:r>
        <w:rPr>
          <w:lang w:val="uk-UA"/>
        </w:rPr>
        <w:t xml:space="preserve">  Writeln(F, 1:4, 0:4,</w:t>
      </w:r>
    </w:p>
    <w:p w14:paraId="51BD48EA" w14:textId="77777777" w:rsidR="00042DE8" w:rsidRDefault="00042DE8" w:rsidP="00042DE8">
      <w:pPr>
        <w:pStyle w:val="afc"/>
        <w:rPr>
          <w:lang w:val="uk-UA"/>
        </w:rPr>
      </w:pPr>
      <w:r>
        <w:rPr>
          <w:lang w:val="uk-UA"/>
        </w:rPr>
        <w:t xml:space="preserve">          FLoatToStrEP(AbsUnitedDB.OilProporties.Temperature),</w:t>
      </w:r>
    </w:p>
    <w:p w14:paraId="65A31877" w14:textId="77777777" w:rsidR="00042DE8" w:rsidRDefault="00042DE8" w:rsidP="00042DE8">
      <w:pPr>
        <w:pStyle w:val="afc"/>
        <w:rPr>
          <w:lang w:val="uk-UA"/>
        </w:rPr>
      </w:pPr>
      <w:r>
        <w:rPr>
          <w:lang w:val="uk-UA"/>
        </w:rPr>
        <w:t xml:space="preserve">          FLoatToStrEP(AbsUnitedDB.OilProporties.Press));</w:t>
      </w:r>
    </w:p>
    <w:p w14:paraId="3CEE76CE" w14:textId="77777777" w:rsidR="00042DE8" w:rsidRDefault="00042DE8" w:rsidP="00042DE8">
      <w:pPr>
        <w:pStyle w:val="afc"/>
        <w:rPr>
          <w:lang w:val="uk-UA"/>
        </w:rPr>
      </w:pPr>
      <w:r>
        <w:rPr>
          <w:lang w:val="uk-UA"/>
        </w:rPr>
        <w:t xml:space="preserve">  for i:=1 to High(Data.AbsUnitedDB.Composition) do begin</w:t>
      </w:r>
    </w:p>
    <w:p w14:paraId="2350940E" w14:textId="77777777" w:rsidR="00042DE8" w:rsidRDefault="00042DE8" w:rsidP="00042DE8">
      <w:pPr>
        <w:pStyle w:val="afc"/>
        <w:rPr>
          <w:lang w:val="uk-UA"/>
        </w:rPr>
      </w:pPr>
      <w:r>
        <w:rPr>
          <w:lang w:val="uk-UA"/>
        </w:rPr>
        <w:t xml:space="preserve">    write(F, FLoatToStrEP(AbsUnitedDB.Composition[i].OilMoleP):17);</w:t>
      </w:r>
    </w:p>
    <w:p w14:paraId="654CA10B" w14:textId="77777777" w:rsidR="00042DE8" w:rsidRDefault="00042DE8" w:rsidP="00042DE8">
      <w:pPr>
        <w:pStyle w:val="afc"/>
        <w:rPr>
          <w:lang w:val="uk-UA"/>
        </w:rPr>
      </w:pPr>
      <w:r>
        <w:rPr>
          <w:lang w:val="uk-UA"/>
        </w:rPr>
        <w:t xml:space="preserve">    if (i mod 4)=0 then writeln(F);</w:t>
      </w:r>
    </w:p>
    <w:p w14:paraId="47CB1988" w14:textId="77777777" w:rsidR="00042DE8" w:rsidRDefault="00042DE8" w:rsidP="00042DE8">
      <w:pPr>
        <w:pStyle w:val="afc"/>
        <w:rPr>
          <w:lang w:val="uk-UA"/>
        </w:rPr>
      </w:pPr>
      <w:r>
        <w:rPr>
          <w:lang w:val="uk-UA"/>
        </w:rPr>
        <w:t xml:space="preserve">  end;</w:t>
      </w:r>
    </w:p>
    <w:p w14:paraId="559F5DE2" w14:textId="77777777" w:rsidR="00042DE8" w:rsidRDefault="00042DE8" w:rsidP="00042DE8">
      <w:pPr>
        <w:pStyle w:val="afc"/>
        <w:rPr>
          <w:lang w:val="uk-UA"/>
        </w:rPr>
      </w:pPr>
      <w:r>
        <w:rPr>
          <w:lang w:val="uk-UA"/>
        </w:rPr>
        <w:t xml:space="preserve">  writeln(F);</w:t>
      </w:r>
    </w:p>
    <w:p w14:paraId="5DE17B05" w14:textId="77777777" w:rsidR="00042DE8" w:rsidRDefault="00042DE8" w:rsidP="00042DE8">
      <w:pPr>
        <w:pStyle w:val="afc"/>
        <w:rPr>
          <w:lang w:val="uk-UA"/>
        </w:rPr>
      </w:pPr>
      <w:r>
        <w:rPr>
          <w:lang w:val="uk-UA"/>
        </w:rPr>
        <w:t>// Заносяться дані газового потоку</w:t>
      </w:r>
    </w:p>
    <w:p w14:paraId="2E395971" w14:textId="77777777" w:rsidR="00042DE8" w:rsidRDefault="00042DE8" w:rsidP="00042DE8">
      <w:pPr>
        <w:pStyle w:val="afc"/>
        <w:rPr>
          <w:lang w:val="uk-UA"/>
        </w:rPr>
      </w:pPr>
      <w:r>
        <w:rPr>
          <w:lang w:val="uk-UA"/>
        </w:rPr>
        <w:t xml:space="preserve">  Writeln(F, AbsParameters.NTarilok, 1:4,</w:t>
      </w:r>
    </w:p>
    <w:p w14:paraId="692909BB" w14:textId="77777777" w:rsidR="00042DE8" w:rsidRDefault="00042DE8" w:rsidP="00042DE8">
      <w:pPr>
        <w:pStyle w:val="afc"/>
        <w:rPr>
          <w:lang w:val="uk-UA"/>
        </w:rPr>
      </w:pPr>
      <w:r>
        <w:rPr>
          <w:lang w:val="uk-UA"/>
        </w:rPr>
        <w:t xml:space="preserve">          FLoatToStrEP(AbsUnitedDB.GasProporties.Temperature),</w:t>
      </w:r>
    </w:p>
    <w:p w14:paraId="66674849" w14:textId="77777777" w:rsidR="00042DE8" w:rsidRDefault="00042DE8" w:rsidP="00042DE8">
      <w:pPr>
        <w:pStyle w:val="afc"/>
        <w:rPr>
          <w:lang w:val="uk-UA"/>
        </w:rPr>
      </w:pPr>
      <w:r>
        <w:rPr>
          <w:lang w:val="uk-UA"/>
        </w:rPr>
        <w:t xml:space="preserve">          FLoatToStrEP(AbsUnitedDB.GasProporties.Press));</w:t>
      </w:r>
    </w:p>
    <w:p w14:paraId="234D144E" w14:textId="77777777" w:rsidR="00042DE8" w:rsidRDefault="00042DE8" w:rsidP="00042DE8">
      <w:pPr>
        <w:pStyle w:val="afc"/>
        <w:rPr>
          <w:lang w:val="uk-UA"/>
        </w:rPr>
      </w:pPr>
      <w:r>
        <w:rPr>
          <w:lang w:val="uk-UA"/>
        </w:rPr>
        <w:t xml:space="preserve">  for i:=1 to High(Data.AbsUnitedDB.Composition) do begin</w:t>
      </w:r>
    </w:p>
    <w:p w14:paraId="5F10AA82" w14:textId="77777777" w:rsidR="00042DE8" w:rsidRDefault="00042DE8" w:rsidP="00042DE8">
      <w:pPr>
        <w:pStyle w:val="afc"/>
        <w:rPr>
          <w:lang w:val="uk-UA"/>
        </w:rPr>
      </w:pPr>
      <w:r>
        <w:rPr>
          <w:lang w:val="uk-UA"/>
        </w:rPr>
        <w:t xml:space="preserve">    write(F, FLoatToStrEP(AbsUnitedDB.Composition[i].GasMoleP):17);</w:t>
      </w:r>
    </w:p>
    <w:p w14:paraId="1D6A2395" w14:textId="77777777" w:rsidR="00042DE8" w:rsidRDefault="00042DE8" w:rsidP="00042DE8">
      <w:pPr>
        <w:pStyle w:val="afc"/>
        <w:rPr>
          <w:lang w:val="uk-UA"/>
        </w:rPr>
      </w:pPr>
      <w:r>
        <w:rPr>
          <w:lang w:val="uk-UA"/>
        </w:rPr>
        <w:t xml:space="preserve">    if (i mod 4)=0 then writeln(F);</w:t>
      </w:r>
    </w:p>
    <w:p w14:paraId="0BE3C341" w14:textId="77777777" w:rsidR="00042DE8" w:rsidRDefault="00042DE8" w:rsidP="00042DE8">
      <w:pPr>
        <w:pStyle w:val="afc"/>
        <w:rPr>
          <w:lang w:val="uk-UA"/>
        </w:rPr>
      </w:pPr>
      <w:r>
        <w:rPr>
          <w:lang w:val="uk-UA"/>
        </w:rPr>
        <w:t xml:space="preserve">  end;</w:t>
      </w:r>
    </w:p>
    <w:p w14:paraId="3BC649F6" w14:textId="77777777" w:rsidR="00042DE8" w:rsidRDefault="00042DE8" w:rsidP="00042DE8">
      <w:pPr>
        <w:pStyle w:val="afc"/>
        <w:rPr>
          <w:lang w:val="uk-UA"/>
        </w:rPr>
      </w:pPr>
      <w:r>
        <w:rPr>
          <w:lang w:val="uk-UA"/>
        </w:rPr>
        <w:t xml:space="preserve">  writeln(F);</w:t>
      </w:r>
    </w:p>
    <w:p w14:paraId="411048CB" w14:textId="77777777" w:rsidR="00042DE8" w:rsidRDefault="00042DE8" w:rsidP="00042DE8">
      <w:pPr>
        <w:pStyle w:val="afc"/>
        <w:rPr>
          <w:lang w:val="uk-UA"/>
        </w:rPr>
      </w:pPr>
      <w:r>
        <w:rPr>
          <w:lang w:val="uk-UA"/>
        </w:rPr>
        <w:t>// Заносяться початкові наближення для температур</w:t>
      </w:r>
    </w:p>
    <w:p w14:paraId="28C57933" w14:textId="77777777" w:rsidR="00042DE8" w:rsidRDefault="00042DE8" w:rsidP="00042DE8">
      <w:pPr>
        <w:pStyle w:val="afc"/>
        <w:rPr>
          <w:lang w:val="uk-UA"/>
        </w:rPr>
      </w:pPr>
      <w:r>
        <w:rPr>
          <w:lang w:val="uk-UA"/>
        </w:rPr>
        <w:t xml:space="preserve">  for i:=1 to AbsParameters.NTarilok do begin</w:t>
      </w:r>
    </w:p>
    <w:p w14:paraId="3AC7711F" w14:textId="77777777" w:rsidR="00042DE8" w:rsidRDefault="00042DE8" w:rsidP="00042DE8">
      <w:pPr>
        <w:pStyle w:val="afc"/>
        <w:rPr>
          <w:lang w:val="uk-UA"/>
        </w:rPr>
      </w:pPr>
      <w:r>
        <w:rPr>
          <w:lang w:val="uk-UA"/>
        </w:rPr>
        <w:t xml:space="preserve">    if (i mod 4)=1 then write(F, ' ');</w:t>
      </w:r>
    </w:p>
    <w:p w14:paraId="104B72B4" w14:textId="77777777" w:rsidR="00042DE8" w:rsidRDefault="00042DE8" w:rsidP="00042DE8">
      <w:pPr>
        <w:pStyle w:val="afc"/>
        <w:rPr>
          <w:lang w:val="uk-UA"/>
        </w:rPr>
      </w:pPr>
      <w:r>
        <w:rPr>
          <w:lang w:val="uk-UA"/>
        </w:rPr>
        <w:t xml:space="preserve">    write(F, FLoatToStrEP(AbsParameters.Temperature[i]):17);</w:t>
      </w:r>
    </w:p>
    <w:p w14:paraId="397C1EF6" w14:textId="77777777" w:rsidR="00042DE8" w:rsidRDefault="00042DE8" w:rsidP="00042DE8">
      <w:pPr>
        <w:pStyle w:val="afc"/>
        <w:rPr>
          <w:lang w:val="uk-UA"/>
        </w:rPr>
      </w:pPr>
      <w:r>
        <w:rPr>
          <w:lang w:val="uk-UA"/>
        </w:rPr>
        <w:t xml:space="preserve">    if (i mod 4)=0 then writeln(F);</w:t>
      </w:r>
    </w:p>
    <w:p w14:paraId="69BC865A" w14:textId="77777777" w:rsidR="00042DE8" w:rsidRDefault="00042DE8" w:rsidP="00042DE8">
      <w:pPr>
        <w:pStyle w:val="afc"/>
        <w:rPr>
          <w:lang w:val="uk-UA"/>
        </w:rPr>
      </w:pPr>
      <w:r>
        <w:rPr>
          <w:lang w:val="uk-UA"/>
        </w:rPr>
        <w:t xml:space="preserve">  end;</w:t>
      </w:r>
    </w:p>
    <w:p w14:paraId="007B1360" w14:textId="77777777" w:rsidR="00042DE8" w:rsidRDefault="00042DE8" w:rsidP="00042DE8">
      <w:pPr>
        <w:pStyle w:val="afc"/>
        <w:rPr>
          <w:lang w:val="uk-UA"/>
        </w:rPr>
      </w:pPr>
      <w:r>
        <w:rPr>
          <w:lang w:val="uk-UA"/>
        </w:rPr>
        <w:t xml:space="preserve">  writeln(F);</w:t>
      </w:r>
    </w:p>
    <w:p w14:paraId="0CA2F3D7" w14:textId="77777777" w:rsidR="00042DE8" w:rsidRDefault="00042DE8" w:rsidP="00042DE8">
      <w:pPr>
        <w:pStyle w:val="afc"/>
        <w:rPr>
          <w:lang w:val="uk-UA"/>
        </w:rPr>
      </w:pPr>
      <w:r>
        <w:rPr>
          <w:lang w:val="uk-UA"/>
        </w:rPr>
        <w:t>// Заносяться початкові наближення для відношень рідина/пар</w:t>
      </w:r>
    </w:p>
    <w:p w14:paraId="627127CA" w14:textId="77777777" w:rsidR="00042DE8" w:rsidRDefault="00042DE8" w:rsidP="00042DE8">
      <w:pPr>
        <w:pStyle w:val="afc"/>
        <w:rPr>
          <w:lang w:val="uk-UA"/>
        </w:rPr>
      </w:pPr>
      <w:r>
        <w:rPr>
          <w:lang w:val="uk-UA"/>
        </w:rPr>
        <w:t xml:space="preserve">  for i:=1 to AbsParameters.NTarilok do begin</w:t>
      </w:r>
    </w:p>
    <w:p w14:paraId="2A106DED" w14:textId="77777777" w:rsidR="00042DE8" w:rsidRDefault="00042DE8" w:rsidP="00042DE8">
      <w:pPr>
        <w:pStyle w:val="afc"/>
        <w:rPr>
          <w:lang w:val="uk-UA"/>
        </w:rPr>
      </w:pPr>
      <w:r>
        <w:rPr>
          <w:lang w:val="uk-UA"/>
        </w:rPr>
        <w:lastRenderedPageBreak/>
        <w:t xml:space="preserve">    if (i mod 4)=1 then write(F, '  ');</w:t>
      </w:r>
    </w:p>
    <w:p w14:paraId="5355F0B7" w14:textId="77777777" w:rsidR="00042DE8" w:rsidRDefault="00042DE8" w:rsidP="00042DE8">
      <w:pPr>
        <w:pStyle w:val="afc"/>
        <w:rPr>
          <w:lang w:val="uk-UA"/>
        </w:rPr>
      </w:pPr>
      <w:r>
        <w:rPr>
          <w:lang w:val="uk-UA"/>
        </w:rPr>
        <w:t xml:space="preserve">    write(F, FLoatToStrEP(AbsParameters.L_V[i]):17);</w:t>
      </w:r>
    </w:p>
    <w:p w14:paraId="23009198" w14:textId="77777777" w:rsidR="00042DE8" w:rsidRDefault="00042DE8" w:rsidP="00042DE8">
      <w:pPr>
        <w:pStyle w:val="afc"/>
        <w:rPr>
          <w:lang w:val="uk-UA"/>
        </w:rPr>
      </w:pPr>
      <w:r>
        <w:rPr>
          <w:lang w:val="uk-UA"/>
        </w:rPr>
        <w:t xml:space="preserve">    if (i mod 4)=0 then writeln(F);</w:t>
      </w:r>
    </w:p>
    <w:p w14:paraId="67DE4A62" w14:textId="77777777" w:rsidR="00042DE8" w:rsidRDefault="00042DE8" w:rsidP="00042DE8">
      <w:pPr>
        <w:pStyle w:val="afc"/>
        <w:rPr>
          <w:lang w:val="uk-UA"/>
        </w:rPr>
      </w:pPr>
      <w:r>
        <w:rPr>
          <w:lang w:val="uk-UA"/>
        </w:rPr>
        <w:t xml:space="preserve">  end;</w:t>
      </w:r>
    </w:p>
    <w:p w14:paraId="55D88D75" w14:textId="77777777" w:rsidR="00042DE8" w:rsidRDefault="00042DE8" w:rsidP="00042DE8">
      <w:pPr>
        <w:pStyle w:val="afc"/>
        <w:rPr>
          <w:lang w:val="uk-UA"/>
        </w:rPr>
      </w:pPr>
      <w:r>
        <w:rPr>
          <w:lang w:val="uk-UA"/>
        </w:rPr>
        <w:t xml:space="preserve">  writeln(F);</w:t>
      </w:r>
    </w:p>
    <w:p w14:paraId="6FB7A502" w14:textId="77777777" w:rsidR="00042DE8" w:rsidRDefault="00042DE8" w:rsidP="00042DE8">
      <w:pPr>
        <w:pStyle w:val="afc"/>
        <w:rPr>
          <w:lang w:val="uk-UA"/>
        </w:rPr>
      </w:pPr>
      <w:r>
        <w:rPr>
          <w:lang w:val="uk-UA"/>
        </w:rPr>
        <w:t>// Заносяться початкові наближення для тиску</w:t>
      </w:r>
    </w:p>
    <w:p w14:paraId="73421FF4" w14:textId="77777777" w:rsidR="00042DE8" w:rsidRDefault="00042DE8" w:rsidP="00042DE8">
      <w:pPr>
        <w:pStyle w:val="afc"/>
        <w:rPr>
          <w:lang w:val="uk-UA"/>
        </w:rPr>
      </w:pPr>
      <w:r>
        <w:rPr>
          <w:lang w:val="uk-UA"/>
        </w:rPr>
        <w:t xml:space="preserve">  for i:=1 to AbsParameters.NTarilok do begin</w:t>
      </w:r>
    </w:p>
    <w:p w14:paraId="4AD0D8F0" w14:textId="77777777" w:rsidR="00042DE8" w:rsidRDefault="00042DE8" w:rsidP="00042DE8">
      <w:pPr>
        <w:pStyle w:val="afc"/>
        <w:rPr>
          <w:lang w:val="uk-UA"/>
        </w:rPr>
      </w:pPr>
      <w:r>
        <w:rPr>
          <w:lang w:val="uk-UA"/>
        </w:rPr>
        <w:t xml:space="preserve">    if (i mod 4)=1 then write(F, '');</w:t>
      </w:r>
    </w:p>
    <w:p w14:paraId="491F4E6C" w14:textId="77777777" w:rsidR="00042DE8" w:rsidRDefault="00042DE8" w:rsidP="00042DE8">
      <w:pPr>
        <w:pStyle w:val="afc"/>
        <w:rPr>
          <w:lang w:val="uk-UA"/>
        </w:rPr>
      </w:pPr>
      <w:r>
        <w:rPr>
          <w:lang w:val="uk-UA"/>
        </w:rPr>
        <w:t xml:space="preserve">    write(F, FLoatToStrEP(AbsParameters.Press[i]):17);</w:t>
      </w:r>
    </w:p>
    <w:p w14:paraId="511059E7" w14:textId="77777777" w:rsidR="00042DE8" w:rsidRDefault="00042DE8" w:rsidP="00042DE8">
      <w:pPr>
        <w:pStyle w:val="afc"/>
        <w:rPr>
          <w:lang w:val="uk-UA"/>
        </w:rPr>
      </w:pPr>
      <w:r>
        <w:rPr>
          <w:lang w:val="uk-UA"/>
        </w:rPr>
        <w:t xml:space="preserve">    if (i mod 4)=0 then writeln(F);</w:t>
      </w:r>
    </w:p>
    <w:p w14:paraId="7B55D67F" w14:textId="77777777" w:rsidR="00042DE8" w:rsidRDefault="00042DE8" w:rsidP="00042DE8">
      <w:pPr>
        <w:pStyle w:val="afc"/>
        <w:rPr>
          <w:lang w:val="uk-UA"/>
        </w:rPr>
      </w:pPr>
      <w:r>
        <w:rPr>
          <w:lang w:val="uk-UA"/>
        </w:rPr>
        <w:t xml:space="preserve">  end;</w:t>
      </w:r>
    </w:p>
    <w:p w14:paraId="2712AF56" w14:textId="77777777" w:rsidR="00042DE8" w:rsidRDefault="00042DE8" w:rsidP="00042DE8">
      <w:pPr>
        <w:pStyle w:val="afc"/>
        <w:rPr>
          <w:lang w:val="uk-UA"/>
        </w:rPr>
      </w:pPr>
      <w:r>
        <w:rPr>
          <w:lang w:val="uk-UA"/>
        </w:rPr>
        <w:t xml:space="preserve">  writeln(F);</w:t>
      </w:r>
    </w:p>
    <w:p w14:paraId="12DD50FC" w14:textId="77777777" w:rsidR="00042DE8" w:rsidRDefault="00042DE8" w:rsidP="00042DE8">
      <w:pPr>
        <w:pStyle w:val="afc"/>
        <w:rPr>
          <w:lang w:val="uk-UA"/>
        </w:rPr>
      </w:pPr>
      <w:r>
        <w:rPr>
          <w:lang w:val="uk-UA"/>
        </w:rPr>
        <w:t>// Заносяться орошення тарілок</w:t>
      </w:r>
    </w:p>
    <w:p w14:paraId="4F7885C0" w14:textId="77777777" w:rsidR="00042DE8" w:rsidRDefault="00042DE8" w:rsidP="00042DE8">
      <w:pPr>
        <w:pStyle w:val="afc"/>
        <w:rPr>
          <w:lang w:val="uk-UA"/>
        </w:rPr>
      </w:pPr>
      <w:r>
        <w:rPr>
          <w:lang w:val="uk-UA"/>
        </w:rPr>
        <w:t xml:space="preserve">  for i:=1 to AbsParameters.NTarilok do begin</w:t>
      </w:r>
    </w:p>
    <w:p w14:paraId="5DAFE50C" w14:textId="77777777" w:rsidR="00042DE8" w:rsidRDefault="00042DE8" w:rsidP="00042DE8">
      <w:pPr>
        <w:pStyle w:val="afc"/>
        <w:rPr>
          <w:lang w:val="uk-UA"/>
        </w:rPr>
      </w:pPr>
      <w:r>
        <w:rPr>
          <w:lang w:val="uk-UA"/>
        </w:rPr>
        <w:t xml:space="preserve">    if (i mod 4)=1 then write(F, ' ');</w:t>
      </w:r>
    </w:p>
    <w:p w14:paraId="3FF2F672" w14:textId="77777777" w:rsidR="00042DE8" w:rsidRDefault="00042DE8" w:rsidP="00042DE8">
      <w:pPr>
        <w:pStyle w:val="afc"/>
        <w:rPr>
          <w:lang w:val="uk-UA"/>
        </w:rPr>
      </w:pPr>
      <w:r>
        <w:rPr>
          <w:lang w:val="uk-UA"/>
        </w:rPr>
        <w:t xml:space="preserve">    write(F, FLoatToStrEP(AbsParameters.Oroshenie[i]):17);</w:t>
      </w:r>
    </w:p>
    <w:p w14:paraId="66E53B45" w14:textId="77777777" w:rsidR="00042DE8" w:rsidRDefault="00042DE8" w:rsidP="00042DE8">
      <w:pPr>
        <w:pStyle w:val="afc"/>
        <w:rPr>
          <w:lang w:val="uk-UA"/>
        </w:rPr>
      </w:pPr>
      <w:r>
        <w:rPr>
          <w:lang w:val="uk-UA"/>
        </w:rPr>
        <w:t xml:space="preserve">    if (i mod 4)=0 then writeln(F);</w:t>
      </w:r>
    </w:p>
    <w:p w14:paraId="031FA754" w14:textId="77777777" w:rsidR="00042DE8" w:rsidRDefault="00042DE8" w:rsidP="00042DE8">
      <w:pPr>
        <w:pStyle w:val="afc"/>
        <w:rPr>
          <w:lang w:val="uk-UA"/>
        </w:rPr>
      </w:pPr>
      <w:r>
        <w:rPr>
          <w:lang w:val="uk-UA"/>
        </w:rPr>
        <w:t xml:space="preserve">  end;</w:t>
      </w:r>
    </w:p>
    <w:p w14:paraId="7062EC26" w14:textId="77777777" w:rsidR="00042DE8" w:rsidRDefault="00042DE8" w:rsidP="00042DE8">
      <w:pPr>
        <w:pStyle w:val="afc"/>
        <w:rPr>
          <w:lang w:val="uk-UA"/>
        </w:rPr>
      </w:pPr>
      <w:r>
        <w:rPr>
          <w:lang w:val="uk-UA"/>
        </w:rPr>
        <w:t xml:space="preserve">  writeln(F);</w:t>
      </w:r>
    </w:p>
    <w:p w14:paraId="1E0A5536" w14:textId="77777777" w:rsidR="00042DE8" w:rsidRDefault="00042DE8" w:rsidP="00042DE8">
      <w:pPr>
        <w:pStyle w:val="afc"/>
        <w:rPr>
          <w:lang w:val="uk-UA"/>
        </w:rPr>
      </w:pPr>
      <w:r>
        <w:rPr>
          <w:lang w:val="uk-UA"/>
        </w:rPr>
        <w:t>// Заносяться ентальпії нагріву та охолодження</w:t>
      </w:r>
    </w:p>
    <w:p w14:paraId="0D73B649" w14:textId="77777777" w:rsidR="00042DE8" w:rsidRDefault="00042DE8" w:rsidP="00042DE8">
      <w:pPr>
        <w:pStyle w:val="afc"/>
        <w:rPr>
          <w:lang w:val="uk-UA"/>
        </w:rPr>
      </w:pPr>
      <w:r>
        <w:rPr>
          <w:lang w:val="uk-UA"/>
        </w:rPr>
        <w:t xml:space="preserve">  for i:=1 to AbsParameters.NTarilok do begin</w:t>
      </w:r>
    </w:p>
    <w:p w14:paraId="2B24D4CE" w14:textId="77777777" w:rsidR="00042DE8" w:rsidRDefault="00042DE8" w:rsidP="00042DE8">
      <w:pPr>
        <w:pStyle w:val="afc"/>
        <w:rPr>
          <w:lang w:val="uk-UA"/>
        </w:rPr>
      </w:pPr>
      <w:r>
        <w:rPr>
          <w:lang w:val="uk-UA"/>
        </w:rPr>
        <w:t xml:space="preserve">    if (i mod 4)=1 then write(F, '  ');</w:t>
      </w:r>
    </w:p>
    <w:p w14:paraId="3F04A4D9" w14:textId="77777777" w:rsidR="00042DE8" w:rsidRDefault="00042DE8" w:rsidP="00042DE8">
      <w:pPr>
        <w:pStyle w:val="afc"/>
        <w:rPr>
          <w:lang w:val="uk-UA"/>
        </w:rPr>
      </w:pPr>
      <w:r>
        <w:rPr>
          <w:lang w:val="uk-UA"/>
        </w:rPr>
        <w:t xml:space="preserve">    write(F, FLoatToStrEP(AbsParameters.HeatEntalpy[i]):17);</w:t>
      </w:r>
    </w:p>
    <w:p w14:paraId="3034F3A5" w14:textId="77777777" w:rsidR="00042DE8" w:rsidRDefault="00042DE8" w:rsidP="00042DE8">
      <w:pPr>
        <w:pStyle w:val="afc"/>
        <w:rPr>
          <w:lang w:val="uk-UA"/>
        </w:rPr>
      </w:pPr>
      <w:r>
        <w:rPr>
          <w:lang w:val="uk-UA"/>
        </w:rPr>
        <w:t xml:space="preserve">    if (i mod 4)=0 then writeln(F);</w:t>
      </w:r>
    </w:p>
    <w:p w14:paraId="7A73E079" w14:textId="77777777" w:rsidR="00042DE8" w:rsidRDefault="00042DE8" w:rsidP="00042DE8">
      <w:pPr>
        <w:pStyle w:val="afc"/>
        <w:rPr>
          <w:lang w:val="uk-UA"/>
        </w:rPr>
      </w:pPr>
      <w:r>
        <w:rPr>
          <w:lang w:val="uk-UA"/>
        </w:rPr>
        <w:t xml:space="preserve">  end;</w:t>
      </w:r>
    </w:p>
    <w:p w14:paraId="4A777280" w14:textId="77777777" w:rsidR="00042DE8" w:rsidRDefault="00042DE8" w:rsidP="00042DE8">
      <w:pPr>
        <w:pStyle w:val="afc"/>
        <w:rPr>
          <w:lang w:val="uk-UA"/>
        </w:rPr>
      </w:pPr>
      <w:r>
        <w:rPr>
          <w:lang w:val="uk-UA"/>
        </w:rPr>
        <w:t xml:space="preserve">  writeln(F);</w:t>
      </w:r>
    </w:p>
    <w:p w14:paraId="63706BBE" w14:textId="77777777" w:rsidR="00042DE8" w:rsidRDefault="00042DE8" w:rsidP="00042DE8">
      <w:pPr>
        <w:pStyle w:val="afc"/>
        <w:rPr>
          <w:lang w:val="uk-UA"/>
        </w:rPr>
      </w:pPr>
      <w:r>
        <w:rPr>
          <w:lang w:val="uk-UA"/>
        </w:rPr>
        <w:t xml:space="preserve">  CloseFile(F);</w:t>
      </w:r>
    </w:p>
    <w:p w14:paraId="6AE250A8" w14:textId="77777777" w:rsidR="00042DE8" w:rsidRDefault="00042DE8" w:rsidP="00042DE8">
      <w:pPr>
        <w:pStyle w:val="afc"/>
        <w:rPr>
          <w:lang w:val="uk-UA"/>
        </w:rPr>
      </w:pPr>
      <w:r>
        <w:rPr>
          <w:lang w:val="uk-UA"/>
        </w:rPr>
        <w:t>end;</w:t>
      </w:r>
    </w:p>
    <w:p w14:paraId="073D27CF" w14:textId="77777777" w:rsidR="00042DE8" w:rsidRDefault="00042DE8" w:rsidP="00042DE8">
      <w:pPr>
        <w:pStyle w:val="afc"/>
        <w:rPr>
          <w:lang w:val="uk-UA"/>
        </w:rPr>
      </w:pPr>
    </w:p>
    <w:p w14:paraId="502CDD88" w14:textId="77777777" w:rsidR="00042DE8" w:rsidRDefault="00042DE8" w:rsidP="00042DE8">
      <w:pPr>
        <w:pStyle w:val="afc"/>
        <w:rPr>
          <w:lang w:val="uk-UA"/>
        </w:rPr>
      </w:pPr>
      <w:r>
        <w:rPr>
          <w:lang w:val="uk-UA"/>
        </w:rPr>
        <w:t>function TAbsMainF.CalculateAbs :boolean;</w:t>
      </w:r>
    </w:p>
    <w:p w14:paraId="643B801F" w14:textId="77777777" w:rsidR="00042DE8" w:rsidRDefault="00042DE8" w:rsidP="00042DE8">
      <w:pPr>
        <w:pStyle w:val="afc"/>
        <w:rPr>
          <w:lang w:val="uk-UA"/>
        </w:rPr>
      </w:pPr>
      <w:r>
        <w:rPr>
          <w:lang w:val="uk-UA"/>
        </w:rPr>
        <w:t>label</w:t>
      </w:r>
    </w:p>
    <w:p w14:paraId="59AF1DAC" w14:textId="77777777" w:rsidR="00042DE8" w:rsidRDefault="00042DE8" w:rsidP="00042DE8">
      <w:pPr>
        <w:pStyle w:val="afc"/>
        <w:rPr>
          <w:lang w:val="uk-UA"/>
        </w:rPr>
      </w:pPr>
      <w:r>
        <w:rPr>
          <w:lang w:val="uk-UA"/>
        </w:rPr>
        <w:t xml:space="preserve">  NewCycle;</w:t>
      </w:r>
    </w:p>
    <w:p w14:paraId="2E12255B" w14:textId="77777777" w:rsidR="00042DE8" w:rsidRDefault="00042DE8" w:rsidP="00042DE8">
      <w:pPr>
        <w:pStyle w:val="afc"/>
        <w:rPr>
          <w:lang w:val="uk-UA"/>
        </w:rPr>
      </w:pPr>
      <w:r>
        <w:rPr>
          <w:lang w:val="uk-UA"/>
        </w:rPr>
        <w:t>const</w:t>
      </w:r>
    </w:p>
    <w:p w14:paraId="092FCDAF" w14:textId="77777777" w:rsidR="00042DE8" w:rsidRDefault="00042DE8" w:rsidP="00042DE8">
      <w:pPr>
        <w:pStyle w:val="afc"/>
        <w:rPr>
          <w:lang w:val="uk-UA"/>
        </w:rPr>
      </w:pPr>
      <w:r>
        <w:rPr>
          <w:lang w:val="uk-UA"/>
        </w:rPr>
        <w:t xml:space="preserve">  TDFile='Subs.tdv';</w:t>
      </w:r>
    </w:p>
    <w:p w14:paraId="09F259D7" w14:textId="77777777" w:rsidR="00042DE8" w:rsidRDefault="00042DE8" w:rsidP="00042DE8">
      <w:pPr>
        <w:pStyle w:val="afc"/>
        <w:rPr>
          <w:lang w:val="uk-UA"/>
        </w:rPr>
      </w:pPr>
      <w:r>
        <w:rPr>
          <w:lang w:val="uk-UA"/>
        </w:rPr>
        <w:t xml:space="preserve">  DataFile='Flash02.dan';</w:t>
      </w:r>
    </w:p>
    <w:p w14:paraId="316D477A" w14:textId="77777777" w:rsidR="00042DE8" w:rsidRDefault="00042DE8" w:rsidP="00042DE8">
      <w:pPr>
        <w:pStyle w:val="afc"/>
        <w:rPr>
          <w:lang w:val="uk-UA"/>
        </w:rPr>
      </w:pPr>
      <w:r>
        <w:rPr>
          <w:lang w:val="uk-UA"/>
        </w:rPr>
        <w:t xml:space="preserve">  OutFile='Abs.out';</w:t>
      </w:r>
    </w:p>
    <w:p w14:paraId="485BD9E7" w14:textId="77777777" w:rsidR="00042DE8" w:rsidRDefault="00042DE8" w:rsidP="00042DE8">
      <w:pPr>
        <w:pStyle w:val="afc"/>
        <w:rPr>
          <w:lang w:val="uk-UA"/>
        </w:rPr>
      </w:pPr>
      <w:r>
        <w:rPr>
          <w:lang w:val="uk-UA"/>
        </w:rPr>
        <w:t>var</w:t>
      </w:r>
    </w:p>
    <w:p w14:paraId="06C350CF" w14:textId="77777777" w:rsidR="00042DE8" w:rsidRDefault="00042DE8" w:rsidP="00042DE8">
      <w:pPr>
        <w:pStyle w:val="afc"/>
        <w:rPr>
          <w:lang w:val="uk-UA"/>
        </w:rPr>
      </w:pPr>
      <w:r>
        <w:rPr>
          <w:lang w:val="uk-UA"/>
        </w:rPr>
        <w:t xml:space="preserve">  i,k   : smallint;</w:t>
      </w:r>
    </w:p>
    <w:p w14:paraId="0DFFB92B" w14:textId="77777777" w:rsidR="00042DE8" w:rsidRDefault="00042DE8" w:rsidP="00042DE8">
      <w:pPr>
        <w:pStyle w:val="afc"/>
        <w:rPr>
          <w:lang w:val="uk-UA"/>
        </w:rPr>
      </w:pPr>
      <w:r>
        <w:rPr>
          <w:lang w:val="uk-UA"/>
        </w:rPr>
        <w:t xml:space="preserve">  F   : TextFile;</w:t>
      </w:r>
    </w:p>
    <w:p w14:paraId="266F614B" w14:textId="77777777" w:rsidR="00042DE8" w:rsidRDefault="00042DE8" w:rsidP="00042DE8">
      <w:pPr>
        <w:pStyle w:val="afc"/>
        <w:rPr>
          <w:lang w:val="uk-UA"/>
        </w:rPr>
      </w:pPr>
      <w:r>
        <w:rPr>
          <w:lang w:val="uk-UA"/>
        </w:rPr>
        <w:t xml:space="preserve">  S,</w:t>
      </w:r>
    </w:p>
    <w:p w14:paraId="19F43657" w14:textId="77777777" w:rsidR="00042DE8" w:rsidRDefault="00042DE8" w:rsidP="00042DE8">
      <w:pPr>
        <w:pStyle w:val="afc"/>
        <w:rPr>
          <w:lang w:val="uk-UA"/>
        </w:rPr>
      </w:pPr>
      <w:r>
        <w:rPr>
          <w:lang w:val="uk-UA"/>
        </w:rPr>
        <w:t xml:space="preserve">  CurrentDir : string;</w:t>
      </w:r>
    </w:p>
    <w:p w14:paraId="48D57502" w14:textId="77777777" w:rsidR="00042DE8" w:rsidRDefault="00042DE8" w:rsidP="00042DE8">
      <w:pPr>
        <w:pStyle w:val="afc"/>
        <w:rPr>
          <w:lang w:val="uk-UA"/>
        </w:rPr>
      </w:pPr>
      <w:r>
        <w:rPr>
          <w:lang w:val="uk-UA"/>
        </w:rPr>
        <w:t xml:space="preserve">  CurrentTime:Cardinal;</w:t>
      </w:r>
    </w:p>
    <w:p w14:paraId="3FF6998E" w14:textId="77777777" w:rsidR="00042DE8" w:rsidRDefault="00042DE8" w:rsidP="00042DE8">
      <w:pPr>
        <w:pStyle w:val="afc"/>
        <w:rPr>
          <w:lang w:val="uk-UA"/>
        </w:rPr>
      </w:pPr>
      <w:r>
        <w:rPr>
          <w:lang w:val="uk-UA"/>
        </w:rPr>
        <w:t>begin</w:t>
      </w:r>
    </w:p>
    <w:p w14:paraId="726DAF87" w14:textId="77777777" w:rsidR="00042DE8" w:rsidRDefault="00042DE8" w:rsidP="00042DE8">
      <w:pPr>
        <w:pStyle w:val="afc"/>
        <w:rPr>
          <w:lang w:val="uk-UA"/>
        </w:rPr>
      </w:pPr>
      <w:r>
        <w:rPr>
          <w:lang w:val="uk-UA"/>
        </w:rPr>
        <w:t xml:space="preserve">  Result:=False;</w:t>
      </w:r>
    </w:p>
    <w:p w14:paraId="74F3D12A" w14:textId="77777777" w:rsidR="00042DE8" w:rsidRDefault="00042DE8" w:rsidP="00042DE8">
      <w:pPr>
        <w:pStyle w:val="afc"/>
        <w:rPr>
          <w:lang w:val="uk-UA"/>
        </w:rPr>
      </w:pPr>
    </w:p>
    <w:p w14:paraId="48AC33AA" w14:textId="77777777" w:rsidR="00042DE8" w:rsidRDefault="00042DE8" w:rsidP="00042DE8">
      <w:pPr>
        <w:pStyle w:val="afc"/>
        <w:rPr>
          <w:lang w:val="uk-UA"/>
        </w:rPr>
      </w:pPr>
      <w:r>
        <w:rPr>
          <w:lang w:val="uk-UA"/>
        </w:rPr>
        <w:t xml:space="preserve">  Solve.CreateAllStreams;</w:t>
      </w:r>
    </w:p>
    <w:p w14:paraId="1146E0E5" w14:textId="77777777" w:rsidR="00042DE8" w:rsidRDefault="00042DE8" w:rsidP="00042DE8">
      <w:pPr>
        <w:pStyle w:val="afc"/>
        <w:rPr>
          <w:lang w:val="uk-UA"/>
        </w:rPr>
      </w:pPr>
      <w:r>
        <w:rPr>
          <w:lang w:val="uk-UA"/>
        </w:rPr>
        <w:t xml:space="preserve">  if AbsMainF.GetStop then exit;{Переривання обчислень}</w:t>
      </w:r>
    </w:p>
    <w:p w14:paraId="672E6663" w14:textId="77777777" w:rsidR="00042DE8" w:rsidRDefault="00042DE8" w:rsidP="00042DE8">
      <w:pPr>
        <w:pStyle w:val="afc"/>
        <w:rPr>
          <w:lang w:val="uk-UA"/>
        </w:rPr>
      </w:pPr>
    </w:p>
    <w:p w14:paraId="7A1AE2D1" w14:textId="77777777" w:rsidR="00042DE8" w:rsidRDefault="00042DE8" w:rsidP="00042DE8">
      <w:pPr>
        <w:pStyle w:val="afc"/>
        <w:rPr>
          <w:lang w:val="uk-UA"/>
        </w:rPr>
      </w:pPr>
      <w:r>
        <w:rPr>
          <w:lang w:val="uk-UA"/>
        </w:rPr>
        <w:t xml:space="preserve">  if CalcType=Users then</w:t>
      </w:r>
    </w:p>
    <w:p w14:paraId="747C599E" w14:textId="77777777" w:rsidR="00042DE8" w:rsidRDefault="00042DE8" w:rsidP="00042DE8">
      <w:pPr>
        <w:pStyle w:val="afc"/>
        <w:rPr>
          <w:lang w:val="uk-UA"/>
        </w:rPr>
      </w:pPr>
      <w:r>
        <w:rPr>
          <w:lang w:val="uk-UA"/>
        </w:rPr>
        <w:t xml:space="preserve">    CalcType:=Normal</w:t>
      </w:r>
    </w:p>
    <w:p w14:paraId="6186FF9A" w14:textId="77777777" w:rsidR="00042DE8" w:rsidRDefault="00042DE8" w:rsidP="00042DE8">
      <w:pPr>
        <w:pStyle w:val="afc"/>
        <w:rPr>
          <w:lang w:val="uk-UA"/>
        </w:rPr>
      </w:pPr>
      <w:r>
        <w:rPr>
          <w:lang w:val="uk-UA"/>
        </w:rPr>
        <w:t xml:space="preserve">  else</w:t>
      </w:r>
    </w:p>
    <w:p w14:paraId="1308A4DE" w14:textId="77777777" w:rsidR="00042DE8" w:rsidRDefault="00042DE8" w:rsidP="00042DE8">
      <w:pPr>
        <w:pStyle w:val="afc"/>
        <w:rPr>
          <w:lang w:val="uk-UA"/>
        </w:rPr>
      </w:pPr>
      <w:r>
        <w:rPr>
          <w:lang w:val="uk-UA"/>
        </w:rPr>
        <w:t xml:space="preserve">    Solve.CreateAbsParameters;</w:t>
      </w:r>
    </w:p>
    <w:p w14:paraId="4DA99E08" w14:textId="77777777" w:rsidR="00042DE8" w:rsidRDefault="00042DE8" w:rsidP="00042DE8">
      <w:pPr>
        <w:pStyle w:val="afc"/>
        <w:rPr>
          <w:lang w:val="uk-UA"/>
        </w:rPr>
      </w:pPr>
    </w:p>
    <w:p w14:paraId="7F207A62" w14:textId="77777777" w:rsidR="00042DE8" w:rsidRDefault="00042DE8" w:rsidP="00042DE8">
      <w:pPr>
        <w:pStyle w:val="afc"/>
        <w:rPr>
          <w:lang w:val="uk-UA"/>
        </w:rPr>
      </w:pPr>
      <w:r>
        <w:rPr>
          <w:lang w:val="uk-UA"/>
        </w:rPr>
        <w:t xml:space="preserve">  if AbsMainF.GetStop then exit;{Переривання обчислень}</w:t>
      </w:r>
    </w:p>
    <w:p w14:paraId="1C040DDF" w14:textId="77777777" w:rsidR="00042DE8" w:rsidRDefault="00042DE8" w:rsidP="00042DE8">
      <w:pPr>
        <w:pStyle w:val="afc"/>
        <w:rPr>
          <w:lang w:val="uk-UA"/>
        </w:rPr>
      </w:pPr>
      <w:r>
        <w:rPr>
          <w:lang w:val="uk-UA"/>
        </w:rPr>
        <w:t xml:space="preserve">  if not FileExists(WorkDir+'\'+AzzzFile) then begin</w:t>
      </w:r>
    </w:p>
    <w:p w14:paraId="6294D8AF" w14:textId="77777777" w:rsidR="00042DE8" w:rsidRDefault="00042DE8" w:rsidP="00042DE8">
      <w:pPr>
        <w:pStyle w:val="afc"/>
        <w:rPr>
          <w:lang w:val="uk-UA"/>
        </w:rPr>
      </w:pPr>
      <w:r>
        <w:rPr>
          <w:lang w:val="uk-UA"/>
        </w:rPr>
        <w:t xml:space="preserve">    MessageDlg('Неможливо знайти файл '+AzzzFile+'!'+</w:t>
      </w:r>
    </w:p>
    <w:p w14:paraId="0349A604" w14:textId="77777777" w:rsidR="00042DE8" w:rsidRDefault="00042DE8" w:rsidP="00042DE8">
      <w:pPr>
        <w:pStyle w:val="afc"/>
        <w:rPr>
          <w:lang w:val="uk-UA"/>
        </w:rPr>
      </w:pPr>
      <w:r>
        <w:rPr>
          <w:lang w:val="uk-UA"/>
        </w:rPr>
        <w:t xml:space="preserve">        #13#10'Подальші розрахунки неможливі.', mtError, [mbOK], 0);</w:t>
      </w:r>
    </w:p>
    <w:p w14:paraId="3B72A545" w14:textId="77777777" w:rsidR="00042DE8" w:rsidRDefault="00042DE8" w:rsidP="00042DE8">
      <w:pPr>
        <w:pStyle w:val="afc"/>
        <w:rPr>
          <w:lang w:val="uk-UA"/>
        </w:rPr>
      </w:pPr>
      <w:r>
        <w:rPr>
          <w:lang w:val="uk-UA"/>
        </w:rPr>
        <w:t xml:space="preserve">    exit;</w:t>
      </w:r>
    </w:p>
    <w:p w14:paraId="383B1C4A" w14:textId="77777777" w:rsidR="00042DE8" w:rsidRDefault="00042DE8" w:rsidP="00042DE8">
      <w:pPr>
        <w:pStyle w:val="afc"/>
        <w:rPr>
          <w:lang w:val="uk-UA"/>
        </w:rPr>
      </w:pPr>
      <w:r>
        <w:rPr>
          <w:lang w:val="uk-UA"/>
        </w:rPr>
        <w:t xml:space="preserve">  end;</w:t>
      </w:r>
    </w:p>
    <w:p w14:paraId="4EB913A8" w14:textId="77777777" w:rsidR="00042DE8" w:rsidRDefault="00042DE8" w:rsidP="00042DE8">
      <w:pPr>
        <w:pStyle w:val="afc"/>
        <w:rPr>
          <w:lang w:val="uk-UA"/>
        </w:rPr>
      </w:pPr>
    </w:p>
    <w:p w14:paraId="2D33E687" w14:textId="77777777" w:rsidR="00042DE8" w:rsidRDefault="00042DE8" w:rsidP="00042DE8">
      <w:pPr>
        <w:pStyle w:val="afc"/>
        <w:rPr>
          <w:lang w:val="uk-UA"/>
        </w:rPr>
      </w:pPr>
      <w:r>
        <w:rPr>
          <w:lang w:val="uk-UA"/>
        </w:rPr>
        <w:t>//************* Починається розрахунок</w:t>
      </w:r>
    </w:p>
    <w:p w14:paraId="3B1FA25C" w14:textId="77777777" w:rsidR="00042DE8" w:rsidRDefault="00042DE8" w:rsidP="00042DE8">
      <w:pPr>
        <w:pStyle w:val="afc"/>
        <w:rPr>
          <w:lang w:val="uk-UA"/>
        </w:rPr>
      </w:pPr>
      <w:r>
        <w:rPr>
          <w:lang w:val="uk-UA"/>
        </w:rPr>
        <w:t xml:space="preserve">  try</w:t>
      </w:r>
    </w:p>
    <w:p w14:paraId="47A46AAE" w14:textId="77777777" w:rsidR="00042DE8" w:rsidRDefault="00042DE8" w:rsidP="00042DE8">
      <w:pPr>
        <w:pStyle w:val="afc"/>
        <w:rPr>
          <w:lang w:val="uk-UA"/>
        </w:rPr>
      </w:pPr>
      <w:r>
        <w:rPr>
          <w:lang w:val="uk-UA"/>
        </w:rPr>
        <w:t xml:space="preserve">    CreateAzzzFilesTD(TDFile, OutFile);</w:t>
      </w:r>
    </w:p>
    <w:p w14:paraId="099D6517" w14:textId="77777777" w:rsidR="00042DE8" w:rsidRDefault="00042DE8" w:rsidP="00042DE8">
      <w:pPr>
        <w:pStyle w:val="afc"/>
        <w:rPr>
          <w:lang w:val="uk-UA"/>
        </w:rPr>
      </w:pPr>
      <w:r>
        <w:rPr>
          <w:lang w:val="uk-UA"/>
        </w:rPr>
        <w:t>NewCycle:</w:t>
      </w:r>
    </w:p>
    <w:p w14:paraId="763BC898" w14:textId="77777777" w:rsidR="00042DE8" w:rsidRDefault="00042DE8" w:rsidP="00042DE8">
      <w:pPr>
        <w:pStyle w:val="afc"/>
        <w:rPr>
          <w:lang w:val="uk-UA"/>
        </w:rPr>
      </w:pPr>
      <w:r>
        <w:rPr>
          <w:lang w:val="uk-UA"/>
        </w:rPr>
        <w:t xml:space="preserve">    CreateAzzzFilesData(TDFile, DataFile, OutFile);</w:t>
      </w:r>
    </w:p>
    <w:p w14:paraId="6E8B539F" w14:textId="77777777" w:rsidR="00042DE8" w:rsidRDefault="00042DE8" w:rsidP="00042DE8">
      <w:pPr>
        <w:pStyle w:val="afc"/>
        <w:rPr>
          <w:lang w:val="uk-UA"/>
        </w:rPr>
      </w:pPr>
      <w:r>
        <w:rPr>
          <w:lang w:val="uk-UA"/>
        </w:rPr>
        <w:t xml:space="preserve">    CurrentDir:=GetCurrentDir;</w:t>
      </w:r>
    </w:p>
    <w:p w14:paraId="7213E3E2" w14:textId="77777777" w:rsidR="00042DE8" w:rsidRDefault="00042DE8" w:rsidP="00042DE8">
      <w:pPr>
        <w:pStyle w:val="afc"/>
        <w:rPr>
          <w:lang w:val="uk-UA"/>
        </w:rPr>
      </w:pPr>
      <w:r>
        <w:rPr>
          <w:lang w:val="uk-UA"/>
        </w:rPr>
        <w:t xml:space="preserve">    SetCurrentDir(WorkDir);</w:t>
      </w:r>
    </w:p>
    <w:p w14:paraId="001A4F50" w14:textId="77777777" w:rsidR="00042DE8" w:rsidRDefault="00042DE8" w:rsidP="00042DE8">
      <w:pPr>
        <w:pStyle w:val="afc"/>
        <w:rPr>
          <w:lang w:val="uk-UA"/>
        </w:rPr>
      </w:pPr>
      <w:r>
        <w:rPr>
          <w:lang w:val="uk-UA"/>
        </w:rPr>
        <w:t xml:space="preserve">    repeat</w:t>
      </w:r>
    </w:p>
    <w:p w14:paraId="0C616D6F" w14:textId="77777777" w:rsidR="00042DE8" w:rsidRDefault="00042DE8" w:rsidP="00042DE8">
      <w:pPr>
        <w:pStyle w:val="afc"/>
        <w:rPr>
          <w:lang w:val="uk-UA"/>
        </w:rPr>
      </w:pPr>
      <w:r>
        <w:rPr>
          <w:lang w:val="uk-UA"/>
        </w:rPr>
        <w:t xml:space="preserve">      CurrentTime:=GetTickCount;</w:t>
      </w:r>
    </w:p>
    <w:p w14:paraId="10AFE5BD" w14:textId="77777777" w:rsidR="00042DE8" w:rsidRDefault="00042DE8" w:rsidP="00042DE8">
      <w:pPr>
        <w:pStyle w:val="afc"/>
        <w:rPr>
          <w:lang w:val="uk-UA"/>
        </w:rPr>
      </w:pPr>
      <w:r>
        <w:rPr>
          <w:lang w:val="uk-UA"/>
        </w:rPr>
        <w:lastRenderedPageBreak/>
        <w:t xml:space="preserve">      while GetTickCount&lt;(CurrentTime+100) do</w:t>
      </w:r>
    </w:p>
    <w:p w14:paraId="470D3E2B" w14:textId="77777777" w:rsidR="00042DE8" w:rsidRDefault="00042DE8" w:rsidP="00042DE8">
      <w:pPr>
        <w:pStyle w:val="afc"/>
        <w:rPr>
          <w:lang w:val="uk-UA"/>
        </w:rPr>
      </w:pPr>
      <w:r>
        <w:rPr>
          <w:lang w:val="uk-UA"/>
        </w:rPr>
        <w:t xml:space="preserve">        ;</w:t>
      </w:r>
    </w:p>
    <w:p w14:paraId="6216E341" w14:textId="77777777" w:rsidR="00042DE8" w:rsidRDefault="00042DE8" w:rsidP="00042DE8">
      <w:pPr>
        <w:pStyle w:val="afc"/>
        <w:rPr>
          <w:lang w:val="uk-UA"/>
        </w:rPr>
      </w:pPr>
      <w:r>
        <w:rPr>
          <w:lang w:val="uk-UA"/>
        </w:rPr>
        <w:t xml:space="preserve">    inherited;</w:t>
      </w:r>
    </w:p>
    <w:p w14:paraId="23191EDD" w14:textId="77777777" w:rsidR="00042DE8" w:rsidRDefault="00042DE8" w:rsidP="00042DE8">
      <w:pPr>
        <w:pStyle w:val="afc"/>
        <w:rPr>
          <w:lang w:val="uk-UA"/>
        </w:rPr>
      </w:pPr>
      <w:r>
        <w:rPr>
          <w:lang w:val="uk-UA"/>
        </w:rPr>
        <w:t xml:space="preserve">      if AbsMainF.GetStop then exit;{Переривання обчислень}</w:t>
      </w:r>
    </w:p>
    <w:p w14:paraId="15C1CD7E" w14:textId="77777777" w:rsidR="00042DE8" w:rsidRDefault="00042DE8" w:rsidP="00042DE8">
      <w:pPr>
        <w:pStyle w:val="afc"/>
        <w:rPr>
          <w:lang w:val="uk-UA"/>
        </w:rPr>
      </w:pPr>
      <w:r>
        <w:rPr>
          <w:lang w:val="uk-UA"/>
        </w:rPr>
        <w:t xml:space="preserve">    until FileExists(WorkDir+'\'+DataFile);</w:t>
      </w:r>
    </w:p>
    <w:p w14:paraId="46F52002" w14:textId="77777777" w:rsidR="00042DE8" w:rsidRDefault="00042DE8" w:rsidP="00042DE8">
      <w:pPr>
        <w:pStyle w:val="afc"/>
        <w:rPr>
          <w:lang w:val="uk-UA"/>
        </w:rPr>
      </w:pPr>
    </w:p>
    <w:p w14:paraId="44D9C046" w14:textId="77777777" w:rsidR="00042DE8" w:rsidRDefault="00042DE8" w:rsidP="00042DE8">
      <w:pPr>
        <w:pStyle w:val="afc"/>
        <w:rPr>
          <w:lang w:val="uk-UA"/>
        </w:rPr>
      </w:pPr>
      <w:r>
        <w:rPr>
          <w:lang w:val="uk-UA"/>
        </w:rPr>
        <w:t xml:space="preserve">    inherited;</w:t>
      </w:r>
    </w:p>
    <w:p w14:paraId="70B20535" w14:textId="77777777" w:rsidR="00042DE8" w:rsidRDefault="00042DE8" w:rsidP="00042DE8">
      <w:pPr>
        <w:pStyle w:val="afc"/>
        <w:rPr>
          <w:lang w:val="uk-UA"/>
        </w:rPr>
      </w:pPr>
      <w:r>
        <w:rPr>
          <w:lang w:val="uk-UA"/>
        </w:rPr>
        <w:t xml:space="preserve">    AssignFile(F, WorkDir+'\'+DataFile);</w:t>
      </w:r>
    </w:p>
    <w:p w14:paraId="787EC2E7" w14:textId="77777777" w:rsidR="00042DE8" w:rsidRDefault="00042DE8" w:rsidP="00042DE8">
      <w:pPr>
        <w:pStyle w:val="afc"/>
        <w:rPr>
          <w:lang w:val="uk-UA"/>
        </w:rPr>
      </w:pPr>
      <w:r>
        <w:rPr>
          <w:lang w:val="uk-UA"/>
        </w:rPr>
        <w:t xml:space="preserve">    repeat</w:t>
      </w:r>
    </w:p>
    <w:p w14:paraId="3208137A" w14:textId="77777777" w:rsidR="00042DE8" w:rsidRDefault="00042DE8" w:rsidP="00042DE8">
      <w:pPr>
        <w:pStyle w:val="afc"/>
        <w:rPr>
          <w:lang w:val="uk-UA"/>
        </w:rPr>
      </w:pPr>
      <w:r>
        <w:rPr>
          <w:lang w:val="uk-UA"/>
        </w:rPr>
        <w:t xml:space="preserve">      CurrentTime:=GetTickCount;</w:t>
      </w:r>
    </w:p>
    <w:p w14:paraId="7ADFF706" w14:textId="77777777" w:rsidR="00042DE8" w:rsidRDefault="00042DE8" w:rsidP="00042DE8">
      <w:pPr>
        <w:pStyle w:val="afc"/>
        <w:rPr>
          <w:lang w:val="uk-UA"/>
        </w:rPr>
      </w:pPr>
      <w:r>
        <w:rPr>
          <w:lang w:val="uk-UA"/>
        </w:rPr>
        <w:t xml:space="preserve">      while GetTickCount&lt;(CurrentTime+100) do</w:t>
      </w:r>
    </w:p>
    <w:p w14:paraId="7D149ADC" w14:textId="77777777" w:rsidR="00042DE8" w:rsidRDefault="00042DE8" w:rsidP="00042DE8">
      <w:pPr>
        <w:pStyle w:val="afc"/>
        <w:rPr>
          <w:lang w:val="uk-UA"/>
        </w:rPr>
      </w:pPr>
      <w:r>
        <w:rPr>
          <w:lang w:val="uk-UA"/>
        </w:rPr>
        <w:t xml:space="preserve">        ;</w:t>
      </w:r>
    </w:p>
    <w:p w14:paraId="1A85E987" w14:textId="77777777" w:rsidR="00042DE8" w:rsidRDefault="00042DE8" w:rsidP="00042DE8">
      <w:pPr>
        <w:pStyle w:val="afc"/>
        <w:rPr>
          <w:lang w:val="uk-UA"/>
        </w:rPr>
      </w:pPr>
      <w:r>
        <w:rPr>
          <w:lang w:val="uk-UA"/>
        </w:rPr>
        <w:t xml:space="preserve">      try</w:t>
      </w:r>
    </w:p>
    <w:p w14:paraId="1E5CA069" w14:textId="77777777" w:rsidR="00042DE8" w:rsidRDefault="00042DE8" w:rsidP="00042DE8">
      <w:pPr>
        <w:pStyle w:val="afc"/>
        <w:rPr>
          <w:lang w:val="uk-UA"/>
        </w:rPr>
      </w:pPr>
      <w:r>
        <w:rPr>
          <w:lang w:val="uk-UA"/>
        </w:rPr>
        <w:t xml:space="preserve">        {$I-}</w:t>
      </w:r>
    </w:p>
    <w:p w14:paraId="628290BE" w14:textId="77777777" w:rsidR="00042DE8" w:rsidRDefault="00042DE8" w:rsidP="00042DE8">
      <w:pPr>
        <w:pStyle w:val="afc"/>
        <w:rPr>
          <w:lang w:val="uk-UA"/>
        </w:rPr>
      </w:pPr>
      <w:r>
        <w:rPr>
          <w:lang w:val="uk-UA"/>
        </w:rPr>
        <w:t xml:space="preserve">        Reset(F);</w:t>
      </w:r>
    </w:p>
    <w:p w14:paraId="45F7B67E" w14:textId="77777777" w:rsidR="00042DE8" w:rsidRDefault="00042DE8" w:rsidP="00042DE8">
      <w:pPr>
        <w:pStyle w:val="afc"/>
        <w:rPr>
          <w:lang w:val="uk-UA"/>
        </w:rPr>
      </w:pPr>
      <w:r>
        <w:rPr>
          <w:lang w:val="uk-UA"/>
        </w:rPr>
        <w:t xml:space="preserve">        {$I+}</w:t>
      </w:r>
    </w:p>
    <w:p w14:paraId="4B20E813" w14:textId="77777777" w:rsidR="00042DE8" w:rsidRDefault="00042DE8" w:rsidP="00042DE8">
      <w:pPr>
        <w:pStyle w:val="afc"/>
        <w:rPr>
          <w:lang w:val="uk-UA"/>
        </w:rPr>
      </w:pPr>
      <w:r>
        <w:rPr>
          <w:lang w:val="uk-UA"/>
        </w:rPr>
        <w:t xml:space="preserve">      except</w:t>
      </w:r>
    </w:p>
    <w:p w14:paraId="4873F4BF" w14:textId="77777777" w:rsidR="00042DE8" w:rsidRDefault="00042DE8" w:rsidP="00042DE8">
      <w:pPr>
        <w:pStyle w:val="afc"/>
        <w:rPr>
          <w:lang w:val="uk-UA"/>
        </w:rPr>
      </w:pPr>
      <w:r>
        <w:rPr>
          <w:lang w:val="uk-UA"/>
        </w:rPr>
        <w:t xml:space="preserve">      end;</w:t>
      </w:r>
    </w:p>
    <w:p w14:paraId="2381270B" w14:textId="77777777" w:rsidR="00042DE8" w:rsidRDefault="00042DE8" w:rsidP="00042DE8">
      <w:pPr>
        <w:pStyle w:val="afc"/>
        <w:rPr>
          <w:lang w:val="uk-UA"/>
        </w:rPr>
      </w:pPr>
      <w:r>
        <w:rPr>
          <w:lang w:val="uk-UA"/>
        </w:rPr>
        <w:t xml:space="preserve">      if AbsMainF.GetStop then exit;{Переривання обчислень}</w:t>
      </w:r>
    </w:p>
    <w:p w14:paraId="2CC39ACD" w14:textId="77777777" w:rsidR="00042DE8" w:rsidRDefault="00042DE8" w:rsidP="00042DE8">
      <w:pPr>
        <w:pStyle w:val="afc"/>
        <w:rPr>
          <w:lang w:val="uk-UA"/>
        </w:rPr>
      </w:pPr>
      <w:r>
        <w:rPr>
          <w:lang w:val="uk-UA"/>
        </w:rPr>
        <w:t xml:space="preserve">    until IOResult=0;</w:t>
      </w:r>
    </w:p>
    <w:p w14:paraId="67168116" w14:textId="77777777" w:rsidR="00042DE8" w:rsidRDefault="00042DE8" w:rsidP="00042DE8">
      <w:pPr>
        <w:pStyle w:val="afc"/>
        <w:rPr>
          <w:lang w:val="uk-UA"/>
        </w:rPr>
      </w:pPr>
      <w:r>
        <w:rPr>
          <w:lang w:val="uk-UA"/>
        </w:rPr>
        <w:t xml:space="preserve">    CloseFile(F);</w:t>
      </w:r>
    </w:p>
    <w:p w14:paraId="6563284B" w14:textId="77777777" w:rsidR="00042DE8" w:rsidRDefault="00042DE8" w:rsidP="00042DE8">
      <w:pPr>
        <w:pStyle w:val="afc"/>
        <w:rPr>
          <w:lang w:val="uk-UA"/>
        </w:rPr>
      </w:pPr>
    </w:p>
    <w:p w14:paraId="280DB664" w14:textId="77777777" w:rsidR="00042DE8" w:rsidRDefault="00042DE8" w:rsidP="00042DE8">
      <w:pPr>
        <w:pStyle w:val="afc"/>
        <w:rPr>
          <w:lang w:val="uk-UA"/>
        </w:rPr>
      </w:pPr>
      <w:r>
        <w:rPr>
          <w:lang w:val="uk-UA"/>
        </w:rPr>
        <w:t xml:space="preserve">    Windows.WinExec(pChar(AzzzFile), SW_SHOWDEFAULT);</w:t>
      </w:r>
    </w:p>
    <w:p w14:paraId="311AD872" w14:textId="77777777" w:rsidR="00042DE8" w:rsidRDefault="00042DE8" w:rsidP="00042DE8">
      <w:pPr>
        <w:pStyle w:val="afc"/>
        <w:rPr>
          <w:lang w:val="uk-UA"/>
        </w:rPr>
      </w:pPr>
      <w:r>
        <w:rPr>
          <w:lang w:val="uk-UA"/>
        </w:rPr>
        <w:t xml:space="preserve">    repeat</w:t>
      </w:r>
    </w:p>
    <w:p w14:paraId="6DEE5724" w14:textId="77777777" w:rsidR="00042DE8" w:rsidRDefault="00042DE8" w:rsidP="00042DE8">
      <w:pPr>
        <w:pStyle w:val="afc"/>
        <w:rPr>
          <w:lang w:val="uk-UA"/>
        </w:rPr>
      </w:pPr>
      <w:r>
        <w:rPr>
          <w:lang w:val="uk-UA"/>
        </w:rPr>
        <w:t xml:space="preserve">      CurrentTime:=GetTickCount;</w:t>
      </w:r>
    </w:p>
    <w:p w14:paraId="6B91F616" w14:textId="77777777" w:rsidR="00042DE8" w:rsidRDefault="00042DE8" w:rsidP="00042DE8">
      <w:pPr>
        <w:pStyle w:val="afc"/>
        <w:rPr>
          <w:lang w:val="uk-UA"/>
        </w:rPr>
      </w:pPr>
      <w:r>
        <w:rPr>
          <w:lang w:val="uk-UA"/>
        </w:rPr>
        <w:t xml:space="preserve">      while GetTickCount&lt;(CurrentTime+1000) do</w:t>
      </w:r>
    </w:p>
    <w:p w14:paraId="599AAD7D" w14:textId="77777777" w:rsidR="00042DE8" w:rsidRDefault="00042DE8" w:rsidP="00042DE8">
      <w:pPr>
        <w:pStyle w:val="afc"/>
        <w:rPr>
          <w:lang w:val="uk-UA"/>
        </w:rPr>
      </w:pPr>
      <w:r>
        <w:rPr>
          <w:lang w:val="uk-UA"/>
        </w:rPr>
        <w:t xml:space="preserve">        ;</w:t>
      </w:r>
    </w:p>
    <w:p w14:paraId="1DFE8C39" w14:textId="77777777" w:rsidR="00042DE8" w:rsidRDefault="00042DE8" w:rsidP="00042DE8">
      <w:pPr>
        <w:pStyle w:val="afc"/>
        <w:rPr>
          <w:lang w:val="uk-UA"/>
        </w:rPr>
      </w:pPr>
      <w:r>
        <w:rPr>
          <w:lang w:val="uk-UA"/>
        </w:rPr>
        <w:t xml:space="preserve">      if AbsMainF.GetStop then exit;{Переривання обчислень}</w:t>
      </w:r>
    </w:p>
    <w:p w14:paraId="49562B31" w14:textId="77777777" w:rsidR="00042DE8" w:rsidRDefault="00042DE8" w:rsidP="00042DE8">
      <w:pPr>
        <w:pStyle w:val="afc"/>
        <w:rPr>
          <w:lang w:val="uk-UA"/>
        </w:rPr>
      </w:pPr>
      <w:r>
        <w:rPr>
          <w:lang w:val="uk-UA"/>
        </w:rPr>
        <w:t xml:space="preserve">    until FileExists(WorkDir+'\'+OutFile);</w:t>
      </w:r>
    </w:p>
    <w:p w14:paraId="09C3D165" w14:textId="77777777" w:rsidR="00042DE8" w:rsidRDefault="00042DE8" w:rsidP="00042DE8">
      <w:pPr>
        <w:pStyle w:val="afc"/>
        <w:rPr>
          <w:lang w:val="uk-UA"/>
        </w:rPr>
      </w:pPr>
      <w:r>
        <w:rPr>
          <w:lang w:val="uk-UA"/>
        </w:rPr>
        <w:t xml:space="preserve">    SetCurrentDir(CurrentDir);</w:t>
      </w:r>
    </w:p>
    <w:p w14:paraId="3844B3F5" w14:textId="77777777" w:rsidR="00042DE8" w:rsidRDefault="00042DE8" w:rsidP="00042DE8">
      <w:pPr>
        <w:pStyle w:val="afc"/>
        <w:rPr>
          <w:lang w:val="uk-UA"/>
        </w:rPr>
      </w:pPr>
    </w:p>
    <w:p w14:paraId="3EB8948C" w14:textId="77777777" w:rsidR="00042DE8" w:rsidRDefault="00042DE8" w:rsidP="00042DE8">
      <w:pPr>
        <w:pStyle w:val="afc"/>
        <w:rPr>
          <w:lang w:val="uk-UA"/>
        </w:rPr>
      </w:pPr>
      <w:r>
        <w:rPr>
          <w:lang w:val="uk-UA"/>
        </w:rPr>
        <w:t xml:space="preserve">    AssignFile(F, OutFile);</w:t>
      </w:r>
    </w:p>
    <w:p w14:paraId="4A2790D5" w14:textId="77777777" w:rsidR="00042DE8" w:rsidRDefault="00042DE8" w:rsidP="00042DE8">
      <w:pPr>
        <w:pStyle w:val="afc"/>
        <w:rPr>
          <w:lang w:val="uk-UA"/>
        </w:rPr>
      </w:pPr>
      <w:r>
        <w:rPr>
          <w:lang w:val="uk-UA"/>
        </w:rPr>
        <w:t xml:space="preserve">    repeat</w:t>
      </w:r>
    </w:p>
    <w:p w14:paraId="6AEC0A47" w14:textId="77777777" w:rsidR="00042DE8" w:rsidRDefault="00042DE8" w:rsidP="00042DE8">
      <w:pPr>
        <w:pStyle w:val="afc"/>
        <w:rPr>
          <w:lang w:val="uk-UA"/>
        </w:rPr>
      </w:pPr>
      <w:r>
        <w:rPr>
          <w:lang w:val="uk-UA"/>
        </w:rPr>
        <w:t xml:space="preserve">      if AbsMainF.GetStop then exit; {Переривання обчислень}</w:t>
      </w:r>
    </w:p>
    <w:p w14:paraId="7C5329E5" w14:textId="77777777" w:rsidR="00042DE8" w:rsidRDefault="00042DE8" w:rsidP="00042DE8">
      <w:pPr>
        <w:pStyle w:val="afc"/>
        <w:rPr>
          <w:lang w:val="uk-UA"/>
        </w:rPr>
      </w:pPr>
      <w:r>
        <w:rPr>
          <w:lang w:val="uk-UA"/>
        </w:rPr>
        <w:t xml:space="preserve">      CurrentTime:=GetTickCount;</w:t>
      </w:r>
    </w:p>
    <w:p w14:paraId="1D7B29CF" w14:textId="77777777" w:rsidR="00042DE8" w:rsidRDefault="00042DE8" w:rsidP="00042DE8">
      <w:pPr>
        <w:pStyle w:val="afc"/>
        <w:rPr>
          <w:lang w:val="uk-UA"/>
        </w:rPr>
      </w:pPr>
      <w:r>
        <w:rPr>
          <w:lang w:val="uk-UA"/>
        </w:rPr>
        <w:t xml:space="preserve">      while GetTickCount&lt;(CurrentTime+250) do</w:t>
      </w:r>
    </w:p>
    <w:p w14:paraId="18FFA82B" w14:textId="77777777" w:rsidR="00042DE8" w:rsidRDefault="00042DE8" w:rsidP="00042DE8">
      <w:pPr>
        <w:pStyle w:val="afc"/>
        <w:rPr>
          <w:lang w:val="uk-UA"/>
        </w:rPr>
      </w:pPr>
      <w:r>
        <w:rPr>
          <w:lang w:val="uk-UA"/>
        </w:rPr>
        <w:t xml:space="preserve">        ;</w:t>
      </w:r>
    </w:p>
    <w:p w14:paraId="22E3356A" w14:textId="77777777" w:rsidR="00042DE8" w:rsidRDefault="00042DE8" w:rsidP="00042DE8">
      <w:pPr>
        <w:pStyle w:val="afc"/>
        <w:rPr>
          <w:lang w:val="uk-UA"/>
        </w:rPr>
      </w:pPr>
      <w:r>
        <w:rPr>
          <w:lang w:val="uk-UA"/>
        </w:rPr>
        <w:t xml:space="preserve">      try</w:t>
      </w:r>
    </w:p>
    <w:p w14:paraId="0184FB67" w14:textId="77777777" w:rsidR="00042DE8" w:rsidRDefault="00042DE8" w:rsidP="00042DE8">
      <w:pPr>
        <w:pStyle w:val="afc"/>
        <w:rPr>
          <w:lang w:val="uk-UA"/>
        </w:rPr>
      </w:pPr>
      <w:r>
        <w:rPr>
          <w:lang w:val="uk-UA"/>
        </w:rPr>
        <w:t xml:space="preserve">        {$I-}</w:t>
      </w:r>
    </w:p>
    <w:p w14:paraId="65AD545D" w14:textId="77777777" w:rsidR="00042DE8" w:rsidRDefault="00042DE8" w:rsidP="00042DE8">
      <w:pPr>
        <w:pStyle w:val="afc"/>
        <w:rPr>
          <w:lang w:val="uk-UA"/>
        </w:rPr>
      </w:pPr>
      <w:r>
        <w:rPr>
          <w:lang w:val="uk-UA"/>
        </w:rPr>
        <w:t xml:space="preserve">        Reset(F);</w:t>
      </w:r>
    </w:p>
    <w:p w14:paraId="458A6B99" w14:textId="77777777" w:rsidR="00042DE8" w:rsidRDefault="00042DE8" w:rsidP="00042DE8">
      <w:pPr>
        <w:pStyle w:val="afc"/>
        <w:rPr>
          <w:lang w:val="uk-UA"/>
        </w:rPr>
      </w:pPr>
      <w:r>
        <w:rPr>
          <w:lang w:val="uk-UA"/>
        </w:rPr>
        <w:t xml:space="preserve">        {$I+}</w:t>
      </w:r>
    </w:p>
    <w:p w14:paraId="6A4E9C87" w14:textId="77777777" w:rsidR="00042DE8" w:rsidRDefault="00042DE8" w:rsidP="00042DE8">
      <w:pPr>
        <w:pStyle w:val="afc"/>
        <w:rPr>
          <w:lang w:val="uk-UA"/>
        </w:rPr>
      </w:pPr>
      <w:r>
        <w:rPr>
          <w:lang w:val="uk-UA"/>
        </w:rPr>
        <w:t xml:space="preserve">      except</w:t>
      </w:r>
    </w:p>
    <w:p w14:paraId="64D7DFFA" w14:textId="77777777" w:rsidR="00042DE8" w:rsidRDefault="00042DE8" w:rsidP="00042DE8">
      <w:pPr>
        <w:pStyle w:val="afc"/>
        <w:rPr>
          <w:lang w:val="uk-UA"/>
        </w:rPr>
      </w:pPr>
      <w:r>
        <w:rPr>
          <w:lang w:val="uk-UA"/>
        </w:rPr>
        <w:t xml:space="preserve">      end;</w:t>
      </w:r>
    </w:p>
    <w:p w14:paraId="48B85A1A" w14:textId="77777777" w:rsidR="00042DE8" w:rsidRDefault="00042DE8" w:rsidP="00042DE8">
      <w:pPr>
        <w:pStyle w:val="afc"/>
        <w:rPr>
          <w:lang w:val="uk-UA"/>
        </w:rPr>
      </w:pPr>
      <w:r>
        <w:rPr>
          <w:lang w:val="uk-UA"/>
        </w:rPr>
        <w:t xml:space="preserve">    until IOResult=0;</w:t>
      </w:r>
    </w:p>
    <w:p w14:paraId="636580F1" w14:textId="77777777" w:rsidR="00042DE8" w:rsidRDefault="00042DE8" w:rsidP="00042DE8">
      <w:pPr>
        <w:pStyle w:val="afc"/>
        <w:rPr>
          <w:lang w:val="uk-UA"/>
        </w:rPr>
      </w:pPr>
    </w:p>
    <w:p w14:paraId="48109429" w14:textId="77777777" w:rsidR="00042DE8" w:rsidRDefault="00042DE8" w:rsidP="00042DE8">
      <w:pPr>
        <w:pStyle w:val="afc"/>
        <w:rPr>
          <w:lang w:val="uk-UA"/>
        </w:rPr>
      </w:pPr>
      <w:r>
        <w:rPr>
          <w:lang w:val="uk-UA"/>
        </w:rPr>
        <w:t xml:space="preserve">    SetLength(Data.AbsResultDB.SumMassFlow, 3);</w:t>
      </w:r>
    </w:p>
    <w:p w14:paraId="3F10D757" w14:textId="77777777" w:rsidR="00042DE8" w:rsidRDefault="00042DE8" w:rsidP="00042DE8">
      <w:pPr>
        <w:pStyle w:val="afc"/>
        <w:rPr>
          <w:lang w:val="uk-UA"/>
        </w:rPr>
      </w:pPr>
      <w:r>
        <w:rPr>
          <w:lang w:val="uk-UA"/>
        </w:rPr>
        <w:t xml:space="preserve">    SetLength(Data.AbsResultDB.SumMoleFlow, 3);</w:t>
      </w:r>
    </w:p>
    <w:p w14:paraId="0421F468" w14:textId="77777777" w:rsidR="00042DE8" w:rsidRDefault="00042DE8" w:rsidP="00042DE8">
      <w:pPr>
        <w:pStyle w:val="afc"/>
        <w:rPr>
          <w:lang w:val="uk-UA"/>
        </w:rPr>
      </w:pPr>
      <w:r>
        <w:rPr>
          <w:lang w:val="uk-UA"/>
        </w:rPr>
        <w:t xml:space="preserve">    SetLength(Data.AbsResultDB.Column, Data.AbsParameters.NTarilok+1);</w:t>
      </w:r>
    </w:p>
    <w:p w14:paraId="25A9FE6B" w14:textId="77777777" w:rsidR="00042DE8" w:rsidRDefault="00042DE8" w:rsidP="00042DE8">
      <w:pPr>
        <w:pStyle w:val="afc"/>
        <w:rPr>
          <w:lang w:val="uk-UA"/>
        </w:rPr>
      </w:pPr>
      <w:r>
        <w:rPr>
          <w:lang w:val="uk-UA"/>
        </w:rPr>
        <w:t xml:space="preserve">    SetLength(Data.AbsResultDB.Flows, 3);</w:t>
      </w:r>
    </w:p>
    <w:p w14:paraId="05921109" w14:textId="77777777" w:rsidR="00042DE8" w:rsidRDefault="00042DE8" w:rsidP="00042DE8">
      <w:pPr>
        <w:pStyle w:val="afc"/>
        <w:rPr>
          <w:lang w:val="uk-UA"/>
        </w:rPr>
      </w:pPr>
      <w:r>
        <w:rPr>
          <w:lang w:val="uk-UA"/>
        </w:rPr>
        <w:t xml:space="preserve">    SetLength(Data.AbsResultDB.Flows[1].MassFlow, Length(Data.AbsUnitedDB.Composition));</w:t>
      </w:r>
    </w:p>
    <w:p w14:paraId="4FA448A8" w14:textId="77777777" w:rsidR="00042DE8" w:rsidRDefault="00042DE8" w:rsidP="00042DE8">
      <w:pPr>
        <w:pStyle w:val="afc"/>
        <w:rPr>
          <w:lang w:val="uk-UA"/>
        </w:rPr>
      </w:pPr>
      <w:r>
        <w:rPr>
          <w:lang w:val="uk-UA"/>
        </w:rPr>
        <w:t xml:space="preserve">    SetLength(Data.AbsResultDB.Flows[1].MoleFlow, Length(Data.AbsUnitedDB.Composition));</w:t>
      </w:r>
    </w:p>
    <w:p w14:paraId="6C842C52" w14:textId="77777777" w:rsidR="00042DE8" w:rsidRDefault="00042DE8" w:rsidP="00042DE8">
      <w:pPr>
        <w:pStyle w:val="afc"/>
        <w:rPr>
          <w:lang w:val="uk-UA"/>
        </w:rPr>
      </w:pPr>
      <w:r>
        <w:rPr>
          <w:lang w:val="uk-UA"/>
        </w:rPr>
        <w:t xml:space="preserve">    SetLength(Data.AbsResultDB.Flows[2].MassFlow, Length(Data.AbsUnitedDB.Composition));</w:t>
      </w:r>
    </w:p>
    <w:p w14:paraId="25A53715" w14:textId="77777777" w:rsidR="00042DE8" w:rsidRDefault="00042DE8" w:rsidP="00042DE8">
      <w:pPr>
        <w:pStyle w:val="afc"/>
        <w:rPr>
          <w:lang w:val="uk-UA"/>
        </w:rPr>
      </w:pPr>
      <w:r>
        <w:rPr>
          <w:lang w:val="uk-UA"/>
        </w:rPr>
        <w:t xml:space="preserve">    SetLength(Data.AbsResultDB.Flows[2].MoleFlow, Length(Data.AbsUnitedDB.Composition));</w:t>
      </w:r>
    </w:p>
    <w:p w14:paraId="4E3EECAE" w14:textId="77777777" w:rsidR="00042DE8" w:rsidRDefault="00042DE8" w:rsidP="00042DE8">
      <w:pPr>
        <w:pStyle w:val="afc"/>
        <w:rPr>
          <w:lang w:val="uk-UA"/>
        </w:rPr>
      </w:pPr>
    </w:p>
    <w:p w14:paraId="5F0AB70F" w14:textId="77777777" w:rsidR="00042DE8" w:rsidRDefault="00042DE8" w:rsidP="00042DE8">
      <w:pPr>
        <w:pStyle w:val="afc"/>
        <w:rPr>
          <w:lang w:val="uk-UA"/>
        </w:rPr>
      </w:pPr>
      <w:r>
        <w:rPr>
          <w:lang w:val="uk-UA"/>
        </w:rPr>
        <w:t xml:space="preserve">    k:=0;</w:t>
      </w:r>
    </w:p>
    <w:p w14:paraId="391DB136" w14:textId="77777777" w:rsidR="00042DE8" w:rsidRDefault="00042DE8" w:rsidP="00042DE8">
      <w:pPr>
        <w:pStyle w:val="afc"/>
        <w:rPr>
          <w:lang w:val="uk-UA"/>
        </w:rPr>
      </w:pPr>
      <w:r>
        <w:rPr>
          <w:lang w:val="uk-UA"/>
        </w:rPr>
        <w:t xml:space="preserve">    try</w:t>
      </w:r>
    </w:p>
    <w:p w14:paraId="43243AA3" w14:textId="77777777" w:rsidR="00042DE8" w:rsidRDefault="00042DE8" w:rsidP="00042DE8">
      <w:pPr>
        <w:pStyle w:val="afc"/>
        <w:rPr>
          <w:lang w:val="uk-UA"/>
        </w:rPr>
      </w:pPr>
      <w:r>
        <w:rPr>
          <w:lang w:val="uk-UA"/>
        </w:rPr>
        <w:t xml:space="preserve">      for i:=1 to AbsParameters.NTarilok do</w:t>
      </w:r>
    </w:p>
    <w:p w14:paraId="5FEA46C5" w14:textId="77777777" w:rsidR="00042DE8" w:rsidRDefault="00042DE8" w:rsidP="00042DE8">
      <w:pPr>
        <w:pStyle w:val="afc"/>
        <w:rPr>
          <w:lang w:val="uk-UA"/>
        </w:rPr>
      </w:pPr>
      <w:r>
        <w:rPr>
          <w:lang w:val="uk-UA"/>
        </w:rPr>
        <w:t xml:space="preserve">        if AbsParameters.HeatEntalpy[i]&lt;&gt;0 then</w:t>
      </w:r>
    </w:p>
    <w:p w14:paraId="39A9DF50" w14:textId="77777777" w:rsidR="00042DE8" w:rsidRDefault="00042DE8" w:rsidP="00042DE8">
      <w:pPr>
        <w:pStyle w:val="afc"/>
        <w:rPr>
          <w:lang w:val="uk-UA"/>
        </w:rPr>
      </w:pPr>
      <w:r>
        <w:rPr>
          <w:lang w:val="uk-UA"/>
        </w:rPr>
        <w:t xml:space="preserve">          inc(k);</w:t>
      </w:r>
    </w:p>
    <w:p w14:paraId="44E8E18B" w14:textId="77777777" w:rsidR="00042DE8" w:rsidRDefault="00042DE8" w:rsidP="00042DE8">
      <w:pPr>
        <w:pStyle w:val="afc"/>
        <w:rPr>
          <w:lang w:val="uk-UA"/>
        </w:rPr>
      </w:pPr>
      <w:r>
        <w:rPr>
          <w:lang w:val="uk-UA"/>
        </w:rPr>
        <w:t xml:space="preserve">      for i:=1 to AbsParameters.NTarilok do</w:t>
      </w:r>
    </w:p>
    <w:p w14:paraId="35217766" w14:textId="77777777" w:rsidR="00042DE8" w:rsidRDefault="00042DE8" w:rsidP="00042DE8">
      <w:pPr>
        <w:pStyle w:val="afc"/>
        <w:rPr>
          <w:lang w:val="uk-UA"/>
        </w:rPr>
      </w:pPr>
      <w:r>
        <w:rPr>
          <w:lang w:val="uk-UA"/>
        </w:rPr>
        <w:t xml:space="preserve">        if AbsParameters.Oroshenie[i]&lt;1 then</w:t>
      </w:r>
    </w:p>
    <w:p w14:paraId="5FEE5F17" w14:textId="77777777" w:rsidR="00042DE8" w:rsidRDefault="00042DE8" w:rsidP="00042DE8">
      <w:pPr>
        <w:pStyle w:val="afc"/>
        <w:rPr>
          <w:lang w:val="uk-UA"/>
        </w:rPr>
      </w:pPr>
      <w:r>
        <w:rPr>
          <w:lang w:val="uk-UA"/>
        </w:rPr>
        <w:t xml:space="preserve">          inc(k);</w:t>
      </w:r>
    </w:p>
    <w:p w14:paraId="56C2E9CB" w14:textId="77777777" w:rsidR="00042DE8" w:rsidRDefault="00042DE8" w:rsidP="00042DE8">
      <w:pPr>
        <w:pStyle w:val="afc"/>
        <w:rPr>
          <w:lang w:val="uk-UA"/>
        </w:rPr>
      </w:pPr>
      <w:r>
        <w:rPr>
          <w:lang w:val="uk-UA"/>
        </w:rPr>
        <w:t xml:space="preserve">      for i:=1 to AbsParameters.NTarilok+k+2 do</w:t>
      </w:r>
    </w:p>
    <w:p w14:paraId="0E8FF4EE" w14:textId="77777777" w:rsidR="00042DE8" w:rsidRDefault="00042DE8" w:rsidP="00042DE8">
      <w:pPr>
        <w:pStyle w:val="afc"/>
        <w:rPr>
          <w:lang w:val="uk-UA"/>
        </w:rPr>
      </w:pPr>
      <w:r>
        <w:rPr>
          <w:lang w:val="uk-UA"/>
        </w:rPr>
        <w:t xml:space="preserve">        Readln(F, S);</w:t>
      </w:r>
    </w:p>
    <w:p w14:paraId="43B3FC51" w14:textId="77777777" w:rsidR="00042DE8" w:rsidRDefault="00042DE8" w:rsidP="00042DE8">
      <w:pPr>
        <w:pStyle w:val="afc"/>
        <w:rPr>
          <w:lang w:val="uk-UA"/>
        </w:rPr>
      </w:pPr>
      <w:r>
        <w:rPr>
          <w:lang w:val="uk-UA"/>
        </w:rPr>
        <w:t xml:space="preserve">      k:=0;</w:t>
      </w:r>
    </w:p>
    <w:p w14:paraId="6AE38F8E" w14:textId="77777777" w:rsidR="00042DE8" w:rsidRDefault="00042DE8" w:rsidP="00042DE8">
      <w:pPr>
        <w:pStyle w:val="afc"/>
        <w:rPr>
          <w:lang w:val="uk-UA"/>
        </w:rPr>
      </w:pPr>
      <w:r>
        <w:rPr>
          <w:lang w:val="uk-UA"/>
        </w:rPr>
        <w:lastRenderedPageBreak/>
        <w:t xml:space="preserve">      repeat</w:t>
      </w:r>
    </w:p>
    <w:p w14:paraId="37073C83" w14:textId="77777777" w:rsidR="00042DE8" w:rsidRDefault="00042DE8" w:rsidP="00042DE8">
      <w:pPr>
        <w:pStyle w:val="afc"/>
        <w:rPr>
          <w:lang w:val="uk-UA"/>
        </w:rPr>
      </w:pPr>
      <w:r>
        <w:rPr>
          <w:lang w:val="uk-UA"/>
        </w:rPr>
        <w:t xml:space="preserve">        Readln(F, S);</w:t>
      </w:r>
    </w:p>
    <w:p w14:paraId="2BA9463B" w14:textId="77777777" w:rsidR="00042DE8" w:rsidRDefault="00042DE8" w:rsidP="00042DE8">
      <w:pPr>
        <w:pStyle w:val="afc"/>
        <w:rPr>
          <w:lang w:val="uk-UA"/>
        </w:rPr>
      </w:pPr>
      <w:r>
        <w:rPr>
          <w:lang w:val="uk-UA"/>
        </w:rPr>
        <w:t xml:space="preserve">        if S[2]='-' then break;</w:t>
      </w:r>
    </w:p>
    <w:p w14:paraId="17F81AB4" w14:textId="77777777" w:rsidR="00042DE8" w:rsidRDefault="00042DE8" w:rsidP="00042DE8">
      <w:pPr>
        <w:pStyle w:val="afc"/>
        <w:rPr>
          <w:lang w:val="uk-UA"/>
        </w:rPr>
      </w:pPr>
      <w:r>
        <w:rPr>
          <w:lang w:val="uk-UA"/>
        </w:rPr>
        <w:t xml:space="preserve">        if StrToInt(Copy(S, 9, 4))=StrToInt(AbsInp5F.ComboBox1.Text) then k:=-1;</w:t>
      </w:r>
    </w:p>
    <w:p w14:paraId="242539FE" w14:textId="77777777" w:rsidR="00042DE8" w:rsidRDefault="00042DE8" w:rsidP="00042DE8">
      <w:pPr>
        <w:pStyle w:val="afc"/>
        <w:rPr>
          <w:lang w:val="uk-UA"/>
        </w:rPr>
      </w:pPr>
      <w:r>
        <w:rPr>
          <w:lang w:val="uk-UA"/>
        </w:rPr>
        <w:t xml:space="preserve">      until Eof(F);</w:t>
      </w:r>
    </w:p>
    <w:p w14:paraId="432E8D81" w14:textId="77777777" w:rsidR="00042DE8" w:rsidRDefault="00042DE8" w:rsidP="00042DE8">
      <w:pPr>
        <w:pStyle w:val="afc"/>
        <w:rPr>
          <w:lang w:val="uk-UA"/>
        </w:rPr>
      </w:pPr>
      <w:r>
        <w:rPr>
          <w:lang w:val="uk-UA"/>
        </w:rPr>
        <w:t xml:space="preserve">      if Eof(F) then begin</w:t>
      </w:r>
    </w:p>
    <w:p w14:paraId="6BF76B99" w14:textId="77777777" w:rsidR="00042DE8" w:rsidRDefault="00042DE8" w:rsidP="00042DE8">
      <w:pPr>
        <w:pStyle w:val="afc"/>
        <w:rPr>
          <w:lang w:val="uk-UA"/>
        </w:rPr>
      </w:pPr>
      <w:r>
        <w:rPr>
          <w:lang w:val="uk-UA"/>
        </w:rPr>
        <w:t xml:space="preserve">        k:=-2;  {Розійшовся}</w:t>
      </w:r>
    </w:p>
    <w:p w14:paraId="0DE7AF57" w14:textId="77777777" w:rsidR="00042DE8" w:rsidRDefault="00042DE8" w:rsidP="00042DE8">
      <w:pPr>
        <w:pStyle w:val="afc"/>
        <w:rPr>
          <w:lang w:val="uk-UA"/>
        </w:rPr>
      </w:pPr>
      <w:r>
        <w:rPr>
          <w:lang w:val="uk-UA"/>
        </w:rPr>
        <w:t xml:space="preserve">        CloseFile(F);</w:t>
      </w:r>
    </w:p>
    <w:p w14:paraId="0C3E5FAB" w14:textId="77777777" w:rsidR="00042DE8" w:rsidRDefault="00042DE8" w:rsidP="00042DE8">
      <w:pPr>
        <w:pStyle w:val="afc"/>
        <w:rPr>
          <w:lang w:val="uk-UA"/>
        </w:rPr>
      </w:pPr>
      <w:r>
        <w:rPr>
          <w:lang w:val="uk-UA"/>
        </w:rPr>
        <w:t xml:space="preserve">      end;</w:t>
      </w:r>
    </w:p>
    <w:p w14:paraId="4FE8EC66" w14:textId="77777777" w:rsidR="00042DE8" w:rsidRDefault="00042DE8" w:rsidP="00042DE8">
      <w:pPr>
        <w:pStyle w:val="afc"/>
        <w:rPr>
          <w:lang w:val="uk-UA"/>
        </w:rPr>
      </w:pPr>
      <w:r>
        <w:rPr>
          <w:lang w:val="uk-UA"/>
        </w:rPr>
        <w:t xml:space="preserve">    except</w:t>
      </w:r>
    </w:p>
    <w:p w14:paraId="35C1F79F" w14:textId="77777777" w:rsidR="00042DE8" w:rsidRDefault="00042DE8" w:rsidP="00042DE8">
      <w:pPr>
        <w:pStyle w:val="afc"/>
        <w:rPr>
          <w:lang w:val="uk-UA"/>
        </w:rPr>
      </w:pPr>
      <w:r>
        <w:rPr>
          <w:lang w:val="uk-UA"/>
        </w:rPr>
        <w:t xml:space="preserve">      k:=-2;</w:t>
      </w:r>
    </w:p>
    <w:p w14:paraId="6D455E2F" w14:textId="77777777" w:rsidR="00042DE8" w:rsidRDefault="00042DE8" w:rsidP="00042DE8">
      <w:pPr>
        <w:pStyle w:val="afc"/>
        <w:rPr>
          <w:lang w:val="uk-UA"/>
        </w:rPr>
      </w:pPr>
      <w:r>
        <w:rPr>
          <w:lang w:val="uk-UA"/>
        </w:rPr>
        <w:t xml:space="preserve">      CloseFile(F);</w:t>
      </w:r>
    </w:p>
    <w:p w14:paraId="193B1F99" w14:textId="77777777" w:rsidR="00042DE8" w:rsidRDefault="00042DE8" w:rsidP="00042DE8">
      <w:pPr>
        <w:pStyle w:val="afc"/>
        <w:rPr>
          <w:lang w:val="uk-UA"/>
        </w:rPr>
      </w:pPr>
      <w:r>
        <w:rPr>
          <w:lang w:val="uk-UA"/>
        </w:rPr>
        <w:t xml:space="preserve">    end;</w:t>
      </w:r>
    </w:p>
    <w:p w14:paraId="0C37E110" w14:textId="77777777" w:rsidR="00042DE8" w:rsidRDefault="00042DE8" w:rsidP="00042DE8">
      <w:pPr>
        <w:pStyle w:val="afc"/>
        <w:rPr>
          <w:lang w:val="uk-UA"/>
        </w:rPr>
      </w:pPr>
    </w:p>
    <w:p w14:paraId="56C1EA4B" w14:textId="77777777" w:rsidR="00042DE8" w:rsidRDefault="00042DE8" w:rsidP="00042DE8">
      <w:pPr>
        <w:pStyle w:val="afc"/>
        <w:rPr>
          <w:lang w:val="uk-UA"/>
        </w:rPr>
      </w:pPr>
      <w:r>
        <w:rPr>
          <w:lang w:val="uk-UA"/>
        </w:rPr>
        <w:t xml:space="preserve">    if k=-2 then begin //Не сходиться</w:t>
      </w:r>
    </w:p>
    <w:p w14:paraId="68462406" w14:textId="77777777" w:rsidR="00042DE8" w:rsidRDefault="00042DE8" w:rsidP="00042DE8">
      <w:pPr>
        <w:pStyle w:val="afc"/>
        <w:rPr>
          <w:lang w:val="uk-UA"/>
        </w:rPr>
      </w:pPr>
      <w:r>
        <w:rPr>
          <w:lang w:val="uk-UA"/>
        </w:rPr>
        <w:t xml:space="preserve">      if CalcType=Auto then begin</w:t>
      </w:r>
    </w:p>
    <w:p w14:paraId="65E0DFC8" w14:textId="77777777" w:rsidR="00042DE8" w:rsidRDefault="00042DE8" w:rsidP="00042DE8">
      <w:pPr>
        <w:pStyle w:val="afc"/>
        <w:rPr>
          <w:lang w:val="uk-UA"/>
        </w:rPr>
      </w:pPr>
      <w:r>
        <w:rPr>
          <w:lang w:val="uk-UA"/>
        </w:rPr>
        <w:t xml:space="preserve">        AbsParameters.Step:=AbsParameters.Step/2;</w:t>
      </w:r>
    </w:p>
    <w:p w14:paraId="7EF5E12E" w14:textId="77777777" w:rsidR="00042DE8" w:rsidRDefault="00042DE8" w:rsidP="00042DE8">
      <w:pPr>
        <w:pStyle w:val="afc"/>
        <w:rPr>
          <w:lang w:val="uk-UA"/>
        </w:rPr>
      </w:pPr>
      <w:r>
        <w:rPr>
          <w:lang w:val="uk-UA"/>
        </w:rPr>
        <w:t xml:space="preserve">      end</w:t>
      </w:r>
    </w:p>
    <w:p w14:paraId="39CCA6A2" w14:textId="77777777" w:rsidR="00042DE8" w:rsidRDefault="00042DE8" w:rsidP="00042DE8">
      <w:pPr>
        <w:pStyle w:val="afc"/>
        <w:rPr>
          <w:lang w:val="uk-UA"/>
        </w:rPr>
      </w:pPr>
      <w:r>
        <w:rPr>
          <w:lang w:val="uk-UA"/>
        </w:rPr>
        <w:t xml:space="preserve">      else begin</w:t>
      </w:r>
    </w:p>
    <w:p w14:paraId="7B2177AE" w14:textId="77777777" w:rsidR="00042DE8" w:rsidRDefault="00042DE8" w:rsidP="00042DE8">
      <w:pPr>
        <w:pStyle w:val="afc"/>
        <w:rPr>
          <w:lang w:val="uk-UA"/>
        </w:rPr>
      </w:pPr>
      <w:r>
        <w:rPr>
          <w:lang w:val="uk-UA"/>
        </w:rPr>
        <w:t xml:space="preserve">        if not AbsInp5F.Showing then AbsInp5F.Close;</w:t>
      </w:r>
    </w:p>
    <w:p w14:paraId="4DF93E74" w14:textId="77777777" w:rsidR="00042DE8" w:rsidRDefault="00042DE8" w:rsidP="00042DE8">
      <w:pPr>
        <w:pStyle w:val="afc"/>
        <w:rPr>
          <w:lang w:val="uk-UA"/>
        </w:rPr>
      </w:pPr>
      <w:r>
        <w:rPr>
          <w:lang w:val="uk-UA"/>
        </w:rPr>
        <w:t xml:space="preserve">        AbsInp5F.ShowModal;</w:t>
      </w:r>
    </w:p>
    <w:p w14:paraId="6DDDC5E0" w14:textId="77777777" w:rsidR="00042DE8" w:rsidRDefault="00042DE8" w:rsidP="00042DE8">
      <w:pPr>
        <w:pStyle w:val="afc"/>
        <w:rPr>
          <w:lang w:val="uk-UA"/>
        </w:rPr>
      </w:pPr>
      <w:r>
        <w:rPr>
          <w:lang w:val="uk-UA"/>
        </w:rPr>
        <w:t xml:space="preserve">        if ModalResult=mrCancel then begin</w:t>
      </w:r>
    </w:p>
    <w:p w14:paraId="6FFD0521" w14:textId="77777777" w:rsidR="00042DE8" w:rsidRDefault="00042DE8" w:rsidP="00042DE8">
      <w:pPr>
        <w:pStyle w:val="afc"/>
        <w:rPr>
          <w:lang w:val="uk-UA"/>
        </w:rPr>
      </w:pPr>
      <w:r>
        <w:rPr>
          <w:lang w:val="uk-UA"/>
        </w:rPr>
        <w:t xml:space="preserve">          SetStop;</w:t>
      </w:r>
    </w:p>
    <w:p w14:paraId="58BAAC69" w14:textId="77777777" w:rsidR="00042DE8" w:rsidRDefault="00042DE8" w:rsidP="00042DE8">
      <w:pPr>
        <w:pStyle w:val="afc"/>
        <w:rPr>
          <w:lang w:val="uk-UA"/>
        </w:rPr>
      </w:pPr>
      <w:r>
        <w:rPr>
          <w:lang w:val="uk-UA"/>
        </w:rPr>
        <w:t xml:space="preserve">          exit;</w:t>
      </w:r>
    </w:p>
    <w:p w14:paraId="0C7527DE" w14:textId="77777777" w:rsidR="00042DE8" w:rsidRDefault="00042DE8" w:rsidP="00042DE8">
      <w:pPr>
        <w:pStyle w:val="afc"/>
        <w:rPr>
          <w:lang w:val="uk-UA"/>
        </w:rPr>
      </w:pPr>
      <w:r>
        <w:rPr>
          <w:lang w:val="uk-UA"/>
        </w:rPr>
        <w:t xml:space="preserve">        end;</w:t>
      </w:r>
    </w:p>
    <w:p w14:paraId="05871C76" w14:textId="77777777" w:rsidR="00042DE8" w:rsidRDefault="00042DE8" w:rsidP="00042DE8">
      <w:pPr>
        <w:pStyle w:val="afc"/>
        <w:rPr>
          <w:lang w:val="uk-UA"/>
        </w:rPr>
      </w:pPr>
      <w:r>
        <w:rPr>
          <w:lang w:val="uk-UA"/>
        </w:rPr>
        <w:t xml:space="preserve">      end;</w:t>
      </w:r>
    </w:p>
    <w:p w14:paraId="2B5B7FCF" w14:textId="77777777" w:rsidR="00042DE8" w:rsidRDefault="00042DE8" w:rsidP="00042DE8">
      <w:pPr>
        <w:pStyle w:val="afc"/>
        <w:rPr>
          <w:lang w:val="uk-UA"/>
        </w:rPr>
      </w:pPr>
      <w:r>
        <w:rPr>
          <w:lang w:val="uk-UA"/>
        </w:rPr>
        <w:t xml:space="preserve">      Goto NewCycle;</w:t>
      </w:r>
    </w:p>
    <w:p w14:paraId="7042F0BA" w14:textId="77777777" w:rsidR="00042DE8" w:rsidRDefault="00042DE8" w:rsidP="00042DE8">
      <w:pPr>
        <w:pStyle w:val="afc"/>
        <w:rPr>
          <w:lang w:val="uk-UA"/>
        </w:rPr>
      </w:pPr>
      <w:r>
        <w:rPr>
          <w:lang w:val="uk-UA"/>
        </w:rPr>
        <w:t xml:space="preserve">    end;</w:t>
      </w:r>
    </w:p>
    <w:p w14:paraId="531A092E" w14:textId="77777777" w:rsidR="00042DE8" w:rsidRDefault="00042DE8" w:rsidP="00042DE8">
      <w:pPr>
        <w:pStyle w:val="afc"/>
        <w:rPr>
          <w:lang w:val="uk-UA"/>
        </w:rPr>
      </w:pPr>
    </w:p>
    <w:p w14:paraId="28DEFC0F" w14:textId="77777777" w:rsidR="00042DE8" w:rsidRDefault="00042DE8" w:rsidP="00042DE8">
      <w:pPr>
        <w:pStyle w:val="afc"/>
        <w:rPr>
          <w:lang w:val="uk-UA"/>
        </w:rPr>
      </w:pPr>
      <w:r>
        <w:rPr>
          <w:lang w:val="uk-UA"/>
        </w:rPr>
        <w:t xml:space="preserve">    AbsRoN[2]:=0;</w:t>
      </w:r>
    </w:p>
    <w:p w14:paraId="0D7896D5" w14:textId="77777777" w:rsidR="00042DE8" w:rsidRDefault="00042DE8" w:rsidP="00042DE8">
      <w:pPr>
        <w:pStyle w:val="afc"/>
        <w:rPr>
          <w:lang w:val="uk-UA"/>
        </w:rPr>
      </w:pPr>
      <w:r>
        <w:rPr>
          <w:lang w:val="uk-UA"/>
        </w:rPr>
        <w:t xml:space="preserve">    Readln(F,S);  Readln(F,S);  Readln(F,S);</w:t>
      </w:r>
    </w:p>
    <w:p w14:paraId="663F1283" w14:textId="77777777" w:rsidR="00042DE8" w:rsidRDefault="00042DE8" w:rsidP="00042DE8">
      <w:pPr>
        <w:pStyle w:val="afc"/>
        <w:rPr>
          <w:lang w:val="uk-UA"/>
        </w:rPr>
      </w:pPr>
      <w:r>
        <w:rPr>
          <w:lang w:val="uk-UA"/>
        </w:rPr>
        <w:t xml:space="preserve">    for i:=1 to Data.AbsParameters.NTarilok do begin</w:t>
      </w:r>
    </w:p>
    <w:p w14:paraId="1CB62114" w14:textId="77777777" w:rsidR="00042DE8" w:rsidRDefault="00042DE8" w:rsidP="00042DE8">
      <w:pPr>
        <w:pStyle w:val="afc"/>
        <w:rPr>
          <w:lang w:val="uk-UA"/>
        </w:rPr>
      </w:pPr>
      <w:r>
        <w:rPr>
          <w:lang w:val="uk-UA"/>
        </w:rPr>
        <w:t xml:space="preserve">      Readln(F,S);</w:t>
      </w:r>
    </w:p>
    <w:p w14:paraId="121FCEEA" w14:textId="77777777" w:rsidR="00042DE8" w:rsidRDefault="00042DE8" w:rsidP="00042DE8">
      <w:pPr>
        <w:pStyle w:val="afc"/>
        <w:rPr>
          <w:lang w:val="uk-UA"/>
        </w:rPr>
      </w:pPr>
      <w:r>
        <w:rPr>
          <w:lang w:val="uk-UA"/>
        </w:rPr>
        <w:t xml:space="preserve">      Data.AbsResultDB.Column[i].Temperature:=StrToFloatPR(Copy(S, 7, 9));</w:t>
      </w:r>
    </w:p>
    <w:p w14:paraId="6951A7E5" w14:textId="77777777" w:rsidR="00042DE8" w:rsidRDefault="00042DE8" w:rsidP="00042DE8">
      <w:pPr>
        <w:pStyle w:val="afc"/>
        <w:rPr>
          <w:lang w:val="uk-UA"/>
        </w:rPr>
      </w:pPr>
      <w:r>
        <w:rPr>
          <w:lang w:val="uk-UA"/>
        </w:rPr>
        <w:t xml:space="preserve">      Data.AbsResultDB.Column[i].Press:=StrToFloatPR(Copy(S, 18, 9));</w:t>
      </w:r>
    </w:p>
    <w:p w14:paraId="7CA2E191" w14:textId="77777777" w:rsidR="00042DE8" w:rsidRDefault="00042DE8" w:rsidP="00042DE8">
      <w:pPr>
        <w:pStyle w:val="afc"/>
        <w:rPr>
          <w:lang w:val="uk-UA"/>
        </w:rPr>
      </w:pPr>
      <w:r>
        <w:rPr>
          <w:lang w:val="uk-UA"/>
        </w:rPr>
        <w:t xml:space="preserve">      Data.AbsResultDB.Column[i].Liquid:=StrToFloatPR(Copy(S, 33, 11));</w:t>
      </w:r>
    </w:p>
    <w:p w14:paraId="0FB46EAA" w14:textId="77777777" w:rsidR="00042DE8" w:rsidRDefault="00042DE8" w:rsidP="00042DE8">
      <w:pPr>
        <w:pStyle w:val="afc"/>
        <w:rPr>
          <w:lang w:val="uk-UA"/>
        </w:rPr>
      </w:pPr>
      <w:r>
        <w:rPr>
          <w:lang w:val="uk-UA"/>
        </w:rPr>
        <w:t xml:space="preserve">      Data.AbsResultDB.Column[i].LVolume:=StrToFloatPR(Copy(S, 45, 10));</w:t>
      </w:r>
    </w:p>
    <w:p w14:paraId="18063452" w14:textId="77777777" w:rsidR="00042DE8" w:rsidRDefault="00042DE8" w:rsidP="00042DE8">
      <w:pPr>
        <w:pStyle w:val="afc"/>
        <w:rPr>
          <w:lang w:val="uk-UA"/>
        </w:rPr>
      </w:pPr>
      <w:r>
        <w:rPr>
          <w:lang w:val="uk-UA"/>
        </w:rPr>
        <w:t xml:space="preserve">      Data.AbsResultDB.Column[i].LEntalpy:=StrToFloatPR(Copy(S, 56, 10));</w:t>
      </w:r>
    </w:p>
    <w:p w14:paraId="4111E8FC" w14:textId="77777777" w:rsidR="00042DE8" w:rsidRDefault="00042DE8" w:rsidP="00042DE8">
      <w:pPr>
        <w:pStyle w:val="afc"/>
        <w:rPr>
          <w:lang w:val="uk-UA"/>
        </w:rPr>
      </w:pPr>
      <w:r>
        <w:rPr>
          <w:lang w:val="uk-UA"/>
        </w:rPr>
        <w:t xml:space="preserve">      Data.AbsResultDB.Column[i].LMolMass:=StrToFloatPR(Copy(S, 67, 10));</w:t>
      </w:r>
    </w:p>
    <w:p w14:paraId="6723D20D" w14:textId="77777777" w:rsidR="00042DE8" w:rsidRDefault="00042DE8" w:rsidP="00042DE8">
      <w:pPr>
        <w:pStyle w:val="afc"/>
        <w:rPr>
          <w:lang w:val="uk-UA"/>
        </w:rPr>
      </w:pPr>
      <w:r>
        <w:rPr>
          <w:lang w:val="uk-UA"/>
        </w:rPr>
        <w:t xml:space="preserve">      Readln(F,S);</w:t>
      </w:r>
    </w:p>
    <w:p w14:paraId="643E3A00" w14:textId="77777777" w:rsidR="00042DE8" w:rsidRDefault="00042DE8" w:rsidP="00042DE8">
      <w:pPr>
        <w:pStyle w:val="afc"/>
        <w:rPr>
          <w:lang w:val="uk-UA"/>
        </w:rPr>
      </w:pPr>
      <w:r>
        <w:rPr>
          <w:lang w:val="uk-UA"/>
        </w:rPr>
        <w:t xml:space="preserve">      Data.AbsResultDB.Column[i].Vapour:=StrToFloatPR(Copy(S, 33, 11));</w:t>
      </w:r>
    </w:p>
    <w:p w14:paraId="424406D0" w14:textId="77777777" w:rsidR="00042DE8" w:rsidRDefault="00042DE8" w:rsidP="00042DE8">
      <w:pPr>
        <w:pStyle w:val="afc"/>
        <w:rPr>
          <w:lang w:val="uk-UA"/>
        </w:rPr>
      </w:pPr>
      <w:r>
        <w:rPr>
          <w:lang w:val="uk-UA"/>
        </w:rPr>
        <w:t xml:space="preserve">      Data.AbsResultDB.Column[i].VVolume:=StrToFloatPR(Copy(S, 45, 10));</w:t>
      </w:r>
    </w:p>
    <w:p w14:paraId="46C63A38" w14:textId="77777777" w:rsidR="00042DE8" w:rsidRDefault="00042DE8" w:rsidP="00042DE8">
      <w:pPr>
        <w:pStyle w:val="afc"/>
        <w:rPr>
          <w:lang w:val="uk-UA"/>
        </w:rPr>
      </w:pPr>
      <w:r>
        <w:rPr>
          <w:lang w:val="uk-UA"/>
        </w:rPr>
        <w:t xml:space="preserve">      Data.AbsResultDB.Column[i].VEntalpy:=StrToFloatPR(Copy(S, 56, 10));</w:t>
      </w:r>
    </w:p>
    <w:p w14:paraId="3DB45C52" w14:textId="77777777" w:rsidR="00042DE8" w:rsidRDefault="00042DE8" w:rsidP="00042DE8">
      <w:pPr>
        <w:pStyle w:val="afc"/>
        <w:rPr>
          <w:lang w:val="uk-UA"/>
        </w:rPr>
      </w:pPr>
      <w:r>
        <w:rPr>
          <w:lang w:val="uk-UA"/>
        </w:rPr>
        <w:t xml:space="preserve">      Data.AbsResultDB.Column[i].VMolMass:=StrToFloatPR(Copy(S, 67, 10));</w:t>
      </w:r>
    </w:p>
    <w:p w14:paraId="4B4697CB" w14:textId="77777777" w:rsidR="00042DE8" w:rsidRDefault="00042DE8" w:rsidP="00042DE8">
      <w:pPr>
        <w:pStyle w:val="afc"/>
        <w:rPr>
          <w:lang w:val="uk-UA"/>
        </w:rPr>
      </w:pPr>
      <w:r>
        <w:rPr>
          <w:lang w:val="uk-UA"/>
        </w:rPr>
        <w:t xml:space="preserve">      Readln(F,S);</w:t>
      </w:r>
    </w:p>
    <w:p w14:paraId="6E3A3710" w14:textId="77777777" w:rsidR="00042DE8" w:rsidRDefault="00042DE8" w:rsidP="00042DE8">
      <w:pPr>
        <w:pStyle w:val="afc"/>
        <w:rPr>
          <w:lang w:val="uk-UA"/>
        </w:rPr>
      </w:pPr>
      <w:r>
        <w:rPr>
          <w:lang w:val="uk-UA"/>
        </w:rPr>
        <w:t xml:space="preserve">    end;</w:t>
      </w:r>
    </w:p>
    <w:p w14:paraId="4A5F455E" w14:textId="77777777" w:rsidR="00042DE8" w:rsidRDefault="00042DE8" w:rsidP="00042DE8">
      <w:pPr>
        <w:pStyle w:val="afc"/>
        <w:rPr>
          <w:lang w:val="uk-UA"/>
        </w:rPr>
      </w:pPr>
      <w:r>
        <w:rPr>
          <w:lang w:val="uk-UA"/>
        </w:rPr>
        <w:t xml:space="preserve">    Readln(F,S);</w:t>
      </w:r>
    </w:p>
    <w:p w14:paraId="43F4F7FF" w14:textId="77777777" w:rsidR="00042DE8" w:rsidRDefault="00042DE8" w:rsidP="00042DE8">
      <w:pPr>
        <w:pStyle w:val="afc"/>
        <w:rPr>
          <w:lang w:val="uk-UA"/>
        </w:rPr>
      </w:pPr>
    </w:p>
    <w:p w14:paraId="27DACB1A" w14:textId="77777777" w:rsidR="00042DE8" w:rsidRDefault="00042DE8" w:rsidP="00042DE8">
      <w:pPr>
        <w:pStyle w:val="afc"/>
        <w:rPr>
          <w:lang w:val="uk-UA"/>
        </w:rPr>
      </w:pPr>
      <w:r>
        <w:rPr>
          <w:lang w:val="uk-UA"/>
        </w:rPr>
        <w:t xml:space="preserve">    for i:=1 to Length(Data.AbsUnitedDB.Composition) do</w:t>
      </w:r>
    </w:p>
    <w:p w14:paraId="0FAE79A4" w14:textId="77777777" w:rsidR="00042DE8" w:rsidRDefault="00042DE8" w:rsidP="00042DE8">
      <w:pPr>
        <w:pStyle w:val="afc"/>
        <w:rPr>
          <w:lang w:val="uk-UA"/>
        </w:rPr>
      </w:pPr>
      <w:r>
        <w:rPr>
          <w:lang w:val="uk-UA"/>
        </w:rPr>
        <w:t xml:space="preserve">      Readln(F,S);</w:t>
      </w:r>
    </w:p>
    <w:p w14:paraId="337D5036" w14:textId="77777777" w:rsidR="00042DE8" w:rsidRDefault="00042DE8" w:rsidP="00042DE8">
      <w:pPr>
        <w:pStyle w:val="afc"/>
        <w:rPr>
          <w:lang w:val="uk-UA"/>
        </w:rPr>
      </w:pPr>
      <w:r>
        <w:rPr>
          <w:lang w:val="uk-UA"/>
        </w:rPr>
        <w:t xml:space="preserve">    Readln(F,S);  Readln(F,S);</w:t>
      </w:r>
    </w:p>
    <w:p w14:paraId="697AF3F8" w14:textId="77777777" w:rsidR="00042DE8" w:rsidRDefault="00042DE8" w:rsidP="00042DE8">
      <w:pPr>
        <w:pStyle w:val="afc"/>
        <w:rPr>
          <w:lang w:val="uk-UA"/>
        </w:rPr>
      </w:pPr>
    </w:p>
    <w:p w14:paraId="2CEE4E75" w14:textId="77777777" w:rsidR="00042DE8" w:rsidRDefault="00042DE8" w:rsidP="00042DE8">
      <w:pPr>
        <w:pStyle w:val="afc"/>
        <w:rPr>
          <w:lang w:val="uk-UA"/>
        </w:rPr>
      </w:pPr>
      <w:r>
        <w:rPr>
          <w:lang w:val="uk-UA"/>
        </w:rPr>
        <w:t xml:space="preserve">    Data.AbsResultDB.SumMassFlow[1]:=0;</w:t>
      </w:r>
    </w:p>
    <w:p w14:paraId="4D449E6B" w14:textId="77777777" w:rsidR="00042DE8" w:rsidRDefault="00042DE8" w:rsidP="00042DE8">
      <w:pPr>
        <w:pStyle w:val="afc"/>
        <w:rPr>
          <w:lang w:val="uk-UA"/>
        </w:rPr>
      </w:pPr>
      <w:r>
        <w:rPr>
          <w:lang w:val="uk-UA"/>
        </w:rPr>
        <w:t xml:space="preserve">    Data.AbsResultDB.SumMoleFlow[1]:=0;</w:t>
      </w:r>
    </w:p>
    <w:p w14:paraId="5C7E4663" w14:textId="77777777" w:rsidR="00042DE8" w:rsidRDefault="00042DE8" w:rsidP="00042DE8">
      <w:pPr>
        <w:pStyle w:val="afc"/>
        <w:rPr>
          <w:lang w:val="uk-UA"/>
        </w:rPr>
      </w:pPr>
      <w:r>
        <w:rPr>
          <w:lang w:val="uk-UA"/>
        </w:rPr>
        <w:t xml:space="preserve">    Data.AbsResultDB.SumMassFlow[2]:=0;</w:t>
      </w:r>
    </w:p>
    <w:p w14:paraId="735F23CC" w14:textId="77777777" w:rsidR="00042DE8" w:rsidRDefault="00042DE8" w:rsidP="00042DE8">
      <w:pPr>
        <w:pStyle w:val="afc"/>
        <w:rPr>
          <w:lang w:val="uk-UA"/>
        </w:rPr>
      </w:pPr>
      <w:r>
        <w:rPr>
          <w:lang w:val="uk-UA"/>
        </w:rPr>
        <w:t xml:space="preserve">    Data.AbsResultDB.SumMoleFlow[2]:=0;</w:t>
      </w:r>
    </w:p>
    <w:p w14:paraId="23ED2F2A" w14:textId="77777777" w:rsidR="00042DE8" w:rsidRDefault="00042DE8" w:rsidP="00042DE8">
      <w:pPr>
        <w:pStyle w:val="afc"/>
        <w:rPr>
          <w:lang w:val="uk-UA"/>
        </w:rPr>
      </w:pPr>
      <w:r>
        <w:rPr>
          <w:lang w:val="uk-UA"/>
        </w:rPr>
        <w:t xml:space="preserve">    for i:=1 to High(Data.AbsUnitedDB.Composition) do begin</w:t>
      </w:r>
    </w:p>
    <w:p w14:paraId="5D372104" w14:textId="77777777" w:rsidR="00042DE8" w:rsidRDefault="00042DE8" w:rsidP="00042DE8">
      <w:pPr>
        <w:pStyle w:val="afc"/>
        <w:rPr>
          <w:lang w:val="uk-UA"/>
        </w:rPr>
      </w:pPr>
      <w:r>
        <w:rPr>
          <w:lang w:val="uk-UA"/>
        </w:rPr>
        <w:t xml:space="preserve">      Readln(F,S);</w:t>
      </w:r>
    </w:p>
    <w:p w14:paraId="26FA9097" w14:textId="77777777" w:rsidR="00042DE8" w:rsidRDefault="00042DE8" w:rsidP="00042DE8">
      <w:pPr>
        <w:pStyle w:val="afc"/>
        <w:rPr>
          <w:lang w:val="uk-UA"/>
        </w:rPr>
      </w:pPr>
      <w:r>
        <w:rPr>
          <w:lang w:val="uk-UA"/>
        </w:rPr>
        <w:t>//Кількість очищеного газового потоку</w:t>
      </w:r>
    </w:p>
    <w:p w14:paraId="7589A72D" w14:textId="77777777" w:rsidR="00042DE8" w:rsidRDefault="00042DE8" w:rsidP="00042DE8">
      <w:pPr>
        <w:pStyle w:val="afc"/>
        <w:rPr>
          <w:lang w:val="uk-UA"/>
        </w:rPr>
      </w:pPr>
      <w:r>
        <w:rPr>
          <w:lang w:val="uk-UA"/>
        </w:rPr>
        <w:t xml:space="preserve">      Data.AbsResultDB.Flows[1].MoleFlow[i]:=StrToFloatPR(Copy(S, 20, 10));</w:t>
      </w:r>
    </w:p>
    <w:p w14:paraId="3CDF5DA3" w14:textId="77777777" w:rsidR="00042DE8" w:rsidRDefault="00042DE8" w:rsidP="00042DE8">
      <w:pPr>
        <w:pStyle w:val="afc"/>
        <w:rPr>
          <w:lang w:val="uk-UA"/>
        </w:rPr>
      </w:pPr>
      <w:r>
        <w:rPr>
          <w:lang w:val="uk-UA"/>
        </w:rPr>
        <w:t xml:space="preserve">      Data.AbsResultDB.Flows[1].MassFlow[i]:=Data.AbsResultDB.Flows[1].MoleFlow[i]</w:t>
      </w:r>
    </w:p>
    <w:p w14:paraId="60180C75" w14:textId="77777777" w:rsidR="00042DE8" w:rsidRDefault="00042DE8" w:rsidP="00042DE8">
      <w:pPr>
        <w:pStyle w:val="afc"/>
        <w:rPr>
          <w:lang w:val="uk-UA"/>
        </w:rPr>
      </w:pPr>
      <w:r>
        <w:rPr>
          <w:lang w:val="uk-UA"/>
        </w:rPr>
        <w:t xml:space="preserve">                    *Data.AbsUnitedDB.Composition[i].Substance.Mass;</w:t>
      </w:r>
    </w:p>
    <w:p w14:paraId="15A2C0F8" w14:textId="77777777" w:rsidR="00042DE8" w:rsidRDefault="00042DE8" w:rsidP="00042DE8">
      <w:pPr>
        <w:pStyle w:val="afc"/>
        <w:rPr>
          <w:lang w:val="uk-UA"/>
        </w:rPr>
      </w:pPr>
      <w:r>
        <w:rPr>
          <w:lang w:val="uk-UA"/>
        </w:rPr>
        <w:t xml:space="preserve">      Data.AbsResultDB.SumMoleFlow[1]:=Data.AbsResultDB.SumMoleFlow[1]+Data.AbsResultDB.Flows[1].MoleFlow[i];</w:t>
      </w:r>
    </w:p>
    <w:p w14:paraId="1FD1A31E" w14:textId="77777777" w:rsidR="00042DE8" w:rsidRDefault="00042DE8" w:rsidP="00042DE8">
      <w:pPr>
        <w:pStyle w:val="afc"/>
        <w:rPr>
          <w:lang w:val="uk-UA"/>
        </w:rPr>
      </w:pPr>
      <w:r>
        <w:rPr>
          <w:lang w:val="uk-UA"/>
        </w:rPr>
        <w:t xml:space="preserve">      Data.AbsResultDB.SumMassFlow[1]:=Data.AbsResultDB.SumMassFlow[1]+Data.AbsResultDB.Flows[1].MassFlow[i];</w:t>
      </w:r>
    </w:p>
    <w:p w14:paraId="486B7224" w14:textId="77777777" w:rsidR="00042DE8" w:rsidRDefault="00042DE8" w:rsidP="00042DE8">
      <w:pPr>
        <w:pStyle w:val="afc"/>
        <w:rPr>
          <w:lang w:val="uk-UA"/>
        </w:rPr>
      </w:pPr>
      <w:r>
        <w:rPr>
          <w:lang w:val="uk-UA"/>
        </w:rPr>
        <w:t>//Кількість насиченого потоку абворбента</w:t>
      </w:r>
    </w:p>
    <w:p w14:paraId="5D06AA6A" w14:textId="77777777" w:rsidR="00042DE8" w:rsidRDefault="00042DE8" w:rsidP="00042DE8">
      <w:pPr>
        <w:pStyle w:val="afc"/>
        <w:rPr>
          <w:lang w:val="uk-UA"/>
        </w:rPr>
      </w:pPr>
      <w:r>
        <w:rPr>
          <w:lang w:val="uk-UA"/>
        </w:rPr>
        <w:lastRenderedPageBreak/>
        <w:t xml:space="preserve">      Data.AbsResultDB.Flows[2].MoleFlow[i]:=StrToFloatPR(Copy(S, 30, 10));</w:t>
      </w:r>
    </w:p>
    <w:p w14:paraId="63C48E74" w14:textId="77777777" w:rsidR="00042DE8" w:rsidRDefault="00042DE8" w:rsidP="00042DE8">
      <w:pPr>
        <w:pStyle w:val="afc"/>
        <w:rPr>
          <w:lang w:val="uk-UA"/>
        </w:rPr>
      </w:pPr>
      <w:r>
        <w:rPr>
          <w:lang w:val="uk-UA"/>
        </w:rPr>
        <w:t xml:space="preserve">      Data.AbsResultDB.Flows[2].MassFlow[i]:=Data.AbsResultDB.Flows[2].MoleFlow[i]</w:t>
      </w:r>
    </w:p>
    <w:p w14:paraId="0699F234" w14:textId="77777777" w:rsidR="00042DE8" w:rsidRDefault="00042DE8" w:rsidP="00042DE8">
      <w:pPr>
        <w:pStyle w:val="afc"/>
        <w:rPr>
          <w:lang w:val="uk-UA"/>
        </w:rPr>
      </w:pPr>
      <w:r>
        <w:rPr>
          <w:lang w:val="uk-UA"/>
        </w:rPr>
        <w:t xml:space="preserve">                    *Data.AbsUnitedDB.Composition[i].Substance.Mass;</w:t>
      </w:r>
    </w:p>
    <w:p w14:paraId="5AED643E" w14:textId="77777777" w:rsidR="00042DE8" w:rsidRDefault="00042DE8" w:rsidP="00042DE8">
      <w:pPr>
        <w:pStyle w:val="afc"/>
        <w:rPr>
          <w:lang w:val="uk-UA"/>
        </w:rPr>
      </w:pPr>
      <w:r>
        <w:rPr>
          <w:lang w:val="uk-UA"/>
        </w:rPr>
        <w:t xml:space="preserve">      Data.AbsResultDB.SumMoleFlow[2]:=Data.AbsResultDB.SumMoleFlow[2]+Data.AbsResultDB.Flows[2].MoleFlow[i];</w:t>
      </w:r>
    </w:p>
    <w:p w14:paraId="602B96EE" w14:textId="77777777" w:rsidR="00042DE8" w:rsidRDefault="00042DE8" w:rsidP="00042DE8">
      <w:pPr>
        <w:pStyle w:val="afc"/>
        <w:rPr>
          <w:lang w:val="uk-UA"/>
        </w:rPr>
      </w:pPr>
      <w:r>
        <w:rPr>
          <w:lang w:val="uk-UA"/>
        </w:rPr>
        <w:t xml:space="preserve">      Data.AbsResultDB.SumMassFlow[2]:=Data.AbsResultDB.SumMassFlow[2]+Data.AbsResultDB.Flows[2].MassFlow[i];</w:t>
      </w:r>
    </w:p>
    <w:p w14:paraId="034A24B2" w14:textId="77777777" w:rsidR="00042DE8" w:rsidRDefault="00042DE8" w:rsidP="00042DE8">
      <w:pPr>
        <w:pStyle w:val="afc"/>
        <w:rPr>
          <w:lang w:val="uk-UA"/>
        </w:rPr>
      </w:pPr>
      <w:r>
        <w:rPr>
          <w:lang w:val="uk-UA"/>
        </w:rPr>
        <w:t xml:space="preserve">    end;</w:t>
      </w:r>
    </w:p>
    <w:p w14:paraId="4E6E7A49" w14:textId="77777777" w:rsidR="00042DE8" w:rsidRDefault="00042DE8" w:rsidP="00042DE8">
      <w:pPr>
        <w:pStyle w:val="afc"/>
        <w:rPr>
          <w:lang w:val="uk-UA"/>
        </w:rPr>
      </w:pPr>
      <w:r>
        <w:rPr>
          <w:lang w:val="uk-UA"/>
        </w:rPr>
        <w:t xml:space="preserve">    Readln(F,S);  Readln(F,S);  Readln(F,S);</w:t>
      </w:r>
    </w:p>
    <w:p w14:paraId="7F561025" w14:textId="77777777" w:rsidR="00042DE8" w:rsidRDefault="00042DE8" w:rsidP="00042DE8">
      <w:pPr>
        <w:pStyle w:val="afc"/>
        <w:rPr>
          <w:lang w:val="uk-UA"/>
        </w:rPr>
      </w:pPr>
      <w:r>
        <w:rPr>
          <w:lang w:val="uk-UA"/>
        </w:rPr>
        <w:t xml:space="preserve">    for i:=1 to Data.AbsParameters.NTarilok do begin</w:t>
      </w:r>
    </w:p>
    <w:p w14:paraId="23B6532E" w14:textId="77777777" w:rsidR="00042DE8" w:rsidRDefault="00042DE8" w:rsidP="00042DE8">
      <w:pPr>
        <w:pStyle w:val="afc"/>
        <w:rPr>
          <w:lang w:val="uk-UA"/>
        </w:rPr>
      </w:pPr>
      <w:r>
        <w:rPr>
          <w:lang w:val="uk-UA"/>
        </w:rPr>
        <w:t xml:space="preserve">      Read(F,Data.AbsResultDB.Column[i].Temperature);</w:t>
      </w:r>
    </w:p>
    <w:p w14:paraId="24A1C961" w14:textId="77777777" w:rsidR="00042DE8" w:rsidRDefault="00042DE8" w:rsidP="00042DE8">
      <w:pPr>
        <w:pStyle w:val="afc"/>
        <w:rPr>
          <w:lang w:val="uk-UA"/>
        </w:rPr>
      </w:pPr>
      <w:r>
        <w:rPr>
          <w:lang w:val="uk-UA"/>
        </w:rPr>
        <w:t xml:space="preserve">    end;</w:t>
      </w:r>
    </w:p>
    <w:p w14:paraId="6DB75485" w14:textId="77777777" w:rsidR="00042DE8" w:rsidRDefault="00042DE8" w:rsidP="00042DE8">
      <w:pPr>
        <w:pStyle w:val="afc"/>
        <w:rPr>
          <w:lang w:val="uk-UA"/>
        </w:rPr>
      </w:pPr>
      <w:r>
        <w:rPr>
          <w:lang w:val="uk-UA"/>
        </w:rPr>
        <w:t xml:space="preserve">    for i:=1 to Data.AbsParameters.NTarilok do begin</w:t>
      </w:r>
    </w:p>
    <w:p w14:paraId="2D325AB1" w14:textId="77777777" w:rsidR="00042DE8" w:rsidRDefault="00042DE8" w:rsidP="00042DE8">
      <w:pPr>
        <w:pStyle w:val="afc"/>
        <w:rPr>
          <w:lang w:val="uk-UA"/>
        </w:rPr>
      </w:pPr>
      <w:r>
        <w:rPr>
          <w:lang w:val="uk-UA"/>
        </w:rPr>
        <w:t xml:space="preserve">      Read(F,Data.AbsResultDB.Column[i].L_V);</w:t>
      </w:r>
    </w:p>
    <w:p w14:paraId="7FCE132F" w14:textId="77777777" w:rsidR="00042DE8" w:rsidRDefault="00042DE8" w:rsidP="00042DE8">
      <w:pPr>
        <w:pStyle w:val="afc"/>
        <w:rPr>
          <w:lang w:val="uk-UA"/>
        </w:rPr>
      </w:pPr>
      <w:r>
        <w:rPr>
          <w:lang w:val="uk-UA"/>
        </w:rPr>
        <w:t xml:space="preserve">    end;</w:t>
      </w:r>
    </w:p>
    <w:p w14:paraId="1FC2FEF1" w14:textId="77777777" w:rsidR="00042DE8" w:rsidRDefault="00042DE8" w:rsidP="00042DE8">
      <w:pPr>
        <w:pStyle w:val="afc"/>
        <w:rPr>
          <w:lang w:val="uk-UA"/>
        </w:rPr>
      </w:pPr>
      <w:r>
        <w:rPr>
          <w:lang w:val="uk-UA"/>
        </w:rPr>
        <w:t xml:space="preserve">    CloseFile(F);</w:t>
      </w:r>
    </w:p>
    <w:p w14:paraId="16BB299D" w14:textId="77777777" w:rsidR="00042DE8" w:rsidRDefault="00042DE8" w:rsidP="00042DE8">
      <w:pPr>
        <w:pStyle w:val="afc"/>
        <w:rPr>
          <w:lang w:val="uk-UA"/>
        </w:rPr>
      </w:pPr>
    </w:p>
    <w:p w14:paraId="25381925" w14:textId="77777777" w:rsidR="00042DE8" w:rsidRDefault="00042DE8" w:rsidP="00042DE8">
      <w:pPr>
        <w:pStyle w:val="afc"/>
        <w:rPr>
          <w:lang w:val="uk-UA"/>
        </w:rPr>
      </w:pPr>
      <w:r>
        <w:rPr>
          <w:lang w:val="uk-UA"/>
        </w:rPr>
        <w:t xml:space="preserve">    if k=-1 then begin //Не досягнута потрібна точність</w:t>
      </w:r>
    </w:p>
    <w:p w14:paraId="74296140" w14:textId="77777777" w:rsidR="00042DE8" w:rsidRDefault="00042DE8" w:rsidP="00042DE8">
      <w:pPr>
        <w:pStyle w:val="afc"/>
        <w:rPr>
          <w:lang w:val="uk-UA"/>
        </w:rPr>
      </w:pPr>
      <w:r>
        <w:rPr>
          <w:lang w:val="uk-UA"/>
        </w:rPr>
        <w:t xml:space="preserve">      OKData:=True;</w:t>
      </w:r>
    </w:p>
    <w:p w14:paraId="7284D905" w14:textId="77777777" w:rsidR="00042DE8" w:rsidRDefault="00042DE8" w:rsidP="00042DE8">
      <w:pPr>
        <w:pStyle w:val="afc"/>
        <w:rPr>
          <w:lang w:val="uk-UA"/>
        </w:rPr>
      </w:pPr>
      <w:r>
        <w:rPr>
          <w:lang w:val="uk-UA"/>
        </w:rPr>
        <w:t xml:space="preserve">      if CalcType=Auto then begin</w:t>
      </w:r>
    </w:p>
    <w:p w14:paraId="6D868FEC" w14:textId="77777777" w:rsidR="00042DE8" w:rsidRDefault="00042DE8" w:rsidP="00042DE8">
      <w:pPr>
        <w:pStyle w:val="afc"/>
        <w:rPr>
          <w:lang w:val="uk-UA"/>
        </w:rPr>
      </w:pPr>
      <w:r>
        <w:rPr>
          <w:lang w:val="uk-UA"/>
        </w:rPr>
        <w:t xml:space="preserve">        ReplaceApproach(AbsParameters, AbsResultDB);</w:t>
      </w:r>
    </w:p>
    <w:p w14:paraId="5E4C3B5B" w14:textId="77777777" w:rsidR="00042DE8" w:rsidRDefault="00042DE8" w:rsidP="00042DE8">
      <w:pPr>
        <w:pStyle w:val="afc"/>
        <w:rPr>
          <w:lang w:val="uk-UA"/>
        </w:rPr>
      </w:pPr>
      <w:r>
        <w:rPr>
          <w:lang w:val="uk-UA"/>
        </w:rPr>
        <w:t xml:space="preserve">        AbsParameters.Step:=AbsParameters.Step*2;</w:t>
      </w:r>
    </w:p>
    <w:p w14:paraId="2D8DFE2E" w14:textId="77777777" w:rsidR="00042DE8" w:rsidRDefault="00042DE8" w:rsidP="00042DE8">
      <w:pPr>
        <w:pStyle w:val="afc"/>
        <w:rPr>
          <w:lang w:val="uk-UA"/>
        </w:rPr>
      </w:pPr>
      <w:r>
        <w:rPr>
          <w:lang w:val="uk-UA"/>
        </w:rPr>
        <w:t xml:space="preserve">      end</w:t>
      </w:r>
    </w:p>
    <w:p w14:paraId="3B5D08AC" w14:textId="77777777" w:rsidR="00042DE8" w:rsidRDefault="00042DE8" w:rsidP="00042DE8">
      <w:pPr>
        <w:pStyle w:val="afc"/>
        <w:rPr>
          <w:lang w:val="uk-UA"/>
        </w:rPr>
      </w:pPr>
      <w:r>
        <w:rPr>
          <w:lang w:val="uk-UA"/>
        </w:rPr>
        <w:t xml:space="preserve">      else begin</w:t>
      </w:r>
    </w:p>
    <w:p w14:paraId="7B227FC7" w14:textId="77777777" w:rsidR="00042DE8" w:rsidRDefault="00042DE8" w:rsidP="00042DE8">
      <w:pPr>
        <w:pStyle w:val="afc"/>
        <w:rPr>
          <w:lang w:val="uk-UA"/>
        </w:rPr>
      </w:pPr>
      <w:r>
        <w:rPr>
          <w:lang w:val="uk-UA"/>
        </w:rPr>
        <w:t xml:space="preserve">        ReplaceApproach(AbsParameters, AbsResultDB);</w:t>
      </w:r>
    </w:p>
    <w:p w14:paraId="758CF890" w14:textId="77777777" w:rsidR="00042DE8" w:rsidRDefault="00042DE8" w:rsidP="00042DE8">
      <w:pPr>
        <w:pStyle w:val="afc"/>
        <w:rPr>
          <w:lang w:val="uk-UA"/>
        </w:rPr>
      </w:pPr>
      <w:r>
        <w:rPr>
          <w:lang w:val="uk-UA"/>
        </w:rPr>
        <w:t xml:space="preserve">        AbsParameters.Step:=AbsParameters.Step*2;</w:t>
      </w:r>
    </w:p>
    <w:p w14:paraId="3C28B582" w14:textId="77777777" w:rsidR="00042DE8" w:rsidRDefault="00042DE8" w:rsidP="00042DE8">
      <w:pPr>
        <w:pStyle w:val="afc"/>
        <w:rPr>
          <w:lang w:val="uk-UA"/>
        </w:rPr>
      </w:pPr>
      <w:r>
        <w:rPr>
          <w:lang w:val="uk-UA"/>
        </w:rPr>
        <w:t xml:space="preserve">        if AbsInp5F.Showing then AbsInp5F.Close;</w:t>
      </w:r>
    </w:p>
    <w:p w14:paraId="00C8062F" w14:textId="77777777" w:rsidR="00042DE8" w:rsidRDefault="00042DE8" w:rsidP="00042DE8">
      <w:pPr>
        <w:pStyle w:val="afc"/>
        <w:rPr>
          <w:lang w:val="uk-UA"/>
        </w:rPr>
      </w:pPr>
      <w:r>
        <w:rPr>
          <w:lang w:val="uk-UA"/>
        </w:rPr>
        <w:t xml:space="preserve">        AbsInp5F.ShowModal;</w:t>
      </w:r>
    </w:p>
    <w:p w14:paraId="14A1F745" w14:textId="77777777" w:rsidR="00042DE8" w:rsidRDefault="00042DE8" w:rsidP="00042DE8">
      <w:pPr>
        <w:pStyle w:val="afc"/>
        <w:rPr>
          <w:lang w:val="uk-UA"/>
        </w:rPr>
      </w:pPr>
      <w:r>
        <w:rPr>
          <w:lang w:val="uk-UA"/>
        </w:rPr>
        <w:t xml:space="preserve">        if ModalResult=mrCancel then begin</w:t>
      </w:r>
    </w:p>
    <w:p w14:paraId="2497BC67" w14:textId="77777777" w:rsidR="00042DE8" w:rsidRDefault="00042DE8" w:rsidP="00042DE8">
      <w:pPr>
        <w:pStyle w:val="afc"/>
        <w:rPr>
          <w:lang w:val="uk-UA"/>
        </w:rPr>
      </w:pPr>
      <w:r>
        <w:rPr>
          <w:lang w:val="uk-UA"/>
        </w:rPr>
        <w:t xml:space="preserve">          SetStop;</w:t>
      </w:r>
    </w:p>
    <w:p w14:paraId="6C239272" w14:textId="77777777" w:rsidR="00042DE8" w:rsidRDefault="00042DE8" w:rsidP="00042DE8">
      <w:pPr>
        <w:pStyle w:val="afc"/>
        <w:rPr>
          <w:lang w:val="uk-UA"/>
        </w:rPr>
      </w:pPr>
      <w:r>
        <w:rPr>
          <w:lang w:val="uk-UA"/>
        </w:rPr>
        <w:t xml:space="preserve">          exit;</w:t>
      </w:r>
    </w:p>
    <w:p w14:paraId="2BB60B80" w14:textId="77777777" w:rsidR="00042DE8" w:rsidRDefault="00042DE8" w:rsidP="00042DE8">
      <w:pPr>
        <w:pStyle w:val="afc"/>
        <w:rPr>
          <w:lang w:val="uk-UA"/>
        </w:rPr>
      </w:pPr>
      <w:r>
        <w:rPr>
          <w:lang w:val="uk-UA"/>
        </w:rPr>
        <w:t xml:space="preserve">        end;</w:t>
      </w:r>
    </w:p>
    <w:p w14:paraId="01E3F4E9" w14:textId="77777777" w:rsidR="00042DE8" w:rsidRDefault="00042DE8" w:rsidP="00042DE8">
      <w:pPr>
        <w:pStyle w:val="afc"/>
        <w:rPr>
          <w:lang w:val="uk-UA"/>
        </w:rPr>
      </w:pPr>
      <w:r>
        <w:rPr>
          <w:lang w:val="uk-UA"/>
        </w:rPr>
        <w:t xml:space="preserve">      end;</w:t>
      </w:r>
    </w:p>
    <w:p w14:paraId="21374618" w14:textId="77777777" w:rsidR="00042DE8" w:rsidRDefault="00042DE8" w:rsidP="00042DE8">
      <w:pPr>
        <w:pStyle w:val="afc"/>
        <w:rPr>
          <w:lang w:val="uk-UA"/>
        </w:rPr>
      </w:pPr>
      <w:r>
        <w:rPr>
          <w:lang w:val="uk-UA"/>
        </w:rPr>
        <w:t xml:space="preserve">      Goto NewCycle;</w:t>
      </w:r>
    </w:p>
    <w:p w14:paraId="6088CA14" w14:textId="77777777" w:rsidR="00042DE8" w:rsidRDefault="00042DE8" w:rsidP="00042DE8">
      <w:pPr>
        <w:pStyle w:val="afc"/>
        <w:rPr>
          <w:lang w:val="uk-UA"/>
        </w:rPr>
      </w:pPr>
      <w:r>
        <w:rPr>
          <w:lang w:val="uk-UA"/>
        </w:rPr>
        <w:t xml:space="preserve">    end;</w:t>
      </w:r>
    </w:p>
    <w:p w14:paraId="7ABD5D6B" w14:textId="77777777" w:rsidR="00042DE8" w:rsidRDefault="00042DE8" w:rsidP="00042DE8">
      <w:pPr>
        <w:pStyle w:val="afc"/>
        <w:rPr>
          <w:lang w:val="uk-UA"/>
        </w:rPr>
      </w:pPr>
    </w:p>
    <w:p w14:paraId="4DB5D140" w14:textId="77777777" w:rsidR="00042DE8" w:rsidRDefault="00042DE8" w:rsidP="00042DE8">
      <w:pPr>
        <w:pStyle w:val="afc"/>
        <w:rPr>
          <w:lang w:val="uk-UA"/>
        </w:rPr>
      </w:pPr>
      <w:r>
        <w:rPr>
          <w:lang w:val="uk-UA"/>
        </w:rPr>
        <w:t xml:space="preserve">    CalcType:=Normal;</w:t>
      </w:r>
    </w:p>
    <w:p w14:paraId="532955FF" w14:textId="77777777" w:rsidR="00042DE8" w:rsidRDefault="00042DE8" w:rsidP="00042DE8">
      <w:pPr>
        <w:pStyle w:val="afc"/>
        <w:rPr>
          <w:lang w:val="uk-UA"/>
        </w:rPr>
      </w:pPr>
      <w:r>
        <w:rPr>
          <w:lang w:val="uk-UA"/>
        </w:rPr>
        <w:t xml:space="preserve">    if AbsMainF.GetStop then exit;{Переривання обчислень}</w:t>
      </w:r>
    </w:p>
    <w:p w14:paraId="73D4F7FE" w14:textId="77777777" w:rsidR="00042DE8" w:rsidRDefault="00042DE8" w:rsidP="00042DE8">
      <w:pPr>
        <w:pStyle w:val="afc"/>
        <w:rPr>
          <w:lang w:val="uk-UA"/>
        </w:rPr>
      </w:pPr>
      <w:r>
        <w:rPr>
          <w:lang w:val="uk-UA"/>
        </w:rPr>
        <w:t xml:space="preserve">    RoGpr(2);</w:t>
      </w:r>
    </w:p>
    <w:p w14:paraId="4C3ABBBE" w14:textId="77777777" w:rsidR="00042DE8" w:rsidRDefault="00042DE8" w:rsidP="00042DE8">
      <w:pPr>
        <w:pStyle w:val="afc"/>
        <w:rPr>
          <w:lang w:val="uk-UA"/>
        </w:rPr>
      </w:pPr>
      <w:r>
        <w:rPr>
          <w:lang w:val="uk-UA"/>
        </w:rPr>
        <w:t xml:space="preserve">    Result:=True;</w:t>
      </w:r>
    </w:p>
    <w:p w14:paraId="0441343B" w14:textId="77777777" w:rsidR="00042DE8" w:rsidRDefault="00042DE8" w:rsidP="00042DE8">
      <w:pPr>
        <w:pStyle w:val="afc"/>
        <w:rPr>
          <w:lang w:val="uk-UA"/>
        </w:rPr>
      </w:pPr>
      <w:r>
        <w:rPr>
          <w:lang w:val="uk-UA"/>
        </w:rPr>
        <w:t xml:space="preserve">  except</w:t>
      </w:r>
    </w:p>
    <w:p w14:paraId="547D647E" w14:textId="77777777" w:rsidR="00042DE8" w:rsidRDefault="00042DE8" w:rsidP="00042DE8">
      <w:pPr>
        <w:pStyle w:val="afc"/>
        <w:rPr>
          <w:lang w:val="uk-UA"/>
        </w:rPr>
      </w:pPr>
      <w:r>
        <w:rPr>
          <w:lang w:val="uk-UA"/>
        </w:rPr>
        <w:t xml:space="preserve">    Result:=False;</w:t>
      </w:r>
    </w:p>
    <w:p w14:paraId="6985244A" w14:textId="77777777" w:rsidR="00042DE8" w:rsidRDefault="00042DE8" w:rsidP="00042DE8">
      <w:pPr>
        <w:pStyle w:val="afc"/>
        <w:rPr>
          <w:lang w:val="uk-UA"/>
        </w:rPr>
      </w:pPr>
      <w:r>
        <w:rPr>
          <w:lang w:val="uk-UA"/>
        </w:rPr>
        <w:t xml:space="preserve">  end;</w:t>
      </w:r>
    </w:p>
    <w:p w14:paraId="33CE2804" w14:textId="77777777" w:rsidR="00042DE8" w:rsidRDefault="00042DE8" w:rsidP="00042DE8">
      <w:pPr>
        <w:pStyle w:val="afc"/>
        <w:rPr>
          <w:lang w:val="uk-UA"/>
        </w:rPr>
      </w:pPr>
      <w:r>
        <w:rPr>
          <w:lang w:val="uk-UA"/>
        </w:rPr>
        <w:t>end;</w:t>
      </w:r>
    </w:p>
    <w:p w14:paraId="06E1E1F8" w14:textId="77777777" w:rsidR="00042DE8" w:rsidRDefault="00042DE8" w:rsidP="00042DE8">
      <w:pPr>
        <w:pStyle w:val="afc"/>
        <w:rPr>
          <w:lang w:val="uk-UA"/>
        </w:rPr>
      </w:pPr>
    </w:p>
    <w:p w14:paraId="22A6A9A2" w14:textId="77777777" w:rsidR="00042DE8" w:rsidRDefault="00042DE8" w:rsidP="00042DE8">
      <w:pPr>
        <w:pStyle w:val="afc"/>
        <w:rPr>
          <w:lang w:val="uk-UA"/>
        </w:rPr>
      </w:pPr>
      <w:r>
        <w:rPr>
          <w:lang w:val="uk-UA"/>
        </w:rPr>
        <w:t>procedure TAbsMainF.Res1_GasExecute(Sender: TObject);</w:t>
      </w:r>
    </w:p>
    <w:p w14:paraId="6EC66AB7" w14:textId="77777777" w:rsidR="00042DE8" w:rsidRDefault="00042DE8" w:rsidP="00042DE8">
      <w:pPr>
        <w:pStyle w:val="afc"/>
        <w:rPr>
          <w:lang w:val="uk-UA"/>
        </w:rPr>
      </w:pPr>
      <w:r>
        <w:rPr>
          <w:lang w:val="uk-UA"/>
        </w:rPr>
        <w:t>begin</w:t>
      </w:r>
    </w:p>
    <w:p w14:paraId="4CF8D788" w14:textId="77777777" w:rsidR="00042DE8" w:rsidRDefault="00042DE8" w:rsidP="00042DE8">
      <w:pPr>
        <w:pStyle w:val="afc"/>
        <w:rPr>
          <w:lang w:val="uk-UA"/>
        </w:rPr>
      </w:pPr>
      <w:r>
        <w:rPr>
          <w:lang w:val="uk-UA"/>
        </w:rPr>
        <w:t xml:space="preserve">  if not AbsOut1F.Showing then</w:t>
      </w:r>
    </w:p>
    <w:p w14:paraId="0171495D" w14:textId="77777777" w:rsidR="00042DE8" w:rsidRDefault="00042DE8" w:rsidP="00042DE8">
      <w:pPr>
        <w:pStyle w:val="afc"/>
        <w:rPr>
          <w:lang w:val="uk-UA"/>
        </w:rPr>
      </w:pPr>
      <w:r>
        <w:rPr>
          <w:lang w:val="uk-UA"/>
        </w:rPr>
        <w:t xml:space="preserve">    AbsOut1F.Show</w:t>
      </w:r>
    </w:p>
    <w:p w14:paraId="721816CD" w14:textId="77777777" w:rsidR="00042DE8" w:rsidRDefault="00042DE8" w:rsidP="00042DE8">
      <w:pPr>
        <w:pStyle w:val="afc"/>
        <w:rPr>
          <w:lang w:val="uk-UA"/>
        </w:rPr>
      </w:pPr>
      <w:r>
        <w:rPr>
          <w:lang w:val="uk-UA"/>
        </w:rPr>
        <w:t xml:space="preserve">  else begin</w:t>
      </w:r>
    </w:p>
    <w:p w14:paraId="212FA226" w14:textId="77777777" w:rsidR="00042DE8" w:rsidRDefault="00042DE8" w:rsidP="00042DE8">
      <w:pPr>
        <w:pStyle w:val="afc"/>
        <w:rPr>
          <w:lang w:val="uk-UA"/>
        </w:rPr>
      </w:pPr>
      <w:r>
        <w:rPr>
          <w:lang w:val="uk-UA"/>
        </w:rPr>
        <w:t xml:space="preserve">    AbsOut1F.SetFocus;</w:t>
      </w:r>
    </w:p>
    <w:p w14:paraId="3B6C4B92" w14:textId="77777777" w:rsidR="00042DE8" w:rsidRDefault="00042DE8" w:rsidP="00042DE8">
      <w:pPr>
        <w:pStyle w:val="afc"/>
        <w:rPr>
          <w:lang w:val="uk-UA"/>
        </w:rPr>
      </w:pPr>
      <w:r>
        <w:rPr>
          <w:lang w:val="uk-UA"/>
        </w:rPr>
        <w:t xml:space="preserve">    if not AbsOut1F.Active then AbsOut1F.Show;</w:t>
      </w:r>
    </w:p>
    <w:p w14:paraId="449BE99E" w14:textId="77777777" w:rsidR="00042DE8" w:rsidRDefault="00042DE8" w:rsidP="00042DE8">
      <w:pPr>
        <w:pStyle w:val="afc"/>
        <w:rPr>
          <w:lang w:val="uk-UA"/>
        </w:rPr>
      </w:pPr>
      <w:r>
        <w:rPr>
          <w:lang w:val="uk-UA"/>
        </w:rPr>
        <w:t xml:space="preserve">  end;</w:t>
      </w:r>
    </w:p>
    <w:p w14:paraId="2C5E3A7A" w14:textId="77777777" w:rsidR="00042DE8" w:rsidRDefault="00042DE8" w:rsidP="00042DE8">
      <w:pPr>
        <w:pStyle w:val="afc"/>
        <w:rPr>
          <w:lang w:val="uk-UA"/>
        </w:rPr>
      </w:pPr>
      <w:r>
        <w:rPr>
          <w:lang w:val="uk-UA"/>
        </w:rPr>
        <w:t xml:space="preserve">  Res1_Gas.Checked:=False;</w:t>
      </w:r>
    </w:p>
    <w:p w14:paraId="35F61943" w14:textId="77777777" w:rsidR="00042DE8" w:rsidRDefault="00042DE8" w:rsidP="00042DE8">
      <w:pPr>
        <w:pStyle w:val="afc"/>
        <w:rPr>
          <w:lang w:val="uk-UA"/>
        </w:rPr>
      </w:pPr>
      <w:r>
        <w:rPr>
          <w:lang w:val="uk-UA"/>
        </w:rPr>
        <w:t xml:space="preserve">  Res1_Gas.Checked:=True;</w:t>
      </w:r>
    </w:p>
    <w:p w14:paraId="3D33E8FF" w14:textId="77777777" w:rsidR="00042DE8" w:rsidRDefault="00042DE8" w:rsidP="00042DE8">
      <w:pPr>
        <w:pStyle w:val="afc"/>
        <w:rPr>
          <w:lang w:val="uk-UA"/>
        </w:rPr>
      </w:pPr>
      <w:r>
        <w:rPr>
          <w:lang w:val="uk-UA"/>
        </w:rPr>
        <w:t>end;</w:t>
      </w:r>
    </w:p>
    <w:p w14:paraId="0B7E4752" w14:textId="77777777" w:rsidR="00042DE8" w:rsidRDefault="00042DE8" w:rsidP="00042DE8">
      <w:pPr>
        <w:pStyle w:val="afc"/>
        <w:rPr>
          <w:lang w:val="uk-UA"/>
        </w:rPr>
      </w:pPr>
    </w:p>
    <w:p w14:paraId="0682CF9D" w14:textId="77777777" w:rsidR="00042DE8" w:rsidRDefault="00042DE8" w:rsidP="00042DE8">
      <w:pPr>
        <w:pStyle w:val="afc"/>
        <w:rPr>
          <w:lang w:val="uk-UA"/>
        </w:rPr>
      </w:pPr>
      <w:r>
        <w:rPr>
          <w:lang w:val="uk-UA"/>
        </w:rPr>
        <w:t>procedure TAbsMainF.Res2_AbsExecute(Sender: TObject);</w:t>
      </w:r>
    </w:p>
    <w:p w14:paraId="63635DB3" w14:textId="77777777" w:rsidR="00042DE8" w:rsidRDefault="00042DE8" w:rsidP="00042DE8">
      <w:pPr>
        <w:pStyle w:val="afc"/>
        <w:rPr>
          <w:lang w:val="uk-UA"/>
        </w:rPr>
      </w:pPr>
      <w:r>
        <w:rPr>
          <w:lang w:val="uk-UA"/>
        </w:rPr>
        <w:t>begin</w:t>
      </w:r>
    </w:p>
    <w:p w14:paraId="760E878C" w14:textId="77777777" w:rsidR="00042DE8" w:rsidRDefault="00042DE8" w:rsidP="00042DE8">
      <w:pPr>
        <w:pStyle w:val="afc"/>
        <w:rPr>
          <w:lang w:val="uk-UA"/>
        </w:rPr>
      </w:pPr>
      <w:r>
        <w:rPr>
          <w:lang w:val="uk-UA"/>
        </w:rPr>
        <w:t xml:space="preserve">  if not AbsOut2F.Showing then</w:t>
      </w:r>
    </w:p>
    <w:p w14:paraId="2672F8CD" w14:textId="77777777" w:rsidR="00042DE8" w:rsidRDefault="00042DE8" w:rsidP="00042DE8">
      <w:pPr>
        <w:pStyle w:val="afc"/>
        <w:rPr>
          <w:lang w:val="uk-UA"/>
        </w:rPr>
      </w:pPr>
      <w:r>
        <w:rPr>
          <w:lang w:val="uk-UA"/>
        </w:rPr>
        <w:t xml:space="preserve">    AbsOut2F.Show</w:t>
      </w:r>
    </w:p>
    <w:p w14:paraId="23BF9C87" w14:textId="77777777" w:rsidR="00042DE8" w:rsidRDefault="00042DE8" w:rsidP="00042DE8">
      <w:pPr>
        <w:pStyle w:val="afc"/>
        <w:rPr>
          <w:lang w:val="uk-UA"/>
        </w:rPr>
      </w:pPr>
      <w:r>
        <w:rPr>
          <w:lang w:val="uk-UA"/>
        </w:rPr>
        <w:t xml:space="preserve">  else begin</w:t>
      </w:r>
    </w:p>
    <w:p w14:paraId="08E4A889" w14:textId="77777777" w:rsidR="00042DE8" w:rsidRDefault="00042DE8" w:rsidP="00042DE8">
      <w:pPr>
        <w:pStyle w:val="afc"/>
        <w:rPr>
          <w:lang w:val="uk-UA"/>
        </w:rPr>
      </w:pPr>
      <w:r>
        <w:rPr>
          <w:lang w:val="uk-UA"/>
        </w:rPr>
        <w:t xml:space="preserve">    AbsOut2F.SetFocus;</w:t>
      </w:r>
    </w:p>
    <w:p w14:paraId="472239CE" w14:textId="77777777" w:rsidR="00042DE8" w:rsidRDefault="00042DE8" w:rsidP="00042DE8">
      <w:pPr>
        <w:pStyle w:val="afc"/>
        <w:rPr>
          <w:lang w:val="uk-UA"/>
        </w:rPr>
      </w:pPr>
      <w:r>
        <w:rPr>
          <w:lang w:val="uk-UA"/>
        </w:rPr>
        <w:t xml:space="preserve">    if not AbsOut2F.Active then AbsOut2F.Show;</w:t>
      </w:r>
    </w:p>
    <w:p w14:paraId="071069DB" w14:textId="77777777" w:rsidR="00042DE8" w:rsidRDefault="00042DE8" w:rsidP="00042DE8">
      <w:pPr>
        <w:pStyle w:val="afc"/>
        <w:rPr>
          <w:lang w:val="uk-UA"/>
        </w:rPr>
      </w:pPr>
      <w:r>
        <w:rPr>
          <w:lang w:val="uk-UA"/>
        </w:rPr>
        <w:t xml:space="preserve">  end;</w:t>
      </w:r>
    </w:p>
    <w:p w14:paraId="1BB9BE1E" w14:textId="77777777" w:rsidR="00042DE8" w:rsidRDefault="00042DE8" w:rsidP="00042DE8">
      <w:pPr>
        <w:pStyle w:val="afc"/>
        <w:rPr>
          <w:lang w:val="uk-UA"/>
        </w:rPr>
      </w:pPr>
      <w:r>
        <w:rPr>
          <w:lang w:val="uk-UA"/>
        </w:rPr>
        <w:t xml:space="preserve">  Res2_Abs.Checked:=False;</w:t>
      </w:r>
    </w:p>
    <w:p w14:paraId="3FBF4A48" w14:textId="77777777" w:rsidR="00042DE8" w:rsidRDefault="00042DE8" w:rsidP="00042DE8">
      <w:pPr>
        <w:pStyle w:val="afc"/>
        <w:rPr>
          <w:lang w:val="uk-UA"/>
        </w:rPr>
      </w:pPr>
      <w:r>
        <w:rPr>
          <w:lang w:val="uk-UA"/>
        </w:rPr>
        <w:t xml:space="preserve">  Res2_Abs.Checked:=True;</w:t>
      </w:r>
    </w:p>
    <w:p w14:paraId="28918DA4" w14:textId="77777777" w:rsidR="00042DE8" w:rsidRDefault="00042DE8" w:rsidP="00042DE8">
      <w:pPr>
        <w:pStyle w:val="afc"/>
        <w:rPr>
          <w:lang w:val="uk-UA"/>
        </w:rPr>
      </w:pPr>
      <w:r>
        <w:rPr>
          <w:lang w:val="uk-UA"/>
        </w:rPr>
        <w:lastRenderedPageBreak/>
        <w:t>end;</w:t>
      </w:r>
    </w:p>
    <w:p w14:paraId="72F38C1D" w14:textId="77777777" w:rsidR="00042DE8" w:rsidRDefault="00042DE8" w:rsidP="00042DE8">
      <w:pPr>
        <w:pStyle w:val="afc"/>
        <w:rPr>
          <w:lang w:val="uk-UA"/>
        </w:rPr>
      </w:pPr>
    </w:p>
    <w:p w14:paraId="045335F1" w14:textId="77777777" w:rsidR="00042DE8" w:rsidRDefault="00042DE8" w:rsidP="00042DE8">
      <w:pPr>
        <w:pStyle w:val="afc"/>
        <w:rPr>
          <w:lang w:val="uk-UA"/>
        </w:rPr>
      </w:pPr>
      <w:r>
        <w:rPr>
          <w:lang w:val="uk-UA"/>
        </w:rPr>
        <w:t>procedure TAbsMainF.Res3_AllExecute(Sender: TObject);</w:t>
      </w:r>
    </w:p>
    <w:p w14:paraId="07490657" w14:textId="77777777" w:rsidR="00042DE8" w:rsidRDefault="00042DE8" w:rsidP="00042DE8">
      <w:pPr>
        <w:pStyle w:val="afc"/>
        <w:rPr>
          <w:lang w:val="uk-UA"/>
        </w:rPr>
      </w:pPr>
      <w:r>
        <w:rPr>
          <w:lang w:val="uk-UA"/>
        </w:rPr>
        <w:t>begin</w:t>
      </w:r>
    </w:p>
    <w:p w14:paraId="1784FC64" w14:textId="77777777" w:rsidR="00042DE8" w:rsidRDefault="00042DE8" w:rsidP="00042DE8">
      <w:pPr>
        <w:pStyle w:val="afc"/>
        <w:rPr>
          <w:lang w:val="uk-UA"/>
        </w:rPr>
      </w:pPr>
      <w:r>
        <w:rPr>
          <w:lang w:val="uk-UA"/>
        </w:rPr>
        <w:t xml:space="preserve">  if not AbsOut3F.Showing then</w:t>
      </w:r>
    </w:p>
    <w:p w14:paraId="63D3586D" w14:textId="77777777" w:rsidR="00042DE8" w:rsidRDefault="00042DE8" w:rsidP="00042DE8">
      <w:pPr>
        <w:pStyle w:val="afc"/>
        <w:rPr>
          <w:lang w:val="uk-UA"/>
        </w:rPr>
      </w:pPr>
      <w:r>
        <w:rPr>
          <w:lang w:val="uk-UA"/>
        </w:rPr>
        <w:t xml:space="preserve">    AbsOut3F.Show</w:t>
      </w:r>
    </w:p>
    <w:p w14:paraId="3DF42E1B" w14:textId="77777777" w:rsidR="00042DE8" w:rsidRDefault="00042DE8" w:rsidP="00042DE8">
      <w:pPr>
        <w:pStyle w:val="afc"/>
        <w:rPr>
          <w:lang w:val="uk-UA"/>
        </w:rPr>
      </w:pPr>
      <w:r>
        <w:rPr>
          <w:lang w:val="uk-UA"/>
        </w:rPr>
        <w:t xml:space="preserve">  else begin</w:t>
      </w:r>
    </w:p>
    <w:p w14:paraId="5B9999D9" w14:textId="77777777" w:rsidR="00042DE8" w:rsidRDefault="00042DE8" w:rsidP="00042DE8">
      <w:pPr>
        <w:pStyle w:val="afc"/>
        <w:rPr>
          <w:lang w:val="uk-UA"/>
        </w:rPr>
      </w:pPr>
      <w:r>
        <w:rPr>
          <w:lang w:val="uk-UA"/>
        </w:rPr>
        <w:t xml:space="preserve">    AbsOut3F.SetFocus;</w:t>
      </w:r>
    </w:p>
    <w:p w14:paraId="2EB00415" w14:textId="77777777" w:rsidR="00042DE8" w:rsidRDefault="00042DE8" w:rsidP="00042DE8">
      <w:pPr>
        <w:pStyle w:val="afc"/>
        <w:rPr>
          <w:lang w:val="uk-UA"/>
        </w:rPr>
      </w:pPr>
      <w:r>
        <w:rPr>
          <w:lang w:val="uk-UA"/>
        </w:rPr>
        <w:t xml:space="preserve">    if not AbsOut3F.Active then AbsOut3F.Show;</w:t>
      </w:r>
    </w:p>
    <w:p w14:paraId="319962D6" w14:textId="77777777" w:rsidR="00042DE8" w:rsidRDefault="00042DE8" w:rsidP="00042DE8">
      <w:pPr>
        <w:pStyle w:val="afc"/>
        <w:rPr>
          <w:lang w:val="uk-UA"/>
        </w:rPr>
      </w:pPr>
      <w:r>
        <w:rPr>
          <w:lang w:val="uk-UA"/>
        </w:rPr>
        <w:t xml:space="preserve">  end;</w:t>
      </w:r>
    </w:p>
    <w:p w14:paraId="647170F9" w14:textId="77777777" w:rsidR="00042DE8" w:rsidRDefault="00042DE8" w:rsidP="00042DE8">
      <w:pPr>
        <w:pStyle w:val="afc"/>
        <w:rPr>
          <w:lang w:val="uk-UA"/>
        </w:rPr>
      </w:pPr>
      <w:r>
        <w:rPr>
          <w:lang w:val="uk-UA"/>
        </w:rPr>
        <w:t xml:space="preserve">  Res3_All.Checked:=False;</w:t>
      </w:r>
    </w:p>
    <w:p w14:paraId="6F07FA5D" w14:textId="77777777" w:rsidR="00042DE8" w:rsidRDefault="00042DE8" w:rsidP="00042DE8">
      <w:pPr>
        <w:pStyle w:val="afc"/>
        <w:rPr>
          <w:lang w:val="uk-UA"/>
        </w:rPr>
      </w:pPr>
      <w:r>
        <w:rPr>
          <w:lang w:val="uk-UA"/>
        </w:rPr>
        <w:t xml:space="preserve">  Res3_All.Checked:=True;</w:t>
      </w:r>
    </w:p>
    <w:p w14:paraId="201CAFEF" w14:textId="77777777" w:rsidR="00042DE8" w:rsidRDefault="00042DE8" w:rsidP="00042DE8">
      <w:pPr>
        <w:pStyle w:val="afc"/>
        <w:rPr>
          <w:lang w:val="uk-UA"/>
        </w:rPr>
      </w:pPr>
      <w:r>
        <w:rPr>
          <w:lang w:val="uk-UA"/>
        </w:rPr>
        <w:t>end;</w:t>
      </w:r>
    </w:p>
    <w:p w14:paraId="079617E7" w14:textId="77777777" w:rsidR="00042DE8" w:rsidRDefault="00042DE8" w:rsidP="00042DE8">
      <w:pPr>
        <w:pStyle w:val="afc"/>
        <w:rPr>
          <w:lang w:val="uk-UA"/>
        </w:rPr>
      </w:pPr>
    </w:p>
    <w:p w14:paraId="241FB59D" w14:textId="77777777" w:rsidR="00042DE8" w:rsidRDefault="00042DE8" w:rsidP="00042DE8">
      <w:pPr>
        <w:pStyle w:val="afc"/>
        <w:rPr>
          <w:lang w:val="uk-UA"/>
        </w:rPr>
      </w:pPr>
      <w:r>
        <w:rPr>
          <w:lang w:val="uk-UA"/>
        </w:rPr>
        <w:t>procedure TAbsMainF.FormActivate(Sender: TObject);</w:t>
      </w:r>
    </w:p>
    <w:p w14:paraId="6F870074" w14:textId="77777777" w:rsidR="00042DE8" w:rsidRDefault="00042DE8" w:rsidP="00042DE8">
      <w:pPr>
        <w:pStyle w:val="afc"/>
        <w:rPr>
          <w:lang w:val="uk-UA"/>
        </w:rPr>
      </w:pPr>
      <w:r>
        <w:rPr>
          <w:lang w:val="uk-UA"/>
        </w:rPr>
        <w:t>begin</w:t>
      </w:r>
    </w:p>
    <w:p w14:paraId="292959BA" w14:textId="77777777" w:rsidR="00042DE8" w:rsidRDefault="00042DE8" w:rsidP="00042DE8">
      <w:pPr>
        <w:pStyle w:val="afc"/>
        <w:rPr>
          <w:lang w:val="uk-UA"/>
        </w:rPr>
      </w:pPr>
      <w:r>
        <w:rPr>
          <w:lang w:val="uk-UA"/>
        </w:rPr>
        <w:t xml:space="preserve">  StatusBar1.Refresh;</w:t>
      </w:r>
    </w:p>
    <w:p w14:paraId="32640A84" w14:textId="77777777" w:rsidR="00042DE8" w:rsidRDefault="00042DE8" w:rsidP="00042DE8">
      <w:pPr>
        <w:pStyle w:val="afc"/>
        <w:rPr>
          <w:lang w:val="uk-UA"/>
        </w:rPr>
      </w:pPr>
      <w:r>
        <w:rPr>
          <w:lang w:val="uk-UA"/>
        </w:rPr>
        <w:t>end;</w:t>
      </w:r>
    </w:p>
    <w:p w14:paraId="42F42A8B" w14:textId="77777777" w:rsidR="00042DE8" w:rsidRDefault="00042DE8" w:rsidP="00042DE8">
      <w:pPr>
        <w:pStyle w:val="afc"/>
        <w:rPr>
          <w:lang w:val="uk-UA"/>
        </w:rPr>
      </w:pPr>
    </w:p>
    <w:p w14:paraId="2C10E001" w14:textId="77777777" w:rsidR="00042DE8" w:rsidRDefault="00042DE8" w:rsidP="00042DE8">
      <w:pPr>
        <w:pStyle w:val="afc"/>
        <w:rPr>
          <w:lang w:val="uk-UA"/>
        </w:rPr>
      </w:pPr>
      <w:r>
        <w:rPr>
          <w:lang w:val="uk-UA"/>
        </w:rPr>
        <w:t>procedure TAbsMainF.CoolBar1Change(Sender: TObject);</w:t>
      </w:r>
    </w:p>
    <w:p w14:paraId="1E6E411C" w14:textId="77777777" w:rsidR="00042DE8" w:rsidRDefault="00042DE8" w:rsidP="00042DE8">
      <w:pPr>
        <w:pStyle w:val="afc"/>
        <w:rPr>
          <w:lang w:val="uk-UA"/>
        </w:rPr>
      </w:pPr>
      <w:r>
        <w:rPr>
          <w:lang w:val="uk-UA"/>
        </w:rPr>
        <w:t>begin</w:t>
      </w:r>
    </w:p>
    <w:p w14:paraId="06C4923D" w14:textId="77777777" w:rsidR="00042DE8" w:rsidRDefault="00042DE8" w:rsidP="00042DE8">
      <w:pPr>
        <w:pStyle w:val="afc"/>
        <w:rPr>
          <w:lang w:val="uk-UA"/>
        </w:rPr>
      </w:pPr>
      <w:r>
        <w:rPr>
          <w:lang w:val="uk-UA"/>
        </w:rPr>
        <w:t xml:space="preserve">  CoolBar1.Realign;</w:t>
      </w:r>
    </w:p>
    <w:p w14:paraId="3E2AD114" w14:textId="77777777" w:rsidR="00042DE8" w:rsidRDefault="00042DE8" w:rsidP="00042DE8">
      <w:pPr>
        <w:pStyle w:val="afc"/>
        <w:rPr>
          <w:lang w:val="uk-UA"/>
        </w:rPr>
      </w:pPr>
      <w:r>
        <w:rPr>
          <w:lang w:val="uk-UA"/>
        </w:rPr>
        <w:t>end;</w:t>
      </w:r>
    </w:p>
    <w:p w14:paraId="0BA3B879" w14:textId="77777777" w:rsidR="00042DE8" w:rsidRDefault="00042DE8" w:rsidP="00042DE8">
      <w:pPr>
        <w:pStyle w:val="afc"/>
        <w:rPr>
          <w:lang w:val="uk-UA"/>
        </w:rPr>
      </w:pPr>
    </w:p>
    <w:p w14:paraId="22E8A305" w14:textId="77777777" w:rsidR="00042DE8" w:rsidRDefault="00042DE8" w:rsidP="00042DE8">
      <w:pPr>
        <w:pStyle w:val="afc"/>
        <w:rPr>
          <w:lang w:val="uk-UA"/>
        </w:rPr>
      </w:pPr>
      <w:r>
        <w:rPr>
          <w:lang w:val="uk-UA"/>
        </w:rPr>
        <w:t>procedure TAbsMainF.Res1_FlowExecute(Sender: TObject);</w:t>
      </w:r>
    </w:p>
    <w:p w14:paraId="51C2BEF9" w14:textId="77777777" w:rsidR="00042DE8" w:rsidRDefault="00042DE8" w:rsidP="00042DE8">
      <w:pPr>
        <w:pStyle w:val="afc"/>
        <w:rPr>
          <w:lang w:val="uk-UA"/>
        </w:rPr>
      </w:pPr>
      <w:r>
        <w:rPr>
          <w:lang w:val="uk-UA"/>
        </w:rPr>
        <w:t>begin</w:t>
      </w:r>
    </w:p>
    <w:p w14:paraId="37252D3A" w14:textId="77777777" w:rsidR="00042DE8" w:rsidRDefault="00042DE8" w:rsidP="00042DE8">
      <w:pPr>
        <w:pStyle w:val="afc"/>
        <w:rPr>
          <w:lang w:val="uk-UA"/>
        </w:rPr>
      </w:pPr>
      <w:r>
        <w:rPr>
          <w:lang w:val="uk-UA"/>
        </w:rPr>
        <w:t xml:space="preserve">  if not AbsOut4F.Showing then begin</w:t>
      </w:r>
    </w:p>
    <w:p w14:paraId="2844CA96" w14:textId="77777777" w:rsidR="00042DE8" w:rsidRDefault="00042DE8" w:rsidP="00042DE8">
      <w:pPr>
        <w:pStyle w:val="afc"/>
        <w:rPr>
          <w:lang w:val="uk-UA"/>
        </w:rPr>
      </w:pPr>
      <w:r>
        <w:rPr>
          <w:lang w:val="uk-UA"/>
        </w:rPr>
        <w:t xml:space="preserve">    AbsOut4F.Show</w:t>
      </w:r>
    </w:p>
    <w:p w14:paraId="721C9F07" w14:textId="77777777" w:rsidR="00042DE8" w:rsidRDefault="00042DE8" w:rsidP="00042DE8">
      <w:pPr>
        <w:pStyle w:val="afc"/>
        <w:rPr>
          <w:lang w:val="uk-UA"/>
        </w:rPr>
      </w:pPr>
      <w:r>
        <w:rPr>
          <w:lang w:val="uk-UA"/>
        </w:rPr>
        <w:t xml:space="preserve">  end</w:t>
      </w:r>
    </w:p>
    <w:p w14:paraId="4F0DB4C5" w14:textId="77777777" w:rsidR="00042DE8" w:rsidRDefault="00042DE8" w:rsidP="00042DE8">
      <w:pPr>
        <w:pStyle w:val="afc"/>
        <w:rPr>
          <w:lang w:val="uk-UA"/>
        </w:rPr>
      </w:pPr>
      <w:r>
        <w:rPr>
          <w:lang w:val="uk-UA"/>
        </w:rPr>
        <w:t xml:space="preserve">  else begin</w:t>
      </w:r>
    </w:p>
    <w:p w14:paraId="5BDCD2B0" w14:textId="77777777" w:rsidR="00042DE8" w:rsidRDefault="00042DE8" w:rsidP="00042DE8">
      <w:pPr>
        <w:pStyle w:val="afc"/>
        <w:rPr>
          <w:lang w:val="uk-UA"/>
        </w:rPr>
      </w:pPr>
      <w:r>
        <w:rPr>
          <w:lang w:val="uk-UA"/>
        </w:rPr>
        <w:t xml:space="preserve">    AbsOut4F.SetFocus;</w:t>
      </w:r>
    </w:p>
    <w:p w14:paraId="418BA412" w14:textId="77777777" w:rsidR="00042DE8" w:rsidRDefault="00042DE8" w:rsidP="00042DE8">
      <w:pPr>
        <w:pStyle w:val="afc"/>
        <w:rPr>
          <w:lang w:val="uk-UA"/>
        </w:rPr>
      </w:pPr>
      <w:r>
        <w:rPr>
          <w:lang w:val="uk-UA"/>
        </w:rPr>
        <w:t xml:space="preserve">    if not AbsOut4F.Active then AbsOut4F.Show;</w:t>
      </w:r>
    </w:p>
    <w:p w14:paraId="2522233A" w14:textId="77777777" w:rsidR="00042DE8" w:rsidRDefault="00042DE8" w:rsidP="00042DE8">
      <w:pPr>
        <w:pStyle w:val="afc"/>
        <w:rPr>
          <w:lang w:val="uk-UA"/>
        </w:rPr>
      </w:pPr>
      <w:r>
        <w:rPr>
          <w:lang w:val="uk-UA"/>
        </w:rPr>
        <w:t xml:space="preserve">  end;</w:t>
      </w:r>
    </w:p>
    <w:p w14:paraId="29AE35FF" w14:textId="77777777" w:rsidR="00042DE8" w:rsidRDefault="00042DE8" w:rsidP="00042DE8">
      <w:pPr>
        <w:pStyle w:val="afc"/>
        <w:rPr>
          <w:lang w:val="uk-UA"/>
        </w:rPr>
      </w:pPr>
      <w:r>
        <w:rPr>
          <w:lang w:val="uk-UA"/>
        </w:rPr>
        <w:t xml:space="preserve">  Res1_Flow.Checked:=False;</w:t>
      </w:r>
    </w:p>
    <w:p w14:paraId="1B5A4DE2" w14:textId="77777777" w:rsidR="00042DE8" w:rsidRDefault="00042DE8" w:rsidP="00042DE8">
      <w:pPr>
        <w:pStyle w:val="afc"/>
        <w:rPr>
          <w:lang w:val="uk-UA"/>
        </w:rPr>
      </w:pPr>
      <w:r>
        <w:rPr>
          <w:lang w:val="uk-UA"/>
        </w:rPr>
        <w:t xml:space="preserve">  Res1_Flow.Checked:=True;</w:t>
      </w:r>
    </w:p>
    <w:p w14:paraId="726A8D32" w14:textId="77777777" w:rsidR="00042DE8" w:rsidRDefault="00042DE8" w:rsidP="00042DE8">
      <w:pPr>
        <w:pStyle w:val="afc"/>
        <w:rPr>
          <w:lang w:val="uk-UA"/>
        </w:rPr>
      </w:pPr>
      <w:r>
        <w:rPr>
          <w:lang w:val="uk-UA"/>
        </w:rPr>
        <w:t>end;</w:t>
      </w:r>
    </w:p>
    <w:p w14:paraId="7CB7BCE8" w14:textId="77777777" w:rsidR="00042DE8" w:rsidRDefault="00042DE8" w:rsidP="00042DE8">
      <w:pPr>
        <w:pStyle w:val="afc"/>
        <w:rPr>
          <w:lang w:val="uk-UA"/>
        </w:rPr>
      </w:pPr>
    </w:p>
    <w:p w14:paraId="2FD71954" w14:textId="77777777" w:rsidR="00042DE8" w:rsidRDefault="00042DE8" w:rsidP="00042DE8">
      <w:pPr>
        <w:pStyle w:val="afc"/>
        <w:rPr>
          <w:lang w:val="uk-UA"/>
        </w:rPr>
      </w:pPr>
      <w:r>
        <w:rPr>
          <w:lang w:val="uk-UA"/>
        </w:rPr>
        <w:t>procedure TAbsMainF.Res2_TrayExecute(Sender: TObject);</w:t>
      </w:r>
    </w:p>
    <w:p w14:paraId="69F36788" w14:textId="77777777" w:rsidR="00042DE8" w:rsidRDefault="00042DE8" w:rsidP="00042DE8">
      <w:pPr>
        <w:pStyle w:val="afc"/>
        <w:rPr>
          <w:lang w:val="uk-UA"/>
        </w:rPr>
      </w:pPr>
      <w:r>
        <w:rPr>
          <w:lang w:val="uk-UA"/>
        </w:rPr>
        <w:t>begin</w:t>
      </w:r>
    </w:p>
    <w:p w14:paraId="39D7B934" w14:textId="77777777" w:rsidR="00042DE8" w:rsidRDefault="00042DE8" w:rsidP="00042DE8">
      <w:pPr>
        <w:pStyle w:val="afc"/>
        <w:rPr>
          <w:lang w:val="uk-UA"/>
        </w:rPr>
      </w:pPr>
      <w:r>
        <w:rPr>
          <w:lang w:val="uk-UA"/>
        </w:rPr>
        <w:t xml:space="preserve">  if not AbsOut5F.Showing then begin</w:t>
      </w:r>
    </w:p>
    <w:p w14:paraId="23E8CFD7" w14:textId="77777777" w:rsidR="00042DE8" w:rsidRDefault="00042DE8" w:rsidP="00042DE8">
      <w:pPr>
        <w:pStyle w:val="afc"/>
        <w:rPr>
          <w:lang w:val="uk-UA"/>
        </w:rPr>
      </w:pPr>
      <w:r>
        <w:rPr>
          <w:lang w:val="uk-UA"/>
        </w:rPr>
        <w:t xml:space="preserve">    AbsOut5F.Show</w:t>
      </w:r>
    </w:p>
    <w:p w14:paraId="357A3DAD" w14:textId="77777777" w:rsidR="00042DE8" w:rsidRDefault="00042DE8" w:rsidP="00042DE8">
      <w:pPr>
        <w:pStyle w:val="afc"/>
        <w:rPr>
          <w:lang w:val="uk-UA"/>
        </w:rPr>
      </w:pPr>
      <w:r>
        <w:rPr>
          <w:lang w:val="uk-UA"/>
        </w:rPr>
        <w:t xml:space="preserve">  end</w:t>
      </w:r>
    </w:p>
    <w:p w14:paraId="2D9CF622" w14:textId="77777777" w:rsidR="00042DE8" w:rsidRDefault="00042DE8" w:rsidP="00042DE8">
      <w:pPr>
        <w:pStyle w:val="afc"/>
        <w:rPr>
          <w:lang w:val="uk-UA"/>
        </w:rPr>
      </w:pPr>
      <w:r>
        <w:rPr>
          <w:lang w:val="uk-UA"/>
        </w:rPr>
        <w:t xml:space="preserve">  else begin</w:t>
      </w:r>
    </w:p>
    <w:p w14:paraId="799B397C" w14:textId="77777777" w:rsidR="00042DE8" w:rsidRDefault="00042DE8" w:rsidP="00042DE8">
      <w:pPr>
        <w:pStyle w:val="afc"/>
        <w:rPr>
          <w:lang w:val="uk-UA"/>
        </w:rPr>
      </w:pPr>
      <w:r>
        <w:rPr>
          <w:lang w:val="uk-UA"/>
        </w:rPr>
        <w:t xml:space="preserve">    AbsOut5F.SetFocus;</w:t>
      </w:r>
    </w:p>
    <w:p w14:paraId="52F940A8" w14:textId="77777777" w:rsidR="00042DE8" w:rsidRDefault="00042DE8" w:rsidP="00042DE8">
      <w:pPr>
        <w:pStyle w:val="afc"/>
        <w:rPr>
          <w:lang w:val="uk-UA"/>
        </w:rPr>
      </w:pPr>
      <w:r>
        <w:rPr>
          <w:lang w:val="uk-UA"/>
        </w:rPr>
        <w:t xml:space="preserve">    if not AbsOut5F.Active then AbsOut5F.Show;</w:t>
      </w:r>
    </w:p>
    <w:p w14:paraId="3F325B8D" w14:textId="77777777" w:rsidR="00042DE8" w:rsidRDefault="00042DE8" w:rsidP="00042DE8">
      <w:pPr>
        <w:pStyle w:val="afc"/>
        <w:rPr>
          <w:lang w:val="uk-UA"/>
        </w:rPr>
      </w:pPr>
      <w:r>
        <w:rPr>
          <w:lang w:val="uk-UA"/>
        </w:rPr>
        <w:t xml:space="preserve">  end;</w:t>
      </w:r>
    </w:p>
    <w:p w14:paraId="09EF06FE" w14:textId="77777777" w:rsidR="00042DE8" w:rsidRDefault="00042DE8" w:rsidP="00042DE8">
      <w:pPr>
        <w:pStyle w:val="afc"/>
        <w:rPr>
          <w:lang w:val="uk-UA"/>
        </w:rPr>
      </w:pPr>
      <w:r>
        <w:rPr>
          <w:lang w:val="uk-UA"/>
        </w:rPr>
        <w:t xml:space="preserve">  Res2_Tray.Checked:=False;</w:t>
      </w:r>
    </w:p>
    <w:p w14:paraId="31EBFECA" w14:textId="77777777" w:rsidR="00042DE8" w:rsidRDefault="00042DE8" w:rsidP="00042DE8">
      <w:pPr>
        <w:pStyle w:val="afc"/>
        <w:rPr>
          <w:lang w:val="uk-UA"/>
        </w:rPr>
      </w:pPr>
      <w:r>
        <w:rPr>
          <w:lang w:val="uk-UA"/>
        </w:rPr>
        <w:t xml:space="preserve">  Res2_Tray.Checked:=True;</w:t>
      </w:r>
    </w:p>
    <w:p w14:paraId="459A4DEB" w14:textId="77777777" w:rsidR="00042DE8" w:rsidRDefault="00042DE8" w:rsidP="00042DE8">
      <w:pPr>
        <w:pStyle w:val="afc"/>
        <w:rPr>
          <w:lang w:val="uk-UA"/>
        </w:rPr>
      </w:pPr>
      <w:r>
        <w:rPr>
          <w:lang w:val="uk-UA"/>
        </w:rPr>
        <w:t>end;</w:t>
      </w:r>
    </w:p>
    <w:p w14:paraId="4BAC1599" w14:textId="77777777" w:rsidR="00042DE8" w:rsidRDefault="00042DE8" w:rsidP="00042DE8">
      <w:pPr>
        <w:pStyle w:val="afc"/>
        <w:rPr>
          <w:lang w:val="uk-UA"/>
        </w:rPr>
      </w:pPr>
    </w:p>
    <w:p w14:paraId="23C577A2" w14:textId="77777777" w:rsidR="00042DE8" w:rsidRDefault="00042DE8" w:rsidP="00042DE8">
      <w:pPr>
        <w:pStyle w:val="afc"/>
        <w:rPr>
          <w:lang w:val="uk-UA"/>
        </w:rPr>
      </w:pPr>
      <w:r>
        <w:rPr>
          <w:lang w:val="uk-UA"/>
        </w:rPr>
        <w:t>procedure TAbsMainF.Res3_TotalExecute(Sender: TObject);</w:t>
      </w:r>
    </w:p>
    <w:p w14:paraId="698B4EA7" w14:textId="77777777" w:rsidR="00042DE8" w:rsidRDefault="00042DE8" w:rsidP="00042DE8">
      <w:pPr>
        <w:pStyle w:val="afc"/>
        <w:rPr>
          <w:lang w:val="uk-UA"/>
        </w:rPr>
      </w:pPr>
      <w:r>
        <w:rPr>
          <w:lang w:val="uk-UA"/>
        </w:rPr>
        <w:t>begin</w:t>
      </w:r>
    </w:p>
    <w:p w14:paraId="20553D7A" w14:textId="77777777" w:rsidR="00042DE8" w:rsidRDefault="00042DE8" w:rsidP="00042DE8">
      <w:pPr>
        <w:pStyle w:val="afc"/>
        <w:rPr>
          <w:lang w:val="uk-UA"/>
        </w:rPr>
      </w:pPr>
      <w:r>
        <w:rPr>
          <w:lang w:val="uk-UA"/>
        </w:rPr>
        <w:t xml:space="preserve">  if not AbsOut6F.Showing then begin</w:t>
      </w:r>
    </w:p>
    <w:p w14:paraId="01243EE0" w14:textId="77777777" w:rsidR="00042DE8" w:rsidRDefault="00042DE8" w:rsidP="00042DE8">
      <w:pPr>
        <w:pStyle w:val="afc"/>
        <w:rPr>
          <w:lang w:val="uk-UA"/>
        </w:rPr>
      </w:pPr>
      <w:r>
        <w:rPr>
          <w:lang w:val="uk-UA"/>
        </w:rPr>
        <w:t xml:space="preserve">    AbsOut6F.Show</w:t>
      </w:r>
    </w:p>
    <w:p w14:paraId="668CCAC6" w14:textId="77777777" w:rsidR="00042DE8" w:rsidRDefault="00042DE8" w:rsidP="00042DE8">
      <w:pPr>
        <w:pStyle w:val="afc"/>
        <w:rPr>
          <w:lang w:val="uk-UA"/>
        </w:rPr>
      </w:pPr>
      <w:r>
        <w:rPr>
          <w:lang w:val="uk-UA"/>
        </w:rPr>
        <w:t xml:space="preserve">  end</w:t>
      </w:r>
    </w:p>
    <w:p w14:paraId="424BFEFF" w14:textId="77777777" w:rsidR="00042DE8" w:rsidRDefault="00042DE8" w:rsidP="00042DE8">
      <w:pPr>
        <w:pStyle w:val="afc"/>
        <w:rPr>
          <w:lang w:val="uk-UA"/>
        </w:rPr>
      </w:pPr>
      <w:r>
        <w:rPr>
          <w:lang w:val="uk-UA"/>
        </w:rPr>
        <w:t xml:space="preserve">  else begin</w:t>
      </w:r>
    </w:p>
    <w:p w14:paraId="7882659C" w14:textId="77777777" w:rsidR="00042DE8" w:rsidRDefault="00042DE8" w:rsidP="00042DE8">
      <w:pPr>
        <w:pStyle w:val="afc"/>
        <w:rPr>
          <w:lang w:val="uk-UA"/>
        </w:rPr>
      </w:pPr>
      <w:r>
        <w:rPr>
          <w:lang w:val="uk-UA"/>
        </w:rPr>
        <w:t xml:space="preserve">    AbsOut6F.SetFocus;</w:t>
      </w:r>
    </w:p>
    <w:p w14:paraId="3D80FDDE" w14:textId="77777777" w:rsidR="00042DE8" w:rsidRDefault="00042DE8" w:rsidP="00042DE8">
      <w:pPr>
        <w:pStyle w:val="afc"/>
        <w:rPr>
          <w:lang w:val="uk-UA"/>
        </w:rPr>
      </w:pPr>
      <w:r>
        <w:rPr>
          <w:lang w:val="uk-UA"/>
        </w:rPr>
        <w:t xml:space="preserve">    if not AbsOut6F.Active then AbsOut6F.Show;</w:t>
      </w:r>
    </w:p>
    <w:p w14:paraId="18981294" w14:textId="77777777" w:rsidR="00042DE8" w:rsidRDefault="00042DE8" w:rsidP="00042DE8">
      <w:pPr>
        <w:pStyle w:val="afc"/>
        <w:rPr>
          <w:lang w:val="uk-UA"/>
        </w:rPr>
      </w:pPr>
      <w:r>
        <w:rPr>
          <w:lang w:val="uk-UA"/>
        </w:rPr>
        <w:t xml:space="preserve">  end;</w:t>
      </w:r>
    </w:p>
    <w:p w14:paraId="1D0D84F2" w14:textId="77777777" w:rsidR="00042DE8" w:rsidRDefault="00042DE8" w:rsidP="00042DE8">
      <w:pPr>
        <w:pStyle w:val="afc"/>
        <w:rPr>
          <w:lang w:val="uk-UA"/>
        </w:rPr>
      </w:pPr>
      <w:r>
        <w:rPr>
          <w:lang w:val="uk-UA"/>
        </w:rPr>
        <w:t xml:space="preserve">  Res3_Total.Checked:=False;</w:t>
      </w:r>
    </w:p>
    <w:p w14:paraId="2AB1EED7" w14:textId="77777777" w:rsidR="00042DE8" w:rsidRDefault="00042DE8" w:rsidP="00042DE8">
      <w:pPr>
        <w:pStyle w:val="afc"/>
        <w:rPr>
          <w:lang w:val="uk-UA"/>
        </w:rPr>
      </w:pPr>
      <w:r>
        <w:rPr>
          <w:lang w:val="uk-UA"/>
        </w:rPr>
        <w:t xml:space="preserve">  Res3_Total.Checked:=True;</w:t>
      </w:r>
    </w:p>
    <w:p w14:paraId="0724670E" w14:textId="77777777" w:rsidR="00042DE8" w:rsidRDefault="00042DE8" w:rsidP="00042DE8">
      <w:pPr>
        <w:pStyle w:val="afc"/>
        <w:rPr>
          <w:lang w:val="uk-UA"/>
        </w:rPr>
      </w:pPr>
      <w:r>
        <w:rPr>
          <w:lang w:val="uk-UA"/>
        </w:rPr>
        <w:t>end;</w:t>
      </w:r>
    </w:p>
    <w:p w14:paraId="1A92395D" w14:textId="77777777" w:rsidR="00042DE8" w:rsidRDefault="00042DE8" w:rsidP="00042DE8">
      <w:pPr>
        <w:pStyle w:val="afc"/>
        <w:rPr>
          <w:lang w:val="uk-UA"/>
        </w:rPr>
      </w:pPr>
    </w:p>
    <w:p w14:paraId="76AF5DE1" w14:textId="77777777" w:rsidR="00042DE8" w:rsidRDefault="00042DE8" w:rsidP="00042DE8">
      <w:pPr>
        <w:pStyle w:val="afc"/>
        <w:rPr>
          <w:lang w:val="uk-UA"/>
        </w:rPr>
      </w:pPr>
      <w:r>
        <w:rPr>
          <w:lang w:val="uk-UA"/>
        </w:rPr>
        <w:t>procedure TAbsMainF.AbsOptionsExecute(Sender: TObject);</w:t>
      </w:r>
    </w:p>
    <w:p w14:paraId="40B16A50" w14:textId="77777777" w:rsidR="00042DE8" w:rsidRDefault="00042DE8" w:rsidP="00042DE8">
      <w:pPr>
        <w:pStyle w:val="afc"/>
        <w:rPr>
          <w:lang w:val="uk-UA"/>
        </w:rPr>
      </w:pPr>
      <w:r>
        <w:rPr>
          <w:lang w:val="uk-UA"/>
        </w:rPr>
        <w:t>begin</w:t>
      </w:r>
    </w:p>
    <w:p w14:paraId="7148565A" w14:textId="77777777" w:rsidR="00042DE8" w:rsidRDefault="00042DE8" w:rsidP="00042DE8">
      <w:pPr>
        <w:pStyle w:val="afc"/>
        <w:rPr>
          <w:lang w:val="uk-UA"/>
        </w:rPr>
      </w:pPr>
      <w:r>
        <w:rPr>
          <w:lang w:val="uk-UA"/>
        </w:rPr>
        <w:t xml:space="preserve">  AbsOptsF.ShowModal;</w:t>
      </w:r>
    </w:p>
    <w:p w14:paraId="7F25ABFC" w14:textId="77777777" w:rsidR="00042DE8" w:rsidRDefault="00042DE8" w:rsidP="00042DE8">
      <w:pPr>
        <w:pStyle w:val="afc"/>
        <w:rPr>
          <w:lang w:val="uk-UA"/>
        </w:rPr>
      </w:pPr>
      <w:r>
        <w:rPr>
          <w:lang w:val="uk-UA"/>
        </w:rPr>
        <w:t>end;</w:t>
      </w:r>
    </w:p>
    <w:p w14:paraId="6343D4F6" w14:textId="77777777" w:rsidR="00042DE8" w:rsidRDefault="00042DE8" w:rsidP="00042DE8">
      <w:pPr>
        <w:pStyle w:val="afc"/>
        <w:rPr>
          <w:lang w:val="uk-UA"/>
        </w:rPr>
      </w:pPr>
    </w:p>
    <w:p w14:paraId="3C4DC94B" w14:textId="77777777" w:rsidR="00042DE8" w:rsidRDefault="00042DE8" w:rsidP="00042DE8">
      <w:pPr>
        <w:pStyle w:val="afc"/>
        <w:rPr>
          <w:lang w:val="uk-UA"/>
        </w:rPr>
      </w:pPr>
      <w:r>
        <w:rPr>
          <w:lang w:val="uk-UA"/>
        </w:rPr>
        <w:t>procedure TAbsMainF.Report_NotExecute(Sender: TObject);</w:t>
      </w:r>
    </w:p>
    <w:p w14:paraId="0F30199E" w14:textId="77777777" w:rsidR="00042DE8" w:rsidRDefault="00042DE8" w:rsidP="00042DE8">
      <w:pPr>
        <w:pStyle w:val="afc"/>
        <w:rPr>
          <w:lang w:val="uk-UA"/>
        </w:rPr>
      </w:pPr>
      <w:r>
        <w:rPr>
          <w:lang w:val="uk-UA"/>
        </w:rPr>
        <w:lastRenderedPageBreak/>
        <w:t>begin</w:t>
      </w:r>
    </w:p>
    <w:p w14:paraId="43536DEF" w14:textId="77777777" w:rsidR="00042DE8" w:rsidRDefault="00042DE8" w:rsidP="00042DE8">
      <w:pPr>
        <w:pStyle w:val="afc"/>
        <w:rPr>
          <w:lang w:val="uk-UA"/>
        </w:rPr>
      </w:pPr>
      <w:r>
        <w:rPr>
          <w:lang w:val="uk-UA"/>
        </w:rPr>
        <w:t xml:space="preserve">  N21.Default:=True;</w:t>
      </w:r>
    </w:p>
    <w:p w14:paraId="72AD31C1" w14:textId="77777777" w:rsidR="00042DE8" w:rsidRDefault="00042DE8" w:rsidP="00042DE8">
      <w:pPr>
        <w:pStyle w:val="afc"/>
        <w:rPr>
          <w:lang w:val="uk-UA"/>
        </w:rPr>
      </w:pPr>
      <w:r>
        <w:rPr>
          <w:lang w:val="uk-UA"/>
        </w:rPr>
        <w:t xml:space="preserve">  NotepadF.EnterAbsData;</w:t>
      </w:r>
    </w:p>
    <w:p w14:paraId="795AA156" w14:textId="77777777" w:rsidR="00042DE8" w:rsidRDefault="00042DE8" w:rsidP="00042DE8">
      <w:pPr>
        <w:pStyle w:val="afc"/>
        <w:rPr>
          <w:lang w:val="uk-UA"/>
        </w:rPr>
      </w:pPr>
      <w:r>
        <w:rPr>
          <w:lang w:val="uk-UA"/>
        </w:rPr>
        <w:t xml:space="preserve">  if not NotepadF.Showing then begin</w:t>
      </w:r>
    </w:p>
    <w:p w14:paraId="24EC538F" w14:textId="77777777" w:rsidR="00042DE8" w:rsidRDefault="00042DE8" w:rsidP="00042DE8">
      <w:pPr>
        <w:pStyle w:val="afc"/>
        <w:rPr>
          <w:lang w:val="uk-UA"/>
        </w:rPr>
      </w:pPr>
      <w:r>
        <w:rPr>
          <w:lang w:val="uk-UA"/>
        </w:rPr>
        <w:t xml:space="preserve">    NotepadF.Show</w:t>
      </w:r>
    </w:p>
    <w:p w14:paraId="194E5D68" w14:textId="77777777" w:rsidR="00042DE8" w:rsidRDefault="00042DE8" w:rsidP="00042DE8">
      <w:pPr>
        <w:pStyle w:val="afc"/>
        <w:rPr>
          <w:lang w:val="uk-UA"/>
        </w:rPr>
      </w:pPr>
      <w:r>
        <w:rPr>
          <w:lang w:val="uk-UA"/>
        </w:rPr>
        <w:t xml:space="preserve">  end</w:t>
      </w:r>
    </w:p>
    <w:p w14:paraId="6E622B0E" w14:textId="77777777" w:rsidR="00042DE8" w:rsidRDefault="00042DE8" w:rsidP="00042DE8">
      <w:pPr>
        <w:pStyle w:val="afc"/>
        <w:rPr>
          <w:lang w:val="uk-UA"/>
        </w:rPr>
      </w:pPr>
      <w:r>
        <w:rPr>
          <w:lang w:val="uk-UA"/>
        </w:rPr>
        <w:t xml:space="preserve">  else begin</w:t>
      </w:r>
    </w:p>
    <w:p w14:paraId="471AB4D7" w14:textId="77777777" w:rsidR="00042DE8" w:rsidRDefault="00042DE8" w:rsidP="00042DE8">
      <w:pPr>
        <w:pStyle w:val="afc"/>
        <w:rPr>
          <w:lang w:val="uk-UA"/>
        </w:rPr>
      </w:pPr>
      <w:r>
        <w:rPr>
          <w:lang w:val="uk-UA"/>
        </w:rPr>
        <w:t xml:space="preserve">    NotepadF.SetFocus;</w:t>
      </w:r>
    </w:p>
    <w:p w14:paraId="66988694" w14:textId="77777777" w:rsidR="00042DE8" w:rsidRDefault="00042DE8" w:rsidP="00042DE8">
      <w:pPr>
        <w:pStyle w:val="afc"/>
        <w:rPr>
          <w:lang w:val="uk-UA"/>
        </w:rPr>
      </w:pPr>
      <w:r>
        <w:rPr>
          <w:lang w:val="uk-UA"/>
        </w:rPr>
        <w:t xml:space="preserve">    if not NotepadF.Active then NotepadF.Show;</w:t>
      </w:r>
    </w:p>
    <w:p w14:paraId="046FB9E1" w14:textId="77777777" w:rsidR="00042DE8" w:rsidRDefault="00042DE8" w:rsidP="00042DE8">
      <w:pPr>
        <w:pStyle w:val="afc"/>
        <w:rPr>
          <w:lang w:val="uk-UA"/>
        </w:rPr>
      </w:pPr>
      <w:r>
        <w:rPr>
          <w:lang w:val="uk-UA"/>
        </w:rPr>
        <w:t xml:space="preserve">  end;</w:t>
      </w:r>
    </w:p>
    <w:p w14:paraId="4D3AA59C" w14:textId="77777777" w:rsidR="00042DE8" w:rsidRDefault="00042DE8" w:rsidP="00042DE8">
      <w:pPr>
        <w:pStyle w:val="afc"/>
        <w:rPr>
          <w:lang w:val="uk-UA"/>
        </w:rPr>
      </w:pPr>
      <w:r>
        <w:rPr>
          <w:lang w:val="uk-UA"/>
        </w:rPr>
        <w:t>end;</w:t>
      </w:r>
    </w:p>
    <w:p w14:paraId="5DF02657" w14:textId="77777777" w:rsidR="00042DE8" w:rsidRDefault="00042DE8" w:rsidP="00042DE8">
      <w:pPr>
        <w:pStyle w:val="afc"/>
        <w:rPr>
          <w:lang w:val="uk-UA"/>
        </w:rPr>
      </w:pPr>
    </w:p>
    <w:p w14:paraId="60FBBB2F" w14:textId="77777777" w:rsidR="00042DE8" w:rsidRDefault="00042DE8" w:rsidP="00042DE8">
      <w:pPr>
        <w:pStyle w:val="afc"/>
        <w:rPr>
          <w:lang w:val="uk-UA"/>
        </w:rPr>
      </w:pPr>
      <w:r>
        <w:rPr>
          <w:lang w:val="uk-UA"/>
        </w:rPr>
        <w:t>procedure TAbsMainF.Opt_AbsExecute(Sender: TObject);</w:t>
      </w:r>
    </w:p>
    <w:p w14:paraId="3448E346" w14:textId="77777777" w:rsidR="00042DE8" w:rsidRDefault="00042DE8" w:rsidP="00042DE8">
      <w:pPr>
        <w:pStyle w:val="afc"/>
        <w:rPr>
          <w:lang w:val="uk-UA"/>
        </w:rPr>
      </w:pPr>
      <w:r>
        <w:rPr>
          <w:lang w:val="uk-UA"/>
        </w:rPr>
        <w:t>begin</w:t>
      </w:r>
    </w:p>
    <w:p w14:paraId="6B43CF2A" w14:textId="77777777" w:rsidR="00042DE8" w:rsidRDefault="00042DE8" w:rsidP="00042DE8">
      <w:pPr>
        <w:pStyle w:val="afc"/>
        <w:rPr>
          <w:lang w:val="uk-UA"/>
        </w:rPr>
      </w:pPr>
      <w:r>
        <w:rPr>
          <w:lang w:val="uk-UA"/>
        </w:rPr>
        <w:t xml:space="preserve">  AbsOptsF.ShowModal;</w:t>
      </w:r>
    </w:p>
    <w:p w14:paraId="236F7D30" w14:textId="77777777" w:rsidR="00042DE8" w:rsidRDefault="00042DE8" w:rsidP="00042DE8">
      <w:pPr>
        <w:pStyle w:val="afc"/>
        <w:rPr>
          <w:lang w:val="uk-UA"/>
        </w:rPr>
      </w:pPr>
      <w:r>
        <w:rPr>
          <w:lang w:val="uk-UA"/>
        </w:rPr>
        <w:t>end;</w:t>
      </w:r>
    </w:p>
    <w:p w14:paraId="072268E4" w14:textId="77777777" w:rsidR="00042DE8" w:rsidRDefault="00042DE8" w:rsidP="00042DE8">
      <w:pPr>
        <w:pStyle w:val="afc"/>
        <w:rPr>
          <w:lang w:val="uk-UA"/>
        </w:rPr>
      </w:pPr>
    </w:p>
    <w:p w14:paraId="4E1EAD1F" w14:textId="77777777" w:rsidR="00042DE8" w:rsidRDefault="00042DE8" w:rsidP="00042DE8">
      <w:pPr>
        <w:pStyle w:val="afc"/>
        <w:rPr>
          <w:lang w:val="uk-UA"/>
        </w:rPr>
      </w:pPr>
      <w:r>
        <w:rPr>
          <w:lang w:val="uk-UA"/>
        </w:rPr>
        <w:t>procedure TAbsMainF.SetRun;</w:t>
      </w:r>
    </w:p>
    <w:p w14:paraId="09E4643E" w14:textId="77777777" w:rsidR="00042DE8" w:rsidRDefault="00042DE8" w:rsidP="00042DE8">
      <w:pPr>
        <w:pStyle w:val="afc"/>
        <w:rPr>
          <w:lang w:val="uk-UA"/>
        </w:rPr>
      </w:pPr>
      <w:r>
        <w:rPr>
          <w:lang w:val="uk-UA"/>
        </w:rPr>
        <w:t>begin</w:t>
      </w:r>
    </w:p>
    <w:p w14:paraId="19E65A2B" w14:textId="77777777" w:rsidR="00042DE8" w:rsidRDefault="00042DE8" w:rsidP="00042DE8">
      <w:pPr>
        <w:pStyle w:val="afc"/>
        <w:rPr>
          <w:lang w:val="uk-UA"/>
        </w:rPr>
      </w:pPr>
      <w:r>
        <w:rPr>
          <w:lang w:val="uk-UA"/>
        </w:rPr>
        <w:t xml:space="preserve">  MainF.SetRun;</w:t>
      </w:r>
    </w:p>
    <w:p w14:paraId="351DED94" w14:textId="77777777" w:rsidR="00042DE8" w:rsidRDefault="00042DE8" w:rsidP="00042DE8">
      <w:pPr>
        <w:pStyle w:val="afc"/>
        <w:rPr>
          <w:lang w:val="uk-UA"/>
        </w:rPr>
      </w:pPr>
      <w:r>
        <w:rPr>
          <w:lang w:val="uk-UA"/>
        </w:rPr>
        <w:t xml:space="preserve">  if Stop then begin</w:t>
      </w:r>
    </w:p>
    <w:p w14:paraId="583004F4" w14:textId="77777777" w:rsidR="00042DE8" w:rsidRDefault="00042DE8" w:rsidP="00042DE8">
      <w:pPr>
        <w:pStyle w:val="afc"/>
        <w:rPr>
          <w:lang w:val="uk-UA"/>
        </w:rPr>
      </w:pPr>
      <w:r>
        <w:rPr>
          <w:lang w:val="uk-UA"/>
        </w:rPr>
        <w:t xml:space="preserve">    Stop:=False;</w:t>
      </w:r>
    </w:p>
    <w:p w14:paraId="453AFBB4" w14:textId="77777777" w:rsidR="00042DE8" w:rsidRDefault="00042DE8" w:rsidP="00042DE8">
      <w:pPr>
        <w:pStyle w:val="afc"/>
        <w:rPr>
          <w:lang w:val="uk-UA"/>
        </w:rPr>
      </w:pPr>
      <w:r>
        <w:rPr>
          <w:lang w:val="uk-UA"/>
        </w:rPr>
        <w:t xml:space="preserve">    Stoped.Enabled:=True;</w:t>
      </w:r>
    </w:p>
    <w:p w14:paraId="02D6F3EC" w14:textId="77777777" w:rsidR="00042DE8" w:rsidRDefault="00042DE8" w:rsidP="00042DE8">
      <w:pPr>
        <w:pStyle w:val="afc"/>
        <w:rPr>
          <w:lang w:val="uk-UA"/>
        </w:rPr>
      </w:pPr>
      <w:r>
        <w:rPr>
          <w:lang w:val="uk-UA"/>
        </w:rPr>
        <w:t xml:space="preserve">    AbsMainF.Refresh;</w:t>
      </w:r>
    </w:p>
    <w:p w14:paraId="0B585BCF" w14:textId="77777777" w:rsidR="00042DE8" w:rsidRDefault="00042DE8" w:rsidP="00042DE8">
      <w:pPr>
        <w:pStyle w:val="afc"/>
        <w:rPr>
          <w:lang w:val="uk-UA"/>
        </w:rPr>
      </w:pPr>
      <w:r>
        <w:rPr>
          <w:lang w:val="uk-UA"/>
        </w:rPr>
        <w:t xml:space="preserve">  end;</w:t>
      </w:r>
    </w:p>
    <w:p w14:paraId="57C6DB15" w14:textId="77777777" w:rsidR="00042DE8" w:rsidRDefault="00042DE8" w:rsidP="00042DE8">
      <w:pPr>
        <w:pStyle w:val="afc"/>
        <w:rPr>
          <w:lang w:val="uk-UA"/>
        </w:rPr>
      </w:pPr>
      <w:r>
        <w:rPr>
          <w:lang w:val="uk-UA"/>
        </w:rPr>
        <w:t>end;</w:t>
      </w:r>
    </w:p>
    <w:p w14:paraId="02CF9F06" w14:textId="77777777" w:rsidR="00042DE8" w:rsidRDefault="00042DE8" w:rsidP="00042DE8">
      <w:pPr>
        <w:pStyle w:val="afc"/>
        <w:rPr>
          <w:lang w:val="uk-UA"/>
        </w:rPr>
      </w:pPr>
    </w:p>
    <w:p w14:paraId="72144AAB" w14:textId="77777777" w:rsidR="00042DE8" w:rsidRDefault="00042DE8" w:rsidP="00042DE8">
      <w:pPr>
        <w:pStyle w:val="afc"/>
        <w:rPr>
          <w:lang w:val="uk-UA"/>
        </w:rPr>
      </w:pPr>
      <w:r>
        <w:rPr>
          <w:lang w:val="uk-UA"/>
        </w:rPr>
        <w:t>procedure TAbsMainF.SetStop;</w:t>
      </w:r>
    </w:p>
    <w:p w14:paraId="0F8189BF" w14:textId="77777777" w:rsidR="00042DE8" w:rsidRDefault="00042DE8" w:rsidP="00042DE8">
      <w:pPr>
        <w:pStyle w:val="afc"/>
        <w:rPr>
          <w:lang w:val="uk-UA"/>
        </w:rPr>
      </w:pPr>
      <w:r>
        <w:rPr>
          <w:lang w:val="uk-UA"/>
        </w:rPr>
        <w:t>begin</w:t>
      </w:r>
    </w:p>
    <w:p w14:paraId="778E2619" w14:textId="77777777" w:rsidR="00042DE8" w:rsidRDefault="00042DE8" w:rsidP="00042DE8">
      <w:pPr>
        <w:pStyle w:val="afc"/>
        <w:rPr>
          <w:lang w:val="uk-UA"/>
        </w:rPr>
      </w:pPr>
      <w:r>
        <w:rPr>
          <w:lang w:val="uk-UA"/>
        </w:rPr>
        <w:t xml:space="preserve">  MainF.SetStop;</w:t>
      </w:r>
    </w:p>
    <w:p w14:paraId="23587263" w14:textId="77777777" w:rsidR="00042DE8" w:rsidRDefault="00042DE8" w:rsidP="00042DE8">
      <w:pPr>
        <w:pStyle w:val="afc"/>
        <w:rPr>
          <w:lang w:val="uk-UA"/>
        </w:rPr>
      </w:pPr>
      <w:r>
        <w:rPr>
          <w:lang w:val="uk-UA"/>
        </w:rPr>
        <w:t xml:space="preserve">  Stop:=True;</w:t>
      </w:r>
    </w:p>
    <w:p w14:paraId="1329099F" w14:textId="77777777" w:rsidR="00042DE8" w:rsidRDefault="00042DE8" w:rsidP="00042DE8">
      <w:pPr>
        <w:pStyle w:val="afc"/>
        <w:rPr>
          <w:lang w:val="uk-UA"/>
        </w:rPr>
      </w:pPr>
      <w:r>
        <w:rPr>
          <w:lang w:val="uk-UA"/>
        </w:rPr>
        <w:t xml:space="preserve">  CalcType:=Normal;</w:t>
      </w:r>
    </w:p>
    <w:p w14:paraId="2862E172" w14:textId="77777777" w:rsidR="00042DE8" w:rsidRDefault="00042DE8" w:rsidP="00042DE8">
      <w:pPr>
        <w:pStyle w:val="afc"/>
        <w:rPr>
          <w:lang w:val="uk-UA"/>
        </w:rPr>
      </w:pPr>
      <w:r>
        <w:rPr>
          <w:lang w:val="uk-UA"/>
        </w:rPr>
        <w:t xml:space="preserve">  if Stoped.Enabled then begin</w:t>
      </w:r>
    </w:p>
    <w:p w14:paraId="746F8D3B" w14:textId="77777777" w:rsidR="00042DE8" w:rsidRDefault="00042DE8" w:rsidP="00042DE8">
      <w:pPr>
        <w:pStyle w:val="afc"/>
        <w:rPr>
          <w:lang w:val="uk-UA"/>
        </w:rPr>
      </w:pPr>
      <w:r>
        <w:rPr>
          <w:lang w:val="uk-UA"/>
        </w:rPr>
        <w:t xml:space="preserve">    Main.SetDllStop;</w:t>
      </w:r>
    </w:p>
    <w:p w14:paraId="768A00D3" w14:textId="77777777" w:rsidR="00042DE8" w:rsidRDefault="00042DE8" w:rsidP="00042DE8">
      <w:pPr>
        <w:pStyle w:val="afc"/>
        <w:rPr>
          <w:lang w:val="uk-UA"/>
        </w:rPr>
      </w:pPr>
      <w:r>
        <w:rPr>
          <w:lang w:val="uk-UA"/>
        </w:rPr>
        <w:t xml:space="preserve">    Stoped.Enabled:=False;</w:t>
      </w:r>
    </w:p>
    <w:p w14:paraId="274E8A2D" w14:textId="77777777" w:rsidR="00042DE8" w:rsidRDefault="00042DE8" w:rsidP="00042DE8">
      <w:pPr>
        <w:pStyle w:val="afc"/>
        <w:rPr>
          <w:lang w:val="uk-UA"/>
        </w:rPr>
      </w:pPr>
      <w:r>
        <w:rPr>
          <w:lang w:val="uk-UA"/>
        </w:rPr>
        <w:t xml:space="preserve">    Calculate.Enabled:=True;</w:t>
      </w:r>
    </w:p>
    <w:p w14:paraId="0B17AD01" w14:textId="77777777" w:rsidR="00042DE8" w:rsidRDefault="00042DE8" w:rsidP="00042DE8">
      <w:pPr>
        <w:pStyle w:val="afc"/>
        <w:rPr>
          <w:lang w:val="uk-UA"/>
        </w:rPr>
      </w:pPr>
      <w:r>
        <w:rPr>
          <w:lang w:val="uk-UA"/>
        </w:rPr>
        <w:t xml:space="preserve">    AbsMainF.Refresh;</w:t>
      </w:r>
    </w:p>
    <w:p w14:paraId="2654ABDF" w14:textId="77777777" w:rsidR="00042DE8" w:rsidRDefault="00042DE8" w:rsidP="00042DE8">
      <w:pPr>
        <w:pStyle w:val="afc"/>
        <w:rPr>
          <w:lang w:val="uk-UA"/>
        </w:rPr>
      </w:pPr>
      <w:r>
        <w:rPr>
          <w:lang w:val="uk-UA"/>
        </w:rPr>
        <w:t xml:space="preserve">  end;</w:t>
      </w:r>
    </w:p>
    <w:p w14:paraId="19525FCF" w14:textId="77777777" w:rsidR="00042DE8" w:rsidRDefault="00042DE8" w:rsidP="00042DE8">
      <w:pPr>
        <w:pStyle w:val="afc"/>
        <w:rPr>
          <w:lang w:val="uk-UA"/>
        </w:rPr>
      </w:pPr>
      <w:r>
        <w:rPr>
          <w:lang w:val="uk-UA"/>
        </w:rPr>
        <w:t>end;</w:t>
      </w:r>
    </w:p>
    <w:p w14:paraId="08323ADB" w14:textId="77777777" w:rsidR="00042DE8" w:rsidRDefault="00042DE8" w:rsidP="00042DE8">
      <w:pPr>
        <w:pStyle w:val="afc"/>
        <w:rPr>
          <w:lang w:val="uk-UA"/>
        </w:rPr>
      </w:pPr>
    </w:p>
    <w:p w14:paraId="0A088EF2" w14:textId="77777777" w:rsidR="00042DE8" w:rsidRDefault="00042DE8" w:rsidP="00042DE8">
      <w:pPr>
        <w:pStyle w:val="afc"/>
        <w:rPr>
          <w:lang w:val="uk-UA"/>
        </w:rPr>
      </w:pPr>
      <w:r>
        <w:rPr>
          <w:lang w:val="uk-UA"/>
        </w:rPr>
        <w:t>function TAbsMainF.GetStop: boolean;</w:t>
      </w:r>
    </w:p>
    <w:p w14:paraId="056093EA" w14:textId="77777777" w:rsidR="00042DE8" w:rsidRDefault="00042DE8" w:rsidP="00042DE8">
      <w:pPr>
        <w:pStyle w:val="afc"/>
        <w:rPr>
          <w:lang w:val="uk-UA"/>
        </w:rPr>
      </w:pPr>
      <w:r>
        <w:rPr>
          <w:lang w:val="uk-UA"/>
        </w:rPr>
        <w:t>begin</w:t>
      </w:r>
    </w:p>
    <w:p w14:paraId="65171BBF" w14:textId="77777777" w:rsidR="00042DE8" w:rsidRDefault="00042DE8" w:rsidP="00042DE8">
      <w:pPr>
        <w:pStyle w:val="afc"/>
        <w:rPr>
          <w:lang w:val="uk-UA"/>
        </w:rPr>
      </w:pPr>
      <w:r>
        <w:rPr>
          <w:lang w:val="uk-UA"/>
        </w:rPr>
        <w:t xml:space="preserve">  Application.ProcessMessages;</w:t>
      </w:r>
    </w:p>
    <w:p w14:paraId="429060E1" w14:textId="77777777" w:rsidR="00042DE8" w:rsidRDefault="00042DE8" w:rsidP="00042DE8">
      <w:pPr>
        <w:pStyle w:val="afc"/>
        <w:rPr>
          <w:lang w:val="uk-UA"/>
        </w:rPr>
      </w:pPr>
      <w:r>
        <w:rPr>
          <w:lang w:val="uk-UA"/>
        </w:rPr>
        <w:t xml:space="preserve">  Result:=Stop;</w:t>
      </w:r>
    </w:p>
    <w:p w14:paraId="37E16032" w14:textId="77777777" w:rsidR="00042DE8" w:rsidRDefault="00042DE8" w:rsidP="00042DE8">
      <w:pPr>
        <w:pStyle w:val="afc"/>
        <w:rPr>
          <w:lang w:val="uk-UA"/>
        </w:rPr>
      </w:pPr>
      <w:r>
        <w:rPr>
          <w:lang w:val="uk-UA"/>
        </w:rPr>
        <w:t>end;</w:t>
      </w:r>
    </w:p>
    <w:p w14:paraId="5C342A71" w14:textId="77777777" w:rsidR="00042DE8" w:rsidRDefault="00042DE8" w:rsidP="00042DE8">
      <w:pPr>
        <w:pStyle w:val="afc"/>
        <w:rPr>
          <w:lang w:val="uk-UA"/>
        </w:rPr>
      </w:pPr>
    </w:p>
    <w:p w14:paraId="584D0771" w14:textId="77777777" w:rsidR="00042DE8" w:rsidRDefault="00042DE8" w:rsidP="00042DE8">
      <w:pPr>
        <w:pStyle w:val="afc"/>
        <w:rPr>
          <w:lang w:val="uk-UA"/>
        </w:rPr>
      </w:pPr>
      <w:r>
        <w:rPr>
          <w:lang w:val="uk-UA"/>
        </w:rPr>
        <w:t>procedure TAbsMainF.StopedExecute(Sender: TObject);</w:t>
      </w:r>
    </w:p>
    <w:p w14:paraId="1E236474" w14:textId="77777777" w:rsidR="00042DE8" w:rsidRDefault="00042DE8" w:rsidP="00042DE8">
      <w:pPr>
        <w:pStyle w:val="afc"/>
        <w:rPr>
          <w:lang w:val="uk-UA"/>
        </w:rPr>
      </w:pPr>
      <w:r>
        <w:rPr>
          <w:lang w:val="uk-UA"/>
        </w:rPr>
        <w:t>begin</w:t>
      </w:r>
    </w:p>
    <w:p w14:paraId="4ED166EB" w14:textId="77777777" w:rsidR="00042DE8" w:rsidRDefault="00042DE8" w:rsidP="00042DE8">
      <w:pPr>
        <w:pStyle w:val="afc"/>
        <w:rPr>
          <w:lang w:val="uk-UA"/>
        </w:rPr>
      </w:pPr>
      <w:r>
        <w:rPr>
          <w:lang w:val="uk-UA"/>
        </w:rPr>
        <w:t xml:space="preserve">  SetStop;</w:t>
      </w:r>
    </w:p>
    <w:p w14:paraId="526628BA" w14:textId="77777777" w:rsidR="00042DE8" w:rsidRDefault="00042DE8" w:rsidP="00042DE8">
      <w:pPr>
        <w:pStyle w:val="afc"/>
        <w:rPr>
          <w:lang w:val="uk-UA"/>
        </w:rPr>
      </w:pPr>
      <w:r>
        <w:rPr>
          <w:lang w:val="uk-UA"/>
        </w:rPr>
        <w:t>end;</w:t>
      </w:r>
    </w:p>
    <w:p w14:paraId="34353BDE" w14:textId="77777777" w:rsidR="00042DE8" w:rsidRDefault="00042DE8" w:rsidP="00042DE8">
      <w:pPr>
        <w:pStyle w:val="afc"/>
        <w:rPr>
          <w:lang w:val="uk-UA"/>
        </w:rPr>
      </w:pPr>
    </w:p>
    <w:p w14:paraId="79467462" w14:textId="77777777" w:rsidR="00042DE8" w:rsidRDefault="00042DE8" w:rsidP="00042DE8">
      <w:pPr>
        <w:pStyle w:val="afc"/>
        <w:rPr>
          <w:lang w:val="uk-UA"/>
        </w:rPr>
      </w:pPr>
      <w:r>
        <w:rPr>
          <w:lang w:val="uk-UA"/>
        </w:rPr>
        <w:t>procedure TAbsMainF.PopupMenu1Popup(Sender: TObject);</w:t>
      </w:r>
    </w:p>
    <w:p w14:paraId="1EEBD169" w14:textId="77777777" w:rsidR="00042DE8" w:rsidRDefault="00042DE8" w:rsidP="00042DE8">
      <w:pPr>
        <w:pStyle w:val="afc"/>
        <w:rPr>
          <w:lang w:val="uk-UA"/>
        </w:rPr>
      </w:pPr>
      <w:r>
        <w:rPr>
          <w:lang w:val="uk-UA"/>
        </w:rPr>
        <w:t>begin</w:t>
      </w:r>
    </w:p>
    <w:p w14:paraId="57CD5BB8" w14:textId="77777777" w:rsidR="00042DE8" w:rsidRDefault="00042DE8" w:rsidP="00042DE8">
      <w:pPr>
        <w:pStyle w:val="afc"/>
        <w:rPr>
          <w:lang w:val="uk-UA"/>
        </w:rPr>
      </w:pPr>
      <w:r>
        <w:rPr>
          <w:lang w:val="uk-UA"/>
        </w:rPr>
        <w:t xml:space="preserve">  ToolButton26.Down:=False;</w:t>
      </w:r>
    </w:p>
    <w:p w14:paraId="7C4492FB" w14:textId="77777777" w:rsidR="00042DE8" w:rsidRDefault="00042DE8" w:rsidP="00042DE8">
      <w:pPr>
        <w:pStyle w:val="afc"/>
        <w:rPr>
          <w:lang w:val="uk-UA"/>
        </w:rPr>
      </w:pPr>
      <w:r>
        <w:rPr>
          <w:lang w:val="uk-UA"/>
        </w:rPr>
        <w:t>end;</w:t>
      </w:r>
    </w:p>
    <w:p w14:paraId="6DC7B206" w14:textId="77777777" w:rsidR="00042DE8" w:rsidRDefault="00042DE8" w:rsidP="00042DE8">
      <w:pPr>
        <w:pStyle w:val="afc"/>
        <w:rPr>
          <w:lang w:val="uk-UA"/>
        </w:rPr>
      </w:pPr>
    </w:p>
    <w:p w14:paraId="21058059" w14:textId="77777777" w:rsidR="00042DE8" w:rsidRDefault="00042DE8" w:rsidP="00042DE8">
      <w:pPr>
        <w:pStyle w:val="afc"/>
        <w:rPr>
          <w:lang w:val="uk-UA"/>
        </w:rPr>
      </w:pPr>
      <w:r>
        <w:rPr>
          <w:lang w:val="uk-UA"/>
        </w:rPr>
        <w:t>procedure TAbsMainF.N25Click(Sender: TObject);</w:t>
      </w:r>
    </w:p>
    <w:p w14:paraId="6B19AD06" w14:textId="77777777" w:rsidR="00042DE8" w:rsidRDefault="00042DE8" w:rsidP="00042DE8">
      <w:pPr>
        <w:pStyle w:val="afc"/>
        <w:rPr>
          <w:lang w:val="uk-UA"/>
        </w:rPr>
      </w:pPr>
      <w:r>
        <w:rPr>
          <w:lang w:val="uk-UA"/>
        </w:rPr>
        <w:t>var</w:t>
      </w:r>
    </w:p>
    <w:p w14:paraId="530F9F16" w14:textId="77777777" w:rsidR="00042DE8" w:rsidRDefault="00042DE8" w:rsidP="00042DE8">
      <w:pPr>
        <w:pStyle w:val="afc"/>
        <w:rPr>
          <w:lang w:val="uk-UA"/>
        </w:rPr>
      </w:pPr>
      <w:r>
        <w:rPr>
          <w:lang w:val="uk-UA"/>
        </w:rPr>
        <w:t xml:space="preserve">  i:integer;</w:t>
      </w:r>
    </w:p>
    <w:p w14:paraId="1956FC04" w14:textId="77777777" w:rsidR="00042DE8" w:rsidRDefault="00042DE8" w:rsidP="00042DE8">
      <w:pPr>
        <w:pStyle w:val="afc"/>
        <w:rPr>
          <w:lang w:val="uk-UA"/>
        </w:rPr>
      </w:pPr>
      <w:r>
        <w:rPr>
          <w:lang w:val="uk-UA"/>
        </w:rPr>
        <w:t>begin</w:t>
      </w:r>
    </w:p>
    <w:p w14:paraId="390EE3F2" w14:textId="77777777" w:rsidR="00042DE8" w:rsidRDefault="00042DE8" w:rsidP="00042DE8">
      <w:pPr>
        <w:pStyle w:val="afc"/>
        <w:rPr>
          <w:lang w:val="uk-UA"/>
        </w:rPr>
      </w:pPr>
      <w:r>
        <w:rPr>
          <w:lang w:val="uk-UA"/>
        </w:rPr>
        <w:t xml:space="preserve">  N25.Default:=True;</w:t>
      </w:r>
    </w:p>
    <w:p w14:paraId="0B4B8120" w14:textId="77777777" w:rsidR="00042DE8" w:rsidRDefault="00042DE8" w:rsidP="00042DE8">
      <w:pPr>
        <w:pStyle w:val="afc"/>
        <w:rPr>
          <w:lang w:val="uk-UA"/>
        </w:rPr>
      </w:pPr>
      <w:r>
        <w:rPr>
          <w:lang w:val="uk-UA"/>
        </w:rPr>
        <w:t xml:space="preserve">  NotepadF.Memo1.Clear;</w:t>
      </w:r>
    </w:p>
    <w:p w14:paraId="6AA563AB" w14:textId="77777777" w:rsidR="00042DE8" w:rsidRDefault="00042DE8" w:rsidP="00042DE8">
      <w:pPr>
        <w:pStyle w:val="afc"/>
        <w:rPr>
          <w:lang w:val="uk-UA"/>
        </w:rPr>
      </w:pPr>
      <w:r>
        <w:rPr>
          <w:lang w:val="uk-UA"/>
        </w:rPr>
        <w:t xml:space="preserve">  NotepadF.Memo1.Lines.Add('Комп потоку       Газ кмоль/год Газ кг/год Абс кмоль/год Абс кг/год Мол. маса Т кип, K  Т крит, K   Pкрит, МПа   Ro крит, кг/м^3 OMEGA  Коеф. A   Коеф. B      Коеф. C      Коеф. D      Коеф. E      Коеф. F      Коеф. G');</w:t>
      </w:r>
    </w:p>
    <w:p w14:paraId="65ED760E" w14:textId="77777777" w:rsidR="00042DE8" w:rsidRDefault="00042DE8" w:rsidP="00042DE8">
      <w:pPr>
        <w:pStyle w:val="afc"/>
        <w:rPr>
          <w:lang w:val="uk-UA"/>
        </w:rPr>
      </w:pPr>
      <w:r>
        <w:rPr>
          <w:lang w:val="uk-UA"/>
        </w:rPr>
        <w:t xml:space="preserve">  for i:=1 to High(Data.AbsUnitedDB.Composition) do</w:t>
      </w:r>
    </w:p>
    <w:p w14:paraId="61D6D63E" w14:textId="77777777" w:rsidR="00042DE8" w:rsidRDefault="00042DE8" w:rsidP="00042DE8">
      <w:pPr>
        <w:pStyle w:val="afc"/>
        <w:rPr>
          <w:lang w:val="uk-UA"/>
        </w:rPr>
      </w:pPr>
      <w:r>
        <w:rPr>
          <w:lang w:val="uk-UA"/>
        </w:rPr>
        <w:t xml:space="preserve">    with Data.AbsUnitedDB.Composition[i].Substance do begin</w:t>
      </w:r>
    </w:p>
    <w:p w14:paraId="09E5FC97" w14:textId="77777777" w:rsidR="00042DE8" w:rsidRDefault="00042DE8" w:rsidP="00042DE8">
      <w:pPr>
        <w:pStyle w:val="afc"/>
        <w:rPr>
          <w:lang w:val="uk-UA"/>
        </w:rPr>
      </w:pPr>
      <w:r>
        <w:rPr>
          <w:lang w:val="uk-UA"/>
        </w:rPr>
        <w:lastRenderedPageBreak/>
        <w:t xml:space="preserve">        NotepadF.Memo1.Lines.Add(Format('%20s %10.3f %10.3f %10.3f %10.3f %10.3f %10.3f %10.3f %10.3f %10.3f %10.3f %10.3f %10.3f %14.6e %14.6e %14.6e %14.6e %14.6e',[NameR,</w:t>
      </w:r>
    </w:p>
    <w:p w14:paraId="5717EE31" w14:textId="77777777" w:rsidR="00042DE8" w:rsidRDefault="00042DE8" w:rsidP="00042DE8">
      <w:pPr>
        <w:pStyle w:val="afc"/>
        <w:rPr>
          <w:lang w:val="uk-UA"/>
        </w:rPr>
      </w:pPr>
      <w:r>
        <w:rPr>
          <w:lang w:val="uk-UA"/>
        </w:rPr>
        <w:t xml:space="preserve">    Data.AbsUnitedDB.Composition[i].GasMoleP,</w:t>
      </w:r>
    </w:p>
    <w:p w14:paraId="4C19B6A0" w14:textId="77777777" w:rsidR="00042DE8" w:rsidRDefault="00042DE8" w:rsidP="00042DE8">
      <w:pPr>
        <w:pStyle w:val="afc"/>
        <w:rPr>
          <w:lang w:val="uk-UA"/>
        </w:rPr>
      </w:pPr>
      <w:r>
        <w:rPr>
          <w:lang w:val="uk-UA"/>
        </w:rPr>
        <w:t xml:space="preserve">    Data.AbsUnitedDB.Composition[i].GasMassP,</w:t>
      </w:r>
    </w:p>
    <w:p w14:paraId="117FF663" w14:textId="77777777" w:rsidR="00042DE8" w:rsidRDefault="00042DE8" w:rsidP="00042DE8">
      <w:pPr>
        <w:pStyle w:val="afc"/>
        <w:rPr>
          <w:lang w:val="uk-UA"/>
        </w:rPr>
      </w:pPr>
      <w:r>
        <w:rPr>
          <w:lang w:val="uk-UA"/>
        </w:rPr>
        <w:t xml:space="preserve">    Data.AbsUnitedDB.Composition[i].OilMoleP,</w:t>
      </w:r>
    </w:p>
    <w:p w14:paraId="751BFAC5" w14:textId="77777777" w:rsidR="00042DE8" w:rsidRDefault="00042DE8" w:rsidP="00042DE8">
      <w:pPr>
        <w:pStyle w:val="afc"/>
        <w:rPr>
          <w:lang w:val="uk-UA"/>
        </w:rPr>
      </w:pPr>
      <w:r>
        <w:rPr>
          <w:lang w:val="uk-UA"/>
        </w:rPr>
        <w:t xml:space="preserve">    Data.AbsUnitedDB.Composition[i].OilMassP,</w:t>
      </w:r>
    </w:p>
    <w:p w14:paraId="4D704A5B" w14:textId="77777777" w:rsidR="00042DE8" w:rsidRDefault="00042DE8" w:rsidP="00042DE8">
      <w:pPr>
        <w:pStyle w:val="afc"/>
        <w:rPr>
          <w:lang w:val="uk-UA"/>
        </w:rPr>
      </w:pPr>
      <w:r>
        <w:rPr>
          <w:lang w:val="uk-UA"/>
        </w:rPr>
        <w:t xml:space="preserve">    Mass,</w:t>
      </w:r>
    </w:p>
    <w:p w14:paraId="67E16963" w14:textId="77777777" w:rsidR="00042DE8" w:rsidRDefault="00042DE8" w:rsidP="00042DE8">
      <w:pPr>
        <w:pStyle w:val="afc"/>
        <w:rPr>
          <w:lang w:val="uk-UA"/>
        </w:rPr>
      </w:pPr>
      <w:r>
        <w:rPr>
          <w:lang w:val="uk-UA"/>
        </w:rPr>
        <w:t xml:space="preserve">    Tb,</w:t>
      </w:r>
    </w:p>
    <w:p w14:paraId="4D94DD1F" w14:textId="77777777" w:rsidR="00042DE8" w:rsidRDefault="00042DE8" w:rsidP="00042DE8">
      <w:pPr>
        <w:pStyle w:val="afc"/>
        <w:rPr>
          <w:lang w:val="uk-UA"/>
        </w:rPr>
      </w:pPr>
      <w:r>
        <w:rPr>
          <w:lang w:val="uk-UA"/>
        </w:rPr>
        <w:t xml:space="preserve">    Tc,</w:t>
      </w:r>
    </w:p>
    <w:p w14:paraId="62F3C627" w14:textId="77777777" w:rsidR="00042DE8" w:rsidRDefault="00042DE8" w:rsidP="00042DE8">
      <w:pPr>
        <w:pStyle w:val="afc"/>
        <w:rPr>
          <w:lang w:val="uk-UA"/>
        </w:rPr>
      </w:pPr>
      <w:r>
        <w:rPr>
          <w:lang w:val="uk-UA"/>
        </w:rPr>
        <w:t xml:space="preserve">    Pc,</w:t>
      </w:r>
    </w:p>
    <w:p w14:paraId="3D05A27B" w14:textId="77777777" w:rsidR="00042DE8" w:rsidRDefault="00042DE8" w:rsidP="00042DE8">
      <w:pPr>
        <w:pStyle w:val="afc"/>
        <w:rPr>
          <w:lang w:val="uk-UA"/>
        </w:rPr>
      </w:pPr>
      <w:r>
        <w:rPr>
          <w:lang w:val="uk-UA"/>
        </w:rPr>
        <w:t xml:space="preserve">    ROc,</w:t>
      </w:r>
    </w:p>
    <w:p w14:paraId="1C371A22" w14:textId="77777777" w:rsidR="00042DE8" w:rsidRDefault="00042DE8" w:rsidP="00042DE8">
      <w:pPr>
        <w:pStyle w:val="afc"/>
        <w:rPr>
          <w:lang w:val="uk-UA"/>
        </w:rPr>
      </w:pPr>
      <w:r>
        <w:rPr>
          <w:lang w:val="uk-UA"/>
        </w:rPr>
        <w:t xml:space="preserve">    Omega,</w:t>
      </w:r>
    </w:p>
    <w:p w14:paraId="08F24ED7" w14:textId="77777777" w:rsidR="00042DE8" w:rsidRDefault="00042DE8" w:rsidP="00042DE8">
      <w:pPr>
        <w:pStyle w:val="afc"/>
        <w:rPr>
          <w:lang w:val="uk-UA"/>
        </w:rPr>
      </w:pPr>
      <w:r>
        <w:rPr>
          <w:lang w:val="uk-UA"/>
        </w:rPr>
        <w:t xml:space="preserve">    Ha,</w:t>
      </w:r>
    </w:p>
    <w:p w14:paraId="52C74254" w14:textId="77777777" w:rsidR="00042DE8" w:rsidRDefault="00042DE8" w:rsidP="00042DE8">
      <w:pPr>
        <w:pStyle w:val="afc"/>
        <w:rPr>
          <w:lang w:val="uk-UA"/>
        </w:rPr>
      </w:pPr>
      <w:r>
        <w:rPr>
          <w:lang w:val="uk-UA"/>
        </w:rPr>
        <w:t xml:space="preserve">    Hb,</w:t>
      </w:r>
    </w:p>
    <w:p w14:paraId="41488182" w14:textId="77777777" w:rsidR="00042DE8" w:rsidRDefault="00042DE8" w:rsidP="00042DE8">
      <w:pPr>
        <w:pStyle w:val="afc"/>
        <w:rPr>
          <w:lang w:val="uk-UA"/>
        </w:rPr>
      </w:pPr>
      <w:r>
        <w:rPr>
          <w:lang w:val="uk-UA"/>
        </w:rPr>
        <w:t xml:space="preserve">    Hc,</w:t>
      </w:r>
    </w:p>
    <w:p w14:paraId="159D2EC6" w14:textId="77777777" w:rsidR="00042DE8" w:rsidRDefault="00042DE8" w:rsidP="00042DE8">
      <w:pPr>
        <w:pStyle w:val="afc"/>
        <w:rPr>
          <w:lang w:val="uk-UA"/>
        </w:rPr>
      </w:pPr>
      <w:r>
        <w:rPr>
          <w:lang w:val="uk-UA"/>
        </w:rPr>
        <w:t xml:space="preserve">    Hd,</w:t>
      </w:r>
    </w:p>
    <w:p w14:paraId="4A180D8A" w14:textId="77777777" w:rsidR="00042DE8" w:rsidRDefault="00042DE8" w:rsidP="00042DE8">
      <w:pPr>
        <w:pStyle w:val="afc"/>
        <w:rPr>
          <w:lang w:val="uk-UA"/>
        </w:rPr>
      </w:pPr>
      <w:r>
        <w:rPr>
          <w:lang w:val="uk-UA"/>
        </w:rPr>
        <w:t xml:space="preserve">    He,</w:t>
      </w:r>
    </w:p>
    <w:p w14:paraId="17CC3609" w14:textId="77777777" w:rsidR="00042DE8" w:rsidRDefault="00042DE8" w:rsidP="00042DE8">
      <w:pPr>
        <w:pStyle w:val="afc"/>
        <w:rPr>
          <w:lang w:val="uk-UA"/>
        </w:rPr>
      </w:pPr>
      <w:r>
        <w:rPr>
          <w:lang w:val="uk-UA"/>
        </w:rPr>
        <w:t xml:space="preserve">    Hf,</w:t>
      </w:r>
    </w:p>
    <w:p w14:paraId="1041B504" w14:textId="77777777" w:rsidR="00042DE8" w:rsidRDefault="00042DE8" w:rsidP="00042DE8">
      <w:pPr>
        <w:pStyle w:val="afc"/>
        <w:rPr>
          <w:lang w:val="uk-UA"/>
        </w:rPr>
      </w:pPr>
      <w:r>
        <w:rPr>
          <w:lang w:val="uk-UA"/>
        </w:rPr>
        <w:t xml:space="preserve">    Hg]));</w:t>
      </w:r>
    </w:p>
    <w:p w14:paraId="43CA0157" w14:textId="77777777" w:rsidR="00042DE8" w:rsidRDefault="00042DE8" w:rsidP="00042DE8">
      <w:pPr>
        <w:pStyle w:val="afc"/>
        <w:rPr>
          <w:lang w:val="uk-UA"/>
        </w:rPr>
      </w:pPr>
      <w:r>
        <w:rPr>
          <w:lang w:val="uk-UA"/>
        </w:rPr>
        <w:t xml:space="preserve">  end; {Data}</w:t>
      </w:r>
    </w:p>
    <w:p w14:paraId="37A24ADC" w14:textId="77777777" w:rsidR="00042DE8" w:rsidRDefault="00042DE8" w:rsidP="00042DE8">
      <w:pPr>
        <w:pStyle w:val="afc"/>
        <w:rPr>
          <w:lang w:val="uk-UA"/>
        </w:rPr>
      </w:pPr>
      <w:r>
        <w:rPr>
          <w:lang w:val="uk-UA"/>
        </w:rPr>
        <w:t xml:space="preserve">  NotepadF.Show;</w:t>
      </w:r>
    </w:p>
    <w:p w14:paraId="681EB51C" w14:textId="77777777" w:rsidR="00042DE8" w:rsidRDefault="00042DE8" w:rsidP="00042DE8">
      <w:pPr>
        <w:pStyle w:val="afc"/>
        <w:rPr>
          <w:lang w:val="uk-UA"/>
        </w:rPr>
      </w:pPr>
      <w:r>
        <w:rPr>
          <w:lang w:val="uk-UA"/>
        </w:rPr>
        <w:t>end;</w:t>
      </w:r>
    </w:p>
    <w:p w14:paraId="7D16CF2E" w14:textId="77777777" w:rsidR="00042DE8" w:rsidRDefault="00042DE8" w:rsidP="00042DE8">
      <w:pPr>
        <w:pStyle w:val="afc"/>
        <w:rPr>
          <w:lang w:val="uk-UA"/>
        </w:rPr>
      </w:pPr>
    </w:p>
    <w:p w14:paraId="6F171A02" w14:textId="77777777" w:rsidR="00042DE8" w:rsidRDefault="00042DE8" w:rsidP="00042DE8">
      <w:pPr>
        <w:pStyle w:val="afc"/>
        <w:rPr>
          <w:lang w:val="uk-UA"/>
        </w:rPr>
      </w:pPr>
      <w:r>
        <w:rPr>
          <w:lang w:val="uk-UA"/>
        </w:rPr>
        <w:t>procedure TAbsMainF.SetModified;</w:t>
      </w:r>
    </w:p>
    <w:p w14:paraId="644DBA22" w14:textId="77777777" w:rsidR="00042DE8" w:rsidRDefault="00042DE8" w:rsidP="00042DE8">
      <w:pPr>
        <w:pStyle w:val="afc"/>
        <w:rPr>
          <w:lang w:val="uk-UA"/>
        </w:rPr>
      </w:pPr>
      <w:r>
        <w:rPr>
          <w:lang w:val="uk-UA"/>
        </w:rPr>
        <w:t>begin</w:t>
      </w:r>
    </w:p>
    <w:p w14:paraId="14EA8A7D" w14:textId="77777777" w:rsidR="00042DE8" w:rsidRDefault="00042DE8" w:rsidP="00042DE8">
      <w:pPr>
        <w:pStyle w:val="afc"/>
        <w:rPr>
          <w:lang w:val="uk-UA"/>
        </w:rPr>
      </w:pPr>
      <w:r>
        <w:rPr>
          <w:lang w:val="uk-UA"/>
        </w:rPr>
        <w:t xml:space="preserve">  Modified:=True;</w:t>
      </w:r>
    </w:p>
    <w:p w14:paraId="04CF929D" w14:textId="77777777" w:rsidR="00042DE8" w:rsidRDefault="00042DE8" w:rsidP="00042DE8">
      <w:pPr>
        <w:pStyle w:val="afc"/>
        <w:rPr>
          <w:lang w:val="uk-UA"/>
        </w:rPr>
      </w:pPr>
      <w:r>
        <w:rPr>
          <w:lang w:val="uk-UA"/>
        </w:rPr>
        <w:t>end;</w:t>
      </w:r>
    </w:p>
    <w:p w14:paraId="2A38432A" w14:textId="77777777" w:rsidR="00042DE8" w:rsidRDefault="00042DE8" w:rsidP="00042DE8">
      <w:pPr>
        <w:pStyle w:val="afc"/>
        <w:rPr>
          <w:lang w:val="uk-UA"/>
        </w:rPr>
      </w:pPr>
    </w:p>
    <w:p w14:paraId="4B756997" w14:textId="77777777" w:rsidR="00042DE8" w:rsidRDefault="00042DE8" w:rsidP="00042DE8">
      <w:pPr>
        <w:pStyle w:val="afc"/>
        <w:rPr>
          <w:lang w:val="uk-UA"/>
        </w:rPr>
      </w:pPr>
      <w:r>
        <w:rPr>
          <w:lang w:val="uk-UA"/>
        </w:rPr>
        <w:t>procedure TAbsMainF.ReadAbsFazaData;</w:t>
      </w:r>
    </w:p>
    <w:p w14:paraId="72609CB2" w14:textId="77777777" w:rsidR="00042DE8" w:rsidRDefault="00042DE8" w:rsidP="00042DE8">
      <w:pPr>
        <w:pStyle w:val="afc"/>
        <w:rPr>
          <w:lang w:val="uk-UA"/>
        </w:rPr>
      </w:pPr>
      <w:r>
        <w:rPr>
          <w:lang w:val="uk-UA"/>
        </w:rPr>
        <w:t>var</w:t>
      </w:r>
    </w:p>
    <w:p w14:paraId="7F684681" w14:textId="77777777" w:rsidR="00042DE8" w:rsidRDefault="00042DE8" w:rsidP="00042DE8">
      <w:pPr>
        <w:pStyle w:val="afc"/>
        <w:rPr>
          <w:lang w:val="uk-UA"/>
        </w:rPr>
      </w:pPr>
      <w:r>
        <w:rPr>
          <w:lang w:val="uk-UA"/>
        </w:rPr>
        <w:t xml:space="preserve">  FazeConst :TIniFile;</w:t>
      </w:r>
    </w:p>
    <w:p w14:paraId="5E65CE27" w14:textId="77777777" w:rsidR="00042DE8" w:rsidRDefault="00042DE8" w:rsidP="00042DE8">
      <w:pPr>
        <w:pStyle w:val="afc"/>
        <w:rPr>
          <w:lang w:val="uk-UA"/>
        </w:rPr>
      </w:pPr>
      <w:r>
        <w:rPr>
          <w:lang w:val="uk-UA"/>
        </w:rPr>
        <w:t xml:space="preserve">  i :Smallint;</w:t>
      </w:r>
    </w:p>
    <w:p w14:paraId="02A2A1C9" w14:textId="77777777" w:rsidR="00042DE8" w:rsidRDefault="00042DE8" w:rsidP="00042DE8">
      <w:pPr>
        <w:pStyle w:val="afc"/>
        <w:rPr>
          <w:lang w:val="uk-UA"/>
        </w:rPr>
      </w:pPr>
      <w:r>
        <w:rPr>
          <w:lang w:val="uk-UA"/>
        </w:rPr>
        <w:t xml:space="preserve">  f:variant;</w:t>
      </w:r>
    </w:p>
    <w:p w14:paraId="342559E9" w14:textId="77777777" w:rsidR="00042DE8" w:rsidRDefault="00042DE8" w:rsidP="00042DE8">
      <w:pPr>
        <w:pStyle w:val="afc"/>
        <w:rPr>
          <w:lang w:val="uk-UA"/>
        </w:rPr>
      </w:pPr>
      <w:r>
        <w:rPr>
          <w:lang w:val="uk-UA"/>
        </w:rPr>
        <w:t>begin</w:t>
      </w:r>
    </w:p>
    <w:p w14:paraId="17F71AD6" w14:textId="77777777" w:rsidR="00042DE8" w:rsidRDefault="00042DE8" w:rsidP="00042DE8">
      <w:pPr>
        <w:pStyle w:val="afc"/>
        <w:rPr>
          <w:lang w:val="uk-UA"/>
        </w:rPr>
      </w:pPr>
      <w:r>
        <w:rPr>
          <w:lang w:val="uk-UA"/>
        </w:rPr>
        <w:t xml:space="preserve">  f:=Fileexists(WorkDir+'\'+'Faz201.dbi');</w:t>
      </w:r>
    </w:p>
    <w:p w14:paraId="7DCD5064" w14:textId="77777777" w:rsidR="00042DE8" w:rsidRDefault="00042DE8" w:rsidP="00042DE8">
      <w:pPr>
        <w:pStyle w:val="afc"/>
        <w:rPr>
          <w:lang w:val="uk-UA"/>
        </w:rPr>
      </w:pPr>
      <w:r>
        <w:rPr>
          <w:lang w:val="uk-UA"/>
        </w:rPr>
        <w:t xml:space="preserve">  FazeConst:=TIniFile.Create(WorkDir+'\'+'Faz201.dbi');</w:t>
      </w:r>
    </w:p>
    <w:p w14:paraId="48920590" w14:textId="77777777" w:rsidR="00042DE8" w:rsidRDefault="00042DE8" w:rsidP="00042DE8">
      <w:pPr>
        <w:pStyle w:val="afc"/>
        <w:rPr>
          <w:lang w:val="uk-UA"/>
        </w:rPr>
      </w:pPr>
      <w:r>
        <w:rPr>
          <w:lang w:val="uk-UA"/>
        </w:rPr>
        <w:t xml:space="preserve">  SetLength(AbsFazaDB, Length(AbsUnitedDB.Composition));</w:t>
      </w:r>
    </w:p>
    <w:p w14:paraId="24EC3B42" w14:textId="77777777" w:rsidR="00042DE8" w:rsidRDefault="00042DE8" w:rsidP="00042DE8">
      <w:pPr>
        <w:pStyle w:val="afc"/>
        <w:rPr>
          <w:lang w:val="uk-UA"/>
        </w:rPr>
      </w:pPr>
      <w:r>
        <w:rPr>
          <w:lang w:val="uk-UA"/>
        </w:rPr>
        <w:t xml:space="preserve">  with FazeConst do begin</w:t>
      </w:r>
    </w:p>
    <w:p w14:paraId="15AA1391" w14:textId="77777777" w:rsidR="00042DE8" w:rsidRDefault="00042DE8" w:rsidP="00042DE8">
      <w:pPr>
        <w:pStyle w:val="afc"/>
        <w:rPr>
          <w:lang w:val="uk-UA"/>
        </w:rPr>
      </w:pPr>
      <w:r>
        <w:rPr>
          <w:lang w:val="uk-UA"/>
        </w:rPr>
        <w:t xml:space="preserve">    for i:=1 to High(AbsUnitedDB.Composition) do begin</w:t>
      </w:r>
    </w:p>
    <w:p w14:paraId="38BD6B2E" w14:textId="77777777" w:rsidR="00042DE8" w:rsidRDefault="00042DE8" w:rsidP="00042DE8">
      <w:pPr>
        <w:pStyle w:val="afc"/>
        <w:rPr>
          <w:lang w:val="uk-UA"/>
        </w:rPr>
      </w:pPr>
      <w:r>
        <w:rPr>
          <w:lang w:val="uk-UA"/>
        </w:rPr>
        <w:t xml:space="preserve">      f:=SectionExists (FirstDB[AbsUnitedDB.Composition[i].Substance.Num].Formula);</w:t>
      </w:r>
    </w:p>
    <w:p w14:paraId="55C5A4D1" w14:textId="77777777" w:rsidR="00042DE8" w:rsidRDefault="00042DE8" w:rsidP="00042DE8">
      <w:pPr>
        <w:pStyle w:val="afc"/>
        <w:rPr>
          <w:lang w:val="uk-UA"/>
        </w:rPr>
      </w:pPr>
      <w:r>
        <w:rPr>
          <w:lang w:val="uk-UA"/>
        </w:rPr>
        <w:t xml:space="preserve">      f:=ValueExists (FirstDB[AbsUnitedDB.Composition[i].Substance.Num].Formula, 'A');</w:t>
      </w:r>
    </w:p>
    <w:p w14:paraId="1A50CF5A" w14:textId="77777777" w:rsidR="00042DE8" w:rsidRDefault="00042DE8" w:rsidP="00042DE8">
      <w:pPr>
        <w:pStyle w:val="afc"/>
        <w:rPr>
          <w:lang w:val="uk-UA"/>
        </w:rPr>
      </w:pPr>
      <w:r>
        <w:rPr>
          <w:lang w:val="uk-UA"/>
        </w:rPr>
        <w:t xml:space="preserve">      AbsFazaDB[i].A:=StrToFloatR(ReadString(FirstDB[AbsUnitedDB.Composition[i].Substance.Num].Formula, 'A', '7'));</w:t>
      </w:r>
    </w:p>
    <w:p w14:paraId="292F78FA" w14:textId="77777777" w:rsidR="00042DE8" w:rsidRDefault="00042DE8" w:rsidP="00042DE8">
      <w:pPr>
        <w:pStyle w:val="afc"/>
        <w:rPr>
          <w:lang w:val="uk-UA"/>
        </w:rPr>
      </w:pPr>
      <w:r>
        <w:rPr>
          <w:lang w:val="uk-UA"/>
        </w:rPr>
        <w:t xml:space="preserve">      AbsFazaDB[i].B:=StrToFloatR(ReadString(FirstDB[AbsUnitedDB.Composition[i].Substance.Num].Formula, 'B', '-1000'));</w:t>
      </w:r>
    </w:p>
    <w:p w14:paraId="1D40DB06" w14:textId="77777777" w:rsidR="00042DE8" w:rsidRDefault="00042DE8" w:rsidP="00042DE8">
      <w:pPr>
        <w:pStyle w:val="afc"/>
        <w:rPr>
          <w:lang w:val="uk-UA"/>
        </w:rPr>
      </w:pPr>
      <w:r>
        <w:rPr>
          <w:lang w:val="uk-UA"/>
        </w:rPr>
        <w:t xml:space="preserve">    end;</w:t>
      </w:r>
    </w:p>
    <w:p w14:paraId="5C1F449A" w14:textId="77777777" w:rsidR="00042DE8" w:rsidRDefault="00042DE8" w:rsidP="00042DE8">
      <w:pPr>
        <w:pStyle w:val="afc"/>
        <w:rPr>
          <w:lang w:val="uk-UA"/>
        </w:rPr>
      </w:pPr>
      <w:r>
        <w:rPr>
          <w:lang w:val="uk-UA"/>
        </w:rPr>
        <w:t xml:space="preserve">  end;</w:t>
      </w:r>
    </w:p>
    <w:p w14:paraId="3697B677" w14:textId="77777777" w:rsidR="00042DE8" w:rsidRDefault="00042DE8" w:rsidP="00042DE8">
      <w:pPr>
        <w:pStyle w:val="afc"/>
        <w:rPr>
          <w:lang w:val="uk-UA"/>
        </w:rPr>
      </w:pPr>
      <w:r>
        <w:rPr>
          <w:lang w:val="uk-UA"/>
        </w:rPr>
        <w:t xml:space="preserve">  FazeConst.Free;</w:t>
      </w:r>
    </w:p>
    <w:p w14:paraId="753FC9FF" w14:textId="77777777" w:rsidR="00042DE8" w:rsidRDefault="00042DE8" w:rsidP="00042DE8">
      <w:pPr>
        <w:pStyle w:val="afc"/>
        <w:rPr>
          <w:lang w:val="uk-UA"/>
        </w:rPr>
      </w:pPr>
      <w:r>
        <w:rPr>
          <w:lang w:val="uk-UA"/>
        </w:rPr>
        <w:t>end;</w:t>
      </w:r>
    </w:p>
    <w:p w14:paraId="2B352284" w14:textId="77777777" w:rsidR="00042DE8" w:rsidRDefault="00042DE8" w:rsidP="00042DE8">
      <w:pPr>
        <w:pStyle w:val="afc"/>
        <w:rPr>
          <w:lang w:val="uk-UA"/>
        </w:rPr>
      </w:pPr>
    </w:p>
    <w:p w14:paraId="3079E491" w14:textId="77777777" w:rsidR="00042DE8" w:rsidRDefault="00042DE8" w:rsidP="00042DE8">
      <w:pPr>
        <w:pStyle w:val="afc"/>
        <w:rPr>
          <w:lang w:val="uk-UA"/>
        </w:rPr>
      </w:pPr>
      <w:r>
        <w:rPr>
          <w:lang w:val="uk-UA"/>
        </w:rPr>
        <w:t>procedure TAbsMainF.WMSize(var M: TWMSize);</w:t>
      </w:r>
    </w:p>
    <w:p w14:paraId="4F425482" w14:textId="77777777" w:rsidR="00042DE8" w:rsidRDefault="00042DE8" w:rsidP="00042DE8">
      <w:pPr>
        <w:pStyle w:val="afc"/>
        <w:rPr>
          <w:lang w:val="uk-UA"/>
        </w:rPr>
      </w:pPr>
      <w:r>
        <w:rPr>
          <w:lang w:val="uk-UA"/>
        </w:rPr>
        <w:t>begin</w:t>
      </w:r>
    </w:p>
    <w:p w14:paraId="3EB0E428" w14:textId="77777777" w:rsidR="00042DE8" w:rsidRDefault="00042DE8" w:rsidP="00042DE8">
      <w:pPr>
        <w:pStyle w:val="afc"/>
        <w:rPr>
          <w:lang w:val="uk-UA"/>
        </w:rPr>
      </w:pPr>
      <w:r>
        <w:rPr>
          <w:lang w:val="uk-UA"/>
        </w:rPr>
        <w:t xml:space="preserve">  inherited;</w:t>
      </w:r>
    </w:p>
    <w:p w14:paraId="232D9FB6" w14:textId="77777777" w:rsidR="00042DE8" w:rsidRDefault="00042DE8" w:rsidP="00042DE8">
      <w:pPr>
        <w:pStyle w:val="afc"/>
        <w:rPr>
          <w:lang w:val="uk-UA"/>
        </w:rPr>
      </w:pPr>
      <w:r>
        <w:rPr>
          <w:lang w:val="uk-UA"/>
        </w:rPr>
        <w:t xml:space="preserve">  if M.SizeType=SIZE_MINIMIZED then begin</w:t>
      </w:r>
    </w:p>
    <w:p w14:paraId="2854C00B" w14:textId="77777777" w:rsidR="00042DE8" w:rsidRDefault="00042DE8" w:rsidP="00042DE8">
      <w:pPr>
        <w:pStyle w:val="afc"/>
        <w:rPr>
          <w:lang w:val="uk-UA"/>
        </w:rPr>
      </w:pPr>
      <w:r>
        <w:rPr>
          <w:lang w:val="uk-UA"/>
        </w:rPr>
        <w:t xml:space="preserve">     AbsMainF.WindowState:=wsNormal;</w:t>
      </w:r>
    </w:p>
    <w:p w14:paraId="56581EF1" w14:textId="77777777" w:rsidR="00042DE8" w:rsidRDefault="00042DE8" w:rsidP="00042DE8">
      <w:pPr>
        <w:pStyle w:val="afc"/>
        <w:rPr>
          <w:lang w:val="uk-UA"/>
        </w:rPr>
      </w:pPr>
      <w:r>
        <w:rPr>
          <w:lang w:val="uk-UA"/>
        </w:rPr>
        <w:t xml:space="preserve">     Application.Minimize;</w:t>
      </w:r>
    </w:p>
    <w:p w14:paraId="0DA7DF31" w14:textId="77777777" w:rsidR="00042DE8" w:rsidRDefault="00042DE8" w:rsidP="00042DE8">
      <w:pPr>
        <w:pStyle w:val="afc"/>
        <w:rPr>
          <w:lang w:val="uk-UA"/>
        </w:rPr>
      </w:pPr>
      <w:r>
        <w:rPr>
          <w:lang w:val="uk-UA"/>
        </w:rPr>
        <w:t xml:space="preserve">  end;</w:t>
      </w:r>
    </w:p>
    <w:p w14:paraId="7C2A13E5" w14:textId="77777777" w:rsidR="00042DE8" w:rsidRDefault="00042DE8" w:rsidP="00042DE8">
      <w:pPr>
        <w:pStyle w:val="afc"/>
        <w:rPr>
          <w:lang w:val="uk-UA"/>
        </w:rPr>
      </w:pPr>
      <w:r>
        <w:rPr>
          <w:lang w:val="uk-UA"/>
        </w:rPr>
        <w:t>end;</w:t>
      </w:r>
    </w:p>
    <w:p w14:paraId="754A21C3" w14:textId="77777777" w:rsidR="00042DE8" w:rsidRDefault="00042DE8" w:rsidP="00042DE8">
      <w:pPr>
        <w:pStyle w:val="afc"/>
        <w:rPr>
          <w:lang w:val="uk-UA"/>
        </w:rPr>
      </w:pPr>
    </w:p>
    <w:p w14:paraId="37FE337F" w14:textId="77777777" w:rsidR="00042DE8" w:rsidRDefault="00042DE8" w:rsidP="00042DE8">
      <w:pPr>
        <w:pStyle w:val="afc"/>
        <w:rPr>
          <w:lang w:val="uk-UA"/>
        </w:rPr>
      </w:pPr>
      <w:r>
        <w:rPr>
          <w:lang w:val="uk-UA"/>
        </w:rPr>
        <w:t>procedure TAbsMainF.ToolButton26Click(Sender: TObject);</w:t>
      </w:r>
    </w:p>
    <w:p w14:paraId="2E0A5A24" w14:textId="77777777" w:rsidR="00042DE8" w:rsidRDefault="00042DE8" w:rsidP="00042DE8">
      <w:pPr>
        <w:pStyle w:val="afc"/>
        <w:rPr>
          <w:lang w:val="uk-UA"/>
        </w:rPr>
      </w:pPr>
      <w:r>
        <w:rPr>
          <w:lang w:val="uk-UA"/>
        </w:rPr>
        <w:t>var</w:t>
      </w:r>
    </w:p>
    <w:p w14:paraId="5E30EA19" w14:textId="77777777" w:rsidR="00042DE8" w:rsidRDefault="00042DE8" w:rsidP="00042DE8">
      <w:pPr>
        <w:pStyle w:val="afc"/>
        <w:rPr>
          <w:lang w:val="uk-UA"/>
        </w:rPr>
      </w:pPr>
      <w:r>
        <w:rPr>
          <w:lang w:val="uk-UA"/>
        </w:rPr>
        <w:t xml:space="preserve">  i:byte;</w:t>
      </w:r>
    </w:p>
    <w:p w14:paraId="1591A4D1" w14:textId="77777777" w:rsidR="00042DE8" w:rsidRDefault="00042DE8" w:rsidP="00042DE8">
      <w:pPr>
        <w:pStyle w:val="afc"/>
        <w:rPr>
          <w:lang w:val="uk-UA"/>
        </w:rPr>
      </w:pPr>
      <w:r>
        <w:rPr>
          <w:lang w:val="uk-UA"/>
        </w:rPr>
        <w:t>begin</w:t>
      </w:r>
    </w:p>
    <w:p w14:paraId="0F6C9057" w14:textId="77777777" w:rsidR="00042DE8" w:rsidRDefault="00042DE8" w:rsidP="00042DE8">
      <w:pPr>
        <w:pStyle w:val="afc"/>
        <w:rPr>
          <w:lang w:val="uk-UA"/>
        </w:rPr>
      </w:pPr>
      <w:r>
        <w:rPr>
          <w:lang w:val="uk-UA"/>
        </w:rPr>
        <w:t xml:space="preserve">  for i:=0 to PopupMenu1.Items.Count do</w:t>
      </w:r>
    </w:p>
    <w:p w14:paraId="52EA05BD" w14:textId="77777777" w:rsidR="00042DE8" w:rsidRDefault="00042DE8" w:rsidP="00042DE8">
      <w:pPr>
        <w:pStyle w:val="afc"/>
        <w:rPr>
          <w:lang w:val="uk-UA"/>
        </w:rPr>
      </w:pPr>
      <w:r>
        <w:rPr>
          <w:lang w:val="uk-UA"/>
        </w:rPr>
        <w:t xml:space="preserve">    if PopupMenu1.Items[i].Default then begin</w:t>
      </w:r>
    </w:p>
    <w:p w14:paraId="76EAFCF9" w14:textId="77777777" w:rsidR="00042DE8" w:rsidRDefault="00042DE8" w:rsidP="00042DE8">
      <w:pPr>
        <w:pStyle w:val="afc"/>
        <w:rPr>
          <w:lang w:val="uk-UA"/>
        </w:rPr>
      </w:pPr>
      <w:r>
        <w:rPr>
          <w:lang w:val="uk-UA"/>
        </w:rPr>
        <w:t xml:space="preserve">      PopupMenu1.Items[i].Click;</w:t>
      </w:r>
    </w:p>
    <w:p w14:paraId="2FF7CA14" w14:textId="77777777" w:rsidR="00042DE8" w:rsidRDefault="00042DE8" w:rsidP="00042DE8">
      <w:pPr>
        <w:pStyle w:val="afc"/>
        <w:rPr>
          <w:lang w:val="uk-UA"/>
        </w:rPr>
      </w:pPr>
      <w:r>
        <w:rPr>
          <w:lang w:val="uk-UA"/>
        </w:rPr>
        <w:lastRenderedPageBreak/>
        <w:t xml:space="preserve">      break;</w:t>
      </w:r>
    </w:p>
    <w:p w14:paraId="50103137" w14:textId="77777777" w:rsidR="00042DE8" w:rsidRDefault="00042DE8" w:rsidP="00042DE8">
      <w:pPr>
        <w:pStyle w:val="afc"/>
        <w:rPr>
          <w:lang w:val="uk-UA"/>
        </w:rPr>
      </w:pPr>
      <w:r>
        <w:rPr>
          <w:lang w:val="uk-UA"/>
        </w:rPr>
        <w:t xml:space="preserve">  end;</w:t>
      </w:r>
    </w:p>
    <w:p w14:paraId="183CDD8E" w14:textId="77777777" w:rsidR="00042DE8" w:rsidRDefault="00042DE8" w:rsidP="00042DE8">
      <w:pPr>
        <w:pStyle w:val="afc"/>
        <w:rPr>
          <w:lang w:val="uk-UA"/>
        </w:rPr>
      </w:pPr>
      <w:r>
        <w:rPr>
          <w:lang w:val="uk-UA"/>
        </w:rPr>
        <w:t>end;</w:t>
      </w:r>
    </w:p>
    <w:p w14:paraId="720C4A81" w14:textId="77777777" w:rsidR="00042DE8" w:rsidRDefault="00042DE8" w:rsidP="00042DE8">
      <w:pPr>
        <w:pStyle w:val="afc"/>
        <w:rPr>
          <w:lang w:val="uk-UA"/>
        </w:rPr>
      </w:pPr>
    </w:p>
    <w:p w14:paraId="5C93205C" w14:textId="77777777" w:rsidR="00042DE8" w:rsidRDefault="00042DE8" w:rsidP="00042DE8">
      <w:pPr>
        <w:pStyle w:val="afc"/>
        <w:rPr>
          <w:lang w:val="uk-UA"/>
        </w:rPr>
      </w:pPr>
      <w:r>
        <w:rPr>
          <w:lang w:val="uk-UA"/>
        </w:rPr>
        <w:t>procedure TAbsMainF.CreateRoGprFile2(const Input:string);</w:t>
      </w:r>
    </w:p>
    <w:p w14:paraId="134D6009" w14:textId="77777777" w:rsidR="00042DE8" w:rsidRDefault="00042DE8" w:rsidP="00042DE8">
      <w:pPr>
        <w:pStyle w:val="afc"/>
        <w:rPr>
          <w:lang w:val="uk-UA"/>
        </w:rPr>
      </w:pPr>
      <w:r>
        <w:rPr>
          <w:lang w:val="uk-UA"/>
        </w:rPr>
        <w:t>var</w:t>
      </w:r>
    </w:p>
    <w:p w14:paraId="1A6A015A" w14:textId="77777777" w:rsidR="00042DE8" w:rsidRDefault="00042DE8" w:rsidP="00042DE8">
      <w:pPr>
        <w:pStyle w:val="afc"/>
        <w:rPr>
          <w:lang w:val="uk-UA"/>
        </w:rPr>
      </w:pPr>
      <w:r>
        <w:rPr>
          <w:lang w:val="uk-UA"/>
        </w:rPr>
        <w:t xml:space="preserve">  i,j,k : integer;</w:t>
      </w:r>
    </w:p>
    <w:p w14:paraId="6FC2A97E" w14:textId="77777777" w:rsidR="00042DE8" w:rsidRDefault="00042DE8" w:rsidP="00042DE8">
      <w:pPr>
        <w:pStyle w:val="afc"/>
        <w:rPr>
          <w:lang w:val="uk-UA"/>
        </w:rPr>
      </w:pPr>
      <w:r>
        <w:rPr>
          <w:lang w:val="uk-UA"/>
        </w:rPr>
        <w:t xml:space="preserve">  F   : TextFile;</w:t>
      </w:r>
    </w:p>
    <w:p w14:paraId="19ED31C6" w14:textId="77777777" w:rsidR="00042DE8" w:rsidRDefault="00042DE8" w:rsidP="00042DE8">
      <w:pPr>
        <w:pStyle w:val="afc"/>
        <w:rPr>
          <w:lang w:val="uk-UA"/>
        </w:rPr>
      </w:pPr>
      <w:r>
        <w:rPr>
          <w:lang w:val="uk-UA"/>
        </w:rPr>
        <w:t xml:space="preserve">  m:array of array of real;</w:t>
      </w:r>
    </w:p>
    <w:p w14:paraId="3B9B3B18" w14:textId="77777777" w:rsidR="00042DE8" w:rsidRDefault="00042DE8" w:rsidP="00042DE8">
      <w:pPr>
        <w:pStyle w:val="afc"/>
        <w:rPr>
          <w:lang w:val="uk-UA"/>
        </w:rPr>
      </w:pPr>
      <w:r>
        <w:rPr>
          <w:lang w:val="uk-UA"/>
        </w:rPr>
        <w:t>begin</w:t>
      </w:r>
    </w:p>
    <w:p w14:paraId="4D36CA1B" w14:textId="77777777" w:rsidR="00042DE8" w:rsidRDefault="00042DE8" w:rsidP="00042DE8">
      <w:pPr>
        <w:pStyle w:val="afc"/>
        <w:rPr>
          <w:lang w:val="uk-UA"/>
        </w:rPr>
      </w:pPr>
      <w:r>
        <w:rPr>
          <w:lang w:val="uk-UA"/>
        </w:rPr>
        <w:t>//******** Створюється файл ТД властивостей</w:t>
      </w:r>
    </w:p>
    <w:p w14:paraId="49F4451A" w14:textId="77777777" w:rsidR="00042DE8" w:rsidRDefault="00042DE8" w:rsidP="00042DE8">
      <w:pPr>
        <w:pStyle w:val="afc"/>
        <w:rPr>
          <w:lang w:val="uk-UA"/>
        </w:rPr>
      </w:pPr>
      <w:r>
        <w:rPr>
          <w:lang w:val="uk-UA"/>
        </w:rPr>
        <w:t>try</w:t>
      </w:r>
    </w:p>
    <w:p w14:paraId="3B0BC160" w14:textId="77777777" w:rsidR="00042DE8" w:rsidRDefault="00042DE8" w:rsidP="00042DE8">
      <w:pPr>
        <w:pStyle w:val="afc"/>
        <w:rPr>
          <w:lang w:val="uk-UA"/>
        </w:rPr>
      </w:pPr>
      <w:r>
        <w:rPr>
          <w:lang w:val="uk-UA"/>
        </w:rPr>
        <w:t xml:space="preserve">  AssignFile(F, WorkDir+'\'+Input);</w:t>
      </w:r>
    </w:p>
    <w:p w14:paraId="4D064BED" w14:textId="77777777" w:rsidR="00042DE8" w:rsidRDefault="00042DE8" w:rsidP="00042DE8">
      <w:pPr>
        <w:pStyle w:val="afc"/>
        <w:rPr>
          <w:lang w:val="uk-UA"/>
        </w:rPr>
      </w:pPr>
      <w:r>
        <w:rPr>
          <w:lang w:val="uk-UA"/>
        </w:rPr>
        <w:t xml:space="preserve">  Rewrite(F);</w:t>
      </w:r>
    </w:p>
    <w:p w14:paraId="059BAAF4" w14:textId="77777777" w:rsidR="00042DE8" w:rsidRDefault="00042DE8" w:rsidP="00042DE8">
      <w:pPr>
        <w:pStyle w:val="afc"/>
        <w:rPr>
          <w:lang w:val="uk-UA"/>
        </w:rPr>
      </w:pPr>
      <w:r>
        <w:rPr>
          <w:lang w:val="uk-UA"/>
        </w:rPr>
        <w:t>except</w:t>
      </w:r>
    </w:p>
    <w:p w14:paraId="3FF9FCAD" w14:textId="77777777" w:rsidR="00042DE8" w:rsidRDefault="00042DE8" w:rsidP="00042DE8">
      <w:pPr>
        <w:pStyle w:val="afc"/>
        <w:rPr>
          <w:lang w:val="uk-UA"/>
        </w:rPr>
      </w:pPr>
      <w:r>
        <w:rPr>
          <w:lang w:val="uk-UA"/>
        </w:rPr>
        <w:t xml:space="preserve">  exit</w:t>
      </w:r>
    </w:p>
    <w:p w14:paraId="745F4EDD" w14:textId="77777777" w:rsidR="00042DE8" w:rsidRDefault="00042DE8" w:rsidP="00042DE8">
      <w:pPr>
        <w:pStyle w:val="afc"/>
        <w:rPr>
          <w:lang w:val="uk-UA"/>
        </w:rPr>
      </w:pPr>
      <w:r>
        <w:rPr>
          <w:lang w:val="uk-UA"/>
        </w:rPr>
        <w:t>end;</w:t>
      </w:r>
    </w:p>
    <w:p w14:paraId="07616235" w14:textId="77777777" w:rsidR="00042DE8" w:rsidRDefault="00042DE8" w:rsidP="00042DE8">
      <w:pPr>
        <w:pStyle w:val="afc"/>
        <w:rPr>
          <w:lang w:val="uk-UA"/>
        </w:rPr>
      </w:pPr>
      <w:r>
        <w:rPr>
          <w:lang w:val="uk-UA"/>
        </w:rPr>
        <w:t>try</w:t>
      </w:r>
    </w:p>
    <w:p w14:paraId="3E0150B6" w14:textId="77777777" w:rsidR="00042DE8" w:rsidRDefault="00042DE8" w:rsidP="00042DE8">
      <w:pPr>
        <w:pStyle w:val="afc"/>
        <w:rPr>
          <w:lang w:val="uk-UA"/>
        </w:rPr>
      </w:pPr>
      <w:r>
        <w:rPr>
          <w:lang w:val="uk-UA"/>
        </w:rPr>
        <w:t xml:space="preserve">  writeln(F, High(AbsUnitedDB.Composition):3, 1:3, 3:3, 1:3, 1:3,</w:t>
      </w:r>
    </w:p>
    <w:p w14:paraId="53823E91" w14:textId="77777777" w:rsidR="00042DE8" w:rsidRDefault="00042DE8" w:rsidP="00042DE8">
      <w:pPr>
        <w:pStyle w:val="afc"/>
        <w:rPr>
          <w:lang w:val="uk-UA"/>
        </w:rPr>
      </w:pPr>
      <w:r>
        <w:rPr>
          <w:lang w:val="uk-UA"/>
        </w:rPr>
        <w:t xml:space="preserve">           FloatToStrPF(AbsResultDB.Column[1].Temperature, 6, 2),</w:t>
      </w:r>
    </w:p>
    <w:p w14:paraId="46A72275" w14:textId="77777777" w:rsidR="00042DE8" w:rsidRDefault="00042DE8" w:rsidP="00042DE8">
      <w:pPr>
        <w:pStyle w:val="afc"/>
        <w:rPr>
          <w:lang w:val="uk-UA"/>
        </w:rPr>
      </w:pPr>
      <w:r>
        <w:rPr>
          <w:lang w:val="uk-UA"/>
        </w:rPr>
        <w:t xml:space="preserve">           FloatToStrPF(AbsResultDB.Column[1].Press/10, 7, 3),</w:t>
      </w:r>
    </w:p>
    <w:p w14:paraId="14E1BDEB" w14:textId="77777777" w:rsidR="00042DE8" w:rsidRDefault="00042DE8" w:rsidP="00042DE8">
      <w:pPr>
        <w:pStyle w:val="afc"/>
        <w:rPr>
          <w:lang w:val="uk-UA"/>
        </w:rPr>
      </w:pPr>
      <w:r>
        <w:rPr>
          <w:lang w:val="uk-UA"/>
        </w:rPr>
        <w:t xml:space="preserve">           FloatToStrPF(AbsResultDB.Column[1].VMolMass/AbsResultDB.Column[1].VVolume, 8, 4));</w:t>
      </w:r>
    </w:p>
    <w:p w14:paraId="333FAAED" w14:textId="77777777" w:rsidR="00042DE8" w:rsidRDefault="00042DE8" w:rsidP="00042DE8">
      <w:pPr>
        <w:pStyle w:val="afc"/>
        <w:rPr>
          <w:lang w:val="uk-UA"/>
        </w:rPr>
      </w:pPr>
      <w:r>
        <w:rPr>
          <w:lang w:val="uk-UA"/>
        </w:rPr>
        <w:t xml:space="preserve">  writeln(F,'''Subst        Xi      Mi      TBi      TCi      PCi    ROCi     Wi  ''');</w:t>
      </w:r>
    </w:p>
    <w:p w14:paraId="2C8D15AC" w14:textId="77777777" w:rsidR="00042DE8" w:rsidRDefault="00042DE8" w:rsidP="00042DE8">
      <w:pPr>
        <w:pStyle w:val="afc"/>
        <w:rPr>
          <w:lang w:val="uk-UA"/>
        </w:rPr>
      </w:pPr>
      <w:r>
        <w:rPr>
          <w:lang w:val="uk-UA"/>
        </w:rPr>
        <w:t xml:space="preserve">  for i:=1 to High(Data.AbsUnitedDB.Composition) do</w:t>
      </w:r>
    </w:p>
    <w:p w14:paraId="3B853D94" w14:textId="77777777" w:rsidR="00042DE8" w:rsidRDefault="00042DE8" w:rsidP="00042DE8">
      <w:pPr>
        <w:pStyle w:val="afc"/>
        <w:rPr>
          <w:lang w:val="uk-UA"/>
        </w:rPr>
      </w:pPr>
      <w:r>
        <w:rPr>
          <w:lang w:val="uk-UA"/>
        </w:rPr>
        <w:t xml:space="preserve">    with Data.AbsUnitedDB.Composition[i].Substance do begin</w:t>
      </w:r>
    </w:p>
    <w:p w14:paraId="0198254B" w14:textId="77777777" w:rsidR="00042DE8" w:rsidRDefault="00042DE8" w:rsidP="00042DE8">
      <w:pPr>
        <w:pStyle w:val="afc"/>
        <w:rPr>
          <w:lang w:val="uk-UA"/>
        </w:rPr>
      </w:pPr>
      <w:r>
        <w:rPr>
          <w:lang w:val="uk-UA"/>
        </w:rPr>
        <w:t xml:space="preserve">      writeln(F, ''''+Format('%-8s' , [FirstDB[Num].Formula])+'''',</w:t>
      </w:r>
    </w:p>
    <w:p w14:paraId="44DB6F82" w14:textId="77777777" w:rsidR="00042DE8" w:rsidRDefault="00042DE8" w:rsidP="00042DE8">
      <w:pPr>
        <w:pStyle w:val="afc"/>
        <w:rPr>
          <w:lang w:val="uk-UA"/>
        </w:rPr>
      </w:pPr>
      <w:r>
        <w:rPr>
          <w:lang w:val="uk-UA"/>
        </w:rPr>
        <w:t xml:space="preserve">              FloatToStrPF(AbsResultDB.Flows[1].MoleFlow[i]/AbsResultDB.SumMoleFlow[1], 8, 4),</w:t>
      </w:r>
    </w:p>
    <w:p w14:paraId="3151B016" w14:textId="77777777" w:rsidR="00042DE8" w:rsidRDefault="00042DE8" w:rsidP="00042DE8">
      <w:pPr>
        <w:pStyle w:val="afc"/>
        <w:rPr>
          <w:lang w:val="uk-UA"/>
        </w:rPr>
      </w:pPr>
      <w:r>
        <w:rPr>
          <w:lang w:val="uk-UA"/>
        </w:rPr>
        <w:t xml:space="preserve">              FloatToStrPF(Mass, 8, 2), FloatToStrPF(Tb, 8, 2),</w:t>
      </w:r>
    </w:p>
    <w:p w14:paraId="25DD037A" w14:textId="77777777" w:rsidR="00042DE8" w:rsidRDefault="00042DE8" w:rsidP="00042DE8">
      <w:pPr>
        <w:pStyle w:val="afc"/>
        <w:rPr>
          <w:lang w:val="uk-UA"/>
        </w:rPr>
      </w:pPr>
      <w:r>
        <w:rPr>
          <w:lang w:val="uk-UA"/>
        </w:rPr>
        <w:t xml:space="preserve">              FloatToStrPF(Tc, 8, 2), FloatToStrPF(Pc, 8, 3),</w:t>
      </w:r>
    </w:p>
    <w:p w14:paraId="2ADB1DBD" w14:textId="77777777" w:rsidR="00042DE8" w:rsidRDefault="00042DE8" w:rsidP="00042DE8">
      <w:pPr>
        <w:pStyle w:val="afc"/>
        <w:rPr>
          <w:lang w:val="uk-UA"/>
        </w:rPr>
      </w:pPr>
      <w:r>
        <w:rPr>
          <w:lang w:val="uk-UA"/>
        </w:rPr>
        <w:t xml:space="preserve">              FloatToStrPF(ROc, 8, 2), FloatToStrPF(Omega, 8, 4));</w:t>
      </w:r>
    </w:p>
    <w:p w14:paraId="33109AE7" w14:textId="77777777" w:rsidR="00042DE8" w:rsidRDefault="00042DE8" w:rsidP="00042DE8">
      <w:pPr>
        <w:pStyle w:val="afc"/>
        <w:rPr>
          <w:lang w:val="uk-UA"/>
        </w:rPr>
      </w:pPr>
      <w:r>
        <w:rPr>
          <w:lang w:val="uk-UA"/>
        </w:rPr>
        <w:t xml:space="preserve">  end;</w:t>
      </w:r>
    </w:p>
    <w:p w14:paraId="1F134F16" w14:textId="77777777" w:rsidR="00042DE8" w:rsidRDefault="00042DE8" w:rsidP="00042DE8">
      <w:pPr>
        <w:pStyle w:val="afc"/>
        <w:rPr>
          <w:lang w:val="uk-UA"/>
        </w:rPr>
      </w:pPr>
      <w:r>
        <w:rPr>
          <w:lang w:val="uk-UA"/>
        </w:rPr>
        <w:t xml:space="preserve">  SetLength(m,High(Data.AbsUnitedDB.Composition));</w:t>
      </w:r>
    </w:p>
    <w:p w14:paraId="42CDB730" w14:textId="77777777" w:rsidR="00042DE8" w:rsidRDefault="00042DE8" w:rsidP="00042DE8">
      <w:pPr>
        <w:pStyle w:val="afc"/>
        <w:rPr>
          <w:lang w:val="uk-UA"/>
        </w:rPr>
      </w:pPr>
      <w:r>
        <w:rPr>
          <w:lang w:val="uk-UA"/>
        </w:rPr>
        <w:t xml:space="preserve">  for i:=0 to High(m) do</w:t>
      </w:r>
    </w:p>
    <w:p w14:paraId="68F98F1E" w14:textId="77777777" w:rsidR="00042DE8" w:rsidRDefault="00042DE8" w:rsidP="00042DE8">
      <w:pPr>
        <w:pStyle w:val="afc"/>
        <w:rPr>
          <w:lang w:val="uk-UA"/>
        </w:rPr>
      </w:pPr>
      <w:r>
        <w:rPr>
          <w:lang w:val="uk-UA"/>
        </w:rPr>
        <w:t xml:space="preserve">    SetLength(m[i],High(m));</w:t>
      </w:r>
    </w:p>
    <w:p w14:paraId="48F45434" w14:textId="77777777" w:rsidR="00042DE8" w:rsidRDefault="00042DE8" w:rsidP="00042DE8">
      <w:pPr>
        <w:pStyle w:val="afc"/>
        <w:rPr>
          <w:lang w:val="uk-UA"/>
        </w:rPr>
      </w:pPr>
      <w:r>
        <w:rPr>
          <w:lang w:val="uk-UA"/>
        </w:rPr>
        <w:t xml:space="preserve">  k:=0;</w:t>
      </w:r>
    </w:p>
    <w:p w14:paraId="604F34B7" w14:textId="77777777" w:rsidR="00042DE8" w:rsidRDefault="00042DE8" w:rsidP="00042DE8">
      <w:pPr>
        <w:pStyle w:val="afc"/>
        <w:rPr>
          <w:lang w:val="uk-UA"/>
        </w:rPr>
      </w:pPr>
      <w:r>
        <w:rPr>
          <w:lang w:val="uk-UA"/>
        </w:rPr>
        <w:t xml:space="preserve">  for i:=1 to High(Data.AbsUnitedDB.Composition) do</w:t>
      </w:r>
    </w:p>
    <w:p w14:paraId="59A64AE9" w14:textId="77777777" w:rsidR="00042DE8" w:rsidRDefault="00042DE8" w:rsidP="00042DE8">
      <w:pPr>
        <w:pStyle w:val="afc"/>
        <w:rPr>
          <w:lang w:val="uk-UA"/>
        </w:rPr>
      </w:pPr>
      <w:r>
        <w:rPr>
          <w:lang w:val="uk-UA"/>
        </w:rPr>
        <w:t xml:space="preserve">    if FirstDB[AbsUnitedDB.Composition[i].Substance.Num].CAtoms=1 then begin</w:t>
      </w:r>
    </w:p>
    <w:p w14:paraId="5B94C534" w14:textId="77777777" w:rsidR="00042DE8" w:rsidRDefault="00042DE8" w:rsidP="00042DE8">
      <w:pPr>
        <w:pStyle w:val="afc"/>
        <w:rPr>
          <w:lang w:val="uk-UA"/>
        </w:rPr>
      </w:pPr>
      <w:r>
        <w:rPr>
          <w:lang w:val="uk-UA"/>
        </w:rPr>
        <w:t xml:space="preserve">      k:=i-1;</w:t>
      </w:r>
    </w:p>
    <w:p w14:paraId="755E3FB1" w14:textId="77777777" w:rsidR="00042DE8" w:rsidRDefault="00042DE8" w:rsidP="00042DE8">
      <w:pPr>
        <w:pStyle w:val="afc"/>
        <w:rPr>
          <w:lang w:val="uk-UA"/>
        </w:rPr>
      </w:pPr>
      <w:r>
        <w:rPr>
          <w:lang w:val="uk-UA"/>
        </w:rPr>
        <w:t xml:space="preserve">      break;</w:t>
      </w:r>
    </w:p>
    <w:p w14:paraId="3BBE6768" w14:textId="77777777" w:rsidR="00042DE8" w:rsidRDefault="00042DE8" w:rsidP="00042DE8">
      <w:pPr>
        <w:pStyle w:val="afc"/>
        <w:rPr>
          <w:lang w:val="uk-UA"/>
        </w:rPr>
      </w:pPr>
      <w:r>
        <w:rPr>
          <w:lang w:val="uk-UA"/>
        </w:rPr>
        <w:t xml:space="preserve">    end;</w:t>
      </w:r>
    </w:p>
    <w:p w14:paraId="1291CF3C" w14:textId="77777777" w:rsidR="00042DE8" w:rsidRDefault="00042DE8" w:rsidP="00042DE8">
      <w:pPr>
        <w:pStyle w:val="afc"/>
        <w:rPr>
          <w:lang w:val="uk-UA"/>
        </w:rPr>
      </w:pPr>
      <w:r>
        <w:rPr>
          <w:lang w:val="uk-UA"/>
        </w:rPr>
        <w:t xml:space="preserve">  for i:=k+1 to High(m) do</w:t>
      </w:r>
    </w:p>
    <w:p w14:paraId="7EC7EB16" w14:textId="77777777" w:rsidR="00042DE8" w:rsidRDefault="00042DE8" w:rsidP="00042DE8">
      <w:pPr>
        <w:pStyle w:val="afc"/>
        <w:rPr>
          <w:lang w:val="uk-UA"/>
        </w:rPr>
      </w:pPr>
      <w:r>
        <w:rPr>
          <w:lang w:val="uk-UA"/>
        </w:rPr>
        <w:t xml:space="preserve">    m[k, i]:=0.05;</w:t>
      </w:r>
    </w:p>
    <w:p w14:paraId="5692B755" w14:textId="77777777" w:rsidR="00042DE8" w:rsidRDefault="00042DE8" w:rsidP="00042DE8">
      <w:pPr>
        <w:pStyle w:val="afc"/>
        <w:rPr>
          <w:lang w:val="uk-UA"/>
        </w:rPr>
      </w:pPr>
      <w:r>
        <w:rPr>
          <w:lang w:val="uk-UA"/>
        </w:rPr>
        <w:t xml:space="preserve">  for i:=k+1 to High(m) do</w:t>
      </w:r>
    </w:p>
    <w:p w14:paraId="559019F6" w14:textId="77777777" w:rsidR="00042DE8" w:rsidRDefault="00042DE8" w:rsidP="00042DE8">
      <w:pPr>
        <w:pStyle w:val="afc"/>
        <w:rPr>
          <w:lang w:val="uk-UA"/>
        </w:rPr>
      </w:pPr>
      <w:r>
        <w:rPr>
          <w:lang w:val="uk-UA"/>
        </w:rPr>
        <w:t xml:space="preserve">    m[i, k]:=0.05;</w:t>
      </w:r>
    </w:p>
    <w:p w14:paraId="1440C34B" w14:textId="77777777" w:rsidR="00042DE8" w:rsidRDefault="00042DE8" w:rsidP="00042DE8">
      <w:pPr>
        <w:pStyle w:val="afc"/>
        <w:rPr>
          <w:lang w:val="uk-UA"/>
        </w:rPr>
      </w:pPr>
      <w:r>
        <w:rPr>
          <w:lang w:val="uk-UA"/>
        </w:rPr>
        <w:t xml:space="preserve">  for i:=0 to High(m) do begin</w:t>
      </w:r>
    </w:p>
    <w:p w14:paraId="1390CE52" w14:textId="77777777" w:rsidR="00042DE8" w:rsidRDefault="00042DE8" w:rsidP="00042DE8">
      <w:pPr>
        <w:pStyle w:val="afc"/>
        <w:rPr>
          <w:lang w:val="uk-UA"/>
        </w:rPr>
      </w:pPr>
      <w:r>
        <w:rPr>
          <w:lang w:val="uk-UA"/>
        </w:rPr>
        <w:t xml:space="preserve">    for j:=0 to High(m) do</w:t>
      </w:r>
    </w:p>
    <w:p w14:paraId="3547CA80" w14:textId="77777777" w:rsidR="00042DE8" w:rsidRDefault="00042DE8" w:rsidP="00042DE8">
      <w:pPr>
        <w:pStyle w:val="afc"/>
        <w:rPr>
          <w:lang w:val="uk-UA"/>
        </w:rPr>
      </w:pPr>
      <w:r>
        <w:rPr>
          <w:lang w:val="uk-UA"/>
        </w:rPr>
        <w:t xml:space="preserve">      write(F, FloatToStrPF(m[i,j], 6, 2));</w:t>
      </w:r>
    </w:p>
    <w:p w14:paraId="1E305882" w14:textId="77777777" w:rsidR="00042DE8" w:rsidRDefault="00042DE8" w:rsidP="00042DE8">
      <w:pPr>
        <w:pStyle w:val="afc"/>
        <w:rPr>
          <w:lang w:val="uk-UA"/>
        </w:rPr>
      </w:pPr>
      <w:r>
        <w:rPr>
          <w:lang w:val="uk-UA"/>
        </w:rPr>
        <w:t xml:space="preserve">    writeln(F);</w:t>
      </w:r>
    </w:p>
    <w:p w14:paraId="3FC03C0F" w14:textId="77777777" w:rsidR="00042DE8" w:rsidRDefault="00042DE8" w:rsidP="00042DE8">
      <w:pPr>
        <w:pStyle w:val="afc"/>
        <w:rPr>
          <w:lang w:val="uk-UA"/>
        </w:rPr>
      </w:pPr>
      <w:r>
        <w:rPr>
          <w:lang w:val="uk-UA"/>
        </w:rPr>
        <w:t xml:space="preserve">  end;</w:t>
      </w:r>
    </w:p>
    <w:p w14:paraId="4CCCD434" w14:textId="77777777" w:rsidR="00042DE8" w:rsidRDefault="00042DE8" w:rsidP="00042DE8">
      <w:pPr>
        <w:pStyle w:val="afc"/>
        <w:rPr>
          <w:lang w:val="uk-UA"/>
        </w:rPr>
      </w:pPr>
      <w:r>
        <w:rPr>
          <w:lang w:val="uk-UA"/>
        </w:rPr>
        <w:t>finally</w:t>
      </w:r>
    </w:p>
    <w:p w14:paraId="68F5B70A" w14:textId="77777777" w:rsidR="00042DE8" w:rsidRDefault="00042DE8" w:rsidP="00042DE8">
      <w:pPr>
        <w:pStyle w:val="afc"/>
        <w:rPr>
          <w:lang w:val="uk-UA"/>
        </w:rPr>
      </w:pPr>
      <w:r>
        <w:rPr>
          <w:lang w:val="uk-UA"/>
        </w:rPr>
        <w:t xml:space="preserve">  CloseFile(F);</w:t>
      </w:r>
    </w:p>
    <w:p w14:paraId="357BE6E8" w14:textId="77777777" w:rsidR="00042DE8" w:rsidRDefault="00042DE8" w:rsidP="00042DE8">
      <w:pPr>
        <w:pStyle w:val="afc"/>
        <w:rPr>
          <w:lang w:val="uk-UA"/>
        </w:rPr>
      </w:pPr>
      <w:r>
        <w:rPr>
          <w:lang w:val="uk-UA"/>
        </w:rPr>
        <w:t>end;</w:t>
      </w:r>
    </w:p>
    <w:p w14:paraId="6D5617D0" w14:textId="77777777" w:rsidR="00042DE8" w:rsidRDefault="00042DE8" w:rsidP="00042DE8">
      <w:pPr>
        <w:pStyle w:val="afc"/>
        <w:rPr>
          <w:lang w:val="uk-UA"/>
        </w:rPr>
      </w:pPr>
      <w:r>
        <w:rPr>
          <w:lang w:val="uk-UA"/>
        </w:rPr>
        <w:t>end;</w:t>
      </w:r>
    </w:p>
    <w:p w14:paraId="1ADC75FC" w14:textId="77777777" w:rsidR="00042DE8" w:rsidRDefault="00042DE8" w:rsidP="00042DE8">
      <w:pPr>
        <w:pStyle w:val="afc"/>
        <w:rPr>
          <w:lang w:val="uk-UA"/>
        </w:rPr>
      </w:pPr>
    </w:p>
    <w:p w14:paraId="16A6FBEC" w14:textId="77777777" w:rsidR="00042DE8" w:rsidRDefault="00042DE8" w:rsidP="00042DE8">
      <w:pPr>
        <w:pStyle w:val="afc"/>
        <w:rPr>
          <w:lang w:val="uk-UA"/>
        </w:rPr>
      </w:pPr>
      <w:r>
        <w:rPr>
          <w:lang w:val="uk-UA"/>
        </w:rPr>
        <w:t>procedure TAbsMainF.CreateRoGprFile1(const Input:string);</w:t>
      </w:r>
    </w:p>
    <w:p w14:paraId="1F1B4921" w14:textId="77777777" w:rsidR="00042DE8" w:rsidRDefault="00042DE8" w:rsidP="00042DE8">
      <w:pPr>
        <w:pStyle w:val="afc"/>
        <w:rPr>
          <w:lang w:val="uk-UA"/>
        </w:rPr>
      </w:pPr>
      <w:r>
        <w:rPr>
          <w:lang w:val="uk-UA"/>
        </w:rPr>
        <w:t>var</w:t>
      </w:r>
    </w:p>
    <w:p w14:paraId="74D139E5" w14:textId="77777777" w:rsidR="00042DE8" w:rsidRDefault="00042DE8" w:rsidP="00042DE8">
      <w:pPr>
        <w:pStyle w:val="afc"/>
        <w:rPr>
          <w:lang w:val="uk-UA"/>
        </w:rPr>
      </w:pPr>
      <w:r>
        <w:rPr>
          <w:lang w:val="uk-UA"/>
        </w:rPr>
        <w:t xml:space="preserve">  i,j,k : integer;</w:t>
      </w:r>
    </w:p>
    <w:p w14:paraId="19A70E44" w14:textId="77777777" w:rsidR="00042DE8" w:rsidRDefault="00042DE8" w:rsidP="00042DE8">
      <w:pPr>
        <w:pStyle w:val="afc"/>
        <w:rPr>
          <w:lang w:val="uk-UA"/>
        </w:rPr>
      </w:pPr>
      <w:r>
        <w:rPr>
          <w:lang w:val="uk-UA"/>
        </w:rPr>
        <w:t xml:space="preserve">  F   : TextFile;</w:t>
      </w:r>
    </w:p>
    <w:p w14:paraId="38DAF4C9" w14:textId="77777777" w:rsidR="00042DE8" w:rsidRDefault="00042DE8" w:rsidP="00042DE8">
      <w:pPr>
        <w:pStyle w:val="afc"/>
        <w:rPr>
          <w:lang w:val="uk-UA"/>
        </w:rPr>
      </w:pPr>
      <w:r>
        <w:rPr>
          <w:lang w:val="uk-UA"/>
        </w:rPr>
        <w:t xml:space="preserve">  m:array of array of real;</w:t>
      </w:r>
    </w:p>
    <w:p w14:paraId="42ED91B2" w14:textId="77777777" w:rsidR="00042DE8" w:rsidRDefault="00042DE8" w:rsidP="00042DE8">
      <w:pPr>
        <w:pStyle w:val="afc"/>
        <w:rPr>
          <w:lang w:val="uk-UA"/>
        </w:rPr>
      </w:pPr>
      <w:r>
        <w:rPr>
          <w:lang w:val="uk-UA"/>
        </w:rPr>
        <w:t>begin</w:t>
      </w:r>
    </w:p>
    <w:p w14:paraId="2EFB28DD" w14:textId="77777777" w:rsidR="00042DE8" w:rsidRDefault="00042DE8" w:rsidP="00042DE8">
      <w:pPr>
        <w:pStyle w:val="afc"/>
        <w:rPr>
          <w:lang w:val="uk-UA"/>
        </w:rPr>
      </w:pPr>
      <w:r>
        <w:rPr>
          <w:lang w:val="uk-UA"/>
        </w:rPr>
        <w:t>//******** Створюється файл ТД властивостей</w:t>
      </w:r>
    </w:p>
    <w:p w14:paraId="745B7FE6" w14:textId="77777777" w:rsidR="00042DE8" w:rsidRDefault="00042DE8" w:rsidP="00042DE8">
      <w:pPr>
        <w:pStyle w:val="afc"/>
        <w:rPr>
          <w:lang w:val="uk-UA"/>
        </w:rPr>
      </w:pPr>
      <w:r>
        <w:rPr>
          <w:lang w:val="uk-UA"/>
        </w:rPr>
        <w:t>try</w:t>
      </w:r>
    </w:p>
    <w:p w14:paraId="75467DAF" w14:textId="77777777" w:rsidR="00042DE8" w:rsidRDefault="00042DE8" w:rsidP="00042DE8">
      <w:pPr>
        <w:pStyle w:val="afc"/>
        <w:rPr>
          <w:lang w:val="uk-UA"/>
        </w:rPr>
      </w:pPr>
      <w:r>
        <w:rPr>
          <w:lang w:val="uk-UA"/>
        </w:rPr>
        <w:t xml:space="preserve">  AssignFile(F, WorkDir+'\'+Input);</w:t>
      </w:r>
    </w:p>
    <w:p w14:paraId="2C508867" w14:textId="77777777" w:rsidR="00042DE8" w:rsidRDefault="00042DE8" w:rsidP="00042DE8">
      <w:pPr>
        <w:pStyle w:val="afc"/>
        <w:rPr>
          <w:lang w:val="uk-UA"/>
        </w:rPr>
      </w:pPr>
      <w:r>
        <w:rPr>
          <w:lang w:val="uk-UA"/>
        </w:rPr>
        <w:t xml:space="preserve">  Rewrite(F);</w:t>
      </w:r>
    </w:p>
    <w:p w14:paraId="288DAB90" w14:textId="77777777" w:rsidR="00042DE8" w:rsidRDefault="00042DE8" w:rsidP="00042DE8">
      <w:pPr>
        <w:pStyle w:val="afc"/>
        <w:rPr>
          <w:lang w:val="uk-UA"/>
        </w:rPr>
      </w:pPr>
      <w:r>
        <w:rPr>
          <w:lang w:val="uk-UA"/>
        </w:rPr>
        <w:t>except</w:t>
      </w:r>
    </w:p>
    <w:p w14:paraId="5DFB8C7A" w14:textId="77777777" w:rsidR="00042DE8" w:rsidRDefault="00042DE8" w:rsidP="00042DE8">
      <w:pPr>
        <w:pStyle w:val="afc"/>
        <w:rPr>
          <w:lang w:val="uk-UA"/>
        </w:rPr>
      </w:pPr>
      <w:r>
        <w:rPr>
          <w:lang w:val="uk-UA"/>
        </w:rPr>
        <w:t xml:space="preserve">  exit</w:t>
      </w:r>
    </w:p>
    <w:p w14:paraId="16490402" w14:textId="77777777" w:rsidR="00042DE8" w:rsidRDefault="00042DE8" w:rsidP="00042DE8">
      <w:pPr>
        <w:pStyle w:val="afc"/>
        <w:rPr>
          <w:lang w:val="uk-UA"/>
        </w:rPr>
      </w:pPr>
      <w:r>
        <w:rPr>
          <w:lang w:val="uk-UA"/>
        </w:rPr>
        <w:lastRenderedPageBreak/>
        <w:t>end;</w:t>
      </w:r>
    </w:p>
    <w:p w14:paraId="0A2B727C" w14:textId="77777777" w:rsidR="00042DE8" w:rsidRDefault="00042DE8" w:rsidP="00042DE8">
      <w:pPr>
        <w:pStyle w:val="afc"/>
        <w:rPr>
          <w:lang w:val="uk-UA"/>
        </w:rPr>
      </w:pPr>
      <w:r>
        <w:rPr>
          <w:lang w:val="uk-UA"/>
        </w:rPr>
        <w:t>try</w:t>
      </w:r>
    </w:p>
    <w:p w14:paraId="3FD3A38A" w14:textId="77777777" w:rsidR="00042DE8" w:rsidRDefault="00042DE8" w:rsidP="00042DE8">
      <w:pPr>
        <w:pStyle w:val="afc"/>
        <w:rPr>
          <w:lang w:val="uk-UA"/>
        </w:rPr>
      </w:pPr>
      <w:r>
        <w:rPr>
          <w:lang w:val="uk-UA"/>
        </w:rPr>
        <w:t xml:space="preserve">  writeln(F, High(AbsSecondDB.GasStream.Composition):3, 1:3, 3:3, 1:3, 1:3,</w:t>
      </w:r>
    </w:p>
    <w:p w14:paraId="3535AA38" w14:textId="77777777" w:rsidR="00042DE8" w:rsidRDefault="00042DE8" w:rsidP="00042DE8">
      <w:pPr>
        <w:pStyle w:val="afc"/>
        <w:rPr>
          <w:lang w:val="uk-UA"/>
        </w:rPr>
      </w:pPr>
      <w:r>
        <w:rPr>
          <w:lang w:val="uk-UA"/>
        </w:rPr>
        <w:t xml:space="preserve">           FloatToStrPF(AbsSecondDB.GasStream.Proporties.Temperature, 6, 2),</w:t>
      </w:r>
    </w:p>
    <w:p w14:paraId="66CFEBF3" w14:textId="77777777" w:rsidR="00042DE8" w:rsidRDefault="00042DE8" w:rsidP="00042DE8">
      <w:pPr>
        <w:pStyle w:val="afc"/>
        <w:rPr>
          <w:lang w:val="uk-UA"/>
        </w:rPr>
      </w:pPr>
      <w:r>
        <w:rPr>
          <w:lang w:val="uk-UA"/>
        </w:rPr>
        <w:t xml:space="preserve">           FloatToStrPF(AbsSecondDB.GasStream.Proporties.Press/10, 7, 3),</w:t>
      </w:r>
    </w:p>
    <w:p w14:paraId="519BBFAA" w14:textId="77777777" w:rsidR="00042DE8" w:rsidRDefault="00042DE8" w:rsidP="00042DE8">
      <w:pPr>
        <w:pStyle w:val="afc"/>
        <w:rPr>
          <w:lang w:val="uk-UA"/>
        </w:rPr>
      </w:pPr>
      <w:r>
        <w:rPr>
          <w:lang w:val="uk-UA"/>
        </w:rPr>
        <w:t xml:space="preserve">           FloatToStrPF(AbsSecondDB.GasStream.Proporties.Density, 8, 4));</w:t>
      </w:r>
    </w:p>
    <w:p w14:paraId="5F14B64C" w14:textId="77777777" w:rsidR="00042DE8" w:rsidRDefault="00042DE8" w:rsidP="00042DE8">
      <w:pPr>
        <w:pStyle w:val="afc"/>
        <w:rPr>
          <w:lang w:val="uk-UA"/>
        </w:rPr>
      </w:pPr>
      <w:r>
        <w:rPr>
          <w:lang w:val="uk-UA"/>
        </w:rPr>
        <w:t xml:space="preserve">  writeln(F,'''Subst        Xi      Mi      TBi      TCi      PCi    ROCi     Wi  ''');</w:t>
      </w:r>
    </w:p>
    <w:p w14:paraId="38A25DC6" w14:textId="77777777" w:rsidR="00042DE8" w:rsidRDefault="00042DE8" w:rsidP="00042DE8">
      <w:pPr>
        <w:pStyle w:val="afc"/>
        <w:rPr>
          <w:lang w:val="uk-UA"/>
        </w:rPr>
      </w:pPr>
      <w:r>
        <w:rPr>
          <w:lang w:val="uk-UA"/>
        </w:rPr>
        <w:t xml:space="preserve">  for i:=1 to High(AbsSecondDB.GasStream.Composition) do</w:t>
      </w:r>
    </w:p>
    <w:p w14:paraId="47F43871" w14:textId="77777777" w:rsidR="00042DE8" w:rsidRDefault="00042DE8" w:rsidP="00042DE8">
      <w:pPr>
        <w:pStyle w:val="afc"/>
        <w:rPr>
          <w:lang w:val="uk-UA"/>
        </w:rPr>
      </w:pPr>
      <w:r>
        <w:rPr>
          <w:lang w:val="uk-UA"/>
        </w:rPr>
        <w:t xml:space="preserve">    with AbsSecondDB.GasStream.Composition[i].Substance do begin</w:t>
      </w:r>
    </w:p>
    <w:p w14:paraId="7F2613C6" w14:textId="77777777" w:rsidR="00042DE8" w:rsidRDefault="00042DE8" w:rsidP="00042DE8">
      <w:pPr>
        <w:pStyle w:val="afc"/>
        <w:rPr>
          <w:lang w:val="uk-UA"/>
        </w:rPr>
      </w:pPr>
      <w:r>
        <w:rPr>
          <w:lang w:val="uk-UA"/>
        </w:rPr>
        <w:t xml:space="preserve">      writeln(F, ''''+Format('%-8s' , [FirstDB[Num].Formula])+'''',</w:t>
      </w:r>
    </w:p>
    <w:p w14:paraId="72D19321" w14:textId="77777777" w:rsidR="00042DE8" w:rsidRDefault="00042DE8" w:rsidP="00042DE8">
      <w:pPr>
        <w:pStyle w:val="afc"/>
        <w:rPr>
          <w:lang w:val="uk-UA"/>
        </w:rPr>
      </w:pPr>
      <w:r>
        <w:rPr>
          <w:lang w:val="uk-UA"/>
        </w:rPr>
        <w:t xml:space="preserve">              FloatToStrPF(AbsSecondDB.GasStream.Composition[i].MoleP/AbsSecondDB.GasStream.Proporties.MoleFlow, 8, 4),</w:t>
      </w:r>
    </w:p>
    <w:p w14:paraId="6D065119" w14:textId="77777777" w:rsidR="00042DE8" w:rsidRDefault="00042DE8" w:rsidP="00042DE8">
      <w:pPr>
        <w:pStyle w:val="afc"/>
        <w:rPr>
          <w:lang w:val="uk-UA"/>
        </w:rPr>
      </w:pPr>
      <w:r>
        <w:rPr>
          <w:lang w:val="uk-UA"/>
        </w:rPr>
        <w:t xml:space="preserve">              FloatToStrPF(Mass, 8, 2), FloatToStrPF(Tb, 8, 2),</w:t>
      </w:r>
    </w:p>
    <w:p w14:paraId="26620C84" w14:textId="77777777" w:rsidR="00042DE8" w:rsidRDefault="00042DE8" w:rsidP="00042DE8">
      <w:pPr>
        <w:pStyle w:val="afc"/>
        <w:rPr>
          <w:lang w:val="uk-UA"/>
        </w:rPr>
      </w:pPr>
      <w:r>
        <w:rPr>
          <w:lang w:val="uk-UA"/>
        </w:rPr>
        <w:t xml:space="preserve">              FloatToStrPF(Tc, 8, 2), FloatToStrPF(Pc, 8, 3),</w:t>
      </w:r>
    </w:p>
    <w:p w14:paraId="1A86F51A" w14:textId="77777777" w:rsidR="00042DE8" w:rsidRDefault="00042DE8" w:rsidP="00042DE8">
      <w:pPr>
        <w:pStyle w:val="afc"/>
        <w:rPr>
          <w:lang w:val="uk-UA"/>
        </w:rPr>
      </w:pPr>
      <w:r>
        <w:rPr>
          <w:lang w:val="uk-UA"/>
        </w:rPr>
        <w:t xml:space="preserve">              FloatToStrPF(ROc, 8, 2), FloatToStrPF(Omega, 8, 4));</w:t>
      </w:r>
    </w:p>
    <w:p w14:paraId="4675B56B" w14:textId="77777777" w:rsidR="00042DE8" w:rsidRDefault="00042DE8" w:rsidP="00042DE8">
      <w:pPr>
        <w:pStyle w:val="afc"/>
        <w:rPr>
          <w:lang w:val="uk-UA"/>
        </w:rPr>
      </w:pPr>
      <w:r>
        <w:rPr>
          <w:lang w:val="uk-UA"/>
        </w:rPr>
        <w:t xml:space="preserve">  end;</w:t>
      </w:r>
    </w:p>
    <w:p w14:paraId="2CBDB4F2" w14:textId="77777777" w:rsidR="00042DE8" w:rsidRDefault="00042DE8" w:rsidP="00042DE8">
      <w:pPr>
        <w:pStyle w:val="afc"/>
        <w:rPr>
          <w:lang w:val="uk-UA"/>
        </w:rPr>
      </w:pPr>
      <w:r>
        <w:rPr>
          <w:lang w:val="uk-UA"/>
        </w:rPr>
        <w:t xml:space="preserve">  SetLength(m,High(AbsSecondDB.GasStream.Composition));</w:t>
      </w:r>
    </w:p>
    <w:p w14:paraId="04D3710C" w14:textId="77777777" w:rsidR="00042DE8" w:rsidRDefault="00042DE8" w:rsidP="00042DE8">
      <w:pPr>
        <w:pStyle w:val="afc"/>
        <w:rPr>
          <w:lang w:val="uk-UA"/>
        </w:rPr>
      </w:pPr>
      <w:r>
        <w:rPr>
          <w:lang w:val="uk-UA"/>
        </w:rPr>
        <w:t xml:space="preserve">  for i:=0 to High(m) do</w:t>
      </w:r>
    </w:p>
    <w:p w14:paraId="3EA497A0" w14:textId="77777777" w:rsidR="00042DE8" w:rsidRDefault="00042DE8" w:rsidP="00042DE8">
      <w:pPr>
        <w:pStyle w:val="afc"/>
        <w:rPr>
          <w:lang w:val="uk-UA"/>
        </w:rPr>
      </w:pPr>
      <w:r>
        <w:rPr>
          <w:lang w:val="uk-UA"/>
        </w:rPr>
        <w:t xml:space="preserve">    SetLength(m[i],High(m));</w:t>
      </w:r>
    </w:p>
    <w:p w14:paraId="4B59ACCA" w14:textId="77777777" w:rsidR="00042DE8" w:rsidRDefault="00042DE8" w:rsidP="00042DE8">
      <w:pPr>
        <w:pStyle w:val="afc"/>
        <w:rPr>
          <w:lang w:val="uk-UA"/>
        </w:rPr>
      </w:pPr>
      <w:r>
        <w:rPr>
          <w:lang w:val="uk-UA"/>
        </w:rPr>
        <w:t xml:space="preserve">  k:=0;</w:t>
      </w:r>
    </w:p>
    <w:p w14:paraId="4A46AF27" w14:textId="77777777" w:rsidR="00042DE8" w:rsidRDefault="00042DE8" w:rsidP="00042DE8">
      <w:pPr>
        <w:pStyle w:val="afc"/>
        <w:rPr>
          <w:lang w:val="uk-UA"/>
        </w:rPr>
      </w:pPr>
      <w:r>
        <w:rPr>
          <w:lang w:val="uk-UA"/>
        </w:rPr>
        <w:t xml:space="preserve">  for i:=1 to High(AbsSecondDB.GasStream.Composition) do</w:t>
      </w:r>
    </w:p>
    <w:p w14:paraId="14BA48FB" w14:textId="77777777" w:rsidR="00042DE8" w:rsidRDefault="00042DE8" w:rsidP="00042DE8">
      <w:pPr>
        <w:pStyle w:val="afc"/>
        <w:rPr>
          <w:lang w:val="uk-UA"/>
        </w:rPr>
      </w:pPr>
      <w:r>
        <w:rPr>
          <w:lang w:val="uk-UA"/>
        </w:rPr>
        <w:t xml:space="preserve">    if FirstDB[AbsSecondDB.GasStream.Composition[i].Substance.Num].CAtoms=1 then begin</w:t>
      </w:r>
    </w:p>
    <w:p w14:paraId="498E888B" w14:textId="77777777" w:rsidR="00042DE8" w:rsidRDefault="00042DE8" w:rsidP="00042DE8">
      <w:pPr>
        <w:pStyle w:val="afc"/>
        <w:rPr>
          <w:lang w:val="uk-UA"/>
        </w:rPr>
      </w:pPr>
      <w:r>
        <w:rPr>
          <w:lang w:val="uk-UA"/>
        </w:rPr>
        <w:t xml:space="preserve">      k:=i-1;</w:t>
      </w:r>
    </w:p>
    <w:p w14:paraId="7C1921A5" w14:textId="77777777" w:rsidR="00042DE8" w:rsidRDefault="00042DE8" w:rsidP="00042DE8">
      <w:pPr>
        <w:pStyle w:val="afc"/>
        <w:rPr>
          <w:lang w:val="uk-UA"/>
        </w:rPr>
      </w:pPr>
      <w:r>
        <w:rPr>
          <w:lang w:val="uk-UA"/>
        </w:rPr>
        <w:t xml:space="preserve">      break;</w:t>
      </w:r>
    </w:p>
    <w:p w14:paraId="6B2CBF62" w14:textId="77777777" w:rsidR="00042DE8" w:rsidRDefault="00042DE8" w:rsidP="00042DE8">
      <w:pPr>
        <w:pStyle w:val="afc"/>
        <w:rPr>
          <w:lang w:val="uk-UA"/>
        </w:rPr>
      </w:pPr>
      <w:r>
        <w:rPr>
          <w:lang w:val="uk-UA"/>
        </w:rPr>
        <w:t xml:space="preserve">    end;</w:t>
      </w:r>
    </w:p>
    <w:p w14:paraId="2EB709F7" w14:textId="77777777" w:rsidR="00042DE8" w:rsidRDefault="00042DE8" w:rsidP="00042DE8">
      <w:pPr>
        <w:pStyle w:val="afc"/>
        <w:rPr>
          <w:lang w:val="uk-UA"/>
        </w:rPr>
      </w:pPr>
      <w:r>
        <w:rPr>
          <w:lang w:val="uk-UA"/>
        </w:rPr>
        <w:t xml:space="preserve">  for i:=k+1 to High(m) do</w:t>
      </w:r>
    </w:p>
    <w:p w14:paraId="3F0609D8" w14:textId="77777777" w:rsidR="00042DE8" w:rsidRDefault="00042DE8" w:rsidP="00042DE8">
      <w:pPr>
        <w:pStyle w:val="afc"/>
        <w:rPr>
          <w:lang w:val="uk-UA"/>
        </w:rPr>
      </w:pPr>
      <w:r>
        <w:rPr>
          <w:lang w:val="uk-UA"/>
        </w:rPr>
        <w:t xml:space="preserve">    m[k, i]:=0.05;</w:t>
      </w:r>
    </w:p>
    <w:p w14:paraId="65B47763" w14:textId="77777777" w:rsidR="00042DE8" w:rsidRDefault="00042DE8" w:rsidP="00042DE8">
      <w:pPr>
        <w:pStyle w:val="afc"/>
        <w:rPr>
          <w:lang w:val="uk-UA"/>
        </w:rPr>
      </w:pPr>
      <w:r>
        <w:rPr>
          <w:lang w:val="uk-UA"/>
        </w:rPr>
        <w:t xml:space="preserve">  for i:=k+1 to High(m) do</w:t>
      </w:r>
    </w:p>
    <w:p w14:paraId="5754FB96" w14:textId="77777777" w:rsidR="00042DE8" w:rsidRDefault="00042DE8" w:rsidP="00042DE8">
      <w:pPr>
        <w:pStyle w:val="afc"/>
        <w:rPr>
          <w:lang w:val="uk-UA"/>
        </w:rPr>
      </w:pPr>
      <w:r>
        <w:rPr>
          <w:lang w:val="uk-UA"/>
        </w:rPr>
        <w:t xml:space="preserve">    m[i, k]:=0.05;</w:t>
      </w:r>
    </w:p>
    <w:p w14:paraId="72449589" w14:textId="77777777" w:rsidR="00042DE8" w:rsidRDefault="00042DE8" w:rsidP="00042DE8">
      <w:pPr>
        <w:pStyle w:val="afc"/>
        <w:rPr>
          <w:lang w:val="uk-UA"/>
        </w:rPr>
      </w:pPr>
      <w:r>
        <w:rPr>
          <w:lang w:val="uk-UA"/>
        </w:rPr>
        <w:t xml:space="preserve">  for i:=0 to High(m) do begin</w:t>
      </w:r>
    </w:p>
    <w:p w14:paraId="4C29A620" w14:textId="77777777" w:rsidR="00042DE8" w:rsidRDefault="00042DE8" w:rsidP="00042DE8">
      <w:pPr>
        <w:pStyle w:val="afc"/>
        <w:rPr>
          <w:lang w:val="uk-UA"/>
        </w:rPr>
      </w:pPr>
      <w:r>
        <w:rPr>
          <w:lang w:val="uk-UA"/>
        </w:rPr>
        <w:t xml:space="preserve">    for j:=0 to High(m) do</w:t>
      </w:r>
    </w:p>
    <w:p w14:paraId="74D6EF1E" w14:textId="77777777" w:rsidR="00042DE8" w:rsidRDefault="00042DE8" w:rsidP="00042DE8">
      <w:pPr>
        <w:pStyle w:val="afc"/>
        <w:rPr>
          <w:lang w:val="uk-UA"/>
        </w:rPr>
      </w:pPr>
      <w:r>
        <w:rPr>
          <w:lang w:val="uk-UA"/>
        </w:rPr>
        <w:t xml:space="preserve">      write(F, FloatToStrPF(m[i,j], 6, 2));</w:t>
      </w:r>
    </w:p>
    <w:p w14:paraId="74A03566" w14:textId="77777777" w:rsidR="00042DE8" w:rsidRDefault="00042DE8" w:rsidP="00042DE8">
      <w:pPr>
        <w:pStyle w:val="afc"/>
        <w:rPr>
          <w:lang w:val="uk-UA"/>
        </w:rPr>
      </w:pPr>
      <w:r>
        <w:rPr>
          <w:lang w:val="uk-UA"/>
        </w:rPr>
        <w:t xml:space="preserve">    writeln(F);</w:t>
      </w:r>
    </w:p>
    <w:p w14:paraId="412D92A6" w14:textId="77777777" w:rsidR="00042DE8" w:rsidRDefault="00042DE8" w:rsidP="00042DE8">
      <w:pPr>
        <w:pStyle w:val="afc"/>
        <w:rPr>
          <w:lang w:val="uk-UA"/>
        </w:rPr>
      </w:pPr>
      <w:r>
        <w:rPr>
          <w:lang w:val="uk-UA"/>
        </w:rPr>
        <w:t xml:space="preserve">  end;</w:t>
      </w:r>
    </w:p>
    <w:p w14:paraId="0C5FC93E" w14:textId="77777777" w:rsidR="00042DE8" w:rsidRDefault="00042DE8" w:rsidP="00042DE8">
      <w:pPr>
        <w:pStyle w:val="afc"/>
        <w:rPr>
          <w:lang w:val="uk-UA"/>
        </w:rPr>
      </w:pPr>
      <w:r>
        <w:rPr>
          <w:lang w:val="uk-UA"/>
        </w:rPr>
        <w:t>finally</w:t>
      </w:r>
    </w:p>
    <w:p w14:paraId="51B80851" w14:textId="77777777" w:rsidR="00042DE8" w:rsidRDefault="00042DE8" w:rsidP="00042DE8">
      <w:pPr>
        <w:pStyle w:val="afc"/>
        <w:rPr>
          <w:lang w:val="uk-UA"/>
        </w:rPr>
      </w:pPr>
      <w:r>
        <w:rPr>
          <w:lang w:val="uk-UA"/>
        </w:rPr>
        <w:t xml:space="preserve">  CloseFile(F);</w:t>
      </w:r>
    </w:p>
    <w:p w14:paraId="1C23FF7E" w14:textId="77777777" w:rsidR="00042DE8" w:rsidRDefault="00042DE8" w:rsidP="00042DE8">
      <w:pPr>
        <w:pStyle w:val="afc"/>
        <w:rPr>
          <w:lang w:val="uk-UA"/>
        </w:rPr>
      </w:pPr>
      <w:r>
        <w:rPr>
          <w:lang w:val="uk-UA"/>
        </w:rPr>
        <w:t>end;</w:t>
      </w:r>
    </w:p>
    <w:p w14:paraId="2C0D461D" w14:textId="77777777" w:rsidR="00042DE8" w:rsidRDefault="00042DE8" w:rsidP="00042DE8">
      <w:pPr>
        <w:pStyle w:val="afc"/>
        <w:rPr>
          <w:lang w:val="uk-UA"/>
        </w:rPr>
      </w:pPr>
      <w:r>
        <w:rPr>
          <w:lang w:val="uk-UA"/>
        </w:rPr>
        <w:t>end;</w:t>
      </w:r>
    </w:p>
    <w:p w14:paraId="14478900" w14:textId="77777777" w:rsidR="00042DE8" w:rsidRDefault="00042DE8" w:rsidP="00042DE8">
      <w:pPr>
        <w:pStyle w:val="afc"/>
        <w:rPr>
          <w:lang w:val="uk-UA"/>
        </w:rPr>
      </w:pPr>
    </w:p>
    <w:p w14:paraId="175F7CE6" w14:textId="77777777" w:rsidR="00042DE8" w:rsidRDefault="00042DE8" w:rsidP="00042DE8">
      <w:pPr>
        <w:pStyle w:val="afc"/>
        <w:rPr>
          <w:lang w:val="uk-UA"/>
        </w:rPr>
      </w:pPr>
      <w:r>
        <w:rPr>
          <w:lang w:val="uk-UA"/>
        </w:rPr>
        <w:t>procedure TAbsMainF.RoGpr(g: integer);</w:t>
      </w:r>
    </w:p>
    <w:p w14:paraId="45474A5D" w14:textId="77777777" w:rsidR="00042DE8" w:rsidRDefault="00042DE8" w:rsidP="00042DE8">
      <w:pPr>
        <w:pStyle w:val="afc"/>
        <w:rPr>
          <w:lang w:val="uk-UA"/>
        </w:rPr>
      </w:pPr>
      <w:r>
        <w:rPr>
          <w:lang w:val="uk-UA"/>
        </w:rPr>
        <w:t>const</w:t>
      </w:r>
    </w:p>
    <w:p w14:paraId="5AFC9E36" w14:textId="77777777" w:rsidR="00042DE8" w:rsidRDefault="00042DE8" w:rsidP="00042DE8">
      <w:pPr>
        <w:pStyle w:val="afc"/>
        <w:rPr>
          <w:lang w:val="uk-UA"/>
        </w:rPr>
      </w:pPr>
      <w:r>
        <w:rPr>
          <w:lang w:val="uk-UA"/>
        </w:rPr>
        <w:t xml:space="preserve">  Rogpz='Rogpz.exe';</w:t>
      </w:r>
    </w:p>
    <w:p w14:paraId="284E61F3" w14:textId="77777777" w:rsidR="00042DE8" w:rsidRDefault="00042DE8" w:rsidP="00042DE8">
      <w:pPr>
        <w:pStyle w:val="afc"/>
        <w:rPr>
          <w:lang w:val="uk-UA"/>
        </w:rPr>
      </w:pPr>
      <w:r>
        <w:rPr>
          <w:lang w:val="uk-UA"/>
        </w:rPr>
        <w:t xml:space="preserve">  Input='Rogpz.in';</w:t>
      </w:r>
    </w:p>
    <w:p w14:paraId="62106312" w14:textId="77777777" w:rsidR="00042DE8" w:rsidRDefault="00042DE8" w:rsidP="00042DE8">
      <w:pPr>
        <w:pStyle w:val="afc"/>
        <w:rPr>
          <w:lang w:val="uk-UA"/>
        </w:rPr>
      </w:pPr>
      <w:r>
        <w:rPr>
          <w:lang w:val="uk-UA"/>
        </w:rPr>
        <w:t xml:space="preserve">  Output='Rogpz.out';</w:t>
      </w:r>
    </w:p>
    <w:p w14:paraId="29B5816E" w14:textId="77777777" w:rsidR="00042DE8" w:rsidRDefault="00042DE8" w:rsidP="00042DE8">
      <w:pPr>
        <w:pStyle w:val="afc"/>
        <w:rPr>
          <w:lang w:val="uk-UA"/>
        </w:rPr>
      </w:pPr>
      <w:r>
        <w:rPr>
          <w:lang w:val="uk-UA"/>
        </w:rPr>
        <w:t>var</w:t>
      </w:r>
    </w:p>
    <w:p w14:paraId="33333546" w14:textId="77777777" w:rsidR="00042DE8" w:rsidRDefault="00042DE8" w:rsidP="00042DE8">
      <w:pPr>
        <w:pStyle w:val="afc"/>
        <w:rPr>
          <w:lang w:val="uk-UA"/>
        </w:rPr>
      </w:pPr>
      <w:r>
        <w:rPr>
          <w:lang w:val="uk-UA"/>
        </w:rPr>
        <w:t xml:space="preserve">  F   : TextFile;</w:t>
      </w:r>
    </w:p>
    <w:p w14:paraId="4E8F8FE0" w14:textId="77777777" w:rsidR="00042DE8" w:rsidRDefault="00042DE8" w:rsidP="00042DE8">
      <w:pPr>
        <w:pStyle w:val="afc"/>
        <w:rPr>
          <w:lang w:val="uk-UA"/>
        </w:rPr>
      </w:pPr>
      <w:r>
        <w:rPr>
          <w:lang w:val="uk-UA"/>
        </w:rPr>
        <w:t xml:space="preserve">  CurrentDir,</w:t>
      </w:r>
    </w:p>
    <w:p w14:paraId="748F6F38" w14:textId="77777777" w:rsidR="00042DE8" w:rsidRDefault="00042DE8" w:rsidP="00042DE8">
      <w:pPr>
        <w:pStyle w:val="afc"/>
        <w:rPr>
          <w:lang w:val="uk-UA"/>
        </w:rPr>
      </w:pPr>
      <w:r>
        <w:rPr>
          <w:lang w:val="uk-UA"/>
        </w:rPr>
        <w:t xml:space="preserve">  S,h          : string;</w:t>
      </w:r>
    </w:p>
    <w:p w14:paraId="3DAAB84C" w14:textId="77777777" w:rsidR="00042DE8" w:rsidRDefault="00042DE8" w:rsidP="00042DE8">
      <w:pPr>
        <w:pStyle w:val="afc"/>
        <w:rPr>
          <w:lang w:val="uk-UA"/>
        </w:rPr>
      </w:pPr>
      <w:r>
        <w:rPr>
          <w:lang w:val="uk-UA"/>
        </w:rPr>
        <w:t xml:space="preserve">  CurrentTime:Cardinal;</w:t>
      </w:r>
    </w:p>
    <w:p w14:paraId="596D0650" w14:textId="77777777" w:rsidR="00042DE8" w:rsidRDefault="00042DE8" w:rsidP="00042DE8">
      <w:pPr>
        <w:pStyle w:val="afc"/>
        <w:rPr>
          <w:lang w:val="uk-UA"/>
        </w:rPr>
      </w:pPr>
      <w:r>
        <w:rPr>
          <w:lang w:val="uk-UA"/>
        </w:rPr>
        <w:t>begin</w:t>
      </w:r>
    </w:p>
    <w:p w14:paraId="46980893" w14:textId="77777777" w:rsidR="00042DE8" w:rsidRDefault="00042DE8" w:rsidP="00042DE8">
      <w:pPr>
        <w:pStyle w:val="afc"/>
        <w:rPr>
          <w:lang w:val="uk-UA"/>
        </w:rPr>
      </w:pPr>
      <w:r>
        <w:rPr>
          <w:lang w:val="uk-UA"/>
        </w:rPr>
        <w:t xml:space="preserve">  AbsRoN[g]:=0;</w:t>
      </w:r>
    </w:p>
    <w:p w14:paraId="518DBD41" w14:textId="77777777" w:rsidR="00042DE8" w:rsidRDefault="00042DE8" w:rsidP="00042DE8">
      <w:pPr>
        <w:pStyle w:val="afc"/>
        <w:rPr>
          <w:lang w:val="uk-UA"/>
        </w:rPr>
      </w:pPr>
      <w:r>
        <w:rPr>
          <w:lang w:val="uk-UA"/>
        </w:rPr>
        <w:t xml:space="preserve">  exit;</w:t>
      </w:r>
    </w:p>
    <w:p w14:paraId="45A235E3" w14:textId="77777777" w:rsidR="00042DE8" w:rsidRDefault="00042DE8" w:rsidP="00042DE8">
      <w:pPr>
        <w:pStyle w:val="afc"/>
        <w:rPr>
          <w:lang w:val="uk-UA"/>
        </w:rPr>
      </w:pPr>
      <w:r>
        <w:rPr>
          <w:lang w:val="uk-UA"/>
        </w:rPr>
        <w:t xml:space="preserve">  if not FileExists(WorkDir+'\'+Rogpz) then begin</w:t>
      </w:r>
    </w:p>
    <w:p w14:paraId="7AFA260B" w14:textId="77777777" w:rsidR="00042DE8" w:rsidRDefault="00042DE8" w:rsidP="00042DE8">
      <w:pPr>
        <w:pStyle w:val="afc"/>
        <w:rPr>
          <w:lang w:val="uk-UA"/>
        </w:rPr>
      </w:pPr>
      <w:r>
        <w:rPr>
          <w:lang w:val="uk-UA"/>
        </w:rPr>
        <w:t xml:space="preserve">    MessageDlg('Неможливо знайти файл '+Rogpz+'!'+</w:t>
      </w:r>
    </w:p>
    <w:p w14:paraId="6992795E" w14:textId="77777777" w:rsidR="00042DE8" w:rsidRDefault="00042DE8" w:rsidP="00042DE8">
      <w:pPr>
        <w:pStyle w:val="afc"/>
        <w:rPr>
          <w:lang w:val="uk-UA"/>
        </w:rPr>
      </w:pPr>
      <w:r>
        <w:rPr>
          <w:lang w:val="uk-UA"/>
        </w:rPr>
        <w:t xml:space="preserve">        #13#10'Розрахунок густини неможливий.', mtError, [mbOK], 0);</w:t>
      </w:r>
    </w:p>
    <w:p w14:paraId="3346F147" w14:textId="77777777" w:rsidR="00042DE8" w:rsidRDefault="00042DE8" w:rsidP="00042DE8">
      <w:pPr>
        <w:pStyle w:val="afc"/>
        <w:rPr>
          <w:lang w:val="uk-UA"/>
        </w:rPr>
      </w:pPr>
      <w:r>
        <w:rPr>
          <w:lang w:val="uk-UA"/>
        </w:rPr>
        <w:t xml:space="preserve">    exit;</w:t>
      </w:r>
    </w:p>
    <w:p w14:paraId="43A2FA5F" w14:textId="77777777" w:rsidR="00042DE8" w:rsidRDefault="00042DE8" w:rsidP="00042DE8">
      <w:pPr>
        <w:pStyle w:val="afc"/>
        <w:rPr>
          <w:lang w:val="uk-UA"/>
        </w:rPr>
      </w:pPr>
      <w:r>
        <w:rPr>
          <w:lang w:val="uk-UA"/>
        </w:rPr>
        <w:t xml:space="preserve">  end;</w:t>
      </w:r>
    </w:p>
    <w:p w14:paraId="5E6BF696" w14:textId="77777777" w:rsidR="00042DE8" w:rsidRDefault="00042DE8" w:rsidP="00042DE8">
      <w:pPr>
        <w:pStyle w:val="afc"/>
        <w:rPr>
          <w:lang w:val="uk-UA"/>
        </w:rPr>
      </w:pPr>
    </w:p>
    <w:p w14:paraId="6EDFBDCB" w14:textId="77777777" w:rsidR="00042DE8" w:rsidRDefault="00042DE8" w:rsidP="00042DE8">
      <w:pPr>
        <w:pStyle w:val="afc"/>
        <w:rPr>
          <w:lang w:val="uk-UA"/>
        </w:rPr>
      </w:pPr>
      <w:r>
        <w:rPr>
          <w:lang w:val="uk-UA"/>
        </w:rPr>
        <w:t xml:space="preserve">  if FileExists(WorkDir+'\'+Output) then</w:t>
      </w:r>
    </w:p>
    <w:p w14:paraId="188104C4" w14:textId="77777777" w:rsidR="00042DE8" w:rsidRDefault="00042DE8" w:rsidP="00042DE8">
      <w:pPr>
        <w:pStyle w:val="afc"/>
        <w:rPr>
          <w:lang w:val="uk-UA"/>
        </w:rPr>
      </w:pPr>
      <w:r>
        <w:rPr>
          <w:lang w:val="uk-UA"/>
        </w:rPr>
        <w:t xml:space="preserve">    DeleteFile(WorkDir+'\'+Output);</w:t>
      </w:r>
    </w:p>
    <w:p w14:paraId="28A09BF6" w14:textId="77777777" w:rsidR="00042DE8" w:rsidRDefault="00042DE8" w:rsidP="00042DE8">
      <w:pPr>
        <w:pStyle w:val="afc"/>
        <w:rPr>
          <w:lang w:val="uk-UA"/>
        </w:rPr>
      </w:pPr>
    </w:p>
    <w:p w14:paraId="348BEE28" w14:textId="77777777" w:rsidR="00042DE8" w:rsidRDefault="00042DE8" w:rsidP="00042DE8">
      <w:pPr>
        <w:pStyle w:val="afc"/>
        <w:rPr>
          <w:lang w:val="uk-UA"/>
        </w:rPr>
      </w:pPr>
      <w:r>
        <w:rPr>
          <w:lang w:val="uk-UA"/>
        </w:rPr>
        <w:t>//************* Починається розрахунок</w:t>
      </w:r>
    </w:p>
    <w:p w14:paraId="773C3A70" w14:textId="77777777" w:rsidR="00042DE8" w:rsidRDefault="00042DE8" w:rsidP="00042DE8">
      <w:pPr>
        <w:pStyle w:val="afc"/>
        <w:rPr>
          <w:lang w:val="uk-UA"/>
        </w:rPr>
      </w:pPr>
      <w:r>
        <w:rPr>
          <w:lang w:val="uk-UA"/>
        </w:rPr>
        <w:t xml:space="preserve">  try</w:t>
      </w:r>
    </w:p>
    <w:p w14:paraId="5C9AC695" w14:textId="77777777" w:rsidR="00042DE8" w:rsidRDefault="00042DE8" w:rsidP="00042DE8">
      <w:pPr>
        <w:pStyle w:val="afc"/>
        <w:rPr>
          <w:lang w:val="uk-UA"/>
        </w:rPr>
      </w:pPr>
      <w:r>
        <w:rPr>
          <w:lang w:val="uk-UA"/>
        </w:rPr>
        <w:t xml:space="preserve">    case g of</w:t>
      </w:r>
    </w:p>
    <w:p w14:paraId="38C1318C" w14:textId="77777777" w:rsidR="00042DE8" w:rsidRDefault="00042DE8" w:rsidP="00042DE8">
      <w:pPr>
        <w:pStyle w:val="afc"/>
        <w:rPr>
          <w:lang w:val="uk-UA"/>
        </w:rPr>
      </w:pPr>
      <w:r>
        <w:rPr>
          <w:lang w:val="uk-UA"/>
        </w:rPr>
        <w:t xml:space="preserve">    1:begin</w:t>
      </w:r>
    </w:p>
    <w:p w14:paraId="6696A585" w14:textId="77777777" w:rsidR="00042DE8" w:rsidRDefault="00042DE8" w:rsidP="00042DE8">
      <w:pPr>
        <w:pStyle w:val="afc"/>
        <w:rPr>
          <w:lang w:val="uk-UA"/>
        </w:rPr>
      </w:pPr>
      <w:r>
        <w:rPr>
          <w:lang w:val="uk-UA"/>
        </w:rPr>
        <w:t xml:space="preserve">        CreateRoGprFile1(Input);</w:t>
      </w:r>
    </w:p>
    <w:p w14:paraId="3C58BB1B" w14:textId="77777777" w:rsidR="00042DE8" w:rsidRDefault="00042DE8" w:rsidP="00042DE8">
      <w:pPr>
        <w:pStyle w:val="afc"/>
        <w:rPr>
          <w:lang w:val="uk-UA"/>
        </w:rPr>
      </w:pPr>
      <w:r>
        <w:rPr>
          <w:lang w:val="uk-UA"/>
        </w:rPr>
        <w:t xml:space="preserve">      end;</w:t>
      </w:r>
    </w:p>
    <w:p w14:paraId="330EC1D7" w14:textId="77777777" w:rsidR="00042DE8" w:rsidRDefault="00042DE8" w:rsidP="00042DE8">
      <w:pPr>
        <w:pStyle w:val="afc"/>
        <w:rPr>
          <w:lang w:val="uk-UA"/>
        </w:rPr>
      </w:pPr>
      <w:r>
        <w:rPr>
          <w:lang w:val="uk-UA"/>
        </w:rPr>
        <w:lastRenderedPageBreak/>
        <w:t xml:space="preserve">    2:begin</w:t>
      </w:r>
    </w:p>
    <w:p w14:paraId="582F3670" w14:textId="77777777" w:rsidR="00042DE8" w:rsidRDefault="00042DE8" w:rsidP="00042DE8">
      <w:pPr>
        <w:pStyle w:val="afc"/>
        <w:rPr>
          <w:lang w:val="uk-UA"/>
        </w:rPr>
      </w:pPr>
      <w:r>
        <w:rPr>
          <w:lang w:val="uk-UA"/>
        </w:rPr>
        <w:t xml:space="preserve">        CreateRoGprFile2(Input);</w:t>
      </w:r>
    </w:p>
    <w:p w14:paraId="26483EA8" w14:textId="77777777" w:rsidR="00042DE8" w:rsidRDefault="00042DE8" w:rsidP="00042DE8">
      <w:pPr>
        <w:pStyle w:val="afc"/>
        <w:rPr>
          <w:lang w:val="uk-UA"/>
        </w:rPr>
      </w:pPr>
      <w:r>
        <w:rPr>
          <w:lang w:val="uk-UA"/>
        </w:rPr>
        <w:t xml:space="preserve">      end;</w:t>
      </w:r>
    </w:p>
    <w:p w14:paraId="3C986FF3" w14:textId="77777777" w:rsidR="00042DE8" w:rsidRDefault="00042DE8" w:rsidP="00042DE8">
      <w:pPr>
        <w:pStyle w:val="afc"/>
        <w:rPr>
          <w:lang w:val="uk-UA"/>
        </w:rPr>
      </w:pPr>
      <w:r>
        <w:rPr>
          <w:lang w:val="uk-UA"/>
        </w:rPr>
        <w:t xml:space="preserve">    end;</w:t>
      </w:r>
    </w:p>
    <w:p w14:paraId="3F0B8A9B" w14:textId="77777777" w:rsidR="00042DE8" w:rsidRDefault="00042DE8" w:rsidP="00042DE8">
      <w:pPr>
        <w:pStyle w:val="afc"/>
        <w:rPr>
          <w:lang w:val="uk-UA"/>
        </w:rPr>
      </w:pPr>
    </w:p>
    <w:p w14:paraId="38D1212B" w14:textId="77777777" w:rsidR="00042DE8" w:rsidRDefault="00042DE8" w:rsidP="00042DE8">
      <w:pPr>
        <w:pStyle w:val="afc"/>
        <w:rPr>
          <w:lang w:val="uk-UA"/>
        </w:rPr>
      </w:pPr>
      <w:r>
        <w:rPr>
          <w:lang w:val="uk-UA"/>
        </w:rPr>
        <w:t xml:space="preserve">    CurrentDir:=GetCurrentDir;</w:t>
      </w:r>
    </w:p>
    <w:p w14:paraId="49F245B0" w14:textId="77777777" w:rsidR="00042DE8" w:rsidRDefault="00042DE8" w:rsidP="00042DE8">
      <w:pPr>
        <w:pStyle w:val="afc"/>
        <w:rPr>
          <w:lang w:val="uk-UA"/>
        </w:rPr>
      </w:pPr>
      <w:r>
        <w:rPr>
          <w:lang w:val="uk-UA"/>
        </w:rPr>
        <w:t xml:space="preserve">    SetCurrentDir(WorkDir);</w:t>
      </w:r>
    </w:p>
    <w:p w14:paraId="6E684D52" w14:textId="77777777" w:rsidR="00042DE8" w:rsidRDefault="00042DE8" w:rsidP="00042DE8">
      <w:pPr>
        <w:pStyle w:val="afc"/>
        <w:rPr>
          <w:lang w:val="uk-UA"/>
        </w:rPr>
      </w:pPr>
    </w:p>
    <w:p w14:paraId="326B4192" w14:textId="77777777" w:rsidR="00042DE8" w:rsidRDefault="00042DE8" w:rsidP="00042DE8">
      <w:pPr>
        <w:pStyle w:val="afc"/>
        <w:rPr>
          <w:lang w:val="uk-UA"/>
        </w:rPr>
      </w:pPr>
      <w:r>
        <w:rPr>
          <w:lang w:val="uk-UA"/>
        </w:rPr>
        <w:t xml:space="preserve">    repeat</w:t>
      </w:r>
    </w:p>
    <w:p w14:paraId="57BF3E67" w14:textId="77777777" w:rsidR="00042DE8" w:rsidRDefault="00042DE8" w:rsidP="00042DE8">
      <w:pPr>
        <w:pStyle w:val="afc"/>
        <w:rPr>
          <w:lang w:val="uk-UA"/>
        </w:rPr>
      </w:pPr>
      <w:r>
        <w:rPr>
          <w:lang w:val="uk-UA"/>
        </w:rPr>
        <w:t xml:space="preserve">      CurrentTime:=GetTickCount;</w:t>
      </w:r>
    </w:p>
    <w:p w14:paraId="5EC9D061" w14:textId="77777777" w:rsidR="00042DE8" w:rsidRDefault="00042DE8" w:rsidP="00042DE8">
      <w:pPr>
        <w:pStyle w:val="afc"/>
        <w:rPr>
          <w:lang w:val="uk-UA"/>
        </w:rPr>
      </w:pPr>
      <w:r>
        <w:rPr>
          <w:lang w:val="uk-UA"/>
        </w:rPr>
        <w:t xml:space="preserve">      while GetTickCount&lt;(CurrentTime+500) do</w:t>
      </w:r>
    </w:p>
    <w:p w14:paraId="7F4C06B4" w14:textId="77777777" w:rsidR="00042DE8" w:rsidRDefault="00042DE8" w:rsidP="00042DE8">
      <w:pPr>
        <w:pStyle w:val="afc"/>
        <w:rPr>
          <w:lang w:val="uk-UA"/>
        </w:rPr>
      </w:pPr>
      <w:r>
        <w:rPr>
          <w:lang w:val="uk-UA"/>
        </w:rPr>
        <w:t xml:space="preserve">        ;</w:t>
      </w:r>
    </w:p>
    <w:p w14:paraId="22AA360E" w14:textId="77777777" w:rsidR="00042DE8" w:rsidRDefault="00042DE8" w:rsidP="00042DE8">
      <w:pPr>
        <w:pStyle w:val="afc"/>
        <w:rPr>
          <w:lang w:val="uk-UA"/>
        </w:rPr>
      </w:pPr>
      <w:r>
        <w:rPr>
          <w:lang w:val="uk-UA"/>
        </w:rPr>
        <w:t xml:space="preserve">    until FileExists(WorkDir+'\'+Input);</w:t>
      </w:r>
    </w:p>
    <w:p w14:paraId="76E88AED" w14:textId="77777777" w:rsidR="00042DE8" w:rsidRDefault="00042DE8" w:rsidP="00042DE8">
      <w:pPr>
        <w:pStyle w:val="afc"/>
        <w:rPr>
          <w:lang w:val="uk-UA"/>
        </w:rPr>
      </w:pPr>
    </w:p>
    <w:p w14:paraId="5226B01D" w14:textId="77777777" w:rsidR="00042DE8" w:rsidRDefault="00042DE8" w:rsidP="00042DE8">
      <w:pPr>
        <w:pStyle w:val="afc"/>
        <w:rPr>
          <w:lang w:val="uk-UA"/>
        </w:rPr>
      </w:pPr>
      <w:r>
        <w:rPr>
          <w:lang w:val="uk-UA"/>
        </w:rPr>
        <w:t xml:space="preserve">    Windows.WinExec(pChar(WorkDir+'\'+Rogpz), SW_HIDE);</w:t>
      </w:r>
    </w:p>
    <w:p w14:paraId="313F38DB" w14:textId="77777777" w:rsidR="00042DE8" w:rsidRDefault="00042DE8" w:rsidP="00042DE8">
      <w:pPr>
        <w:pStyle w:val="afc"/>
        <w:rPr>
          <w:lang w:val="uk-UA"/>
        </w:rPr>
      </w:pPr>
      <w:r>
        <w:rPr>
          <w:lang w:val="uk-UA"/>
        </w:rPr>
        <w:t xml:space="preserve">    repeat</w:t>
      </w:r>
    </w:p>
    <w:p w14:paraId="6174E7BF" w14:textId="77777777" w:rsidR="00042DE8" w:rsidRDefault="00042DE8" w:rsidP="00042DE8">
      <w:pPr>
        <w:pStyle w:val="afc"/>
        <w:rPr>
          <w:lang w:val="uk-UA"/>
        </w:rPr>
      </w:pPr>
      <w:r>
        <w:rPr>
          <w:lang w:val="uk-UA"/>
        </w:rPr>
        <w:t xml:space="preserve">      CurrentTime:=GetTickCount;</w:t>
      </w:r>
    </w:p>
    <w:p w14:paraId="5CEB8172" w14:textId="77777777" w:rsidR="00042DE8" w:rsidRDefault="00042DE8" w:rsidP="00042DE8">
      <w:pPr>
        <w:pStyle w:val="afc"/>
        <w:rPr>
          <w:lang w:val="uk-UA"/>
        </w:rPr>
      </w:pPr>
      <w:r>
        <w:rPr>
          <w:lang w:val="uk-UA"/>
        </w:rPr>
        <w:t xml:space="preserve">      while GetTickCount&lt;(CurrentTime+500) do</w:t>
      </w:r>
    </w:p>
    <w:p w14:paraId="51D1E44E" w14:textId="77777777" w:rsidR="00042DE8" w:rsidRDefault="00042DE8" w:rsidP="00042DE8">
      <w:pPr>
        <w:pStyle w:val="afc"/>
        <w:rPr>
          <w:lang w:val="uk-UA"/>
        </w:rPr>
      </w:pPr>
      <w:r>
        <w:rPr>
          <w:lang w:val="uk-UA"/>
        </w:rPr>
        <w:t xml:space="preserve">        ;</w:t>
      </w:r>
    </w:p>
    <w:p w14:paraId="7C3061C5" w14:textId="77777777" w:rsidR="00042DE8" w:rsidRDefault="00042DE8" w:rsidP="00042DE8">
      <w:pPr>
        <w:pStyle w:val="afc"/>
        <w:rPr>
          <w:lang w:val="uk-UA"/>
        </w:rPr>
      </w:pPr>
      <w:r>
        <w:rPr>
          <w:lang w:val="uk-UA"/>
        </w:rPr>
        <w:t xml:space="preserve">    until FileExists(WorkDir+'\'+Output);</w:t>
      </w:r>
    </w:p>
    <w:p w14:paraId="6723AFCF" w14:textId="77777777" w:rsidR="00042DE8" w:rsidRDefault="00042DE8" w:rsidP="00042DE8">
      <w:pPr>
        <w:pStyle w:val="afc"/>
        <w:rPr>
          <w:lang w:val="uk-UA"/>
        </w:rPr>
      </w:pPr>
      <w:r>
        <w:rPr>
          <w:lang w:val="uk-UA"/>
        </w:rPr>
        <w:t xml:space="preserve">    SetCurrentDir(CurrentDir);</w:t>
      </w:r>
    </w:p>
    <w:p w14:paraId="5F1C921B" w14:textId="77777777" w:rsidR="00042DE8" w:rsidRDefault="00042DE8" w:rsidP="00042DE8">
      <w:pPr>
        <w:pStyle w:val="afc"/>
        <w:rPr>
          <w:lang w:val="uk-UA"/>
        </w:rPr>
      </w:pPr>
    </w:p>
    <w:p w14:paraId="661E03F4" w14:textId="77777777" w:rsidR="00042DE8" w:rsidRDefault="00042DE8" w:rsidP="00042DE8">
      <w:pPr>
        <w:pStyle w:val="afc"/>
        <w:rPr>
          <w:lang w:val="uk-UA"/>
        </w:rPr>
      </w:pPr>
      <w:r>
        <w:rPr>
          <w:lang w:val="uk-UA"/>
        </w:rPr>
        <w:t xml:space="preserve">    AssignFile(F, WorkDir+'\'+Output);</w:t>
      </w:r>
    </w:p>
    <w:p w14:paraId="288A81EE" w14:textId="77777777" w:rsidR="00042DE8" w:rsidRDefault="00042DE8" w:rsidP="00042DE8">
      <w:pPr>
        <w:pStyle w:val="afc"/>
        <w:rPr>
          <w:lang w:val="uk-UA"/>
        </w:rPr>
      </w:pPr>
      <w:r>
        <w:rPr>
          <w:lang w:val="uk-UA"/>
        </w:rPr>
        <w:t xml:space="preserve">    repeat</w:t>
      </w:r>
    </w:p>
    <w:p w14:paraId="64A75C94" w14:textId="77777777" w:rsidR="00042DE8" w:rsidRDefault="00042DE8" w:rsidP="00042DE8">
      <w:pPr>
        <w:pStyle w:val="afc"/>
        <w:rPr>
          <w:lang w:val="uk-UA"/>
        </w:rPr>
      </w:pPr>
      <w:r>
        <w:rPr>
          <w:lang w:val="uk-UA"/>
        </w:rPr>
        <w:t xml:space="preserve">      CurrentTime:=GetTickCount;</w:t>
      </w:r>
    </w:p>
    <w:p w14:paraId="039780CC" w14:textId="77777777" w:rsidR="00042DE8" w:rsidRDefault="00042DE8" w:rsidP="00042DE8">
      <w:pPr>
        <w:pStyle w:val="afc"/>
        <w:rPr>
          <w:lang w:val="uk-UA"/>
        </w:rPr>
      </w:pPr>
      <w:r>
        <w:rPr>
          <w:lang w:val="uk-UA"/>
        </w:rPr>
        <w:t xml:space="preserve">      while GetTickCount&lt;(CurrentTime+500) do</w:t>
      </w:r>
    </w:p>
    <w:p w14:paraId="6634BC38" w14:textId="77777777" w:rsidR="00042DE8" w:rsidRDefault="00042DE8" w:rsidP="00042DE8">
      <w:pPr>
        <w:pStyle w:val="afc"/>
        <w:rPr>
          <w:lang w:val="uk-UA"/>
        </w:rPr>
      </w:pPr>
      <w:r>
        <w:rPr>
          <w:lang w:val="uk-UA"/>
        </w:rPr>
        <w:t xml:space="preserve">        ;</w:t>
      </w:r>
    </w:p>
    <w:p w14:paraId="10258D55" w14:textId="77777777" w:rsidR="00042DE8" w:rsidRDefault="00042DE8" w:rsidP="00042DE8">
      <w:pPr>
        <w:pStyle w:val="afc"/>
        <w:rPr>
          <w:lang w:val="uk-UA"/>
        </w:rPr>
      </w:pPr>
      <w:r>
        <w:rPr>
          <w:lang w:val="uk-UA"/>
        </w:rPr>
        <w:t xml:space="preserve">      try</w:t>
      </w:r>
    </w:p>
    <w:p w14:paraId="0BABB951" w14:textId="77777777" w:rsidR="00042DE8" w:rsidRDefault="00042DE8" w:rsidP="00042DE8">
      <w:pPr>
        <w:pStyle w:val="afc"/>
        <w:rPr>
          <w:lang w:val="uk-UA"/>
        </w:rPr>
      </w:pPr>
      <w:r>
        <w:rPr>
          <w:lang w:val="uk-UA"/>
        </w:rPr>
        <w:t xml:space="preserve">        {$I-}</w:t>
      </w:r>
    </w:p>
    <w:p w14:paraId="55F11E2F" w14:textId="77777777" w:rsidR="00042DE8" w:rsidRDefault="00042DE8" w:rsidP="00042DE8">
      <w:pPr>
        <w:pStyle w:val="afc"/>
        <w:rPr>
          <w:lang w:val="uk-UA"/>
        </w:rPr>
      </w:pPr>
      <w:r>
        <w:rPr>
          <w:lang w:val="uk-UA"/>
        </w:rPr>
        <w:t xml:space="preserve">        Reset(F);</w:t>
      </w:r>
    </w:p>
    <w:p w14:paraId="1E1FCF09" w14:textId="77777777" w:rsidR="00042DE8" w:rsidRDefault="00042DE8" w:rsidP="00042DE8">
      <w:pPr>
        <w:pStyle w:val="afc"/>
        <w:rPr>
          <w:lang w:val="uk-UA"/>
        </w:rPr>
      </w:pPr>
      <w:r>
        <w:rPr>
          <w:lang w:val="uk-UA"/>
        </w:rPr>
        <w:t xml:space="preserve">        {$I+}</w:t>
      </w:r>
    </w:p>
    <w:p w14:paraId="45565D91" w14:textId="77777777" w:rsidR="00042DE8" w:rsidRDefault="00042DE8" w:rsidP="00042DE8">
      <w:pPr>
        <w:pStyle w:val="afc"/>
        <w:rPr>
          <w:lang w:val="uk-UA"/>
        </w:rPr>
      </w:pPr>
      <w:r>
        <w:rPr>
          <w:lang w:val="uk-UA"/>
        </w:rPr>
        <w:t xml:space="preserve">      except</w:t>
      </w:r>
    </w:p>
    <w:p w14:paraId="1D506097" w14:textId="77777777" w:rsidR="00042DE8" w:rsidRDefault="00042DE8" w:rsidP="00042DE8">
      <w:pPr>
        <w:pStyle w:val="afc"/>
        <w:rPr>
          <w:lang w:val="uk-UA"/>
        </w:rPr>
      </w:pPr>
      <w:r>
        <w:rPr>
          <w:lang w:val="uk-UA"/>
        </w:rPr>
        <w:t xml:space="preserve">      end;</w:t>
      </w:r>
    </w:p>
    <w:p w14:paraId="2F963D53" w14:textId="77777777" w:rsidR="00042DE8" w:rsidRDefault="00042DE8" w:rsidP="00042DE8">
      <w:pPr>
        <w:pStyle w:val="afc"/>
        <w:rPr>
          <w:lang w:val="uk-UA"/>
        </w:rPr>
      </w:pPr>
      <w:r>
        <w:rPr>
          <w:lang w:val="uk-UA"/>
        </w:rPr>
        <w:t xml:space="preserve">    until IOResult=0;</w:t>
      </w:r>
    </w:p>
    <w:p w14:paraId="31BB6308" w14:textId="77777777" w:rsidR="00042DE8" w:rsidRDefault="00042DE8" w:rsidP="00042DE8">
      <w:pPr>
        <w:pStyle w:val="afc"/>
        <w:rPr>
          <w:lang w:val="uk-UA"/>
        </w:rPr>
      </w:pPr>
    </w:p>
    <w:p w14:paraId="7CD3077D" w14:textId="77777777" w:rsidR="00042DE8" w:rsidRDefault="00042DE8" w:rsidP="00042DE8">
      <w:pPr>
        <w:pStyle w:val="afc"/>
        <w:rPr>
          <w:lang w:val="uk-UA"/>
        </w:rPr>
      </w:pPr>
      <w:r>
        <w:rPr>
          <w:lang w:val="uk-UA"/>
        </w:rPr>
        <w:t xml:space="preserve">    Readln(F, h);</w:t>
      </w:r>
    </w:p>
    <w:p w14:paraId="46D34198" w14:textId="77777777" w:rsidR="00042DE8" w:rsidRDefault="00042DE8" w:rsidP="00042DE8">
      <w:pPr>
        <w:pStyle w:val="afc"/>
        <w:rPr>
          <w:lang w:val="uk-UA"/>
        </w:rPr>
      </w:pPr>
      <w:r>
        <w:rPr>
          <w:lang w:val="uk-UA"/>
        </w:rPr>
        <w:t xml:space="preserve">    Readln(F, S);</w:t>
      </w:r>
    </w:p>
    <w:p w14:paraId="31882F5F" w14:textId="77777777" w:rsidR="00042DE8" w:rsidRDefault="00042DE8" w:rsidP="00042DE8">
      <w:pPr>
        <w:pStyle w:val="afc"/>
        <w:rPr>
          <w:lang w:val="uk-UA"/>
        </w:rPr>
      </w:pPr>
      <w:r>
        <w:rPr>
          <w:lang w:val="uk-UA"/>
        </w:rPr>
        <w:t xml:space="preserve">    Readln(F, S);</w:t>
      </w:r>
    </w:p>
    <w:p w14:paraId="508E3078" w14:textId="77777777" w:rsidR="00042DE8" w:rsidRDefault="00042DE8" w:rsidP="00042DE8">
      <w:pPr>
        <w:pStyle w:val="afc"/>
        <w:rPr>
          <w:lang w:val="uk-UA"/>
        </w:rPr>
      </w:pPr>
      <w:r>
        <w:rPr>
          <w:lang w:val="uk-UA"/>
        </w:rPr>
        <w:t xml:space="preserve">    Read(F, AbsRoN[g]);</w:t>
      </w:r>
    </w:p>
    <w:p w14:paraId="79E64714" w14:textId="77777777" w:rsidR="00042DE8" w:rsidRDefault="00042DE8" w:rsidP="00042DE8">
      <w:pPr>
        <w:pStyle w:val="afc"/>
        <w:rPr>
          <w:lang w:val="uk-UA"/>
        </w:rPr>
      </w:pPr>
      <w:r>
        <w:rPr>
          <w:lang w:val="uk-UA"/>
        </w:rPr>
        <w:t xml:space="preserve">    Read(F, AbsRoN[g]);</w:t>
      </w:r>
    </w:p>
    <w:p w14:paraId="1241C227" w14:textId="77777777" w:rsidR="00042DE8" w:rsidRDefault="00042DE8" w:rsidP="00042DE8">
      <w:pPr>
        <w:pStyle w:val="afc"/>
        <w:rPr>
          <w:lang w:val="uk-UA"/>
        </w:rPr>
      </w:pPr>
      <w:r>
        <w:rPr>
          <w:lang w:val="uk-UA"/>
        </w:rPr>
        <w:t xml:space="preserve">    Read(F, AbsRoN[g]);</w:t>
      </w:r>
    </w:p>
    <w:p w14:paraId="7FC21D9E" w14:textId="77777777" w:rsidR="00042DE8" w:rsidRDefault="00042DE8" w:rsidP="00042DE8">
      <w:pPr>
        <w:pStyle w:val="afc"/>
        <w:rPr>
          <w:lang w:val="uk-UA"/>
        </w:rPr>
      </w:pPr>
      <w:r>
        <w:rPr>
          <w:lang w:val="uk-UA"/>
        </w:rPr>
        <w:t xml:space="preserve">    CloseFile(F);</w:t>
      </w:r>
    </w:p>
    <w:p w14:paraId="54F7333A" w14:textId="77777777" w:rsidR="00042DE8" w:rsidRDefault="00042DE8" w:rsidP="00042DE8">
      <w:pPr>
        <w:pStyle w:val="afc"/>
        <w:rPr>
          <w:lang w:val="uk-UA"/>
        </w:rPr>
      </w:pPr>
      <w:r>
        <w:rPr>
          <w:lang w:val="uk-UA"/>
        </w:rPr>
        <w:t xml:space="preserve">  except</w:t>
      </w:r>
    </w:p>
    <w:p w14:paraId="2A752997" w14:textId="77777777" w:rsidR="00042DE8" w:rsidRDefault="00042DE8" w:rsidP="00042DE8">
      <w:pPr>
        <w:pStyle w:val="afc"/>
        <w:rPr>
          <w:lang w:val="uk-UA"/>
        </w:rPr>
      </w:pPr>
      <w:r>
        <w:rPr>
          <w:lang w:val="uk-UA"/>
        </w:rPr>
        <w:t xml:space="preserve">    AbsRoN[g]:=0;</w:t>
      </w:r>
    </w:p>
    <w:p w14:paraId="6BC94072" w14:textId="77777777" w:rsidR="00042DE8" w:rsidRDefault="00042DE8" w:rsidP="00042DE8">
      <w:pPr>
        <w:pStyle w:val="afc"/>
        <w:rPr>
          <w:lang w:val="uk-UA"/>
        </w:rPr>
      </w:pPr>
      <w:r>
        <w:rPr>
          <w:lang w:val="uk-UA"/>
        </w:rPr>
        <w:t xml:space="preserve">  end;</w:t>
      </w:r>
    </w:p>
    <w:p w14:paraId="22BA5744" w14:textId="77777777" w:rsidR="00042DE8" w:rsidRDefault="00042DE8" w:rsidP="00042DE8">
      <w:pPr>
        <w:pStyle w:val="afc"/>
        <w:rPr>
          <w:lang w:val="uk-UA"/>
        </w:rPr>
      </w:pPr>
      <w:r>
        <w:rPr>
          <w:lang w:val="uk-UA"/>
        </w:rPr>
        <w:t xml:space="preserve">  if FileExists(WorkDir+'\'+Input) then</w:t>
      </w:r>
    </w:p>
    <w:p w14:paraId="61B29D4C" w14:textId="77777777" w:rsidR="00042DE8" w:rsidRDefault="00042DE8" w:rsidP="00042DE8">
      <w:pPr>
        <w:pStyle w:val="afc"/>
        <w:rPr>
          <w:lang w:val="uk-UA"/>
        </w:rPr>
      </w:pPr>
      <w:r>
        <w:rPr>
          <w:lang w:val="uk-UA"/>
        </w:rPr>
        <w:t xml:space="preserve">    DeleteFile(WorkDir+'\'+Input);</w:t>
      </w:r>
    </w:p>
    <w:p w14:paraId="1C496565" w14:textId="77777777" w:rsidR="00042DE8" w:rsidRDefault="00042DE8" w:rsidP="00042DE8">
      <w:pPr>
        <w:pStyle w:val="afc"/>
        <w:rPr>
          <w:lang w:val="uk-UA"/>
        </w:rPr>
      </w:pPr>
      <w:r>
        <w:rPr>
          <w:lang w:val="uk-UA"/>
        </w:rPr>
        <w:t xml:space="preserve">  if FileExists(WorkDir+'\'+Output) then</w:t>
      </w:r>
    </w:p>
    <w:p w14:paraId="46C3A60A" w14:textId="77777777" w:rsidR="00042DE8" w:rsidRDefault="00042DE8" w:rsidP="00042DE8">
      <w:pPr>
        <w:pStyle w:val="afc"/>
        <w:rPr>
          <w:lang w:val="uk-UA"/>
        </w:rPr>
      </w:pPr>
      <w:r>
        <w:rPr>
          <w:lang w:val="uk-UA"/>
        </w:rPr>
        <w:t xml:space="preserve">    DeleteFile(WorkDir+'\'+Output);</w:t>
      </w:r>
    </w:p>
    <w:p w14:paraId="5AC59902" w14:textId="77777777" w:rsidR="00042DE8" w:rsidRDefault="00042DE8" w:rsidP="00042DE8">
      <w:pPr>
        <w:pStyle w:val="afc"/>
        <w:rPr>
          <w:lang w:val="uk-UA"/>
        </w:rPr>
      </w:pPr>
      <w:r>
        <w:rPr>
          <w:lang w:val="uk-UA"/>
        </w:rPr>
        <w:t>end;</w:t>
      </w:r>
    </w:p>
    <w:p w14:paraId="698BD796" w14:textId="77777777" w:rsidR="00042DE8" w:rsidRDefault="00042DE8" w:rsidP="00042DE8">
      <w:pPr>
        <w:pStyle w:val="afc"/>
        <w:rPr>
          <w:lang w:val="uk-UA"/>
        </w:rPr>
      </w:pPr>
    </w:p>
    <w:p w14:paraId="34DA8AFB" w14:textId="77777777" w:rsidR="00042DE8" w:rsidRDefault="00042DE8" w:rsidP="00042DE8">
      <w:pPr>
        <w:pStyle w:val="afc"/>
        <w:rPr>
          <w:lang w:val="uk-UA"/>
        </w:rPr>
      </w:pPr>
      <w:r>
        <w:rPr>
          <w:lang w:val="uk-UA"/>
        </w:rPr>
        <w:t>end.</w:t>
      </w:r>
    </w:p>
    <w:p w14:paraId="3F1291D4" w14:textId="77777777" w:rsidR="00042DE8" w:rsidRDefault="00042DE8" w:rsidP="00042DE8">
      <w:pPr>
        <w:pStyle w:val="afc"/>
        <w:rPr>
          <w:lang w:val="uk-UA"/>
        </w:rPr>
      </w:pPr>
    </w:p>
    <w:p w14:paraId="41CA407A" w14:textId="77777777" w:rsidR="004E5065" w:rsidRDefault="004E5065">
      <w:pPr>
        <w:rPr>
          <w:rFonts w:ascii="Times New Roman" w:eastAsia="Times New Roman" w:hAnsi="Times New Roman" w:cs="Times New Roman"/>
          <w:b/>
          <w:sz w:val="28"/>
          <w:szCs w:val="20"/>
          <w:lang w:eastAsia="ru-RU"/>
        </w:rPr>
      </w:pPr>
      <w:bookmarkStart w:id="615" w:name="_Toc516591668"/>
      <w:r>
        <w:br w:type="page"/>
      </w:r>
    </w:p>
    <w:p w14:paraId="5D35E894" w14:textId="06BB7999" w:rsidR="00042DE8" w:rsidRDefault="00042DE8" w:rsidP="004E5065">
      <w:pPr>
        <w:pStyle w:val="2"/>
        <w:numPr>
          <w:ilvl w:val="0"/>
          <w:numId w:val="0"/>
        </w:numPr>
        <w:ind w:left="284"/>
        <w:rPr>
          <w:rFonts w:ascii="Arial" w:hAnsi="Arial"/>
          <w:b w:val="0"/>
        </w:rPr>
      </w:pPr>
      <w:bookmarkStart w:id="616" w:name="_Toc90282346"/>
      <w:r>
        <w:lastRenderedPageBreak/>
        <w:t xml:space="preserve">Додаток </w:t>
      </w:r>
      <w:bookmarkEnd w:id="615"/>
      <w:r w:rsidR="003C5D91">
        <w:t>Ж</w:t>
      </w:r>
      <w:r w:rsidR="004E5065">
        <w:t xml:space="preserve">. </w:t>
      </w:r>
      <w:r w:rsidRPr="004E5065">
        <w:t>Лістинг М–файлу в Fuzzy Logic Toolbox</w:t>
      </w:r>
      <w:bookmarkEnd w:id="616"/>
    </w:p>
    <w:p w14:paraId="7828681A" w14:textId="77777777" w:rsidR="00042DE8" w:rsidRDefault="00042DE8" w:rsidP="00042DE8">
      <w:pPr>
        <w:pStyle w:val="afc"/>
        <w:rPr>
          <w:lang w:val="uk-UA"/>
        </w:rPr>
      </w:pPr>
    </w:p>
    <w:p w14:paraId="412EB4B1" w14:textId="77777777" w:rsidR="00042DE8" w:rsidRDefault="00042DE8" w:rsidP="00042DE8">
      <w:pPr>
        <w:pStyle w:val="afc"/>
      </w:pPr>
      <w:r>
        <w:t>function [Por, fiss, Res]=fseparat(N, X, T, DT);</w:t>
      </w:r>
    </w:p>
    <w:p w14:paraId="37D6BEE5" w14:textId="77777777" w:rsidR="00042DE8" w:rsidRDefault="00042DE8" w:rsidP="00042DE8">
      <w:pPr>
        <w:pStyle w:val="afc"/>
      </w:pPr>
      <w:r>
        <w:t xml:space="preserve">%Multy Separation </w:t>
      </w:r>
    </w:p>
    <w:p w14:paraId="446633CE" w14:textId="77777777" w:rsidR="00042DE8" w:rsidRDefault="00042DE8" w:rsidP="00042DE8">
      <w:pPr>
        <w:pStyle w:val="afc"/>
      </w:pPr>
      <w:r>
        <w:t>% [ans1 ans2 ans3]=fseparat(Names,XMole,TBoil,MaxDT);</w:t>
      </w:r>
    </w:p>
    <w:p w14:paraId="1FDE2CCC" w14:textId="77777777" w:rsidR="00042DE8" w:rsidRDefault="00042DE8" w:rsidP="00042DE8">
      <w:pPr>
        <w:pStyle w:val="afc"/>
      </w:pPr>
      <w:r>
        <w:t>if not((length(N)==length(X)) &amp; (length(X)==length(T)))</w:t>
      </w:r>
    </w:p>
    <w:p w14:paraId="2969421C" w14:textId="77777777" w:rsidR="00042DE8" w:rsidRPr="000304CA" w:rsidRDefault="00042DE8" w:rsidP="00042DE8">
      <w:pPr>
        <w:pStyle w:val="afc"/>
        <w:rPr>
          <w:lang w:val="ru-RU"/>
        </w:rPr>
      </w:pPr>
      <w:r>
        <w:t xml:space="preserve">   error</w:t>
      </w:r>
      <w:r w:rsidRPr="000304CA">
        <w:rPr>
          <w:lang w:val="ru-RU"/>
        </w:rPr>
        <w:t>('</w:t>
      </w:r>
      <w:r>
        <w:t>P</w:t>
      </w:r>
      <w:r w:rsidRPr="000304CA">
        <w:rPr>
          <w:lang w:val="ru-RU"/>
        </w:rPr>
        <w:t>азмерность массивов входных данных должна быть одинаковой!')</w:t>
      </w:r>
    </w:p>
    <w:p w14:paraId="461A0842" w14:textId="77777777" w:rsidR="00042DE8" w:rsidRDefault="00042DE8" w:rsidP="00042DE8">
      <w:pPr>
        <w:pStyle w:val="afc"/>
      </w:pPr>
      <w:r>
        <w:t xml:space="preserve">end   </w:t>
      </w:r>
    </w:p>
    <w:p w14:paraId="6FBBAEE1" w14:textId="77777777" w:rsidR="00042DE8" w:rsidRDefault="00042DE8" w:rsidP="00042DE8">
      <w:pPr>
        <w:pStyle w:val="afc"/>
      </w:pPr>
      <w:r>
        <w:t>global Names XMole TBoil MaxDT MAXDT Text</w:t>
      </w:r>
    </w:p>
    <w:p w14:paraId="0E30E4F4" w14:textId="77777777" w:rsidR="00042DE8" w:rsidRDefault="00042DE8" w:rsidP="00042DE8">
      <w:pPr>
        <w:pStyle w:val="afc"/>
      </w:pPr>
      <w:r>
        <w:t>Names=N;</w:t>
      </w:r>
    </w:p>
    <w:p w14:paraId="04CC17D2" w14:textId="77777777" w:rsidR="00042DE8" w:rsidRDefault="00042DE8" w:rsidP="00042DE8">
      <w:pPr>
        <w:pStyle w:val="afc"/>
      </w:pPr>
      <w:r>
        <w:t>XMole=X;</w:t>
      </w:r>
    </w:p>
    <w:p w14:paraId="24BA8917" w14:textId="77777777" w:rsidR="00042DE8" w:rsidRDefault="00042DE8" w:rsidP="00042DE8">
      <w:pPr>
        <w:pStyle w:val="afc"/>
      </w:pPr>
      <w:r>
        <w:t>TBoil=T;</w:t>
      </w:r>
    </w:p>
    <w:p w14:paraId="2329FADE" w14:textId="77777777" w:rsidR="00042DE8" w:rsidRDefault="00042DE8" w:rsidP="00042DE8">
      <w:pPr>
        <w:pStyle w:val="afc"/>
      </w:pPr>
      <w:r>
        <w:t>MaxDT=DT;</w:t>
      </w:r>
    </w:p>
    <w:p w14:paraId="1C89E361" w14:textId="77777777" w:rsidR="00042DE8" w:rsidRDefault="00042DE8" w:rsidP="00042DE8">
      <w:pPr>
        <w:pStyle w:val="afc"/>
      </w:pPr>
      <w:r>
        <w:t>MAXDT=50;</w:t>
      </w:r>
    </w:p>
    <w:p w14:paraId="70E4B3B6" w14:textId="77777777" w:rsidR="00042DE8" w:rsidRDefault="00042DE8" w:rsidP="00042DE8">
      <w:pPr>
        <w:pStyle w:val="afc"/>
      </w:pPr>
      <w:r>
        <w:t>Text='';</w:t>
      </w:r>
    </w:p>
    <w:p w14:paraId="10CF4528" w14:textId="77777777" w:rsidR="00042DE8" w:rsidRDefault="00042DE8" w:rsidP="00042DE8">
      <w:pPr>
        <w:pStyle w:val="afc"/>
      </w:pPr>
      <w:r>
        <w:t>global NComps EMLKoef DeltaT Poryad</w:t>
      </w:r>
    </w:p>
    <w:p w14:paraId="7A9CC2B4" w14:textId="77777777" w:rsidR="00042DE8" w:rsidRDefault="00042DE8" w:rsidP="00042DE8">
      <w:pPr>
        <w:pStyle w:val="afc"/>
      </w:pPr>
      <w:r>
        <w:t>NComps=length(XMole);</w:t>
      </w:r>
    </w:p>
    <w:p w14:paraId="6AE675EA" w14:textId="77777777" w:rsidR="00042DE8" w:rsidRDefault="00042DE8" w:rsidP="00042DE8">
      <w:pPr>
        <w:pStyle w:val="afc"/>
      </w:pPr>
      <w:r>
        <w:t>EMLKoef=createEMLKoef(NComps);</w:t>
      </w:r>
    </w:p>
    <w:p w14:paraId="26467C09" w14:textId="77777777" w:rsidR="00042DE8" w:rsidRDefault="00042DE8" w:rsidP="00042DE8">
      <w:pPr>
        <w:pStyle w:val="afc"/>
      </w:pPr>
      <w:r>
        <w:t>DeltaT=diff(TBoil);</w:t>
      </w:r>
    </w:p>
    <w:p w14:paraId="791119A4" w14:textId="77777777" w:rsidR="00042DE8" w:rsidRDefault="00042DE8" w:rsidP="00042DE8">
      <w:pPr>
        <w:pStyle w:val="afc"/>
      </w:pPr>
      <w:r>
        <w:t>Poryad=zeros(1, NComps-1);</w:t>
      </w:r>
    </w:p>
    <w:p w14:paraId="2011A782" w14:textId="77777777" w:rsidR="00042DE8" w:rsidRDefault="00042DE8" w:rsidP="00042DE8">
      <w:pPr>
        <w:pStyle w:val="afc"/>
      </w:pPr>
      <w:r>
        <w:t>a=SeparatCalc(1, NComps, 0);</w:t>
      </w:r>
    </w:p>
    <w:p w14:paraId="6053F4AD" w14:textId="77777777" w:rsidR="00042DE8" w:rsidRDefault="00042DE8" w:rsidP="00042DE8">
      <w:pPr>
        <w:pStyle w:val="afc"/>
      </w:pPr>
      <w:r>
        <w:t>Por=Poryad;</w:t>
      </w:r>
    </w:p>
    <w:p w14:paraId="0FDE7182" w14:textId="77777777" w:rsidR="00042DE8" w:rsidRDefault="00042DE8" w:rsidP="00042DE8">
      <w:pPr>
        <w:pStyle w:val="afc"/>
      </w:pPr>
      <w:r>
        <w:t>fiss=a;</w:t>
      </w:r>
    </w:p>
    <w:p w14:paraId="63B547D7" w14:textId="77777777" w:rsidR="00042DE8" w:rsidRDefault="00042DE8" w:rsidP="00042DE8">
      <w:pPr>
        <w:pStyle w:val="afc"/>
      </w:pPr>
      <w:r>
        <w:t>Res=Text;</w:t>
      </w:r>
    </w:p>
    <w:p w14:paraId="3C91E51D" w14:textId="77777777" w:rsidR="00042DE8" w:rsidRDefault="00042DE8" w:rsidP="00042DE8">
      <w:pPr>
        <w:pStyle w:val="afc"/>
      </w:pPr>
      <w:r>
        <w:t>%--------------------------------------------------------</w:t>
      </w:r>
    </w:p>
    <w:p w14:paraId="440F537D" w14:textId="77777777" w:rsidR="00042DE8" w:rsidRDefault="00042DE8" w:rsidP="00042DE8">
      <w:pPr>
        <w:pStyle w:val="afc"/>
      </w:pPr>
      <w:r>
        <w:t>function Koef=createEMLKoef(N);</w:t>
      </w:r>
    </w:p>
    <w:p w14:paraId="1B02C6F7" w14:textId="77777777" w:rsidR="00042DE8" w:rsidRDefault="00042DE8" w:rsidP="00042DE8">
      <w:pPr>
        <w:pStyle w:val="afc"/>
      </w:pPr>
      <w:r>
        <w:t>for i=1:N,</w:t>
      </w:r>
    </w:p>
    <w:p w14:paraId="5497C26D" w14:textId="77777777" w:rsidR="00042DE8" w:rsidRDefault="00042DE8" w:rsidP="00042DE8">
      <w:pPr>
        <w:pStyle w:val="afc"/>
      </w:pPr>
      <w:r>
        <w:t xml:space="preserve">   if i==1</w:t>
      </w:r>
    </w:p>
    <w:p w14:paraId="5D0AC17D" w14:textId="77777777" w:rsidR="00042DE8" w:rsidRDefault="00042DE8" w:rsidP="00042DE8">
      <w:pPr>
        <w:pStyle w:val="afc"/>
      </w:pPr>
      <w:r>
        <w:t xml:space="preserve">      SumK(i)=1;</w:t>
      </w:r>
    </w:p>
    <w:p w14:paraId="00ADB5DA" w14:textId="77777777" w:rsidR="00042DE8" w:rsidRDefault="00042DE8" w:rsidP="00042DE8">
      <w:pPr>
        <w:pStyle w:val="afc"/>
      </w:pPr>
      <w:r>
        <w:t xml:space="preserve">   else</w:t>
      </w:r>
    </w:p>
    <w:p w14:paraId="23260CB7" w14:textId="77777777" w:rsidR="00042DE8" w:rsidRDefault="00042DE8" w:rsidP="00042DE8">
      <w:pPr>
        <w:pStyle w:val="afc"/>
      </w:pPr>
      <w:r>
        <w:t xml:space="preserve">      SumK(i)=SumK(i-1)+1/i;</w:t>
      </w:r>
    </w:p>
    <w:p w14:paraId="05C29BE1" w14:textId="77777777" w:rsidR="00042DE8" w:rsidRDefault="00042DE8" w:rsidP="00042DE8">
      <w:pPr>
        <w:pStyle w:val="afc"/>
      </w:pPr>
      <w:r>
        <w:t xml:space="preserve">   end</w:t>
      </w:r>
    </w:p>
    <w:p w14:paraId="15E2CC16" w14:textId="77777777" w:rsidR="00042DE8" w:rsidRDefault="00042DE8" w:rsidP="00042DE8">
      <w:pPr>
        <w:pStyle w:val="afc"/>
      </w:pPr>
      <w:r>
        <w:t>end</w:t>
      </w:r>
    </w:p>
    <w:p w14:paraId="38BC32CF" w14:textId="77777777" w:rsidR="00042DE8" w:rsidRDefault="00042DE8" w:rsidP="00042DE8">
      <w:pPr>
        <w:pStyle w:val="afc"/>
      </w:pPr>
      <w:r>
        <w:t>Koef(1,1)=0;</w:t>
      </w:r>
    </w:p>
    <w:p w14:paraId="26F603FC" w14:textId="77777777" w:rsidR="00042DE8" w:rsidRDefault="00042DE8" w:rsidP="00042DE8">
      <w:pPr>
        <w:pStyle w:val="afc"/>
      </w:pPr>
      <w:r>
        <w:t>Koef(2,1)=1;</w:t>
      </w:r>
    </w:p>
    <w:p w14:paraId="47038EFF" w14:textId="77777777" w:rsidR="00042DE8" w:rsidRDefault="00042DE8" w:rsidP="00042DE8">
      <w:pPr>
        <w:pStyle w:val="afc"/>
      </w:pPr>
      <w:r>
        <w:t>Koef(2,2)=1;</w:t>
      </w:r>
    </w:p>
    <w:p w14:paraId="6E91AC2B" w14:textId="77777777" w:rsidR="00042DE8" w:rsidRDefault="00042DE8" w:rsidP="00042DE8">
      <w:pPr>
        <w:pStyle w:val="afc"/>
      </w:pPr>
      <w:r>
        <w:t>for i=3:N-1,</w:t>
      </w:r>
    </w:p>
    <w:p w14:paraId="6586DE29" w14:textId="77777777" w:rsidR="00042DE8" w:rsidRDefault="00042DE8" w:rsidP="00042DE8">
      <w:pPr>
        <w:pStyle w:val="afc"/>
      </w:pPr>
      <w:r>
        <w:t xml:space="preserve">   for j=1:i-1,</w:t>
      </w:r>
    </w:p>
    <w:p w14:paraId="0205C482" w14:textId="77777777" w:rsidR="00042DE8" w:rsidRDefault="00042DE8" w:rsidP="00042DE8">
      <w:pPr>
        <w:pStyle w:val="afc"/>
      </w:pPr>
      <w:r>
        <w:t xml:space="preserve">      Koef(i,j)=SumK(i-j)+Koef(j,j);</w:t>
      </w:r>
    </w:p>
    <w:p w14:paraId="32505B23" w14:textId="77777777" w:rsidR="00042DE8" w:rsidRDefault="00042DE8" w:rsidP="00042DE8">
      <w:pPr>
        <w:pStyle w:val="afc"/>
      </w:pPr>
      <w:r>
        <w:t xml:space="preserve">   end</w:t>
      </w:r>
    </w:p>
    <w:p w14:paraId="4FC51220" w14:textId="77777777" w:rsidR="00042DE8" w:rsidRDefault="00042DE8" w:rsidP="00042DE8">
      <w:pPr>
        <w:pStyle w:val="afc"/>
      </w:pPr>
      <w:r>
        <w:t xml:space="preserve">   Koef(i,i)=SumK(i-1);</w:t>
      </w:r>
    </w:p>
    <w:p w14:paraId="5655403F" w14:textId="77777777" w:rsidR="00042DE8" w:rsidRDefault="00042DE8" w:rsidP="00042DE8">
      <w:pPr>
        <w:pStyle w:val="afc"/>
      </w:pPr>
      <w:r>
        <w:t>end</w:t>
      </w:r>
    </w:p>
    <w:p w14:paraId="1F8E9CF0" w14:textId="77777777" w:rsidR="00042DE8" w:rsidRDefault="00042DE8" w:rsidP="00042DE8">
      <w:pPr>
        <w:pStyle w:val="afc"/>
      </w:pPr>
      <w:r>
        <w:t>%--------------------------------------------------------</w:t>
      </w:r>
    </w:p>
    <w:p w14:paraId="3D2753D1" w14:textId="77777777" w:rsidR="00042DE8" w:rsidRDefault="00042DE8" w:rsidP="00042DE8">
      <w:pPr>
        <w:pStyle w:val="afc"/>
      </w:pPr>
      <w:r>
        <w:t>function LongSep=LongSepNames(First, NComp, NSep);</w:t>
      </w:r>
    </w:p>
    <w:p w14:paraId="28C74E59" w14:textId="77777777" w:rsidR="00042DE8" w:rsidRDefault="00042DE8" w:rsidP="00042DE8">
      <w:pPr>
        <w:pStyle w:val="afc"/>
      </w:pPr>
      <w:r>
        <w:t>global Names</w:t>
      </w:r>
    </w:p>
    <w:p w14:paraId="01156282" w14:textId="77777777" w:rsidR="00042DE8" w:rsidRDefault="00042DE8" w:rsidP="00042DE8">
      <w:pPr>
        <w:pStyle w:val="afc"/>
      </w:pPr>
      <w:r>
        <w:t>LongSep='';</w:t>
      </w:r>
    </w:p>
    <w:p w14:paraId="2C70D538" w14:textId="77777777" w:rsidR="00042DE8" w:rsidRDefault="00042DE8" w:rsidP="00042DE8">
      <w:pPr>
        <w:pStyle w:val="afc"/>
      </w:pPr>
      <w:r>
        <w:t>for i=First:(First+NComp-1),</w:t>
      </w:r>
    </w:p>
    <w:p w14:paraId="7FB07D76" w14:textId="77777777" w:rsidR="00042DE8" w:rsidRDefault="00042DE8" w:rsidP="00042DE8">
      <w:pPr>
        <w:pStyle w:val="afc"/>
      </w:pPr>
      <w:r>
        <w:t xml:space="preserve">   LongSep=strcat(LongSep, char(32), Names(i));</w:t>
      </w:r>
    </w:p>
    <w:p w14:paraId="30CA2572" w14:textId="77777777" w:rsidR="00042DE8" w:rsidRDefault="00042DE8" w:rsidP="00042DE8">
      <w:pPr>
        <w:pStyle w:val="afc"/>
      </w:pPr>
      <w:r>
        <w:t xml:space="preserve">   if i==NSep</w:t>
      </w:r>
    </w:p>
    <w:p w14:paraId="560B552A" w14:textId="77777777" w:rsidR="00042DE8" w:rsidRDefault="00042DE8" w:rsidP="00042DE8">
      <w:pPr>
        <w:pStyle w:val="afc"/>
      </w:pPr>
      <w:r>
        <w:t xml:space="preserve">      LongSep=strcat(LongSep, '/');</w:t>
      </w:r>
    </w:p>
    <w:p w14:paraId="0BCF026E" w14:textId="77777777" w:rsidR="00042DE8" w:rsidRDefault="00042DE8" w:rsidP="00042DE8">
      <w:pPr>
        <w:pStyle w:val="afc"/>
      </w:pPr>
      <w:r>
        <w:t xml:space="preserve">   end   </w:t>
      </w:r>
    </w:p>
    <w:p w14:paraId="1F9CE518" w14:textId="77777777" w:rsidR="00042DE8" w:rsidRDefault="00042DE8" w:rsidP="00042DE8">
      <w:pPr>
        <w:pStyle w:val="afc"/>
      </w:pPr>
      <w:r>
        <w:t>end</w:t>
      </w:r>
    </w:p>
    <w:p w14:paraId="610D86DC" w14:textId="77777777" w:rsidR="00042DE8" w:rsidRDefault="00042DE8" w:rsidP="00042DE8">
      <w:pPr>
        <w:pStyle w:val="afc"/>
      </w:pPr>
      <w:r>
        <w:t>%--------------------------------------------------------</w:t>
      </w:r>
    </w:p>
    <w:p w14:paraId="5EFB8827" w14:textId="77777777" w:rsidR="00042DE8" w:rsidRDefault="00042DE8" w:rsidP="00042DE8">
      <w:pPr>
        <w:pStyle w:val="afc"/>
      </w:pPr>
      <w:r>
        <w:t>function ShortSep=ShortSepNames(First, NComp, NSep);</w:t>
      </w:r>
    </w:p>
    <w:p w14:paraId="72A31F06" w14:textId="77777777" w:rsidR="00042DE8" w:rsidRDefault="00042DE8" w:rsidP="00042DE8">
      <w:pPr>
        <w:pStyle w:val="afc"/>
      </w:pPr>
      <w:r>
        <w:t>ShortSep=' ';</w:t>
      </w:r>
    </w:p>
    <w:p w14:paraId="76EA27BB" w14:textId="77777777" w:rsidR="00042DE8" w:rsidRDefault="00042DE8" w:rsidP="00042DE8">
      <w:pPr>
        <w:pStyle w:val="afc"/>
      </w:pPr>
      <w:r>
        <w:t>for i=First:(First+NComp-1),</w:t>
      </w:r>
    </w:p>
    <w:p w14:paraId="10032932" w14:textId="77777777" w:rsidR="00042DE8" w:rsidRDefault="00042DE8" w:rsidP="00042DE8">
      <w:pPr>
        <w:pStyle w:val="afc"/>
      </w:pPr>
      <w:r>
        <w:t xml:space="preserve">   if i==NSep</w:t>
      </w:r>
    </w:p>
    <w:p w14:paraId="64502B2B" w14:textId="77777777" w:rsidR="00042DE8" w:rsidRDefault="00042DE8" w:rsidP="00042DE8">
      <w:pPr>
        <w:pStyle w:val="afc"/>
      </w:pPr>
      <w:r>
        <w:t xml:space="preserve">      ShortSep=strcat(ShortSep, '/');</w:t>
      </w:r>
    </w:p>
    <w:p w14:paraId="7294FFD0" w14:textId="77777777" w:rsidR="00042DE8" w:rsidRDefault="00042DE8" w:rsidP="00042DE8">
      <w:pPr>
        <w:pStyle w:val="afc"/>
      </w:pPr>
      <w:r>
        <w:t xml:space="preserve">   end   </w:t>
      </w:r>
    </w:p>
    <w:p w14:paraId="5926BDAE" w14:textId="77777777" w:rsidR="00042DE8" w:rsidRDefault="00042DE8" w:rsidP="00042DE8">
      <w:pPr>
        <w:pStyle w:val="afc"/>
      </w:pPr>
      <w:r>
        <w:t xml:space="preserve">   ShortSep=strcat(ShortSep, char(64+i));</w:t>
      </w:r>
    </w:p>
    <w:p w14:paraId="3E47A470" w14:textId="77777777" w:rsidR="00042DE8" w:rsidRDefault="00042DE8" w:rsidP="00042DE8">
      <w:pPr>
        <w:pStyle w:val="afc"/>
      </w:pPr>
      <w:r>
        <w:t>end</w:t>
      </w:r>
    </w:p>
    <w:p w14:paraId="5D7C2990" w14:textId="77777777" w:rsidR="00042DE8" w:rsidRDefault="00042DE8" w:rsidP="00042DE8">
      <w:pPr>
        <w:pStyle w:val="afc"/>
      </w:pPr>
    </w:p>
    <w:p w14:paraId="7F536116" w14:textId="77777777" w:rsidR="00042DE8" w:rsidRDefault="00042DE8" w:rsidP="00042DE8">
      <w:pPr>
        <w:pStyle w:val="afc"/>
      </w:pPr>
      <w:r>
        <w:t>%--------------------------------------------------------</w:t>
      </w:r>
    </w:p>
    <w:p w14:paraId="3CC078C9" w14:textId="77777777" w:rsidR="00042DE8" w:rsidRDefault="00042DE8" w:rsidP="00042DE8">
      <w:pPr>
        <w:pStyle w:val="afc"/>
      </w:pPr>
      <w:r>
        <w:t>function zz=SeparatCalc(First, NComp, NK);</w:t>
      </w:r>
    </w:p>
    <w:p w14:paraId="3EE69129" w14:textId="77777777" w:rsidR="00042DE8" w:rsidRDefault="00042DE8" w:rsidP="00042DE8">
      <w:pPr>
        <w:pStyle w:val="afc"/>
      </w:pPr>
      <w:r>
        <w:t>global NComps Poryad Text</w:t>
      </w:r>
    </w:p>
    <w:p w14:paraId="2E5B9914" w14:textId="77777777" w:rsidR="00042DE8" w:rsidRDefault="00042DE8" w:rsidP="00042DE8">
      <w:pPr>
        <w:pStyle w:val="afc"/>
      </w:pPr>
      <w:r>
        <w:t>global XMole DeltaT EMLKoef MaxDT MAXDT</w:t>
      </w:r>
    </w:p>
    <w:p w14:paraId="0B0C5D2D" w14:textId="77777777" w:rsidR="00042DE8" w:rsidRDefault="00042DE8" w:rsidP="00042DE8">
      <w:pPr>
        <w:pStyle w:val="afc"/>
      </w:pPr>
      <w:r>
        <w:t>%global a</w:t>
      </w:r>
    </w:p>
    <w:p w14:paraId="745F30B5" w14:textId="77777777" w:rsidR="00042DE8" w:rsidRDefault="00042DE8" w:rsidP="00042DE8">
      <w:pPr>
        <w:pStyle w:val="afc"/>
      </w:pPr>
      <w:r>
        <w:lastRenderedPageBreak/>
        <w:t>zz=0;</w:t>
      </w:r>
    </w:p>
    <w:p w14:paraId="02DC73CA" w14:textId="77777777" w:rsidR="00042DE8" w:rsidRDefault="00042DE8" w:rsidP="00042DE8">
      <w:pPr>
        <w:pStyle w:val="afc"/>
      </w:pPr>
      <w:r>
        <w:t>switch NComp</w:t>
      </w:r>
    </w:p>
    <w:p w14:paraId="5E52AC60" w14:textId="77777777" w:rsidR="00042DE8" w:rsidRDefault="00042DE8" w:rsidP="00042DE8">
      <w:pPr>
        <w:pStyle w:val="afc"/>
      </w:pPr>
      <w:r>
        <w:t>case 1</w:t>
      </w:r>
    </w:p>
    <w:p w14:paraId="24ABCE39" w14:textId="77777777" w:rsidR="00042DE8" w:rsidRDefault="00042DE8" w:rsidP="00042DE8">
      <w:pPr>
        <w:pStyle w:val="afc"/>
      </w:pPr>
      <w:r>
        <w:t>case 2</w:t>
      </w:r>
    </w:p>
    <w:p w14:paraId="6E132809" w14:textId="77777777" w:rsidR="00042DE8" w:rsidRDefault="00042DE8" w:rsidP="00042DE8">
      <w:pPr>
        <w:pStyle w:val="afc"/>
      </w:pPr>
      <w:r>
        <w:t xml:space="preserve">   NK=NK+1;</w:t>
      </w:r>
    </w:p>
    <w:p w14:paraId="6FF3DE79" w14:textId="77777777" w:rsidR="00042DE8" w:rsidRDefault="00042DE8" w:rsidP="00042DE8">
      <w:pPr>
        <w:pStyle w:val="afc"/>
      </w:pPr>
      <w:r>
        <w:t xml:space="preserve">   Poryad(First)=NK;</w:t>
      </w:r>
    </w:p>
    <w:p w14:paraId="79AAB5E0" w14:textId="77777777" w:rsidR="00042DE8" w:rsidRDefault="00042DE8" w:rsidP="00042DE8">
      <w:pPr>
        <w:pStyle w:val="afc"/>
      </w:pPr>
      <w:r>
        <w:t xml:space="preserve">   Text=strvcat(Text,char(LongSepNames(First, NComp, First)));</w:t>
      </w:r>
    </w:p>
    <w:p w14:paraId="25103E33" w14:textId="77777777" w:rsidR="00042DE8" w:rsidRDefault="00042DE8" w:rsidP="00042DE8">
      <w:pPr>
        <w:pStyle w:val="afc"/>
      </w:pPr>
      <w:r>
        <w:t>otherwise</w:t>
      </w:r>
    </w:p>
    <w:p w14:paraId="7B2EECB0" w14:textId="77777777" w:rsidR="00042DE8" w:rsidRDefault="00042DE8" w:rsidP="00042DE8">
      <w:pPr>
        <w:pStyle w:val="afc"/>
      </w:pPr>
      <w:r>
        <w:t xml:space="preserve">   XMole_i=XMole(First: First+NComp-1);</w:t>
      </w:r>
    </w:p>
    <w:p w14:paraId="523B04B0" w14:textId="77777777" w:rsidR="00042DE8" w:rsidRDefault="00042DE8" w:rsidP="00042DE8">
      <w:pPr>
        <w:pStyle w:val="afc"/>
      </w:pPr>
      <w:r>
        <w:t xml:space="preserve">   SumXM=sum(XMole_i);</w:t>
      </w:r>
    </w:p>
    <w:p w14:paraId="3D2FAB61" w14:textId="77777777" w:rsidR="00042DE8" w:rsidRDefault="00042DE8" w:rsidP="00042DE8">
      <w:pPr>
        <w:pStyle w:val="afc"/>
      </w:pPr>
      <w:r>
        <w:t xml:space="preserve">   XMole_i=XMole_i/SumXM;</w:t>
      </w:r>
    </w:p>
    <w:p w14:paraId="68CE811A" w14:textId="77777777" w:rsidR="00042DE8" w:rsidRPr="000304CA" w:rsidRDefault="00042DE8" w:rsidP="00042DE8">
      <w:pPr>
        <w:pStyle w:val="afc"/>
        <w:rPr>
          <w:lang w:val="ru-RU"/>
        </w:rPr>
      </w:pPr>
      <w:r>
        <w:t xml:space="preserve">   a</w:t>
      </w:r>
      <w:r w:rsidRPr="000304CA">
        <w:rPr>
          <w:lang w:val="ru-RU"/>
        </w:rPr>
        <w:t>=</w:t>
      </w:r>
      <w:r>
        <w:t>newfis</w:t>
      </w:r>
      <w:r w:rsidRPr="000304CA">
        <w:rPr>
          <w:lang w:val="ru-RU"/>
        </w:rPr>
        <w:t>('Разделение смесей','</w:t>
      </w:r>
      <w:r>
        <w:t>mamdani</w:t>
      </w:r>
      <w:r w:rsidRPr="000304CA">
        <w:rPr>
          <w:lang w:val="ru-RU"/>
        </w:rPr>
        <w:t>');</w:t>
      </w:r>
    </w:p>
    <w:p w14:paraId="553BAC9E" w14:textId="77777777" w:rsidR="00042DE8" w:rsidRDefault="00042DE8" w:rsidP="00042DE8">
      <w:pPr>
        <w:pStyle w:val="afc"/>
      </w:pPr>
      <w:r w:rsidRPr="000304CA">
        <w:rPr>
          <w:lang w:val="ru-RU"/>
        </w:rPr>
        <w:t xml:space="preserve">   </w:t>
      </w:r>
      <w:r>
        <w:t>a.andMethod='min';</w:t>
      </w:r>
    </w:p>
    <w:p w14:paraId="6D5A11FF" w14:textId="77777777" w:rsidR="00042DE8" w:rsidRDefault="00042DE8" w:rsidP="00042DE8">
      <w:pPr>
        <w:pStyle w:val="afc"/>
      </w:pPr>
      <w:r>
        <w:t>%   a.orMethod='max';</w:t>
      </w:r>
    </w:p>
    <w:p w14:paraId="3371535B" w14:textId="77777777" w:rsidR="00042DE8" w:rsidRDefault="00042DE8" w:rsidP="00042DE8">
      <w:pPr>
        <w:pStyle w:val="afc"/>
      </w:pPr>
      <w:r>
        <w:t xml:space="preserve">   a.defuzzMethod='mom';</w:t>
      </w:r>
    </w:p>
    <w:p w14:paraId="1D979D4E" w14:textId="77777777" w:rsidR="00042DE8" w:rsidRDefault="00042DE8" w:rsidP="00042DE8">
      <w:pPr>
        <w:pStyle w:val="afc"/>
      </w:pPr>
      <w:r>
        <w:t>%       impMethod: 'min'</w:t>
      </w:r>
    </w:p>
    <w:p w14:paraId="5C7A8B9B" w14:textId="77777777" w:rsidR="00042DE8" w:rsidRDefault="00042DE8" w:rsidP="00042DE8">
      <w:pPr>
        <w:pStyle w:val="afc"/>
      </w:pPr>
      <w:r>
        <w:t>%       aggMethod: 'max'</w:t>
      </w:r>
    </w:p>
    <w:p w14:paraId="644AA414" w14:textId="77777777" w:rsidR="00042DE8" w:rsidRDefault="00042DE8" w:rsidP="00042DE8">
      <w:pPr>
        <w:pStyle w:val="afc"/>
      </w:pPr>
      <w:r>
        <w:t xml:space="preserve">   for i=1:NComp-1,</w:t>
      </w:r>
    </w:p>
    <w:p w14:paraId="1E858D40" w14:textId="77777777" w:rsidR="00042DE8" w:rsidRDefault="00042DE8" w:rsidP="00042DE8">
      <w:pPr>
        <w:pStyle w:val="afc"/>
      </w:pPr>
      <w:r>
        <w:t xml:space="preserve">      a=addvar(a, 'input', strcat('dT ',ShortSepNames(First, NComp, First+i)), [0, MAXDT]);</w:t>
      </w:r>
    </w:p>
    <w:p w14:paraId="04889F01" w14:textId="77777777" w:rsidR="00042DE8" w:rsidRDefault="00042DE8" w:rsidP="00042DE8">
      <w:pPr>
        <w:pStyle w:val="afc"/>
      </w:pPr>
      <w:r>
        <w:t xml:space="preserve">      a=addmf(a, 'input', i, 'большая', 'trapmf', [0 MaxDT MAXDT MAXDT]);</w:t>
      </w:r>
    </w:p>
    <w:p w14:paraId="0848992C" w14:textId="77777777" w:rsidR="00042DE8" w:rsidRDefault="00042DE8" w:rsidP="00042DE8">
      <w:pPr>
        <w:pStyle w:val="afc"/>
      </w:pPr>
      <w:r>
        <w:t xml:space="preserve">   end</w:t>
      </w:r>
    </w:p>
    <w:p w14:paraId="6428DC1D" w14:textId="77777777" w:rsidR="00042DE8" w:rsidRDefault="00042DE8" w:rsidP="00042DE8">
      <w:pPr>
        <w:pStyle w:val="afc"/>
      </w:pPr>
      <w:r>
        <w:t xml:space="preserve">   a=addvar(a, 'output', 'Решение', [0.5, NComp-.5]);</w:t>
      </w:r>
    </w:p>
    <w:p w14:paraId="0E91280B" w14:textId="77777777" w:rsidR="00042DE8" w:rsidRDefault="00042DE8" w:rsidP="00042DE8">
      <w:pPr>
        <w:pStyle w:val="afc"/>
      </w:pPr>
      <w:r>
        <w:t xml:space="preserve">   rulelist=zeros(NComp-1,2*NComp+1);</w:t>
      </w:r>
    </w:p>
    <w:p w14:paraId="71B9E9DC" w14:textId="77777777" w:rsidR="00042DE8" w:rsidRDefault="00042DE8" w:rsidP="00042DE8">
      <w:pPr>
        <w:pStyle w:val="afc"/>
      </w:pPr>
      <w:r>
        <w:t xml:space="preserve">   for i=1:NComp-1,</w:t>
      </w:r>
    </w:p>
    <w:p w14:paraId="044DA226" w14:textId="77777777" w:rsidR="00042DE8" w:rsidRDefault="00042DE8" w:rsidP="00042DE8">
      <w:pPr>
        <w:pStyle w:val="afc"/>
      </w:pPr>
      <w:r>
        <w:t xml:space="preserve">      a=addmf(a, 'output', 1, ShortSepNames(First, NComp, First+i), 'trimf', [i-.5 i i+.5]);</w:t>
      </w:r>
    </w:p>
    <w:p w14:paraId="31523DC8" w14:textId="77777777" w:rsidR="00042DE8" w:rsidRDefault="00042DE8" w:rsidP="00042DE8">
      <w:pPr>
        <w:pStyle w:val="afc"/>
      </w:pPr>
      <w:r>
        <w:t xml:space="preserve">      EMLKOEF(i,:)=[EMLKoef(i, 1:i) EMLKoef(NComp-i, 1:NComp-i)];</w:t>
      </w:r>
    </w:p>
    <w:p w14:paraId="3B19016A" w14:textId="77777777" w:rsidR="00042DE8" w:rsidRDefault="00042DE8" w:rsidP="00042DE8">
      <w:pPr>
        <w:pStyle w:val="afc"/>
      </w:pPr>
      <w:r>
        <w:t xml:space="preserve">      EMLmin=min(EMLKOEF(i,:));</w:t>
      </w:r>
    </w:p>
    <w:p w14:paraId="49581E97" w14:textId="77777777" w:rsidR="00042DE8" w:rsidRDefault="00042DE8" w:rsidP="00042DE8">
      <w:pPr>
        <w:pStyle w:val="afc"/>
      </w:pPr>
      <w:r>
        <w:t xml:space="preserve">      EMLmax=max(EMLKOEF(i,:));</w:t>
      </w:r>
    </w:p>
    <w:p w14:paraId="549A73F3" w14:textId="77777777" w:rsidR="00042DE8" w:rsidRDefault="00042DE8" w:rsidP="00042DE8">
      <w:pPr>
        <w:pStyle w:val="afc"/>
      </w:pPr>
      <w:r>
        <w:t xml:space="preserve">      a=addvar(a, 'input', strcat('EML ',ShortSepNames(First, NComp, First+i)), [EMLmin, EMLmax]);</w:t>
      </w:r>
    </w:p>
    <w:p w14:paraId="445F1D19" w14:textId="77777777" w:rsidR="00042DE8" w:rsidRDefault="00042DE8" w:rsidP="00042DE8">
      <w:pPr>
        <w:pStyle w:val="afc"/>
      </w:pPr>
      <w:r>
        <w:t xml:space="preserve">      a=addmf(a, 'input', NComp+i-1, 'большой', 'trapmf', [0 0 EMLmin EMLmax]);</w:t>
      </w:r>
    </w:p>
    <w:p w14:paraId="0FEC3089" w14:textId="77777777" w:rsidR="00042DE8" w:rsidRDefault="00042DE8" w:rsidP="00042DE8">
      <w:pPr>
        <w:pStyle w:val="afc"/>
      </w:pPr>
      <w:r>
        <w:t xml:space="preserve">      a.input(i).numMFs=1;</w:t>
      </w:r>
    </w:p>
    <w:p w14:paraId="730EB32F" w14:textId="77777777" w:rsidR="00042DE8" w:rsidRDefault="00042DE8" w:rsidP="00042DE8">
      <w:pPr>
        <w:pStyle w:val="afc"/>
      </w:pPr>
      <w:r>
        <w:t xml:space="preserve">      rulelist(i, i)=1;</w:t>
      </w:r>
    </w:p>
    <w:p w14:paraId="15FD13DA" w14:textId="77777777" w:rsidR="00042DE8" w:rsidRDefault="00042DE8" w:rsidP="00042DE8">
      <w:pPr>
        <w:pStyle w:val="afc"/>
      </w:pPr>
      <w:r>
        <w:t xml:space="preserve">      rulelist(i, NComp+i-1)=1;</w:t>
      </w:r>
    </w:p>
    <w:p w14:paraId="28EF5CC0" w14:textId="77777777" w:rsidR="00042DE8" w:rsidRDefault="00042DE8" w:rsidP="00042DE8">
      <w:pPr>
        <w:pStyle w:val="afc"/>
      </w:pPr>
      <w:r>
        <w:t xml:space="preserve">      rulelist(i, 2*NComp-1)=i;</w:t>
      </w:r>
    </w:p>
    <w:p w14:paraId="01C60154" w14:textId="77777777" w:rsidR="00042DE8" w:rsidRDefault="00042DE8" w:rsidP="00042DE8">
      <w:pPr>
        <w:pStyle w:val="afc"/>
      </w:pPr>
      <w:r>
        <w:t xml:space="preserve">      rulelist(i, 2*NComp)=1;</w:t>
      </w:r>
    </w:p>
    <w:p w14:paraId="242DA33F" w14:textId="77777777" w:rsidR="00042DE8" w:rsidRDefault="00042DE8" w:rsidP="00042DE8">
      <w:pPr>
        <w:pStyle w:val="afc"/>
      </w:pPr>
      <w:r>
        <w:t xml:space="preserve">      rulelist(i, 2*NComp+1)=1;</w:t>
      </w:r>
    </w:p>
    <w:p w14:paraId="05DC766B" w14:textId="77777777" w:rsidR="00042DE8" w:rsidRDefault="00042DE8" w:rsidP="00042DE8">
      <w:pPr>
        <w:pStyle w:val="afc"/>
      </w:pPr>
      <w:r>
        <w:t xml:space="preserve">   end</w:t>
      </w:r>
    </w:p>
    <w:p w14:paraId="75B798C5" w14:textId="77777777" w:rsidR="00042DE8" w:rsidRDefault="00042DE8" w:rsidP="00042DE8">
      <w:pPr>
        <w:pStyle w:val="afc"/>
      </w:pPr>
      <w:r>
        <w:t xml:space="preserve">   a.output(1).numMFs=NComp-1;</w:t>
      </w:r>
    </w:p>
    <w:p w14:paraId="1F6CBCB9" w14:textId="77777777" w:rsidR="00042DE8" w:rsidRDefault="00042DE8" w:rsidP="00042DE8">
      <w:pPr>
        <w:pStyle w:val="afc"/>
      </w:pPr>
      <w:r>
        <w:t xml:space="preserve">   a=addrule(a,rulelist);</w:t>
      </w:r>
    </w:p>
    <w:p w14:paraId="2990C220" w14:textId="77777777" w:rsidR="00042DE8" w:rsidRDefault="00042DE8" w:rsidP="00042DE8">
      <w:pPr>
        <w:pStyle w:val="afc"/>
      </w:pPr>
      <w:r>
        <w:t xml:space="preserve">   EML=(EMLKOEF*XMole_i')';</w:t>
      </w:r>
    </w:p>
    <w:p w14:paraId="317412F4" w14:textId="77777777" w:rsidR="00042DE8" w:rsidRDefault="00042DE8" w:rsidP="00042DE8">
      <w:pPr>
        <w:pStyle w:val="afc"/>
      </w:pPr>
      <w:r>
        <w:t xml:space="preserve">   [DeltaT(First:First+NComp-2) EML]</w:t>
      </w:r>
    </w:p>
    <w:p w14:paraId="4D07DF80" w14:textId="77777777" w:rsidR="00042DE8" w:rsidRDefault="00042DE8" w:rsidP="00042DE8">
      <w:pPr>
        <w:pStyle w:val="afc"/>
      </w:pPr>
      <w:r>
        <w:t xml:space="preserve">   Fuzzy_i=First-1+round(evalfis([DeltaT(First:First+NComp-2) EML] ,a));</w:t>
      </w:r>
    </w:p>
    <w:p w14:paraId="42160891" w14:textId="77777777" w:rsidR="00042DE8" w:rsidRDefault="00042DE8" w:rsidP="00042DE8">
      <w:pPr>
        <w:pStyle w:val="afc"/>
      </w:pPr>
      <w:r>
        <w:t xml:space="preserve">   NK=NK+1;</w:t>
      </w:r>
    </w:p>
    <w:p w14:paraId="62537F10" w14:textId="77777777" w:rsidR="00042DE8" w:rsidRDefault="00042DE8" w:rsidP="00042DE8">
      <w:pPr>
        <w:pStyle w:val="afc"/>
      </w:pPr>
      <w:r>
        <w:t xml:space="preserve">   Poryad(Fuzzy_i)=NK;</w:t>
      </w:r>
    </w:p>
    <w:p w14:paraId="383E613B" w14:textId="77777777" w:rsidR="00042DE8" w:rsidRDefault="00042DE8" w:rsidP="00042DE8">
      <w:pPr>
        <w:pStyle w:val="afc"/>
      </w:pPr>
      <w:r>
        <w:t xml:space="preserve">   Text=strvcat(Text,char(LongSepNames(First, NComp, Fuzzy_i)));</w:t>
      </w:r>
    </w:p>
    <w:p w14:paraId="4C24D4CC" w14:textId="77777777" w:rsidR="00042DE8" w:rsidRDefault="00042DE8" w:rsidP="00042DE8">
      <w:pPr>
        <w:pStyle w:val="afc"/>
      </w:pPr>
      <w:r>
        <w:t xml:space="preserve">   fuzzy(a);</w:t>
      </w:r>
    </w:p>
    <w:p w14:paraId="3C047113" w14:textId="77777777" w:rsidR="00042DE8" w:rsidRDefault="00042DE8" w:rsidP="00042DE8">
      <w:pPr>
        <w:pStyle w:val="afc"/>
      </w:pPr>
      <w:r>
        <w:t xml:space="preserve">   temp=SeparatCalc(First, Fuzzy_i-First+1, NK);</w:t>
      </w:r>
    </w:p>
    <w:p w14:paraId="1172AD03" w14:textId="77777777" w:rsidR="00042DE8" w:rsidRDefault="00042DE8" w:rsidP="00042DE8">
      <w:pPr>
        <w:pStyle w:val="afc"/>
      </w:pPr>
      <w:r>
        <w:t xml:space="preserve">   temp=SeparatCalc(Fuzzy_i+1, NComp+First-Fuzzy_i-1, NK);</w:t>
      </w:r>
    </w:p>
    <w:p w14:paraId="77640E06" w14:textId="77777777" w:rsidR="00042DE8" w:rsidRPr="00042DE8" w:rsidRDefault="00042DE8" w:rsidP="00042DE8">
      <w:pPr>
        <w:pStyle w:val="afc"/>
      </w:pPr>
      <w:r>
        <w:t xml:space="preserve">   zz</w:t>
      </w:r>
      <w:r w:rsidRPr="00042DE8">
        <w:t>=</w:t>
      </w:r>
      <w:r>
        <w:t>a</w:t>
      </w:r>
      <w:r w:rsidRPr="00042DE8">
        <w:t>;</w:t>
      </w:r>
    </w:p>
    <w:p w14:paraId="547AF663" w14:textId="77777777" w:rsidR="00042DE8" w:rsidRPr="00042DE8" w:rsidRDefault="00042DE8" w:rsidP="00042DE8">
      <w:pPr>
        <w:pStyle w:val="afc"/>
      </w:pPr>
      <w:r>
        <w:t>end</w:t>
      </w:r>
    </w:p>
    <w:p w14:paraId="0C4B17B3" w14:textId="4C86DA28" w:rsidR="00042DE8" w:rsidRDefault="00042DE8" w:rsidP="00042DE8">
      <w:pPr>
        <w:pStyle w:val="afc"/>
        <w:rPr>
          <w:lang w:val="uk-UA"/>
        </w:rPr>
      </w:pPr>
      <w:r>
        <w:rPr>
          <w:lang w:val="uk-UA"/>
        </w:rPr>
        <w:t xml:space="preserve"> </w:t>
      </w:r>
    </w:p>
    <w:p w14:paraId="6C6C04C0" w14:textId="06FF19E3" w:rsidR="00B12FB4" w:rsidRDefault="00B12FB4" w:rsidP="00042DE8">
      <w:pPr>
        <w:pStyle w:val="afc"/>
        <w:rPr>
          <w:lang w:val="uk-UA"/>
        </w:rPr>
      </w:pPr>
    </w:p>
    <w:p w14:paraId="0390CEBE" w14:textId="0DE8092D" w:rsidR="00B12FB4" w:rsidRDefault="00B12FB4" w:rsidP="00042DE8">
      <w:pPr>
        <w:pStyle w:val="afc"/>
        <w:rPr>
          <w:lang w:val="uk-UA"/>
        </w:rPr>
      </w:pPr>
    </w:p>
    <w:p w14:paraId="19B4C74F" w14:textId="6F079254" w:rsidR="00B12FB4" w:rsidRDefault="00B12FB4" w:rsidP="00042DE8">
      <w:pPr>
        <w:pStyle w:val="afc"/>
        <w:rPr>
          <w:lang w:val="uk-UA"/>
        </w:rPr>
      </w:pPr>
    </w:p>
    <w:p w14:paraId="10858B24" w14:textId="5E6D4ED6" w:rsidR="00B12FB4" w:rsidRDefault="00B12FB4" w:rsidP="00042DE8">
      <w:pPr>
        <w:pStyle w:val="afc"/>
        <w:rPr>
          <w:lang w:val="uk-UA"/>
        </w:rPr>
      </w:pPr>
    </w:p>
    <w:p w14:paraId="22765298" w14:textId="5C330989" w:rsidR="00B12FB4" w:rsidRDefault="00B12FB4" w:rsidP="00042DE8">
      <w:pPr>
        <w:pStyle w:val="afc"/>
        <w:rPr>
          <w:lang w:val="uk-UA"/>
        </w:rPr>
      </w:pPr>
    </w:p>
    <w:p w14:paraId="2D01C51B" w14:textId="6246DF2C" w:rsidR="00B12FB4" w:rsidRDefault="00B12FB4" w:rsidP="00042DE8">
      <w:pPr>
        <w:pStyle w:val="afc"/>
        <w:rPr>
          <w:lang w:val="uk-UA"/>
        </w:rPr>
      </w:pPr>
    </w:p>
    <w:p w14:paraId="53EC7F3D" w14:textId="7600AABC" w:rsidR="004E5065" w:rsidRDefault="004E5065">
      <w:pPr>
        <w:rPr>
          <w:rFonts w:ascii="Courier New" w:eastAsia="Times New Roman" w:hAnsi="Courier New" w:cs="Times New Roman"/>
          <w:sz w:val="18"/>
          <w:szCs w:val="20"/>
          <w:lang w:eastAsia="uk-UA"/>
        </w:rPr>
      </w:pPr>
      <w:r>
        <w:br w:type="page"/>
      </w:r>
    </w:p>
    <w:p w14:paraId="14F41330" w14:textId="68636248" w:rsidR="00042DE8" w:rsidRDefault="00042DE8" w:rsidP="004E5065">
      <w:pPr>
        <w:pStyle w:val="2"/>
        <w:numPr>
          <w:ilvl w:val="0"/>
          <w:numId w:val="0"/>
        </w:numPr>
        <w:ind w:left="567" w:hanging="283"/>
        <w:rPr>
          <w:rFonts w:ascii="Arial" w:hAnsi="Arial"/>
          <w:b w:val="0"/>
        </w:rPr>
      </w:pPr>
      <w:bookmarkStart w:id="617" w:name="_Toc516591669"/>
      <w:bookmarkStart w:id="618" w:name="_Toc90282347"/>
      <w:r>
        <w:lastRenderedPageBreak/>
        <w:t xml:space="preserve">Додаток </w:t>
      </w:r>
      <w:bookmarkEnd w:id="617"/>
      <w:r w:rsidR="004E5065">
        <w:t xml:space="preserve">К. </w:t>
      </w:r>
      <w:r w:rsidRPr="004E5065">
        <w:t>Лістинги основних модулів програми GA–Separation</w:t>
      </w:r>
      <w:bookmarkEnd w:id="618"/>
      <w:r>
        <w:rPr>
          <w:rFonts w:ascii="Arial" w:hAnsi="Arial"/>
          <w:b w:val="0"/>
        </w:rPr>
        <w:t xml:space="preserve"> </w:t>
      </w:r>
    </w:p>
    <w:p w14:paraId="7290CB63" w14:textId="77777777" w:rsidR="00042DE8" w:rsidRDefault="00042DE8" w:rsidP="00042DE8">
      <w:pPr>
        <w:pStyle w:val="afc"/>
        <w:rPr>
          <w:lang w:val="uk-UA"/>
        </w:rPr>
      </w:pPr>
    </w:p>
    <w:p w14:paraId="37D78296" w14:textId="77777777" w:rsidR="00042DE8" w:rsidRDefault="00042DE8" w:rsidP="00042DE8">
      <w:pPr>
        <w:pStyle w:val="afc"/>
        <w:rPr>
          <w:rFonts w:ascii="Times New Roman" w:hAnsi="Times New Roman"/>
          <w:b/>
          <w:sz w:val="28"/>
          <w:u w:val="single"/>
          <w:lang w:val="uk-UA"/>
        </w:rPr>
      </w:pPr>
      <w:r>
        <w:rPr>
          <w:rFonts w:ascii="Times New Roman" w:hAnsi="Times New Roman"/>
          <w:b/>
          <w:sz w:val="28"/>
          <w:u w:val="single"/>
          <w:lang w:val="uk-UA"/>
        </w:rPr>
        <w:t>Файл програми GA–Separation</w:t>
      </w:r>
    </w:p>
    <w:p w14:paraId="61B98470" w14:textId="77777777" w:rsidR="00042DE8" w:rsidRDefault="00042DE8" w:rsidP="00042DE8">
      <w:pPr>
        <w:pStyle w:val="afc"/>
        <w:rPr>
          <w:lang w:val="uk-UA"/>
        </w:rPr>
      </w:pPr>
      <w:r>
        <w:rPr>
          <w:lang w:val="uk-UA"/>
        </w:rPr>
        <w:t>program ga_separ;</w:t>
      </w:r>
    </w:p>
    <w:p w14:paraId="251AB5A0" w14:textId="77777777" w:rsidR="00042DE8" w:rsidRDefault="00042DE8" w:rsidP="00042DE8">
      <w:pPr>
        <w:pStyle w:val="afc"/>
        <w:rPr>
          <w:lang w:val="uk-UA"/>
        </w:rPr>
      </w:pPr>
    </w:p>
    <w:p w14:paraId="0CB6750C" w14:textId="77777777" w:rsidR="00042DE8" w:rsidRDefault="00042DE8" w:rsidP="00042DE8">
      <w:pPr>
        <w:pStyle w:val="afc"/>
        <w:rPr>
          <w:lang w:val="uk-UA"/>
        </w:rPr>
      </w:pPr>
      <w:r>
        <w:rPr>
          <w:lang w:val="uk-UA"/>
        </w:rPr>
        <w:t>uses</w:t>
      </w:r>
    </w:p>
    <w:p w14:paraId="4EB5107F" w14:textId="77777777" w:rsidR="00042DE8" w:rsidRDefault="00042DE8" w:rsidP="00042DE8">
      <w:pPr>
        <w:pStyle w:val="afc"/>
        <w:rPr>
          <w:lang w:val="uk-UA"/>
        </w:rPr>
      </w:pPr>
      <w:r>
        <w:rPr>
          <w:lang w:val="uk-UA"/>
        </w:rPr>
        <w:t xml:space="preserve">  Forms,</w:t>
      </w:r>
    </w:p>
    <w:p w14:paraId="1346A863" w14:textId="77777777" w:rsidR="00042DE8" w:rsidRDefault="00042DE8" w:rsidP="00042DE8">
      <w:pPr>
        <w:pStyle w:val="afc"/>
        <w:rPr>
          <w:lang w:val="uk-UA"/>
        </w:rPr>
      </w:pPr>
      <w:r>
        <w:rPr>
          <w:lang w:val="uk-UA"/>
        </w:rPr>
        <w:t xml:space="preserve">  Main in 'Main.pas' {MainF},</w:t>
      </w:r>
    </w:p>
    <w:p w14:paraId="18B6A60C" w14:textId="77777777" w:rsidR="00042DE8" w:rsidRDefault="00042DE8" w:rsidP="00042DE8">
      <w:pPr>
        <w:pStyle w:val="afc"/>
        <w:rPr>
          <w:lang w:val="uk-UA"/>
        </w:rPr>
      </w:pPr>
      <w:r>
        <w:rPr>
          <w:lang w:val="uk-UA"/>
        </w:rPr>
        <w:t xml:space="preserve">  </w:t>
      </w:r>
      <w:r>
        <w:rPr>
          <w:snapToGrid w:val="0"/>
          <w:lang w:val="uk-UA" w:eastAsia="ru-RU"/>
        </w:rPr>
        <w:t>Mixture</w:t>
      </w:r>
      <w:r>
        <w:rPr>
          <w:lang w:val="uk-UA"/>
        </w:rPr>
        <w:t xml:space="preserve"> in '</w:t>
      </w:r>
      <w:r>
        <w:rPr>
          <w:snapToGrid w:val="0"/>
          <w:lang w:val="uk-UA" w:eastAsia="ru-RU"/>
        </w:rPr>
        <w:t>Mixture.pas</w:t>
      </w:r>
      <w:r>
        <w:rPr>
          <w:lang w:val="uk-UA"/>
        </w:rPr>
        <w:t>' {</w:t>
      </w:r>
      <w:r>
        <w:rPr>
          <w:snapToGrid w:val="0"/>
          <w:lang w:val="uk-UA" w:eastAsia="ru-RU"/>
        </w:rPr>
        <w:t>Mixture</w:t>
      </w:r>
      <w:r>
        <w:rPr>
          <w:lang w:val="uk-UA"/>
        </w:rPr>
        <w:t>F},</w:t>
      </w:r>
    </w:p>
    <w:p w14:paraId="320CEA29" w14:textId="77777777" w:rsidR="00042DE8" w:rsidRDefault="00042DE8" w:rsidP="00042DE8">
      <w:pPr>
        <w:pStyle w:val="afc"/>
        <w:rPr>
          <w:lang w:val="uk-UA"/>
        </w:rPr>
      </w:pPr>
      <w:r>
        <w:rPr>
          <w:lang w:val="uk-UA"/>
        </w:rPr>
        <w:t xml:space="preserve">  </w:t>
      </w:r>
      <w:r>
        <w:rPr>
          <w:snapToGrid w:val="0"/>
          <w:lang w:val="uk-UA" w:eastAsia="ru-RU"/>
        </w:rPr>
        <w:t>GASolve</w:t>
      </w:r>
      <w:r>
        <w:rPr>
          <w:lang w:val="uk-UA"/>
        </w:rPr>
        <w:t xml:space="preserve"> in '</w:t>
      </w:r>
      <w:r>
        <w:rPr>
          <w:snapToGrid w:val="0"/>
          <w:lang w:val="uk-UA" w:eastAsia="ru-RU"/>
        </w:rPr>
        <w:t>GASolve.pas</w:t>
      </w:r>
      <w:r>
        <w:rPr>
          <w:lang w:val="uk-UA"/>
        </w:rPr>
        <w:t>',</w:t>
      </w:r>
    </w:p>
    <w:p w14:paraId="347FEB88" w14:textId="77777777" w:rsidR="00042DE8" w:rsidRDefault="00042DE8" w:rsidP="00042DE8">
      <w:pPr>
        <w:pStyle w:val="afc"/>
        <w:rPr>
          <w:lang w:val="uk-UA"/>
        </w:rPr>
      </w:pPr>
      <w:r>
        <w:rPr>
          <w:lang w:val="uk-UA"/>
        </w:rPr>
        <w:t xml:space="preserve">  </w:t>
      </w:r>
      <w:r>
        <w:rPr>
          <w:snapToGrid w:val="0"/>
          <w:lang w:val="uk-UA" w:eastAsia="ru-RU"/>
        </w:rPr>
        <w:t>ParamC</w:t>
      </w:r>
      <w:r>
        <w:rPr>
          <w:lang w:val="uk-UA"/>
        </w:rPr>
        <w:t xml:space="preserve"> in '</w:t>
      </w:r>
      <w:r>
        <w:rPr>
          <w:snapToGrid w:val="0"/>
          <w:lang w:val="uk-UA" w:eastAsia="ru-RU"/>
        </w:rPr>
        <w:t>ParamC.pas</w:t>
      </w:r>
      <w:r>
        <w:rPr>
          <w:lang w:val="uk-UA"/>
        </w:rPr>
        <w:t>' {</w:t>
      </w:r>
      <w:r>
        <w:rPr>
          <w:snapToGrid w:val="0"/>
          <w:lang w:val="uk-UA" w:eastAsia="ru-RU"/>
        </w:rPr>
        <w:t>ParamC</w:t>
      </w:r>
      <w:r>
        <w:rPr>
          <w:lang w:val="uk-UA"/>
        </w:rPr>
        <w:t>F},</w:t>
      </w:r>
    </w:p>
    <w:p w14:paraId="2A7B8292" w14:textId="77777777" w:rsidR="00042DE8" w:rsidRDefault="00042DE8" w:rsidP="00042DE8">
      <w:pPr>
        <w:pStyle w:val="afc"/>
        <w:rPr>
          <w:lang w:val="uk-UA"/>
        </w:rPr>
      </w:pPr>
      <w:r>
        <w:rPr>
          <w:lang w:val="uk-UA"/>
        </w:rPr>
        <w:t xml:space="preserve">  </w:t>
      </w:r>
      <w:r>
        <w:rPr>
          <w:snapToGrid w:val="0"/>
          <w:lang w:val="uk-UA" w:eastAsia="ru-RU"/>
        </w:rPr>
        <w:t>ParamHEN</w:t>
      </w:r>
      <w:r>
        <w:rPr>
          <w:lang w:val="uk-UA"/>
        </w:rPr>
        <w:t xml:space="preserve"> in '</w:t>
      </w:r>
      <w:r>
        <w:rPr>
          <w:snapToGrid w:val="0"/>
          <w:lang w:val="uk-UA" w:eastAsia="ru-RU"/>
        </w:rPr>
        <w:t>ParamHEN.pas</w:t>
      </w:r>
      <w:r>
        <w:rPr>
          <w:lang w:val="uk-UA"/>
        </w:rPr>
        <w:t>' {</w:t>
      </w:r>
      <w:r>
        <w:rPr>
          <w:snapToGrid w:val="0"/>
          <w:lang w:val="uk-UA" w:eastAsia="ru-RU"/>
        </w:rPr>
        <w:t>ParamHEN</w:t>
      </w:r>
      <w:r>
        <w:rPr>
          <w:lang w:val="uk-UA"/>
        </w:rPr>
        <w:t>F},</w:t>
      </w:r>
    </w:p>
    <w:p w14:paraId="5F4CDD6D" w14:textId="77777777" w:rsidR="00042DE8" w:rsidRDefault="00042DE8" w:rsidP="00042DE8">
      <w:pPr>
        <w:pStyle w:val="afc"/>
        <w:rPr>
          <w:lang w:val="uk-UA"/>
        </w:rPr>
      </w:pPr>
      <w:r>
        <w:rPr>
          <w:lang w:val="uk-UA"/>
        </w:rPr>
        <w:t xml:space="preserve">  </w:t>
      </w:r>
      <w:r>
        <w:rPr>
          <w:snapToGrid w:val="0"/>
          <w:lang w:val="uk-UA" w:eastAsia="ru-RU"/>
        </w:rPr>
        <w:t>ParamGA</w:t>
      </w:r>
      <w:r>
        <w:rPr>
          <w:lang w:val="uk-UA"/>
        </w:rPr>
        <w:t xml:space="preserve"> in '</w:t>
      </w:r>
      <w:r>
        <w:rPr>
          <w:snapToGrid w:val="0"/>
          <w:lang w:val="uk-UA" w:eastAsia="ru-RU"/>
        </w:rPr>
        <w:t>ParamGA.pas</w:t>
      </w:r>
      <w:r>
        <w:rPr>
          <w:lang w:val="uk-UA"/>
        </w:rPr>
        <w:t>' {</w:t>
      </w:r>
      <w:r>
        <w:rPr>
          <w:snapToGrid w:val="0"/>
          <w:lang w:val="uk-UA" w:eastAsia="ru-RU"/>
        </w:rPr>
        <w:t>ParamGA</w:t>
      </w:r>
      <w:r>
        <w:rPr>
          <w:lang w:val="uk-UA"/>
        </w:rPr>
        <w:t>F},</w:t>
      </w:r>
    </w:p>
    <w:p w14:paraId="22D775E4" w14:textId="77777777" w:rsidR="00042DE8" w:rsidRDefault="00042DE8" w:rsidP="00042DE8">
      <w:pPr>
        <w:pStyle w:val="afc"/>
        <w:rPr>
          <w:lang w:val="uk-UA"/>
        </w:rPr>
      </w:pPr>
      <w:r>
        <w:rPr>
          <w:lang w:val="uk-UA"/>
        </w:rPr>
        <w:t xml:space="preserve">  </w:t>
      </w:r>
      <w:r>
        <w:rPr>
          <w:snapToGrid w:val="0"/>
          <w:lang w:val="uk-UA" w:eastAsia="ru-RU"/>
        </w:rPr>
        <w:t>OutSS</w:t>
      </w:r>
      <w:r>
        <w:rPr>
          <w:lang w:val="uk-UA"/>
        </w:rPr>
        <w:t xml:space="preserve"> in '</w:t>
      </w:r>
      <w:r>
        <w:rPr>
          <w:snapToGrid w:val="0"/>
          <w:lang w:val="uk-UA" w:eastAsia="ru-RU"/>
        </w:rPr>
        <w:t>OutSS.pas</w:t>
      </w:r>
      <w:r>
        <w:rPr>
          <w:lang w:val="uk-UA"/>
        </w:rPr>
        <w:t>' {</w:t>
      </w:r>
      <w:r>
        <w:rPr>
          <w:snapToGrid w:val="0"/>
          <w:lang w:val="uk-UA" w:eastAsia="ru-RU"/>
        </w:rPr>
        <w:t>OutSS</w:t>
      </w:r>
      <w:r>
        <w:rPr>
          <w:lang w:val="uk-UA"/>
        </w:rPr>
        <w:t>F},</w:t>
      </w:r>
    </w:p>
    <w:p w14:paraId="3ED276C2" w14:textId="77777777" w:rsidR="00042DE8" w:rsidRDefault="00042DE8" w:rsidP="00042DE8">
      <w:pPr>
        <w:pStyle w:val="afc"/>
        <w:rPr>
          <w:lang w:val="uk-UA"/>
        </w:rPr>
      </w:pPr>
      <w:r>
        <w:rPr>
          <w:lang w:val="uk-UA"/>
        </w:rPr>
        <w:t xml:space="preserve">  </w:t>
      </w:r>
      <w:r>
        <w:rPr>
          <w:snapToGrid w:val="0"/>
          <w:lang w:val="uk-UA" w:eastAsia="ru-RU"/>
        </w:rPr>
        <w:t>OutHEN</w:t>
      </w:r>
      <w:r>
        <w:rPr>
          <w:lang w:val="uk-UA"/>
        </w:rPr>
        <w:t xml:space="preserve"> in '</w:t>
      </w:r>
      <w:r>
        <w:rPr>
          <w:snapToGrid w:val="0"/>
          <w:lang w:val="uk-UA" w:eastAsia="ru-RU"/>
        </w:rPr>
        <w:t>OutHEN.pas</w:t>
      </w:r>
      <w:r>
        <w:rPr>
          <w:lang w:val="uk-UA"/>
        </w:rPr>
        <w:t>' {</w:t>
      </w:r>
      <w:r>
        <w:rPr>
          <w:snapToGrid w:val="0"/>
          <w:lang w:val="uk-UA" w:eastAsia="ru-RU"/>
        </w:rPr>
        <w:t>OutHEN</w:t>
      </w:r>
      <w:r>
        <w:rPr>
          <w:lang w:val="uk-UA"/>
        </w:rPr>
        <w:t>F},</w:t>
      </w:r>
    </w:p>
    <w:p w14:paraId="2B22BC88" w14:textId="77777777" w:rsidR="00042DE8" w:rsidRDefault="00042DE8" w:rsidP="00042DE8">
      <w:pPr>
        <w:pStyle w:val="afc"/>
        <w:rPr>
          <w:lang w:val="uk-UA"/>
        </w:rPr>
      </w:pPr>
      <w:r>
        <w:rPr>
          <w:lang w:val="uk-UA"/>
        </w:rPr>
        <w:t xml:space="preserve">  </w:t>
      </w:r>
      <w:r>
        <w:rPr>
          <w:snapToGrid w:val="0"/>
          <w:lang w:val="uk-UA" w:eastAsia="ru-RU"/>
        </w:rPr>
        <w:t>Notepad</w:t>
      </w:r>
      <w:r>
        <w:rPr>
          <w:lang w:val="uk-UA"/>
        </w:rPr>
        <w:t xml:space="preserve"> in '</w:t>
      </w:r>
      <w:r>
        <w:rPr>
          <w:snapToGrid w:val="0"/>
          <w:lang w:val="uk-UA" w:eastAsia="ru-RU"/>
        </w:rPr>
        <w:t>Notepad.pas</w:t>
      </w:r>
      <w:r>
        <w:rPr>
          <w:lang w:val="uk-UA"/>
        </w:rPr>
        <w:t>' {</w:t>
      </w:r>
      <w:r>
        <w:rPr>
          <w:snapToGrid w:val="0"/>
          <w:lang w:val="uk-UA" w:eastAsia="ru-RU"/>
        </w:rPr>
        <w:t>Notepad</w:t>
      </w:r>
      <w:r>
        <w:rPr>
          <w:lang w:val="uk-UA"/>
        </w:rPr>
        <w:t>F},</w:t>
      </w:r>
    </w:p>
    <w:p w14:paraId="6EA76EE4" w14:textId="77777777" w:rsidR="00042DE8" w:rsidRDefault="00042DE8" w:rsidP="00042DE8">
      <w:pPr>
        <w:pStyle w:val="afc"/>
        <w:rPr>
          <w:lang w:val="uk-UA"/>
        </w:rPr>
      </w:pPr>
      <w:r>
        <w:rPr>
          <w:lang w:val="uk-UA"/>
        </w:rPr>
        <w:t xml:space="preserve">  </w:t>
      </w:r>
      <w:r>
        <w:rPr>
          <w:snapToGrid w:val="0"/>
          <w:lang w:val="uk-UA" w:eastAsia="ru-RU"/>
        </w:rPr>
        <w:t>Logo</w:t>
      </w:r>
      <w:r>
        <w:rPr>
          <w:lang w:val="uk-UA"/>
        </w:rPr>
        <w:t xml:space="preserve"> in '</w:t>
      </w:r>
      <w:r>
        <w:rPr>
          <w:snapToGrid w:val="0"/>
          <w:lang w:val="uk-UA" w:eastAsia="ru-RU"/>
        </w:rPr>
        <w:t>Logo.pas</w:t>
      </w:r>
      <w:r>
        <w:rPr>
          <w:lang w:val="uk-UA"/>
        </w:rPr>
        <w:t>' {</w:t>
      </w:r>
      <w:r>
        <w:rPr>
          <w:snapToGrid w:val="0"/>
          <w:lang w:val="uk-UA" w:eastAsia="ru-RU"/>
        </w:rPr>
        <w:t>Logo</w:t>
      </w:r>
      <w:r>
        <w:rPr>
          <w:lang w:val="uk-UA"/>
        </w:rPr>
        <w:t>F},</w:t>
      </w:r>
    </w:p>
    <w:p w14:paraId="28561797" w14:textId="77777777" w:rsidR="00042DE8" w:rsidRDefault="00042DE8" w:rsidP="00042DE8">
      <w:pPr>
        <w:pStyle w:val="afc"/>
        <w:rPr>
          <w:lang w:val="uk-UA"/>
        </w:rPr>
      </w:pPr>
      <w:r>
        <w:rPr>
          <w:lang w:val="uk-UA"/>
        </w:rPr>
        <w:t xml:space="preserve">  </w:t>
      </w:r>
      <w:r>
        <w:rPr>
          <w:snapToGrid w:val="0"/>
          <w:lang w:val="uk-UA" w:eastAsia="ru-RU"/>
        </w:rPr>
        <w:t>About</w:t>
      </w:r>
      <w:r>
        <w:rPr>
          <w:lang w:val="uk-UA"/>
        </w:rPr>
        <w:t xml:space="preserve"> in '</w:t>
      </w:r>
      <w:r>
        <w:rPr>
          <w:snapToGrid w:val="0"/>
          <w:lang w:val="uk-UA" w:eastAsia="ru-RU"/>
        </w:rPr>
        <w:t>About</w:t>
      </w:r>
      <w:r>
        <w:rPr>
          <w:lang w:val="uk-UA"/>
        </w:rPr>
        <w:t>.pas' {</w:t>
      </w:r>
      <w:r>
        <w:rPr>
          <w:snapToGrid w:val="0"/>
          <w:lang w:val="uk-UA" w:eastAsia="ru-RU"/>
        </w:rPr>
        <w:t>About</w:t>
      </w:r>
      <w:r>
        <w:rPr>
          <w:lang w:val="uk-UA"/>
        </w:rPr>
        <w:t>F};</w:t>
      </w:r>
    </w:p>
    <w:p w14:paraId="09D3D1F4" w14:textId="77777777" w:rsidR="00042DE8" w:rsidRDefault="00042DE8" w:rsidP="00042DE8">
      <w:pPr>
        <w:pStyle w:val="afc"/>
        <w:rPr>
          <w:lang w:val="uk-UA"/>
        </w:rPr>
      </w:pPr>
    </w:p>
    <w:p w14:paraId="1E2A25CE" w14:textId="77777777" w:rsidR="00042DE8" w:rsidRDefault="00042DE8" w:rsidP="00042DE8">
      <w:pPr>
        <w:pStyle w:val="afc"/>
        <w:rPr>
          <w:lang w:val="uk-UA"/>
        </w:rPr>
      </w:pPr>
      <w:r>
        <w:rPr>
          <w:lang w:val="uk-UA"/>
        </w:rPr>
        <w:t>{$R *.RES}</w:t>
      </w:r>
    </w:p>
    <w:p w14:paraId="51F91119" w14:textId="77777777" w:rsidR="00042DE8" w:rsidRDefault="00042DE8" w:rsidP="00042DE8">
      <w:pPr>
        <w:pStyle w:val="afc"/>
        <w:rPr>
          <w:lang w:val="uk-UA"/>
        </w:rPr>
      </w:pPr>
    </w:p>
    <w:p w14:paraId="5B11CDF0" w14:textId="77777777" w:rsidR="00042DE8" w:rsidRDefault="00042DE8" w:rsidP="00042DE8">
      <w:pPr>
        <w:pStyle w:val="afc"/>
        <w:rPr>
          <w:lang w:val="uk-UA"/>
        </w:rPr>
      </w:pPr>
      <w:r>
        <w:rPr>
          <w:lang w:val="uk-UA"/>
        </w:rPr>
        <w:t>begin</w:t>
      </w:r>
    </w:p>
    <w:p w14:paraId="55165291" w14:textId="77777777" w:rsidR="00042DE8" w:rsidRDefault="00042DE8" w:rsidP="00042DE8">
      <w:pPr>
        <w:pStyle w:val="afc"/>
        <w:rPr>
          <w:lang w:val="uk-UA"/>
        </w:rPr>
      </w:pPr>
      <w:r>
        <w:rPr>
          <w:lang w:val="uk-UA"/>
        </w:rPr>
        <w:t xml:space="preserve">  Application.Title := 'Синтез ректифікаційних систем з рекуперацією теплоти';</w:t>
      </w:r>
    </w:p>
    <w:p w14:paraId="546A7179" w14:textId="77777777" w:rsidR="00042DE8" w:rsidRDefault="00042DE8" w:rsidP="00042DE8">
      <w:pPr>
        <w:pStyle w:val="afc"/>
        <w:rPr>
          <w:lang w:val="uk-UA"/>
        </w:rPr>
      </w:pPr>
      <w:r>
        <w:rPr>
          <w:lang w:val="uk-UA"/>
        </w:rPr>
        <w:t xml:space="preserve">  LogoF:=TLogoF.Create(Application);</w:t>
      </w:r>
    </w:p>
    <w:p w14:paraId="128FFEE9" w14:textId="77777777" w:rsidR="00042DE8" w:rsidRDefault="00042DE8" w:rsidP="00042DE8">
      <w:pPr>
        <w:pStyle w:val="afc"/>
        <w:rPr>
          <w:lang w:val="uk-UA"/>
        </w:rPr>
      </w:pPr>
      <w:r>
        <w:rPr>
          <w:lang w:val="uk-UA"/>
        </w:rPr>
        <w:t xml:space="preserve">  LogoF.Show;</w:t>
      </w:r>
    </w:p>
    <w:p w14:paraId="3932DCDA" w14:textId="77777777" w:rsidR="00042DE8" w:rsidRDefault="00042DE8" w:rsidP="00042DE8">
      <w:pPr>
        <w:pStyle w:val="afc"/>
        <w:rPr>
          <w:lang w:val="uk-UA"/>
        </w:rPr>
      </w:pPr>
      <w:r>
        <w:rPr>
          <w:lang w:val="uk-UA"/>
        </w:rPr>
        <w:t xml:space="preserve">  LogoF.Update;</w:t>
      </w:r>
    </w:p>
    <w:p w14:paraId="6F4F777A" w14:textId="77777777" w:rsidR="00042DE8" w:rsidRDefault="00042DE8" w:rsidP="00042DE8">
      <w:pPr>
        <w:pStyle w:val="afc"/>
        <w:rPr>
          <w:lang w:val="uk-UA"/>
        </w:rPr>
      </w:pPr>
      <w:r>
        <w:rPr>
          <w:lang w:val="uk-UA"/>
        </w:rPr>
        <w:t xml:space="preserve">  Application.Initialize;</w:t>
      </w:r>
    </w:p>
    <w:p w14:paraId="56A76CD1" w14:textId="77777777" w:rsidR="00042DE8" w:rsidRDefault="00042DE8" w:rsidP="00042DE8">
      <w:pPr>
        <w:pStyle w:val="afc"/>
        <w:rPr>
          <w:lang w:val="uk-UA"/>
        </w:rPr>
      </w:pPr>
      <w:r>
        <w:rPr>
          <w:lang w:val="uk-UA"/>
        </w:rPr>
        <w:t xml:space="preserve">  Application.CreateForm(TMainF, MainF);</w:t>
      </w:r>
    </w:p>
    <w:p w14:paraId="70068489" w14:textId="77777777" w:rsidR="00042DE8" w:rsidRDefault="00042DE8" w:rsidP="00042DE8">
      <w:pPr>
        <w:pStyle w:val="afc"/>
        <w:rPr>
          <w:lang w:val="uk-UA"/>
        </w:rPr>
      </w:pPr>
      <w:r>
        <w:rPr>
          <w:lang w:val="uk-UA"/>
        </w:rPr>
        <w:t xml:space="preserve">  Application.CreateForm(T</w:t>
      </w:r>
      <w:r>
        <w:rPr>
          <w:snapToGrid w:val="0"/>
          <w:lang w:val="uk-UA" w:eastAsia="ru-RU"/>
        </w:rPr>
        <w:t>Mixture</w:t>
      </w:r>
      <w:r>
        <w:rPr>
          <w:lang w:val="uk-UA"/>
        </w:rPr>
        <w:t xml:space="preserve">F, </w:t>
      </w:r>
      <w:r>
        <w:rPr>
          <w:snapToGrid w:val="0"/>
          <w:lang w:val="uk-UA" w:eastAsia="ru-RU"/>
        </w:rPr>
        <w:t>Mixture</w:t>
      </w:r>
      <w:r>
        <w:rPr>
          <w:lang w:val="uk-UA"/>
        </w:rPr>
        <w:t>F);</w:t>
      </w:r>
    </w:p>
    <w:p w14:paraId="45176A37" w14:textId="77777777" w:rsidR="00042DE8" w:rsidRDefault="00042DE8" w:rsidP="00042DE8">
      <w:pPr>
        <w:pStyle w:val="afc"/>
        <w:rPr>
          <w:lang w:val="uk-UA"/>
        </w:rPr>
      </w:pPr>
      <w:r>
        <w:rPr>
          <w:lang w:val="uk-UA"/>
        </w:rPr>
        <w:t xml:space="preserve">  Application.CreateForm(T</w:t>
      </w:r>
      <w:r>
        <w:rPr>
          <w:snapToGrid w:val="0"/>
          <w:lang w:val="uk-UA" w:eastAsia="ru-RU"/>
        </w:rPr>
        <w:t>ParamC</w:t>
      </w:r>
      <w:r>
        <w:rPr>
          <w:lang w:val="uk-UA"/>
        </w:rPr>
        <w:t xml:space="preserve">F, </w:t>
      </w:r>
      <w:r>
        <w:rPr>
          <w:snapToGrid w:val="0"/>
          <w:lang w:val="uk-UA" w:eastAsia="ru-RU"/>
        </w:rPr>
        <w:t>ParamC</w:t>
      </w:r>
      <w:r>
        <w:rPr>
          <w:lang w:val="uk-UA"/>
        </w:rPr>
        <w:t>F);</w:t>
      </w:r>
    </w:p>
    <w:p w14:paraId="2E528FEE" w14:textId="77777777" w:rsidR="00042DE8" w:rsidRDefault="00042DE8" w:rsidP="00042DE8">
      <w:pPr>
        <w:pStyle w:val="afc"/>
        <w:rPr>
          <w:lang w:val="uk-UA"/>
        </w:rPr>
      </w:pPr>
      <w:r>
        <w:rPr>
          <w:lang w:val="uk-UA"/>
        </w:rPr>
        <w:t xml:space="preserve">  Application.CreateForm(T</w:t>
      </w:r>
      <w:r>
        <w:rPr>
          <w:snapToGrid w:val="0"/>
          <w:lang w:val="uk-UA" w:eastAsia="ru-RU"/>
        </w:rPr>
        <w:t>ParamHEN</w:t>
      </w:r>
      <w:r>
        <w:rPr>
          <w:lang w:val="uk-UA"/>
        </w:rPr>
        <w:t xml:space="preserve">F, </w:t>
      </w:r>
      <w:r>
        <w:rPr>
          <w:snapToGrid w:val="0"/>
          <w:lang w:val="uk-UA" w:eastAsia="ru-RU"/>
        </w:rPr>
        <w:t>ParamHEN</w:t>
      </w:r>
      <w:r>
        <w:rPr>
          <w:lang w:val="uk-UA"/>
        </w:rPr>
        <w:t>F);</w:t>
      </w:r>
    </w:p>
    <w:p w14:paraId="30687008" w14:textId="77777777" w:rsidR="00042DE8" w:rsidRDefault="00042DE8" w:rsidP="00042DE8">
      <w:pPr>
        <w:pStyle w:val="afc"/>
        <w:rPr>
          <w:lang w:val="uk-UA"/>
        </w:rPr>
      </w:pPr>
      <w:r>
        <w:rPr>
          <w:lang w:val="uk-UA"/>
        </w:rPr>
        <w:t xml:space="preserve">  Application.CreateForm(T</w:t>
      </w:r>
      <w:r>
        <w:rPr>
          <w:snapToGrid w:val="0"/>
          <w:lang w:val="uk-UA" w:eastAsia="ru-RU"/>
        </w:rPr>
        <w:t>ParamGA</w:t>
      </w:r>
      <w:r>
        <w:rPr>
          <w:lang w:val="uk-UA"/>
        </w:rPr>
        <w:t xml:space="preserve">F, </w:t>
      </w:r>
      <w:r>
        <w:rPr>
          <w:snapToGrid w:val="0"/>
          <w:lang w:val="uk-UA" w:eastAsia="ru-RU"/>
        </w:rPr>
        <w:t>ParamGA</w:t>
      </w:r>
      <w:r>
        <w:rPr>
          <w:lang w:val="uk-UA"/>
        </w:rPr>
        <w:t>F);</w:t>
      </w:r>
    </w:p>
    <w:p w14:paraId="319EC331" w14:textId="77777777" w:rsidR="00042DE8" w:rsidRDefault="00042DE8" w:rsidP="00042DE8">
      <w:pPr>
        <w:pStyle w:val="afc"/>
        <w:rPr>
          <w:lang w:val="uk-UA"/>
        </w:rPr>
      </w:pPr>
      <w:r>
        <w:rPr>
          <w:lang w:val="uk-UA"/>
        </w:rPr>
        <w:t xml:space="preserve">  Application.CreateForm(T</w:t>
      </w:r>
      <w:r>
        <w:rPr>
          <w:snapToGrid w:val="0"/>
          <w:lang w:val="uk-UA" w:eastAsia="ru-RU"/>
        </w:rPr>
        <w:t>OutSS</w:t>
      </w:r>
      <w:r>
        <w:rPr>
          <w:lang w:val="uk-UA"/>
        </w:rPr>
        <w:t xml:space="preserve">F, </w:t>
      </w:r>
      <w:r>
        <w:rPr>
          <w:snapToGrid w:val="0"/>
          <w:lang w:val="uk-UA" w:eastAsia="ru-RU"/>
        </w:rPr>
        <w:t>OutSS</w:t>
      </w:r>
      <w:r>
        <w:rPr>
          <w:lang w:val="uk-UA"/>
        </w:rPr>
        <w:t>F);</w:t>
      </w:r>
    </w:p>
    <w:p w14:paraId="32B2F1F0" w14:textId="77777777" w:rsidR="00042DE8" w:rsidRDefault="00042DE8" w:rsidP="00042DE8">
      <w:pPr>
        <w:pStyle w:val="afc"/>
        <w:rPr>
          <w:lang w:val="uk-UA"/>
        </w:rPr>
      </w:pPr>
      <w:r>
        <w:rPr>
          <w:lang w:val="uk-UA"/>
        </w:rPr>
        <w:t xml:space="preserve">  Application.CreateForm(T</w:t>
      </w:r>
      <w:r>
        <w:rPr>
          <w:snapToGrid w:val="0"/>
          <w:lang w:val="uk-UA" w:eastAsia="ru-RU"/>
        </w:rPr>
        <w:t>OutHEN</w:t>
      </w:r>
      <w:r>
        <w:rPr>
          <w:lang w:val="uk-UA"/>
        </w:rPr>
        <w:t xml:space="preserve">F, </w:t>
      </w:r>
      <w:r>
        <w:rPr>
          <w:snapToGrid w:val="0"/>
          <w:lang w:val="uk-UA" w:eastAsia="ru-RU"/>
        </w:rPr>
        <w:t>OutHEN</w:t>
      </w:r>
      <w:r>
        <w:rPr>
          <w:lang w:val="uk-UA"/>
        </w:rPr>
        <w:t>F);</w:t>
      </w:r>
    </w:p>
    <w:p w14:paraId="15F85470" w14:textId="77777777" w:rsidR="00042DE8" w:rsidRDefault="00042DE8" w:rsidP="00042DE8">
      <w:pPr>
        <w:pStyle w:val="afc"/>
        <w:rPr>
          <w:lang w:val="uk-UA"/>
        </w:rPr>
      </w:pPr>
      <w:r>
        <w:rPr>
          <w:lang w:val="uk-UA"/>
        </w:rPr>
        <w:t xml:space="preserve">  Application.CreateForm(T</w:t>
      </w:r>
      <w:r>
        <w:rPr>
          <w:snapToGrid w:val="0"/>
          <w:lang w:val="uk-UA" w:eastAsia="ru-RU"/>
        </w:rPr>
        <w:t>Notepad</w:t>
      </w:r>
      <w:r>
        <w:rPr>
          <w:lang w:val="uk-UA"/>
        </w:rPr>
        <w:t xml:space="preserve">F, </w:t>
      </w:r>
      <w:r>
        <w:rPr>
          <w:snapToGrid w:val="0"/>
          <w:lang w:val="uk-UA" w:eastAsia="ru-RU"/>
        </w:rPr>
        <w:t>Notepad</w:t>
      </w:r>
      <w:r>
        <w:rPr>
          <w:lang w:val="uk-UA"/>
        </w:rPr>
        <w:t>F);</w:t>
      </w:r>
    </w:p>
    <w:p w14:paraId="72CC14C4" w14:textId="77777777" w:rsidR="00042DE8" w:rsidRDefault="00042DE8" w:rsidP="00042DE8">
      <w:pPr>
        <w:pStyle w:val="afc"/>
        <w:rPr>
          <w:lang w:val="uk-UA"/>
        </w:rPr>
      </w:pPr>
      <w:r>
        <w:rPr>
          <w:lang w:val="uk-UA"/>
        </w:rPr>
        <w:t xml:space="preserve">  Application.CreateForm(T</w:t>
      </w:r>
      <w:r>
        <w:rPr>
          <w:snapToGrid w:val="0"/>
          <w:lang w:val="uk-UA" w:eastAsia="ru-RU"/>
        </w:rPr>
        <w:t>About</w:t>
      </w:r>
      <w:r>
        <w:rPr>
          <w:lang w:val="uk-UA"/>
        </w:rPr>
        <w:t xml:space="preserve">F, </w:t>
      </w:r>
      <w:r>
        <w:rPr>
          <w:snapToGrid w:val="0"/>
          <w:lang w:val="uk-UA" w:eastAsia="ru-RU"/>
        </w:rPr>
        <w:t>About</w:t>
      </w:r>
      <w:r>
        <w:rPr>
          <w:lang w:val="uk-UA"/>
        </w:rPr>
        <w:t>F);</w:t>
      </w:r>
    </w:p>
    <w:p w14:paraId="1A45995E" w14:textId="77777777" w:rsidR="00042DE8" w:rsidRDefault="00042DE8" w:rsidP="00042DE8">
      <w:pPr>
        <w:pStyle w:val="afc"/>
        <w:rPr>
          <w:lang w:val="uk-UA"/>
        </w:rPr>
      </w:pPr>
      <w:r>
        <w:rPr>
          <w:lang w:val="uk-UA"/>
        </w:rPr>
        <w:t xml:space="preserve">  MainF.LoadState;</w:t>
      </w:r>
    </w:p>
    <w:p w14:paraId="7B196FDB" w14:textId="77777777" w:rsidR="00042DE8" w:rsidRDefault="00042DE8" w:rsidP="00042DE8">
      <w:pPr>
        <w:pStyle w:val="afc"/>
        <w:rPr>
          <w:lang w:val="uk-UA"/>
        </w:rPr>
      </w:pPr>
      <w:r>
        <w:rPr>
          <w:lang w:val="uk-UA"/>
        </w:rPr>
        <w:t xml:space="preserve">  while GetTickCount&lt;(CurrentTime+5000) do</w:t>
      </w:r>
    </w:p>
    <w:p w14:paraId="19E5140E" w14:textId="77777777" w:rsidR="00042DE8" w:rsidRDefault="00042DE8" w:rsidP="00042DE8">
      <w:pPr>
        <w:pStyle w:val="afc"/>
        <w:rPr>
          <w:lang w:val="uk-UA"/>
        </w:rPr>
      </w:pPr>
      <w:r>
        <w:rPr>
          <w:lang w:val="uk-UA"/>
        </w:rPr>
        <w:t xml:space="preserve">    ;</w:t>
      </w:r>
    </w:p>
    <w:p w14:paraId="043F1B5B" w14:textId="77777777" w:rsidR="00042DE8" w:rsidRDefault="00042DE8" w:rsidP="00042DE8">
      <w:pPr>
        <w:pStyle w:val="afc"/>
        <w:rPr>
          <w:lang w:val="uk-UA"/>
        </w:rPr>
      </w:pPr>
      <w:r>
        <w:rPr>
          <w:lang w:val="uk-UA"/>
        </w:rPr>
        <w:t xml:space="preserve">  LogoF.Hide;</w:t>
      </w:r>
    </w:p>
    <w:p w14:paraId="0409235E" w14:textId="77777777" w:rsidR="00042DE8" w:rsidRDefault="00042DE8" w:rsidP="00042DE8">
      <w:pPr>
        <w:pStyle w:val="afc"/>
        <w:rPr>
          <w:lang w:val="uk-UA"/>
        </w:rPr>
      </w:pPr>
      <w:r>
        <w:rPr>
          <w:lang w:val="uk-UA"/>
        </w:rPr>
        <w:t xml:space="preserve">  LogoF.Free;</w:t>
      </w:r>
    </w:p>
    <w:p w14:paraId="6D9E6E30" w14:textId="77777777" w:rsidR="00042DE8" w:rsidRDefault="00042DE8" w:rsidP="00042DE8">
      <w:pPr>
        <w:pStyle w:val="afc"/>
        <w:rPr>
          <w:lang w:val="uk-UA"/>
        </w:rPr>
      </w:pPr>
      <w:r>
        <w:rPr>
          <w:lang w:val="uk-UA"/>
        </w:rPr>
        <w:t xml:space="preserve">  Application.Run;</w:t>
      </w:r>
    </w:p>
    <w:p w14:paraId="71F62B9C" w14:textId="77777777" w:rsidR="00042DE8" w:rsidRDefault="00042DE8" w:rsidP="00042DE8">
      <w:pPr>
        <w:pStyle w:val="afc"/>
        <w:rPr>
          <w:lang w:val="uk-UA"/>
        </w:rPr>
      </w:pPr>
      <w:r>
        <w:rPr>
          <w:lang w:val="uk-UA"/>
        </w:rPr>
        <w:t>end.</w:t>
      </w:r>
    </w:p>
    <w:p w14:paraId="0BF3E966" w14:textId="40D09BF5" w:rsidR="004E5065" w:rsidRDefault="004E5065">
      <w:pPr>
        <w:rPr>
          <w:rFonts w:ascii="Courier New" w:eastAsia="Times New Roman" w:hAnsi="Courier New" w:cs="Times New Roman"/>
          <w:sz w:val="18"/>
          <w:szCs w:val="20"/>
          <w:lang w:eastAsia="uk-UA"/>
        </w:rPr>
      </w:pPr>
      <w:r>
        <w:br w:type="page"/>
      </w:r>
    </w:p>
    <w:p w14:paraId="1DFBDB5A" w14:textId="77777777" w:rsidR="00042DE8" w:rsidRDefault="00042DE8" w:rsidP="00042DE8">
      <w:pPr>
        <w:pStyle w:val="afc"/>
        <w:rPr>
          <w:lang w:val="uk-UA"/>
        </w:rPr>
      </w:pPr>
    </w:p>
    <w:p w14:paraId="274DACEC" w14:textId="77777777" w:rsidR="00042DE8" w:rsidRDefault="00042DE8" w:rsidP="00042DE8">
      <w:pPr>
        <w:pStyle w:val="afc"/>
        <w:rPr>
          <w:rFonts w:ascii="Times New Roman" w:hAnsi="Times New Roman"/>
          <w:b/>
          <w:sz w:val="28"/>
          <w:u w:val="single"/>
          <w:lang w:val="uk-UA"/>
        </w:rPr>
      </w:pPr>
      <w:r>
        <w:rPr>
          <w:rFonts w:ascii="Times New Roman" w:hAnsi="Times New Roman"/>
          <w:b/>
          <w:sz w:val="28"/>
          <w:u w:val="single"/>
          <w:lang w:val="uk-UA"/>
        </w:rPr>
        <w:t>Модуль GASolve</w:t>
      </w:r>
    </w:p>
    <w:p w14:paraId="69EF9C6B" w14:textId="77777777" w:rsidR="00042DE8" w:rsidRDefault="00042DE8" w:rsidP="00042DE8">
      <w:pPr>
        <w:pStyle w:val="afc"/>
        <w:rPr>
          <w:lang w:val="uk-UA"/>
        </w:rPr>
      </w:pPr>
      <w:r>
        <w:rPr>
          <w:lang w:val="uk-UA"/>
        </w:rPr>
        <w:t xml:space="preserve">unit </w:t>
      </w:r>
      <w:r>
        <w:rPr>
          <w:snapToGrid w:val="0"/>
          <w:lang w:val="uk-UA" w:eastAsia="ru-RU"/>
        </w:rPr>
        <w:t>GASolve</w:t>
      </w:r>
      <w:r>
        <w:rPr>
          <w:lang w:val="uk-UA"/>
        </w:rPr>
        <w:t>;</w:t>
      </w:r>
    </w:p>
    <w:p w14:paraId="2850A80A" w14:textId="77777777" w:rsidR="00042DE8" w:rsidRDefault="00042DE8" w:rsidP="00042DE8">
      <w:pPr>
        <w:pStyle w:val="afc"/>
        <w:rPr>
          <w:lang w:val="uk-UA"/>
        </w:rPr>
      </w:pPr>
    </w:p>
    <w:p w14:paraId="394B4214" w14:textId="77777777" w:rsidR="00042DE8" w:rsidRDefault="00042DE8" w:rsidP="00042DE8">
      <w:pPr>
        <w:pStyle w:val="afc"/>
        <w:rPr>
          <w:lang w:val="uk-UA"/>
        </w:rPr>
      </w:pPr>
      <w:r>
        <w:rPr>
          <w:lang w:val="uk-UA"/>
        </w:rPr>
        <w:t>interface</w:t>
      </w:r>
    </w:p>
    <w:p w14:paraId="1732C6D2" w14:textId="77777777" w:rsidR="00042DE8" w:rsidRDefault="00042DE8" w:rsidP="00042DE8">
      <w:pPr>
        <w:pStyle w:val="afc"/>
        <w:rPr>
          <w:lang w:val="uk-UA"/>
        </w:rPr>
      </w:pPr>
    </w:p>
    <w:p w14:paraId="120219B1" w14:textId="77777777" w:rsidR="00042DE8" w:rsidRDefault="00042DE8" w:rsidP="00042DE8">
      <w:pPr>
        <w:pStyle w:val="afc"/>
        <w:rPr>
          <w:lang w:val="uk-UA"/>
        </w:rPr>
      </w:pPr>
      <w:r>
        <w:rPr>
          <w:lang w:val="uk-UA"/>
        </w:rPr>
        <w:t>uses</w:t>
      </w:r>
    </w:p>
    <w:p w14:paraId="75A06600" w14:textId="77777777" w:rsidR="00042DE8" w:rsidRDefault="00042DE8" w:rsidP="00042DE8">
      <w:pPr>
        <w:pStyle w:val="afc"/>
        <w:rPr>
          <w:lang w:val="uk-UA"/>
        </w:rPr>
      </w:pPr>
      <w:r>
        <w:rPr>
          <w:lang w:val="uk-UA"/>
        </w:rPr>
        <w:t xml:space="preserve">  Math, SysUtils;</w:t>
      </w:r>
    </w:p>
    <w:p w14:paraId="257611E0" w14:textId="77777777" w:rsidR="00042DE8" w:rsidRDefault="00042DE8" w:rsidP="00042DE8">
      <w:pPr>
        <w:pStyle w:val="afc"/>
        <w:rPr>
          <w:lang w:val="uk-UA"/>
        </w:rPr>
      </w:pPr>
    </w:p>
    <w:p w14:paraId="3D988C3A" w14:textId="77777777" w:rsidR="00042DE8" w:rsidRDefault="00042DE8" w:rsidP="00042DE8">
      <w:pPr>
        <w:pStyle w:val="afc"/>
        <w:rPr>
          <w:lang w:val="uk-UA"/>
        </w:rPr>
      </w:pPr>
      <w:r>
        <w:rPr>
          <w:lang w:val="uk-UA"/>
        </w:rPr>
        <w:t>type</w:t>
      </w:r>
    </w:p>
    <w:p w14:paraId="20485C59" w14:textId="77777777" w:rsidR="00042DE8" w:rsidRDefault="00042DE8" w:rsidP="00042DE8">
      <w:pPr>
        <w:pStyle w:val="afc"/>
        <w:rPr>
          <w:lang w:val="uk-UA"/>
        </w:rPr>
      </w:pPr>
      <w:r>
        <w:rPr>
          <w:lang w:val="uk-UA"/>
        </w:rPr>
        <w:t xml:space="preserve">  TProcedure = procedure;</w:t>
      </w:r>
    </w:p>
    <w:p w14:paraId="130B7C8E" w14:textId="77777777" w:rsidR="00042DE8" w:rsidRDefault="00042DE8" w:rsidP="00042DE8">
      <w:pPr>
        <w:pStyle w:val="afc"/>
        <w:rPr>
          <w:lang w:val="uk-UA"/>
        </w:rPr>
      </w:pPr>
      <w:r>
        <w:rPr>
          <w:lang w:val="uk-UA"/>
        </w:rPr>
        <w:t xml:space="preserve">  TCrossover = procedure;</w:t>
      </w:r>
    </w:p>
    <w:p w14:paraId="3AB60C3B" w14:textId="77777777" w:rsidR="00042DE8" w:rsidRDefault="00042DE8" w:rsidP="00042DE8">
      <w:pPr>
        <w:pStyle w:val="afc"/>
        <w:rPr>
          <w:lang w:val="uk-UA"/>
        </w:rPr>
      </w:pPr>
      <w:r>
        <w:rPr>
          <w:lang w:val="uk-UA"/>
        </w:rPr>
        <w:t xml:space="preserve">  TMutate = procedure;</w:t>
      </w:r>
    </w:p>
    <w:p w14:paraId="7500198F" w14:textId="77777777" w:rsidR="00042DE8" w:rsidRDefault="00042DE8" w:rsidP="00042DE8">
      <w:pPr>
        <w:pStyle w:val="afc"/>
        <w:rPr>
          <w:lang w:val="uk-UA"/>
        </w:rPr>
      </w:pPr>
      <w:r>
        <w:rPr>
          <w:lang w:val="uk-UA"/>
        </w:rPr>
        <w:t xml:space="preserve">  Vector=array of single;</w:t>
      </w:r>
    </w:p>
    <w:p w14:paraId="1FE172E5" w14:textId="77777777" w:rsidR="00042DE8" w:rsidRDefault="00042DE8" w:rsidP="00042DE8">
      <w:pPr>
        <w:pStyle w:val="afc"/>
        <w:rPr>
          <w:lang w:val="uk-UA"/>
        </w:rPr>
      </w:pPr>
      <w:r>
        <w:rPr>
          <w:lang w:val="uk-UA"/>
        </w:rPr>
        <w:t xml:space="preserve">  Matrix=array of array of single;</w:t>
      </w:r>
    </w:p>
    <w:p w14:paraId="27017D0E" w14:textId="77777777" w:rsidR="00042DE8" w:rsidRDefault="00042DE8" w:rsidP="00042DE8">
      <w:pPr>
        <w:pStyle w:val="afc"/>
        <w:rPr>
          <w:lang w:val="uk-UA"/>
        </w:rPr>
      </w:pPr>
      <w:r>
        <w:rPr>
          <w:lang w:val="uk-UA"/>
        </w:rPr>
        <w:t xml:space="preserve">  TGene = Record</w:t>
      </w:r>
    </w:p>
    <w:p w14:paraId="7F274EF5" w14:textId="77777777" w:rsidR="00042DE8" w:rsidRDefault="00042DE8" w:rsidP="00042DE8">
      <w:pPr>
        <w:pStyle w:val="afc"/>
        <w:rPr>
          <w:lang w:val="uk-UA"/>
        </w:rPr>
      </w:pPr>
      <w:r>
        <w:rPr>
          <w:lang w:val="uk-UA"/>
        </w:rPr>
        <w:t xml:space="preserve">    S,</w:t>
      </w:r>
    </w:p>
    <w:p w14:paraId="220D1B25" w14:textId="77777777" w:rsidR="00042DE8" w:rsidRDefault="00042DE8" w:rsidP="00042DE8">
      <w:pPr>
        <w:pStyle w:val="afc"/>
        <w:rPr>
          <w:lang w:val="uk-UA"/>
        </w:rPr>
      </w:pPr>
      <w:r>
        <w:rPr>
          <w:lang w:val="uk-UA"/>
        </w:rPr>
        <w:t xml:space="preserve">    P,</w:t>
      </w:r>
    </w:p>
    <w:p w14:paraId="6BD723F2" w14:textId="77777777" w:rsidR="00042DE8" w:rsidRDefault="00042DE8" w:rsidP="00042DE8">
      <w:pPr>
        <w:pStyle w:val="afc"/>
        <w:rPr>
          <w:lang w:val="uk-UA"/>
        </w:rPr>
      </w:pPr>
      <w:r>
        <w:rPr>
          <w:lang w:val="uk-UA"/>
        </w:rPr>
        <w:t xml:space="preserve">    LP, UP,</w:t>
      </w:r>
    </w:p>
    <w:p w14:paraId="378ADC06" w14:textId="77777777" w:rsidR="00042DE8" w:rsidRDefault="00042DE8" w:rsidP="00042DE8">
      <w:pPr>
        <w:pStyle w:val="afc"/>
        <w:rPr>
          <w:lang w:val="uk-UA"/>
        </w:rPr>
      </w:pPr>
      <w:r>
        <w:rPr>
          <w:lang w:val="uk-UA"/>
        </w:rPr>
        <w:t xml:space="preserve">    R,</w:t>
      </w:r>
    </w:p>
    <w:p w14:paraId="6527953D" w14:textId="77777777" w:rsidR="00042DE8" w:rsidRDefault="00042DE8" w:rsidP="00042DE8">
      <w:pPr>
        <w:pStyle w:val="afc"/>
        <w:rPr>
          <w:lang w:val="uk-UA"/>
        </w:rPr>
      </w:pPr>
      <w:r>
        <w:rPr>
          <w:lang w:val="uk-UA"/>
        </w:rPr>
        <w:t xml:space="preserve">    NTray,</w:t>
      </w:r>
    </w:p>
    <w:p w14:paraId="3A9534CE" w14:textId="77777777" w:rsidR="00042DE8" w:rsidRDefault="00042DE8" w:rsidP="00042DE8">
      <w:pPr>
        <w:pStyle w:val="afc"/>
        <w:rPr>
          <w:lang w:val="uk-UA"/>
        </w:rPr>
      </w:pPr>
      <w:r>
        <w:rPr>
          <w:lang w:val="uk-UA"/>
        </w:rPr>
        <w:t xml:space="preserve">    Qreb, Qcond,</w:t>
      </w:r>
    </w:p>
    <w:p w14:paraId="09178F0B" w14:textId="77777777" w:rsidR="00042DE8" w:rsidRDefault="00042DE8" w:rsidP="00042DE8">
      <w:pPr>
        <w:pStyle w:val="afc"/>
        <w:rPr>
          <w:lang w:val="uk-UA"/>
        </w:rPr>
      </w:pPr>
      <w:r>
        <w:rPr>
          <w:lang w:val="uk-UA"/>
        </w:rPr>
        <w:t xml:space="preserve">    Treb, Tcond   :Vectoor;</w:t>
      </w:r>
    </w:p>
    <w:p w14:paraId="67D7420E" w14:textId="77777777" w:rsidR="00042DE8" w:rsidRDefault="00042DE8" w:rsidP="00042DE8">
      <w:pPr>
        <w:pStyle w:val="afc"/>
        <w:rPr>
          <w:lang w:val="uk-UA"/>
        </w:rPr>
      </w:pPr>
      <w:r>
        <w:rPr>
          <w:lang w:val="uk-UA"/>
        </w:rPr>
        <w:t xml:space="preserve">    HEN           :Matrix;</w:t>
      </w:r>
    </w:p>
    <w:p w14:paraId="480E019B" w14:textId="77777777" w:rsidR="00042DE8" w:rsidRDefault="00042DE8" w:rsidP="00042DE8">
      <w:pPr>
        <w:pStyle w:val="afc"/>
        <w:rPr>
          <w:lang w:val="uk-UA"/>
        </w:rPr>
      </w:pPr>
      <w:r>
        <w:rPr>
          <w:lang w:val="uk-UA"/>
        </w:rPr>
        <w:t xml:space="preserve">  end;</w:t>
      </w:r>
    </w:p>
    <w:p w14:paraId="5C606E13" w14:textId="77777777" w:rsidR="00042DE8" w:rsidRDefault="00042DE8" w:rsidP="00042DE8">
      <w:pPr>
        <w:pStyle w:val="afc"/>
        <w:rPr>
          <w:lang w:val="uk-UA"/>
        </w:rPr>
      </w:pPr>
      <w:r>
        <w:rPr>
          <w:lang w:val="uk-UA"/>
        </w:rPr>
        <w:t xml:space="preserve">  Genotype = Record</w:t>
      </w:r>
    </w:p>
    <w:p w14:paraId="7A6BB5C7" w14:textId="77777777" w:rsidR="00042DE8" w:rsidRDefault="00042DE8" w:rsidP="00042DE8">
      <w:pPr>
        <w:pStyle w:val="afc"/>
        <w:rPr>
          <w:lang w:val="uk-UA"/>
        </w:rPr>
      </w:pPr>
      <w:r>
        <w:rPr>
          <w:lang w:val="uk-UA"/>
        </w:rPr>
        <w:t xml:space="preserve">    Gene      :</w:t>
      </w:r>
      <w:r>
        <w:t>TGene</w:t>
      </w:r>
      <w:r>
        <w:rPr>
          <w:lang w:val="uk-UA"/>
        </w:rPr>
        <w:t>;</w:t>
      </w:r>
    </w:p>
    <w:p w14:paraId="11297C32" w14:textId="77777777" w:rsidR="00042DE8" w:rsidRDefault="00042DE8" w:rsidP="00042DE8">
      <w:pPr>
        <w:pStyle w:val="afc"/>
        <w:rPr>
          <w:lang w:val="uk-UA"/>
        </w:rPr>
      </w:pPr>
      <w:r>
        <w:rPr>
          <w:lang w:val="uk-UA"/>
        </w:rPr>
        <w:t xml:space="preserve">    Fitness,</w:t>
      </w:r>
    </w:p>
    <w:p w14:paraId="7F8E4906" w14:textId="77777777" w:rsidR="00042DE8" w:rsidRDefault="00042DE8" w:rsidP="00042DE8">
      <w:pPr>
        <w:pStyle w:val="afc"/>
        <w:rPr>
          <w:lang w:val="uk-UA"/>
        </w:rPr>
      </w:pPr>
      <w:r>
        <w:rPr>
          <w:lang w:val="uk-UA"/>
        </w:rPr>
        <w:t xml:space="preserve">    RFitness,</w:t>
      </w:r>
    </w:p>
    <w:p w14:paraId="10947A98" w14:textId="77777777" w:rsidR="00042DE8" w:rsidRDefault="00042DE8" w:rsidP="00042DE8">
      <w:pPr>
        <w:pStyle w:val="afc"/>
        <w:rPr>
          <w:lang w:val="uk-UA"/>
        </w:rPr>
      </w:pPr>
      <w:r>
        <w:rPr>
          <w:lang w:val="uk-UA"/>
        </w:rPr>
        <w:t xml:space="preserve">    CFitness  :single;</w:t>
      </w:r>
    </w:p>
    <w:p w14:paraId="2B2FE62C" w14:textId="77777777" w:rsidR="00042DE8" w:rsidRDefault="00042DE8" w:rsidP="00042DE8">
      <w:pPr>
        <w:pStyle w:val="afc"/>
        <w:rPr>
          <w:lang w:val="uk-UA"/>
        </w:rPr>
      </w:pPr>
      <w:r>
        <w:rPr>
          <w:lang w:val="uk-UA"/>
        </w:rPr>
        <w:t xml:space="preserve">    Survivor,</w:t>
      </w:r>
    </w:p>
    <w:p w14:paraId="679DEE5D" w14:textId="77777777" w:rsidR="00042DE8" w:rsidRDefault="00042DE8" w:rsidP="00042DE8">
      <w:pPr>
        <w:pStyle w:val="afc"/>
        <w:rPr>
          <w:lang w:val="uk-UA"/>
        </w:rPr>
      </w:pPr>
      <w:r>
        <w:rPr>
          <w:lang w:val="uk-UA"/>
        </w:rPr>
        <w:t xml:space="preserve">    IsCulc    :boolean;</w:t>
      </w:r>
    </w:p>
    <w:p w14:paraId="30CE5175" w14:textId="77777777" w:rsidR="00042DE8" w:rsidRDefault="00042DE8" w:rsidP="00042DE8">
      <w:pPr>
        <w:pStyle w:val="afc"/>
        <w:rPr>
          <w:lang w:val="uk-UA"/>
        </w:rPr>
      </w:pPr>
      <w:r>
        <w:rPr>
          <w:lang w:val="uk-UA"/>
        </w:rPr>
        <w:t xml:space="preserve">  end;</w:t>
      </w:r>
    </w:p>
    <w:p w14:paraId="7617D004" w14:textId="77777777" w:rsidR="00042DE8" w:rsidRDefault="00042DE8" w:rsidP="00042DE8">
      <w:pPr>
        <w:pStyle w:val="afc"/>
        <w:rPr>
          <w:lang w:val="uk-UA"/>
        </w:rPr>
      </w:pPr>
      <w:r>
        <w:rPr>
          <w:lang w:val="uk-UA"/>
        </w:rPr>
        <w:t xml:space="preserve">  SelGenotype = Record</w:t>
      </w:r>
    </w:p>
    <w:p w14:paraId="0A94137B" w14:textId="77777777" w:rsidR="00042DE8" w:rsidRDefault="00042DE8" w:rsidP="00042DE8">
      <w:pPr>
        <w:pStyle w:val="afc"/>
        <w:rPr>
          <w:lang w:val="uk-UA"/>
        </w:rPr>
      </w:pPr>
      <w:r>
        <w:rPr>
          <w:lang w:val="uk-UA"/>
        </w:rPr>
        <w:t xml:space="preserve">    Gene     :Matrix;</w:t>
      </w:r>
    </w:p>
    <w:p w14:paraId="6DBC0A0E" w14:textId="77777777" w:rsidR="00042DE8" w:rsidRDefault="00042DE8" w:rsidP="00042DE8">
      <w:pPr>
        <w:pStyle w:val="afc"/>
        <w:rPr>
          <w:lang w:val="uk-UA"/>
        </w:rPr>
      </w:pPr>
      <w:r>
        <w:rPr>
          <w:lang w:val="uk-UA"/>
        </w:rPr>
        <w:t xml:space="preserve">    Upper,</w:t>
      </w:r>
    </w:p>
    <w:p w14:paraId="61DABA03" w14:textId="77777777" w:rsidR="00042DE8" w:rsidRDefault="00042DE8" w:rsidP="00042DE8">
      <w:pPr>
        <w:pStyle w:val="afc"/>
        <w:rPr>
          <w:lang w:val="uk-UA"/>
        </w:rPr>
      </w:pPr>
      <w:r>
        <w:rPr>
          <w:lang w:val="uk-UA"/>
        </w:rPr>
        <w:t xml:space="preserve">    Lower,</w:t>
      </w:r>
    </w:p>
    <w:p w14:paraId="1F1EF9E8" w14:textId="77777777" w:rsidR="00042DE8" w:rsidRDefault="00042DE8" w:rsidP="00042DE8">
      <w:pPr>
        <w:pStyle w:val="afc"/>
        <w:rPr>
          <w:lang w:val="uk-UA"/>
        </w:rPr>
      </w:pPr>
      <w:r>
        <w:rPr>
          <w:lang w:val="uk-UA"/>
        </w:rPr>
        <w:t xml:space="preserve">    Fitness  :single;</w:t>
      </w:r>
    </w:p>
    <w:p w14:paraId="0265F394" w14:textId="77777777" w:rsidR="00042DE8" w:rsidRDefault="00042DE8" w:rsidP="00042DE8">
      <w:pPr>
        <w:pStyle w:val="afc"/>
        <w:rPr>
          <w:lang w:val="uk-UA"/>
        </w:rPr>
      </w:pPr>
      <w:r>
        <w:rPr>
          <w:lang w:val="uk-UA"/>
        </w:rPr>
        <w:t xml:space="preserve">  end;</w:t>
      </w:r>
    </w:p>
    <w:p w14:paraId="1C3E3462" w14:textId="77777777" w:rsidR="00042DE8" w:rsidRDefault="00042DE8" w:rsidP="00042DE8">
      <w:pPr>
        <w:pStyle w:val="afc"/>
        <w:rPr>
          <w:lang w:val="uk-UA"/>
        </w:rPr>
      </w:pPr>
      <w:r>
        <w:rPr>
          <w:lang w:val="uk-UA"/>
        </w:rPr>
        <w:t xml:space="preserve">  TSubPopulation = array of Genotype;</w:t>
      </w:r>
    </w:p>
    <w:p w14:paraId="196C4F40" w14:textId="77777777" w:rsidR="00042DE8" w:rsidRDefault="00042DE8" w:rsidP="00042DE8">
      <w:pPr>
        <w:pStyle w:val="afc"/>
        <w:rPr>
          <w:lang w:val="uk-UA"/>
        </w:rPr>
      </w:pPr>
      <w:r>
        <w:rPr>
          <w:lang w:val="uk-UA"/>
        </w:rPr>
        <w:t xml:space="preserve">  TPopulation = array of TSubPopulation;</w:t>
      </w:r>
    </w:p>
    <w:p w14:paraId="6B2904D7" w14:textId="77777777" w:rsidR="00042DE8" w:rsidRDefault="00042DE8" w:rsidP="00042DE8">
      <w:pPr>
        <w:pStyle w:val="afc"/>
        <w:rPr>
          <w:lang w:val="uk-UA"/>
        </w:rPr>
      </w:pPr>
      <w:r>
        <w:rPr>
          <w:lang w:val="uk-UA"/>
        </w:rPr>
        <w:t xml:space="preserve">  TSelPopul = array of SelGenotype;</w:t>
      </w:r>
    </w:p>
    <w:p w14:paraId="1FABADF5" w14:textId="77777777" w:rsidR="00042DE8" w:rsidRDefault="00042DE8" w:rsidP="00042DE8">
      <w:pPr>
        <w:pStyle w:val="afc"/>
        <w:rPr>
          <w:lang w:val="uk-UA"/>
        </w:rPr>
      </w:pPr>
      <w:r>
        <w:rPr>
          <w:lang w:val="uk-UA"/>
        </w:rPr>
        <w:t xml:space="preserve">  TAddStream = Record</w:t>
      </w:r>
    </w:p>
    <w:p w14:paraId="183D619B" w14:textId="77777777" w:rsidR="00042DE8" w:rsidRDefault="00042DE8" w:rsidP="00042DE8">
      <w:pPr>
        <w:pStyle w:val="afc"/>
        <w:rPr>
          <w:lang w:val="uk-UA"/>
        </w:rPr>
      </w:pPr>
      <w:r>
        <w:rPr>
          <w:lang w:val="uk-UA"/>
        </w:rPr>
        <w:t xml:space="preserve">    C,</w:t>
      </w:r>
    </w:p>
    <w:p w14:paraId="05D6235F" w14:textId="77777777" w:rsidR="00042DE8" w:rsidRDefault="00042DE8" w:rsidP="00042DE8">
      <w:pPr>
        <w:pStyle w:val="afc"/>
        <w:rPr>
          <w:lang w:val="uk-UA"/>
        </w:rPr>
      </w:pPr>
      <w:r>
        <w:rPr>
          <w:lang w:val="uk-UA"/>
        </w:rPr>
        <w:t xml:space="preserve">    Tb,</w:t>
      </w:r>
    </w:p>
    <w:p w14:paraId="03179F80" w14:textId="77777777" w:rsidR="00042DE8" w:rsidRDefault="00042DE8" w:rsidP="00042DE8">
      <w:pPr>
        <w:pStyle w:val="afc"/>
        <w:rPr>
          <w:lang w:val="uk-UA"/>
        </w:rPr>
      </w:pPr>
      <w:r>
        <w:rPr>
          <w:lang w:val="uk-UA"/>
        </w:rPr>
        <w:t xml:space="preserve">    Te,</w:t>
      </w:r>
    </w:p>
    <w:p w14:paraId="3C4E9684" w14:textId="77777777" w:rsidR="00042DE8" w:rsidRDefault="00042DE8" w:rsidP="00042DE8">
      <w:pPr>
        <w:pStyle w:val="afc"/>
        <w:rPr>
          <w:lang w:val="uk-UA"/>
        </w:rPr>
      </w:pPr>
      <w:r>
        <w:rPr>
          <w:lang w:val="uk-UA"/>
        </w:rPr>
        <w:t xml:space="preserve">    Cost  : single;</w:t>
      </w:r>
    </w:p>
    <w:p w14:paraId="2DF11575" w14:textId="77777777" w:rsidR="00042DE8" w:rsidRDefault="00042DE8" w:rsidP="00042DE8">
      <w:pPr>
        <w:pStyle w:val="afc"/>
        <w:rPr>
          <w:lang w:val="uk-UA"/>
        </w:rPr>
      </w:pPr>
      <w:r>
        <w:rPr>
          <w:lang w:val="uk-UA"/>
        </w:rPr>
        <w:t xml:space="preserve">  end;</w:t>
      </w:r>
    </w:p>
    <w:p w14:paraId="14D0E945" w14:textId="77777777" w:rsidR="00042DE8" w:rsidRDefault="00042DE8" w:rsidP="00042DE8">
      <w:pPr>
        <w:pStyle w:val="afc"/>
        <w:rPr>
          <w:lang w:val="uk-UA"/>
        </w:rPr>
      </w:pPr>
      <w:r>
        <w:rPr>
          <w:lang w:val="uk-UA"/>
        </w:rPr>
        <w:t xml:space="preserve">  THExch = Record</w:t>
      </w:r>
    </w:p>
    <w:p w14:paraId="2D91C5A6" w14:textId="77777777" w:rsidR="00042DE8" w:rsidRDefault="00042DE8" w:rsidP="00042DE8">
      <w:pPr>
        <w:pStyle w:val="afc"/>
        <w:rPr>
          <w:lang w:val="uk-UA"/>
        </w:rPr>
      </w:pPr>
      <w:r>
        <w:rPr>
          <w:lang w:val="uk-UA"/>
        </w:rPr>
        <w:t xml:space="preserve">    A,</w:t>
      </w:r>
    </w:p>
    <w:p w14:paraId="4C583304" w14:textId="77777777" w:rsidR="00042DE8" w:rsidRDefault="00042DE8" w:rsidP="00042DE8">
      <w:pPr>
        <w:pStyle w:val="afc"/>
        <w:rPr>
          <w:lang w:val="uk-UA"/>
        </w:rPr>
      </w:pPr>
      <w:r>
        <w:rPr>
          <w:lang w:val="uk-UA"/>
        </w:rPr>
        <w:t xml:space="preserve">    B,</w:t>
      </w:r>
    </w:p>
    <w:p w14:paraId="6EAA05C1" w14:textId="77777777" w:rsidR="00042DE8" w:rsidRDefault="00042DE8" w:rsidP="00042DE8">
      <w:pPr>
        <w:pStyle w:val="afc"/>
        <w:rPr>
          <w:lang w:val="uk-UA"/>
        </w:rPr>
      </w:pPr>
      <w:r>
        <w:rPr>
          <w:lang w:val="uk-UA"/>
        </w:rPr>
        <w:t xml:space="preserve">    K,</w:t>
      </w:r>
    </w:p>
    <w:p w14:paraId="0BABAD22" w14:textId="77777777" w:rsidR="00042DE8" w:rsidRDefault="00042DE8" w:rsidP="00042DE8">
      <w:pPr>
        <w:pStyle w:val="afc"/>
        <w:rPr>
          <w:lang w:val="uk-UA"/>
        </w:rPr>
      </w:pPr>
      <w:r>
        <w:rPr>
          <w:lang w:val="uk-UA"/>
        </w:rPr>
        <w:t xml:space="preserve">    DTmin  : single;</w:t>
      </w:r>
    </w:p>
    <w:p w14:paraId="541DBA1B" w14:textId="77777777" w:rsidR="00042DE8" w:rsidRDefault="00042DE8" w:rsidP="00042DE8">
      <w:pPr>
        <w:pStyle w:val="afc"/>
        <w:rPr>
          <w:lang w:val="uk-UA"/>
        </w:rPr>
      </w:pPr>
      <w:r>
        <w:rPr>
          <w:lang w:val="uk-UA"/>
        </w:rPr>
        <w:t xml:space="preserve">  end;</w:t>
      </w:r>
    </w:p>
    <w:p w14:paraId="137985F6" w14:textId="77777777" w:rsidR="00042DE8" w:rsidRDefault="00042DE8" w:rsidP="00042DE8">
      <w:pPr>
        <w:pStyle w:val="afc"/>
        <w:rPr>
          <w:lang w:val="uk-UA"/>
        </w:rPr>
      </w:pPr>
      <w:r>
        <w:rPr>
          <w:lang w:val="uk-UA"/>
        </w:rPr>
        <w:t xml:space="preserve">  TStream = Record</w:t>
      </w:r>
    </w:p>
    <w:p w14:paraId="3814F447" w14:textId="77777777" w:rsidR="00042DE8" w:rsidRDefault="00042DE8" w:rsidP="00042DE8">
      <w:pPr>
        <w:pStyle w:val="afc"/>
        <w:rPr>
          <w:lang w:val="uk-UA"/>
        </w:rPr>
      </w:pPr>
      <w:r>
        <w:rPr>
          <w:lang w:val="uk-UA"/>
        </w:rPr>
        <w:t xml:space="preserve">    T,</w:t>
      </w:r>
    </w:p>
    <w:p w14:paraId="16EC0D54" w14:textId="77777777" w:rsidR="00042DE8" w:rsidRDefault="00042DE8" w:rsidP="00042DE8">
      <w:pPr>
        <w:pStyle w:val="afc"/>
        <w:rPr>
          <w:lang w:val="uk-UA"/>
        </w:rPr>
      </w:pPr>
      <w:r>
        <w:rPr>
          <w:lang w:val="uk-UA"/>
        </w:rPr>
        <w:t xml:space="preserve">    Q  : single;</w:t>
      </w:r>
    </w:p>
    <w:p w14:paraId="78C81891" w14:textId="77777777" w:rsidR="00042DE8" w:rsidRDefault="00042DE8" w:rsidP="00042DE8">
      <w:pPr>
        <w:pStyle w:val="afc"/>
        <w:rPr>
          <w:lang w:val="uk-UA"/>
        </w:rPr>
      </w:pPr>
      <w:r>
        <w:rPr>
          <w:lang w:val="uk-UA"/>
        </w:rPr>
        <w:t xml:space="preserve">  end;</w:t>
      </w:r>
    </w:p>
    <w:p w14:paraId="2F6376B3" w14:textId="77777777" w:rsidR="00042DE8" w:rsidRDefault="00042DE8" w:rsidP="00042DE8">
      <w:pPr>
        <w:pStyle w:val="afc"/>
        <w:rPr>
          <w:lang w:val="uk-UA"/>
        </w:rPr>
      </w:pPr>
    </w:p>
    <w:p w14:paraId="15CD8CF8" w14:textId="77777777" w:rsidR="00042DE8" w:rsidRDefault="00042DE8" w:rsidP="00042DE8">
      <w:pPr>
        <w:pStyle w:val="afc"/>
        <w:rPr>
          <w:lang w:val="uk-UA"/>
        </w:rPr>
      </w:pPr>
      <w:r>
        <w:rPr>
          <w:lang w:val="uk-UA"/>
        </w:rPr>
        <w:t>var</w:t>
      </w:r>
    </w:p>
    <w:p w14:paraId="09A5B4B4" w14:textId="77777777" w:rsidR="00042DE8" w:rsidRDefault="00042DE8" w:rsidP="00042DE8">
      <w:pPr>
        <w:pStyle w:val="afc"/>
        <w:rPr>
          <w:lang w:val="uk-UA"/>
        </w:rPr>
      </w:pPr>
      <w:r>
        <w:rPr>
          <w:lang w:val="uk-UA"/>
        </w:rPr>
        <w:t xml:space="preserve">  HStream, CStream : array of TStream;</w:t>
      </w:r>
    </w:p>
    <w:p w14:paraId="3512101E" w14:textId="77777777" w:rsidR="00042DE8" w:rsidRDefault="00042DE8" w:rsidP="00042DE8">
      <w:pPr>
        <w:pStyle w:val="afc"/>
        <w:rPr>
          <w:lang w:val="uk-UA"/>
        </w:rPr>
      </w:pPr>
      <w:r>
        <w:rPr>
          <w:lang w:val="uk-UA"/>
        </w:rPr>
        <w:t xml:space="preserve">  OStream, NStream : TAddStream;</w:t>
      </w:r>
    </w:p>
    <w:p w14:paraId="1101279E" w14:textId="77777777" w:rsidR="00042DE8" w:rsidRDefault="00042DE8" w:rsidP="00042DE8">
      <w:pPr>
        <w:pStyle w:val="afc"/>
        <w:rPr>
          <w:lang w:val="uk-UA"/>
        </w:rPr>
      </w:pPr>
      <w:r>
        <w:rPr>
          <w:lang w:val="uk-UA"/>
        </w:rPr>
        <w:t xml:space="preserve">  HExch  : array [1..3] of THExch;//1-обмін 2-нагрів 3-охолодження</w:t>
      </w:r>
    </w:p>
    <w:p w14:paraId="74598E45" w14:textId="77777777" w:rsidR="00042DE8" w:rsidRDefault="00042DE8" w:rsidP="00042DE8">
      <w:pPr>
        <w:pStyle w:val="afc"/>
        <w:rPr>
          <w:lang w:val="uk-UA"/>
        </w:rPr>
      </w:pPr>
      <w:r>
        <w:rPr>
          <w:lang w:val="uk-UA"/>
        </w:rPr>
        <w:t xml:space="preserve">  NC, NH : integer;</w:t>
      </w:r>
    </w:p>
    <w:p w14:paraId="2AB3DDE9" w14:textId="77777777" w:rsidR="00042DE8" w:rsidRDefault="00042DE8" w:rsidP="00042DE8">
      <w:pPr>
        <w:pStyle w:val="afc"/>
        <w:rPr>
          <w:lang w:val="uk-UA"/>
        </w:rPr>
      </w:pPr>
      <w:r>
        <w:rPr>
          <w:lang w:val="uk-UA"/>
        </w:rPr>
        <w:t xml:space="preserve">  Time   : single;</w:t>
      </w:r>
    </w:p>
    <w:p w14:paraId="5154FC66" w14:textId="77777777" w:rsidR="00042DE8" w:rsidRDefault="00042DE8" w:rsidP="00042DE8">
      <w:pPr>
        <w:pStyle w:val="afc"/>
        <w:rPr>
          <w:lang w:val="uk-UA"/>
        </w:rPr>
      </w:pPr>
      <w:r>
        <w:rPr>
          <w:lang w:val="uk-UA"/>
        </w:rPr>
        <w:t xml:space="preserve">  Npop,</w:t>
      </w:r>
    </w:p>
    <w:p w14:paraId="4463BD34" w14:textId="77777777" w:rsidR="00042DE8" w:rsidRDefault="00042DE8" w:rsidP="00042DE8">
      <w:pPr>
        <w:pStyle w:val="afc"/>
        <w:rPr>
          <w:lang w:val="uk-UA"/>
        </w:rPr>
      </w:pPr>
      <w:r>
        <w:rPr>
          <w:lang w:val="uk-UA"/>
        </w:rPr>
        <w:t xml:space="preserve">  Popsize,</w:t>
      </w:r>
    </w:p>
    <w:p w14:paraId="415E602A" w14:textId="77777777" w:rsidR="00042DE8" w:rsidRDefault="00042DE8" w:rsidP="00042DE8">
      <w:pPr>
        <w:pStyle w:val="afc"/>
        <w:rPr>
          <w:lang w:val="uk-UA"/>
        </w:rPr>
      </w:pPr>
      <w:r>
        <w:rPr>
          <w:lang w:val="uk-UA"/>
        </w:rPr>
        <w:t xml:space="preserve">  NsubPop,</w:t>
      </w:r>
    </w:p>
    <w:p w14:paraId="5C9BF0CA" w14:textId="77777777" w:rsidR="00042DE8" w:rsidRDefault="00042DE8" w:rsidP="00042DE8">
      <w:pPr>
        <w:pStyle w:val="afc"/>
        <w:rPr>
          <w:lang w:val="uk-UA"/>
        </w:rPr>
      </w:pPr>
      <w:r>
        <w:rPr>
          <w:lang w:val="uk-UA"/>
        </w:rPr>
        <w:lastRenderedPageBreak/>
        <w:t xml:space="preserve">  MaxGens,</w:t>
      </w:r>
    </w:p>
    <w:p w14:paraId="657164CD" w14:textId="77777777" w:rsidR="00042DE8" w:rsidRDefault="00042DE8" w:rsidP="00042DE8">
      <w:pPr>
        <w:pStyle w:val="afc"/>
        <w:rPr>
          <w:lang w:val="uk-UA"/>
        </w:rPr>
      </w:pPr>
      <w:r>
        <w:rPr>
          <w:lang w:val="uk-UA"/>
        </w:rPr>
        <w:t xml:space="preserve">  NVars      :integer;</w:t>
      </w:r>
    </w:p>
    <w:p w14:paraId="4A34EA22" w14:textId="77777777" w:rsidR="00042DE8" w:rsidRDefault="00042DE8" w:rsidP="00042DE8">
      <w:pPr>
        <w:pStyle w:val="afc"/>
        <w:rPr>
          <w:lang w:val="uk-UA"/>
        </w:rPr>
      </w:pPr>
      <w:r>
        <w:rPr>
          <w:lang w:val="uk-UA"/>
        </w:rPr>
        <w:t xml:space="preserve">  PXover,</w:t>
      </w:r>
    </w:p>
    <w:p w14:paraId="6B06F623" w14:textId="77777777" w:rsidR="00042DE8" w:rsidRDefault="00042DE8" w:rsidP="00042DE8">
      <w:pPr>
        <w:pStyle w:val="afc"/>
        <w:rPr>
          <w:lang w:val="uk-UA"/>
        </w:rPr>
      </w:pPr>
      <w:r>
        <w:rPr>
          <w:lang w:val="uk-UA"/>
        </w:rPr>
        <w:t xml:space="preserve">  PMutation  :single;</w:t>
      </w:r>
    </w:p>
    <w:p w14:paraId="051D8A1D" w14:textId="77777777" w:rsidR="00042DE8" w:rsidRDefault="00042DE8" w:rsidP="00042DE8">
      <w:pPr>
        <w:pStyle w:val="afc"/>
        <w:rPr>
          <w:lang w:val="uk-UA"/>
        </w:rPr>
      </w:pPr>
      <w:r>
        <w:rPr>
          <w:lang w:val="uk-UA"/>
        </w:rPr>
        <w:t xml:space="preserve">  Generation,</w:t>
      </w:r>
    </w:p>
    <w:p w14:paraId="59483581" w14:textId="77777777" w:rsidR="00042DE8" w:rsidRDefault="00042DE8" w:rsidP="00042DE8">
      <w:pPr>
        <w:pStyle w:val="afc"/>
        <w:rPr>
          <w:lang w:val="uk-UA"/>
        </w:rPr>
      </w:pPr>
      <w:r>
        <w:rPr>
          <w:lang w:val="uk-UA"/>
        </w:rPr>
        <w:t xml:space="preserve">  NSurvivors :integer;</w:t>
      </w:r>
    </w:p>
    <w:p w14:paraId="42396DD4" w14:textId="77777777" w:rsidR="00042DE8" w:rsidRDefault="00042DE8" w:rsidP="00042DE8">
      <w:pPr>
        <w:pStyle w:val="afc"/>
        <w:rPr>
          <w:lang w:val="uk-UA"/>
        </w:rPr>
      </w:pPr>
      <w:r>
        <w:rPr>
          <w:lang w:val="uk-UA"/>
        </w:rPr>
        <w:t xml:space="preserve">  Min,</w:t>
      </w:r>
    </w:p>
    <w:p w14:paraId="3037414C" w14:textId="77777777" w:rsidR="00042DE8" w:rsidRDefault="00042DE8" w:rsidP="00042DE8">
      <w:pPr>
        <w:pStyle w:val="afc"/>
        <w:rPr>
          <w:lang w:val="uk-UA"/>
        </w:rPr>
      </w:pPr>
      <w:r>
        <w:rPr>
          <w:lang w:val="uk-UA"/>
        </w:rPr>
        <w:t xml:space="preserve">  DTMin      :single;</w:t>
      </w:r>
    </w:p>
    <w:p w14:paraId="52D0CDEF" w14:textId="77777777" w:rsidR="00042DE8" w:rsidRDefault="00042DE8" w:rsidP="00042DE8">
      <w:pPr>
        <w:pStyle w:val="afc"/>
        <w:rPr>
          <w:lang w:val="uk-UA"/>
        </w:rPr>
      </w:pPr>
      <w:r>
        <w:rPr>
          <w:lang w:val="uk-UA"/>
        </w:rPr>
        <w:t xml:space="preserve">  Population :TPopulation;</w:t>
      </w:r>
    </w:p>
    <w:p w14:paraId="2F79350C" w14:textId="77777777" w:rsidR="00042DE8" w:rsidRDefault="00042DE8" w:rsidP="00042DE8">
      <w:pPr>
        <w:pStyle w:val="afc"/>
        <w:rPr>
          <w:lang w:val="uk-UA"/>
        </w:rPr>
      </w:pPr>
      <w:r>
        <w:rPr>
          <w:lang w:val="uk-UA"/>
        </w:rPr>
        <w:t xml:space="preserve">  SelPopul   :TSelPopul;</w:t>
      </w:r>
    </w:p>
    <w:p w14:paraId="57F4E46D" w14:textId="77777777" w:rsidR="00042DE8" w:rsidRDefault="00042DE8" w:rsidP="00042DE8">
      <w:pPr>
        <w:pStyle w:val="afc"/>
        <w:rPr>
          <w:lang w:val="uk-UA"/>
        </w:rPr>
      </w:pPr>
    </w:p>
    <w:p w14:paraId="68EC05FB" w14:textId="77777777" w:rsidR="00042DE8" w:rsidRDefault="00042DE8" w:rsidP="00042DE8">
      <w:pPr>
        <w:pStyle w:val="afc"/>
        <w:rPr>
          <w:lang w:val="uk-UA"/>
        </w:rPr>
      </w:pPr>
      <w:r>
        <w:rPr>
          <w:lang w:val="uk-UA"/>
        </w:rPr>
        <w:t>procedure InputData;</w:t>
      </w:r>
    </w:p>
    <w:p w14:paraId="41AE6CF6" w14:textId="77777777" w:rsidR="00042DE8" w:rsidRDefault="00042DE8" w:rsidP="00042DE8">
      <w:pPr>
        <w:pStyle w:val="afc"/>
        <w:rPr>
          <w:lang w:val="uk-UA"/>
        </w:rPr>
      </w:pPr>
      <w:r>
        <w:rPr>
          <w:lang w:val="uk-UA"/>
        </w:rPr>
        <w:t>function CostFunction(X:Matrix):single;</w:t>
      </w:r>
    </w:p>
    <w:p w14:paraId="5B970018" w14:textId="77777777" w:rsidR="00042DE8" w:rsidRDefault="00042DE8" w:rsidP="00042DE8">
      <w:pPr>
        <w:pStyle w:val="afc"/>
        <w:rPr>
          <w:lang w:val="uk-UA"/>
        </w:rPr>
      </w:pPr>
      <w:r>
        <w:rPr>
          <w:lang w:val="uk-UA"/>
        </w:rPr>
        <w:t>function Area(const Q: single; const i, j : integer): single;</w:t>
      </w:r>
    </w:p>
    <w:p w14:paraId="4AEB73AE" w14:textId="77777777" w:rsidR="00042DE8" w:rsidRDefault="00042DE8" w:rsidP="00042DE8">
      <w:pPr>
        <w:pStyle w:val="afc"/>
        <w:rPr>
          <w:lang w:val="uk-UA"/>
        </w:rPr>
      </w:pPr>
      <w:r>
        <w:rPr>
          <w:lang w:val="uk-UA"/>
        </w:rPr>
        <w:t>function OptFunction(X:Matrix):single;</w:t>
      </w:r>
    </w:p>
    <w:p w14:paraId="45C1C7AE" w14:textId="77777777" w:rsidR="00042DE8" w:rsidRDefault="00042DE8" w:rsidP="00042DE8">
      <w:pPr>
        <w:pStyle w:val="afc"/>
        <w:rPr>
          <w:lang w:val="uk-UA"/>
        </w:rPr>
      </w:pPr>
      <w:r>
        <w:rPr>
          <w:lang w:val="uk-UA"/>
        </w:rPr>
        <w:t>procedure Initialize;</w:t>
      </w:r>
    </w:p>
    <w:p w14:paraId="36164683" w14:textId="77777777" w:rsidR="00042DE8" w:rsidRDefault="00042DE8" w:rsidP="00042DE8">
      <w:pPr>
        <w:pStyle w:val="afc"/>
        <w:rPr>
          <w:lang w:val="uk-UA"/>
        </w:rPr>
      </w:pPr>
      <w:r>
        <w:rPr>
          <w:lang w:val="uk-UA"/>
        </w:rPr>
        <w:t>function MinimalQ(const X : Matrix; const i, j :integer):single;</w:t>
      </w:r>
    </w:p>
    <w:p w14:paraId="0F9BE370" w14:textId="77777777" w:rsidR="00042DE8" w:rsidRDefault="00042DE8" w:rsidP="00042DE8">
      <w:pPr>
        <w:pStyle w:val="afc"/>
        <w:rPr>
          <w:lang w:val="uk-UA"/>
        </w:rPr>
      </w:pPr>
      <w:r>
        <w:rPr>
          <w:lang w:val="uk-UA"/>
        </w:rPr>
        <w:t>procedure Evaluate;</w:t>
      </w:r>
    </w:p>
    <w:p w14:paraId="6A70FCFA" w14:textId="77777777" w:rsidR="00042DE8" w:rsidRDefault="00042DE8" w:rsidP="00042DE8">
      <w:pPr>
        <w:pStyle w:val="afc"/>
        <w:rPr>
          <w:lang w:val="uk-UA"/>
        </w:rPr>
      </w:pPr>
      <w:r>
        <w:rPr>
          <w:lang w:val="uk-UA"/>
        </w:rPr>
        <w:t>procedure Cure;</w:t>
      </w:r>
    </w:p>
    <w:p w14:paraId="0BA5F2FE" w14:textId="77777777" w:rsidR="00042DE8" w:rsidRDefault="00042DE8" w:rsidP="00042DE8">
      <w:pPr>
        <w:pStyle w:val="afc"/>
        <w:rPr>
          <w:lang w:val="uk-UA"/>
        </w:rPr>
      </w:pPr>
      <w:r>
        <w:rPr>
          <w:lang w:val="uk-UA"/>
        </w:rPr>
        <w:t>procedure Selection_Simple;</w:t>
      </w:r>
    </w:p>
    <w:p w14:paraId="7867AA86" w14:textId="77777777" w:rsidR="00042DE8" w:rsidRDefault="00042DE8" w:rsidP="00042DE8">
      <w:pPr>
        <w:pStyle w:val="afc"/>
        <w:rPr>
          <w:lang w:val="uk-UA"/>
        </w:rPr>
      </w:pPr>
      <w:r>
        <w:rPr>
          <w:lang w:val="uk-UA"/>
        </w:rPr>
        <w:t>procedure Crossover_Simple;</w:t>
      </w:r>
    </w:p>
    <w:p w14:paraId="3C05D5FC" w14:textId="77777777" w:rsidR="00042DE8" w:rsidRDefault="00042DE8" w:rsidP="00042DE8">
      <w:pPr>
        <w:pStyle w:val="afc"/>
        <w:rPr>
          <w:lang w:val="uk-UA"/>
        </w:rPr>
      </w:pPr>
      <w:r>
        <w:rPr>
          <w:lang w:val="uk-UA"/>
        </w:rPr>
        <w:t>procedure Mutation_Uniform;</w:t>
      </w:r>
    </w:p>
    <w:p w14:paraId="46EEEF66" w14:textId="77777777" w:rsidR="00042DE8" w:rsidRDefault="00042DE8" w:rsidP="00042DE8">
      <w:pPr>
        <w:pStyle w:val="afc"/>
        <w:rPr>
          <w:lang w:val="uk-UA"/>
        </w:rPr>
      </w:pPr>
      <w:r>
        <w:rPr>
          <w:lang w:val="uk-UA"/>
        </w:rPr>
        <w:t>procedure Mutation_Boundary;</w:t>
      </w:r>
    </w:p>
    <w:p w14:paraId="57630780" w14:textId="77777777" w:rsidR="00042DE8" w:rsidRDefault="00042DE8" w:rsidP="00042DE8">
      <w:pPr>
        <w:pStyle w:val="afc"/>
        <w:rPr>
          <w:lang w:val="uk-UA"/>
        </w:rPr>
      </w:pPr>
      <w:r>
        <w:rPr>
          <w:lang w:val="uk-UA"/>
        </w:rPr>
        <w:t>procedure Report;</w:t>
      </w:r>
    </w:p>
    <w:p w14:paraId="0D23A57A" w14:textId="77777777" w:rsidR="00042DE8" w:rsidRDefault="00042DE8" w:rsidP="00042DE8">
      <w:pPr>
        <w:pStyle w:val="afc"/>
        <w:rPr>
          <w:lang w:val="uk-UA"/>
        </w:rPr>
      </w:pPr>
    </w:p>
    <w:p w14:paraId="2B8FE2FB" w14:textId="77777777" w:rsidR="00042DE8" w:rsidRDefault="00042DE8" w:rsidP="00042DE8">
      <w:pPr>
        <w:pStyle w:val="afc"/>
        <w:rPr>
          <w:lang w:val="uk-UA"/>
        </w:rPr>
      </w:pPr>
      <w:r>
        <w:rPr>
          <w:lang w:val="uk-UA"/>
        </w:rPr>
        <w:t>procedure Main;</w:t>
      </w:r>
    </w:p>
    <w:p w14:paraId="4A0390B9" w14:textId="77777777" w:rsidR="00042DE8" w:rsidRDefault="00042DE8" w:rsidP="00042DE8">
      <w:pPr>
        <w:pStyle w:val="afc"/>
        <w:rPr>
          <w:lang w:val="uk-UA"/>
        </w:rPr>
      </w:pPr>
    </w:p>
    <w:p w14:paraId="05D3E55F" w14:textId="77777777" w:rsidR="00042DE8" w:rsidRDefault="00042DE8" w:rsidP="00042DE8">
      <w:pPr>
        <w:pStyle w:val="afc"/>
        <w:rPr>
          <w:lang w:val="uk-UA"/>
        </w:rPr>
      </w:pPr>
      <w:r>
        <w:rPr>
          <w:lang w:val="uk-UA"/>
        </w:rPr>
        <w:t>implementation</w:t>
      </w:r>
    </w:p>
    <w:p w14:paraId="2D133106" w14:textId="77777777" w:rsidR="00042DE8" w:rsidRDefault="00042DE8" w:rsidP="00042DE8">
      <w:pPr>
        <w:pStyle w:val="afc"/>
        <w:rPr>
          <w:lang w:val="uk-UA"/>
        </w:rPr>
      </w:pPr>
    </w:p>
    <w:p w14:paraId="544C7FE8" w14:textId="77777777" w:rsidR="00042DE8" w:rsidRDefault="00042DE8" w:rsidP="00042DE8">
      <w:pPr>
        <w:pStyle w:val="afc"/>
        <w:rPr>
          <w:lang w:val="uk-UA"/>
        </w:rPr>
      </w:pPr>
      <w:r>
        <w:rPr>
          <w:lang w:val="uk-UA"/>
        </w:rPr>
        <w:t>uses</w:t>
      </w:r>
    </w:p>
    <w:p w14:paraId="15D3C120" w14:textId="77777777" w:rsidR="00042DE8" w:rsidRDefault="00042DE8" w:rsidP="00042DE8">
      <w:pPr>
        <w:pStyle w:val="afc"/>
        <w:rPr>
          <w:lang w:val="uk-UA"/>
        </w:rPr>
      </w:pPr>
      <w:r>
        <w:rPr>
          <w:lang w:val="uk-UA"/>
        </w:rPr>
        <w:t xml:space="preserve">  MainUnit;</w:t>
      </w:r>
    </w:p>
    <w:p w14:paraId="77A493EE" w14:textId="77777777" w:rsidR="00042DE8" w:rsidRDefault="00042DE8" w:rsidP="00042DE8">
      <w:pPr>
        <w:pStyle w:val="afc"/>
        <w:rPr>
          <w:lang w:val="uk-UA"/>
        </w:rPr>
      </w:pPr>
      <w:r>
        <w:rPr>
          <w:lang w:val="uk-UA"/>
        </w:rPr>
        <w:t>procedure Main;</w:t>
      </w:r>
    </w:p>
    <w:p w14:paraId="7FCC1136" w14:textId="77777777" w:rsidR="00042DE8" w:rsidRDefault="00042DE8" w:rsidP="00042DE8">
      <w:pPr>
        <w:pStyle w:val="afc"/>
        <w:rPr>
          <w:lang w:val="uk-UA"/>
        </w:rPr>
      </w:pPr>
      <w:r>
        <w:rPr>
          <w:lang w:val="uk-UA"/>
        </w:rPr>
        <w:t>var</w:t>
      </w:r>
    </w:p>
    <w:p w14:paraId="52BD3948" w14:textId="77777777" w:rsidR="00042DE8" w:rsidRDefault="00042DE8" w:rsidP="00042DE8">
      <w:pPr>
        <w:pStyle w:val="afc"/>
        <w:rPr>
          <w:lang w:val="uk-UA"/>
        </w:rPr>
      </w:pPr>
      <w:r>
        <w:rPr>
          <w:lang w:val="uk-UA"/>
        </w:rPr>
        <w:t xml:space="preserve">  i :integer;</w:t>
      </w:r>
    </w:p>
    <w:p w14:paraId="404B51F4" w14:textId="77777777" w:rsidR="00042DE8" w:rsidRDefault="00042DE8" w:rsidP="00042DE8">
      <w:pPr>
        <w:pStyle w:val="afc"/>
        <w:rPr>
          <w:lang w:val="uk-UA"/>
        </w:rPr>
      </w:pPr>
      <w:r>
        <w:rPr>
          <w:lang w:val="uk-UA"/>
        </w:rPr>
        <w:t xml:space="preserve">  Select,</w:t>
      </w:r>
    </w:p>
    <w:p w14:paraId="2493CC78" w14:textId="77777777" w:rsidR="00042DE8" w:rsidRDefault="00042DE8" w:rsidP="00042DE8">
      <w:pPr>
        <w:pStyle w:val="afc"/>
        <w:rPr>
          <w:lang w:val="uk-UA"/>
        </w:rPr>
      </w:pPr>
      <w:r>
        <w:rPr>
          <w:lang w:val="uk-UA"/>
        </w:rPr>
        <w:t xml:space="preserve">  Crossover,</w:t>
      </w:r>
    </w:p>
    <w:p w14:paraId="5517CE5E" w14:textId="77777777" w:rsidR="00042DE8" w:rsidRDefault="00042DE8" w:rsidP="00042DE8">
      <w:pPr>
        <w:pStyle w:val="afc"/>
        <w:rPr>
          <w:lang w:val="uk-UA"/>
        </w:rPr>
      </w:pPr>
      <w:r>
        <w:rPr>
          <w:lang w:val="uk-UA"/>
        </w:rPr>
        <w:t xml:space="preserve">  Mutate    : TProcedure;</w:t>
      </w:r>
    </w:p>
    <w:p w14:paraId="0D54BD86" w14:textId="77777777" w:rsidR="00042DE8" w:rsidRDefault="00042DE8" w:rsidP="00042DE8">
      <w:pPr>
        <w:pStyle w:val="afc"/>
        <w:rPr>
          <w:lang w:val="uk-UA"/>
        </w:rPr>
      </w:pPr>
      <w:r>
        <w:rPr>
          <w:lang w:val="uk-UA"/>
        </w:rPr>
        <w:t>begin</w:t>
      </w:r>
    </w:p>
    <w:p w14:paraId="06F77B33" w14:textId="77777777" w:rsidR="00042DE8" w:rsidRDefault="00042DE8" w:rsidP="00042DE8">
      <w:pPr>
        <w:pStyle w:val="afc"/>
        <w:rPr>
          <w:lang w:val="uk-UA"/>
        </w:rPr>
      </w:pPr>
      <w:r>
        <w:rPr>
          <w:lang w:val="uk-UA"/>
        </w:rPr>
        <w:t xml:space="preserve">  Select:=Selection_Simple;</w:t>
      </w:r>
    </w:p>
    <w:p w14:paraId="5F3E0BDF" w14:textId="77777777" w:rsidR="00042DE8" w:rsidRDefault="00042DE8" w:rsidP="00042DE8">
      <w:pPr>
        <w:pStyle w:val="afc"/>
        <w:rPr>
          <w:lang w:val="uk-UA"/>
        </w:rPr>
      </w:pPr>
      <w:r>
        <w:rPr>
          <w:lang w:val="uk-UA"/>
        </w:rPr>
        <w:t xml:space="preserve">  Crossover:=Crossover_Simple;</w:t>
      </w:r>
    </w:p>
    <w:p w14:paraId="6A5A5AA0" w14:textId="77777777" w:rsidR="00042DE8" w:rsidRDefault="00042DE8" w:rsidP="00042DE8">
      <w:pPr>
        <w:pStyle w:val="afc"/>
        <w:rPr>
          <w:lang w:val="uk-UA"/>
        </w:rPr>
      </w:pPr>
      <w:r>
        <w:rPr>
          <w:lang w:val="uk-UA"/>
        </w:rPr>
        <w:t xml:space="preserve">  Mutate:=Mutation_Boundary;</w:t>
      </w:r>
    </w:p>
    <w:p w14:paraId="2753AC8E" w14:textId="77777777" w:rsidR="00042DE8" w:rsidRDefault="00042DE8" w:rsidP="00042DE8">
      <w:pPr>
        <w:pStyle w:val="afc"/>
        <w:rPr>
          <w:lang w:val="uk-UA"/>
        </w:rPr>
      </w:pPr>
      <w:r>
        <w:rPr>
          <w:lang w:val="uk-UA"/>
        </w:rPr>
        <w:t xml:space="preserve">  Generation:=0;</w:t>
      </w:r>
    </w:p>
    <w:p w14:paraId="500F83CD" w14:textId="77777777" w:rsidR="00042DE8" w:rsidRDefault="00042DE8" w:rsidP="00042DE8">
      <w:pPr>
        <w:pStyle w:val="afc"/>
        <w:rPr>
          <w:lang w:val="uk-UA"/>
        </w:rPr>
      </w:pPr>
      <w:r>
        <w:rPr>
          <w:lang w:val="uk-UA"/>
        </w:rPr>
        <w:t xml:space="preserve">  Initialize;</w:t>
      </w:r>
    </w:p>
    <w:p w14:paraId="7E401C7F" w14:textId="77777777" w:rsidR="00042DE8" w:rsidRDefault="00042DE8" w:rsidP="00042DE8">
      <w:pPr>
        <w:pStyle w:val="afc"/>
        <w:rPr>
          <w:lang w:val="uk-UA"/>
        </w:rPr>
      </w:pPr>
      <w:r>
        <w:rPr>
          <w:lang w:val="uk-UA"/>
        </w:rPr>
        <w:t xml:space="preserve">  Evaluate;</w:t>
      </w:r>
    </w:p>
    <w:p w14:paraId="7C9229D8" w14:textId="77777777" w:rsidR="00042DE8" w:rsidRDefault="00042DE8" w:rsidP="00042DE8">
      <w:pPr>
        <w:pStyle w:val="afc"/>
        <w:rPr>
          <w:lang w:val="uk-UA"/>
        </w:rPr>
      </w:pPr>
      <w:r>
        <w:rPr>
          <w:lang w:val="uk-UA"/>
        </w:rPr>
        <w:t xml:space="preserve">  while Generation&lt;MaxGens do begin</w:t>
      </w:r>
    </w:p>
    <w:p w14:paraId="0E5C5176" w14:textId="77777777" w:rsidR="00042DE8" w:rsidRDefault="00042DE8" w:rsidP="00042DE8">
      <w:pPr>
        <w:pStyle w:val="afc"/>
        <w:rPr>
          <w:lang w:val="uk-UA"/>
        </w:rPr>
      </w:pPr>
      <w:r>
        <w:rPr>
          <w:lang w:val="uk-UA"/>
        </w:rPr>
        <w:t xml:space="preserve">    inc(Generation);</w:t>
      </w:r>
    </w:p>
    <w:p w14:paraId="06ADD770" w14:textId="77777777" w:rsidR="00042DE8" w:rsidRDefault="00042DE8" w:rsidP="00042DE8">
      <w:pPr>
        <w:pStyle w:val="afc"/>
        <w:rPr>
          <w:lang w:val="uk-UA"/>
        </w:rPr>
      </w:pPr>
      <w:r>
        <w:rPr>
          <w:lang w:val="uk-UA"/>
        </w:rPr>
        <w:t xml:space="preserve">    NSurvivors:=1;</w:t>
      </w:r>
    </w:p>
    <w:p w14:paraId="562EA6AC" w14:textId="77777777" w:rsidR="00042DE8" w:rsidRDefault="00042DE8" w:rsidP="00042DE8">
      <w:pPr>
        <w:pStyle w:val="afc"/>
        <w:rPr>
          <w:lang w:val="uk-UA"/>
        </w:rPr>
      </w:pPr>
      <w:r>
        <w:rPr>
          <w:lang w:val="uk-UA"/>
        </w:rPr>
        <w:t xml:space="preserve">    Randomize;</w:t>
      </w:r>
    </w:p>
    <w:p w14:paraId="56BCFD28" w14:textId="77777777" w:rsidR="00042DE8" w:rsidRDefault="00042DE8" w:rsidP="00042DE8">
      <w:pPr>
        <w:pStyle w:val="afc"/>
        <w:rPr>
          <w:lang w:val="uk-UA"/>
        </w:rPr>
      </w:pPr>
      <w:r>
        <w:rPr>
          <w:lang w:val="uk-UA"/>
        </w:rPr>
        <w:t xml:space="preserve">    Select;</w:t>
      </w:r>
    </w:p>
    <w:p w14:paraId="2B48DE38" w14:textId="77777777" w:rsidR="00042DE8" w:rsidRDefault="00042DE8" w:rsidP="00042DE8">
      <w:pPr>
        <w:pStyle w:val="afc"/>
        <w:rPr>
          <w:lang w:val="uk-UA"/>
        </w:rPr>
      </w:pPr>
      <w:r>
        <w:rPr>
          <w:lang w:val="uk-UA"/>
        </w:rPr>
        <w:t xml:space="preserve">    Randomize;</w:t>
      </w:r>
    </w:p>
    <w:p w14:paraId="2581D965" w14:textId="77777777" w:rsidR="00042DE8" w:rsidRDefault="00042DE8" w:rsidP="00042DE8">
      <w:pPr>
        <w:pStyle w:val="afc"/>
        <w:rPr>
          <w:lang w:val="uk-UA"/>
        </w:rPr>
      </w:pPr>
      <w:r>
        <w:rPr>
          <w:lang w:val="uk-UA"/>
        </w:rPr>
        <w:t xml:space="preserve">    Crossover;</w:t>
      </w:r>
    </w:p>
    <w:p w14:paraId="017DC360" w14:textId="77777777" w:rsidR="00042DE8" w:rsidRDefault="00042DE8" w:rsidP="00042DE8">
      <w:pPr>
        <w:pStyle w:val="afc"/>
        <w:rPr>
          <w:lang w:val="uk-UA"/>
        </w:rPr>
      </w:pPr>
      <w:r>
        <w:rPr>
          <w:lang w:val="uk-UA"/>
        </w:rPr>
        <w:t xml:space="preserve">    Randomize;</w:t>
      </w:r>
    </w:p>
    <w:p w14:paraId="50BCD885" w14:textId="77777777" w:rsidR="00042DE8" w:rsidRDefault="00042DE8" w:rsidP="00042DE8">
      <w:pPr>
        <w:pStyle w:val="afc"/>
        <w:rPr>
          <w:lang w:val="uk-UA"/>
        </w:rPr>
      </w:pPr>
      <w:r>
        <w:rPr>
          <w:lang w:val="uk-UA"/>
        </w:rPr>
        <w:t xml:space="preserve">    Mutate;</w:t>
      </w:r>
    </w:p>
    <w:p w14:paraId="77CB4B51" w14:textId="77777777" w:rsidR="00042DE8" w:rsidRDefault="00042DE8" w:rsidP="00042DE8">
      <w:pPr>
        <w:pStyle w:val="afc"/>
        <w:rPr>
          <w:lang w:val="uk-UA"/>
        </w:rPr>
      </w:pPr>
      <w:r>
        <w:rPr>
          <w:lang w:val="uk-UA"/>
        </w:rPr>
        <w:t xml:space="preserve">    Evaluate;</w:t>
      </w:r>
    </w:p>
    <w:p w14:paraId="4D156866" w14:textId="77777777" w:rsidR="00042DE8" w:rsidRDefault="00042DE8" w:rsidP="00042DE8">
      <w:pPr>
        <w:pStyle w:val="afc"/>
        <w:rPr>
          <w:lang w:val="uk-UA"/>
        </w:rPr>
      </w:pPr>
      <w:r>
        <w:rPr>
          <w:lang w:val="uk-UA"/>
        </w:rPr>
        <w:t xml:space="preserve">    report;</w:t>
      </w:r>
    </w:p>
    <w:p w14:paraId="4952E234" w14:textId="77777777" w:rsidR="00042DE8" w:rsidRDefault="00042DE8" w:rsidP="00042DE8">
      <w:pPr>
        <w:pStyle w:val="afc"/>
        <w:rPr>
          <w:lang w:val="uk-UA"/>
        </w:rPr>
      </w:pPr>
      <w:r>
        <w:rPr>
          <w:lang w:val="uk-UA"/>
        </w:rPr>
        <w:t xml:space="preserve">  end;</w:t>
      </w:r>
    </w:p>
    <w:p w14:paraId="0BBCB3DE" w14:textId="77777777" w:rsidR="00042DE8" w:rsidRDefault="00042DE8" w:rsidP="00042DE8">
      <w:pPr>
        <w:pStyle w:val="afc"/>
        <w:rPr>
          <w:lang w:val="uk-UA"/>
        </w:rPr>
      </w:pPr>
      <w:r>
        <w:rPr>
          <w:lang w:val="uk-UA"/>
        </w:rPr>
        <w:t>end;</w:t>
      </w:r>
    </w:p>
    <w:p w14:paraId="614D105B" w14:textId="77777777" w:rsidR="00042DE8" w:rsidRDefault="00042DE8" w:rsidP="00042DE8">
      <w:pPr>
        <w:pStyle w:val="afc"/>
        <w:rPr>
          <w:lang w:val="uk-UA"/>
        </w:rPr>
      </w:pPr>
    </w:p>
    <w:p w14:paraId="6479628D" w14:textId="77777777" w:rsidR="00042DE8" w:rsidRDefault="00042DE8" w:rsidP="00042DE8">
      <w:pPr>
        <w:pStyle w:val="afc"/>
        <w:rPr>
          <w:lang w:val="uk-UA"/>
        </w:rPr>
      </w:pPr>
      <w:r>
        <w:rPr>
          <w:lang w:val="uk-UA"/>
        </w:rPr>
        <w:t>procedure InputData;</w:t>
      </w:r>
    </w:p>
    <w:p w14:paraId="1FC69FDB" w14:textId="77777777" w:rsidR="00042DE8" w:rsidRDefault="00042DE8" w:rsidP="00042DE8">
      <w:pPr>
        <w:pStyle w:val="afc"/>
        <w:rPr>
          <w:lang w:val="uk-UA"/>
        </w:rPr>
      </w:pPr>
      <w:r>
        <w:rPr>
          <w:lang w:val="uk-UA"/>
        </w:rPr>
        <w:t>begin</w:t>
      </w:r>
    </w:p>
    <w:p w14:paraId="21EF45DD" w14:textId="77777777" w:rsidR="00042DE8" w:rsidRDefault="00042DE8" w:rsidP="00042DE8">
      <w:pPr>
        <w:pStyle w:val="afc"/>
        <w:rPr>
          <w:lang w:val="uk-UA"/>
        </w:rPr>
      </w:pPr>
      <w:r>
        <w:rPr>
          <w:lang w:val="uk-UA"/>
        </w:rPr>
        <w:t xml:space="preserve">  SetLength(HStream, NH+1);</w:t>
      </w:r>
    </w:p>
    <w:p w14:paraId="7357F6B0" w14:textId="77777777" w:rsidR="00042DE8" w:rsidRDefault="00042DE8" w:rsidP="00042DE8">
      <w:pPr>
        <w:pStyle w:val="afc"/>
        <w:rPr>
          <w:lang w:val="uk-UA"/>
        </w:rPr>
      </w:pPr>
      <w:r>
        <w:rPr>
          <w:lang w:val="uk-UA"/>
        </w:rPr>
        <w:t xml:space="preserve">  SetLength(CStream, NC+1);</w:t>
      </w:r>
    </w:p>
    <w:p w14:paraId="109FC21D" w14:textId="77777777" w:rsidR="00042DE8" w:rsidRDefault="00042DE8" w:rsidP="00042DE8">
      <w:pPr>
        <w:pStyle w:val="afc"/>
        <w:rPr>
          <w:lang w:val="uk-UA"/>
        </w:rPr>
      </w:pPr>
      <w:r>
        <w:rPr>
          <w:lang w:val="uk-UA"/>
        </w:rPr>
        <w:t>end;</w:t>
      </w:r>
    </w:p>
    <w:p w14:paraId="5BE695E5" w14:textId="77777777" w:rsidR="00042DE8" w:rsidRDefault="00042DE8" w:rsidP="00042DE8">
      <w:pPr>
        <w:pStyle w:val="afc"/>
        <w:rPr>
          <w:lang w:val="uk-UA"/>
        </w:rPr>
      </w:pPr>
    </w:p>
    <w:p w14:paraId="38115758" w14:textId="77777777" w:rsidR="00042DE8" w:rsidRDefault="00042DE8" w:rsidP="00042DE8">
      <w:pPr>
        <w:pStyle w:val="afc"/>
        <w:rPr>
          <w:lang w:val="uk-UA"/>
        </w:rPr>
      </w:pPr>
      <w:r>
        <w:rPr>
          <w:lang w:val="uk-UA"/>
        </w:rPr>
        <w:t>function CostFunction(X :Matrix):single;</w:t>
      </w:r>
    </w:p>
    <w:p w14:paraId="0C50AD0E" w14:textId="77777777" w:rsidR="00042DE8" w:rsidRDefault="00042DE8" w:rsidP="00042DE8">
      <w:pPr>
        <w:pStyle w:val="afc"/>
        <w:rPr>
          <w:lang w:val="uk-UA"/>
        </w:rPr>
      </w:pPr>
      <w:r>
        <w:rPr>
          <w:lang w:val="uk-UA"/>
        </w:rPr>
        <w:t>var</w:t>
      </w:r>
    </w:p>
    <w:p w14:paraId="0E0B9CA6" w14:textId="77777777" w:rsidR="00042DE8" w:rsidRDefault="00042DE8" w:rsidP="00042DE8">
      <w:pPr>
        <w:pStyle w:val="afc"/>
        <w:rPr>
          <w:lang w:val="uk-UA"/>
        </w:rPr>
      </w:pPr>
      <w:r>
        <w:rPr>
          <w:lang w:val="uk-UA"/>
        </w:rPr>
        <w:t xml:space="preserve">  i, j: integer;</w:t>
      </w:r>
    </w:p>
    <w:p w14:paraId="6E85465F" w14:textId="77777777" w:rsidR="00042DE8" w:rsidRDefault="00042DE8" w:rsidP="00042DE8">
      <w:pPr>
        <w:pStyle w:val="afc"/>
        <w:rPr>
          <w:lang w:val="uk-UA"/>
        </w:rPr>
      </w:pPr>
      <w:r>
        <w:rPr>
          <w:lang w:val="uk-UA"/>
        </w:rPr>
        <w:t>begin</w:t>
      </w:r>
    </w:p>
    <w:p w14:paraId="09E9A1F3" w14:textId="77777777" w:rsidR="00042DE8" w:rsidRDefault="00042DE8" w:rsidP="00042DE8">
      <w:pPr>
        <w:pStyle w:val="afc"/>
        <w:rPr>
          <w:lang w:val="uk-UA"/>
        </w:rPr>
      </w:pPr>
      <w:r>
        <w:rPr>
          <w:lang w:val="uk-UA"/>
        </w:rPr>
        <w:t xml:space="preserve">  Result:=0;</w:t>
      </w:r>
    </w:p>
    <w:p w14:paraId="62F6AF6E" w14:textId="77777777" w:rsidR="00042DE8" w:rsidRDefault="00042DE8" w:rsidP="00042DE8">
      <w:pPr>
        <w:pStyle w:val="afc"/>
        <w:rPr>
          <w:lang w:val="uk-UA"/>
        </w:rPr>
      </w:pPr>
      <w:r>
        <w:rPr>
          <w:lang w:val="uk-UA"/>
        </w:rPr>
        <w:lastRenderedPageBreak/>
        <w:t xml:space="preserve">  for i:=1 to NC do// теплообмін</w:t>
      </w:r>
    </w:p>
    <w:p w14:paraId="2CB50C18" w14:textId="77777777" w:rsidR="00042DE8" w:rsidRDefault="00042DE8" w:rsidP="00042DE8">
      <w:pPr>
        <w:pStyle w:val="afc"/>
        <w:rPr>
          <w:lang w:val="uk-UA"/>
        </w:rPr>
      </w:pPr>
      <w:r>
        <w:rPr>
          <w:lang w:val="uk-UA"/>
        </w:rPr>
        <w:t xml:space="preserve">    for j:=1 to NH do</w:t>
      </w:r>
    </w:p>
    <w:p w14:paraId="389DB53C" w14:textId="77777777" w:rsidR="00042DE8" w:rsidRDefault="00042DE8" w:rsidP="00042DE8">
      <w:pPr>
        <w:pStyle w:val="afc"/>
        <w:rPr>
          <w:lang w:val="uk-UA"/>
        </w:rPr>
      </w:pPr>
      <w:r>
        <w:rPr>
          <w:lang w:val="uk-UA"/>
        </w:rPr>
        <w:t xml:space="preserve">      if X[i,j]&gt;0 then</w:t>
      </w:r>
    </w:p>
    <w:p w14:paraId="153E8156" w14:textId="77777777" w:rsidR="00042DE8" w:rsidRDefault="00042DE8" w:rsidP="00042DE8">
      <w:pPr>
        <w:pStyle w:val="afc"/>
        <w:rPr>
          <w:lang w:val="uk-UA"/>
        </w:rPr>
      </w:pPr>
      <w:r>
        <w:rPr>
          <w:lang w:val="uk-UA"/>
        </w:rPr>
        <w:t xml:space="preserve">        with HExch[1] do</w:t>
      </w:r>
    </w:p>
    <w:p w14:paraId="19F47F1C" w14:textId="77777777" w:rsidR="00042DE8" w:rsidRDefault="00042DE8" w:rsidP="00042DE8">
      <w:pPr>
        <w:pStyle w:val="afc"/>
        <w:rPr>
          <w:lang w:val="uk-UA"/>
        </w:rPr>
      </w:pPr>
      <w:r>
        <w:rPr>
          <w:lang w:val="uk-UA"/>
        </w:rPr>
        <w:t xml:space="preserve">          Result:=Result+A*Power(Area(X[i,j], i, j), B);</w:t>
      </w:r>
    </w:p>
    <w:p w14:paraId="53BD17DB" w14:textId="77777777" w:rsidR="00042DE8" w:rsidRDefault="00042DE8" w:rsidP="00042DE8">
      <w:pPr>
        <w:pStyle w:val="afc"/>
        <w:rPr>
          <w:lang w:val="uk-UA"/>
        </w:rPr>
      </w:pPr>
      <w:r>
        <w:rPr>
          <w:lang w:val="uk-UA"/>
        </w:rPr>
        <w:t xml:space="preserve">  for i:=1 to NC do//нагрівання</w:t>
      </w:r>
    </w:p>
    <w:p w14:paraId="18491FBA" w14:textId="77777777" w:rsidR="00042DE8" w:rsidRDefault="00042DE8" w:rsidP="00042DE8">
      <w:pPr>
        <w:pStyle w:val="afc"/>
        <w:rPr>
          <w:lang w:val="uk-UA"/>
        </w:rPr>
      </w:pPr>
      <w:r>
        <w:rPr>
          <w:lang w:val="uk-UA"/>
        </w:rPr>
        <w:t xml:space="preserve">    if X[i,0]&gt;0 then begin</w:t>
      </w:r>
    </w:p>
    <w:p w14:paraId="4852DD04" w14:textId="77777777" w:rsidR="00042DE8" w:rsidRDefault="00042DE8" w:rsidP="00042DE8">
      <w:pPr>
        <w:pStyle w:val="afc"/>
        <w:rPr>
          <w:lang w:val="uk-UA"/>
        </w:rPr>
      </w:pPr>
      <w:r>
        <w:rPr>
          <w:lang w:val="uk-UA"/>
        </w:rPr>
        <w:t xml:space="preserve">      with HExch[2] do</w:t>
      </w:r>
    </w:p>
    <w:p w14:paraId="2DF5B001" w14:textId="77777777" w:rsidR="00042DE8" w:rsidRDefault="00042DE8" w:rsidP="00042DE8">
      <w:pPr>
        <w:pStyle w:val="afc"/>
        <w:rPr>
          <w:lang w:val="uk-UA"/>
        </w:rPr>
      </w:pPr>
      <w:r>
        <w:rPr>
          <w:lang w:val="uk-UA"/>
        </w:rPr>
        <w:t xml:space="preserve">        Result:=Result+A*Power(Area(X[i,0], i, 0), B);</w:t>
      </w:r>
    </w:p>
    <w:p w14:paraId="456DF021" w14:textId="77777777" w:rsidR="00042DE8" w:rsidRDefault="00042DE8" w:rsidP="00042DE8">
      <w:pPr>
        <w:pStyle w:val="afc"/>
        <w:rPr>
          <w:lang w:val="uk-UA"/>
        </w:rPr>
      </w:pPr>
      <w:r>
        <w:rPr>
          <w:lang w:val="uk-UA"/>
        </w:rPr>
        <w:t xml:space="preserve">        Result:=Result+X[i,0]/NStream.C*NStream.Cost*Time;</w:t>
      </w:r>
    </w:p>
    <w:p w14:paraId="25A1ECB2" w14:textId="77777777" w:rsidR="00042DE8" w:rsidRDefault="00042DE8" w:rsidP="00042DE8">
      <w:pPr>
        <w:pStyle w:val="afc"/>
        <w:rPr>
          <w:lang w:val="uk-UA"/>
        </w:rPr>
      </w:pPr>
      <w:r>
        <w:rPr>
          <w:lang w:val="uk-UA"/>
        </w:rPr>
        <w:t xml:space="preserve">  end;</w:t>
      </w:r>
    </w:p>
    <w:p w14:paraId="50021FD0" w14:textId="77777777" w:rsidR="00042DE8" w:rsidRDefault="00042DE8" w:rsidP="00042DE8">
      <w:pPr>
        <w:pStyle w:val="afc"/>
        <w:rPr>
          <w:lang w:val="uk-UA"/>
        </w:rPr>
      </w:pPr>
      <w:r>
        <w:rPr>
          <w:lang w:val="uk-UA"/>
        </w:rPr>
        <w:t xml:space="preserve">  for j:=1 to NH do//охолодження</w:t>
      </w:r>
    </w:p>
    <w:p w14:paraId="7C8B3C69" w14:textId="77777777" w:rsidR="00042DE8" w:rsidRDefault="00042DE8" w:rsidP="00042DE8">
      <w:pPr>
        <w:pStyle w:val="afc"/>
        <w:rPr>
          <w:lang w:val="uk-UA"/>
        </w:rPr>
      </w:pPr>
      <w:r>
        <w:rPr>
          <w:lang w:val="uk-UA"/>
        </w:rPr>
        <w:t xml:space="preserve">    if X[0,j]&gt;0 then begin</w:t>
      </w:r>
    </w:p>
    <w:p w14:paraId="04997DC9" w14:textId="77777777" w:rsidR="00042DE8" w:rsidRDefault="00042DE8" w:rsidP="00042DE8">
      <w:pPr>
        <w:pStyle w:val="afc"/>
        <w:rPr>
          <w:lang w:val="uk-UA"/>
        </w:rPr>
      </w:pPr>
      <w:r>
        <w:rPr>
          <w:lang w:val="uk-UA"/>
        </w:rPr>
        <w:t xml:space="preserve">      with HExch[3] do</w:t>
      </w:r>
    </w:p>
    <w:p w14:paraId="0F7B4264" w14:textId="77777777" w:rsidR="00042DE8" w:rsidRDefault="00042DE8" w:rsidP="00042DE8">
      <w:pPr>
        <w:pStyle w:val="afc"/>
        <w:rPr>
          <w:lang w:val="uk-UA"/>
        </w:rPr>
      </w:pPr>
      <w:r>
        <w:rPr>
          <w:lang w:val="uk-UA"/>
        </w:rPr>
        <w:t xml:space="preserve">        Result:=Result+A*Power(Area(X[0,j], 0, j), B);</w:t>
      </w:r>
    </w:p>
    <w:p w14:paraId="06AEBCEA" w14:textId="77777777" w:rsidR="00042DE8" w:rsidRDefault="00042DE8" w:rsidP="00042DE8">
      <w:pPr>
        <w:pStyle w:val="afc"/>
        <w:rPr>
          <w:lang w:val="uk-UA"/>
        </w:rPr>
      </w:pPr>
      <w:r>
        <w:rPr>
          <w:lang w:val="uk-UA"/>
        </w:rPr>
        <w:t xml:space="preserve">        Result:=Result+X[0,j]/OStream.C*OStream.Cost*Time;</w:t>
      </w:r>
    </w:p>
    <w:p w14:paraId="78921487" w14:textId="77777777" w:rsidR="00042DE8" w:rsidRDefault="00042DE8" w:rsidP="00042DE8">
      <w:pPr>
        <w:pStyle w:val="afc"/>
        <w:rPr>
          <w:lang w:val="uk-UA"/>
        </w:rPr>
      </w:pPr>
      <w:r>
        <w:rPr>
          <w:lang w:val="uk-UA"/>
        </w:rPr>
        <w:t xml:space="preserve">  end;</w:t>
      </w:r>
    </w:p>
    <w:p w14:paraId="172A6FBD" w14:textId="77777777" w:rsidR="00042DE8" w:rsidRDefault="00042DE8" w:rsidP="00042DE8">
      <w:pPr>
        <w:pStyle w:val="afc"/>
        <w:rPr>
          <w:lang w:val="uk-UA"/>
        </w:rPr>
      </w:pPr>
      <w:r>
        <w:rPr>
          <w:lang w:val="uk-UA"/>
        </w:rPr>
        <w:t>end;</w:t>
      </w:r>
    </w:p>
    <w:p w14:paraId="520D6054" w14:textId="77777777" w:rsidR="00042DE8" w:rsidRDefault="00042DE8" w:rsidP="00042DE8">
      <w:pPr>
        <w:pStyle w:val="afc"/>
        <w:rPr>
          <w:lang w:val="uk-UA"/>
        </w:rPr>
      </w:pPr>
    </w:p>
    <w:p w14:paraId="663558F8" w14:textId="77777777" w:rsidR="00042DE8" w:rsidRDefault="00042DE8" w:rsidP="00042DE8">
      <w:pPr>
        <w:pStyle w:val="afc"/>
        <w:rPr>
          <w:lang w:val="uk-UA"/>
        </w:rPr>
      </w:pPr>
      <w:r>
        <w:rPr>
          <w:lang w:val="uk-UA"/>
        </w:rPr>
        <w:t>function Area(const Q: single; const i, j : integer): single;</w:t>
      </w:r>
    </w:p>
    <w:p w14:paraId="27A315DC" w14:textId="77777777" w:rsidR="00042DE8" w:rsidRDefault="00042DE8" w:rsidP="00042DE8">
      <w:pPr>
        <w:pStyle w:val="afc"/>
        <w:rPr>
          <w:lang w:val="uk-UA"/>
        </w:rPr>
      </w:pPr>
      <w:r>
        <w:rPr>
          <w:lang w:val="uk-UA"/>
        </w:rPr>
        <w:t>var</w:t>
      </w:r>
    </w:p>
    <w:p w14:paraId="368A64C0" w14:textId="77777777" w:rsidR="00042DE8" w:rsidRDefault="00042DE8" w:rsidP="00042DE8">
      <w:pPr>
        <w:pStyle w:val="afc"/>
        <w:rPr>
          <w:lang w:val="uk-UA"/>
        </w:rPr>
      </w:pPr>
      <w:r>
        <w:rPr>
          <w:lang w:val="uk-UA"/>
        </w:rPr>
        <w:t xml:space="preserve">  DT:single;</w:t>
      </w:r>
    </w:p>
    <w:p w14:paraId="7647ECB1" w14:textId="77777777" w:rsidR="00042DE8" w:rsidRDefault="00042DE8" w:rsidP="00042DE8">
      <w:pPr>
        <w:pStyle w:val="afc"/>
        <w:rPr>
          <w:lang w:val="uk-UA"/>
        </w:rPr>
      </w:pPr>
      <w:r>
        <w:rPr>
          <w:lang w:val="uk-UA"/>
        </w:rPr>
        <w:t>begin</w:t>
      </w:r>
    </w:p>
    <w:p w14:paraId="4050456D" w14:textId="77777777" w:rsidR="00042DE8" w:rsidRDefault="00042DE8" w:rsidP="00042DE8">
      <w:pPr>
        <w:pStyle w:val="afc"/>
        <w:rPr>
          <w:lang w:val="uk-UA"/>
        </w:rPr>
      </w:pPr>
      <w:r>
        <w:rPr>
          <w:lang w:val="uk-UA"/>
        </w:rPr>
        <w:t xml:space="preserve">  if Q=0 then</w:t>
      </w:r>
    </w:p>
    <w:p w14:paraId="62843BA4" w14:textId="77777777" w:rsidR="00042DE8" w:rsidRDefault="00042DE8" w:rsidP="00042DE8">
      <w:pPr>
        <w:pStyle w:val="afc"/>
        <w:rPr>
          <w:lang w:val="uk-UA"/>
        </w:rPr>
      </w:pPr>
      <w:r>
        <w:rPr>
          <w:lang w:val="uk-UA"/>
        </w:rPr>
        <w:t xml:space="preserve">    Result:=0</w:t>
      </w:r>
    </w:p>
    <w:p w14:paraId="05F0E2A4" w14:textId="77777777" w:rsidR="00042DE8" w:rsidRDefault="00042DE8" w:rsidP="00042DE8">
      <w:pPr>
        <w:pStyle w:val="afc"/>
        <w:rPr>
          <w:lang w:val="uk-UA"/>
        </w:rPr>
      </w:pPr>
      <w:r>
        <w:rPr>
          <w:lang w:val="uk-UA"/>
        </w:rPr>
        <w:t xml:space="preserve">  else</w:t>
      </w:r>
    </w:p>
    <w:p w14:paraId="05335BD0" w14:textId="77777777" w:rsidR="00042DE8" w:rsidRDefault="00042DE8" w:rsidP="00042DE8">
      <w:pPr>
        <w:pStyle w:val="afc"/>
        <w:rPr>
          <w:lang w:val="uk-UA"/>
        </w:rPr>
      </w:pPr>
      <w:r>
        <w:rPr>
          <w:lang w:val="uk-UA"/>
        </w:rPr>
        <w:t xml:space="preserve">    if j=0 then//нагрівання</w:t>
      </w:r>
    </w:p>
    <w:p w14:paraId="1E55F0D0" w14:textId="77777777" w:rsidR="00042DE8" w:rsidRDefault="00042DE8" w:rsidP="00042DE8">
      <w:pPr>
        <w:pStyle w:val="afc"/>
        <w:rPr>
          <w:lang w:val="uk-UA"/>
        </w:rPr>
      </w:pPr>
      <w:r>
        <w:rPr>
          <w:lang w:val="uk-UA"/>
        </w:rPr>
        <w:t xml:space="preserve">    begin</w:t>
      </w:r>
    </w:p>
    <w:p w14:paraId="62042285" w14:textId="77777777" w:rsidR="00042DE8" w:rsidRDefault="00042DE8" w:rsidP="00042DE8">
      <w:pPr>
        <w:pStyle w:val="afc"/>
        <w:rPr>
          <w:lang w:val="uk-UA"/>
        </w:rPr>
      </w:pPr>
      <w:r>
        <w:rPr>
          <w:lang w:val="uk-UA"/>
        </w:rPr>
        <w:t xml:space="preserve">      Result:=Q/(HExch[2].K*(NStream.Tb-CStream[i].T));</w:t>
      </w:r>
    </w:p>
    <w:p w14:paraId="53AD22AE" w14:textId="77777777" w:rsidR="00042DE8" w:rsidRDefault="00042DE8" w:rsidP="00042DE8">
      <w:pPr>
        <w:pStyle w:val="afc"/>
        <w:rPr>
          <w:lang w:val="uk-UA"/>
        </w:rPr>
      </w:pPr>
      <w:r>
        <w:rPr>
          <w:lang w:val="uk-UA"/>
        </w:rPr>
        <w:t xml:space="preserve">    end</w:t>
      </w:r>
    </w:p>
    <w:p w14:paraId="3418494D" w14:textId="77777777" w:rsidR="00042DE8" w:rsidRDefault="00042DE8" w:rsidP="00042DE8">
      <w:pPr>
        <w:pStyle w:val="afc"/>
        <w:rPr>
          <w:lang w:val="uk-UA"/>
        </w:rPr>
      </w:pPr>
      <w:r>
        <w:rPr>
          <w:lang w:val="uk-UA"/>
        </w:rPr>
        <w:t xml:space="preserve">    else</w:t>
      </w:r>
    </w:p>
    <w:p w14:paraId="22C0CB84" w14:textId="77777777" w:rsidR="00042DE8" w:rsidRDefault="00042DE8" w:rsidP="00042DE8">
      <w:pPr>
        <w:pStyle w:val="afc"/>
        <w:rPr>
          <w:lang w:val="uk-UA"/>
        </w:rPr>
      </w:pPr>
      <w:r>
        <w:rPr>
          <w:lang w:val="uk-UA"/>
        </w:rPr>
        <w:t xml:space="preserve">    begin</w:t>
      </w:r>
    </w:p>
    <w:p w14:paraId="594C57CD" w14:textId="77777777" w:rsidR="00042DE8" w:rsidRDefault="00042DE8" w:rsidP="00042DE8">
      <w:pPr>
        <w:pStyle w:val="afc"/>
        <w:rPr>
          <w:lang w:val="uk-UA"/>
        </w:rPr>
      </w:pPr>
      <w:r>
        <w:rPr>
          <w:lang w:val="uk-UA"/>
        </w:rPr>
        <w:t xml:space="preserve">      if i=0 then//охолодження</w:t>
      </w:r>
    </w:p>
    <w:p w14:paraId="60D12CEF" w14:textId="77777777" w:rsidR="00042DE8" w:rsidRDefault="00042DE8" w:rsidP="00042DE8">
      <w:pPr>
        <w:pStyle w:val="afc"/>
        <w:rPr>
          <w:lang w:val="uk-UA"/>
        </w:rPr>
      </w:pPr>
      <w:r>
        <w:rPr>
          <w:lang w:val="uk-UA"/>
        </w:rPr>
        <w:t xml:space="preserve">      begin</w:t>
      </w:r>
    </w:p>
    <w:p w14:paraId="53B5C861" w14:textId="77777777" w:rsidR="00042DE8" w:rsidRDefault="00042DE8" w:rsidP="00042DE8">
      <w:pPr>
        <w:pStyle w:val="afc"/>
        <w:rPr>
          <w:lang w:val="uk-UA"/>
        </w:rPr>
      </w:pPr>
      <w:r>
        <w:rPr>
          <w:lang w:val="uk-UA"/>
        </w:rPr>
        <w:t xml:space="preserve">        DT:=HStream[j].T-OStream.Tb;</w:t>
      </w:r>
    </w:p>
    <w:p w14:paraId="7FD51F3B" w14:textId="77777777" w:rsidR="00042DE8" w:rsidRDefault="00042DE8" w:rsidP="00042DE8">
      <w:pPr>
        <w:pStyle w:val="afc"/>
        <w:rPr>
          <w:lang w:val="uk-UA"/>
        </w:rPr>
      </w:pPr>
      <w:r>
        <w:rPr>
          <w:lang w:val="uk-UA"/>
        </w:rPr>
        <w:t xml:space="preserve">        Result:=(HStream[j].T-OStream.Te);</w:t>
      </w:r>
    </w:p>
    <w:p w14:paraId="2E1C0D26" w14:textId="77777777" w:rsidR="00042DE8" w:rsidRDefault="00042DE8" w:rsidP="00042DE8">
      <w:pPr>
        <w:pStyle w:val="afc"/>
        <w:rPr>
          <w:lang w:val="uk-UA"/>
        </w:rPr>
      </w:pPr>
      <w:r>
        <w:rPr>
          <w:lang w:val="uk-UA"/>
        </w:rPr>
        <w:t xml:space="preserve">        Result:=(DT-Result)/Ln(DT/Result);</w:t>
      </w:r>
    </w:p>
    <w:p w14:paraId="0531483F" w14:textId="77777777" w:rsidR="00042DE8" w:rsidRDefault="00042DE8" w:rsidP="00042DE8">
      <w:pPr>
        <w:pStyle w:val="afc"/>
        <w:rPr>
          <w:lang w:val="uk-UA"/>
        </w:rPr>
      </w:pPr>
      <w:r>
        <w:rPr>
          <w:lang w:val="uk-UA"/>
        </w:rPr>
        <w:t xml:space="preserve">        Result:=Q/(HExch[3].K*Result);</w:t>
      </w:r>
    </w:p>
    <w:p w14:paraId="4EAD3968" w14:textId="77777777" w:rsidR="00042DE8" w:rsidRDefault="00042DE8" w:rsidP="00042DE8">
      <w:pPr>
        <w:pStyle w:val="afc"/>
        <w:rPr>
          <w:lang w:val="uk-UA"/>
        </w:rPr>
      </w:pPr>
      <w:r>
        <w:rPr>
          <w:lang w:val="uk-UA"/>
        </w:rPr>
        <w:t xml:space="preserve">      end</w:t>
      </w:r>
    </w:p>
    <w:p w14:paraId="66801E2D" w14:textId="77777777" w:rsidR="00042DE8" w:rsidRDefault="00042DE8" w:rsidP="00042DE8">
      <w:pPr>
        <w:pStyle w:val="afc"/>
        <w:rPr>
          <w:lang w:val="uk-UA"/>
        </w:rPr>
      </w:pPr>
      <w:r>
        <w:rPr>
          <w:lang w:val="uk-UA"/>
        </w:rPr>
        <w:t xml:space="preserve">      else//теплообмін</w:t>
      </w:r>
    </w:p>
    <w:p w14:paraId="5C12848E" w14:textId="77777777" w:rsidR="00042DE8" w:rsidRDefault="00042DE8" w:rsidP="00042DE8">
      <w:pPr>
        <w:pStyle w:val="afc"/>
        <w:rPr>
          <w:lang w:val="uk-UA"/>
        </w:rPr>
      </w:pPr>
      <w:r>
        <w:rPr>
          <w:lang w:val="uk-UA"/>
        </w:rPr>
        <w:t xml:space="preserve">        Result:=Q/(HExch[1].K*(HStream[j].T-CStream[i].T));</w:t>
      </w:r>
    </w:p>
    <w:p w14:paraId="4D741E1E" w14:textId="77777777" w:rsidR="00042DE8" w:rsidRDefault="00042DE8" w:rsidP="00042DE8">
      <w:pPr>
        <w:pStyle w:val="afc"/>
        <w:rPr>
          <w:lang w:val="uk-UA"/>
        </w:rPr>
      </w:pPr>
      <w:r>
        <w:rPr>
          <w:lang w:val="uk-UA"/>
        </w:rPr>
        <w:t xml:space="preserve">    end;</w:t>
      </w:r>
    </w:p>
    <w:p w14:paraId="7AB43944" w14:textId="77777777" w:rsidR="00042DE8" w:rsidRDefault="00042DE8" w:rsidP="00042DE8">
      <w:pPr>
        <w:pStyle w:val="afc"/>
        <w:rPr>
          <w:lang w:val="uk-UA"/>
        </w:rPr>
      </w:pPr>
      <w:r>
        <w:rPr>
          <w:lang w:val="uk-UA"/>
        </w:rPr>
        <w:t>end;</w:t>
      </w:r>
    </w:p>
    <w:p w14:paraId="6F05D3C5" w14:textId="77777777" w:rsidR="00042DE8" w:rsidRDefault="00042DE8" w:rsidP="00042DE8">
      <w:pPr>
        <w:pStyle w:val="afc"/>
        <w:rPr>
          <w:lang w:val="uk-UA"/>
        </w:rPr>
      </w:pPr>
    </w:p>
    <w:p w14:paraId="4D9A2653" w14:textId="77777777" w:rsidR="00042DE8" w:rsidRDefault="00042DE8" w:rsidP="00042DE8">
      <w:pPr>
        <w:pStyle w:val="afc"/>
        <w:rPr>
          <w:lang w:val="uk-UA"/>
        </w:rPr>
      </w:pPr>
      <w:r>
        <w:rPr>
          <w:lang w:val="uk-UA"/>
        </w:rPr>
        <w:t>function OptFunction(X:Matrix):single;</w:t>
      </w:r>
    </w:p>
    <w:p w14:paraId="2DBD1E70" w14:textId="77777777" w:rsidR="00042DE8" w:rsidRDefault="00042DE8" w:rsidP="00042DE8">
      <w:pPr>
        <w:pStyle w:val="afc"/>
        <w:rPr>
          <w:lang w:val="uk-UA"/>
        </w:rPr>
      </w:pPr>
      <w:r>
        <w:rPr>
          <w:lang w:val="uk-UA"/>
        </w:rPr>
        <w:t>begin</w:t>
      </w:r>
    </w:p>
    <w:p w14:paraId="4B4571D3" w14:textId="77777777" w:rsidR="00042DE8" w:rsidRDefault="00042DE8" w:rsidP="00042DE8">
      <w:pPr>
        <w:pStyle w:val="afc"/>
        <w:rPr>
          <w:lang w:val="uk-UA"/>
        </w:rPr>
      </w:pPr>
      <w:r>
        <w:rPr>
          <w:lang w:val="uk-UA"/>
        </w:rPr>
        <w:t xml:space="preserve">  OptFunction:=-CostFunction(X);</w:t>
      </w:r>
    </w:p>
    <w:p w14:paraId="422C7BE7" w14:textId="77777777" w:rsidR="00042DE8" w:rsidRDefault="00042DE8" w:rsidP="00042DE8">
      <w:pPr>
        <w:pStyle w:val="afc"/>
        <w:rPr>
          <w:lang w:val="uk-UA"/>
        </w:rPr>
      </w:pPr>
      <w:r>
        <w:rPr>
          <w:lang w:val="uk-UA"/>
        </w:rPr>
        <w:t>end;</w:t>
      </w:r>
    </w:p>
    <w:p w14:paraId="3F9A1500" w14:textId="77777777" w:rsidR="00042DE8" w:rsidRDefault="00042DE8" w:rsidP="00042DE8">
      <w:pPr>
        <w:pStyle w:val="afc"/>
        <w:rPr>
          <w:lang w:val="uk-UA"/>
        </w:rPr>
      </w:pPr>
    </w:p>
    <w:p w14:paraId="152470CD" w14:textId="77777777" w:rsidR="00042DE8" w:rsidRDefault="00042DE8" w:rsidP="00042DE8">
      <w:pPr>
        <w:pStyle w:val="afc"/>
        <w:rPr>
          <w:lang w:val="uk-UA"/>
        </w:rPr>
      </w:pPr>
      <w:r>
        <w:rPr>
          <w:lang w:val="uk-UA"/>
        </w:rPr>
        <w:t>function MinimalQ(const X : Matrix; const i, j :integer):single;</w:t>
      </w:r>
    </w:p>
    <w:p w14:paraId="32082D1C" w14:textId="77777777" w:rsidR="00042DE8" w:rsidRDefault="00042DE8" w:rsidP="00042DE8">
      <w:pPr>
        <w:pStyle w:val="afc"/>
        <w:rPr>
          <w:lang w:val="uk-UA"/>
        </w:rPr>
      </w:pPr>
      <w:r>
        <w:rPr>
          <w:lang w:val="uk-UA"/>
        </w:rPr>
        <w:t>begin</w:t>
      </w:r>
    </w:p>
    <w:p w14:paraId="7EB74D54" w14:textId="77777777" w:rsidR="00042DE8" w:rsidRDefault="00042DE8" w:rsidP="00042DE8">
      <w:pPr>
        <w:pStyle w:val="afc"/>
        <w:rPr>
          <w:lang w:val="uk-UA"/>
        </w:rPr>
      </w:pPr>
      <w:r>
        <w:rPr>
          <w:lang w:val="uk-UA"/>
        </w:rPr>
        <w:t xml:space="preserve">  if X[i,0]&lt;X[0,j] then</w:t>
      </w:r>
    </w:p>
    <w:p w14:paraId="591E9EA1" w14:textId="77777777" w:rsidR="00042DE8" w:rsidRDefault="00042DE8" w:rsidP="00042DE8">
      <w:pPr>
        <w:pStyle w:val="afc"/>
        <w:rPr>
          <w:lang w:val="uk-UA"/>
        </w:rPr>
      </w:pPr>
      <w:r>
        <w:rPr>
          <w:lang w:val="uk-UA"/>
        </w:rPr>
        <w:t xml:space="preserve">    Result:=X[i,0]</w:t>
      </w:r>
    </w:p>
    <w:p w14:paraId="06B85DEF" w14:textId="77777777" w:rsidR="00042DE8" w:rsidRDefault="00042DE8" w:rsidP="00042DE8">
      <w:pPr>
        <w:pStyle w:val="afc"/>
        <w:rPr>
          <w:lang w:val="uk-UA"/>
        </w:rPr>
      </w:pPr>
      <w:r>
        <w:rPr>
          <w:lang w:val="uk-UA"/>
        </w:rPr>
        <w:t xml:space="preserve">  else</w:t>
      </w:r>
    </w:p>
    <w:p w14:paraId="69F84C53" w14:textId="77777777" w:rsidR="00042DE8" w:rsidRDefault="00042DE8" w:rsidP="00042DE8">
      <w:pPr>
        <w:pStyle w:val="afc"/>
        <w:rPr>
          <w:lang w:val="uk-UA"/>
        </w:rPr>
      </w:pPr>
      <w:r>
        <w:rPr>
          <w:lang w:val="uk-UA"/>
        </w:rPr>
        <w:t xml:space="preserve">    Result:=X[0,j]</w:t>
      </w:r>
    </w:p>
    <w:p w14:paraId="7594F653" w14:textId="77777777" w:rsidR="00042DE8" w:rsidRDefault="00042DE8" w:rsidP="00042DE8">
      <w:pPr>
        <w:pStyle w:val="afc"/>
        <w:rPr>
          <w:lang w:val="uk-UA"/>
        </w:rPr>
      </w:pPr>
      <w:r>
        <w:rPr>
          <w:lang w:val="uk-UA"/>
        </w:rPr>
        <w:t>end;</w:t>
      </w:r>
    </w:p>
    <w:p w14:paraId="6EBAB6C0" w14:textId="77777777" w:rsidR="00042DE8" w:rsidRDefault="00042DE8" w:rsidP="00042DE8">
      <w:pPr>
        <w:pStyle w:val="afc"/>
        <w:rPr>
          <w:lang w:val="uk-UA"/>
        </w:rPr>
      </w:pPr>
    </w:p>
    <w:p w14:paraId="0C01D379" w14:textId="77777777" w:rsidR="00042DE8" w:rsidRDefault="00042DE8" w:rsidP="00042DE8">
      <w:pPr>
        <w:pStyle w:val="afc"/>
        <w:rPr>
          <w:lang w:val="uk-UA"/>
        </w:rPr>
      </w:pPr>
      <w:r>
        <w:rPr>
          <w:lang w:val="uk-UA"/>
        </w:rPr>
        <w:t>procedure initialize;</w:t>
      </w:r>
    </w:p>
    <w:p w14:paraId="3D1A75D7" w14:textId="77777777" w:rsidR="00042DE8" w:rsidRDefault="00042DE8" w:rsidP="00042DE8">
      <w:pPr>
        <w:pStyle w:val="afc"/>
        <w:rPr>
          <w:lang w:val="uk-UA"/>
        </w:rPr>
      </w:pPr>
      <w:r>
        <w:rPr>
          <w:lang w:val="uk-UA"/>
        </w:rPr>
        <w:t>var</w:t>
      </w:r>
    </w:p>
    <w:p w14:paraId="3B278B61" w14:textId="77777777" w:rsidR="00042DE8" w:rsidRDefault="00042DE8" w:rsidP="00042DE8">
      <w:pPr>
        <w:pStyle w:val="afc"/>
        <w:rPr>
          <w:lang w:val="uk-UA"/>
        </w:rPr>
      </w:pPr>
      <w:r>
        <w:rPr>
          <w:lang w:val="uk-UA"/>
        </w:rPr>
        <w:t xml:space="preserve">  i, j, k, mem :integer;</w:t>
      </w:r>
    </w:p>
    <w:p w14:paraId="771ACCA5" w14:textId="77777777" w:rsidR="00042DE8" w:rsidRDefault="00042DE8" w:rsidP="00042DE8">
      <w:pPr>
        <w:pStyle w:val="afc"/>
        <w:rPr>
          <w:lang w:val="uk-UA"/>
        </w:rPr>
      </w:pPr>
      <w:r>
        <w:rPr>
          <w:lang w:val="uk-UA"/>
        </w:rPr>
        <w:t xml:space="preserve">  Ubound :real;</w:t>
      </w:r>
    </w:p>
    <w:p w14:paraId="5A29CFEC" w14:textId="77777777" w:rsidR="00042DE8" w:rsidRDefault="00042DE8" w:rsidP="00042DE8">
      <w:pPr>
        <w:pStyle w:val="afc"/>
        <w:rPr>
          <w:lang w:val="uk-UA"/>
        </w:rPr>
      </w:pPr>
      <w:r>
        <w:rPr>
          <w:lang w:val="uk-UA"/>
        </w:rPr>
        <w:t>begin</w:t>
      </w:r>
    </w:p>
    <w:p w14:paraId="111A85DA" w14:textId="77777777" w:rsidR="00042DE8" w:rsidRDefault="00042DE8" w:rsidP="00042DE8">
      <w:pPr>
        <w:pStyle w:val="afc"/>
        <w:rPr>
          <w:lang w:val="uk-UA"/>
        </w:rPr>
      </w:pPr>
      <w:r>
        <w:rPr>
          <w:lang w:val="uk-UA"/>
        </w:rPr>
        <w:t xml:space="preserve">  Popsize:=10;</w:t>
      </w:r>
    </w:p>
    <w:p w14:paraId="418DAC00" w14:textId="77777777" w:rsidR="00042DE8" w:rsidRDefault="00042DE8" w:rsidP="00042DE8">
      <w:pPr>
        <w:pStyle w:val="afc"/>
        <w:rPr>
          <w:lang w:val="uk-UA"/>
        </w:rPr>
      </w:pPr>
      <w:r>
        <w:rPr>
          <w:lang w:val="uk-UA"/>
        </w:rPr>
        <w:t xml:space="preserve">  MaxGens:=100;</w:t>
      </w:r>
    </w:p>
    <w:p w14:paraId="730C517E" w14:textId="77777777" w:rsidR="00042DE8" w:rsidRDefault="00042DE8" w:rsidP="00042DE8">
      <w:pPr>
        <w:pStyle w:val="afc"/>
        <w:rPr>
          <w:lang w:val="uk-UA"/>
        </w:rPr>
      </w:pPr>
      <w:r>
        <w:rPr>
          <w:lang w:val="uk-UA"/>
        </w:rPr>
        <w:t xml:space="preserve">  PXover:=0.25;</w:t>
      </w:r>
    </w:p>
    <w:p w14:paraId="3A9F3247" w14:textId="77777777" w:rsidR="00042DE8" w:rsidRDefault="00042DE8" w:rsidP="00042DE8">
      <w:pPr>
        <w:pStyle w:val="afc"/>
        <w:rPr>
          <w:lang w:val="uk-UA"/>
        </w:rPr>
      </w:pPr>
      <w:r>
        <w:rPr>
          <w:lang w:val="uk-UA"/>
        </w:rPr>
        <w:t xml:space="preserve">  PMutation:=0.1;</w:t>
      </w:r>
    </w:p>
    <w:p w14:paraId="0858B007" w14:textId="77777777" w:rsidR="00042DE8" w:rsidRDefault="00042DE8" w:rsidP="00042DE8">
      <w:pPr>
        <w:pStyle w:val="afc"/>
        <w:rPr>
          <w:lang w:val="uk-UA"/>
        </w:rPr>
      </w:pPr>
      <w:r>
        <w:rPr>
          <w:lang w:val="uk-UA"/>
        </w:rPr>
        <w:t xml:space="preserve">  SetLength(Population, Popsize+1);</w:t>
      </w:r>
    </w:p>
    <w:p w14:paraId="4D65B50A" w14:textId="77777777" w:rsidR="00042DE8" w:rsidRDefault="00042DE8" w:rsidP="00042DE8">
      <w:pPr>
        <w:pStyle w:val="afc"/>
        <w:rPr>
          <w:lang w:val="uk-UA"/>
        </w:rPr>
      </w:pPr>
      <w:r>
        <w:rPr>
          <w:lang w:val="uk-UA"/>
        </w:rPr>
        <w:t xml:space="preserve">  SetLength(SelPopul, Popsize+1);</w:t>
      </w:r>
    </w:p>
    <w:p w14:paraId="51DF18D3" w14:textId="77777777" w:rsidR="00042DE8" w:rsidRDefault="00042DE8" w:rsidP="00042DE8">
      <w:pPr>
        <w:pStyle w:val="afc"/>
        <w:rPr>
          <w:lang w:val="uk-UA"/>
        </w:rPr>
      </w:pPr>
      <w:r>
        <w:rPr>
          <w:lang w:val="uk-UA"/>
        </w:rPr>
        <w:t xml:space="preserve">  for i:=0 to Popsize do begin</w:t>
      </w:r>
    </w:p>
    <w:p w14:paraId="76C82879" w14:textId="77777777" w:rsidR="00042DE8" w:rsidRDefault="00042DE8" w:rsidP="00042DE8">
      <w:pPr>
        <w:pStyle w:val="afc"/>
        <w:rPr>
          <w:lang w:val="uk-UA"/>
        </w:rPr>
      </w:pPr>
      <w:r>
        <w:rPr>
          <w:lang w:val="uk-UA"/>
        </w:rPr>
        <w:lastRenderedPageBreak/>
        <w:t xml:space="preserve">    SetLength(Population[i].Gene, NC+1);</w:t>
      </w:r>
    </w:p>
    <w:p w14:paraId="77C59148" w14:textId="77777777" w:rsidR="00042DE8" w:rsidRDefault="00042DE8" w:rsidP="00042DE8">
      <w:pPr>
        <w:pStyle w:val="afc"/>
        <w:rPr>
          <w:lang w:val="uk-UA"/>
        </w:rPr>
      </w:pPr>
      <w:r>
        <w:rPr>
          <w:lang w:val="uk-UA"/>
        </w:rPr>
        <w:t xml:space="preserve">    SetLength(SelPopul[i].Gene, NC+1);</w:t>
      </w:r>
    </w:p>
    <w:p w14:paraId="71636393" w14:textId="77777777" w:rsidR="00042DE8" w:rsidRDefault="00042DE8" w:rsidP="00042DE8">
      <w:pPr>
        <w:pStyle w:val="afc"/>
        <w:rPr>
          <w:lang w:val="uk-UA"/>
        </w:rPr>
      </w:pPr>
      <w:r>
        <w:rPr>
          <w:lang w:val="uk-UA"/>
        </w:rPr>
        <w:t xml:space="preserve">    for j:=0 to NC do begin</w:t>
      </w:r>
    </w:p>
    <w:p w14:paraId="0CEFF850" w14:textId="77777777" w:rsidR="00042DE8" w:rsidRDefault="00042DE8" w:rsidP="00042DE8">
      <w:pPr>
        <w:pStyle w:val="afc"/>
        <w:rPr>
          <w:lang w:val="uk-UA"/>
        </w:rPr>
      </w:pPr>
      <w:r>
        <w:rPr>
          <w:lang w:val="uk-UA"/>
        </w:rPr>
        <w:t xml:space="preserve">      SetLength(Population[i].Gene[j], NH+1);</w:t>
      </w:r>
    </w:p>
    <w:p w14:paraId="6D15DCEB" w14:textId="77777777" w:rsidR="00042DE8" w:rsidRDefault="00042DE8" w:rsidP="00042DE8">
      <w:pPr>
        <w:pStyle w:val="afc"/>
        <w:rPr>
          <w:lang w:val="uk-UA"/>
        </w:rPr>
      </w:pPr>
      <w:r>
        <w:rPr>
          <w:lang w:val="uk-UA"/>
        </w:rPr>
        <w:t xml:space="preserve">      SetLength(SelPopul[i].Gene[j], NH+1);</w:t>
      </w:r>
    </w:p>
    <w:p w14:paraId="7AC904A0" w14:textId="77777777" w:rsidR="00042DE8" w:rsidRDefault="00042DE8" w:rsidP="00042DE8">
      <w:pPr>
        <w:pStyle w:val="afc"/>
        <w:rPr>
          <w:lang w:val="uk-UA"/>
        </w:rPr>
      </w:pPr>
      <w:r>
        <w:rPr>
          <w:lang w:val="uk-UA"/>
        </w:rPr>
        <w:t xml:space="preserve">      Population[i].Gene[j,0]:=CStream[j].Q;</w:t>
      </w:r>
    </w:p>
    <w:p w14:paraId="0CC365A4" w14:textId="77777777" w:rsidR="00042DE8" w:rsidRDefault="00042DE8" w:rsidP="00042DE8">
      <w:pPr>
        <w:pStyle w:val="afc"/>
        <w:rPr>
          <w:lang w:val="uk-UA"/>
        </w:rPr>
      </w:pPr>
      <w:r>
        <w:rPr>
          <w:lang w:val="uk-UA"/>
        </w:rPr>
        <w:t xml:space="preserve">    end;</w:t>
      </w:r>
    </w:p>
    <w:p w14:paraId="3F1EED44" w14:textId="77777777" w:rsidR="00042DE8" w:rsidRDefault="00042DE8" w:rsidP="00042DE8">
      <w:pPr>
        <w:pStyle w:val="afc"/>
        <w:rPr>
          <w:lang w:val="uk-UA"/>
        </w:rPr>
      </w:pPr>
      <w:r>
        <w:rPr>
          <w:lang w:val="uk-UA"/>
        </w:rPr>
        <w:t xml:space="preserve">    for k:=1 to NH do</w:t>
      </w:r>
    </w:p>
    <w:p w14:paraId="20811562" w14:textId="77777777" w:rsidR="00042DE8" w:rsidRDefault="00042DE8" w:rsidP="00042DE8">
      <w:pPr>
        <w:pStyle w:val="afc"/>
        <w:rPr>
          <w:lang w:val="uk-UA"/>
        </w:rPr>
      </w:pPr>
      <w:r>
        <w:rPr>
          <w:lang w:val="uk-UA"/>
        </w:rPr>
        <w:t xml:space="preserve">      Population[i].Gene[0,k]:=HStream[k].Q;</w:t>
      </w:r>
    </w:p>
    <w:p w14:paraId="131E159D" w14:textId="77777777" w:rsidR="00042DE8" w:rsidRDefault="00042DE8" w:rsidP="00042DE8">
      <w:pPr>
        <w:pStyle w:val="afc"/>
        <w:rPr>
          <w:lang w:val="uk-UA"/>
        </w:rPr>
      </w:pPr>
      <w:r>
        <w:rPr>
          <w:lang w:val="uk-UA"/>
        </w:rPr>
        <w:t xml:space="preserve">  end;</w:t>
      </w:r>
    </w:p>
    <w:p w14:paraId="042FE6AE" w14:textId="77777777" w:rsidR="00042DE8" w:rsidRDefault="00042DE8" w:rsidP="00042DE8">
      <w:pPr>
        <w:pStyle w:val="afc"/>
        <w:rPr>
          <w:lang w:val="uk-UA"/>
        </w:rPr>
      </w:pPr>
      <w:r>
        <w:rPr>
          <w:lang w:val="uk-UA"/>
        </w:rPr>
        <w:t xml:space="preserve">  for mem:=0 to Popsize do</w:t>
      </w:r>
    </w:p>
    <w:p w14:paraId="3CB14EFE" w14:textId="77777777" w:rsidR="00042DE8" w:rsidRDefault="00042DE8" w:rsidP="00042DE8">
      <w:pPr>
        <w:pStyle w:val="afc"/>
        <w:rPr>
          <w:lang w:val="uk-UA"/>
        </w:rPr>
      </w:pPr>
      <w:r>
        <w:rPr>
          <w:lang w:val="uk-UA"/>
        </w:rPr>
        <w:t xml:space="preserve">  with Population[mem] do begin</w:t>
      </w:r>
    </w:p>
    <w:p w14:paraId="79303F6F" w14:textId="77777777" w:rsidR="00042DE8" w:rsidRDefault="00042DE8" w:rsidP="00042DE8">
      <w:pPr>
        <w:pStyle w:val="afc"/>
        <w:rPr>
          <w:lang w:val="uk-UA"/>
        </w:rPr>
      </w:pPr>
      <w:r>
        <w:rPr>
          <w:lang w:val="uk-UA"/>
        </w:rPr>
        <w:t xml:space="preserve">    for i:=1 to NC do</w:t>
      </w:r>
    </w:p>
    <w:p w14:paraId="4AFE8B5F" w14:textId="77777777" w:rsidR="00042DE8" w:rsidRDefault="00042DE8" w:rsidP="00042DE8">
      <w:pPr>
        <w:pStyle w:val="afc"/>
        <w:rPr>
          <w:lang w:val="uk-UA"/>
        </w:rPr>
      </w:pPr>
      <w:r>
        <w:rPr>
          <w:lang w:val="uk-UA"/>
        </w:rPr>
        <w:t xml:space="preserve">      for j:=1 to NH do</w:t>
      </w:r>
    </w:p>
    <w:p w14:paraId="223593B4" w14:textId="77777777" w:rsidR="00042DE8" w:rsidRDefault="00042DE8" w:rsidP="00042DE8">
      <w:pPr>
        <w:pStyle w:val="afc"/>
        <w:rPr>
          <w:lang w:val="uk-UA"/>
        </w:rPr>
      </w:pPr>
      <w:r>
        <w:rPr>
          <w:lang w:val="uk-UA"/>
        </w:rPr>
        <w:t xml:space="preserve">        if HStream[j].T-CStream[i].T &gt; HExch[1].DTmin then begin</w:t>
      </w:r>
    </w:p>
    <w:p w14:paraId="7C703235" w14:textId="77777777" w:rsidR="00042DE8" w:rsidRDefault="00042DE8" w:rsidP="00042DE8">
      <w:pPr>
        <w:pStyle w:val="afc"/>
        <w:rPr>
          <w:lang w:val="uk-UA"/>
        </w:rPr>
      </w:pPr>
      <w:r>
        <w:rPr>
          <w:lang w:val="uk-UA"/>
        </w:rPr>
        <w:t xml:space="preserve">          Gene[i,j]:=Random*MinimalQ(Gene, i, j);</w:t>
      </w:r>
    </w:p>
    <w:p w14:paraId="774328F1" w14:textId="77777777" w:rsidR="00042DE8" w:rsidRDefault="00042DE8" w:rsidP="00042DE8">
      <w:pPr>
        <w:pStyle w:val="afc"/>
        <w:rPr>
          <w:lang w:val="uk-UA"/>
        </w:rPr>
      </w:pPr>
      <w:r>
        <w:rPr>
          <w:lang w:val="uk-UA"/>
        </w:rPr>
        <w:t xml:space="preserve">          Gene[i,0]:=Gene[i,0]-Gene[i,j];</w:t>
      </w:r>
    </w:p>
    <w:p w14:paraId="668691F8" w14:textId="77777777" w:rsidR="00042DE8" w:rsidRDefault="00042DE8" w:rsidP="00042DE8">
      <w:pPr>
        <w:pStyle w:val="afc"/>
        <w:rPr>
          <w:lang w:val="uk-UA"/>
        </w:rPr>
      </w:pPr>
      <w:r>
        <w:rPr>
          <w:lang w:val="uk-UA"/>
        </w:rPr>
        <w:t xml:space="preserve">          Gene[0,j]:=Gene[0,j]-Gene[i,j];</w:t>
      </w:r>
    </w:p>
    <w:p w14:paraId="539AD100" w14:textId="77777777" w:rsidR="00042DE8" w:rsidRDefault="00042DE8" w:rsidP="00042DE8">
      <w:pPr>
        <w:pStyle w:val="afc"/>
        <w:rPr>
          <w:lang w:val="uk-UA"/>
        </w:rPr>
      </w:pPr>
      <w:r>
        <w:rPr>
          <w:lang w:val="uk-UA"/>
        </w:rPr>
        <w:t xml:space="preserve">        end</w:t>
      </w:r>
    </w:p>
    <w:p w14:paraId="7550DB24" w14:textId="77777777" w:rsidR="00042DE8" w:rsidRDefault="00042DE8" w:rsidP="00042DE8">
      <w:pPr>
        <w:pStyle w:val="afc"/>
        <w:rPr>
          <w:lang w:val="uk-UA"/>
        </w:rPr>
      </w:pPr>
      <w:r>
        <w:rPr>
          <w:lang w:val="uk-UA"/>
        </w:rPr>
        <w:t xml:space="preserve">        else</w:t>
      </w:r>
    </w:p>
    <w:p w14:paraId="39F3F4BB" w14:textId="77777777" w:rsidR="00042DE8" w:rsidRDefault="00042DE8" w:rsidP="00042DE8">
      <w:pPr>
        <w:pStyle w:val="afc"/>
        <w:rPr>
          <w:lang w:val="uk-UA"/>
        </w:rPr>
      </w:pPr>
      <w:r>
        <w:rPr>
          <w:lang w:val="uk-UA"/>
        </w:rPr>
        <w:t xml:space="preserve">          Gene[i,j]:=0;</w:t>
      </w:r>
    </w:p>
    <w:p w14:paraId="5F007F20" w14:textId="77777777" w:rsidR="00042DE8" w:rsidRDefault="00042DE8" w:rsidP="00042DE8">
      <w:pPr>
        <w:pStyle w:val="afc"/>
        <w:rPr>
          <w:lang w:val="uk-UA"/>
        </w:rPr>
      </w:pPr>
      <w:r>
        <w:rPr>
          <w:lang w:val="uk-UA"/>
        </w:rPr>
        <w:t xml:space="preserve">    Population[mem].IsCulc:=False;</w:t>
      </w:r>
    </w:p>
    <w:p w14:paraId="3119DC9F" w14:textId="77777777" w:rsidR="00042DE8" w:rsidRDefault="00042DE8" w:rsidP="00042DE8">
      <w:pPr>
        <w:pStyle w:val="afc"/>
        <w:rPr>
          <w:lang w:val="uk-UA"/>
        </w:rPr>
      </w:pPr>
      <w:r>
        <w:rPr>
          <w:lang w:val="uk-UA"/>
        </w:rPr>
        <w:t xml:space="preserve">  end;</w:t>
      </w:r>
    </w:p>
    <w:p w14:paraId="48318C1D" w14:textId="77777777" w:rsidR="00042DE8" w:rsidRDefault="00042DE8" w:rsidP="00042DE8">
      <w:pPr>
        <w:pStyle w:val="afc"/>
        <w:rPr>
          <w:lang w:val="uk-UA"/>
        </w:rPr>
      </w:pPr>
      <w:r>
        <w:rPr>
          <w:lang w:val="uk-UA"/>
        </w:rPr>
        <w:t>end;</w:t>
      </w:r>
    </w:p>
    <w:p w14:paraId="2FD911E6" w14:textId="77777777" w:rsidR="00042DE8" w:rsidRDefault="00042DE8" w:rsidP="00042DE8">
      <w:pPr>
        <w:pStyle w:val="afc"/>
        <w:rPr>
          <w:lang w:val="uk-UA"/>
        </w:rPr>
      </w:pPr>
    </w:p>
    <w:p w14:paraId="35906478" w14:textId="77777777" w:rsidR="00042DE8" w:rsidRDefault="00042DE8" w:rsidP="00042DE8">
      <w:pPr>
        <w:pStyle w:val="afc"/>
        <w:rPr>
          <w:lang w:val="uk-UA"/>
        </w:rPr>
      </w:pPr>
      <w:r>
        <w:rPr>
          <w:lang w:val="uk-UA"/>
        </w:rPr>
        <w:t>procedure evaluate;</w:t>
      </w:r>
    </w:p>
    <w:p w14:paraId="7F6B271B" w14:textId="77777777" w:rsidR="00042DE8" w:rsidRDefault="00042DE8" w:rsidP="00042DE8">
      <w:pPr>
        <w:pStyle w:val="afc"/>
        <w:rPr>
          <w:lang w:val="uk-UA"/>
        </w:rPr>
      </w:pPr>
      <w:r>
        <w:rPr>
          <w:lang w:val="uk-UA"/>
        </w:rPr>
        <w:t>var</w:t>
      </w:r>
    </w:p>
    <w:p w14:paraId="4CC83D01" w14:textId="77777777" w:rsidR="00042DE8" w:rsidRDefault="00042DE8" w:rsidP="00042DE8">
      <w:pPr>
        <w:pStyle w:val="afc"/>
        <w:rPr>
          <w:lang w:val="uk-UA"/>
        </w:rPr>
      </w:pPr>
      <w:r>
        <w:rPr>
          <w:lang w:val="uk-UA"/>
        </w:rPr>
        <w:t xml:space="preserve">  mem,</w:t>
      </w:r>
    </w:p>
    <w:p w14:paraId="38D9357E" w14:textId="77777777" w:rsidR="00042DE8" w:rsidRDefault="00042DE8" w:rsidP="00042DE8">
      <w:pPr>
        <w:pStyle w:val="afc"/>
        <w:rPr>
          <w:lang w:val="uk-UA"/>
        </w:rPr>
      </w:pPr>
      <w:r>
        <w:rPr>
          <w:lang w:val="uk-UA"/>
        </w:rPr>
        <w:t xml:space="preserve">  i, j,</w:t>
      </w:r>
    </w:p>
    <w:p w14:paraId="7FE5EC59" w14:textId="77777777" w:rsidR="00042DE8" w:rsidRDefault="00042DE8" w:rsidP="00042DE8">
      <w:pPr>
        <w:pStyle w:val="afc"/>
        <w:rPr>
          <w:lang w:val="uk-UA"/>
        </w:rPr>
      </w:pPr>
      <w:r>
        <w:rPr>
          <w:lang w:val="uk-UA"/>
        </w:rPr>
        <w:t xml:space="preserve">  Best    :integer;</w:t>
      </w:r>
    </w:p>
    <w:p w14:paraId="32A920C6" w14:textId="77777777" w:rsidR="00042DE8" w:rsidRDefault="00042DE8" w:rsidP="00042DE8">
      <w:pPr>
        <w:pStyle w:val="afc"/>
        <w:rPr>
          <w:lang w:val="uk-UA"/>
        </w:rPr>
      </w:pPr>
      <w:r>
        <w:rPr>
          <w:lang w:val="uk-UA"/>
        </w:rPr>
        <w:t>begin</w:t>
      </w:r>
    </w:p>
    <w:p w14:paraId="1D5B0AF2" w14:textId="77777777" w:rsidR="00042DE8" w:rsidRDefault="00042DE8" w:rsidP="00042DE8">
      <w:pPr>
        <w:pStyle w:val="afc"/>
        <w:rPr>
          <w:lang w:val="uk-UA"/>
        </w:rPr>
      </w:pPr>
      <w:r>
        <w:rPr>
          <w:lang w:val="uk-UA"/>
        </w:rPr>
        <w:t xml:space="preserve">  Best:=0;</w:t>
      </w:r>
    </w:p>
    <w:p w14:paraId="48BFB689" w14:textId="77777777" w:rsidR="00042DE8" w:rsidRDefault="00042DE8" w:rsidP="00042DE8">
      <w:pPr>
        <w:pStyle w:val="afc"/>
        <w:rPr>
          <w:lang w:val="uk-UA"/>
        </w:rPr>
      </w:pPr>
      <w:r>
        <w:rPr>
          <w:lang w:val="uk-UA"/>
        </w:rPr>
        <w:t xml:space="preserve">  Population[0].Fitness:=OptFunction(Population[0].Gene);</w:t>
      </w:r>
    </w:p>
    <w:p w14:paraId="7DCA90B0" w14:textId="77777777" w:rsidR="00042DE8" w:rsidRDefault="00042DE8" w:rsidP="00042DE8">
      <w:pPr>
        <w:pStyle w:val="afc"/>
        <w:rPr>
          <w:lang w:val="uk-UA"/>
        </w:rPr>
      </w:pPr>
      <w:r>
        <w:rPr>
          <w:lang w:val="uk-UA"/>
        </w:rPr>
        <w:t xml:space="preserve">  Min:=Population[0].Fitness;</w:t>
      </w:r>
    </w:p>
    <w:p w14:paraId="5F1DB7DB" w14:textId="77777777" w:rsidR="00042DE8" w:rsidRDefault="00042DE8" w:rsidP="00042DE8">
      <w:pPr>
        <w:pStyle w:val="afc"/>
        <w:rPr>
          <w:lang w:val="uk-UA"/>
        </w:rPr>
      </w:pPr>
      <w:r>
        <w:rPr>
          <w:lang w:val="uk-UA"/>
        </w:rPr>
        <w:t xml:space="preserve">  for mem:=1 to Popsize do begin</w:t>
      </w:r>
    </w:p>
    <w:p w14:paraId="12233995" w14:textId="77777777" w:rsidR="00042DE8" w:rsidRDefault="00042DE8" w:rsidP="00042DE8">
      <w:pPr>
        <w:pStyle w:val="afc"/>
        <w:rPr>
          <w:lang w:val="uk-UA"/>
        </w:rPr>
      </w:pPr>
      <w:r>
        <w:rPr>
          <w:lang w:val="uk-UA"/>
        </w:rPr>
        <w:t xml:space="preserve">      Population[mem].Fitness:=OptFunction(Population[mem].Gene);</w:t>
      </w:r>
    </w:p>
    <w:p w14:paraId="6C64C79E" w14:textId="77777777" w:rsidR="00042DE8" w:rsidRDefault="00042DE8" w:rsidP="00042DE8">
      <w:pPr>
        <w:pStyle w:val="afc"/>
        <w:rPr>
          <w:lang w:val="uk-UA"/>
        </w:rPr>
      </w:pPr>
      <w:r>
        <w:rPr>
          <w:lang w:val="uk-UA"/>
        </w:rPr>
        <w:t xml:space="preserve">      Population[mem].IsCulc:=True;</w:t>
      </w:r>
    </w:p>
    <w:p w14:paraId="714AE4F8" w14:textId="77777777" w:rsidR="00042DE8" w:rsidRDefault="00042DE8" w:rsidP="00042DE8">
      <w:pPr>
        <w:pStyle w:val="afc"/>
        <w:rPr>
          <w:lang w:val="uk-UA"/>
        </w:rPr>
      </w:pPr>
      <w:r>
        <w:rPr>
          <w:lang w:val="uk-UA"/>
        </w:rPr>
        <w:t xml:space="preserve">    if Population[mem].Fitness&lt;Min then</w:t>
      </w:r>
    </w:p>
    <w:p w14:paraId="613EDF93" w14:textId="77777777" w:rsidR="00042DE8" w:rsidRDefault="00042DE8" w:rsidP="00042DE8">
      <w:pPr>
        <w:pStyle w:val="afc"/>
        <w:rPr>
          <w:lang w:val="uk-UA"/>
        </w:rPr>
      </w:pPr>
      <w:r>
        <w:rPr>
          <w:lang w:val="uk-UA"/>
        </w:rPr>
        <w:t xml:space="preserve">      Min:=Population[mem].Fitness;</w:t>
      </w:r>
    </w:p>
    <w:p w14:paraId="4413F061" w14:textId="77777777" w:rsidR="00042DE8" w:rsidRDefault="00042DE8" w:rsidP="00042DE8">
      <w:pPr>
        <w:pStyle w:val="afc"/>
        <w:rPr>
          <w:lang w:val="uk-UA"/>
        </w:rPr>
      </w:pPr>
      <w:r>
        <w:rPr>
          <w:lang w:val="uk-UA"/>
        </w:rPr>
        <w:t xml:space="preserve">    if Population[mem].Fitness&gt;Population[Best].Fitness then</w:t>
      </w:r>
    </w:p>
    <w:p w14:paraId="4BF99B3E" w14:textId="77777777" w:rsidR="00042DE8" w:rsidRDefault="00042DE8" w:rsidP="00042DE8">
      <w:pPr>
        <w:pStyle w:val="afc"/>
        <w:rPr>
          <w:lang w:val="uk-UA"/>
        </w:rPr>
      </w:pPr>
      <w:r>
        <w:rPr>
          <w:lang w:val="uk-UA"/>
        </w:rPr>
        <w:t xml:space="preserve">      Best:=mem;</w:t>
      </w:r>
    </w:p>
    <w:p w14:paraId="41C589D7" w14:textId="77777777" w:rsidR="00042DE8" w:rsidRDefault="00042DE8" w:rsidP="00042DE8">
      <w:pPr>
        <w:pStyle w:val="afc"/>
        <w:rPr>
          <w:lang w:val="uk-UA"/>
        </w:rPr>
      </w:pPr>
      <w:r>
        <w:rPr>
          <w:lang w:val="uk-UA"/>
        </w:rPr>
        <w:t xml:space="preserve">  end;</w:t>
      </w:r>
    </w:p>
    <w:p w14:paraId="5245E1A9" w14:textId="77777777" w:rsidR="00042DE8" w:rsidRDefault="00042DE8" w:rsidP="00042DE8">
      <w:pPr>
        <w:pStyle w:val="afc"/>
        <w:rPr>
          <w:lang w:val="uk-UA"/>
        </w:rPr>
      </w:pPr>
      <w:r>
        <w:rPr>
          <w:lang w:val="uk-UA"/>
        </w:rPr>
        <w:t xml:space="preserve">  Min:=2*Min-Population[Best].Fitness;// min-уменьшаем</w:t>
      </w:r>
    </w:p>
    <w:p w14:paraId="5DEEE117" w14:textId="77777777" w:rsidR="00042DE8" w:rsidRDefault="00042DE8" w:rsidP="00042DE8">
      <w:pPr>
        <w:pStyle w:val="afc"/>
        <w:rPr>
          <w:lang w:val="uk-UA"/>
        </w:rPr>
      </w:pPr>
      <w:r>
        <w:rPr>
          <w:lang w:val="uk-UA"/>
        </w:rPr>
        <w:t xml:space="preserve">  if Population[Best].Fitness&gt;Population[0].Fitness then begin</w:t>
      </w:r>
    </w:p>
    <w:p w14:paraId="303E213F" w14:textId="77777777" w:rsidR="00042DE8" w:rsidRDefault="00042DE8" w:rsidP="00042DE8">
      <w:pPr>
        <w:pStyle w:val="afc"/>
        <w:rPr>
          <w:lang w:val="uk-UA"/>
        </w:rPr>
      </w:pPr>
      <w:r>
        <w:rPr>
          <w:lang w:val="uk-UA"/>
        </w:rPr>
        <w:t xml:space="preserve">    Population[0].Fitness:=Population[Best].Fitness;</w:t>
      </w:r>
    </w:p>
    <w:p w14:paraId="5A8E4B52" w14:textId="77777777" w:rsidR="00042DE8" w:rsidRDefault="00042DE8" w:rsidP="00042DE8">
      <w:pPr>
        <w:pStyle w:val="afc"/>
        <w:rPr>
          <w:lang w:val="uk-UA"/>
        </w:rPr>
      </w:pPr>
      <w:r>
        <w:rPr>
          <w:lang w:val="uk-UA"/>
        </w:rPr>
        <w:t xml:space="preserve">    for i:=0 to NC do</w:t>
      </w:r>
    </w:p>
    <w:p w14:paraId="1FEC7609" w14:textId="77777777" w:rsidR="00042DE8" w:rsidRDefault="00042DE8" w:rsidP="00042DE8">
      <w:pPr>
        <w:pStyle w:val="afc"/>
        <w:rPr>
          <w:lang w:val="uk-UA"/>
        </w:rPr>
      </w:pPr>
      <w:r>
        <w:rPr>
          <w:lang w:val="uk-UA"/>
        </w:rPr>
        <w:t xml:space="preserve">      for j:=0 to NH do</w:t>
      </w:r>
    </w:p>
    <w:p w14:paraId="4D790AAA" w14:textId="77777777" w:rsidR="00042DE8" w:rsidRDefault="00042DE8" w:rsidP="00042DE8">
      <w:pPr>
        <w:pStyle w:val="afc"/>
        <w:rPr>
          <w:lang w:val="uk-UA"/>
        </w:rPr>
      </w:pPr>
      <w:r>
        <w:rPr>
          <w:lang w:val="uk-UA"/>
        </w:rPr>
        <w:t xml:space="preserve">        Population[0].Gene[i, j]:=Population[Best].Gene[i, j];</w:t>
      </w:r>
    </w:p>
    <w:p w14:paraId="379AFBF7" w14:textId="77777777" w:rsidR="00042DE8" w:rsidRDefault="00042DE8" w:rsidP="00042DE8">
      <w:pPr>
        <w:pStyle w:val="afc"/>
        <w:rPr>
          <w:lang w:val="uk-UA"/>
        </w:rPr>
      </w:pPr>
      <w:r>
        <w:rPr>
          <w:lang w:val="uk-UA"/>
        </w:rPr>
        <w:t xml:space="preserve">  end;</w:t>
      </w:r>
    </w:p>
    <w:p w14:paraId="4FC11543" w14:textId="77777777" w:rsidR="00042DE8" w:rsidRDefault="00042DE8" w:rsidP="00042DE8">
      <w:pPr>
        <w:pStyle w:val="afc"/>
        <w:rPr>
          <w:lang w:val="uk-UA"/>
        </w:rPr>
      </w:pPr>
      <w:r>
        <w:rPr>
          <w:lang w:val="uk-UA"/>
        </w:rPr>
        <w:t>end;</w:t>
      </w:r>
    </w:p>
    <w:p w14:paraId="3D597FB6" w14:textId="77777777" w:rsidR="00042DE8" w:rsidRDefault="00042DE8" w:rsidP="00042DE8">
      <w:pPr>
        <w:pStyle w:val="afc"/>
        <w:rPr>
          <w:lang w:val="uk-UA"/>
        </w:rPr>
      </w:pPr>
    </w:p>
    <w:p w14:paraId="2D8530D3" w14:textId="77777777" w:rsidR="00042DE8" w:rsidRDefault="00042DE8" w:rsidP="00042DE8">
      <w:pPr>
        <w:pStyle w:val="afc"/>
        <w:rPr>
          <w:lang w:val="uk-UA"/>
        </w:rPr>
      </w:pPr>
      <w:r>
        <w:rPr>
          <w:lang w:val="uk-UA"/>
        </w:rPr>
        <w:t>procedure Selection_Simple;</w:t>
      </w:r>
    </w:p>
    <w:p w14:paraId="69AEE1F8" w14:textId="77777777" w:rsidR="00042DE8" w:rsidRDefault="00042DE8" w:rsidP="00042DE8">
      <w:pPr>
        <w:pStyle w:val="afc"/>
        <w:rPr>
          <w:lang w:val="uk-UA"/>
        </w:rPr>
      </w:pPr>
      <w:r>
        <w:rPr>
          <w:lang w:val="uk-UA"/>
        </w:rPr>
        <w:t>var</w:t>
      </w:r>
    </w:p>
    <w:p w14:paraId="751FE6B2" w14:textId="77777777" w:rsidR="00042DE8" w:rsidRDefault="00042DE8" w:rsidP="00042DE8">
      <w:pPr>
        <w:pStyle w:val="afc"/>
        <w:rPr>
          <w:lang w:val="uk-UA"/>
        </w:rPr>
      </w:pPr>
      <w:r>
        <w:rPr>
          <w:lang w:val="uk-UA"/>
        </w:rPr>
        <w:t xml:space="preserve">  mem,</w:t>
      </w:r>
    </w:p>
    <w:p w14:paraId="63E22150" w14:textId="77777777" w:rsidR="00042DE8" w:rsidRDefault="00042DE8" w:rsidP="00042DE8">
      <w:pPr>
        <w:pStyle w:val="afc"/>
        <w:rPr>
          <w:lang w:val="uk-UA"/>
        </w:rPr>
      </w:pPr>
      <w:r>
        <w:rPr>
          <w:lang w:val="uk-UA"/>
        </w:rPr>
        <w:t xml:space="preserve">  i, j, k    :integer;</w:t>
      </w:r>
    </w:p>
    <w:p w14:paraId="7524F491" w14:textId="77777777" w:rsidR="00042DE8" w:rsidRDefault="00042DE8" w:rsidP="00042DE8">
      <w:pPr>
        <w:pStyle w:val="afc"/>
        <w:rPr>
          <w:lang w:val="uk-UA"/>
        </w:rPr>
      </w:pPr>
      <w:r>
        <w:rPr>
          <w:lang w:val="uk-UA"/>
        </w:rPr>
        <w:t xml:space="preserve">  Sum,</w:t>
      </w:r>
    </w:p>
    <w:p w14:paraId="25C75E35" w14:textId="77777777" w:rsidR="00042DE8" w:rsidRDefault="00042DE8" w:rsidP="00042DE8">
      <w:pPr>
        <w:pStyle w:val="afc"/>
        <w:rPr>
          <w:lang w:val="uk-UA"/>
        </w:rPr>
      </w:pPr>
      <w:r>
        <w:rPr>
          <w:lang w:val="uk-UA"/>
        </w:rPr>
        <w:t xml:space="preserve">  r       :real;</w:t>
      </w:r>
    </w:p>
    <w:p w14:paraId="6C75D0B9" w14:textId="77777777" w:rsidR="00042DE8" w:rsidRDefault="00042DE8" w:rsidP="00042DE8">
      <w:pPr>
        <w:pStyle w:val="afc"/>
        <w:rPr>
          <w:lang w:val="uk-UA"/>
        </w:rPr>
      </w:pPr>
      <w:r>
        <w:rPr>
          <w:lang w:val="uk-UA"/>
        </w:rPr>
        <w:t>begin</w:t>
      </w:r>
    </w:p>
    <w:p w14:paraId="7ED52F42" w14:textId="77777777" w:rsidR="00042DE8" w:rsidRDefault="00042DE8" w:rsidP="00042DE8">
      <w:pPr>
        <w:pStyle w:val="afc"/>
        <w:rPr>
          <w:lang w:val="uk-UA"/>
        </w:rPr>
      </w:pPr>
      <w:r>
        <w:rPr>
          <w:lang w:val="uk-UA"/>
        </w:rPr>
        <w:t xml:space="preserve">  Sum:=0;</w:t>
      </w:r>
    </w:p>
    <w:p w14:paraId="5382E01A" w14:textId="77777777" w:rsidR="00042DE8" w:rsidRDefault="00042DE8" w:rsidP="00042DE8">
      <w:pPr>
        <w:pStyle w:val="afc"/>
        <w:rPr>
          <w:lang w:val="uk-UA"/>
        </w:rPr>
      </w:pPr>
      <w:r>
        <w:rPr>
          <w:lang w:val="uk-UA"/>
        </w:rPr>
        <w:t xml:space="preserve">  for mem:=0 to Popsize do</w:t>
      </w:r>
    </w:p>
    <w:p w14:paraId="5EDC194A" w14:textId="77777777" w:rsidR="00042DE8" w:rsidRDefault="00042DE8" w:rsidP="00042DE8">
      <w:pPr>
        <w:pStyle w:val="afc"/>
        <w:rPr>
          <w:lang w:val="uk-UA"/>
        </w:rPr>
      </w:pPr>
      <w:r>
        <w:rPr>
          <w:lang w:val="uk-UA"/>
        </w:rPr>
        <w:t xml:space="preserve">    Sum:=Sum+Population[mem].Fitness;</w:t>
      </w:r>
    </w:p>
    <w:p w14:paraId="3CC30F8A" w14:textId="77777777" w:rsidR="00042DE8" w:rsidRDefault="00042DE8" w:rsidP="00042DE8">
      <w:pPr>
        <w:pStyle w:val="afc"/>
        <w:rPr>
          <w:lang w:val="uk-UA"/>
        </w:rPr>
      </w:pPr>
      <w:r>
        <w:rPr>
          <w:lang w:val="uk-UA"/>
        </w:rPr>
        <w:t xml:space="preserve">  Sum:=Sum-Min*(Popsize+1);</w:t>
      </w:r>
    </w:p>
    <w:p w14:paraId="2237EAF0" w14:textId="77777777" w:rsidR="00042DE8" w:rsidRDefault="00042DE8" w:rsidP="00042DE8">
      <w:pPr>
        <w:pStyle w:val="afc"/>
        <w:rPr>
          <w:lang w:val="uk-UA"/>
        </w:rPr>
      </w:pPr>
      <w:r>
        <w:rPr>
          <w:lang w:val="uk-UA"/>
        </w:rPr>
        <w:t xml:space="preserve">  if sum&lt;&gt;0 then begin//Обчислюються ймовірності відбору хромосом</w:t>
      </w:r>
    </w:p>
    <w:p w14:paraId="563CCFCE" w14:textId="77777777" w:rsidR="00042DE8" w:rsidRDefault="00042DE8" w:rsidP="00042DE8">
      <w:pPr>
        <w:pStyle w:val="afc"/>
        <w:rPr>
          <w:lang w:val="uk-UA"/>
        </w:rPr>
      </w:pPr>
      <w:r>
        <w:rPr>
          <w:lang w:val="uk-UA"/>
        </w:rPr>
        <w:t xml:space="preserve">    Population[0].RFitness:=(Population[0].Fitness-Min)/Sum;</w:t>
      </w:r>
    </w:p>
    <w:p w14:paraId="75FCEAC6" w14:textId="77777777" w:rsidR="00042DE8" w:rsidRDefault="00042DE8" w:rsidP="00042DE8">
      <w:pPr>
        <w:pStyle w:val="afc"/>
        <w:rPr>
          <w:lang w:val="uk-UA"/>
        </w:rPr>
      </w:pPr>
      <w:r>
        <w:rPr>
          <w:lang w:val="uk-UA"/>
        </w:rPr>
        <w:t xml:space="preserve">    Population[0].CFitness:=Population[0].RFitness;</w:t>
      </w:r>
    </w:p>
    <w:p w14:paraId="02C79F13" w14:textId="77777777" w:rsidR="00042DE8" w:rsidRDefault="00042DE8" w:rsidP="00042DE8">
      <w:pPr>
        <w:pStyle w:val="afc"/>
        <w:rPr>
          <w:lang w:val="uk-UA"/>
        </w:rPr>
      </w:pPr>
      <w:r>
        <w:rPr>
          <w:lang w:val="uk-UA"/>
        </w:rPr>
        <w:t xml:space="preserve">    for mem:=1 to Popsize-1 do begin</w:t>
      </w:r>
    </w:p>
    <w:p w14:paraId="3F2E5A2B" w14:textId="77777777" w:rsidR="00042DE8" w:rsidRDefault="00042DE8" w:rsidP="00042DE8">
      <w:pPr>
        <w:pStyle w:val="afc"/>
        <w:rPr>
          <w:lang w:val="uk-UA"/>
        </w:rPr>
      </w:pPr>
      <w:r>
        <w:rPr>
          <w:lang w:val="uk-UA"/>
        </w:rPr>
        <w:t xml:space="preserve">      Population[mem].RFitness:=(Population[mem].Fitness-Min)/Sum;</w:t>
      </w:r>
    </w:p>
    <w:p w14:paraId="7045FB49" w14:textId="77777777" w:rsidR="00042DE8" w:rsidRDefault="00042DE8" w:rsidP="00042DE8">
      <w:pPr>
        <w:pStyle w:val="afc"/>
        <w:rPr>
          <w:lang w:val="uk-UA"/>
        </w:rPr>
      </w:pPr>
      <w:r>
        <w:rPr>
          <w:lang w:val="uk-UA"/>
        </w:rPr>
        <w:t xml:space="preserve">      Population[mem].CFitness:=Population[mem-1].CFitness+Population[mem].RFitness;</w:t>
      </w:r>
    </w:p>
    <w:p w14:paraId="47C6244B" w14:textId="77777777" w:rsidR="00042DE8" w:rsidRDefault="00042DE8" w:rsidP="00042DE8">
      <w:pPr>
        <w:pStyle w:val="afc"/>
        <w:rPr>
          <w:lang w:val="uk-UA"/>
        </w:rPr>
      </w:pPr>
      <w:r>
        <w:rPr>
          <w:lang w:val="uk-UA"/>
        </w:rPr>
        <w:t xml:space="preserve">    end;</w:t>
      </w:r>
    </w:p>
    <w:p w14:paraId="176B25FE" w14:textId="77777777" w:rsidR="00042DE8" w:rsidRDefault="00042DE8" w:rsidP="00042DE8">
      <w:pPr>
        <w:pStyle w:val="afc"/>
        <w:rPr>
          <w:lang w:val="uk-UA"/>
        </w:rPr>
      </w:pPr>
      <w:r>
        <w:rPr>
          <w:lang w:val="uk-UA"/>
        </w:rPr>
        <w:lastRenderedPageBreak/>
        <w:t xml:space="preserve">  end</w:t>
      </w:r>
    </w:p>
    <w:p w14:paraId="049D4576" w14:textId="77777777" w:rsidR="00042DE8" w:rsidRDefault="00042DE8" w:rsidP="00042DE8">
      <w:pPr>
        <w:pStyle w:val="afc"/>
        <w:rPr>
          <w:lang w:val="uk-UA"/>
        </w:rPr>
      </w:pPr>
      <w:r>
        <w:rPr>
          <w:lang w:val="uk-UA"/>
        </w:rPr>
        <w:t xml:space="preserve">  else begin</w:t>
      </w:r>
    </w:p>
    <w:p w14:paraId="207E7E96" w14:textId="77777777" w:rsidR="00042DE8" w:rsidRDefault="00042DE8" w:rsidP="00042DE8">
      <w:pPr>
        <w:pStyle w:val="afc"/>
        <w:rPr>
          <w:lang w:val="uk-UA"/>
        </w:rPr>
      </w:pPr>
      <w:r>
        <w:rPr>
          <w:lang w:val="uk-UA"/>
        </w:rPr>
        <w:t xml:space="preserve">    for mem:=0 to Popsize-1 do begin</w:t>
      </w:r>
    </w:p>
    <w:p w14:paraId="2FCAF53E" w14:textId="77777777" w:rsidR="00042DE8" w:rsidRDefault="00042DE8" w:rsidP="00042DE8">
      <w:pPr>
        <w:pStyle w:val="afc"/>
        <w:rPr>
          <w:lang w:val="uk-UA"/>
        </w:rPr>
      </w:pPr>
      <w:r>
        <w:rPr>
          <w:lang w:val="uk-UA"/>
        </w:rPr>
        <w:t xml:space="preserve">      Population[mem].CFitness:=(mem+1)/(Popsize+1);</w:t>
      </w:r>
    </w:p>
    <w:p w14:paraId="182F2092" w14:textId="77777777" w:rsidR="00042DE8" w:rsidRDefault="00042DE8" w:rsidP="00042DE8">
      <w:pPr>
        <w:pStyle w:val="afc"/>
        <w:rPr>
          <w:lang w:val="uk-UA"/>
        </w:rPr>
      </w:pPr>
      <w:r>
        <w:rPr>
          <w:lang w:val="uk-UA"/>
        </w:rPr>
        <w:t xml:space="preserve">    end;</w:t>
      </w:r>
    </w:p>
    <w:p w14:paraId="63013ABB" w14:textId="77777777" w:rsidR="00042DE8" w:rsidRDefault="00042DE8" w:rsidP="00042DE8">
      <w:pPr>
        <w:pStyle w:val="afc"/>
        <w:rPr>
          <w:lang w:val="uk-UA"/>
        </w:rPr>
      </w:pPr>
      <w:r>
        <w:rPr>
          <w:lang w:val="uk-UA"/>
        </w:rPr>
        <w:t xml:space="preserve">  end;</w:t>
      </w:r>
    </w:p>
    <w:p w14:paraId="413712E4" w14:textId="77777777" w:rsidR="00042DE8" w:rsidRDefault="00042DE8" w:rsidP="00042DE8">
      <w:pPr>
        <w:pStyle w:val="afc"/>
        <w:rPr>
          <w:lang w:val="uk-UA"/>
        </w:rPr>
      </w:pPr>
      <w:r>
        <w:rPr>
          <w:lang w:val="uk-UA"/>
        </w:rPr>
        <w:t xml:space="preserve">  Population[Popsize].CFitness:=1;</w:t>
      </w:r>
    </w:p>
    <w:p w14:paraId="78DC9170" w14:textId="77777777" w:rsidR="00042DE8" w:rsidRDefault="00042DE8" w:rsidP="00042DE8">
      <w:pPr>
        <w:pStyle w:val="afc"/>
        <w:rPr>
          <w:lang w:val="uk-UA"/>
        </w:rPr>
      </w:pPr>
      <w:r>
        <w:rPr>
          <w:lang w:val="uk-UA"/>
        </w:rPr>
        <w:t xml:space="preserve">  for mem:=1 to Popsize do begin//вибираються хромосоми з популяції</w:t>
      </w:r>
    </w:p>
    <w:p w14:paraId="40C46302" w14:textId="77777777" w:rsidR="00042DE8" w:rsidRDefault="00042DE8" w:rsidP="00042DE8">
      <w:pPr>
        <w:pStyle w:val="afc"/>
        <w:rPr>
          <w:lang w:val="uk-UA"/>
        </w:rPr>
      </w:pPr>
      <w:r>
        <w:rPr>
          <w:lang w:val="uk-UA"/>
        </w:rPr>
        <w:t xml:space="preserve">    r:=random;</w:t>
      </w:r>
    </w:p>
    <w:p w14:paraId="49171E2A" w14:textId="77777777" w:rsidR="00042DE8" w:rsidRDefault="00042DE8" w:rsidP="00042DE8">
      <w:pPr>
        <w:pStyle w:val="afc"/>
        <w:rPr>
          <w:lang w:val="uk-UA"/>
        </w:rPr>
      </w:pPr>
      <w:r>
        <w:rPr>
          <w:lang w:val="uk-UA"/>
        </w:rPr>
        <w:t xml:space="preserve">    for i:=1 to Popsize do</w:t>
      </w:r>
    </w:p>
    <w:p w14:paraId="16ED1451" w14:textId="77777777" w:rsidR="00042DE8" w:rsidRDefault="00042DE8" w:rsidP="00042DE8">
      <w:pPr>
        <w:pStyle w:val="afc"/>
        <w:rPr>
          <w:lang w:val="uk-UA"/>
        </w:rPr>
      </w:pPr>
      <w:r>
        <w:rPr>
          <w:lang w:val="uk-UA"/>
        </w:rPr>
        <w:t xml:space="preserve">      if r&lt;=Population[i].CFitness then begin</w:t>
      </w:r>
    </w:p>
    <w:p w14:paraId="20311FD9" w14:textId="77777777" w:rsidR="00042DE8" w:rsidRDefault="00042DE8" w:rsidP="00042DE8">
      <w:pPr>
        <w:pStyle w:val="afc"/>
        <w:rPr>
          <w:lang w:val="uk-UA"/>
        </w:rPr>
      </w:pPr>
      <w:r>
        <w:rPr>
          <w:lang w:val="uk-UA"/>
        </w:rPr>
        <w:t xml:space="preserve">        for j:=0 to NC do</w:t>
      </w:r>
    </w:p>
    <w:p w14:paraId="179F990F" w14:textId="77777777" w:rsidR="00042DE8" w:rsidRDefault="00042DE8" w:rsidP="00042DE8">
      <w:pPr>
        <w:pStyle w:val="afc"/>
        <w:rPr>
          <w:lang w:val="uk-UA"/>
        </w:rPr>
      </w:pPr>
      <w:r>
        <w:rPr>
          <w:lang w:val="uk-UA"/>
        </w:rPr>
        <w:t xml:space="preserve">          for k:=0 to NH do</w:t>
      </w:r>
    </w:p>
    <w:p w14:paraId="60BF8407" w14:textId="77777777" w:rsidR="00042DE8" w:rsidRDefault="00042DE8" w:rsidP="00042DE8">
      <w:pPr>
        <w:pStyle w:val="afc"/>
        <w:rPr>
          <w:lang w:val="uk-UA"/>
        </w:rPr>
      </w:pPr>
      <w:r>
        <w:rPr>
          <w:lang w:val="uk-UA"/>
        </w:rPr>
        <w:t xml:space="preserve">            SelPopul[mem].Gene[j,k]:=Population[i].Gene[j,k];</w:t>
      </w:r>
    </w:p>
    <w:p w14:paraId="2E38E77F" w14:textId="77777777" w:rsidR="00042DE8" w:rsidRDefault="00042DE8" w:rsidP="00042DE8">
      <w:pPr>
        <w:pStyle w:val="afc"/>
        <w:rPr>
          <w:lang w:val="uk-UA"/>
        </w:rPr>
      </w:pPr>
      <w:r>
        <w:rPr>
          <w:lang w:val="uk-UA"/>
        </w:rPr>
        <w:t xml:space="preserve">        SelPopul[mem].Fitness:=Population[i].Fitness;</w:t>
      </w:r>
    </w:p>
    <w:p w14:paraId="5815BCA4" w14:textId="77777777" w:rsidR="00042DE8" w:rsidRDefault="00042DE8" w:rsidP="00042DE8">
      <w:pPr>
        <w:pStyle w:val="afc"/>
        <w:rPr>
          <w:lang w:val="uk-UA"/>
        </w:rPr>
      </w:pPr>
      <w:r>
        <w:rPr>
          <w:lang w:val="uk-UA"/>
        </w:rPr>
        <w:t xml:space="preserve">        break;</w:t>
      </w:r>
    </w:p>
    <w:p w14:paraId="54F2C0AF" w14:textId="77777777" w:rsidR="00042DE8" w:rsidRDefault="00042DE8" w:rsidP="00042DE8">
      <w:pPr>
        <w:pStyle w:val="afc"/>
        <w:rPr>
          <w:lang w:val="uk-UA"/>
        </w:rPr>
      </w:pPr>
      <w:r>
        <w:rPr>
          <w:lang w:val="uk-UA"/>
        </w:rPr>
        <w:t xml:space="preserve">    end;</w:t>
      </w:r>
    </w:p>
    <w:p w14:paraId="7FD6E2FF" w14:textId="77777777" w:rsidR="00042DE8" w:rsidRDefault="00042DE8" w:rsidP="00042DE8">
      <w:pPr>
        <w:pStyle w:val="afc"/>
        <w:rPr>
          <w:lang w:val="uk-UA"/>
        </w:rPr>
      </w:pPr>
      <w:r>
        <w:rPr>
          <w:lang w:val="uk-UA"/>
        </w:rPr>
        <w:t xml:space="preserve">  end;</w:t>
      </w:r>
    </w:p>
    <w:p w14:paraId="71CF4047" w14:textId="77777777" w:rsidR="00042DE8" w:rsidRDefault="00042DE8" w:rsidP="00042DE8">
      <w:pPr>
        <w:pStyle w:val="afc"/>
        <w:rPr>
          <w:lang w:val="uk-UA"/>
        </w:rPr>
      </w:pPr>
      <w:r>
        <w:rPr>
          <w:lang w:val="uk-UA"/>
        </w:rPr>
        <w:t xml:space="preserve">  for mem:=1 to Popsize do begin</w:t>
      </w:r>
    </w:p>
    <w:p w14:paraId="36E1D682" w14:textId="77777777" w:rsidR="00042DE8" w:rsidRDefault="00042DE8" w:rsidP="00042DE8">
      <w:pPr>
        <w:pStyle w:val="afc"/>
        <w:rPr>
          <w:lang w:val="uk-UA"/>
        </w:rPr>
      </w:pPr>
      <w:r>
        <w:rPr>
          <w:lang w:val="uk-UA"/>
        </w:rPr>
        <w:t xml:space="preserve">    for i:=0 to NC do begin</w:t>
      </w:r>
    </w:p>
    <w:p w14:paraId="10EF16AA" w14:textId="77777777" w:rsidR="00042DE8" w:rsidRDefault="00042DE8" w:rsidP="00042DE8">
      <w:pPr>
        <w:pStyle w:val="afc"/>
        <w:rPr>
          <w:lang w:val="uk-UA"/>
        </w:rPr>
      </w:pPr>
      <w:r>
        <w:rPr>
          <w:lang w:val="uk-UA"/>
        </w:rPr>
        <w:t xml:space="preserve">      for j:=0 to NH do</w:t>
      </w:r>
    </w:p>
    <w:p w14:paraId="3F453EA4" w14:textId="77777777" w:rsidR="00042DE8" w:rsidRDefault="00042DE8" w:rsidP="00042DE8">
      <w:pPr>
        <w:pStyle w:val="afc"/>
        <w:rPr>
          <w:lang w:val="uk-UA"/>
        </w:rPr>
      </w:pPr>
      <w:r>
        <w:rPr>
          <w:lang w:val="uk-UA"/>
        </w:rPr>
        <w:t xml:space="preserve">        Population[mem].Gene[i,j]:=SelPopul[mem].Gene[i,j];</w:t>
      </w:r>
    </w:p>
    <w:p w14:paraId="5E80ECF9" w14:textId="77777777" w:rsidR="00042DE8" w:rsidRDefault="00042DE8" w:rsidP="00042DE8">
      <w:pPr>
        <w:pStyle w:val="afc"/>
        <w:rPr>
          <w:lang w:val="uk-UA"/>
        </w:rPr>
      </w:pPr>
      <w:r>
        <w:rPr>
          <w:lang w:val="uk-UA"/>
        </w:rPr>
        <w:t xml:space="preserve">    end;</w:t>
      </w:r>
    </w:p>
    <w:p w14:paraId="130FECAB" w14:textId="77777777" w:rsidR="00042DE8" w:rsidRDefault="00042DE8" w:rsidP="00042DE8">
      <w:pPr>
        <w:pStyle w:val="afc"/>
        <w:rPr>
          <w:lang w:val="uk-UA"/>
        </w:rPr>
      </w:pPr>
      <w:r>
        <w:rPr>
          <w:lang w:val="uk-UA"/>
        </w:rPr>
        <w:t xml:space="preserve">    Population[mem].Fitness:=SelPopul[mem].Fitness;</w:t>
      </w:r>
    </w:p>
    <w:p w14:paraId="64F71849" w14:textId="77777777" w:rsidR="00042DE8" w:rsidRDefault="00042DE8" w:rsidP="00042DE8">
      <w:pPr>
        <w:pStyle w:val="afc"/>
        <w:rPr>
          <w:lang w:val="uk-UA"/>
        </w:rPr>
      </w:pPr>
      <w:r>
        <w:rPr>
          <w:lang w:val="uk-UA"/>
        </w:rPr>
        <w:t xml:space="preserve">  end;</w:t>
      </w:r>
    </w:p>
    <w:p w14:paraId="766BA340" w14:textId="77777777" w:rsidR="00042DE8" w:rsidRDefault="00042DE8" w:rsidP="00042DE8">
      <w:pPr>
        <w:pStyle w:val="afc"/>
        <w:rPr>
          <w:lang w:val="uk-UA"/>
        </w:rPr>
      </w:pPr>
      <w:r>
        <w:rPr>
          <w:lang w:val="uk-UA"/>
        </w:rPr>
        <w:t>end;</w:t>
      </w:r>
    </w:p>
    <w:p w14:paraId="1A62BC53" w14:textId="77777777" w:rsidR="00042DE8" w:rsidRDefault="00042DE8" w:rsidP="00042DE8">
      <w:pPr>
        <w:pStyle w:val="afc"/>
        <w:rPr>
          <w:lang w:val="uk-UA"/>
        </w:rPr>
      </w:pPr>
    </w:p>
    <w:p w14:paraId="58DF692F" w14:textId="77777777" w:rsidR="00042DE8" w:rsidRDefault="00042DE8" w:rsidP="00042DE8">
      <w:pPr>
        <w:pStyle w:val="afc"/>
        <w:rPr>
          <w:lang w:val="uk-UA"/>
        </w:rPr>
      </w:pPr>
      <w:r>
        <w:rPr>
          <w:lang w:val="uk-UA"/>
        </w:rPr>
        <w:t>procedure Crossover_Simple;</w:t>
      </w:r>
    </w:p>
    <w:p w14:paraId="0DD31049" w14:textId="77777777" w:rsidR="00042DE8" w:rsidRDefault="00042DE8" w:rsidP="00042DE8">
      <w:pPr>
        <w:pStyle w:val="afc"/>
        <w:rPr>
          <w:lang w:val="uk-UA"/>
        </w:rPr>
      </w:pPr>
      <w:r>
        <w:rPr>
          <w:lang w:val="uk-UA"/>
        </w:rPr>
        <w:t>var</w:t>
      </w:r>
    </w:p>
    <w:p w14:paraId="75247CAF" w14:textId="77777777" w:rsidR="00042DE8" w:rsidRDefault="00042DE8" w:rsidP="00042DE8">
      <w:pPr>
        <w:pStyle w:val="afc"/>
        <w:rPr>
          <w:lang w:val="uk-UA"/>
        </w:rPr>
      </w:pPr>
      <w:r>
        <w:rPr>
          <w:lang w:val="uk-UA"/>
        </w:rPr>
        <w:t xml:space="preserve">  i, j,</w:t>
      </w:r>
    </w:p>
    <w:p w14:paraId="13D0404F" w14:textId="77777777" w:rsidR="00042DE8" w:rsidRDefault="00042DE8" w:rsidP="00042DE8">
      <w:pPr>
        <w:pStyle w:val="afc"/>
        <w:rPr>
          <w:lang w:val="uk-UA"/>
        </w:rPr>
      </w:pPr>
      <w:r>
        <w:rPr>
          <w:lang w:val="uk-UA"/>
        </w:rPr>
        <w:t xml:space="preserve">  mem,</w:t>
      </w:r>
    </w:p>
    <w:p w14:paraId="373FDE8E" w14:textId="77777777" w:rsidR="00042DE8" w:rsidRDefault="00042DE8" w:rsidP="00042DE8">
      <w:pPr>
        <w:pStyle w:val="afc"/>
        <w:rPr>
          <w:lang w:val="uk-UA"/>
        </w:rPr>
      </w:pPr>
      <w:r>
        <w:rPr>
          <w:lang w:val="uk-UA"/>
        </w:rPr>
        <w:t xml:space="preserve">  POne, PTwo,</w:t>
      </w:r>
    </w:p>
    <w:p w14:paraId="2849CED8" w14:textId="77777777" w:rsidR="00042DE8" w:rsidRDefault="00042DE8" w:rsidP="00042DE8">
      <w:pPr>
        <w:pStyle w:val="afc"/>
        <w:rPr>
          <w:lang w:val="uk-UA"/>
        </w:rPr>
      </w:pPr>
      <w:r>
        <w:rPr>
          <w:lang w:val="uk-UA"/>
        </w:rPr>
        <w:t xml:space="preserve">  point      :integer;</w:t>
      </w:r>
    </w:p>
    <w:p w14:paraId="32910578" w14:textId="77777777" w:rsidR="00042DE8" w:rsidRDefault="00042DE8" w:rsidP="00042DE8">
      <w:pPr>
        <w:pStyle w:val="afc"/>
        <w:rPr>
          <w:lang w:val="uk-UA"/>
        </w:rPr>
      </w:pPr>
      <w:r>
        <w:rPr>
          <w:lang w:val="uk-UA"/>
        </w:rPr>
        <w:t xml:space="preserve">  r          : single;</w:t>
      </w:r>
    </w:p>
    <w:p w14:paraId="008B8DA3" w14:textId="77777777" w:rsidR="00042DE8" w:rsidRDefault="00042DE8" w:rsidP="00042DE8">
      <w:pPr>
        <w:pStyle w:val="afc"/>
        <w:rPr>
          <w:lang w:val="uk-UA"/>
        </w:rPr>
      </w:pPr>
      <w:r>
        <w:rPr>
          <w:lang w:val="uk-UA"/>
        </w:rPr>
        <w:t xml:space="preserve">  Bad        : Boolean;</w:t>
      </w:r>
    </w:p>
    <w:p w14:paraId="04C54CCF" w14:textId="77777777" w:rsidR="00042DE8" w:rsidRDefault="00042DE8" w:rsidP="00042DE8">
      <w:pPr>
        <w:pStyle w:val="afc"/>
        <w:rPr>
          <w:lang w:val="uk-UA"/>
        </w:rPr>
      </w:pPr>
      <w:r>
        <w:rPr>
          <w:lang w:val="uk-UA"/>
        </w:rPr>
        <w:t xml:space="preserve">  Survivors  :array of integer;</w:t>
      </w:r>
    </w:p>
    <w:p w14:paraId="20204338" w14:textId="77777777" w:rsidR="00042DE8" w:rsidRDefault="00042DE8" w:rsidP="00042DE8">
      <w:pPr>
        <w:pStyle w:val="afc"/>
        <w:rPr>
          <w:lang w:val="uk-UA"/>
        </w:rPr>
      </w:pPr>
      <w:r>
        <w:rPr>
          <w:lang w:val="uk-UA"/>
        </w:rPr>
        <w:t>procedure CulcAddStreams(Gene:Matrix);</w:t>
      </w:r>
    </w:p>
    <w:p w14:paraId="10BF8C27" w14:textId="77777777" w:rsidR="00042DE8" w:rsidRDefault="00042DE8" w:rsidP="00042DE8">
      <w:pPr>
        <w:pStyle w:val="afc"/>
        <w:rPr>
          <w:lang w:val="uk-UA"/>
        </w:rPr>
      </w:pPr>
      <w:r>
        <w:rPr>
          <w:lang w:val="uk-UA"/>
        </w:rPr>
        <w:t>var</w:t>
      </w:r>
    </w:p>
    <w:p w14:paraId="1F706F53" w14:textId="77777777" w:rsidR="00042DE8" w:rsidRDefault="00042DE8" w:rsidP="00042DE8">
      <w:pPr>
        <w:pStyle w:val="afc"/>
        <w:rPr>
          <w:lang w:val="uk-UA"/>
        </w:rPr>
      </w:pPr>
      <w:r>
        <w:rPr>
          <w:lang w:val="uk-UA"/>
        </w:rPr>
        <w:t xml:space="preserve">  i,j :integer;</w:t>
      </w:r>
    </w:p>
    <w:p w14:paraId="376B995C" w14:textId="77777777" w:rsidR="00042DE8" w:rsidRDefault="00042DE8" w:rsidP="00042DE8">
      <w:pPr>
        <w:pStyle w:val="afc"/>
        <w:rPr>
          <w:lang w:val="uk-UA"/>
        </w:rPr>
      </w:pPr>
      <w:r>
        <w:rPr>
          <w:lang w:val="uk-UA"/>
        </w:rPr>
        <w:t>begin</w:t>
      </w:r>
    </w:p>
    <w:p w14:paraId="35E72438" w14:textId="77777777" w:rsidR="00042DE8" w:rsidRDefault="00042DE8" w:rsidP="00042DE8">
      <w:pPr>
        <w:pStyle w:val="afc"/>
        <w:rPr>
          <w:lang w:val="uk-UA"/>
        </w:rPr>
      </w:pPr>
      <w:r>
        <w:rPr>
          <w:lang w:val="uk-UA"/>
        </w:rPr>
        <w:t xml:space="preserve">  for i:=1 to NC do</w:t>
      </w:r>
    </w:p>
    <w:p w14:paraId="7F654691" w14:textId="77777777" w:rsidR="00042DE8" w:rsidRDefault="00042DE8" w:rsidP="00042DE8">
      <w:pPr>
        <w:pStyle w:val="afc"/>
        <w:rPr>
          <w:lang w:val="uk-UA"/>
        </w:rPr>
      </w:pPr>
      <w:r>
        <w:rPr>
          <w:lang w:val="uk-UA"/>
        </w:rPr>
        <w:t xml:space="preserve">    Gene[i,0]:=CStream[i].Q;</w:t>
      </w:r>
    </w:p>
    <w:p w14:paraId="6B511ACA" w14:textId="77777777" w:rsidR="00042DE8" w:rsidRDefault="00042DE8" w:rsidP="00042DE8">
      <w:pPr>
        <w:pStyle w:val="afc"/>
        <w:rPr>
          <w:lang w:val="uk-UA"/>
        </w:rPr>
      </w:pPr>
      <w:r>
        <w:rPr>
          <w:lang w:val="uk-UA"/>
        </w:rPr>
        <w:t xml:space="preserve">  for j:=1 to NH do</w:t>
      </w:r>
    </w:p>
    <w:p w14:paraId="217DA9CD" w14:textId="77777777" w:rsidR="00042DE8" w:rsidRDefault="00042DE8" w:rsidP="00042DE8">
      <w:pPr>
        <w:pStyle w:val="afc"/>
        <w:rPr>
          <w:lang w:val="uk-UA"/>
        </w:rPr>
      </w:pPr>
      <w:r>
        <w:rPr>
          <w:lang w:val="uk-UA"/>
        </w:rPr>
        <w:t xml:space="preserve">    Gene[0,j]:=HStream[j].Q;</w:t>
      </w:r>
    </w:p>
    <w:p w14:paraId="6CE7DF08" w14:textId="77777777" w:rsidR="00042DE8" w:rsidRDefault="00042DE8" w:rsidP="00042DE8">
      <w:pPr>
        <w:pStyle w:val="afc"/>
        <w:rPr>
          <w:lang w:val="uk-UA"/>
        </w:rPr>
      </w:pPr>
      <w:r>
        <w:rPr>
          <w:lang w:val="uk-UA"/>
        </w:rPr>
        <w:t xml:space="preserve">  for i:=1 to NC do</w:t>
      </w:r>
    </w:p>
    <w:p w14:paraId="166433A4" w14:textId="77777777" w:rsidR="00042DE8" w:rsidRDefault="00042DE8" w:rsidP="00042DE8">
      <w:pPr>
        <w:pStyle w:val="afc"/>
        <w:rPr>
          <w:lang w:val="uk-UA"/>
        </w:rPr>
      </w:pPr>
      <w:r>
        <w:rPr>
          <w:lang w:val="uk-UA"/>
        </w:rPr>
        <w:t xml:space="preserve">    for j:=1 to NH do//обчислюються додаткові потоки</w:t>
      </w:r>
    </w:p>
    <w:p w14:paraId="1D1DC644" w14:textId="77777777" w:rsidR="00042DE8" w:rsidRDefault="00042DE8" w:rsidP="00042DE8">
      <w:pPr>
        <w:pStyle w:val="afc"/>
        <w:rPr>
          <w:lang w:val="uk-UA"/>
        </w:rPr>
      </w:pPr>
      <w:r>
        <w:rPr>
          <w:lang w:val="uk-UA"/>
        </w:rPr>
        <w:t xml:space="preserve">      if HStream[j].T-CStream[i].T &gt; HExch[1].DTmin then begin</w:t>
      </w:r>
    </w:p>
    <w:p w14:paraId="1A4BCE36" w14:textId="77777777" w:rsidR="00042DE8" w:rsidRDefault="00042DE8" w:rsidP="00042DE8">
      <w:pPr>
        <w:pStyle w:val="afc"/>
        <w:rPr>
          <w:lang w:val="uk-UA"/>
        </w:rPr>
      </w:pPr>
      <w:r>
        <w:rPr>
          <w:lang w:val="uk-UA"/>
        </w:rPr>
        <w:t xml:space="preserve">        Gene[i,0]:=Gene[i,0]-Gene[i,j];</w:t>
      </w:r>
    </w:p>
    <w:p w14:paraId="6932A73C" w14:textId="77777777" w:rsidR="00042DE8" w:rsidRDefault="00042DE8" w:rsidP="00042DE8">
      <w:pPr>
        <w:pStyle w:val="afc"/>
        <w:rPr>
          <w:lang w:val="uk-UA"/>
        </w:rPr>
      </w:pPr>
      <w:r>
        <w:rPr>
          <w:lang w:val="uk-UA"/>
        </w:rPr>
        <w:t xml:space="preserve">        Gene[0,j]:=Gene[0,j]-Gene[i,j];</w:t>
      </w:r>
    </w:p>
    <w:p w14:paraId="57469CC9" w14:textId="77777777" w:rsidR="00042DE8" w:rsidRDefault="00042DE8" w:rsidP="00042DE8">
      <w:pPr>
        <w:pStyle w:val="afc"/>
        <w:rPr>
          <w:lang w:val="uk-UA"/>
        </w:rPr>
      </w:pPr>
      <w:r>
        <w:rPr>
          <w:lang w:val="uk-UA"/>
        </w:rPr>
        <w:t xml:space="preserve">      end</w:t>
      </w:r>
    </w:p>
    <w:p w14:paraId="4AF9ABC0" w14:textId="77777777" w:rsidR="00042DE8" w:rsidRDefault="00042DE8" w:rsidP="00042DE8">
      <w:pPr>
        <w:pStyle w:val="afc"/>
        <w:rPr>
          <w:lang w:val="uk-UA"/>
        </w:rPr>
      </w:pPr>
      <w:r>
        <w:rPr>
          <w:lang w:val="uk-UA"/>
        </w:rPr>
        <w:t xml:space="preserve">      else</w:t>
      </w:r>
    </w:p>
    <w:p w14:paraId="673ED1B2" w14:textId="77777777" w:rsidR="00042DE8" w:rsidRDefault="00042DE8" w:rsidP="00042DE8">
      <w:pPr>
        <w:pStyle w:val="afc"/>
        <w:rPr>
          <w:lang w:val="uk-UA"/>
        </w:rPr>
      </w:pPr>
      <w:r>
        <w:rPr>
          <w:lang w:val="uk-UA"/>
        </w:rPr>
        <w:t xml:space="preserve">        Gene[i,j]:=0;</w:t>
      </w:r>
    </w:p>
    <w:p w14:paraId="6FFF778C" w14:textId="77777777" w:rsidR="00042DE8" w:rsidRDefault="00042DE8" w:rsidP="00042DE8">
      <w:pPr>
        <w:pStyle w:val="afc"/>
        <w:rPr>
          <w:lang w:val="uk-UA"/>
        </w:rPr>
      </w:pPr>
      <w:r>
        <w:rPr>
          <w:lang w:val="uk-UA"/>
        </w:rPr>
        <w:t>end;</w:t>
      </w:r>
    </w:p>
    <w:p w14:paraId="369A268D" w14:textId="77777777" w:rsidR="00042DE8" w:rsidRDefault="00042DE8" w:rsidP="00042DE8">
      <w:pPr>
        <w:pStyle w:val="afc"/>
        <w:rPr>
          <w:lang w:val="uk-UA"/>
        </w:rPr>
      </w:pPr>
      <w:r>
        <w:rPr>
          <w:lang w:val="uk-UA"/>
        </w:rPr>
        <w:t>begin</w:t>
      </w:r>
    </w:p>
    <w:p w14:paraId="52C5D041" w14:textId="77777777" w:rsidR="00042DE8" w:rsidRDefault="00042DE8" w:rsidP="00042DE8">
      <w:pPr>
        <w:pStyle w:val="afc"/>
        <w:rPr>
          <w:lang w:val="uk-UA"/>
        </w:rPr>
      </w:pPr>
      <w:r>
        <w:rPr>
          <w:lang w:val="uk-UA"/>
        </w:rPr>
        <w:t xml:space="preserve">  for mem:=0 to Popsize do begin</w:t>
      </w:r>
    </w:p>
    <w:p w14:paraId="09D33013" w14:textId="77777777" w:rsidR="00042DE8" w:rsidRDefault="00042DE8" w:rsidP="00042DE8">
      <w:pPr>
        <w:pStyle w:val="afc"/>
        <w:rPr>
          <w:lang w:val="uk-UA"/>
        </w:rPr>
      </w:pPr>
      <w:r>
        <w:rPr>
          <w:lang w:val="uk-UA"/>
        </w:rPr>
        <w:t xml:space="preserve">    if (random&gt;PXover) then</w:t>
      </w:r>
    </w:p>
    <w:p w14:paraId="05E7EFF2" w14:textId="77777777" w:rsidR="00042DE8" w:rsidRDefault="00042DE8" w:rsidP="00042DE8">
      <w:pPr>
        <w:pStyle w:val="afc"/>
        <w:rPr>
          <w:lang w:val="uk-UA"/>
        </w:rPr>
      </w:pPr>
      <w:r>
        <w:rPr>
          <w:lang w:val="uk-UA"/>
        </w:rPr>
        <w:t xml:space="preserve">      Population[mem].Survivor:=True</w:t>
      </w:r>
    </w:p>
    <w:p w14:paraId="2DECBC61" w14:textId="77777777" w:rsidR="00042DE8" w:rsidRDefault="00042DE8" w:rsidP="00042DE8">
      <w:pPr>
        <w:pStyle w:val="afc"/>
        <w:rPr>
          <w:lang w:val="uk-UA"/>
        </w:rPr>
      </w:pPr>
      <w:r>
        <w:rPr>
          <w:lang w:val="uk-UA"/>
        </w:rPr>
        <w:t xml:space="preserve">    else</w:t>
      </w:r>
    </w:p>
    <w:p w14:paraId="6E03A82E" w14:textId="77777777" w:rsidR="00042DE8" w:rsidRDefault="00042DE8" w:rsidP="00042DE8">
      <w:pPr>
        <w:pStyle w:val="afc"/>
        <w:rPr>
          <w:lang w:val="uk-UA"/>
        </w:rPr>
      </w:pPr>
      <w:r>
        <w:rPr>
          <w:lang w:val="uk-UA"/>
        </w:rPr>
        <w:t xml:space="preserve">      Population[mem].Survivor:=False</w:t>
      </w:r>
    </w:p>
    <w:p w14:paraId="1D57EFD7" w14:textId="77777777" w:rsidR="00042DE8" w:rsidRDefault="00042DE8" w:rsidP="00042DE8">
      <w:pPr>
        <w:pStyle w:val="afc"/>
        <w:rPr>
          <w:lang w:val="uk-UA"/>
        </w:rPr>
      </w:pPr>
      <w:r>
        <w:rPr>
          <w:lang w:val="uk-UA"/>
        </w:rPr>
        <w:t xml:space="preserve">  end;</w:t>
      </w:r>
    </w:p>
    <w:p w14:paraId="5198B9C9" w14:textId="77777777" w:rsidR="00042DE8" w:rsidRDefault="00042DE8" w:rsidP="00042DE8">
      <w:pPr>
        <w:pStyle w:val="afc"/>
        <w:rPr>
          <w:lang w:val="uk-UA"/>
        </w:rPr>
      </w:pPr>
      <w:r>
        <w:rPr>
          <w:lang w:val="uk-UA"/>
        </w:rPr>
        <w:t xml:space="preserve">  Population[0].Survivor:=True;</w:t>
      </w:r>
    </w:p>
    <w:p w14:paraId="6B1C3413" w14:textId="77777777" w:rsidR="00042DE8" w:rsidRDefault="00042DE8" w:rsidP="00042DE8">
      <w:pPr>
        <w:pStyle w:val="afc"/>
        <w:rPr>
          <w:lang w:val="uk-UA"/>
        </w:rPr>
      </w:pPr>
      <w:r>
        <w:rPr>
          <w:lang w:val="uk-UA"/>
        </w:rPr>
        <w:t xml:space="preserve">  NSurvivors:=0;</w:t>
      </w:r>
    </w:p>
    <w:p w14:paraId="3406B7DC" w14:textId="77777777" w:rsidR="00042DE8" w:rsidRDefault="00042DE8" w:rsidP="00042DE8">
      <w:pPr>
        <w:pStyle w:val="afc"/>
        <w:rPr>
          <w:lang w:val="uk-UA"/>
        </w:rPr>
      </w:pPr>
      <w:r>
        <w:rPr>
          <w:lang w:val="uk-UA"/>
        </w:rPr>
        <w:t xml:space="preserve">  for mem:=0 to Popsize do</w:t>
      </w:r>
    </w:p>
    <w:p w14:paraId="00C84F9D" w14:textId="77777777" w:rsidR="00042DE8" w:rsidRDefault="00042DE8" w:rsidP="00042DE8">
      <w:pPr>
        <w:pStyle w:val="afc"/>
        <w:rPr>
          <w:lang w:val="uk-UA"/>
        </w:rPr>
      </w:pPr>
      <w:r>
        <w:rPr>
          <w:lang w:val="uk-UA"/>
        </w:rPr>
        <w:t xml:space="preserve">    if Population[mem].Survivor then begin</w:t>
      </w:r>
    </w:p>
    <w:p w14:paraId="1FA2E199" w14:textId="77777777" w:rsidR="00042DE8" w:rsidRDefault="00042DE8" w:rsidP="00042DE8">
      <w:pPr>
        <w:pStyle w:val="afc"/>
        <w:rPr>
          <w:lang w:val="uk-UA"/>
        </w:rPr>
      </w:pPr>
      <w:r>
        <w:rPr>
          <w:lang w:val="uk-UA"/>
        </w:rPr>
        <w:t xml:space="preserve">      inc(NSurvivors);</w:t>
      </w:r>
    </w:p>
    <w:p w14:paraId="46B580D3" w14:textId="77777777" w:rsidR="00042DE8" w:rsidRDefault="00042DE8" w:rsidP="00042DE8">
      <w:pPr>
        <w:pStyle w:val="afc"/>
        <w:rPr>
          <w:lang w:val="uk-UA"/>
        </w:rPr>
      </w:pPr>
      <w:r>
        <w:rPr>
          <w:lang w:val="uk-UA"/>
        </w:rPr>
        <w:t xml:space="preserve">      SetLength(Survivors, NSurvivors);</w:t>
      </w:r>
    </w:p>
    <w:p w14:paraId="3C1C069E" w14:textId="77777777" w:rsidR="00042DE8" w:rsidRDefault="00042DE8" w:rsidP="00042DE8">
      <w:pPr>
        <w:pStyle w:val="afc"/>
        <w:rPr>
          <w:lang w:val="uk-UA"/>
        </w:rPr>
      </w:pPr>
      <w:r>
        <w:rPr>
          <w:lang w:val="uk-UA"/>
        </w:rPr>
        <w:t xml:space="preserve">      Survivors[NSurvivors-1]:=mem;</w:t>
      </w:r>
    </w:p>
    <w:p w14:paraId="1A36A308" w14:textId="77777777" w:rsidR="00042DE8" w:rsidRDefault="00042DE8" w:rsidP="00042DE8">
      <w:pPr>
        <w:pStyle w:val="afc"/>
        <w:rPr>
          <w:lang w:val="uk-UA"/>
        </w:rPr>
      </w:pPr>
      <w:r>
        <w:rPr>
          <w:lang w:val="uk-UA"/>
        </w:rPr>
        <w:t xml:space="preserve">    end;</w:t>
      </w:r>
    </w:p>
    <w:p w14:paraId="3D193642" w14:textId="77777777" w:rsidR="00042DE8" w:rsidRDefault="00042DE8" w:rsidP="00042DE8">
      <w:pPr>
        <w:pStyle w:val="afc"/>
        <w:rPr>
          <w:lang w:val="uk-UA"/>
        </w:rPr>
      </w:pPr>
      <w:r>
        <w:rPr>
          <w:lang w:val="uk-UA"/>
        </w:rPr>
        <w:t xml:space="preserve">  for mem:=1 to Popsize do</w:t>
      </w:r>
    </w:p>
    <w:p w14:paraId="0B435F57" w14:textId="77777777" w:rsidR="00042DE8" w:rsidRDefault="00042DE8" w:rsidP="00042DE8">
      <w:pPr>
        <w:pStyle w:val="afc"/>
        <w:rPr>
          <w:lang w:val="uk-UA"/>
        </w:rPr>
      </w:pPr>
      <w:r>
        <w:rPr>
          <w:lang w:val="uk-UA"/>
        </w:rPr>
        <w:lastRenderedPageBreak/>
        <w:t xml:space="preserve">  with Population[mem] do begin</w:t>
      </w:r>
    </w:p>
    <w:p w14:paraId="32AD4C85" w14:textId="77777777" w:rsidR="00042DE8" w:rsidRDefault="00042DE8" w:rsidP="00042DE8">
      <w:pPr>
        <w:pStyle w:val="afc"/>
        <w:rPr>
          <w:lang w:val="uk-UA"/>
        </w:rPr>
      </w:pPr>
      <w:r>
        <w:rPr>
          <w:lang w:val="uk-UA"/>
        </w:rPr>
        <w:t xml:space="preserve">    if not Survivor then begin</w:t>
      </w:r>
    </w:p>
    <w:p w14:paraId="3D5D61D5" w14:textId="77777777" w:rsidR="00042DE8" w:rsidRDefault="00042DE8" w:rsidP="00042DE8">
      <w:pPr>
        <w:pStyle w:val="afc"/>
        <w:rPr>
          <w:lang w:val="uk-UA"/>
        </w:rPr>
      </w:pPr>
      <w:r>
        <w:rPr>
          <w:lang w:val="uk-UA"/>
        </w:rPr>
        <w:t xml:space="preserve">      IsCulc:=False;</w:t>
      </w:r>
    </w:p>
    <w:p w14:paraId="427F0836" w14:textId="77777777" w:rsidR="00042DE8" w:rsidRDefault="00042DE8" w:rsidP="00042DE8">
      <w:pPr>
        <w:pStyle w:val="afc"/>
        <w:rPr>
          <w:lang w:val="uk-UA"/>
        </w:rPr>
      </w:pPr>
      <w:r>
        <w:rPr>
          <w:lang w:val="uk-UA"/>
        </w:rPr>
        <w:t xml:space="preserve">      POne:=Survivors[random(NSurvivors)];</w:t>
      </w:r>
    </w:p>
    <w:p w14:paraId="1E6AE5AC" w14:textId="77777777" w:rsidR="00042DE8" w:rsidRDefault="00042DE8" w:rsidP="00042DE8">
      <w:pPr>
        <w:pStyle w:val="afc"/>
        <w:rPr>
          <w:lang w:val="uk-UA"/>
        </w:rPr>
      </w:pPr>
      <w:r>
        <w:rPr>
          <w:lang w:val="uk-UA"/>
        </w:rPr>
        <w:t xml:space="preserve">      PTwo:=Survivors[random(NSurvivors)];</w:t>
      </w:r>
    </w:p>
    <w:p w14:paraId="05F9BA19" w14:textId="77777777" w:rsidR="00042DE8" w:rsidRDefault="00042DE8" w:rsidP="00042DE8">
      <w:pPr>
        <w:pStyle w:val="afc"/>
        <w:rPr>
          <w:lang w:val="uk-UA"/>
        </w:rPr>
      </w:pPr>
      <w:r>
        <w:rPr>
          <w:lang w:val="uk-UA"/>
        </w:rPr>
        <w:t xml:space="preserve">      point:=Random(NC*NH-1)+1;</w:t>
      </w:r>
    </w:p>
    <w:p w14:paraId="586516EA" w14:textId="77777777" w:rsidR="00042DE8" w:rsidRDefault="00042DE8" w:rsidP="00042DE8">
      <w:pPr>
        <w:pStyle w:val="afc"/>
        <w:rPr>
          <w:lang w:val="uk-UA"/>
        </w:rPr>
      </w:pPr>
      <w:r>
        <w:rPr>
          <w:lang w:val="uk-UA"/>
        </w:rPr>
        <w:t xml:space="preserve">      for i:=1 to NC do</w:t>
      </w:r>
    </w:p>
    <w:p w14:paraId="392CF3F0" w14:textId="77777777" w:rsidR="00042DE8" w:rsidRDefault="00042DE8" w:rsidP="00042DE8">
      <w:pPr>
        <w:pStyle w:val="afc"/>
        <w:rPr>
          <w:lang w:val="uk-UA"/>
        </w:rPr>
      </w:pPr>
      <w:r>
        <w:rPr>
          <w:lang w:val="uk-UA"/>
        </w:rPr>
        <w:t xml:space="preserve">        for j:=1 to NH do</w:t>
      </w:r>
    </w:p>
    <w:p w14:paraId="0C970B5E" w14:textId="77777777" w:rsidR="00042DE8" w:rsidRDefault="00042DE8" w:rsidP="00042DE8">
      <w:pPr>
        <w:pStyle w:val="afc"/>
        <w:rPr>
          <w:lang w:val="uk-UA"/>
        </w:rPr>
      </w:pPr>
      <w:r>
        <w:rPr>
          <w:lang w:val="uk-UA"/>
        </w:rPr>
        <w:t xml:space="preserve">          if point&gt;=(i-1)*NC+j then</w:t>
      </w:r>
    </w:p>
    <w:p w14:paraId="199BCC13" w14:textId="77777777" w:rsidR="00042DE8" w:rsidRDefault="00042DE8" w:rsidP="00042DE8">
      <w:pPr>
        <w:pStyle w:val="afc"/>
        <w:rPr>
          <w:lang w:val="uk-UA"/>
        </w:rPr>
      </w:pPr>
      <w:r>
        <w:rPr>
          <w:lang w:val="uk-UA"/>
        </w:rPr>
        <w:t xml:space="preserve">            Gene[i,j]:=Population[POne].Gene[i,j]</w:t>
      </w:r>
    </w:p>
    <w:p w14:paraId="08F0ADDA" w14:textId="77777777" w:rsidR="00042DE8" w:rsidRDefault="00042DE8" w:rsidP="00042DE8">
      <w:pPr>
        <w:pStyle w:val="afc"/>
        <w:rPr>
          <w:lang w:val="uk-UA"/>
        </w:rPr>
      </w:pPr>
      <w:r>
        <w:rPr>
          <w:lang w:val="uk-UA"/>
        </w:rPr>
        <w:t xml:space="preserve">          else</w:t>
      </w:r>
    </w:p>
    <w:p w14:paraId="144A3979" w14:textId="77777777" w:rsidR="00042DE8" w:rsidRDefault="00042DE8" w:rsidP="00042DE8">
      <w:pPr>
        <w:pStyle w:val="afc"/>
        <w:rPr>
          <w:lang w:val="uk-UA"/>
        </w:rPr>
      </w:pPr>
      <w:r>
        <w:rPr>
          <w:lang w:val="uk-UA"/>
        </w:rPr>
        <w:t xml:space="preserve">            Gene[i,j]:=Population[PTwo].Gene[i,j];</w:t>
      </w:r>
    </w:p>
    <w:p w14:paraId="7E8B900D" w14:textId="77777777" w:rsidR="00042DE8" w:rsidRDefault="00042DE8" w:rsidP="00042DE8">
      <w:pPr>
        <w:pStyle w:val="afc"/>
        <w:rPr>
          <w:lang w:val="uk-UA"/>
        </w:rPr>
      </w:pPr>
      <w:r>
        <w:rPr>
          <w:lang w:val="uk-UA"/>
        </w:rPr>
        <w:t xml:space="preserve">      Bad:=False;</w:t>
      </w:r>
    </w:p>
    <w:p w14:paraId="4B222C4C" w14:textId="77777777" w:rsidR="00042DE8" w:rsidRDefault="00042DE8" w:rsidP="00042DE8">
      <w:pPr>
        <w:pStyle w:val="afc"/>
        <w:rPr>
          <w:lang w:val="uk-UA"/>
        </w:rPr>
      </w:pPr>
      <w:r>
        <w:rPr>
          <w:lang w:val="uk-UA"/>
        </w:rPr>
        <w:t xml:space="preserve">      CulcAddStreams(Gene);</w:t>
      </w:r>
    </w:p>
    <w:p w14:paraId="790A36E6" w14:textId="77777777" w:rsidR="00042DE8" w:rsidRDefault="00042DE8" w:rsidP="00042DE8">
      <w:pPr>
        <w:pStyle w:val="afc"/>
        <w:rPr>
          <w:lang w:val="uk-UA"/>
        </w:rPr>
      </w:pPr>
      <w:r>
        <w:rPr>
          <w:lang w:val="uk-UA"/>
        </w:rPr>
        <w:t xml:space="preserve">      for i:=1 to NC do</w:t>
      </w:r>
    </w:p>
    <w:p w14:paraId="17E906D9" w14:textId="77777777" w:rsidR="00042DE8" w:rsidRDefault="00042DE8" w:rsidP="00042DE8">
      <w:pPr>
        <w:pStyle w:val="afc"/>
        <w:rPr>
          <w:lang w:val="uk-UA"/>
        </w:rPr>
      </w:pPr>
      <w:r>
        <w:rPr>
          <w:lang w:val="uk-UA"/>
        </w:rPr>
        <w:t xml:space="preserve">        if Gene[i,0]&lt;0 then begin</w:t>
      </w:r>
    </w:p>
    <w:p w14:paraId="61B87EE2" w14:textId="77777777" w:rsidR="00042DE8" w:rsidRDefault="00042DE8" w:rsidP="00042DE8">
      <w:pPr>
        <w:pStyle w:val="afc"/>
        <w:rPr>
          <w:lang w:val="uk-UA"/>
        </w:rPr>
      </w:pPr>
      <w:r>
        <w:rPr>
          <w:lang w:val="uk-UA"/>
        </w:rPr>
        <w:t xml:space="preserve">          Bad:=True;</w:t>
      </w:r>
    </w:p>
    <w:p w14:paraId="7DE88BF3" w14:textId="77777777" w:rsidR="00042DE8" w:rsidRDefault="00042DE8" w:rsidP="00042DE8">
      <w:pPr>
        <w:pStyle w:val="afc"/>
        <w:rPr>
          <w:lang w:val="uk-UA"/>
        </w:rPr>
      </w:pPr>
      <w:r>
        <w:rPr>
          <w:lang w:val="uk-UA"/>
        </w:rPr>
        <w:t xml:space="preserve">          r:=CStream[i].Q/(CStream[i].Q-Gene[i,0]);</w:t>
      </w:r>
    </w:p>
    <w:p w14:paraId="5D4DE00A" w14:textId="77777777" w:rsidR="00042DE8" w:rsidRDefault="00042DE8" w:rsidP="00042DE8">
      <w:pPr>
        <w:pStyle w:val="afc"/>
        <w:rPr>
          <w:lang w:val="uk-UA"/>
        </w:rPr>
      </w:pPr>
      <w:r>
        <w:rPr>
          <w:lang w:val="uk-UA"/>
        </w:rPr>
        <w:t xml:space="preserve">          for j:=1 to NH do</w:t>
      </w:r>
    </w:p>
    <w:p w14:paraId="0F98B5BB" w14:textId="77777777" w:rsidR="00042DE8" w:rsidRDefault="00042DE8" w:rsidP="00042DE8">
      <w:pPr>
        <w:pStyle w:val="afc"/>
        <w:rPr>
          <w:lang w:val="uk-UA"/>
        </w:rPr>
      </w:pPr>
      <w:r>
        <w:rPr>
          <w:lang w:val="uk-UA"/>
        </w:rPr>
        <w:t xml:space="preserve">            Gene[i,j]:=Gene[i,j]*r;</w:t>
      </w:r>
    </w:p>
    <w:p w14:paraId="70806F18" w14:textId="77777777" w:rsidR="00042DE8" w:rsidRDefault="00042DE8" w:rsidP="00042DE8">
      <w:pPr>
        <w:pStyle w:val="afc"/>
        <w:rPr>
          <w:lang w:val="uk-UA"/>
        </w:rPr>
      </w:pPr>
      <w:r>
        <w:rPr>
          <w:lang w:val="uk-UA"/>
        </w:rPr>
        <w:t xml:space="preserve">      end;</w:t>
      </w:r>
    </w:p>
    <w:p w14:paraId="0A32D359" w14:textId="77777777" w:rsidR="00042DE8" w:rsidRDefault="00042DE8" w:rsidP="00042DE8">
      <w:pPr>
        <w:pStyle w:val="afc"/>
        <w:rPr>
          <w:lang w:val="uk-UA"/>
        </w:rPr>
      </w:pPr>
      <w:r>
        <w:rPr>
          <w:lang w:val="uk-UA"/>
        </w:rPr>
        <w:t xml:space="preserve">      for j:=1 to NH do</w:t>
      </w:r>
    </w:p>
    <w:p w14:paraId="5AE2B8E6" w14:textId="77777777" w:rsidR="00042DE8" w:rsidRDefault="00042DE8" w:rsidP="00042DE8">
      <w:pPr>
        <w:pStyle w:val="afc"/>
        <w:rPr>
          <w:lang w:val="uk-UA"/>
        </w:rPr>
      </w:pPr>
      <w:r>
        <w:rPr>
          <w:lang w:val="uk-UA"/>
        </w:rPr>
        <w:t xml:space="preserve">        if Gene[0, j]&lt;0 then begin</w:t>
      </w:r>
    </w:p>
    <w:p w14:paraId="46DC38E7" w14:textId="77777777" w:rsidR="00042DE8" w:rsidRDefault="00042DE8" w:rsidP="00042DE8">
      <w:pPr>
        <w:pStyle w:val="afc"/>
        <w:rPr>
          <w:lang w:val="uk-UA"/>
        </w:rPr>
      </w:pPr>
      <w:r>
        <w:rPr>
          <w:lang w:val="uk-UA"/>
        </w:rPr>
        <w:t xml:space="preserve">          Bad:=True;</w:t>
      </w:r>
    </w:p>
    <w:p w14:paraId="097FDE99" w14:textId="77777777" w:rsidR="00042DE8" w:rsidRDefault="00042DE8" w:rsidP="00042DE8">
      <w:pPr>
        <w:pStyle w:val="afc"/>
        <w:rPr>
          <w:lang w:val="uk-UA"/>
        </w:rPr>
      </w:pPr>
      <w:r>
        <w:rPr>
          <w:lang w:val="uk-UA"/>
        </w:rPr>
        <w:t xml:space="preserve">          r:=HStream[j].Q/(HStream[j].Q-Gene[0, j]);</w:t>
      </w:r>
    </w:p>
    <w:p w14:paraId="098B3D8C" w14:textId="77777777" w:rsidR="00042DE8" w:rsidRDefault="00042DE8" w:rsidP="00042DE8">
      <w:pPr>
        <w:pStyle w:val="afc"/>
        <w:rPr>
          <w:lang w:val="uk-UA"/>
        </w:rPr>
      </w:pPr>
      <w:r>
        <w:rPr>
          <w:lang w:val="uk-UA"/>
        </w:rPr>
        <w:t xml:space="preserve">          for i:=1 to NC do</w:t>
      </w:r>
    </w:p>
    <w:p w14:paraId="3DC4CC8C" w14:textId="77777777" w:rsidR="00042DE8" w:rsidRDefault="00042DE8" w:rsidP="00042DE8">
      <w:pPr>
        <w:pStyle w:val="afc"/>
        <w:rPr>
          <w:lang w:val="uk-UA"/>
        </w:rPr>
      </w:pPr>
      <w:r>
        <w:rPr>
          <w:lang w:val="uk-UA"/>
        </w:rPr>
        <w:t xml:space="preserve">            Gene[i,j]:=Gene[i,j]*r;</w:t>
      </w:r>
    </w:p>
    <w:p w14:paraId="41E7E28A" w14:textId="77777777" w:rsidR="00042DE8" w:rsidRDefault="00042DE8" w:rsidP="00042DE8">
      <w:pPr>
        <w:pStyle w:val="afc"/>
        <w:rPr>
          <w:lang w:val="uk-UA"/>
        </w:rPr>
      </w:pPr>
      <w:r>
        <w:rPr>
          <w:lang w:val="uk-UA"/>
        </w:rPr>
        <w:t xml:space="preserve">      end;</w:t>
      </w:r>
    </w:p>
    <w:p w14:paraId="77EA8D24" w14:textId="77777777" w:rsidR="00042DE8" w:rsidRDefault="00042DE8" w:rsidP="00042DE8">
      <w:pPr>
        <w:pStyle w:val="afc"/>
        <w:rPr>
          <w:lang w:val="uk-UA"/>
        </w:rPr>
      </w:pPr>
      <w:r>
        <w:rPr>
          <w:lang w:val="uk-UA"/>
        </w:rPr>
        <w:t xml:space="preserve">      if Bad then</w:t>
      </w:r>
    </w:p>
    <w:p w14:paraId="7C358314" w14:textId="77777777" w:rsidR="00042DE8" w:rsidRDefault="00042DE8" w:rsidP="00042DE8">
      <w:pPr>
        <w:pStyle w:val="afc"/>
        <w:rPr>
          <w:lang w:val="uk-UA"/>
        </w:rPr>
      </w:pPr>
      <w:r>
        <w:rPr>
          <w:lang w:val="uk-UA"/>
        </w:rPr>
        <w:t xml:space="preserve">        CulcAddStreams(Gene);</w:t>
      </w:r>
    </w:p>
    <w:p w14:paraId="2BF290C6" w14:textId="77777777" w:rsidR="00042DE8" w:rsidRDefault="00042DE8" w:rsidP="00042DE8">
      <w:pPr>
        <w:pStyle w:val="afc"/>
        <w:rPr>
          <w:lang w:val="uk-UA"/>
        </w:rPr>
      </w:pPr>
      <w:r>
        <w:rPr>
          <w:lang w:val="uk-UA"/>
        </w:rPr>
        <w:t xml:space="preserve">    end;</w:t>
      </w:r>
    </w:p>
    <w:p w14:paraId="13A8D52C" w14:textId="77777777" w:rsidR="00042DE8" w:rsidRDefault="00042DE8" w:rsidP="00042DE8">
      <w:pPr>
        <w:pStyle w:val="afc"/>
        <w:rPr>
          <w:lang w:val="uk-UA"/>
        </w:rPr>
      </w:pPr>
      <w:r>
        <w:rPr>
          <w:lang w:val="uk-UA"/>
        </w:rPr>
        <w:t xml:space="preserve">  end;</w:t>
      </w:r>
    </w:p>
    <w:p w14:paraId="4F06B946" w14:textId="77777777" w:rsidR="00042DE8" w:rsidRDefault="00042DE8" w:rsidP="00042DE8">
      <w:pPr>
        <w:pStyle w:val="afc"/>
        <w:rPr>
          <w:lang w:val="uk-UA"/>
        </w:rPr>
      </w:pPr>
      <w:r>
        <w:rPr>
          <w:lang w:val="uk-UA"/>
        </w:rPr>
        <w:t>end;</w:t>
      </w:r>
    </w:p>
    <w:p w14:paraId="4FFE866C" w14:textId="77777777" w:rsidR="00042DE8" w:rsidRDefault="00042DE8" w:rsidP="00042DE8">
      <w:pPr>
        <w:pStyle w:val="afc"/>
        <w:rPr>
          <w:lang w:val="uk-UA"/>
        </w:rPr>
      </w:pPr>
    </w:p>
    <w:p w14:paraId="7277CED3" w14:textId="77777777" w:rsidR="00042DE8" w:rsidRDefault="00042DE8" w:rsidP="00042DE8">
      <w:pPr>
        <w:pStyle w:val="afc"/>
        <w:rPr>
          <w:lang w:val="uk-UA"/>
        </w:rPr>
      </w:pPr>
      <w:r>
        <w:rPr>
          <w:lang w:val="uk-UA"/>
        </w:rPr>
        <w:t>procedure Mutation_Uniform;</w:t>
      </w:r>
    </w:p>
    <w:p w14:paraId="79465C93" w14:textId="77777777" w:rsidR="00042DE8" w:rsidRDefault="00042DE8" w:rsidP="00042DE8">
      <w:pPr>
        <w:pStyle w:val="afc"/>
        <w:rPr>
          <w:lang w:val="uk-UA"/>
        </w:rPr>
      </w:pPr>
      <w:r>
        <w:rPr>
          <w:lang w:val="uk-UA"/>
        </w:rPr>
        <w:t>var</w:t>
      </w:r>
    </w:p>
    <w:p w14:paraId="1B5A7136" w14:textId="77777777" w:rsidR="00042DE8" w:rsidRDefault="00042DE8" w:rsidP="00042DE8">
      <w:pPr>
        <w:pStyle w:val="afc"/>
        <w:rPr>
          <w:lang w:val="uk-UA"/>
        </w:rPr>
      </w:pPr>
      <w:r>
        <w:rPr>
          <w:lang w:val="uk-UA"/>
        </w:rPr>
        <w:t xml:space="preserve">  member,</w:t>
      </w:r>
    </w:p>
    <w:p w14:paraId="77B5D731" w14:textId="77777777" w:rsidR="00042DE8" w:rsidRDefault="00042DE8" w:rsidP="00042DE8">
      <w:pPr>
        <w:pStyle w:val="afc"/>
        <w:rPr>
          <w:lang w:val="uk-UA"/>
        </w:rPr>
      </w:pPr>
      <w:r>
        <w:rPr>
          <w:lang w:val="uk-UA"/>
        </w:rPr>
        <w:t xml:space="preserve">  i, j      :integer;</w:t>
      </w:r>
    </w:p>
    <w:p w14:paraId="160D63F2" w14:textId="77777777" w:rsidR="00042DE8" w:rsidRDefault="00042DE8" w:rsidP="00042DE8">
      <w:pPr>
        <w:pStyle w:val="afc"/>
        <w:rPr>
          <w:lang w:val="uk-UA"/>
        </w:rPr>
      </w:pPr>
      <w:r>
        <w:rPr>
          <w:lang w:val="uk-UA"/>
        </w:rPr>
        <w:t>begin</w:t>
      </w:r>
    </w:p>
    <w:p w14:paraId="1ABFF92F" w14:textId="77777777" w:rsidR="00042DE8" w:rsidRDefault="00042DE8" w:rsidP="00042DE8">
      <w:pPr>
        <w:pStyle w:val="afc"/>
        <w:rPr>
          <w:lang w:val="uk-UA"/>
        </w:rPr>
      </w:pPr>
      <w:r>
        <w:rPr>
          <w:lang w:val="uk-UA"/>
        </w:rPr>
        <w:t xml:space="preserve">  for member:=1 to Popsize do</w:t>
      </w:r>
    </w:p>
    <w:p w14:paraId="51C73160" w14:textId="77777777" w:rsidR="00042DE8" w:rsidRDefault="00042DE8" w:rsidP="00042DE8">
      <w:pPr>
        <w:pStyle w:val="afc"/>
        <w:rPr>
          <w:lang w:val="uk-UA"/>
        </w:rPr>
      </w:pPr>
      <w:r>
        <w:rPr>
          <w:lang w:val="uk-UA"/>
        </w:rPr>
        <w:t xml:space="preserve">    for i:=1 to NC do</w:t>
      </w:r>
    </w:p>
    <w:p w14:paraId="61BE1DA5" w14:textId="77777777" w:rsidR="00042DE8" w:rsidRDefault="00042DE8" w:rsidP="00042DE8">
      <w:pPr>
        <w:pStyle w:val="afc"/>
        <w:rPr>
          <w:lang w:val="uk-UA"/>
        </w:rPr>
      </w:pPr>
      <w:r>
        <w:rPr>
          <w:lang w:val="uk-UA"/>
        </w:rPr>
        <w:t xml:space="preserve">      for j:=1 to NH do</w:t>
      </w:r>
    </w:p>
    <w:p w14:paraId="558420C0" w14:textId="77777777" w:rsidR="00042DE8" w:rsidRDefault="00042DE8" w:rsidP="00042DE8">
      <w:pPr>
        <w:pStyle w:val="afc"/>
        <w:rPr>
          <w:lang w:val="uk-UA"/>
        </w:rPr>
      </w:pPr>
      <w:r>
        <w:rPr>
          <w:lang w:val="uk-UA"/>
        </w:rPr>
        <w:t xml:space="preserve">        if random&lt;=Pmutation then</w:t>
      </w:r>
    </w:p>
    <w:p w14:paraId="48E94F79" w14:textId="77777777" w:rsidR="00042DE8" w:rsidRDefault="00042DE8" w:rsidP="00042DE8">
      <w:pPr>
        <w:pStyle w:val="afc"/>
        <w:rPr>
          <w:lang w:val="uk-UA"/>
        </w:rPr>
      </w:pPr>
      <w:r>
        <w:rPr>
          <w:lang w:val="uk-UA"/>
        </w:rPr>
        <w:t xml:space="preserve">          with Population[member] do begin</w:t>
      </w:r>
    </w:p>
    <w:p w14:paraId="399ABA1C" w14:textId="77777777" w:rsidR="00042DE8" w:rsidRDefault="00042DE8" w:rsidP="00042DE8">
      <w:pPr>
        <w:pStyle w:val="afc"/>
        <w:rPr>
          <w:lang w:val="uk-UA"/>
        </w:rPr>
      </w:pPr>
      <w:r>
        <w:rPr>
          <w:lang w:val="uk-UA"/>
        </w:rPr>
        <w:t xml:space="preserve">            IsCulc:=False;</w:t>
      </w:r>
    </w:p>
    <w:p w14:paraId="7FE2A640" w14:textId="77777777" w:rsidR="00042DE8" w:rsidRDefault="00042DE8" w:rsidP="00042DE8">
      <w:pPr>
        <w:pStyle w:val="afc"/>
        <w:rPr>
          <w:lang w:val="uk-UA"/>
        </w:rPr>
      </w:pPr>
      <w:r>
        <w:rPr>
          <w:lang w:val="uk-UA"/>
        </w:rPr>
        <w:t xml:space="preserve">            if HStream[j].T-CStream[i].T &gt; HExch[1].DTmin then begin</w:t>
      </w:r>
    </w:p>
    <w:p w14:paraId="3510DC89" w14:textId="77777777" w:rsidR="00042DE8" w:rsidRDefault="00042DE8" w:rsidP="00042DE8">
      <w:pPr>
        <w:pStyle w:val="afc"/>
        <w:rPr>
          <w:lang w:val="uk-UA"/>
        </w:rPr>
      </w:pPr>
      <w:r>
        <w:rPr>
          <w:lang w:val="uk-UA"/>
        </w:rPr>
        <w:t xml:space="preserve">              Gene[i,0]:=Gene[i,0]+Gene[i,j];</w:t>
      </w:r>
    </w:p>
    <w:p w14:paraId="62E95433" w14:textId="77777777" w:rsidR="00042DE8" w:rsidRDefault="00042DE8" w:rsidP="00042DE8">
      <w:pPr>
        <w:pStyle w:val="afc"/>
        <w:rPr>
          <w:lang w:val="uk-UA"/>
        </w:rPr>
      </w:pPr>
      <w:r>
        <w:rPr>
          <w:lang w:val="uk-UA"/>
        </w:rPr>
        <w:t xml:space="preserve">              Gene[0,j]:=Gene[0,j]+Gene[i,j];</w:t>
      </w:r>
    </w:p>
    <w:p w14:paraId="2C501FF7" w14:textId="77777777" w:rsidR="00042DE8" w:rsidRDefault="00042DE8" w:rsidP="00042DE8">
      <w:pPr>
        <w:pStyle w:val="afc"/>
        <w:rPr>
          <w:lang w:val="uk-UA"/>
        </w:rPr>
      </w:pPr>
      <w:r>
        <w:rPr>
          <w:lang w:val="uk-UA"/>
        </w:rPr>
        <w:t xml:space="preserve">              Gene[i,j]:=Random*MinimalQ(Gene, i, j);</w:t>
      </w:r>
    </w:p>
    <w:p w14:paraId="18E70EBD" w14:textId="77777777" w:rsidR="00042DE8" w:rsidRDefault="00042DE8" w:rsidP="00042DE8">
      <w:pPr>
        <w:pStyle w:val="afc"/>
        <w:rPr>
          <w:lang w:val="uk-UA"/>
        </w:rPr>
      </w:pPr>
      <w:r>
        <w:rPr>
          <w:lang w:val="uk-UA"/>
        </w:rPr>
        <w:t xml:space="preserve">              Gene[i,0]:=Gene[i,0]-Gene[i,j];</w:t>
      </w:r>
    </w:p>
    <w:p w14:paraId="732D317D" w14:textId="77777777" w:rsidR="00042DE8" w:rsidRDefault="00042DE8" w:rsidP="00042DE8">
      <w:pPr>
        <w:pStyle w:val="afc"/>
        <w:rPr>
          <w:lang w:val="uk-UA"/>
        </w:rPr>
      </w:pPr>
      <w:r>
        <w:rPr>
          <w:lang w:val="uk-UA"/>
        </w:rPr>
        <w:t xml:space="preserve">              Gene[0,j]:=Gene[0,j]-Gene[i,j];</w:t>
      </w:r>
    </w:p>
    <w:p w14:paraId="27D07788" w14:textId="77777777" w:rsidR="00042DE8" w:rsidRDefault="00042DE8" w:rsidP="00042DE8">
      <w:pPr>
        <w:pStyle w:val="afc"/>
        <w:rPr>
          <w:lang w:val="uk-UA"/>
        </w:rPr>
      </w:pPr>
      <w:r>
        <w:rPr>
          <w:lang w:val="uk-UA"/>
        </w:rPr>
        <w:t xml:space="preserve">            end</w:t>
      </w:r>
    </w:p>
    <w:p w14:paraId="03865E46" w14:textId="77777777" w:rsidR="00042DE8" w:rsidRDefault="00042DE8" w:rsidP="00042DE8">
      <w:pPr>
        <w:pStyle w:val="afc"/>
        <w:rPr>
          <w:lang w:val="uk-UA"/>
        </w:rPr>
      </w:pPr>
      <w:r>
        <w:rPr>
          <w:lang w:val="uk-UA"/>
        </w:rPr>
        <w:t xml:space="preserve">            else</w:t>
      </w:r>
    </w:p>
    <w:p w14:paraId="54DB49F1" w14:textId="77777777" w:rsidR="00042DE8" w:rsidRDefault="00042DE8" w:rsidP="00042DE8">
      <w:pPr>
        <w:pStyle w:val="afc"/>
        <w:rPr>
          <w:lang w:val="uk-UA"/>
        </w:rPr>
      </w:pPr>
      <w:r>
        <w:rPr>
          <w:lang w:val="uk-UA"/>
        </w:rPr>
        <w:t xml:space="preserve">              Gene[i,j]:=0;</w:t>
      </w:r>
    </w:p>
    <w:p w14:paraId="7BB08A53" w14:textId="77777777" w:rsidR="00042DE8" w:rsidRDefault="00042DE8" w:rsidP="00042DE8">
      <w:pPr>
        <w:pStyle w:val="afc"/>
        <w:rPr>
          <w:lang w:val="uk-UA"/>
        </w:rPr>
      </w:pPr>
      <w:r>
        <w:rPr>
          <w:lang w:val="uk-UA"/>
        </w:rPr>
        <w:t xml:space="preserve">          end;</w:t>
      </w:r>
    </w:p>
    <w:p w14:paraId="3EB781F2" w14:textId="77777777" w:rsidR="00042DE8" w:rsidRDefault="00042DE8" w:rsidP="00042DE8">
      <w:pPr>
        <w:pStyle w:val="afc"/>
        <w:rPr>
          <w:lang w:val="uk-UA"/>
        </w:rPr>
      </w:pPr>
      <w:r>
        <w:rPr>
          <w:lang w:val="uk-UA"/>
        </w:rPr>
        <w:t>end;</w:t>
      </w:r>
    </w:p>
    <w:p w14:paraId="2100FB0E" w14:textId="77777777" w:rsidR="00042DE8" w:rsidRDefault="00042DE8" w:rsidP="00042DE8">
      <w:pPr>
        <w:pStyle w:val="afc"/>
        <w:rPr>
          <w:lang w:val="uk-UA"/>
        </w:rPr>
      </w:pPr>
    </w:p>
    <w:p w14:paraId="3DAC0F45" w14:textId="77777777" w:rsidR="00042DE8" w:rsidRDefault="00042DE8" w:rsidP="00042DE8">
      <w:pPr>
        <w:pStyle w:val="afc"/>
        <w:rPr>
          <w:lang w:val="uk-UA"/>
        </w:rPr>
      </w:pPr>
      <w:r>
        <w:rPr>
          <w:lang w:val="uk-UA"/>
        </w:rPr>
        <w:t>procedure Mutation_Boundary;</w:t>
      </w:r>
    </w:p>
    <w:p w14:paraId="0CD292FA" w14:textId="77777777" w:rsidR="00042DE8" w:rsidRDefault="00042DE8" w:rsidP="00042DE8">
      <w:pPr>
        <w:pStyle w:val="afc"/>
        <w:rPr>
          <w:lang w:val="uk-UA"/>
        </w:rPr>
      </w:pPr>
      <w:r>
        <w:rPr>
          <w:lang w:val="uk-UA"/>
        </w:rPr>
        <w:t>var</w:t>
      </w:r>
    </w:p>
    <w:p w14:paraId="055D2A2F" w14:textId="77777777" w:rsidR="00042DE8" w:rsidRDefault="00042DE8" w:rsidP="00042DE8">
      <w:pPr>
        <w:pStyle w:val="afc"/>
        <w:rPr>
          <w:lang w:val="uk-UA"/>
        </w:rPr>
      </w:pPr>
      <w:r>
        <w:rPr>
          <w:lang w:val="uk-UA"/>
        </w:rPr>
        <w:t xml:space="preserve">  member,</w:t>
      </w:r>
    </w:p>
    <w:p w14:paraId="62280ABD" w14:textId="77777777" w:rsidR="00042DE8" w:rsidRDefault="00042DE8" w:rsidP="00042DE8">
      <w:pPr>
        <w:pStyle w:val="afc"/>
        <w:rPr>
          <w:lang w:val="uk-UA"/>
        </w:rPr>
      </w:pPr>
      <w:r>
        <w:rPr>
          <w:lang w:val="uk-UA"/>
        </w:rPr>
        <w:t xml:space="preserve">  i, j      :integer;</w:t>
      </w:r>
    </w:p>
    <w:p w14:paraId="3530E14F" w14:textId="77777777" w:rsidR="00042DE8" w:rsidRDefault="00042DE8" w:rsidP="00042DE8">
      <w:pPr>
        <w:pStyle w:val="afc"/>
        <w:rPr>
          <w:lang w:val="uk-UA"/>
        </w:rPr>
      </w:pPr>
      <w:r>
        <w:rPr>
          <w:lang w:val="uk-UA"/>
        </w:rPr>
        <w:t>begin</w:t>
      </w:r>
    </w:p>
    <w:p w14:paraId="2F4055B6" w14:textId="77777777" w:rsidR="00042DE8" w:rsidRDefault="00042DE8" w:rsidP="00042DE8">
      <w:pPr>
        <w:pStyle w:val="afc"/>
        <w:rPr>
          <w:lang w:val="uk-UA"/>
        </w:rPr>
      </w:pPr>
      <w:r>
        <w:rPr>
          <w:lang w:val="uk-UA"/>
        </w:rPr>
        <w:t xml:space="preserve">  for member:=1 to Popsize do</w:t>
      </w:r>
    </w:p>
    <w:p w14:paraId="522501EE" w14:textId="77777777" w:rsidR="00042DE8" w:rsidRDefault="00042DE8" w:rsidP="00042DE8">
      <w:pPr>
        <w:pStyle w:val="afc"/>
        <w:rPr>
          <w:lang w:val="uk-UA"/>
        </w:rPr>
      </w:pPr>
      <w:r>
        <w:rPr>
          <w:lang w:val="uk-UA"/>
        </w:rPr>
        <w:t xml:space="preserve">    for i:=1 to NC do</w:t>
      </w:r>
    </w:p>
    <w:p w14:paraId="70C7E6FE" w14:textId="77777777" w:rsidR="00042DE8" w:rsidRDefault="00042DE8" w:rsidP="00042DE8">
      <w:pPr>
        <w:pStyle w:val="afc"/>
        <w:rPr>
          <w:lang w:val="uk-UA"/>
        </w:rPr>
      </w:pPr>
      <w:r>
        <w:rPr>
          <w:lang w:val="uk-UA"/>
        </w:rPr>
        <w:t xml:space="preserve">      for j:=1 to NH do</w:t>
      </w:r>
    </w:p>
    <w:p w14:paraId="3FF58ED1" w14:textId="77777777" w:rsidR="00042DE8" w:rsidRDefault="00042DE8" w:rsidP="00042DE8">
      <w:pPr>
        <w:pStyle w:val="afc"/>
        <w:rPr>
          <w:lang w:val="uk-UA"/>
        </w:rPr>
      </w:pPr>
      <w:r>
        <w:rPr>
          <w:lang w:val="uk-UA"/>
        </w:rPr>
        <w:t xml:space="preserve">        if random&lt;=Pmutation then</w:t>
      </w:r>
    </w:p>
    <w:p w14:paraId="4A74BB2C" w14:textId="77777777" w:rsidR="00042DE8" w:rsidRDefault="00042DE8" w:rsidP="00042DE8">
      <w:pPr>
        <w:pStyle w:val="afc"/>
        <w:rPr>
          <w:lang w:val="uk-UA"/>
        </w:rPr>
      </w:pPr>
      <w:r>
        <w:rPr>
          <w:lang w:val="uk-UA"/>
        </w:rPr>
        <w:t xml:space="preserve">          with Population[member] do begin</w:t>
      </w:r>
    </w:p>
    <w:p w14:paraId="7B3D5941" w14:textId="77777777" w:rsidR="00042DE8" w:rsidRDefault="00042DE8" w:rsidP="00042DE8">
      <w:pPr>
        <w:pStyle w:val="afc"/>
        <w:rPr>
          <w:lang w:val="uk-UA"/>
        </w:rPr>
      </w:pPr>
      <w:r>
        <w:rPr>
          <w:lang w:val="uk-UA"/>
        </w:rPr>
        <w:t xml:space="preserve">            IsCulc:=False;</w:t>
      </w:r>
    </w:p>
    <w:p w14:paraId="7B95FD62" w14:textId="77777777" w:rsidR="00042DE8" w:rsidRDefault="00042DE8" w:rsidP="00042DE8">
      <w:pPr>
        <w:pStyle w:val="afc"/>
        <w:rPr>
          <w:lang w:val="uk-UA"/>
        </w:rPr>
      </w:pPr>
      <w:r>
        <w:rPr>
          <w:lang w:val="uk-UA"/>
        </w:rPr>
        <w:t xml:space="preserve">            if HStream[j].T-CStream[i].T &gt; HExch[1].DTmin then begin</w:t>
      </w:r>
    </w:p>
    <w:p w14:paraId="442692A9" w14:textId="77777777" w:rsidR="00042DE8" w:rsidRDefault="00042DE8" w:rsidP="00042DE8">
      <w:pPr>
        <w:pStyle w:val="afc"/>
        <w:rPr>
          <w:lang w:val="uk-UA"/>
        </w:rPr>
      </w:pPr>
      <w:r>
        <w:rPr>
          <w:lang w:val="uk-UA"/>
        </w:rPr>
        <w:lastRenderedPageBreak/>
        <w:t xml:space="preserve">              Gene[i,0]:=Gene[i,0]+Gene[i,j];</w:t>
      </w:r>
    </w:p>
    <w:p w14:paraId="16D53331" w14:textId="77777777" w:rsidR="00042DE8" w:rsidRDefault="00042DE8" w:rsidP="00042DE8">
      <w:pPr>
        <w:pStyle w:val="afc"/>
        <w:rPr>
          <w:lang w:val="uk-UA"/>
        </w:rPr>
      </w:pPr>
      <w:r>
        <w:rPr>
          <w:lang w:val="uk-UA"/>
        </w:rPr>
        <w:t xml:space="preserve">              Gene[0,j]:=Gene[0,j]+Gene[i,j];</w:t>
      </w:r>
    </w:p>
    <w:p w14:paraId="0C199175" w14:textId="77777777" w:rsidR="00042DE8" w:rsidRDefault="00042DE8" w:rsidP="00042DE8">
      <w:pPr>
        <w:pStyle w:val="afc"/>
        <w:rPr>
          <w:lang w:val="uk-UA"/>
        </w:rPr>
      </w:pPr>
      <w:r>
        <w:rPr>
          <w:lang w:val="uk-UA"/>
        </w:rPr>
        <w:t xml:space="preserve">              Gene[i,j]:=Random(2)*MinimalQ(Gene, i, j);</w:t>
      </w:r>
    </w:p>
    <w:p w14:paraId="4BEDE0E3" w14:textId="77777777" w:rsidR="00042DE8" w:rsidRDefault="00042DE8" w:rsidP="00042DE8">
      <w:pPr>
        <w:pStyle w:val="afc"/>
        <w:rPr>
          <w:lang w:val="uk-UA"/>
        </w:rPr>
      </w:pPr>
      <w:r>
        <w:rPr>
          <w:lang w:val="uk-UA"/>
        </w:rPr>
        <w:t xml:space="preserve">              Gene[i,0]:=Gene[i,0]-Gene[i,j];</w:t>
      </w:r>
    </w:p>
    <w:p w14:paraId="7FD944D2" w14:textId="77777777" w:rsidR="00042DE8" w:rsidRDefault="00042DE8" w:rsidP="00042DE8">
      <w:pPr>
        <w:pStyle w:val="afc"/>
        <w:rPr>
          <w:lang w:val="uk-UA"/>
        </w:rPr>
      </w:pPr>
      <w:r>
        <w:rPr>
          <w:lang w:val="uk-UA"/>
        </w:rPr>
        <w:t xml:space="preserve">              Gene[0,j]:=Gene[0,j]-Gene[i,j];</w:t>
      </w:r>
    </w:p>
    <w:p w14:paraId="4D321CC2" w14:textId="77777777" w:rsidR="00042DE8" w:rsidRDefault="00042DE8" w:rsidP="00042DE8">
      <w:pPr>
        <w:pStyle w:val="afc"/>
        <w:rPr>
          <w:lang w:val="uk-UA"/>
        </w:rPr>
      </w:pPr>
      <w:r>
        <w:rPr>
          <w:lang w:val="uk-UA"/>
        </w:rPr>
        <w:t xml:space="preserve">            end</w:t>
      </w:r>
    </w:p>
    <w:p w14:paraId="16860AAE" w14:textId="77777777" w:rsidR="00042DE8" w:rsidRDefault="00042DE8" w:rsidP="00042DE8">
      <w:pPr>
        <w:pStyle w:val="afc"/>
        <w:rPr>
          <w:lang w:val="uk-UA"/>
        </w:rPr>
      </w:pPr>
      <w:r>
        <w:rPr>
          <w:lang w:val="uk-UA"/>
        </w:rPr>
        <w:t xml:space="preserve">            else</w:t>
      </w:r>
    </w:p>
    <w:p w14:paraId="2F5484A3" w14:textId="77777777" w:rsidR="00042DE8" w:rsidRDefault="00042DE8" w:rsidP="00042DE8">
      <w:pPr>
        <w:pStyle w:val="afc"/>
        <w:rPr>
          <w:lang w:val="uk-UA"/>
        </w:rPr>
      </w:pPr>
      <w:r>
        <w:rPr>
          <w:lang w:val="uk-UA"/>
        </w:rPr>
        <w:t xml:space="preserve">              Gene[i,j]:=0;</w:t>
      </w:r>
    </w:p>
    <w:p w14:paraId="5871295F" w14:textId="77777777" w:rsidR="00042DE8" w:rsidRDefault="00042DE8" w:rsidP="00042DE8">
      <w:pPr>
        <w:pStyle w:val="afc"/>
        <w:rPr>
          <w:lang w:val="uk-UA"/>
        </w:rPr>
      </w:pPr>
      <w:r>
        <w:rPr>
          <w:lang w:val="uk-UA"/>
        </w:rPr>
        <w:t xml:space="preserve">          end;</w:t>
      </w:r>
    </w:p>
    <w:p w14:paraId="084CF848" w14:textId="77777777" w:rsidR="00042DE8" w:rsidRDefault="00042DE8" w:rsidP="00042DE8">
      <w:pPr>
        <w:pStyle w:val="afc"/>
        <w:rPr>
          <w:lang w:val="uk-UA"/>
        </w:rPr>
      </w:pPr>
      <w:r>
        <w:rPr>
          <w:lang w:val="uk-UA"/>
        </w:rPr>
        <w:t>end;</w:t>
      </w:r>
    </w:p>
    <w:p w14:paraId="0BDDA2AC" w14:textId="77777777" w:rsidR="00042DE8" w:rsidRDefault="00042DE8" w:rsidP="00042DE8">
      <w:pPr>
        <w:pStyle w:val="afc"/>
        <w:rPr>
          <w:lang w:val="uk-UA"/>
        </w:rPr>
      </w:pPr>
    </w:p>
    <w:p w14:paraId="50B66305" w14:textId="77777777" w:rsidR="00042DE8" w:rsidRDefault="00042DE8" w:rsidP="00042DE8">
      <w:pPr>
        <w:pStyle w:val="afc"/>
        <w:rPr>
          <w:lang w:val="uk-UA"/>
        </w:rPr>
      </w:pPr>
      <w:r>
        <w:rPr>
          <w:lang w:val="uk-UA"/>
        </w:rPr>
        <w:t>procedure Report;</w:t>
      </w:r>
    </w:p>
    <w:p w14:paraId="00019C0C" w14:textId="77777777" w:rsidR="00042DE8" w:rsidRDefault="00042DE8" w:rsidP="00042DE8">
      <w:pPr>
        <w:pStyle w:val="afc"/>
        <w:rPr>
          <w:lang w:val="uk-UA"/>
        </w:rPr>
      </w:pPr>
      <w:r>
        <w:rPr>
          <w:lang w:val="uk-UA"/>
        </w:rPr>
        <w:t>begin</w:t>
      </w:r>
    </w:p>
    <w:p w14:paraId="58CC3B0B" w14:textId="77777777" w:rsidR="00042DE8" w:rsidRDefault="00042DE8" w:rsidP="00042DE8">
      <w:pPr>
        <w:pStyle w:val="afc"/>
        <w:rPr>
          <w:lang w:val="uk-UA"/>
        </w:rPr>
      </w:pPr>
      <w:r>
        <w:rPr>
          <w:lang w:val="uk-UA"/>
        </w:rPr>
        <w:t xml:space="preserve">  MainF.Memo1.Lines.Add(IntToStr(Generation)+'   '+FloatToStr(-Population[0].Fitness));</w:t>
      </w:r>
    </w:p>
    <w:p w14:paraId="2E02082A" w14:textId="77777777" w:rsidR="00042DE8" w:rsidRDefault="00042DE8" w:rsidP="00042DE8">
      <w:pPr>
        <w:pStyle w:val="afc"/>
        <w:rPr>
          <w:lang w:val="uk-UA"/>
        </w:rPr>
      </w:pPr>
      <w:r>
        <w:rPr>
          <w:lang w:val="uk-UA"/>
        </w:rPr>
        <w:t>end;</w:t>
      </w:r>
    </w:p>
    <w:p w14:paraId="1EFFFB91" w14:textId="77777777" w:rsidR="00042DE8" w:rsidRDefault="00042DE8" w:rsidP="00042DE8">
      <w:pPr>
        <w:pStyle w:val="afc"/>
        <w:rPr>
          <w:lang w:val="uk-UA"/>
        </w:rPr>
      </w:pPr>
    </w:p>
    <w:p w14:paraId="5D62A804" w14:textId="77777777" w:rsidR="00042DE8" w:rsidRDefault="00042DE8" w:rsidP="00042DE8">
      <w:pPr>
        <w:pStyle w:val="afc"/>
        <w:rPr>
          <w:lang w:val="uk-UA"/>
        </w:rPr>
      </w:pPr>
      <w:r>
        <w:rPr>
          <w:lang w:val="uk-UA"/>
        </w:rPr>
        <w:t>end.</w:t>
      </w:r>
    </w:p>
    <w:p w14:paraId="00889758" w14:textId="77777777" w:rsidR="00A75EB1" w:rsidRPr="00E42AF1" w:rsidRDefault="00A75EB1" w:rsidP="007C2764">
      <w:pPr>
        <w:spacing w:line="360" w:lineRule="auto"/>
        <w:rPr>
          <w:rFonts w:ascii="Times New Roman" w:hAnsi="Times New Roman" w:cs="Times New Roman"/>
          <w:sz w:val="28"/>
          <w:szCs w:val="28"/>
          <w:lang w:val="ru-RU"/>
        </w:rPr>
      </w:pPr>
    </w:p>
    <w:sectPr w:rsidR="00A75EB1" w:rsidRPr="00E42AF1" w:rsidSect="009061AA">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84E4EF" w14:textId="77777777" w:rsidR="004B6DFB" w:rsidRDefault="004B6DFB" w:rsidP="00DF036D">
      <w:pPr>
        <w:spacing w:after="0" w:line="240" w:lineRule="auto"/>
      </w:pPr>
      <w:r>
        <w:separator/>
      </w:r>
    </w:p>
  </w:endnote>
  <w:endnote w:type="continuationSeparator" w:id="0">
    <w:p w14:paraId="4A56A177" w14:textId="77777777" w:rsidR="004B6DFB" w:rsidRDefault="004B6DFB" w:rsidP="00DF03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28A2A9" w14:textId="77777777" w:rsidR="004B6DFB" w:rsidRDefault="004B6DFB" w:rsidP="00DF036D">
      <w:pPr>
        <w:spacing w:after="0" w:line="240" w:lineRule="auto"/>
      </w:pPr>
      <w:r>
        <w:separator/>
      </w:r>
    </w:p>
  </w:footnote>
  <w:footnote w:type="continuationSeparator" w:id="0">
    <w:p w14:paraId="631B9468" w14:textId="77777777" w:rsidR="004B6DFB" w:rsidRDefault="004B6DFB" w:rsidP="00DF03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972989"/>
      <w:docPartObj>
        <w:docPartGallery w:val="Page Numbers (Top of Page)"/>
        <w:docPartUnique/>
      </w:docPartObj>
    </w:sdtPr>
    <w:sdtContent>
      <w:p w14:paraId="1784A873" w14:textId="77777777" w:rsidR="00B215A7" w:rsidRDefault="00B215A7">
        <w:pPr>
          <w:pStyle w:val="a3"/>
          <w:jc w:val="right"/>
        </w:pPr>
        <w:r>
          <w:fldChar w:fldCharType="begin"/>
        </w:r>
        <w:r>
          <w:instrText>PAGE   \* MERGEFORMAT</w:instrText>
        </w:r>
        <w:r>
          <w:fldChar w:fldCharType="separate"/>
        </w:r>
        <w:r>
          <w:rPr>
            <w:lang w:val="ru-RU"/>
          </w:rPr>
          <w:t>2</w:t>
        </w:r>
        <w:r>
          <w:fldChar w:fldCharType="end"/>
        </w:r>
      </w:p>
    </w:sdtContent>
  </w:sdt>
  <w:p w14:paraId="573F0A5C" w14:textId="77777777" w:rsidR="00B215A7" w:rsidRDefault="00B215A7">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5584812"/>
      <w:docPartObj>
        <w:docPartGallery w:val="Page Numbers (Top of Page)"/>
        <w:docPartUnique/>
      </w:docPartObj>
    </w:sdtPr>
    <w:sdtContent>
      <w:p w14:paraId="5DF43846" w14:textId="39FB4D8C" w:rsidR="00B215A7" w:rsidRDefault="00B215A7">
        <w:pPr>
          <w:pStyle w:val="a3"/>
          <w:jc w:val="right"/>
        </w:pPr>
        <w:r>
          <w:fldChar w:fldCharType="begin"/>
        </w:r>
        <w:r>
          <w:instrText>PAGE   \* MERGEFORMAT</w:instrText>
        </w:r>
        <w:r>
          <w:fldChar w:fldCharType="separate"/>
        </w:r>
        <w:r w:rsidR="00E42AF1" w:rsidRPr="00E42AF1">
          <w:rPr>
            <w:noProof/>
            <w:lang w:val="ru-RU"/>
          </w:rPr>
          <w:t>17</w:t>
        </w:r>
        <w:r>
          <w:fldChar w:fldCharType="end"/>
        </w:r>
      </w:p>
    </w:sdtContent>
  </w:sdt>
  <w:p w14:paraId="5C45FBA6" w14:textId="77777777" w:rsidR="00B215A7" w:rsidRDefault="00B215A7">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0065391"/>
      <w:docPartObj>
        <w:docPartGallery w:val="Page Numbers (Top of Page)"/>
        <w:docPartUnique/>
      </w:docPartObj>
    </w:sdtPr>
    <w:sdtContent>
      <w:p w14:paraId="28CEF682" w14:textId="65C47385" w:rsidR="00B215A7" w:rsidRDefault="00B215A7">
        <w:pPr>
          <w:pStyle w:val="a3"/>
          <w:jc w:val="right"/>
        </w:pPr>
        <w:r>
          <w:fldChar w:fldCharType="begin"/>
        </w:r>
        <w:r>
          <w:instrText>PAGE   \* MERGEFORMAT</w:instrText>
        </w:r>
        <w:r>
          <w:fldChar w:fldCharType="separate"/>
        </w:r>
        <w:r w:rsidR="00E42AF1" w:rsidRPr="00E42AF1">
          <w:rPr>
            <w:noProof/>
            <w:lang w:val="ru-RU"/>
          </w:rPr>
          <w:t>138</w:t>
        </w:r>
        <w:r>
          <w:fldChar w:fldCharType="end"/>
        </w:r>
      </w:p>
    </w:sdtContent>
  </w:sdt>
  <w:p w14:paraId="137D7B49" w14:textId="14A9E183" w:rsidR="00B215A7" w:rsidRPr="00DF036D" w:rsidRDefault="00B215A7" w:rsidP="00DF036D">
    <w:pPr>
      <w:jc w:val="center"/>
      <w:rPr>
        <w:rFonts w:ascii="Times New Roman" w:hAnsi="Times New Roman" w:cs="Times New Roman"/>
        <w:b/>
        <w:bCs/>
        <w:sz w:val="32"/>
        <w:szCs w:val="3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F1213"/>
    <w:multiLevelType w:val="singleLevel"/>
    <w:tmpl w:val="D400A7A6"/>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B950A02"/>
    <w:multiLevelType w:val="singleLevel"/>
    <w:tmpl w:val="0419000F"/>
    <w:lvl w:ilvl="0">
      <w:start w:val="1"/>
      <w:numFmt w:val="decimal"/>
      <w:lvlText w:val="%1."/>
      <w:lvlJc w:val="left"/>
      <w:pPr>
        <w:tabs>
          <w:tab w:val="num" w:pos="360"/>
        </w:tabs>
        <w:ind w:left="360" w:hanging="360"/>
      </w:pPr>
    </w:lvl>
  </w:abstractNum>
  <w:abstractNum w:abstractNumId="2" w15:restartNumberingAfterBreak="0">
    <w:nsid w:val="0F711341"/>
    <w:multiLevelType w:val="hybridMultilevel"/>
    <w:tmpl w:val="8DF67BBE"/>
    <w:lvl w:ilvl="0" w:tplc="45F05378">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 w15:restartNumberingAfterBreak="0">
    <w:nsid w:val="1C0C3194"/>
    <w:multiLevelType w:val="singleLevel"/>
    <w:tmpl w:val="04190011"/>
    <w:lvl w:ilvl="0">
      <w:start w:val="1"/>
      <w:numFmt w:val="decimal"/>
      <w:lvlText w:val="%1)"/>
      <w:lvlJc w:val="left"/>
      <w:pPr>
        <w:tabs>
          <w:tab w:val="num" w:pos="360"/>
        </w:tabs>
        <w:ind w:left="360" w:hanging="360"/>
      </w:pPr>
    </w:lvl>
  </w:abstractNum>
  <w:abstractNum w:abstractNumId="4" w15:restartNumberingAfterBreak="0">
    <w:nsid w:val="1F8D11D8"/>
    <w:multiLevelType w:val="hybridMultilevel"/>
    <w:tmpl w:val="8E806556"/>
    <w:lvl w:ilvl="0" w:tplc="0EC29A18">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2C0C0193"/>
    <w:multiLevelType w:val="hybridMultilevel"/>
    <w:tmpl w:val="3264AC9A"/>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C8828AA"/>
    <w:multiLevelType w:val="hybridMultilevel"/>
    <w:tmpl w:val="2102BFCC"/>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31745BB6"/>
    <w:multiLevelType w:val="singleLevel"/>
    <w:tmpl w:val="27684770"/>
    <w:lvl w:ilvl="0">
      <w:start w:val="1"/>
      <w:numFmt w:val="decimal"/>
      <w:lvlText w:val="%1)"/>
      <w:lvlJc w:val="left"/>
      <w:pPr>
        <w:tabs>
          <w:tab w:val="num" w:pos="1140"/>
        </w:tabs>
        <w:ind w:left="1140" w:hanging="420"/>
      </w:pPr>
      <w:rPr>
        <w:rFonts w:hint="default"/>
      </w:rPr>
    </w:lvl>
  </w:abstractNum>
  <w:abstractNum w:abstractNumId="8" w15:restartNumberingAfterBreak="0">
    <w:nsid w:val="36854C98"/>
    <w:multiLevelType w:val="hybridMultilevel"/>
    <w:tmpl w:val="7536F900"/>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9FF24BD"/>
    <w:multiLevelType w:val="singleLevel"/>
    <w:tmpl w:val="04190005"/>
    <w:lvl w:ilvl="0">
      <w:start w:val="1"/>
      <w:numFmt w:val="bullet"/>
      <w:lvlText w:val=""/>
      <w:lvlJc w:val="left"/>
      <w:pPr>
        <w:tabs>
          <w:tab w:val="num" w:pos="360"/>
        </w:tabs>
        <w:ind w:left="360" w:hanging="360"/>
      </w:pPr>
      <w:rPr>
        <w:rFonts w:ascii="Wingdings" w:hAnsi="Wingdings" w:hint="default"/>
      </w:rPr>
    </w:lvl>
  </w:abstractNum>
  <w:abstractNum w:abstractNumId="10" w15:restartNumberingAfterBreak="0">
    <w:nsid w:val="3D4304E5"/>
    <w:multiLevelType w:val="singleLevel"/>
    <w:tmpl w:val="04190011"/>
    <w:lvl w:ilvl="0">
      <w:start w:val="1"/>
      <w:numFmt w:val="decimal"/>
      <w:lvlText w:val="%1)"/>
      <w:lvlJc w:val="left"/>
      <w:pPr>
        <w:tabs>
          <w:tab w:val="num" w:pos="360"/>
        </w:tabs>
        <w:ind w:left="360" w:hanging="360"/>
      </w:pPr>
      <w:rPr>
        <w:rFonts w:hint="default"/>
      </w:rPr>
    </w:lvl>
  </w:abstractNum>
  <w:abstractNum w:abstractNumId="11" w15:restartNumberingAfterBreak="0">
    <w:nsid w:val="3DEE165B"/>
    <w:multiLevelType w:val="singleLevel"/>
    <w:tmpl w:val="0419000B"/>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3F491E88"/>
    <w:multiLevelType w:val="multilevel"/>
    <w:tmpl w:val="B9E0672A"/>
    <w:lvl w:ilvl="0">
      <w:start w:val="1"/>
      <w:numFmt w:val="decimal"/>
      <w:lvlText w:val="%1."/>
      <w:lvlJc w:val="left"/>
      <w:pPr>
        <w:tabs>
          <w:tab w:val="num" w:pos="927"/>
        </w:tabs>
        <w:ind w:left="927" w:hanging="360"/>
      </w:pPr>
      <w:rPr>
        <w:rFonts w:hint="default"/>
      </w:rPr>
    </w:lvl>
    <w:lvl w:ilvl="1">
      <w:start w:val="2"/>
      <w:numFmt w:val="decimal"/>
      <w:isLgl/>
      <w:lvlText w:val="%1.%2"/>
      <w:lvlJc w:val="left"/>
      <w:pPr>
        <w:ind w:left="1125" w:hanging="420"/>
      </w:pPr>
      <w:rPr>
        <w:rFonts w:hint="default"/>
      </w:rPr>
    </w:lvl>
    <w:lvl w:ilvl="2">
      <w:start w:val="1"/>
      <w:numFmt w:val="decimal"/>
      <w:isLgl/>
      <w:lvlText w:val="%1.%2.%3"/>
      <w:lvlJc w:val="left"/>
      <w:pPr>
        <w:ind w:left="1563"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199" w:hanging="1080"/>
      </w:pPr>
      <w:rPr>
        <w:rFonts w:hint="default"/>
      </w:rPr>
    </w:lvl>
    <w:lvl w:ilvl="5">
      <w:start w:val="1"/>
      <w:numFmt w:val="decimal"/>
      <w:isLgl/>
      <w:lvlText w:val="%1.%2.%3.%4.%5.%6"/>
      <w:lvlJc w:val="left"/>
      <w:pPr>
        <w:ind w:left="2337" w:hanging="1080"/>
      </w:pPr>
      <w:rPr>
        <w:rFonts w:hint="default"/>
      </w:rPr>
    </w:lvl>
    <w:lvl w:ilvl="6">
      <w:start w:val="1"/>
      <w:numFmt w:val="decimal"/>
      <w:isLgl/>
      <w:lvlText w:val="%1.%2.%3.%4.%5.%6.%7"/>
      <w:lvlJc w:val="left"/>
      <w:pPr>
        <w:ind w:left="2835" w:hanging="1440"/>
      </w:pPr>
      <w:rPr>
        <w:rFonts w:hint="default"/>
      </w:rPr>
    </w:lvl>
    <w:lvl w:ilvl="7">
      <w:start w:val="1"/>
      <w:numFmt w:val="decimal"/>
      <w:isLgl/>
      <w:lvlText w:val="%1.%2.%3.%4.%5.%6.%7.%8"/>
      <w:lvlJc w:val="left"/>
      <w:pPr>
        <w:ind w:left="2973" w:hanging="1440"/>
      </w:pPr>
      <w:rPr>
        <w:rFonts w:hint="default"/>
      </w:rPr>
    </w:lvl>
    <w:lvl w:ilvl="8">
      <w:start w:val="1"/>
      <w:numFmt w:val="decimal"/>
      <w:isLgl/>
      <w:lvlText w:val="%1.%2.%3.%4.%5.%6.%7.%8.%9"/>
      <w:lvlJc w:val="left"/>
      <w:pPr>
        <w:ind w:left="3111" w:hanging="1440"/>
      </w:pPr>
      <w:rPr>
        <w:rFonts w:hint="default"/>
      </w:rPr>
    </w:lvl>
  </w:abstractNum>
  <w:abstractNum w:abstractNumId="13" w15:restartNumberingAfterBreak="0">
    <w:nsid w:val="41121191"/>
    <w:multiLevelType w:val="singleLevel"/>
    <w:tmpl w:val="0419000F"/>
    <w:lvl w:ilvl="0">
      <w:start w:val="1"/>
      <w:numFmt w:val="decimal"/>
      <w:lvlText w:val="%1."/>
      <w:lvlJc w:val="left"/>
      <w:pPr>
        <w:tabs>
          <w:tab w:val="num" w:pos="360"/>
        </w:tabs>
        <w:ind w:left="360" w:hanging="360"/>
      </w:pPr>
      <w:rPr>
        <w:rFonts w:hint="default"/>
      </w:rPr>
    </w:lvl>
  </w:abstractNum>
  <w:abstractNum w:abstractNumId="14" w15:restartNumberingAfterBreak="0">
    <w:nsid w:val="46BF5C14"/>
    <w:multiLevelType w:val="hybridMultilevel"/>
    <w:tmpl w:val="C07CDB6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91D0F6E"/>
    <w:multiLevelType w:val="hybridMultilevel"/>
    <w:tmpl w:val="84A8B28C"/>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4ABE110E"/>
    <w:multiLevelType w:val="multilevel"/>
    <w:tmpl w:val="707A8A42"/>
    <w:lvl w:ilvl="0">
      <w:start w:val="1"/>
      <w:numFmt w:val="decimal"/>
      <w:pStyle w:val="1"/>
      <w:lvlText w:val="%1"/>
      <w:lvlJc w:val="left"/>
      <w:pPr>
        <w:ind w:left="1282" w:hanging="432"/>
      </w:pPr>
      <w:rPr>
        <w:rFonts w:hint="default"/>
        <w:b/>
        <w:bCs w:val="0"/>
      </w:rPr>
    </w:lvl>
    <w:lvl w:ilvl="1">
      <w:start w:val="1"/>
      <w:numFmt w:val="decimal"/>
      <w:pStyle w:val="2"/>
      <w:lvlText w:val="%1.%2"/>
      <w:lvlJc w:val="left"/>
      <w:pPr>
        <w:ind w:left="576" w:hanging="576"/>
      </w:pPr>
      <w:rPr>
        <w:rFonts w:hint="default"/>
      </w:rPr>
    </w:lvl>
    <w:lvl w:ilvl="2">
      <w:start w:val="1"/>
      <w:numFmt w:val="decimal"/>
      <w:pStyle w:val="3"/>
      <w:lvlText w:val="%1.%2.%3"/>
      <w:lvlJc w:val="left"/>
      <w:pPr>
        <w:ind w:left="710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7" w15:restartNumberingAfterBreak="0">
    <w:nsid w:val="4C8139F5"/>
    <w:multiLevelType w:val="singleLevel"/>
    <w:tmpl w:val="D400A7A6"/>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4E5D1E74"/>
    <w:multiLevelType w:val="singleLevel"/>
    <w:tmpl w:val="0419000F"/>
    <w:lvl w:ilvl="0">
      <w:start w:val="7"/>
      <w:numFmt w:val="decimal"/>
      <w:lvlText w:val="%1."/>
      <w:lvlJc w:val="left"/>
      <w:pPr>
        <w:tabs>
          <w:tab w:val="num" w:pos="360"/>
        </w:tabs>
        <w:ind w:left="360" w:hanging="360"/>
      </w:pPr>
      <w:rPr>
        <w:rFonts w:hint="default"/>
      </w:rPr>
    </w:lvl>
  </w:abstractNum>
  <w:abstractNum w:abstractNumId="19" w15:restartNumberingAfterBreak="0">
    <w:nsid w:val="51C64DE7"/>
    <w:multiLevelType w:val="singleLevel"/>
    <w:tmpl w:val="B9AA3996"/>
    <w:lvl w:ilvl="0">
      <w:start w:val="1"/>
      <w:numFmt w:val="decimal"/>
      <w:lvlText w:val="%1)"/>
      <w:lvlJc w:val="left"/>
      <w:pPr>
        <w:tabs>
          <w:tab w:val="num" w:pos="1080"/>
        </w:tabs>
        <w:ind w:left="1080" w:hanging="360"/>
      </w:pPr>
      <w:rPr>
        <w:rFonts w:hint="default"/>
      </w:rPr>
    </w:lvl>
  </w:abstractNum>
  <w:abstractNum w:abstractNumId="20" w15:restartNumberingAfterBreak="0">
    <w:nsid w:val="66F04E97"/>
    <w:multiLevelType w:val="hybridMultilevel"/>
    <w:tmpl w:val="55A4F1D0"/>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7157548B"/>
    <w:multiLevelType w:val="hybridMultilevel"/>
    <w:tmpl w:val="620A87FC"/>
    <w:lvl w:ilvl="0" w:tplc="DD5E1C64">
      <w:start w:val="7"/>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756162B1"/>
    <w:multiLevelType w:val="hybridMultilevel"/>
    <w:tmpl w:val="57B8814E"/>
    <w:lvl w:ilvl="0" w:tplc="0419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5D37901"/>
    <w:multiLevelType w:val="singleLevel"/>
    <w:tmpl w:val="CCFEE2EE"/>
    <w:lvl w:ilvl="0">
      <w:numFmt w:val="bullet"/>
      <w:lvlText w:val="-"/>
      <w:lvlJc w:val="left"/>
      <w:pPr>
        <w:tabs>
          <w:tab w:val="num" w:pos="360"/>
        </w:tabs>
        <w:ind w:left="360" w:hanging="360"/>
      </w:pPr>
      <w:rPr>
        <w:rFonts w:hint="default"/>
      </w:rPr>
    </w:lvl>
  </w:abstractNum>
  <w:num w:numId="1">
    <w:abstractNumId w:val="16"/>
  </w:num>
  <w:num w:numId="2">
    <w:abstractNumId w:val="23"/>
  </w:num>
  <w:num w:numId="3">
    <w:abstractNumId w:val="13"/>
  </w:num>
  <w:num w:numId="4">
    <w:abstractNumId w:val="18"/>
  </w:num>
  <w:num w:numId="5">
    <w:abstractNumId w:val="9"/>
  </w:num>
  <w:num w:numId="6">
    <w:abstractNumId w:val="10"/>
  </w:num>
  <w:num w:numId="7">
    <w:abstractNumId w:val="3"/>
  </w:num>
  <w:num w:numId="8">
    <w:abstractNumId w:val="12"/>
  </w:num>
  <w:num w:numId="9">
    <w:abstractNumId w:val="7"/>
  </w:num>
  <w:num w:numId="10">
    <w:abstractNumId w:val="11"/>
  </w:num>
  <w:num w:numId="11">
    <w:abstractNumId w:val="19"/>
  </w:num>
  <w:num w:numId="12">
    <w:abstractNumId w:val="21"/>
  </w:num>
  <w:num w:numId="13">
    <w:abstractNumId w:val="14"/>
  </w:num>
  <w:num w:numId="14">
    <w:abstractNumId w:val="4"/>
  </w:num>
  <w:num w:numId="15">
    <w:abstractNumId w:val="8"/>
  </w:num>
  <w:num w:numId="16">
    <w:abstractNumId w:val="2"/>
  </w:num>
  <w:num w:numId="17">
    <w:abstractNumId w:val="15"/>
  </w:num>
  <w:num w:numId="18">
    <w:abstractNumId w:val="5"/>
  </w:num>
  <w:num w:numId="19">
    <w:abstractNumId w:val="22"/>
  </w:num>
  <w:num w:numId="20">
    <w:abstractNumId w:val="20"/>
  </w:num>
  <w:num w:numId="21">
    <w:abstractNumId w:val="6"/>
  </w:num>
  <w:num w:numId="22">
    <w:abstractNumId w:val="17"/>
  </w:num>
  <w:num w:numId="23">
    <w:abstractNumId w:val="0"/>
  </w:num>
  <w:num w:numId="24">
    <w:abstractNumId w:val="1"/>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AAD"/>
    <w:rsid w:val="00022BA8"/>
    <w:rsid w:val="0002596A"/>
    <w:rsid w:val="000276EA"/>
    <w:rsid w:val="00042DE8"/>
    <w:rsid w:val="00067F33"/>
    <w:rsid w:val="000948AF"/>
    <w:rsid w:val="000960AB"/>
    <w:rsid w:val="00096967"/>
    <w:rsid w:val="000E1C49"/>
    <w:rsid w:val="00110558"/>
    <w:rsid w:val="00113341"/>
    <w:rsid w:val="00116803"/>
    <w:rsid w:val="0013176E"/>
    <w:rsid w:val="0013236C"/>
    <w:rsid w:val="001414E9"/>
    <w:rsid w:val="00191EF4"/>
    <w:rsid w:val="00195CE7"/>
    <w:rsid w:val="001A23F4"/>
    <w:rsid w:val="00225062"/>
    <w:rsid w:val="00231B11"/>
    <w:rsid w:val="00256F76"/>
    <w:rsid w:val="00280365"/>
    <w:rsid w:val="002A61B2"/>
    <w:rsid w:val="002A7808"/>
    <w:rsid w:val="002D24A9"/>
    <w:rsid w:val="002D6DCB"/>
    <w:rsid w:val="003077E2"/>
    <w:rsid w:val="0034325E"/>
    <w:rsid w:val="00343D7A"/>
    <w:rsid w:val="00357AAD"/>
    <w:rsid w:val="0037193C"/>
    <w:rsid w:val="003A3032"/>
    <w:rsid w:val="003B728F"/>
    <w:rsid w:val="003C5D91"/>
    <w:rsid w:val="00422558"/>
    <w:rsid w:val="00431610"/>
    <w:rsid w:val="004511D1"/>
    <w:rsid w:val="0045391E"/>
    <w:rsid w:val="0046463D"/>
    <w:rsid w:val="00474FA3"/>
    <w:rsid w:val="00480EBF"/>
    <w:rsid w:val="004B6DFB"/>
    <w:rsid w:val="004B7D00"/>
    <w:rsid w:val="004C5A7C"/>
    <w:rsid w:val="004E5065"/>
    <w:rsid w:val="004F0882"/>
    <w:rsid w:val="00513F5F"/>
    <w:rsid w:val="00517FD9"/>
    <w:rsid w:val="00552124"/>
    <w:rsid w:val="00553072"/>
    <w:rsid w:val="00564529"/>
    <w:rsid w:val="00580159"/>
    <w:rsid w:val="005A214C"/>
    <w:rsid w:val="005A28CC"/>
    <w:rsid w:val="005A2E84"/>
    <w:rsid w:val="005F4FAF"/>
    <w:rsid w:val="00603979"/>
    <w:rsid w:val="00606F73"/>
    <w:rsid w:val="00631608"/>
    <w:rsid w:val="00663991"/>
    <w:rsid w:val="0067517C"/>
    <w:rsid w:val="006B06E9"/>
    <w:rsid w:val="006B2422"/>
    <w:rsid w:val="006C29D4"/>
    <w:rsid w:val="006D513D"/>
    <w:rsid w:val="006E11DA"/>
    <w:rsid w:val="006F0379"/>
    <w:rsid w:val="007156E2"/>
    <w:rsid w:val="00727A77"/>
    <w:rsid w:val="00755D6E"/>
    <w:rsid w:val="007715FD"/>
    <w:rsid w:val="00774D45"/>
    <w:rsid w:val="00793DE9"/>
    <w:rsid w:val="007A4C34"/>
    <w:rsid w:val="007B559F"/>
    <w:rsid w:val="007C2764"/>
    <w:rsid w:val="007D15C6"/>
    <w:rsid w:val="007E6FCE"/>
    <w:rsid w:val="00812160"/>
    <w:rsid w:val="00833024"/>
    <w:rsid w:val="0084356D"/>
    <w:rsid w:val="00872ACB"/>
    <w:rsid w:val="008856F7"/>
    <w:rsid w:val="008B7717"/>
    <w:rsid w:val="008C4600"/>
    <w:rsid w:val="008C4C62"/>
    <w:rsid w:val="009050D7"/>
    <w:rsid w:val="009052D8"/>
    <w:rsid w:val="009061AA"/>
    <w:rsid w:val="00936DD6"/>
    <w:rsid w:val="009577CE"/>
    <w:rsid w:val="00961DA6"/>
    <w:rsid w:val="0097599D"/>
    <w:rsid w:val="009A6C01"/>
    <w:rsid w:val="009B3E7C"/>
    <w:rsid w:val="009D6A7C"/>
    <w:rsid w:val="009F033C"/>
    <w:rsid w:val="009F2050"/>
    <w:rsid w:val="009F3F2A"/>
    <w:rsid w:val="009F6518"/>
    <w:rsid w:val="00A24D8E"/>
    <w:rsid w:val="00A311C5"/>
    <w:rsid w:val="00A4351B"/>
    <w:rsid w:val="00A47809"/>
    <w:rsid w:val="00A63A7C"/>
    <w:rsid w:val="00A74215"/>
    <w:rsid w:val="00A75EB1"/>
    <w:rsid w:val="00A9579A"/>
    <w:rsid w:val="00AA0F71"/>
    <w:rsid w:val="00AC40BD"/>
    <w:rsid w:val="00AD290C"/>
    <w:rsid w:val="00AE3EA6"/>
    <w:rsid w:val="00B05A12"/>
    <w:rsid w:val="00B12FB4"/>
    <w:rsid w:val="00B215A7"/>
    <w:rsid w:val="00B24C3D"/>
    <w:rsid w:val="00B43DA4"/>
    <w:rsid w:val="00B43E9C"/>
    <w:rsid w:val="00B633CD"/>
    <w:rsid w:val="00B9695E"/>
    <w:rsid w:val="00BF51C3"/>
    <w:rsid w:val="00C43685"/>
    <w:rsid w:val="00C656AD"/>
    <w:rsid w:val="00C9118A"/>
    <w:rsid w:val="00CE63DC"/>
    <w:rsid w:val="00D04231"/>
    <w:rsid w:val="00D30FFB"/>
    <w:rsid w:val="00D333F3"/>
    <w:rsid w:val="00D40B67"/>
    <w:rsid w:val="00D6185B"/>
    <w:rsid w:val="00D95694"/>
    <w:rsid w:val="00DB5CD8"/>
    <w:rsid w:val="00DC7CEE"/>
    <w:rsid w:val="00DD1851"/>
    <w:rsid w:val="00DF036D"/>
    <w:rsid w:val="00E0034D"/>
    <w:rsid w:val="00E02190"/>
    <w:rsid w:val="00E42AF1"/>
    <w:rsid w:val="00E43972"/>
    <w:rsid w:val="00EA1073"/>
    <w:rsid w:val="00EC5FA4"/>
    <w:rsid w:val="00EC787F"/>
    <w:rsid w:val="00F05A57"/>
    <w:rsid w:val="00F3394C"/>
    <w:rsid w:val="00F40326"/>
    <w:rsid w:val="00F60B28"/>
    <w:rsid w:val="00F8146F"/>
    <w:rsid w:val="00F81861"/>
    <w:rsid w:val="00F97394"/>
    <w:rsid w:val="00F97DE4"/>
    <w:rsid w:val="00FC7A66"/>
    <w:rsid w:val="00FD53DF"/>
    <w:rsid w:val="00FF1F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F69B76"/>
  <w15:chartTrackingRefBased/>
  <w15:docId w15:val="{E15ABC2B-C617-44CB-82AF-F0F31A534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paragraph" w:styleId="1">
    <w:name w:val="heading 1"/>
    <w:basedOn w:val="a"/>
    <w:next w:val="2"/>
    <w:link w:val="10"/>
    <w:qFormat/>
    <w:rsid w:val="004C5A7C"/>
    <w:pPr>
      <w:keepNext/>
      <w:numPr>
        <w:numId w:val="1"/>
      </w:numPr>
      <w:spacing w:before="240" w:after="60" w:line="240" w:lineRule="auto"/>
      <w:ind w:left="432"/>
      <w:jc w:val="center"/>
      <w:outlineLvl w:val="0"/>
    </w:pPr>
    <w:rPr>
      <w:rFonts w:ascii="Times New Roman" w:eastAsia="Times New Roman" w:hAnsi="Times New Roman" w:cs="Times New Roman"/>
      <w:b/>
      <w:caps/>
      <w:kern w:val="28"/>
      <w:sz w:val="28"/>
      <w:szCs w:val="20"/>
      <w:lang w:eastAsia="ru-RU"/>
    </w:rPr>
  </w:style>
  <w:style w:type="paragraph" w:styleId="2">
    <w:name w:val="heading 2"/>
    <w:basedOn w:val="a"/>
    <w:next w:val="a"/>
    <w:link w:val="21"/>
    <w:qFormat/>
    <w:rsid w:val="004C5A7C"/>
    <w:pPr>
      <w:keepNext/>
      <w:numPr>
        <w:ilvl w:val="1"/>
        <w:numId w:val="1"/>
      </w:numPr>
      <w:spacing w:before="240" w:after="60" w:line="360" w:lineRule="auto"/>
      <w:jc w:val="center"/>
      <w:outlineLvl w:val="1"/>
    </w:pPr>
    <w:rPr>
      <w:rFonts w:ascii="Times New Roman" w:eastAsia="Times New Roman" w:hAnsi="Times New Roman" w:cs="Times New Roman"/>
      <w:b/>
      <w:sz w:val="28"/>
      <w:szCs w:val="20"/>
      <w:lang w:eastAsia="ru-RU"/>
    </w:rPr>
  </w:style>
  <w:style w:type="paragraph" w:styleId="3">
    <w:name w:val="heading 3"/>
    <w:basedOn w:val="a"/>
    <w:next w:val="2"/>
    <w:link w:val="30"/>
    <w:qFormat/>
    <w:rsid w:val="004C5A7C"/>
    <w:pPr>
      <w:keepNext/>
      <w:numPr>
        <w:ilvl w:val="2"/>
        <w:numId w:val="1"/>
      </w:numPr>
      <w:spacing w:before="240" w:after="60" w:line="240" w:lineRule="auto"/>
      <w:ind w:left="720"/>
      <w:jc w:val="center"/>
      <w:outlineLvl w:val="2"/>
    </w:pPr>
    <w:rPr>
      <w:rFonts w:ascii="Times New Roman" w:eastAsia="Times New Roman" w:hAnsi="Times New Roman" w:cs="Times New Roman"/>
      <w:b/>
      <w:sz w:val="28"/>
      <w:szCs w:val="20"/>
      <w:lang w:eastAsia="ru-RU"/>
    </w:rPr>
  </w:style>
  <w:style w:type="paragraph" w:styleId="4">
    <w:name w:val="heading 4"/>
    <w:basedOn w:val="a"/>
    <w:next w:val="a"/>
    <w:link w:val="40"/>
    <w:qFormat/>
    <w:rsid w:val="00DF036D"/>
    <w:pPr>
      <w:keepNext/>
      <w:spacing w:after="0" w:line="240" w:lineRule="auto"/>
      <w:ind w:firstLine="720"/>
      <w:jc w:val="right"/>
      <w:outlineLvl w:val="3"/>
    </w:pPr>
    <w:rPr>
      <w:rFonts w:ascii="Times New Roman" w:eastAsia="Times New Roman" w:hAnsi="Times New Roman" w:cs="Times New Roman"/>
      <w:b/>
      <w:sz w:val="28"/>
      <w:szCs w:val="20"/>
      <w:lang w:val="en-US" w:eastAsia="ru-RU"/>
    </w:rPr>
  </w:style>
  <w:style w:type="paragraph" w:styleId="5">
    <w:name w:val="heading 5"/>
    <w:basedOn w:val="a"/>
    <w:next w:val="a"/>
    <w:link w:val="50"/>
    <w:qFormat/>
    <w:rsid w:val="00DF036D"/>
    <w:pPr>
      <w:keepNext/>
      <w:spacing w:after="0" w:line="240" w:lineRule="auto"/>
      <w:jc w:val="center"/>
      <w:outlineLvl w:val="4"/>
    </w:pPr>
    <w:rPr>
      <w:rFonts w:ascii="Times New Roman" w:eastAsia="Times New Roman" w:hAnsi="Times New Roman" w:cs="Times New Roman"/>
      <w:b/>
      <w:sz w:val="24"/>
      <w:szCs w:val="20"/>
      <w:lang w:eastAsia="ru-RU"/>
    </w:rPr>
  </w:style>
  <w:style w:type="paragraph" w:styleId="6">
    <w:name w:val="heading 6"/>
    <w:basedOn w:val="a"/>
    <w:next w:val="a"/>
    <w:link w:val="60"/>
    <w:qFormat/>
    <w:rsid w:val="00DF036D"/>
    <w:pPr>
      <w:keepNext/>
      <w:spacing w:after="0" w:line="240" w:lineRule="auto"/>
      <w:jc w:val="both"/>
      <w:outlineLvl w:val="5"/>
    </w:pPr>
    <w:rPr>
      <w:rFonts w:ascii="Times New Roman" w:eastAsia="Times New Roman" w:hAnsi="Times New Roman" w:cs="Times New Roman"/>
      <w:b/>
      <w:sz w:val="28"/>
      <w:szCs w:val="20"/>
      <w:lang w:eastAsia="ru-RU"/>
    </w:rPr>
  </w:style>
  <w:style w:type="paragraph" w:styleId="7">
    <w:name w:val="heading 7"/>
    <w:basedOn w:val="a"/>
    <w:next w:val="a"/>
    <w:link w:val="70"/>
    <w:qFormat/>
    <w:rsid w:val="00DF036D"/>
    <w:pPr>
      <w:keepNext/>
      <w:spacing w:after="0" w:line="240" w:lineRule="auto"/>
      <w:jc w:val="both"/>
      <w:outlineLvl w:val="6"/>
    </w:pPr>
    <w:rPr>
      <w:rFonts w:ascii="Times New Roman" w:eastAsia="Times New Roman" w:hAnsi="Times New Roman" w:cs="Times New Roman"/>
      <w:b/>
      <w:sz w:val="28"/>
      <w:szCs w:val="20"/>
      <w:lang w:eastAsia="ru-RU"/>
    </w:rPr>
  </w:style>
  <w:style w:type="paragraph" w:styleId="8">
    <w:name w:val="heading 8"/>
    <w:basedOn w:val="a"/>
    <w:next w:val="a"/>
    <w:link w:val="80"/>
    <w:qFormat/>
    <w:rsid w:val="00DF036D"/>
    <w:pPr>
      <w:keepNext/>
      <w:spacing w:after="0" w:line="240" w:lineRule="auto"/>
      <w:jc w:val="center"/>
      <w:outlineLvl w:val="7"/>
    </w:pPr>
    <w:rPr>
      <w:rFonts w:ascii="Times New Roman" w:eastAsia="Times New Roman" w:hAnsi="Times New Roman" w:cs="Times New Roman"/>
      <w:b/>
      <w:sz w:val="28"/>
      <w:szCs w:val="20"/>
      <w:lang w:val="en-US" w:eastAsia="ru-RU"/>
    </w:rPr>
  </w:style>
  <w:style w:type="paragraph" w:styleId="9">
    <w:name w:val="heading 9"/>
    <w:basedOn w:val="a"/>
    <w:next w:val="a"/>
    <w:link w:val="90"/>
    <w:qFormat/>
    <w:rsid w:val="00DF036D"/>
    <w:pPr>
      <w:keepNext/>
      <w:spacing w:after="0" w:line="240" w:lineRule="auto"/>
      <w:ind w:firstLine="720"/>
      <w:jc w:val="center"/>
      <w:outlineLvl w:val="8"/>
    </w:pPr>
    <w:rPr>
      <w:rFonts w:ascii="Times New Roman" w:eastAsia="Times New Roman" w:hAnsi="Times New Roman" w:cs="Times New Roman"/>
      <w:b/>
      <w:sz w:val="28"/>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Заголовок 2 Знак1"/>
    <w:basedOn w:val="a0"/>
    <w:link w:val="2"/>
    <w:rsid w:val="004C5A7C"/>
    <w:rPr>
      <w:rFonts w:ascii="Times New Roman" w:eastAsia="Times New Roman" w:hAnsi="Times New Roman" w:cs="Times New Roman"/>
      <w:b/>
      <w:sz w:val="28"/>
      <w:szCs w:val="20"/>
      <w:lang w:val="uk-UA" w:eastAsia="ru-RU"/>
    </w:rPr>
  </w:style>
  <w:style w:type="character" w:customStyle="1" w:styleId="10">
    <w:name w:val="Заголовок 1 Знак"/>
    <w:basedOn w:val="a0"/>
    <w:link w:val="1"/>
    <w:rsid w:val="004C5A7C"/>
    <w:rPr>
      <w:rFonts w:ascii="Times New Roman" w:eastAsia="Times New Roman" w:hAnsi="Times New Roman" w:cs="Times New Roman"/>
      <w:b/>
      <w:caps/>
      <w:kern w:val="28"/>
      <w:sz w:val="28"/>
      <w:szCs w:val="20"/>
      <w:lang w:val="uk-UA" w:eastAsia="ru-RU"/>
    </w:rPr>
  </w:style>
  <w:style w:type="character" w:customStyle="1" w:styleId="30">
    <w:name w:val="Заголовок 3 Знак"/>
    <w:basedOn w:val="a0"/>
    <w:link w:val="3"/>
    <w:rsid w:val="004C5A7C"/>
    <w:rPr>
      <w:rFonts w:ascii="Times New Roman" w:eastAsia="Times New Roman" w:hAnsi="Times New Roman" w:cs="Times New Roman"/>
      <w:b/>
      <w:sz w:val="28"/>
      <w:szCs w:val="20"/>
      <w:lang w:val="uk-UA" w:eastAsia="ru-RU"/>
    </w:rPr>
  </w:style>
  <w:style w:type="character" w:customStyle="1" w:styleId="40">
    <w:name w:val="Заголовок 4 Знак"/>
    <w:basedOn w:val="a0"/>
    <w:link w:val="4"/>
    <w:rsid w:val="00DF036D"/>
    <w:rPr>
      <w:rFonts w:ascii="Times New Roman" w:eastAsia="Times New Roman" w:hAnsi="Times New Roman" w:cs="Times New Roman"/>
      <w:b/>
      <w:sz w:val="28"/>
      <w:szCs w:val="20"/>
      <w:lang w:val="en-US" w:eastAsia="ru-RU"/>
    </w:rPr>
  </w:style>
  <w:style w:type="character" w:customStyle="1" w:styleId="50">
    <w:name w:val="Заголовок 5 Знак"/>
    <w:basedOn w:val="a0"/>
    <w:link w:val="5"/>
    <w:rsid w:val="00DF036D"/>
    <w:rPr>
      <w:rFonts w:ascii="Times New Roman" w:eastAsia="Times New Roman" w:hAnsi="Times New Roman" w:cs="Times New Roman"/>
      <w:b/>
      <w:sz w:val="24"/>
      <w:szCs w:val="20"/>
      <w:lang w:eastAsia="ru-RU"/>
    </w:rPr>
  </w:style>
  <w:style w:type="character" w:customStyle="1" w:styleId="60">
    <w:name w:val="Заголовок 6 Знак"/>
    <w:basedOn w:val="a0"/>
    <w:link w:val="6"/>
    <w:rsid w:val="00DF036D"/>
    <w:rPr>
      <w:rFonts w:ascii="Times New Roman" w:eastAsia="Times New Roman" w:hAnsi="Times New Roman" w:cs="Times New Roman"/>
      <w:b/>
      <w:sz w:val="28"/>
      <w:szCs w:val="20"/>
      <w:lang w:eastAsia="ru-RU"/>
    </w:rPr>
  </w:style>
  <w:style w:type="character" w:customStyle="1" w:styleId="70">
    <w:name w:val="Заголовок 7 Знак"/>
    <w:basedOn w:val="a0"/>
    <w:link w:val="7"/>
    <w:rsid w:val="00DF036D"/>
    <w:rPr>
      <w:rFonts w:ascii="Times New Roman" w:eastAsia="Times New Roman" w:hAnsi="Times New Roman" w:cs="Times New Roman"/>
      <w:b/>
      <w:sz w:val="28"/>
      <w:szCs w:val="20"/>
      <w:lang w:eastAsia="ru-RU"/>
    </w:rPr>
  </w:style>
  <w:style w:type="character" w:customStyle="1" w:styleId="80">
    <w:name w:val="Заголовок 8 Знак"/>
    <w:basedOn w:val="a0"/>
    <w:link w:val="8"/>
    <w:rsid w:val="00DF036D"/>
    <w:rPr>
      <w:rFonts w:ascii="Times New Roman" w:eastAsia="Times New Roman" w:hAnsi="Times New Roman" w:cs="Times New Roman"/>
      <w:b/>
      <w:sz w:val="28"/>
      <w:szCs w:val="20"/>
      <w:lang w:val="en-US" w:eastAsia="ru-RU"/>
    </w:rPr>
  </w:style>
  <w:style w:type="character" w:customStyle="1" w:styleId="90">
    <w:name w:val="Заголовок 9 Знак"/>
    <w:basedOn w:val="a0"/>
    <w:link w:val="9"/>
    <w:rsid w:val="00DF036D"/>
    <w:rPr>
      <w:rFonts w:ascii="Times New Roman" w:eastAsia="Times New Roman" w:hAnsi="Times New Roman" w:cs="Times New Roman"/>
      <w:b/>
      <w:sz w:val="28"/>
      <w:szCs w:val="20"/>
      <w:lang w:val="uk-UA" w:eastAsia="ru-RU"/>
    </w:rPr>
  </w:style>
  <w:style w:type="paragraph" w:styleId="a3">
    <w:name w:val="header"/>
    <w:basedOn w:val="a"/>
    <w:link w:val="a4"/>
    <w:uiPriority w:val="99"/>
    <w:unhideWhenUsed/>
    <w:rsid w:val="00DF036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DF036D"/>
  </w:style>
  <w:style w:type="paragraph" w:styleId="a5">
    <w:name w:val="footer"/>
    <w:basedOn w:val="a"/>
    <w:link w:val="a6"/>
    <w:unhideWhenUsed/>
    <w:rsid w:val="00DF036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DF036D"/>
  </w:style>
  <w:style w:type="character" w:customStyle="1" w:styleId="20">
    <w:name w:val="Заголовок 2 Знак"/>
    <w:basedOn w:val="a0"/>
    <w:rsid w:val="00E0034D"/>
    <w:rPr>
      <w:rFonts w:ascii="Times New Roman" w:eastAsia="Times New Roman" w:hAnsi="Times New Roman" w:cs="Times New Roman"/>
      <w:b/>
      <w:caps/>
      <w:kern w:val="28"/>
      <w:sz w:val="28"/>
      <w:szCs w:val="20"/>
      <w:lang w:eastAsia="ru-RU"/>
    </w:rPr>
  </w:style>
  <w:style w:type="paragraph" w:customStyle="1" w:styleId="11">
    <w:name w:val="Обычный1"/>
    <w:rsid w:val="00DF036D"/>
    <w:pPr>
      <w:widowControl w:val="0"/>
      <w:spacing w:after="0" w:line="240" w:lineRule="auto"/>
      <w:ind w:firstLine="720"/>
      <w:jc w:val="both"/>
    </w:pPr>
    <w:rPr>
      <w:rFonts w:ascii="Times New Roman" w:eastAsia="Times New Roman" w:hAnsi="Times New Roman" w:cs="Times New Roman"/>
      <w:snapToGrid w:val="0"/>
      <w:sz w:val="28"/>
      <w:szCs w:val="20"/>
      <w:lang w:eastAsia="ru-RU"/>
    </w:rPr>
  </w:style>
  <w:style w:type="paragraph" w:styleId="a7">
    <w:name w:val="annotation text"/>
    <w:basedOn w:val="a"/>
    <w:link w:val="a8"/>
    <w:semiHidden/>
    <w:rsid w:val="00DF036D"/>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a8">
    <w:name w:val="Текст примечания Знак"/>
    <w:basedOn w:val="a0"/>
    <w:link w:val="a7"/>
    <w:semiHidden/>
    <w:rsid w:val="00DF036D"/>
    <w:rPr>
      <w:rFonts w:ascii="Times New Roman" w:eastAsia="Times New Roman" w:hAnsi="Times New Roman" w:cs="Times New Roman"/>
      <w:sz w:val="28"/>
      <w:szCs w:val="20"/>
      <w:lang w:eastAsia="ru-RU"/>
    </w:rPr>
  </w:style>
  <w:style w:type="character" w:styleId="a9">
    <w:name w:val="annotation reference"/>
    <w:basedOn w:val="a0"/>
    <w:semiHidden/>
    <w:rsid w:val="00DF036D"/>
    <w:rPr>
      <w:sz w:val="16"/>
    </w:rPr>
  </w:style>
  <w:style w:type="paragraph" w:customStyle="1" w:styleId="aa">
    <w:name w:val="Общий текст"/>
    <w:basedOn w:val="a"/>
    <w:rsid w:val="00DF036D"/>
    <w:pPr>
      <w:spacing w:after="0" w:line="240" w:lineRule="auto"/>
      <w:ind w:firstLine="680"/>
      <w:jc w:val="both"/>
    </w:pPr>
    <w:rPr>
      <w:rFonts w:ascii="Times New Roman" w:eastAsia="Times New Roman" w:hAnsi="Times New Roman" w:cs="Times New Roman"/>
      <w:sz w:val="28"/>
      <w:szCs w:val="20"/>
      <w:lang w:eastAsia="ru-RU"/>
    </w:rPr>
  </w:style>
  <w:style w:type="paragraph" w:styleId="ab">
    <w:name w:val="Block Text"/>
    <w:basedOn w:val="a"/>
    <w:semiHidden/>
    <w:rsid w:val="00DF036D"/>
    <w:pPr>
      <w:spacing w:after="0" w:line="240" w:lineRule="auto"/>
      <w:ind w:left="1701" w:right="1699"/>
      <w:jc w:val="center"/>
    </w:pPr>
    <w:rPr>
      <w:rFonts w:ascii="Times New Roman" w:eastAsia="Times New Roman" w:hAnsi="Times New Roman" w:cs="Times New Roman"/>
      <w:snapToGrid w:val="0"/>
      <w:sz w:val="24"/>
      <w:szCs w:val="20"/>
      <w:lang w:val="en-US" w:eastAsia="ru-RU"/>
    </w:rPr>
  </w:style>
  <w:style w:type="paragraph" w:styleId="ac">
    <w:name w:val="Title"/>
    <w:basedOn w:val="a"/>
    <w:link w:val="ad"/>
    <w:qFormat/>
    <w:rsid w:val="00DF036D"/>
    <w:pPr>
      <w:spacing w:before="240" w:after="60" w:line="240" w:lineRule="auto"/>
      <w:ind w:firstLine="720"/>
      <w:jc w:val="center"/>
      <w:outlineLvl w:val="0"/>
    </w:pPr>
    <w:rPr>
      <w:rFonts w:ascii="Arial" w:eastAsia="Times New Roman" w:hAnsi="Arial" w:cs="Times New Roman"/>
      <w:b/>
      <w:kern w:val="28"/>
      <w:sz w:val="32"/>
      <w:szCs w:val="20"/>
      <w:lang w:eastAsia="ru-RU"/>
    </w:rPr>
  </w:style>
  <w:style w:type="character" w:customStyle="1" w:styleId="ad">
    <w:name w:val="Заголовок Знак"/>
    <w:basedOn w:val="a0"/>
    <w:link w:val="ac"/>
    <w:rsid w:val="00DF036D"/>
    <w:rPr>
      <w:rFonts w:ascii="Arial" w:eastAsia="Times New Roman" w:hAnsi="Arial" w:cs="Times New Roman"/>
      <w:b/>
      <w:kern w:val="28"/>
      <w:sz w:val="32"/>
      <w:szCs w:val="20"/>
      <w:lang w:eastAsia="ru-RU"/>
    </w:rPr>
  </w:style>
  <w:style w:type="paragraph" w:customStyle="1" w:styleId="ae">
    <w:name w:val="Стиль списка"/>
    <w:basedOn w:val="a"/>
    <w:rsid w:val="00DF036D"/>
    <w:pPr>
      <w:spacing w:after="0" w:line="240" w:lineRule="auto"/>
      <w:ind w:left="568" w:hanging="284"/>
      <w:jc w:val="both"/>
    </w:pPr>
    <w:rPr>
      <w:rFonts w:ascii="Times New Roman" w:eastAsia="Times New Roman" w:hAnsi="Times New Roman" w:cs="Times New Roman"/>
      <w:sz w:val="28"/>
      <w:szCs w:val="20"/>
      <w:lang w:eastAsia="ru-RU"/>
    </w:rPr>
  </w:style>
  <w:style w:type="paragraph" w:styleId="22">
    <w:name w:val="toc 2"/>
    <w:basedOn w:val="a"/>
    <w:next w:val="a"/>
    <w:autoRedefine/>
    <w:uiPriority w:val="39"/>
    <w:rsid w:val="00DF036D"/>
    <w:pPr>
      <w:tabs>
        <w:tab w:val="left" w:pos="840"/>
        <w:tab w:val="right" w:leader="dot" w:pos="9639"/>
      </w:tabs>
      <w:spacing w:after="0" w:line="240" w:lineRule="auto"/>
      <w:ind w:left="851" w:right="565" w:hanging="567"/>
      <w:jc w:val="both"/>
    </w:pPr>
    <w:rPr>
      <w:rFonts w:ascii="Times New Roman" w:eastAsia="Times New Roman" w:hAnsi="Times New Roman" w:cs="Times New Roman"/>
      <w:noProof/>
      <w:sz w:val="28"/>
      <w:szCs w:val="20"/>
      <w:lang w:eastAsia="ru-RU"/>
    </w:rPr>
  </w:style>
  <w:style w:type="paragraph" w:styleId="91">
    <w:name w:val="toc 9"/>
    <w:basedOn w:val="a"/>
    <w:next w:val="a"/>
    <w:autoRedefine/>
    <w:uiPriority w:val="39"/>
    <w:rsid w:val="00DF036D"/>
    <w:pPr>
      <w:spacing w:after="0" w:line="240" w:lineRule="auto"/>
      <w:ind w:left="2240" w:firstLine="720"/>
      <w:jc w:val="both"/>
    </w:pPr>
    <w:rPr>
      <w:rFonts w:ascii="Times New Roman" w:eastAsia="Times New Roman" w:hAnsi="Times New Roman" w:cs="Times New Roman"/>
      <w:sz w:val="28"/>
      <w:szCs w:val="20"/>
      <w:lang w:eastAsia="ru-RU"/>
    </w:rPr>
  </w:style>
  <w:style w:type="paragraph" w:styleId="81">
    <w:name w:val="toc 8"/>
    <w:basedOn w:val="a"/>
    <w:next w:val="a"/>
    <w:autoRedefine/>
    <w:uiPriority w:val="39"/>
    <w:rsid w:val="00DF036D"/>
    <w:pPr>
      <w:spacing w:after="0" w:line="240" w:lineRule="auto"/>
      <w:ind w:left="1960" w:firstLine="720"/>
      <w:jc w:val="both"/>
    </w:pPr>
    <w:rPr>
      <w:rFonts w:ascii="Times New Roman" w:eastAsia="Times New Roman" w:hAnsi="Times New Roman" w:cs="Times New Roman"/>
      <w:sz w:val="28"/>
      <w:szCs w:val="20"/>
      <w:lang w:eastAsia="ru-RU"/>
    </w:rPr>
  </w:style>
  <w:style w:type="paragraph" w:styleId="71">
    <w:name w:val="toc 7"/>
    <w:basedOn w:val="a"/>
    <w:next w:val="a"/>
    <w:autoRedefine/>
    <w:uiPriority w:val="39"/>
    <w:rsid w:val="00DF036D"/>
    <w:pPr>
      <w:spacing w:after="0" w:line="240" w:lineRule="auto"/>
      <w:ind w:left="1680" w:firstLine="720"/>
      <w:jc w:val="both"/>
    </w:pPr>
    <w:rPr>
      <w:rFonts w:ascii="Times New Roman" w:eastAsia="Times New Roman" w:hAnsi="Times New Roman" w:cs="Times New Roman"/>
      <w:sz w:val="28"/>
      <w:szCs w:val="20"/>
      <w:lang w:eastAsia="ru-RU"/>
    </w:rPr>
  </w:style>
  <w:style w:type="paragraph" w:styleId="af">
    <w:name w:val="Document Map"/>
    <w:basedOn w:val="a"/>
    <w:link w:val="af0"/>
    <w:semiHidden/>
    <w:rsid w:val="00DF036D"/>
    <w:pPr>
      <w:shd w:val="clear" w:color="auto" w:fill="000080"/>
      <w:spacing w:after="0" w:line="240" w:lineRule="auto"/>
      <w:ind w:firstLine="720"/>
      <w:jc w:val="both"/>
    </w:pPr>
    <w:rPr>
      <w:rFonts w:ascii="Tahoma" w:eastAsia="Times New Roman" w:hAnsi="Tahoma" w:cs="Times New Roman"/>
      <w:sz w:val="28"/>
      <w:szCs w:val="20"/>
      <w:lang w:eastAsia="ru-RU"/>
    </w:rPr>
  </w:style>
  <w:style w:type="character" w:customStyle="1" w:styleId="af0">
    <w:name w:val="Схема документа Знак"/>
    <w:basedOn w:val="a0"/>
    <w:link w:val="af"/>
    <w:semiHidden/>
    <w:rsid w:val="00DF036D"/>
    <w:rPr>
      <w:rFonts w:ascii="Tahoma" w:eastAsia="Times New Roman" w:hAnsi="Tahoma" w:cs="Times New Roman"/>
      <w:sz w:val="28"/>
      <w:szCs w:val="20"/>
      <w:shd w:val="clear" w:color="auto" w:fill="000080"/>
      <w:lang w:eastAsia="ru-RU"/>
    </w:rPr>
  </w:style>
  <w:style w:type="paragraph" w:styleId="51">
    <w:name w:val="toc 5"/>
    <w:basedOn w:val="a"/>
    <w:next w:val="a"/>
    <w:autoRedefine/>
    <w:uiPriority w:val="39"/>
    <w:rsid w:val="00DF036D"/>
    <w:pPr>
      <w:spacing w:after="0" w:line="240" w:lineRule="auto"/>
      <w:ind w:left="1120" w:firstLine="720"/>
      <w:jc w:val="both"/>
    </w:pPr>
    <w:rPr>
      <w:rFonts w:ascii="Times New Roman" w:eastAsia="Times New Roman" w:hAnsi="Times New Roman" w:cs="Times New Roman"/>
      <w:sz w:val="28"/>
      <w:szCs w:val="20"/>
      <w:lang w:eastAsia="ru-RU"/>
    </w:rPr>
  </w:style>
  <w:style w:type="paragraph" w:styleId="31">
    <w:name w:val="Body Text Indent 3"/>
    <w:basedOn w:val="a"/>
    <w:link w:val="32"/>
    <w:semiHidden/>
    <w:rsid w:val="00DF036D"/>
    <w:pPr>
      <w:spacing w:after="0" w:line="240" w:lineRule="auto"/>
      <w:ind w:firstLine="660"/>
    </w:pPr>
    <w:rPr>
      <w:rFonts w:ascii="Times New Roman" w:eastAsia="Times New Roman" w:hAnsi="Times New Roman" w:cs="Times New Roman"/>
      <w:snapToGrid w:val="0"/>
      <w:sz w:val="28"/>
      <w:szCs w:val="20"/>
      <w:lang w:val="en-US" w:eastAsia="ru-RU"/>
    </w:rPr>
  </w:style>
  <w:style w:type="character" w:customStyle="1" w:styleId="32">
    <w:name w:val="Основной текст с отступом 3 Знак"/>
    <w:basedOn w:val="a0"/>
    <w:link w:val="31"/>
    <w:semiHidden/>
    <w:rsid w:val="00DF036D"/>
    <w:rPr>
      <w:rFonts w:ascii="Times New Roman" w:eastAsia="Times New Roman" w:hAnsi="Times New Roman" w:cs="Times New Roman"/>
      <w:snapToGrid w:val="0"/>
      <w:sz w:val="28"/>
      <w:szCs w:val="20"/>
      <w:lang w:val="en-US" w:eastAsia="ru-RU"/>
    </w:rPr>
  </w:style>
  <w:style w:type="paragraph" w:styleId="33">
    <w:name w:val="toc 3"/>
    <w:basedOn w:val="a"/>
    <w:next w:val="a"/>
    <w:autoRedefine/>
    <w:uiPriority w:val="39"/>
    <w:rsid w:val="00DF036D"/>
    <w:pPr>
      <w:tabs>
        <w:tab w:val="left" w:pos="1120"/>
        <w:tab w:val="left" w:pos="1276"/>
        <w:tab w:val="right" w:leader="dot" w:pos="9639"/>
      </w:tabs>
      <w:spacing w:after="0" w:line="240" w:lineRule="auto"/>
      <w:ind w:left="1276" w:right="565" w:hanging="709"/>
      <w:jc w:val="both"/>
    </w:pPr>
    <w:rPr>
      <w:rFonts w:ascii="Times New Roman" w:eastAsia="Times New Roman" w:hAnsi="Times New Roman" w:cs="Times New Roman"/>
      <w:noProof/>
      <w:snapToGrid w:val="0"/>
      <w:sz w:val="28"/>
      <w:szCs w:val="20"/>
      <w:lang w:eastAsia="ru-RU"/>
    </w:rPr>
  </w:style>
  <w:style w:type="paragraph" w:styleId="23">
    <w:name w:val="Body Text Indent 2"/>
    <w:basedOn w:val="a"/>
    <w:link w:val="24"/>
    <w:semiHidden/>
    <w:rsid w:val="00DF036D"/>
    <w:pPr>
      <w:spacing w:after="0" w:line="240" w:lineRule="auto"/>
      <w:ind w:firstLine="720"/>
      <w:jc w:val="both"/>
    </w:pPr>
    <w:rPr>
      <w:rFonts w:ascii="Times New Roman" w:eastAsia="Times New Roman" w:hAnsi="Times New Roman" w:cs="Times New Roman"/>
      <w:sz w:val="28"/>
      <w:szCs w:val="20"/>
      <w:lang w:eastAsia="ru-RU"/>
    </w:rPr>
  </w:style>
  <w:style w:type="character" w:customStyle="1" w:styleId="24">
    <w:name w:val="Основной текст с отступом 2 Знак"/>
    <w:basedOn w:val="a0"/>
    <w:link w:val="23"/>
    <w:semiHidden/>
    <w:rsid w:val="00DF036D"/>
    <w:rPr>
      <w:rFonts w:ascii="Times New Roman" w:eastAsia="Times New Roman" w:hAnsi="Times New Roman" w:cs="Times New Roman"/>
      <w:sz w:val="28"/>
      <w:szCs w:val="20"/>
      <w:lang w:eastAsia="ru-RU"/>
    </w:rPr>
  </w:style>
  <w:style w:type="paragraph" w:styleId="af1">
    <w:name w:val="Body Text Indent"/>
    <w:basedOn w:val="a"/>
    <w:link w:val="af2"/>
    <w:semiHidden/>
    <w:unhideWhenUsed/>
    <w:rsid w:val="00FC7A66"/>
    <w:pPr>
      <w:spacing w:after="120"/>
      <w:ind w:left="283"/>
    </w:pPr>
  </w:style>
  <w:style w:type="character" w:customStyle="1" w:styleId="af2">
    <w:name w:val="Основной текст с отступом Знак"/>
    <w:basedOn w:val="a0"/>
    <w:link w:val="af1"/>
    <w:uiPriority w:val="99"/>
    <w:semiHidden/>
    <w:rsid w:val="00FC7A66"/>
  </w:style>
  <w:style w:type="paragraph" w:customStyle="1" w:styleId="25">
    <w:name w:val="Обычный2"/>
    <w:rsid w:val="00FC7A66"/>
    <w:pPr>
      <w:widowControl w:val="0"/>
      <w:spacing w:after="0" w:line="240" w:lineRule="auto"/>
      <w:ind w:firstLine="720"/>
      <w:jc w:val="both"/>
    </w:pPr>
    <w:rPr>
      <w:rFonts w:ascii="Times New Roman" w:eastAsia="Times New Roman" w:hAnsi="Times New Roman" w:cs="Times New Roman"/>
      <w:snapToGrid w:val="0"/>
      <w:sz w:val="28"/>
      <w:szCs w:val="20"/>
      <w:lang w:eastAsia="ru-RU"/>
    </w:rPr>
  </w:style>
  <w:style w:type="paragraph" w:styleId="af3">
    <w:name w:val="List Paragraph"/>
    <w:basedOn w:val="a"/>
    <w:qFormat/>
    <w:rsid w:val="00793DE9"/>
    <w:pPr>
      <w:spacing w:after="200" w:line="276" w:lineRule="auto"/>
      <w:ind w:left="720"/>
      <w:contextualSpacing/>
    </w:pPr>
  </w:style>
  <w:style w:type="table" w:styleId="af4">
    <w:name w:val="Table Grid"/>
    <w:basedOn w:val="a1"/>
    <w:uiPriority w:val="39"/>
    <w:rsid w:val="000960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Subtitle"/>
    <w:basedOn w:val="a"/>
    <w:next w:val="a"/>
    <w:link w:val="af6"/>
    <w:qFormat/>
    <w:rsid w:val="000960AB"/>
    <w:pPr>
      <w:numPr>
        <w:ilvl w:val="1"/>
      </w:numPr>
    </w:pPr>
    <w:rPr>
      <w:rFonts w:eastAsiaTheme="minorEastAsia"/>
      <w:color w:val="5A5A5A" w:themeColor="text1" w:themeTint="A5"/>
      <w:spacing w:val="15"/>
    </w:rPr>
  </w:style>
  <w:style w:type="character" w:customStyle="1" w:styleId="af6">
    <w:name w:val="Подзаголовок Знак"/>
    <w:basedOn w:val="a0"/>
    <w:link w:val="af5"/>
    <w:uiPriority w:val="11"/>
    <w:rsid w:val="000960AB"/>
    <w:rPr>
      <w:rFonts w:eastAsiaTheme="minorEastAsia"/>
      <w:color w:val="5A5A5A" w:themeColor="text1" w:themeTint="A5"/>
      <w:spacing w:val="15"/>
    </w:rPr>
  </w:style>
  <w:style w:type="paragraph" w:customStyle="1" w:styleId="34">
    <w:name w:val="Обычный3"/>
    <w:rsid w:val="00480EBF"/>
    <w:pPr>
      <w:widowControl w:val="0"/>
      <w:spacing w:after="0" w:line="240" w:lineRule="auto"/>
      <w:ind w:firstLine="720"/>
      <w:jc w:val="both"/>
    </w:pPr>
    <w:rPr>
      <w:rFonts w:ascii="Times New Roman" w:eastAsia="Times New Roman" w:hAnsi="Times New Roman" w:cs="Times New Roman"/>
      <w:snapToGrid w:val="0"/>
      <w:sz w:val="28"/>
      <w:szCs w:val="20"/>
      <w:lang w:eastAsia="ru-RU"/>
    </w:rPr>
  </w:style>
  <w:style w:type="paragraph" w:styleId="af7">
    <w:name w:val="TOC Heading"/>
    <w:basedOn w:val="1"/>
    <w:next w:val="a"/>
    <w:uiPriority w:val="39"/>
    <w:unhideWhenUsed/>
    <w:qFormat/>
    <w:rsid w:val="00F05A57"/>
    <w:pPr>
      <w:keepLines/>
      <w:numPr>
        <w:numId w:val="0"/>
      </w:numPr>
      <w:spacing w:after="0" w:line="259" w:lineRule="auto"/>
      <w:jc w:val="left"/>
      <w:outlineLvl w:val="9"/>
    </w:pPr>
    <w:rPr>
      <w:rFonts w:asciiTheme="majorHAnsi" w:eastAsiaTheme="majorEastAsia" w:hAnsiTheme="majorHAnsi" w:cstheme="majorBidi"/>
      <w:b w:val="0"/>
      <w:caps w:val="0"/>
      <w:color w:val="2F5496" w:themeColor="accent1" w:themeShade="BF"/>
      <w:kern w:val="0"/>
      <w:sz w:val="32"/>
      <w:szCs w:val="32"/>
      <w:lang w:eastAsia="uk-UA"/>
    </w:rPr>
  </w:style>
  <w:style w:type="paragraph" w:styleId="12">
    <w:name w:val="toc 1"/>
    <w:basedOn w:val="a"/>
    <w:next w:val="a"/>
    <w:autoRedefine/>
    <w:uiPriority w:val="39"/>
    <w:unhideWhenUsed/>
    <w:rsid w:val="004F0882"/>
    <w:pPr>
      <w:tabs>
        <w:tab w:val="left" w:pos="851"/>
        <w:tab w:val="right" w:leader="dot" w:pos="9627"/>
      </w:tabs>
      <w:spacing w:after="100" w:line="360" w:lineRule="auto"/>
    </w:pPr>
    <w:rPr>
      <w:rFonts w:ascii="Times New Roman" w:hAnsi="Times New Roman" w:cs="Times New Roman"/>
      <w:noProof/>
      <w:sz w:val="28"/>
      <w:szCs w:val="28"/>
    </w:rPr>
  </w:style>
  <w:style w:type="character" w:styleId="af8">
    <w:name w:val="Hyperlink"/>
    <w:basedOn w:val="a0"/>
    <w:uiPriority w:val="99"/>
    <w:unhideWhenUsed/>
    <w:rsid w:val="00F05A57"/>
    <w:rPr>
      <w:color w:val="0563C1" w:themeColor="hyperlink"/>
      <w:u w:val="single"/>
    </w:rPr>
  </w:style>
  <w:style w:type="paragraph" w:styleId="41">
    <w:name w:val="toc 4"/>
    <w:basedOn w:val="a"/>
    <w:next w:val="a"/>
    <w:autoRedefine/>
    <w:uiPriority w:val="39"/>
    <w:unhideWhenUsed/>
    <w:rsid w:val="00A74215"/>
    <w:pPr>
      <w:spacing w:after="100"/>
      <w:ind w:left="660"/>
    </w:pPr>
    <w:rPr>
      <w:rFonts w:eastAsiaTheme="minorEastAsia"/>
      <w:lang w:eastAsia="uk-UA"/>
    </w:rPr>
  </w:style>
  <w:style w:type="paragraph" w:styleId="61">
    <w:name w:val="toc 6"/>
    <w:basedOn w:val="a"/>
    <w:next w:val="a"/>
    <w:autoRedefine/>
    <w:uiPriority w:val="39"/>
    <w:unhideWhenUsed/>
    <w:rsid w:val="00A74215"/>
    <w:pPr>
      <w:spacing w:after="100"/>
      <w:ind w:left="1100"/>
    </w:pPr>
    <w:rPr>
      <w:rFonts w:eastAsiaTheme="minorEastAsia"/>
      <w:lang w:eastAsia="uk-UA"/>
    </w:rPr>
  </w:style>
  <w:style w:type="character" w:customStyle="1" w:styleId="13">
    <w:name w:val="Неразрешенное упоминание1"/>
    <w:basedOn w:val="a0"/>
    <w:uiPriority w:val="99"/>
    <w:semiHidden/>
    <w:unhideWhenUsed/>
    <w:rsid w:val="00A74215"/>
    <w:rPr>
      <w:color w:val="605E5C"/>
      <w:shd w:val="clear" w:color="auto" w:fill="E1DFDD"/>
    </w:rPr>
  </w:style>
  <w:style w:type="paragraph" w:customStyle="1" w:styleId="42">
    <w:name w:val="Обычный4"/>
    <w:rsid w:val="00E43972"/>
    <w:pPr>
      <w:widowControl w:val="0"/>
      <w:spacing w:after="0" w:line="240" w:lineRule="auto"/>
      <w:ind w:firstLine="720"/>
      <w:jc w:val="both"/>
    </w:pPr>
    <w:rPr>
      <w:rFonts w:ascii="Times New Roman" w:eastAsia="Times New Roman" w:hAnsi="Times New Roman" w:cs="Times New Roman"/>
      <w:snapToGrid w:val="0"/>
      <w:sz w:val="28"/>
      <w:szCs w:val="20"/>
      <w:lang w:eastAsia="ru-RU"/>
    </w:rPr>
  </w:style>
  <w:style w:type="paragraph" w:styleId="af9">
    <w:name w:val="Body Text"/>
    <w:basedOn w:val="a"/>
    <w:link w:val="afa"/>
    <w:semiHidden/>
    <w:rsid w:val="00042DE8"/>
    <w:pPr>
      <w:spacing w:after="0" w:line="240" w:lineRule="auto"/>
      <w:ind w:firstLine="720"/>
      <w:jc w:val="both"/>
    </w:pPr>
    <w:rPr>
      <w:rFonts w:ascii="Times New Roman" w:eastAsia="Times New Roman" w:hAnsi="Times New Roman" w:cs="Times New Roman"/>
      <w:sz w:val="24"/>
      <w:szCs w:val="20"/>
      <w:lang w:val="ru-RU" w:eastAsia="uk-UA"/>
    </w:rPr>
  </w:style>
  <w:style w:type="character" w:customStyle="1" w:styleId="afa">
    <w:name w:val="Основной текст Знак"/>
    <w:basedOn w:val="a0"/>
    <w:link w:val="af9"/>
    <w:semiHidden/>
    <w:rsid w:val="00042DE8"/>
    <w:rPr>
      <w:rFonts w:ascii="Times New Roman" w:eastAsia="Times New Roman" w:hAnsi="Times New Roman" w:cs="Times New Roman"/>
      <w:sz w:val="24"/>
      <w:szCs w:val="20"/>
      <w:lang w:eastAsia="uk-UA"/>
    </w:rPr>
  </w:style>
  <w:style w:type="paragraph" w:styleId="35">
    <w:name w:val="Body Text 3"/>
    <w:basedOn w:val="a"/>
    <w:link w:val="36"/>
    <w:semiHidden/>
    <w:rsid w:val="00042DE8"/>
    <w:pPr>
      <w:spacing w:after="0" w:line="240" w:lineRule="auto"/>
      <w:ind w:firstLine="720"/>
      <w:jc w:val="center"/>
    </w:pPr>
    <w:rPr>
      <w:rFonts w:ascii="Times New Roman" w:eastAsia="Times New Roman" w:hAnsi="Times New Roman" w:cs="Times New Roman"/>
      <w:sz w:val="28"/>
      <w:szCs w:val="20"/>
      <w:lang w:val="ru-RU" w:eastAsia="uk-UA"/>
    </w:rPr>
  </w:style>
  <w:style w:type="character" w:customStyle="1" w:styleId="36">
    <w:name w:val="Основной текст 3 Знак"/>
    <w:basedOn w:val="a0"/>
    <w:link w:val="35"/>
    <w:semiHidden/>
    <w:rsid w:val="00042DE8"/>
    <w:rPr>
      <w:rFonts w:ascii="Times New Roman" w:eastAsia="Times New Roman" w:hAnsi="Times New Roman" w:cs="Times New Roman"/>
      <w:sz w:val="28"/>
      <w:szCs w:val="20"/>
      <w:lang w:eastAsia="uk-UA"/>
    </w:rPr>
  </w:style>
  <w:style w:type="paragraph" w:styleId="26">
    <w:name w:val="Body Text 2"/>
    <w:basedOn w:val="a"/>
    <w:link w:val="27"/>
    <w:semiHidden/>
    <w:rsid w:val="00042DE8"/>
    <w:pPr>
      <w:spacing w:after="0" w:line="240" w:lineRule="auto"/>
      <w:ind w:firstLine="720"/>
      <w:jc w:val="both"/>
    </w:pPr>
    <w:rPr>
      <w:rFonts w:ascii="Times New Roman" w:eastAsia="Times New Roman" w:hAnsi="Times New Roman" w:cs="Times New Roman"/>
      <w:b/>
      <w:sz w:val="28"/>
      <w:szCs w:val="20"/>
      <w:lang w:val="en-US" w:eastAsia="uk-UA"/>
    </w:rPr>
  </w:style>
  <w:style w:type="character" w:customStyle="1" w:styleId="27">
    <w:name w:val="Основной текст 2 Знак"/>
    <w:basedOn w:val="a0"/>
    <w:link w:val="26"/>
    <w:semiHidden/>
    <w:rsid w:val="00042DE8"/>
    <w:rPr>
      <w:rFonts w:ascii="Times New Roman" w:eastAsia="Times New Roman" w:hAnsi="Times New Roman" w:cs="Times New Roman"/>
      <w:b/>
      <w:sz w:val="28"/>
      <w:szCs w:val="20"/>
      <w:lang w:val="en-US" w:eastAsia="uk-UA"/>
    </w:rPr>
  </w:style>
  <w:style w:type="character" w:styleId="afb">
    <w:name w:val="page number"/>
    <w:basedOn w:val="a0"/>
    <w:semiHidden/>
    <w:rsid w:val="00042DE8"/>
  </w:style>
  <w:style w:type="paragraph" w:customStyle="1" w:styleId="afc">
    <w:name w:val="Програми"/>
    <w:basedOn w:val="a"/>
    <w:rsid w:val="00042DE8"/>
    <w:pPr>
      <w:spacing w:after="0" w:line="240" w:lineRule="auto"/>
    </w:pPr>
    <w:rPr>
      <w:rFonts w:ascii="Courier New" w:eastAsia="Times New Roman" w:hAnsi="Courier New" w:cs="Times New Roman"/>
      <w:sz w:val="18"/>
      <w:szCs w:val="20"/>
      <w:lang w:val="en-US" w:eastAsia="uk-UA"/>
    </w:rPr>
  </w:style>
  <w:style w:type="paragraph" w:customStyle="1" w:styleId="320">
    <w:name w:val="Заголовок 32"/>
    <w:basedOn w:val="a"/>
    <w:rsid w:val="00042DE8"/>
    <w:pPr>
      <w:widowControl w:val="0"/>
      <w:tabs>
        <w:tab w:val="left" w:pos="0"/>
        <w:tab w:val="left" w:pos="850"/>
        <w:tab w:val="left" w:pos="1440"/>
      </w:tabs>
      <w:suppressAutoHyphens/>
      <w:spacing w:after="0" w:line="240" w:lineRule="auto"/>
      <w:ind w:firstLine="720"/>
      <w:jc w:val="center"/>
    </w:pPr>
    <w:rPr>
      <w:rFonts w:ascii="Times New Roman" w:eastAsia="Times New Roman" w:hAnsi="Times New Roman" w:cs="Times New Roman"/>
      <w:b/>
      <w:sz w:val="28"/>
      <w:szCs w:val="20"/>
      <w:lang w:val="ru-RU" w:eastAsia="ru-RU"/>
    </w:rPr>
  </w:style>
  <w:style w:type="character" w:styleId="afd">
    <w:name w:val="FollowedHyperlink"/>
    <w:basedOn w:val="a0"/>
    <w:semiHidden/>
    <w:rsid w:val="00042DE8"/>
    <w:rPr>
      <w:color w:val="800080"/>
      <w:u w:val="single"/>
    </w:rPr>
  </w:style>
  <w:style w:type="character" w:customStyle="1" w:styleId="28">
    <w:name w:val="Неразрешенное упоминание2"/>
    <w:basedOn w:val="a0"/>
    <w:uiPriority w:val="99"/>
    <w:semiHidden/>
    <w:unhideWhenUsed/>
    <w:rsid w:val="003A3032"/>
    <w:rPr>
      <w:color w:val="605E5C"/>
      <w:shd w:val="clear" w:color="auto" w:fill="E1DFDD"/>
    </w:rPr>
  </w:style>
  <w:style w:type="character" w:customStyle="1" w:styleId="UnresolvedMention">
    <w:name w:val="Unresolved Mention"/>
    <w:basedOn w:val="a0"/>
    <w:uiPriority w:val="99"/>
    <w:semiHidden/>
    <w:unhideWhenUsed/>
    <w:rsid w:val="004F08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9949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7.wmf"/><Relationship Id="rId21" Type="http://schemas.openxmlformats.org/officeDocument/2006/relationships/image" Target="media/image8.png"/><Relationship Id="rId42" Type="http://schemas.openxmlformats.org/officeDocument/2006/relationships/oleObject" Target="embeddings/oleObject9.bin"/><Relationship Id="rId63" Type="http://schemas.openxmlformats.org/officeDocument/2006/relationships/image" Target="media/image35.wmf"/><Relationship Id="rId84" Type="http://schemas.openxmlformats.org/officeDocument/2006/relationships/image" Target="media/image48.wmf"/><Relationship Id="rId138" Type="http://schemas.openxmlformats.org/officeDocument/2006/relationships/image" Target="media/image76.wmf"/><Relationship Id="rId107" Type="http://schemas.openxmlformats.org/officeDocument/2006/relationships/oleObject" Target="embeddings/oleObject38.bin"/><Relationship Id="rId11" Type="http://schemas.openxmlformats.org/officeDocument/2006/relationships/image" Target="media/image3.wmf"/><Relationship Id="rId32" Type="http://schemas.openxmlformats.org/officeDocument/2006/relationships/image" Target="media/image17.png"/><Relationship Id="rId53" Type="http://schemas.openxmlformats.org/officeDocument/2006/relationships/image" Target="media/image30.wmf"/><Relationship Id="rId74" Type="http://schemas.openxmlformats.org/officeDocument/2006/relationships/image" Target="media/image41.png"/><Relationship Id="rId128" Type="http://schemas.openxmlformats.org/officeDocument/2006/relationships/oleObject" Target="embeddings/oleObject47.bin"/><Relationship Id="rId149" Type="http://schemas.openxmlformats.org/officeDocument/2006/relationships/oleObject" Target="embeddings/oleObject58.bin"/><Relationship Id="rId5" Type="http://schemas.openxmlformats.org/officeDocument/2006/relationships/webSettings" Target="webSettings.xml"/><Relationship Id="rId95" Type="http://schemas.openxmlformats.org/officeDocument/2006/relationships/oleObject" Target="embeddings/oleObject33.bin"/><Relationship Id="rId22" Type="http://schemas.openxmlformats.org/officeDocument/2006/relationships/image" Target="media/image9.wmf"/><Relationship Id="rId43" Type="http://schemas.openxmlformats.org/officeDocument/2006/relationships/image" Target="media/image25.wmf"/><Relationship Id="rId64" Type="http://schemas.openxmlformats.org/officeDocument/2006/relationships/oleObject" Target="embeddings/oleObject20.bin"/><Relationship Id="rId118" Type="http://schemas.openxmlformats.org/officeDocument/2006/relationships/oleObject" Target="embeddings/oleObject42.bin"/><Relationship Id="rId139" Type="http://schemas.openxmlformats.org/officeDocument/2006/relationships/oleObject" Target="embeddings/oleObject53.bin"/><Relationship Id="rId80" Type="http://schemas.openxmlformats.org/officeDocument/2006/relationships/image" Target="media/image46.wmf"/><Relationship Id="rId85" Type="http://schemas.openxmlformats.org/officeDocument/2006/relationships/oleObject" Target="embeddings/oleObject28.bin"/><Relationship Id="rId150" Type="http://schemas.openxmlformats.org/officeDocument/2006/relationships/image" Target="media/image82.wmf"/><Relationship Id="rId155" Type="http://schemas.openxmlformats.org/officeDocument/2006/relationships/image" Target="media/image85.png"/><Relationship Id="rId12" Type="http://schemas.openxmlformats.org/officeDocument/2006/relationships/oleObject" Target="embeddings/oleObject1.bin"/><Relationship Id="rId17" Type="http://schemas.openxmlformats.org/officeDocument/2006/relationships/image" Target="media/image6.wmf"/><Relationship Id="rId33" Type="http://schemas.openxmlformats.org/officeDocument/2006/relationships/image" Target="media/image18.png"/><Relationship Id="rId38" Type="http://schemas.openxmlformats.org/officeDocument/2006/relationships/image" Target="media/image22.gif"/><Relationship Id="rId59" Type="http://schemas.openxmlformats.org/officeDocument/2006/relationships/image" Target="media/image33.wmf"/><Relationship Id="rId103" Type="http://schemas.openxmlformats.org/officeDocument/2006/relationships/oleObject" Target="embeddings/oleObject36.bin"/><Relationship Id="rId108" Type="http://schemas.openxmlformats.org/officeDocument/2006/relationships/image" Target="media/image61.png"/><Relationship Id="rId124" Type="http://schemas.openxmlformats.org/officeDocument/2006/relationships/oleObject" Target="embeddings/oleObject44.bin"/><Relationship Id="rId129" Type="http://schemas.openxmlformats.org/officeDocument/2006/relationships/image" Target="media/image72.wmf"/><Relationship Id="rId54" Type="http://schemas.openxmlformats.org/officeDocument/2006/relationships/oleObject" Target="embeddings/oleObject15.bin"/><Relationship Id="rId70" Type="http://schemas.openxmlformats.org/officeDocument/2006/relationships/oleObject" Target="embeddings/oleObject23.bin"/><Relationship Id="rId75" Type="http://schemas.openxmlformats.org/officeDocument/2006/relationships/image" Target="media/image42.png"/><Relationship Id="rId91" Type="http://schemas.openxmlformats.org/officeDocument/2006/relationships/oleObject" Target="embeddings/oleObject31.bin"/><Relationship Id="rId96" Type="http://schemas.openxmlformats.org/officeDocument/2006/relationships/image" Target="media/image54.wmf"/><Relationship Id="rId140" Type="http://schemas.openxmlformats.org/officeDocument/2006/relationships/image" Target="media/image77.wmf"/><Relationship Id="rId145" Type="http://schemas.openxmlformats.org/officeDocument/2006/relationships/oleObject" Target="embeddings/oleObject56.bin"/><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oleObject" Target="embeddings/oleObject6.bin"/><Relationship Id="rId28" Type="http://schemas.openxmlformats.org/officeDocument/2006/relationships/image" Target="media/image13.png"/><Relationship Id="rId49" Type="http://schemas.openxmlformats.org/officeDocument/2006/relationships/image" Target="media/image28.wmf"/><Relationship Id="rId114" Type="http://schemas.openxmlformats.org/officeDocument/2006/relationships/image" Target="media/image65.wmf"/><Relationship Id="rId119" Type="http://schemas.openxmlformats.org/officeDocument/2006/relationships/header" Target="header3.xml"/><Relationship Id="rId44" Type="http://schemas.openxmlformats.org/officeDocument/2006/relationships/oleObject" Target="embeddings/oleObject10.bin"/><Relationship Id="rId60" Type="http://schemas.openxmlformats.org/officeDocument/2006/relationships/oleObject" Target="embeddings/oleObject18.bin"/><Relationship Id="rId65" Type="http://schemas.openxmlformats.org/officeDocument/2006/relationships/image" Target="media/image36.wmf"/><Relationship Id="rId81" Type="http://schemas.openxmlformats.org/officeDocument/2006/relationships/oleObject" Target="embeddings/oleObject26.bin"/><Relationship Id="rId86" Type="http://schemas.openxmlformats.org/officeDocument/2006/relationships/image" Target="media/image49.wmf"/><Relationship Id="rId130" Type="http://schemas.openxmlformats.org/officeDocument/2006/relationships/oleObject" Target="embeddings/oleObject48.bin"/><Relationship Id="rId135" Type="http://schemas.openxmlformats.org/officeDocument/2006/relationships/oleObject" Target="embeddings/oleObject51.bin"/><Relationship Id="rId151" Type="http://schemas.openxmlformats.org/officeDocument/2006/relationships/oleObject" Target="embeddings/oleObject59.bin"/><Relationship Id="rId156" Type="http://schemas.openxmlformats.org/officeDocument/2006/relationships/fontTable" Target="fontTable.xml"/><Relationship Id="rId13" Type="http://schemas.openxmlformats.org/officeDocument/2006/relationships/image" Target="media/image4.wmf"/><Relationship Id="rId18" Type="http://schemas.openxmlformats.org/officeDocument/2006/relationships/oleObject" Target="embeddings/oleObject4.bin"/><Relationship Id="rId39" Type="http://schemas.openxmlformats.org/officeDocument/2006/relationships/image" Target="media/image23.wmf"/><Relationship Id="rId109" Type="http://schemas.openxmlformats.org/officeDocument/2006/relationships/image" Target="media/image62.png"/><Relationship Id="rId34" Type="http://schemas.openxmlformats.org/officeDocument/2006/relationships/image" Target="media/image19.png"/><Relationship Id="rId50" Type="http://schemas.openxmlformats.org/officeDocument/2006/relationships/oleObject" Target="embeddings/oleObject13.bin"/><Relationship Id="rId55" Type="http://schemas.openxmlformats.org/officeDocument/2006/relationships/image" Target="media/image31.wmf"/><Relationship Id="rId76" Type="http://schemas.openxmlformats.org/officeDocument/2006/relationships/image" Target="media/image43.png"/><Relationship Id="rId97" Type="http://schemas.openxmlformats.org/officeDocument/2006/relationships/oleObject" Target="embeddings/oleObject34.bin"/><Relationship Id="rId104" Type="http://schemas.openxmlformats.org/officeDocument/2006/relationships/image" Target="media/image59.wmf"/><Relationship Id="rId120" Type="http://schemas.openxmlformats.org/officeDocument/2006/relationships/image" Target="media/image68.png"/><Relationship Id="rId125" Type="http://schemas.openxmlformats.org/officeDocument/2006/relationships/oleObject" Target="embeddings/oleObject45.bin"/><Relationship Id="rId141" Type="http://schemas.openxmlformats.org/officeDocument/2006/relationships/oleObject" Target="embeddings/oleObject54.bin"/><Relationship Id="rId146" Type="http://schemas.openxmlformats.org/officeDocument/2006/relationships/image" Target="media/image80.wmf"/><Relationship Id="rId7" Type="http://schemas.openxmlformats.org/officeDocument/2006/relationships/endnotes" Target="endnotes.xml"/><Relationship Id="rId71" Type="http://schemas.openxmlformats.org/officeDocument/2006/relationships/image" Target="media/image39.wmf"/><Relationship Id="rId92" Type="http://schemas.openxmlformats.org/officeDocument/2006/relationships/image" Target="media/image52.wmf"/><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10.png"/><Relationship Id="rId40" Type="http://schemas.openxmlformats.org/officeDocument/2006/relationships/oleObject" Target="embeddings/oleObject8.bin"/><Relationship Id="rId45" Type="http://schemas.openxmlformats.org/officeDocument/2006/relationships/image" Target="media/image26.wmf"/><Relationship Id="rId66" Type="http://schemas.openxmlformats.org/officeDocument/2006/relationships/oleObject" Target="embeddings/oleObject21.bin"/><Relationship Id="rId87" Type="http://schemas.openxmlformats.org/officeDocument/2006/relationships/oleObject" Target="embeddings/oleObject29.bin"/><Relationship Id="rId110" Type="http://schemas.openxmlformats.org/officeDocument/2006/relationships/image" Target="media/image63.wmf"/><Relationship Id="rId115" Type="http://schemas.openxmlformats.org/officeDocument/2006/relationships/oleObject" Target="embeddings/oleObject41.bin"/><Relationship Id="rId131" Type="http://schemas.openxmlformats.org/officeDocument/2006/relationships/oleObject" Target="embeddings/oleObject49.bin"/><Relationship Id="rId136" Type="http://schemas.openxmlformats.org/officeDocument/2006/relationships/image" Target="media/image75.wmf"/><Relationship Id="rId157" Type="http://schemas.openxmlformats.org/officeDocument/2006/relationships/theme" Target="theme/theme1.xml"/><Relationship Id="rId61" Type="http://schemas.openxmlformats.org/officeDocument/2006/relationships/image" Target="media/image34.wmf"/><Relationship Id="rId82" Type="http://schemas.openxmlformats.org/officeDocument/2006/relationships/image" Target="media/image47.wmf"/><Relationship Id="rId152" Type="http://schemas.openxmlformats.org/officeDocument/2006/relationships/image" Target="media/image83.wmf"/><Relationship Id="rId19" Type="http://schemas.openxmlformats.org/officeDocument/2006/relationships/image" Target="media/image7.wmf"/><Relationship Id="rId14" Type="http://schemas.openxmlformats.org/officeDocument/2006/relationships/oleObject" Target="embeddings/oleObject2.bin"/><Relationship Id="rId30" Type="http://schemas.openxmlformats.org/officeDocument/2006/relationships/image" Target="media/image15.png"/><Relationship Id="rId35" Type="http://schemas.openxmlformats.org/officeDocument/2006/relationships/image" Target="media/image20.png"/><Relationship Id="rId56" Type="http://schemas.openxmlformats.org/officeDocument/2006/relationships/oleObject" Target="embeddings/oleObject16.bin"/><Relationship Id="rId77" Type="http://schemas.openxmlformats.org/officeDocument/2006/relationships/image" Target="media/image44.png"/><Relationship Id="rId100" Type="http://schemas.openxmlformats.org/officeDocument/2006/relationships/image" Target="media/image57.wmf"/><Relationship Id="rId105" Type="http://schemas.openxmlformats.org/officeDocument/2006/relationships/oleObject" Target="embeddings/oleObject37.bin"/><Relationship Id="rId126" Type="http://schemas.openxmlformats.org/officeDocument/2006/relationships/oleObject" Target="embeddings/oleObject46.bin"/><Relationship Id="rId147" Type="http://schemas.openxmlformats.org/officeDocument/2006/relationships/oleObject" Target="embeddings/oleObject57.bin"/><Relationship Id="rId8" Type="http://schemas.openxmlformats.org/officeDocument/2006/relationships/header" Target="header1.xml"/><Relationship Id="rId51" Type="http://schemas.openxmlformats.org/officeDocument/2006/relationships/image" Target="media/image29.wmf"/><Relationship Id="rId72" Type="http://schemas.openxmlformats.org/officeDocument/2006/relationships/oleObject" Target="embeddings/oleObject24.bin"/><Relationship Id="rId93" Type="http://schemas.openxmlformats.org/officeDocument/2006/relationships/oleObject" Target="embeddings/oleObject32.bin"/><Relationship Id="rId98" Type="http://schemas.openxmlformats.org/officeDocument/2006/relationships/image" Target="media/image55.png"/><Relationship Id="rId121" Type="http://schemas.openxmlformats.org/officeDocument/2006/relationships/image" Target="media/image69.wmf"/><Relationship Id="rId142" Type="http://schemas.openxmlformats.org/officeDocument/2006/relationships/image" Target="media/image78.wmf"/><Relationship Id="rId3" Type="http://schemas.openxmlformats.org/officeDocument/2006/relationships/styles" Target="styles.xml"/><Relationship Id="rId25" Type="http://schemas.openxmlformats.org/officeDocument/2006/relationships/image" Target="media/image11.wmf"/><Relationship Id="rId46" Type="http://schemas.openxmlformats.org/officeDocument/2006/relationships/oleObject" Target="embeddings/oleObject11.bin"/><Relationship Id="rId67" Type="http://schemas.openxmlformats.org/officeDocument/2006/relationships/image" Target="media/image37.wmf"/><Relationship Id="rId116" Type="http://schemas.openxmlformats.org/officeDocument/2006/relationships/image" Target="media/image66.png"/><Relationship Id="rId137" Type="http://schemas.openxmlformats.org/officeDocument/2006/relationships/oleObject" Target="embeddings/oleObject52.bin"/><Relationship Id="rId20" Type="http://schemas.openxmlformats.org/officeDocument/2006/relationships/oleObject" Target="embeddings/oleObject5.bin"/><Relationship Id="rId41" Type="http://schemas.openxmlformats.org/officeDocument/2006/relationships/image" Target="media/image24.wmf"/><Relationship Id="rId62" Type="http://schemas.openxmlformats.org/officeDocument/2006/relationships/oleObject" Target="embeddings/oleObject19.bin"/><Relationship Id="rId83" Type="http://schemas.openxmlformats.org/officeDocument/2006/relationships/oleObject" Target="embeddings/oleObject27.bin"/><Relationship Id="rId88" Type="http://schemas.openxmlformats.org/officeDocument/2006/relationships/image" Target="media/image50.wmf"/><Relationship Id="rId111" Type="http://schemas.openxmlformats.org/officeDocument/2006/relationships/oleObject" Target="embeddings/oleObject39.bin"/><Relationship Id="rId132" Type="http://schemas.openxmlformats.org/officeDocument/2006/relationships/image" Target="media/image73.wmf"/><Relationship Id="rId153" Type="http://schemas.openxmlformats.org/officeDocument/2006/relationships/oleObject" Target="embeddings/oleObject60.bin"/><Relationship Id="rId15" Type="http://schemas.openxmlformats.org/officeDocument/2006/relationships/image" Target="media/image5.wmf"/><Relationship Id="rId36" Type="http://schemas.openxmlformats.org/officeDocument/2006/relationships/image" Target="media/image21.png"/><Relationship Id="rId57" Type="http://schemas.openxmlformats.org/officeDocument/2006/relationships/image" Target="media/image32.wmf"/><Relationship Id="rId106" Type="http://schemas.openxmlformats.org/officeDocument/2006/relationships/image" Target="media/image60.wmf"/><Relationship Id="rId127" Type="http://schemas.openxmlformats.org/officeDocument/2006/relationships/image" Target="media/image71.wmf"/><Relationship Id="rId10" Type="http://schemas.openxmlformats.org/officeDocument/2006/relationships/image" Target="media/image2.png"/><Relationship Id="rId31" Type="http://schemas.openxmlformats.org/officeDocument/2006/relationships/image" Target="media/image16.png"/><Relationship Id="rId52" Type="http://schemas.openxmlformats.org/officeDocument/2006/relationships/oleObject" Target="embeddings/oleObject14.bin"/><Relationship Id="rId73" Type="http://schemas.openxmlformats.org/officeDocument/2006/relationships/image" Target="media/image40.png"/><Relationship Id="rId78" Type="http://schemas.openxmlformats.org/officeDocument/2006/relationships/image" Target="media/image45.wmf"/><Relationship Id="rId94" Type="http://schemas.openxmlformats.org/officeDocument/2006/relationships/image" Target="media/image53.wmf"/><Relationship Id="rId99" Type="http://schemas.openxmlformats.org/officeDocument/2006/relationships/image" Target="media/image56.png"/><Relationship Id="rId101" Type="http://schemas.openxmlformats.org/officeDocument/2006/relationships/oleObject" Target="embeddings/oleObject35.bin"/><Relationship Id="rId122" Type="http://schemas.openxmlformats.org/officeDocument/2006/relationships/oleObject" Target="embeddings/oleObject43.bin"/><Relationship Id="rId143" Type="http://schemas.openxmlformats.org/officeDocument/2006/relationships/oleObject" Target="embeddings/oleObject55.bin"/><Relationship Id="rId148" Type="http://schemas.openxmlformats.org/officeDocument/2006/relationships/image" Target="media/image81.wmf"/><Relationship Id="rId4" Type="http://schemas.openxmlformats.org/officeDocument/2006/relationships/settings" Target="settings.xml"/><Relationship Id="rId9" Type="http://schemas.openxmlformats.org/officeDocument/2006/relationships/image" Target="media/image1.png"/><Relationship Id="rId26" Type="http://schemas.openxmlformats.org/officeDocument/2006/relationships/oleObject" Target="embeddings/oleObject7.bin"/><Relationship Id="rId47" Type="http://schemas.openxmlformats.org/officeDocument/2006/relationships/image" Target="media/image27.wmf"/><Relationship Id="rId68" Type="http://schemas.openxmlformats.org/officeDocument/2006/relationships/oleObject" Target="embeddings/oleObject22.bin"/><Relationship Id="rId89" Type="http://schemas.openxmlformats.org/officeDocument/2006/relationships/oleObject" Target="embeddings/oleObject30.bin"/><Relationship Id="rId112" Type="http://schemas.openxmlformats.org/officeDocument/2006/relationships/image" Target="media/image64.wmf"/><Relationship Id="rId133" Type="http://schemas.openxmlformats.org/officeDocument/2006/relationships/oleObject" Target="embeddings/oleObject50.bin"/><Relationship Id="rId154" Type="http://schemas.openxmlformats.org/officeDocument/2006/relationships/image" Target="media/image84.png"/><Relationship Id="rId16" Type="http://schemas.openxmlformats.org/officeDocument/2006/relationships/oleObject" Target="embeddings/oleObject3.bin"/><Relationship Id="rId37" Type="http://schemas.openxmlformats.org/officeDocument/2006/relationships/header" Target="header2.xml"/><Relationship Id="rId58" Type="http://schemas.openxmlformats.org/officeDocument/2006/relationships/oleObject" Target="embeddings/oleObject17.bin"/><Relationship Id="rId79" Type="http://schemas.openxmlformats.org/officeDocument/2006/relationships/oleObject" Target="embeddings/oleObject25.bin"/><Relationship Id="rId102" Type="http://schemas.openxmlformats.org/officeDocument/2006/relationships/image" Target="media/image58.wmf"/><Relationship Id="rId123" Type="http://schemas.openxmlformats.org/officeDocument/2006/relationships/image" Target="media/image70.wmf"/><Relationship Id="rId144" Type="http://schemas.openxmlformats.org/officeDocument/2006/relationships/image" Target="media/image79.wmf"/><Relationship Id="rId90" Type="http://schemas.openxmlformats.org/officeDocument/2006/relationships/image" Target="media/image51.wmf"/><Relationship Id="rId27" Type="http://schemas.openxmlformats.org/officeDocument/2006/relationships/image" Target="media/image12.png"/><Relationship Id="rId48" Type="http://schemas.openxmlformats.org/officeDocument/2006/relationships/oleObject" Target="embeddings/oleObject12.bin"/><Relationship Id="rId69" Type="http://schemas.openxmlformats.org/officeDocument/2006/relationships/image" Target="media/image38.wmf"/><Relationship Id="rId113" Type="http://schemas.openxmlformats.org/officeDocument/2006/relationships/oleObject" Target="embeddings/oleObject40.bin"/><Relationship Id="rId134" Type="http://schemas.openxmlformats.org/officeDocument/2006/relationships/image" Target="media/image74.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CFFCAA-DBB9-4E4F-9A99-39B1AF41C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201</Pages>
  <Words>157378</Words>
  <Characters>89707</Characters>
  <Application>Microsoft Office Word</Application>
  <DocSecurity>0</DocSecurity>
  <Lines>747</Lines>
  <Paragraphs>493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246592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Саша PC</dc:creator>
  <cp:keywords/>
  <dc:description/>
  <cp:lastModifiedBy>Пользователь Windows</cp:lastModifiedBy>
  <cp:revision>2</cp:revision>
  <cp:lastPrinted>2021-12-12T19:54:00Z</cp:lastPrinted>
  <dcterms:created xsi:type="dcterms:W3CDTF">2021-12-13T10:56:00Z</dcterms:created>
  <dcterms:modified xsi:type="dcterms:W3CDTF">2021-12-13T10:56:00Z</dcterms:modified>
</cp:coreProperties>
</file>