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59DE36" w14:textId="5AB80AE4" w:rsidR="00652DF6" w:rsidRPr="00652DF6" w:rsidRDefault="00652DF6" w:rsidP="006B56AD">
      <w:pPr>
        <w:pStyle w:val="1"/>
        <w:tabs>
          <w:tab w:val="center" w:pos="4474"/>
        </w:tabs>
        <w:spacing w:before="67"/>
        <w:ind w:right="688"/>
      </w:pPr>
      <w:r>
        <w:rPr>
          <w:spacing w:val="-4"/>
        </w:rPr>
        <w:t xml:space="preserve"> </w:t>
      </w:r>
      <w:bookmarkStart w:id="0" w:name="_Hlk85613559"/>
      <w:r w:rsidR="006B56AD">
        <w:rPr>
          <w:spacing w:val="-4"/>
        </w:rPr>
        <w:tab/>
      </w:r>
    </w:p>
    <w:bookmarkEnd w:id="0"/>
    <w:p w14:paraId="1D53EEBF" w14:textId="77777777" w:rsidR="006B56AD" w:rsidRPr="00356653" w:rsidRDefault="006B56AD" w:rsidP="006B56AD">
      <w:pPr>
        <w:jc w:val="center"/>
        <w:rPr>
          <w:b/>
          <w:bCs/>
          <w:caps/>
          <w:sz w:val="28"/>
          <w:szCs w:val="28"/>
        </w:rPr>
      </w:pPr>
      <w:r w:rsidRPr="00356653">
        <w:rPr>
          <w:b/>
          <w:bCs/>
          <w:caps/>
          <w:sz w:val="28"/>
          <w:szCs w:val="28"/>
        </w:rPr>
        <w:t>Національний технічний університет України</w:t>
      </w:r>
    </w:p>
    <w:p w14:paraId="37FADE98" w14:textId="77777777" w:rsidR="006B56AD" w:rsidRPr="00356653" w:rsidRDefault="006B56AD" w:rsidP="006B56AD">
      <w:pPr>
        <w:jc w:val="center"/>
        <w:rPr>
          <w:b/>
          <w:bCs/>
          <w:caps/>
          <w:sz w:val="28"/>
          <w:szCs w:val="28"/>
        </w:rPr>
      </w:pPr>
      <w:r w:rsidRPr="00356653">
        <w:rPr>
          <w:b/>
          <w:bCs/>
          <w:caps/>
          <w:sz w:val="28"/>
          <w:szCs w:val="28"/>
        </w:rPr>
        <w:t xml:space="preserve">«Київський політехнічний інститут </w:t>
      </w:r>
    </w:p>
    <w:p w14:paraId="2E3A3274" w14:textId="77777777" w:rsidR="006B56AD" w:rsidRPr="00356653" w:rsidRDefault="006B56AD" w:rsidP="006B56AD">
      <w:pPr>
        <w:jc w:val="center"/>
        <w:rPr>
          <w:b/>
          <w:bCs/>
          <w:caps/>
          <w:sz w:val="28"/>
          <w:szCs w:val="28"/>
        </w:rPr>
      </w:pPr>
      <w:r w:rsidRPr="00356653">
        <w:rPr>
          <w:b/>
          <w:bCs/>
          <w:sz w:val="28"/>
          <w:szCs w:val="28"/>
        </w:rPr>
        <w:t>ім</w:t>
      </w:r>
      <w:r w:rsidRPr="00356653">
        <w:rPr>
          <w:b/>
          <w:bCs/>
          <w:caps/>
          <w:sz w:val="28"/>
          <w:szCs w:val="28"/>
        </w:rPr>
        <w:t>. ігоря сікорського»</w:t>
      </w:r>
    </w:p>
    <w:p w14:paraId="09AE5FB0" w14:textId="77777777" w:rsidR="006B56AD" w:rsidRPr="00054973" w:rsidRDefault="006B56AD" w:rsidP="006B56AD">
      <w:pPr>
        <w:shd w:val="clear" w:color="auto" w:fill="FFFFFF"/>
        <w:tabs>
          <w:tab w:val="left" w:pos="9356"/>
        </w:tabs>
        <w:spacing w:before="120"/>
        <w:jc w:val="center"/>
      </w:pPr>
      <w:r w:rsidRPr="00054973">
        <w:rPr>
          <w:color w:val="000000"/>
          <w:shd w:val="clear" w:color="auto" w:fill="FFFFFF"/>
        </w:rPr>
        <w:t>Приладобудівний факультет</w:t>
      </w:r>
    </w:p>
    <w:p w14:paraId="0199AAB9" w14:textId="77777777" w:rsidR="006B56AD" w:rsidRPr="00054973" w:rsidRDefault="006B56AD" w:rsidP="006B56AD">
      <w:pPr>
        <w:shd w:val="clear" w:color="auto" w:fill="FFFFFF"/>
        <w:tabs>
          <w:tab w:val="left" w:pos="9356"/>
        </w:tabs>
        <w:spacing w:before="120"/>
        <w:jc w:val="center"/>
      </w:pPr>
      <w:r w:rsidRPr="00054973">
        <w:t>Кафедра інформаційно-вимірювальних технологій</w:t>
      </w:r>
    </w:p>
    <w:p w14:paraId="7F372F21" w14:textId="77777777" w:rsidR="006B56AD" w:rsidRPr="00054973" w:rsidRDefault="006B56AD" w:rsidP="006B56AD">
      <w:pPr>
        <w:shd w:val="clear" w:color="auto" w:fill="FFFFFF"/>
        <w:tabs>
          <w:tab w:val="left" w:pos="9356"/>
        </w:tabs>
        <w:spacing w:before="120"/>
      </w:pPr>
    </w:p>
    <w:p w14:paraId="0318007A" w14:textId="77777777" w:rsidR="006B56AD" w:rsidRPr="00054973" w:rsidRDefault="006B56AD" w:rsidP="006B56AD">
      <w:pPr>
        <w:tabs>
          <w:tab w:val="left" w:leader="underscore" w:pos="8903"/>
          <w:tab w:val="left" w:leader="underscore" w:pos="9631"/>
        </w:tabs>
        <w:jc w:val="center"/>
      </w:pPr>
    </w:p>
    <w:tbl>
      <w:tblPr>
        <w:tblW w:w="0" w:type="auto"/>
        <w:tblLook w:val="04A0" w:firstRow="1" w:lastRow="0" w:firstColumn="1" w:lastColumn="0" w:noHBand="0" w:noVBand="1"/>
      </w:tblPr>
      <w:tblGrid>
        <w:gridCol w:w="5711"/>
        <w:gridCol w:w="3524"/>
      </w:tblGrid>
      <w:tr w:rsidR="006B56AD" w:rsidRPr="00054973" w14:paraId="5CC41590" w14:textId="77777777" w:rsidTr="00000FD6">
        <w:trPr>
          <w:trHeight w:val="1816"/>
        </w:trPr>
        <w:tc>
          <w:tcPr>
            <w:tcW w:w="5711" w:type="dxa"/>
          </w:tcPr>
          <w:p w14:paraId="4AD6EE29" w14:textId="77777777" w:rsidR="006B56AD" w:rsidRPr="00054973" w:rsidRDefault="006B56AD" w:rsidP="00000FD6">
            <w:pPr>
              <w:tabs>
                <w:tab w:val="left" w:leader="underscore" w:pos="9631"/>
              </w:tabs>
              <w:rPr>
                <w:bCs/>
                <w:sz w:val="26"/>
                <w:szCs w:val="26"/>
              </w:rPr>
            </w:pPr>
            <w:r w:rsidRPr="00054973">
              <w:rPr>
                <w:bCs/>
                <w:sz w:val="26"/>
                <w:szCs w:val="26"/>
              </w:rPr>
              <w:t>«На правах рукопису»</w:t>
            </w:r>
          </w:p>
          <w:p w14:paraId="327B6A52" w14:textId="09AEBFF6" w:rsidR="006B56AD" w:rsidRPr="00054973" w:rsidRDefault="006B56AD" w:rsidP="00000FD6">
            <w:pPr>
              <w:tabs>
                <w:tab w:val="left" w:leader="underscore" w:pos="9631"/>
              </w:tabs>
              <w:rPr>
                <w:bCs/>
                <w:sz w:val="26"/>
                <w:szCs w:val="26"/>
              </w:rPr>
            </w:pPr>
            <w:r w:rsidRPr="00054973">
              <w:rPr>
                <w:bCs/>
                <w:sz w:val="26"/>
                <w:szCs w:val="26"/>
              </w:rPr>
              <w:t>УДК ____</w:t>
            </w:r>
            <w:r w:rsidRPr="00054973">
              <w:rPr>
                <w:bCs/>
                <w:sz w:val="26"/>
                <w:u w:val="single"/>
              </w:rPr>
              <w:t>681.</w:t>
            </w:r>
            <w:r w:rsidR="00E11B71">
              <w:rPr>
                <w:bCs/>
                <w:sz w:val="26"/>
                <w:u w:val="single"/>
              </w:rPr>
              <w:t>3</w:t>
            </w:r>
            <w:r w:rsidRPr="00054973">
              <w:rPr>
                <w:bCs/>
                <w:sz w:val="26"/>
              </w:rPr>
              <w:t>_____</w:t>
            </w:r>
          </w:p>
        </w:tc>
        <w:tc>
          <w:tcPr>
            <w:tcW w:w="3524" w:type="dxa"/>
          </w:tcPr>
          <w:p w14:paraId="43AAAAF3" w14:textId="77777777" w:rsidR="006B56AD" w:rsidRPr="00054973" w:rsidRDefault="006B56AD" w:rsidP="00000FD6">
            <w:pPr>
              <w:spacing w:line="360" w:lineRule="auto"/>
              <w:rPr>
                <w:sz w:val="26"/>
                <w:szCs w:val="26"/>
              </w:rPr>
            </w:pPr>
            <w:r w:rsidRPr="00054973">
              <w:rPr>
                <w:sz w:val="26"/>
                <w:szCs w:val="26"/>
              </w:rPr>
              <w:t>«До захисту допущено»</w:t>
            </w:r>
          </w:p>
          <w:p w14:paraId="056CF9FB" w14:textId="77777777" w:rsidR="006B56AD" w:rsidRPr="00054973" w:rsidRDefault="006B56AD" w:rsidP="00000FD6">
            <w:pPr>
              <w:rPr>
                <w:bCs/>
                <w:sz w:val="26"/>
                <w:szCs w:val="26"/>
              </w:rPr>
            </w:pPr>
            <w:r w:rsidRPr="00054973">
              <w:rPr>
                <w:bCs/>
                <w:sz w:val="26"/>
                <w:szCs w:val="26"/>
              </w:rPr>
              <w:t>Завідувач кафедри</w:t>
            </w:r>
          </w:p>
          <w:p w14:paraId="40BED385" w14:textId="77777777" w:rsidR="006B56AD" w:rsidRPr="00054973" w:rsidRDefault="006B56AD" w:rsidP="00000FD6">
            <w:pPr>
              <w:rPr>
                <w:sz w:val="26"/>
                <w:szCs w:val="26"/>
              </w:rPr>
            </w:pPr>
            <w:r w:rsidRPr="00054973">
              <w:rPr>
                <w:sz w:val="26"/>
                <w:szCs w:val="26"/>
              </w:rPr>
              <w:t>__________     В.С. Єременко</w:t>
            </w:r>
          </w:p>
          <w:p w14:paraId="73C57E23" w14:textId="77777777" w:rsidR="006B56AD" w:rsidRPr="00054973" w:rsidRDefault="006B56AD" w:rsidP="00000FD6">
            <w:pPr>
              <w:ind w:firstLine="438"/>
              <w:rPr>
                <w:sz w:val="26"/>
                <w:szCs w:val="26"/>
                <w:vertAlign w:val="superscript"/>
              </w:rPr>
            </w:pPr>
            <w:r w:rsidRPr="00054973">
              <w:rPr>
                <w:sz w:val="26"/>
                <w:szCs w:val="26"/>
                <w:vertAlign w:val="superscript"/>
              </w:rPr>
              <w:t>(підпис)            (ініціали, прізвище)</w:t>
            </w:r>
          </w:p>
          <w:p w14:paraId="7A850956" w14:textId="77777777" w:rsidR="006B56AD" w:rsidRPr="00054973" w:rsidRDefault="006B56AD" w:rsidP="00000FD6">
            <w:pPr>
              <w:rPr>
                <w:bCs/>
                <w:caps/>
                <w:sz w:val="26"/>
                <w:szCs w:val="26"/>
              </w:rPr>
            </w:pPr>
            <w:r w:rsidRPr="00054973">
              <w:rPr>
                <w:sz w:val="26"/>
                <w:szCs w:val="26"/>
              </w:rPr>
              <w:t>“___”_____________2021р.</w:t>
            </w:r>
          </w:p>
        </w:tc>
      </w:tr>
    </w:tbl>
    <w:p w14:paraId="697C0FC0" w14:textId="77777777" w:rsidR="006B56AD" w:rsidRPr="00054973" w:rsidRDefault="006B56AD" w:rsidP="006B56AD">
      <w:pPr>
        <w:tabs>
          <w:tab w:val="left" w:leader="underscore" w:pos="9631"/>
        </w:tabs>
        <w:rPr>
          <w:b/>
          <w:bCs/>
          <w:caps/>
          <w:sz w:val="24"/>
        </w:rPr>
      </w:pPr>
    </w:p>
    <w:p w14:paraId="57751BCE" w14:textId="77777777" w:rsidR="006B56AD" w:rsidRPr="00054973" w:rsidRDefault="006B56AD" w:rsidP="006B56AD">
      <w:pPr>
        <w:tabs>
          <w:tab w:val="right" w:leader="underscore" w:pos="8903"/>
        </w:tabs>
        <w:jc w:val="center"/>
        <w:rPr>
          <w:b/>
          <w:sz w:val="40"/>
          <w:szCs w:val="40"/>
        </w:rPr>
      </w:pPr>
      <w:r w:rsidRPr="00054973">
        <w:rPr>
          <w:b/>
          <w:sz w:val="40"/>
          <w:szCs w:val="40"/>
        </w:rPr>
        <w:t>Магістерська дисертація</w:t>
      </w:r>
    </w:p>
    <w:p w14:paraId="42B88C9F" w14:textId="77777777" w:rsidR="006B56AD" w:rsidRPr="00054973" w:rsidRDefault="006B56AD" w:rsidP="006B56AD">
      <w:pPr>
        <w:spacing w:before="120" w:after="120"/>
        <w:jc w:val="center"/>
        <w:rPr>
          <w:b/>
          <w:sz w:val="24"/>
        </w:rPr>
      </w:pPr>
      <w:r w:rsidRPr="00054973">
        <w:rPr>
          <w:b/>
          <w:sz w:val="24"/>
        </w:rPr>
        <w:t>на здобуття ступеня магістра</w:t>
      </w:r>
    </w:p>
    <w:p w14:paraId="3CF780FC" w14:textId="77777777" w:rsidR="006B56AD" w:rsidRPr="00054973" w:rsidRDefault="006B56AD" w:rsidP="006B56AD">
      <w:pPr>
        <w:tabs>
          <w:tab w:val="left" w:leader="underscore" w:pos="8931"/>
        </w:tabs>
        <w:rPr>
          <w:sz w:val="24"/>
        </w:rPr>
      </w:pPr>
      <w:r w:rsidRPr="00054973">
        <w:t>зі спеціальності:</w:t>
      </w:r>
      <w:r w:rsidRPr="00054973">
        <w:rPr>
          <w:sz w:val="24"/>
        </w:rPr>
        <w:t xml:space="preserve">  </w:t>
      </w:r>
      <w:r w:rsidRPr="00054973">
        <w:rPr>
          <w:u w:val="single"/>
        </w:rPr>
        <w:t>152 «Метрологія та інформаційно вимірювальна техніка»</w:t>
      </w:r>
      <w:r w:rsidRPr="00054973">
        <w:rPr>
          <w:rFonts w:ascii="TimesNewRomanPSMT" w:hAnsi="TimesNewRomanPSMT" w:cs="TimesNewRomanPSMT"/>
          <w:sz w:val="24"/>
          <w:szCs w:val="26"/>
          <w:u w:val="single"/>
        </w:rPr>
        <w:t xml:space="preserve">                            </w:t>
      </w:r>
    </w:p>
    <w:p w14:paraId="7E1C197C" w14:textId="77777777" w:rsidR="006B56AD" w:rsidRPr="00054973" w:rsidRDefault="006B56AD" w:rsidP="006B56AD">
      <w:pPr>
        <w:tabs>
          <w:tab w:val="left" w:pos="4253"/>
          <w:tab w:val="left" w:leader="underscore" w:pos="9356"/>
        </w:tabs>
        <w:ind w:firstLine="1843"/>
        <w:jc w:val="center"/>
        <w:rPr>
          <w:sz w:val="24"/>
          <w:vertAlign w:val="superscript"/>
        </w:rPr>
      </w:pPr>
      <w:r w:rsidRPr="00054973">
        <w:rPr>
          <w:sz w:val="24"/>
          <w:vertAlign w:val="superscript"/>
        </w:rPr>
        <w:t>(код і назва)</w:t>
      </w:r>
    </w:p>
    <w:p w14:paraId="170AB75D" w14:textId="1FACCFE6" w:rsidR="006B56AD" w:rsidRPr="00054973" w:rsidRDefault="006B56AD" w:rsidP="006B56AD">
      <w:pPr>
        <w:tabs>
          <w:tab w:val="left" w:leader="underscore" w:pos="9498"/>
        </w:tabs>
        <w:spacing w:before="120"/>
        <w:rPr>
          <w:u w:val="single"/>
        </w:rPr>
      </w:pPr>
      <w:r w:rsidRPr="00054973">
        <w:t>на тему:</w:t>
      </w:r>
      <w:r w:rsidRPr="00054973">
        <w:rPr>
          <w:bCs/>
          <w:sz w:val="24"/>
        </w:rPr>
        <w:t xml:space="preserve"> </w:t>
      </w:r>
      <w:r w:rsidRPr="00054973">
        <w:rPr>
          <w:bCs/>
          <w:sz w:val="24"/>
          <w:u w:val="single"/>
        </w:rPr>
        <w:t>«</w:t>
      </w:r>
      <w:proofErr w:type="spellStart"/>
      <w:r w:rsidR="002752FD">
        <w:rPr>
          <w:u w:val="single"/>
          <w:lang w:val="ru-RU"/>
        </w:rPr>
        <w:t>Аналіз</w:t>
      </w:r>
      <w:proofErr w:type="spellEnd"/>
      <w:r w:rsidR="002752FD">
        <w:rPr>
          <w:u w:val="single"/>
          <w:lang w:val="ru-RU"/>
        </w:rPr>
        <w:t xml:space="preserve"> </w:t>
      </w:r>
      <w:proofErr w:type="spellStart"/>
      <w:r>
        <w:rPr>
          <w:u w:val="single"/>
          <w:lang w:val="ru-RU"/>
        </w:rPr>
        <w:t>вих</w:t>
      </w:r>
      <w:r>
        <w:rPr>
          <w:u w:val="single"/>
        </w:rPr>
        <w:t>ідних</w:t>
      </w:r>
      <w:proofErr w:type="spellEnd"/>
      <w:r>
        <w:rPr>
          <w:u w:val="single"/>
        </w:rPr>
        <w:t xml:space="preserve"> сигналів акселерометра для </w:t>
      </w:r>
      <w:proofErr w:type="spellStart"/>
      <w:r>
        <w:rPr>
          <w:u w:val="single"/>
        </w:rPr>
        <w:t>вібродіагностики</w:t>
      </w:r>
      <w:proofErr w:type="spellEnd"/>
      <w:r>
        <w:rPr>
          <w:u w:val="single"/>
        </w:rPr>
        <w:t xml:space="preserve"> технічного стану</w:t>
      </w:r>
      <w:r w:rsidRPr="00054973">
        <w:rPr>
          <w:u w:val="single"/>
        </w:rPr>
        <w:t>»</w:t>
      </w:r>
    </w:p>
    <w:p w14:paraId="11293471" w14:textId="77777777" w:rsidR="006B56AD" w:rsidRPr="00054973" w:rsidRDefault="006B56AD" w:rsidP="006B56AD">
      <w:pPr>
        <w:spacing w:before="240"/>
        <w:rPr>
          <w:bCs/>
        </w:rPr>
      </w:pPr>
      <w:r w:rsidRPr="00054973">
        <w:rPr>
          <w:bCs/>
        </w:rPr>
        <w:t xml:space="preserve">Виконав: студент </w:t>
      </w:r>
      <w:r w:rsidRPr="00054973">
        <w:rPr>
          <w:u w:val="single"/>
        </w:rPr>
        <w:t>VI</w:t>
      </w:r>
      <w:r w:rsidRPr="00054973">
        <w:rPr>
          <w:bCs/>
        </w:rPr>
        <w:t xml:space="preserve"> курсу, групи </w:t>
      </w:r>
      <w:r w:rsidRPr="00054973">
        <w:rPr>
          <w:bCs/>
          <w:u w:val="single"/>
        </w:rPr>
        <w:t>ПА-01мп</w:t>
      </w:r>
    </w:p>
    <w:p w14:paraId="74CD9BBA" w14:textId="77777777" w:rsidR="006B56AD" w:rsidRPr="00054973" w:rsidRDefault="006B56AD" w:rsidP="006B56AD">
      <w:pPr>
        <w:ind w:left="1194" w:firstLine="2946"/>
        <w:rPr>
          <w:sz w:val="24"/>
          <w:vertAlign w:val="superscript"/>
        </w:rPr>
      </w:pPr>
      <w:r w:rsidRPr="00054973">
        <w:rPr>
          <w:sz w:val="24"/>
          <w:vertAlign w:val="superscript"/>
        </w:rPr>
        <w:t>(шифр групи)</w:t>
      </w:r>
    </w:p>
    <w:p w14:paraId="0EDC361E" w14:textId="5170D8DF" w:rsidR="006B56AD" w:rsidRPr="00054973" w:rsidRDefault="006B56AD" w:rsidP="006B56AD">
      <w:pPr>
        <w:tabs>
          <w:tab w:val="left" w:pos="7965"/>
        </w:tabs>
        <w:rPr>
          <w:bCs/>
          <w:sz w:val="24"/>
        </w:rPr>
      </w:pPr>
      <w:r w:rsidRPr="00054973">
        <w:rPr>
          <w:bCs/>
          <w:sz w:val="24"/>
          <w:u w:val="single"/>
        </w:rPr>
        <w:t xml:space="preserve">                                </w:t>
      </w:r>
      <w:proofErr w:type="spellStart"/>
      <w:r>
        <w:rPr>
          <w:bCs/>
          <w:u w:val="single"/>
        </w:rPr>
        <w:t>Кобиляшний</w:t>
      </w:r>
      <w:proofErr w:type="spellEnd"/>
      <w:r>
        <w:rPr>
          <w:bCs/>
          <w:u w:val="single"/>
        </w:rPr>
        <w:t xml:space="preserve"> Олексій Геннадійович</w:t>
      </w:r>
      <w:r w:rsidRPr="00054973">
        <w:rPr>
          <w:bCs/>
          <w:sz w:val="24"/>
          <w:u w:val="single"/>
        </w:rPr>
        <w:t xml:space="preserve">                                      </w:t>
      </w:r>
      <w:r w:rsidRPr="00054973">
        <w:rPr>
          <w:bCs/>
          <w:sz w:val="24"/>
        </w:rPr>
        <w:t xml:space="preserve"> ___________</w:t>
      </w:r>
    </w:p>
    <w:p w14:paraId="3114E701" w14:textId="77777777" w:rsidR="006B56AD" w:rsidRPr="00054973" w:rsidRDefault="006B56AD" w:rsidP="006B56AD">
      <w:pPr>
        <w:tabs>
          <w:tab w:val="left" w:pos="7938"/>
        </w:tabs>
        <w:ind w:firstLine="2694"/>
        <w:rPr>
          <w:sz w:val="24"/>
          <w:vertAlign w:val="superscript"/>
        </w:rPr>
      </w:pPr>
      <w:r w:rsidRPr="00054973">
        <w:rPr>
          <w:sz w:val="24"/>
          <w:vertAlign w:val="superscript"/>
        </w:rPr>
        <w:t>(прізвище, ім’я, по батькові)</w:t>
      </w:r>
      <w:r w:rsidRPr="00054973">
        <w:rPr>
          <w:sz w:val="24"/>
          <w:vertAlign w:val="superscript"/>
        </w:rPr>
        <w:tab/>
        <w:t xml:space="preserve">(підпис) </w:t>
      </w:r>
    </w:p>
    <w:p w14:paraId="09EEDD7E" w14:textId="77777777" w:rsidR="006B56AD" w:rsidRPr="00054973" w:rsidRDefault="006B56AD" w:rsidP="006B56AD">
      <w:pPr>
        <w:tabs>
          <w:tab w:val="left" w:leader="underscore" w:pos="7371"/>
          <w:tab w:val="left" w:pos="7513"/>
          <w:tab w:val="left" w:leader="underscore" w:pos="8903"/>
        </w:tabs>
        <w:spacing w:before="120"/>
        <w:rPr>
          <w:bCs/>
          <w:u w:val="single"/>
        </w:rPr>
      </w:pPr>
      <w:r w:rsidRPr="00054973">
        <w:rPr>
          <w:bCs/>
        </w:rPr>
        <w:t xml:space="preserve">Науковий керівник: </w:t>
      </w:r>
      <w:r w:rsidRPr="00054973">
        <w:rPr>
          <w:bCs/>
          <w:u w:val="single"/>
        </w:rPr>
        <w:t xml:space="preserve"> </w:t>
      </w:r>
    </w:p>
    <w:p w14:paraId="2BB3F33B" w14:textId="5BFF71B7" w:rsidR="006B56AD" w:rsidRPr="00054973" w:rsidRDefault="006B56AD" w:rsidP="006B56AD">
      <w:pPr>
        <w:tabs>
          <w:tab w:val="left" w:leader="underscore" w:pos="7371"/>
          <w:tab w:val="left" w:pos="7513"/>
          <w:tab w:val="left" w:leader="underscore" w:pos="8903"/>
        </w:tabs>
        <w:spacing w:before="120"/>
        <w:rPr>
          <w:bCs/>
        </w:rPr>
      </w:pPr>
      <w:r w:rsidRPr="00054973">
        <w:rPr>
          <w:bCs/>
          <w:u w:val="single"/>
        </w:rPr>
        <w:t xml:space="preserve">професор, </w:t>
      </w:r>
      <w:proofErr w:type="spellStart"/>
      <w:r w:rsidRPr="00054973">
        <w:rPr>
          <w:bCs/>
          <w:u w:val="single"/>
        </w:rPr>
        <w:t>д.т.н</w:t>
      </w:r>
      <w:proofErr w:type="spellEnd"/>
      <w:r w:rsidRPr="00054973">
        <w:rPr>
          <w:bCs/>
          <w:u w:val="single"/>
        </w:rPr>
        <w:t xml:space="preserve">., </w:t>
      </w:r>
      <w:r>
        <w:rPr>
          <w:u w:val="single"/>
        </w:rPr>
        <w:t xml:space="preserve">Туз </w:t>
      </w:r>
      <w:r w:rsidR="00356653">
        <w:rPr>
          <w:u w:val="single"/>
        </w:rPr>
        <w:t>Ю.М</w:t>
      </w:r>
      <w:r w:rsidRPr="00054973">
        <w:rPr>
          <w:bCs/>
        </w:rPr>
        <w:tab/>
      </w:r>
    </w:p>
    <w:p w14:paraId="3186EAB6" w14:textId="77777777" w:rsidR="006B56AD" w:rsidRPr="00054973" w:rsidRDefault="006B56AD" w:rsidP="006B56AD">
      <w:pPr>
        <w:tabs>
          <w:tab w:val="left" w:pos="7938"/>
        </w:tabs>
        <w:rPr>
          <w:sz w:val="24"/>
          <w:vertAlign w:val="superscript"/>
        </w:rPr>
      </w:pPr>
      <w:r w:rsidRPr="00054973">
        <w:rPr>
          <w:sz w:val="24"/>
          <w:vertAlign w:val="superscript"/>
        </w:rPr>
        <w:t xml:space="preserve">                                   (посада, науковий ступінь, вчене звання, прізвище та ініціали) </w:t>
      </w:r>
      <w:r w:rsidRPr="00054973">
        <w:rPr>
          <w:sz w:val="24"/>
          <w:vertAlign w:val="superscript"/>
        </w:rPr>
        <w:tab/>
        <w:t xml:space="preserve">(підпис) </w:t>
      </w:r>
    </w:p>
    <w:p w14:paraId="1FE71E83" w14:textId="13E4A4EC" w:rsidR="006B56AD" w:rsidRPr="00054973" w:rsidRDefault="006B56AD" w:rsidP="006B56AD">
      <w:pPr>
        <w:tabs>
          <w:tab w:val="left" w:pos="1560"/>
          <w:tab w:val="left" w:pos="3119"/>
          <w:tab w:val="left" w:pos="3261"/>
          <w:tab w:val="left" w:leader="underscore" w:pos="7371"/>
          <w:tab w:val="left" w:pos="7513"/>
          <w:tab w:val="left" w:leader="underscore" w:pos="8903"/>
        </w:tabs>
        <w:spacing w:before="120"/>
        <w:rPr>
          <w:color w:val="000000"/>
        </w:rPr>
      </w:pPr>
      <w:r w:rsidRPr="00054973">
        <w:rPr>
          <w:bCs/>
        </w:rPr>
        <w:t xml:space="preserve">Консультант </w:t>
      </w:r>
      <w:r w:rsidRPr="00054973">
        <w:rPr>
          <w:color w:val="000000"/>
          <w:highlight w:val="white"/>
        </w:rPr>
        <w:t>розділу “</w:t>
      </w:r>
      <w:r w:rsidRPr="00054973">
        <w:rPr>
          <w:color w:val="000000"/>
        </w:rPr>
        <w:t>Розробка стартап-</w:t>
      </w:r>
      <w:proofErr w:type="spellStart"/>
      <w:r w:rsidRPr="00054973">
        <w:rPr>
          <w:color w:val="000000"/>
        </w:rPr>
        <w:t>про</w:t>
      </w:r>
      <w:r w:rsidR="00356653">
        <w:rPr>
          <w:color w:val="000000"/>
        </w:rPr>
        <w:t>є</w:t>
      </w:r>
      <w:r w:rsidRPr="00054973">
        <w:rPr>
          <w:color w:val="000000"/>
        </w:rPr>
        <w:t>кту</w:t>
      </w:r>
      <w:proofErr w:type="spellEnd"/>
      <w:r w:rsidRPr="00054973">
        <w:rPr>
          <w:color w:val="000000"/>
          <w:highlight w:val="white"/>
        </w:rPr>
        <w:t>”</w:t>
      </w:r>
    </w:p>
    <w:p w14:paraId="008A4BA1" w14:textId="77777777" w:rsidR="006B56AD" w:rsidRPr="00054973" w:rsidRDefault="006B56AD" w:rsidP="006B56AD">
      <w:pPr>
        <w:tabs>
          <w:tab w:val="left" w:pos="1560"/>
          <w:tab w:val="left" w:pos="3119"/>
          <w:tab w:val="left" w:pos="3261"/>
          <w:tab w:val="left" w:leader="underscore" w:pos="7371"/>
          <w:tab w:val="left" w:pos="7513"/>
          <w:tab w:val="left" w:leader="underscore" w:pos="8903"/>
        </w:tabs>
        <w:spacing w:before="120"/>
        <w:rPr>
          <w:sz w:val="24"/>
          <w:vertAlign w:val="superscript"/>
        </w:rPr>
      </w:pPr>
      <w:r w:rsidRPr="00054973">
        <w:rPr>
          <w:bCs/>
          <w:u w:val="single"/>
        </w:rPr>
        <w:t xml:space="preserve">доцент, </w:t>
      </w:r>
      <w:proofErr w:type="spellStart"/>
      <w:r w:rsidRPr="00054973">
        <w:rPr>
          <w:bCs/>
          <w:u w:val="single"/>
        </w:rPr>
        <w:t>д.е.н</w:t>
      </w:r>
      <w:proofErr w:type="spellEnd"/>
      <w:r w:rsidRPr="00054973">
        <w:rPr>
          <w:bCs/>
          <w:u w:val="single"/>
        </w:rPr>
        <w:t xml:space="preserve">., </w:t>
      </w:r>
      <w:proofErr w:type="spellStart"/>
      <w:r w:rsidRPr="00054973">
        <w:rPr>
          <w:bCs/>
          <w:u w:val="single"/>
        </w:rPr>
        <w:t>Бояринова</w:t>
      </w:r>
      <w:proofErr w:type="spellEnd"/>
      <w:r w:rsidRPr="00054973">
        <w:rPr>
          <w:bCs/>
          <w:u w:val="single"/>
        </w:rPr>
        <w:t xml:space="preserve"> Катерина Олександрівна                     </w:t>
      </w:r>
      <w:r w:rsidRPr="00054973">
        <w:rPr>
          <w:bCs/>
          <w:sz w:val="24"/>
        </w:rPr>
        <w:t xml:space="preserve"> ___________   </w:t>
      </w:r>
      <w:r w:rsidRPr="00054973">
        <w:rPr>
          <w:bCs/>
          <w:sz w:val="24"/>
          <w:u w:val="single"/>
        </w:rPr>
        <w:t xml:space="preserve">  </w:t>
      </w:r>
    </w:p>
    <w:p w14:paraId="54841044" w14:textId="77777777" w:rsidR="006B56AD" w:rsidRPr="00054973" w:rsidRDefault="006B56AD" w:rsidP="006B56AD">
      <w:pPr>
        <w:tabs>
          <w:tab w:val="left" w:pos="3402"/>
          <w:tab w:val="left" w:pos="7938"/>
        </w:tabs>
        <w:rPr>
          <w:sz w:val="24"/>
          <w:vertAlign w:val="superscript"/>
        </w:rPr>
      </w:pPr>
      <w:r w:rsidRPr="00054973">
        <w:rPr>
          <w:sz w:val="24"/>
          <w:vertAlign w:val="superscript"/>
        </w:rPr>
        <w:t xml:space="preserve">                                      (науковий ступінь, вчене звання, , прізвище та ініціали)</w:t>
      </w:r>
      <w:r w:rsidRPr="00054973">
        <w:rPr>
          <w:sz w:val="24"/>
          <w:vertAlign w:val="superscript"/>
        </w:rPr>
        <w:tab/>
        <w:t xml:space="preserve">(підпис) </w:t>
      </w:r>
    </w:p>
    <w:p w14:paraId="6970E40F" w14:textId="77777777" w:rsidR="006B56AD" w:rsidRPr="00054973" w:rsidRDefault="006B56AD" w:rsidP="006B56AD">
      <w:pPr>
        <w:tabs>
          <w:tab w:val="left" w:leader="underscore" w:pos="7371"/>
          <w:tab w:val="left" w:pos="7513"/>
          <w:tab w:val="left" w:leader="underscore" w:pos="8903"/>
        </w:tabs>
        <w:spacing w:before="120"/>
        <w:rPr>
          <w:bCs/>
        </w:rPr>
      </w:pPr>
      <w:r w:rsidRPr="00054973">
        <w:rPr>
          <w:bCs/>
        </w:rPr>
        <w:t>Рецензент</w:t>
      </w:r>
    </w:p>
    <w:p w14:paraId="2AE9F336" w14:textId="77777777" w:rsidR="006B56AD" w:rsidRPr="00054973" w:rsidRDefault="006B56AD" w:rsidP="006B56AD">
      <w:pPr>
        <w:tabs>
          <w:tab w:val="left" w:pos="1560"/>
          <w:tab w:val="left" w:pos="3119"/>
          <w:tab w:val="left" w:pos="3261"/>
          <w:tab w:val="left" w:leader="underscore" w:pos="7371"/>
          <w:tab w:val="left" w:pos="7513"/>
          <w:tab w:val="left" w:leader="underscore" w:pos="8903"/>
        </w:tabs>
        <w:spacing w:before="120"/>
        <w:rPr>
          <w:sz w:val="24"/>
          <w:vertAlign w:val="superscript"/>
        </w:rPr>
      </w:pPr>
      <w:r w:rsidRPr="00054973">
        <w:rPr>
          <w:bCs/>
          <w:u w:val="single"/>
        </w:rPr>
        <w:t xml:space="preserve">доцент, </w:t>
      </w:r>
      <w:proofErr w:type="spellStart"/>
      <w:r w:rsidRPr="00054973">
        <w:rPr>
          <w:bCs/>
          <w:u w:val="single"/>
        </w:rPr>
        <w:t>к.т.н</w:t>
      </w:r>
      <w:proofErr w:type="spellEnd"/>
      <w:r w:rsidRPr="00054973">
        <w:rPr>
          <w:bCs/>
          <w:u w:val="single"/>
        </w:rPr>
        <w:t xml:space="preserve">., Нікітін Олександр Костянтинович                        </w:t>
      </w:r>
      <w:r w:rsidRPr="00054973">
        <w:rPr>
          <w:bCs/>
          <w:sz w:val="24"/>
        </w:rPr>
        <w:t xml:space="preserve"> ___________   </w:t>
      </w:r>
      <w:r w:rsidRPr="00054973">
        <w:rPr>
          <w:bCs/>
          <w:sz w:val="24"/>
          <w:u w:val="single"/>
        </w:rPr>
        <w:t xml:space="preserve">  </w:t>
      </w:r>
    </w:p>
    <w:p w14:paraId="6C241756" w14:textId="77777777" w:rsidR="006B56AD" w:rsidRPr="00054973" w:rsidRDefault="006B56AD" w:rsidP="006B56AD">
      <w:pPr>
        <w:tabs>
          <w:tab w:val="left" w:pos="7938"/>
        </w:tabs>
        <w:rPr>
          <w:sz w:val="24"/>
        </w:rPr>
      </w:pPr>
      <w:r w:rsidRPr="00054973">
        <w:rPr>
          <w:sz w:val="24"/>
          <w:vertAlign w:val="superscript"/>
        </w:rPr>
        <w:t xml:space="preserve">                       (посада, науковий ступінь, вчене звання, прізвище та ініціали)</w:t>
      </w:r>
      <w:r w:rsidRPr="00054973">
        <w:rPr>
          <w:sz w:val="24"/>
          <w:vertAlign w:val="superscript"/>
        </w:rPr>
        <w:tab/>
        <w:t xml:space="preserve">(підпис) </w:t>
      </w:r>
    </w:p>
    <w:p w14:paraId="3FA02B57" w14:textId="71CF0734" w:rsidR="006B56AD" w:rsidRPr="00054973" w:rsidRDefault="006B56AD" w:rsidP="006B56AD">
      <w:pPr>
        <w:tabs>
          <w:tab w:val="left" w:pos="330"/>
        </w:tabs>
        <w:rPr>
          <w:sz w:val="24"/>
        </w:rPr>
      </w:pPr>
    </w:p>
    <w:p w14:paraId="7EAB6E0F" w14:textId="77777777" w:rsidR="006B56AD" w:rsidRPr="00054973" w:rsidRDefault="006B56AD" w:rsidP="006B56AD">
      <w:pPr>
        <w:tabs>
          <w:tab w:val="left" w:pos="330"/>
        </w:tabs>
        <w:ind w:left="4536"/>
      </w:pPr>
      <w:r w:rsidRPr="00054973">
        <w:t>Засвідчую, що у цій магістерській дисертації немає запозичень з праць інших авторів без відповідних посилань.</w:t>
      </w:r>
    </w:p>
    <w:p w14:paraId="11AA4444" w14:textId="77777777" w:rsidR="006B56AD" w:rsidRPr="00054973" w:rsidRDefault="006B56AD" w:rsidP="006B56AD">
      <w:pPr>
        <w:tabs>
          <w:tab w:val="left" w:pos="330"/>
        </w:tabs>
        <w:ind w:left="4536"/>
        <w:jc w:val="both"/>
        <w:rPr>
          <w:sz w:val="24"/>
        </w:rPr>
      </w:pPr>
      <w:r w:rsidRPr="00054973">
        <w:t>Студент</w:t>
      </w:r>
      <w:r w:rsidRPr="00054973">
        <w:rPr>
          <w:sz w:val="24"/>
        </w:rPr>
        <w:t xml:space="preserve"> _____________</w:t>
      </w:r>
    </w:p>
    <w:p w14:paraId="4C09A045" w14:textId="77777777" w:rsidR="006B56AD" w:rsidRPr="00054973" w:rsidRDefault="006B56AD" w:rsidP="006B56AD">
      <w:pPr>
        <w:tabs>
          <w:tab w:val="left" w:pos="7938"/>
        </w:tabs>
        <w:ind w:left="4536" w:firstLine="1701"/>
        <w:rPr>
          <w:sz w:val="24"/>
        </w:rPr>
      </w:pPr>
      <w:r w:rsidRPr="00054973">
        <w:rPr>
          <w:sz w:val="20"/>
          <w:szCs w:val="20"/>
          <w:vertAlign w:val="superscript"/>
        </w:rPr>
        <w:t>(підпис)</w:t>
      </w:r>
    </w:p>
    <w:p w14:paraId="2856606B" w14:textId="77777777" w:rsidR="006B56AD" w:rsidRPr="00054973" w:rsidRDefault="006B56AD" w:rsidP="006B56AD">
      <w:pPr>
        <w:spacing w:line="360" w:lineRule="auto"/>
        <w:jc w:val="center"/>
      </w:pPr>
    </w:p>
    <w:p w14:paraId="14BDAB30" w14:textId="2E544709" w:rsidR="006B56AD" w:rsidRDefault="006B56AD" w:rsidP="006B56AD">
      <w:pPr>
        <w:spacing w:line="360" w:lineRule="auto"/>
        <w:jc w:val="center"/>
      </w:pPr>
      <w:r w:rsidRPr="00054973">
        <w:t>Київ – 2021 року</w:t>
      </w:r>
    </w:p>
    <w:p w14:paraId="7235E288" w14:textId="5BDB0EFD" w:rsidR="00356653" w:rsidRDefault="00356653" w:rsidP="006B56AD">
      <w:pPr>
        <w:spacing w:line="360" w:lineRule="auto"/>
        <w:jc w:val="center"/>
      </w:pPr>
    </w:p>
    <w:p w14:paraId="7DDAF28D" w14:textId="6557BDE4" w:rsidR="00356653" w:rsidRDefault="00356653" w:rsidP="006B56AD">
      <w:pPr>
        <w:spacing w:line="360" w:lineRule="auto"/>
        <w:jc w:val="center"/>
      </w:pPr>
    </w:p>
    <w:p w14:paraId="721CB409" w14:textId="32E8070C" w:rsidR="00356653" w:rsidRDefault="00356653" w:rsidP="006B56AD">
      <w:pPr>
        <w:spacing w:line="360" w:lineRule="auto"/>
        <w:jc w:val="center"/>
      </w:pPr>
    </w:p>
    <w:p w14:paraId="0A633686" w14:textId="665EBBB1" w:rsidR="00356653" w:rsidRDefault="00356653" w:rsidP="006B56AD">
      <w:pPr>
        <w:spacing w:line="360" w:lineRule="auto"/>
        <w:jc w:val="center"/>
      </w:pPr>
    </w:p>
    <w:p w14:paraId="5B5351EA" w14:textId="77777777" w:rsidR="00356653" w:rsidRPr="00054973" w:rsidRDefault="00356653" w:rsidP="006B56AD">
      <w:pPr>
        <w:spacing w:line="360" w:lineRule="auto"/>
        <w:jc w:val="center"/>
      </w:pPr>
    </w:p>
    <w:p w14:paraId="4B5CFA66" w14:textId="77777777" w:rsidR="006B56AD" w:rsidRPr="00356653" w:rsidRDefault="006B56AD" w:rsidP="006B56AD">
      <w:pPr>
        <w:tabs>
          <w:tab w:val="left" w:pos="720"/>
          <w:tab w:val="left" w:pos="1440"/>
          <w:tab w:val="left" w:pos="1620"/>
        </w:tabs>
        <w:ind w:left="539"/>
        <w:jc w:val="center"/>
        <w:rPr>
          <w:b/>
          <w:bCs/>
          <w:sz w:val="28"/>
          <w:szCs w:val="28"/>
          <w:lang w:eastAsia="ru-RU"/>
        </w:rPr>
      </w:pPr>
      <w:bookmarkStart w:id="1" w:name="_Hlk84257227"/>
      <w:r w:rsidRPr="00356653">
        <w:rPr>
          <w:b/>
          <w:bCs/>
          <w:sz w:val="28"/>
          <w:szCs w:val="28"/>
          <w:lang w:eastAsia="ru-RU"/>
        </w:rPr>
        <w:t xml:space="preserve">Національний технічний університет України </w:t>
      </w:r>
    </w:p>
    <w:p w14:paraId="48FEEA1B" w14:textId="77777777" w:rsidR="006B56AD" w:rsidRPr="00356653" w:rsidRDefault="006B56AD" w:rsidP="006B56AD">
      <w:pPr>
        <w:tabs>
          <w:tab w:val="left" w:pos="720"/>
          <w:tab w:val="left" w:pos="1440"/>
          <w:tab w:val="left" w:pos="1620"/>
        </w:tabs>
        <w:ind w:left="539"/>
        <w:jc w:val="center"/>
        <w:rPr>
          <w:b/>
          <w:bCs/>
          <w:sz w:val="28"/>
          <w:szCs w:val="28"/>
          <w:lang w:eastAsia="ru-RU"/>
        </w:rPr>
      </w:pPr>
      <w:r w:rsidRPr="00356653">
        <w:rPr>
          <w:b/>
          <w:bCs/>
          <w:sz w:val="28"/>
          <w:szCs w:val="28"/>
          <w:lang w:eastAsia="ru-RU"/>
        </w:rPr>
        <w:t>«Київський політехнічний інститут ім. Ігоря Сікорського»</w:t>
      </w:r>
    </w:p>
    <w:p w14:paraId="7667D97C" w14:textId="77777777" w:rsidR="006B56AD" w:rsidRPr="00054973" w:rsidRDefault="006B56AD" w:rsidP="006B56AD">
      <w:pPr>
        <w:tabs>
          <w:tab w:val="left" w:pos="720"/>
          <w:tab w:val="left" w:pos="1440"/>
          <w:tab w:val="left" w:pos="1620"/>
        </w:tabs>
        <w:ind w:left="539"/>
        <w:jc w:val="both"/>
        <w:rPr>
          <w:b/>
          <w:bCs/>
          <w:szCs w:val="24"/>
          <w:lang w:eastAsia="ru-RU"/>
        </w:rPr>
      </w:pPr>
    </w:p>
    <w:p w14:paraId="090F556C" w14:textId="77777777" w:rsidR="006B56AD" w:rsidRPr="00054973" w:rsidRDefault="006B56AD" w:rsidP="006B56AD">
      <w:pPr>
        <w:ind w:left="539" w:hanging="540"/>
        <w:jc w:val="both"/>
        <w:rPr>
          <w:i/>
          <w:iCs/>
          <w:szCs w:val="24"/>
          <w:lang w:eastAsia="ru-RU"/>
        </w:rPr>
      </w:pPr>
      <w:r w:rsidRPr="00054973">
        <w:rPr>
          <w:szCs w:val="24"/>
          <w:lang w:eastAsia="ru-RU"/>
        </w:rPr>
        <w:t xml:space="preserve">Інститут (факультет) </w:t>
      </w:r>
      <w:r w:rsidRPr="00054973">
        <w:rPr>
          <w:i/>
          <w:iCs/>
          <w:szCs w:val="24"/>
          <w:u w:val="single"/>
          <w:lang w:eastAsia="ru-RU"/>
        </w:rPr>
        <w:t>Приладобудівний факультет</w:t>
      </w:r>
    </w:p>
    <w:p w14:paraId="2C4CCEF3" w14:textId="77777777" w:rsidR="006B56AD" w:rsidRPr="00054973" w:rsidRDefault="006B56AD" w:rsidP="006B56AD">
      <w:pPr>
        <w:tabs>
          <w:tab w:val="left" w:leader="underscore" w:pos="8903"/>
        </w:tabs>
        <w:ind w:left="539" w:firstLine="2013"/>
        <w:rPr>
          <w:szCs w:val="24"/>
          <w:vertAlign w:val="superscript"/>
          <w:lang w:eastAsia="ru-RU"/>
        </w:rPr>
      </w:pPr>
      <w:r w:rsidRPr="00054973">
        <w:rPr>
          <w:szCs w:val="24"/>
          <w:vertAlign w:val="superscript"/>
          <w:lang w:eastAsia="ru-RU"/>
        </w:rPr>
        <w:t xml:space="preserve">                               (повна назва)</w:t>
      </w:r>
    </w:p>
    <w:p w14:paraId="19AC1B65" w14:textId="77777777" w:rsidR="006B56AD" w:rsidRPr="00054973" w:rsidRDefault="006B56AD" w:rsidP="006B56AD">
      <w:pPr>
        <w:tabs>
          <w:tab w:val="left" w:leader="underscore" w:pos="9356"/>
        </w:tabs>
        <w:ind w:left="539" w:hanging="540"/>
        <w:jc w:val="both"/>
        <w:rPr>
          <w:i/>
          <w:iCs/>
          <w:szCs w:val="24"/>
          <w:lang w:eastAsia="ru-RU"/>
        </w:rPr>
      </w:pPr>
      <w:r w:rsidRPr="00054973">
        <w:rPr>
          <w:szCs w:val="24"/>
          <w:lang w:eastAsia="ru-RU"/>
        </w:rPr>
        <w:t xml:space="preserve">Кафедра </w:t>
      </w:r>
      <w:bookmarkStart w:id="2" w:name="_Hlk84267427"/>
      <w:r w:rsidRPr="00054973">
        <w:rPr>
          <w:i/>
          <w:iCs/>
          <w:szCs w:val="24"/>
          <w:u w:val="single"/>
          <w:lang w:eastAsia="ru-RU"/>
        </w:rPr>
        <w:t>Інформаційно-вимірювальних технологій</w:t>
      </w:r>
      <w:bookmarkEnd w:id="2"/>
    </w:p>
    <w:p w14:paraId="7AA3A05E" w14:textId="77777777" w:rsidR="006B56AD" w:rsidRPr="00054973" w:rsidRDefault="006B56AD" w:rsidP="006B56AD">
      <w:pPr>
        <w:tabs>
          <w:tab w:val="left" w:leader="underscore" w:pos="8903"/>
        </w:tabs>
        <w:ind w:left="539" w:firstLine="595"/>
        <w:rPr>
          <w:szCs w:val="24"/>
          <w:vertAlign w:val="superscript"/>
          <w:lang w:eastAsia="ru-RU"/>
        </w:rPr>
      </w:pPr>
      <w:r w:rsidRPr="00054973">
        <w:rPr>
          <w:szCs w:val="24"/>
          <w:vertAlign w:val="superscript"/>
          <w:lang w:eastAsia="ru-RU"/>
        </w:rPr>
        <w:t xml:space="preserve">                                          (повна назва)</w:t>
      </w:r>
    </w:p>
    <w:p w14:paraId="724C3C91" w14:textId="77777777" w:rsidR="006B56AD" w:rsidRPr="00054973" w:rsidRDefault="006B56AD" w:rsidP="006B56AD">
      <w:pPr>
        <w:tabs>
          <w:tab w:val="left" w:pos="5812"/>
          <w:tab w:val="left" w:pos="8833"/>
        </w:tabs>
        <w:ind w:left="539" w:hanging="540"/>
        <w:jc w:val="both"/>
        <w:rPr>
          <w:szCs w:val="24"/>
          <w:lang w:eastAsia="ru-RU"/>
        </w:rPr>
      </w:pPr>
      <w:r w:rsidRPr="00054973">
        <w:rPr>
          <w:szCs w:val="24"/>
          <w:lang w:eastAsia="ru-RU"/>
        </w:rPr>
        <w:t>Рівень вищої освіти – другий (магістерський)</w:t>
      </w:r>
    </w:p>
    <w:p w14:paraId="71BC81C8" w14:textId="77777777" w:rsidR="006B56AD" w:rsidRPr="00054973" w:rsidRDefault="006B56AD" w:rsidP="006B56AD">
      <w:pPr>
        <w:tabs>
          <w:tab w:val="left" w:leader="underscore" w:pos="9356"/>
        </w:tabs>
        <w:spacing w:before="120"/>
        <w:ind w:left="539" w:hanging="539"/>
        <w:jc w:val="both"/>
        <w:rPr>
          <w:szCs w:val="24"/>
          <w:lang w:eastAsia="ru-RU"/>
        </w:rPr>
      </w:pPr>
      <w:r w:rsidRPr="00054973">
        <w:rPr>
          <w:szCs w:val="24"/>
          <w:lang w:eastAsia="ru-RU"/>
        </w:rPr>
        <w:t xml:space="preserve">Спеціальність </w:t>
      </w:r>
      <w:r w:rsidRPr="00054973">
        <w:rPr>
          <w:i/>
          <w:iCs/>
          <w:szCs w:val="24"/>
          <w:u w:val="single"/>
          <w:lang w:eastAsia="ru-RU"/>
        </w:rPr>
        <w:t>152 «Метрологія та інформаційно-вимірювальна техніка»</w:t>
      </w:r>
    </w:p>
    <w:p w14:paraId="67CBC047" w14:textId="77777777" w:rsidR="006B56AD" w:rsidRPr="00054973" w:rsidRDefault="006B56AD" w:rsidP="006B56AD">
      <w:pPr>
        <w:tabs>
          <w:tab w:val="left" w:leader="underscore" w:pos="8903"/>
        </w:tabs>
        <w:ind w:left="539" w:firstLine="1162"/>
        <w:jc w:val="center"/>
        <w:rPr>
          <w:szCs w:val="24"/>
          <w:vertAlign w:val="superscript"/>
          <w:lang w:eastAsia="ru-RU"/>
        </w:rPr>
      </w:pPr>
      <w:r w:rsidRPr="00054973">
        <w:rPr>
          <w:szCs w:val="24"/>
          <w:vertAlign w:val="superscript"/>
          <w:lang w:eastAsia="ru-RU"/>
        </w:rPr>
        <w:t>(код і назва)</w:t>
      </w:r>
    </w:p>
    <w:p w14:paraId="0E9C4FEB" w14:textId="77777777" w:rsidR="006B56AD" w:rsidRPr="00054973" w:rsidRDefault="006B56AD" w:rsidP="006B56AD">
      <w:pPr>
        <w:tabs>
          <w:tab w:val="left" w:pos="720"/>
          <w:tab w:val="left" w:pos="1440"/>
          <w:tab w:val="left" w:pos="1620"/>
        </w:tabs>
        <w:ind w:left="539"/>
        <w:jc w:val="both"/>
        <w:rPr>
          <w:szCs w:val="24"/>
          <w:vertAlign w:val="superscript"/>
          <w:lang w:eastAsia="ru-RU"/>
        </w:rPr>
      </w:pPr>
    </w:p>
    <w:p w14:paraId="1DB2A1F8" w14:textId="77777777" w:rsidR="006B56AD" w:rsidRPr="00054973" w:rsidRDefault="006B56AD" w:rsidP="006B56AD">
      <w:pPr>
        <w:tabs>
          <w:tab w:val="left" w:pos="720"/>
          <w:tab w:val="left" w:pos="1440"/>
          <w:tab w:val="left" w:pos="1620"/>
        </w:tabs>
        <w:spacing w:line="276" w:lineRule="auto"/>
        <w:ind w:left="5672"/>
        <w:rPr>
          <w:sz w:val="26"/>
          <w:szCs w:val="24"/>
          <w:lang w:eastAsia="ru-RU"/>
        </w:rPr>
      </w:pPr>
      <w:r w:rsidRPr="00054973">
        <w:rPr>
          <w:sz w:val="26"/>
          <w:szCs w:val="24"/>
          <w:lang w:eastAsia="ru-RU"/>
        </w:rPr>
        <w:t>ЗАТВЕРДЖУЮ</w:t>
      </w:r>
    </w:p>
    <w:p w14:paraId="68FC7864" w14:textId="77777777" w:rsidR="006B56AD" w:rsidRPr="00054973" w:rsidRDefault="006B56AD" w:rsidP="006B56AD">
      <w:pPr>
        <w:tabs>
          <w:tab w:val="left" w:pos="720"/>
          <w:tab w:val="left" w:pos="1440"/>
          <w:tab w:val="left" w:pos="1620"/>
        </w:tabs>
        <w:spacing w:line="276" w:lineRule="auto"/>
        <w:ind w:left="5672"/>
        <w:rPr>
          <w:bCs/>
          <w:sz w:val="26"/>
          <w:szCs w:val="24"/>
          <w:lang w:eastAsia="ru-RU"/>
        </w:rPr>
      </w:pPr>
      <w:bookmarkStart w:id="3" w:name="_Hlk84267470"/>
      <w:r w:rsidRPr="00054973">
        <w:rPr>
          <w:bCs/>
          <w:sz w:val="26"/>
          <w:szCs w:val="24"/>
          <w:lang w:eastAsia="ru-RU"/>
        </w:rPr>
        <w:t>Завідувач кафедри</w:t>
      </w:r>
    </w:p>
    <w:p w14:paraId="38A3713D" w14:textId="77777777" w:rsidR="006B56AD" w:rsidRPr="00054973" w:rsidRDefault="006B56AD" w:rsidP="006B56AD">
      <w:pPr>
        <w:tabs>
          <w:tab w:val="left" w:pos="720"/>
          <w:tab w:val="left" w:pos="1440"/>
          <w:tab w:val="left" w:pos="1620"/>
        </w:tabs>
        <w:spacing w:line="276" w:lineRule="auto"/>
        <w:ind w:left="5671"/>
        <w:rPr>
          <w:sz w:val="26"/>
          <w:szCs w:val="24"/>
          <w:lang w:eastAsia="ru-RU"/>
        </w:rPr>
      </w:pPr>
      <w:r w:rsidRPr="00054973">
        <w:rPr>
          <w:sz w:val="26"/>
          <w:szCs w:val="24"/>
          <w:lang w:eastAsia="ru-RU"/>
        </w:rPr>
        <w:t>__________       В.С. Єременко</w:t>
      </w:r>
    </w:p>
    <w:p w14:paraId="713C13FD" w14:textId="77777777" w:rsidR="006B56AD" w:rsidRPr="00054973" w:rsidRDefault="006B56AD" w:rsidP="006B56AD">
      <w:pPr>
        <w:tabs>
          <w:tab w:val="left" w:pos="720"/>
          <w:tab w:val="left" w:pos="1440"/>
          <w:tab w:val="left" w:pos="1620"/>
        </w:tabs>
        <w:spacing w:line="276" w:lineRule="auto"/>
        <w:ind w:left="5671" w:firstLine="425"/>
        <w:rPr>
          <w:sz w:val="26"/>
          <w:szCs w:val="24"/>
          <w:vertAlign w:val="superscript"/>
          <w:lang w:eastAsia="ru-RU"/>
        </w:rPr>
      </w:pPr>
      <w:r w:rsidRPr="00054973">
        <w:rPr>
          <w:sz w:val="26"/>
          <w:szCs w:val="24"/>
          <w:vertAlign w:val="superscript"/>
          <w:lang w:eastAsia="ru-RU"/>
        </w:rPr>
        <w:t>(підпис)            (ініціали, прізвище)</w:t>
      </w:r>
    </w:p>
    <w:p w14:paraId="28D7C128" w14:textId="77777777" w:rsidR="006B56AD" w:rsidRPr="00054973" w:rsidRDefault="006B56AD" w:rsidP="006B56AD">
      <w:pPr>
        <w:tabs>
          <w:tab w:val="left" w:pos="720"/>
          <w:tab w:val="left" w:pos="1440"/>
          <w:tab w:val="left" w:pos="1620"/>
        </w:tabs>
        <w:spacing w:line="276" w:lineRule="auto"/>
        <w:ind w:left="5672"/>
        <w:rPr>
          <w:sz w:val="26"/>
          <w:szCs w:val="24"/>
          <w:lang w:eastAsia="ru-RU"/>
        </w:rPr>
      </w:pPr>
      <w:r w:rsidRPr="00054973">
        <w:rPr>
          <w:sz w:val="26"/>
          <w:szCs w:val="24"/>
          <w:lang w:eastAsia="ru-RU"/>
        </w:rPr>
        <w:t>«___»_____________2021 р.</w:t>
      </w:r>
    </w:p>
    <w:bookmarkEnd w:id="3"/>
    <w:p w14:paraId="7819D2E6" w14:textId="77777777" w:rsidR="006B56AD" w:rsidRPr="00054973" w:rsidRDefault="006B56AD" w:rsidP="006B56AD">
      <w:pPr>
        <w:tabs>
          <w:tab w:val="left" w:pos="720"/>
          <w:tab w:val="left" w:pos="1440"/>
          <w:tab w:val="left" w:pos="1620"/>
        </w:tabs>
        <w:spacing w:before="120"/>
        <w:ind w:left="540"/>
        <w:jc w:val="center"/>
        <w:rPr>
          <w:b/>
          <w:bCs/>
          <w:szCs w:val="24"/>
          <w:lang w:eastAsia="ru-RU"/>
        </w:rPr>
      </w:pPr>
    </w:p>
    <w:p w14:paraId="11BCCAAD" w14:textId="77777777" w:rsidR="006B56AD" w:rsidRPr="00356653" w:rsidRDefault="006B56AD" w:rsidP="006B56AD">
      <w:pPr>
        <w:tabs>
          <w:tab w:val="left" w:pos="720"/>
          <w:tab w:val="left" w:pos="1440"/>
          <w:tab w:val="left" w:pos="1620"/>
        </w:tabs>
        <w:spacing w:before="120"/>
        <w:ind w:left="540" w:hanging="540"/>
        <w:jc w:val="center"/>
        <w:rPr>
          <w:b/>
          <w:bCs/>
          <w:sz w:val="28"/>
          <w:szCs w:val="28"/>
          <w:lang w:eastAsia="ru-RU"/>
        </w:rPr>
      </w:pPr>
      <w:r w:rsidRPr="00356653">
        <w:rPr>
          <w:b/>
          <w:bCs/>
          <w:sz w:val="28"/>
          <w:szCs w:val="28"/>
          <w:lang w:eastAsia="ru-RU"/>
        </w:rPr>
        <w:t>ЗАВДАННЯ</w:t>
      </w:r>
    </w:p>
    <w:p w14:paraId="12B811E9" w14:textId="77777777" w:rsidR="006B56AD" w:rsidRPr="00356653" w:rsidRDefault="006B56AD" w:rsidP="006B56AD">
      <w:pPr>
        <w:tabs>
          <w:tab w:val="left" w:pos="720"/>
          <w:tab w:val="left" w:pos="1440"/>
          <w:tab w:val="left" w:pos="1620"/>
        </w:tabs>
        <w:ind w:left="539" w:hanging="539"/>
        <w:jc w:val="center"/>
        <w:rPr>
          <w:b/>
          <w:bCs/>
          <w:sz w:val="28"/>
          <w:szCs w:val="28"/>
          <w:lang w:eastAsia="ru-RU"/>
        </w:rPr>
      </w:pPr>
      <w:r w:rsidRPr="00356653">
        <w:rPr>
          <w:b/>
          <w:bCs/>
          <w:sz w:val="28"/>
          <w:szCs w:val="28"/>
          <w:lang w:eastAsia="ru-RU"/>
        </w:rPr>
        <w:t>на магістерську дисертацію студенту</w:t>
      </w:r>
    </w:p>
    <w:p w14:paraId="3A93E0ED" w14:textId="35E59F0D" w:rsidR="006B56AD" w:rsidRPr="00356653" w:rsidRDefault="00356653" w:rsidP="006B56AD">
      <w:pPr>
        <w:tabs>
          <w:tab w:val="left" w:leader="underscore" w:pos="9356"/>
        </w:tabs>
        <w:jc w:val="center"/>
        <w:rPr>
          <w:b/>
          <w:bCs/>
          <w:i/>
          <w:iCs/>
          <w:sz w:val="28"/>
          <w:szCs w:val="28"/>
          <w:u w:val="single"/>
          <w:lang w:eastAsia="ru-RU"/>
        </w:rPr>
      </w:pPr>
      <w:proofErr w:type="spellStart"/>
      <w:r>
        <w:rPr>
          <w:b/>
          <w:bCs/>
          <w:i/>
          <w:iCs/>
          <w:sz w:val="28"/>
          <w:szCs w:val="28"/>
          <w:u w:val="single"/>
          <w:lang w:eastAsia="ru-RU"/>
        </w:rPr>
        <w:t>Кобиляшному</w:t>
      </w:r>
      <w:proofErr w:type="spellEnd"/>
      <w:r>
        <w:rPr>
          <w:b/>
          <w:bCs/>
          <w:i/>
          <w:iCs/>
          <w:sz w:val="28"/>
          <w:szCs w:val="28"/>
          <w:u w:val="single"/>
          <w:lang w:eastAsia="ru-RU"/>
        </w:rPr>
        <w:t xml:space="preserve"> Олексію Геннадійович</w:t>
      </w:r>
      <w:r w:rsidR="006B56AD" w:rsidRPr="00356653">
        <w:rPr>
          <w:b/>
          <w:bCs/>
          <w:i/>
          <w:iCs/>
          <w:sz w:val="28"/>
          <w:szCs w:val="28"/>
          <w:u w:val="single"/>
          <w:lang w:eastAsia="ru-RU"/>
        </w:rPr>
        <w:t>у</w:t>
      </w:r>
    </w:p>
    <w:p w14:paraId="5628B04C" w14:textId="77777777" w:rsidR="006B56AD" w:rsidRPr="00054973" w:rsidRDefault="006B56AD" w:rsidP="006B56AD">
      <w:pPr>
        <w:tabs>
          <w:tab w:val="left" w:leader="underscore" w:pos="8903"/>
        </w:tabs>
        <w:jc w:val="center"/>
        <w:rPr>
          <w:szCs w:val="24"/>
          <w:vertAlign w:val="superscript"/>
          <w:lang w:eastAsia="ru-RU"/>
        </w:rPr>
      </w:pPr>
      <w:r w:rsidRPr="00054973">
        <w:rPr>
          <w:szCs w:val="24"/>
          <w:vertAlign w:val="superscript"/>
          <w:lang w:eastAsia="ru-RU"/>
        </w:rPr>
        <w:t>(прізвище, ім’я, по батькові)</w:t>
      </w:r>
    </w:p>
    <w:p w14:paraId="72004965" w14:textId="779E0DA0" w:rsidR="006B56AD" w:rsidRPr="00054973" w:rsidRDefault="006B56AD" w:rsidP="006B56AD">
      <w:pPr>
        <w:tabs>
          <w:tab w:val="left" w:leader="underscore" w:pos="9356"/>
        </w:tabs>
        <w:spacing w:before="240" w:after="240"/>
        <w:ind w:right="283"/>
        <w:jc w:val="both"/>
        <w:rPr>
          <w:szCs w:val="24"/>
          <w:lang w:eastAsia="ru-RU"/>
        </w:rPr>
      </w:pPr>
      <w:r w:rsidRPr="00054973">
        <w:rPr>
          <w:szCs w:val="24"/>
          <w:lang w:eastAsia="ru-RU"/>
        </w:rPr>
        <w:t>1. Тема дисертації «</w:t>
      </w:r>
      <w:proofErr w:type="spellStart"/>
      <w:r w:rsidR="00DA206F">
        <w:rPr>
          <w:u w:val="single"/>
          <w:lang w:val="ru-RU"/>
        </w:rPr>
        <w:t>Аналіз</w:t>
      </w:r>
      <w:proofErr w:type="spellEnd"/>
      <w:r w:rsidR="00356653">
        <w:rPr>
          <w:u w:val="single"/>
          <w:lang w:val="ru-RU"/>
        </w:rPr>
        <w:t xml:space="preserve"> </w:t>
      </w:r>
      <w:proofErr w:type="spellStart"/>
      <w:r w:rsidR="00356653">
        <w:rPr>
          <w:u w:val="single"/>
          <w:lang w:val="ru-RU"/>
        </w:rPr>
        <w:t>вих</w:t>
      </w:r>
      <w:r w:rsidR="00356653">
        <w:rPr>
          <w:u w:val="single"/>
        </w:rPr>
        <w:t>ідних</w:t>
      </w:r>
      <w:proofErr w:type="spellEnd"/>
      <w:r w:rsidR="00356653">
        <w:rPr>
          <w:u w:val="single"/>
        </w:rPr>
        <w:t xml:space="preserve"> сигналів акселерометра для </w:t>
      </w:r>
      <w:proofErr w:type="spellStart"/>
      <w:r w:rsidR="00356653">
        <w:rPr>
          <w:u w:val="single"/>
        </w:rPr>
        <w:t>вібродіагностики</w:t>
      </w:r>
      <w:proofErr w:type="spellEnd"/>
      <w:r w:rsidR="00356653">
        <w:rPr>
          <w:u w:val="single"/>
        </w:rPr>
        <w:t xml:space="preserve"> технічного стану</w:t>
      </w:r>
      <w:r w:rsidRPr="00054973">
        <w:rPr>
          <w:i/>
          <w:iCs/>
          <w:szCs w:val="24"/>
          <w:u w:val="single"/>
          <w:lang w:eastAsia="ru-RU"/>
        </w:rPr>
        <w:t>»</w:t>
      </w:r>
      <w:r w:rsidRPr="00054973">
        <w:rPr>
          <w:szCs w:val="24"/>
          <w:lang w:eastAsia="ru-RU"/>
        </w:rPr>
        <w:t>,</w:t>
      </w:r>
    </w:p>
    <w:p w14:paraId="100C9637" w14:textId="0008DF43" w:rsidR="006B56AD" w:rsidRPr="00054973" w:rsidRDefault="006B56AD" w:rsidP="006B56AD">
      <w:pPr>
        <w:tabs>
          <w:tab w:val="right" w:leader="underscore" w:pos="9356"/>
        </w:tabs>
        <w:ind w:right="283"/>
        <w:jc w:val="both"/>
        <w:rPr>
          <w:szCs w:val="24"/>
          <w:lang w:eastAsia="ru-RU"/>
        </w:rPr>
      </w:pPr>
      <w:r w:rsidRPr="00054973">
        <w:rPr>
          <w:szCs w:val="24"/>
          <w:lang w:eastAsia="ru-RU"/>
        </w:rPr>
        <w:t>науковий керівник дисертації</w:t>
      </w:r>
      <w:r w:rsidRPr="00054973">
        <w:rPr>
          <w:sz w:val="26"/>
          <w:szCs w:val="24"/>
          <w:lang w:eastAsia="ru-RU"/>
        </w:rPr>
        <w:t xml:space="preserve"> </w:t>
      </w:r>
      <w:r w:rsidR="00356653">
        <w:rPr>
          <w:i/>
          <w:iCs/>
          <w:szCs w:val="24"/>
          <w:u w:val="single"/>
          <w:lang w:eastAsia="ru-RU"/>
        </w:rPr>
        <w:t>Туз Юліан Михайлович</w:t>
      </w:r>
      <w:r w:rsidRPr="00054973">
        <w:rPr>
          <w:i/>
          <w:iCs/>
          <w:szCs w:val="24"/>
          <w:u w:val="single"/>
          <w:lang w:eastAsia="ru-RU"/>
        </w:rPr>
        <w:t>, доктор технічних наук, професор,</w:t>
      </w:r>
      <w:r w:rsidRPr="00054973">
        <w:rPr>
          <w:i/>
          <w:iCs/>
          <w:szCs w:val="24"/>
          <w:lang w:eastAsia="ru-RU"/>
        </w:rPr>
        <w:t xml:space="preserve"> ___________________________________________</w:t>
      </w:r>
    </w:p>
    <w:p w14:paraId="4DEB6C75" w14:textId="77777777" w:rsidR="006B56AD" w:rsidRPr="00054973" w:rsidRDefault="006B56AD" w:rsidP="006B56AD">
      <w:pPr>
        <w:tabs>
          <w:tab w:val="left" w:leader="underscore" w:pos="8903"/>
        </w:tabs>
        <w:ind w:right="283" w:firstLine="3544"/>
        <w:jc w:val="center"/>
        <w:rPr>
          <w:szCs w:val="24"/>
          <w:vertAlign w:val="superscript"/>
          <w:lang w:eastAsia="ru-RU"/>
        </w:rPr>
      </w:pPr>
      <w:r w:rsidRPr="00054973">
        <w:rPr>
          <w:szCs w:val="24"/>
          <w:vertAlign w:val="superscript"/>
          <w:lang w:eastAsia="ru-RU"/>
        </w:rPr>
        <w:t>(прізвище, ім’я, по батькові, науковий ступінь, вчене звання)</w:t>
      </w:r>
    </w:p>
    <w:p w14:paraId="5BACB259" w14:textId="77777777" w:rsidR="006B56AD" w:rsidRPr="00054973" w:rsidRDefault="006B56AD" w:rsidP="006B56AD">
      <w:pPr>
        <w:tabs>
          <w:tab w:val="left" w:leader="underscore" w:pos="8903"/>
        </w:tabs>
        <w:ind w:right="283"/>
        <w:jc w:val="both"/>
        <w:rPr>
          <w:szCs w:val="24"/>
          <w:lang w:eastAsia="ru-RU"/>
        </w:rPr>
      </w:pPr>
      <w:r w:rsidRPr="00054973">
        <w:rPr>
          <w:szCs w:val="24"/>
          <w:lang w:eastAsia="ru-RU"/>
        </w:rPr>
        <w:t>затверджені наказом по університету від «</w:t>
      </w:r>
      <w:r w:rsidRPr="00054973">
        <w:rPr>
          <w:szCs w:val="24"/>
          <w:u w:val="single"/>
          <w:lang w:eastAsia="ru-RU"/>
        </w:rPr>
        <w:t>03</w:t>
      </w:r>
      <w:r w:rsidRPr="00054973">
        <w:rPr>
          <w:szCs w:val="24"/>
          <w:lang w:eastAsia="ru-RU"/>
        </w:rPr>
        <w:t xml:space="preserve">» </w:t>
      </w:r>
      <w:r w:rsidRPr="00054973">
        <w:rPr>
          <w:szCs w:val="24"/>
          <w:u w:val="single"/>
          <w:lang w:eastAsia="ru-RU"/>
        </w:rPr>
        <w:t>листопада</w:t>
      </w:r>
      <w:r w:rsidRPr="00054973">
        <w:rPr>
          <w:szCs w:val="24"/>
          <w:lang w:eastAsia="ru-RU"/>
        </w:rPr>
        <w:t xml:space="preserve"> 2021 р. № </w:t>
      </w:r>
      <w:r w:rsidRPr="00054973">
        <w:rPr>
          <w:szCs w:val="24"/>
          <w:u w:val="single"/>
          <w:lang w:eastAsia="ru-RU"/>
        </w:rPr>
        <w:t>3664-с</w:t>
      </w:r>
    </w:p>
    <w:p w14:paraId="0B42E51D" w14:textId="77777777" w:rsidR="006B56AD" w:rsidRPr="00054973" w:rsidRDefault="006B56AD" w:rsidP="006B56AD">
      <w:pPr>
        <w:tabs>
          <w:tab w:val="left" w:leader="underscore" w:pos="9356"/>
        </w:tabs>
        <w:spacing w:before="240"/>
        <w:ind w:right="283"/>
        <w:jc w:val="both"/>
        <w:rPr>
          <w:i/>
          <w:iCs/>
          <w:szCs w:val="24"/>
          <w:u w:val="single"/>
          <w:lang w:eastAsia="ru-RU"/>
        </w:rPr>
      </w:pPr>
      <w:r w:rsidRPr="00054973">
        <w:rPr>
          <w:szCs w:val="24"/>
          <w:lang w:eastAsia="ru-RU"/>
        </w:rPr>
        <w:t xml:space="preserve">2. Термін подання студентом дисертації </w:t>
      </w:r>
      <w:r w:rsidRPr="00054973">
        <w:rPr>
          <w:szCs w:val="24"/>
          <w:u w:val="single"/>
          <w:lang w:eastAsia="ru-RU"/>
        </w:rPr>
        <w:t>14 грудня 2021 р.</w:t>
      </w:r>
    </w:p>
    <w:p w14:paraId="205C48C7" w14:textId="79AB0255" w:rsidR="006B56AD" w:rsidRPr="00054973" w:rsidRDefault="006B56AD" w:rsidP="006B56AD">
      <w:pPr>
        <w:tabs>
          <w:tab w:val="left" w:leader="underscore" w:pos="9356"/>
        </w:tabs>
        <w:spacing w:before="240"/>
        <w:ind w:right="283"/>
        <w:jc w:val="both"/>
        <w:rPr>
          <w:szCs w:val="24"/>
          <w:lang w:eastAsia="ru-RU"/>
        </w:rPr>
      </w:pPr>
      <w:r w:rsidRPr="00054973">
        <w:rPr>
          <w:szCs w:val="24"/>
          <w:lang w:eastAsia="ru-RU"/>
        </w:rPr>
        <w:t xml:space="preserve">3. </w:t>
      </w:r>
      <w:r w:rsidRPr="00054973">
        <w:rPr>
          <w:bCs/>
          <w:szCs w:val="24"/>
          <w:lang w:eastAsia="ru-RU"/>
        </w:rPr>
        <w:t>Об’єкт дослідження</w:t>
      </w:r>
      <w:r w:rsidRPr="00054973">
        <w:rPr>
          <w:szCs w:val="24"/>
          <w:lang w:eastAsia="ru-RU"/>
        </w:rPr>
        <w:t xml:space="preserve"> </w:t>
      </w:r>
      <w:r w:rsidR="00356653">
        <w:rPr>
          <w:i/>
          <w:iCs/>
          <w:szCs w:val="24"/>
          <w:u w:val="single"/>
          <w:lang w:eastAsia="ru-RU"/>
        </w:rPr>
        <w:t>Вихідні сигнали акс</w:t>
      </w:r>
      <w:r w:rsidR="00EF779B">
        <w:rPr>
          <w:i/>
          <w:iCs/>
          <w:szCs w:val="24"/>
          <w:u w:val="single"/>
          <w:lang w:eastAsia="ru-RU"/>
        </w:rPr>
        <w:t>е</w:t>
      </w:r>
      <w:r w:rsidR="00356653">
        <w:rPr>
          <w:i/>
          <w:iCs/>
          <w:szCs w:val="24"/>
          <w:u w:val="single"/>
          <w:lang w:eastAsia="ru-RU"/>
        </w:rPr>
        <w:t>лер</w:t>
      </w:r>
      <w:r w:rsidR="00EF779B">
        <w:rPr>
          <w:i/>
          <w:iCs/>
          <w:szCs w:val="24"/>
          <w:u w:val="single"/>
          <w:lang w:eastAsia="ru-RU"/>
        </w:rPr>
        <w:t>о</w:t>
      </w:r>
      <w:r w:rsidR="00356653">
        <w:rPr>
          <w:i/>
          <w:iCs/>
          <w:szCs w:val="24"/>
          <w:u w:val="single"/>
          <w:lang w:eastAsia="ru-RU"/>
        </w:rPr>
        <w:t>метру</w:t>
      </w:r>
      <w:r w:rsidRPr="00054973">
        <w:rPr>
          <w:i/>
          <w:iCs/>
          <w:color w:val="FF0000"/>
          <w:szCs w:val="24"/>
          <w:u w:val="single"/>
          <w:lang w:eastAsia="ru-RU"/>
        </w:rPr>
        <w:t xml:space="preserve"> </w:t>
      </w:r>
    </w:p>
    <w:p w14:paraId="0F60B976" w14:textId="67BB418A" w:rsidR="006B56AD" w:rsidRPr="00054973" w:rsidRDefault="006B56AD" w:rsidP="006B56AD">
      <w:pPr>
        <w:tabs>
          <w:tab w:val="left" w:leader="underscore" w:pos="9356"/>
        </w:tabs>
        <w:spacing w:before="240"/>
        <w:ind w:right="283"/>
        <w:jc w:val="both"/>
        <w:rPr>
          <w:szCs w:val="24"/>
          <w:lang w:eastAsia="ru-RU"/>
        </w:rPr>
      </w:pPr>
      <w:r w:rsidRPr="00054973">
        <w:rPr>
          <w:szCs w:val="24"/>
          <w:lang w:eastAsia="ru-RU"/>
        </w:rPr>
        <w:t xml:space="preserve">4. Предмет дослідження </w:t>
      </w:r>
      <w:r w:rsidRPr="00054973">
        <w:rPr>
          <w:i/>
          <w:iCs/>
          <w:szCs w:val="24"/>
          <w:u w:val="single"/>
          <w:lang w:eastAsia="ru-RU"/>
        </w:rPr>
        <w:t>Застосування</w:t>
      </w:r>
      <w:r w:rsidR="00356653">
        <w:rPr>
          <w:i/>
          <w:iCs/>
          <w:szCs w:val="24"/>
          <w:u w:val="single"/>
          <w:lang w:eastAsia="ru-RU"/>
        </w:rPr>
        <w:t xml:space="preserve"> методів обробки вихідних сигналів акселерометру для </w:t>
      </w:r>
      <w:proofErr w:type="spellStart"/>
      <w:r w:rsidR="00356653">
        <w:rPr>
          <w:i/>
          <w:iCs/>
          <w:szCs w:val="24"/>
          <w:u w:val="single"/>
          <w:lang w:eastAsia="ru-RU"/>
        </w:rPr>
        <w:t>вібродіагностики</w:t>
      </w:r>
      <w:proofErr w:type="spellEnd"/>
      <w:r w:rsidR="00356653">
        <w:rPr>
          <w:i/>
          <w:iCs/>
          <w:szCs w:val="24"/>
          <w:u w:val="single"/>
          <w:lang w:eastAsia="ru-RU"/>
        </w:rPr>
        <w:t xml:space="preserve"> технічного стану</w:t>
      </w:r>
      <w:r w:rsidRPr="00054973">
        <w:rPr>
          <w:szCs w:val="24"/>
          <w:lang w:eastAsia="ru-RU"/>
        </w:rPr>
        <w:tab/>
      </w:r>
    </w:p>
    <w:p w14:paraId="0CB79C11" w14:textId="40632FC1" w:rsidR="006B56AD" w:rsidRPr="00054973" w:rsidRDefault="006B56AD" w:rsidP="006B56AD">
      <w:pPr>
        <w:tabs>
          <w:tab w:val="left" w:leader="underscore" w:pos="9356"/>
        </w:tabs>
        <w:spacing w:before="240"/>
        <w:ind w:right="283"/>
        <w:jc w:val="both"/>
        <w:rPr>
          <w:szCs w:val="24"/>
          <w:lang w:eastAsia="ru-RU"/>
        </w:rPr>
      </w:pPr>
      <w:r w:rsidRPr="00054973">
        <w:rPr>
          <w:szCs w:val="24"/>
          <w:lang w:eastAsia="ru-RU"/>
        </w:rPr>
        <w:t xml:space="preserve">5. Перелік завдань, які потрібно розробити </w:t>
      </w:r>
      <w:r w:rsidRPr="00054973">
        <w:rPr>
          <w:i/>
          <w:iCs/>
          <w:szCs w:val="24"/>
          <w:u w:val="single"/>
          <w:lang w:eastAsia="ru-RU"/>
        </w:rPr>
        <w:t>1) провести огляд</w:t>
      </w:r>
      <w:r w:rsidR="00356653">
        <w:rPr>
          <w:i/>
          <w:iCs/>
          <w:szCs w:val="24"/>
          <w:u w:val="single"/>
          <w:lang w:eastAsia="ru-RU"/>
        </w:rPr>
        <w:t xml:space="preserve"> акселерометрів, їх класифікацію</w:t>
      </w:r>
      <w:r w:rsidRPr="00054973">
        <w:rPr>
          <w:i/>
          <w:iCs/>
          <w:szCs w:val="24"/>
          <w:u w:val="single"/>
          <w:lang w:eastAsia="ru-RU"/>
        </w:rPr>
        <w:t>; 2)</w:t>
      </w:r>
      <w:r w:rsidR="00356653">
        <w:rPr>
          <w:i/>
          <w:iCs/>
          <w:szCs w:val="24"/>
          <w:u w:val="single"/>
          <w:lang w:eastAsia="ru-RU"/>
        </w:rPr>
        <w:t>сформувати актуальність технічної діагностики</w:t>
      </w:r>
      <w:r w:rsidRPr="00054973">
        <w:rPr>
          <w:i/>
          <w:iCs/>
          <w:szCs w:val="24"/>
          <w:u w:val="single"/>
          <w:lang w:eastAsia="ru-RU"/>
        </w:rPr>
        <w:t>; 3) провести критичний аналіз різновидів</w:t>
      </w:r>
      <w:r w:rsidR="000E5E70">
        <w:rPr>
          <w:i/>
          <w:iCs/>
          <w:szCs w:val="24"/>
          <w:u w:val="single"/>
          <w:lang w:eastAsia="ru-RU"/>
        </w:rPr>
        <w:t xml:space="preserve"> методів для обробки інформації</w:t>
      </w:r>
      <w:r w:rsidRPr="00054973">
        <w:rPr>
          <w:i/>
          <w:iCs/>
          <w:szCs w:val="24"/>
          <w:u w:val="single"/>
          <w:lang w:eastAsia="ru-RU"/>
        </w:rPr>
        <w:t xml:space="preserve">; 4) розробити та </w:t>
      </w:r>
      <w:r w:rsidR="000E5E70">
        <w:rPr>
          <w:i/>
          <w:iCs/>
          <w:szCs w:val="24"/>
          <w:u w:val="single"/>
          <w:lang w:eastAsia="ru-RU"/>
        </w:rPr>
        <w:t xml:space="preserve">протестувати </w:t>
      </w:r>
      <w:r w:rsidRPr="00054973">
        <w:rPr>
          <w:i/>
          <w:iCs/>
          <w:szCs w:val="24"/>
          <w:u w:val="single"/>
          <w:lang w:eastAsia="ru-RU"/>
        </w:rPr>
        <w:t>метод</w:t>
      </w:r>
      <w:r w:rsidR="000E5E70">
        <w:rPr>
          <w:i/>
          <w:iCs/>
          <w:szCs w:val="24"/>
          <w:u w:val="single"/>
          <w:lang w:eastAsia="ru-RU"/>
        </w:rPr>
        <w:t xml:space="preserve"> </w:t>
      </w:r>
      <w:proofErr w:type="spellStart"/>
      <w:r w:rsidR="000E5E70">
        <w:rPr>
          <w:i/>
          <w:iCs/>
          <w:szCs w:val="24"/>
          <w:u w:val="single"/>
          <w:lang w:eastAsia="ru-RU"/>
        </w:rPr>
        <w:t>вібродіагностики</w:t>
      </w:r>
      <w:proofErr w:type="spellEnd"/>
      <w:r w:rsidRPr="00054973">
        <w:rPr>
          <w:i/>
          <w:iCs/>
          <w:szCs w:val="24"/>
          <w:u w:val="single"/>
          <w:lang w:eastAsia="ru-RU"/>
        </w:rPr>
        <w:t xml:space="preserve">; 5) підготувати та оформити магістерську дисертацію                                                                      </w:t>
      </w:r>
      <w:r w:rsidRPr="00054973">
        <w:rPr>
          <w:szCs w:val="24"/>
          <w:lang w:eastAsia="ru-RU"/>
        </w:rPr>
        <w:tab/>
      </w:r>
    </w:p>
    <w:p w14:paraId="7AEAF47D" w14:textId="77777777" w:rsidR="006B56AD" w:rsidRPr="00054973" w:rsidRDefault="006B56AD" w:rsidP="006B56AD">
      <w:pPr>
        <w:tabs>
          <w:tab w:val="left" w:leader="underscore" w:pos="9356"/>
        </w:tabs>
        <w:spacing w:before="240"/>
        <w:ind w:right="283"/>
        <w:jc w:val="both"/>
        <w:rPr>
          <w:szCs w:val="24"/>
          <w:lang w:eastAsia="ru-RU"/>
        </w:rPr>
      </w:pPr>
    </w:p>
    <w:p w14:paraId="22B26815" w14:textId="77777777" w:rsidR="006B56AD" w:rsidRPr="00054973" w:rsidRDefault="006B56AD" w:rsidP="006B56AD">
      <w:pPr>
        <w:tabs>
          <w:tab w:val="left" w:leader="underscore" w:pos="9356"/>
        </w:tabs>
        <w:spacing w:before="240"/>
        <w:ind w:right="283"/>
        <w:jc w:val="both"/>
        <w:rPr>
          <w:i/>
          <w:iCs/>
          <w:szCs w:val="24"/>
          <w:u w:val="single"/>
          <w:lang w:eastAsia="ru-RU"/>
        </w:rPr>
      </w:pPr>
      <w:r w:rsidRPr="00054973">
        <w:rPr>
          <w:szCs w:val="24"/>
          <w:lang w:eastAsia="ru-RU"/>
        </w:rPr>
        <w:t xml:space="preserve">6. Орієнтовний перелік ілюстративного матеріалу </w:t>
      </w:r>
      <w:r w:rsidRPr="00054973">
        <w:rPr>
          <w:szCs w:val="24"/>
          <w:lang w:eastAsia="ru-RU"/>
        </w:rPr>
        <w:tab/>
      </w:r>
    </w:p>
    <w:p w14:paraId="314FAD18" w14:textId="1727834B" w:rsidR="006B56AD" w:rsidRPr="00054973" w:rsidRDefault="006B56AD" w:rsidP="006B56AD">
      <w:pPr>
        <w:tabs>
          <w:tab w:val="left" w:leader="underscore" w:pos="9356"/>
        </w:tabs>
        <w:spacing w:before="240"/>
        <w:ind w:right="283"/>
        <w:jc w:val="both"/>
        <w:rPr>
          <w:i/>
          <w:iCs/>
          <w:szCs w:val="24"/>
          <w:u w:val="single"/>
          <w:lang w:eastAsia="ru-RU"/>
        </w:rPr>
      </w:pPr>
      <w:r w:rsidRPr="00054973">
        <w:rPr>
          <w:szCs w:val="24"/>
          <w:lang w:eastAsia="ru-RU"/>
        </w:rPr>
        <w:t xml:space="preserve">7. Орієнтовний перелік публікацій </w:t>
      </w:r>
      <w:r w:rsidRPr="00054973">
        <w:rPr>
          <w:i/>
          <w:iCs/>
          <w:szCs w:val="24"/>
          <w:u w:val="single"/>
          <w:lang w:eastAsia="ru-RU"/>
        </w:rPr>
        <w:t xml:space="preserve"> статт</w:t>
      </w:r>
      <w:r w:rsidR="000E5E70">
        <w:rPr>
          <w:i/>
          <w:iCs/>
          <w:szCs w:val="24"/>
          <w:u w:val="single"/>
          <w:lang w:eastAsia="ru-RU"/>
        </w:rPr>
        <w:t>я</w:t>
      </w:r>
      <w:r w:rsidRPr="00054973">
        <w:rPr>
          <w:i/>
          <w:iCs/>
          <w:szCs w:val="24"/>
          <w:u w:val="single"/>
          <w:lang w:eastAsia="ru-RU"/>
        </w:rPr>
        <w:t xml:space="preserve"> науково-практичних конференцій за результатами дисертаційних досліджень</w:t>
      </w:r>
      <w:r w:rsidRPr="00054973">
        <w:rPr>
          <w:szCs w:val="24"/>
          <w:lang w:eastAsia="ru-RU"/>
        </w:rPr>
        <w:tab/>
      </w:r>
    </w:p>
    <w:p w14:paraId="58B045CA" w14:textId="77777777" w:rsidR="006B56AD" w:rsidRPr="00054973" w:rsidRDefault="006B56AD" w:rsidP="006B56AD">
      <w:pPr>
        <w:tabs>
          <w:tab w:val="left" w:pos="360"/>
          <w:tab w:val="left" w:pos="1440"/>
          <w:tab w:val="left" w:pos="1620"/>
        </w:tabs>
        <w:spacing w:before="240"/>
        <w:ind w:left="540" w:hanging="540"/>
        <w:jc w:val="both"/>
        <w:rPr>
          <w:szCs w:val="24"/>
          <w:lang w:eastAsia="ru-RU"/>
        </w:rPr>
      </w:pPr>
      <w:r w:rsidRPr="00054973">
        <w:rPr>
          <w:szCs w:val="24"/>
          <w:lang w:eastAsia="ru-RU"/>
        </w:rPr>
        <w:t>8. Консультанти розділів дисертації</w:t>
      </w:r>
      <w:r w:rsidRPr="00054973">
        <w:rPr>
          <w:szCs w:val="24"/>
          <w:vertAlign w:val="superscript"/>
          <w:lang w:eastAsia="ru-RU"/>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6B56AD" w:rsidRPr="00054973" w14:paraId="19A7C009" w14:textId="77777777" w:rsidTr="00000FD6">
        <w:trPr>
          <w:cantSplit/>
        </w:trPr>
        <w:tc>
          <w:tcPr>
            <w:tcW w:w="2410" w:type="dxa"/>
            <w:vMerge w:val="restart"/>
            <w:vAlign w:val="center"/>
          </w:tcPr>
          <w:p w14:paraId="7D722893" w14:textId="77777777" w:rsidR="006B56AD" w:rsidRPr="00054973" w:rsidRDefault="006B56AD" w:rsidP="00000FD6">
            <w:pPr>
              <w:jc w:val="center"/>
              <w:rPr>
                <w:sz w:val="24"/>
                <w:szCs w:val="24"/>
                <w:lang w:eastAsia="ru-RU"/>
              </w:rPr>
            </w:pPr>
            <w:r w:rsidRPr="00054973">
              <w:rPr>
                <w:sz w:val="24"/>
                <w:szCs w:val="24"/>
                <w:lang w:eastAsia="ru-RU"/>
              </w:rPr>
              <w:lastRenderedPageBreak/>
              <w:t>Розділ</w:t>
            </w:r>
          </w:p>
        </w:tc>
        <w:tc>
          <w:tcPr>
            <w:tcW w:w="4111" w:type="dxa"/>
            <w:vMerge w:val="restart"/>
            <w:vAlign w:val="center"/>
          </w:tcPr>
          <w:p w14:paraId="1F8B9993" w14:textId="77777777" w:rsidR="006B56AD" w:rsidRPr="00054973" w:rsidRDefault="006B56AD" w:rsidP="00000FD6">
            <w:pPr>
              <w:jc w:val="center"/>
              <w:rPr>
                <w:sz w:val="24"/>
                <w:szCs w:val="24"/>
                <w:lang w:eastAsia="ru-RU"/>
              </w:rPr>
            </w:pPr>
            <w:r w:rsidRPr="00054973">
              <w:rPr>
                <w:sz w:val="24"/>
                <w:szCs w:val="24"/>
                <w:lang w:eastAsia="ru-RU"/>
              </w:rPr>
              <w:t xml:space="preserve">Прізвище, ініціали та посада </w:t>
            </w:r>
            <w:r w:rsidRPr="00054973">
              <w:rPr>
                <w:sz w:val="24"/>
                <w:szCs w:val="24"/>
                <w:lang w:eastAsia="ru-RU"/>
              </w:rPr>
              <w:br/>
              <w:t>консультанта</w:t>
            </w:r>
          </w:p>
        </w:tc>
        <w:tc>
          <w:tcPr>
            <w:tcW w:w="2793" w:type="dxa"/>
            <w:gridSpan w:val="2"/>
          </w:tcPr>
          <w:p w14:paraId="498F4DC8" w14:textId="77777777" w:rsidR="006B56AD" w:rsidRPr="00054973" w:rsidRDefault="006B56AD" w:rsidP="00000FD6">
            <w:pPr>
              <w:jc w:val="center"/>
              <w:rPr>
                <w:sz w:val="24"/>
                <w:szCs w:val="24"/>
                <w:lang w:eastAsia="ru-RU"/>
              </w:rPr>
            </w:pPr>
            <w:r w:rsidRPr="00054973">
              <w:rPr>
                <w:sz w:val="24"/>
                <w:szCs w:val="24"/>
                <w:lang w:eastAsia="ru-RU"/>
              </w:rPr>
              <w:t>Підпис, дата</w:t>
            </w:r>
          </w:p>
        </w:tc>
      </w:tr>
      <w:tr w:rsidR="006B56AD" w:rsidRPr="00054973" w14:paraId="2158A0E5" w14:textId="77777777" w:rsidTr="00000FD6">
        <w:trPr>
          <w:cantSplit/>
        </w:trPr>
        <w:tc>
          <w:tcPr>
            <w:tcW w:w="2410" w:type="dxa"/>
            <w:vMerge/>
          </w:tcPr>
          <w:p w14:paraId="537ECC98" w14:textId="77777777" w:rsidR="006B56AD" w:rsidRPr="00054973" w:rsidRDefault="006B56AD" w:rsidP="00000FD6">
            <w:pPr>
              <w:jc w:val="center"/>
              <w:rPr>
                <w:szCs w:val="24"/>
                <w:lang w:eastAsia="ru-RU"/>
              </w:rPr>
            </w:pPr>
          </w:p>
        </w:tc>
        <w:tc>
          <w:tcPr>
            <w:tcW w:w="4111" w:type="dxa"/>
            <w:vMerge/>
          </w:tcPr>
          <w:p w14:paraId="427BCD51" w14:textId="77777777" w:rsidR="006B56AD" w:rsidRPr="00054973" w:rsidRDefault="006B56AD" w:rsidP="00000FD6">
            <w:pPr>
              <w:jc w:val="center"/>
              <w:rPr>
                <w:szCs w:val="24"/>
                <w:lang w:eastAsia="ru-RU"/>
              </w:rPr>
            </w:pPr>
          </w:p>
        </w:tc>
        <w:tc>
          <w:tcPr>
            <w:tcW w:w="1396" w:type="dxa"/>
          </w:tcPr>
          <w:p w14:paraId="22807E0F" w14:textId="77777777" w:rsidR="006B56AD" w:rsidRPr="00054973" w:rsidRDefault="006B56AD" w:rsidP="00000FD6">
            <w:pPr>
              <w:jc w:val="center"/>
              <w:rPr>
                <w:sz w:val="24"/>
                <w:szCs w:val="24"/>
                <w:lang w:eastAsia="ru-RU"/>
              </w:rPr>
            </w:pPr>
            <w:r w:rsidRPr="00054973">
              <w:rPr>
                <w:sz w:val="24"/>
                <w:szCs w:val="24"/>
                <w:lang w:eastAsia="ru-RU"/>
              </w:rPr>
              <w:t xml:space="preserve">завдання </w:t>
            </w:r>
            <w:r w:rsidRPr="00054973">
              <w:rPr>
                <w:sz w:val="24"/>
                <w:szCs w:val="24"/>
                <w:lang w:eastAsia="ru-RU"/>
              </w:rPr>
              <w:br/>
              <w:t>видав</w:t>
            </w:r>
          </w:p>
        </w:tc>
        <w:tc>
          <w:tcPr>
            <w:tcW w:w="1397" w:type="dxa"/>
          </w:tcPr>
          <w:p w14:paraId="3670D2ED" w14:textId="77777777" w:rsidR="006B56AD" w:rsidRPr="00054973" w:rsidRDefault="006B56AD" w:rsidP="00000FD6">
            <w:pPr>
              <w:jc w:val="center"/>
              <w:rPr>
                <w:sz w:val="24"/>
                <w:szCs w:val="24"/>
                <w:lang w:eastAsia="ru-RU"/>
              </w:rPr>
            </w:pPr>
            <w:r w:rsidRPr="00054973">
              <w:rPr>
                <w:sz w:val="24"/>
                <w:szCs w:val="24"/>
                <w:lang w:eastAsia="ru-RU"/>
              </w:rPr>
              <w:t>завдання</w:t>
            </w:r>
            <w:r w:rsidRPr="00054973">
              <w:rPr>
                <w:sz w:val="24"/>
                <w:szCs w:val="24"/>
                <w:lang w:eastAsia="ru-RU"/>
              </w:rPr>
              <w:br/>
              <w:t>прийняв</w:t>
            </w:r>
          </w:p>
        </w:tc>
      </w:tr>
      <w:tr w:rsidR="006B56AD" w:rsidRPr="00054973" w14:paraId="50E025BA" w14:textId="77777777" w:rsidTr="00000FD6">
        <w:tc>
          <w:tcPr>
            <w:tcW w:w="2410" w:type="dxa"/>
          </w:tcPr>
          <w:p w14:paraId="60214004" w14:textId="77777777" w:rsidR="006B56AD" w:rsidRPr="00054973" w:rsidRDefault="006B56AD" w:rsidP="00000FD6">
            <w:pPr>
              <w:rPr>
                <w:sz w:val="24"/>
                <w:szCs w:val="24"/>
                <w:lang w:eastAsia="ru-RU"/>
              </w:rPr>
            </w:pPr>
            <w:r w:rsidRPr="00054973">
              <w:rPr>
                <w:sz w:val="24"/>
                <w:szCs w:val="24"/>
                <w:lang w:eastAsia="ru-RU"/>
              </w:rPr>
              <w:t xml:space="preserve">Розробка </w:t>
            </w:r>
          </w:p>
          <w:p w14:paraId="76A1B696" w14:textId="77777777" w:rsidR="006B56AD" w:rsidRPr="00054973" w:rsidRDefault="006B56AD" w:rsidP="00000FD6">
            <w:pPr>
              <w:jc w:val="both"/>
              <w:rPr>
                <w:sz w:val="24"/>
                <w:szCs w:val="24"/>
                <w:lang w:eastAsia="ru-RU"/>
              </w:rPr>
            </w:pPr>
            <w:r w:rsidRPr="00054973">
              <w:rPr>
                <w:sz w:val="24"/>
                <w:szCs w:val="24"/>
                <w:lang w:eastAsia="ru-RU"/>
              </w:rPr>
              <w:t>стартап-</w:t>
            </w:r>
            <w:proofErr w:type="spellStart"/>
            <w:r w:rsidRPr="00054973">
              <w:rPr>
                <w:sz w:val="24"/>
                <w:szCs w:val="24"/>
                <w:lang w:eastAsia="ru-RU"/>
              </w:rPr>
              <w:t>проєкту</w:t>
            </w:r>
            <w:proofErr w:type="spellEnd"/>
          </w:p>
        </w:tc>
        <w:tc>
          <w:tcPr>
            <w:tcW w:w="4111" w:type="dxa"/>
          </w:tcPr>
          <w:p w14:paraId="34E6903B" w14:textId="77777777" w:rsidR="006B56AD" w:rsidRPr="00054973" w:rsidRDefault="006B56AD" w:rsidP="00000FD6">
            <w:pPr>
              <w:jc w:val="both"/>
              <w:rPr>
                <w:sz w:val="24"/>
                <w:szCs w:val="24"/>
                <w:lang w:eastAsia="ru-RU"/>
              </w:rPr>
            </w:pPr>
            <w:proofErr w:type="spellStart"/>
            <w:r w:rsidRPr="00054973">
              <w:rPr>
                <w:sz w:val="24"/>
                <w:szCs w:val="24"/>
                <w:lang w:eastAsia="ru-RU"/>
              </w:rPr>
              <w:t>Бояринова</w:t>
            </w:r>
            <w:proofErr w:type="spellEnd"/>
            <w:r w:rsidRPr="00054973">
              <w:rPr>
                <w:sz w:val="24"/>
                <w:szCs w:val="24"/>
                <w:lang w:eastAsia="ru-RU"/>
              </w:rPr>
              <w:t xml:space="preserve"> К. О., доцент</w:t>
            </w:r>
          </w:p>
          <w:p w14:paraId="0C37E51A" w14:textId="77777777" w:rsidR="006B56AD" w:rsidRPr="00054973" w:rsidRDefault="006B56AD" w:rsidP="00000FD6">
            <w:pPr>
              <w:jc w:val="both"/>
              <w:rPr>
                <w:sz w:val="24"/>
                <w:szCs w:val="24"/>
                <w:lang w:eastAsia="ru-RU"/>
              </w:rPr>
            </w:pPr>
            <w:r w:rsidRPr="00054973">
              <w:rPr>
                <w:sz w:val="24"/>
                <w:szCs w:val="24"/>
                <w:lang w:eastAsia="ru-RU"/>
              </w:rPr>
              <w:t xml:space="preserve">                      </w:t>
            </w:r>
          </w:p>
        </w:tc>
        <w:tc>
          <w:tcPr>
            <w:tcW w:w="1396" w:type="dxa"/>
          </w:tcPr>
          <w:p w14:paraId="575CDCBA" w14:textId="77777777" w:rsidR="006B56AD" w:rsidRPr="00054973" w:rsidRDefault="006B56AD" w:rsidP="00000FD6">
            <w:pPr>
              <w:jc w:val="both"/>
              <w:rPr>
                <w:sz w:val="24"/>
                <w:szCs w:val="24"/>
                <w:lang w:eastAsia="ru-RU"/>
              </w:rPr>
            </w:pPr>
          </w:p>
        </w:tc>
        <w:tc>
          <w:tcPr>
            <w:tcW w:w="1397" w:type="dxa"/>
          </w:tcPr>
          <w:p w14:paraId="208CB3F3" w14:textId="77777777" w:rsidR="006B56AD" w:rsidRPr="00054973" w:rsidRDefault="006B56AD" w:rsidP="00000FD6">
            <w:pPr>
              <w:jc w:val="both"/>
              <w:rPr>
                <w:sz w:val="24"/>
                <w:szCs w:val="24"/>
                <w:lang w:eastAsia="ru-RU"/>
              </w:rPr>
            </w:pPr>
          </w:p>
        </w:tc>
      </w:tr>
      <w:tr w:rsidR="006B56AD" w:rsidRPr="00054973" w14:paraId="013B1D78" w14:textId="77777777" w:rsidTr="00000FD6">
        <w:tc>
          <w:tcPr>
            <w:tcW w:w="2410" w:type="dxa"/>
          </w:tcPr>
          <w:p w14:paraId="4214301B" w14:textId="77777777" w:rsidR="006B56AD" w:rsidRPr="00054973" w:rsidRDefault="006B56AD" w:rsidP="00000FD6">
            <w:pPr>
              <w:jc w:val="both"/>
              <w:rPr>
                <w:sz w:val="24"/>
                <w:szCs w:val="24"/>
                <w:lang w:eastAsia="ru-RU"/>
              </w:rPr>
            </w:pPr>
          </w:p>
        </w:tc>
        <w:tc>
          <w:tcPr>
            <w:tcW w:w="4111" w:type="dxa"/>
          </w:tcPr>
          <w:p w14:paraId="1B8645FD" w14:textId="77777777" w:rsidR="006B56AD" w:rsidRPr="00054973" w:rsidRDefault="006B56AD" w:rsidP="00000FD6">
            <w:pPr>
              <w:jc w:val="both"/>
              <w:rPr>
                <w:sz w:val="24"/>
                <w:szCs w:val="24"/>
                <w:lang w:eastAsia="ru-RU"/>
              </w:rPr>
            </w:pPr>
          </w:p>
        </w:tc>
        <w:tc>
          <w:tcPr>
            <w:tcW w:w="1396" w:type="dxa"/>
          </w:tcPr>
          <w:p w14:paraId="0937CE02" w14:textId="77777777" w:rsidR="006B56AD" w:rsidRPr="00054973" w:rsidRDefault="006B56AD" w:rsidP="00000FD6">
            <w:pPr>
              <w:jc w:val="both"/>
              <w:rPr>
                <w:sz w:val="24"/>
                <w:szCs w:val="24"/>
                <w:lang w:eastAsia="ru-RU"/>
              </w:rPr>
            </w:pPr>
          </w:p>
        </w:tc>
        <w:tc>
          <w:tcPr>
            <w:tcW w:w="1397" w:type="dxa"/>
          </w:tcPr>
          <w:p w14:paraId="3CE6E710" w14:textId="77777777" w:rsidR="006B56AD" w:rsidRPr="00054973" w:rsidRDefault="006B56AD" w:rsidP="00000FD6">
            <w:pPr>
              <w:jc w:val="both"/>
              <w:rPr>
                <w:sz w:val="24"/>
                <w:szCs w:val="24"/>
                <w:lang w:eastAsia="ru-RU"/>
              </w:rPr>
            </w:pPr>
          </w:p>
        </w:tc>
      </w:tr>
      <w:tr w:rsidR="006B56AD" w:rsidRPr="00054973" w14:paraId="7ABE5F58" w14:textId="77777777" w:rsidTr="00000FD6">
        <w:tc>
          <w:tcPr>
            <w:tcW w:w="2410" w:type="dxa"/>
          </w:tcPr>
          <w:p w14:paraId="53E6311A" w14:textId="77777777" w:rsidR="006B56AD" w:rsidRPr="00054973" w:rsidRDefault="006B56AD" w:rsidP="00000FD6">
            <w:pPr>
              <w:jc w:val="both"/>
              <w:rPr>
                <w:sz w:val="24"/>
                <w:szCs w:val="24"/>
                <w:lang w:eastAsia="ru-RU"/>
              </w:rPr>
            </w:pPr>
          </w:p>
        </w:tc>
        <w:tc>
          <w:tcPr>
            <w:tcW w:w="4111" w:type="dxa"/>
          </w:tcPr>
          <w:p w14:paraId="40F6883D" w14:textId="77777777" w:rsidR="006B56AD" w:rsidRPr="00054973" w:rsidRDefault="006B56AD" w:rsidP="00000FD6">
            <w:pPr>
              <w:jc w:val="both"/>
              <w:rPr>
                <w:sz w:val="24"/>
                <w:szCs w:val="24"/>
                <w:lang w:eastAsia="ru-RU"/>
              </w:rPr>
            </w:pPr>
          </w:p>
        </w:tc>
        <w:tc>
          <w:tcPr>
            <w:tcW w:w="1396" w:type="dxa"/>
          </w:tcPr>
          <w:p w14:paraId="4CD570A3" w14:textId="77777777" w:rsidR="006B56AD" w:rsidRPr="00054973" w:rsidRDefault="006B56AD" w:rsidP="00000FD6">
            <w:pPr>
              <w:jc w:val="both"/>
              <w:rPr>
                <w:sz w:val="24"/>
                <w:szCs w:val="24"/>
                <w:lang w:eastAsia="ru-RU"/>
              </w:rPr>
            </w:pPr>
          </w:p>
        </w:tc>
        <w:tc>
          <w:tcPr>
            <w:tcW w:w="1397" w:type="dxa"/>
          </w:tcPr>
          <w:p w14:paraId="334F0D4F" w14:textId="77777777" w:rsidR="006B56AD" w:rsidRPr="00054973" w:rsidRDefault="006B56AD" w:rsidP="00000FD6">
            <w:pPr>
              <w:jc w:val="both"/>
              <w:rPr>
                <w:sz w:val="24"/>
                <w:szCs w:val="24"/>
                <w:lang w:eastAsia="ru-RU"/>
              </w:rPr>
            </w:pPr>
          </w:p>
        </w:tc>
      </w:tr>
    </w:tbl>
    <w:p w14:paraId="745CB664" w14:textId="77777777" w:rsidR="006B56AD" w:rsidRPr="00054973" w:rsidRDefault="006B56AD" w:rsidP="006B56AD">
      <w:pPr>
        <w:tabs>
          <w:tab w:val="left" w:pos="1440"/>
          <w:tab w:val="left" w:pos="1620"/>
          <w:tab w:val="left" w:pos="9356"/>
        </w:tabs>
        <w:spacing w:before="240"/>
        <w:ind w:right="-31"/>
        <w:jc w:val="both"/>
        <w:rPr>
          <w:szCs w:val="24"/>
          <w:lang w:eastAsia="ru-RU"/>
        </w:rPr>
      </w:pPr>
      <w:r w:rsidRPr="00054973">
        <w:rPr>
          <w:szCs w:val="24"/>
          <w:lang w:eastAsia="ru-RU"/>
        </w:rPr>
        <w:t xml:space="preserve">9. </w:t>
      </w:r>
      <w:r w:rsidRPr="00054973">
        <w:rPr>
          <w:bCs/>
          <w:szCs w:val="24"/>
          <w:lang w:eastAsia="ru-RU"/>
        </w:rPr>
        <w:t>Дата видачі завдання</w:t>
      </w:r>
      <w:r w:rsidRPr="00054973">
        <w:rPr>
          <w:szCs w:val="24"/>
          <w:lang w:eastAsia="ru-RU"/>
        </w:rPr>
        <w:t xml:space="preserve"> </w:t>
      </w:r>
      <w:r w:rsidRPr="00054973">
        <w:rPr>
          <w:szCs w:val="24"/>
          <w:u w:val="single"/>
          <w:lang w:eastAsia="ru-RU"/>
        </w:rPr>
        <w:t>01.09.2021 р.</w:t>
      </w:r>
    </w:p>
    <w:p w14:paraId="23CE0B3F" w14:textId="77777777" w:rsidR="006B56AD" w:rsidRPr="00054973" w:rsidRDefault="006B56AD" w:rsidP="006B56AD">
      <w:pPr>
        <w:spacing w:before="240"/>
        <w:jc w:val="center"/>
        <w:rPr>
          <w:szCs w:val="24"/>
          <w:lang w:eastAsia="ru-RU"/>
        </w:rPr>
      </w:pPr>
      <w:r w:rsidRPr="00054973">
        <w:rPr>
          <w:bCs/>
          <w:szCs w:val="24"/>
          <w:lang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6B56AD" w:rsidRPr="00054973" w14:paraId="4439EB5E" w14:textId="77777777" w:rsidTr="00000FD6">
        <w:tc>
          <w:tcPr>
            <w:tcW w:w="540" w:type="dxa"/>
            <w:vAlign w:val="center"/>
          </w:tcPr>
          <w:p w14:paraId="32923F89" w14:textId="77777777" w:rsidR="006B56AD" w:rsidRPr="00054973" w:rsidRDefault="006B56AD" w:rsidP="00000FD6">
            <w:pPr>
              <w:jc w:val="center"/>
              <w:rPr>
                <w:sz w:val="24"/>
                <w:szCs w:val="24"/>
                <w:lang w:eastAsia="ru-RU"/>
              </w:rPr>
            </w:pPr>
            <w:r w:rsidRPr="00054973">
              <w:rPr>
                <w:sz w:val="24"/>
                <w:szCs w:val="24"/>
                <w:lang w:eastAsia="ru-RU"/>
              </w:rPr>
              <w:t>№ з/п</w:t>
            </w:r>
          </w:p>
        </w:tc>
        <w:tc>
          <w:tcPr>
            <w:tcW w:w="4705" w:type="dxa"/>
            <w:vAlign w:val="center"/>
          </w:tcPr>
          <w:p w14:paraId="2F9C47D5" w14:textId="77777777" w:rsidR="006B56AD" w:rsidRPr="00054973" w:rsidRDefault="006B56AD" w:rsidP="00000FD6">
            <w:pPr>
              <w:jc w:val="center"/>
              <w:rPr>
                <w:sz w:val="24"/>
                <w:szCs w:val="24"/>
                <w:lang w:eastAsia="ru-RU"/>
              </w:rPr>
            </w:pPr>
            <w:r w:rsidRPr="00054973">
              <w:rPr>
                <w:sz w:val="24"/>
                <w:szCs w:val="24"/>
                <w:lang w:eastAsia="ru-RU"/>
              </w:rPr>
              <w:t xml:space="preserve">Назва етапів виконання </w:t>
            </w:r>
            <w:r w:rsidRPr="00054973">
              <w:rPr>
                <w:sz w:val="24"/>
                <w:szCs w:val="24"/>
                <w:lang w:eastAsia="ru-RU"/>
              </w:rPr>
              <w:br/>
              <w:t>магістерської дисертації</w:t>
            </w:r>
          </w:p>
        </w:tc>
        <w:tc>
          <w:tcPr>
            <w:tcW w:w="2835" w:type="dxa"/>
            <w:vAlign w:val="center"/>
          </w:tcPr>
          <w:p w14:paraId="197C80C9" w14:textId="77777777" w:rsidR="006B56AD" w:rsidRPr="00054973" w:rsidRDefault="006B56AD" w:rsidP="00000FD6">
            <w:pPr>
              <w:jc w:val="center"/>
              <w:rPr>
                <w:sz w:val="24"/>
                <w:szCs w:val="24"/>
                <w:lang w:eastAsia="ru-RU"/>
              </w:rPr>
            </w:pPr>
            <w:r w:rsidRPr="00054973">
              <w:rPr>
                <w:sz w:val="24"/>
                <w:szCs w:val="24"/>
                <w:lang w:eastAsia="ru-RU"/>
              </w:rPr>
              <w:t>Термін виконання етапів магістерської дисертації</w:t>
            </w:r>
          </w:p>
        </w:tc>
        <w:tc>
          <w:tcPr>
            <w:tcW w:w="1234" w:type="dxa"/>
            <w:vAlign w:val="center"/>
          </w:tcPr>
          <w:p w14:paraId="586560A8" w14:textId="77777777" w:rsidR="006B56AD" w:rsidRPr="00054973" w:rsidRDefault="006B56AD" w:rsidP="00000FD6">
            <w:pPr>
              <w:jc w:val="center"/>
              <w:rPr>
                <w:sz w:val="24"/>
                <w:szCs w:val="24"/>
                <w:lang w:eastAsia="ru-RU"/>
              </w:rPr>
            </w:pPr>
            <w:r w:rsidRPr="00054973">
              <w:rPr>
                <w:sz w:val="24"/>
                <w:szCs w:val="24"/>
                <w:lang w:eastAsia="ru-RU"/>
              </w:rPr>
              <w:t>Примітка</w:t>
            </w:r>
          </w:p>
        </w:tc>
      </w:tr>
      <w:tr w:rsidR="006B56AD" w:rsidRPr="00054973" w14:paraId="7D528DBA" w14:textId="77777777" w:rsidTr="00000FD6">
        <w:trPr>
          <w:trHeight w:val="20"/>
        </w:trPr>
        <w:tc>
          <w:tcPr>
            <w:tcW w:w="540" w:type="dxa"/>
          </w:tcPr>
          <w:p w14:paraId="7D0742EC" w14:textId="77777777" w:rsidR="006B56AD" w:rsidRPr="00054973" w:rsidRDefault="006B56AD" w:rsidP="00000FD6">
            <w:pPr>
              <w:jc w:val="both"/>
              <w:rPr>
                <w:sz w:val="24"/>
                <w:szCs w:val="24"/>
                <w:lang w:eastAsia="ru-RU"/>
              </w:rPr>
            </w:pPr>
            <w:r w:rsidRPr="00054973">
              <w:rPr>
                <w:sz w:val="24"/>
                <w:szCs w:val="24"/>
                <w:lang w:eastAsia="ru-RU"/>
              </w:rPr>
              <w:t>1</w:t>
            </w:r>
          </w:p>
        </w:tc>
        <w:tc>
          <w:tcPr>
            <w:tcW w:w="4705" w:type="dxa"/>
          </w:tcPr>
          <w:p w14:paraId="1A9F4668" w14:textId="77777777" w:rsidR="006B56AD" w:rsidRPr="00054973" w:rsidRDefault="006B56AD" w:rsidP="00000FD6">
            <w:pPr>
              <w:jc w:val="both"/>
              <w:rPr>
                <w:sz w:val="24"/>
                <w:szCs w:val="24"/>
                <w:lang w:eastAsia="ru-RU"/>
              </w:rPr>
            </w:pPr>
            <w:r w:rsidRPr="00054973">
              <w:rPr>
                <w:sz w:val="24"/>
                <w:szCs w:val="24"/>
                <w:lang w:eastAsia="ru-RU"/>
              </w:rPr>
              <w:t>Ознайомлення із завданням дисертації</w:t>
            </w:r>
          </w:p>
        </w:tc>
        <w:tc>
          <w:tcPr>
            <w:tcW w:w="2835" w:type="dxa"/>
          </w:tcPr>
          <w:p w14:paraId="6B5CC232" w14:textId="77777777" w:rsidR="006B56AD" w:rsidRPr="00054973" w:rsidRDefault="006B56AD" w:rsidP="00000FD6">
            <w:pPr>
              <w:jc w:val="both"/>
              <w:rPr>
                <w:sz w:val="24"/>
                <w:szCs w:val="24"/>
                <w:lang w:eastAsia="ru-RU"/>
              </w:rPr>
            </w:pPr>
            <w:r w:rsidRPr="00054973">
              <w:rPr>
                <w:sz w:val="24"/>
                <w:szCs w:val="24"/>
                <w:lang w:eastAsia="ru-RU"/>
              </w:rPr>
              <w:t>01.09.2021 – 07.09.2021</w:t>
            </w:r>
          </w:p>
        </w:tc>
        <w:tc>
          <w:tcPr>
            <w:tcW w:w="1234" w:type="dxa"/>
          </w:tcPr>
          <w:p w14:paraId="6092DDC4" w14:textId="77777777" w:rsidR="006B56AD" w:rsidRPr="00054973" w:rsidRDefault="006B56AD" w:rsidP="00000FD6">
            <w:pPr>
              <w:jc w:val="both"/>
              <w:rPr>
                <w:sz w:val="24"/>
                <w:szCs w:val="24"/>
                <w:lang w:eastAsia="ru-RU"/>
              </w:rPr>
            </w:pPr>
          </w:p>
        </w:tc>
      </w:tr>
      <w:tr w:rsidR="006B56AD" w:rsidRPr="00054973" w14:paraId="4DA1D313" w14:textId="77777777" w:rsidTr="00000FD6">
        <w:trPr>
          <w:trHeight w:val="20"/>
        </w:trPr>
        <w:tc>
          <w:tcPr>
            <w:tcW w:w="540" w:type="dxa"/>
          </w:tcPr>
          <w:p w14:paraId="63141D7E" w14:textId="77777777" w:rsidR="006B56AD" w:rsidRPr="00054973" w:rsidRDefault="006B56AD" w:rsidP="00000FD6">
            <w:pPr>
              <w:jc w:val="both"/>
              <w:rPr>
                <w:sz w:val="24"/>
                <w:szCs w:val="24"/>
                <w:lang w:eastAsia="ru-RU"/>
              </w:rPr>
            </w:pPr>
            <w:r w:rsidRPr="00054973">
              <w:rPr>
                <w:sz w:val="24"/>
                <w:szCs w:val="24"/>
                <w:lang w:eastAsia="ru-RU"/>
              </w:rPr>
              <w:t>2</w:t>
            </w:r>
          </w:p>
        </w:tc>
        <w:tc>
          <w:tcPr>
            <w:tcW w:w="4705" w:type="dxa"/>
          </w:tcPr>
          <w:p w14:paraId="15BC4D9B" w14:textId="77777777" w:rsidR="006B56AD" w:rsidRPr="00054973" w:rsidRDefault="006B56AD" w:rsidP="00000FD6">
            <w:pPr>
              <w:jc w:val="both"/>
              <w:rPr>
                <w:sz w:val="24"/>
                <w:szCs w:val="24"/>
                <w:lang w:eastAsia="ru-RU"/>
              </w:rPr>
            </w:pPr>
            <w:r w:rsidRPr="00054973">
              <w:rPr>
                <w:sz w:val="24"/>
                <w:szCs w:val="24"/>
                <w:lang w:eastAsia="ru-RU"/>
              </w:rPr>
              <w:t>Проведення огляду літературних джерел</w:t>
            </w:r>
          </w:p>
        </w:tc>
        <w:tc>
          <w:tcPr>
            <w:tcW w:w="2835" w:type="dxa"/>
          </w:tcPr>
          <w:p w14:paraId="73F9FD2F" w14:textId="77777777" w:rsidR="006B56AD" w:rsidRPr="00054973" w:rsidRDefault="006B56AD" w:rsidP="00000FD6">
            <w:pPr>
              <w:jc w:val="both"/>
              <w:rPr>
                <w:sz w:val="24"/>
                <w:szCs w:val="24"/>
                <w:lang w:eastAsia="ru-RU"/>
              </w:rPr>
            </w:pPr>
            <w:r w:rsidRPr="00054973">
              <w:rPr>
                <w:sz w:val="24"/>
                <w:szCs w:val="24"/>
                <w:lang w:eastAsia="ru-RU"/>
              </w:rPr>
              <w:t>07.09.2021 – 21.09.2021</w:t>
            </w:r>
          </w:p>
        </w:tc>
        <w:tc>
          <w:tcPr>
            <w:tcW w:w="1234" w:type="dxa"/>
          </w:tcPr>
          <w:p w14:paraId="5872F806" w14:textId="77777777" w:rsidR="006B56AD" w:rsidRPr="00054973" w:rsidRDefault="006B56AD" w:rsidP="00000FD6">
            <w:pPr>
              <w:jc w:val="both"/>
              <w:rPr>
                <w:sz w:val="24"/>
                <w:szCs w:val="24"/>
                <w:lang w:eastAsia="ru-RU"/>
              </w:rPr>
            </w:pPr>
          </w:p>
        </w:tc>
      </w:tr>
      <w:tr w:rsidR="006B56AD" w:rsidRPr="00054973" w14:paraId="04DD5DD0" w14:textId="77777777" w:rsidTr="00000FD6">
        <w:trPr>
          <w:trHeight w:val="20"/>
        </w:trPr>
        <w:tc>
          <w:tcPr>
            <w:tcW w:w="540" w:type="dxa"/>
          </w:tcPr>
          <w:p w14:paraId="542B5206" w14:textId="77777777" w:rsidR="006B56AD" w:rsidRPr="00054973" w:rsidRDefault="006B56AD" w:rsidP="00000FD6">
            <w:pPr>
              <w:jc w:val="both"/>
              <w:rPr>
                <w:sz w:val="24"/>
                <w:szCs w:val="24"/>
                <w:lang w:eastAsia="ru-RU"/>
              </w:rPr>
            </w:pPr>
            <w:r w:rsidRPr="00054973">
              <w:rPr>
                <w:sz w:val="24"/>
                <w:szCs w:val="24"/>
                <w:lang w:eastAsia="ru-RU"/>
              </w:rPr>
              <w:t>3</w:t>
            </w:r>
          </w:p>
        </w:tc>
        <w:tc>
          <w:tcPr>
            <w:tcW w:w="4705" w:type="dxa"/>
          </w:tcPr>
          <w:p w14:paraId="1CF68D05" w14:textId="53327320" w:rsidR="006B56AD" w:rsidRPr="00054973" w:rsidRDefault="006B56AD" w:rsidP="00000FD6">
            <w:pPr>
              <w:rPr>
                <w:sz w:val="24"/>
                <w:szCs w:val="24"/>
                <w:lang w:eastAsia="ru-RU"/>
              </w:rPr>
            </w:pPr>
            <w:r w:rsidRPr="00054973">
              <w:rPr>
                <w:sz w:val="24"/>
                <w:szCs w:val="24"/>
                <w:lang w:eastAsia="ru-RU"/>
              </w:rPr>
              <w:t xml:space="preserve">Проведення огляду </w:t>
            </w:r>
            <w:r w:rsidR="000033CC">
              <w:rPr>
                <w:sz w:val="24"/>
                <w:szCs w:val="24"/>
                <w:lang w:eastAsia="ru-RU"/>
              </w:rPr>
              <w:t>акселерометрів</w:t>
            </w:r>
          </w:p>
        </w:tc>
        <w:tc>
          <w:tcPr>
            <w:tcW w:w="2835" w:type="dxa"/>
          </w:tcPr>
          <w:p w14:paraId="398CAE51" w14:textId="77777777" w:rsidR="006B56AD" w:rsidRPr="00054973" w:rsidRDefault="006B56AD" w:rsidP="00000FD6">
            <w:pPr>
              <w:jc w:val="both"/>
              <w:rPr>
                <w:sz w:val="24"/>
                <w:szCs w:val="24"/>
                <w:lang w:eastAsia="ru-RU"/>
              </w:rPr>
            </w:pPr>
            <w:r w:rsidRPr="00054973">
              <w:rPr>
                <w:sz w:val="24"/>
                <w:szCs w:val="24"/>
                <w:lang w:eastAsia="ru-RU"/>
              </w:rPr>
              <w:t>21.09.2021 – 30.09.2021</w:t>
            </w:r>
          </w:p>
        </w:tc>
        <w:tc>
          <w:tcPr>
            <w:tcW w:w="1234" w:type="dxa"/>
          </w:tcPr>
          <w:p w14:paraId="6508276D" w14:textId="77777777" w:rsidR="006B56AD" w:rsidRPr="00054973" w:rsidRDefault="006B56AD" w:rsidP="00000FD6">
            <w:pPr>
              <w:jc w:val="both"/>
              <w:rPr>
                <w:sz w:val="24"/>
                <w:szCs w:val="24"/>
                <w:lang w:eastAsia="ru-RU"/>
              </w:rPr>
            </w:pPr>
          </w:p>
        </w:tc>
      </w:tr>
      <w:tr w:rsidR="006B56AD" w:rsidRPr="00054973" w14:paraId="0ECCB17C" w14:textId="77777777" w:rsidTr="00000FD6">
        <w:trPr>
          <w:trHeight w:val="20"/>
        </w:trPr>
        <w:tc>
          <w:tcPr>
            <w:tcW w:w="540" w:type="dxa"/>
          </w:tcPr>
          <w:p w14:paraId="3B64A68A" w14:textId="77777777" w:rsidR="006B56AD" w:rsidRPr="00054973" w:rsidRDefault="006B56AD" w:rsidP="00000FD6">
            <w:pPr>
              <w:jc w:val="both"/>
              <w:rPr>
                <w:sz w:val="24"/>
                <w:szCs w:val="24"/>
                <w:lang w:eastAsia="ru-RU"/>
              </w:rPr>
            </w:pPr>
            <w:r w:rsidRPr="00054973">
              <w:rPr>
                <w:sz w:val="24"/>
                <w:szCs w:val="24"/>
                <w:lang w:eastAsia="ru-RU"/>
              </w:rPr>
              <w:t>4</w:t>
            </w:r>
          </w:p>
        </w:tc>
        <w:tc>
          <w:tcPr>
            <w:tcW w:w="4705" w:type="dxa"/>
          </w:tcPr>
          <w:p w14:paraId="1F55DBE5" w14:textId="203C5E64" w:rsidR="006B56AD" w:rsidRPr="00054973" w:rsidRDefault="000033CC" w:rsidP="00000FD6">
            <w:pPr>
              <w:rPr>
                <w:sz w:val="24"/>
                <w:szCs w:val="24"/>
                <w:lang w:eastAsia="ru-RU"/>
              </w:rPr>
            </w:pPr>
            <w:r>
              <w:rPr>
                <w:sz w:val="24"/>
                <w:szCs w:val="24"/>
                <w:lang w:eastAsia="ru-RU"/>
              </w:rPr>
              <w:t>Формування актуальності теми</w:t>
            </w:r>
          </w:p>
        </w:tc>
        <w:tc>
          <w:tcPr>
            <w:tcW w:w="2835" w:type="dxa"/>
          </w:tcPr>
          <w:p w14:paraId="3BE198EA" w14:textId="77777777" w:rsidR="006B56AD" w:rsidRPr="00054973" w:rsidRDefault="006B56AD" w:rsidP="00000FD6">
            <w:pPr>
              <w:jc w:val="both"/>
              <w:rPr>
                <w:sz w:val="24"/>
                <w:szCs w:val="24"/>
                <w:lang w:eastAsia="ru-RU"/>
              </w:rPr>
            </w:pPr>
            <w:r w:rsidRPr="00054973">
              <w:rPr>
                <w:sz w:val="24"/>
                <w:szCs w:val="24"/>
                <w:lang w:eastAsia="ru-RU"/>
              </w:rPr>
              <w:t>30.09.2021 – 25.10.2021</w:t>
            </w:r>
          </w:p>
        </w:tc>
        <w:tc>
          <w:tcPr>
            <w:tcW w:w="1234" w:type="dxa"/>
          </w:tcPr>
          <w:p w14:paraId="58B40FBD" w14:textId="77777777" w:rsidR="006B56AD" w:rsidRPr="00054973" w:rsidRDefault="006B56AD" w:rsidP="00000FD6">
            <w:pPr>
              <w:jc w:val="both"/>
              <w:rPr>
                <w:sz w:val="24"/>
                <w:szCs w:val="24"/>
                <w:lang w:eastAsia="ru-RU"/>
              </w:rPr>
            </w:pPr>
          </w:p>
        </w:tc>
      </w:tr>
      <w:tr w:rsidR="006B56AD" w:rsidRPr="00054973" w14:paraId="1ECC580E" w14:textId="77777777" w:rsidTr="00000FD6">
        <w:trPr>
          <w:trHeight w:val="20"/>
        </w:trPr>
        <w:tc>
          <w:tcPr>
            <w:tcW w:w="540" w:type="dxa"/>
          </w:tcPr>
          <w:p w14:paraId="5DC1A422" w14:textId="77777777" w:rsidR="006B56AD" w:rsidRPr="00054973" w:rsidRDefault="006B56AD" w:rsidP="00000FD6">
            <w:pPr>
              <w:jc w:val="both"/>
              <w:rPr>
                <w:sz w:val="24"/>
                <w:szCs w:val="24"/>
                <w:lang w:eastAsia="ru-RU"/>
              </w:rPr>
            </w:pPr>
            <w:r w:rsidRPr="00054973">
              <w:rPr>
                <w:sz w:val="24"/>
                <w:szCs w:val="24"/>
                <w:lang w:eastAsia="ru-RU"/>
              </w:rPr>
              <w:t>5</w:t>
            </w:r>
          </w:p>
        </w:tc>
        <w:tc>
          <w:tcPr>
            <w:tcW w:w="4705" w:type="dxa"/>
          </w:tcPr>
          <w:p w14:paraId="68C28E21" w14:textId="5C01B43D" w:rsidR="006B56AD" w:rsidRPr="00054973" w:rsidRDefault="006B56AD" w:rsidP="00000FD6">
            <w:pPr>
              <w:rPr>
                <w:sz w:val="24"/>
                <w:szCs w:val="24"/>
                <w:lang w:eastAsia="ru-RU"/>
              </w:rPr>
            </w:pPr>
            <w:r w:rsidRPr="00054973">
              <w:rPr>
                <w:sz w:val="24"/>
                <w:szCs w:val="24"/>
                <w:lang w:eastAsia="ru-RU"/>
              </w:rPr>
              <w:t xml:space="preserve">Проведення критичного аналізу різновидів </w:t>
            </w:r>
            <w:r w:rsidR="000033CC">
              <w:rPr>
                <w:sz w:val="24"/>
                <w:szCs w:val="24"/>
                <w:lang w:eastAsia="ru-RU"/>
              </w:rPr>
              <w:t>методів обробки інформації</w:t>
            </w:r>
          </w:p>
        </w:tc>
        <w:tc>
          <w:tcPr>
            <w:tcW w:w="2835" w:type="dxa"/>
          </w:tcPr>
          <w:p w14:paraId="0AD389C5" w14:textId="77777777" w:rsidR="006B56AD" w:rsidRPr="00054973" w:rsidRDefault="006B56AD" w:rsidP="00000FD6">
            <w:pPr>
              <w:jc w:val="both"/>
              <w:rPr>
                <w:sz w:val="24"/>
                <w:szCs w:val="24"/>
                <w:lang w:eastAsia="ru-RU"/>
              </w:rPr>
            </w:pPr>
            <w:r w:rsidRPr="00054973">
              <w:rPr>
                <w:sz w:val="24"/>
                <w:szCs w:val="24"/>
                <w:lang w:eastAsia="ru-RU"/>
              </w:rPr>
              <w:t>25.10.2021 – 13.11.2021</w:t>
            </w:r>
          </w:p>
        </w:tc>
        <w:tc>
          <w:tcPr>
            <w:tcW w:w="1234" w:type="dxa"/>
          </w:tcPr>
          <w:p w14:paraId="7058EEC1" w14:textId="77777777" w:rsidR="006B56AD" w:rsidRPr="00054973" w:rsidRDefault="006B56AD" w:rsidP="00000FD6">
            <w:pPr>
              <w:jc w:val="both"/>
              <w:rPr>
                <w:sz w:val="24"/>
                <w:szCs w:val="24"/>
                <w:lang w:eastAsia="ru-RU"/>
              </w:rPr>
            </w:pPr>
          </w:p>
        </w:tc>
      </w:tr>
      <w:tr w:rsidR="006B56AD" w:rsidRPr="00054973" w14:paraId="2B5C568D" w14:textId="77777777" w:rsidTr="00000FD6">
        <w:trPr>
          <w:trHeight w:val="20"/>
        </w:trPr>
        <w:tc>
          <w:tcPr>
            <w:tcW w:w="540" w:type="dxa"/>
          </w:tcPr>
          <w:p w14:paraId="205AC0F8" w14:textId="77777777" w:rsidR="006B56AD" w:rsidRPr="00054973" w:rsidRDefault="006B56AD" w:rsidP="00000FD6">
            <w:pPr>
              <w:jc w:val="both"/>
              <w:rPr>
                <w:sz w:val="24"/>
                <w:szCs w:val="24"/>
                <w:lang w:eastAsia="ru-RU"/>
              </w:rPr>
            </w:pPr>
            <w:r w:rsidRPr="00054973">
              <w:rPr>
                <w:sz w:val="24"/>
                <w:szCs w:val="24"/>
                <w:lang w:eastAsia="ru-RU"/>
              </w:rPr>
              <w:t>6</w:t>
            </w:r>
          </w:p>
        </w:tc>
        <w:tc>
          <w:tcPr>
            <w:tcW w:w="4705" w:type="dxa"/>
          </w:tcPr>
          <w:p w14:paraId="54A9A031" w14:textId="3A8EFF3D" w:rsidR="006B56AD" w:rsidRPr="00054973" w:rsidRDefault="006B56AD" w:rsidP="00000FD6">
            <w:pPr>
              <w:jc w:val="both"/>
              <w:rPr>
                <w:sz w:val="24"/>
                <w:szCs w:val="24"/>
                <w:lang w:eastAsia="ru-RU"/>
              </w:rPr>
            </w:pPr>
            <w:r w:rsidRPr="00054973">
              <w:rPr>
                <w:sz w:val="24"/>
                <w:szCs w:val="24"/>
                <w:lang w:eastAsia="ru-RU"/>
              </w:rPr>
              <w:t xml:space="preserve">Розробка та дослідження </w:t>
            </w:r>
            <w:r w:rsidR="000033CC">
              <w:rPr>
                <w:sz w:val="24"/>
                <w:szCs w:val="24"/>
                <w:lang w:eastAsia="ru-RU"/>
              </w:rPr>
              <w:t xml:space="preserve">метода </w:t>
            </w:r>
            <w:proofErr w:type="spellStart"/>
            <w:r w:rsidR="000033CC">
              <w:rPr>
                <w:sz w:val="24"/>
                <w:szCs w:val="24"/>
                <w:lang w:eastAsia="ru-RU"/>
              </w:rPr>
              <w:t>вібродіагностики</w:t>
            </w:r>
            <w:proofErr w:type="spellEnd"/>
          </w:p>
        </w:tc>
        <w:tc>
          <w:tcPr>
            <w:tcW w:w="2835" w:type="dxa"/>
          </w:tcPr>
          <w:p w14:paraId="0A735730" w14:textId="77777777" w:rsidR="006B56AD" w:rsidRPr="00054973" w:rsidRDefault="006B56AD" w:rsidP="00000FD6">
            <w:pPr>
              <w:jc w:val="both"/>
              <w:rPr>
                <w:sz w:val="24"/>
                <w:szCs w:val="24"/>
                <w:lang w:eastAsia="ru-RU"/>
              </w:rPr>
            </w:pPr>
            <w:r w:rsidRPr="00054973">
              <w:rPr>
                <w:sz w:val="24"/>
                <w:szCs w:val="24"/>
                <w:lang w:eastAsia="ru-RU"/>
              </w:rPr>
              <w:t>13.11.2021 – 20.11.2021</w:t>
            </w:r>
          </w:p>
        </w:tc>
        <w:tc>
          <w:tcPr>
            <w:tcW w:w="1234" w:type="dxa"/>
          </w:tcPr>
          <w:p w14:paraId="05E488AF" w14:textId="77777777" w:rsidR="006B56AD" w:rsidRPr="00054973" w:rsidRDefault="006B56AD" w:rsidP="00000FD6">
            <w:pPr>
              <w:jc w:val="both"/>
              <w:rPr>
                <w:sz w:val="24"/>
                <w:szCs w:val="24"/>
                <w:lang w:eastAsia="ru-RU"/>
              </w:rPr>
            </w:pPr>
          </w:p>
        </w:tc>
      </w:tr>
      <w:tr w:rsidR="006B56AD" w:rsidRPr="00054973" w14:paraId="141F782C" w14:textId="77777777" w:rsidTr="00000FD6">
        <w:trPr>
          <w:trHeight w:val="20"/>
        </w:trPr>
        <w:tc>
          <w:tcPr>
            <w:tcW w:w="540" w:type="dxa"/>
          </w:tcPr>
          <w:p w14:paraId="107122D0" w14:textId="77777777" w:rsidR="006B56AD" w:rsidRPr="00054973" w:rsidRDefault="006B56AD" w:rsidP="00000FD6">
            <w:pPr>
              <w:jc w:val="both"/>
              <w:rPr>
                <w:sz w:val="24"/>
                <w:szCs w:val="24"/>
                <w:lang w:eastAsia="ru-RU"/>
              </w:rPr>
            </w:pPr>
            <w:r w:rsidRPr="00054973">
              <w:rPr>
                <w:sz w:val="24"/>
                <w:szCs w:val="24"/>
                <w:lang w:eastAsia="ru-RU"/>
              </w:rPr>
              <w:t>7</w:t>
            </w:r>
          </w:p>
        </w:tc>
        <w:tc>
          <w:tcPr>
            <w:tcW w:w="4705" w:type="dxa"/>
          </w:tcPr>
          <w:p w14:paraId="5F5132E4" w14:textId="77777777" w:rsidR="006B56AD" w:rsidRPr="00054973" w:rsidRDefault="006B56AD" w:rsidP="00000FD6">
            <w:pPr>
              <w:jc w:val="both"/>
              <w:rPr>
                <w:sz w:val="24"/>
                <w:szCs w:val="24"/>
                <w:lang w:eastAsia="ru-RU"/>
              </w:rPr>
            </w:pPr>
            <w:r w:rsidRPr="00054973">
              <w:rPr>
                <w:sz w:val="24"/>
                <w:szCs w:val="24"/>
                <w:lang w:eastAsia="ru-RU"/>
              </w:rPr>
              <w:t>Підготовка та оформлення магістерської дисертації</w:t>
            </w:r>
          </w:p>
        </w:tc>
        <w:tc>
          <w:tcPr>
            <w:tcW w:w="2835" w:type="dxa"/>
          </w:tcPr>
          <w:p w14:paraId="491A50E9" w14:textId="77777777" w:rsidR="006B56AD" w:rsidRPr="00054973" w:rsidRDefault="006B56AD" w:rsidP="00000FD6">
            <w:pPr>
              <w:jc w:val="both"/>
              <w:rPr>
                <w:sz w:val="24"/>
                <w:szCs w:val="24"/>
                <w:lang w:eastAsia="ru-RU"/>
              </w:rPr>
            </w:pPr>
            <w:r w:rsidRPr="00054973">
              <w:rPr>
                <w:sz w:val="24"/>
                <w:szCs w:val="24"/>
                <w:lang w:eastAsia="ru-RU"/>
              </w:rPr>
              <w:t>20.11.2021 – 01.12.2021</w:t>
            </w:r>
          </w:p>
        </w:tc>
        <w:tc>
          <w:tcPr>
            <w:tcW w:w="1234" w:type="dxa"/>
          </w:tcPr>
          <w:p w14:paraId="119ECCB2" w14:textId="77777777" w:rsidR="006B56AD" w:rsidRPr="00054973" w:rsidRDefault="006B56AD" w:rsidP="00000FD6">
            <w:pPr>
              <w:jc w:val="both"/>
              <w:rPr>
                <w:sz w:val="24"/>
                <w:szCs w:val="24"/>
                <w:lang w:eastAsia="ru-RU"/>
              </w:rPr>
            </w:pPr>
          </w:p>
        </w:tc>
      </w:tr>
      <w:tr w:rsidR="006B56AD" w:rsidRPr="00054973" w14:paraId="24F8784B" w14:textId="77777777" w:rsidTr="00000FD6">
        <w:trPr>
          <w:trHeight w:val="20"/>
        </w:trPr>
        <w:tc>
          <w:tcPr>
            <w:tcW w:w="540" w:type="dxa"/>
          </w:tcPr>
          <w:p w14:paraId="1651E99B" w14:textId="77777777" w:rsidR="006B56AD" w:rsidRPr="00054973" w:rsidRDefault="006B56AD" w:rsidP="00000FD6">
            <w:pPr>
              <w:jc w:val="both"/>
              <w:rPr>
                <w:sz w:val="24"/>
                <w:szCs w:val="24"/>
                <w:lang w:eastAsia="ru-RU"/>
              </w:rPr>
            </w:pPr>
            <w:r w:rsidRPr="00054973">
              <w:rPr>
                <w:sz w:val="24"/>
                <w:szCs w:val="24"/>
                <w:lang w:eastAsia="ru-RU"/>
              </w:rPr>
              <w:t>8</w:t>
            </w:r>
          </w:p>
        </w:tc>
        <w:tc>
          <w:tcPr>
            <w:tcW w:w="4705" w:type="dxa"/>
          </w:tcPr>
          <w:p w14:paraId="5F7BACEF" w14:textId="77777777" w:rsidR="006B56AD" w:rsidRPr="00054973" w:rsidRDefault="006B56AD" w:rsidP="00000FD6">
            <w:pPr>
              <w:rPr>
                <w:sz w:val="24"/>
                <w:szCs w:val="24"/>
                <w:lang w:eastAsia="ru-RU"/>
              </w:rPr>
            </w:pPr>
            <w:r w:rsidRPr="00054973">
              <w:rPr>
                <w:sz w:val="24"/>
                <w:szCs w:val="24"/>
                <w:lang w:eastAsia="ru-RU"/>
              </w:rPr>
              <w:t xml:space="preserve">Подання магістерської дисертації для перевірки науковому керівнику </w:t>
            </w:r>
          </w:p>
        </w:tc>
        <w:tc>
          <w:tcPr>
            <w:tcW w:w="2835" w:type="dxa"/>
          </w:tcPr>
          <w:p w14:paraId="26A62D8F" w14:textId="77777777" w:rsidR="006B56AD" w:rsidRPr="00054973" w:rsidRDefault="006B56AD" w:rsidP="00000FD6">
            <w:pPr>
              <w:jc w:val="both"/>
              <w:rPr>
                <w:sz w:val="24"/>
                <w:szCs w:val="24"/>
                <w:lang w:eastAsia="ru-RU"/>
              </w:rPr>
            </w:pPr>
            <w:r w:rsidRPr="00054973">
              <w:rPr>
                <w:sz w:val="24"/>
                <w:szCs w:val="24"/>
                <w:lang w:eastAsia="ru-RU"/>
              </w:rPr>
              <w:t>01.12.2021</w:t>
            </w:r>
          </w:p>
        </w:tc>
        <w:tc>
          <w:tcPr>
            <w:tcW w:w="1234" w:type="dxa"/>
          </w:tcPr>
          <w:p w14:paraId="502E8D88" w14:textId="77777777" w:rsidR="006B56AD" w:rsidRPr="00054973" w:rsidRDefault="006B56AD" w:rsidP="00000FD6">
            <w:pPr>
              <w:jc w:val="both"/>
              <w:rPr>
                <w:sz w:val="24"/>
                <w:szCs w:val="24"/>
                <w:lang w:eastAsia="ru-RU"/>
              </w:rPr>
            </w:pPr>
          </w:p>
        </w:tc>
      </w:tr>
      <w:tr w:rsidR="006B56AD" w:rsidRPr="00054973" w14:paraId="42685E2B" w14:textId="77777777" w:rsidTr="00000FD6">
        <w:trPr>
          <w:trHeight w:val="20"/>
        </w:trPr>
        <w:tc>
          <w:tcPr>
            <w:tcW w:w="540" w:type="dxa"/>
          </w:tcPr>
          <w:p w14:paraId="6B2B9F93" w14:textId="77777777" w:rsidR="006B56AD" w:rsidRPr="00054973" w:rsidRDefault="006B56AD" w:rsidP="00000FD6">
            <w:pPr>
              <w:jc w:val="both"/>
              <w:rPr>
                <w:sz w:val="24"/>
                <w:szCs w:val="24"/>
                <w:lang w:eastAsia="ru-RU"/>
              </w:rPr>
            </w:pPr>
            <w:r w:rsidRPr="00054973">
              <w:rPr>
                <w:sz w:val="24"/>
                <w:szCs w:val="24"/>
                <w:lang w:eastAsia="ru-RU"/>
              </w:rPr>
              <w:t>9</w:t>
            </w:r>
          </w:p>
        </w:tc>
        <w:tc>
          <w:tcPr>
            <w:tcW w:w="4705" w:type="dxa"/>
          </w:tcPr>
          <w:p w14:paraId="0395AB70" w14:textId="77777777" w:rsidR="006B56AD" w:rsidRPr="00054973" w:rsidRDefault="006B56AD" w:rsidP="00000FD6">
            <w:pPr>
              <w:jc w:val="both"/>
              <w:rPr>
                <w:sz w:val="24"/>
                <w:szCs w:val="24"/>
                <w:lang w:eastAsia="ru-RU"/>
              </w:rPr>
            </w:pPr>
            <w:r w:rsidRPr="00054973">
              <w:rPr>
                <w:sz w:val="24"/>
                <w:szCs w:val="24"/>
                <w:lang w:eastAsia="ru-RU"/>
              </w:rPr>
              <w:t>Захист МД</w:t>
            </w:r>
          </w:p>
        </w:tc>
        <w:tc>
          <w:tcPr>
            <w:tcW w:w="2835" w:type="dxa"/>
          </w:tcPr>
          <w:p w14:paraId="1FDEA3DB" w14:textId="77777777" w:rsidR="006B56AD" w:rsidRPr="00054973" w:rsidRDefault="006B56AD" w:rsidP="00000FD6">
            <w:pPr>
              <w:jc w:val="both"/>
              <w:rPr>
                <w:sz w:val="24"/>
                <w:szCs w:val="24"/>
                <w:lang w:eastAsia="ru-RU"/>
              </w:rPr>
            </w:pPr>
            <w:r w:rsidRPr="00054973">
              <w:rPr>
                <w:sz w:val="24"/>
                <w:szCs w:val="24"/>
                <w:lang w:eastAsia="ru-RU"/>
              </w:rPr>
              <w:t>15.12.2021</w:t>
            </w:r>
          </w:p>
        </w:tc>
        <w:tc>
          <w:tcPr>
            <w:tcW w:w="1234" w:type="dxa"/>
          </w:tcPr>
          <w:p w14:paraId="3B40DCEE" w14:textId="77777777" w:rsidR="006B56AD" w:rsidRPr="00054973" w:rsidRDefault="006B56AD" w:rsidP="00000FD6">
            <w:pPr>
              <w:jc w:val="both"/>
              <w:rPr>
                <w:sz w:val="24"/>
                <w:szCs w:val="24"/>
                <w:lang w:eastAsia="ru-RU"/>
              </w:rPr>
            </w:pPr>
          </w:p>
        </w:tc>
      </w:tr>
    </w:tbl>
    <w:p w14:paraId="38F16AF1" w14:textId="77777777" w:rsidR="006B56AD" w:rsidRPr="00054973" w:rsidRDefault="006B56AD" w:rsidP="006B56AD">
      <w:pPr>
        <w:jc w:val="both"/>
        <w:rPr>
          <w:szCs w:val="24"/>
          <w:lang w:eastAsia="ru-RU"/>
        </w:rPr>
      </w:pPr>
    </w:p>
    <w:p w14:paraId="20A078CB" w14:textId="77777777" w:rsidR="006B56AD" w:rsidRPr="00054973" w:rsidRDefault="006B56AD" w:rsidP="006B56AD">
      <w:pPr>
        <w:jc w:val="both"/>
        <w:rPr>
          <w:szCs w:val="24"/>
          <w:lang w:eastAsia="ru-RU"/>
        </w:rPr>
      </w:pPr>
    </w:p>
    <w:p w14:paraId="4746C409" w14:textId="04C8D987" w:rsidR="006B56AD" w:rsidRPr="00054973" w:rsidRDefault="006B56AD" w:rsidP="006B56AD">
      <w:pPr>
        <w:tabs>
          <w:tab w:val="left" w:pos="3828"/>
          <w:tab w:val="left" w:pos="6096"/>
          <w:tab w:val="right" w:pos="8931"/>
        </w:tabs>
        <w:ind w:left="540" w:hanging="540"/>
        <w:rPr>
          <w:szCs w:val="24"/>
          <w:lang w:eastAsia="ru-RU"/>
        </w:rPr>
      </w:pPr>
      <w:r w:rsidRPr="00054973">
        <w:rPr>
          <w:bCs/>
          <w:szCs w:val="24"/>
          <w:lang w:eastAsia="ru-RU"/>
        </w:rPr>
        <w:t xml:space="preserve">Студент </w:t>
      </w:r>
      <w:r w:rsidRPr="00054973">
        <w:rPr>
          <w:bCs/>
          <w:szCs w:val="24"/>
          <w:lang w:eastAsia="ru-RU"/>
        </w:rPr>
        <w:tab/>
        <w:t>____________</w:t>
      </w:r>
      <w:r w:rsidRPr="00054973">
        <w:rPr>
          <w:szCs w:val="24"/>
          <w:lang w:eastAsia="ru-RU"/>
        </w:rPr>
        <w:tab/>
        <w:t xml:space="preserve">        </w:t>
      </w:r>
      <w:bookmarkStart w:id="4" w:name="_Hlk73393873"/>
      <w:r w:rsidR="000033CC">
        <w:rPr>
          <w:szCs w:val="24"/>
          <w:lang w:eastAsia="ru-RU"/>
        </w:rPr>
        <w:t>О.Г</w:t>
      </w:r>
      <w:r w:rsidRPr="00054973">
        <w:rPr>
          <w:szCs w:val="24"/>
          <w:lang w:eastAsia="ru-RU"/>
        </w:rPr>
        <w:t xml:space="preserve">. </w:t>
      </w:r>
      <w:bookmarkEnd w:id="4"/>
      <w:proofErr w:type="spellStart"/>
      <w:r w:rsidR="000033CC">
        <w:rPr>
          <w:szCs w:val="24"/>
          <w:lang w:eastAsia="ru-RU"/>
        </w:rPr>
        <w:t>Кобиляшний</w:t>
      </w:r>
      <w:proofErr w:type="spellEnd"/>
    </w:p>
    <w:p w14:paraId="00DB6145" w14:textId="77777777" w:rsidR="006B56AD" w:rsidRPr="00054973" w:rsidRDefault="006B56AD" w:rsidP="006B56AD">
      <w:pPr>
        <w:tabs>
          <w:tab w:val="left" w:pos="4253"/>
          <w:tab w:val="left" w:pos="6663"/>
          <w:tab w:val="right" w:pos="8931"/>
        </w:tabs>
        <w:rPr>
          <w:bCs/>
          <w:szCs w:val="24"/>
          <w:vertAlign w:val="superscript"/>
          <w:lang w:eastAsia="ru-RU"/>
        </w:rPr>
      </w:pPr>
      <w:r w:rsidRPr="00054973">
        <w:rPr>
          <w:bCs/>
          <w:szCs w:val="24"/>
          <w:vertAlign w:val="superscript"/>
          <w:lang w:eastAsia="ru-RU"/>
        </w:rPr>
        <w:tab/>
        <w:t xml:space="preserve"> (підпис)</w:t>
      </w:r>
      <w:r w:rsidRPr="00054973">
        <w:rPr>
          <w:bCs/>
          <w:szCs w:val="24"/>
          <w:vertAlign w:val="superscript"/>
          <w:lang w:eastAsia="ru-RU"/>
        </w:rPr>
        <w:tab/>
        <w:t>(ініціали, прізвище)</w:t>
      </w:r>
    </w:p>
    <w:p w14:paraId="7B2F38EE" w14:textId="33ED11A3" w:rsidR="006B56AD" w:rsidRPr="00054973" w:rsidRDefault="006B56AD" w:rsidP="006B56AD">
      <w:pPr>
        <w:tabs>
          <w:tab w:val="left" w:pos="3828"/>
          <w:tab w:val="left" w:pos="6096"/>
          <w:tab w:val="right" w:pos="8931"/>
        </w:tabs>
        <w:ind w:left="540" w:hanging="540"/>
        <w:rPr>
          <w:bCs/>
          <w:szCs w:val="24"/>
          <w:lang w:eastAsia="ru-RU"/>
        </w:rPr>
      </w:pPr>
      <w:r w:rsidRPr="00054973">
        <w:rPr>
          <w:bCs/>
          <w:szCs w:val="24"/>
          <w:lang w:eastAsia="ru-RU"/>
        </w:rPr>
        <w:t xml:space="preserve">Науковий керівник дисертації </w:t>
      </w:r>
      <w:r w:rsidRPr="00054973">
        <w:rPr>
          <w:bCs/>
          <w:szCs w:val="24"/>
          <w:lang w:eastAsia="ru-RU"/>
        </w:rPr>
        <w:tab/>
        <w:t>____________</w:t>
      </w:r>
      <w:r w:rsidRPr="00054973">
        <w:rPr>
          <w:szCs w:val="24"/>
          <w:lang w:eastAsia="ru-RU"/>
        </w:rPr>
        <w:tab/>
      </w:r>
      <w:bookmarkStart w:id="5" w:name="_Hlk73393882"/>
      <w:r w:rsidRPr="00054973">
        <w:rPr>
          <w:szCs w:val="24"/>
          <w:lang w:eastAsia="ru-RU"/>
        </w:rPr>
        <w:t xml:space="preserve">  </w:t>
      </w:r>
      <w:bookmarkEnd w:id="5"/>
      <w:r w:rsidR="000033CC">
        <w:rPr>
          <w:szCs w:val="24"/>
          <w:lang w:eastAsia="ru-RU"/>
        </w:rPr>
        <w:t xml:space="preserve">      Ю.М. Туз</w:t>
      </w:r>
    </w:p>
    <w:p w14:paraId="5DA7EA63" w14:textId="77777777" w:rsidR="006B56AD" w:rsidRPr="00054973" w:rsidRDefault="006B56AD" w:rsidP="006B56AD">
      <w:pPr>
        <w:tabs>
          <w:tab w:val="left" w:pos="4253"/>
          <w:tab w:val="left" w:pos="6663"/>
          <w:tab w:val="right" w:pos="8931"/>
        </w:tabs>
        <w:rPr>
          <w:bCs/>
          <w:szCs w:val="24"/>
          <w:vertAlign w:val="superscript"/>
          <w:lang w:eastAsia="ru-RU"/>
        </w:rPr>
      </w:pPr>
      <w:r w:rsidRPr="00054973">
        <w:rPr>
          <w:bCs/>
          <w:szCs w:val="24"/>
          <w:vertAlign w:val="superscript"/>
          <w:lang w:eastAsia="ru-RU"/>
        </w:rPr>
        <w:tab/>
        <w:t xml:space="preserve"> (підпис)</w:t>
      </w:r>
      <w:r w:rsidRPr="00054973">
        <w:rPr>
          <w:bCs/>
          <w:szCs w:val="24"/>
          <w:vertAlign w:val="superscript"/>
          <w:lang w:eastAsia="ru-RU"/>
        </w:rPr>
        <w:tab/>
        <w:t>(ініціали, прізвище)</w:t>
      </w:r>
    </w:p>
    <w:bookmarkEnd w:id="1"/>
    <w:p w14:paraId="362C63EA" w14:textId="08A34300" w:rsidR="00B407CA" w:rsidRDefault="00B407CA">
      <w:pPr>
        <w:widowControl/>
        <w:autoSpaceDE/>
        <w:autoSpaceDN/>
        <w:spacing w:after="160" w:line="259" w:lineRule="auto"/>
        <w:rPr>
          <w:spacing w:val="23"/>
          <w:sz w:val="24"/>
        </w:rPr>
      </w:pPr>
    </w:p>
    <w:p w14:paraId="34456764" w14:textId="6C8EA614" w:rsidR="006B56AD" w:rsidRDefault="006B56AD">
      <w:pPr>
        <w:widowControl/>
        <w:autoSpaceDE/>
        <w:autoSpaceDN/>
        <w:spacing w:after="160" w:line="259" w:lineRule="auto"/>
        <w:rPr>
          <w:spacing w:val="23"/>
          <w:sz w:val="24"/>
        </w:rPr>
      </w:pPr>
      <w:r>
        <w:rPr>
          <w:spacing w:val="23"/>
          <w:sz w:val="24"/>
        </w:rPr>
        <w:br w:type="page"/>
      </w:r>
    </w:p>
    <w:p w14:paraId="37863FE8" w14:textId="77777777" w:rsidR="00F27453" w:rsidRDefault="00F27453" w:rsidP="00652DF6">
      <w:pPr>
        <w:rPr>
          <w:spacing w:val="23"/>
          <w:sz w:val="24"/>
        </w:rPr>
      </w:pPr>
    </w:p>
    <w:p w14:paraId="1CCA040D" w14:textId="2CE8F7D2" w:rsidR="00D90343" w:rsidRPr="00FB39CC" w:rsidRDefault="00D90343" w:rsidP="001450EB">
      <w:pPr>
        <w:spacing w:line="360" w:lineRule="auto"/>
        <w:jc w:val="center"/>
        <w:rPr>
          <w:b/>
          <w:bCs/>
          <w:sz w:val="32"/>
          <w:szCs w:val="32"/>
        </w:rPr>
      </w:pPr>
      <w:r w:rsidRPr="00FB39CC">
        <w:rPr>
          <w:b/>
          <w:bCs/>
          <w:sz w:val="32"/>
          <w:szCs w:val="32"/>
        </w:rPr>
        <w:t>ВСТУП</w:t>
      </w:r>
    </w:p>
    <w:p w14:paraId="00780D0F" w14:textId="18999CCB" w:rsidR="00B210C9" w:rsidRPr="00FB39CC" w:rsidRDefault="00B210C9" w:rsidP="001450EB">
      <w:pPr>
        <w:spacing w:line="360" w:lineRule="auto"/>
        <w:jc w:val="center"/>
        <w:rPr>
          <w:b/>
          <w:bCs/>
          <w:sz w:val="32"/>
          <w:szCs w:val="32"/>
        </w:rPr>
      </w:pPr>
    </w:p>
    <w:p w14:paraId="5820CEE5" w14:textId="77777777" w:rsidR="00B210C9" w:rsidRPr="00FB39CC" w:rsidRDefault="00B210C9" w:rsidP="001450EB">
      <w:pPr>
        <w:spacing w:line="360" w:lineRule="auto"/>
        <w:jc w:val="center"/>
        <w:rPr>
          <w:b/>
          <w:bCs/>
          <w:sz w:val="32"/>
          <w:szCs w:val="32"/>
        </w:rPr>
      </w:pPr>
    </w:p>
    <w:p w14:paraId="68E28D39" w14:textId="7A57E436" w:rsidR="00B210C9" w:rsidRPr="001A1DEB" w:rsidRDefault="00B210C9" w:rsidP="00B210C9">
      <w:pPr>
        <w:spacing w:line="360" w:lineRule="auto"/>
        <w:jc w:val="both"/>
        <w:rPr>
          <w:sz w:val="28"/>
          <w:szCs w:val="28"/>
          <w:lang w:val="ru-RU"/>
        </w:rPr>
      </w:pPr>
      <w:r w:rsidRPr="00FB39CC">
        <w:rPr>
          <w:sz w:val="28"/>
          <w:szCs w:val="28"/>
        </w:rPr>
        <w:tab/>
        <w:t xml:space="preserve">Техніка навіть найвищої якості під час експлуатації поступово виходить з ладу, втрачаючи можливість частково або повністю виконувати свої функції. </w:t>
      </w:r>
      <w:proofErr w:type="spellStart"/>
      <w:r>
        <w:rPr>
          <w:sz w:val="28"/>
          <w:szCs w:val="28"/>
          <w:lang w:val="ru-RU"/>
        </w:rPr>
        <w:t>Однак</w:t>
      </w:r>
      <w:proofErr w:type="spellEnd"/>
      <w:r>
        <w:rPr>
          <w:sz w:val="28"/>
          <w:szCs w:val="28"/>
          <w:lang w:val="ru-RU"/>
        </w:rPr>
        <w:t xml:space="preserve">, </w:t>
      </w:r>
      <w:proofErr w:type="spellStart"/>
      <w:r>
        <w:rPr>
          <w:sz w:val="28"/>
          <w:szCs w:val="28"/>
          <w:lang w:val="ru-RU"/>
        </w:rPr>
        <w:t>своєчасна</w:t>
      </w:r>
      <w:proofErr w:type="spellEnd"/>
      <w:r>
        <w:rPr>
          <w:sz w:val="28"/>
          <w:szCs w:val="28"/>
          <w:lang w:val="ru-RU"/>
        </w:rPr>
        <w:t xml:space="preserve">, </w:t>
      </w:r>
      <w:proofErr w:type="spellStart"/>
      <w:r>
        <w:rPr>
          <w:sz w:val="28"/>
          <w:szCs w:val="28"/>
          <w:lang w:val="ru-RU"/>
        </w:rPr>
        <w:t>вдала</w:t>
      </w:r>
      <w:proofErr w:type="spellEnd"/>
      <w:r>
        <w:rPr>
          <w:sz w:val="28"/>
          <w:szCs w:val="28"/>
          <w:lang w:val="ru-RU"/>
        </w:rPr>
        <w:t xml:space="preserve"> </w:t>
      </w:r>
      <w:proofErr w:type="spellStart"/>
      <w:r>
        <w:rPr>
          <w:sz w:val="28"/>
          <w:szCs w:val="28"/>
          <w:lang w:val="ru-RU"/>
        </w:rPr>
        <w:t>діагностика</w:t>
      </w:r>
      <w:proofErr w:type="spellEnd"/>
      <w:r>
        <w:rPr>
          <w:sz w:val="28"/>
          <w:szCs w:val="28"/>
          <w:lang w:val="ru-RU"/>
        </w:rPr>
        <w:t xml:space="preserve"> </w:t>
      </w:r>
      <w:proofErr w:type="spellStart"/>
      <w:r>
        <w:rPr>
          <w:sz w:val="28"/>
          <w:szCs w:val="28"/>
          <w:lang w:val="ru-RU"/>
        </w:rPr>
        <w:t>дефектів</w:t>
      </w:r>
      <w:proofErr w:type="spellEnd"/>
      <w:r>
        <w:rPr>
          <w:sz w:val="28"/>
          <w:szCs w:val="28"/>
          <w:lang w:val="ru-RU"/>
        </w:rPr>
        <w:t xml:space="preserve"> </w:t>
      </w:r>
      <w:proofErr w:type="spellStart"/>
      <w:r>
        <w:rPr>
          <w:sz w:val="28"/>
          <w:szCs w:val="28"/>
          <w:lang w:val="ru-RU"/>
        </w:rPr>
        <w:t>важливих</w:t>
      </w:r>
      <w:proofErr w:type="spellEnd"/>
      <w:r>
        <w:rPr>
          <w:sz w:val="28"/>
          <w:szCs w:val="28"/>
          <w:lang w:val="ru-RU"/>
        </w:rPr>
        <w:t xml:space="preserve"> </w:t>
      </w:r>
      <w:proofErr w:type="spellStart"/>
      <w:r>
        <w:rPr>
          <w:sz w:val="28"/>
          <w:szCs w:val="28"/>
          <w:lang w:val="ru-RU"/>
        </w:rPr>
        <w:t>компонентів</w:t>
      </w:r>
      <w:proofErr w:type="spellEnd"/>
      <w:r>
        <w:rPr>
          <w:sz w:val="28"/>
          <w:szCs w:val="28"/>
          <w:lang w:val="ru-RU"/>
        </w:rPr>
        <w:t xml:space="preserve"> будь-</w:t>
      </w:r>
      <w:proofErr w:type="spellStart"/>
      <w:r>
        <w:rPr>
          <w:sz w:val="28"/>
          <w:szCs w:val="28"/>
          <w:lang w:val="ru-RU"/>
        </w:rPr>
        <w:t>якої</w:t>
      </w:r>
      <w:proofErr w:type="spellEnd"/>
      <w:r>
        <w:rPr>
          <w:sz w:val="28"/>
          <w:szCs w:val="28"/>
          <w:lang w:val="ru-RU"/>
        </w:rPr>
        <w:t xml:space="preserve"> </w:t>
      </w:r>
      <w:proofErr w:type="spellStart"/>
      <w:r>
        <w:rPr>
          <w:sz w:val="28"/>
          <w:szCs w:val="28"/>
          <w:lang w:val="ru-RU"/>
        </w:rPr>
        <w:t>системи</w:t>
      </w:r>
      <w:proofErr w:type="spellEnd"/>
      <w:r>
        <w:rPr>
          <w:sz w:val="28"/>
          <w:szCs w:val="28"/>
          <w:lang w:val="ru-RU"/>
        </w:rPr>
        <w:t xml:space="preserve"> </w:t>
      </w:r>
      <w:proofErr w:type="spellStart"/>
      <w:r>
        <w:rPr>
          <w:sz w:val="28"/>
          <w:szCs w:val="28"/>
          <w:lang w:val="ru-RU"/>
        </w:rPr>
        <w:t>може</w:t>
      </w:r>
      <w:proofErr w:type="spellEnd"/>
      <w:r>
        <w:rPr>
          <w:sz w:val="28"/>
          <w:szCs w:val="28"/>
          <w:lang w:val="ru-RU"/>
        </w:rPr>
        <w:t xml:space="preserve"> </w:t>
      </w:r>
      <w:proofErr w:type="spellStart"/>
      <w:r>
        <w:rPr>
          <w:sz w:val="28"/>
          <w:szCs w:val="28"/>
          <w:lang w:val="ru-RU"/>
        </w:rPr>
        <w:t>значно</w:t>
      </w:r>
      <w:proofErr w:type="spellEnd"/>
      <w:r>
        <w:rPr>
          <w:sz w:val="28"/>
          <w:szCs w:val="28"/>
          <w:lang w:val="ru-RU"/>
        </w:rPr>
        <w:t xml:space="preserve"> </w:t>
      </w:r>
      <w:proofErr w:type="spellStart"/>
      <w:r>
        <w:rPr>
          <w:sz w:val="28"/>
          <w:szCs w:val="28"/>
          <w:lang w:val="ru-RU"/>
        </w:rPr>
        <w:t>підвищити</w:t>
      </w:r>
      <w:proofErr w:type="spellEnd"/>
      <w:r>
        <w:rPr>
          <w:sz w:val="28"/>
          <w:szCs w:val="28"/>
          <w:lang w:val="ru-RU"/>
        </w:rPr>
        <w:t xml:space="preserve"> </w:t>
      </w:r>
      <w:proofErr w:type="spellStart"/>
      <w:r>
        <w:rPr>
          <w:sz w:val="28"/>
          <w:szCs w:val="28"/>
          <w:lang w:val="ru-RU"/>
        </w:rPr>
        <w:t>термін</w:t>
      </w:r>
      <w:proofErr w:type="spellEnd"/>
      <w:r>
        <w:rPr>
          <w:sz w:val="28"/>
          <w:szCs w:val="28"/>
          <w:lang w:val="ru-RU"/>
        </w:rPr>
        <w:t xml:space="preserve"> </w:t>
      </w:r>
      <w:proofErr w:type="spellStart"/>
      <w:r>
        <w:rPr>
          <w:sz w:val="28"/>
          <w:szCs w:val="28"/>
          <w:lang w:val="ru-RU"/>
        </w:rPr>
        <w:t>її</w:t>
      </w:r>
      <w:proofErr w:type="spellEnd"/>
      <w:r>
        <w:rPr>
          <w:sz w:val="28"/>
          <w:szCs w:val="28"/>
          <w:lang w:val="ru-RU"/>
        </w:rPr>
        <w:t xml:space="preserve"> </w:t>
      </w:r>
      <w:proofErr w:type="spellStart"/>
      <w:r>
        <w:rPr>
          <w:sz w:val="28"/>
          <w:szCs w:val="28"/>
          <w:lang w:val="ru-RU"/>
        </w:rPr>
        <w:t>експлуатацї</w:t>
      </w:r>
      <w:proofErr w:type="spellEnd"/>
      <w:r>
        <w:rPr>
          <w:sz w:val="28"/>
          <w:szCs w:val="28"/>
          <w:lang w:val="ru-RU"/>
        </w:rPr>
        <w:t xml:space="preserve">. </w:t>
      </w:r>
      <w:r>
        <w:rPr>
          <w:sz w:val="28"/>
          <w:szCs w:val="28"/>
          <w:lang w:val="ru-RU"/>
        </w:rPr>
        <w:tab/>
      </w:r>
      <w:r>
        <w:rPr>
          <w:sz w:val="28"/>
          <w:szCs w:val="28"/>
          <w:lang w:val="ru-RU"/>
        </w:rPr>
        <w:tab/>
      </w:r>
      <w:r>
        <w:rPr>
          <w:sz w:val="28"/>
          <w:szCs w:val="28"/>
          <w:lang w:val="ru-RU"/>
        </w:rPr>
        <w:tab/>
      </w:r>
      <w:r>
        <w:rPr>
          <w:sz w:val="28"/>
          <w:szCs w:val="28"/>
          <w:lang w:val="ru-RU"/>
        </w:rPr>
        <w:tab/>
      </w:r>
      <w:r>
        <w:rPr>
          <w:sz w:val="28"/>
          <w:szCs w:val="28"/>
          <w:lang w:val="ru-RU"/>
        </w:rPr>
        <w:tab/>
      </w:r>
      <w:proofErr w:type="spellStart"/>
      <w:r>
        <w:rPr>
          <w:sz w:val="28"/>
          <w:szCs w:val="28"/>
          <w:lang w:val="ru-RU"/>
        </w:rPr>
        <w:t>Суттєва</w:t>
      </w:r>
      <w:proofErr w:type="spellEnd"/>
      <w:r>
        <w:rPr>
          <w:sz w:val="28"/>
          <w:szCs w:val="28"/>
          <w:lang w:val="ru-RU"/>
        </w:rPr>
        <w:t xml:space="preserve"> </w:t>
      </w:r>
      <w:proofErr w:type="spellStart"/>
      <w:r>
        <w:rPr>
          <w:sz w:val="28"/>
          <w:szCs w:val="28"/>
          <w:lang w:val="ru-RU"/>
        </w:rPr>
        <w:t>частина</w:t>
      </w:r>
      <w:proofErr w:type="spellEnd"/>
      <w:r>
        <w:rPr>
          <w:sz w:val="28"/>
          <w:szCs w:val="28"/>
          <w:lang w:val="ru-RU"/>
        </w:rPr>
        <w:t xml:space="preserve"> </w:t>
      </w:r>
      <w:proofErr w:type="spellStart"/>
      <w:r>
        <w:rPr>
          <w:sz w:val="28"/>
          <w:szCs w:val="28"/>
          <w:lang w:val="ru-RU"/>
        </w:rPr>
        <w:t>пошкоджень</w:t>
      </w:r>
      <w:proofErr w:type="spellEnd"/>
      <w:r>
        <w:rPr>
          <w:sz w:val="28"/>
          <w:szCs w:val="28"/>
          <w:lang w:val="ru-RU"/>
        </w:rPr>
        <w:t xml:space="preserve"> деталей </w:t>
      </w:r>
      <w:proofErr w:type="spellStart"/>
      <w:r>
        <w:rPr>
          <w:sz w:val="28"/>
          <w:szCs w:val="28"/>
          <w:lang w:val="ru-RU"/>
        </w:rPr>
        <w:t>обладнання</w:t>
      </w:r>
      <w:proofErr w:type="spellEnd"/>
      <w:r>
        <w:rPr>
          <w:sz w:val="28"/>
          <w:szCs w:val="28"/>
          <w:lang w:val="ru-RU"/>
        </w:rPr>
        <w:t xml:space="preserve"> приводить до того,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виникають</w:t>
      </w:r>
      <w:proofErr w:type="spellEnd"/>
      <w:r>
        <w:rPr>
          <w:sz w:val="28"/>
          <w:szCs w:val="28"/>
          <w:lang w:val="ru-RU"/>
        </w:rPr>
        <w:t xml:space="preserve"> </w:t>
      </w:r>
      <w:proofErr w:type="spellStart"/>
      <w:r>
        <w:rPr>
          <w:sz w:val="28"/>
          <w:szCs w:val="28"/>
          <w:lang w:val="ru-RU"/>
        </w:rPr>
        <w:t>механічні</w:t>
      </w:r>
      <w:proofErr w:type="spellEnd"/>
      <w:r>
        <w:rPr>
          <w:sz w:val="28"/>
          <w:szCs w:val="28"/>
          <w:lang w:val="ru-RU"/>
        </w:rPr>
        <w:t xml:space="preserve"> </w:t>
      </w:r>
      <w:proofErr w:type="spellStart"/>
      <w:r>
        <w:rPr>
          <w:sz w:val="28"/>
          <w:szCs w:val="28"/>
          <w:lang w:val="ru-RU"/>
        </w:rPr>
        <w:t>коливання</w:t>
      </w:r>
      <w:proofErr w:type="spellEnd"/>
      <w:r>
        <w:rPr>
          <w:sz w:val="28"/>
          <w:szCs w:val="28"/>
          <w:lang w:val="ru-RU"/>
        </w:rPr>
        <w:t xml:space="preserve">. </w:t>
      </w:r>
      <w:proofErr w:type="spellStart"/>
      <w:r>
        <w:rPr>
          <w:sz w:val="28"/>
          <w:szCs w:val="28"/>
          <w:lang w:val="ru-RU"/>
        </w:rPr>
        <w:t>Потужним</w:t>
      </w:r>
      <w:proofErr w:type="spellEnd"/>
      <w:r>
        <w:rPr>
          <w:sz w:val="28"/>
          <w:szCs w:val="28"/>
          <w:lang w:val="ru-RU"/>
        </w:rPr>
        <w:t xml:space="preserve"> </w:t>
      </w:r>
      <w:proofErr w:type="spellStart"/>
      <w:r w:rsidR="00F42084">
        <w:rPr>
          <w:sz w:val="28"/>
          <w:szCs w:val="28"/>
          <w:lang w:val="ru-RU"/>
        </w:rPr>
        <w:t>інструментом</w:t>
      </w:r>
      <w:proofErr w:type="spellEnd"/>
      <w:r w:rsidR="00F42084">
        <w:rPr>
          <w:sz w:val="28"/>
          <w:szCs w:val="28"/>
          <w:lang w:val="ru-RU"/>
        </w:rPr>
        <w:t xml:space="preserve"> </w:t>
      </w:r>
      <w:r w:rsidR="001A1DEB">
        <w:rPr>
          <w:sz w:val="28"/>
          <w:szCs w:val="28"/>
          <w:lang w:val="ru-RU"/>
        </w:rPr>
        <w:t xml:space="preserve">для </w:t>
      </w:r>
      <w:proofErr w:type="spellStart"/>
      <w:r w:rsidR="001A1DEB">
        <w:rPr>
          <w:sz w:val="28"/>
          <w:szCs w:val="28"/>
          <w:lang w:val="ru-RU"/>
        </w:rPr>
        <w:t>виявлення</w:t>
      </w:r>
      <w:proofErr w:type="spellEnd"/>
      <w:r w:rsidR="001A1DEB">
        <w:rPr>
          <w:sz w:val="28"/>
          <w:szCs w:val="28"/>
          <w:lang w:val="ru-RU"/>
        </w:rPr>
        <w:t xml:space="preserve"> </w:t>
      </w:r>
      <w:proofErr w:type="spellStart"/>
      <w:r w:rsidR="001A1DEB">
        <w:rPr>
          <w:sz w:val="28"/>
          <w:szCs w:val="28"/>
          <w:lang w:val="ru-RU"/>
        </w:rPr>
        <w:t>багатьох</w:t>
      </w:r>
      <w:proofErr w:type="spellEnd"/>
      <w:r w:rsidR="001A1DEB">
        <w:rPr>
          <w:sz w:val="28"/>
          <w:szCs w:val="28"/>
          <w:lang w:val="ru-RU"/>
        </w:rPr>
        <w:t xml:space="preserve"> </w:t>
      </w:r>
      <w:proofErr w:type="spellStart"/>
      <w:r w:rsidR="001A1DEB">
        <w:rPr>
          <w:sz w:val="28"/>
          <w:szCs w:val="28"/>
          <w:lang w:val="ru-RU"/>
        </w:rPr>
        <w:t>дефектів</w:t>
      </w:r>
      <w:proofErr w:type="spellEnd"/>
      <w:r w:rsidR="001A1DEB">
        <w:rPr>
          <w:sz w:val="28"/>
          <w:szCs w:val="28"/>
          <w:lang w:val="ru-RU"/>
        </w:rPr>
        <w:t xml:space="preserve"> у </w:t>
      </w:r>
      <w:proofErr w:type="spellStart"/>
      <w:r w:rsidR="001A1DEB">
        <w:rPr>
          <w:sz w:val="28"/>
          <w:szCs w:val="28"/>
          <w:lang w:val="ru-RU"/>
        </w:rPr>
        <w:t>важливих</w:t>
      </w:r>
      <w:proofErr w:type="spellEnd"/>
      <w:r w:rsidR="001A1DEB">
        <w:rPr>
          <w:sz w:val="28"/>
          <w:szCs w:val="28"/>
          <w:lang w:val="ru-RU"/>
        </w:rPr>
        <w:t xml:space="preserve"> компонентах </w:t>
      </w:r>
      <w:proofErr w:type="spellStart"/>
      <w:r w:rsidR="001A1DEB">
        <w:rPr>
          <w:sz w:val="28"/>
          <w:szCs w:val="28"/>
          <w:lang w:val="ru-RU"/>
        </w:rPr>
        <w:t>системи</w:t>
      </w:r>
      <w:proofErr w:type="spellEnd"/>
      <w:r w:rsidR="001A1DEB">
        <w:rPr>
          <w:sz w:val="28"/>
          <w:szCs w:val="28"/>
          <w:lang w:val="ru-RU"/>
        </w:rPr>
        <w:t xml:space="preserve"> </w:t>
      </w:r>
      <w:proofErr w:type="spellStart"/>
      <w:r w:rsidR="001A1DEB">
        <w:rPr>
          <w:sz w:val="28"/>
          <w:szCs w:val="28"/>
          <w:lang w:val="ru-RU"/>
        </w:rPr>
        <w:t>може</w:t>
      </w:r>
      <w:proofErr w:type="spellEnd"/>
      <w:r w:rsidR="001A1DEB">
        <w:rPr>
          <w:sz w:val="28"/>
          <w:szCs w:val="28"/>
          <w:lang w:val="ru-RU"/>
        </w:rPr>
        <w:t xml:space="preserve"> стати </w:t>
      </w:r>
      <w:proofErr w:type="spellStart"/>
      <w:r w:rsidR="001A1DEB">
        <w:rPr>
          <w:sz w:val="28"/>
          <w:szCs w:val="28"/>
          <w:lang w:val="ru-RU"/>
        </w:rPr>
        <w:t>вібродіагностика</w:t>
      </w:r>
      <w:proofErr w:type="spellEnd"/>
      <w:r w:rsidR="001A1DEB">
        <w:rPr>
          <w:sz w:val="28"/>
          <w:szCs w:val="28"/>
          <w:lang w:val="ru-RU"/>
        </w:rPr>
        <w:t xml:space="preserve">. </w:t>
      </w:r>
      <w:proofErr w:type="spellStart"/>
      <w:r w:rsidR="001A1DEB">
        <w:rPr>
          <w:sz w:val="28"/>
          <w:szCs w:val="28"/>
          <w:lang w:val="ru-RU"/>
        </w:rPr>
        <w:t>Перевагами</w:t>
      </w:r>
      <w:proofErr w:type="spellEnd"/>
      <w:r w:rsidR="001A1DEB">
        <w:rPr>
          <w:sz w:val="28"/>
          <w:szCs w:val="28"/>
          <w:lang w:val="ru-RU"/>
        </w:rPr>
        <w:t xml:space="preserve"> </w:t>
      </w:r>
      <w:proofErr w:type="spellStart"/>
      <w:r w:rsidR="001A1DEB">
        <w:rPr>
          <w:sz w:val="28"/>
          <w:szCs w:val="28"/>
          <w:lang w:val="ru-RU"/>
        </w:rPr>
        <w:t>аналізу</w:t>
      </w:r>
      <w:proofErr w:type="spellEnd"/>
      <w:r w:rsidR="001A1DEB">
        <w:rPr>
          <w:sz w:val="28"/>
          <w:szCs w:val="28"/>
          <w:lang w:val="ru-RU"/>
        </w:rPr>
        <w:t xml:space="preserve"> </w:t>
      </w:r>
      <w:proofErr w:type="spellStart"/>
      <w:r w:rsidR="001A1DEB">
        <w:rPr>
          <w:sz w:val="28"/>
          <w:szCs w:val="28"/>
          <w:lang w:val="ru-RU"/>
        </w:rPr>
        <w:t>вібросигналу</w:t>
      </w:r>
      <w:proofErr w:type="spellEnd"/>
      <w:r w:rsidR="001A1DEB">
        <w:rPr>
          <w:sz w:val="28"/>
          <w:szCs w:val="28"/>
          <w:lang w:val="ru-RU"/>
        </w:rPr>
        <w:t xml:space="preserve"> є </w:t>
      </w:r>
      <w:proofErr w:type="spellStart"/>
      <w:r w:rsidR="001A1DEB">
        <w:rPr>
          <w:sz w:val="28"/>
          <w:szCs w:val="28"/>
          <w:lang w:val="ru-RU"/>
        </w:rPr>
        <w:t>універсальність</w:t>
      </w:r>
      <w:proofErr w:type="spellEnd"/>
      <w:r w:rsidR="001A1DEB">
        <w:rPr>
          <w:sz w:val="28"/>
          <w:szCs w:val="28"/>
          <w:lang w:val="ru-RU"/>
        </w:rPr>
        <w:t xml:space="preserve">, </w:t>
      </w:r>
      <w:proofErr w:type="spellStart"/>
      <w:r w:rsidR="001A1DEB">
        <w:rPr>
          <w:sz w:val="28"/>
          <w:szCs w:val="28"/>
          <w:lang w:val="ru-RU"/>
        </w:rPr>
        <w:t>доступність</w:t>
      </w:r>
      <w:proofErr w:type="spellEnd"/>
      <w:r w:rsidR="001A1DEB">
        <w:rPr>
          <w:sz w:val="28"/>
          <w:szCs w:val="28"/>
          <w:lang w:val="ru-RU"/>
        </w:rPr>
        <w:t xml:space="preserve"> </w:t>
      </w:r>
      <w:proofErr w:type="spellStart"/>
      <w:r w:rsidR="001A1DEB">
        <w:rPr>
          <w:sz w:val="28"/>
          <w:szCs w:val="28"/>
          <w:lang w:val="ru-RU"/>
        </w:rPr>
        <w:t>засобів</w:t>
      </w:r>
      <w:proofErr w:type="spellEnd"/>
      <w:r w:rsidR="001A1DEB">
        <w:rPr>
          <w:sz w:val="28"/>
          <w:szCs w:val="28"/>
          <w:lang w:val="ru-RU"/>
        </w:rPr>
        <w:t xml:space="preserve"> </w:t>
      </w:r>
      <w:proofErr w:type="spellStart"/>
      <w:r w:rsidR="001A1DEB">
        <w:rPr>
          <w:sz w:val="28"/>
          <w:szCs w:val="28"/>
          <w:lang w:val="ru-RU"/>
        </w:rPr>
        <w:t>вимірюванння</w:t>
      </w:r>
      <w:proofErr w:type="spellEnd"/>
      <w:r w:rsidR="001A1DEB">
        <w:rPr>
          <w:sz w:val="28"/>
          <w:szCs w:val="28"/>
          <w:lang w:val="ru-RU"/>
        </w:rPr>
        <w:t xml:space="preserve">, добре </w:t>
      </w:r>
      <w:proofErr w:type="spellStart"/>
      <w:r w:rsidR="001A1DEB">
        <w:rPr>
          <w:sz w:val="28"/>
          <w:szCs w:val="28"/>
          <w:lang w:val="ru-RU"/>
        </w:rPr>
        <w:t>розвинута</w:t>
      </w:r>
      <w:proofErr w:type="spellEnd"/>
      <w:r w:rsidR="001A1DEB">
        <w:rPr>
          <w:sz w:val="28"/>
          <w:szCs w:val="28"/>
          <w:lang w:val="ru-RU"/>
        </w:rPr>
        <w:t xml:space="preserve"> </w:t>
      </w:r>
      <w:proofErr w:type="spellStart"/>
      <w:r w:rsidR="001A1DEB">
        <w:rPr>
          <w:sz w:val="28"/>
          <w:szCs w:val="28"/>
          <w:lang w:val="ru-RU"/>
        </w:rPr>
        <w:t>методолгія</w:t>
      </w:r>
      <w:proofErr w:type="spellEnd"/>
      <w:r w:rsidR="001A1DEB">
        <w:rPr>
          <w:sz w:val="28"/>
          <w:szCs w:val="28"/>
          <w:lang w:val="ru-RU"/>
        </w:rPr>
        <w:t xml:space="preserve"> </w:t>
      </w:r>
      <w:proofErr w:type="spellStart"/>
      <w:r w:rsidR="001A1DEB">
        <w:rPr>
          <w:sz w:val="28"/>
          <w:szCs w:val="28"/>
          <w:lang w:val="ru-RU"/>
        </w:rPr>
        <w:t>віброметрики</w:t>
      </w:r>
      <w:proofErr w:type="spellEnd"/>
      <w:r w:rsidR="001A1DEB">
        <w:rPr>
          <w:sz w:val="28"/>
          <w:szCs w:val="28"/>
          <w:lang w:val="ru-RU"/>
        </w:rPr>
        <w:t xml:space="preserve">, </w:t>
      </w:r>
      <w:proofErr w:type="spellStart"/>
      <w:r w:rsidR="001A1DEB">
        <w:rPr>
          <w:sz w:val="28"/>
          <w:szCs w:val="28"/>
          <w:lang w:val="ru-RU"/>
        </w:rPr>
        <w:t>можливість</w:t>
      </w:r>
      <w:proofErr w:type="spellEnd"/>
      <w:r w:rsidR="001A1DEB">
        <w:rPr>
          <w:sz w:val="28"/>
          <w:szCs w:val="28"/>
          <w:lang w:val="ru-RU"/>
        </w:rPr>
        <w:t xml:space="preserve"> </w:t>
      </w:r>
      <w:proofErr w:type="spellStart"/>
      <w:r w:rsidR="001A1DEB">
        <w:rPr>
          <w:sz w:val="28"/>
          <w:szCs w:val="28"/>
          <w:lang w:val="ru-RU"/>
        </w:rPr>
        <w:t>регістрації</w:t>
      </w:r>
      <w:proofErr w:type="spellEnd"/>
      <w:r w:rsidR="001A1DEB">
        <w:rPr>
          <w:sz w:val="28"/>
          <w:szCs w:val="28"/>
          <w:lang w:val="ru-RU"/>
        </w:rPr>
        <w:t xml:space="preserve"> </w:t>
      </w:r>
      <w:proofErr w:type="spellStart"/>
      <w:r w:rsidR="001A1DEB">
        <w:rPr>
          <w:sz w:val="28"/>
          <w:szCs w:val="28"/>
          <w:lang w:val="ru-RU"/>
        </w:rPr>
        <w:t>сигналів</w:t>
      </w:r>
      <w:proofErr w:type="spellEnd"/>
      <w:r w:rsidR="001A1DEB">
        <w:rPr>
          <w:sz w:val="28"/>
          <w:szCs w:val="28"/>
          <w:lang w:val="ru-RU"/>
        </w:rPr>
        <w:t xml:space="preserve"> при </w:t>
      </w:r>
      <w:proofErr w:type="spellStart"/>
      <w:r w:rsidR="001A1DEB">
        <w:rPr>
          <w:sz w:val="28"/>
          <w:szCs w:val="28"/>
          <w:lang w:val="ru-RU"/>
        </w:rPr>
        <w:t>різних</w:t>
      </w:r>
      <w:proofErr w:type="spellEnd"/>
      <w:r w:rsidR="001A1DEB">
        <w:rPr>
          <w:sz w:val="28"/>
          <w:szCs w:val="28"/>
          <w:lang w:val="ru-RU"/>
        </w:rPr>
        <w:t xml:space="preserve"> режимах </w:t>
      </w:r>
      <w:proofErr w:type="spellStart"/>
      <w:r w:rsidR="001A1DEB">
        <w:rPr>
          <w:sz w:val="28"/>
          <w:szCs w:val="28"/>
          <w:lang w:val="ru-RU"/>
        </w:rPr>
        <w:t>роботи</w:t>
      </w:r>
      <w:proofErr w:type="spellEnd"/>
      <w:r w:rsidR="001A1DEB">
        <w:rPr>
          <w:sz w:val="28"/>
          <w:szCs w:val="28"/>
          <w:lang w:val="ru-RU"/>
        </w:rPr>
        <w:t xml:space="preserve"> </w:t>
      </w:r>
      <w:proofErr w:type="spellStart"/>
      <w:r w:rsidR="001A1DEB">
        <w:rPr>
          <w:sz w:val="28"/>
          <w:szCs w:val="28"/>
          <w:lang w:val="ru-RU"/>
        </w:rPr>
        <w:t>системи</w:t>
      </w:r>
      <w:proofErr w:type="spellEnd"/>
      <w:r w:rsidR="001A1DEB">
        <w:rPr>
          <w:sz w:val="28"/>
          <w:szCs w:val="28"/>
          <w:lang w:val="ru-RU"/>
        </w:rPr>
        <w:t xml:space="preserve">, а </w:t>
      </w:r>
      <w:proofErr w:type="spellStart"/>
      <w:r w:rsidR="001A1DEB">
        <w:rPr>
          <w:sz w:val="28"/>
          <w:szCs w:val="28"/>
          <w:lang w:val="ru-RU"/>
        </w:rPr>
        <w:t>також</w:t>
      </w:r>
      <w:proofErr w:type="spellEnd"/>
      <w:r w:rsidR="001A1DEB">
        <w:rPr>
          <w:sz w:val="28"/>
          <w:szCs w:val="28"/>
          <w:lang w:val="ru-RU"/>
        </w:rPr>
        <w:t xml:space="preserve"> </w:t>
      </w:r>
      <w:proofErr w:type="spellStart"/>
      <w:r w:rsidR="001A1DEB">
        <w:rPr>
          <w:sz w:val="28"/>
          <w:szCs w:val="28"/>
          <w:lang w:val="ru-RU"/>
        </w:rPr>
        <w:t>відсутність</w:t>
      </w:r>
      <w:proofErr w:type="spellEnd"/>
      <w:r w:rsidR="001A1DEB">
        <w:rPr>
          <w:sz w:val="28"/>
          <w:szCs w:val="28"/>
          <w:lang w:val="ru-RU"/>
        </w:rPr>
        <w:t xml:space="preserve"> </w:t>
      </w:r>
      <w:proofErr w:type="spellStart"/>
      <w:r w:rsidR="001A1DEB">
        <w:rPr>
          <w:sz w:val="28"/>
          <w:szCs w:val="28"/>
          <w:lang w:val="ru-RU"/>
        </w:rPr>
        <w:t>необхідності</w:t>
      </w:r>
      <w:proofErr w:type="spellEnd"/>
      <w:r w:rsidR="001A1DEB">
        <w:rPr>
          <w:sz w:val="28"/>
          <w:szCs w:val="28"/>
          <w:lang w:val="ru-RU"/>
        </w:rPr>
        <w:t xml:space="preserve"> </w:t>
      </w:r>
      <w:proofErr w:type="spellStart"/>
      <w:r w:rsidR="001A1DEB">
        <w:rPr>
          <w:sz w:val="28"/>
          <w:szCs w:val="28"/>
          <w:lang w:val="ru-RU"/>
        </w:rPr>
        <w:t>спеціальної</w:t>
      </w:r>
      <w:proofErr w:type="spellEnd"/>
      <w:r w:rsidR="001A1DEB">
        <w:rPr>
          <w:sz w:val="28"/>
          <w:szCs w:val="28"/>
          <w:lang w:val="ru-RU"/>
        </w:rPr>
        <w:t xml:space="preserve"> </w:t>
      </w:r>
      <w:proofErr w:type="spellStart"/>
      <w:r w:rsidR="001A1DEB">
        <w:rPr>
          <w:sz w:val="28"/>
          <w:szCs w:val="28"/>
          <w:lang w:val="ru-RU"/>
        </w:rPr>
        <w:t>підготовки</w:t>
      </w:r>
      <w:proofErr w:type="spellEnd"/>
      <w:r w:rsidR="001A1DEB">
        <w:rPr>
          <w:sz w:val="28"/>
          <w:szCs w:val="28"/>
          <w:lang w:val="ru-RU"/>
        </w:rPr>
        <w:t xml:space="preserve"> </w:t>
      </w:r>
      <w:proofErr w:type="spellStart"/>
      <w:r w:rsidR="001A1DEB">
        <w:rPr>
          <w:sz w:val="28"/>
          <w:szCs w:val="28"/>
          <w:lang w:val="ru-RU"/>
        </w:rPr>
        <w:t>елементів</w:t>
      </w:r>
      <w:proofErr w:type="spellEnd"/>
      <w:r w:rsidR="001A1DEB">
        <w:rPr>
          <w:sz w:val="28"/>
          <w:szCs w:val="28"/>
          <w:lang w:val="ru-RU"/>
        </w:rPr>
        <w:t xml:space="preserve"> для </w:t>
      </w:r>
      <w:proofErr w:type="spellStart"/>
      <w:r w:rsidR="001A1DEB">
        <w:rPr>
          <w:sz w:val="28"/>
          <w:szCs w:val="28"/>
          <w:lang w:val="ru-RU"/>
        </w:rPr>
        <w:t>діагностики</w:t>
      </w:r>
      <w:proofErr w:type="spellEnd"/>
      <w:r w:rsidR="001A1DEB">
        <w:rPr>
          <w:sz w:val="28"/>
          <w:szCs w:val="28"/>
          <w:lang w:val="ru-RU"/>
        </w:rPr>
        <w:t xml:space="preserve"> </w:t>
      </w:r>
      <w:r w:rsidR="001A1DEB" w:rsidRPr="001A1DEB">
        <w:rPr>
          <w:sz w:val="28"/>
          <w:szCs w:val="28"/>
          <w:lang w:val="ru-RU"/>
        </w:rPr>
        <w:t>[1]</w:t>
      </w:r>
      <w:r w:rsidR="001A1DEB">
        <w:rPr>
          <w:sz w:val="28"/>
          <w:szCs w:val="28"/>
          <w:lang w:val="ru-RU"/>
        </w:rPr>
        <w:t>.</w:t>
      </w:r>
    </w:p>
    <w:p w14:paraId="22B3F0F8" w14:textId="77777777" w:rsidR="00C24857" w:rsidRDefault="00C24857" w:rsidP="00B210C9">
      <w:pPr>
        <w:widowControl/>
        <w:autoSpaceDE/>
        <w:autoSpaceDN/>
        <w:spacing w:after="160" w:line="259" w:lineRule="auto"/>
        <w:rPr>
          <w:b/>
          <w:bCs/>
          <w:sz w:val="32"/>
          <w:szCs w:val="32"/>
          <w:lang w:val="ru-RU"/>
        </w:rPr>
      </w:pPr>
    </w:p>
    <w:p w14:paraId="615770C9" w14:textId="0CEC58C9" w:rsidR="00C24857" w:rsidRDefault="00C24857" w:rsidP="00061E00">
      <w:pPr>
        <w:widowControl/>
        <w:autoSpaceDE/>
        <w:autoSpaceDN/>
        <w:spacing w:after="160" w:line="259" w:lineRule="auto"/>
        <w:rPr>
          <w:b/>
          <w:bCs/>
          <w:sz w:val="32"/>
          <w:szCs w:val="32"/>
          <w:lang w:val="ru-RU"/>
        </w:rPr>
      </w:pPr>
    </w:p>
    <w:p w14:paraId="6216CE51" w14:textId="1FF5D537" w:rsidR="00061E00" w:rsidRDefault="00061E00" w:rsidP="00061E00">
      <w:pPr>
        <w:widowControl/>
        <w:autoSpaceDE/>
        <w:autoSpaceDN/>
        <w:spacing w:after="160" w:line="259" w:lineRule="auto"/>
        <w:rPr>
          <w:b/>
          <w:bCs/>
          <w:sz w:val="32"/>
          <w:szCs w:val="32"/>
          <w:lang w:val="ru-RU"/>
        </w:rPr>
      </w:pPr>
    </w:p>
    <w:p w14:paraId="35016603" w14:textId="11B3626D" w:rsidR="00061E00" w:rsidRDefault="00061E00" w:rsidP="00061E00">
      <w:pPr>
        <w:widowControl/>
        <w:autoSpaceDE/>
        <w:autoSpaceDN/>
        <w:spacing w:after="160" w:line="259" w:lineRule="auto"/>
        <w:rPr>
          <w:b/>
          <w:bCs/>
          <w:sz w:val="32"/>
          <w:szCs w:val="32"/>
          <w:lang w:val="ru-RU"/>
        </w:rPr>
      </w:pPr>
    </w:p>
    <w:p w14:paraId="29D3A134" w14:textId="36DC04CF" w:rsidR="00061E00" w:rsidRDefault="00061E00" w:rsidP="00061E00">
      <w:pPr>
        <w:widowControl/>
        <w:autoSpaceDE/>
        <w:autoSpaceDN/>
        <w:spacing w:after="160" w:line="259" w:lineRule="auto"/>
        <w:rPr>
          <w:b/>
          <w:bCs/>
          <w:sz w:val="32"/>
          <w:szCs w:val="32"/>
          <w:lang w:val="ru-RU"/>
        </w:rPr>
      </w:pPr>
    </w:p>
    <w:p w14:paraId="31B14687" w14:textId="78EB6DE6" w:rsidR="00061E00" w:rsidRDefault="00061E00" w:rsidP="00061E00">
      <w:pPr>
        <w:widowControl/>
        <w:autoSpaceDE/>
        <w:autoSpaceDN/>
        <w:spacing w:after="160" w:line="259" w:lineRule="auto"/>
        <w:rPr>
          <w:b/>
          <w:bCs/>
          <w:sz w:val="32"/>
          <w:szCs w:val="32"/>
          <w:lang w:val="ru-RU"/>
        </w:rPr>
      </w:pPr>
    </w:p>
    <w:p w14:paraId="7AE40DFB" w14:textId="19F95916" w:rsidR="00061E00" w:rsidRDefault="00061E00" w:rsidP="00061E00">
      <w:pPr>
        <w:widowControl/>
        <w:autoSpaceDE/>
        <w:autoSpaceDN/>
        <w:spacing w:after="160" w:line="259" w:lineRule="auto"/>
        <w:rPr>
          <w:b/>
          <w:bCs/>
          <w:sz w:val="32"/>
          <w:szCs w:val="32"/>
          <w:lang w:val="ru-RU"/>
        </w:rPr>
      </w:pPr>
    </w:p>
    <w:p w14:paraId="0DDB610F" w14:textId="77777777" w:rsidR="00061E00" w:rsidRPr="00061E00" w:rsidRDefault="00061E00" w:rsidP="00061E00">
      <w:pPr>
        <w:widowControl/>
        <w:autoSpaceDE/>
        <w:autoSpaceDN/>
        <w:spacing w:after="160" w:line="259" w:lineRule="auto"/>
        <w:rPr>
          <w:b/>
          <w:bCs/>
          <w:sz w:val="32"/>
          <w:szCs w:val="32"/>
          <w:lang w:val="ru-RU"/>
        </w:rPr>
      </w:pPr>
    </w:p>
    <w:p w14:paraId="40C52827" w14:textId="40F420FF" w:rsidR="00B210C9" w:rsidRDefault="00B210C9" w:rsidP="00B210C9">
      <w:pPr>
        <w:widowControl/>
        <w:autoSpaceDE/>
        <w:autoSpaceDN/>
        <w:spacing w:after="160" w:line="259" w:lineRule="auto"/>
        <w:rPr>
          <w:b/>
          <w:bCs/>
          <w:sz w:val="32"/>
          <w:szCs w:val="32"/>
          <w:lang w:val="ru-RU"/>
        </w:rPr>
      </w:pPr>
    </w:p>
    <w:p w14:paraId="70A29F2A" w14:textId="29C107DE" w:rsidR="00C24857" w:rsidRDefault="00C24857" w:rsidP="00B210C9">
      <w:pPr>
        <w:widowControl/>
        <w:autoSpaceDE/>
        <w:autoSpaceDN/>
        <w:spacing w:after="160" w:line="259" w:lineRule="auto"/>
        <w:rPr>
          <w:b/>
          <w:bCs/>
          <w:sz w:val="32"/>
          <w:szCs w:val="32"/>
          <w:lang w:val="ru-RU"/>
        </w:rPr>
      </w:pPr>
    </w:p>
    <w:p w14:paraId="6D57A1FE" w14:textId="55EE7F03" w:rsidR="00C24857" w:rsidRDefault="00C24857" w:rsidP="00B210C9">
      <w:pPr>
        <w:widowControl/>
        <w:autoSpaceDE/>
        <w:autoSpaceDN/>
        <w:spacing w:after="160" w:line="259" w:lineRule="auto"/>
        <w:rPr>
          <w:b/>
          <w:bCs/>
          <w:sz w:val="32"/>
          <w:szCs w:val="32"/>
          <w:lang w:val="ru-RU"/>
        </w:rPr>
      </w:pPr>
    </w:p>
    <w:p w14:paraId="398B8C1A" w14:textId="398A9E82" w:rsidR="00C24857" w:rsidRDefault="00C24857" w:rsidP="00B210C9">
      <w:pPr>
        <w:widowControl/>
        <w:autoSpaceDE/>
        <w:autoSpaceDN/>
        <w:spacing w:after="160" w:line="259" w:lineRule="auto"/>
        <w:rPr>
          <w:b/>
          <w:bCs/>
          <w:sz w:val="32"/>
          <w:szCs w:val="32"/>
          <w:lang w:val="ru-RU"/>
        </w:rPr>
      </w:pPr>
    </w:p>
    <w:p w14:paraId="15EFABA2" w14:textId="77777777" w:rsidR="00C24857" w:rsidRDefault="00C24857" w:rsidP="00B210C9">
      <w:pPr>
        <w:widowControl/>
        <w:autoSpaceDE/>
        <w:autoSpaceDN/>
        <w:spacing w:after="160" w:line="259" w:lineRule="auto"/>
        <w:rPr>
          <w:b/>
          <w:bCs/>
          <w:sz w:val="32"/>
          <w:szCs w:val="32"/>
          <w:lang w:val="ru-RU"/>
        </w:rPr>
      </w:pPr>
    </w:p>
    <w:p w14:paraId="3678C6C3" w14:textId="77777777" w:rsidR="00B210C9" w:rsidRDefault="00B210C9" w:rsidP="00B210C9">
      <w:pPr>
        <w:spacing w:line="360" w:lineRule="auto"/>
        <w:jc w:val="center"/>
        <w:rPr>
          <w:b/>
          <w:sz w:val="28"/>
          <w:szCs w:val="28"/>
        </w:rPr>
      </w:pPr>
      <w:r w:rsidRPr="007F46C1">
        <w:rPr>
          <w:b/>
          <w:sz w:val="28"/>
          <w:szCs w:val="28"/>
        </w:rPr>
        <w:lastRenderedPageBreak/>
        <w:t>РОЗДІЛ 1</w:t>
      </w:r>
    </w:p>
    <w:p w14:paraId="526DF3DE" w14:textId="77777777" w:rsidR="00B210C9" w:rsidRPr="006D6852" w:rsidRDefault="00B210C9" w:rsidP="00B210C9">
      <w:pPr>
        <w:spacing w:line="360" w:lineRule="auto"/>
        <w:jc w:val="center"/>
        <w:rPr>
          <w:b/>
          <w:sz w:val="28"/>
          <w:szCs w:val="28"/>
        </w:rPr>
      </w:pPr>
    </w:p>
    <w:p w14:paraId="5F315AFF" w14:textId="77777777" w:rsidR="00B210C9" w:rsidRDefault="00B210C9" w:rsidP="00B210C9">
      <w:pPr>
        <w:spacing w:line="360" w:lineRule="auto"/>
        <w:jc w:val="center"/>
        <w:rPr>
          <w:b/>
          <w:sz w:val="28"/>
          <w:szCs w:val="28"/>
        </w:rPr>
      </w:pPr>
      <w:r w:rsidRPr="007F46C1">
        <w:rPr>
          <w:b/>
          <w:sz w:val="28"/>
          <w:szCs w:val="28"/>
        </w:rPr>
        <w:t xml:space="preserve">ОГЛЯД СТАНУ ПРОБЛЕМИ </w:t>
      </w:r>
    </w:p>
    <w:p w14:paraId="37B99183" w14:textId="6679E9E4" w:rsidR="00D90343" w:rsidRDefault="00D90343" w:rsidP="001450EB">
      <w:pPr>
        <w:spacing w:line="360" w:lineRule="auto"/>
        <w:jc w:val="both"/>
        <w:rPr>
          <w:sz w:val="28"/>
          <w:szCs w:val="28"/>
          <w:lang w:val="ru-RU"/>
        </w:rPr>
      </w:pPr>
    </w:p>
    <w:p w14:paraId="4D27A2AC" w14:textId="0BCABE70" w:rsidR="006A5B46" w:rsidRPr="006A5B46" w:rsidRDefault="006A5B46" w:rsidP="00F6176F">
      <w:pPr>
        <w:pStyle w:val="aa"/>
        <w:numPr>
          <w:ilvl w:val="1"/>
          <w:numId w:val="4"/>
        </w:numPr>
        <w:spacing w:line="360" w:lineRule="auto"/>
        <w:jc w:val="center"/>
        <w:rPr>
          <w:rFonts w:eastAsia="Calibri"/>
          <w:b/>
          <w:bCs/>
          <w:noProof/>
          <w:sz w:val="28"/>
          <w:szCs w:val="28"/>
        </w:rPr>
      </w:pPr>
      <w:r>
        <w:rPr>
          <w:rFonts w:eastAsia="Calibri"/>
          <w:b/>
          <w:bCs/>
          <w:noProof/>
          <w:sz w:val="28"/>
          <w:szCs w:val="28"/>
        </w:rPr>
        <w:t>Актуальність та проблемати</w:t>
      </w:r>
      <w:r w:rsidR="009F758F">
        <w:rPr>
          <w:rFonts w:eastAsia="Calibri"/>
          <w:b/>
          <w:bCs/>
          <w:noProof/>
          <w:sz w:val="28"/>
          <w:szCs w:val="28"/>
        </w:rPr>
        <w:t>к</w:t>
      </w:r>
      <w:r>
        <w:rPr>
          <w:rFonts w:eastAsia="Calibri"/>
          <w:b/>
          <w:bCs/>
          <w:noProof/>
          <w:sz w:val="28"/>
          <w:szCs w:val="28"/>
        </w:rPr>
        <w:t>а технічної діагностики</w:t>
      </w:r>
    </w:p>
    <w:p w14:paraId="36B0D779" w14:textId="2FD656CC" w:rsidR="00D75296" w:rsidRPr="003242AA" w:rsidRDefault="006A5B46" w:rsidP="003242AA">
      <w:pPr>
        <w:spacing w:line="360" w:lineRule="auto"/>
        <w:ind w:firstLine="567"/>
        <w:jc w:val="both"/>
        <w:rPr>
          <w:sz w:val="28"/>
        </w:rPr>
      </w:pPr>
      <w:r w:rsidRPr="00C64F8B">
        <w:rPr>
          <w:rFonts w:eastAsia="Calibri"/>
          <w:noProof/>
          <w:sz w:val="28"/>
          <w:szCs w:val="28"/>
        </w:rPr>
        <w:t>Технічна діагностика, як окрема галузь знань та промисловості, почала своє формування приблизно в 1960 році в зв’язку з тим, що конструкція технічних об’єктів</w:t>
      </w:r>
      <w:r w:rsidR="00AD2AEC">
        <w:rPr>
          <w:rFonts w:eastAsia="Calibri"/>
          <w:noProof/>
          <w:sz w:val="28"/>
          <w:szCs w:val="28"/>
        </w:rPr>
        <w:t xml:space="preserve"> </w:t>
      </w:r>
      <w:r w:rsidR="00AD2AEC" w:rsidRPr="00AD2AEC">
        <w:rPr>
          <w:rFonts w:eastAsia="Calibri"/>
          <w:noProof/>
          <w:sz w:val="28"/>
          <w:szCs w:val="28"/>
        </w:rPr>
        <w:t>р</w:t>
      </w:r>
      <w:r w:rsidRPr="00C64F8B">
        <w:rPr>
          <w:rFonts w:eastAsia="Calibri"/>
          <w:noProof/>
          <w:sz w:val="28"/>
          <w:szCs w:val="28"/>
        </w:rPr>
        <w:t>вдосконалювалась та ускладнювалася, а вимоги до їх надійності зростали. Традиційні методи перевірки технічного стану потребували виводити об</w:t>
      </w:r>
      <w:r w:rsidRPr="00C64F8B">
        <w:rPr>
          <w:rFonts w:eastAsia="Calibri"/>
          <w:noProof/>
          <w:sz w:val="28"/>
          <w:szCs w:val="28"/>
          <w:lang w:val="ru-RU"/>
        </w:rPr>
        <w:t>’</w:t>
      </w:r>
      <w:r w:rsidRPr="00C64F8B">
        <w:rPr>
          <w:rFonts w:eastAsia="Calibri"/>
          <w:noProof/>
          <w:sz w:val="28"/>
          <w:szCs w:val="28"/>
        </w:rPr>
        <w:t xml:space="preserve">єкт перевірки з експлуатації для його огляду та перевірки. Звісно, що така дігностика не завжди була максимально ефективною, а також завдавала значних </w:t>
      </w:r>
      <w:r w:rsidR="009F758F" w:rsidRPr="00C64F8B">
        <w:rPr>
          <w:rFonts w:eastAsia="Calibri"/>
          <w:noProof/>
          <w:sz w:val="28"/>
          <w:szCs w:val="28"/>
        </w:rPr>
        <w:t xml:space="preserve"> матеріальних </w:t>
      </w:r>
      <w:r w:rsidRPr="00C64F8B">
        <w:rPr>
          <w:rFonts w:eastAsia="Calibri"/>
          <w:noProof/>
          <w:sz w:val="28"/>
          <w:szCs w:val="28"/>
        </w:rPr>
        <w:t>збитків</w:t>
      </w:r>
      <w:r w:rsidR="009F758F" w:rsidRPr="00C64F8B">
        <w:rPr>
          <w:rFonts w:eastAsia="Calibri"/>
          <w:noProof/>
          <w:sz w:val="28"/>
          <w:szCs w:val="28"/>
        </w:rPr>
        <w:t>. Операції збірки-розбірки обладнання при цьому займали основну частину часу, витраченого на перевірку об</w:t>
      </w:r>
      <w:r w:rsidR="009F758F" w:rsidRPr="00C64F8B">
        <w:rPr>
          <w:rFonts w:eastAsia="Calibri"/>
          <w:noProof/>
          <w:sz w:val="28"/>
          <w:szCs w:val="28"/>
          <w:lang w:val="ru-RU"/>
        </w:rPr>
        <w:t xml:space="preserve">’єкту. Тому дослідження по створенню методів та спеціальних систем для проведення неруйнівного контролю, які дозволяють отримувати інформацію щодо фактичного технічного стану обладнання без виводу його з експлуатації мають величезне практичне значення та актуальні й на сучасний час. Створення абсолютно нової та універсальної системи виявлення механічних пошкоджень могло б принести величезні прибутки компаніям, що експлуатують </w:t>
      </w:r>
      <w:r w:rsidR="009F758F" w:rsidRPr="00C64F8B">
        <w:rPr>
          <w:rFonts w:eastAsia="Calibri"/>
          <w:noProof/>
          <w:sz w:val="28"/>
          <w:szCs w:val="28"/>
          <w:lang w:val="ru-RU"/>
        </w:rPr>
        <w:tab/>
        <w:t>обладнання, а також у деяких випадках значно скоротити ризики та навіть зберегти людські життя.</w:t>
      </w:r>
      <w:r w:rsidR="009F758F" w:rsidRPr="00C64F8B">
        <w:rPr>
          <w:rFonts w:eastAsia="Calibri"/>
          <w:noProof/>
          <w:sz w:val="28"/>
          <w:szCs w:val="28"/>
          <w:lang w:val="ru-RU"/>
        </w:rPr>
        <w:tab/>
      </w:r>
      <w:r w:rsidR="009F758F" w:rsidRPr="00C64F8B">
        <w:rPr>
          <w:rFonts w:eastAsia="Calibri"/>
          <w:noProof/>
          <w:sz w:val="28"/>
          <w:szCs w:val="28"/>
          <w:lang w:val="ru-RU"/>
        </w:rPr>
        <w:tab/>
        <w:t xml:space="preserve">На сучасному етапі розвитку техніки забезпечення безвідмовності та довговічності </w:t>
      </w:r>
      <w:r w:rsidR="00187180" w:rsidRPr="00C64F8B">
        <w:rPr>
          <w:rFonts w:eastAsia="Calibri"/>
          <w:noProof/>
          <w:sz w:val="28"/>
          <w:szCs w:val="28"/>
          <w:lang w:val="ru-RU"/>
        </w:rPr>
        <w:t>складного обладнання неможливе без постійної чи еп</w:t>
      </w:r>
      <w:r w:rsidR="00187180" w:rsidRPr="00C64F8B">
        <w:rPr>
          <w:rFonts w:eastAsia="Calibri"/>
          <w:noProof/>
          <w:sz w:val="28"/>
          <w:szCs w:val="28"/>
        </w:rPr>
        <w:t>ізодичної оцінки його фактичного технічного стану. Така задача повстає основною в технічній діагностиці. В сучасний час цей напрямок в науці охоплює широкий ряд питань, пов</w:t>
      </w:r>
      <w:r w:rsidR="00187180" w:rsidRPr="00C64F8B">
        <w:rPr>
          <w:rFonts w:eastAsia="Calibri"/>
          <w:noProof/>
          <w:sz w:val="28"/>
          <w:szCs w:val="28"/>
          <w:lang w:val="ru-RU"/>
        </w:rPr>
        <w:t>’язаних з отриманням та обробкою діагностичної інформації. Важливішу роль при цьому становять комп’ютерно</w:t>
      </w:r>
      <w:r w:rsidR="00187180" w:rsidRPr="00C64F8B">
        <w:rPr>
          <w:rFonts w:eastAsia="Calibri"/>
          <w:noProof/>
          <w:sz w:val="28"/>
          <w:szCs w:val="28"/>
        </w:rPr>
        <w:t xml:space="preserve"> інтегровані технології та потужності, </w:t>
      </w:r>
      <w:r w:rsidR="009F1B9A" w:rsidRPr="00C64F8B">
        <w:rPr>
          <w:rFonts w:eastAsia="Calibri"/>
          <w:noProof/>
          <w:sz w:val="28"/>
          <w:szCs w:val="28"/>
        </w:rPr>
        <w:t xml:space="preserve">методи обробки інформації, </w:t>
      </w:r>
      <w:r w:rsidR="00187180" w:rsidRPr="00C64F8B">
        <w:rPr>
          <w:rFonts w:eastAsia="Calibri"/>
          <w:noProof/>
          <w:sz w:val="28"/>
          <w:szCs w:val="28"/>
        </w:rPr>
        <w:t>а також спеціальне программне забезпечення.</w:t>
      </w:r>
      <w:r w:rsidR="009F1B9A" w:rsidRPr="00C64F8B">
        <w:rPr>
          <w:rFonts w:eastAsia="Calibri"/>
          <w:noProof/>
          <w:sz w:val="28"/>
          <w:szCs w:val="28"/>
          <w:lang w:val="ru-RU"/>
        </w:rPr>
        <w:t xml:space="preserve"> Стрімкий розвиток технічних потужностей, вдосконалення сенсорів та виникнення принципово нових методів обробки, таких як, наприклад, нейронні мережі(НМ) призвело до винекнення новітніх напрямків діагностики. </w:t>
      </w:r>
      <w:r w:rsidR="009F1B9A" w:rsidRPr="00C64F8B">
        <w:rPr>
          <w:rFonts w:eastAsia="Calibri"/>
          <w:noProof/>
          <w:sz w:val="28"/>
          <w:szCs w:val="28"/>
          <w:lang w:val="ru-RU"/>
        </w:rPr>
        <w:lastRenderedPageBreak/>
        <w:t>Для виявлення виду технічної діагностики, яка базується на застосуванні сучасних інформаційних технологій для отримання</w:t>
      </w:r>
      <w:r w:rsidR="00224F9A" w:rsidRPr="00C64F8B">
        <w:rPr>
          <w:rFonts w:eastAsia="Calibri"/>
          <w:noProof/>
          <w:sz w:val="28"/>
          <w:szCs w:val="28"/>
          <w:lang w:val="ru-RU"/>
        </w:rPr>
        <w:t xml:space="preserve">, </w:t>
      </w:r>
      <w:r w:rsidR="00C017FF" w:rsidRPr="00C64F8B">
        <w:rPr>
          <w:rFonts w:eastAsia="Calibri"/>
          <w:noProof/>
          <w:sz w:val="28"/>
          <w:szCs w:val="28"/>
          <w:lang w:val="ru-RU"/>
        </w:rPr>
        <w:t>збереження та обробки діагностичної інформації виник термін обчислювальна діагностика. До такого виду діагностики належить вібродіагностика, яка в подальшому буде більш детально розглянута в роботі. Основною інформацією для виявлення наявності механічних пошкоджень виступаю вібрація, яка, в свою чергу, вимірюється за допомогою акселерометру.</w:t>
      </w:r>
      <w:r w:rsidR="00C017FF" w:rsidRPr="00C64F8B">
        <w:rPr>
          <w:rFonts w:eastAsia="Calibri"/>
          <w:noProof/>
          <w:sz w:val="28"/>
          <w:szCs w:val="28"/>
          <w:lang w:val="ru-RU"/>
        </w:rPr>
        <w:tab/>
      </w:r>
      <w:r w:rsidR="00C017FF" w:rsidRPr="00C64F8B">
        <w:rPr>
          <w:rFonts w:eastAsia="Calibri"/>
          <w:noProof/>
          <w:sz w:val="28"/>
          <w:szCs w:val="28"/>
          <w:lang w:val="ru-RU"/>
        </w:rPr>
        <w:tab/>
      </w:r>
      <w:r w:rsidR="00AD2AEC">
        <w:rPr>
          <w:rFonts w:eastAsia="Calibri"/>
          <w:noProof/>
          <w:sz w:val="28"/>
          <w:szCs w:val="28"/>
          <w:lang w:val="ru-RU"/>
        </w:rPr>
        <w:tab/>
      </w:r>
      <w:r w:rsidR="00AD2AEC">
        <w:rPr>
          <w:rFonts w:eastAsia="Calibri"/>
          <w:noProof/>
          <w:sz w:val="28"/>
          <w:szCs w:val="28"/>
          <w:lang w:val="ru-RU"/>
        </w:rPr>
        <w:tab/>
      </w:r>
      <w:r w:rsidR="00AD2AEC">
        <w:rPr>
          <w:rFonts w:eastAsia="Calibri"/>
          <w:noProof/>
          <w:sz w:val="28"/>
          <w:szCs w:val="28"/>
          <w:lang w:val="ru-RU"/>
        </w:rPr>
        <w:tab/>
      </w:r>
      <w:r w:rsidR="00AD2AEC">
        <w:rPr>
          <w:rFonts w:eastAsia="Calibri"/>
          <w:noProof/>
          <w:sz w:val="28"/>
          <w:szCs w:val="28"/>
          <w:lang w:val="ru-RU"/>
        </w:rPr>
        <w:tab/>
      </w:r>
      <w:r w:rsidR="00AD2AEC">
        <w:rPr>
          <w:rFonts w:eastAsia="Calibri"/>
          <w:noProof/>
          <w:sz w:val="28"/>
          <w:szCs w:val="28"/>
          <w:lang w:val="ru-RU"/>
        </w:rPr>
        <w:tab/>
      </w:r>
      <w:r w:rsidR="00AD2AEC">
        <w:rPr>
          <w:rFonts w:eastAsia="Calibri"/>
          <w:noProof/>
          <w:sz w:val="28"/>
          <w:szCs w:val="28"/>
          <w:lang w:val="ru-RU"/>
        </w:rPr>
        <w:tab/>
      </w:r>
      <w:r w:rsidR="00C017FF" w:rsidRPr="00C64F8B">
        <w:rPr>
          <w:rFonts w:eastAsia="Calibri"/>
          <w:noProof/>
          <w:sz w:val="28"/>
          <w:szCs w:val="28"/>
          <w:lang w:val="ru-RU"/>
        </w:rPr>
        <w:t>Протягом останніх років, значно розвинулась статистична діагностика, основа якої складає методи прийняття діагностичних рішень та к</w:t>
      </w:r>
      <w:r w:rsidR="00C472AB" w:rsidRPr="00C64F8B">
        <w:rPr>
          <w:rFonts w:eastAsia="Calibri"/>
          <w:noProof/>
          <w:sz w:val="28"/>
          <w:szCs w:val="28"/>
          <w:lang w:val="ru-RU"/>
        </w:rPr>
        <w:t>л</w:t>
      </w:r>
      <w:r w:rsidR="00C017FF" w:rsidRPr="00C64F8B">
        <w:rPr>
          <w:rFonts w:eastAsia="Calibri"/>
          <w:noProof/>
          <w:sz w:val="28"/>
          <w:szCs w:val="28"/>
          <w:lang w:val="ru-RU"/>
        </w:rPr>
        <w:t>асифікації дефектів на основі теорії розпізнавання образів.</w:t>
      </w:r>
      <w:r w:rsidR="00D75296">
        <w:rPr>
          <w:rFonts w:eastAsia="Calibri"/>
          <w:noProof/>
          <w:sz w:val="28"/>
          <w:szCs w:val="28"/>
          <w:lang w:val="ru-RU"/>
        </w:rPr>
        <w:tab/>
      </w:r>
      <w:r w:rsidR="00D75296">
        <w:rPr>
          <w:rFonts w:eastAsia="Calibri"/>
          <w:noProof/>
          <w:sz w:val="28"/>
          <w:szCs w:val="28"/>
          <w:lang w:val="ru-RU"/>
        </w:rPr>
        <w:tab/>
      </w:r>
      <w:r w:rsidR="00D75296">
        <w:rPr>
          <w:rFonts w:eastAsia="Calibri"/>
          <w:noProof/>
          <w:sz w:val="28"/>
          <w:szCs w:val="28"/>
          <w:lang w:val="ru-RU"/>
        </w:rPr>
        <w:tab/>
      </w:r>
      <w:r w:rsidR="00D75296">
        <w:rPr>
          <w:rFonts w:eastAsia="Calibri"/>
          <w:noProof/>
          <w:sz w:val="28"/>
          <w:szCs w:val="28"/>
          <w:lang w:val="ru-RU"/>
        </w:rPr>
        <w:tab/>
      </w:r>
      <w:r w:rsidR="00D75296">
        <w:rPr>
          <w:rFonts w:eastAsia="Calibri"/>
          <w:noProof/>
          <w:sz w:val="28"/>
          <w:szCs w:val="28"/>
          <w:lang w:val="ru-RU"/>
        </w:rPr>
        <w:tab/>
      </w:r>
      <w:r w:rsidR="00D75296">
        <w:rPr>
          <w:rFonts w:eastAsia="Calibri"/>
          <w:noProof/>
          <w:sz w:val="28"/>
          <w:szCs w:val="28"/>
          <w:lang w:val="ru-RU"/>
        </w:rPr>
        <w:tab/>
      </w:r>
      <w:r w:rsidR="00D75296">
        <w:rPr>
          <w:rFonts w:eastAsia="Calibri"/>
          <w:noProof/>
          <w:sz w:val="28"/>
          <w:szCs w:val="28"/>
          <w:lang w:val="ru-RU"/>
        </w:rPr>
        <w:tab/>
        <w:t>Розглянемо основні фізичні процеси, та створення їх математичних моделей(діагностичних сигналів), які викиристовують для діагностики стану технічного обладнання (ТО).</w:t>
      </w:r>
      <w:r w:rsidR="00D75296">
        <w:rPr>
          <w:rFonts w:eastAsia="Calibri"/>
          <w:noProof/>
          <w:sz w:val="28"/>
          <w:szCs w:val="28"/>
          <w:lang w:val="ru-RU"/>
        </w:rPr>
        <w:tab/>
      </w:r>
      <w:r w:rsidR="00D75296">
        <w:rPr>
          <w:rFonts w:eastAsia="Calibri"/>
          <w:noProof/>
          <w:sz w:val="28"/>
          <w:szCs w:val="28"/>
          <w:lang w:val="ru-RU"/>
        </w:rPr>
        <w:tab/>
      </w:r>
      <w:r w:rsidR="00D75296">
        <w:rPr>
          <w:rFonts w:eastAsia="Calibri"/>
          <w:noProof/>
          <w:sz w:val="28"/>
          <w:szCs w:val="28"/>
          <w:lang w:val="ru-RU"/>
        </w:rPr>
        <w:tab/>
      </w:r>
      <w:r w:rsidR="00D75296">
        <w:rPr>
          <w:rFonts w:eastAsia="Calibri"/>
          <w:noProof/>
          <w:sz w:val="28"/>
          <w:szCs w:val="28"/>
          <w:lang w:val="ru-RU"/>
        </w:rPr>
        <w:tab/>
      </w:r>
      <w:r w:rsidR="00D75296">
        <w:rPr>
          <w:rFonts w:eastAsia="Calibri"/>
          <w:noProof/>
          <w:sz w:val="28"/>
          <w:szCs w:val="28"/>
          <w:lang w:val="ru-RU"/>
        </w:rPr>
        <w:tab/>
      </w:r>
      <w:r w:rsidR="00D75296">
        <w:rPr>
          <w:rFonts w:eastAsia="Calibri"/>
          <w:noProof/>
          <w:sz w:val="28"/>
          <w:szCs w:val="28"/>
          <w:lang w:val="ru-RU"/>
        </w:rPr>
        <w:tab/>
      </w:r>
      <w:r w:rsidR="00D75296">
        <w:rPr>
          <w:rFonts w:eastAsia="Calibri"/>
          <w:noProof/>
          <w:sz w:val="28"/>
          <w:szCs w:val="28"/>
          <w:lang w:val="ru-RU"/>
        </w:rPr>
        <w:tab/>
      </w:r>
      <w:r w:rsidR="00D75296">
        <w:rPr>
          <w:rFonts w:eastAsia="Calibri"/>
          <w:noProof/>
          <w:sz w:val="28"/>
          <w:szCs w:val="28"/>
          <w:lang w:val="ru-RU"/>
        </w:rPr>
        <w:tab/>
      </w:r>
      <w:r w:rsidR="00D75296">
        <w:rPr>
          <w:rFonts w:eastAsia="Calibri"/>
          <w:noProof/>
          <w:sz w:val="28"/>
          <w:szCs w:val="28"/>
          <w:lang w:val="ru-RU"/>
        </w:rPr>
        <w:tab/>
      </w:r>
      <w:r w:rsidR="00D75296">
        <w:rPr>
          <w:rFonts w:eastAsia="Calibri"/>
          <w:noProof/>
          <w:sz w:val="28"/>
          <w:szCs w:val="28"/>
          <w:lang w:val="ru-RU"/>
        </w:rPr>
        <w:tab/>
        <w:t xml:space="preserve">Перш за все, варто зауважити, що в більшості </w:t>
      </w:r>
      <w:r w:rsidR="00D75296">
        <w:rPr>
          <w:sz w:val="28"/>
        </w:rPr>
        <w:t>ТО, яке застосовують є як рухомі, так і нерухомі частини та вузли. Це впливає на засоби вимірювання діагностичних сигналів, а також на методи їх обробки. Необхідно враховувати цей фактор при створенні математичної моделі для опису фізичних процесів у вузлах ТО, діагностика якого проводиться.</w:t>
      </w:r>
      <w:r w:rsidR="00D75296">
        <w:rPr>
          <w:sz w:val="28"/>
        </w:rPr>
        <w:tab/>
      </w:r>
      <w:r w:rsidR="00D75296">
        <w:rPr>
          <w:sz w:val="28"/>
        </w:rPr>
        <w:tab/>
      </w:r>
      <w:r w:rsidR="00D75296">
        <w:rPr>
          <w:sz w:val="28"/>
        </w:rPr>
        <w:tab/>
      </w:r>
      <w:r w:rsidR="00D75296">
        <w:rPr>
          <w:sz w:val="28"/>
        </w:rPr>
        <w:tab/>
      </w:r>
      <w:r w:rsidR="00D75296">
        <w:rPr>
          <w:sz w:val="28"/>
        </w:rPr>
        <w:tab/>
      </w:r>
      <w:r w:rsidR="00D75296">
        <w:rPr>
          <w:sz w:val="28"/>
        </w:rPr>
        <w:tab/>
      </w:r>
      <w:r w:rsidR="00D75296">
        <w:rPr>
          <w:sz w:val="28"/>
        </w:rPr>
        <w:tab/>
      </w:r>
      <w:r w:rsidR="00B97C68">
        <w:rPr>
          <w:sz w:val="28"/>
        </w:rPr>
        <w:t xml:space="preserve">Більшість </w:t>
      </w:r>
      <w:r w:rsidR="00D75296">
        <w:rPr>
          <w:sz w:val="28"/>
        </w:rPr>
        <w:t xml:space="preserve">моделей базуються на тому, що в точці виміру у будь-який фіксований момент часу </w:t>
      </w:r>
      <w:r w:rsidR="00D17913">
        <w:rPr>
          <w:sz w:val="28"/>
        </w:rPr>
        <w:t xml:space="preserve">досліджуваний процес можна розглядати як результат накладання великого числа факторів, що характеризують процес. </w:t>
      </w:r>
      <w:r w:rsidR="00B97C68">
        <w:rPr>
          <w:sz w:val="28"/>
        </w:rPr>
        <w:t>Такі моделі можна застосовувати при описі шумових та вібраційних процесів та полів, які виникають в твердому тілі при його механічному навантаженні</w:t>
      </w:r>
      <w:r w:rsidR="00BF43F9">
        <w:rPr>
          <w:sz w:val="28"/>
          <w:lang w:val="ru-RU"/>
        </w:rPr>
        <w:t xml:space="preserve"> та в </w:t>
      </w:r>
      <w:proofErr w:type="spellStart"/>
      <w:r w:rsidR="00BF43F9">
        <w:rPr>
          <w:sz w:val="28"/>
          <w:lang w:val="ru-RU"/>
        </w:rPr>
        <w:t>процесі</w:t>
      </w:r>
      <w:proofErr w:type="spellEnd"/>
      <w:r w:rsidR="00BF43F9">
        <w:rPr>
          <w:sz w:val="28"/>
          <w:lang w:val="ru-RU"/>
        </w:rPr>
        <w:t xml:space="preserve"> </w:t>
      </w:r>
      <w:proofErr w:type="spellStart"/>
      <w:r w:rsidR="00BF43F9">
        <w:rPr>
          <w:sz w:val="28"/>
          <w:lang w:val="ru-RU"/>
        </w:rPr>
        <w:t>роботи</w:t>
      </w:r>
      <w:proofErr w:type="spellEnd"/>
      <w:r w:rsidR="00BF43F9">
        <w:rPr>
          <w:sz w:val="28"/>
          <w:lang w:val="ru-RU"/>
        </w:rPr>
        <w:t xml:space="preserve"> </w:t>
      </w:r>
      <w:proofErr w:type="spellStart"/>
      <w:r w:rsidR="00BF43F9">
        <w:rPr>
          <w:sz w:val="28"/>
          <w:lang w:val="ru-RU"/>
        </w:rPr>
        <w:t>певного</w:t>
      </w:r>
      <w:proofErr w:type="spellEnd"/>
      <w:r w:rsidR="00BF43F9">
        <w:rPr>
          <w:sz w:val="28"/>
          <w:lang w:val="ru-RU"/>
        </w:rPr>
        <w:t xml:space="preserve"> типу ТО. </w:t>
      </w:r>
      <w:r w:rsidR="00BF43F9">
        <w:rPr>
          <w:sz w:val="28"/>
          <w:lang w:val="ru-RU"/>
        </w:rPr>
        <w:tab/>
      </w:r>
      <w:r w:rsidR="00BF43F9">
        <w:rPr>
          <w:sz w:val="28"/>
          <w:lang w:val="ru-RU"/>
        </w:rPr>
        <w:tab/>
      </w:r>
      <w:r w:rsidR="00BF43F9">
        <w:rPr>
          <w:sz w:val="28"/>
          <w:lang w:val="ru-RU"/>
        </w:rPr>
        <w:tab/>
      </w:r>
      <w:r w:rsidR="00BF43F9">
        <w:rPr>
          <w:sz w:val="28"/>
          <w:lang w:val="ru-RU"/>
        </w:rPr>
        <w:tab/>
      </w:r>
      <w:r w:rsidR="00BF43F9">
        <w:rPr>
          <w:sz w:val="28"/>
          <w:lang w:val="ru-RU"/>
        </w:rPr>
        <w:tab/>
      </w:r>
      <w:r w:rsidR="00BF43F9">
        <w:rPr>
          <w:sz w:val="28"/>
          <w:lang w:val="ru-RU"/>
        </w:rPr>
        <w:tab/>
      </w:r>
      <w:r w:rsidR="00BF43F9">
        <w:rPr>
          <w:sz w:val="28"/>
          <w:lang w:val="ru-RU"/>
        </w:rPr>
        <w:tab/>
      </w:r>
      <w:r w:rsidR="00BF43F9">
        <w:rPr>
          <w:sz w:val="28"/>
          <w:lang w:val="ru-RU"/>
        </w:rPr>
        <w:tab/>
      </w:r>
      <w:r w:rsidR="00BF43F9">
        <w:rPr>
          <w:sz w:val="28"/>
          <w:lang w:val="ru-RU"/>
        </w:rPr>
        <w:tab/>
      </w:r>
      <w:r w:rsidR="00BF43F9">
        <w:rPr>
          <w:sz w:val="28"/>
          <w:lang w:val="ru-RU"/>
        </w:rPr>
        <w:tab/>
        <w:t xml:space="preserve">Першим кроком при </w:t>
      </w:r>
      <w:proofErr w:type="spellStart"/>
      <w:r w:rsidR="00BF43F9">
        <w:rPr>
          <w:sz w:val="28"/>
          <w:lang w:val="ru-RU"/>
        </w:rPr>
        <w:t>розробці</w:t>
      </w:r>
      <w:proofErr w:type="spellEnd"/>
      <w:r w:rsidR="00BF43F9">
        <w:rPr>
          <w:sz w:val="28"/>
          <w:lang w:val="ru-RU"/>
        </w:rPr>
        <w:t xml:space="preserve"> методу </w:t>
      </w:r>
      <w:proofErr w:type="spellStart"/>
      <w:r w:rsidR="00BF43F9">
        <w:rPr>
          <w:sz w:val="28"/>
          <w:lang w:val="ru-RU"/>
        </w:rPr>
        <w:t>діагностики</w:t>
      </w:r>
      <w:proofErr w:type="spellEnd"/>
      <w:r w:rsidR="00BF43F9">
        <w:rPr>
          <w:sz w:val="28"/>
          <w:lang w:val="ru-RU"/>
        </w:rPr>
        <w:t xml:space="preserve"> </w:t>
      </w:r>
      <w:proofErr w:type="gramStart"/>
      <w:r w:rsidR="00BF43F9">
        <w:rPr>
          <w:sz w:val="28"/>
          <w:lang w:val="ru-RU"/>
        </w:rPr>
        <w:t>в першу</w:t>
      </w:r>
      <w:proofErr w:type="gramEnd"/>
      <w:r w:rsidR="00BF43F9">
        <w:rPr>
          <w:sz w:val="28"/>
          <w:lang w:val="ru-RU"/>
        </w:rPr>
        <w:t xml:space="preserve"> </w:t>
      </w:r>
      <w:proofErr w:type="spellStart"/>
      <w:r w:rsidR="00BF43F9">
        <w:rPr>
          <w:sz w:val="28"/>
          <w:lang w:val="ru-RU"/>
        </w:rPr>
        <w:t>чергу</w:t>
      </w:r>
      <w:proofErr w:type="spellEnd"/>
      <w:r w:rsidR="00BF43F9">
        <w:rPr>
          <w:sz w:val="28"/>
          <w:lang w:val="ru-RU"/>
        </w:rPr>
        <w:t xml:space="preserve"> </w:t>
      </w:r>
      <w:proofErr w:type="spellStart"/>
      <w:r w:rsidR="00BF43F9">
        <w:rPr>
          <w:sz w:val="28"/>
          <w:lang w:val="ru-RU"/>
        </w:rPr>
        <w:t>будують</w:t>
      </w:r>
      <w:proofErr w:type="spellEnd"/>
      <w:r w:rsidR="00BF43F9">
        <w:rPr>
          <w:sz w:val="28"/>
          <w:lang w:val="ru-RU"/>
        </w:rPr>
        <w:t xml:space="preserve"> </w:t>
      </w:r>
      <w:proofErr w:type="spellStart"/>
      <w:r w:rsidR="00BF43F9">
        <w:rPr>
          <w:sz w:val="28"/>
          <w:lang w:val="ru-RU"/>
        </w:rPr>
        <w:t>математичну</w:t>
      </w:r>
      <w:proofErr w:type="spellEnd"/>
      <w:r w:rsidR="00BF43F9">
        <w:rPr>
          <w:sz w:val="28"/>
          <w:lang w:val="ru-RU"/>
        </w:rPr>
        <w:t xml:space="preserve"> модель об</w:t>
      </w:r>
      <w:r w:rsidR="00BF43F9" w:rsidRPr="00BF43F9">
        <w:rPr>
          <w:sz w:val="28"/>
          <w:lang w:val="ru-RU"/>
        </w:rPr>
        <w:t>’</w:t>
      </w:r>
      <w:proofErr w:type="spellStart"/>
      <w:r w:rsidR="00BF43F9">
        <w:rPr>
          <w:sz w:val="28"/>
        </w:rPr>
        <w:t>єкту</w:t>
      </w:r>
      <w:proofErr w:type="spellEnd"/>
      <w:r w:rsidR="00BF43F9">
        <w:rPr>
          <w:sz w:val="28"/>
        </w:rPr>
        <w:t xml:space="preserve"> діагностування. Так як визначення стану об</w:t>
      </w:r>
      <w:r w:rsidR="00BF43F9" w:rsidRPr="00BF43F9">
        <w:rPr>
          <w:sz w:val="28"/>
          <w:lang w:val="ru-RU"/>
        </w:rPr>
        <w:t>’</w:t>
      </w:r>
      <w:proofErr w:type="spellStart"/>
      <w:r w:rsidR="00BF43F9">
        <w:rPr>
          <w:sz w:val="28"/>
        </w:rPr>
        <w:t>єкту</w:t>
      </w:r>
      <w:proofErr w:type="spellEnd"/>
      <w:r w:rsidR="00BF43F9">
        <w:rPr>
          <w:sz w:val="28"/>
        </w:rPr>
        <w:t xml:space="preserve"> проходить шляхом вимірювання різноманітних сигналів, які проводяться за допомогою спеціальних сенсорів, тож основні зусилля направляють на розробку математичних моделей таких сигналів. В статистичній діагностиці для математичного опису діагностичних сигналів використовується апарат теорії </w:t>
      </w:r>
      <w:r w:rsidR="00BF43F9">
        <w:rPr>
          <w:sz w:val="28"/>
        </w:rPr>
        <w:lastRenderedPageBreak/>
        <w:t>випадкових процесів.</w:t>
      </w:r>
      <w:r w:rsidR="00BF43F9">
        <w:rPr>
          <w:sz w:val="28"/>
        </w:rPr>
        <w:tab/>
      </w:r>
      <w:r w:rsidR="00BF43F9">
        <w:rPr>
          <w:sz w:val="28"/>
        </w:rPr>
        <w:tab/>
      </w:r>
      <w:r w:rsidR="00BF43F9">
        <w:rPr>
          <w:sz w:val="28"/>
        </w:rPr>
        <w:tab/>
      </w:r>
      <w:r w:rsidR="00BF43F9">
        <w:rPr>
          <w:sz w:val="28"/>
        </w:rPr>
        <w:tab/>
      </w:r>
      <w:r w:rsidR="00BF43F9">
        <w:rPr>
          <w:sz w:val="28"/>
        </w:rPr>
        <w:tab/>
      </w:r>
      <w:r w:rsidR="00BF43F9">
        <w:rPr>
          <w:sz w:val="28"/>
        </w:rPr>
        <w:tab/>
      </w:r>
      <w:r w:rsidR="00BF43F9">
        <w:rPr>
          <w:sz w:val="28"/>
        </w:rPr>
        <w:tab/>
      </w:r>
      <w:r w:rsidR="00BF43F9">
        <w:rPr>
          <w:sz w:val="28"/>
        </w:rPr>
        <w:tab/>
      </w:r>
      <w:r w:rsidR="00BF43F9">
        <w:rPr>
          <w:sz w:val="28"/>
        </w:rPr>
        <w:tab/>
      </w:r>
      <w:r w:rsidR="00BF43F9">
        <w:rPr>
          <w:sz w:val="28"/>
        </w:rPr>
        <w:tab/>
      </w:r>
    </w:p>
    <w:p w14:paraId="1152954E" w14:textId="010786D6" w:rsidR="00C64F8B" w:rsidRDefault="00C64F8B" w:rsidP="00AD2AEC">
      <w:pPr>
        <w:spacing w:line="360" w:lineRule="auto"/>
        <w:ind w:firstLine="567"/>
        <w:jc w:val="both"/>
        <w:rPr>
          <w:sz w:val="28"/>
        </w:rPr>
      </w:pPr>
      <w:r>
        <w:rPr>
          <w:sz w:val="28"/>
        </w:rPr>
        <w:t>Характерні властивості та специфіка як детермінованих, так і статистичних вимірювань обумовили створення самостійного розділу загальної теорії вимірювань, а також сприяли широкому використанню таких вимірювань у всіх галузях</w:t>
      </w:r>
      <w:r w:rsidR="00AD2AEC">
        <w:rPr>
          <w:sz w:val="28"/>
        </w:rPr>
        <w:t xml:space="preserve"> промисловості</w:t>
      </w:r>
      <w:r>
        <w:rPr>
          <w:sz w:val="28"/>
        </w:rPr>
        <w:t xml:space="preserve">. При створенні сучасних інформаційно-вимірювальних та діагностичних систем на основі вимірювань необхідно врахувати, що потенційні можливості засобів обчислювальної техніки можуть бути реалізовані тільки при </w:t>
      </w:r>
      <w:proofErr w:type="spellStart"/>
      <w:r>
        <w:rPr>
          <w:sz w:val="28"/>
        </w:rPr>
        <w:t>логічно</w:t>
      </w:r>
      <w:proofErr w:type="spellEnd"/>
      <w:r>
        <w:rPr>
          <w:sz w:val="28"/>
        </w:rPr>
        <w:t xml:space="preserve"> обґрунтованій взаємодії всіх ланок таких систем: аналогових і дискретних технічних пристроїв; моделей сигналів; алгоритмів і програмного забезпечення статистичної обробки даних вимірювань. Високі характеристики точності кутових вимірювань відповідають сучасному рівню розвитку науки і техніки. У свою чергу, така взаємодія є базою створення єдиної методології проведення теоретичних, імітаційних (моделювальних) і експериментальних досліджень з використанням вимірювань</w:t>
      </w:r>
      <w:r w:rsidR="00AD2AEC" w:rsidRPr="00AD2AEC">
        <w:rPr>
          <w:sz w:val="28"/>
        </w:rPr>
        <w:t>[</w:t>
      </w:r>
      <w:r w:rsidR="00263852">
        <w:rPr>
          <w:sz w:val="28"/>
        </w:rPr>
        <w:t>13</w:t>
      </w:r>
      <w:r w:rsidR="00AD2AEC" w:rsidRPr="00263852">
        <w:rPr>
          <w:sz w:val="28"/>
        </w:rPr>
        <w:t>]</w:t>
      </w:r>
      <w:r>
        <w:rPr>
          <w:sz w:val="28"/>
        </w:rPr>
        <w:t>.</w:t>
      </w:r>
    </w:p>
    <w:p w14:paraId="28368A49" w14:textId="77777777" w:rsidR="00C64F8B" w:rsidRDefault="00C64F8B" w:rsidP="00C64F8B">
      <w:pPr>
        <w:spacing w:line="360" w:lineRule="auto"/>
        <w:ind w:firstLine="567"/>
        <w:jc w:val="both"/>
        <w:rPr>
          <w:sz w:val="28"/>
        </w:rPr>
      </w:pPr>
      <w:r>
        <w:rPr>
          <w:sz w:val="28"/>
        </w:rPr>
        <w:t xml:space="preserve">У цьому розділі висвітлено основні положення єдиної методології статистичних вимірювань, відповідно до яких детерміновані вимірювання розглядаються як їх окремий випадок, а також основні положення сучасної теорії вимірювань на основі запропонованої системи аксіом. Саме аксіоматична побудова загальної теорії вимірювань дала змогу відмовитись від базового припущення існування гіпотези «дійсного (істинного) значення вимірюваної величини» і побудувати основи </w:t>
      </w:r>
      <w:proofErr w:type="spellStart"/>
      <w:r>
        <w:rPr>
          <w:sz w:val="28"/>
        </w:rPr>
        <w:t>логічно</w:t>
      </w:r>
      <w:proofErr w:type="spellEnd"/>
      <w:r>
        <w:rPr>
          <w:sz w:val="28"/>
        </w:rPr>
        <w:t xml:space="preserve"> несуперечливої теорії похибок. </w:t>
      </w:r>
    </w:p>
    <w:p w14:paraId="67164011" w14:textId="77777777" w:rsidR="00C017FF" w:rsidRPr="00FB39CC" w:rsidRDefault="00C017FF" w:rsidP="00C017FF">
      <w:pPr>
        <w:pStyle w:val="aa"/>
        <w:spacing w:line="360" w:lineRule="auto"/>
        <w:ind w:firstLine="720"/>
        <w:jc w:val="both"/>
        <w:rPr>
          <w:rFonts w:eastAsia="Calibri"/>
          <w:noProof/>
          <w:sz w:val="28"/>
          <w:szCs w:val="28"/>
        </w:rPr>
      </w:pPr>
    </w:p>
    <w:p w14:paraId="0F120432" w14:textId="526807F7" w:rsidR="006A5B46" w:rsidRPr="00C017FF" w:rsidRDefault="006A5B46" w:rsidP="00F6176F">
      <w:pPr>
        <w:pStyle w:val="aa"/>
        <w:numPr>
          <w:ilvl w:val="1"/>
          <w:numId w:val="4"/>
        </w:numPr>
        <w:spacing w:line="360" w:lineRule="auto"/>
        <w:jc w:val="both"/>
        <w:rPr>
          <w:b/>
          <w:bCs/>
          <w:sz w:val="28"/>
          <w:szCs w:val="28"/>
        </w:rPr>
      </w:pPr>
      <w:r w:rsidRPr="00C017FF">
        <w:rPr>
          <w:b/>
          <w:bCs/>
          <w:sz w:val="28"/>
          <w:szCs w:val="28"/>
        </w:rPr>
        <w:t>Теоретичні відомості про акселерометр.</w:t>
      </w:r>
    </w:p>
    <w:p w14:paraId="11065DBC" w14:textId="59ECDD59" w:rsidR="00B407CA" w:rsidRPr="006D6852" w:rsidRDefault="00B407CA" w:rsidP="00C24857">
      <w:pPr>
        <w:spacing w:line="360" w:lineRule="auto"/>
        <w:ind w:firstLine="708"/>
        <w:jc w:val="both"/>
        <w:rPr>
          <w:b/>
          <w:sz w:val="28"/>
          <w:szCs w:val="28"/>
        </w:rPr>
      </w:pPr>
      <w:r>
        <w:rPr>
          <w:sz w:val="28"/>
          <w:szCs w:val="28"/>
        </w:rPr>
        <w:t xml:space="preserve">Акселерометри </w:t>
      </w:r>
      <w:r w:rsidR="00563569">
        <w:rPr>
          <w:sz w:val="28"/>
          <w:szCs w:val="28"/>
        </w:rPr>
        <w:t xml:space="preserve">це прилади для вимірювання </w:t>
      </w:r>
      <w:r w:rsidR="007E1645">
        <w:rPr>
          <w:sz w:val="28"/>
          <w:szCs w:val="28"/>
        </w:rPr>
        <w:t>пришвидшення</w:t>
      </w:r>
      <w:r w:rsidR="00563569">
        <w:rPr>
          <w:sz w:val="28"/>
          <w:szCs w:val="28"/>
        </w:rPr>
        <w:t xml:space="preserve">. Вони </w:t>
      </w:r>
      <w:r>
        <w:rPr>
          <w:sz w:val="28"/>
          <w:szCs w:val="28"/>
        </w:rPr>
        <w:t xml:space="preserve">реагують </w:t>
      </w:r>
      <w:r w:rsidRPr="001A1241">
        <w:rPr>
          <w:sz w:val="28"/>
          <w:szCs w:val="28"/>
        </w:rPr>
        <w:t xml:space="preserve">на </w:t>
      </w:r>
      <w:r w:rsidR="007E1645">
        <w:rPr>
          <w:sz w:val="28"/>
          <w:szCs w:val="28"/>
        </w:rPr>
        <w:t>пришвидшення</w:t>
      </w:r>
      <w:r w:rsidRPr="001A1241">
        <w:rPr>
          <w:sz w:val="28"/>
          <w:szCs w:val="28"/>
        </w:rPr>
        <w:t>, що виникає в наслідок дії зовнішніх сил на чутливий елемент сенсору, та визначають його величину</w:t>
      </w:r>
      <w:r>
        <w:rPr>
          <w:sz w:val="28"/>
          <w:szCs w:val="28"/>
        </w:rPr>
        <w:t xml:space="preserve">. </w:t>
      </w:r>
      <w:r w:rsidR="007E1645">
        <w:rPr>
          <w:sz w:val="28"/>
          <w:szCs w:val="28"/>
        </w:rPr>
        <w:t>Пришвидшення</w:t>
      </w:r>
      <w:r>
        <w:rPr>
          <w:sz w:val="28"/>
          <w:szCs w:val="28"/>
        </w:rPr>
        <w:t xml:space="preserve"> - це векторна фізична величина, що дорівнює зміні швидкості тіла за одиницю часу. Якщо </w:t>
      </w:r>
      <w:r w:rsidR="007E1645">
        <w:rPr>
          <w:sz w:val="28"/>
          <w:szCs w:val="28"/>
        </w:rPr>
        <w:t>пришвидшення</w:t>
      </w:r>
      <w:r>
        <w:rPr>
          <w:sz w:val="28"/>
          <w:szCs w:val="28"/>
        </w:rPr>
        <w:t xml:space="preserve"> </w:t>
      </w:r>
      <w:r w:rsidR="004A5C09">
        <w:rPr>
          <w:sz w:val="28"/>
          <w:szCs w:val="28"/>
        </w:rPr>
        <w:t xml:space="preserve">має значення </w:t>
      </w:r>
      <w:r>
        <w:rPr>
          <w:sz w:val="28"/>
          <w:szCs w:val="28"/>
        </w:rPr>
        <w:t>нулю, тобто об’</w:t>
      </w:r>
      <w:r w:rsidRPr="00503B4E">
        <w:rPr>
          <w:sz w:val="28"/>
          <w:szCs w:val="28"/>
        </w:rPr>
        <w:t>єкт спостереження</w:t>
      </w:r>
      <w:r>
        <w:rPr>
          <w:sz w:val="28"/>
          <w:szCs w:val="28"/>
        </w:rPr>
        <w:t xml:space="preserve"> нерухомий, це </w:t>
      </w:r>
      <w:r w:rsidR="004A5C09">
        <w:rPr>
          <w:sz w:val="28"/>
          <w:szCs w:val="28"/>
        </w:rPr>
        <w:t>свідчить</w:t>
      </w:r>
      <w:r>
        <w:rPr>
          <w:sz w:val="28"/>
          <w:szCs w:val="28"/>
        </w:rPr>
        <w:t>, що дія усіх сил на нього скомпенсована.</w:t>
      </w:r>
      <w:r w:rsidRPr="00503B4E">
        <w:rPr>
          <w:sz w:val="28"/>
          <w:szCs w:val="28"/>
        </w:rPr>
        <w:t xml:space="preserve"> </w:t>
      </w:r>
      <w:r>
        <w:rPr>
          <w:sz w:val="28"/>
          <w:szCs w:val="28"/>
        </w:rPr>
        <w:t xml:space="preserve"> </w:t>
      </w:r>
      <w:r w:rsidR="007E1645">
        <w:rPr>
          <w:sz w:val="28"/>
          <w:szCs w:val="28"/>
        </w:rPr>
        <w:t>Пришвидшення</w:t>
      </w:r>
      <w:r>
        <w:rPr>
          <w:sz w:val="28"/>
          <w:szCs w:val="28"/>
        </w:rPr>
        <w:t xml:space="preserve"> статичне чи динамічне виникає внаслідок дії </w:t>
      </w:r>
      <w:r w:rsidR="004A5C09">
        <w:rPr>
          <w:sz w:val="28"/>
          <w:szCs w:val="28"/>
        </w:rPr>
        <w:t xml:space="preserve">зовнішнього джерела </w:t>
      </w:r>
      <w:r>
        <w:rPr>
          <w:sz w:val="28"/>
          <w:szCs w:val="28"/>
        </w:rPr>
        <w:t xml:space="preserve">сили, </w:t>
      </w:r>
      <w:r>
        <w:rPr>
          <w:sz w:val="28"/>
          <w:szCs w:val="28"/>
        </w:rPr>
        <w:lastRenderedPageBreak/>
        <w:t>наприклад, гравітації чи механічної</w:t>
      </w:r>
      <w:r w:rsidR="004A5C09">
        <w:rPr>
          <w:sz w:val="28"/>
          <w:szCs w:val="28"/>
        </w:rPr>
        <w:t xml:space="preserve"> дії</w:t>
      </w:r>
      <w:r>
        <w:rPr>
          <w:sz w:val="28"/>
          <w:szCs w:val="28"/>
        </w:rPr>
        <w:t xml:space="preserve">. Тому, акселерометри </w:t>
      </w:r>
      <w:r w:rsidR="004A5C09">
        <w:rPr>
          <w:sz w:val="28"/>
          <w:szCs w:val="28"/>
        </w:rPr>
        <w:t xml:space="preserve">використовують </w:t>
      </w:r>
      <w:r>
        <w:rPr>
          <w:sz w:val="28"/>
          <w:szCs w:val="28"/>
        </w:rPr>
        <w:t xml:space="preserve">для виміру сили, </w:t>
      </w:r>
      <w:r w:rsidR="007E1645">
        <w:rPr>
          <w:sz w:val="28"/>
          <w:szCs w:val="28"/>
        </w:rPr>
        <w:t>пришвидшення</w:t>
      </w:r>
      <w:r>
        <w:rPr>
          <w:sz w:val="28"/>
          <w:szCs w:val="28"/>
        </w:rPr>
        <w:t xml:space="preserve">, вібрації, руху, переміщення та куту нахилу (тобто положення у просторі). </w:t>
      </w:r>
      <w:r w:rsidR="004A5C09">
        <w:rPr>
          <w:sz w:val="28"/>
          <w:szCs w:val="28"/>
        </w:rPr>
        <w:t xml:space="preserve">Існує </w:t>
      </w:r>
      <w:r>
        <w:rPr>
          <w:sz w:val="28"/>
          <w:szCs w:val="28"/>
        </w:rPr>
        <w:t xml:space="preserve">багато різновидів </w:t>
      </w:r>
      <w:r w:rsidR="004A5C09">
        <w:rPr>
          <w:sz w:val="28"/>
          <w:szCs w:val="28"/>
        </w:rPr>
        <w:t>сенсорів</w:t>
      </w:r>
      <w:r>
        <w:rPr>
          <w:sz w:val="28"/>
          <w:szCs w:val="28"/>
        </w:rPr>
        <w:t xml:space="preserve">, які мають </w:t>
      </w:r>
      <w:r w:rsidR="004A5C09">
        <w:rPr>
          <w:sz w:val="28"/>
          <w:szCs w:val="28"/>
        </w:rPr>
        <w:t>відрізняють за</w:t>
      </w:r>
      <w:r>
        <w:rPr>
          <w:sz w:val="28"/>
          <w:szCs w:val="28"/>
        </w:rPr>
        <w:t xml:space="preserve"> принцип</w:t>
      </w:r>
      <w:r w:rsidR="004A5C09">
        <w:rPr>
          <w:sz w:val="28"/>
          <w:szCs w:val="28"/>
        </w:rPr>
        <w:t>ом</w:t>
      </w:r>
      <w:r>
        <w:rPr>
          <w:sz w:val="28"/>
          <w:szCs w:val="28"/>
        </w:rPr>
        <w:t xml:space="preserve"> дії, діапазон</w:t>
      </w:r>
      <w:r w:rsidR="004A5C09">
        <w:rPr>
          <w:sz w:val="28"/>
          <w:szCs w:val="28"/>
        </w:rPr>
        <w:t>ом</w:t>
      </w:r>
      <w:r>
        <w:rPr>
          <w:sz w:val="28"/>
          <w:szCs w:val="28"/>
        </w:rPr>
        <w:t xml:space="preserve"> виміру </w:t>
      </w:r>
      <w:r w:rsidR="007E1645">
        <w:rPr>
          <w:sz w:val="28"/>
          <w:szCs w:val="28"/>
        </w:rPr>
        <w:t>пришвидшення</w:t>
      </w:r>
      <w:r>
        <w:rPr>
          <w:sz w:val="28"/>
          <w:szCs w:val="28"/>
        </w:rPr>
        <w:t>, мас</w:t>
      </w:r>
      <w:r w:rsidR="004A5C09">
        <w:rPr>
          <w:sz w:val="28"/>
          <w:szCs w:val="28"/>
        </w:rPr>
        <w:t>и</w:t>
      </w:r>
      <w:r>
        <w:rPr>
          <w:sz w:val="28"/>
          <w:szCs w:val="28"/>
        </w:rPr>
        <w:t>, габарит</w:t>
      </w:r>
      <w:r w:rsidR="004A5C09">
        <w:rPr>
          <w:sz w:val="28"/>
          <w:szCs w:val="28"/>
        </w:rPr>
        <w:t>ів</w:t>
      </w:r>
      <w:r>
        <w:rPr>
          <w:sz w:val="28"/>
          <w:szCs w:val="28"/>
        </w:rPr>
        <w:t xml:space="preserve"> та цін.</w:t>
      </w:r>
      <w:r w:rsidRPr="00C17FB9">
        <w:rPr>
          <w:sz w:val="28"/>
          <w:szCs w:val="28"/>
        </w:rPr>
        <w:tab/>
      </w:r>
      <w:r w:rsidR="004A5C09">
        <w:rPr>
          <w:sz w:val="28"/>
          <w:szCs w:val="28"/>
        </w:rPr>
        <w:tab/>
      </w:r>
      <w:r w:rsidR="007E1645">
        <w:rPr>
          <w:sz w:val="28"/>
          <w:szCs w:val="28"/>
        </w:rPr>
        <w:tab/>
      </w:r>
      <w:r w:rsidR="007E1645">
        <w:rPr>
          <w:sz w:val="28"/>
          <w:szCs w:val="28"/>
        </w:rPr>
        <w:tab/>
      </w:r>
      <w:r w:rsidR="007E1645">
        <w:rPr>
          <w:sz w:val="28"/>
          <w:szCs w:val="28"/>
        </w:rPr>
        <w:tab/>
      </w:r>
      <w:r w:rsidR="007E1645">
        <w:rPr>
          <w:sz w:val="28"/>
          <w:szCs w:val="28"/>
        </w:rPr>
        <w:tab/>
      </w:r>
      <w:r w:rsidR="007E1645">
        <w:rPr>
          <w:sz w:val="28"/>
          <w:szCs w:val="28"/>
        </w:rPr>
        <w:tab/>
      </w:r>
      <w:r w:rsidR="007E1645">
        <w:rPr>
          <w:sz w:val="28"/>
          <w:szCs w:val="28"/>
        </w:rPr>
        <w:tab/>
      </w:r>
      <w:r w:rsidR="007E1645">
        <w:rPr>
          <w:sz w:val="28"/>
          <w:szCs w:val="28"/>
        </w:rPr>
        <w:tab/>
      </w:r>
      <w:r w:rsidRPr="00307BA7">
        <w:rPr>
          <w:sz w:val="28"/>
          <w:szCs w:val="28"/>
        </w:rPr>
        <w:t>Акселерометри складают</w:t>
      </w:r>
      <w:r>
        <w:rPr>
          <w:sz w:val="28"/>
          <w:szCs w:val="28"/>
        </w:rPr>
        <w:t xml:space="preserve">ься з інерційної маси (ІМ), яка, </w:t>
      </w:r>
      <w:r w:rsidRPr="00307BA7">
        <w:rPr>
          <w:sz w:val="28"/>
          <w:szCs w:val="28"/>
        </w:rPr>
        <w:t>за допомогою пруж</w:t>
      </w:r>
      <w:r>
        <w:rPr>
          <w:sz w:val="28"/>
          <w:szCs w:val="28"/>
        </w:rPr>
        <w:t>ин</w:t>
      </w:r>
      <w:r w:rsidRPr="00307BA7">
        <w:rPr>
          <w:sz w:val="28"/>
          <w:szCs w:val="28"/>
        </w:rPr>
        <w:t>них елементів підвісу</w:t>
      </w:r>
      <w:r>
        <w:rPr>
          <w:sz w:val="28"/>
          <w:szCs w:val="28"/>
        </w:rPr>
        <w:t xml:space="preserve">, </w:t>
      </w:r>
      <w:r w:rsidRPr="00307BA7">
        <w:rPr>
          <w:sz w:val="28"/>
          <w:szCs w:val="28"/>
        </w:rPr>
        <w:t>змонтована в корпусі</w:t>
      </w:r>
      <w:r>
        <w:rPr>
          <w:sz w:val="28"/>
          <w:szCs w:val="28"/>
        </w:rPr>
        <w:t xml:space="preserve"> (рис. 1.1)</w:t>
      </w:r>
      <w:r w:rsidRPr="00307BA7">
        <w:rPr>
          <w:sz w:val="28"/>
          <w:szCs w:val="28"/>
        </w:rPr>
        <w:t>. Реалізація ви</w:t>
      </w:r>
      <w:r w:rsidRPr="006541A3">
        <w:rPr>
          <w:sz w:val="28"/>
          <w:szCs w:val="28"/>
        </w:rPr>
        <w:t>хідного сигналу і принципу вимірювання забезпечується перетворювачами переміщень, деформацій, сил</w:t>
      </w:r>
      <w:r>
        <w:rPr>
          <w:sz w:val="28"/>
          <w:szCs w:val="28"/>
        </w:rPr>
        <w:t xml:space="preserve"> (рис. 1.2)</w:t>
      </w:r>
      <w:r w:rsidRPr="006541A3">
        <w:rPr>
          <w:sz w:val="28"/>
          <w:szCs w:val="28"/>
        </w:rPr>
        <w:t xml:space="preserve"> і електронікою. </w:t>
      </w:r>
      <w:r w:rsidRPr="008A12AE">
        <w:rPr>
          <w:sz w:val="28"/>
          <w:szCs w:val="28"/>
        </w:rPr>
        <w:t>Конструктивний вузол, що включає в себе ІМ і підвіс з елементами кріплення, можна визначити як чутл</w:t>
      </w:r>
      <w:r>
        <w:rPr>
          <w:sz w:val="28"/>
          <w:szCs w:val="28"/>
        </w:rPr>
        <w:t>ивий елемент (ЧЕ) акселерометра [</w:t>
      </w:r>
      <w:r w:rsidRPr="008A12AE">
        <w:rPr>
          <w:sz w:val="28"/>
          <w:szCs w:val="28"/>
        </w:rPr>
        <w:t>2]</w:t>
      </w:r>
      <w:r>
        <w:rPr>
          <w:sz w:val="28"/>
          <w:szCs w:val="28"/>
        </w:rPr>
        <w:t>.</w:t>
      </w:r>
      <w:r w:rsidRPr="006479BA">
        <w:rPr>
          <w:sz w:val="28"/>
          <w:szCs w:val="28"/>
        </w:rPr>
        <w:t xml:space="preserve"> </w:t>
      </w:r>
    </w:p>
    <w:p w14:paraId="3C46B4C3" w14:textId="77777777" w:rsidR="00B407CA" w:rsidRDefault="00B407CA" w:rsidP="00B407CA">
      <w:pPr>
        <w:pStyle w:val="aa"/>
        <w:spacing w:line="360" w:lineRule="auto"/>
        <w:ind w:left="0" w:firstLine="708"/>
        <w:jc w:val="center"/>
        <w:rPr>
          <w:sz w:val="28"/>
          <w:szCs w:val="28"/>
          <w:lang w:val="en-US"/>
        </w:rPr>
      </w:pPr>
      <w:r w:rsidRPr="006479BA">
        <w:rPr>
          <w:noProof/>
          <w:szCs w:val="28"/>
          <w:lang w:eastAsia="uk-UA"/>
        </w:rPr>
        <w:drawing>
          <wp:inline distT="0" distB="0" distL="0" distR="0" wp14:anchorId="49BE62DB" wp14:editId="27E35163">
            <wp:extent cx="2400300" cy="1905000"/>
            <wp:effectExtent l="1905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8" cstate="print"/>
                    <a:srcRect/>
                    <a:stretch>
                      <a:fillRect/>
                    </a:stretch>
                  </pic:blipFill>
                  <pic:spPr bwMode="auto">
                    <a:xfrm>
                      <a:off x="0" y="0"/>
                      <a:ext cx="2400300" cy="1905000"/>
                    </a:xfrm>
                    <a:prstGeom prst="rect">
                      <a:avLst/>
                    </a:prstGeom>
                    <a:noFill/>
                    <a:ln w="9525">
                      <a:noFill/>
                      <a:miter lim="800000"/>
                      <a:headEnd/>
                      <a:tailEnd/>
                    </a:ln>
                  </pic:spPr>
                </pic:pic>
              </a:graphicData>
            </a:graphic>
          </wp:inline>
        </w:drawing>
      </w:r>
    </w:p>
    <w:p w14:paraId="7F9170E8" w14:textId="77777777" w:rsidR="00B407CA" w:rsidRPr="006479BA" w:rsidRDefault="00B407CA" w:rsidP="00B407CA">
      <w:pPr>
        <w:pStyle w:val="aa"/>
        <w:spacing w:line="360" w:lineRule="auto"/>
        <w:ind w:left="0" w:firstLine="708"/>
        <w:jc w:val="center"/>
        <w:rPr>
          <w:sz w:val="28"/>
          <w:szCs w:val="28"/>
          <w:lang w:val="en-US"/>
        </w:rPr>
      </w:pPr>
      <w:r w:rsidRPr="00926C41">
        <w:rPr>
          <w:sz w:val="28"/>
          <w:szCs w:val="28"/>
        </w:rPr>
        <w:t>Рис. 1.1</w:t>
      </w:r>
      <w:r>
        <w:rPr>
          <w:b/>
          <w:sz w:val="28"/>
          <w:szCs w:val="28"/>
        </w:rPr>
        <w:t xml:space="preserve">. </w:t>
      </w:r>
      <w:r w:rsidRPr="00926C41">
        <w:rPr>
          <w:sz w:val="28"/>
          <w:szCs w:val="28"/>
        </w:rPr>
        <w:t>Ілюстрація фізичної моделі акселерометра: а – конструкція фізичної моделі: 1-нерухомий корпус 2 – пружина, закріплена у корпусі; 3 – маса підвіше</w:t>
      </w:r>
      <w:r>
        <w:rPr>
          <w:sz w:val="28"/>
          <w:szCs w:val="28"/>
        </w:rPr>
        <w:t>на на пружині; - інерційна маса</w:t>
      </w:r>
    </w:p>
    <w:p w14:paraId="09A56CD8" w14:textId="77777777" w:rsidR="00B407CA" w:rsidRPr="00C17FB9" w:rsidRDefault="00B407CA" w:rsidP="00B407CA">
      <w:pPr>
        <w:keepNext/>
        <w:spacing w:line="360" w:lineRule="auto"/>
        <w:ind w:firstLine="708"/>
        <w:jc w:val="center"/>
        <w:rPr>
          <w:sz w:val="28"/>
          <w:szCs w:val="28"/>
        </w:rPr>
      </w:pPr>
      <w:r w:rsidRPr="006479BA">
        <w:rPr>
          <w:noProof/>
          <w:szCs w:val="28"/>
          <w:lang w:eastAsia="uk-UA"/>
        </w:rPr>
        <w:drawing>
          <wp:inline distT="0" distB="0" distL="0" distR="0" wp14:anchorId="56B61709" wp14:editId="229E8678">
            <wp:extent cx="2819400" cy="2377807"/>
            <wp:effectExtent l="1905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9" cstate="print"/>
                    <a:srcRect/>
                    <a:stretch>
                      <a:fillRect/>
                    </a:stretch>
                  </pic:blipFill>
                  <pic:spPr bwMode="auto">
                    <a:xfrm>
                      <a:off x="0" y="0"/>
                      <a:ext cx="2819400" cy="2377807"/>
                    </a:xfrm>
                    <a:prstGeom prst="rect">
                      <a:avLst/>
                    </a:prstGeom>
                    <a:noFill/>
                    <a:ln w="9525">
                      <a:noFill/>
                      <a:miter lim="800000"/>
                      <a:headEnd/>
                      <a:tailEnd/>
                    </a:ln>
                  </pic:spPr>
                </pic:pic>
              </a:graphicData>
            </a:graphic>
          </wp:inline>
        </w:drawing>
      </w:r>
      <w:r w:rsidRPr="006479BA">
        <w:rPr>
          <w:sz w:val="28"/>
          <w:szCs w:val="28"/>
        </w:rPr>
        <w:t xml:space="preserve"> </w:t>
      </w:r>
    </w:p>
    <w:p w14:paraId="2A4D57FD" w14:textId="77777777" w:rsidR="00B407CA" w:rsidRPr="00926C41" w:rsidRDefault="00B407CA" w:rsidP="00B407CA">
      <w:pPr>
        <w:keepNext/>
        <w:spacing w:line="360" w:lineRule="auto"/>
        <w:ind w:firstLine="708"/>
        <w:jc w:val="center"/>
        <w:rPr>
          <w:sz w:val="28"/>
          <w:szCs w:val="28"/>
        </w:rPr>
      </w:pPr>
      <w:r w:rsidRPr="006479BA">
        <w:rPr>
          <w:sz w:val="28"/>
          <w:szCs w:val="28"/>
        </w:rPr>
        <w:t>Рис</w:t>
      </w:r>
      <w:r>
        <w:rPr>
          <w:sz w:val="28"/>
          <w:szCs w:val="28"/>
        </w:rPr>
        <w:t>.</w:t>
      </w:r>
      <w:r w:rsidRPr="006479BA">
        <w:rPr>
          <w:sz w:val="28"/>
          <w:szCs w:val="28"/>
        </w:rPr>
        <w:t xml:space="preserve"> 1.</w:t>
      </w:r>
      <w:r>
        <w:rPr>
          <w:sz w:val="28"/>
          <w:szCs w:val="28"/>
        </w:rPr>
        <w:t>2. С</w:t>
      </w:r>
      <w:r w:rsidRPr="00926C41">
        <w:rPr>
          <w:sz w:val="28"/>
          <w:szCs w:val="28"/>
        </w:rPr>
        <w:t xml:space="preserve">или, що діють в </w:t>
      </w:r>
      <w:r>
        <w:rPr>
          <w:sz w:val="28"/>
          <w:szCs w:val="28"/>
        </w:rPr>
        <w:t xml:space="preserve"> фізичній </w:t>
      </w:r>
      <w:r w:rsidRPr="00926C41">
        <w:rPr>
          <w:sz w:val="28"/>
          <w:szCs w:val="28"/>
        </w:rPr>
        <w:t>моделі</w:t>
      </w:r>
      <w:r>
        <w:rPr>
          <w:sz w:val="28"/>
          <w:szCs w:val="28"/>
        </w:rPr>
        <w:t xml:space="preserve"> акселерометру</w:t>
      </w:r>
    </w:p>
    <w:p w14:paraId="74353D41" w14:textId="395EF85F" w:rsidR="00B407CA" w:rsidRPr="00D22519" w:rsidRDefault="00B407CA" w:rsidP="007E1645">
      <w:pPr>
        <w:keepNext/>
        <w:spacing w:line="360" w:lineRule="auto"/>
        <w:ind w:firstLine="360"/>
        <w:jc w:val="both"/>
        <w:rPr>
          <w:sz w:val="28"/>
          <w:szCs w:val="28"/>
        </w:rPr>
      </w:pPr>
      <w:r w:rsidRPr="00E609D4">
        <w:rPr>
          <w:sz w:val="28"/>
          <w:szCs w:val="28"/>
        </w:rPr>
        <w:t xml:space="preserve">По виду </w:t>
      </w:r>
      <w:r>
        <w:rPr>
          <w:sz w:val="28"/>
          <w:szCs w:val="28"/>
        </w:rPr>
        <w:t xml:space="preserve">переміщень </w:t>
      </w:r>
      <w:r w:rsidRPr="00E609D4">
        <w:rPr>
          <w:sz w:val="28"/>
          <w:szCs w:val="28"/>
        </w:rPr>
        <w:t xml:space="preserve">ІМ акселерометри діляться на осьові і маятникові . В </w:t>
      </w:r>
      <w:r w:rsidRPr="00E609D4">
        <w:rPr>
          <w:sz w:val="28"/>
          <w:szCs w:val="28"/>
        </w:rPr>
        <w:lastRenderedPageBreak/>
        <w:t xml:space="preserve">осьових </w:t>
      </w:r>
      <w:r>
        <w:rPr>
          <w:sz w:val="28"/>
          <w:szCs w:val="28"/>
        </w:rPr>
        <w:t xml:space="preserve">акселерометрах конструкція </w:t>
      </w:r>
      <w:r w:rsidRPr="00E609D4">
        <w:rPr>
          <w:sz w:val="28"/>
          <w:szCs w:val="28"/>
        </w:rPr>
        <w:t xml:space="preserve">підвісу </w:t>
      </w:r>
      <w:r w:rsidR="007E1645">
        <w:rPr>
          <w:sz w:val="28"/>
          <w:szCs w:val="28"/>
        </w:rPr>
        <w:t xml:space="preserve">інертної маси </w:t>
      </w:r>
      <w:r w:rsidRPr="00E609D4">
        <w:rPr>
          <w:sz w:val="28"/>
          <w:szCs w:val="28"/>
        </w:rPr>
        <w:t>забезпе</w:t>
      </w:r>
      <w:r w:rsidRPr="00E52754">
        <w:rPr>
          <w:sz w:val="28"/>
          <w:szCs w:val="28"/>
        </w:rPr>
        <w:t>чує прямолінійний рух ІМ, а в маятникових – кутовий. Маятникові акселерометри називають також кутовими, а іноді – балковими.</w:t>
      </w:r>
      <w:r w:rsidRPr="001A1241">
        <w:rPr>
          <w:sz w:val="28"/>
          <w:szCs w:val="28"/>
        </w:rPr>
        <w:tab/>
      </w:r>
      <w:r w:rsidRPr="001A1241">
        <w:rPr>
          <w:sz w:val="28"/>
          <w:szCs w:val="28"/>
        </w:rPr>
        <w:tab/>
      </w:r>
      <w:r w:rsidRPr="001A1241">
        <w:rPr>
          <w:sz w:val="28"/>
          <w:szCs w:val="28"/>
        </w:rPr>
        <w:tab/>
      </w:r>
      <w:r w:rsidRPr="001A1241">
        <w:rPr>
          <w:sz w:val="28"/>
          <w:szCs w:val="28"/>
        </w:rPr>
        <w:tab/>
      </w:r>
      <w:r w:rsidRPr="001A1241">
        <w:rPr>
          <w:sz w:val="28"/>
          <w:szCs w:val="28"/>
        </w:rPr>
        <w:tab/>
      </w:r>
      <w:r w:rsidRPr="001A1241">
        <w:rPr>
          <w:sz w:val="28"/>
          <w:szCs w:val="28"/>
        </w:rPr>
        <w:tab/>
      </w:r>
      <w:r w:rsidRPr="00E52754">
        <w:rPr>
          <w:sz w:val="28"/>
          <w:szCs w:val="28"/>
        </w:rPr>
        <w:t xml:space="preserve">У акселерометра виділяють </w:t>
      </w:r>
      <w:r w:rsidR="00A86E1B">
        <w:rPr>
          <w:sz w:val="28"/>
          <w:szCs w:val="28"/>
        </w:rPr>
        <w:t>осі</w:t>
      </w:r>
      <w:r w:rsidRPr="00E52754">
        <w:rPr>
          <w:sz w:val="28"/>
          <w:szCs w:val="28"/>
        </w:rPr>
        <w:t xml:space="preserve"> </w:t>
      </w:r>
      <w:r w:rsidR="00A86E1B">
        <w:rPr>
          <w:sz w:val="28"/>
          <w:szCs w:val="28"/>
        </w:rPr>
        <w:t>сприйняття</w:t>
      </w:r>
      <w:r w:rsidRPr="00E52754">
        <w:rPr>
          <w:sz w:val="28"/>
          <w:szCs w:val="28"/>
        </w:rPr>
        <w:t xml:space="preserve"> і поперечні осі</w:t>
      </w:r>
      <w:r>
        <w:rPr>
          <w:sz w:val="28"/>
          <w:szCs w:val="28"/>
        </w:rPr>
        <w:t>, які перпендикулярні до неї</w:t>
      </w:r>
      <w:r w:rsidRPr="00E52754">
        <w:rPr>
          <w:sz w:val="28"/>
          <w:szCs w:val="28"/>
        </w:rPr>
        <w:t xml:space="preserve">. </w:t>
      </w:r>
      <w:r w:rsidR="00A86E1B">
        <w:rPr>
          <w:sz w:val="28"/>
          <w:szCs w:val="28"/>
        </w:rPr>
        <w:t>Осі</w:t>
      </w:r>
      <w:r w:rsidRPr="00E52754">
        <w:rPr>
          <w:sz w:val="28"/>
          <w:szCs w:val="28"/>
        </w:rPr>
        <w:t xml:space="preserve"> </w:t>
      </w:r>
      <w:r w:rsidR="00A86E1B">
        <w:rPr>
          <w:sz w:val="28"/>
          <w:szCs w:val="28"/>
        </w:rPr>
        <w:t>сприйняття</w:t>
      </w:r>
      <w:r w:rsidRPr="00E52754">
        <w:rPr>
          <w:sz w:val="28"/>
          <w:szCs w:val="28"/>
        </w:rPr>
        <w:t xml:space="preserve"> - це </w:t>
      </w:r>
      <w:r w:rsidR="00A86E1B">
        <w:rPr>
          <w:sz w:val="28"/>
          <w:szCs w:val="28"/>
        </w:rPr>
        <w:t>осі</w:t>
      </w:r>
      <w:r w:rsidRPr="00E52754">
        <w:rPr>
          <w:sz w:val="28"/>
          <w:szCs w:val="28"/>
        </w:rPr>
        <w:t xml:space="preserve">, в напрямку якої </w:t>
      </w:r>
      <w:r w:rsidR="00700B54">
        <w:rPr>
          <w:sz w:val="28"/>
          <w:szCs w:val="28"/>
        </w:rPr>
        <w:t xml:space="preserve">інерційна маса може здійснювати переміщення </w:t>
      </w:r>
      <w:r w:rsidR="007E1645">
        <w:rPr>
          <w:sz w:val="28"/>
          <w:szCs w:val="28"/>
        </w:rPr>
        <w:t xml:space="preserve">яке визначає </w:t>
      </w:r>
      <w:r w:rsidRPr="00E52754">
        <w:rPr>
          <w:sz w:val="28"/>
          <w:szCs w:val="28"/>
        </w:rPr>
        <w:t>конструкці</w:t>
      </w:r>
      <w:r w:rsidR="007E1645">
        <w:rPr>
          <w:sz w:val="28"/>
          <w:szCs w:val="28"/>
        </w:rPr>
        <w:t>я</w:t>
      </w:r>
      <w:r w:rsidRPr="00E52754">
        <w:rPr>
          <w:sz w:val="28"/>
          <w:szCs w:val="28"/>
        </w:rPr>
        <w:t xml:space="preserve"> підвісу. Акселером</w:t>
      </w:r>
      <w:r>
        <w:rPr>
          <w:sz w:val="28"/>
          <w:szCs w:val="28"/>
        </w:rPr>
        <w:t>етри,</w:t>
      </w:r>
      <w:r w:rsidR="007E1645">
        <w:rPr>
          <w:sz w:val="28"/>
          <w:szCs w:val="28"/>
        </w:rPr>
        <w:t xml:space="preserve"> в яких є лише</w:t>
      </w:r>
      <w:r>
        <w:rPr>
          <w:sz w:val="28"/>
          <w:szCs w:val="28"/>
        </w:rPr>
        <w:t xml:space="preserve"> </w:t>
      </w:r>
      <w:r w:rsidR="007E1645">
        <w:rPr>
          <w:sz w:val="28"/>
          <w:szCs w:val="28"/>
        </w:rPr>
        <w:t xml:space="preserve">одна </w:t>
      </w:r>
      <w:r w:rsidR="00A86E1B">
        <w:rPr>
          <w:sz w:val="28"/>
          <w:szCs w:val="28"/>
        </w:rPr>
        <w:t>осі</w:t>
      </w:r>
      <w:r>
        <w:rPr>
          <w:sz w:val="28"/>
          <w:szCs w:val="28"/>
        </w:rPr>
        <w:t xml:space="preserve"> </w:t>
      </w:r>
      <w:r w:rsidR="00A86E1B">
        <w:rPr>
          <w:sz w:val="28"/>
          <w:szCs w:val="28"/>
        </w:rPr>
        <w:t>сприйняття</w:t>
      </w:r>
      <w:r>
        <w:rPr>
          <w:sz w:val="28"/>
          <w:szCs w:val="28"/>
        </w:rPr>
        <w:t xml:space="preserve">, </w:t>
      </w:r>
      <w:r w:rsidR="007E1645">
        <w:rPr>
          <w:sz w:val="28"/>
          <w:szCs w:val="28"/>
        </w:rPr>
        <w:t xml:space="preserve">кличуть </w:t>
      </w:r>
      <w:r w:rsidRPr="00E52754">
        <w:rPr>
          <w:sz w:val="28"/>
          <w:szCs w:val="28"/>
        </w:rPr>
        <w:t xml:space="preserve">однокомпонентними. В одному </w:t>
      </w:r>
      <w:r w:rsidR="007E1645">
        <w:rPr>
          <w:sz w:val="28"/>
          <w:szCs w:val="28"/>
        </w:rPr>
        <w:t>датчику</w:t>
      </w:r>
      <w:r w:rsidRPr="00E52754">
        <w:rPr>
          <w:sz w:val="28"/>
          <w:szCs w:val="28"/>
        </w:rPr>
        <w:t xml:space="preserve"> можуть </w:t>
      </w:r>
      <w:r w:rsidR="007E1645">
        <w:rPr>
          <w:sz w:val="28"/>
          <w:szCs w:val="28"/>
        </w:rPr>
        <w:t xml:space="preserve">знаходитися одночасно </w:t>
      </w:r>
      <w:r w:rsidRPr="00E52754">
        <w:rPr>
          <w:sz w:val="28"/>
          <w:szCs w:val="28"/>
        </w:rPr>
        <w:t xml:space="preserve">ЧЕ з різним направленням осей </w:t>
      </w:r>
      <w:r w:rsidR="00A86E1B">
        <w:rPr>
          <w:sz w:val="28"/>
          <w:szCs w:val="28"/>
        </w:rPr>
        <w:t>сприйняття</w:t>
      </w:r>
      <w:r w:rsidRPr="00E52754">
        <w:rPr>
          <w:sz w:val="28"/>
          <w:szCs w:val="28"/>
        </w:rPr>
        <w:t xml:space="preserve"> (</w:t>
      </w:r>
      <w:proofErr w:type="spellStart"/>
      <w:r w:rsidRPr="00E52754">
        <w:rPr>
          <w:sz w:val="28"/>
          <w:szCs w:val="28"/>
        </w:rPr>
        <w:t>дво</w:t>
      </w:r>
      <w:proofErr w:type="spellEnd"/>
      <w:r w:rsidRPr="00E52754">
        <w:rPr>
          <w:sz w:val="28"/>
          <w:szCs w:val="28"/>
        </w:rPr>
        <w:t>- і трикомпонентні акселерометри).</w:t>
      </w:r>
      <w:r w:rsidRPr="001A1241">
        <w:rPr>
          <w:sz w:val="28"/>
          <w:szCs w:val="28"/>
        </w:rPr>
        <w:tab/>
      </w:r>
      <w:r w:rsidRPr="00E52754">
        <w:rPr>
          <w:sz w:val="28"/>
          <w:szCs w:val="28"/>
          <w:lang w:bidi="uk-UA"/>
        </w:rPr>
        <w:t xml:space="preserve">За </w:t>
      </w:r>
      <w:r w:rsidR="007E1645">
        <w:rPr>
          <w:sz w:val="28"/>
          <w:szCs w:val="28"/>
          <w:lang w:bidi="uk-UA"/>
        </w:rPr>
        <w:t>характером</w:t>
      </w:r>
      <w:r w:rsidRPr="00E52754">
        <w:rPr>
          <w:sz w:val="28"/>
          <w:szCs w:val="28"/>
          <w:lang w:bidi="uk-UA"/>
        </w:rPr>
        <w:t xml:space="preserve"> підвісу </w:t>
      </w:r>
      <w:r w:rsidR="007E1645">
        <w:rPr>
          <w:sz w:val="28"/>
          <w:szCs w:val="28"/>
          <w:lang w:bidi="uk-UA"/>
        </w:rPr>
        <w:t xml:space="preserve">ЧЕ </w:t>
      </w:r>
      <w:r w:rsidRPr="00E52754">
        <w:rPr>
          <w:sz w:val="28"/>
          <w:szCs w:val="28"/>
          <w:lang w:bidi="uk-UA"/>
        </w:rPr>
        <w:t xml:space="preserve">відносно корпусу </w:t>
      </w:r>
      <w:r w:rsidR="007E1645">
        <w:rPr>
          <w:sz w:val="28"/>
          <w:szCs w:val="28"/>
          <w:lang w:bidi="uk-UA"/>
        </w:rPr>
        <w:t>датчику</w:t>
      </w:r>
      <w:r w:rsidRPr="00E52754">
        <w:rPr>
          <w:sz w:val="28"/>
          <w:szCs w:val="28"/>
          <w:lang w:bidi="uk-UA"/>
        </w:rPr>
        <w:t xml:space="preserve"> є </w:t>
      </w:r>
      <w:r w:rsidR="007E1645">
        <w:rPr>
          <w:sz w:val="28"/>
          <w:szCs w:val="28"/>
          <w:lang w:bidi="uk-UA"/>
        </w:rPr>
        <w:t xml:space="preserve">велика варіативність </w:t>
      </w:r>
      <w:r w:rsidRPr="00E52754">
        <w:rPr>
          <w:sz w:val="28"/>
          <w:szCs w:val="28"/>
          <w:lang w:bidi="uk-UA"/>
        </w:rPr>
        <w:t xml:space="preserve">конструктивних рішень, </w:t>
      </w:r>
      <w:r w:rsidR="007E1645">
        <w:rPr>
          <w:sz w:val="28"/>
          <w:szCs w:val="28"/>
          <w:lang w:bidi="uk-UA"/>
        </w:rPr>
        <w:t>такі як</w:t>
      </w:r>
      <w:r w:rsidRPr="00E52754">
        <w:rPr>
          <w:sz w:val="28"/>
          <w:szCs w:val="28"/>
          <w:lang w:bidi="uk-UA"/>
        </w:rPr>
        <w:t xml:space="preserve">, </w:t>
      </w:r>
      <w:r w:rsidR="007E1645">
        <w:rPr>
          <w:sz w:val="28"/>
          <w:szCs w:val="28"/>
          <w:lang w:bidi="uk-UA"/>
        </w:rPr>
        <w:t xml:space="preserve">акселерометри </w:t>
      </w:r>
      <w:r w:rsidR="007E1645" w:rsidRPr="00E52754">
        <w:rPr>
          <w:sz w:val="28"/>
          <w:szCs w:val="28"/>
          <w:lang w:bidi="uk-UA"/>
        </w:rPr>
        <w:t xml:space="preserve">з гнучким підвісом (на </w:t>
      </w:r>
      <w:proofErr w:type="spellStart"/>
      <w:r w:rsidR="007E1645" w:rsidRPr="00E52754">
        <w:rPr>
          <w:sz w:val="28"/>
          <w:szCs w:val="28"/>
          <w:lang w:bidi="uk-UA"/>
        </w:rPr>
        <w:t>торсіонах</w:t>
      </w:r>
      <w:proofErr w:type="spellEnd"/>
      <w:r w:rsidR="007E1645" w:rsidRPr="00E52754">
        <w:rPr>
          <w:sz w:val="28"/>
          <w:szCs w:val="28"/>
          <w:lang w:bidi="uk-UA"/>
        </w:rPr>
        <w:t>);</w:t>
      </w:r>
      <w:r w:rsidR="007E1645">
        <w:rPr>
          <w:sz w:val="28"/>
          <w:szCs w:val="28"/>
          <w:lang w:bidi="uk-UA"/>
        </w:rPr>
        <w:t xml:space="preserve"> </w:t>
      </w:r>
      <w:r w:rsidRPr="00E52754">
        <w:rPr>
          <w:sz w:val="28"/>
          <w:szCs w:val="28"/>
          <w:lang w:bidi="uk-UA"/>
        </w:rPr>
        <w:t xml:space="preserve">акселерометри з механічним підвісом </w:t>
      </w:r>
      <w:r w:rsidR="007E1645">
        <w:rPr>
          <w:sz w:val="28"/>
          <w:szCs w:val="28"/>
          <w:lang w:bidi="uk-UA"/>
        </w:rPr>
        <w:t xml:space="preserve">ЧЕ </w:t>
      </w:r>
      <w:r w:rsidRPr="00E52754">
        <w:rPr>
          <w:sz w:val="28"/>
          <w:szCs w:val="28"/>
          <w:lang w:bidi="uk-UA"/>
        </w:rPr>
        <w:t xml:space="preserve">на жорсткій опорі (на підшипниках, призмах, роликах тощо); з гідростатичним або гідродинамічним підвісом </w:t>
      </w:r>
      <w:r w:rsidR="007E1645">
        <w:rPr>
          <w:sz w:val="28"/>
          <w:szCs w:val="28"/>
          <w:lang w:bidi="uk-UA"/>
        </w:rPr>
        <w:t xml:space="preserve">ЧЕ </w:t>
      </w:r>
      <w:r w:rsidRPr="00E52754">
        <w:rPr>
          <w:sz w:val="28"/>
          <w:szCs w:val="28"/>
          <w:lang w:bidi="uk-UA"/>
        </w:rPr>
        <w:t xml:space="preserve">(поплавкові). </w:t>
      </w:r>
      <w:r w:rsidR="00CB74F0">
        <w:rPr>
          <w:sz w:val="28"/>
          <w:szCs w:val="28"/>
          <w:lang w:bidi="uk-UA"/>
        </w:rPr>
        <w:t>Існують</w:t>
      </w:r>
      <w:r w:rsidRPr="00763270">
        <w:rPr>
          <w:sz w:val="28"/>
          <w:szCs w:val="28"/>
          <w:lang w:bidi="uk-UA"/>
        </w:rPr>
        <w:t xml:space="preserve"> також магнітні,</w:t>
      </w:r>
      <w:r w:rsidRPr="00763270">
        <w:rPr>
          <w:szCs w:val="28"/>
          <w:lang w:bidi="uk-UA"/>
        </w:rPr>
        <w:t xml:space="preserve"> </w:t>
      </w:r>
      <w:r w:rsidRPr="00763270">
        <w:rPr>
          <w:sz w:val="28"/>
          <w:szCs w:val="28"/>
          <w:lang w:bidi="uk-UA"/>
        </w:rPr>
        <w:t xml:space="preserve">електростатичні, кріогенні, а також комбіновані підвіси. В </w:t>
      </w:r>
      <w:proofErr w:type="spellStart"/>
      <w:r w:rsidRPr="00763270">
        <w:rPr>
          <w:sz w:val="28"/>
          <w:szCs w:val="28"/>
          <w:lang w:bidi="uk-UA"/>
        </w:rPr>
        <w:t>інерціальних</w:t>
      </w:r>
      <w:proofErr w:type="spellEnd"/>
      <w:r w:rsidRPr="00763270">
        <w:rPr>
          <w:sz w:val="28"/>
          <w:szCs w:val="28"/>
          <w:lang w:bidi="uk-UA"/>
        </w:rPr>
        <w:t xml:space="preserve"> системах, зазвичай, застосовують прецизійні поплавкові осьові та маятникові акселерометри з «електричною пружиною» компенсаційного типу</w:t>
      </w:r>
      <w:r>
        <w:rPr>
          <w:sz w:val="28"/>
          <w:szCs w:val="28"/>
          <w:lang w:bidi="uk-UA"/>
        </w:rPr>
        <w:t xml:space="preserve"> [</w:t>
      </w:r>
      <w:r w:rsidRPr="001A1241">
        <w:rPr>
          <w:sz w:val="28"/>
          <w:szCs w:val="28"/>
          <w:lang w:bidi="uk-UA"/>
        </w:rPr>
        <w:t>2</w:t>
      </w:r>
      <w:r>
        <w:rPr>
          <w:sz w:val="28"/>
          <w:szCs w:val="28"/>
          <w:lang w:bidi="uk-UA"/>
        </w:rPr>
        <w:t>]</w:t>
      </w:r>
      <w:r w:rsidRPr="00763270">
        <w:rPr>
          <w:sz w:val="28"/>
          <w:szCs w:val="28"/>
          <w:lang w:bidi="uk-UA"/>
        </w:rPr>
        <w:t>.</w:t>
      </w:r>
      <w:r w:rsidRPr="00C17FB9">
        <w:rPr>
          <w:sz w:val="28"/>
          <w:szCs w:val="28"/>
        </w:rPr>
        <w:tab/>
      </w:r>
      <w:r w:rsidRPr="001A1241">
        <w:rPr>
          <w:sz w:val="28"/>
          <w:szCs w:val="28"/>
        </w:rPr>
        <w:tab/>
      </w:r>
      <w:r w:rsidR="00CB74F0">
        <w:rPr>
          <w:sz w:val="28"/>
          <w:szCs w:val="28"/>
        </w:rPr>
        <w:tab/>
      </w:r>
      <w:r w:rsidR="00CB74F0">
        <w:rPr>
          <w:sz w:val="28"/>
          <w:szCs w:val="28"/>
        </w:rPr>
        <w:tab/>
      </w:r>
      <w:r w:rsidR="00CB74F0">
        <w:rPr>
          <w:sz w:val="28"/>
          <w:szCs w:val="28"/>
        </w:rPr>
        <w:tab/>
      </w:r>
      <w:r w:rsidR="00CB74F0">
        <w:rPr>
          <w:sz w:val="28"/>
          <w:szCs w:val="28"/>
        </w:rPr>
        <w:tab/>
      </w:r>
      <w:r w:rsidR="00CB74F0">
        <w:rPr>
          <w:sz w:val="28"/>
          <w:szCs w:val="28"/>
        </w:rPr>
        <w:tab/>
      </w:r>
      <w:r w:rsidR="00CB74F0">
        <w:rPr>
          <w:sz w:val="28"/>
          <w:szCs w:val="28"/>
        </w:rPr>
        <w:tab/>
        <w:t xml:space="preserve">Головними </w:t>
      </w:r>
      <w:r w:rsidRPr="006C0B43">
        <w:rPr>
          <w:sz w:val="28"/>
          <w:szCs w:val="28"/>
        </w:rPr>
        <w:t xml:space="preserve">характеристиками акселерометрів є чутливість, діапазон вимірювань, смуга пропускання частот (по рівню 3 </w:t>
      </w:r>
      <w:proofErr w:type="spellStart"/>
      <w:r w:rsidRPr="006C0B43">
        <w:rPr>
          <w:sz w:val="28"/>
          <w:szCs w:val="28"/>
        </w:rPr>
        <w:t>дБ</w:t>
      </w:r>
      <w:proofErr w:type="spellEnd"/>
      <w:r w:rsidRPr="006C0B43">
        <w:rPr>
          <w:sz w:val="28"/>
          <w:szCs w:val="28"/>
        </w:rPr>
        <w:t>), масштабний</w:t>
      </w:r>
      <w:r>
        <w:rPr>
          <w:sz w:val="28"/>
          <w:szCs w:val="28"/>
        </w:rPr>
        <w:t xml:space="preserve"> коефіцієнт, точність, швидкодію тощо</w:t>
      </w:r>
      <w:r w:rsidRPr="006C0B43">
        <w:rPr>
          <w:sz w:val="28"/>
          <w:szCs w:val="28"/>
        </w:rPr>
        <w:t>.</w:t>
      </w:r>
      <w:r w:rsidRPr="00830B4F">
        <w:rPr>
          <w:sz w:val="28"/>
          <w:szCs w:val="28"/>
        </w:rPr>
        <w:t xml:space="preserve"> </w:t>
      </w:r>
      <w:r w:rsidRPr="00C17FB9">
        <w:rPr>
          <w:sz w:val="28"/>
          <w:szCs w:val="28"/>
        </w:rPr>
        <w:tab/>
      </w:r>
      <w:r w:rsidRPr="00BD20C2">
        <w:rPr>
          <w:sz w:val="28"/>
          <w:szCs w:val="28"/>
        </w:rPr>
        <w:tab/>
      </w:r>
      <w:r w:rsidRPr="00BD20C2">
        <w:rPr>
          <w:sz w:val="28"/>
          <w:szCs w:val="28"/>
        </w:rPr>
        <w:tab/>
      </w:r>
      <w:r w:rsidRPr="00BD20C2">
        <w:rPr>
          <w:sz w:val="28"/>
          <w:szCs w:val="28"/>
        </w:rPr>
        <w:tab/>
      </w:r>
      <w:r w:rsidRPr="00BD20C2">
        <w:rPr>
          <w:sz w:val="28"/>
          <w:szCs w:val="28"/>
        </w:rPr>
        <w:tab/>
      </w:r>
      <w:r w:rsidRPr="00BD20C2">
        <w:rPr>
          <w:sz w:val="28"/>
          <w:szCs w:val="28"/>
        </w:rPr>
        <w:tab/>
      </w:r>
      <w:r>
        <w:rPr>
          <w:sz w:val="28"/>
          <w:szCs w:val="28"/>
        </w:rPr>
        <w:tab/>
      </w:r>
      <w:r>
        <w:rPr>
          <w:sz w:val="28"/>
          <w:szCs w:val="28"/>
        </w:rPr>
        <w:tab/>
      </w:r>
      <w:r w:rsidRPr="006C0B43">
        <w:rPr>
          <w:sz w:val="28"/>
          <w:szCs w:val="28"/>
        </w:rPr>
        <w:t xml:space="preserve">Вихідний сигнал акселерометра </w:t>
      </w:r>
      <w:r>
        <w:rPr>
          <w:sz w:val="28"/>
          <w:szCs w:val="28"/>
        </w:rPr>
        <w:t xml:space="preserve">включає </w:t>
      </w:r>
      <w:r w:rsidRPr="006C0B43">
        <w:rPr>
          <w:sz w:val="28"/>
          <w:szCs w:val="28"/>
        </w:rPr>
        <w:t xml:space="preserve">інформацію про силу взаємодії чутливого елемента акселерометра і його корпусу в напрямку відповідної осі - осі </w:t>
      </w:r>
      <w:r w:rsidR="00A86E1B">
        <w:rPr>
          <w:sz w:val="28"/>
          <w:szCs w:val="28"/>
        </w:rPr>
        <w:t>сприйняття</w:t>
      </w:r>
      <w:r w:rsidRPr="006C0B43">
        <w:rPr>
          <w:sz w:val="28"/>
          <w:szCs w:val="28"/>
        </w:rPr>
        <w:t xml:space="preserve"> приладу.</w:t>
      </w:r>
      <w:r w:rsidRPr="00BD20C2">
        <w:rPr>
          <w:sz w:val="28"/>
          <w:szCs w:val="28"/>
        </w:rPr>
        <w:tab/>
      </w:r>
      <w:r w:rsidRPr="00BD20C2">
        <w:rPr>
          <w:sz w:val="28"/>
          <w:szCs w:val="28"/>
        </w:rPr>
        <w:tab/>
      </w:r>
      <w:r w:rsidRPr="00BD20C2">
        <w:rPr>
          <w:sz w:val="28"/>
          <w:szCs w:val="28"/>
        </w:rPr>
        <w:tab/>
      </w:r>
      <w:r w:rsidRPr="00BD20C2">
        <w:rPr>
          <w:sz w:val="28"/>
          <w:szCs w:val="28"/>
        </w:rPr>
        <w:tab/>
      </w:r>
      <w:r w:rsidRPr="00BD20C2">
        <w:rPr>
          <w:sz w:val="28"/>
          <w:szCs w:val="28"/>
        </w:rPr>
        <w:tab/>
      </w:r>
      <w:r w:rsidRPr="00BD20C2">
        <w:rPr>
          <w:sz w:val="28"/>
          <w:szCs w:val="28"/>
        </w:rPr>
        <w:tab/>
      </w:r>
      <w:r>
        <w:rPr>
          <w:sz w:val="28"/>
          <w:szCs w:val="28"/>
        </w:rPr>
        <w:tab/>
      </w:r>
      <w:r>
        <w:rPr>
          <w:sz w:val="28"/>
          <w:szCs w:val="28"/>
        </w:rPr>
        <w:tab/>
      </w:r>
      <w:r>
        <w:rPr>
          <w:sz w:val="28"/>
          <w:szCs w:val="28"/>
        </w:rPr>
        <w:tab/>
      </w:r>
      <w:r>
        <w:rPr>
          <w:sz w:val="28"/>
          <w:szCs w:val="28"/>
        </w:rPr>
        <w:tab/>
        <w:t xml:space="preserve">Важливу </w:t>
      </w:r>
      <w:r w:rsidRPr="00455401">
        <w:rPr>
          <w:sz w:val="28"/>
          <w:szCs w:val="28"/>
        </w:rPr>
        <w:t xml:space="preserve">роль </w:t>
      </w:r>
      <w:r>
        <w:rPr>
          <w:sz w:val="28"/>
          <w:szCs w:val="28"/>
        </w:rPr>
        <w:t>у питаннях</w:t>
      </w:r>
      <w:r w:rsidRPr="00455401">
        <w:rPr>
          <w:sz w:val="28"/>
          <w:szCs w:val="28"/>
        </w:rPr>
        <w:t xml:space="preserve"> </w:t>
      </w:r>
      <w:r>
        <w:rPr>
          <w:sz w:val="28"/>
          <w:szCs w:val="28"/>
        </w:rPr>
        <w:t>якості</w:t>
      </w:r>
      <w:r w:rsidRPr="00455401">
        <w:rPr>
          <w:sz w:val="28"/>
          <w:szCs w:val="28"/>
        </w:rPr>
        <w:t xml:space="preserve">, </w:t>
      </w:r>
      <w:r>
        <w:rPr>
          <w:sz w:val="28"/>
          <w:szCs w:val="28"/>
        </w:rPr>
        <w:t xml:space="preserve">надійності та </w:t>
      </w:r>
      <w:r w:rsidRPr="00455401">
        <w:rPr>
          <w:sz w:val="28"/>
          <w:szCs w:val="28"/>
        </w:rPr>
        <w:t>сфер</w:t>
      </w:r>
      <w:r>
        <w:rPr>
          <w:sz w:val="28"/>
          <w:szCs w:val="28"/>
        </w:rPr>
        <w:t xml:space="preserve">и </w:t>
      </w:r>
      <w:r w:rsidRPr="00455401">
        <w:rPr>
          <w:sz w:val="28"/>
          <w:szCs w:val="28"/>
        </w:rPr>
        <w:t xml:space="preserve"> </w:t>
      </w:r>
      <w:r>
        <w:rPr>
          <w:sz w:val="28"/>
          <w:szCs w:val="28"/>
        </w:rPr>
        <w:t xml:space="preserve">застосування </w:t>
      </w:r>
      <w:r w:rsidRPr="00455401">
        <w:rPr>
          <w:sz w:val="28"/>
          <w:szCs w:val="28"/>
        </w:rPr>
        <w:t>акселерометр</w:t>
      </w:r>
      <w:r>
        <w:rPr>
          <w:sz w:val="28"/>
          <w:szCs w:val="28"/>
        </w:rPr>
        <w:t>і</w:t>
      </w:r>
      <w:r w:rsidRPr="00455401">
        <w:rPr>
          <w:sz w:val="28"/>
          <w:szCs w:val="28"/>
        </w:rPr>
        <w:t xml:space="preserve">в </w:t>
      </w:r>
      <w:r>
        <w:rPr>
          <w:sz w:val="28"/>
          <w:szCs w:val="28"/>
        </w:rPr>
        <w:t xml:space="preserve">має </w:t>
      </w:r>
      <w:r w:rsidRPr="00455401">
        <w:rPr>
          <w:sz w:val="28"/>
          <w:szCs w:val="28"/>
        </w:rPr>
        <w:t>технолог</w:t>
      </w:r>
      <w:r>
        <w:rPr>
          <w:sz w:val="28"/>
          <w:szCs w:val="28"/>
        </w:rPr>
        <w:t>і</w:t>
      </w:r>
      <w:r w:rsidRPr="00455401">
        <w:rPr>
          <w:sz w:val="28"/>
          <w:szCs w:val="28"/>
        </w:rPr>
        <w:t xml:space="preserve">я </w:t>
      </w:r>
      <w:r>
        <w:rPr>
          <w:sz w:val="28"/>
          <w:szCs w:val="28"/>
        </w:rPr>
        <w:t>виготовлення</w:t>
      </w:r>
      <w:r w:rsidRPr="00455401">
        <w:rPr>
          <w:sz w:val="28"/>
          <w:szCs w:val="28"/>
        </w:rPr>
        <w:t xml:space="preserve"> </w:t>
      </w:r>
      <w:r>
        <w:rPr>
          <w:sz w:val="28"/>
          <w:szCs w:val="28"/>
        </w:rPr>
        <w:t>ЧЕ та</w:t>
      </w:r>
      <w:r w:rsidRPr="00455401">
        <w:rPr>
          <w:sz w:val="28"/>
          <w:szCs w:val="28"/>
        </w:rPr>
        <w:t xml:space="preserve"> </w:t>
      </w:r>
      <w:r>
        <w:rPr>
          <w:sz w:val="28"/>
          <w:szCs w:val="28"/>
        </w:rPr>
        <w:t>особливості</w:t>
      </w:r>
      <w:r w:rsidRPr="00455401">
        <w:rPr>
          <w:sz w:val="28"/>
          <w:szCs w:val="28"/>
        </w:rPr>
        <w:t xml:space="preserve"> конструкц</w:t>
      </w:r>
      <w:r>
        <w:rPr>
          <w:sz w:val="28"/>
          <w:szCs w:val="28"/>
        </w:rPr>
        <w:t>ії</w:t>
      </w:r>
      <w:r w:rsidRPr="00455401">
        <w:rPr>
          <w:sz w:val="28"/>
          <w:szCs w:val="28"/>
        </w:rPr>
        <w:t xml:space="preserve"> </w:t>
      </w:r>
      <w:r w:rsidR="007E1645">
        <w:rPr>
          <w:sz w:val="28"/>
          <w:szCs w:val="28"/>
        </w:rPr>
        <w:t>сенсор</w:t>
      </w:r>
      <w:r w:rsidRPr="00455401">
        <w:rPr>
          <w:sz w:val="28"/>
          <w:szCs w:val="28"/>
        </w:rPr>
        <w:t xml:space="preserve">у. </w:t>
      </w:r>
      <w:r w:rsidRPr="00935930">
        <w:rPr>
          <w:sz w:val="28"/>
          <w:szCs w:val="28"/>
        </w:rPr>
        <w:t xml:space="preserve">На </w:t>
      </w:r>
      <w:r>
        <w:rPr>
          <w:sz w:val="28"/>
          <w:szCs w:val="28"/>
        </w:rPr>
        <w:t>сьогодні у світі</w:t>
      </w:r>
      <w:r w:rsidRPr="00935930">
        <w:rPr>
          <w:sz w:val="28"/>
          <w:szCs w:val="28"/>
        </w:rPr>
        <w:t xml:space="preserve"> </w:t>
      </w:r>
      <w:r>
        <w:rPr>
          <w:sz w:val="28"/>
          <w:szCs w:val="28"/>
        </w:rPr>
        <w:t>існує три основних технології</w:t>
      </w:r>
      <w:r w:rsidRPr="00935930">
        <w:rPr>
          <w:sz w:val="28"/>
          <w:szCs w:val="28"/>
        </w:rPr>
        <w:t xml:space="preserve"> </w:t>
      </w:r>
      <w:r>
        <w:rPr>
          <w:sz w:val="28"/>
          <w:szCs w:val="28"/>
        </w:rPr>
        <w:t xml:space="preserve">виготовлення ЧЕ </w:t>
      </w:r>
      <w:r w:rsidR="007E1645">
        <w:rPr>
          <w:sz w:val="28"/>
          <w:szCs w:val="28"/>
        </w:rPr>
        <w:t>сенсор</w:t>
      </w:r>
      <w:r>
        <w:rPr>
          <w:sz w:val="28"/>
          <w:szCs w:val="28"/>
        </w:rPr>
        <w:t>і</w:t>
      </w:r>
      <w:r w:rsidRPr="00935930">
        <w:rPr>
          <w:sz w:val="28"/>
          <w:szCs w:val="28"/>
        </w:rPr>
        <w:t xml:space="preserve">в </w:t>
      </w:r>
      <w:r w:rsidR="007E1645">
        <w:rPr>
          <w:sz w:val="28"/>
          <w:szCs w:val="28"/>
        </w:rPr>
        <w:t>пришвидшення</w:t>
      </w:r>
      <w:r>
        <w:rPr>
          <w:sz w:val="28"/>
          <w:szCs w:val="28"/>
        </w:rPr>
        <w:t xml:space="preserve"> [2]:</w:t>
      </w:r>
    </w:p>
    <w:p w14:paraId="397BD73B" w14:textId="77777777" w:rsidR="00B407CA" w:rsidRDefault="00B407CA" w:rsidP="00F6176F">
      <w:pPr>
        <w:pStyle w:val="aa"/>
        <w:widowControl/>
        <w:numPr>
          <w:ilvl w:val="0"/>
          <w:numId w:val="1"/>
        </w:numPr>
        <w:autoSpaceDE/>
        <w:autoSpaceDN/>
        <w:spacing w:after="200" w:line="360" w:lineRule="auto"/>
        <w:jc w:val="both"/>
        <w:rPr>
          <w:sz w:val="28"/>
          <w:szCs w:val="28"/>
        </w:rPr>
      </w:pPr>
      <w:r>
        <w:rPr>
          <w:sz w:val="28"/>
          <w:szCs w:val="28"/>
        </w:rPr>
        <w:t>п’єзоелектрична;</w:t>
      </w:r>
    </w:p>
    <w:p w14:paraId="5EFCCC92" w14:textId="77777777" w:rsidR="00B407CA" w:rsidRDefault="00B407CA" w:rsidP="00F6176F">
      <w:pPr>
        <w:pStyle w:val="aa"/>
        <w:widowControl/>
        <w:numPr>
          <w:ilvl w:val="0"/>
          <w:numId w:val="1"/>
        </w:numPr>
        <w:autoSpaceDE/>
        <w:autoSpaceDN/>
        <w:spacing w:after="200" w:line="360" w:lineRule="auto"/>
        <w:jc w:val="both"/>
        <w:rPr>
          <w:sz w:val="28"/>
          <w:szCs w:val="28"/>
        </w:rPr>
      </w:pPr>
      <w:proofErr w:type="spellStart"/>
      <w:r>
        <w:rPr>
          <w:sz w:val="28"/>
          <w:szCs w:val="28"/>
        </w:rPr>
        <w:t>п’єзорезистивна</w:t>
      </w:r>
      <w:proofErr w:type="spellEnd"/>
      <w:r>
        <w:rPr>
          <w:sz w:val="28"/>
          <w:szCs w:val="28"/>
        </w:rPr>
        <w:t>;</w:t>
      </w:r>
    </w:p>
    <w:p w14:paraId="2340EA96" w14:textId="77777777" w:rsidR="00B407CA" w:rsidRPr="006548A7" w:rsidRDefault="00B407CA" w:rsidP="00F6176F">
      <w:pPr>
        <w:pStyle w:val="aa"/>
        <w:widowControl/>
        <w:numPr>
          <w:ilvl w:val="0"/>
          <w:numId w:val="1"/>
        </w:numPr>
        <w:autoSpaceDE/>
        <w:autoSpaceDN/>
        <w:spacing w:after="200" w:line="360" w:lineRule="auto"/>
        <w:jc w:val="both"/>
        <w:rPr>
          <w:sz w:val="28"/>
          <w:szCs w:val="28"/>
        </w:rPr>
      </w:pPr>
      <w:proofErr w:type="spellStart"/>
      <w:r>
        <w:rPr>
          <w:sz w:val="28"/>
          <w:szCs w:val="28"/>
        </w:rPr>
        <w:t>мікроелектромеханічна</w:t>
      </w:r>
      <w:proofErr w:type="spellEnd"/>
      <w:r>
        <w:rPr>
          <w:sz w:val="28"/>
          <w:szCs w:val="28"/>
        </w:rPr>
        <w:t>(МЕМС) .</w:t>
      </w:r>
    </w:p>
    <w:p w14:paraId="0C744567" w14:textId="386E2B5D" w:rsidR="00B407CA" w:rsidRDefault="00B407CA" w:rsidP="00B407CA">
      <w:pPr>
        <w:spacing w:line="360" w:lineRule="auto"/>
        <w:ind w:firstLine="567"/>
        <w:jc w:val="both"/>
        <w:rPr>
          <w:sz w:val="28"/>
          <w:szCs w:val="28"/>
        </w:rPr>
      </w:pPr>
      <w:r>
        <w:rPr>
          <w:sz w:val="28"/>
          <w:szCs w:val="28"/>
        </w:rPr>
        <w:lastRenderedPageBreak/>
        <w:t>Кожна з технологій має свої переваги та недоліки, які</w:t>
      </w:r>
      <w:r w:rsidRPr="006548A7">
        <w:rPr>
          <w:sz w:val="28"/>
          <w:szCs w:val="28"/>
        </w:rPr>
        <w:t xml:space="preserve">, </w:t>
      </w:r>
      <w:r>
        <w:rPr>
          <w:sz w:val="28"/>
          <w:szCs w:val="28"/>
        </w:rPr>
        <w:t>зазвичай</w:t>
      </w:r>
      <w:r w:rsidRPr="006548A7">
        <w:rPr>
          <w:sz w:val="28"/>
          <w:szCs w:val="28"/>
        </w:rPr>
        <w:t xml:space="preserve">, </w:t>
      </w:r>
      <w:r>
        <w:rPr>
          <w:sz w:val="28"/>
          <w:szCs w:val="28"/>
        </w:rPr>
        <w:t xml:space="preserve">визначають </w:t>
      </w:r>
      <w:r w:rsidRPr="006548A7">
        <w:rPr>
          <w:sz w:val="28"/>
          <w:szCs w:val="28"/>
        </w:rPr>
        <w:t xml:space="preserve">область </w:t>
      </w:r>
      <w:r>
        <w:rPr>
          <w:sz w:val="28"/>
          <w:szCs w:val="28"/>
        </w:rPr>
        <w:t xml:space="preserve">застосування </w:t>
      </w:r>
      <w:r w:rsidR="007E1645">
        <w:rPr>
          <w:sz w:val="28"/>
          <w:szCs w:val="28"/>
        </w:rPr>
        <w:t>сенсор</w:t>
      </w:r>
      <w:r>
        <w:rPr>
          <w:sz w:val="28"/>
          <w:szCs w:val="28"/>
        </w:rPr>
        <w:t>і</w:t>
      </w:r>
      <w:r w:rsidRPr="006548A7">
        <w:rPr>
          <w:sz w:val="28"/>
          <w:szCs w:val="28"/>
        </w:rPr>
        <w:t xml:space="preserve">в </w:t>
      </w:r>
      <w:r>
        <w:rPr>
          <w:sz w:val="28"/>
          <w:szCs w:val="28"/>
        </w:rPr>
        <w:t>цього типу.</w:t>
      </w:r>
    </w:p>
    <w:p w14:paraId="639729C7" w14:textId="286A42FC" w:rsidR="00B407CA" w:rsidRPr="009B2911" w:rsidRDefault="00B407CA" w:rsidP="00B407CA">
      <w:pPr>
        <w:spacing w:line="360" w:lineRule="auto"/>
        <w:ind w:firstLine="567"/>
        <w:rPr>
          <w:b/>
          <w:sz w:val="28"/>
          <w:szCs w:val="28"/>
        </w:rPr>
      </w:pPr>
      <w:r w:rsidRPr="009B2911">
        <w:rPr>
          <w:b/>
          <w:sz w:val="28"/>
          <w:szCs w:val="28"/>
        </w:rPr>
        <w:t>1.</w:t>
      </w:r>
      <w:r w:rsidR="00C017FF">
        <w:rPr>
          <w:b/>
          <w:sz w:val="28"/>
          <w:szCs w:val="28"/>
        </w:rPr>
        <w:t>2</w:t>
      </w:r>
      <w:r w:rsidRPr="009B2911">
        <w:rPr>
          <w:b/>
          <w:sz w:val="28"/>
          <w:szCs w:val="28"/>
        </w:rPr>
        <w:t>.1</w:t>
      </w:r>
      <w:r>
        <w:rPr>
          <w:b/>
          <w:sz w:val="28"/>
          <w:szCs w:val="28"/>
        </w:rPr>
        <w:t>.</w:t>
      </w:r>
      <w:r w:rsidRPr="009B2911">
        <w:rPr>
          <w:b/>
          <w:sz w:val="28"/>
          <w:szCs w:val="28"/>
        </w:rPr>
        <w:t xml:space="preserve"> П</w:t>
      </w:r>
      <w:r>
        <w:rPr>
          <w:b/>
          <w:sz w:val="28"/>
          <w:szCs w:val="28"/>
        </w:rPr>
        <w:t>’</w:t>
      </w:r>
      <w:r w:rsidRPr="009B2911">
        <w:rPr>
          <w:b/>
          <w:sz w:val="28"/>
          <w:szCs w:val="28"/>
        </w:rPr>
        <w:t>єз</w:t>
      </w:r>
      <w:r>
        <w:rPr>
          <w:b/>
          <w:sz w:val="28"/>
          <w:szCs w:val="28"/>
        </w:rPr>
        <w:t xml:space="preserve">оелектрична технологія  виготовлення </w:t>
      </w:r>
      <w:r w:rsidR="007E1645">
        <w:rPr>
          <w:b/>
          <w:sz w:val="28"/>
          <w:szCs w:val="28"/>
        </w:rPr>
        <w:t>сенсор</w:t>
      </w:r>
      <w:r>
        <w:rPr>
          <w:b/>
          <w:sz w:val="28"/>
          <w:szCs w:val="28"/>
        </w:rPr>
        <w:t>ів</w:t>
      </w:r>
    </w:p>
    <w:p w14:paraId="392A9B53" w14:textId="6C170115" w:rsidR="00B407CA" w:rsidRPr="00002AF2" w:rsidRDefault="00B407CA" w:rsidP="00B407CA">
      <w:pPr>
        <w:spacing w:line="360" w:lineRule="auto"/>
        <w:ind w:firstLine="567"/>
        <w:jc w:val="both"/>
        <w:rPr>
          <w:sz w:val="28"/>
          <w:szCs w:val="28"/>
        </w:rPr>
      </w:pPr>
      <w:r>
        <w:rPr>
          <w:sz w:val="28"/>
          <w:szCs w:val="28"/>
        </w:rPr>
        <w:t>Конструкція п’єзоелектричного акселерометра заснована на використанні п’</w:t>
      </w:r>
      <w:r w:rsidRPr="006548A7">
        <w:rPr>
          <w:sz w:val="28"/>
          <w:szCs w:val="28"/>
        </w:rPr>
        <w:t>єзо</w:t>
      </w:r>
      <w:r>
        <w:rPr>
          <w:sz w:val="28"/>
          <w:szCs w:val="28"/>
        </w:rPr>
        <w:t xml:space="preserve">кристала. Кристал встановлюється на </w:t>
      </w:r>
      <w:r w:rsidRPr="009B2911">
        <w:rPr>
          <w:sz w:val="28"/>
          <w:szCs w:val="28"/>
        </w:rPr>
        <w:t xml:space="preserve">велику </w:t>
      </w:r>
      <w:r>
        <w:rPr>
          <w:sz w:val="28"/>
          <w:szCs w:val="28"/>
        </w:rPr>
        <w:t xml:space="preserve">основу, а зверху на нього монтується інертна маса, яка забезпечує деформацію кристала при виникненні </w:t>
      </w:r>
      <w:r w:rsidR="007E1645">
        <w:rPr>
          <w:sz w:val="28"/>
          <w:szCs w:val="28"/>
        </w:rPr>
        <w:t>пришвидшення</w:t>
      </w:r>
      <w:r>
        <w:rPr>
          <w:sz w:val="28"/>
          <w:szCs w:val="28"/>
        </w:rPr>
        <w:t xml:space="preserve"> (рис.1.3) [3]</w:t>
      </w:r>
      <w:r w:rsidRPr="00135BF7">
        <w:rPr>
          <w:sz w:val="28"/>
          <w:szCs w:val="28"/>
        </w:rPr>
        <w:t>.</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Деформація кристалу приводить до виникнення різниці електричних потенціалів на  його границях, що є перпендикулярними до </w:t>
      </w:r>
      <w:proofErr w:type="spellStart"/>
      <w:r>
        <w:rPr>
          <w:sz w:val="28"/>
          <w:szCs w:val="28"/>
        </w:rPr>
        <w:t>вісі</w:t>
      </w:r>
      <w:proofErr w:type="spellEnd"/>
      <w:r>
        <w:rPr>
          <w:sz w:val="28"/>
          <w:szCs w:val="28"/>
        </w:rPr>
        <w:t xml:space="preserve"> деформації. На цьому ефекті й базується принцип виміру </w:t>
      </w:r>
      <w:r w:rsidR="007E1645">
        <w:rPr>
          <w:sz w:val="28"/>
          <w:szCs w:val="28"/>
        </w:rPr>
        <w:t>пришвидшення</w:t>
      </w:r>
      <w:r>
        <w:rPr>
          <w:sz w:val="28"/>
          <w:szCs w:val="28"/>
        </w:rPr>
        <w:t xml:space="preserve"> – електричний сигнал, що знімається з кристалу, створюється </w:t>
      </w:r>
      <w:r w:rsidR="007E1645">
        <w:rPr>
          <w:sz w:val="28"/>
          <w:szCs w:val="28"/>
        </w:rPr>
        <w:t>пришвидшення</w:t>
      </w:r>
      <w:r>
        <w:rPr>
          <w:sz w:val="28"/>
          <w:szCs w:val="28"/>
        </w:rPr>
        <w:t xml:space="preserve">м і є йому пропорціональним. При цьому, чутливість </w:t>
      </w:r>
      <w:r w:rsidR="007E1645">
        <w:rPr>
          <w:sz w:val="28"/>
          <w:szCs w:val="28"/>
        </w:rPr>
        <w:t>сенсор</w:t>
      </w:r>
      <w:r>
        <w:rPr>
          <w:sz w:val="28"/>
          <w:szCs w:val="28"/>
        </w:rPr>
        <w:t>у визначається п’</w:t>
      </w:r>
      <w:r w:rsidRPr="00437CF3">
        <w:rPr>
          <w:sz w:val="28"/>
          <w:szCs w:val="28"/>
        </w:rPr>
        <w:t xml:space="preserve">єзоелектричним </w:t>
      </w:r>
      <w:r>
        <w:rPr>
          <w:sz w:val="28"/>
          <w:szCs w:val="28"/>
        </w:rPr>
        <w:t xml:space="preserve">коефіцієнтом кристалу, тобто напряму залежить від матеріалу. </w:t>
      </w:r>
      <w:r w:rsidRPr="00C17FB9">
        <w:rPr>
          <w:sz w:val="28"/>
          <w:szCs w:val="28"/>
        </w:rPr>
        <w:tab/>
      </w:r>
    </w:p>
    <w:p w14:paraId="32958570" w14:textId="77777777" w:rsidR="00B407CA" w:rsidRDefault="00B407CA" w:rsidP="00B407CA">
      <w:pPr>
        <w:spacing w:line="360" w:lineRule="auto"/>
        <w:ind w:firstLine="567"/>
        <w:jc w:val="center"/>
        <w:rPr>
          <w:sz w:val="28"/>
          <w:szCs w:val="28"/>
        </w:rPr>
      </w:pPr>
      <w:r w:rsidRPr="00871FEB">
        <w:rPr>
          <w:noProof/>
          <w:szCs w:val="28"/>
          <w:lang w:eastAsia="uk-UA"/>
        </w:rPr>
        <w:drawing>
          <wp:inline distT="0" distB="0" distL="0" distR="0" wp14:anchorId="36996709" wp14:editId="36129C03">
            <wp:extent cx="3189605" cy="1882140"/>
            <wp:effectExtent l="19050" t="0" r="0" b="0"/>
            <wp:docPr id="9"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cstate="print"/>
                    <a:srcRect/>
                    <a:stretch>
                      <a:fillRect/>
                    </a:stretch>
                  </pic:blipFill>
                  <pic:spPr bwMode="auto">
                    <a:xfrm>
                      <a:off x="0" y="0"/>
                      <a:ext cx="3189605" cy="1882140"/>
                    </a:xfrm>
                    <a:prstGeom prst="rect">
                      <a:avLst/>
                    </a:prstGeom>
                    <a:noFill/>
                    <a:ln w="9525">
                      <a:noFill/>
                      <a:miter lim="800000"/>
                      <a:headEnd/>
                      <a:tailEnd/>
                    </a:ln>
                  </pic:spPr>
                </pic:pic>
              </a:graphicData>
            </a:graphic>
          </wp:inline>
        </w:drawing>
      </w:r>
    </w:p>
    <w:p w14:paraId="2D2CDBB3" w14:textId="77777777" w:rsidR="00B407CA" w:rsidRPr="00A41A7E" w:rsidRDefault="00B407CA" w:rsidP="00B407CA">
      <w:pPr>
        <w:spacing w:line="360" w:lineRule="auto"/>
        <w:ind w:firstLine="567"/>
        <w:jc w:val="center"/>
        <w:rPr>
          <w:sz w:val="28"/>
          <w:szCs w:val="28"/>
        </w:rPr>
      </w:pPr>
      <w:r w:rsidRPr="00871FEB">
        <w:rPr>
          <w:sz w:val="28"/>
          <w:szCs w:val="28"/>
        </w:rPr>
        <w:t>Рис. 1.</w:t>
      </w:r>
      <w:r>
        <w:rPr>
          <w:sz w:val="28"/>
          <w:szCs w:val="28"/>
        </w:rPr>
        <w:t>3</w:t>
      </w:r>
      <w:r w:rsidRPr="00A41A7E">
        <w:rPr>
          <w:sz w:val="28"/>
          <w:szCs w:val="28"/>
        </w:rPr>
        <w:t>.</w:t>
      </w:r>
      <w:r w:rsidRPr="00871FEB">
        <w:rPr>
          <w:b/>
          <w:sz w:val="28"/>
          <w:szCs w:val="28"/>
        </w:rPr>
        <w:t xml:space="preserve"> </w:t>
      </w:r>
      <w:r>
        <w:rPr>
          <w:sz w:val="28"/>
          <w:szCs w:val="28"/>
        </w:rPr>
        <w:t>С</w:t>
      </w:r>
      <w:r w:rsidRPr="00871FEB">
        <w:rPr>
          <w:sz w:val="28"/>
          <w:szCs w:val="28"/>
        </w:rPr>
        <w:t>хема принципу роботи</w:t>
      </w:r>
      <w:r w:rsidRPr="00871FEB">
        <w:rPr>
          <w:b/>
          <w:sz w:val="28"/>
          <w:szCs w:val="28"/>
        </w:rPr>
        <w:t xml:space="preserve"> </w:t>
      </w:r>
      <w:r w:rsidRPr="00871FEB">
        <w:rPr>
          <w:sz w:val="28"/>
          <w:szCs w:val="28"/>
        </w:rPr>
        <w:t>п’</w:t>
      </w:r>
      <w:r>
        <w:rPr>
          <w:sz w:val="28"/>
          <w:szCs w:val="28"/>
        </w:rPr>
        <w:t>єзоелектричного акселерометру</w:t>
      </w:r>
    </w:p>
    <w:p w14:paraId="7A6DDB80" w14:textId="38285C6D" w:rsidR="004A5C09" w:rsidRDefault="00B407CA" w:rsidP="00B407CA">
      <w:pPr>
        <w:spacing w:line="360" w:lineRule="auto"/>
        <w:ind w:firstLine="567"/>
        <w:jc w:val="both"/>
        <w:rPr>
          <w:sz w:val="28"/>
          <w:szCs w:val="28"/>
        </w:rPr>
      </w:pPr>
      <w:r>
        <w:rPr>
          <w:sz w:val="28"/>
          <w:szCs w:val="28"/>
        </w:rPr>
        <w:t xml:space="preserve">Використання кристалу в якості чутливого елементу та практично відсутність рухомих елементів, робить </w:t>
      </w:r>
      <w:r w:rsidR="007E1645">
        <w:rPr>
          <w:sz w:val="28"/>
          <w:szCs w:val="28"/>
        </w:rPr>
        <w:t>сенсор</w:t>
      </w:r>
      <w:r>
        <w:rPr>
          <w:sz w:val="28"/>
          <w:szCs w:val="28"/>
        </w:rPr>
        <w:t>и цього типу дуже стійкими до зовнішньої дії, в тому числі до ударів високої амплітуди (до 6000g), а також дії високих температур(до 350</w:t>
      </w:r>
      <w:r w:rsidRPr="00437CF3">
        <w:t xml:space="preserve"> </w:t>
      </w:r>
      <w:r w:rsidRPr="00437CF3">
        <w:rPr>
          <w:sz w:val="28"/>
          <w:szCs w:val="28"/>
        </w:rPr>
        <w:t>°С</w:t>
      </w:r>
      <w:r>
        <w:rPr>
          <w:sz w:val="28"/>
          <w:szCs w:val="28"/>
        </w:rPr>
        <w:t xml:space="preserve">). Специфіка чутливого елементу надає можливість проводити вимірювання в широкому діапазоні частот, що важливо для динамічних задач. Ще однією суттєвою перевагою </w:t>
      </w:r>
      <w:r w:rsidR="007E1645">
        <w:rPr>
          <w:sz w:val="28"/>
          <w:szCs w:val="28"/>
        </w:rPr>
        <w:t>сенсор</w:t>
      </w:r>
      <w:r>
        <w:rPr>
          <w:sz w:val="28"/>
          <w:szCs w:val="28"/>
        </w:rPr>
        <w:t>ів такого типу є компактні розміри.</w:t>
      </w:r>
    </w:p>
    <w:p w14:paraId="2CF53CD8" w14:textId="28B86DD2" w:rsidR="00B407CA" w:rsidRDefault="00B407CA" w:rsidP="00B407CA">
      <w:pPr>
        <w:spacing w:line="360" w:lineRule="auto"/>
        <w:ind w:firstLine="567"/>
        <w:jc w:val="both"/>
        <w:rPr>
          <w:sz w:val="28"/>
          <w:szCs w:val="28"/>
        </w:rPr>
      </w:pPr>
      <w:r w:rsidRPr="00C17FB9">
        <w:rPr>
          <w:sz w:val="28"/>
          <w:szCs w:val="28"/>
        </w:rPr>
        <w:tab/>
      </w:r>
      <w:r>
        <w:rPr>
          <w:sz w:val="28"/>
          <w:szCs w:val="28"/>
        </w:rPr>
        <w:t xml:space="preserve">Проте, п’єзоелектричні акселерометри, незважаючи на свою зручність, мають й ряд недоліків, що виникають із особливостей конструкції </w:t>
      </w:r>
      <w:r w:rsidR="007E1645">
        <w:rPr>
          <w:sz w:val="28"/>
          <w:szCs w:val="28"/>
        </w:rPr>
        <w:t>сенсор</w:t>
      </w:r>
      <w:r>
        <w:rPr>
          <w:sz w:val="28"/>
          <w:szCs w:val="28"/>
        </w:rPr>
        <w:t xml:space="preserve">у, та </w:t>
      </w:r>
      <w:r>
        <w:rPr>
          <w:sz w:val="28"/>
          <w:szCs w:val="28"/>
        </w:rPr>
        <w:lastRenderedPageBreak/>
        <w:t xml:space="preserve">його матеріалів. Першим суттєвим недоліком є необхідність використання електричних з’єднань з високим опором для підключення </w:t>
      </w:r>
      <w:r w:rsidR="007E1645">
        <w:rPr>
          <w:sz w:val="28"/>
          <w:szCs w:val="28"/>
        </w:rPr>
        <w:t>сенсор</w:t>
      </w:r>
      <w:r>
        <w:rPr>
          <w:sz w:val="28"/>
          <w:szCs w:val="28"/>
        </w:rPr>
        <w:t xml:space="preserve">у к іншим елементам системи. Другим недоліком можна назвати низьку стабільність величини при якій </w:t>
      </w:r>
      <w:r w:rsidR="007E1645">
        <w:rPr>
          <w:sz w:val="28"/>
          <w:szCs w:val="28"/>
        </w:rPr>
        <w:t>сенсор</w:t>
      </w:r>
      <w:r>
        <w:rPr>
          <w:sz w:val="28"/>
          <w:szCs w:val="28"/>
        </w:rPr>
        <w:t xml:space="preserve"> визначає вихідний сигнал у стані спокою. Також вихідний сигнал часто залежить від термостабільності, при різкій зміні температури зовнішнього середовища виникає необхідність введення поправки на зміну температури. Ще одним недоліком, що виникає внаслідок використання п’</w:t>
      </w:r>
      <w:r w:rsidRPr="00E5323A">
        <w:rPr>
          <w:sz w:val="28"/>
          <w:szCs w:val="28"/>
        </w:rPr>
        <w:t>єзокриста</w:t>
      </w:r>
      <w:r>
        <w:rPr>
          <w:sz w:val="28"/>
          <w:szCs w:val="28"/>
        </w:rPr>
        <w:t xml:space="preserve">лу, є їх висока гігроскопічність. Тому зберігання та експлуатація таких </w:t>
      </w:r>
      <w:r w:rsidR="007E1645">
        <w:rPr>
          <w:sz w:val="28"/>
          <w:szCs w:val="28"/>
        </w:rPr>
        <w:t>сенсор</w:t>
      </w:r>
      <w:r>
        <w:rPr>
          <w:sz w:val="28"/>
          <w:szCs w:val="28"/>
        </w:rPr>
        <w:t xml:space="preserve">ів потребує контролю за вологістю навколишнього середовища , або забезпечення повної герметичності </w:t>
      </w:r>
      <w:r w:rsidR="007E1645">
        <w:rPr>
          <w:sz w:val="28"/>
          <w:szCs w:val="28"/>
        </w:rPr>
        <w:t>сенсор</w:t>
      </w:r>
      <w:r>
        <w:rPr>
          <w:sz w:val="28"/>
          <w:szCs w:val="28"/>
        </w:rPr>
        <w:t>у.</w:t>
      </w:r>
      <w:r>
        <w:rPr>
          <w:sz w:val="28"/>
          <w:szCs w:val="28"/>
        </w:rPr>
        <w:tab/>
      </w:r>
      <w:r>
        <w:rPr>
          <w:sz w:val="28"/>
          <w:szCs w:val="28"/>
        </w:rPr>
        <w:tab/>
      </w:r>
    </w:p>
    <w:p w14:paraId="572BE3A3" w14:textId="56CF6689" w:rsidR="00B407CA" w:rsidRPr="00D22519" w:rsidRDefault="00B407CA" w:rsidP="00B407CA">
      <w:pPr>
        <w:spacing w:line="360" w:lineRule="auto"/>
        <w:jc w:val="both"/>
        <w:rPr>
          <w:sz w:val="28"/>
          <w:szCs w:val="28"/>
        </w:rPr>
      </w:pPr>
      <w:r w:rsidRPr="00790149">
        <w:rPr>
          <w:b/>
          <w:sz w:val="28"/>
          <w:szCs w:val="28"/>
        </w:rPr>
        <w:t>1.</w:t>
      </w:r>
      <w:r w:rsidR="00C017FF">
        <w:rPr>
          <w:b/>
          <w:sz w:val="28"/>
          <w:szCs w:val="28"/>
        </w:rPr>
        <w:t>2</w:t>
      </w:r>
      <w:r w:rsidRPr="00790149">
        <w:rPr>
          <w:b/>
          <w:sz w:val="28"/>
          <w:szCs w:val="28"/>
        </w:rPr>
        <w:t>.2</w:t>
      </w:r>
      <w:r>
        <w:rPr>
          <w:b/>
          <w:sz w:val="28"/>
          <w:szCs w:val="28"/>
        </w:rPr>
        <w:t>.</w:t>
      </w:r>
      <w:r w:rsidRPr="00790149">
        <w:rPr>
          <w:b/>
          <w:sz w:val="28"/>
          <w:szCs w:val="28"/>
        </w:rPr>
        <w:t xml:space="preserve"> </w:t>
      </w:r>
      <w:proofErr w:type="spellStart"/>
      <w:r w:rsidRPr="00790149">
        <w:rPr>
          <w:b/>
          <w:sz w:val="28"/>
          <w:szCs w:val="28"/>
        </w:rPr>
        <w:t>П</w:t>
      </w:r>
      <w:r>
        <w:rPr>
          <w:b/>
          <w:sz w:val="28"/>
          <w:szCs w:val="28"/>
        </w:rPr>
        <w:t>’</w:t>
      </w:r>
      <w:r w:rsidRPr="0051523B">
        <w:rPr>
          <w:b/>
          <w:sz w:val="28"/>
          <w:szCs w:val="28"/>
        </w:rPr>
        <w:t>єзорезисторна</w:t>
      </w:r>
      <w:proofErr w:type="spellEnd"/>
      <w:r w:rsidRPr="0051523B">
        <w:rPr>
          <w:b/>
          <w:sz w:val="28"/>
          <w:szCs w:val="28"/>
        </w:rPr>
        <w:t xml:space="preserve"> тех</w:t>
      </w:r>
      <w:r w:rsidRPr="00790149">
        <w:rPr>
          <w:b/>
          <w:sz w:val="28"/>
          <w:szCs w:val="28"/>
        </w:rPr>
        <w:t>нологія</w:t>
      </w:r>
      <w:r>
        <w:rPr>
          <w:b/>
          <w:sz w:val="28"/>
          <w:szCs w:val="28"/>
        </w:rPr>
        <w:t xml:space="preserve"> виготовлення</w:t>
      </w:r>
      <w:r w:rsidRPr="00790149">
        <w:rPr>
          <w:b/>
          <w:sz w:val="28"/>
          <w:szCs w:val="28"/>
        </w:rPr>
        <w:t xml:space="preserve"> </w:t>
      </w:r>
      <w:r w:rsidR="007E1645">
        <w:rPr>
          <w:b/>
          <w:sz w:val="28"/>
          <w:szCs w:val="28"/>
        </w:rPr>
        <w:t>сенсор</w:t>
      </w:r>
      <w:r w:rsidRPr="00790149">
        <w:rPr>
          <w:b/>
          <w:sz w:val="28"/>
          <w:szCs w:val="28"/>
        </w:rPr>
        <w:t>ів</w:t>
      </w:r>
    </w:p>
    <w:p w14:paraId="49C8D4C2" w14:textId="5540E592" w:rsidR="00B407CA" w:rsidRPr="00D22519" w:rsidRDefault="00B407CA" w:rsidP="00B407CA">
      <w:pPr>
        <w:spacing w:line="360" w:lineRule="auto"/>
        <w:ind w:firstLine="567"/>
        <w:jc w:val="both"/>
        <w:rPr>
          <w:b/>
          <w:sz w:val="28"/>
          <w:szCs w:val="28"/>
        </w:rPr>
      </w:pPr>
      <w:r>
        <w:rPr>
          <w:sz w:val="28"/>
          <w:szCs w:val="28"/>
        </w:rPr>
        <w:t xml:space="preserve">В </w:t>
      </w:r>
      <w:proofErr w:type="spellStart"/>
      <w:r>
        <w:rPr>
          <w:sz w:val="28"/>
          <w:szCs w:val="28"/>
        </w:rPr>
        <w:t>п’</w:t>
      </w:r>
      <w:r w:rsidRPr="0051523B">
        <w:rPr>
          <w:sz w:val="28"/>
          <w:szCs w:val="28"/>
        </w:rPr>
        <w:t>єзор</w:t>
      </w:r>
      <w:r>
        <w:rPr>
          <w:sz w:val="28"/>
          <w:szCs w:val="28"/>
        </w:rPr>
        <w:t>езистивних</w:t>
      </w:r>
      <w:proofErr w:type="spellEnd"/>
      <w:r>
        <w:rPr>
          <w:sz w:val="28"/>
          <w:szCs w:val="28"/>
        </w:rPr>
        <w:t xml:space="preserve"> </w:t>
      </w:r>
      <w:r w:rsidR="007E1645" w:rsidRPr="007E1645">
        <w:rPr>
          <w:sz w:val="28"/>
          <w:szCs w:val="28"/>
        </w:rPr>
        <w:t>сенсорах</w:t>
      </w:r>
      <w:r>
        <w:rPr>
          <w:sz w:val="28"/>
          <w:szCs w:val="28"/>
        </w:rPr>
        <w:t xml:space="preserve"> </w:t>
      </w:r>
      <w:r w:rsidR="007E1645">
        <w:rPr>
          <w:sz w:val="28"/>
          <w:szCs w:val="28"/>
        </w:rPr>
        <w:t>пришвидшення</w:t>
      </w:r>
      <w:r>
        <w:rPr>
          <w:sz w:val="28"/>
          <w:szCs w:val="28"/>
        </w:rPr>
        <w:t xml:space="preserve"> (рис. </w:t>
      </w:r>
      <w:r w:rsidRPr="0051523B">
        <w:rPr>
          <w:sz w:val="28"/>
          <w:szCs w:val="28"/>
        </w:rPr>
        <w:t>1.</w:t>
      </w:r>
      <w:r>
        <w:rPr>
          <w:sz w:val="28"/>
          <w:szCs w:val="28"/>
        </w:rPr>
        <w:t>5</w:t>
      </w:r>
      <w:r w:rsidRPr="0051523B">
        <w:rPr>
          <w:sz w:val="28"/>
          <w:szCs w:val="28"/>
        </w:rPr>
        <w:t>) для вимірювання використовуються гнучкі дифузійні кремнієві резистори, приєднані до однієї чи кількох</w:t>
      </w:r>
      <w:r>
        <w:rPr>
          <w:sz w:val="28"/>
          <w:szCs w:val="28"/>
        </w:rPr>
        <w:t xml:space="preserve"> </w:t>
      </w:r>
      <w:r w:rsidRPr="0051523B">
        <w:rPr>
          <w:sz w:val="28"/>
          <w:szCs w:val="28"/>
        </w:rPr>
        <w:t xml:space="preserve">кремнієвих консольних балок, що підтримують інерційну масу. </w:t>
      </w:r>
      <w:r w:rsidR="007E1645">
        <w:rPr>
          <w:sz w:val="28"/>
          <w:szCs w:val="28"/>
        </w:rPr>
        <w:t>Пришвидшення</w:t>
      </w:r>
      <w:r w:rsidRPr="0051523B">
        <w:rPr>
          <w:sz w:val="28"/>
          <w:szCs w:val="28"/>
        </w:rPr>
        <w:t xml:space="preserve"> маси згинає балку і</w:t>
      </w:r>
      <w:r>
        <w:rPr>
          <w:sz w:val="28"/>
          <w:szCs w:val="28"/>
        </w:rPr>
        <w:t xml:space="preserve">, </w:t>
      </w:r>
      <w:r w:rsidRPr="0051523B">
        <w:rPr>
          <w:sz w:val="28"/>
          <w:szCs w:val="28"/>
        </w:rPr>
        <w:t>відповідно</w:t>
      </w:r>
      <w:r>
        <w:rPr>
          <w:sz w:val="28"/>
          <w:szCs w:val="28"/>
        </w:rPr>
        <w:t xml:space="preserve">, </w:t>
      </w:r>
      <w:r w:rsidRPr="0051523B">
        <w:rPr>
          <w:sz w:val="28"/>
          <w:szCs w:val="28"/>
        </w:rPr>
        <w:t xml:space="preserve"> змінює опір резисторів</w:t>
      </w:r>
      <w:r>
        <w:rPr>
          <w:sz w:val="28"/>
          <w:szCs w:val="28"/>
        </w:rPr>
        <w:t>,</w:t>
      </w:r>
      <w:r w:rsidRPr="0051523B">
        <w:rPr>
          <w:sz w:val="28"/>
          <w:szCs w:val="28"/>
        </w:rPr>
        <w:t xml:space="preserve"> створюючи розбалансування моста </w:t>
      </w:r>
      <w:proofErr w:type="spellStart"/>
      <w:r w:rsidRPr="0051523B">
        <w:rPr>
          <w:sz w:val="28"/>
          <w:szCs w:val="28"/>
        </w:rPr>
        <w:t>Уітсона</w:t>
      </w:r>
      <w:proofErr w:type="spellEnd"/>
      <w:r w:rsidRPr="0051523B">
        <w:rPr>
          <w:sz w:val="28"/>
          <w:szCs w:val="28"/>
        </w:rPr>
        <w:t>, в схе</w:t>
      </w:r>
      <w:r>
        <w:rPr>
          <w:sz w:val="28"/>
          <w:szCs w:val="28"/>
        </w:rPr>
        <w:t xml:space="preserve">му якого, </w:t>
      </w:r>
      <w:r w:rsidRPr="0051523B">
        <w:rPr>
          <w:sz w:val="28"/>
          <w:szCs w:val="28"/>
        </w:rPr>
        <w:t>як</w:t>
      </w:r>
      <w:r>
        <w:rPr>
          <w:sz w:val="28"/>
          <w:szCs w:val="28"/>
        </w:rPr>
        <w:t xml:space="preserve"> правило, включені вимірювачі напруги – (</w:t>
      </w:r>
      <w:r w:rsidRPr="0051523B">
        <w:rPr>
          <w:sz w:val="28"/>
          <w:szCs w:val="28"/>
        </w:rPr>
        <w:t>рис.1</w:t>
      </w:r>
      <w:r>
        <w:rPr>
          <w:sz w:val="28"/>
          <w:szCs w:val="28"/>
        </w:rPr>
        <w:t>.4) [4].</w:t>
      </w:r>
      <w:r w:rsidRPr="0051523B">
        <w:rPr>
          <w:sz w:val="28"/>
          <w:szCs w:val="28"/>
        </w:rPr>
        <w:t xml:space="preserve"> </w:t>
      </w:r>
      <w:r>
        <w:rPr>
          <w:sz w:val="28"/>
          <w:szCs w:val="28"/>
        </w:rPr>
        <w:t>Це забезпечує реакцію</w:t>
      </w:r>
      <w:r w:rsidRPr="0051523B">
        <w:rPr>
          <w:sz w:val="28"/>
          <w:szCs w:val="28"/>
        </w:rPr>
        <w:t xml:space="preserve"> на</w:t>
      </w:r>
      <w:r>
        <w:rPr>
          <w:sz w:val="28"/>
          <w:szCs w:val="28"/>
        </w:rPr>
        <w:t xml:space="preserve"> </w:t>
      </w:r>
      <w:r w:rsidRPr="0051523B">
        <w:rPr>
          <w:sz w:val="28"/>
          <w:szCs w:val="28"/>
        </w:rPr>
        <w:t xml:space="preserve">статичне </w:t>
      </w:r>
      <w:r w:rsidR="007E1645">
        <w:rPr>
          <w:sz w:val="28"/>
          <w:szCs w:val="28"/>
        </w:rPr>
        <w:t>пришвидшення</w:t>
      </w:r>
      <w:r w:rsidRPr="0051523B">
        <w:rPr>
          <w:sz w:val="28"/>
          <w:szCs w:val="28"/>
        </w:rPr>
        <w:t>.</w:t>
      </w:r>
      <w:r>
        <w:rPr>
          <w:sz w:val="28"/>
          <w:szCs w:val="28"/>
        </w:rPr>
        <w:t xml:space="preserve"> На рис. 1.4 наведено</w:t>
      </w:r>
      <w:r w:rsidRPr="00DD0A63">
        <w:t xml:space="preserve"> </w:t>
      </w:r>
      <w:r>
        <w:rPr>
          <w:sz w:val="28"/>
          <w:szCs w:val="28"/>
        </w:rPr>
        <w:t>схему</w:t>
      </w:r>
      <w:r w:rsidRPr="00DD0A63">
        <w:rPr>
          <w:sz w:val="28"/>
          <w:szCs w:val="28"/>
        </w:rPr>
        <w:t xml:space="preserve"> </w:t>
      </w:r>
      <w:proofErr w:type="spellStart"/>
      <w:r w:rsidRPr="00DD0A63">
        <w:rPr>
          <w:sz w:val="28"/>
          <w:szCs w:val="28"/>
        </w:rPr>
        <w:t>п’єзорезистивного</w:t>
      </w:r>
      <w:proofErr w:type="spellEnd"/>
      <w:r w:rsidRPr="00DD0A63">
        <w:rPr>
          <w:sz w:val="28"/>
          <w:szCs w:val="28"/>
        </w:rPr>
        <w:t xml:space="preserve"> акселерометру</w:t>
      </w:r>
      <w:r w:rsidRPr="00A973BB">
        <w:rPr>
          <w:sz w:val="28"/>
          <w:szCs w:val="28"/>
        </w:rPr>
        <w:t xml:space="preserve">, де </w:t>
      </w:r>
      <w:r w:rsidRPr="0051523B">
        <w:t xml:space="preserve"> </w:t>
      </w:r>
      <w:r w:rsidRPr="0051523B">
        <w:rPr>
          <w:sz w:val="28"/>
          <w:szCs w:val="28"/>
        </w:rPr>
        <w:t>1</w:t>
      </w:r>
      <w:r>
        <w:rPr>
          <w:sz w:val="28"/>
          <w:szCs w:val="28"/>
        </w:rPr>
        <w:t xml:space="preserve"> </w:t>
      </w:r>
      <w:r w:rsidRPr="0051523B">
        <w:rPr>
          <w:sz w:val="28"/>
          <w:szCs w:val="28"/>
        </w:rPr>
        <w:t>— кремнієва структура з консольними балками, які підтримують інерційну масу;</w:t>
      </w:r>
      <w:r>
        <w:rPr>
          <w:sz w:val="28"/>
          <w:szCs w:val="28"/>
        </w:rPr>
        <w:t xml:space="preserve"> </w:t>
      </w:r>
      <w:r w:rsidRPr="0051523B">
        <w:rPr>
          <w:sz w:val="28"/>
          <w:szCs w:val="28"/>
        </w:rPr>
        <w:t>2</w:t>
      </w:r>
      <w:r>
        <w:rPr>
          <w:sz w:val="28"/>
          <w:szCs w:val="28"/>
        </w:rPr>
        <w:t xml:space="preserve"> </w:t>
      </w:r>
      <w:r w:rsidRPr="0051523B">
        <w:rPr>
          <w:sz w:val="28"/>
          <w:szCs w:val="28"/>
        </w:rPr>
        <w:t>— підтримуюча основа;</w:t>
      </w:r>
      <w:r>
        <w:rPr>
          <w:sz w:val="28"/>
          <w:szCs w:val="28"/>
        </w:rPr>
        <w:t xml:space="preserve"> </w:t>
      </w:r>
      <w:r w:rsidRPr="0051523B">
        <w:rPr>
          <w:sz w:val="28"/>
          <w:szCs w:val="28"/>
        </w:rPr>
        <w:t>3</w:t>
      </w:r>
      <w:r w:rsidRPr="00DF1E67">
        <w:rPr>
          <w:sz w:val="28"/>
          <w:szCs w:val="28"/>
        </w:rPr>
        <w:t xml:space="preserve"> </w:t>
      </w:r>
      <w:r w:rsidRPr="0051523B">
        <w:rPr>
          <w:sz w:val="28"/>
          <w:szCs w:val="28"/>
        </w:rPr>
        <w:t>— інерційна маса</w:t>
      </w:r>
      <w:r>
        <w:rPr>
          <w:sz w:val="28"/>
          <w:szCs w:val="28"/>
        </w:rPr>
        <w:t>;</w:t>
      </w:r>
      <w:r w:rsidRPr="00DD0A63">
        <w:rPr>
          <w:sz w:val="28"/>
          <w:szCs w:val="28"/>
        </w:rPr>
        <w:t xml:space="preserve">   </w:t>
      </w:r>
      <w:r w:rsidRPr="0051523B">
        <w:rPr>
          <w:sz w:val="28"/>
          <w:szCs w:val="28"/>
        </w:rPr>
        <w:t>4</w:t>
      </w:r>
      <w:r>
        <w:rPr>
          <w:sz w:val="28"/>
          <w:szCs w:val="28"/>
        </w:rPr>
        <w:t xml:space="preserve"> </w:t>
      </w:r>
      <w:r w:rsidRPr="0051523B">
        <w:rPr>
          <w:sz w:val="28"/>
          <w:szCs w:val="28"/>
        </w:rPr>
        <w:t xml:space="preserve">— </w:t>
      </w:r>
      <w:proofErr w:type="spellStart"/>
      <w:r w:rsidRPr="0051523B">
        <w:rPr>
          <w:sz w:val="28"/>
          <w:szCs w:val="28"/>
        </w:rPr>
        <w:t>згинні</w:t>
      </w:r>
      <w:proofErr w:type="spellEnd"/>
      <w:r w:rsidRPr="0051523B">
        <w:rPr>
          <w:sz w:val="28"/>
          <w:szCs w:val="28"/>
        </w:rPr>
        <w:t xml:space="preserve"> кремнієві резистори (</w:t>
      </w:r>
      <w:proofErr w:type="spellStart"/>
      <w:r w:rsidRPr="0051523B">
        <w:rPr>
          <w:sz w:val="28"/>
          <w:szCs w:val="28"/>
        </w:rPr>
        <w:t>strain</w:t>
      </w:r>
      <w:proofErr w:type="spellEnd"/>
      <w:r w:rsidRPr="0051523B">
        <w:rPr>
          <w:sz w:val="28"/>
          <w:szCs w:val="28"/>
        </w:rPr>
        <w:t xml:space="preserve"> </w:t>
      </w:r>
      <w:proofErr w:type="spellStart"/>
      <w:r w:rsidRPr="0051523B">
        <w:rPr>
          <w:sz w:val="28"/>
          <w:szCs w:val="28"/>
        </w:rPr>
        <w:t>gages</w:t>
      </w:r>
      <w:proofErr w:type="spellEnd"/>
      <w:r w:rsidRPr="0051523B">
        <w:rPr>
          <w:sz w:val="28"/>
          <w:szCs w:val="28"/>
        </w:rPr>
        <w:t>);</w:t>
      </w:r>
      <w:r w:rsidRPr="00DF1E67">
        <w:rPr>
          <w:sz w:val="28"/>
          <w:szCs w:val="28"/>
        </w:rPr>
        <w:t xml:space="preserve"> </w:t>
      </w:r>
      <w:r w:rsidRPr="0051523B">
        <w:rPr>
          <w:sz w:val="28"/>
          <w:szCs w:val="28"/>
        </w:rPr>
        <w:t>5</w:t>
      </w:r>
      <w:r>
        <w:rPr>
          <w:sz w:val="28"/>
          <w:szCs w:val="28"/>
        </w:rPr>
        <w:t xml:space="preserve"> </w:t>
      </w:r>
      <w:r w:rsidRPr="0051523B">
        <w:rPr>
          <w:sz w:val="28"/>
          <w:szCs w:val="28"/>
        </w:rPr>
        <w:t>— електричне з</w:t>
      </w:r>
      <w:r>
        <w:rPr>
          <w:sz w:val="28"/>
          <w:szCs w:val="28"/>
        </w:rPr>
        <w:t>’</w:t>
      </w:r>
      <w:r w:rsidRPr="0051523B">
        <w:rPr>
          <w:sz w:val="28"/>
          <w:szCs w:val="28"/>
        </w:rPr>
        <w:t xml:space="preserve">єднання резисторів (схематичне зображення моста </w:t>
      </w:r>
      <w:proofErr w:type="spellStart"/>
      <w:r w:rsidRPr="0051523B">
        <w:rPr>
          <w:sz w:val="28"/>
          <w:szCs w:val="28"/>
        </w:rPr>
        <w:t>Уітстона</w:t>
      </w:r>
      <w:proofErr w:type="spellEnd"/>
      <w:r w:rsidRPr="0051523B">
        <w:rPr>
          <w:sz w:val="28"/>
          <w:szCs w:val="28"/>
        </w:rPr>
        <w:t>); 6</w:t>
      </w:r>
      <w:r>
        <w:rPr>
          <w:sz w:val="28"/>
          <w:szCs w:val="28"/>
        </w:rPr>
        <w:t xml:space="preserve"> </w:t>
      </w:r>
      <w:r w:rsidRPr="0051523B">
        <w:rPr>
          <w:sz w:val="28"/>
          <w:szCs w:val="28"/>
        </w:rPr>
        <w:t>— термінали</w:t>
      </w:r>
      <w:r>
        <w:rPr>
          <w:sz w:val="28"/>
          <w:szCs w:val="28"/>
        </w:rPr>
        <w:t xml:space="preserve"> </w:t>
      </w:r>
      <w:proofErr w:type="spellStart"/>
      <w:r>
        <w:rPr>
          <w:sz w:val="28"/>
          <w:szCs w:val="28"/>
        </w:rPr>
        <w:t>мікроелектромеханічні</w:t>
      </w:r>
      <w:proofErr w:type="spellEnd"/>
      <w:r>
        <w:rPr>
          <w:sz w:val="28"/>
          <w:szCs w:val="28"/>
        </w:rPr>
        <w:t xml:space="preserve"> системи (МЕМС) </w:t>
      </w:r>
      <w:r w:rsidRPr="0051523B">
        <w:rPr>
          <w:sz w:val="28"/>
          <w:szCs w:val="28"/>
        </w:rPr>
        <w:t>— структури (виходи моста).</w:t>
      </w:r>
    </w:p>
    <w:p w14:paraId="3896E993" w14:textId="77777777" w:rsidR="00B407CA" w:rsidRDefault="00B407CA" w:rsidP="00B407CA">
      <w:pPr>
        <w:spacing w:line="360" w:lineRule="auto"/>
        <w:ind w:firstLine="567"/>
        <w:jc w:val="both"/>
        <w:rPr>
          <w:sz w:val="28"/>
          <w:szCs w:val="28"/>
        </w:rPr>
      </w:pPr>
    </w:p>
    <w:p w14:paraId="108B70BD" w14:textId="77777777" w:rsidR="00B407CA" w:rsidRDefault="00B407CA" w:rsidP="00B407CA">
      <w:pPr>
        <w:spacing w:line="360" w:lineRule="auto"/>
        <w:ind w:firstLine="567"/>
        <w:jc w:val="center"/>
        <w:rPr>
          <w:b/>
          <w:sz w:val="28"/>
          <w:szCs w:val="28"/>
        </w:rPr>
      </w:pPr>
      <w:r w:rsidRPr="00790149">
        <w:rPr>
          <w:noProof/>
          <w:lang w:eastAsia="uk-UA"/>
        </w:rPr>
        <w:lastRenderedPageBreak/>
        <w:drawing>
          <wp:inline distT="0" distB="0" distL="0" distR="0" wp14:anchorId="02F7ED78" wp14:editId="7C5DC7EB">
            <wp:extent cx="3202615" cy="2413591"/>
            <wp:effectExtent l="19050" t="0" r="0" b="0"/>
            <wp:docPr id="3" name="Рисунок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stretch>
                      <a:fillRect/>
                    </a:stretch>
                  </pic:blipFill>
                  <pic:spPr>
                    <a:xfrm>
                      <a:off x="0" y="0"/>
                      <a:ext cx="3202334" cy="2413379"/>
                    </a:xfrm>
                    <a:prstGeom prst="rect">
                      <a:avLst/>
                    </a:prstGeom>
                  </pic:spPr>
                </pic:pic>
              </a:graphicData>
            </a:graphic>
          </wp:inline>
        </w:drawing>
      </w:r>
    </w:p>
    <w:p w14:paraId="5070CF50" w14:textId="77777777" w:rsidR="00B407CA" w:rsidRPr="00A37361" w:rsidRDefault="00B407CA" w:rsidP="00B407CA">
      <w:pPr>
        <w:spacing w:line="360" w:lineRule="auto"/>
        <w:ind w:firstLine="567"/>
        <w:jc w:val="center"/>
        <w:rPr>
          <w:sz w:val="28"/>
          <w:szCs w:val="28"/>
        </w:rPr>
      </w:pPr>
      <w:r>
        <w:rPr>
          <w:sz w:val="28"/>
          <w:szCs w:val="28"/>
        </w:rPr>
        <w:t>Рис. 1.4</w:t>
      </w:r>
      <w:r w:rsidRPr="0029221F">
        <w:rPr>
          <w:sz w:val="28"/>
          <w:szCs w:val="28"/>
        </w:rPr>
        <w:t>.</w:t>
      </w:r>
      <w:r>
        <w:rPr>
          <w:sz w:val="28"/>
          <w:szCs w:val="28"/>
        </w:rPr>
        <w:t xml:space="preserve">  С</w:t>
      </w:r>
      <w:r w:rsidRPr="0029221F">
        <w:rPr>
          <w:sz w:val="28"/>
          <w:szCs w:val="28"/>
        </w:rPr>
        <w:t xml:space="preserve">хема </w:t>
      </w:r>
      <w:proofErr w:type="spellStart"/>
      <w:r>
        <w:rPr>
          <w:sz w:val="28"/>
          <w:szCs w:val="28"/>
        </w:rPr>
        <w:t>п’</w:t>
      </w:r>
      <w:r w:rsidRPr="00A37361">
        <w:rPr>
          <w:sz w:val="28"/>
          <w:szCs w:val="28"/>
        </w:rPr>
        <w:t>єзорезистивного</w:t>
      </w:r>
      <w:proofErr w:type="spellEnd"/>
      <w:r w:rsidRPr="00A37361">
        <w:rPr>
          <w:sz w:val="28"/>
          <w:szCs w:val="28"/>
        </w:rPr>
        <w:t xml:space="preserve"> акселерометру</w:t>
      </w:r>
    </w:p>
    <w:p w14:paraId="12CE02F0" w14:textId="77777777" w:rsidR="00B407CA" w:rsidRPr="00E869D1" w:rsidRDefault="00B407CA" w:rsidP="00B407CA">
      <w:pPr>
        <w:spacing w:line="360" w:lineRule="auto"/>
        <w:ind w:firstLine="567"/>
        <w:jc w:val="both"/>
        <w:rPr>
          <w:sz w:val="28"/>
          <w:szCs w:val="28"/>
        </w:rPr>
      </w:pPr>
      <w:r>
        <w:rPr>
          <w:sz w:val="28"/>
          <w:szCs w:val="28"/>
        </w:rPr>
        <w:t>Специфіка використання, а також недоліки та переваги дуже схожі з п’</w:t>
      </w:r>
      <w:r w:rsidRPr="00A37361">
        <w:rPr>
          <w:sz w:val="28"/>
          <w:szCs w:val="28"/>
        </w:rPr>
        <w:t xml:space="preserve">єзоелектричними </w:t>
      </w:r>
      <w:r>
        <w:rPr>
          <w:sz w:val="28"/>
          <w:szCs w:val="28"/>
        </w:rPr>
        <w:t>акселерометрами й пов’</w:t>
      </w:r>
      <w:r w:rsidRPr="00A37361">
        <w:rPr>
          <w:sz w:val="28"/>
          <w:szCs w:val="28"/>
        </w:rPr>
        <w:t xml:space="preserve">язані </w:t>
      </w:r>
      <w:r>
        <w:rPr>
          <w:sz w:val="28"/>
          <w:szCs w:val="28"/>
        </w:rPr>
        <w:t xml:space="preserve">з використанням </w:t>
      </w:r>
      <w:proofErr w:type="spellStart"/>
      <w:r>
        <w:rPr>
          <w:sz w:val="28"/>
          <w:szCs w:val="28"/>
        </w:rPr>
        <w:t>п’</w:t>
      </w:r>
      <w:r w:rsidRPr="00A37361">
        <w:rPr>
          <w:sz w:val="28"/>
          <w:szCs w:val="28"/>
        </w:rPr>
        <w:t>єзоматеріалами</w:t>
      </w:r>
      <w:proofErr w:type="spellEnd"/>
      <w:r w:rsidRPr="00A37361">
        <w:rPr>
          <w:sz w:val="28"/>
          <w:szCs w:val="28"/>
        </w:rPr>
        <w:t xml:space="preserve">, що використовуються </w:t>
      </w:r>
      <w:r>
        <w:rPr>
          <w:sz w:val="28"/>
          <w:szCs w:val="28"/>
        </w:rPr>
        <w:t xml:space="preserve">в конструкції. </w:t>
      </w:r>
      <w:r w:rsidRPr="001A1241">
        <w:rPr>
          <w:sz w:val="28"/>
          <w:szCs w:val="28"/>
        </w:rPr>
        <w:tab/>
      </w:r>
      <w:r w:rsidRPr="001A1241">
        <w:rPr>
          <w:sz w:val="28"/>
          <w:szCs w:val="28"/>
        </w:rPr>
        <w:tab/>
      </w:r>
      <w:r w:rsidRPr="001A1241">
        <w:rPr>
          <w:sz w:val="28"/>
          <w:szCs w:val="28"/>
        </w:rPr>
        <w:tab/>
      </w:r>
      <w:r w:rsidRPr="001A1241">
        <w:rPr>
          <w:sz w:val="28"/>
          <w:szCs w:val="28"/>
        </w:rPr>
        <w:tab/>
      </w:r>
      <w:r>
        <w:rPr>
          <w:sz w:val="28"/>
          <w:szCs w:val="28"/>
        </w:rPr>
        <w:tab/>
        <w:t xml:space="preserve">До </w:t>
      </w:r>
      <w:r w:rsidRPr="00DF1E67">
        <w:rPr>
          <w:sz w:val="28"/>
          <w:szCs w:val="28"/>
        </w:rPr>
        <w:t>основних</w:t>
      </w:r>
      <w:r>
        <w:rPr>
          <w:sz w:val="28"/>
          <w:szCs w:val="28"/>
        </w:rPr>
        <w:t xml:space="preserve"> переваг сенсорів, виконаних за такою технологією, можна віднести</w:t>
      </w:r>
      <w:r w:rsidRPr="00DF1E67">
        <w:rPr>
          <w:sz w:val="28"/>
          <w:szCs w:val="28"/>
        </w:rPr>
        <w:t>:</w:t>
      </w:r>
    </w:p>
    <w:p w14:paraId="0453609F" w14:textId="77777777" w:rsidR="00B407CA" w:rsidRDefault="00B407CA" w:rsidP="00F6176F">
      <w:pPr>
        <w:pStyle w:val="aa"/>
        <w:widowControl/>
        <w:numPr>
          <w:ilvl w:val="0"/>
          <w:numId w:val="3"/>
        </w:numPr>
        <w:autoSpaceDE/>
        <w:autoSpaceDN/>
        <w:spacing w:after="200" w:line="360" w:lineRule="auto"/>
        <w:jc w:val="both"/>
        <w:rPr>
          <w:sz w:val="28"/>
          <w:szCs w:val="28"/>
          <w:lang w:val="en-US"/>
        </w:rPr>
      </w:pPr>
      <w:r w:rsidRPr="00DF1E67">
        <w:rPr>
          <w:sz w:val="28"/>
          <w:szCs w:val="28"/>
        </w:rPr>
        <w:t xml:space="preserve"> широкий</w:t>
      </w:r>
      <w:r>
        <w:rPr>
          <w:sz w:val="28"/>
          <w:szCs w:val="28"/>
        </w:rPr>
        <w:t xml:space="preserve"> частотний діапазон вимірювання</w:t>
      </w:r>
      <w:r>
        <w:rPr>
          <w:sz w:val="28"/>
          <w:szCs w:val="28"/>
          <w:lang w:val="en-US"/>
        </w:rPr>
        <w:t>;</w:t>
      </w:r>
      <w:r w:rsidRPr="00DF1E67">
        <w:rPr>
          <w:sz w:val="28"/>
          <w:szCs w:val="28"/>
        </w:rPr>
        <w:t xml:space="preserve"> </w:t>
      </w:r>
    </w:p>
    <w:p w14:paraId="0DAE666B" w14:textId="77777777" w:rsidR="00B407CA" w:rsidRPr="00DF1E67" w:rsidRDefault="00B407CA" w:rsidP="00F6176F">
      <w:pPr>
        <w:pStyle w:val="aa"/>
        <w:widowControl/>
        <w:numPr>
          <w:ilvl w:val="0"/>
          <w:numId w:val="3"/>
        </w:numPr>
        <w:autoSpaceDE/>
        <w:autoSpaceDN/>
        <w:spacing w:after="200" w:line="360" w:lineRule="auto"/>
        <w:jc w:val="both"/>
        <w:rPr>
          <w:sz w:val="28"/>
          <w:szCs w:val="28"/>
        </w:rPr>
      </w:pPr>
      <w:r w:rsidRPr="00DF1E67">
        <w:rPr>
          <w:sz w:val="28"/>
          <w:szCs w:val="28"/>
        </w:rPr>
        <w:t>стійкість до високих прискорень (</w:t>
      </w:r>
      <w:r>
        <w:rPr>
          <w:sz w:val="28"/>
          <w:szCs w:val="28"/>
        </w:rPr>
        <w:t>до 20000g)</w:t>
      </w:r>
      <w:r w:rsidRPr="00DF1E67">
        <w:rPr>
          <w:sz w:val="28"/>
          <w:szCs w:val="28"/>
        </w:rPr>
        <w:t xml:space="preserve">; </w:t>
      </w:r>
    </w:p>
    <w:p w14:paraId="769BC240" w14:textId="77777777" w:rsidR="00B407CA" w:rsidRDefault="00B407CA" w:rsidP="00F6176F">
      <w:pPr>
        <w:pStyle w:val="aa"/>
        <w:widowControl/>
        <w:numPr>
          <w:ilvl w:val="0"/>
          <w:numId w:val="3"/>
        </w:numPr>
        <w:autoSpaceDE/>
        <w:autoSpaceDN/>
        <w:spacing w:after="200" w:line="360" w:lineRule="auto"/>
        <w:jc w:val="both"/>
        <w:rPr>
          <w:sz w:val="28"/>
          <w:szCs w:val="28"/>
          <w:lang w:val="en-US"/>
        </w:rPr>
      </w:pPr>
      <w:r w:rsidRPr="00DF1E67">
        <w:rPr>
          <w:sz w:val="28"/>
          <w:szCs w:val="28"/>
        </w:rPr>
        <w:t>вібраційне та ударне навантаження</w:t>
      </w:r>
      <w:r>
        <w:rPr>
          <w:sz w:val="28"/>
          <w:szCs w:val="28"/>
          <w:lang w:val="en-US"/>
        </w:rPr>
        <w:t>;</w:t>
      </w:r>
    </w:p>
    <w:p w14:paraId="507817F8" w14:textId="77777777" w:rsidR="00B407CA" w:rsidRPr="00DF1E67" w:rsidRDefault="00B407CA" w:rsidP="00F6176F">
      <w:pPr>
        <w:pStyle w:val="aa"/>
        <w:widowControl/>
        <w:numPr>
          <w:ilvl w:val="0"/>
          <w:numId w:val="3"/>
        </w:numPr>
        <w:autoSpaceDE/>
        <w:autoSpaceDN/>
        <w:spacing w:after="200" w:line="360" w:lineRule="auto"/>
        <w:jc w:val="both"/>
        <w:rPr>
          <w:sz w:val="28"/>
          <w:szCs w:val="28"/>
        </w:rPr>
      </w:pPr>
      <w:r w:rsidRPr="00DF1E67">
        <w:rPr>
          <w:sz w:val="28"/>
          <w:szCs w:val="28"/>
        </w:rPr>
        <w:t xml:space="preserve">здатність до функціонування при температурах до 350 </w:t>
      </w:r>
      <w:r w:rsidRPr="00DF1E67">
        <w:rPr>
          <w:color w:val="3E3E3E"/>
          <w:sz w:val="28"/>
          <w:szCs w:val="28"/>
          <w:shd w:val="clear" w:color="auto" w:fill="FAFAFA"/>
        </w:rPr>
        <w:t>°С;</w:t>
      </w:r>
      <w:r w:rsidRPr="00DF1E67">
        <w:rPr>
          <w:sz w:val="28"/>
          <w:szCs w:val="28"/>
        </w:rPr>
        <w:tab/>
      </w:r>
      <w:r>
        <w:rPr>
          <w:sz w:val="28"/>
          <w:szCs w:val="28"/>
        </w:rPr>
        <w:tab/>
      </w:r>
    </w:p>
    <w:p w14:paraId="2A3C75B6" w14:textId="77777777" w:rsidR="00B407CA" w:rsidRPr="00DF1E67" w:rsidRDefault="00B407CA" w:rsidP="00F6176F">
      <w:pPr>
        <w:pStyle w:val="aa"/>
        <w:widowControl/>
        <w:numPr>
          <w:ilvl w:val="0"/>
          <w:numId w:val="3"/>
        </w:numPr>
        <w:autoSpaceDE/>
        <w:autoSpaceDN/>
        <w:spacing w:after="200" w:line="360" w:lineRule="auto"/>
        <w:jc w:val="both"/>
        <w:rPr>
          <w:sz w:val="28"/>
          <w:szCs w:val="28"/>
        </w:rPr>
      </w:pPr>
      <w:r>
        <w:rPr>
          <w:sz w:val="28"/>
          <w:szCs w:val="28"/>
        </w:rPr>
        <w:t>надійна, жорстка конструкція;</w:t>
      </w:r>
      <w:r w:rsidRPr="00DF1E67">
        <w:rPr>
          <w:sz w:val="28"/>
          <w:szCs w:val="28"/>
        </w:rPr>
        <w:t xml:space="preserve"> </w:t>
      </w:r>
    </w:p>
    <w:p w14:paraId="6C7CA12E" w14:textId="77777777" w:rsidR="00B407CA" w:rsidRPr="00DF1E67" w:rsidRDefault="00B407CA" w:rsidP="00F6176F">
      <w:pPr>
        <w:pStyle w:val="aa"/>
        <w:widowControl/>
        <w:numPr>
          <w:ilvl w:val="0"/>
          <w:numId w:val="3"/>
        </w:numPr>
        <w:autoSpaceDE/>
        <w:autoSpaceDN/>
        <w:spacing w:after="200" w:line="360" w:lineRule="auto"/>
        <w:jc w:val="both"/>
        <w:rPr>
          <w:sz w:val="28"/>
          <w:szCs w:val="28"/>
        </w:rPr>
      </w:pPr>
      <w:r w:rsidRPr="00DF1E67">
        <w:rPr>
          <w:sz w:val="28"/>
          <w:szCs w:val="28"/>
        </w:rPr>
        <w:t>добре відпрацьована, автоматизована технологія виготовлення також є вагомою перевагою.</w:t>
      </w:r>
      <w:r>
        <w:rPr>
          <w:sz w:val="28"/>
          <w:szCs w:val="28"/>
        </w:rPr>
        <w:tab/>
      </w:r>
      <w:r>
        <w:rPr>
          <w:sz w:val="28"/>
          <w:szCs w:val="28"/>
        </w:rPr>
        <w:tab/>
      </w:r>
      <w:r>
        <w:rPr>
          <w:sz w:val="28"/>
          <w:szCs w:val="28"/>
        </w:rPr>
        <w:tab/>
      </w:r>
      <w:r>
        <w:rPr>
          <w:sz w:val="28"/>
          <w:szCs w:val="28"/>
        </w:rPr>
        <w:tab/>
      </w:r>
      <w:r>
        <w:rPr>
          <w:sz w:val="28"/>
          <w:szCs w:val="28"/>
        </w:rPr>
        <w:tab/>
      </w:r>
      <w:r>
        <w:rPr>
          <w:sz w:val="28"/>
          <w:szCs w:val="28"/>
        </w:rPr>
        <w:tab/>
      </w:r>
    </w:p>
    <w:p w14:paraId="0440484B" w14:textId="77777777" w:rsidR="00B407CA" w:rsidRPr="00D22519" w:rsidRDefault="00B407CA" w:rsidP="00B407CA">
      <w:pPr>
        <w:spacing w:line="360" w:lineRule="auto"/>
        <w:ind w:firstLine="567"/>
        <w:jc w:val="both"/>
        <w:rPr>
          <w:sz w:val="28"/>
          <w:szCs w:val="28"/>
        </w:rPr>
      </w:pPr>
      <w:r w:rsidRPr="00DF1E67">
        <w:rPr>
          <w:sz w:val="28"/>
          <w:szCs w:val="28"/>
        </w:rPr>
        <w:t xml:space="preserve">До недоліків можна віднести погану термостійкість, чутливість до вологи, відсутність можливості статичних замірів, а також відсутність можливості реалізації </w:t>
      </w:r>
      <w:proofErr w:type="spellStart"/>
      <w:r w:rsidRPr="00DF1E67">
        <w:rPr>
          <w:sz w:val="28"/>
          <w:szCs w:val="28"/>
        </w:rPr>
        <w:t>самотестування</w:t>
      </w:r>
      <w:proofErr w:type="spellEnd"/>
      <w:r w:rsidRPr="00DF1E67">
        <w:rPr>
          <w:sz w:val="28"/>
          <w:szCs w:val="28"/>
        </w:rPr>
        <w:t>.</w:t>
      </w:r>
    </w:p>
    <w:p w14:paraId="31220BFC" w14:textId="463DB8F2" w:rsidR="00B407CA" w:rsidRPr="00D22519" w:rsidRDefault="00B407CA" w:rsidP="00896E5C">
      <w:pPr>
        <w:spacing w:line="360" w:lineRule="auto"/>
        <w:jc w:val="both"/>
        <w:rPr>
          <w:b/>
          <w:sz w:val="28"/>
          <w:szCs w:val="28"/>
        </w:rPr>
      </w:pPr>
      <w:r w:rsidRPr="0051523B">
        <w:rPr>
          <w:b/>
          <w:sz w:val="28"/>
          <w:szCs w:val="28"/>
        </w:rPr>
        <w:t>1.</w:t>
      </w:r>
      <w:r w:rsidR="00C017FF">
        <w:rPr>
          <w:b/>
          <w:sz w:val="28"/>
          <w:szCs w:val="28"/>
        </w:rPr>
        <w:t>2</w:t>
      </w:r>
      <w:r w:rsidRPr="0051523B">
        <w:rPr>
          <w:b/>
          <w:sz w:val="28"/>
          <w:szCs w:val="28"/>
        </w:rPr>
        <w:t xml:space="preserve">.3. </w:t>
      </w:r>
      <w:r>
        <w:rPr>
          <w:b/>
          <w:sz w:val="28"/>
          <w:szCs w:val="28"/>
        </w:rPr>
        <w:t xml:space="preserve">МЕМС технологія виготовлення </w:t>
      </w:r>
      <w:r w:rsidR="007E1645">
        <w:rPr>
          <w:b/>
          <w:sz w:val="28"/>
          <w:szCs w:val="28"/>
        </w:rPr>
        <w:t>сенсор</w:t>
      </w:r>
      <w:r>
        <w:rPr>
          <w:b/>
          <w:sz w:val="28"/>
          <w:szCs w:val="28"/>
        </w:rPr>
        <w:t>ів</w:t>
      </w:r>
      <w:r>
        <w:rPr>
          <w:b/>
          <w:sz w:val="28"/>
          <w:szCs w:val="28"/>
        </w:rPr>
        <w:tab/>
      </w:r>
      <w:r>
        <w:rPr>
          <w:b/>
          <w:sz w:val="28"/>
          <w:szCs w:val="28"/>
        </w:rPr>
        <w:tab/>
      </w:r>
      <w:proofErr w:type="spellStart"/>
      <w:r>
        <w:rPr>
          <w:sz w:val="28"/>
          <w:szCs w:val="28"/>
        </w:rPr>
        <w:t>Мікро</w:t>
      </w:r>
      <w:r w:rsidRPr="006C08EA">
        <w:rPr>
          <w:sz w:val="28"/>
          <w:szCs w:val="28"/>
        </w:rPr>
        <w:t>е</w:t>
      </w:r>
      <w:r>
        <w:rPr>
          <w:sz w:val="28"/>
          <w:szCs w:val="28"/>
        </w:rPr>
        <w:t>лектромеханічна</w:t>
      </w:r>
      <w:proofErr w:type="spellEnd"/>
      <w:r>
        <w:rPr>
          <w:sz w:val="28"/>
          <w:szCs w:val="28"/>
        </w:rPr>
        <w:t xml:space="preserve"> система (МЕМС) – </w:t>
      </w:r>
      <w:r w:rsidRPr="006C08EA">
        <w:rPr>
          <w:sz w:val="28"/>
          <w:szCs w:val="28"/>
        </w:rPr>
        <w:t xml:space="preserve">технології і пристрої, що поєднують в собі мікроелектронні і </w:t>
      </w:r>
      <w:proofErr w:type="spellStart"/>
      <w:r w:rsidRPr="006C08EA">
        <w:rPr>
          <w:sz w:val="28"/>
          <w:szCs w:val="28"/>
        </w:rPr>
        <w:t>мікромеха</w:t>
      </w:r>
      <w:r>
        <w:rPr>
          <w:sz w:val="28"/>
          <w:szCs w:val="28"/>
        </w:rPr>
        <w:t>нічні</w:t>
      </w:r>
      <w:proofErr w:type="spellEnd"/>
      <w:r>
        <w:rPr>
          <w:sz w:val="28"/>
          <w:szCs w:val="28"/>
        </w:rPr>
        <w:t xml:space="preserve"> компоненти. МЕМС-пристрої, зазвичай, </w:t>
      </w:r>
      <w:r w:rsidRPr="006C08EA">
        <w:rPr>
          <w:sz w:val="28"/>
          <w:szCs w:val="28"/>
        </w:rPr>
        <w:t xml:space="preserve">виготовляють на кремнієвій підкладці за допомогою технології </w:t>
      </w:r>
      <w:proofErr w:type="spellStart"/>
      <w:r w:rsidRPr="006C08EA">
        <w:rPr>
          <w:sz w:val="28"/>
          <w:szCs w:val="28"/>
        </w:rPr>
        <w:t>мікрообробки</w:t>
      </w:r>
      <w:proofErr w:type="spellEnd"/>
      <w:r w:rsidRPr="006C08EA">
        <w:rPr>
          <w:sz w:val="28"/>
          <w:szCs w:val="28"/>
        </w:rPr>
        <w:t xml:space="preserve">, аналогічно технології виготовлення </w:t>
      </w:r>
      <w:proofErr w:type="spellStart"/>
      <w:r w:rsidRPr="006C08EA">
        <w:rPr>
          <w:sz w:val="28"/>
          <w:szCs w:val="28"/>
        </w:rPr>
        <w:t>однокристальних</w:t>
      </w:r>
      <w:proofErr w:type="spellEnd"/>
      <w:r w:rsidRPr="006C08EA">
        <w:rPr>
          <w:sz w:val="28"/>
          <w:szCs w:val="28"/>
        </w:rPr>
        <w:t xml:space="preserve"> інтегральних мікросхем. Типові розміри </w:t>
      </w:r>
      <w:proofErr w:type="spellStart"/>
      <w:r w:rsidRPr="006C08EA">
        <w:rPr>
          <w:sz w:val="28"/>
          <w:szCs w:val="28"/>
        </w:rPr>
        <w:t>мікромеханічних</w:t>
      </w:r>
      <w:proofErr w:type="spellEnd"/>
      <w:r w:rsidRPr="006C08EA">
        <w:rPr>
          <w:sz w:val="28"/>
          <w:szCs w:val="28"/>
        </w:rPr>
        <w:t xml:space="preserve"> елементів лежать в </w:t>
      </w:r>
      <w:r w:rsidRPr="006C08EA">
        <w:rPr>
          <w:sz w:val="28"/>
          <w:szCs w:val="28"/>
        </w:rPr>
        <w:lastRenderedPageBreak/>
        <w:t xml:space="preserve">діапазоні від 1 мікрометра до 100 мікрометрів, тоді як розміри кристала МЕМС мікросхеми мають розміри від 20 </w:t>
      </w:r>
      <w:r>
        <w:rPr>
          <w:sz w:val="28"/>
          <w:szCs w:val="28"/>
        </w:rPr>
        <w:t>мікрометрів до одного міліметра [5</w:t>
      </w:r>
      <w:r w:rsidRPr="006C08EA">
        <w:rPr>
          <w:sz w:val="28"/>
          <w:szCs w:val="28"/>
        </w:rPr>
        <w:t>]</w:t>
      </w:r>
      <w:r>
        <w:rPr>
          <w:sz w:val="28"/>
          <w:szCs w:val="28"/>
        </w:rPr>
        <w:t>.</w:t>
      </w:r>
      <w:r w:rsidRPr="00C17FB9">
        <w:rPr>
          <w:sz w:val="28"/>
          <w:szCs w:val="28"/>
        </w:rPr>
        <w:tab/>
      </w:r>
      <w:r>
        <w:rPr>
          <w:sz w:val="28"/>
          <w:szCs w:val="28"/>
        </w:rPr>
        <w:tab/>
        <w:t xml:space="preserve">МЕМС акселерометр (рис. </w:t>
      </w:r>
      <w:r w:rsidRPr="001A21EF">
        <w:rPr>
          <w:sz w:val="28"/>
          <w:szCs w:val="28"/>
        </w:rPr>
        <w:t>1.5</w:t>
      </w:r>
      <w:r>
        <w:rPr>
          <w:sz w:val="28"/>
          <w:szCs w:val="28"/>
        </w:rPr>
        <w:t xml:space="preserve">) </w:t>
      </w:r>
      <w:r w:rsidRPr="00561B5F">
        <w:rPr>
          <w:sz w:val="28"/>
          <w:szCs w:val="28"/>
        </w:rPr>
        <w:t xml:space="preserve"> складається із кремнієвої рамки 1 і інерційної маси 2. Двома тонкими </w:t>
      </w:r>
      <w:proofErr w:type="spellStart"/>
      <w:r w:rsidRPr="00561B5F">
        <w:rPr>
          <w:sz w:val="28"/>
          <w:szCs w:val="28"/>
        </w:rPr>
        <w:t>торсіонами</w:t>
      </w:r>
      <w:proofErr w:type="spellEnd"/>
      <w:r w:rsidRPr="00561B5F">
        <w:rPr>
          <w:sz w:val="28"/>
          <w:szCs w:val="28"/>
        </w:rPr>
        <w:t xml:space="preserve"> 3, інерційна маса</w:t>
      </w:r>
      <w:r>
        <w:rPr>
          <w:sz w:val="28"/>
          <w:szCs w:val="28"/>
        </w:rPr>
        <w:t xml:space="preserve"> 4 </w:t>
      </w:r>
      <w:r w:rsidRPr="00561B5F">
        <w:rPr>
          <w:sz w:val="28"/>
          <w:szCs w:val="28"/>
        </w:rPr>
        <w:t xml:space="preserve"> з</w:t>
      </w:r>
      <w:r>
        <w:rPr>
          <w:sz w:val="28"/>
          <w:szCs w:val="28"/>
        </w:rPr>
        <w:t>’</w:t>
      </w:r>
      <w:r w:rsidRPr="00561B5F">
        <w:rPr>
          <w:sz w:val="28"/>
          <w:szCs w:val="28"/>
        </w:rPr>
        <w:t>єднана з кремнієвою рамкою. Ця маса з</w:t>
      </w:r>
      <w:r>
        <w:rPr>
          <w:sz w:val="28"/>
          <w:szCs w:val="28"/>
        </w:rPr>
        <w:t>’</w:t>
      </w:r>
      <w:r w:rsidRPr="00561B5F">
        <w:rPr>
          <w:sz w:val="28"/>
          <w:szCs w:val="28"/>
        </w:rPr>
        <w:t xml:space="preserve">єднується з одного краю кремнієвої рамки   механічно, </w:t>
      </w:r>
      <w:r>
        <w:rPr>
          <w:sz w:val="28"/>
          <w:szCs w:val="28"/>
        </w:rPr>
        <w:t>а</w:t>
      </w:r>
      <w:r w:rsidRPr="00561B5F">
        <w:rPr>
          <w:sz w:val="28"/>
          <w:szCs w:val="28"/>
        </w:rPr>
        <w:t xml:space="preserve"> з іншого краю через пару імплантованих </w:t>
      </w:r>
      <w:proofErr w:type="spellStart"/>
      <w:r w:rsidRPr="00561B5F">
        <w:rPr>
          <w:sz w:val="28"/>
          <w:szCs w:val="28"/>
        </w:rPr>
        <w:t>п</w:t>
      </w:r>
      <w:r>
        <w:rPr>
          <w:sz w:val="28"/>
          <w:szCs w:val="28"/>
        </w:rPr>
        <w:t>’</w:t>
      </w:r>
      <w:r w:rsidRPr="00561B5F">
        <w:rPr>
          <w:sz w:val="28"/>
          <w:szCs w:val="28"/>
        </w:rPr>
        <w:t>єзорезисторів</w:t>
      </w:r>
      <w:proofErr w:type="spellEnd"/>
      <w:r w:rsidRPr="00561B5F">
        <w:rPr>
          <w:sz w:val="28"/>
          <w:szCs w:val="28"/>
        </w:rPr>
        <w:t xml:space="preserve"> 5, 6, які створюють </w:t>
      </w:r>
      <w:proofErr w:type="spellStart"/>
      <w:r>
        <w:rPr>
          <w:sz w:val="28"/>
          <w:szCs w:val="28"/>
        </w:rPr>
        <w:t>напівміст</w:t>
      </w:r>
      <w:proofErr w:type="spellEnd"/>
      <w:r>
        <w:rPr>
          <w:sz w:val="28"/>
          <w:szCs w:val="28"/>
        </w:rPr>
        <w:t xml:space="preserve">. </w:t>
      </w:r>
      <w:r w:rsidRPr="00561B5F">
        <w:rPr>
          <w:sz w:val="28"/>
          <w:szCs w:val="28"/>
        </w:rPr>
        <w:t xml:space="preserve">Два </w:t>
      </w:r>
      <w:proofErr w:type="spellStart"/>
      <w:r w:rsidRPr="00561B5F">
        <w:rPr>
          <w:sz w:val="28"/>
          <w:szCs w:val="28"/>
        </w:rPr>
        <w:t>напівмости</w:t>
      </w:r>
      <w:proofErr w:type="spellEnd"/>
      <w:r w:rsidRPr="00561B5F">
        <w:rPr>
          <w:sz w:val="28"/>
          <w:szCs w:val="28"/>
        </w:rPr>
        <w:t xml:space="preserve"> з</w:t>
      </w:r>
      <w:r>
        <w:rPr>
          <w:sz w:val="28"/>
          <w:szCs w:val="28"/>
        </w:rPr>
        <w:t xml:space="preserve">’єднуються в мостову схему.  При   впливі </w:t>
      </w:r>
      <w:r w:rsidR="007E1645">
        <w:rPr>
          <w:sz w:val="28"/>
          <w:szCs w:val="28"/>
        </w:rPr>
        <w:t>пришвидшення</w:t>
      </w:r>
      <w:r>
        <w:rPr>
          <w:sz w:val="28"/>
          <w:szCs w:val="28"/>
        </w:rPr>
        <w:t xml:space="preserve"> </w:t>
      </w:r>
      <w:r w:rsidRPr="00A973BB">
        <w:rPr>
          <w:i/>
          <w:sz w:val="28"/>
          <w:szCs w:val="28"/>
        </w:rPr>
        <w:t>a</w:t>
      </w:r>
      <w:r>
        <w:rPr>
          <w:sz w:val="28"/>
          <w:szCs w:val="28"/>
        </w:rPr>
        <w:t>,</w:t>
      </w:r>
      <w:r w:rsidRPr="00561B5F">
        <w:rPr>
          <w:sz w:val="28"/>
          <w:szCs w:val="28"/>
        </w:rPr>
        <w:t xml:space="preserve"> інерційна маса переміщується, </w:t>
      </w:r>
      <w:r>
        <w:rPr>
          <w:sz w:val="28"/>
          <w:szCs w:val="28"/>
        </w:rPr>
        <w:t xml:space="preserve">згинаючи </w:t>
      </w:r>
      <w:proofErr w:type="spellStart"/>
      <w:r>
        <w:rPr>
          <w:sz w:val="28"/>
          <w:szCs w:val="28"/>
        </w:rPr>
        <w:t>торсіони</w:t>
      </w:r>
      <w:proofErr w:type="spellEnd"/>
      <w:r>
        <w:rPr>
          <w:sz w:val="28"/>
          <w:szCs w:val="28"/>
        </w:rPr>
        <w:t xml:space="preserve"> та викликаючи деформацію </w:t>
      </w:r>
      <w:proofErr w:type="spellStart"/>
      <w:r w:rsidRPr="00561B5F">
        <w:rPr>
          <w:sz w:val="28"/>
          <w:szCs w:val="28"/>
        </w:rPr>
        <w:t>п</w:t>
      </w:r>
      <w:r>
        <w:rPr>
          <w:sz w:val="28"/>
          <w:szCs w:val="28"/>
        </w:rPr>
        <w:t>’єзорезисторів</w:t>
      </w:r>
      <w:proofErr w:type="spellEnd"/>
      <w:r>
        <w:rPr>
          <w:sz w:val="28"/>
          <w:szCs w:val="28"/>
        </w:rPr>
        <w:t xml:space="preserve">. </w:t>
      </w:r>
      <w:r w:rsidRPr="00561B5F">
        <w:rPr>
          <w:sz w:val="28"/>
          <w:szCs w:val="28"/>
        </w:rPr>
        <w:t xml:space="preserve">Таким чином, </w:t>
      </w:r>
      <w:r w:rsidR="007E1645">
        <w:rPr>
          <w:sz w:val="28"/>
          <w:szCs w:val="28"/>
        </w:rPr>
        <w:t>сенсор</w:t>
      </w:r>
      <w:r w:rsidRPr="00561B5F">
        <w:rPr>
          <w:sz w:val="28"/>
          <w:szCs w:val="28"/>
        </w:rPr>
        <w:t xml:space="preserve"> і розташована поза кристалом електронна схема обробки сигналів через деформацію </w:t>
      </w:r>
      <w:proofErr w:type="spellStart"/>
      <w:r w:rsidRPr="00561B5F">
        <w:rPr>
          <w:sz w:val="28"/>
          <w:szCs w:val="28"/>
        </w:rPr>
        <w:t>п</w:t>
      </w:r>
      <w:r>
        <w:rPr>
          <w:sz w:val="28"/>
          <w:szCs w:val="28"/>
        </w:rPr>
        <w:t>’</w:t>
      </w:r>
      <w:r w:rsidRPr="00561B5F">
        <w:rPr>
          <w:sz w:val="28"/>
          <w:szCs w:val="28"/>
        </w:rPr>
        <w:t>єзорезисторів</w:t>
      </w:r>
      <w:proofErr w:type="spellEnd"/>
      <w:r w:rsidRPr="00561B5F">
        <w:rPr>
          <w:sz w:val="28"/>
          <w:szCs w:val="28"/>
        </w:rPr>
        <w:t xml:space="preserve">, </w:t>
      </w:r>
      <w:r>
        <w:rPr>
          <w:sz w:val="28"/>
          <w:szCs w:val="28"/>
        </w:rPr>
        <w:t>с</w:t>
      </w:r>
      <w:r w:rsidRPr="00561B5F">
        <w:rPr>
          <w:sz w:val="28"/>
          <w:szCs w:val="28"/>
        </w:rPr>
        <w:t>творюють</w:t>
      </w:r>
      <w:r>
        <w:rPr>
          <w:sz w:val="28"/>
          <w:szCs w:val="28"/>
        </w:rPr>
        <w:t>,</w:t>
      </w:r>
      <w:r w:rsidRPr="00561B5F">
        <w:rPr>
          <w:sz w:val="28"/>
          <w:szCs w:val="28"/>
        </w:rPr>
        <w:t xml:space="preserve"> при впливі </w:t>
      </w:r>
      <w:r w:rsidR="007E1645">
        <w:rPr>
          <w:sz w:val="28"/>
          <w:szCs w:val="28"/>
        </w:rPr>
        <w:t>пришвидшення</w:t>
      </w:r>
      <w:r>
        <w:rPr>
          <w:sz w:val="28"/>
          <w:szCs w:val="28"/>
        </w:rPr>
        <w:t xml:space="preserve">, </w:t>
      </w:r>
      <w:r w:rsidRPr="00561B5F">
        <w:rPr>
          <w:sz w:val="28"/>
          <w:szCs w:val="28"/>
        </w:rPr>
        <w:t>вихідний сигнал, який надходить до споживачів, зок</w:t>
      </w:r>
      <w:r>
        <w:rPr>
          <w:sz w:val="28"/>
          <w:szCs w:val="28"/>
        </w:rPr>
        <w:t xml:space="preserve">рема в схему </w:t>
      </w:r>
      <w:proofErr w:type="spellStart"/>
      <w:r>
        <w:rPr>
          <w:sz w:val="28"/>
          <w:szCs w:val="28"/>
        </w:rPr>
        <w:t>безплатформної</w:t>
      </w:r>
      <w:proofErr w:type="spellEnd"/>
      <w:r>
        <w:rPr>
          <w:sz w:val="28"/>
          <w:szCs w:val="28"/>
        </w:rPr>
        <w:t xml:space="preserve"> </w:t>
      </w:r>
      <w:proofErr w:type="spellStart"/>
      <w:r>
        <w:rPr>
          <w:sz w:val="28"/>
          <w:szCs w:val="28"/>
        </w:rPr>
        <w:t>інерціальної</w:t>
      </w:r>
      <w:proofErr w:type="spellEnd"/>
      <w:r>
        <w:rPr>
          <w:sz w:val="28"/>
          <w:szCs w:val="28"/>
        </w:rPr>
        <w:t xml:space="preserve"> навігаційної системи (ІНС) [6</w:t>
      </w:r>
      <w:r w:rsidRPr="00537281">
        <w:rPr>
          <w:sz w:val="28"/>
          <w:szCs w:val="28"/>
        </w:rPr>
        <w:t>].</w:t>
      </w:r>
    </w:p>
    <w:p w14:paraId="023298DE" w14:textId="77777777" w:rsidR="00B407CA" w:rsidRDefault="00B407CA" w:rsidP="00B407CA">
      <w:pPr>
        <w:spacing w:line="360" w:lineRule="auto"/>
        <w:ind w:firstLine="708"/>
        <w:jc w:val="center"/>
        <w:rPr>
          <w:sz w:val="28"/>
          <w:szCs w:val="28"/>
        </w:rPr>
      </w:pPr>
      <w:r>
        <w:rPr>
          <w:noProof/>
          <w:sz w:val="28"/>
          <w:szCs w:val="28"/>
          <w:lang w:eastAsia="uk-UA"/>
        </w:rPr>
        <w:drawing>
          <wp:inline distT="0" distB="0" distL="0" distR="0" wp14:anchorId="34CB6C79" wp14:editId="7B0D304D">
            <wp:extent cx="3143250" cy="1977390"/>
            <wp:effectExtent l="19050" t="0" r="0" b="0"/>
            <wp:docPr id="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3153340" cy="1983737"/>
                    </a:xfrm>
                    <a:prstGeom prst="rect">
                      <a:avLst/>
                    </a:prstGeom>
                    <a:noFill/>
                  </pic:spPr>
                </pic:pic>
              </a:graphicData>
            </a:graphic>
          </wp:inline>
        </w:drawing>
      </w:r>
    </w:p>
    <w:p w14:paraId="6A1F39B6" w14:textId="77777777" w:rsidR="00B407CA" w:rsidRPr="00E869D1" w:rsidRDefault="00B407CA" w:rsidP="00B407CA">
      <w:pPr>
        <w:spacing w:line="360" w:lineRule="auto"/>
        <w:ind w:firstLine="708"/>
        <w:jc w:val="center"/>
        <w:rPr>
          <w:sz w:val="28"/>
          <w:szCs w:val="28"/>
        </w:rPr>
      </w:pPr>
      <w:r w:rsidRPr="0029221F">
        <w:rPr>
          <w:sz w:val="28"/>
          <w:szCs w:val="28"/>
        </w:rPr>
        <w:t>Рис. 1.</w:t>
      </w:r>
      <w:r w:rsidRPr="00C17FB9">
        <w:rPr>
          <w:sz w:val="28"/>
          <w:szCs w:val="28"/>
        </w:rPr>
        <w:t>5</w:t>
      </w:r>
      <w:r>
        <w:rPr>
          <w:sz w:val="28"/>
          <w:szCs w:val="28"/>
        </w:rPr>
        <w:t>.</w:t>
      </w:r>
      <w:r w:rsidRPr="0029221F">
        <w:rPr>
          <w:sz w:val="28"/>
          <w:szCs w:val="28"/>
        </w:rPr>
        <w:t xml:space="preserve"> Акселеромет</w:t>
      </w:r>
      <w:r>
        <w:rPr>
          <w:sz w:val="28"/>
          <w:szCs w:val="28"/>
        </w:rPr>
        <w:t>р, що виконаний за технологією МЕМС</w:t>
      </w:r>
    </w:p>
    <w:p w14:paraId="4AF5FCBF" w14:textId="441632D7" w:rsidR="00B407CA" w:rsidRDefault="00B407CA" w:rsidP="00B407CA">
      <w:pPr>
        <w:spacing w:line="360" w:lineRule="auto"/>
        <w:ind w:firstLine="708"/>
        <w:rPr>
          <w:sz w:val="28"/>
          <w:szCs w:val="28"/>
        </w:rPr>
      </w:pPr>
      <w:r>
        <w:rPr>
          <w:sz w:val="28"/>
          <w:szCs w:val="28"/>
        </w:rPr>
        <w:t xml:space="preserve">Прикладом сучасного МЕМС акселерометра є сенсор від компанії </w:t>
      </w:r>
      <w:proofErr w:type="spellStart"/>
      <w:r>
        <w:rPr>
          <w:sz w:val="28"/>
          <w:szCs w:val="28"/>
        </w:rPr>
        <w:t>Analog</w:t>
      </w:r>
      <w:proofErr w:type="spellEnd"/>
      <w:r>
        <w:rPr>
          <w:sz w:val="28"/>
          <w:szCs w:val="28"/>
        </w:rPr>
        <w:t xml:space="preserve"> </w:t>
      </w:r>
      <w:proofErr w:type="spellStart"/>
      <w:r>
        <w:rPr>
          <w:sz w:val="28"/>
          <w:szCs w:val="28"/>
        </w:rPr>
        <w:t>Devices</w:t>
      </w:r>
      <w:proofErr w:type="spellEnd"/>
      <w:r w:rsidRPr="00E869D1">
        <w:rPr>
          <w:sz w:val="28"/>
          <w:szCs w:val="28"/>
        </w:rPr>
        <w:t xml:space="preserve"> </w:t>
      </w:r>
      <w:r>
        <w:rPr>
          <w:sz w:val="28"/>
          <w:szCs w:val="28"/>
          <w:lang w:val="en-US"/>
        </w:rPr>
        <w:t>ADXL</w:t>
      </w:r>
      <w:r w:rsidRPr="00E869D1">
        <w:rPr>
          <w:sz w:val="28"/>
          <w:szCs w:val="28"/>
        </w:rPr>
        <w:t>335 (</w:t>
      </w:r>
      <w:r>
        <w:rPr>
          <w:sz w:val="28"/>
          <w:szCs w:val="28"/>
        </w:rPr>
        <w:t>рис. 1.6</w:t>
      </w:r>
      <w:r w:rsidRPr="00E869D1">
        <w:rPr>
          <w:sz w:val="28"/>
          <w:szCs w:val="28"/>
        </w:rPr>
        <w:t>)</w:t>
      </w:r>
      <w:r>
        <w:rPr>
          <w:sz w:val="28"/>
          <w:szCs w:val="28"/>
        </w:rPr>
        <w:t>.</w:t>
      </w:r>
    </w:p>
    <w:p w14:paraId="59EDFF01" w14:textId="77777777" w:rsidR="00B407CA" w:rsidRDefault="00B407CA" w:rsidP="00B407CA">
      <w:pPr>
        <w:spacing w:line="360" w:lineRule="auto"/>
        <w:ind w:firstLine="708"/>
        <w:jc w:val="center"/>
        <w:rPr>
          <w:sz w:val="28"/>
          <w:szCs w:val="28"/>
        </w:rPr>
      </w:pPr>
      <w:r w:rsidRPr="001A21EF">
        <w:rPr>
          <w:noProof/>
          <w:lang w:eastAsia="uk-UA"/>
        </w:rPr>
        <w:drawing>
          <wp:inline distT="0" distB="0" distL="0" distR="0" wp14:anchorId="4402EBB7" wp14:editId="3266B87B">
            <wp:extent cx="3095625" cy="2085975"/>
            <wp:effectExtent l="0" t="0" r="9525" b="9525"/>
            <wp:docPr id="4" name="Рисунок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stretch>
                      <a:fillRect/>
                    </a:stretch>
                  </pic:blipFill>
                  <pic:spPr>
                    <a:xfrm>
                      <a:off x="0" y="0"/>
                      <a:ext cx="3095241" cy="2085716"/>
                    </a:xfrm>
                    <a:prstGeom prst="rect">
                      <a:avLst/>
                    </a:prstGeom>
                  </pic:spPr>
                </pic:pic>
              </a:graphicData>
            </a:graphic>
          </wp:inline>
        </w:drawing>
      </w:r>
    </w:p>
    <w:p w14:paraId="1A5CBE7B" w14:textId="77777777" w:rsidR="00B407CA" w:rsidRPr="00C17FB9" w:rsidRDefault="00B407CA" w:rsidP="00B407CA">
      <w:pPr>
        <w:spacing w:line="360" w:lineRule="auto"/>
        <w:ind w:firstLine="708"/>
        <w:jc w:val="center"/>
        <w:rPr>
          <w:sz w:val="28"/>
          <w:szCs w:val="28"/>
        </w:rPr>
      </w:pPr>
      <w:r>
        <w:rPr>
          <w:sz w:val="28"/>
          <w:szCs w:val="28"/>
        </w:rPr>
        <w:t>Рис. 1.</w:t>
      </w:r>
      <w:r w:rsidRPr="00C17FB9">
        <w:rPr>
          <w:sz w:val="28"/>
          <w:szCs w:val="28"/>
        </w:rPr>
        <w:t>6</w:t>
      </w:r>
      <w:r>
        <w:rPr>
          <w:sz w:val="28"/>
          <w:szCs w:val="28"/>
        </w:rPr>
        <w:t>. Акселерометр ADXL</w:t>
      </w:r>
      <w:r w:rsidRPr="00C17FB9">
        <w:rPr>
          <w:sz w:val="28"/>
          <w:szCs w:val="28"/>
        </w:rPr>
        <w:t>335</w:t>
      </w:r>
    </w:p>
    <w:p w14:paraId="7304247C" w14:textId="77777777" w:rsidR="00B407CA" w:rsidRPr="00190252" w:rsidRDefault="00B407CA" w:rsidP="00B407CA">
      <w:pPr>
        <w:spacing w:line="360" w:lineRule="auto"/>
        <w:ind w:firstLine="708"/>
        <w:jc w:val="both"/>
        <w:rPr>
          <w:sz w:val="28"/>
          <w:szCs w:val="28"/>
        </w:rPr>
      </w:pPr>
      <w:r>
        <w:rPr>
          <w:sz w:val="28"/>
          <w:szCs w:val="28"/>
        </w:rPr>
        <w:lastRenderedPageBreak/>
        <w:t>Сучасні МЕМС акселерометри розділяються на два основних типи за технологічними особливостями виготовлення самої МЕМС структури, це [</w:t>
      </w:r>
      <w:r w:rsidRPr="00190252">
        <w:rPr>
          <w:sz w:val="28"/>
          <w:szCs w:val="28"/>
        </w:rPr>
        <w:t>7</w:t>
      </w:r>
      <w:r>
        <w:rPr>
          <w:sz w:val="28"/>
          <w:szCs w:val="28"/>
        </w:rPr>
        <w:t>]</w:t>
      </w:r>
      <w:r w:rsidRPr="00190252">
        <w:rPr>
          <w:sz w:val="28"/>
          <w:szCs w:val="28"/>
        </w:rPr>
        <w:t>:</w:t>
      </w:r>
    </w:p>
    <w:p w14:paraId="00F8A4E8" w14:textId="77777777" w:rsidR="00B407CA" w:rsidRDefault="00B407CA" w:rsidP="00F6176F">
      <w:pPr>
        <w:pStyle w:val="aa"/>
        <w:widowControl/>
        <w:numPr>
          <w:ilvl w:val="0"/>
          <w:numId w:val="2"/>
        </w:numPr>
        <w:autoSpaceDE/>
        <w:autoSpaceDN/>
        <w:spacing w:after="200" w:line="360" w:lineRule="auto"/>
        <w:jc w:val="both"/>
        <w:rPr>
          <w:sz w:val="28"/>
          <w:szCs w:val="28"/>
        </w:rPr>
      </w:pPr>
      <w:proofErr w:type="spellStart"/>
      <w:r>
        <w:rPr>
          <w:sz w:val="28"/>
          <w:szCs w:val="28"/>
        </w:rPr>
        <w:t>планарна</w:t>
      </w:r>
      <w:proofErr w:type="spellEnd"/>
      <w:r>
        <w:rPr>
          <w:sz w:val="28"/>
          <w:szCs w:val="28"/>
        </w:rPr>
        <w:t xml:space="preserve"> технологія;</w:t>
      </w:r>
    </w:p>
    <w:p w14:paraId="5DDB157F" w14:textId="77777777" w:rsidR="00B407CA" w:rsidRPr="007726D7" w:rsidRDefault="00B407CA" w:rsidP="00F6176F">
      <w:pPr>
        <w:pStyle w:val="aa"/>
        <w:widowControl/>
        <w:numPr>
          <w:ilvl w:val="0"/>
          <w:numId w:val="2"/>
        </w:numPr>
        <w:autoSpaceDE/>
        <w:autoSpaceDN/>
        <w:spacing w:after="200" w:line="360" w:lineRule="auto"/>
        <w:jc w:val="both"/>
        <w:rPr>
          <w:sz w:val="28"/>
          <w:szCs w:val="28"/>
        </w:rPr>
      </w:pPr>
      <w:r>
        <w:rPr>
          <w:sz w:val="28"/>
          <w:szCs w:val="28"/>
        </w:rPr>
        <w:t>об’</w:t>
      </w:r>
      <w:proofErr w:type="spellStart"/>
      <w:r>
        <w:rPr>
          <w:sz w:val="28"/>
          <w:szCs w:val="28"/>
          <w:lang w:val="en-US"/>
        </w:rPr>
        <w:t>ємна</w:t>
      </w:r>
      <w:proofErr w:type="spellEnd"/>
      <w:r>
        <w:rPr>
          <w:sz w:val="28"/>
          <w:szCs w:val="28"/>
          <w:lang w:val="en-US"/>
        </w:rPr>
        <w:t xml:space="preserve"> </w:t>
      </w:r>
      <w:proofErr w:type="spellStart"/>
      <w:r>
        <w:rPr>
          <w:sz w:val="28"/>
          <w:szCs w:val="28"/>
          <w:lang w:val="en-US"/>
        </w:rPr>
        <w:t>технологія</w:t>
      </w:r>
      <w:proofErr w:type="spellEnd"/>
      <w:r>
        <w:rPr>
          <w:sz w:val="28"/>
          <w:szCs w:val="28"/>
          <w:lang w:val="en-US"/>
        </w:rPr>
        <w:t>.</w:t>
      </w:r>
    </w:p>
    <w:p w14:paraId="38D49257" w14:textId="4751AB21" w:rsidR="00B407CA" w:rsidRDefault="007E1645" w:rsidP="00B407CA">
      <w:pPr>
        <w:spacing w:line="360" w:lineRule="auto"/>
        <w:ind w:firstLine="708"/>
        <w:jc w:val="both"/>
        <w:rPr>
          <w:sz w:val="28"/>
          <w:szCs w:val="28"/>
        </w:rPr>
      </w:pPr>
      <w:r>
        <w:rPr>
          <w:sz w:val="28"/>
          <w:szCs w:val="28"/>
        </w:rPr>
        <w:t>Сенсор</w:t>
      </w:r>
      <w:r w:rsidR="00B407CA">
        <w:rPr>
          <w:sz w:val="28"/>
          <w:szCs w:val="28"/>
        </w:rPr>
        <w:t xml:space="preserve">и, що виготовленні за </w:t>
      </w:r>
      <w:proofErr w:type="spellStart"/>
      <w:r w:rsidR="00B407CA">
        <w:rPr>
          <w:sz w:val="28"/>
          <w:szCs w:val="28"/>
        </w:rPr>
        <w:t>планарною</w:t>
      </w:r>
      <w:proofErr w:type="spellEnd"/>
      <w:r w:rsidR="00B407CA">
        <w:rPr>
          <w:sz w:val="28"/>
          <w:szCs w:val="28"/>
        </w:rPr>
        <w:t xml:space="preserve"> технологією (рис.</w:t>
      </w:r>
      <w:r w:rsidR="00B407CA" w:rsidRPr="001A21EF">
        <w:rPr>
          <w:sz w:val="28"/>
          <w:szCs w:val="28"/>
        </w:rPr>
        <w:t xml:space="preserve"> 1.7</w:t>
      </w:r>
      <w:r w:rsidR="00B407CA">
        <w:rPr>
          <w:sz w:val="28"/>
          <w:szCs w:val="28"/>
        </w:rPr>
        <w:t>),  мають гребінчасту структуру інертної маси, що зд</w:t>
      </w:r>
      <w:r w:rsidR="00B407CA" w:rsidRPr="00537281">
        <w:rPr>
          <w:sz w:val="28"/>
          <w:szCs w:val="28"/>
        </w:rPr>
        <w:t>атна</w:t>
      </w:r>
      <w:r w:rsidR="00B407CA">
        <w:rPr>
          <w:sz w:val="28"/>
          <w:szCs w:val="28"/>
        </w:rPr>
        <w:t xml:space="preserve"> коливатися одразу у кількох </w:t>
      </w:r>
      <w:proofErr w:type="spellStart"/>
      <w:r w:rsidR="00B407CA">
        <w:rPr>
          <w:sz w:val="28"/>
          <w:szCs w:val="28"/>
        </w:rPr>
        <w:t>площинах</w:t>
      </w:r>
      <w:proofErr w:type="spellEnd"/>
      <w:r w:rsidR="00B407CA">
        <w:rPr>
          <w:sz w:val="28"/>
          <w:szCs w:val="28"/>
        </w:rPr>
        <w:t>.</w:t>
      </w:r>
    </w:p>
    <w:p w14:paraId="4DFED372" w14:textId="77777777" w:rsidR="00B407CA" w:rsidRDefault="00B407CA" w:rsidP="00B407CA">
      <w:pPr>
        <w:spacing w:line="360" w:lineRule="auto"/>
        <w:ind w:firstLine="708"/>
        <w:jc w:val="center"/>
        <w:rPr>
          <w:sz w:val="28"/>
          <w:szCs w:val="28"/>
        </w:rPr>
      </w:pPr>
      <w:r w:rsidRPr="0029221F">
        <w:rPr>
          <w:noProof/>
          <w:szCs w:val="28"/>
          <w:lang w:eastAsia="uk-UA"/>
        </w:rPr>
        <w:drawing>
          <wp:inline distT="0" distB="0" distL="0" distR="0" wp14:anchorId="54611E0C" wp14:editId="2CCAA321">
            <wp:extent cx="3209925" cy="2738095"/>
            <wp:effectExtent l="1905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 cstate="print"/>
                    <a:srcRect/>
                    <a:stretch>
                      <a:fillRect/>
                    </a:stretch>
                  </pic:blipFill>
                  <pic:spPr bwMode="auto">
                    <a:xfrm>
                      <a:off x="0" y="0"/>
                      <a:ext cx="3213998" cy="2741569"/>
                    </a:xfrm>
                    <a:prstGeom prst="rect">
                      <a:avLst/>
                    </a:prstGeom>
                    <a:noFill/>
                    <a:ln w="9525">
                      <a:noFill/>
                      <a:miter lim="800000"/>
                      <a:headEnd/>
                      <a:tailEnd/>
                    </a:ln>
                  </pic:spPr>
                </pic:pic>
              </a:graphicData>
            </a:graphic>
          </wp:inline>
        </w:drawing>
      </w:r>
    </w:p>
    <w:p w14:paraId="44028CF6" w14:textId="77777777" w:rsidR="00B407CA" w:rsidRPr="0029221F" w:rsidRDefault="00B407CA" w:rsidP="00B407CA">
      <w:pPr>
        <w:spacing w:line="360" w:lineRule="auto"/>
        <w:ind w:firstLine="708"/>
        <w:jc w:val="center"/>
        <w:rPr>
          <w:sz w:val="28"/>
          <w:szCs w:val="28"/>
        </w:rPr>
      </w:pPr>
      <w:r w:rsidRPr="0029221F">
        <w:rPr>
          <w:sz w:val="28"/>
          <w:szCs w:val="28"/>
        </w:rPr>
        <w:t>Рис. 1.7</w:t>
      </w:r>
      <w:r>
        <w:rPr>
          <w:sz w:val="28"/>
          <w:szCs w:val="28"/>
        </w:rPr>
        <w:t xml:space="preserve">. </w:t>
      </w:r>
      <w:r>
        <w:rPr>
          <w:sz w:val="28"/>
          <w:szCs w:val="28"/>
          <w:lang w:val="en-US"/>
        </w:rPr>
        <w:t>C</w:t>
      </w:r>
      <w:proofErr w:type="spellStart"/>
      <w:r w:rsidRPr="0029221F">
        <w:rPr>
          <w:sz w:val="28"/>
          <w:szCs w:val="28"/>
        </w:rPr>
        <w:t>хематичне</w:t>
      </w:r>
      <w:proofErr w:type="spellEnd"/>
      <w:r w:rsidRPr="0029221F">
        <w:rPr>
          <w:sz w:val="28"/>
          <w:szCs w:val="28"/>
        </w:rPr>
        <w:t xml:space="preserve"> зобр</w:t>
      </w:r>
      <w:r>
        <w:rPr>
          <w:sz w:val="28"/>
          <w:szCs w:val="28"/>
        </w:rPr>
        <w:t xml:space="preserve">аження </w:t>
      </w:r>
      <w:proofErr w:type="spellStart"/>
      <w:r>
        <w:rPr>
          <w:sz w:val="28"/>
          <w:szCs w:val="28"/>
        </w:rPr>
        <w:t>планарного</w:t>
      </w:r>
      <w:proofErr w:type="spellEnd"/>
      <w:r>
        <w:rPr>
          <w:sz w:val="28"/>
          <w:szCs w:val="28"/>
        </w:rPr>
        <w:t xml:space="preserve"> акселерометру</w:t>
      </w:r>
    </w:p>
    <w:p w14:paraId="30E69D53" w14:textId="46FC67DF" w:rsidR="00B407CA" w:rsidRPr="00C17FB9" w:rsidRDefault="00B407CA" w:rsidP="00B407CA">
      <w:pPr>
        <w:spacing w:line="360" w:lineRule="auto"/>
        <w:ind w:firstLine="708"/>
        <w:jc w:val="both"/>
        <w:rPr>
          <w:sz w:val="28"/>
          <w:szCs w:val="28"/>
        </w:rPr>
      </w:pPr>
      <w:r>
        <w:rPr>
          <w:sz w:val="28"/>
          <w:szCs w:val="28"/>
        </w:rPr>
        <w:t>Оск</w:t>
      </w:r>
      <w:r w:rsidRPr="00190252">
        <w:rPr>
          <w:sz w:val="28"/>
          <w:szCs w:val="28"/>
        </w:rPr>
        <w:t>іл</w:t>
      </w:r>
      <w:r>
        <w:rPr>
          <w:sz w:val="28"/>
          <w:szCs w:val="28"/>
        </w:rPr>
        <w:t xml:space="preserve">ьки ІМ може коливатися у кількох напрямках,  це дає можливість виконувати вимір </w:t>
      </w:r>
      <w:r w:rsidR="007E1645">
        <w:rPr>
          <w:sz w:val="28"/>
          <w:szCs w:val="28"/>
        </w:rPr>
        <w:t>пришвидшення</w:t>
      </w:r>
      <w:r>
        <w:rPr>
          <w:sz w:val="28"/>
          <w:szCs w:val="28"/>
        </w:rPr>
        <w:t xml:space="preserve"> одразу по декільком </w:t>
      </w:r>
      <w:proofErr w:type="spellStart"/>
      <w:r>
        <w:rPr>
          <w:sz w:val="28"/>
          <w:szCs w:val="28"/>
        </w:rPr>
        <w:t>вісям</w:t>
      </w:r>
      <w:proofErr w:type="spellEnd"/>
      <w:r>
        <w:rPr>
          <w:sz w:val="28"/>
          <w:szCs w:val="28"/>
        </w:rPr>
        <w:t xml:space="preserve"> </w:t>
      </w:r>
      <w:r w:rsidR="00A86E1B">
        <w:rPr>
          <w:sz w:val="28"/>
          <w:szCs w:val="28"/>
        </w:rPr>
        <w:t>сприйняття</w:t>
      </w:r>
      <w:r>
        <w:rPr>
          <w:sz w:val="28"/>
          <w:szCs w:val="28"/>
        </w:rPr>
        <w:t xml:space="preserve">. Такі МЕМС акселерометри надійніші, мають менші габарити, якщо порівнювати із </w:t>
      </w:r>
      <w:proofErr w:type="spellStart"/>
      <w:r>
        <w:rPr>
          <w:sz w:val="28"/>
          <w:szCs w:val="28"/>
        </w:rPr>
        <w:t>п’</w:t>
      </w:r>
      <w:r w:rsidRPr="00AE1310">
        <w:rPr>
          <w:sz w:val="28"/>
          <w:szCs w:val="28"/>
        </w:rPr>
        <w:t>єзорезистивними</w:t>
      </w:r>
      <w:proofErr w:type="spellEnd"/>
      <w:r w:rsidRPr="00AE1310">
        <w:rPr>
          <w:sz w:val="28"/>
          <w:szCs w:val="28"/>
        </w:rPr>
        <w:t xml:space="preserve"> та п’єзоелектричними.</w:t>
      </w:r>
      <w:r>
        <w:rPr>
          <w:sz w:val="28"/>
          <w:szCs w:val="28"/>
        </w:rPr>
        <w:t xml:space="preserve"> Це робить їх також дешевшими. Проте, невелика інертна маса та велика величина зазору між електродами викликають ряд недоліків, такі як високий рівень шумів і низька (в порівняні с </w:t>
      </w:r>
      <w:r w:rsidR="007E1645">
        <w:rPr>
          <w:sz w:val="28"/>
          <w:szCs w:val="28"/>
        </w:rPr>
        <w:t>сенсор</w:t>
      </w:r>
      <w:r>
        <w:rPr>
          <w:sz w:val="28"/>
          <w:szCs w:val="28"/>
        </w:rPr>
        <w:t>ами, виконаних за об’</w:t>
      </w:r>
      <w:r w:rsidRPr="00412211">
        <w:rPr>
          <w:sz w:val="28"/>
          <w:szCs w:val="28"/>
        </w:rPr>
        <w:t>ємною технологією</w:t>
      </w:r>
      <w:r>
        <w:rPr>
          <w:sz w:val="28"/>
          <w:szCs w:val="28"/>
        </w:rPr>
        <w:t>) стабільність робочих характеристик.</w:t>
      </w:r>
      <w:r w:rsidRPr="00812C0F">
        <w:rPr>
          <w:sz w:val="28"/>
          <w:szCs w:val="28"/>
        </w:rPr>
        <w:t xml:space="preserve"> </w:t>
      </w:r>
      <w:r w:rsidRPr="00C17FB9">
        <w:rPr>
          <w:sz w:val="28"/>
          <w:szCs w:val="28"/>
        </w:rPr>
        <w:tab/>
      </w:r>
      <w:r w:rsidRPr="001A1241">
        <w:rPr>
          <w:sz w:val="28"/>
          <w:szCs w:val="28"/>
        </w:rPr>
        <w:tab/>
      </w:r>
      <w:r w:rsidRPr="001A1241">
        <w:rPr>
          <w:sz w:val="28"/>
          <w:szCs w:val="28"/>
        </w:rPr>
        <w:tab/>
      </w:r>
      <w:r w:rsidRPr="001A1241">
        <w:rPr>
          <w:sz w:val="28"/>
          <w:szCs w:val="28"/>
        </w:rPr>
        <w:tab/>
      </w:r>
      <w:r w:rsidRPr="001A1241">
        <w:rPr>
          <w:sz w:val="28"/>
          <w:szCs w:val="28"/>
        </w:rPr>
        <w:tab/>
      </w:r>
      <w:r w:rsidRPr="001A1241">
        <w:rPr>
          <w:sz w:val="28"/>
          <w:szCs w:val="28"/>
        </w:rPr>
        <w:tab/>
      </w:r>
      <w:r w:rsidRPr="001A1241">
        <w:rPr>
          <w:sz w:val="28"/>
          <w:szCs w:val="28"/>
        </w:rPr>
        <w:tab/>
      </w:r>
      <w:r w:rsidRPr="001A1241">
        <w:rPr>
          <w:sz w:val="28"/>
          <w:szCs w:val="28"/>
        </w:rPr>
        <w:tab/>
      </w:r>
      <w:r w:rsidRPr="001A1241">
        <w:rPr>
          <w:sz w:val="28"/>
          <w:szCs w:val="28"/>
        </w:rPr>
        <w:tab/>
      </w:r>
      <w:r w:rsidRPr="001A1241">
        <w:rPr>
          <w:sz w:val="28"/>
          <w:szCs w:val="28"/>
        </w:rPr>
        <w:tab/>
      </w:r>
      <w:r>
        <w:rPr>
          <w:sz w:val="28"/>
          <w:szCs w:val="28"/>
        </w:rPr>
        <w:tab/>
      </w:r>
      <w:r w:rsidR="007E1645">
        <w:rPr>
          <w:sz w:val="28"/>
          <w:szCs w:val="28"/>
        </w:rPr>
        <w:t>Сенсор</w:t>
      </w:r>
      <w:r>
        <w:rPr>
          <w:sz w:val="28"/>
          <w:szCs w:val="28"/>
        </w:rPr>
        <w:t>и, виконані за об’</w:t>
      </w:r>
      <w:r w:rsidRPr="00412211">
        <w:rPr>
          <w:sz w:val="28"/>
          <w:szCs w:val="28"/>
        </w:rPr>
        <w:t xml:space="preserve">ємною </w:t>
      </w:r>
      <w:r>
        <w:rPr>
          <w:sz w:val="28"/>
          <w:szCs w:val="28"/>
        </w:rPr>
        <w:t>технологією (рис.</w:t>
      </w:r>
      <w:r w:rsidRPr="001A21EF">
        <w:rPr>
          <w:sz w:val="28"/>
          <w:szCs w:val="28"/>
        </w:rPr>
        <w:t xml:space="preserve"> </w:t>
      </w:r>
      <w:r>
        <w:rPr>
          <w:sz w:val="28"/>
          <w:szCs w:val="28"/>
        </w:rPr>
        <w:t>1.8) мають інертну масу, вільно підвішену на консолі над площиною основи.</w:t>
      </w:r>
    </w:p>
    <w:p w14:paraId="1A2E3878" w14:textId="77777777" w:rsidR="00B407CA" w:rsidRDefault="00B407CA" w:rsidP="00B407CA">
      <w:pPr>
        <w:spacing w:line="360" w:lineRule="auto"/>
        <w:ind w:left="1416" w:firstLine="708"/>
      </w:pPr>
      <w:r w:rsidRPr="00AE1310">
        <w:rPr>
          <w:noProof/>
          <w:lang w:eastAsia="uk-UA"/>
        </w:rPr>
        <w:lastRenderedPageBreak/>
        <w:drawing>
          <wp:inline distT="0" distB="0" distL="0" distR="0" wp14:anchorId="74E0EA9F" wp14:editId="7395DA75">
            <wp:extent cx="3273439" cy="2457450"/>
            <wp:effectExtent l="19050" t="0" r="3161" b="0"/>
            <wp:docPr id="11" name="Рисунок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stretch>
                      <a:fillRect/>
                    </a:stretch>
                  </pic:blipFill>
                  <pic:spPr>
                    <a:xfrm>
                      <a:off x="0" y="0"/>
                      <a:ext cx="3279190" cy="2461767"/>
                    </a:xfrm>
                    <a:prstGeom prst="rect">
                      <a:avLst/>
                    </a:prstGeom>
                  </pic:spPr>
                </pic:pic>
              </a:graphicData>
            </a:graphic>
          </wp:inline>
        </w:drawing>
      </w:r>
    </w:p>
    <w:p w14:paraId="7A3919B9" w14:textId="77777777" w:rsidR="00B407CA" w:rsidRPr="00CC515A" w:rsidRDefault="00B407CA" w:rsidP="00B407CA">
      <w:pPr>
        <w:spacing w:line="360" w:lineRule="auto"/>
        <w:ind w:firstLine="708"/>
        <w:jc w:val="center"/>
        <w:rPr>
          <w:sz w:val="28"/>
          <w:szCs w:val="28"/>
        </w:rPr>
      </w:pPr>
      <w:r w:rsidRPr="00CC515A">
        <w:rPr>
          <w:sz w:val="28"/>
          <w:szCs w:val="28"/>
        </w:rPr>
        <w:t>Рис. 1.8.  МЕМС акселерометр</w:t>
      </w:r>
    </w:p>
    <w:p w14:paraId="7E1B3CAA" w14:textId="79B125DF" w:rsidR="00B407CA" w:rsidRDefault="00B407CA" w:rsidP="003242AA">
      <w:pPr>
        <w:pStyle w:val="ac"/>
        <w:shd w:val="clear" w:color="auto" w:fill="FFFFFF"/>
        <w:spacing w:before="0" w:beforeAutospacing="0" w:line="360" w:lineRule="auto"/>
        <w:ind w:firstLine="360"/>
        <w:jc w:val="both"/>
        <w:rPr>
          <w:sz w:val="28"/>
          <w:szCs w:val="28"/>
          <w:lang w:val="uk-UA"/>
        </w:rPr>
      </w:pPr>
      <w:r>
        <w:rPr>
          <w:sz w:val="28"/>
          <w:szCs w:val="28"/>
          <w:lang w:val="uk-UA"/>
        </w:rPr>
        <w:t>Така технологія виготовлення (</w:t>
      </w:r>
      <w:proofErr w:type="spellStart"/>
      <w:r>
        <w:rPr>
          <w:sz w:val="28"/>
          <w:szCs w:val="28"/>
          <w:lang w:val="uk-UA"/>
        </w:rPr>
        <w:t>об’є</w:t>
      </w:r>
      <w:proofErr w:type="spellEnd"/>
      <w:r w:rsidRPr="00397C7E">
        <w:rPr>
          <w:sz w:val="28"/>
          <w:szCs w:val="28"/>
        </w:rPr>
        <w:t>мне</w:t>
      </w:r>
      <w:r>
        <w:rPr>
          <w:sz w:val="28"/>
          <w:szCs w:val="28"/>
          <w:lang w:val="uk-UA"/>
        </w:rPr>
        <w:t xml:space="preserve"> прецизійне травлення і технологія сплавлення кремнію) набагато складніша й потребує більше часу, а також більш складного обладнання для виготовлення. При цьому, габарити більші ніж у акселерометру, виготовленому за </w:t>
      </w:r>
      <w:proofErr w:type="spellStart"/>
      <w:r>
        <w:rPr>
          <w:sz w:val="28"/>
          <w:szCs w:val="28"/>
          <w:lang w:val="uk-UA"/>
        </w:rPr>
        <w:t>планарної</w:t>
      </w:r>
      <w:proofErr w:type="spellEnd"/>
      <w:r>
        <w:rPr>
          <w:sz w:val="28"/>
          <w:szCs w:val="28"/>
          <w:lang w:val="uk-UA"/>
        </w:rPr>
        <w:t xml:space="preserve"> технології, а також відсутня можливість реалізації виміру по багатьом </w:t>
      </w:r>
      <w:proofErr w:type="spellStart"/>
      <w:r>
        <w:rPr>
          <w:sz w:val="28"/>
          <w:szCs w:val="28"/>
          <w:lang w:val="uk-UA"/>
        </w:rPr>
        <w:t>вісям</w:t>
      </w:r>
      <w:proofErr w:type="spellEnd"/>
      <w:r>
        <w:rPr>
          <w:sz w:val="28"/>
          <w:szCs w:val="28"/>
          <w:lang w:val="uk-UA"/>
        </w:rPr>
        <w:t xml:space="preserve"> у рамках однієї комірки. Проте, такі </w:t>
      </w:r>
      <w:r w:rsidR="007E1645">
        <w:rPr>
          <w:sz w:val="28"/>
          <w:szCs w:val="28"/>
          <w:lang w:val="uk-UA"/>
        </w:rPr>
        <w:t>сенсор</w:t>
      </w:r>
      <w:r>
        <w:rPr>
          <w:sz w:val="28"/>
          <w:szCs w:val="28"/>
          <w:lang w:val="uk-UA"/>
        </w:rPr>
        <w:t>и тихіші і мають високу стабільність вимірювальної характеристики [7].</w:t>
      </w:r>
      <w:r w:rsidRPr="00C17FB9">
        <w:rPr>
          <w:sz w:val="28"/>
          <w:szCs w:val="28"/>
        </w:rPr>
        <w:tab/>
      </w:r>
      <w:r w:rsidRPr="001A1241">
        <w:rPr>
          <w:sz w:val="28"/>
          <w:szCs w:val="28"/>
        </w:rPr>
        <w:tab/>
      </w:r>
      <w:r w:rsidRPr="001A1241">
        <w:rPr>
          <w:sz w:val="28"/>
          <w:szCs w:val="28"/>
        </w:rPr>
        <w:tab/>
      </w:r>
      <w:r w:rsidRPr="001A1241">
        <w:rPr>
          <w:sz w:val="28"/>
          <w:szCs w:val="28"/>
        </w:rPr>
        <w:tab/>
      </w:r>
      <w:r w:rsidRPr="001A1241">
        <w:rPr>
          <w:sz w:val="28"/>
          <w:szCs w:val="28"/>
        </w:rPr>
        <w:tab/>
      </w:r>
      <w:r w:rsidRPr="001A1241">
        <w:rPr>
          <w:sz w:val="28"/>
          <w:szCs w:val="28"/>
        </w:rPr>
        <w:tab/>
      </w:r>
      <w:r w:rsidRPr="001A1241">
        <w:rPr>
          <w:sz w:val="28"/>
          <w:szCs w:val="28"/>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 xml:space="preserve">Сучасне налагоджене масштабне виробництво МЕМС акселерометрів, їх надійність та компактні розміри при невеликій ціні, робить </w:t>
      </w:r>
      <w:r w:rsidR="007E1645">
        <w:rPr>
          <w:sz w:val="28"/>
          <w:szCs w:val="28"/>
          <w:lang w:val="uk-UA"/>
        </w:rPr>
        <w:t>сенсор</w:t>
      </w:r>
      <w:r>
        <w:rPr>
          <w:sz w:val="28"/>
          <w:szCs w:val="28"/>
          <w:lang w:val="uk-UA"/>
        </w:rPr>
        <w:t xml:space="preserve"> такого типу ідеальним рішенням для багатьох нових розробок.</w:t>
      </w:r>
      <w:r w:rsidRPr="00002AF2">
        <w:rPr>
          <w:sz w:val="28"/>
          <w:szCs w:val="28"/>
          <w:lang w:val="uk-UA"/>
        </w:rPr>
        <w:tab/>
      </w:r>
      <w:r w:rsidRPr="00002AF2">
        <w:rPr>
          <w:sz w:val="28"/>
          <w:szCs w:val="28"/>
          <w:lang w:val="uk-UA"/>
        </w:rPr>
        <w:tab/>
      </w:r>
      <w:r w:rsidRPr="00002AF2">
        <w:rPr>
          <w:sz w:val="28"/>
          <w:szCs w:val="28"/>
          <w:lang w:val="uk-UA"/>
        </w:rPr>
        <w:tab/>
      </w:r>
      <w:r>
        <w:rPr>
          <w:sz w:val="28"/>
          <w:szCs w:val="28"/>
          <w:lang w:val="uk-UA"/>
        </w:rPr>
        <w:tab/>
      </w:r>
      <w:r w:rsidRPr="001102E2">
        <w:rPr>
          <w:sz w:val="28"/>
          <w:szCs w:val="28"/>
          <w:lang w:val="uk-UA"/>
        </w:rPr>
        <w:t>Основним</w:t>
      </w:r>
      <w:r>
        <w:rPr>
          <w:sz w:val="28"/>
          <w:szCs w:val="28"/>
          <w:lang w:val="uk-UA"/>
        </w:rPr>
        <w:t xml:space="preserve"> недоліком таких акселерометрів</w:t>
      </w:r>
      <w:r w:rsidRPr="001102E2">
        <w:rPr>
          <w:sz w:val="28"/>
          <w:szCs w:val="28"/>
          <w:lang w:val="uk-UA"/>
        </w:rPr>
        <w:t>, є значна нерівномірність</w:t>
      </w:r>
      <w:r>
        <w:rPr>
          <w:sz w:val="28"/>
          <w:szCs w:val="28"/>
          <w:lang w:val="uk-UA"/>
        </w:rPr>
        <w:t xml:space="preserve"> амплітудно-частотної характеристики</w:t>
      </w:r>
      <w:r w:rsidRPr="001102E2">
        <w:rPr>
          <w:sz w:val="28"/>
          <w:szCs w:val="28"/>
          <w:lang w:val="uk-UA"/>
        </w:rPr>
        <w:t xml:space="preserve"> </w:t>
      </w:r>
      <w:r>
        <w:rPr>
          <w:sz w:val="28"/>
          <w:szCs w:val="28"/>
          <w:lang w:val="uk-UA"/>
        </w:rPr>
        <w:t>(</w:t>
      </w:r>
      <w:r w:rsidRPr="001102E2">
        <w:rPr>
          <w:sz w:val="28"/>
          <w:szCs w:val="28"/>
          <w:lang w:val="uk-UA"/>
        </w:rPr>
        <w:t>АЧХ</w:t>
      </w:r>
      <w:r>
        <w:rPr>
          <w:sz w:val="28"/>
          <w:szCs w:val="28"/>
          <w:lang w:val="uk-UA"/>
        </w:rPr>
        <w:t>)</w:t>
      </w:r>
      <w:r w:rsidRPr="001102E2">
        <w:rPr>
          <w:sz w:val="28"/>
          <w:szCs w:val="28"/>
          <w:lang w:val="uk-UA"/>
        </w:rPr>
        <w:t>, внаслідок чого звужується частотний діапазон вимірювання вібрації.</w:t>
      </w:r>
      <w:r w:rsidRPr="00B01FD5">
        <w:rPr>
          <w:lang w:val="uk-UA"/>
        </w:rPr>
        <w:t xml:space="preserve"> </w:t>
      </w:r>
      <w:r w:rsidRPr="00B01FD5">
        <w:rPr>
          <w:sz w:val="28"/>
          <w:szCs w:val="28"/>
          <w:lang w:val="uk-UA"/>
        </w:rPr>
        <w:t>Крім того, на відм</w:t>
      </w:r>
      <w:r>
        <w:rPr>
          <w:sz w:val="28"/>
          <w:szCs w:val="28"/>
          <w:lang w:val="uk-UA"/>
        </w:rPr>
        <w:t>і</w:t>
      </w:r>
      <w:r w:rsidRPr="00B01FD5">
        <w:rPr>
          <w:sz w:val="28"/>
          <w:szCs w:val="28"/>
          <w:lang w:val="uk-UA"/>
        </w:rPr>
        <w:t xml:space="preserve">ну від </w:t>
      </w:r>
      <w:proofErr w:type="spellStart"/>
      <w:r w:rsidRPr="00B01FD5">
        <w:rPr>
          <w:sz w:val="28"/>
          <w:szCs w:val="28"/>
          <w:lang w:val="uk-UA"/>
        </w:rPr>
        <w:t>п’єзоакселерометрів</w:t>
      </w:r>
      <w:proofErr w:type="spellEnd"/>
      <w:r w:rsidRPr="00B01FD5">
        <w:rPr>
          <w:sz w:val="28"/>
          <w:szCs w:val="28"/>
          <w:lang w:val="uk-UA"/>
        </w:rPr>
        <w:t>, нечутливих до статичних</w:t>
      </w:r>
      <w:r>
        <w:rPr>
          <w:sz w:val="28"/>
          <w:szCs w:val="28"/>
          <w:lang w:val="uk-UA"/>
        </w:rPr>
        <w:t xml:space="preserve"> </w:t>
      </w:r>
      <w:r w:rsidRPr="00B01FD5">
        <w:rPr>
          <w:sz w:val="28"/>
          <w:szCs w:val="28"/>
          <w:lang w:val="uk-UA"/>
        </w:rPr>
        <w:t xml:space="preserve">прискорень (наприклад, до дії сили тяжіння), </w:t>
      </w:r>
      <w:r>
        <w:rPr>
          <w:sz w:val="28"/>
          <w:szCs w:val="28"/>
          <w:lang w:val="uk-UA"/>
        </w:rPr>
        <w:t xml:space="preserve">МЕМС </w:t>
      </w:r>
      <w:r w:rsidR="007E1645">
        <w:rPr>
          <w:sz w:val="28"/>
          <w:szCs w:val="28"/>
          <w:lang w:val="uk-UA"/>
        </w:rPr>
        <w:t>сенсор</w:t>
      </w:r>
      <w:r w:rsidRPr="00B01FD5">
        <w:rPr>
          <w:sz w:val="28"/>
          <w:szCs w:val="28"/>
          <w:lang w:val="uk-UA"/>
        </w:rPr>
        <w:t>и вимірюють як динамічні, так</w:t>
      </w:r>
      <w:r>
        <w:rPr>
          <w:sz w:val="28"/>
          <w:szCs w:val="28"/>
          <w:lang w:val="uk-UA"/>
        </w:rPr>
        <w:t xml:space="preserve"> і статичні </w:t>
      </w:r>
      <w:r w:rsidR="007E1645">
        <w:rPr>
          <w:sz w:val="28"/>
          <w:szCs w:val="28"/>
          <w:lang w:val="uk-UA"/>
        </w:rPr>
        <w:t>пришвидшення</w:t>
      </w:r>
      <w:r>
        <w:rPr>
          <w:sz w:val="28"/>
          <w:szCs w:val="28"/>
          <w:lang w:val="uk-UA"/>
        </w:rPr>
        <w:t xml:space="preserve">, а тому, </w:t>
      </w:r>
      <w:r w:rsidRPr="00B01FD5">
        <w:rPr>
          <w:sz w:val="28"/>
          <w:szCs w:val="28"/>
          <w:lang w:val="uk-UA"/>
        </w:rPr>
        <w:t>п</w:t>
      </w:r>
      <w:r>
        <w:rPr>
          <w:sz w:val="28"/>
          <w:szCs w:val="28"/>
          <w:lang w:val="uk-UA"/>
        </w:rPr>
        <w:t xml:space="preserve">ри вимірюванні вібрації, </w:t>
      </w:r>
      <w:r w:rsidRPr="00B01FD5">
        <w:rPr>
          <w:sz w:val="28"/>
          <w:szCs w:val="28"/>
          <w:lang w:val="uk-UA"/>
        </w:rPr>
        <w:t>потребують</w:t>
      </w:r>
      <w:r>
        <w:rPr>
          <w:sz w:val="28"/>
          <w:szCs w:val="28"/>
          <w:lang w:val="uk-UA"/>
        </w:rPr>
        <w:t xml:space="preserve"> </w:t>
      </w:r>
      <w:r w:rsidRPr="00B01FD5">
        <w:rPr>
          <w:sz w:val="28"/>
          <w:szCs w:val="28"/>
          <w:lang w:val="uk-UA"/>
        </w:rPr>
        <w:t>аналогової фільтрації вихідного сигналу</w:t>
      </w:r>
      <w:r>
        <w:rPr>
          <w:sz w:val="28"/>
          <w:szCs w:val="28"/>
          <w:lang w:val="uk-UA"/>
        </w:rPr>
        <w:t xml:space="preserve"> [8].</w:t>
      </w:r>
      <w:r w:rsidRPr="00C17FB9">
        <w:rPr>
          <w:sz w:val="28"/>
          <w:szCs w:val="28"/>
          <w:lang w:val="uk-UA"/>
        </w:rPr>
        <w:tab/>
      </w:r>
      <w:r w:rsidRPr="001A1241">
        <w:rPr>
          <w:sz w:val="28"/>
          <w:szCs w:val="28"/>
          <w:lang w:val="uk-UA"/>
        </w:rPr>
        <w:tab/>
      </w:r>
      <w:r w:rsidRPr="001A1241">
        <w:rPr>
          <w:sz w:val="28"/>
          <w:szCs w:val="28"/>
          <w:lang w:val="uk-UA"/>
        </w:rPr>
        <w:tab/>
      </w:r>
      <w:r w:rsidRPr="001A1241">
        <w:rPr>
          <w:sz w:val="28"/>
          <w:szCs w:val="28"/>
          <w:lang w:val="uk-UA"/>
        </w:rPr>
        <w:tab/>
      </w:r>
      <w:r w:rsidRPr="001A1241">
        <w:rPr>
          <w:sz w:val="28"/>
          <w:szCs w:val="28"/>
          <w:lang w:val="uk-UA"/>
        </w:rPr>
        <w:tab/>
      </w:r>
      <w:r w:rsidRPr="001A1241">
        <w:rPr>
          <w:sz w:val="28"/>
          <w:szCs w:val="28"/>
          <w:lang w:val="uk-UA"/>
        </w:rPr>
        <w:tab/>
      </w:r>
      <w:r w:rsidRPr="001A1241">
        <w:rPr>
          <w:sz w:val="28"/>
          <w:szCs w:val="28"/>
          <w:lang w:val="uk-UA"/>
        </w:rPr>
        <w:tab/>
      </w:r>
      <w:r w:rsidRPr="001A1241">
        <w:rPr>
          <w:sz w:val="28"/>
          <w:szCs w:val="28"/>
          <w:lang w:val="uk-UA"/>
        </w:rPr>
        <w:tab/>
      </w:r>
      <w:r>
        <w:rPr>
          <w:sz w:val="28"/>
          <w:szCs w:val="28"/>
          <w:lang w:val="uk-UA"/>
        </w:rPr>
        <w:t xml:space="preserve">Кожна з трьох, описаних вище технологій виготовлення акселерометрів </w:t>
      </w:r>
      <w:r w:rsidRPr="00704357">
        <w:rPr>
          <w:sz w:val="28"/>
          <w:szCs w:val="28"/>
          <w:lang w:val="uk-UA"/>
        </w:rPr>
        <w:t xml:space="preserve">(п'єзоелектрична, </w:t>
      </w:r>
      <w:proofErr w:type="spellStart"/>
      <w:r w:rsidRPr="00704357">
        <w:rPr>
          <w:sz w:val="28"/>
          <w:szCs w:val="28"/>
          <w:lang w:val="uk-UA"/>
        </w:rPr>
        <w:t>п'єзорез</w:t>
      </w:r>
      <w:r>
        <w:rPr>
          <w:sz w:val="28"/>
          <w:szCs w:val="28"/>
          <w:lang w:val="uk-UA"/>
        </w:rPr>
        <w:t>истивна</w:t>
      </w:r>
      <w:proofErr w:type="spellEnd"/>
      <w:r>
        <w:rPr>
          <w:sz w:val="28"/>
          <w:szCs w:val="28"/>
          <w:lang w:val="uk-UA"/>
        </w:rPr>
        <w:t xml:space="preserve">, </w:t>
      </w:r>
      <w:proofErr w:type="spellStart"/>
      <w:r>
        <w:rPr>
          <w:sz w:val="28"/>
          <w:szCs w:val="28"/>
          <w:lang w:val="uk-UA"/>
        </w:rPr>
        <w:t>мікроелектромеханічна</w:t>
      </w:r>
      <w:proofErr w:type="spellEnd"/>
      <w:r>
        <w:rPr>
          <w:sz w:val="28"/>
          <w:szCs w:val="28"/>
          <w:lang w:val="uk-UA"/>
        </w:rPr>
        <w:t>), мають свої переваги та недоліки. П’</w:t>
      </w:r>
      <w:r w:rsidRPr="00140898">
        <w:rPr>
          <w:sz w:val="28"/>
          <w:szCs w:val="28"/>
          <w:lang w:val="uk-UA"/>
        </w:rPr>
        <w:t xml:space="preserve">єзоелектричні та </w:t>
      </w:r>
      <w:proofErr w:type="spellStart"/>
      <w:r>
        <w:rPr>
          <w:sz w:val="28"/>
          <w:szCs w:val="28"/>
          <w:lang w:val="uk-UA"/>
        </w:rPr>
        <w:t>п’</w:t>
      </w:r>
      <w:r w:rsidRPr="00140898">
        <w:rPr>
          <w:sz w:val="28"/>
          <w:szCs w:val="28"/>
          <w:lang w:val="uk-UA"/>
        </w:rPr>
        <w:t>єзоре</w:t>
      </w:r>
      <w:r>
        <w:rPr>
          <w:sz w:val="28"/>
          <w:szCs w:val="28"/>
          <w:lang w:val="uk-UA"/>
        </w:rPr>
        <w:t>зисторні</w:t>
      </w:r>
      <w:proofErr w:type="spellEnd"/>
      <w:r>
        <w:rPr>
          <w:sz w:val="28"/>
          <w:szCs w:val="28"/>
          <w:lang w:val="uk-UA"/>
        </w:rPr>
        <w:t xml:space="preserve"> акселерометри мають можливість працювати у жорстких умовах експлуатації – при високих </w:t>
      </w:r>
      <w:r>
        <w:rPr>
          <w:sz w:val="28"/>
          <w:szCs w:val="28"/>
          <w:lang w:val="uk-UA"/>
        </w:rPr>
        <w:lastRenderedPageBreak/>
        <w:t xml:space="preserve">температурах, ударних й вібраційних похибках. За допомогою таких сенсорів можна проводити вимір </w:t>
      </w:r>
      <w:r w:rsidR="007E1645">
        <w:rPr>
          <w:sz w:val="28"/>
          <w:szCs w:val="28"/>
          <w:lang w:val="uk-UA"/>
        </w:rPr>
        <w:t>пришвидшення</w:t>
      </w:r>
      <w:r>
        <w:rPr>
          <w:sz w:val="28"/>
          <w:szCs w:val="28"/>
          <w:lang w:val="uk-UA"/>
        </w:rPr>
        <w:t xml:space="preserve"> у широкому діапазоні. МЕМС </w:t>
      </w:r>
      <w:r w:rsidR="007E1645">
        <w:rPr>
          <w:sz w:val="28"/>
          <w:szCs w:val="28"/>
          <w:lang w:val="uk-UA"/>
        </w:rPr>
        <w:t>сенсор</w:t>
      </w:r>
      <w:r>
        <w:rPr>
          <w:sz w:val="28"/>
          <w:szCs w:val="28"/>
          <w:lang w:val="uk-UA"/>
        </w:rPr>
        <w:t xml:space="preserve">и демонструють високу точність, надійність та стабільність виміру, реагуючи на найменшу зміну вимірювального параметру. Модель акселерометру та технологія його виготовлення повинна обиратися в залежності від умов його експлуатації та системи, для якої </w:t>
      </w:r>
      <w:r w:rsidR="007E1645">
        <w:rPr>
          <w:sz w:val="28"/>
          <w:szCs w:val="28"/>
          <w:lang w:val="uk-UA"/>
        </w:rPr>
        <w:t>сенсор</w:t>
      </w:r>
      <w:r>
        <w:rPr>
          <w:sz w:val="28"/>
          <w:szCs w:val="28"/>
          <w:lang w:val="uk-UA"/>
        </w:rPr>
        <w:t xml:space="preserve"> використовується </w:t>
      </w:r>
      <w:r w:rsidRPr="00244FC2">
        <w:rPr>
          <w:sz w:val="28"/>
          <w:szCs w:val="28"/>
          <w:lang w:val="uk-UA"/>
        </w:rPr>
        <w:t>[</w:t>
      </w:r>
      <w:r>
        <w:rPr>
          <w:sz w:val="28"/>
          <w:szCs w:val="28"/>
          <w:lang w:val="uk-UA"/>
        </w:rPr>
        <w:t>9</w:t>
      </w:r>
      <w:r w:rsidRPr="00244FC2">
        <w:rPr>
          <w:sz w:val="28"/>
          <w:szCs w:val="28"/>
          <w:lang w:val="uk-UA"/>
        </w:rPr>
        <w:t>]</w:t>
      </w:r>
      <w:r>
        <w:rPr>
          <w:sz w:val="28"/>
          <w:szCs w:val="28"/>
          <w:lang w:val="uk-UA"/>
        </w:rPr>
        <w:t>.</w:t>
      </w:r>
    </w:p>
    <w:p w14:paraId="20284982" w14:textId="77777777" w:rsidR="003242AA" w:rsidRPr="00002AF2" w:rsidRDefault="003242AA" w:rsidP="003242AA">
      <w:pPr>
        <w:spacing w:line="360" w:lineRule="auto"/>
        <w:jc w:val="center"/>
        <w:rPr>
          <w:sz w:val="28"/>
          <w:szCs w:val="28"/>
        </w:rPr>
      </w:pPr>
      <w:r w:rsidRPr="00002AF2">
        <w:rPr>
          <w:b/>
          <w:sz w:val="28"/>
          <w:szCs w:val="28"/>
        </w:rPr>
        <w:t>1.3.</w:t>
      </w:r>
      <w:r>
        <w:rPr>
          <w:sz w:val="28"/>
          <w:szCs w:val="28"/>
        </w:rPr>
        <w:t xml:space="preserve"> </w:t>
      </w:r>
      <w:r w:rsidRPr="00002AF2">
        <w:rPr>
          <w:b/>
          <w:sz w:val="28"/>
          <w:szCs w:val="28"/>
        </w:rPr>
        <w:t>Сучасні методи обробки інформації</w:t>
      </w:r>
    </w:p>
    <w:p w14:paraId="4498D45F" w14:textId="77777777" w:rsidR="003242AA" w:rsidRDefault="003242AA" w:rsidP="003242AA">
      <w:pPr>
        <w:spacing w:line="360" w:lineRule="auto"/>
        <w:rPr>
          <w:b/>
          <w:sz w:val="28"/>
          <w:szCs w:val="28"/>
        </w:rPr>
      </w:pPr>
      <w:r w:rsidRPr="007229F7">
        <w:rPr>
          <w:b/>
          <w:sz w:val="28"/>
          <w:szCs w:val="28"/>
        </w:rPr>
        <w:t>1.3.1. Загальні принципи та підходи щодо обробки інформаці</w:t>
      </w:r>
      <w:r>
        <w:rPr>
          <w:b/>
          <w:sz w:val="28"/>
          <w:szCs w:val="28"/>
        </w:rPr>
        <w:t>ї</w:t>
      </w:r>
    </w:p>
    <w:p w14:paraId="361819AD" w14:textId="766313BE" w:rsidR="003242AA" w:rsidRPr="007229F7" w:rsidRDefault="003242AA" w:rsidP="003242AA">
      <w:pPr>
        <w:spacing w:line="360" w:lineRule="auto"/>
        <w:ind w:firstLine="708"/>
        <w:jc w:val="both"/>
        <w:rPr>
          <w:b/>
          <w:sz w:val="28"/>
          <w:szCs w:val="28"/>
        </w:rPr>
      </w:pPr>
      <w:r>
        <w:rPr>
          <w:sz w:val="28"/>
          <w:szCs w:val="28"/>
        </w:rPr>
        <w:t xml:space="preserve">Для того, щоб вдало </w:t>
      </w:r>
      <w:r w:rsidR="00A86E1B">
        <w:rPr>
          <w:sz w:val="28"/>
          <w:szCs w:val="28"/>
        </w:rPr>
        <w:t xml:space="preserve">застосувати </w:t>
      </w:r>
      <w:r>
        <w:rPr>
          <w:sz w:val="28"/>
          <w:szCs w:val="28"/>
        </w:rPr>
        <w:t>акселерометр для розпізнавання</w:t>
      </w:r>
      <w:r w:rsidR="0051069C">
        <w:rPr>
          <w:sz w:val="28"/>
          <w:szCs w:val="28"/>
        </w:rPr>
        <w:t xml:space="preserve"> технічного стану обладнання</w:t>
      </w:r>
      <w:r>
        <w:rPr>
          <w:sz w:val="28"/>
          <w:szCs w:val="28"/>
        </w:rPr>
        <w:t>, його вихідні дані необхідно обробляти</w:t>
      </w:r>
      <w:r w:rsidR="00A86E1B">
        <w:rPr>
          <w:sz w:val="28"/>
          <w:szCs w:val="28"/>
        </w:rPr>
        <w:t xml:space="preserve"> певним чином</w:t>
      </w:r>
      <w:r>
        <w:rPr>
          <w:sz w:val="28"/>
          <w:szCs w:val="28"/>
        </w:rPr>
        <w:t xml:space="preserve">. При цьому, відповідно до типу </w:t>
      </w:r>
      <w:r w:rsidR="0051069C">
        <w:rPr>
          <w:sz w:val="28"/>
          <w:szCs w:val="28"/>
        </w:rPr>
        <w:t xml:space="preserve">системи </w:t>
      </w:r>
      <w:r>
        <w:rPr>
          <w:sz w:val="28"/>
          <w:szCs w:val="28"/>
        </w:rPr>
        <w:t xml:space="preserve">необхідно вміти застосувати найбільш </w:t>
      </w:r>
      <w:r w:rsidR="00A86E1B">
        <w:rPr>
          <w:sz w:val="28"/>
          <w:szCs w:val="28"/>
        </w:rPr>
        <w:t>вдалий</w:t>
      </w:r>
      <w:r>
        <w:rPr>
          <w:sz w:val="28"/>
          <w:szCs w:val="28"/>
        </w:rPr>
        <w:t xml:space="preserve"> метод, та </w:t>
      </w:r>
      <w:r w:rsidR="00A86E1B">
        <w:rPr>
          <w:sz w:val="28"/>
          <w:szCs w:val="28"/>
        </w:rPr>
        <w:t>засіб</w:t>
      </w:r>
      <w:r>
        <w:rPr>
          <w:sz w:val="28"/>
          <w:szCs w:val="28"/>
        </w:rPr>
        <w:t xml:space="preserve"> обробки інформації.</w:t>
      </w:r>
      <w:r w:rsidRPr="00CC515A">
        <w:rPr>
          <w:sz w:val="28"/>
          <w:szCs w:val="28"/>
        </w:rPr>
        <w:t xml:space="preserve"> </w:t>
      </w:r>
      <w:r w:rsidRPr="00C17FB9">
        <w:rPr>
          <w:sz w:val="28"/>
          <w:szCs w:val="28"/>
        </w:rPr>
        <w:tab/>
      </w:r>
      <w:r w:rsidRPr="001A1241">
        <w:rPr>
          <w:sz w:val="28"/>
          <w:szCs w:val="28"/>
        </w:rPr>
        <w:tab/>
      </w:r>
      <w:r w:rsidRPr="001A1241">
        <w:rPr>
          <w:sz w:val="28"/>
          <w:szCs w:val="28"/>
        </w:rPr>
        <w:tab/>
      </w:r>
      <w:r w:rsidRPr="001A1241">
        <w:rPr>
          <w:sz w:val="28"/>
          <w:szCs w:val="28"/>
        </w:rPr>
        <w:tab/>
      </w:r>
      <w:r>
        <w:rPr>
          <w:sz w:val="28"/>
          <w:szCs w:val="28"/>
        </w:rPr>
        <w:tab/>
        <w:t xml:space="preserve">Обробку інформації </w:t>
      </w:r>
      <w:r w:rsidRPr="008E48A1">
        <w:rPr>
          <w:sz w:val="28"/>
          <w:szCs w:val="28"/>
        </w:rPr>
        <w:t>(</w:t>
      </w:r>
      <w:r>
        <w:rPr>
          <w:sz w:val="28"/>
          <w:szCs w:val="28"/>
        </w:rPr>
        <w:t>рис. 1.9</w:t>
      </w:r>
      <w:r w:rsidRPr="008E48A1">
        <w:rPr>
          <w:sz w:val="28"/>
          <w:szCs w:val="28"/>
        </w:rPr>
        <w:t>)</w:t>
      </w:r>
      <w:r>
        <w:rPr>
          <w:sz w:val="28"/>
          <w:szCs w:val="28"/>
        </w:rPr>
        <w:t xml:space="preserve"> </w:t>
      </w:r>
      <w:r w:rsidRPr="00967E0F">
        <w:rPr>
          <w:sz w:val="28"/>
          <w:szCs w:val="28"/>
        </w:rPr>
        <w:t xml:space="preserve">можна здійснити, </w:t>
      </w:r>
      <w:r w:rsidR="00A86E1B">
        <w:rPr>
          <w:sz w:val="28"/>
          <w:szCs w:val="28"/>
        </w:rPr>
        <w:t>застосовуючи</w:t>
      </w:r>
      <w:r w:rsidRPr="00967E0F">
        <w:rPr>
          <w:sz w:val="28"/>
          <w:szCs w:val="28"/>
        </w:rPr>
        <w:t xml:space="preserve"> комплекси засобів обчислювальної та інформаційної техніки, за допомогою якої раціонально виконуються чотири основних операці</w:t>
      </w:r>
      <w:r w:rsidR="00B7085C">
        <w:rPr>
          <w:sz w:val="28"/>
          <w:szCs w:val="28"/>
        </w:rPr>
        <w:t>ї</w:t>
      </w:r>
      <w:r w:rsidRPr="00967E0F">
        <w:rPr>
          <w:sz w:val="28"/>
          <w:szCs w:val="28"/>
        </w:rPr>
        <w:t>: зб</w:t>
      </w:r>
      <w:r w:rsidR="00B7085C">
        <w:rPr>
          <w:sz w:val="28"/>
          <w:szCs w:val="28"/>
        </w:rPr>
        <w:t>ирання</w:t>
      </w:r>
      <w:r w:rsidRPr="00967E0F">
        <w:rPr>
          <w:sz w:val="28"/>
          <w:szCs w:val="28"/>
        </w:rPr>
        <w:t xml:space="preserve"> і </w:t>
      </w:r>
      <w:r w:rsidR="00B7085C">
        <w:rPr>
          <w:sz w:val="28"/>
          <w:szCs w:val="28"/>
        </w:rPr>
        <w:t>транспортування</w:t>
      </w:r>
      <w:r w:rsidRPr="00967E0F">
        <w:rPr>
          <w:sz w:val="28"/>
          <w:szCs w:val="28"/>
        </w:rPr>
        <w:t xml:space="preserve"> інформації в</w:t>
      </w:r>
      <w:r>
        <w:rPr>
          <w:sz w:val="28"/>
          <w:szCs w:val="28"/>
        </w:rPr>
        <w:t xml:space="preserve"> комп’ютер</w:t>
      </w:r>
      <w:r w:rsidRPr="00967E0F">
        <w:rPr>
          <w:sz w:val="28"/>
          <w:szCs w:val="28"/>
        </w:rPr>
        <w:t xml:space="preserve">, її обробка за </w:t>
      </w:r>
      <w:r w:rsidR="00B7085C">
        <w:rPr>
          <w:sz w:val="28"/>
          <w:szCs w:val="28"/>
        </w:rPr>
        <w:t xml:space="preserve">певними </w:t>
      </w:r>
      <w:r w:rsidRPr="00967E0F">
        <w:rPr>
          <w:sz w:val="28"/>
          <w:szCs w:val="28"/>
        </w:rPr>
        <w:t xml:space="preserve">алгоритмами, </w:t>
      </w:r>
      <w:r w:rsidR="00B7085C">
        <w:rPr>
          <w:sz w:val="28"/>
          <w:szCs w:val="28"/>
        </w:rPr>
        <w:t>відображення отриманих результатів</w:t>
      </w:r>
      <w:r w:rsidRPr="00967E0F">
        <w:rPr>
          <w:sz w:val="28"/>
          <w:szCs w:val="28"/>
        </w:rPr>
        <w:t>,</w:t>
      </w:r>
      <w:r>
        <w:rPr>
          <w:sz w:val="28"/>
          <w:szCs w:val="28"/>
        </w:rPr>
        <w:t xml:space="preserve"> зберігання й пошук інформації</w:t>
      </w:r>
      <w:r w:rsidRPr="008E48A1">
        <w:rPr>
          <w:sz w:val="28"/>
          <w:szCs w:val="28"/>
        </w:rPr>
        <w:t xml:space="preserve"> </w:t>
      </w:r>
      <w:r>
        <w:rPr>
          <w:sz w:val="28"/>
          <w:szCs w:val="28"/>
        </w:rPr>
        <w:t>[15].</w:t>
      </w:r>
    </w:p>
    <w:p w14:paraId="559DE188" w14:textId="77777777" w:rsidR="003242AA" w:rsidRDefault="003242AA" w:rsidP="003242AA">
      <w:pPr>
        <w:spacing w:line="360" w:lineRule="auto"/>
      </w:pPr>
      <w:r w:rsidRPr="00A02BB5">
        <w:rPr>
          <w:noProof/>
          <w:lang w:eastAsia="ru-RU"/>
        </w:rPr>
        <w:drawing>
          <wp:inline distT="0" distB="0" distL="0" distR="0" wp14:anchorId="314C20D5" wp14:editId="50944FF0">
            <wp:extent cx="6267222" cy="1409700"/>
            <wp:effectExtent l="19050" t="0" r="228"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6279879" cy="1412547"/>
                    </a:xfrm>
                    <a:prstGeom prst="rect">
                      <a:avLst/>
                    </a:prstGeom>
                    <a:noFill/>
                    <a:ln w="9525">
                      <a:noFill/>
                      <a:miter lim="800000"/>
                      <a:headEnd/>
                      <a:tailEnd/>
                    </a:ln>
                  </pic:spPr>
                </pic:pic>
              </a:graphicData>
            </a:graphic>
          </wp:inline>
        </w:drawing>
      </w:r>
    </w:p>
    <w:p w14:paraId="24E1F686" w14:textId="77777777" w:rsidR="003242AA" w:rsidRPr="00CC515A" w:rsidRDefault="003242AA" w:rsidP="003242AA">
      <w:pPr>
        <w:spacing w:line="360" w:lineRule="auto"/>
        <w:ind w:firstLine="708"/>
        <w:jc w:val="center"/>
        <w:rPr>
          <w:sz w:val="28"/>
          <w:szCs w:val="28"/>
        </w:rPr>
      </w:pPr>
      <w:r w:rsidRPr="00CC515A">
        <w:rPr>
          <w:sz w:val="28"/>
          <w:szCs w:val="28"/>
        </w:rPr>
        <w:t>Рис. 1.9. Схематичне зображення задачі обробки інформації</w:t>
      </w:r>
    </w:p>
    <w:p w14:paraId="0BBB3D89" w14:textId="4D6564F1" w:rsidR="003242AA" w:rsidRPr="00CC515A" w:rsidRDefault="003242AA" w:rsidP="003242AA">
      <w:pPr>
        <w:spacing w:line="360" w:lineRule="auto"/>
        <w:ind w:firstLine="708"/>
        <w:jc w:val="both"/>
        <w:rPr>
          <w:sz w:val="28"/>
          <w:szCs w:val="28"/>
        </w:rPr>
      </w:pPr>
      <w:r>
        <w:rPr>
          <w:sz w:val="28"/>
          <w:szCs w:val="28"/>
        </w:rPr>
        <w:t xml:space="preserve">Першим </w:t>
      </w:r>
      <w:r w:rsidR="00B7085C">
        <w:rPr>
          <w:sz w:val="28"/>
          <w:szCs w:val="28"/>
        </w:rPr>
        <w:t>етапом</w:t>
      </w:r>
      <w:r>
        <w:rPr>
          <w:sz w:val="28"/>
          <w:szCs w:val="28"/>
        </w:rPr>
        <w:t xml:space="preserve"> в об</w:t>
      </w:r>
      <w:r w:rsidRPr="0013734E">
        <w:rPr>
          <w:sz w:val="28"/>
          <w:szCs w:val="28"/>
        </w:rPr>
        <w:t>робц</w:t>
      </w:r>
      <w:r>
        <w:rPr>
          <w:sz w:val="28"/>
          <w:szCs w:val="28"/>
        </w:rPr>
        <w:t xml:space="preserve">і інформації є її </w:t>
      </w:r>
      <w:r w:rsidR="00B7085C">
        <w:rPr>
          <w:sz w:val="28"/>
          <w:szCs w:val="28"/>
        </w:rPr>
        <w:t>транспортування</w:t>
      </w:r>
      <w:r>
        <w:rPr>
          <w:sz w:val="28"/>
          <w:szCs w:val="28"/>
        </w:rPr>
        <w:t xml:space="preserve"> від пристрою </w:t>
      </w:r>
      <w:r w:rsidR="00B7085C">
        <w:rPr>
          <w:sz w:val="28"/>
          <w:szCs w:val="28"/>
        </w:rPr>
        <w:t>для отримання</w:t>
      </w:r>
      <w:r>
        <w:rPr>
          <w:sz w:val="28"/>
          <w:szCs w:val="28"/>
        </w:rPr>
        <w:t xml:space="preserve"> інформації, до системи оброб</w:t>
      </w:r>
      <w:r w:rsidR="00B7085C">
        <w:rPr>
          <w:sz w:val="28"/>
          <w:szCs w:val="28"/>
        </w:rPr>
        <w:t>лення</w:t>
      </w:r>
      <w:r>
        <w:rPr>
          <w:sz w:val="28"/>
          <w:szCs w:val="28"/>
        </w:rPr>
        <w:t xml:space="preserve"> </w:t>
      </w:r>
      <w:r w:rsidR="00B7085C">
        <w:rPr>
          <w:sz w:val="28"/>
          <w:szCs w:val="28"/>
        </w:rPr>
        <w:t xml:space="preserve">використовуючи </w:t>
      </w:r>
      <w:r>
        <w:rPr>
          <w:sz w:val="28"/>
          <w:szCs w:val="28"/>
        </w:rPr>
        <w:t>засоб</w:t>
      </w:r>
      <w:r w:rsidR="00B7085C">
        <w:rPr>
          <w:sz w:val="28"/>
          <w:szCs w:val="28"/>
        </w:rPr>
        <w:t xml:space="preserve">и </w:t>
      </w:r>
      <w:r>
        <w:rPr>
          <w:sz w:val="28"/>
          <w:szCs w:val="28"/>
        </w:rPr>
        <w:t>обчислювальної техніки.</w:t>
      </w:r>
      <w:r w:rsidRPr="0013734E">
        <w:t xml:space="preserve"> </w:t>
      </w:r>
      <w:r w:rsidRPr="00093B61">
        <w:t xml:space="preserve"> </w:t>
      </w:r>
      <w:r>
        <w:rPr>
          <w:sz w:val="28"/>
          <w:szCs w:val="28"/>
        </w:rPr>
        <w:t>Схема процесу передачі інформації зображено на рис. 1.10</w:t>
      </w:r>
      <w:r w:rsidRPr="00093B61">
        <w:rPr>
          <w:sz w:val="28"/>
          <w:szCs w:val="28"/>
        </w:rPr>
        <w:t>.</w:t>
      </w:r>
      <w:r>
        <w:rPr>
          <w:sz w:val="28"/>
          <w:szCs w:val="28"/>
        </w:rPr>
        <w:t xml:space="preserve"> </w:t>
      </w:r>
      <w:r w:rsidRPr="0013734E">
        <w:rPr>
          <w:sz w:val="28"/>
          <w:szCs w:val="28"/>
        </w:rPr>
        <w:t>Будь-яка система цифрової передачі даних (цифрова система зв'язку) може бути змодельована за допомогою трьох основних компонентів. Такими компонентами є: передавальний пристрій, канал передачі даних (канал зв'язку), приймальний пристрій.</w:t>
      </w:r>
      <w:r>
        <w:rPr>
          <w:sz w:val="28"/>
          <w:szCs w:val="28"/>
        </w:rPr>
        <w:t xml:space="preserve"> </w:t>
      </w:r>
      <w:r w:rsidRPr="00424660">
        <w:rPr>
          <w:sz w:val="28"/>
          <w:szCs w:val="28"/>
        </w:rPr>
        <w:t xml:space="preserve">Вплив шумів та інших перешкод деформує сигнал, що </w:t>
      </w:r>
      <w:r w:rsidRPr="00424660">
        <w:rPr>
          <w:sz w:val="28"/>
          <w:szCs w:val="28"/>
        </w:rPr>
        <w:lastRenderedPageBreak/>
        <w:t xml:space="preserve">негативно впливає на достовірність та </w:t>
      </w:r>
      <w:r>
        <w:rPr>
          <w:sz w:val="28"/>
          <w:szCs w:val="28"/>
        </w:rPr>
        <w:t>інформативність отриманих даних [16]</w:t>
      </w:r>
      <w:r w:rsidRPr="00093B61">
        <w:rPr>
          <w:sz w:val="28"/>
          <w:szCs w:val="28"/>
        </w:rPr>
        <w:t>.</w:t>
      </w:r>
    </w:p>
    <w:p w14:paraId="293475DB" w14:textId="77777777" w:rsidR="003242AA" w:rsidRDefault="003242AA" w:rsidP="003242AA">
      <w:pPr>
        <w:spacing w:line="360" w:lineRule="auto"/>
        <w:jc w:val="center"/>
        <w:rPr>
          <w:sz w:val="28"/>
          <w:szCs w:val="28"/>
        </w:rPr>
      </w:pPr>
      <w:r w:rsidRPr="00A02BB5">
        <w:rPr>
          <w:noProof/>
          <w:szCs w:val="28"/>
          <w:lang w:eastAsia="ru-RU"/>
        </w:rPr>
        <w:drawing>
          <wp:inline distT="0" distB="0" distL="0" distR="0" wp14:anchorId="64CB8BBE" wp14:editId="6FBCE4E4">
            <wp:extent cx="5940425" cy="2555969"/>
            <wp:effectExtent l="19050" t="0" r="3175" b="0"/>
            <wp:docPr id="1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srcRect/>
                    <a:stretch>
                      <a:fillRect/>
                    </a:stretch>
                  </pic:blipFill>
                  <pic:spPr bwMode="auto">
                    <a:xfrm>
                      <a:off x="0" y="0"/>
                      <a:ext cx="5940425" cy="2555969"/>
                    </a:xfrm>
                    <a:prstGeom prst="rect">
                      <a:avLst/>
                    </a:prstGeom>
                    <a:noFill/>
                    <a:ln w="9525">
                      <a:noFill/>
                      <a:miter lim="800000"/>
                      <a:headEnd/>
                      <a:tailEnd/>
                    </a:ln>
                  </pic:spPr>
                </pic:pic>
              </a:graphicData>
            </a:graphic>
          </wp:inline>
        </w:drawing>
      </w:r>
    </w:p>
    <w:p w14:paraId="5C9A182A" w14:textId="77777777" w:rsidR="003242AA" w:rsidRPr="00CC515A" w:rsidRDefault="003242AA" w:rsidP="003242AA">
      <w:pPr>
        <w:spacing w:line="360" w:lineRule="auto"/>
        <w:jc w:val="center"/>
        <w:rPr>
          <w:sz w:val="28"/>
          <w:szCs w:val="28"/>
        </w:rPr>
      </w:pPr>
      <w:r w:rsidRPr="00CC515A">
        <w:rPr>
          <w:sz w:val="28"/>
          <w:szCs w:val="28"/>
        </w:rPr>
        <w:t>Рис. 1.10. Схема передачі інформації</w:t>
      </w:r>
    </w:p>
    <w:p w14:paraId="1E9DF9A6" w14:textId="7BB6F41A" w:rsidR="003242AA" w:rsidRDefault="003242AA" w:rsidP="003242AA">
      <w:pPr>
        <w:spacing w:line="360" w:lineRule="auto"/>
        <w:ind w:firstLine="708"/>
        <w:jc w:val="both"/>
        <w:rPr>
          <w:sz w:val="28"/>
          <w:szCs w:val="28"/>
        </w:rPr>
      </w:pPr>
      <w:r w:rsidRPr="00424660">
        <w:rPr>
          <w:sz w:val="28"/>
          <w:szCs w:val="28"/>
        </w:rPr>
        <w:t xml:space="preserve">Для того, щоб проаналізувати інформацію, класифікувати її та виявляти певні </w:t>
      </w:r>
      <w:proofErr w:type="spellStart"/>
      <w:r w:rsidRPr="00424660">
        <w:rPr>
          <w:sz w:val="28"/>
          <w:szCs w:val="28"/>
        </w:rPr>
        <w:t>пат</w:t>
      </w:r>
      <w:r>
        <w:rPr>
          <w:sz w:val="28"/>
          <w:szCs w:val="28"/>
        </w:rPr>
        <w:t>ерни</w:t>
      </w:r>
      <w:proofErr w:type="spellEnd"/>
      <w:r>
        <w:rPr>
          <w:sz w:val="28"/>
          <w:szCs w:val="28"/>
        </w:rPr>
        <w:t>, сигнал необхідно обробити. При наявності певної вибірки даних,  її аналізують та виявляють закономірності за певним методом обробки.</w:t>
      </w:r>
      <w:r>
        <w:rPr>
          <w:sz w:val="28"/>
          <w:szCs w:val="28"/>
        </w:rPr>
        <w:tab/>
      </w:r>
      <w:r>
        <w:rPr>
          <w:sz w:val="28"/>
          <w:szCs w:val="28"/>
        </w:rPr>
        <w:tab/>
      </w:r>
      <w:r w:rsidRPr="00A02BB5">
        <w:rPr>
          <w:sz w:val="28"/>
          <w:szCs w:val="28"/>
        </w:rPr>
        <w:t>На сьогоднішній день існує багато різних методів обробки інформації. Вони відрізняються своїми підходами та принципами щодо аналізу даних, свій клас вирішуваних задач та відповідні області застосування. До найбільш відомих методів відносять такі</w:t>
      </w:r>
      <w:r>
        <w:rPr>
          <w:sz w:val="28"/>
          <w:szCs w:val="28"/>
        </w:rPr>
        <w:t xml:space="preserve"> [</w:t>
      </w:r>
      <w:r w:rsidRPr="00DA7097">
        <w:rPr>
          <w:sz w:val="28"/>
          <w:szCs w:val="28"/>
        </w:rPr>
        <w:t>1</w:t>
      </w:r>
      <w:r w:rsidR="00B374F6">
        <w:rPr>
          <w:sz w:val="28"/>
          <w:szCs w:val="28"/>
          <w:lang w:val="ru-RU"/>
        </w:rPr>
        <w:t>7-20</w:t>
      </w:r>
      <w:r>
        <w:rPr>
          <w:sz w:val="28"/>
          <w:szCs w:val="28"/>
        </w:rPr>
        <w:t>]</w:t>
      </w:r>
      <w:r w:rsidRPr="001E5FDE">
        <w:rPr>
          <w:sz w:val="28"/>
          <w:szCs w:val="28"/>
        </w:rPr>
        <w:t>:</w:t>
      </w:r>
    </w:p>
    <w:p w14:paraId="2D7F087B" w14:textId="77777777" w:rsidR="003242AA" w:rsidRDefault="003242AA" w:rsidP="00F6176F">
      <w:pPr>
        <w:pStyle w:val="aa"/>
        <w:widowControl/>
        <w:numPr>
          <w:ilvl w:val="0"/>
          <w:numId w:val="10"/>
        </w:numPr>
        <w:autoSpaceDE/>
        <w:autoSpaceDN/>
        <w:spacing w:after="200" w:line="360" w:lineRule="auto"/>
        <w:jc w:val="both"/>
        <w:rPr>
          <w:sz w:val="28"/>
          <w:szCs w:val="28"/>
        </w:rPr>
      </w:pPr>
      <w:r w:rsidRPr="00002AF2">
        <w:rPr>
          <w:sz w:val="28"/>
          <w:szCs w:val="28"/>
        </w:rPr>
        <w:t>Статистичні;</w:t>
      </w:r>
    </w:p>
    <w:p w14:paraId="7D7532D8" w14:textId="77777777" w:rsidR="003242AA" w:rsidRDefault="003242AA" w:rsidP="00F6176F">
      <w:pPr>
        <w:pStyle w:val="aa"/>
        <w:widowControl/>
        <w:numPr>
          <w:ilvl w:val="0"/>
          <w:numId w:val="10"/>
        </w:numPr>
        <w:autoSpaceDE/>
        <w:autoSpaceDN/>
        <w:spacing w:after="200" w:line="360" w:lineRule="auto"/>
        <w:jc w:val="both"/>
        <w:rPr>
          <w:sz w:val="28"/>
          <w:szCs w:val="28"/>
        </w:rPr>
      </w:pPr>
      <w:r>
        <w:rPr>
          <w:sz w:val="28"/>
          <w:szCs w:val="28"/>
        </w:rPr>
        <w:t>Логічні;</w:t>
      </w:r>
    </w:p>
    <w:p w14:paraId="142C7258" w14:textId="77777777" w:rsidR="003242AA" w:rsidRDefault="003242AA" w:rsidP="00F6176F">
      <w:pPr>
        <w:pStyle w:val="aa"/>
        <w:widowControl/>
        <w:numPr>
          <w:ilvl w:val="0"/>
          <w:numId w:val="10"/>
        </w:numPr>
        <w:autoSpaceDE/>
        <w:autoSpaceDN/>
        <w:spacing w:after="200" w:line="360" w:lineRule="auto"/>
        <w:jc w:val="both"/>
        <w:rPr>
          <w:sz w:val="28"/>
          <w:szCs w:val="28"/>
        </w:rPr>
      </w:pPr>
      <w:r>
        <w:rPr>
          <w:sz w:val="28"/>
          <w:szCs w:val="28"/>
        </w:rPr>
        <w:t>Кластерні</w:t>
      </w:r>
      <w:r>
        <w:rPr>
          <w:sz w:val="28"/>
          <w:szCs w:val="28"/>
          <w:lang w:val="en-US"/>
        </w:rPr>
        <w:t>;</w:t>
      </w:r>
      <w:r>
        <w:rPr>
          <w:sz w:val="28"/>
          <w:szCs w:val="28"/>
        </w:rPr>
        <w:t xml:space="preserve"> </w:t>
      </w:r>
    </w:p>
    <w:p w14:paraId="082B66C6" w14:textId="77777777" w:rsidR="003242AA" w:rsidRPr="00002AF2" w:rsidRDefault="003242AA" w:rsidP="00F6176F">
      <w:pPr>
        <w:pStyle w:val="aa"/>
        <w:widowControl/>
        <w:numPr>
          <w:ilvl w:val="0"/>
          <w:numId w:val="10"/>
        </w:numPr>
        <w:autoSpaceDE/>
        <w:autoSpaceDN/>
        <w:spacing w:after="200" w:line="360" w:lineRule="auto"/>
        <w:jc w:val="both"/>
        <w:rPr>
          <w:sz w:val="28"/>
          <w:szCs w:val="28"/>
        </w:rPr>
      </w:pPr>
      <w:r>
        <w:rPr>
          <w:sz w:val="28"/>
          <w:szCs w:val="28"/>
        </w:rPr>
        <w:t>Факторні</w:t>
      </w:r>
      <w:r w:rsidRPr="00002AF2">
        <w:rPr>
          <w:sz w:val="28"/>
          <w:szCs w:val="28"/>
        </w:rPr>
        <w:t>.</w:t>
      </w:r>
    </w:p>
    <w:p w14:paraId="04127461" w14:textId="4B219F6C" w:rsidR="003242AA" w:rsidRPr="00E869D1" w:rsidRDefault="003242AA" w:rsidP="003242AA">
      <w:pPr>
        <w:spacing w:line="360" w:lineRule="auto"/>
        <w:ind w:firstLine="708"/>
        <w:jc w:val="both"/>
        <w:rPr>
          <w:sz w:val="28"/>
          <w:szCs w:val="28"/>
        </w:rPr>
      </w:pPr>
      <w:r w:rsidRPr="001E5FDE">
        <w:rPr>
          <w:sz w:val="28"/>
          <w:szCs w:val="28"/>
        </w:rPr>
        <w:t>До</w:t>
      </w:r>
      <w:r>
        <w:rPr>
          <w:sz w:val="28"/>
          <w:szCs w:val="28"/>
        </w:rPr>
        <w:t xml:space="preserve"> класичних та широко використовуваних методів обробки інформації відносять статистичні методи. </w:t>
      </w:r>
      <w:r w:rsidRPr="00495B70">
        <w:rPr>
          <w:sz w:val="28"/>
          <w:szCs w:val="28"/>
        </w:rPr>
        <w:t xml:space="preserve">Статистичні методи обробки інформації базуються на </w:t>
      </w:r>
      <w:r>
        <w:rPr>
          <w:sz w:val="28"/>
          <w:szCs w:val="28"/>
        </w:rPr>
        <w:t xml:space="preserve"> трьох основних принципах. На першому етапі відбувається збір інформації щодо досліджуваного явища</w:t>
      </w:r>
      <w:r w:rsidRPr="00495B70">
        <w:rPr>
          <w:sz w:val="28"/>
          <w:szCs w:val="28"/>
        </w:rPr>
        <w:t>,</w:t>
      </w:r>
      <w:r>
        <w:rPr>
          <w:sz w:val="28"/>
          <w:szCs w:val="28"/>
        </w:rPr>
        <w:t xml:space="preserve"> або даних певного фізичного процесу. На другому етапі статистичного аналізу відбувається первина обробка інформації та її об’єдна</w:t>
      </w:r>
      <w:r w:rsidRPr="00C20478">
        <w:rPr>
          <w:sz w:val="28"/>
          <w:szCs w:val="28"/>
        </w:rPr>
        <w:t>н</w:t>
      </w:r>
      <w:r>
        <w:rPr>
          <w:sz w:val="28"/>
          <w:szCs w:val="28"/>
        </w:rPr>
        <w:t>н</w:t>
      </w:r>
      <w:r w:rsidRPr="00C20478">
        <w:rPr>
          <w:sz w:val="28"/>
          <w:szCs w:val="28"/>
        </w:rPr>
        <w:t xml:space="preserve">я у </w:t>
      </w:r>
      <w:r>
        <w:rPr>
          <w:sz w:val="28"/>
          <w:szCs w:val="28"/>
        </w:rPr>
        <w:t>групи. На третьому етапі групи даних аналізують</w:t>
      </w:r>
      <w:r w:rsidRPr="00495B70">
        <w:rPr>
          <w:sz w:val="28"/>
          <w:szCs w:val="28"/>
        </w:rPr>
        <w:t xml:space="preserve">, </w:t>
      </w:r>
      <w:r>
        <w:rPr>
          <w:sz w:val="28"/>
          <w:szCs w:val="28"/>
        </w:rPr>
        <w:t xml:space="preserve"> що надає можливість </w:t>
      </w:r>
      <w:r w:rsidRPr="00495B70">
        <w:rPr>
          <w:sz w:val="28"/>
          <w:szCs w:val="28"/>
        </w:rPr>
        <w:t>установити взаємну залежність між різними факторами і техн</w:t>
      </w:r>
      <w:r>
        <w:rPr>
          <w:sz w:val="28"/>
          <w:szCs w:val="28"/>
        </w:rPr>
        <w:t>ологічними результатами процесу</w:t>
      </w:r>
      <w:r w:rsidRPr="00495B70">
        <w:rPr>
          <w:sz w:val="28"/>
          <w:szCs w:val="28"/>
        </w:rPr>
        <w:t>.</w:t>
      </w:r>
      <w:r>
        <w:rPr>
          <w:sz w:val="28"/>
          <w:szCs w:val="28"/>
        </w:rPr>
        <w:t xml:space="preserve"> Основна задача</w:t>
      </w:r>
      <w:r w:rsidRPr="00C20478">
        <w:rPr>
          <w:sz w:val="28"/>
          <w:szCs w:val="28"/>
        </w:rPr>
        <w:t xml:space="preserve"> цього етапу полягає у </w:t>
      </w:r>
      <w:r w:rsidRPr="00C20478">
        <w:rPr>
          <w:sz w:val="28"/>
          <w:szCs w:val="28"/>
        </w:rPr>
        <w:lastRenderedPageBreak/>
        <w:t xml:space="preserve">виявленні взаємозв'язків явищ, визначенні закономірностей їх розвитку </w:t>
      </w:r>
      <w:r>
        <w:rPr>
          <w:sz w:val="28"/>
          <w:szCs w:val="28"/>
        </w:rPr>
        <w:t>та здійсненні прогнозних оцінок [</w:t>
      </w:r>
      <w:r w:rsidRPr="00DD1928">
        <w:rPr>
          <w:sz w:val="28"/>
          <w:szCs w:val="28"/>
        </w:rPr>
        <w:t>1</w:t>
      </w:r>
      <w:r w:rsidR="00B374F6" w:rsidRPr="00B374F6">
        <w:rPr>
          <w:sz w:val="28"/>
          <w:szCs w:val="28"/>
        </w:rPr>
        <w:t>7</w:t>
      </w:r>
      <w:r>
        <w:rPr>
          <w:sz w:val="28"/>
          <w:szCs w:val="28"/>
        </w:rPr>
        <w:t>]</w:t>
      </w:r>
      <w:r w:rsidRPr="00DD1928">
        <w:rPr>
          <w:sz w:val="28"/>
          <w:szCs w:val="28"/>
        </w:rPr>
        <w:t>.</w:t>
      </w:r>
      <w:r w:rsidRPr="00C17FB9">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До переваг статистичних методів обробки інформації можна віднести відносно невелику складність математичних розрахунків, якщо порівнювати з іншими методами. А недоліком є необхідність великої кількості  даних для обробки, при цьому чим більший масив статистичних даних, тим вище точність оцінки.</w:t>
      </w:r>
      <w:r w:rsidRPr="00C17FB9">
        <w:rPr>
          <w:sz w:val="28"/>
          <w:szCs w:val="28"/>
        </w:rPr>
        <w:tab/>
      </w:r>
      <w:r w:rsidRPr="001A1241">
        <w:rPr>
          <w:sz w:val="28"/>
          <w:szCs w:val="28"/>
        </w:rPr>
        <w:tab/>
      </w:r>
      <w:r w:rsidRPr="001A1241">
        <w:rPr>
          <w:sz w:val="28"/>
          <w:szCs w:val="28"/>
        </w:rPr>
        <w:tab/>
      </w:r>
      <w:r w:rsidRPr="001A1241">
        <w:rPr>
          <w:sz w:val="28"/>
          <w:szCs w:val="28"/>
        </w:rPr>
        <w:tab/>
      </w:r>
      <w:r w:rsidRPr="001A1241">
        <w:rPr>
          <w:sz w:val="28"/>
          <w:szCs w:val="28"/>
        </w:rPr>
        <w:tab/>
      </w:r>
      <w:r w:rsidRPr="001A1241">
        <w:rPr>
          <w:sz w:val="28"/>
          <w:szCs w:val="28"/>
        </w:rPr>
        <w:tab/>
      </w:r>
      <w:r w:rsidRPr="001A1241">
        <w:rPr>
          <w:sz w:val="28"/>
          <w:szCs w:val="28"/>
        </w:rPr>
        <w:tab/>
      </w:r>
      <w:r w:rsidRPr="001A1241">
        <w:rPr>
          <w:sz w:val="28"/>
          <w:szCs w:val="28"/>
        </w:rPr>
        <w:tab/>
      </w:r>
      <w:r w:rsidRPr="001A1241">
        <w:rPr>
          <w:sz w:val="28"/>
          <w:szCs w:val="28"/>
        </w:rPr>
        <w:tab/>
      </w:r>
      <w:r w:rsidRPr="001A1241">
        <w:rPr>
          <w:sz w:val="28"/>
          <w:szCs w:val="28"/>
        </w:rPr>
        <w:tab/>
      </w:r>
      <w:r>
        <w:rPr>
          <w:sz w:val="28"/>
          <w:szCs w:val="28"/>
        </w:rPr>
        <w:tab/>
      </w:r>
      <w:r>
        <w:rPr>
          <w:sz w:val="28"/>
          <w:szCs w:val="28"/>
        </w:rPr>
        <w:tab/>
      </w:r>
      <w:r w:rsidRPr="00D733E2">
        <w:rPr>
          <w:sz w:val="28"/>
          <w:szCs w:val="28"/>
        </w:rPr>
        <w:t>Ло</w:t>
      </w:r>
      <w:r>
        <w:rPr>
          <w:sz w:val="28"/>
          <w:szCs w:val="28"/>
        </w:rPr>
        <w:t>гічний метод обробки інформації – це метод, при якому параметри, що аналізуються, приймають лише два види логічних значень – 0 (</w:t>
      </w:r>
      <w:proofErr w:type="spellStart"/>
      <w:r w:rsidRPr="00DA7097">
        <w:rPr>
          <w:i/>
          <w:sz w:val="28"/>
          <w:szCs w:val="28"/>
        </w:rPr>
        <w:t>false</w:t>
      </w:r>
      <w:proofErr w:type="spellEnd"/>
      <w:r>
        <w:rPr>
          <w:sz w:val="28"/>
          <w:szCs w:val="28"/>
        </w:rPr>
        <w:t>)</w:t>
      </w:r>
      <w:r w:rsidRPr="00D733E2">
        <w:rPr>
          <w:sz w:val="28"/>
          <w:szCs w:val="28"/>
        </w:rPr>
        <w:t xml:space="preserve"> та 1 (</w:t>
      </w:r>
      <w:proofErr w:type="spellStart"/>
      <w:r w:rsidRPr="00DA7097">
        <w:rPr>
          <w:i/>
          <w:sz w:val="28"/>
          <w:szCs w:val="28"/>
        </w:rPr>
        <w:t>true</w:t>
      </w:r>
      <w:proofErr w:type="spellEnd"/>
      <w:r w:rsidRPr="00D733E2">
        <w:rPr>
          <w:sz w:val="28"/>
          <w:szCs w:val="28"/>
        </w:rPr>
        <w:t>). З</w:t>
      </w:r>
      <w:r>
        <w:rPr>
          <w:sz w:val="28"/>
          <w:szCs w:val="28"/>
        </w:rPr>
        <w:t xml:space="preserve">начення </w:t>
      </w:r>
      <w:proofErr w:type="spellStart"/>
      <w:r w:rsidRPr="00DA7097">
        <w:rPr>
          <w:i/>
          <w:sz w:val="28"/>
          <w:szCs w:val="28"/>
        </w:rPr>
        <w:t>true</w:t>
      </w:r>
      <w:proofErr w:type="spellEnd"/>
      <w:r>
        <w:rPr>
          <w:sz w:val="28"/>
          <w:szCs w:val="28"/>
        </w:rPr>
        <w:t xml:space="preserve"> може означати факт наявності певного признаку; відповідно, </w:t>
      </w:r>
      <w:r w:rsidRPr="00DA7097">
        <w:rPr>
          <w:i/>
          <w:sz w:val="28"/>
          <w:szCs w:val="28"/>
          <w:lang w:val="en-US"/>
        </w:rPr>
        <w:t>false</w:t>
      </w:r>
      <w:r w:rsidRPr="0012750B">
        <w:rPr>
          <w:sz w:val="28"/>
          <w:szCs w:val="28"/>
        </w:rPr>
        <w:t xml:space="preserve"> – відсутність </w:t>
      </w:r>
      <w:r>
        <w:rPr>
          <w:sz w:val="28"/>
          <w:szCs w:val="28"/>
        </w:rPr>
        <w:t xml:space="preserve">признаку. Прикладом застосування цього акселерометру може бути в прийнятті вихідного сигналу </w:t>
      </w:r>
      <w:r w:rsidR="007E1645">
        <w:rPr>
          <w:sz w:val="28"/>
          <w:szCs w:val="28"/>
        </w:rPr>
        <w:t>сенсор</w:t>
      </w:r>
      <w:r>
        <w:rPr>
          <w:sz w:val="28"/>
          <w:szCs w:val="28"/>
        </w:rPr>
        <w:t>у певного значення (</w:t>
      </w:r>
      <w:r w:rsidRPr="0012750B">
        <w:rPr>
          <w:i/>
          <w:sz w:val="28"/>
          <w:szCs w:val="28"/>
        </w:rPr>
        <w:t>x=a</w:t>
      </w:r>
      <w:r>
        <w:rPr>
          <w:sz w:val="28"/>
          <w:szCs w:val="28"/>
        </w:rPr>
        <w:t>), в перевищенні сигналу певного порогу (</w:t>
      </w:r>
      <w:r w:rsidRPr="00DA7097">
        <w:rPr>
          <w:i/>
          <w:sz w:val="28"/>
          <w:szCs w:val="28"/>
        </w:rPr>
        <w:t>x&gt;a</w:t>
      </w:r>
      <w:r>
        <w:rPr>
          <w:sz w:val="28"/>
          <w:szCs w:val="28"/>
        </w:rPr>
        <w:t xml:space="preserve">). Такий метод зручно використовувати для виникнення </w:t>
      </w:r>
      <w:r w:rsidR="007E1645">
        <w:rPr>
          <w:sz w:val="28"/>
          <w:szCs w:val="28"/>
        </w:rPr>
        <w:t>пришвидшення</w:t>
      </w:r>
      <w:r>
        <w:rPr>
          <w:sz w:val="28"/>
          <w:szCs w:val="28"/>
        </w:rPr>
        <w:t>, тобто початку руху людини, але неможливо використати для того щоб конкретно класифікувати певні рухи чи діяльність [</w:t>
      </w:r>
      <w:r w:rsidRPr="00EE6C91">
        <w:rPr>
          <w:sz w:val="28"/>
          <w:szCs w:val="28"/>
        </w:rPr>
        <w:t>1</w:t>
      </w:r>
      <w:r w:rsidR="00B374F6">
        <w:rPr>
          <w:sz w:val="28"/>
          <w:szCs w:val="28"/>
          <w:lang w:val="ru-RU"/>
        </w:rPr>
        <w:t>7</w:t>
      </w:r>
      <w:r>
        <w:rPr>
          <w:sz w:val="28"/>
          <w:szCs w:val="28"/>
        </w:rPr>
        <w:t>]</w:t>
      </w:r>
      <w:r w:rsidRPr="00EE6C91">
        <w:rPr>
          <w:sz w:val="28"/>
          <w:szCs w:val="28"/>
        </w:rPr>
        <w:t>.</w:t>
      </w:r>
      <w:r w:rsidRPr="00C17FB9">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Pr="00006007">
        <w:rPr>
          <w:sz w:val="28"/>
          <w:szCs w:val="28"/>
        </w:rPr>
        <w:t>Кластерний аналіз (</w:t>
      </w:r>
      <w:proofErr w:type="spellStart"/>
      <w:r w:rsidRPr="00006007">
        <w:rPr>
          <w:sz w:val="28"/>
          <w:szCs w:val="28"/>
        </w:rPr>
        <w:t>англ</w:t>
      </w:r>
      <w:proofErr w:type="spellEnd"/>
      <w:r w:rsidRPr="00006007">
        <w:rPr>
          <w:sz w:val="28"/>
          <w:szCs w:val="28"/>
        </w:rPr>
        <w:t xml:space="preserve">. </w:t>
      </w:r>
      <w:proofErr w:type="spellStart"/>
      <w:r w:rsidRPr="00DA7097">
        <w:rPr>
          <w:i/>
          <w:sz w:val="28"/>
          <w:szCs w:val="28"/>
        </w:rPr>
        <w:t>Data</w:t>
      </w:r>
      <w:proofErr w:type="spellEnd"/>
      <w:r w:rsidRPr="00DA7097">
        <w:rPr>
          <w:i/>
          <w:sz w:val="28"/>
          <w:szCs w:val="28"/>
        </w:rPr>
        <w:t xml:space="preserve"> </w:t>
      </w:r>
      <w:proofErr w:type="spellStart"/>
      <w:r w:rsidRPr="00DA7097">
        <w:rPr>
          <w:i/>
          <w:sz w:val="28"/>
          <w:szCs w:val="28"/>
        </w:rPr>
        <w:t>clustering</w:t>
      </w:r>
      <w:proofErr w:type="spellEnd"/>
      <w:r w:rsidRPr="00006007">
        <w:rPr>
          <w:sz w:val="28"/>
          <w:szCs w:val="28"/>
        </w:rPr>
        <w:t>) — задача розбиття заданої вибірки об</w:t>
      </w:r>
      <w:r>
        <w:rPr>
          <w:sz w:val="28"/>
          <w:szCs w:val="28"/>
        </w:rPr>
        <w:t>’</w:t>
      </w:r>
      <w:r w:rsidRPr="00006007">
        <w:rPr>
          <w:sz w:val="28"/>
          <w:szCs w:val="28"/>
        </w:rPr>
        <w:t>єктів (ситуацій) на підмножини, які називаються кластерами, так, щоб кожен кластер складався з схожих об</w:t>
      </w:r>
      <w:r>
        <w:rPr>
          <w:sz w:val="28"/>
          <w:szCs w:val="28"/>
        </w:rPr>
        <w:t>’</w:t>
      </w:r>
      <w:r w:rsidRPr="00006007">
        <w:rPr>
          <w:sz w:val="28"/>
          <w:szCs w:val="28"/>
        </w:rPr>
        <w:t>єктів, а об</w:t>
      </w:r>
      <w:r>
        <w:rPr>
          <w:sz w:val="28"/>
          <w:szCs w:val="28"/>
        </w:rPr>
        <w:t>’</w:t>
      </w:r>
      <w:r w:rsidRPr="00006007">
        <w:rPr>
          <w:sz w:val="28"/>
          <w:szCs w:val="28"/>
        </w:rPr>
        <w:t>єкти різних кластерів істотно відрізнялися</w:t>
      </w:r>
      <w:r w:rsidRPr="00FA3EFC">
        <w:rPr>
          <w:sz w:val="28"/>
          <w:szCs w:val="28"/>
        </w:rPr>
        <w:t xml:space="preserve"> [</w:t>
      </w:r>
      <w:r>
        <w:rPr>
          <w:sz w:val="28"/>
          <w:szCs w:val="28"/>
        </w:rPr>
        <w:t>1</w:t>
      </w:r>
      <w:r w:rsidR="00B374F6" w:rsidRPr="00B374F6">
        <w:rPr>
          <w:sz w:val="28"/>
          <w:szCs w:val="28"/>
        </w:rPr>
        <w:t>8</w:t>
      </w:r>
      <w:r w:rsidRPr="00FA3EFC">
        <w:rPr>
          <w:sz w:val="28"/>
          <w:szCs w:val="28"/>
        </w:rPr>
        <w:t>]</w:t>
      </w:r>
      <w:r w:rsidRPr="00006007">
        <w:rPr>
          <w:sz w:val="28"/>
          <w:szCs w:val="28"/>
        </w:rPr>
        <w:t>. Завдання кластеризації відноситься до статистичної обробки, а також до широкого класу завдань навчання без вчи</w:t>
      </w:r>
      <w:r>
        <w:rPr>
          <w:sz w:val="28"/>
          <w:szCs w:val="28"/>
        </w:rPr>
        <w:t>теля. Кластерний аналіз — це не</w:t>
      </w:r>
      <w:r w:rsidRPr="00FA3EFC">
        <w:rPr>
          <w:sz w:val="28"/>
          <w:szCs w:val="28"/>
        </w:rPr>
        <w:t xml:space="preserve"> </w:t>
      </w:r>
      <w:r w:rsidRPr="00006007">
        <w:rPr>
          <w:sz w:val="28"/>
          <w:szCs w:val="28"/>
        </w:rPr>
        <w:t>один алгоритм, а загальна задача, для розв</w:t>
      </w:r>
      <w:r>
        <w:rPr>
          <w:sz w:val="28"/>
          <w:szCs w:val="28"/>
        </w:rPr>
        <w:t>’</w:t>
      </w:r>
      <w:r w:rsidRPr="00006007">
        <w:rPr>
          <w:sz w:val="28"/>
          <w:szCs w:val="28"/>
        </w:rPr>
        <w:t>язання якої використовуються різні підходи. Зокрема, алгоритми побудови кластерів можуть суттєво відрізнятись у розумінні того, що відносити в один кластер і як їх ефективно шукати. Серед популярних концепцій кластерів є групи з елементами, які утворюються ґрунтуючись на відстані між ними, на щільності ділянок у просторі даних, інтервалах або на конкретних статистичних розподілах. Тому кластеризація може бути сформульована як задача багатокритеріальної оптимізації</w:t>
      </w:r>
      <w:r w:rsidRPr="00E869D1">
        <w:rPr>
          <w:sz w:val="28"/>
          <w:szCs w:val="28"/>
        </w:rPr>
        <w:t xml:space="preserve"> [1</w:t>
      </w:r>
      <w:r w:rsidR="00B374F6" w:rsidRPr="00FB39CC">
        <w:rPr>
          <w:sz w:val="28"/>
          <w:szCs w:val="28"/>
        </w:rPr>
        <w:t>8</w:t>
      </w:r>
      <w:r w:rsidRPr="00E869D1">
        <w:rPr>
          <w:sz w:val="28"/>
          <w:szCs w:val="28"/>
        </w:rPr>
        <w:t>]</w:t>
      </w:r>
      <w:r w:rsidRPr="00006007">
        <w:rPr>
          <w:sz w:val="28"/>
          <w:szCs w:val="28"/>
        </w:rPr>
        <w:t xml:space="preserve">. Відповідний алгоритм кластеризації та вибору параметрів (включаючи такі параметри, як функція відстані, порогове значення щільності </w:t>
      </w:r>
      <w:r w:rsidRPr="00006007">
        <w:rPr>
          <w:sz w:val="28"/>
          <w:szCs w:val="28"/>
        </w:rPr>
        <w:lastRenderedPageBreak/>
        <w:t>або кількість очікуваних кластерів) залежать від конкретного набору даних та мети використання результатів. Кластерний аналіз як такий є не автоматизованим завданням, а ітераційним процесом виявлення знань або інтерактивної багатокритеріальної оптимізації, який містить спроби та невдачі. Часто доводиться змінювати процес опрацювання даних та параметри моделі поки не буде отримано  рез</w:t>
      </w:r>
      <w:r>
        <w:rPr>
          <w:sz w:val="28"/>
          <w:szCs w:val="28"/>
        </w:rPr>
        <w:t xml:space="preserve">ультат з заданими властивостями </w:t>
      </w:r>
      <w:r w:rsidRPr="00006007">
        <w:rPr>
          <w:sz w:val="28"/>
          <w:szCs w:val="28"/>
        </w:rPr>
        <w:t>[</w:t>
      </w:r>
      <w:r>
        <w:rPr>
          <w:sz w:val="28"/>
          <w:szCs w:val="28"/>
        </w:rPr>
        <w:t>1</w:t>
      </w:r>
      <w:r w:rsidR="00B374F6">
        <w:rPr>
          <w:sz w:val="28"/>
          <w:szCs w:val="28"/>
          <w:lang w:val="ru-RU"/>
        </w:rPr>
        <w:t>8</w:t>
      </w:r>
      <w:r>
        <w:rPr>
          <w:sz w:val="28"/>
          <w:szCs w:val="28"/>
        </w:rPr>
        <w:t>,</w:t>
      </w:r>
      <w:r w:rsidRPr="00FA3EFC">
        <w:rPr>
          <w:sz w:val="28"/>
          <w:szCs w:val="28"/>
        </w:rPr>
        <w:t xml:space="preserve"> </w:t>
      </w:r>
      <w:r>
        <w:rPr>
          <w:sz w:val="28"/>
          <w:szCs w:val="28"/>
        </w:rPr>
        <w:t>1</w:t>
      </w:r>
      <w:r w:rsidR="00B374F6">
        <w:rPr>
          <w:sz w:val="28"/>
          <w:szCs w:val="28"/>
          <w:lang w:val="ru-RU"/>
        </w:rPr>
        <w:t>9</w:t>
      </w:r>
      <w:r w:rsidRPr="00006007">
        <w:rPr>
          <w:sz w:val="28"/>
          <w:szCs w:val="28"/>
        </w:rPr>
        <w:t>]</w:t>
      </w:r>
      <w:r>
        <w:rPr>
          <w:sz w:val="28"/>
          <w:szCs w:val="28"/>
        </w:rPr>
        <w:t>.</w:t>
      </w:r>
      <w:r w:rsidRPr="00C17FB9">
        <w:rPr>
          <w:sz w:val="28"/>
          <w:szCs w:val="28"/>
        </w:rPr>
        <w:tab/>
      </w:r>
      <w:r w:rsidRPr="001A1241">
        <w:rPr>
          <w:sz w:val="28"/>
          <w:szCs w:val="28"/>
        </w:rPr>
        <w:tab/>
      </w:r>
      <w:r w:rsidRPr="00FA3EFC">
        <w:rPr>
          <w:sz w:val="28"/>
          <w:szCs w:val="28"/>
        </w:rPr>
        <w:tab/>
      </w:r>
      <w:r w:rsidRPr="00006007">
        <w:rPr>
          <w:sz w:val="28"/>
          <w:szCs w:val="28"/>
        </w:rPr>
        <w:t>В основі факторного аналізу лежить ідея про те, що за складними взаємопов</w:t>
      </w:r>
      <w:r>
        <w:rPr>
          <w:sz w:val="28"/>
          <w:szCs w:val="28"/>
        </w:rPr>
        <w:t>’</w:t>
      </w:r>
      <w:r w:rsidRPr="00006007">
        <w:rPr>
          <w:sz w:val="28"/>
          <w:szCs w:val="28"/>
        </w:rPr>
        <w:t>язаними структурами стоїть значно простіша</w:t>
      </w:r>
      <w:r>
        <w:rPr>
          <w:sz w:val="28"/>
          <w:szCs w:val="28"/>
        </w:rPr>
        <w:t xml:space="preserve"> структура</w:t>
      </w:r>
      <w:r w:rsidRPr="00006007">
        <w:rPr>
          <w:sz w:val="28"/>
          <w:szCs w:val="28"/>
        </w:rPr>
        <w:t xml:space="preserve">, що відображає найбільш суттєві </w:t>
      </w:r>
      <w:r>
        <w:rPr>
          <w:sz w:val="28"/>
          <w:szCs w:val="28"/>
        </w:rPr>
        <w:t>характеристики явища</w:t>
      </w:r>
      <w:r w:rsidRPr="00006007">
        <w:rPr>
          <w:sz w:val="28"/>
          <w:szCs w:val="28"/>
        </w:rPr>
        <w:t>,</w:t>
      </w:r>
      <w:r>
        <w:rPr>
          <w:sz w:val="28"/>
          <w:szCs w:val="28"/>
        </w:rPr>
        <w:t xml:space="preserve"> яке визначається,</w:t>
      </w:r>
      <w:r w:rsidRPr="00006007">
        <w:rPr>
          <w:sz w:val="28"/>
          <w:szCs w:val="28"/>
        </w:rPr>
        <w:t xml:space="preserve"> а зовнішні </w:t>
      </w:r>
      <w:r>
        <w:rPr>
          <w:sz w:val="28"/>
          <w:szCs w:val="28"/>
        </w:rPr>
        <w:t xml:space="preserve">ознаки </w:t>
      </w:r>
      <w:r w:rsidRPr="00006007">
        <w:rPr>
          <w:sz w:val="28"/>
          <w:szCs w:val="28"/>
        </w:rPr>
        <w:t>є функціями скритих загальних факторів інших простих структур. Тобто для аналізу певної групи даних, збирають усі фактори, що впливають на групу даних й прогнозують реакцію системи даних залежно від  зміни зовнішніх факторів. Прикладом використання цього методу для обробки вихідних даних акселерометра може бути аналіз оптимальної фізичної активності для людини, або прогнозування оптимальних умов експлуатації для т</w:t>
      </w:r>
      <w:r>
        <w:rPr>
          <w:sz w:val="28"/>
          <w:szCs w:val="28"/>
        </w:rPr>
        <w:t>ехніки [</w:t>
      </w:r>
      <w:r w:rsidRPr="00006007">
        <w:rPr>
          <w:sz w:val="28"/>
          <w:szCs w:val="28"/>
        </w:rPr>
        <w:t>1</w:t>
      </w:r>
      <w:r w:rsidR="00B374F6">
        <w:rPr>
          <w:sz w:val="28"/>
          <w:szCs w:val="28"/>
          <w:lang w:val="ru-RU"/>
        </w:rPr>
        <w:t>8</w:t>
      </w:r>
      <w:r>
        <w:rPr>
          <w:sz w:val="28"/>
          <w:szCs w:val="28"/>
        </w:rPr>
        <w:t>,</w:t>
      </w:r>
      <w:r w:rsidRPr="00FA3EFC">
        <w:rPr>
          <w:sz w:val="28"/>
          <w:szCs w:val="28"/>
        </w:rPr>
        <w:t xml:space="preserve"> </w:t>
      </w:r>
      <w:r w:rsidRPr="00006007">
        <w:rPr>
          <w:sz w:val="28"/>
          <w:szCs w:val="28"/>
        </w:rPr>
        <w:t>1</w:t>
      </w:r>
      <w:r w:rsidR="00B374F6">
        <w:rPr>
          <w:sz w:val="28"/>
          <w:szCs w:val="28"/>
          <w:lang w:val="ru-RU"/>
        </w:rPr>
        <w:t>9</w:t>
      </w:r>
      <w:r>
        <w:rPr>
          <w:sz w:val="28"/>
          <w:szCs w:val="28"/>
        </w:rPr>
        <w:t>]</w:t>
      </w:r>
      <w:r w:rsidRPr="00006007">
        <w:rPr>
          <w:sz w:val="28"/>
          <w:szCs w:val="28"/>
        </w:rPr>
        <w:t>.</w:t>
      </w:r>
      <w:r w:rsidRPr="00C17FB9">
        <w:rPr>
          <w:sz w:val="28"/>
          <w:szCs w:val="28"/>
        </w:rPr>
        <w:tab/>
      </w:r>
      <w:r w:rsidRPr="001A1241">
        <w:rPr>
          <w:sz w:val="28"/>
          <w:szCs w:val="28"/>
        </w:rPr>
        <w:tab/>
      </w:r>
      <w:r w:rsidRPr="001A1241">
        <w:rPr>
          <w:sz w:val="28"/>
          <w:szCs w:val="28"/>
        </w:rPr>
        <w:tab/>
      </w:r>
      <w:r w:rsidRPr="00006007">
        <w:rPr>
          <w:sz w:val="28"/>
          <w:szCs w:val="28"/>
        </w:rPr>
        <w:t xml:space="preserve">Сучасний найпотужніший й найбільш гнучкий інструмент обробки інформації це нейронні мережі. </w:t>
      </w:r>
      <w:r>
        <w:rPr>
          <w:sz w:val="28"/>
          <w:szCs w:val="28"/>
        </w:rPr>
        <w:t>Штучні н</w:t>
      </w:r>
      <w:r w:rsidRPr="00CA5062">
        <w:rPr>
          <w:sz w:val="28"/>
          <w:szCs w:val="28"/>
        </w:rPr>
        <w:t>ейронні мережі</w:t>
      </w:r>
      <w:r>
        <w:rPr>
          <w:sz w:val="28"/>
          <w:szCs w:val="28"/>
        </w:rPr>
        <w:t xml:space="preserve"> (ШНМ)</w:t>
      </w:r>
      <w:r w:rsidRPr="00CA5062">
        <w:rPr>
          <w:sz w:val="28"/>
          <w:szCs w:val="28"/>
        </w:rPr>
        <w:t xml:space="preserve"> – це математична модель, що побудована за принципом функціонування спр</w:t>
      </w:r>
      <w:r>
        <w:rPr>
          <w:sz w:val="28"/>
          <w:szCs w:val="28"/>
        </w:rPr>
        <w:t xml:space="preserve">авжньої нервової системи людини. </w:t>
      </w:r>
      <w:r w:rsidRPr="00006007">
        <w:rPr>
          <w:sz w:val="28"/>
          <w:szCs w:val="28"/>
        </w:rPr>
        <w:t xml:space="preserve">Виникли вони у спробах </w:t>
      </w:r>
      <w:r>
        <w:rPr>
          <w:sz w:val="28"/>
          <w:szCs w:val="28"/>
        </w:rPr>
        <w:t xml:space="preserve">моделювання реальних процесів, що виникають </w:t>
      </w:r>
      <w:r w:rsidRPr="00006007">
        <w:rPr>
          <w:sz w:val="28"/>
          <w:szCs w:val="28"/>
        </w:rPr>
        <w:t>у мозку людей</w:t>
      </w:r>
      <w:r>
        <w:rPr>
          <w:sz w:val="28"/>
          <w:szCs w:val="28"/>
        </w:rPr>
        <w:t>.</w:t>
      </w:r>
      <w:r w:rsidRPr="00951879">
        <w:rPr>
          <w:sz w:val="28"/>
          <w:szCs w:val="28"/>
        </w:rPr>
        <w:t xml:space="preserve"> </w:t>
      </w:r>
      <w:r>
        <w:rPr>
          <w:sz w:val="28"/>
          <w:szCs w:val="28"/>
        </w:rPr>
        <w:t>ШНМ – це  складні системи обробки інформації, що базуються на технічних принципах багатьох інших дисциплін, таких як: нейрофізіологія, математика, статистика, фізика, комп’</w:t>
      </w:r>
      <w:r w:rsidRPr="00951879">
        <w:rPr>
          <w:sz w:val="28"/>
          <w:szCs w:val="28"/>
        </w:rPr>
        <w:t xml:space="preserve">ютерні науки та техніка. </w:t>
      </w:r>
      <w:r>
        <w:rPr>
          <w:sz w:val="28"/>
          <w:szCs w:val="28"/>
        </w:rPr>
        <w:t>Вони застосовуються у дуже різнорідних областях, а саме: моделювання, аналіз числових рядів, розпізнавання образів, обробка сигналів, керування, прогнозування та багато інших</w:t>
      </w:r>
      <w:r w:rsidRPr="00426670">
        <w:rPr>
          <w:sz w:val="28"/>
          <w:szCs w:val="28"/>
        </w:rPr>
        <w:t xml:space="preserve"> </w:t>
      </w:r>
      <w:r>
        <w:rPr>
          <w:sz w:val="28"/>
          <w:szCs w:val="28"/>
        </w:rPr>
        <w:t>[</w:t>
      </w:r>
      <w:r w:rsidRPr="002D60EF">
        <w:rPr>
          <w:sz w:val="28"/>
          <w:szCs w:val="28"/>
        </w:rPr>
        <w:t>18</w:t>
      </w:r>
      <w:r>
        <w:rPr>
          <w:sz w:val="28"/>
          <w:szCs w:val="28"/>
        </w:rPr>
        <w:t>]</w:t>
      </w:r>
      <w:r w:rsidRPr="002D60EF">
        <w:rPr>
          <w:sz w:val="28"/>
          <w:szCs w:val="28"/>
        </w:rPr>
        <w:t>.</w:t>
      </w:r>
      <w:r w:rsidRPr="00C17FB9">
        <w:rPr>
          <w:sz w:val="28"/>
          <w:szCs w:val="28"/>
        </w:rPr>
        <w:tab/>
      </w:r>
    </w:p>
    <w:p w14:paraId="5307546D" w14:textId="77777777" w:rsidR="003242AA" w:rsidRDefault="003242AA" w:rsidP="003242AA">
      <w:pPr>
        <w:spacing w:line="360" w:lineRule="auto"/>
        <w:ind w:firstLine="708"/>
        <w:rPr>
          <w:b/>
          <w:sz w:val="28"/>
          <w:szCs w:val="28"/>
        </w:rPr>
      </w:pPr>
      <w:r w:rsidRPr="00E869D1">
        <w:rPr>
          <w:b/>
          <w:sz w:val="28"/>
          <w:szCs w:val="28"/>
        </w:rPr>
        <w:t>1.3.</w:t>
      </w:r>
      <w:r>
        <w:rPr>
          <w:b/>
          <w:sz w:val="28"/>
          <w:szCs w:val="28"/>
        </w:rPr>
        <w:t>2</w:t>
      </w:r>
      <w:r w:rsidRPr="00E869D1">
        <w:rPr>
          <w:b/>
          <w:sz w:val="28"/>
          <w:szCs w:val="28"/>
        </w:rPr>
        <w:t xml:space="preserve">. </w:t>
      </w:r>
      <w:r w:rsidRPr="00426670">
        <w:rPr>
          <w:b/>
          <w:sz w:val="28"/>
          <w:szCs w:val="28"/>
        </w:rPr>
        <w:t>Загальна характеристика нейронних мереж</w:t>
      </w:r>
      <w:r>
        <w:rPr>
          <w:b/>
          <w:sz w:val="28"/>
          <w:szCs w:val="28"/>
        </w:rPr>
        <w:tab/>
      </w:r>
      <w:r>
        <w:rPr>
          <w:b/>
          <w:sz w:val="28"/>
          <w:szCs w:val="28"/>
        </w:rPr>
        <w:tab/>
      </w:r>
      <w:r>
        <w:rPr>
          <w:b/>
          <w:sz w:val="28"/>
          <w:szCs w:val="28"/>
        </w:rPr>
        <w:tab/>
      </w:r>
      <w:r>
        <w:rPr>
          <w:b/>
          <w:sz w:val="28"/>
          <w:szCs w:val="28"/>
        </w:rPr>
        <w:tab/>
      </w:r>
    </w:p>
    <w:p w14:paraId="5B3EB35C" w14:textId="0CC529D2" w:rsidR="003242AA" w:rsidRDefault="003242AA" w:rsidP="003242AA">
      <w:pPr>
        <w:spacing w:line="360" w:lineRule="auto"/>
        <w:ind w:firstLine="708"/>
        <w:jc w:val="both"/>
        <w:rPr>
          <w:sz w:val="28"/>
          <w:szCs w:val="28"/>
        </w:rPr>
      </w:pPr>
      <w:r>
        <w:rPr>
          <w:sz w:val="28"/>
          <w:szCs w:val="28"/>
        </w:rPr>
        <w:t>В загальному випадку, НМ представляє собою систему, що моделює спосіб обробки мозку певної задачі. Для того, щоб досягти високої продуктивності, НМ використовують множину взаємозв’язків між е</w:t>
      </w:r>
      <w:r w:rsidRPr="0089782F">
        <w:rPr>
          <w:sz w:val="28"/>
          <w:szCs w:val="28"/>
        </w:rPr>
        <w:t xml:space="preserve">лементарними </w:t>
      </w:r>
      <w:r>
        <w:rPr>
          <w:sz w:val="28"/>
          <w:szCs w:val="28"/>
        </w:rPr>
        <w:t xml:space="preserve">процесорами </w:t>
      </w:r>
      <w:r w:rsidRPr="0089782F">
        <w:rPr>
          <w:sz w:val="28"/>
          <w:szCs w:val="28"/>
        </w:rPr>
        <w:t>підрахунків –</w:t>
      </w:r>
      <w:r>
        <w:rPr>
          <w:sz w:val="28"/>
          <w:szCs w:val="28"/>
        </w:rPr>
        <w:t xml:space="preserve">  </w:t>
      </w:r>
      <w:r w:rsidRPr="00A35DA7">
        <w:rPr>
          <w:sz w:val="28"/>
          <w:szCs w:val="28"/>
        </w:rPr>
        <w:t>штучними</w:t>
      </w:r>
      <w:r>
        <w:rPr>
          <w:sz w:val="28"/>
          <w:szCs w:val="28"/>
        </w:rPr>
        <w:t xml:space="preserve"> </w:t>
      </w:r>
      <w:r w:rsidRPr="00A35DA7">
        <w:rPr>
          <w:sz w:val="28"/>
          <w:szCs w:val="28"/>
        </w:rPr>
        <w:t>нейронами</w:t>
      </w:r>
      <w:r w:rsidRPr="0089782F">
        <w:rPr>
          <w:sz w:val="28"/>
          <w:szCs w:val="28"/>
        </w:rPr>
        <w:t>.</w:t>
      </w:r>
      <w:r>
        <w:rPr>
          <w:sz w:val="28"/>
          <w:szCs w:val="28"/>
        </w:rPr>
        <w:t xml:space="preserve"> Процедура, що використовується у процесі </w:t>
      </w:r>
      <w:r>
        <w:rPr>
          <w:sz w:val="28"/>
          <w:szCs w:val="28"/>
        </w:rPr>
        <w:lastRenderedPageBreak/>
        <w:t>навчання НМ, називається алгоритмом навчання. Інформація поступає у НМ з оточуючого середовища й використовується у процесі навчання. Для накопичення знань використовуються зв’</w:t>
      </w:r>
      <w:r w:rsidRPr="002F72B6">
        <w:rPr>
          <w:sz w:val="28"/>
          <w:szCs w:val="28"/>
        </w:rPr>
        <w:t xml:space="preserve">язки між </w:t>
      </w:r>
      <w:r>
        <w:rPr>
          <w:sz w:val="28"/>
          <w:szCs w:val="28"/>
        </w:rPr>
        <w:t xml:space="preserve">нейронами, що називаються </w:t>
      </w:r>
      <w:proofErr w:type="spellStart"/>
      <w:r>
        <w:rPr>
          <w:sz w:val="28"/>
          <w:szCs w:val="28"/>
        </w:rPr>
        <w:t>синаптичними</w:t>
      </w:r>
      <w:proofErr w:type="spellEnd"/>
      <w:r>
        <w:rPr>
          <w:sz w:val="28"/>
          <w:szCs w:val="28"/>
        </w:rPr>
        <w:t xml:space="preserve"> вагами. Алгоритм навчання будує в певному порядку </w:t>
      </w:r>
      <w:proofErr w:type="spellStart"/>
      <w:r>
        <w:rPr>
          <w:sz w:val="28"/>
          <w:szCs w:val="28"/>
        </w:rPr>
        <w:t>синаптичних</w:t>
      </w:r>
      <w:proofErr w:type="spellEnd"/>
      <w:r>
        <w:rPr>
          <w:sz w:val="28"/>
          <w:szCs w:val="28"/>
        </w:rPr>
        <w:t xml:space="preserve"> </w:t>
      </w:r>
      <w:proofErr w:type="spellStart"/>
      <w:r>
        <w:rPr>
          <w:sz w:val="28"/>
          <w:szCs w:val="28"/>
        </w:rPr>
        <w:t>вагів</w:t>
      </w:r>
      <w:proofErr w:type="spellEnd"/>
      <w:r>
        <w:rPr>
          <w:sz w:val="28"/>
          <w:szCs w:val="28"/>
        </w:rPr>
        <w:t xml:space="preserve"> НМ для забезпечення необхідної структури взаємозв’</w:t>
      </w:r>
      <w:r w:rsidRPr="002F72B6">
        <w:rPr>
          <w:sz w:val="28"/>
          <w:szCs w:val="28"/>
        </w:rPr>
        <w:t>язків між нейронами [</w:t>
      </w:r>
      <w:r w:rsidR="00B374F6">
        <w:rPr>
          <w:sz w:val="28"/>
          <w:szCs w:val="28"/>
          <w:lang w:val="ru-RU"/>
        </w:rPr>
        <w:t>20</w:t>
      </w:r>
      <w:r w:rsidRPr="002F72B6">
        <w:rPr>
          <w:sz w:val="28"/>
          <w:szCs w:val="28"/>
        </w:rPr>
        <w:t>].</w:t>
      </w:r>
      <w:r>
        <w:rPr>
          <w:sz w:val="28"/>
          <w:szCs w:val="28"/>
        </w:rPr>
        <w:tab/>
      </w:r>
      <w:r>
        <w:rPr>
          <w:sz w:val="28"/>
          <w:szCs w:val="28"/>
        </w:rPr>
        <w:tab/>
      </w:r>
      <w:r w:rsidR="00B374F6">
        <w:rPr>
          <w:sz w:val="28"/>
          <w:szCs w:val="28"/>
        </w:rPr>
        <w:tab/>
      </w:r>
      <w:r w:rsidR="00B374F6">
        <w:rPr>
          <w:sz w:val="28"/>
          <w:szCs w:val="28"/>
        </w:rPr>
        <w:tab/>
      </w:r>
      <w:r w:rsidR="00B374F6">
        <w:rPr>
          <w:sz w:val="28"/>
          <w:szCs w:val="28"/>
        </w:rPr>
        <w:tab/>
      </w:r>
      <w:r w:rsidR="00B374F6">
        <w:rPr>
          <w:sz w:val="28"/>
          <w:szCs w:val="28"/>
        </w:rPr>
        <w:tab/>
      </w:r>
      <w:r w:rsidR="00B374F6">
        <w:rPr>
          <w:sz w:val="28"/>
          <w:szCs w:val="28"/>
        </w:rPr>
        <w:tab/>
      </w:r>
      <w:r w:rsidR="00B374F6">
        <w:rPr>
          <w:sz w:val="28"/>
          <w:szCs w:val="28"/>
        </w:rPr>
        <w:tab/>
      </w:r>
      <w:r w:rsidR="00B374F6">
        <w:rPr>
          <w:sz w:val="28"/>
          <w:szCs w:val="28"/>
        </w:rPr>
        <w:tab/>
      </w:r>
      <w:r w:rsidR="00B374F6">
        <w:rPr>
          <w:sz w:val="28"/>
          <w:szCs w:val="28"/>
        </w:rPr>
        <w:tab/>
      </w:r>
      <w:r w:rsidR="00B374F6">
        <w:rPr>
          <w:sz w:val="28"/>
          <w:szCs w:val="28"/>
        </w:rPr>
        <w:tab/>
      </w:r>
      <w:r w:rsidRPr="00717ED3">
        <w:rPr>
          <w:sz w:val="28"/>
          <w:szCs w:val="28"/>
        </w:rPr>
        <w:t xml:space="preserve">В залежності від функцій, що виконуються у </w:t>
      </w:r>
      <w:proofErr w:type="spellStart"/>
      <w:r w:rsidRPr="00717ED3">
        <w:rPr>
          <w:sz w:val="28"/>
          <w:szCs w:val="28"/>
        </w:rPr>
        <w:t>НМ,нейрони</w:t>
      </w:r>
      <w:proofErr w:type="spellEnd"/>
      <w:r w:rsidRPr="00717ED3">
        <w:rPr>
          <w:sz w:val="28"/>
          <w:szCs w:val="28"/>
        </w:rPr>
        <w:t xml:space="preserve"> можна поділити на три різновиди [2</w:t>
      </w:r>
      <w:r w:rsidR="00B374F6">
        <w:rPr>
          <w:sz w:val="28"/>
          <w:szCs w:val="28"/>
          <w:lang w:val="ru-RU"/>
        </w:rPr>
        <w:t>1</w:t>
      </w:r>
      <w:r w:rsidRPr="00717ED3">
        <w:rPr>
          <w:sz w:val="28"/>
          <w:szCs w:val="28"/>
        </w:rPr>
        <w:t>, 2</w:t>
      </w:r>
      <w:r w:rsidR="00B374F6">
        <w:rPr>
          <w:sz w:val="28"/>
          <w:szCs w:val="28"/>
          <w:lang w:val="ru-RU"/>
        </w:rPr>
        <w:t>2</w:t>
      </w:r>
      <w:r w:rsidRPr="00717ED3">
        <w:rPr>
          <w:sz w:val="28"/>
          <w:szCs w:val="28"/>
        </w:rPr>
        <w:t>]:</w:t>
      </w:r>
    </w:p>
    <w:p w14:paraId="0F73C17E" w14:textId="77777777" w:rsidR="003242AA" w:rsidRDefault="003242AA" w:rsidP="00F6176F">
      <w:pPr>
        <w:pStyle w:val="aa"/>
        <w:widowControl/>
        <w:numPr>
          <w:ilvl w:val="0"/>
          <w:numId w:val="12"/>
        </w:numPr>
        <w:autoSpaceDE/>
        <w:autoSpaceDN/>
        <w:spacing w:after="200" w:line="360" w:lineRule="auto"/>
        <w:jc w:val="both"/>
        <w:rPr>
          <w:sz w:val="28"/>
          <w:szCs w:val="28"/>
        </w:rPr>
      </w:pPr>
      <w:r>
        <w:rPr>
          <w:sz w:val="28"/>
          <w:szCs w:val="28"/>
        </w:rPr>
        <w:t>в</w:t>
      </w:r>
      <w:r w:rsidRPr="00412DCB">
        <w:rPr>
          <w:sz w:val="28"/>
          <w:szCs w:val="28"/>
        </w:rPr>
        <w:t xml:space="preserve">хідні нейрони, на які подається сигнал, </w:t>
      </w:r>
      <w:proofErr w:type="spellStart"/>
      <w:r w:rsidRPr="00412DCB">
        <w:rPr>
          <w:sz w:val="28"/>
          <w:szCs w:val="28"/>
        </w:rPr>
        <w:t>кодуючий</w:t>
      </w:r>
      <w:proofErr w:type="spellEnd"/>
      <w:r w:rsidRPr="00412DCB">
        <w:rPr>
          <w:sz w:val="28"/>
          <w:szCs w:val="28"/>
        </w:rPr>
        <w:t xml:space="preserve"> вхідний сигнал чи образ зовнішньої середи; вхідний шар мережі зазвичай не виконує ніяких обчислень, а лише розрізняє вхідні сигнали;</w:t>
      </w:r>
    </w:p>
    <w:p w14:paraId="66D2B5EB" w14:textId="77777777" w:rsidR="003242AA" w:rsidRDefault="003242AA" w:rsidP="00F6176F">
      <w:pPr>
        <w:pStyle w:val="aa"/>
        <w:widowControl/>
        <w:numPr>
          <w:ilvl w:val="0"/>
          <w:numId w:val="12"/>
        </w:numPr>
        <w:autoSpaceDE/>
        <w:autoSpaceDN/>
        <w:spacing w:after="200" w:line="360" w:lineRule="auto"/>
        <w:jc w:val="both"/>
        <w:rPr>
          <w:sz w:val="28"/>
          <w:szCs w:val="28"/>
        </w:rPr>
      </w:pPr>
      <w:r>
        <w:rPr>
          <w:sz w:val="28"/>
          <w:szCs w:val="28"/>
        </w:rPr>
        <w:t>в</w:t>
      </w:r>
      <w:r w:rsidRPr="00412DCB">
        <w:rPr>
          <w:sz w:val="28"/>
          <w:szCs w:val="28"/>
        </w:rPr>
        <w:t>ихідні нейрони, значення яких представляють виходи нейронних мереж; перетворення в них відбуваються за заздалегідь запрограмованими математичним функціям;</w:t>
      </w:r>
    </w:p>
    <w:p w14:paraId="3C99EC96" w14:textId="77777777" w:rsidR="003242AA" w:rsidRPr="00412DCB" w:rsidRDefault="003242AA" w:rsidP="00F6176F">
      <w:pPr>
        <w:pStyle w:val="aa"/>
        <w:widowControl/>
        <w:numPr>
          <w:ilvl w:val="0"/>
          <w:numId w:val="12"/>
        </w:numPr>
        <w:autoSpaceDE/>
        <w:autoSpaceDN/>
        <w:spacing w:after="200" w:line="360" w:lineRule="auto"/>
        <w:jc w:val="both"/>
        <w:rPr>
          <w:sz w:val="28"/>
          <w:szCs w:val="28"/>
        </w:rPr>
      </w:pPr>
      <w:r>
        <w:rPr>
          <w:sz w:val="28"/>
          <w:szCs w:val="28"/>
        </w:rPr>
        <w:t>п</w:t>
      </w:r>
      <w:r w:rsidRPr="00412DCB">
        <w:rPr>
          <w:sz w:val="28"/>
          <w:szCs w:val="28"/>
        </w:rPr>
        <w:t>роміжні нейрони – складають основу нейронних мереж, в них виконується основна обробка інформації.</w:t>
      </w:r>
    </w:p>
    <w:p w14:paraId="781605C3" w14:textId="38112533" w:rsidR="003242AA" w:rsidRDefault="003242AA" w:rsidP="003242AA">
      <w:pPr>
        <w:spacing w:line="360" w:lineRule="auto"/>
        <w:ind w:firstLine="708"/>
        <w:jc w:val="both"/>
        <w:rPr>
          <w:b/>
          <w:sz w:val="28"/>
          <w:szCs w:val="28"/>
        </w:rPr>
      </w:pPr>
      <w:r w:rsidRPr="00006007">
        <w:rPr>
          <w:sz w:val="28"/>
          <w:szCs w:val="28"/>
        </w:rPr>
        <w:t xml:space="preserve">Нейронні мережі можуть виконувати складні й </w:t>
      </w:r>
      <w:r>
        <w:rPr>
          <w:sz w:val="28"/>
          <w:szCs w:val="28"/>
        </w:rPr>
        <w:t>об’</w:t>
      </w:r>
      <w:r w:rsidRPr="003E5150">
        <w:rPr>
          <w:sz w:val="28"/>
          <w:szCs w:val="28"/>
        </w:rPr>
        <w:t xml:space="preserve">ємні </w:t>
      </w:r>
      <w:r w:rsidRPr="00006007">
        <w:rPr>
          <w:sz w:val="28"/>
          <w:szCs w:val="28"/>
        </w:rPr>
        <w:t xml:space="preserve">задачі при умові, що обраний тип мережі максимально відповідає </w:t>
      </w:r>
      <w:r>
        <w:rPr>
          <w:sz w:val="28"/>
          <w:szCs w:val="28"/>
        </w:rPr>
        <w:t xml:space="preserve">типу інформації </w:t>
      </w:r>
      <w:r w:rsidRPr="00006007">
        <w:rPr>
          <w:sz w:val="28"/>
          <w:szCs w:val="28"/>
        </w:rPr>
        <w:t xml:space="preserve">й особливостям задачі, що вирішується. </w:t>
      </w:r>
      <w:r w:rsidRPr="00717ED3">
        <w:rPr>
          <w:sz w:val="28"/>
          <w:szCs w:val="28"/>
        </w:rPr>
        <w:tab/>
      </w:r>
      <w:r w:rsidRPr="00717ED3">
        <w:rPr>
          <w:sz w:val="28"/>
          <w:szCs w:val="28"/>
        </w:rPr>
        <w:tab/>
      </w:r>
      <w:r w:rsidRPr="00717ED3">
        <w:rPr>
          <w:sz w:val="28"/>
          <w:szCs w:val="28"/>
        </w:rPr>
        <w:tab/>
      </w:r>
      <w:r w:rsidRPr="00717ED3">
        <w:rPr>
          <w:sz w:val="28"/>
          <w:szCs w:val="28"/>
        </w:rPr>
        <w:tab/>
      </w:r>
      <w:r>
        <w:rPr>
          <w:sz w:val="28"/>
          <w:szCs w:val="28"/>
        </w:rPr>
        <w:tab/>
      </w:r>
      <w:r>
        <w:rPr>
          <w:sz w:val="28"/>
          <w:szCs w:val="28"/>
        </w:rPr>
        <w:tab/>
      </w:r>
      <w:r>
        <w:rPr>
          <w:sz w:val="28"/>
          <w:szCs w:val="28"/>
        </w:rPr>
        <w:tab/>
      </w:r>
      <w:r w:rsidR="00B374F6">
        <w:rPr>
          <w:sz w:val="28"/>
          <w:szCs w:val="28"/>
        </w:rPr>
        <w:tab/>
      </w:r>
      <w:r w:rsidR="00B374F6">
        <w:rPr>
          <w:sz w:val="28"/>
          <w:szCs w:val="28"/>
        </w:rPr>
        <w:tab/>
      </w:r>
      <w:r w:rsidRPr="002F72B6">
        <w:rPr>
          <w:sz w:val="28"/>
          <w:szCs w:val="28"/>
        </w:rPr>
        <w:t xml:space="preserve">Штучні нейронні мережі відрізняються своєю архітектурою: структурою </w:t>
      </w:r>
      <w:proofErr w:type="spellStart"/>
      <w:r w:rsidRPr="002F72B6">
        <w:rPr>
          <w:sz w:val="28"/>
          <w:szCs w:val="28"/>
        </w:rPr>
        <w:t>зв’язків</w:t>
      </w:r>
      <w:proofErr w:type="spellEnd"/>
      <w:r w:rsidRPr="002F72B6">
        <w:rPr>
          <w:sz w:val="28"/>
          <w:szCs w:val="28"/>
        </w:rPr>
        <w:t xml:space="preserve"> між нейронами, кількістю шарів, функцією активації нейронів, алгоритмом навчання. З цієї точки зору серед відомих мереж можна виділити статичні та динамічні, одно- та багатошарові мережі.</w:t>
      </w:r>
      <w:r>
        <w:rPr>
          <w:sz w:val="28"/>
          <w:szCs w:val="28"/>
        </w:rPr>
        <w:t xml:space="preserve"> С</w:t>
      </w:r>
      <w:r w:rsidRPr="002F72B6">
        <w:rPr>
          <w:sz w:val="28"/>
          <w:szCs w:val="28"/>
        </w:rPr>
        <w:t>хема класифікації штучних нейронних</w:t>
      </w:r>
      <w:r w:rsidRPr="00C17FB9">
        <w:rPr>
          <w:sz w:val="28"/>
          <w:szCs w:val="28"/>
        </w:rPr>
        <w:t xml:space="preserve"> </w:t>
      </w:r>
      <w:r w:rsidRPr="002F72B6">
        <w:rPr>
          <w:sz w:val="28"/>
          <w:szCs w:val="28"/>
        </w:rPr>
        <w:t xml:space="preserve">мереж подана на рис. </w:t>
      </w:r>
      <w:r w:rsidRPr="00C17FB9">
        <w:rPr>
          <w:sz w:val="28"/>
          <w:szCs w:val="28"/>
        </w:rPr>
        <w:t>1.11</w:t>
      </w:r>
      <w:r>
        <w:rPr>
          <w:sz w:val="28"/>
          <w:szCs w:val="28"/>
        </w:rPr>
        <w:t xml:space="preserve"> [</w:t>
      </w:r>
      <w:r w:rsidRPr="00242CFC">
        <w:rPr>
          <w:sz w:val="28"/>
          <w:szCs w:val="28"/>
        </w:rPr>
        <w:t>18</w:t>
      </w:r>
      <w:r>
        <w:rPr>
          <w:sz w:val="28"/>
          <w:szCs w:val="28"/>
        </w:rPr>
        <w:t>]</w:t>
      </w:r>
      <w:r w:rsidRPr="002F72B6">
        <w:rPr>
          <w:sz w:val="28"/>
          <w:szCs w:val="28"/>
        </w:rPr>
        <w:t>.</w:t>
      </w:r>
      <w:r w:rsidRPr="00C17FB9">
        <w:rPr>
          <w:sz w:val="28"/>
          <w:szCs w:val="28"/>
        </w:rPr>
        <w:tab/>
      </w:r>
      <w:r>
        <w:rPr>
          <w:sz w:val="28"/>
          <w:szCs w:val="28"/>
        </w:rPr>
        <w:tab/>
      </w:r>
      <w:r>
        <w:rPr>
          <w:sz w:val="28"/>
          <w:szCs w:val="28"/>
        </w:rPr>
        <w:tab/>
      </w:r>
      <w:r>
        <w:rPr>
          <w:sz w:val="28"/>
          <w:szCs w:val="28"/>
        </w:rPr>
        <w:tab/>
      </w:r>
      <w:r w:rsidRPr="002F72B6">
        <w:rPr>
          <w:sz w:val="28"/>
          <w:szCs w:val="28"/>
        </w:rPr>
        <w:t>Класифікація штучних нейронних мереж можлива</w:t>
      </w:r>
      <w:r w:rsidRPr="00C17FB9">
        <w:rPr>
          <w:sz w:val="28"/>
          <w:szCs w:val="28"/>
        </w:rPr>
        <w:t xml:space="preserve"> </w:t>
      </w:r>
      <w:r w:rsidRPr="002F72B6">
        <w:rPr>
          <w:sz w:val="28"/>
          <w:szCs w:val="28"/>
        </w:rPr>
        <w:t>за наступними ознаками:</w:t>
      </w:r>
    </w:p>
    <w:p w14:paraId="7FE810C8" w14:textId="77777777" w:rsidR="003242AA" w:rsidRPr="00002AF2" w:rsidRDefault="003242AA" w:rsidP="003242AA">
      <w:pPr>
        <w:spacing w:line="360" w:lineRule="auto"/>
        <w:ind w:firstLine="708"/>
        <w:jc w:val="both"/>
        <w:rPr>
          <w:b/>
          <w:sz w:val="28"/>
          <w:szCs w:val="28"/>
        </w:rPr>
      </w:pPr>
      <w:r w:rsidRPr="002F72B6">
        <w:rPr>
          <w:sz w:val="28"/>
          <w:szCs w:val="28"/>
        </w:rPr>
        <w:t xml:space="preserve">• за налаштуванням </w:t>
      </w:r>
      <w:proofErr w:type="spellStart"/>
      <w:r w:rsidRPr="002F72B6">
        <w:rPr>
          <w:sz w:val="28"/>
          <w:szCs w:val="28"/>
        </w:rPr>
        <w:t>вагів</w:t>
      </w:r>
      <w:proofErr w:type="spellEnd"/>
      <w:r w:rsidRPr="002F72B6">
        <w:rPr>
          <w:sz w:val="28"/>
          <w:szCs w:val="28"/>
        </w:rPr>
        <w:t xml:space="preserve"> (мережі з фіксованими зв'язками: вагові коефіцієнти нейронної мережі вибираються відразу, виходячи з умов завдання; мережі з динамічними зв'язками: для них в процесі навчання відбувається налаштування </w:t>
      </w:r>
      <w:proofErr w:type="spellStart"/>
      <w:r w:rsidRPr="002F72B6">
        <w:rPr>
          <w:sz w:val="28"/>
          <w:szCs w:val="28"/>
        </w:rPr>
        <w:t>синаптичних</w:t>
      </w:r>
      <w:proofErr w:type="spellEnd"/>
      <w:r w:rsidRPr="002F72B6">
        <w:rPr>
          <w:sz w:val="28"/>
          <w:szCs w:val="28"/>
        </w:rPr>
        <w:t xml:space="preserve"> </w:t>
      </w:r>
      <w:proofErr w:type="spellStart"/>
      <w:r w:rsidRPr="002F72B6">
        <w:rPr>
          <w:sz w:val="28"/>
          <w:szCs w:val="28"/>
        </w:rPr>
        <w:t>вагів</w:t>
      </w:r>
      <w:proofErr w:type="spellEnd"/>
      <w:r w:rsidRPr="002F72B6">
        <w:rPr>
          <w:sz w:val="28"/>
          <w:szCs w:val="28"/>
        </w:rPr>
        <w:t xml:space="preserve">); </w:t>
      </w:r>
    </w:p>
    <w:p w14:paraId="04D8CE1C" w14:textId="51B7659F" w:rsidR="003242AA" w:rsidRPr="00932466" w:rsidRDefault="003242AA" w:rsidP="003242AA">
      <w:pPr>
        <w:spacing w:line="360" w:lineRule="auto"/>
        <w:ind w:firstLine="708"/>
        <w:jc w:val="both"/>
        <w:rPr>
          <w:sz w:val="28"/>
          <w:szCs w:val="28"/>
        </w:rPr>
      </w:pPr>
      <w:r w:rsidRPr="002F72B6">
        <w:rPr>
          <w:sz w:val="28"/>
          <w:szCs w:val="28"/>
        </w:rPr>
        <w:lastRenderedPageBreak/>
        <w:t>• за характером навчання (з вчителем, без вчителя та</w:t>
      </w:r>
      <w:r w:rsidRPr="00412DCB">
        <w:rPr>
          <w:sz w:val="28"/>
          <w:szCs w:val="28"/>
        </w:rPr>
        <w:t xml:space="preserve"> </w:t>
      </w:r>
      <w:r w:rsidRPr="002F72B6">
        <w:rPr>
          <w:sz w:val="28"/>
          <w:szCs w:val="28"/>
        </w:rPr>
        <w:t>змішані);</w:t>
      </w:r>
      <w:r>
        <w:rPr>
          <w:sz w:val="28"/>
          <w:szCs w:val="28"/>
        </w:rPr>
        <w:tab/>
      </w:r>
      <w:r>
        <w:rPr>
          <w:sz w:val="28"/>
          <w:szCs w:val="28"/>
        </w:rPr>
        <w:tab/>
      </w:r>
      <w:r>
        <w:rPr>
          <w:sz w:val="28"/>
          <w:szCs w:val="28"/>
        </w:rPr>
        <w:tab/>
      </w:r>
      <w:r w:rsidRPr="002F72B6">
        <w:rPr>
          <w:sz w:val="28"/>
          <w:szCs w:val="28"/>
        </w:rPr>
        <w:t>• за кількістю шарів (одношарові складаються з одного шару нейронів, багатошарові – з декількох);</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Pr="002F72B6">
        <w:rPr>
          <w:sz w:val="28"/>
          <w:szCs w:val="28"/>
        </w:rPr>
        <w:t>• за типом вхідної інформації</w:t>
      </w:r>
      <w:r>
        <w:rPr>
          <w:sz w:val="28"/>
          <w:szCs w:val="28"/>
        </w:rPr>
        <w:t xml:space="preserve"> (аналогова: вхідна інформація, </w:t>
      </w:r>
      <w:r w:rsidRPr="002F72B6">
        <w:rPr>
          <w:sz w:val="28"/>
          <w:szCs w:val="28"/>
        </w:rPr>
        <w:t>представлена у формі дійсних чисел;</w:t>
      </w:r>
      <w:r>
        <w:rPr>
          <w:sz w:val="28"/>
          <w:szCs w:val="28"/>
        </w:rPr>
        <w:t xml:space="preserve"> </w:t>
      </w:r>
      <w:r w:rsidRPr="002F72B6">
        <w:rPr>
          <w:sz w:val="28"/>
          <w:szCs w:val="28"/>
        </w:rPr>
        <w:t>бінарна: вся вхідна інформація в таких мережах</w:t>
      </w:r>
      <w:r>
        <w:rPr>
          <w:sz w:val="28"/>
          <w:szCs w:val="28"/>
        </w:rPr>
        <w:t xml:space="preserve"> </w:t>
      </w:r>
      <w:r w:rsidRPr="002F72B6">
        <w:rPr>
          <w:sz w:val="28"/>
          <w:szCs w:val="28"/>
        </w:rPr>
        <w:t>представляється у вигляді нулів і одиниць);</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00B7085C">
        <w:rPr>
          <w:sz w:val="28"/>
          <w:szCs w:val="28"/>
        </w:rPr>
        <w:tab/>
      </w:r>
      <w:r w:rsidRPr="002F72B6">
        <w:rPr>
          <w:sz w:val="28"/>
          <w:szCs w:val="28"/>
        </w:rPr>
        <w:t>• за типом активаційної функції (функція єдиного</w:t>
      </w:r>
      <w:r>
        <w:rPr>
          <w:sz w:val="28"/>
          <w:szCs w:val="28"/>
        </w:rPr>
        <w:t xml:space="preserve"> </w:t>
      </w:r>
      <w:r w:rsidRPr="002F72B6">
        <w:rPr>
          <w:sz w:val="28"/>
          <w:szCs w:val="28"/>
        </w:rPr>
        <w:t xml:space="preserve">скачку: рівень виходів 0 або 1, кусочно-лінійна, </w:t>
      </w:r>
      <w:proofErr w:type="spellStart"/>
      <w:r w:rsidRPr="002F72B6">
        <w:rPr>
          <w:sz w:val="28"/>
          <w:szCs w:val="28"/>
        </w:rPr>
        <w:t>сигмоїдальна</w:t>
      </w:r>
      <w:proofErr w:type="spellEnd"/>
      <w:r w:rsidRPr="002F72B6">
        <w:rPr>
          <w:sz w:val="28"/>
          <w:szCs w:val="28"/>
        </w:rPr>
        <w:t>: виходи безперервних значень,</w:t>
      </w:r>
      <w:r>
        <w:rPr>
          <w:sz w:val="28"/>
          <w:szCs w:val="28"/>
        </w:rPr>
        <w:t xml:space="preserve"> </w:t>
      </w:r>
      <w:r w:rsidRPr="002F72B6">
        <w:rPr>
          <w:sz w:val="28"/>
          <w:szCs w:val="28"/>
        </w:rPr>
        <w:t>гіперболічного тангенсу: виходи мають область</w:t>
      </w:r>
      <w:r>
        <w:rPr>
          <w:sz w:val="28"/>
          <w:szCs w:val="28"/>
        </w:rPr>
        <w:t xml:space="preserve"> </w:t>
      </w:r>
      <w:r w:rsidRPr="002F72B6">
        <w:rPr>
          <w:sz w:val="28"/>
          <w:szCs w:val="28"/>
        </w:rPr>
        <w:t>значень в інтервалі (-1; 1));</w:t>
      </w:r>
      <w:r>
        <w:rPr>
          <w:sz w:val="28"/>
          <w:szCs w:val="28"/>
        </w:rPr>
        <w:tab/>
      </w:r>
      <w:r>
        <w:rPr>
          <w:sz w:val="28"/>
          <w:szCs w:val="28"/>
        </w:rPr>
        <w:tab/>
      </w:r>
      <w:r w:rsidRPr="002F72B6">
        <w:rPr>
          <w:sz w:val="28"/>
          <w:szCs w:val="28"/>
        </w:rPr>
        <w:t>• за часом передачі (синхронні: в кожний момент часу свій стан змінює лише один нейрон, асинхронні:</w:t>
      </w:r>
      <w:r>
        <w:rPr>
          <w:sz w:val="28"/>
          <w:szCs w:val="28"/>
        </w:rPr>
        <w:t xml:space="preserve"> </w:t>
      </w:r>
      <w:r w:rsidRPr="002F72B6">
        <w:rPr>
          <w:sz w:val="28"/>
          <w:szCs w:val="28"/>
        </w:rPr>
        <w:t>стан міняється відразу у цілої групи нейронів, як</w:t>
      </w:r>
      <w:r>
        <w:rPr>
          <w:sz w:val="28"/>
          <w:szCs w:val="28"/>
        </w:rPr>
        <w:t xml:space="preserve"> </w:t>
      </w:r>
      <w:r w:rsidRPr="002F72B6">
        <w:rPr>
          <w:sz w:val="28"/>
          <w:szCs w:val="28"/>
        </w:rPr>
        <w:t>правило, у всього шару);</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Pr="002F72B6">
        <w:rPr>
          <w:sz w:val="28"/>
          <w:szCs w:val="28"/>
        </w:rPr>
        <w:t xml:space="preserve">• за напрямком зв’язку (зі </w:t>
      </w:r>
      <w:proofErr w:type="spellStart"/>
      <w:r w:rsidRPr="002F72B6">
        <w:rPr>
          <w:sz w:val="28"/>
          <w:szCs w:val="28"/>
        </w:rPr>
        <w:t>зворотніми</w:t>
      </w:r>
      <w:proofErr w:type="spellEnd"/>
      <w:r w:rsidRPr="002F72B6">
        <w:rPr>
          <w:sz w:val="28"/>
          <w:szCs w:val="28"/>
        </w:rPr>
        <w:t xml:space="preserve"> зв’язками: виходи нейронів пов’язані з входами, без </w:t>
      </w:r>
      <w:proofErr w:type="spellStart"/>
      <w:r w:rsidRPr="002F72B6">
        <w:rPr>
          <w:sz w:val="28"/>
          <w:szCs w:val="28"/>
        </w:rPr>
        <w:t>зворотніх</w:t>
      </w:r>
      <w:proofErr w:type="spellEnd"/>
      <w:r>
        <w:rPr>
          <w:sz w:val="28"/>
          <w:szCs w:val="28"/>
        </w:rPr>
        <w:t xml:space="preserve"> </w:t>
      </w:r>
      <w:proofErr w:type="spellStart"/>
      <w:r w:rsidRPr="002F72B6">
        <w:rPr>
          <w:sz w:val="28"/>
          <w:szCs w:val="28"/>
        </w:rPr>
        <w:t>зв’язків</w:t>
      </w:r>
      <w:proofErr w:type="spellEnd"/>
      <w:r w:rsidRPr="002F72B6">
        <w:rPr>
          <w:sz w:val="28"/>
          <w:szCs w:val="28"/>
        </w:rPr>
        <w:t>: не пов’язані)</w:t>
      </w:r>
      <w:r w:rsidRPr="00412DCB">
        <w:rPr>
          <w:sz w:val="28"/>
          <w:szCs w:val="28"/>
        </w:rPr>
        <w:t xml:space="preserve"> [19]</w:t>
      </w:r>
      <w:r w:rsidRPr="002F72B6">
        <w:rPr>
          <w:sz w:val="28"/>
          <w:szCs w:val="28"/>
        </w:rPr>
        <w:t>.</w:t>
      </w:r>
    </w:p>
    <w:p w14:paraId="0C67A89F" w14:textId="77777777" w:rsidR="003242AA" w:rsidRDefault="003242AA" w:rsidP="003242AA">
      <w:pPr>
        <w:spacing w:line="360" w:lineRule="auto"/>
        <w:jc w:val="center"/>
        <w:rPr>
          <w:sz w:val="28"/>
          <w:szCs w:val="28"/>
        </w:rPr>
      </w:pPr>
      <w:r w:rsidRPr="00412534">
        <w:rPr>
          <w:noProof/>
          <w:szCs w:val="28"/>
          <w:lang w:eastAsia="ru-RU"/>
        </w:rPr>
        <w:drawing>
          <wp:inline distT="0" distB="0" distL="0" distR="0" wp14:anchorId="3CA5FC1C" wp14:editId="46C58C9F">
            <wp:extent cx="4840028" cy="5084064"/>
            <wp:effectExtent l="19050" t="0" r="0" b="0"/>
            <wp:docPr id="1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srcRect/>
                    <a:stretch>
                      <a:fillRect/>
                    </a:stretch>
                  </pic:blipFill>
                  <pic:spPr bwMode="auto">
                    <a:xfrm>
                      <a:off x="0" y="0"/>
                      <a:ext cx="4860066" cy="5105112"/>
                    </a:xfrm>
                    <a:prstGeom prst="rect">
                      <a:avLst/>
                    </a:prstGeom>
                    <a:noFill/>
                    <a:ln w="9525">
                      <a:noFill/>
                      <a:miter lim="800000"/>
                      <a:headEnd/>
                      <a:tailEnd/>
                    </a:ln>
                  </pic:spPr>
                </pic:pic>
              </a:graphicData>
            </a:graphic>
          </wp:inline>
        </w:drawing>
      </w:r>
    </w:p>
    <w:p w14:paraId="7FBC81D2" w14:textId="77777777" w:rsidR="003242AA" w:rsidRDefault="003242AA" w:rsidP="003242AA">
      <w:pPr>
        <w:spacing w:line="360" w:lineRule="auto"/>
        <w:jc w:val="center"/>
        <w:rPr>
          <w:sz w:val="28"/>
          <w:szCs w:val="28"/>
        </w:rPr>
      </w:pPr>
      <w:r>
        <w:rPr>
          <w:sz w:val="28"/>
          <w:szCs w:val="28"/>
        </w:rPr>
        <w:lastRenderedPageBreak/>
        <w:t>Рис.1.11. Класифікація НМ</w:t>
      </w:r>
    </w:p>
    <w:p w14:paraId="7DCD5FFA" w14:textId="2C558294" w:rsidR="003242AA" w:rsidRDefault="003242AA" w:rsidP="003242AA">
      <w:pPr>
        <w:spacing w:line="360" w:lineRule="auto"/>
        <w:ind w:firstLine="708"/>
        <w:jc w:val="both"/>
        <w:rPr>
          <w:sz w:val="28"/>
          <w:szCs w:val="28"/>
        </w:rPr>
      </w:pPr>
      <w:r>
        <w:rPr>
          <w:sz w:val="28"/>
          <w:szCs w:val="28"/>
        </w:rPr>
        <w:t>Сучасні НМ застосовують для великого переліку різноманітних задач. В том числі, для</w:t>
      </w:r>
      <w:r w:rsidR="005E63BB">
        <w:rPr>
          <w:sz w:val="28"/>
          <w:szCs w:val="28"/>
        </w:rPr>
        <w:t xml:space="preserve"> аналізу даних великого розміру</w:t>
      </w:r>
      <w:r>
        <w:rPr>
          <w:sz w:val="28"/>
          <w:szCs w:val="28"/>
        </w:rPr>
        <w:t>. Існують мережі, які надзвичайно точно</w:t>
      </w:r>
      <w:r w:rsidRPr="00242CFC">
        <w:rPr>
          <w:sz w:val="28"/>
          <w:szCs w:val="28"/>
        </w:rPr>
        <w:t xml:space="preserve"> здатні </w:t>
      </w:r>
      <w:r>
        <w:rPr>
          <w:sz w:val="28"/>
          <w:szCs w:val="28"/>
        </w:rPr>
        <w:t xml:space="preserve">аналізувати дії, що відбуваються на відео. Вчені з </w:t>
      </w:r>
      <w:proofErr w:type="spellStart"/>
      <w:r>
        <w:rPr>
          <w:sz w:val="28"/>
          <w:szCs w:val="28"/>
        </w:rPr>
        <w:t>М</w:t>
      </w:r>
      <w:r w:rsidRPr="00A80685">
        <w:rPr>
          <w:sz w:val="28"/>
          <w:szCs w:val="28"/>
        </w:rPr>
        <w:t>ассачусетського</w:t>
      </w:r>
      <w:proofErr w:type="spellEnd"/>
      <w:r w:rsidRPr="00A80685">
        <w:rPr>
          <w:sz w:val="28"/>
          <w:szCs w:val="28"/>
        </w:rPr>
        <w:t xml:space="preserve"> технологічного інститут</w:t>
      </w:r>
      <w:r>
        <w:rPr>
          <w:sz w:val="28"/>
          <w:szCs w:val="28"/>
        </w:rPr>
        <w:t>у розробили мережу, що розпізнає трансформацію об’</w:t>
      </w:r>
      <w:r w:rsidRPr="00A80685">
        <w:rPr>
          <w:sz w:val="28"/>
          <w:szCs w:val="28"/>
        </w:rPr>
        <w:t xml:space="preserve">єктів </w:t>
      </w:r>
      <w:r>
        <w:rPr>
          <w:sz w:val="28"/>
          <w:szCs w:val="28"/>
        </w:rPr>
        <w:t>на відео у режимі реального часу. Мережа аналізує кадри  положення об’</w:t>
      </w:r>
      <w:r w:rsidRPr="00C17FB9">
        <w:rPr>
          <w:sz w:val="28"/>
          <w:szCs w:val="28"/>
        </w:rPr>
        <w:t xml:space="preserve">єктів </w:t>
      </w:r>
      <w:r>
        <w:rPr>
          <w:sz w:val="28"/>
          <w:szCs w:val="28"/>
        </w:rPr>
        <w:t>на різних етапах відео. Після навчання, технологія здатна розпізнавати один й той же тип активності, шляхом співставлення  нових кадрів з вже вивченими видами діяльності. Таким чином, подібна технологія здатна розпізнавати види діяльності. Також, така технологія може прогнозувати, подальші події та розпізнавати певні об’</w:t>
      </w:r>
      <w:r w:rsidRPr="00432255">
        <w:rPr>
          <w:sz w:val="28"/>
          <w:szCs w:val="28"/>
        </w:rPr>
        <w:t>єкти</w:t>
      </w:r>
      <w:r>
        <w:rPr>
          <w:sz w:val="28"/>
          <w:szCs w:val="28"/>
        </w:rPr>
        <w:t xml:space="preserve"> [</w:t>
      </w:r>
      <w:r w:rsidRPr="00432255">
        <w:rPr>
          <w:sz w:val="28"/>
          <w:szCs w:val="28"/>
        </w:rPr>
        <w:t>20</w:t>
      </w:r>
      <w:r>
        <w:rPr>
          <w:sz w:val="28"/>
          <w:szCs w:val="28"/>
        </w:rPr>
        <w:t>]</w:t>
      </w:r>
      <w:r w:rsidRPr="00432255">
        <w:rPr>
          <w:sz w:val="28"/>
          <w:szCs w:val="28"/>
        </w:rPr>
        <w:t>.</w:t>
      </w:r>
    </w:p>
    <w:p w14:paraId="4AE8026A" w14:textId="77777777" w:rsidR="003242AA" w:rsidRDefault="003242AA" w:rsidP="003242AA">
      <w:pPr>
        <w:spacing w:line="360" w:lineRule="auto"/>
        <w:rPr>
          <w:sz w:val="28"/>
          <w:szCs w:val="28"/>
        </w:rPr>
      </w:pPr>
      <w:r>
        <w:rPr>
          <w:sz w:val="28"/>
          <w:szCs w:val="28"/>
        </w:rPr>
        <w:tab/>
        <w:t>До основних переваг ШНМ відносяться:</w:t>
      </w:r>
    </w:p>
    <w:p w14:paraId="41B17B71" w14:textId="77777777" w:rsidR="003242AA" w:rsidRPr="00F141D2" w:rsidRDefault="003242AA" w:rsidP="00F6176F">
      <w:pPr>
        <w:pStyle w:val="aa"/>
        <w:widowControl/>
        <w:numPr>
          <w:ilvl w:val="0"/>
          <w:numId w:val="11"/>
        </w:numPr>
        <w:autoSpaceDE/>
        <w:autoSpaceDN/>
        <w:spacing w:after="200" w:line="360" w:lineRule="auto"/>
        <w:jc w:val="both"/>
        <w:rPr>
          <w:sz w:val="28"/>
          <w:szCs w:val="28"/>
        </w:rPr>
      </w:pPr>
      <w:r w:rsidRPr="00F141D2">
        <w:rPr>
          <w:sz w:val="28"/>
          <w:szCs w:val="28"/>
        </w:rPr>
        <w:t xml:space="preserve">Аналогія з нейробіологією. ШНМ є технологічною імітацією процесів мозку людини, який є живим доказом того, що </w:t>
      </w:r>
      <w:proofErr w:type="spellStart"/>
      <w:r w:rsidRPr="00F141D2">
        <w:rPr>
          <w:sz w:val="28"/>
          <w:szCs w:val="28"/>
        </w:rPr>
        <w:t>відмовостійкість</w:t>
      </w:r>
      <w:proofErr w:type="spellEnd"/>
      <w:r w:rsidRPr="00F141D2">
        <w:rPr>
          <w:sz w:val="28"/>
          <w:szCs w:val="28"/>
        </w:rPr>
        <w:t>, паралельні розрахунки не тільки можливі, а й є швидким та потужним інструментом вирішення задач. Загалом, майже усі переваги наслідують переваги справжніх нейронних мереж.</w:t>
      </w:r>
    </w:p>
    <w:p w14:paraId="50D97D36" w14:textId="77777777" w:rsidR="003242AA" w:rsidRDefault="003242AA" w:rsidP="00F6176F">
      <w:pPr>
        <w:pStyle w:val="aa"/>
        <w:widowControl/>
        <w:numPr>
          <w:ilvl w:val="0"/>
          <w:numId w:val="9"/>
        </w:numPr>
        <w:autoSpaceDE/>
        <w:autoSpaceDN/>
        <w:spacing w:after="200" w:line="360" w:lineRule="auto"/>
        <w:jc w:val="both"/>
        <w:rPr>
          <w:sz w:val="28"/>
          <w:szCs w:val="28"/>
        </w:rPr>
      </w:pPr>
      <w:r>
        <w:rPr>
          <w:sz w:val="28"/>
          <w:szCs w:val="28"/>
        </w:rPr>
        <w:t xml:space="preserve">Висока </w:t>
      </w:r>
      <w:proofErr w:type="spellStart"/>
      <w:r>
        <w:rPr>
          <w:sz w:val="28"/>
          <w:szCs w:val="28"/>
        </w:rPr>
        <w:t>відмовастійкість</w:t>
      </w:r>
      <w:proofErr w:type="spellEnd"/>
      <w:r>
        <w:rPr>
          <w:sz w:val="28"/>
          <w:szCs w:val="28"/>
        </w:rPr>
        <w:t>. Якщо у процесі роботи буде пошкоджено нейрон, або його зв’</w:t>
      </w:r>
      <w:r w:rsidRPr="00242CFC">
        <w:rPr>
          <w:sz w:val="28"/>
          <w:szCs w:val="28"/>
        </w:rPr>
        <w:t xml:space="preserve">язки, якість роботи усієї мережі буде знижена, але ШНМ </w:t>
      </w:r>
      <w:r>
        <w:rPr>
          <w:sz w:val="28"/>
          <w:szCs w:val="28"/>
        </w:rPr>
        <w:t>зберігає можливість проводити розрахунки.</w:t>
      </w:r>
    </w:p>
    <w:p w14:paraId="42A54E51" w14:textId="77777777" w:rsidR="003242AA" w:rsidRDefault="003242AA" w:rsidP="00F6176F">
      <w:pPr>
        <w:pStyle w:val="aa"/>
        <w:widowControl/>
        <w:numPr>
          <w:ilvl w:val="0"/>
          <w:numId w:val="9"/>
        </w:numPr>
        <w:autoSpaceDE/>
        <w:autoSpaceDN/>
        <w:spacing w:after="200" w:line="360" w:lineRule="auto"/>
        <w:jc w:val="both"/>
        <w:rPr>
          <w:sz w:val="28"/>
          <w:szCs w:val="28"/>
        </w:rPr>
      </w:pPr>
      <w:r>
        <w:rPr>
          <w:sz w:val="28"/>
          <w:szCs w:val="28"/>
        </w:rPr>
        <w:t>Стійкість до шумів вхідних даних.</w:t>
      </w:r>
    </w:p>
    <w:p w14:paraId="5ABA6120" w14:textId="77777777" w:rsidR="003242AA" w:rsidRDefault="003242AA" w:rsidP="00F6176F">
      <w:pPr>
        <w:pStyle w:val="aa"/>
        <w:widowControl/>
        <w:numPr>
          <w:ilvl w:val="0"/>
          <w:numId w:val="9"/>
        </w:numPr>
        <w:autoSpaceDE/>
        <w:autoSpaceDN/>
        <w:spacing w:after="200" w:line="360" w:lineRule="auto"/>
        <w:jc w:val="both"/>
        <w:rPr>
          <w:sz w:val="28"/>
          <w:szCs w:val="28"/>
        </w:rPr>
      </w:pPr>
      <w:r>
        <w:rPr>
          <w:sz w:val="28"/>
          <w:szCs w:val="28"/>
        </w:rPr>
        <w:t>Ефективна адаптивність ШНМ до інших умов.  Тобто, НМ, що були навчені працювати у певних умовах навколишнього середовища, мають можливість з легкістю адаптуватися до інших.</w:t>
      </w:r>
    </w:p>
    <w:p w14:paraId="3B2CF173" w14:textId="77777777" w:rsidR="003242AA" w:rsidRPr="00BF7340" w:rsidRDefault="003242AA" w:rsidP="00F6176F">
      <w:pPr>
        <w:pStyle w:val="aa"/>
        <w:widowControl/>
        <w:numPr>
          <w:ilvl w:val="0"/>
          <w:numId w:val="9"/>
        </w:numPr>
        <w:autoSpaceDE/>
        <w:autoSpaceDN/>
        <w:spacing w:after="200" w:line="360" w:lineRule="auto"/>
        <w:jc w:val="both"/>
        <w:rPr>
          <w:sz w:val="28"/>
          <w:szCs w:val="28"/>
        </w:rPr>
      </w:pPr>
      <w:r>
        <w:rPr>
          <w:sz w:val="28"/>
          <w:szCs w:val="28"/>
        </w:rPr>
        <w:t>Здатність до обробки нелінійного вхідного сигналу. Штучні нейрони можуть бути лінійними або нелінійними. Нелінійність є важливою властивістю ШНМ, особливо якщо сам фізичний механізм, що відповідає за формування вхідного сигналу, є нелінійним. Наприклад, людська мова, образи або діяльність людини [</w:t>
      </w:r>
      <w:r w:rsidRPr="00741E88">
        <w:rPr>
          <w:sz w:val="28"/>
          <w:szCs w:val="28"/>
        </w:rPr>
        <w:t>18</w:t>
      </w:r>
      <w:r>
        <w:rPr>
          <w:sz w:val="28"/>
          <w:szCs w:val="28"/>
        </w:rPr>
        <w:t>].</w:t>
      </w:r>
    </w:p>
    <w:p w14:paraId="4637A709" w14:textId="77777777" w:rsidR="003242AA" w:rsidRDefault="003242AA" w:rsidP="003242AA">
      <w:pPr>
        <w:spacing w:line="360" w:lineRule="auto"/>
        <w:ind w:firstLine="708"/>
        <w:jc w:val="both"/>
        <w:rPr>
          <w:sz w:val="28"/>
          <w:szCs w:val="28"/>
        </w:rPr>
      </w:pPr>
      <w:r w:rsidRPr="00B13AD6">
        <w:rPr>
          <w:sz w:val="28"/>
          <w:szCs w:val="28"/>
        </w:rPr>
        <w:t xml:space="preserve">Не </w:t>
      </w:r>
      <w:r>
        <w:rPr>
          <w:sz w:val="28"/>
          <w:szCs w:val="28"/>
        </w:rPr>
        <w:t>зважаючи</w:t>
      </w:r>
      <w:r w:rsidRPr="00B13AD6">
        <w:rPr>
          <w:sz w:val="28"/>
          <w:szCs w:val="28"/>
        </w:rPr>
        <w:t xml:space="preserve"> на широкий спектр </w:t>
      </w:r>
      <w:r>
        <w:rPr>
          <w:sz w:val="28"/>
          <w:szCs w:val="28"/>
        </w:rPr>
        <w:t xml:space="preserve">можливостей ШНМ, вони мають набір </w:t>
      </w:r>
      <w:r>
        <w:rPr>
          <w:sz w:val="28"/>
          <w:szCs w:val="28"/>
        </w:rPr>
        <w:lastRenderedPageBreak/>
        <w:t>явних недоліків, а саме:</w:t>
      </w:r>
    </w:p>
    <w:p w14:paraId="600FF170" w14:textId="77777777" w:rsidR="003242AA" w:rsidRPr="00BF7340" w:rsidRDefault="003242AA" w:rsidP="00F6176F">
      <w:pPr>
        <w:pStyle w:val="aa"/>
        <w:widowControl/>
        <w:numPr>
          <w:ilvl w:val="0"/>
          <w:numId w:val="9"/>
        </w:numPr>
        <w:autoSpaceDE/>
        <w:autoSpaceDN/>
        <w:spacing w:after="200" w:line="360" w:lineRule="auto"/>
        <w:jc w:val="both"/>
        <w:rPr>
          <w:sz w:val="28"/>
          <w:szCs w:val="28"/>
        </w:rPr>
      </w:pPr>
      <w:r>
        <w:rPr>
          <w:sz w:val="28"/>
          <w:szCs w:val="28"/>
        </w:rPr>
        <w:t>д</w:t>
      </w:r>
      <w:r w:rsidRPr="00BF7340">
        <w:rPr>
          <w:sz w:val="28"/>
          <w:szCs w:val="28"/>
        </w:rPr>
        <w:t xml:space="preserve">ля правильного функціонування системи обробки інформації на основі ШНМ необхідно виконувати </w:t>
      </w:r>
      <w:proofErr w:type="spellStart"/>
      <w:r w:rsidRPr="00BF7340">
        <w:rPr>
          <w:sz w:val="28"/>
          <w:szCs w:val="28"/>
        </w:rPr>
        <w:t>багатоцикловий</w:t>
      </w:r>
      <w:proofErr w:type="spellEnd"/>
      <w:r w:rsidRPr="00BF7340">
        <w:rPr>
          <w:sz w:val="28"/>
          <w:szCs w:val="28"/>
        </w:rPr>
        <w:t xml:space="preserve"> процес налаштування внутрішніх елементів та </w:t>
      </w:r>
      <w:proofErr w:type="spellStart"/>
      <w:r w:rsidRPr="00BF7340">
        <w:rPr>
          <w:sz w:val="28"/>
          <w:szCs w:val="28"/>
        </w:rPr>
        <w:t>зв’язків</w:t>
      </w:r>
      <w:proofErr w:type="spellEnd"/>
      <w:r w:rsidRPr="00BF7340">
        <w:rPr>
          <w:sz w:val="28"/>
          <w:szCs w:val="28"/>
        </w:rPr>
        <w:t xml:space="preserve"> між ними;</w:t>
      </w:r>
    </w:p>
    <w:p w14:paraId="5EAE487A" w14:textId="77777777" w:rsidR="003242AA" w:rsidRDefault="003242AA" w:rsidP="00F6176F">
      <w:pPr>
        <w:pStyle w:val="aa"/>
        <w:widowControl/>
        <w:numPr>
          <w:ilvl w:val="0"/>
          <w:numId w:val="9"/>
        </w:numPr>
        <w:autoSpaceDE/>
        <w:autoSpaceDN/>
        <w:spacing w:after="200" w:line="360" w:lineRule="auto"/>
        <w:jc w:val="both"/>
        <w:rPr>
          <w:sz w:val="28"/>
          <w:szCs w:val="28"/>
        </w:rPr>
      </w:pPr>
      <w:r>
        <w:rPr>
          <w:sz w:val="28"/>
          <w:szCs w:val="28"/>
        </w:rPr>
        <w:t>п</w:t>
      </w:r>
      <w:r w:rsidRPr="00BF7340">
        <w:rPr>
          <w:sz w:val="28"/>
          <w:szCs w:val="28"/>
        </w:rPr>
        <w:t>ри підготовці навчальної вибірки для ШНМ часто виникають проблеми з пошуком достатньої кількості навчальних прикладів;</w:t>
      </w:r>
    </w:p>
    <w:p w14:paraId="5F1F54A6" w14:textId="77777777" w:rsidR="003242AA" w:rsidRDefault="003242AA" w:rsidP="00F6176F">
      <w:pPr>
        <w:pStyle w:val="aa"/>
        <w:widowControl/>
        <w:numPr>
          <w:ilvl w:val="0"/>
          <w:numId w:val="9"/>
        </w:numPr>
        <w:autoSpaceDE/>
        <w:autoSpaceDN/>
        <w:spacing w:after="200" w:line="360" w:lineRule="auto"/>
        <w:jc w:val="both"/>
        <w:rPr>
          <w:sz w:val="28"/>
          <w:szCs w:val="28"/>
        </w:rPr>
      </w:pPr>
      <w:r>
        <w:rPr>
          <w:sz w:val="28"/>
          <w:szCs w:val="28"/>
        </w:rPr>
        <w:t>н</w:t>
      </w:r>
      <w:r w:rsidRPr="00BF7340">
        <w:rPr>
          <w:sz w:val="28"/>
          <w:szCs w:val="28"/>
        </w:rPr>
        <w:t>авчання ШНМ часто приводить до тупикових ситуацій;</w:t>
      </w:r>
    </w:p>
    <w:p w14:paraId="4FFF4676" w14:textId="77777777" w:rsidR="003242AA" w:rsidRDefault="003242AA" w:rsidP="00F6176F">
      <w:pPr>
        <w:pStyle w:val="aa"/>
        <w:widowControl/>
        <w:numPr>
          <w:ilvl w:val="0"/>
          <w:numId w:val="9"/>
        </w:numPr>
        <w:autoSpaceDE/>
        <w:autoSpaceDN/>
        <w:spacing w:after="200" w:line="360" w:lineRule="auto"/>
        <w:jc w:val="both"/>
        <w:rPr>
          <w:sz w:val="28"/>
          <w:szCs w:val="28"/>
        </w:rPr>
      </w:pPr>
      <w:r>
        <w:rPr>
          <w:sz w:val="28"/>
          <w:szCs w:val="28"/>
        </w:rPr>
        <w:t>п</w:t>
      </w:r>
      <w:r w:rsidRPr="00BF7340">
        <w:rPr>
          <w:sz w:val="28"/>
          <w:szCs w:val="28"/>
        </w:rPr>
        <w:t>оведінку ШНМ не завжди можна спрогнозувати, що збільшує ризик застосування ШНМ для керування дорогими технічними об’єктами;</w:t>
      </w:r>
    </w:p>
    <w:p w14:paraId="0F3EF4C3" w14:textId="77777777" w:rsidR="003242AA" w:rsidRDefault="003242AA" w:rsidP="00F6176F">
      <w:pPr>
        <w:pStyle w:val="aa"/>
        <w:widowControl/>
        <w:numPr>
          <w:ilvl w:val="0"/>
          <w:numId w:val="9"/>
        </w:numPr>
        <w:autoSpaceDE/>
        <w:autoSpaceDN/>
        <w:spacing w:after="200" w:line="360" w:lineRule="auto"/>
        <w:jc w:val="both"/>
        <w:rPr>
          <w:sz w:val="28"/>
          <w:szCs w:val="28"/>
        </w:rPr>
      </w:pPr>
      <w:r>
        <w:rPr>
          <w:sz w:val="28"/>
          <w:szCs w:val="28"/>
        </w:rPr>
        <w:t>н</w:t>
      </w:r>
      <w:r w:rsidRPr="00BF7340">
        <w:rPr>
          <w:sz w:val="28"/>
          <w:szCs w:val="28"/>
        </w:rPr>
        <w:t>еобхідність досить великого часу на навчання мережі, робить неможливим застосування ШНМ у системах реального часу [21</w:t>
      </w:r>
      <w:r>
        <w:rPr>
          <w:sz w:val="28"/>
          <w:szCs w:val="28"/>
        </w:rPr>
        <w:t>].</w:t>
      </w:r>
    </w:p>
    <w:p w14:paraId="6B07AA97" w14:textId="33AF729A" w:rsidR="003242AA" w:rsidRDefault="003242AA" w:rsidP="003242AA">
      <w:pPr>
        <w:pStyle w:val="ac"/>
        <w:shd w:val="clear" w:color="auto" w:fill="FFFFFF"/>
        <w:spacing w:before="0" w:beforeAutospacing="0" w:line="360" w:lineRule="auto"/>
        <w:ind w:firstLine="360"/>
        <w:jc w:val="both"/>
        <w:rPr>
          <w:sz w:val="28"/>
          <w:szCs w:val="28"/>
          <w:lang w:val="uk-UA"/>
        </w:rPr>
      </w:pPr>
      <w:r w:rsidRPr="00F141D2">
        <w:rPr>
          <w:sz w:val="28"/>
          <w:szCs w:val="28"/>
          <w:lang w:val="uk-UA"/>
        </w:rPr>
        <w:t xml:space="preserve"> НМ  - це сучасний та потужний інструмент для обробки будь-якої інформації. Вони різноманітні та класифікуються за великою кількістю факторів. Використовувати НМ для розпізнавання д</w:t>
      </w:r>
      <w:r w:rsidR="0051069C">
        <w:rPr>
          <w:sz w:val="28"/>
          <w:szCs w:val="28"/>
          <w:lang w:val="uk-UA"/>
        </w:rPr>
        <w:t xml:space="preserve">ефектів чи </w:t>
      </w:r>
      <w:proofErr w:type="spellStart"/>
      <w:r w:rsidR="0051069C">
        <w:rPr>
          <w:sz w:val="28"/>
          <w:szCs w:val="28"/>
          <w:lang w:val="uk-UA"/>
        </w:rPr>
        <w:t>несправностей</w:t>
      </w:r>
      <w:proofErr w:type="spellEnd"/>
      <w:r w:rsidR="0051069C">
        <w:rPr>
          <w:sz w:val="28"/>
          <w:szCs w:val="28"/>
          <w:lang w:val="uk-UA"/>
        </w:rPr>
        <w:t xml:space="preserve"> технічного обладнання </w:t>
      </w:r>
      <w:r w:rsidRPr="00F141D2">
        <w:rPr>
          <w:sz w:val="28"/>
          <w:szCs w:val="28"/>
          <w:lang w:val="uk-UA"/>
        </w:rPr>
        <w:t>можлив</w:t>
      </w:r>
      <w:r w:rsidR="0051069C">
        <w:rPr>
          <w:sz w:val="28"/>
          <w:szCs w:val="28"/>
          <w:lang w:val="uk-UA"/>
        </w:rPr>
        <w:t>е</w:t>
      </w:r>
      <w:r w:rsidRPr="00F141D2">
        <w:rPr>
          <w:sz w:val="28"/>
          <w:szCs w:val="28"/>
          <w:lang w:val="uk-UA"/>
        </w:rPr>
        <w:t>, доцільно та актуальне.</w:t>
      </w:r>
      <w:r w:rsidRPr="00F141D2">
        <w:rPr>
          <w:sz w:val="28"/>
          <w:szCs w:val="28"/>
          <w:lang w:val="uk-UA"/>
        </w:rPr>
        <w:tab/>
      </w:r>
      <w:r w:rsidRPr="00F141D2">
        <w:rPr>
          <w:sz w:val="28"/>
          <w:szCs w:val="28"/>
          <w:lang w:val="uk-UA"/>
        </w:rPr>
        <w:tab/>
      </w:r>
      <w:r w:rsidRPr="00F141D2">
        <w:rPr>
          <w:sz w:val="28"/>
          <w:szCs w:val="28"/>
          <w:lang w:val="uk-UA"/>
        </w:rPr>
        <w:tab/>
      </w:r>
      <w:r w:rsidRPr="00F141D2">
        <w:rPr>
          <w:sz w:val="28"/>
          <w:szCs w:val="28"/>
          <w:lang w:val="uk-UA"/>
        </w:rPr>
        <w:tab/>
      </w:r>
      <w:r w:rsidRPr="00F141D2">
        <w:rPr>
          <w:sz w:val="28"/>
          <w:szCs w:val="28"/>
          <w:lang w:val="uk-UA"/>
        </w:rPr>
        <w:tab/>
      </w:r>
      <w:r w:rsidRPr="00F141D2">
        <w:rPr>
          <w:sz w:val="28"/>
          <w:szCs w:val="28"/>
          <w:lang w:val="uk-UA"/>
        </w:rPr>
        <w:tab/>
      </w:r>
      <w:r w:rsidR="0051069C">
        <w:rPr>
          <w:sz w:val="28"/>
          <w:szCs w:val="28"/>
          <w:lang w:val="uk-UA"/>
        </w:rPr>
        <w:tab/>
      </w:r>
      <w:r w:rsidRPr="00F141D2">
        <w:rPr>
          <w:sz w:val="28"/>
          <w:szCs w:val="28"/>
          <w:lang w:val="uk-UA"/>
        </w:rPr>
        <w:t xml:space="preserve">У розділі були наведені загальні теоретичні відомості щодо сенсору для визначення </w:t>
      </w:r>
      <w:r w:rsidR="007E1645">
        <w:rPr>
          <w:sz w:val="28"/>
          <w:szCs w:val="28"/>
          <w:lang w:val="uk-UA"/>
        </w:rPr>
        <w:t>пришвидшення</w:t>
      </w:r>
      <w:r w:rsidRPr="00F141D2">
        <w:rPr>
          <w:sz w:val="28"/>
          <w:szCs w:val="28"/>
          <w:lang w:val="uk-UA"/>
        </w:rPr>
        <w:t xml:space="preserve"> – акселерометру. Розглянуто фізичний принцип дії, а також особливості, недоліки та переваги різних технологій виготовлення </w:t>
      </w:r>
      <w:r w:rsidR="007E1645">
        <w:rPr>
          <w:sz w:val="28"/>
          <w:szCs w:val="28"/>
          <w:lang w:val="uk-UA"/>
        </w:rPr>
        <w:t>сенсор</w:t>
      </w:r>
      <w:r w:rsidRPr="00F141D2">
        <w:rPr>
          <w:sz w:val="28"/>
          <w:szCs w:val="28"/>
          <w:lang w:val="uk-UA"/>
        </w:rPr>
        <w:t xml:space="preserve">у. Проаналізовано основні сфери та способи використання </w:t>
      </w:r>
      <w:proofErr w:type="spellStart"/>
      <w:r w:rsidRPr="00F141D2">
        <w:rPr>
          <w:sz w:val="28"/>
          <w:szCs w:val="28"/>
          <w:lang w:val="uk-UA"/>
        </w:rPr>
        <w:t>мікроелектромеханічних</w:t>
      </w:r>
      <w:proofErr w:type="spellEnd"/>
      <w:r w:rsidRPr="00F141D2">
        <w:rPr>
          <w:sz w:val="28"/>
          <w:szCs w:val="28"/>
          <w:lang w:val="uk-UA"/>
        </w:rPr>
        <w:t xml:space="preserve"> акселерометрів. А також наведені основні класичні методи для обробки інформації, та більш детально класифіковано нейронні мережі.</w:t>
      </w:r>
    </w:p>
    <w:p w14:paraId="0F478C42" w14:textId="46DC8C54" w:rsidR="006C5126" w:rsidRDefault="006C5126" w:rsidP="00B407CA">
      <w:pPr>
        <w:pStyle w:val="ac"/>
        <w:shd w:val="clear" w:color="auto" w:fill="FFFFFF"/>
        <w:spacing w:before="0" w:beforeAutospacing="0" w:line="360" w:lineRule="auto"/>
        <w:ind w:firstLine="360"/>
        <w:jc w:val="both"/>
        <w:rPr>
          <w:sz w:val="28"/>
          <w:szCs w:val="28"/>
          <w:lang w:val="uk-UA"/>
        </w:rPr>
      </w:pPr>
    </w:p>
    <w:p w14:paraId="16004FE1" w14:textId="04CCEF5F" w:rsidR="006C5126" w:rsidRDefault="006C5126" w:rsidP="00B407CA">
      <w:pPr>
        <w:pStyle w:val="ac"/>
        <w:shd w:val="clear" w:color="auto" w:fill="FFFFFF"/>
        <w:spacing w:before="0" w:beforeAutospacing="0" w:line="360" w:lineRule="auto"/>
        <w:ind w:firstLine="360"/>
        <w:jc w:val="both"/>
        <w:rPr>
          <w:sz w:val="28"/>
          <w:szCs w:val="28"/>
          <w:lang w:val="uk-UA"/>
        </w:rPr>
      </w:pPr>
    </w:p>
    <w:p w14:paraId="4507D1D3" w14:textId="58095BF9" w:rsidR="00B374F6" w:rsidRDefault="00B374F6" w:rsidP="00B407CA">
      <w:pPr>
        <w:pStyle w:val="ac"/>
        <w:shd w:val="clear" w:color="auto" w:fill="FFFFFF"/>
        <w:spacing w:before="0" w:beforeAutospacing="0" w:line="360" w:lineRule="auto"/>
        <w:ind w:firstLine="360"/>
        <w:jc w:val="both"/>
        <w:rPr>
          <w:sz w:val="28"/>
          <w:szCs w:val="28"/>
          <w:lang w:val="uk-UA"/>
        </w:rPr>
      </w:pPr>
    </w:p>
    <w:p w14:paraId="7A1A54DE" w14:textId="5F36BAB0" w:rsidR="00B374F6" w:rsidRDefault="00B374F6" w:rsidP="00B407CA">
      <w:pPr>
        <w:pStyle w:val="ac"/>
        <w:shd w:val="clear" w:color="auto" w:fill="FFFFFF"/>
        <w:spacing w:before="0" w:beforeAutospacing="0" w:line="360" w:lineRule="auto"/>
        <w:ind w:firstLine="360"/>
        <w:jc w:val="both"/>
        <w:rPr>
          <w:sz w:val="28"/>
          <w:szCs w:val="28"/>
          <w:lang w:val="uk-UA"/>
        </w:rPr>
      </w:pPr>
    </w:p>
    <w:p w14:paraId="14DF27B9" w14:textId="50039369" w:rsidR="00B374F6" w:rsidRDefault="00B374F6" w:rsidP="00B7085C">
      <w:pPr>
        <w:pStyle w:val="ac"/>
        <w:shd w:val="clear" w:color="auto" w:fill="FFFFFF"/>
        <w:spacing w:before="0" w:beforeAutospacing="0" w:line="360" w:lineRule="auto"/>
        <w:jc w:val="both"/>
        <w:rPr>
          <w:sz w:val="28"/>
          <w:szCs w:val="28"/>
          <w:lang w:val="uk-UA"/>
        </w:rPr>
      </w:pPr>
    </w:p>
    <w:p w14:paraId="343B0D9E" w14:textId="77777777" w:rsidR="00B374F6" w:rsidRDefault="00B374F6" w:rsidP="00B407CA">
      <w:pPr>
        <w:pStyle w:val="ac"/>
        <w:shd w:val="clear" w:color="auto" w:fill="FFFFFF"/>
        <w:spacing w:before="0" w:beforeAutospacing="0" w:line="360" w:lineRule="auto"/>
        <w:ind w:firstLine="360"/>
        <w:jc w:val="both"/>
        <w:rPr>
          <w:sz w:val="28"/>
          <w:szCs w:val="28"/>
          <w:lang w:val="uk-UA"/>
        </w:rPr>
      </w:pPr>
    </w:p>
    <w:p w14:paraId="05D480C1" w14:textId="77777777" w:rsidR="006C5126" w:rsidRDefault="006C5126" w:rsidP="006C5126">
      <w:pPr>
        <w:widowControl/>
        <w:autoSpaceDE/>
        <w:autoSpaceDN/>
        <w:spacing w:after="160" w:line="259" w:lineRule="auto"/>
        <w:jc w:val="center"/>
        <w:rPr>
          <w:b/>
          <w:bCs/>
          <w:sz w:val="28"/>
          <w:szCs w:val="28"/>
        </w:rPr>
      </w:pPr>
      <w:r w:rsidRPr="00C64F8B">
        <w:rPr>
          <w:b/>
          <w:bCs/>
          <w:sz w:val="28"/>
          <w:szCs w:val="28"/>
        </w:rPr>
        <w:t>РОЗД</w:t>
      </w:r>
      <w:r w:rsidRPr="006C5126">
        <w:rPr>
          <w:b/>
          <w:bCs/>
          <w:sz w:val="28"/>
          <w:szCs w:val="28"/>
        </w:rPr>
        <w:t>ІЛ 2</w:t>
      </w:r>
    </w:p>
    <w:p w14:paraId="1FC6F7EA" w14:textId="77777777" w:rsidR="006C5126" w:rsidRDefault="006C5126" w:rsidP="006C5126">
      <w:pPr>
        <w:widowControl/>
        <w:autoSpaceDE/>
        <w:autoSpaceDN/>
        <w:spacing w:after="160" w:line="259" w:lineRule="auto"/>
        <w:jc w:val="center"/>
        <w:rPr>
          <w:b/>
          <w:bCs/>
          <w:sz w:val="28"/>
          <w:szCs w:val="28"/>
        </w:rPr>
      </w:pPr>
    </w:p>
    <w:p w14:paraId="507B06EB" w14:textId="18E51CF4" w:rsidR="00726008" w:rsidRDefault="006C5126" w:rsidP="00726008">
      <w:pPr>
        <w:widowControl/>
        <w:autoSpaceDE/>
        <w:autoSpaceDN/>
        <w:spacing w:after="160" w:line="259" w:lineRule="auto"/>
        <w:jc w:val="center"/>
        <w:rPr>
          <w:b/>
          <w:bCs/>
          <w:sz w:val="28"/>
          <w:szCs w:val="28"/>
        </w:rPr>
      </w:pPr>
      <w:r>
        <w:rPr>
          <w:b/>
          <w:bCs/>
          <w:sz w:val="28"/>
          <w:szCs w:val="28"/>
        </w:rPr>
        <w:t>АНАЛІЗ ВІБРАЦІЇ ТА ВІБРОДІАГНО</w:t>
      </w:r>
      <w:r w:rsidR="005D3809" w:rsidRPr="00C64F8B">
        <w:rPr>
          <w:b/>
          <w:bCs/>
          <w:sz w:val="28"/>
          <w:szCs w:val="28"/>
        </w:rPr>
        <w:t>С</w:t>
      </w:r>
      <w:r>
        <w:rPr>
          <w:b/>
          <w:bCs/>
          <w:sz w:val="28"/>
          <w:szCs w:val="28"/>
        </w:rPr>
        <w:t>ТИКА</w:t>
      </w:r>
    </w:p>
    <w:p w14:paraId="28948D91" w14:textId="77777777" w:rsidR="000F0865" w:rsidRDefault="000F0865" w:rsidP="00726008">
      <w:pPr>
        <w:widowControl/>
        <w:autoSpaceDE/>
        <w:autoSpaceDN/>
        <w:spacing w:after="160" w:line="259" w:lineRule="auto"/>
        <w:jc w:val="center"/>
        <w:rPr>
          <w:b/>
          <w:bCs/>
          <w:sz w:val="28"/>
          <w:szCs w:val="28"/>
        </w:rPr>
      </w:pPr>
    </w:p>
    <w:p w14:paraId="147E6C40" w14:textId="77777777" w:rsidR="001125BD" w:rsidRDefault="00726008" w:rsidP="00E52F02">
      <w:pPr>
        <w:widowControl/>
        <w:autoSpaceDE/>
        <w:autoSpaceDN/>
        <w:spacing w:after="160" w:line="259" w:lineRule="auto"/>
        <w:rPr>
          <w:b/>
          <w:bCs/>
          <w:sz w:val="28"/>
          <w:szCs w:val="28"/>
        </w:rPr>
      </w:pPr>
      <w:r>
        <w:rPr>
          <w:b/>
          <w:bCs/>
          <w:sz w:val="28"/>
          <w:szCs w:val="28"/>
        </w:rPr>
        <w:t xml:space="preserve">2.1.Загальні поняття про </w:t>
      </w:r>
      <w:proofErr w:type="spellStart"/>
      <w:r>
        <w:rPr>
          <w:b/>
          <w:bCs/>
          <w:sz w:val="28"/>
          <w:szCs w:val="28"/>
        </w:rPr>
        <w:t>вібродіагностику</w:t>
      </w:r>
      <w:proofErr w:type="spellEnd"/>
      <w:r w:rsidR="001125BD">
        <w:rPr>
          <w:b/>
          <w:bCs/>
          <w:sz w:val="28"/>
          <w:szCs w:val="28"/>
        </w:rPr>
        <w:tab/>
      </w:r>
      <w:r w:rsidR="001125BD">
        <w:rPr>
          <w:b/>
          <w:bCs/>
          <w:sz w:val="28"/>
          <w:szCs w:val="28"/>
        </w:rPr>
        <w:tab/>
      </w:r>
      <w:r w:rsidR="001125BD">
        <w:rPr>
          <w:b/>
          <w:bCs/>
          <w:sz w:val="28"/>
          <w:szCs w:val="28"/>
        </w:rPr>
        <w:tab/>
      </w:r>
    </w:p>
    <w:p w14:paraId="02F57CF8" w14:textId="77806A64" w:rsidR="001125BD" w:rsidRDefault="006C5126" w:rsidP="00E52F02">
      <w:pPr>
        <w:widowControl/>
        <w:autoSpaceDE/>
        <w:autoSpaceDN/>
        <w:spacing w:after="160" w:line="259" w:lineRule="auto"/>
        <w:ind w:firstLine="360"/>
        <w:rPr>
          <w:sz w:val="28"/>
          <w:szCs w:val="28"/>
        </w:rPr>
      </w:pPr>
      <w:proofErr w:type="spellStart"/>
      <w:r>
        <w:rPr>
          <w:sz w:val="28"/>
          <w:szCs w:val="28"/>
        </w:rPr>
        <w:t>Вібродіагностика</w:t>
      </w:r>
      <w:proofErr w:type="spellEnd"/>
      <w:r>
        <w:rPr>
          <w:sz w:val="28"/>
          <w:szCs w:val="28"/>
        </w:rPr>
        <w:t xml:space="preserve"> є одним з основних методів неруйнівного контролю та технічної діагностики стану складних систем.</w:t>
      </w:r>
      <w:r>
        <w:rPr>
          <w:sz w:val="28"/>
          <w:szCs w:val="28"/>
        </w:rPr>
        <w:tab/>
      </w:r>
      <w:r>
        <w:rPr>
          <w:sz w:val="28"/>
          <w:szCs w:val="28"/>
        </w:rPr>
        <w:tab/>
      </w:r>
      <w:r>
        <w:rPr>
          <w:sz w:val="28"/>
          <w:szCs w:val="28"/>
        </w:rPr>
        <w:tab/>
      </w:r>
      <w:r>
        <w:rPr>
          <w:sz w:val="28"/>
          <w:szCs w:val="28"/>
        </w:rPr>
        <w:tab/>
      </w:r>
    </w:p>
    <w:p w14:paraId="2FDA5A01" w14:textId="76942A7B" w:rsidR="007B0704" w:rsidRPr="001125BD" w:rsidRDefault="006C5126" w:rsidP="00E52F02">
      <w:pPr>
        <w:widowControl/>
        <w:autoSpaceDE/>
        <w:autoSpaceDN/>
        <w:spacing w:after="160" w:line="259" w:lineRule="auto"/>
        <w:ind w:firstLine="360"/>
        <w:jc w:val="both"/>
        <w:rPr>
          <w:b/>
          <w:bCs/>
          <w:sz w:val="28"/>
          <w:szCs w:val="28"/>
        </w:rPr>
      </w:pPr>
      <w:r>
        <w:rPr>
          <w:b/>
          <w:bCs/>
          <w:sz w:val="28"/>
          <w:szCs w:val="28"/>
        </w:rPr>
        <w:t xml:space="preserve">Вібрація </w:t>
      </w:r>
      <w:r w:rsidR="007B0704">
        <w:rPr>
          <w:b/>
          <w:bCs/>
          <w:sz w:val="28"/>
          <w:szCs w:val="28"/>
        </w:rPr>
        <w:t>–</w:t>
      </w:r>
      <w:r>
        <w:rPr>
          <w:b/>
          <w:bCs/>
          <w:sz w:val="28"/>
          <w:szCs w:val="28"/>
        </w:rPr>
        <w:t xml:space="preserve"> </w:t>
      </w:r>
      <w:r w:rsidR="007B0704" w:rsidRPr="007B0704">
        <w:rPr>
          <w:sz w:val="28"/>
          <w:szCs w:val="28"/>
        </w:rPr>
        <w:t>це механічні</w:t>
      </w:r>
      <w:r w:rsidR="007B0704">
        <w:rPr>
          <w:sz w:val="28"/>
          <w:szCs w:val="28"/>
        </w:rPr>
        <w:t xml:space="preserve"> коливання у пружних тілах. Вібрація утворюється з трьох основних складових. При </w:t>
      </w:r>
      <w:proofErr w:type="spellStart"/>
      <w:r w:rsidR="007B0704">
        <w:rPr>
          <w:sz w:val="28"/>
          <w:szCs w:val="28"/>
        </w:rPr>
        <w:t>вібродіагностиці</w:t>
      </w:r>
      <w:proofErr w:type="spellEnd"/>
      <w:r w:rsidR="007B0704">
        <w:rPr>
          <w:sz w:val="28"/>
          <w:szCs w:val="28"/>
        </w:rPr>
        <w:t xml:space="preserve"> аналізують наступні параметри</w:t>
      </w:r>
      <w:r w:rsidR="007B0704">
        <w:rPr>
          <w:sz w:val="28"/>
          <w:szCs w:val="28"/>
          <w:lang w:val="en-US"/>
        </w:rPr>
        <w:t>:</w:t>
      </w:r>
      <w:r w:rsidR="007B0704">
        <w:rPr>
          <w:sz w:val="28"/>
          <w:szCs w:val="28"/>
          <w:lang w:val="ru-RU"/>
        </w:rPr>
        <w:t xml:space="preserve"> </w:t>
      </w:r>
      <w:proofErr w:type="spellStart"/>
      <w:r w:rsidR="007B0704">
        <w:rPr>
          <w:sz w:val="28"/>
          <w:szCs w:val="28"/>
        </w:rPr>
        <w:t>віброшвидкість</w:t>
      </w:r>
      <w:proofErr w:type="spellEnd"/>
      <w:r w:rsidR="007B0704">
        <w:rPr>
          <w:sz w:val="28"/>
          <w:szCs w:val="28"/>
        </w:rPr>
        <w:t xml:space="preserve">, </w:t>
      </w:r>
      <w:proofErr w:type="spellStart"/>
      <w:r w:rsidR="007B0704">
        <w:rPr>
          <w:sz w:val="28"/>
          <w:szCs w:val="28"/>
        </w:rPr>
        <w:t>віброзміщення</w:t>
      </w:r>
      <w:proofErr w:type="spellEnd"/>
      <w:r w:rsidR="007B0704">
        <w:rPr>
          <w:sz w:val="28"/>
          <w:szCs w:val="28"/>
        </w:rPr>
        <w:t xml:space="preserve">, </w:t>
      </w:r>
      <w:proofErr w:type="spellStart"/>
      <w:r w:rsidR="007B0704">
        <w:rPr>
          <w:sz w:val="28"/>
          <w:szCs w:val="28"/>
        </w:rPr>
        <w:t>вібро</w:t>
      </w:r>
      <w:r w:rsidR="007E1645">
        <w:rPr>
          <w:sz w:val="28"/>
          <w:szCs w:val="28"/>
          <w:lang w:val="ru-RU"/>
        </w:rPr>
        <w:t>пришвидшення</w:t>
      </w:r>
      <w:proofErr w:type="spellEnd"/>
      <w:r w:rsidR="00147B34">
        <w:rPr>
          <w:sz w:val="28"/>
          <w:szCs w:val="28"/>
          <w:lang w:val="en-US"/>
        </w:rPr>
        <w:t xml:space="preserve"> [1]</w:t>
      </w:r>
      <w:r w:rsidR="007B0704">
        <w:rPr>
          <w:sz w:val="28"/>
          <w:szCs w:val="28"/>
        </w:rPr>
        <w:t>.</w:t>
      </w:r>
    </w:p>
    <w:p w14:paraId="5D1CFF2F" w14:textId="41B4C601" w:rsidR="006C5126" w:rsidRDefault="007B0704" w:rsidP="00F6176F">
      <w:pPr>
        <w:pStyle w:val="aa"/>
        <w:widowControl/>
        <w:numPr>
          <w:ilvl w:val="0"/>
          <w:numId w:val="5"/>
        </w:numPr>
        <w:autoSpaceDE/>
        <w:autoSpaceDN/>
        <w:spacing w:after="160" w:line="259" w:lineRule="auto"/>
        <w:jc w:val="both"/>
        <w:rPr>
          <w:sz w:val="28"/>
          <w:szCs w:val="28"/>
        </w:rPr>
      </w:pPr>
      <w:proofErr w:type="spellStart"/>
      <w:r>
        <w:rPr>
          <w:sz w:val="28"/>
          <w:szCs w:val="28"/>
        </w:rPr>
        <w:t>Віброшвидкість</w:t>
      </w:r>
      <w:proofErr w:type="spellEnd"/>
      <w:r>
        <w:rPr>
          <w:sz w:val="28"/>
          <w:szCs w:val="28"/>
        </w:rPr>
        <w:t xml:space="preserve"> – швидкість руху точки, або системи під дією вібрації.</w:t>
      </w:r>
    </w:p>
    <w:p w14:paraId="4F1CE549" w14:textId="0450F43D" w:rsidR="00D444DB" w:rsidRDefault="00D444DB" w:rsidP="00F6176F">
      <w:pPr>
        <w:pStyle w:val="aa"/>
        <w:widowControl/>
        <w:numPr>
          <w:ilvl w:val="0"/>
          <w:numId w:val="5"/>
        </w:numPr>
        <w:autoSpaceDE/>
        <w:autoSpaceDN/>
        <w:spacing w:after="160" w:line="259" w:lineRule="auto"/>
        <w:jc w:val="both"/>
        <w:rPr>
          <w:sz w:val="28"/>
          <w:szCs w:val="28"/>
        </w:rPr>
      </w:pPr>
      <w:proofErr w:type="spellStart"/>
      <w:r>
        <w:rPr>
          <w:sz w:val="28"/>
          <w:szCs w:val="28"/>
        </w:rPr>
        <w:t>Віброзміщення</w:t>
      </w:r>
      <w:proofErr w:type="spellEnd"/>
      <w:r>
        <w:rPr>
          <w:sz w:val="28"/>
          <w:szCs w:val="28"/>
        </w:rPr>
        <w:t xml:space="preserve"> – зміщення точки, або системи під дією вібрації.</w:t>
      </w:r>
    </w:p>
    <w:p w14:paraId="30B6824E" w14:textId="4B051593" w:rsidR="00D444DB" w:rsidRDefault="00D444DB" w:rsidP="00F6176F">
      <w:pPr>
        <w:pStyle w:val="aa"/>
        <w:widowControl/>
        <w:numPr>
          <w:ilvl w:val="0"/>
          <w:numId w:val="5"/>
        </w:numPr>
        <w:autoSpaceDE/>
        <w:autoSpaceDN/>
        <w:spacing w:after="160" w:line="259" w:lineRule="auto"/>
        <w:jc w:val="both"/>
        <w:rPr>
          <w:sz w:val="28"/>
          <w:szCs w:val="28"/>
        </w:rPr>
      </w:pPr>
      <w:proofErr w:type="spellStart"/>
      <w:r>
        <w:rPr>
          <w:sz w:val="28"/>
          <w:szCs w:val="28"/>
        </w:rPr>
        <w:t>Вібро</w:t>
      </w:r>
      <w:r w:rsidR="007E1645">
        <w:rPr>
          <w:sz w:val="28"/>
          <w:szCs w:val="28"/>
        </w:rPr>
        <w:t>пришвидшення</w:t>
      </w:r>
      <w:proofErr w:type="spellEnd"/>
      <w:r>
        <w:rPr>
          <w:sz w:val="28"/>
          <w:szCs w:val="28"/>
        </w:rPr>
        <w:t xml:space="preserve"> – </w:t>
      </w:r>
      <w:r w:rsidR="007E1645">
        <w:rPr>
          <w:sz w:val="28"/>
          <w:szCs w:val="28"/>
        </w:rPr>
        <w:t>пришвидшення</w:t>
      </w:r>
      <w:r>
        <w:rPr>
          <w:sz w:val="28"/>
          <w:szCs w:val="28"/>
        </w:rPr>
        <w:t xml:space="preserve"> руху точки, або системи під дією вібрації.</w:t>
      </w:r>
    </w:p>
    <w:p w14:paraId="4ABC34B5" w14:textId="0955F614" w:rsidR="00726008" w:rsidRDefault="00D444DB" w:rsidP="005D3809">
      <w:pPr>
        <w:widowControl/>
        <w:autoSpaceDE/>
        <w:autoSpaceDN/>
        <w:spacing w:after="160" w:line="259" w:lineRule="auto"/>
        <w:ind w:firstLine="360"/>
        <w:jc w:val="both"/>
        <w:rPr>
          <w:sz w:val="28"/>
          <w:szCs w:val="28"/>
        </w:rPr>
      </w:pPr>
      <w:bookmarkStart w:id="6" w:name="_Hlk89606283"/>
      <w:r>
        <w:rPr>
          <w:sz w:val="28"/>
          <w:szCs w:val="28"/>
        </w:rPr>
        <w:t xml:space="preserve">Діагностування технічних систем </w:t>
      </w:r>
      <w:r w:rsidR="001D3A3B">
        <w:rPr>
          <w:sz w:val="28"/>
          <w:szCs w:val="28"/>
        </w:rPr>
        <w:t xml:space="preserve">за допомогою вібрації, тобто </w:t>
      </w:r>
      <w:proofErr w:type="spellStart"/>
      <w:r w:rsidR="001D3A3B">
        <w:rPr>
          <w:b/>
          <w:bCs/>
          <w:sz w:val="28"/>
          <w:szCs w:val="28"/>
        </w:rPr>
        <w:t>вібродіагностика</w:t>
      </w:r>
      <w:proofErr w:type="spellEnd"/>
      <w:r w:rsidR="001D3A3B">
        <w:rPr>
          <w:b/>
          <w:bCs/>
          <w:sz w:val="28"/>
          <w:szCs w:val="28"/>
        </w:rPr>
        <w:t xml:space="preserve"> – </w:t>
      </w:r>
      <w:r w:rsidR="001D3A3B">
        <w:rPr>
          <w:sz w:val="28"/>
          <w:szCs w:val="28"/>
        </w:rPr>
        <w:t>це метод діагностики технічних систем та обладнання, який полягає в аналізі параметрів вібрацій, які виникають в результаті роботи об</w:t>
      </w:r>
      <w:r w:rsidR="001D3A3B" w:rsidRPr="001D3A3B">
        <w:rPr>
          <w:sz w:val="28"/>
          <w:szCs w:val="28"/>
        </w:rPr>
        <w:t>’</w:t>
      </w:r>
      <w:r w:rsidR="001D3A3B">
        <w:rPr>
          <w:sz w:val="28"/>
          <w:szCs w:val="28"/>
        </w:rPr>
        <w:t>єкт</w:t>
      </w:r>
      <w:r w:rsidR="00781128">
        <w:rPr>
          <w:sz w:val="28"/>
          <w:szCs w:val="28"/>
        </w:rPr>
        <w:t>у</w:t>
      </w:r>
      <w:r w:rsidR="001D3A3B">
        <w:rPr>
          <w:sz w:val="28"/>
          <w:szCs w:val="28"/>
        </w:rPr>
        <w:t xml:space="preserve"> дослідження, або які являються реакцією системи на вібрації ззовні.</w:t>
      </w:r>
      <w:r w:rsidR="005D3809">
        <w:rPr>
          <w:sz w:val="28"/>
          <w:szCs w:val="28"/>
        </w:rPr>
        <w:tab/>
      </w:r>
      <w:r w:rsidR="005D3809">
        <w:rPr>
          <w:sz w:val="28"/>
          <w:szCs w:val="28"/>
        </w:rPr>
        <w:tab/>
      </w:r>
      <w:r w:rsidR="005D3809">
        <w:rPr>
          <w:sz w:val="28"/>
          <w:szCs w:val="28"/>
        </w:rPr>
        <w:tab/>
      </w:r>
      <w:proofErr w:type="spellStart"/>
      <w:r w:rsidR="005D3809" w:rsidRPr="005D3809">
        <w:rPr>
          <w:sz w:val="28"/>
          <w:szCs w:val="28"/>
        </w:rPr>
        <w:t>В</w:t>
      </w:r>
      <w:r w:rsidR="005D3809">
        <w:rPr>
          <w:sz w:val="28"/>
          <w:szCs w:val="28"/>
        </w:rPr>
        <w:t>ібродіагностика</w:t>
      </w:r>
      <w:proofErr w:type="spellEnd"/>
      <w:r w:rsidR="005D3809">
        <w:rPr>
          <w:sz w:val="28"/>
          <w:szCs w:val="28"/>
        </w:rPr>
        <w:t xml:space="preserve">, як метод технічної діагностики вирішує задачу виявлення та пошуку </w:t>
      </w:r>
      <w:r w:rsidR="00781128" w:rsidRPr="00781128">
        <w:rPr>
          <w:sz w:val="28"/>
          <w:szCs w:val="28"/>
        </w:rPr>
        <w:t>механ</w:t>
      </w:r>
      <w:r w:rsidR="00781128">
        <w:rPr>
          <w:sz w:val="28"/>
          <w:szCs w:val="28"/>
        </w:rPr>
        <w:t xml:space="preserve">ічного </w:t>
      </w:r>
      <w:r w:rsidR="00781128" w:rsidRPr="00781128">
        <w:rPr>
          <w:sz w:val="28"/>
          <w:szCs w:val="28"/>
        </w:rPr>
        <w:t>дефекту системи</w:t>
      </w:r>
      <w:r w:rsidR="00781128">
        <w:rPr>
          <w:sz w:val="28"/>
          <w:szCs w:val="28"/>
        </w:rPr>
        <w:t>. Також може бути використана для оцінки загального рівня технічного стану</w:t>
      </w:r>
      <w:r w:rsidR="00781128" w:rsidRPr="00781128">
        <w:rPr>
          <w:sz w:val="28"/>
          <w:szCs w:val="28"/>
        </w:rPr>
        <w:t xml:space="preserve"> </w:t>
      </w:r>
      <w:r w:rsidR="00781128">
        <w:rPr>
          <w:sz w:val="28"/>
          <w:szCs w:val="28"/>
        </w:rPr>
        <w:t>об</w:t>
      </w:r>
      <w:r w:rsidR="00781128" w:rsidRPr="001D3A3B">
        <w:rPr>
          <w:sz w:val="28"/>
          <w:szCs w:val="28"/>
        </w:rPr>
        <w:t>’</w:t>
      </w:r>
      <w:r w:rsidR="00781128">
        <w:rPr>
          <w:sz w:val="28"/>
          <w:szCs w:val="28"/>
        </w:rPr>
        <w:t>єкту.</w:t>
      </w:r>
      <w:r w:rsidR="00147B34">
        <w:rPr>
          <w:sz w:val="28"/>
          <w:szCs w:val="28"/>
          <w:lang w:val="ru-RU"/>
        </w:rPr>
        <w:t xml:space="preserve"> Як правило, при в</w:t>
      </w:r>
      <w:proofErr w:type="spellStart"/>
      <w:r w:rsidR="00147B34">
        <w:rPr>
          <w:sz w:val="28"/>
          <w:szCs w:val="28"/>
        </w:rPr>
        <w:t>ібродіагностиці</w:t>
      </w:r>
      <w:proofErr w:type="spellEnd"/>
      <w:r w:rsidR="00147B34">
        <w:rPr>
          <w:sz w:val="28"/>
          <w:szCs w:val="28"/>
        </w:rPr>
        <w:t xml:space="preserve"> досліджують сигнал, залежний від часу, або спектр вібрації технічного обладнання, діагностика якого ведеться. </w:t>
      </w:r>
      <w:bookmarkEnd w:id="6"/>
      <w:r w:rsidR="00147B34">
        <w:rPr>
          <w:sz w:val="28"/>
          <w:szCs w:val="28"/>
        </w:rPr>
        <w:tab/>
      </w:r>
      <w:r w:rsidR="00147B34">
        <w:rPr>
          <w:sz w:val="28"/>
          <w:szCs w:val="28"/>
        </w:rPr>
        <w:tab/>
      </w:r>
      <w:r w:rsidR="00147B34">
        <w:rPr>
          <w:sz w:val="28"/>
          <w:szCs w:val="28"/>
        </w:rPr>
        <w:tab/>
      </w:r>
      <w:r w:rsidR="00147B34">
        <w:rPr>
          <w:sz w:val="28"/>
          <w:szCs w:val="28"/>
        </w:rPr>
        <w:tab/>
      </w:r>
      <w:r w:rsidR="00147B34">
        <w:rPr>
          <w:sz w:val="28"/>
          <w:szCs w:val="28"/>
        </w:rPr>
        <w:tab/>
      </w:r>
      <w:r w:rsidR="00147B34">
        <w:rPr>
          <w:sz w:val="28"/>
          <w:szCs w:val="28"/>
        </w:rPr>
        <w:tab/>
        <w:t xml:space="preserve">Аналіз вібрації полягає у дослідженні функціональної залежності параметрів вібрації від часу, частоти, </w:t>
      </w:r>
      <w:r w:rsidR="00147B34" w:rsidRPr="00147B34">
        <w:rPr>
          <w:sz w:val="28"/>
          <w:szCs w:val="28"/>
        </w:rPr>
        <w:t>просторових координат</w:t>
      </w:r>
      <w:r w:rsidR="00147B34">
        <w:rPr>
          <w:sz w:val="28"/>
          <w:szCs w:val="28"/>
        </w:rPr>
        <w:t xml:space="preserve"> та порядкового номеру в групі незалежних вимірів вібрації. Аналіз складових вібрації у часових та частотних областях (спектральний аналіз вібрації) є основним аналітичним інструментом </w:t>
      </w:r>
      <w:proofErr w:type="spellStart"/>
      <w:r w:rsidR="00147B34">
        <w:rPr>
          <w:sz w:val="28"/>
          <w:szCs w:val="28"/>
        </w:rPr>
        <w:t>вібродіагностики</w:t>
      </w:r>
      <w:proofErr w:type="spellEnd"/>
      <w:r w:rsidR="00147B34">
        <w:rPr>
          <w:sz w:val="28"/>
          <w:szCs w:val="28"/>
        </w:rPr>
        <w:t>.</w:t>
      </w:r>
      <w:r w:rsidR="004F2E49">
        <w:rPr>
          <w:sz w:val="28"/>
          <w:szCs w:val="28"/>
        </w:rPr>
        <w:tab/>
      </w:r>
      <w:r w:rsidR="004F2E49">
        <w:rPr>
          <w:sz w:val="28"/>
          <w:szCs w:val="28"/>
        </w:rPr>
        <w:tab/>
      </w:r>
      <w:r w:rsidR="004F2E49">
        <w:rPr>
          <w:sz w:val="28"/>
          <w:szCs w:val="28"/>
        </w:rPr>
        <w:tab/>
      </w:r>
      <w:r w:rsidR="004F2E49">
        <w:rPr>
          <w:sz w:val="28"/>
          <w:szCs w:val="28"/>
        </w:rPr>
        <w:tab/>
      </w:r>
      <w:r w:rsidR="004F2E49">
        <w:rPr>
          <w:sz w:val="28"/>
          <w:szCs w:val="28"/>
        </w:rPr>
        <w:tab/>
      </w:r>
      <w:r w:rsidR="004F2E49">
        <w:rPr>
          <w:sz w:val="28"/>
          <w:szCs w:val="28"/>
        </w:rPr>
        <w:tab/>
      </w:r>
      <w:r w:rsidR="004F2E49">
        <w:rPr>
          <w:sz w:val="28"/>
          <w:szCs w:val="28"/>
        </w:rPr>
        <w:tab/>
      </w:r>
      <w:r w:rsidR="004F2E49">
        <w:rPr>
          <w:sz w:val="28"/>
          <w:szCs w:val="28"/>
        </w:rPr>
        <w:tab/>
      </w:r>
      <w:r w:rsidR="004F2E49">
        <w:rPr>
          <w:sz w:val="28"/>
          <w:szCs w:val="28"/>
        </w:rPr>
        <w:tab/>
      </w:r>
      <w:r w:rsidR="004F2E49" w:rsidRPr="004F2E49">
        <w:rPr>
          <w:sz w:val="28"/>
          <w:szCs w:val="28"/>
        </w:rPr>
        <w:t xml:space="preserve">У діапазоні низьких частот частіше досліджують параметр </w:t>
      </w:r>
      <w:proofErr w:type="spellStart"/>
      <w:r w:rsidR="004F2E49" w:rsidRPr="004F2E49">
        <w:rPr>
          <w:sz w:val="28"/>
          <w:szCs w:val="28"/>
        </w:rPr>
        <w:t>вібропереміщення</w:t>
      </w:r>
      <w:proofErr w:type="spellEnd"/>
      <w:r w:rsidR="004F2E49" w:rsidRPr="004F2E49">
        <w:rPr>
          <w:sz w:val="28"/>
          <w:szCs w:val="28"/>
        </w:rPr>
        <w:t xml:space="preserve">, в діапазоні середніх частот </w:t>
      </w:r>
      <w:r w:rsidR="004F2E49">
        <w:rPr>
          <w:sz w:val="28"/>
          <w:szCs w:val="28"/>
        </w:rPr>
        <w:t>–</w:t>
      </w:r>
      <w:r w:rsidR="004F2E49" w:rsidRPr="004F2E49">
        <w:rPr>
          <w:sz w:val="28"/>
          <w:szCs w:val="28"/>
        </w:rPr>
        <w:t xml:space="preserve"> </w:t>
      </w:r>
      <w:proofErr w:type="spellStart"/>
      <w:r w:rsidR="004F2E49" w:rsidRPr="004F2E49">
        <w:rPr>
          <w:sz w:val="28"/>
          <w:szCs w:val="28"/>
        </w:rPr>
        <w:t>віброшвидкіс</w:t>
      </w:r>
      <w:r w:rsidR="004F2E49">
        <w:rPr>
          <w:sz w:val="28"/>
          <w:szCs w:val="28"/>
        </w:rPr>
        <w:t>ть</w:t>
      </w:r>
      <w:proofErr w:type="spellEnd"/>
      <w:r w:rsidR="004F2E49">
        <w:rPr>
          <w:sz w:val="28"/>
          <w:szCs w:val="28"/>
        </w:rPr>
        <w:t xml:space="preserve">, а у діапазоні високих частот – </w:t>
      </w:r>
      <w:proofErr w:type="spellStart"/>
      <w:r w:rsidR="004F2E49">
        <w:rPr>
          <w:sz w:val="28"/>
          <w:szCs w:val="28"/>
        </w:rPr>
        <w:t>вібро</w:t>
      </w:r>
      <w:r w:rsidR="007E1645">
        <w:rPr>
          <w:sz w:val="28"/>
          <w:szCs w:val="28"/>
        </w:rPr>
        <w:t>пришвидшення</w:t>
      </w:r>
      <w:proofErr w:type="spellEnd"/>
      <w:r w:rsidR="004F2E49">
        <w:rPr>
          <w:sz w:val="28"/>
          <w:szCs w:val="28"/>
        </w:rPr>
        <w:t>.</w:t>
      </w:r>
      <w:r w:rsidR="004F2E49">
        <w:rPr>
          <w:sz w:val="28"/>
          <w:szCs w:val="28"/>
        </w:rPr>
        <w:tab/>
      </w:r>
      <w:r w:rsidR="004F2E49">
        <w:rPr>
          <w:sz w:val="28"/>
          <w:szCs w:val="28"/>
        </w:rPr>
        <w:tab/>
      </w:r>
      <w:r w:rsidR="004F2E49">
        <w:rPr>
          <w:sz w:val="28"/>
          <w:szCs w:val="28"/>
        </w:rPr>
        <w:tab/>
      </w:r>
      <w:r w:rsidR="004F2E49">
        <w:rPr>
          <w:sz w:val="28"/>
          <w:szCs w:val="28"/>
        </w:rPr>
        <w:tab/>
      </w:r>
      <w:r w:rsidR="004F2E49">
        <w:rPr>
          <w:sz w:val="28"/>
          <w:szCs w:val="28"/>
        </w:rPr>
        <w:tab/>
      </w:r>
      <w:r w:rsidR="004F2E49">
        <w:rPr>
          <w:sz w:val="28"/>
          <w:szCs w:val="28"/>
        </w:rPr>
        <w:tab/>
      </w:r>
      <w:r w:rsidR="004F2E49">
        <w:rPr>
          <w:sz w:val="28"/>
          <w:szCs w:val="28"/>
        </w:rPr>
        <w:tab/>
      </w:r>
      <w:r w:rsidR="004F2E49">
        <w:rPr>
          <w:sz w:val="28"/>
          <w:szCs w:val="28"/>
        </w:rPr>
        <w:tab/>
      </w:r>
      <w:proofErr w:type="spellStart"/>
      <w:r w:rsidR="004F2E49">
        <w:rPr>
          <w:sz w:val="28"/>
          <w:szCs w:val="28"/>
        </w:rPr>
        <w:t>Вібропереміщення</w:t>
      </w:r>
      <w:proofErr w:type="spellEnd"/>
      <w:r w:rsidR="004F2E49">
        <w:rPr>
          <w:sz w:val="28"/>
          <w:szCs w:val="28"/>
        </w:rPr>
        <w:t xml:space="preserve"> слід досліджувати у випадках, коли необхідна інформація про відносне переміщення чи деформацію об</w:t>
      </w:r>
      <w:r w:rsidR="004F2E49" w:rsidRPr="004F2E49">
        <w:rPr>
          <w:sz w:val="28"/>
          <w:szCs w:val="28"/>
        </w:rPr>
        <w:t>’єкту</w:t>
      </w:r>
      <w:r w:rsidR="004F2E49">
        <w:rPr>
          <w:sz w:val="28"/>
          <w:szCs w:val="28"/>
        </w:rPr>
        <w:t>. Якщо досліджують ефективність вібраційних машин, а також дію вібрації на організм людини, ключовим параметром є швидкість вібрації, так як саме вона визначає імпульс сили та кінетичну енергію. При оцінюванні надійності об</w:t>
      </w:r>
      <w:r w:rsidR="004F2E49" w:rsidRPr="004F2E49">
        <w:rPr>
          <w:sz w:val="28"/>
          <w:szCs w:val="28"/>
          <w:lang w:val="ru-RU"/>
        </w:rPr>
        <w:t>’</w:t>
      </w:r>
      <w:proofErr w:type="spellStart"/>
      <w:r w:rsidR="004F2E49">
        <w:rPr>
          <w:sz w:val="28"/>
          <w:szCs w:val="28"/>
        </w:rPr>
        <w:t>єктів</w:t>
      </w:r>
      <w:proofErr w:type="spellEnd"/>
      <w:r w:rsidR="004F2E49">
        <w:rPr>
          <w:sz w:val="28"/>
          <w:szCs w:val="28"/>
        </w:rPr>
        <w:t xml:space="preserve"> </w:t>
      </w:r>
      <w:r w:rsidR="004F2E49">
        <w:rPr>
          <w:sz w:val="28"/>
          <w:szCs w:val="28"/>
        </w:rPr>
        <w:lastRenderedPageBreak/>
        <w:t xml:space="preserve">основним параметром для відстежування є </w:t>
      </w:r>
      <w:proofErr w:type="spellStart"/>
      <w:r w:rsidR="004F2E49">
        <w:rPr>
          <w:sz w:val="28"/>
          <w:szCs w:val="28"/>
        </w:rPr>
        <w:t>вібро</w:t>
      </w:r>
      <w:r w:rsidR="007E1645">
        <w:rPr>
          <w:sz w:val="28"/>
          <w:szCs w:val="28"/>
        </w:rPr>
        <w:t>пришвидшення</w:t>
      </w:r>
      <w:proofErr w:type="spellEnd"/>
      <w:r w:rsidR="004F2E49">
        <w:rPr>
          <w:sz w:val="28"/>
          <w:szCs w:val="28"/>
        </w:rPr>
        <w:t xml:space="preserve">. </w:t>
      </w:r>
      <w:r w:rsidR="00FE0F49">
        <w:rPr>
          <w:sz w:val="28"/>
          <w:szCs w:val="28"/>
        </w:rPr>
        <w:tab/>
      </w:r>
      <w:r w:rsidR="00FE0F49">
        <w:rPr>
          <w:sz w:val="28"/>
          <w:szCs w:val="28"/>
        </w:rPr>
        <w:tab/>
      </w:r>
      <w:r w:rsidR="00FE0F49">
        <w:rPr>
          <w:sz w:val="28"/>
          <w:szCs w:val="28"/>
        </w:rPr>
        <w:tab/>
      </w:r>
      <w:r w:rsidR="00FE0F49">
        <w:rPr>
          <w:sz w:val="28"/>
          <w:szCs w:val="28"/>
        </w:rPr>
        <w:tab/>
        <w:t xml:space="preserve">У безконтактних сенсорах реалізують кінематичний метод вимірювання параметрів відносної вібрації на основі використання оптичних радіохвиль, а також інших електромагнітних полів. Найбільш широке застосування у безконтактній діагностиці знайшли оптичні методи та засоби вимірювання параметрів вібрації, які в свою чергу, поділяють за способом отримання інформації на амплітудні та частотні. До амплітудних методів відносять </w:t>
      </w:r>
      <w:r w:rsidR="00726008">
        <w:rPr>
          <w:sz w:val="28"/>
          <w:szCs w:val="28"/>
        </w:rPr>
        <w:t>фотоелектронні, дифракційні</w:t>
      </w:r>
      <w:r w:rsidR="00FE0F49">
        <w:rPr>
          <w:sz w:val="28"/>
          <w:szCs w:val="28"/>
        </w:rPr>
        <w:t xml:space="preserve"> </w:t>
      </w:r>
      <w:r w:rsidR="00726008">
        <w:rPr>
          <w:sz w:val="28"/>
          <w:szCs w:val="28"/>
        </w:rPr>
        <w:t>та інтерференці</w:t>
      </w:r>
      <w:r w:rsidR="00726008" w:rsidRPr="00726008">
        <w:rPr>
          <w:sz w:val="28"/>
          <w:szCs w:val="28"/>
        </w:rPr>
        <w:t>йні, а також методи з використанням мод</w:t>
      </w:r>
      <w:r w:rsidR="00DA596B" w:rsidRPr="00DA596B">
        <w:rPr>
          <w:sz w:val="28"/>
          <w:szCs w:val="28"/>
        </w:rPr>
        <w:t>у</w:t>
      </w:r>
      <w:r w:rsidR="00726008" w:rsidRPr="00726008">
        <w:rPr>
          <w:sz w:val="28"/>
          <w:szCs w:val="28"/>
        </w:rPr>
        <w:t>л</w:t>
      </w:r>
      <w:r w:rsidR="00DA596B">
        <w:rPr>
          <w:sz w:val="28"/>
          <w:szCs w:val="28"/>
        </w:rPr>
        <w:t>я</w:t>
      </w:r>
      <w:r w:rsidR="00726008" w:rsidRPr="00726008">
        <w:rPr>
          <w:sz w:val="28"/>
          <w:szCs w:val="28"/>
        </w:rPr>
        <w:t xml:space="preserve">ції </w:t>
      </w:r>
      <w:r w:rsidR="00726008">
        <w:rPr>
          <w:sz w:val="28"/>
          <w:szCs w:val="28"/>
        </w:rPr>
        <w:t>потоку світла.</w:t>
      </w:r>
      <w:r w:rsidR="00726008">
        <w:rPr>
          <w:sz w:val="28"/>
          <w:szCs w:val="28"/>
        </w:rPr>
        <w:tab/>
      </w:r>
      <w:r w:rsidR="00726008">
        <w:rPr>
          <w:sz w:val="28"/>
          <w:szCs w:val="28"/>
        </w:rPr>
        <w:tab/>
      </w:r>
      <w:r w:rsidR="00726008">
        <w:rPr>
          <w:sz w:val="28"/>
          <w:szCs w:val="28"/>
        </w:rPr>
        <w:tab/>
      </w:r>
      <w:r w:rsidR="00726008">
        <w:rPr>
          <w:sz w:val="28"/>
          <w:szCs w:val="28"/>
        </w:rPr>
        <w:tab/>
      </w:r>
      <w:r w:rsidR="00726008">
        <w:rPr>
          <w:sz w:val="28"/>
          <w:szCs w:val="28"/>
        </w:rPr>
        <w:tab/>
      </w:r>
      <w:r w:rsidR="00726008">
        <w:rPr>
          <w:sz w:val="28"/>
          <w:szCs w:val="28"/>
        </w:rPr>
        <w:tab/>
      </w:r>
      <w:r w:rsidR="00726008">
        <w:rPr>
          <w:sz w:val="28"/>
          <w:szCs w:val="28"/>
        </w:rPr>
        <w:tab/>
      </w:r>
    </w:p>
    <w:p w14:paraId="5A5E4913" w14:textId="124D60C8" w:rsidR="0054072E" w:rsidRPr="0054072E" w:rsidRDefault="00726008" w:rsidP="0054072E">
      <w:pPr>
        <w:widowControl/>
        <w:autoSpaceDE/>
        <w:autoSpaceDN/>
        <w:spacing w:after="160" w:line="259" w:lineRule="auto"/>
        <w:jc w:val="both"/>
        <w:rPr>
          <w:sz w:val="28"/>
          <w:szCs w:val="28"/>
        </w:rPr>
      </w:pPr>
      <w:r w:rsidRPr="00726008">
        <w:rPr>
          <w:b/>
          <w:bCs/>
          <w:sz w:val="28"/>
          <w:szCs w:val="28"/>
        </w:rPr>
        <w:t>2.2.Вібродіагностика технічного стану</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Діагностування стану машин та оцінка потенційного рівня небезпеки дефекту на основі даних про вібрацію – один з найбільш ефективних методів підвищення надійності обладнання.</w:t>
      </w:r>
      <w:r>
        <w:rPr>
          <w:sz w:val="28"/>
          <w:szCs w:val="28"/>
        </w:rPr>
        <w:tab/>
      </w:r>
      <w:r w:rsidR="0054072E">
        <w:rPr>
          <w:sz w:val="28"/>
          <w:szCs w:val="28"/>
        </w:rPr>
        <w:tab/>
      </w:r>
      <w:r w:rsidR="0054072E">
        <w:rPr>
          <w:sz w:val="28"/>
          <w:szCs w:val="28"/>
        </w:rPr>
        <w:tab/>
      </w:r>
      <w:r w:rsidR="0054072E">
        <w:rPr>
          <w:sz w:val="28"/>
          <w:szCs w:val="28"/>
        </w:rPr>
        <w:tab/>
      </w:r>
      <w:r w:rsidR="0054072E">
        <w:rPr>
          <w:sz w:val="28"/>
          <w:szCs w:val="28"/>
        </w:rPr>
        <w:tab/>
      </w:r>
      <w:r w:rsidR="0054072E">
        <w:rPr>
          <w:sz w:val="28"/>
          <w:szCs w:val="28"/>
        </w:rPr>
        <w:tab/>
      </w:r>
      <w:r w:rsidR="0054072E">
        <w:rPr>
          <w:sz w:val="28"/>
          <w:szCs w:val="28"/>
        </w:rPr>
        <w:tab/>
      </w:r>
      <w:proofErr w:type="spellStart"/>
      <w:r w:rsidR="0054072E" w:rsidRPr="0054072E">
        <w:rPr>
          <w:sz w:val="28"/>
          <w:szCs w:val="28"/>
          <w:lang w:val="ru-UA"/>
        </w:rPr>
        <w:t>Потрібно</w:t>
      </w:r>
      <w:proofErr w:type="spellEnd"/>
      <w:r w:rsidR="0054072E" w:rsidRPr="0054072E">
        <w:rPr>
          <w:sz w:val="28"/>
          <w:szCs w:val="28"/>
          <w:lang w:val="ru-UA"/>
        </w:rPr>
        <w:t xml:space="preserve"> </w:t>
      </w:r>
      <w:proofErr w:type="spellStart"/>
      <w:r w:rsidR="0054072E" w:rsidRPr="0054072E">
        <w:rPr>
          <w:sz w:val="28"/>
          <w:szCs w:val="28"/>
          <w:lang w:val="ru-UA"/>
        </w:rPr>
        <w:t>розрізняти</w:t>
      </w:r>
      <w:proofErr w:type="spellEnd"/>
      <w:r w:rsidR="0054072E" w:rsidRPr="0054072E">
        <w:rPr>
          <w:sz w:val="28"/>
          <w:szCs w:val="28"/>
          <w:lang w:val="ru-UA"/>
        </w:rPr>
        <w:t xml:space="preserve"> </w:t>
      </w:r>
      <w:proofErr w:type="spellStart"/>
      <w:r w:rsidR="0054072E" w:rsidRPr="0054072E">
        <w:rPr>
          <w:sz w:val="28"/>
          <w:szCs w:val="28"/>
          <w:lang w:val="ru-UA"/>
        </w:rPr>
        <w:t>поняття</w:t>
      </w:r>
      <w:proofErr w:type="spellEnd"/>
      <w:r w:rsidR="0054072E" w:rsidRPr="0054072E">
        <w:rPr>
          <w:sz w:val="28"/>
          <w:szCs w:val="28"/>
          <w:lang w:val="ru-UA"/>
        </w:rPr>
        <w:t xml:space="preserve"> «</w:t>
      </w:r>
      <w:proofErr w:type="spellStart"/>
      <w:r w:rsidR="0054072E" w:rsidRPr="0054072E">
        <w:rPr>
          <w:sz w:val="28"/>
          <w:szCs w:val="28"/>
          <w:lang w:val="ru-UA"/>
        </w:rPr>
        <w:t>вібродіагностика</w:t>
      </w:r>
      <w:proofErr w:type="spellEnd"/>
      <w:r w:rsidR="0054072E" w:rsidRPr="0054072E">
        <w:rPr>
          <w:sz w:val="28"/>
          <w:szCs w:val="28"/>
          <w:lang w:val="ru-UA"/>
        </w:rPr>
        <w:t>» і «</w:t>
      </w:r>
      <w:proofErr w:type="spellStart"/>
      <w:r w:rsidR="0054072E" w:rsidRPr="0054072E">
        <w:rPr>
          <w:sz w:val="28"/>
          <w:szCs w:val="28"/>
          <w:lang w:val="ru-UA"/>
        </w:rPr>
        <w:t>моніторинг</w:t>
      </w:r>
      <w:proofErr w:type="spellEnd"/>
      <w:r w:rsidR="0054072E" w:rsidRPr="0054072E">
        <w:rPr>
          <w:sz w:val="28"/>
          <w:szCs w:val="28"/>
          <w:lang w:val="ru-UA"/>
        </w:rPr>
        <w:t xml:space="preserve"> стану машин»</w:t>
      </w:r>
      <w:r w:rsidR="0054072E" w:rsidRPr="00644D45">
        <w:rPr>
          <w:sz w:val="28"/>
          <w:szCs w:val="28"/>
        </w:rPr>
        <w:t xml:space="preserve"> [24]</w:t>
      </w:r>
      <w:r w:rsidR="0054072E" w:rsidRPr="0054072E">
        <w:rPr>
          <w:sz w:val="28"/>
          <w:szCs w:val="28"/>
          <w:lang w:val="ru-UA"/>
        </w:rPr>
        <w:t xml:space="preserve">. </w:t>
      </w:r>
      <w:proofErr w:type="spellStart"/>
      <w:r w:rsidR="0054072E" w:rsidRPr="0054072E">
        <w:rPr>
          <w:sz w:val="28"/>
          <w:szCs w:val="28"/>
          <w:lang w:val="ru-UA"/>
        </w:rPr>
        <w:t>Під</w:t>
      </w:r>
      <w:proofErr w:type="spellEnd"/>
      <w:r w:rsidR="0054072E" w:rsidRPr="0054072E">
        <w:rPr>
          <w:sz w:val="28"/>
          <w:szCs w:val="28"/>
          <w:lang w:val="ru-UA"/>
        </w:rPr>
        <w:t xml:space="preserve"> </w:t>
      </w:r>
      <w:proofErr w:type="spellStart"/>
      <w:r w:rsidR="0054072E" w:rsidRPr="0054072E">
        <w:rPr>
          <w:sz w:val="28"/>
          <w:szCs w:val="28"/>
          <w:lang w:val="ru-UA"/>
        </w:rPr>
        <w:t>вібродіагностикою</w:t>
      </w:r>
      <w:proofErr w:type="spellEnd"/>
      <w:r w:rsidR="0054072E" w:rsidRPr="0054072E">
        <w:rPr>
          <w:sz w:val="28"/>
          <w:szCs w:val="28"/>
          <w:lang w:val="ru-UA"/>
        </w:rPr>
        <w:t xml:space="preserve"> </w:t>
      </w:r>
      <w:proofErr w:type="spellStart"/>
      <w:r w:rsidR="0054072E" w:rsidRPr="0054072E">
        <w:rPr>
          <w:sz w:val="28"/>
          <w:szCs w:val="28"/>
          <w:lang w:val="ru-UA"/>
        </w:rPr>
        <w:t>обладнання</w:t>
      </w:r>
      <w:proofErr w:type="spellEnd"/>
      <w:r w:rsidR="0054072E" w:rsidRPr="0054072E">
        <w:rPr>
          <w:sz w:val="28"/>
          <w:szCs w:val="28"/>
          <w:lang w:val="ru-UA"/>
        </w:rPr>
        <w:t xml:space="preserve"> </w:t>
      </w:r>
      <w:proofErr w:type="spellStart"/>
      <w:r w:rsidR="0054072E" w:rsidRPr="0054072E">
        <w:rPr>
          <w:sz w:val="28"/>
          <w:szCs w:val="28"/>
          <w:lang w:val="ru-UA"/>
        </w:rPr>
        <w:t>варто</w:t>
      </w:r>
      <w:proofErr w:type="spellEnd"/>
      <w:r w:rsidR="0054072E" w:rsidRPr="0054072E">
        <w:rPr>
          <w:sz w:val="28"/>
          <w:szCs w:val="28"/>
          <w:lang w:val="ru-UA"/>
        </w:rPr>
        <w:t xml:space="preserve"> </w:t>
      </w:r>
      <w:proofErr w:type="spellStart"/>
      <w:r w:rsidR="0054072E" w:rsidRPr="0054072E">
        <w:rPr>
          <w:sz w:val="28"/>
          <w:szCs w:val="28"/>
          <w:lang w:val="ru-UA"/>
        </w:rPr>
        <w:t>розуміти</w:t>
      </w:r>
      <w:proofErr w:type="spellEnd"/>
      <w:r w:rsidR="0054072E" w:rsidRPr="0054072E">
        <w:rPr>
          <w:sz w:val="28"/>
          <w:szCs w:val="28"/>
          <w:lang w:val="ru-UA"/>
        </w:rPr>
        <w:t xml:space="preserve"> </w:t>
      </w:r>
      <w:proofErr w:type="spellStart"/>
      <w:r w:rsidR="0054072E" w:rsidRPr="0054072E">
        <w:rPr>
          <w:sz w:val="28"/>
          <w:szCs w:val="28"/>
          <w:lang w:val="ru-UA"/>
        </w:rPr>
        <w:t>одноразове</w:t>
      </w:r>
      <w:proofErr w:type="spellEnd"/>
      <w:r w:rsidR="0054072E" w:rsidRPr="0054072E">
        <w:rPr>
          <w:sz w:val="28"/>
          <w:szCs w:val="28"/>
          <w:lang w:val="ru-UA"/>
        </w:rPr>
        <w:t xml:space="preserve"> </w:t>
      </w:r>
      <w:proofErr w:type="spellStart"/>
      <w:r w:rsidR="0054072E" w:rsidRPr="0054072E">
        <w:rPr>
          <w:sz w:val="28"/>
          <w:szCs w:val="28"/>
          <w:lang w:val="ru-UA"/>
        </w:rPr>
        <w:t>проведення</w:t>
      </w:r>
      <w:proofErr w:type="spellEnd"/>
      <w:r w:rsidR="0054072E" w:rsidRPr="0054072E">
        <w:rPr>
          <w:sz w:val="28"/>
          <w:szCs w:val="28"/>
          <w:lang w:val="ru-UA"/>
        </w:rPr>
        <w:t xml:space="preserve"> </w:t>
      </w:r>
      <w:proofErr w:type="spellStart"/>
      <w:r w:rsidR="0054072E" w:rsidRPr="0054072E">
        <w:rPr>
          <w:sz w:val="28"/>
          <w:szCs w:val="28"/>
          <w:lang w:val="ru-UA"/>
        </w:rPr>
        <w:t>замірів</w:t>
      </w:r>
      <w:proofErr w:type="spellEnd"/>
      <w:r w:rsidR="0054072E" w:rsidRPr="0054072E">
        <w:rPr>
          <w:sz w:val="28"/>
          <w:szCs w:val="28"/>
          <w:lang w:val="ru-UA"/>
        </w:rPr>
        <w:t xml:space="preserve">, яке </w:t>
      </w:r>
      <w:proofErr w:type="spellStart"/>
      <w:r w:rsidR="0054072E" w:rsidRPr="0054072E">
        <w:rPr>
          <w:sz w:val="28"/>
          <w:szCs w:val="28"/>
          <w:lang w:val="ru-UA"/>
        </w:rPr>
        <w:t>дозволяє</w:t>
      </w:r>
      <w:proofErr w:type="spellEnd"/>
      <w:r w:rsidR="0054072E" w:rsidRPr="0054072E">
        <w:rPr>
          <w:sz w:val="28"/>
          <w:szCs w:val="28"/>
          <w:lang w:val="ru-UA"/>
        </w:rPr>
        <w:t xml:space="preserve"> </w:t>
      </w:r>
      <w:proofErr w:type="spellStart"/>
      <w:r w:rsidR="0054072E" w:rsidRPr="0054072E">
        <w:rPr>
          <w:sz w:val="28"/>
          <w:szCs w:val="28"/>
          <w:lang w:val="ru-UA"/>
        </w:rPr>
        <w:t>визначити</w:t>
      </w:r>
      <w:proofErr w:type="spellEnd"/>
      <w:r w:rsidR="0054072E" w:rsidRPr="0054072E">
        <w:rPr>
          <w:sz w:val="28"/>
          <w:szCs w:val="28"/>
          <w:lang w:val="ru-UA"/>
        </w:rPr>
        <w:t xml:space="preserve"> стан агрегату «на зараз» та </w:t>
      </w:r>
      <w:proofErr w:type="spellStart"/>
      <w:r w:rsidR="0054072E" w:rsidRPr="0054072E">
        <w:rPr>
          <w:sz w:val="28"/>
          <w:szCs w:val="28"/>
          <w:lang w:val="ru-UA"/>
        </w:rPr>
        <w:t>виявити</w:t>
      </w:r>
      <w:proofErr w:type="spellEnd"/>
      <w:r w:rsidR="0054072E" w:rsidRPr="0054072E">
        <w:rPr>
          <w:sz w:val="28"/>
          <w:szCs w:val="28"/>
          <w:lang w:val="ru-UA"/>
        </w:rPr>
        <w:t xml:space="preserve"> </w:t>
      </w:r>
      <w:proofErr w:type="spellStart"/>
      <w:r w:rsidR="0054072E" w:rsidRPr="0054072E">
        <w:rPr>
          <w:sz w:val="28"/>
          <w:szCs w:val="28"/>
          <w:lang w:val="ru-UA"/>
        </w:rPr>
        <w:t>дефекти</w:t>
      </w:r>
      <w:proofErr w:type="spellEnd"/>
      <w:r w:rsidR="0054072E" w:rsidRPr="0054072E">
        <w:rPr>
          <w:sz w:val="28"/>
          <w:szCs w:val="28"/>
          <w:lang w:val="ru-UA"/>
        </w:rPr>
        <w:t>.</w:t>
      </w:r>
      <w:r w:rsidR="00644D45" w:rsidRPr="00644D45">
        <w:rPr>
          <w:sz w:val="28"/>
          <w:szCs w:val="28"/>
        </w:rPr>
        <w:t xml:space="preserve"> </w:t>
      </w:r>
      <w:r w:rsidR="00644D45">
        <w:rPr>
          <w:sz w:val="28"/>
          <w:szCs w:val="28"/>
        </w:rPr>
        <w:tab/>
      </w:r>
      <w:r w:rsidR="00644D45">
        <w:rPr>
          <w:sz w:val="28"/>
          <w:szCs w:val="28"/>
        </w:rPr>
        <w:tab/>
      </w:r>
      <w:r w:rsidR="00644D45">
        <w:rPr>
          <w:sz w:val="28"/>
          <w:szCs w:val="28"/>
        </w:rPr>
        <w:tab/>
      </w:r>
      <w:r w:rsidR="00644D45">
        <w:rPr>
          <w:sz w:val="28"/>
          <w:szCs w:val="28"/>
        </w:rPr>
        <w:tab/>
      </w:r>
      <w:r w:rsidR="00644D45">
        <w:rPr>
          <w:sz w:val="28"/>
          <w:szCs w:val="28"/>
        </w:rPr>
        <w:tab/>
      </w:r>
      <w:r w:rsidR="00644D45">
        <w:rPr>
          <w:sz w:val="28"/>
          <w:szCs w:val="28"/>
        </w:rPr>
        <w:tab/>
      </w:r>
      <w:r w:rsidR="00644D45">
        <w:rPr>
          <w:sz w:val="28"/>
          <w:szCs w:val="28"/>
        </w:rPr>
        <w:tab/>
      </w:r>
      <w:r w:rsidR="00644D45">
        <w:rPr>
          <w:sz w:val="28"/>
          <w:szCs w:val="28"/>
        </w:rPr>
        <w:tab/>
      </w:r>
      <w:r w:rsidR="00644D45">
        <w:rPr>
          <w:sz w:val="28"/>
          <w:szCs w:val="28"/>
        </w:rPr>
        <w:tab/>
      </w:r>
      <w:r w:rsidR="00644D45">
        <w:rPr>
          <w:sz w:val="28"/>
          <w:szCs w:val="28"/>
        </w:rPr>
        <w:tab/>
      </w:r>
      <w:r w:rsidR="00644D45">
        <w:rPr>
          <w:sz w:val="28"/>
          <w:szCs w:val="28"/>
        </w:rPr>
        <w:tab/>
      </w:r>
      <w:r w:rsidR="00644D45">
        <w:rPr>
          <w:sz w:val="28"/>
          <w:szCs w:val="28"/>
          <w:lang w:val="ru-RU"/>
        </w:rPr>
        <w:t xml:space="preserve">Приклад </w:t>
      </w:r>
      <w:proofErr w:type="spellStart"/>
      <w:r w:rsidR="00644D45">
        <w:rPr>
          <w:sz w:val="28"/>
          <w:szCs w:val="28"/>
          <w:lang w:val="ru-RU"/>
        </w:rPr>
        <w:t>дефектів</w:t>
      </w:r>
      <w:proofErr w:type="spellEnd"/>
      <w:r w:rsidR="00644D45">
        <w:rPr>
          <w:sz w:val="28"/>
          <w:szCs w:val="28"/>
          <w:lang w:val="ru-RU"/>
        </w:rPr>
        <w:t xml:space="preserve"> </w:t>
      </w:r>
      <w:proofErr w:type="spellStart"/>
      <w:r w:rsidR="00644D45">
        <w:rPr>
          <w:sz w:val="28"/>
          <w:szCs w:val="28"/>
          <w:lang w:val="ru-RU"/>
        </w:rPr>
        <w:t>які</w:t>
      </w:r>
      <w:proofErr w:type="spellEnd"/>
      <w:r w:rsidR="00644D45">
        <w:rPr>
          <w:sz w:val="28"/>
          <w:szCs w:val="28"/>
          <w:lang w:val="ru-RU"/>
        </w:rPr>
        <w:t xml:space="preserve"> </w:t>
      </w:r>
      <w:proofErr w:type="spellStart"/>
      <w:r w:rsidR="00644D45">
        <w:rPr>
          <w:sz w:val="28"/>
          <w:szCs w:val="28"/>
          <w:lang w:val="ru-RU"/>
        </w:rPr>
        <w:t>можливо</w:t>
      </w:r>
      <w:proofErr w:type="spellEnd"/>
      <w:r w:rsidR="00644D45">
        <w:rPr>
          <w:sz w:val="28"/>
          <w:szCs w:val="28"/>
          <w:lang w:val="ru-RU"/>
        </w:rPr>
        <w:t xml:space="preserve"> </w:t>
      </w:r>
      <w:proofErr w:type="spellStart"/>
      <w:r w:rsidR="00644D45">
        <w:rPr>
          <w:sz w:val="28"/>
          <w:szCs w:val="28"/>
          <w:lang w:val="ru-RU"/>
        </w:rPr>
        <w:t>виявити</w:t>
      </w:r>
      <w:proofErr w:type="spellEnd"/>
      <w:r w:rsidR="00644D45">
        <w:rPr>
          <w:sz w:val="28"/>
          <w:szCs w:val="28"/>
          <w:lang w:val="ru-RU"/>
        </w:rPr>
        <w:t xml:space="preserve"> </w:t>
      </w:r>
      <w:proofErr w:type="spellStart"/>
      <w:r w:rsidR="00644D45">
        <w:rPr>
          <w:sz w:val="28"/>
          <w:szCs w:val="28"/>
          <w:lang w:val="ru-RU"/>
        </w:rPr>
        <w:t>використовуючи</w:t>
      </w:r>
      <w:proofErr w:type="spellEnd"/>
      <w:r w:rsidR="00644D45">
        <w:rPr>
          <w:sz w:val="28"/>
          <w:szCs w:val="28"/>
          <w:lang w:val="ru-RU"/>
        </w:rPr>
        <w:t xml:space="preserve"> </w:t>
      </w:r>
      <w:proofErr w:type="spellStart"/>
      <w:r w:rsidR="00644D45">
        <w:rPr>
          <w:sz w:val="28"/>
          <w:szCs w:val="28"/>
          <w:lang w:val="ru-RU"/>
        </w:rPr>
        <w:t>вібродіагностику</w:t>
      </w:r>
      <w:proofErr w:type="spellEnd"/>
      <w:r w:rsidR="0054072E" w:rsidRPr="0054072E">
        <w:rPr>
          <w:sz w:val="28"/>
          <w:szCs w:val="28"/>
          <w:lang w:val="ru-UA"/>
        </w:rPr>
        <w:t>:</w:t>
      </w:r>
    </w:p>
    <w:p w14:paraId="6E26351E" w14:textId="77777777" w:rsidR="0054072E" w:rsidRPr="0054072E" w:rsidRDefault="0054072E" w:rsidP="00F6176F">
      <w:pPr>
        <w:widowControl/>
        <w:numPr>
          <w:ilvl w:val="0"/>
          <w:numId w:val="19"/>
        </w:numPr>
        <w:autoSpaceDE/>
        <w:autoSpaceDN/>
        <w:spacing w:after="160" w:line="259" w:lineRule="auto"/>
        <w:jc w:val="both"/>
        <w:rPr>
          <w:sz w:val="28"/>
          <w:szCs w:val="28"/>
          <w:lang w:val="ru-UA"/>
        </w:rPr>
      </w:pPr>
      <w:proofErr w:type="spellStart"/>
      <w:r w:rsidRPr="0054072E">
        <w:rPr>
          <w:sz w:val="28"/>
          <w:szCs w:val="28"/>
          <w:lang w:val="ru-UA"/>
        </w:rPr>
        <w:t>дефекти</w:t>
      </w:r>
      <w:proofErr w:type="spellEnd"/>
      <w:r w:rsidRPr="0054072E">
        <w:rPr>
          <w:sz w:val="28"/>
          <w:szCs w:val="28"/>
          <w:lang w:val="ru-UA"/>
        </w:rPr>
        <w:t xml:space="preserve"> </w:t>
      </w:r>
      <w:proofErr w:type="spellStart"/>
      <w:r w:rsidRPr="0054072E">
        <w:rPr>
          <w:sz w:val="28"/>
          <w:szCs w:val="28"/>
          <w:lang w:val="ru-UA"/>
        </w:rPr>
        <w:t>підшипників</w:t>
      </w:r>
      <w:proofErr w:type="spellEnd"/>
      <w:r w:rsidRPr="0054072E">
        <w:rPr>
          <w:sz w:val="28"/>
          <w:szCs w:val="28"/>
          <w:lang w:val="ru-UA"/>
        </w:rPr>
        <w:t xml:space="preserve"> </w:t>
      </w:r>
      <w:proofErr w:type="spellStart"/>
      <w:r w:rsidRPr="0054072E">
        <w:rPr>
          <w:sz w:val="28"/>
          <w:szCs w:val="28"/>
          <w:lang w:val="ru-UA"/>
        </w:rPr>
        <w:t>кочення</w:t>
      </w:r>
      <w:proofErr w:type="spellEnd"/>
      <w:r w:rsidRPr="0054072E">
        <w:rPr>
          <w:sz w:val="28"/>
          <w:szCs w:val="28"/>
          <w:lang w:val="ru-UA"/>
        </w:rPr>
        <w:t xml:space="preserve"> (</w:t>
      </w:r>
      <w:proofErr w:type="spellStart"/>
      <w:r w:rsidRPr="0054072E">
        <w:rPr>
          <w:sz w:val="28"/>
          <w:szCs w:val="28"/>
          <w:lang w:val="ru-UA"/>
        </w:rPr>
        <w:t>дефекти</w:t>
      </w:r>
      <w:proofErr w:type="spellEnd"/>
      <w:r w:rsidRPr="0054072E">
        <w:rPr>
          <w:sz w:val="28"/>
          <w:szCs w:val="28"/>
          <w:lang w:val="ru-UA"/>
        </w:rPr>
        <w:t xml:space="preserve"> на </w:t>
      </w:r>
      <w:proofErr w:type="spellStart"/>
      <w:r w:rsidRPr="0054072E">
        <w:rPr>
          <w:sz w:val="28"/>
          <w:szCs w:val="28"/>
          <w:lang w:val="ru-UA"/>
        </w:rPr>
        <w:t>зовнішньому</w:t>
      </w:r>
      <w:proofErr w:type="spellEnd"/>
      <w:r w:rsidRPr="0054072E">
        <w:rPr>
          <w:sz w:val="28"/>
          <w:szCs w:val="28"/>
          <w:lang w:val="ru-UA"/>
        </w:rPr>
        <w:t xml:space="preserve"> і </w:t>
      </w:r>
      <w:proofErr w:type="spellStart"/>
      <w:r w:rsidRPr="0054072E">
        <w:rPr>
          <w:sz w:val="28"/>
          <w:szCs w:val="28"/>
          <w:lang w:val="ru-UA"/>
        </w:rPr>
        <w:t>внутрішньому</w:t>
      </w:r>
      <w:proofErr w:type="spellEnd"/>
      <w:r w:rsidRPr="0054072E">
        <w:rPr>
          <w:sz w:val="28"/>
          <w:szCs w:val="28"/>
          <w:lang w:val="ru-UA"/>
        </w:rPr>
        <w:t xml:space="preserve"> </w:t>
      </w:r>
      <w:proofErr w:type="spellStart"/>
      <w:r w:rsidRPr="0054072E">
        <w:rPr>
          <w:sz w:val="28"/>
          <w:szCs w:val="28"/>
          <w:lang w:val="ru-UA"/>
        </w:rPr>
        <w:t>кільцях</w:t>
      </w:r>
      <w:proofErr w:type="spellEnd"/>
      <w:r w:rsidRPr="0054072E">
        <w:rPr>
          <w:sz w:val="28"/>
          <w:szCs w:val="28"/>
          <w:lang w:val="ru-UA"/>
        </w:rPr>
        <w:t xml:space="preserve"> </w:t>
      </w:r>
      <w:proofErr w:type="spellStart"/>
      <w:r w:rsidRPr="0054072E">
        <w:rPr>
          <w:sz w:val="28"/>
          <w:szCs w:val="28"/>
          <w:lang w:val="ru-UA"/>
        </w:rPr>
        <w:t>підшипника</w:t>
      </w:r>
      <w:proofErr w:type="spellEnd"/>
      <w:r w:rsidRPr="0054072E">
        <w:rPr>
          <w:sz w:val="28"/>
          <w:szCs w:val="28"/>
          <w:lang w:val="ru-UA"/>
        </w:rPr>
        <w:t xml:space="preserve">, </w:t>
      </w:r>
      <w:proofErr w:type="spellStart"/>
      <w:r w:rsidRPr="0054072E">
        <w:rPr>
          <w:sz w:val="28"/>
          <w:szCs w:val="28"/>
          <w:lang w:val="ru-UA"/>
        </w:rPr>
        <w:t>тілах</w:t>
      </w:r>
      <w:proofErr w:type="spellEnd"/>
      <w:r w:rsidRPr="0054072E">
        <w:rPr>
          <w:sz w:val="28"/>
          <w:szCs w:val="28"/>
          <w:lang w:val="ru-UA"/>
        </w:rPr>
        <w:t xml:space="preserve"> </w:t>
      </w:r>
      <w:proofErr w:type="spellStart"/>
      <w:r w:rsidRPr="0054072E">
        <w:rPr>
          <w:sz w:val="28"/>
          <w:szCs w:val="28"/>
          <w:lang w:val="ru-UA"/>
        </w:rPr>
        <w:t>кочення</w:t>
      </w:r>
      <w:proofErr w:type="spellEnd"/>
      <w:r w:rsidRPr="0054072E">
        <w:rPr>
          <w:sz w:val="28"/>
          <w:szCs w:val="28"/>
          <w:lang w:val="ru-UA"/>
        </w:rPr>
        <w:t xml:space="preserve">, </w:t>
      </w:r>
      <w:proofErr w:type="spellStart"/>
      <w:r w:rsidRPr="0054072E">
        <w:rPr>
          <w:sz w:val="28"/>
          <w:szCs w:val="28"/>
          <w:lang w:val="ru-UA"/>
        </w:rPr>
        <w:t>знос</w:t>
      </w:r>
      <w:proofErr w:type="spellEnd"/>
      <w:r w:rsidRPr="0054072E">
        <w:rPr>
          <w:sz w:val="28"/>
          <w:szCs w:val="28"/>
          <w:lang w:val="ru-UA"/>
        </w:rPr>
        <w:t xml:space="preserve"> сепаратора);</w:t>
      </w:r>
    </w:p>
    <w:p w14:paraId="4AD0AA39" w14:textId="77777777" w:rsidR="0054072E" w:rsidRPr="0054072E" w:rsidRDefault="0054072E" w:rsidP="00F6176F">
      <w:pPr>
        <w:widowControl/>
        <w:numPr>
          <w:ilvl w:val="0"/>
          <w:numId w:val="19"/>
        </w:numPr>
        <w:autoSpaceDE/>
        <w:autoSpaceDN/>
        <w:spacing w:after="160" w:line="259" w:lineRule="auto"/>
        <w:jc w:val="both"/>
        <w:rPr>
          <w:sz w:val="28"/>
          <w:szCs w:val="28"/>
          <w:lang w:val="ru-UA"/>
        </w:rPr>
      </w:pPr>
      <w:proofErr w:type="spellStart"/>
      <w:r w:rsidRPr="0054072E">
        <w:rPr>
          <w:sz w:val="28"/>
          <w:szCs w:val="28"/>
          <w:lang w:val="ru-UA"/>
        </w:rPr>
        <w:t>дефекти</w:t>
      </w:r>
      <w:proofErr w:type="spellEnd"/>
      <w:r w:rsidRPr="0054072E">
        <w:rPr>
          <w:sz w:val="28"/>
          <w:szCs w:val="28"/>
          <w:lang w:val="ru-UA"/>
        </w:rPr>
        <w:t xml:space="preserve"> </w:t>
      </w:r>
      <w:proofErr w:type="spellStart"/>
      <w:r w:rsidRPr="0054072E">
        <w:rPr>
          <w:sz w:val="28"/>
          <w:szCs w:val="28"/>
          <w:lang w:val="ru-UA"/>
        </w:rPr>
        <w:t>підшипників</w:t>
      </w:r>
      <w:proofErr w:type="spellEnd"/>
      <w:r w:rsidRPr="0054072E">
        <w:rPr>
          <w:sz w:val="28"/>
          <w:szCs w:val="28"/>
          <w:lang w:val="ru-UA"/>
        </w:rPr>
        <w:t xml:space="preserve"> </w:t>
      </w:r>
      <w:proofErr w:type="spellStart"/>
      <w:r w:rsidRPr="0054072E">
        <w:rPr>
          <w:sz w:val="28"/>
          <w:szCs w:val="28"/>
          <w:lang w:val="ru-UA"/>
        </w:rPr>
        <w:t>ковзання</w:t>
      </w:r>
      <w:proofErr w:type="spellEnd"/>
      <w:r w:rsidRPr="0054072E">
        <w:rPr>
          <w:sz w:val="28"/>
          <w:szCs w:val="28"/>
          <w:lang w:val="ru-UA"/>
        </w:rPr>
        <w:t>;</w:t>
      </w:r>
    </w:p>
    <w:p w14:paraId="421F1CF5" w14:textId="77777777" w:rsidR="0054072E" w:rsidRPr="0054072E" w:rsidRDefault="0054072E" w:rsidP="00F6176F">
      <w:pPr>
        <w:widowControl/>
        <w:numPr>
          <w:ilvl w:val="0"/>
          <w:numId w:val="19"/>
        </w:numPr>
        <w:autoSpaceDE/>
        <w:autoSpaceDN/>
        <w:spacing w:after="160" w:line="259" w:lineRule="auto"/>
        <w:jc w:val="both"/>
        <w:rPr>
          <w:sz w:val="28"/>
          <w:szCs w:val="28"/>
          <w:lang w:val="ru-UA"/>
        </w:rPr>
      </w:pPr>
      <w:proofErr w:type="spellStart"/>
      <w:r w:rsidRPr="0054072E">
        <w:rPr>
          <w:sz w:val="28"/>
          <w:szCs w:val="28"/>
          <w:lang w:val="ru-UA"/>
        </w:rPr>
        <w:t>якість</w:t>
      </w:r>
      <w:proofErr w:type="spellEnd"/>
      <w:r w:rsidRPr="0054072E">
        <w:rPr>
          <w:sz w:val="28"/>
          <w:szCs w:val="28"/>
          <w:lang w:val="ru-UA"/>
        </w:rPr>
        <w:t xml:space="preserve"> монтажу </w:t>
      </w:r>
      <w:proofErr w:type="spellStart"/>
      <w:r w:rsidRPr="0054072E">
        <w:rPr>
          <w:sz w:val="28"/>
          <w:szCs w:val="28"/>
          <w:lang w:val="ru-UA"/>
        </w:rPr>
        <w:t>підшипникових</w:t>
      </w:r>
      <w:proofErr w:type="spellEnd"/>
      <w:r w:rsidRPr="0054072E">
        <w:rPr>
          <w:sz w:val="28"/>
          <w:szCs w:val="28"/>
          <w:lang w:val="ru-UA"/>
        </w:rPr>
        <w:t xml:space="preserve"> </w:t>
      </w:r>
      <w:proofErr w:type="spellStart"/>
      <w:r w:rsidRPr="0054072E">
        <w:rPr>
          <w:sz w:val="28"/>
          <w:szCs w:val="28"/>
          <w:lang w:val="ru-UA"/>
        </w:rPr>
        <w:t>вузлів</w:t>
      </w:r>
      <w:proofErr w:type="spellEnd"/>
      <w:r w:rsidRPr="0054072E">
        <w:rPr>
          <w:sz w:val="28"/>
          <w:szCs w:val="28"/>
          <w:lang w:val="ru-UA"/>
        </w:rPr>
        <w:t>;</w:t>
      </w:r>
    </w:p>
    <w:p w14:paraId="3EA6AB16" w14:textId="77777777" w:rsidR="0054072E" w:rsidRPr="0054072E" w:rsidRDefault="0054072E" w:rsidP="00F6176F">
      <w:pPr>
        <w:widowControl/>
        <w:numPr>
          <w:ilvl w:val="0"/>
          <w:numId w:val="19"/>
        </w:numPr>
        <w:autoSpaceDE/>
        <w:autoSpaceDN/>
        <w:spacing w:after="160" w:line="259" w:lineRule="auto"/>
        <w:jc w:val="both"/>
        <w:rPr>
          <w:sz w:val="28"/>
          <w:szCs w:val="28"/>
          <w:lang w:val="ru-UA"/>
        </w:rPr>
      </w:pPr>
      <w:proofErr w:type="spellStart"/>
      <w:r w:rsidRPr="0054072E">
        <w:rPr>
          <w:sz w:val="28"/>
          <w:szCs w:val="28"/>
          <w:lang w:val="ru-UA"/>
        </w:rPr>
        <w:t>якість</w:t>
      </w:r>
      <w:proofErr w:type="spellEnd"/>
      <w:r w:rsidRPr="0054072E">
        <w:rPr>
          <w:sz w:val="28"/>
          <w:szCs w:val="28"/>
          <w:lang w:val="ru-UA"/>
        </w:rPr>
        <w:t xml:space="preserve"> </w:t>
      </w:r>
      <w:proofErr w:type="spellStart"/>
      <w:r w:rsidRPr="0054072E">
        <w:rPr>
          <w:sz w:val="28"/>
          <w:szCs w:val="28"/>
          <w:lang w:val="ru-UA"/>
        </w:rPr>
        <w:t>проведення</w:t>
      </w:r>
      <w:proofErr w:type="spellEnd"/>
      <w:r w:rsidRPr="0054072E">
        <w:rPr>
          <w:sz w:val="28"/>
          <w:szCs w:val="28"/>
          <w:lang w:val="ru-UA"/>
        </w:rPr>
        <w:t xml:space="preserve"> </w:t>
      </w:r>
      <w:proofErr w:type="spellStart"/>
      <w:r w:rsidRPr="0054072E">
        <w:rPr>
          <w:sz w:val="28"/>
          <w:szCs w:val="28"/>
          <w:lang w:val="ru-UA"/>
        </w:rPr>
        <w:t>ремонтних</w:t>
      </w:r>
      <w:proofErr w:type="spellEnd"/>
      <w:r w:rsidRPr="0054072E">
        <w:rPr>
          <w:sz w:val="28"/>
          <w:szCs w:val="28"/>
          <w:lang w:val="ru-UA"/>
        </w:rPr>
        <w:t xml:space="preserve"> </w:t>
      </w:r>
      <w:proofErr w:type="spellStart"/>
      <w:r w:rsidRPr="0054072E">
        <w:rPr>
          <w:sz w:val="28"/>
          <w:szCs w:val="28"/>
          <w:lang w:val="ru-UA"/>
        </w:rPr>
        <w:t>робіт</w:t>
      </w:r>
      <w:proofErr w:type="spellEnd"/>
      <w:r w:rsidRPr="0054072E">
        <w:rPr>
          <w:sz w:val="28"/>
          <w:szCs w:val="28"/>
          <w:lang w:val="ru-UA"/>
        </w:rPr>
        <w:t xml:space="preserve"> </w:t>
      </w:r>
      <w:proofErr w:type="spellStart"/>
      <w:r w:rsidRPr="0054072E">
        <w:rPr>
          <w:sz w:val="28"/>
          <w:szCs w:val="28"/>
          <w:lang w:val="ru-UA"/>
        </w:rPr>
        <w:t>пов'язаних</w:t>
      </w:r>
      <w:proofErr w:type="spellEnd"/>
      <w:r w:rsidRPr="0054072E">
        <w:rPr>
          <w:sz w:val="28"/>
          <w:szCs w:val="28"/>
          <w:lang w:val="ru-UA"/>
        </w:rPr>
        <w:t xml:space="preserve"> </w:t>
      </w:r>
      <w:proofErr w:type="spellStart"/>
      <w:r w:rsidRPr="0054072E">
        <w:rPr>
          <w:sz w:val="28"/>
          <w:szCs w:val="28"/>
          <w:lang w:val="ru-UA"/>
        </w:rPr>
        <w:t>зі</w:t>
      </w:r>
      <w:proofErr w:type="spellEnd"/>
      <w:r w:rsidRPr="0054072E">
        <w:rPr>
          <w:sz w:val="28"/>
          <w:szCs w:val="28"/>
          <w:lang w:val="ru-UA"/>
        </w:rPr>
        <w:t xml:space="preserve"> </w:t>
      </w:r>
      <w:proofErr w:type="spellStart"/>
      <w:r w:rsidRPr="0054072E">
        <w:rPr>
          <w:sz w:val="28"/>
          <w:szCs w:val="28"/>
          <w:lang w:val="ru-UA"/>
        </w:rPr>
        <w:t>складанням</w:t>
      </w:r>
      <w:proofErr w:type="spellEnd"/>
      <w:r w:rsidRPr="0054072E">
        <w:rPr>
          <w:sz w:val="28"/>
          <w:szCs w:val="28"/>
          <w:lang w:val="ru-UA"/>
        </w:rPr>
        <w:t xml:space="preserve"> / </w:t>
      </w:r>
      <w:proofErr w:type="spellStart"/>
      <w:r w:rsidRPr="0054072E">
        <w:rPr>
          <w:sz w:val="28"/>
          <w:szCs w:val="28"/>
          <w:lang w:val="ru-UA"/>
        </w:rPr>
        <w:t>розбиранням</w:t>
      </w:r>
      <w:proofErr w:type="spellEnd"/>
      <w:r w:rsidRPr="0054072E">
        <w:rPr>
          <w:sz w:val="28"/>
          <w:szCs w:val="28"/>
          <w:lang w:val="ru-UA"/>
        </w:rPr>
        <w:t xml:space="preserve"> агрегату;</w:t>
      </w:r>
    </w:p>
    <w:p w14:paraId="1AFE3ACB" w14:textId="77777777" w:rsidR="0054072E" w:rsidRPr="0054072E" w:rsidRDefault="0054072E" w:rsidP="00F6176F">
      <w:pPr>
        <w:widowControl/>
        <w:numPr>
          <w:ilvl w:val="0"/>
          <w:numId w:val="19"/>
        </w:numPr>
        <w:autoSpaceDE/>
        <w:autoSpaceDN/>
        <w:spacing w:after="160" w:line="259" w:lineRule="auto"/>
        <w:jc w:val="both"/>
        <w:rPr>
          <w:sz w:val="28"/>
          <w:szCs w:val="28"/>
          <w:lang w:val="ru-UA"/>
        </w:rPr>
      </w:pPr>
      <w:r w:rsidRPr="0054072E">
        <w:rPr>
          <w:sz w:val="28"/>
          <w:szCs w:val="28"/>
          <w:lang w:val="ru-UA"/>
        </w:rPr>
        <w:t xml:space="preserve">дисбаланс </w:t>
      </w:r>
      <w:proofErr w:type="spellStart"/>
      <w:r w:rsidRPr="0054072E">
        <w:rPr>
          <w:sz w:val="28"/>
          <w:szCs w:val="28"/>
          <w:lang w:val="ru-UA"/>
        </w:rPr>
        <w:t>робочого</w:t>
      </w:r>
      <w:proofErr w:type="spellEnd"/>
      <w:r w:rsidRPr="0054072E">
        <w:rPr>
          <w:sz w:val="28"/>
          <w:szCs w:val="28"/>
          <w:lang w:val="ru-UA"/>
        </w:rPr>
        <w:t xml:space="preserve"> колеса, </w:t>
      </w:r>
      <w:proofErr w:type="spellStart"/>
      <w:r w:rsidRPr="0054072E">
        <w:rPr>
          <w:sz w:val="28"/>
          <w:szCs w:val="28"/>
          <w:lang w:val="ru-UA"/>
        </w:rPr>
        <w:t>бій</w:t>
      </w:r>
      <w:proofErr w:type="spellEnd"/>
      <w:r w:rsidRPr="0054072E">
        <w:rPr>
          <w:sz w:val="28"/>
          <w:szCs w:val="28"/>
          <w:lang w:val="ru-UA"/>
        </w:rPr>
        <w:t xml:space="preserve"> вала;</w:t>
      </w:r>
    </w:p>
    <w:p w14:paraId="26224262" w14:textId="77777777" w:rsidR="0054072E" w:rsidRPr="0054072E" w:rsidRDefault="0054072E" w:rsidP="00F6176F">
      <w:pPr>
        <w:widowControl/>
        <w:numPr>
          <w:ilvl w:val="0"/>
          <w:numId w:val="19"/>
        </w:numPr>
        <w:autoSpaceDE/>
        <w:autoSpaceDN/>
        <w:spacing w:after="160" w:line="259" w:lineRule="auto"/>
        <w:jc w:val="both"/>
        <w:rPr>
          <w:sz w:val="28"/>
          <w:szCs w:val="28"/>
          <w:lang w:val="ru-UA"/>
        </w:rPr>
      </w:pPr>
      <w:proofErr w:type="spellStart"/>
      <w:r w:rsidRPr="0054072E">
        <w:rPr>
          <w:sz w:val="28"/>
          <w:szCs w:val="28"/>
          <w:lang w:val="ru-UA"/>
        </w:rPr>
        <w:t>дефекти</w:t>
      </w:r>
      <w:proofErr w:type="spellEnd"/>
      <w:r w:rsidRPr="0054072E">
        <w:rPr>
          <w:sz w:val="28"/>
          <w:szCs w:val="28"/>
          <w:lang w:val="ru-UA"/>
        </w:rPr>
        <w:t xml:space="preserve"> </w:t>
      </w:r>
      <w:proofErr w:type="spellStart"/>
      <w:r w:rsidRPr="0054072E">
        <w:rPr>
          <w:sz w:val="28"/>
          <w:szCs w:val="28"/>
          <w:lang w:val="ru-UA"/>
        </w:rPr>
        <w:t>робочих</w:t>
      </w:r>
      <w:proofErr w:type="spellEnd"/>
      <w:r w:rsidRPr="0054072E">
        <w:rPr>
          <w:sz w:val="28"/>
          <w:szCs w:val="28"/>
          <w:lang w:val="ru-UA"/>
        </w:rPr>
        <w:t xml:space="preserve"> </w:t>
      </w:r>
      <w:proofErr w:type="spellStart"/>
      <w:r w:rsidRPr="0054072E">
        <w:rPr>
          <w:sz w:val="28"/>
          <w:szCs w:val="28"/>
          <w:lang w:val="ru-UA"/>
        </w:rPr>
        <w:t>коліс</w:t>
      </w:r>
      <w:proofErr w:type="spellEnd"/>
      <w:r w:rsidRPr="0054072E">
        <w:rPr>
          <w:sz w:val="28"/>
          <w:szCs w:val="28"/>
          <w:lang w:val="ru-UA"/>
        </w:rPr>
        <w:t>;</w:t>
      </w:r>
    </w:p>
    <w:p w14:paraId="0B596BC4" w14:textId="77777777" w:rsidR="0054072E" w:rsidRPr="0054072E" w:rsidRDefault="0054072E" w:rsidP="00F6176F">
      <w:pPr>
        <w:widowControl/>
        <w:numPr>
          <w:ilvl w:val="0"/>
          <w:numId w:val="19"/>
        </w:numPr>
        <w:autoSpaceDE/>
        <w:autoSpaceDN/>
        <w:spacing w:after="160" w:line="259" w:lineRule="auto"/>
        <w:jc w:val="both"/>
        <w:rPr>
          <w:sz w:val="28"/>
          <w:szCs w:val="28"/>
          <w:lang w:val="ru-UA"/>
        </w:rPr>
      </w:pPr>
      <w:proofErr w:type="spellStart"/>
      <w:r w:rsidRPr="0054072E">
        <w:rPr>
          <w:sz w:val="28"/>
          <w:szCs w:val="28"/>
          <w:lang w:val="ru-UA"/>
        </w:rPr>
        <w:t>дефекти</w:t>
      </w:r>
      <w:proofErr w:type="spellEnd"/>
      <w:r w:rsidRPr="0054072E">
        <w:rPr>
          <w:sz w:val="28"/>
          <w:szCs w:val="28"/>
          <w:lang w:val="ru-UA"/>
        </w:rPr>
        <w:t xml:space="preserve"> </w:t>
      </w:r>
      <w:proofErr w:type="spellStart"/>
      <w:r w:rsidRPr="0054072E">
        <w:rPr>
          <w:sz w:val="28"/>
          <w:szCs w:val="28"/>
          <w:lang w:val="ru-UA"/>
        </w:rPr>
        <w:t>муфтових</w:t>
      </w:r>
      <w:proofErr w:type="spellEnd"/>
      <w:r w:rsidRPr="0054072E">
        <w:rPr>
          <w:sz w:val="28"/>
          <w:szCs w:val="28"/>
          <w:lang w:val="ru-UA"/>
        </w:rPr>
        <w:t xml:space="preserve"> </w:t>
      </w:r>
      <w:proofErr w:type="spellStart"/>
      <w:r w:rsidRPr="0054072E">
        <w:rPr>
          <w:sz w:val="28"/>
          <w:szCs w:val="28"/>
          <w:lang w:val="ru-UA"/>
        </w:rPr>
        <w:t>з'єднань</w:t>
      </w:r>
      <w:proofErr w:type="spellEnd"/>
      <w:r w:rsidRPr="0054072E">
        <w:rPr>
          <w:sz w:val="28"/>
          <w:szCs w:val="28"/>
          <w:lang w:val="ru-UA"/>
        </w:rPr>
        <w:t>;</w:t>
      </w:r>
    </w:p>
    <w:p w14:paraId="00880098" w14:textId="77777777" w:rsidR="0054072E" w:rsidRPr="0054072E" w:rsidRDefault="0054072E" w:rsidP="00F6176F">
      <w:pPr>
        <w:widowControl/>
        <w:numPr>
          <w:ilvl w:val="0"/>
          <w:numId w:val="19"/>
        </w:numPr>
        <w:autoSpaceDE/>
        <w:autoSpaceDN/>
        <w:spacing w:after="160" w:line="259" w:lineRule="auto"/>
        <w:jc w:val="both"/>
        <w:rPr>
          <w:sz w:val="28"/>
          <w:szCs w:val="28"/>
          <w:lang w:val="ru-UA"/>
        </w:rPr>
      </w:pPr>
      <w:proofErr w:type="spellStart"/>
      <w:r w:rsidRPr="0054072E">
        <w:rPr>
          <w:sz w:val="28"/>
          <w:szCs w:val="28"/>
          <w:lang w:val="ru-UA"/>
        </w:rPr>
        <w:t>порушення</w:t>
      </w:r>
      <w:proofErr w:type="spellEnd"/>
      <w:r w:rsidRPr="0054072E">
        <w:rPr>
          <w:sz w:val="28"/>
          <w:szCs w:val="28"/>
          <w:lang w:val="ru-UA"/>
        </w:rPr>
        <w:t xml:space="preserve"> </w:t>
      </w:r>
      <w:proofErr w:type="spellStart"/>
      <w:r w:rsidRPr="0054072E">
        <w:rPr>
          <w:sz w:val="28"/>
          <w:szCs w:val="28"/>
          <w:lang w:val="ru-UA"/>
        </w:rPr>
        <w:t>нормальної</w:t>
      </w:r>
      <w:proofErr w:type="spellEnd"/>
      <w:r w:rsidRPr="0054072E">
        <w:rPr>
          <w:sz w:val="28"/>
          <w:szCs w:val="28"/>
          <w:lang w:val="ru-UA"/>
        </w:rPr>
        <w:t xml:space="preserve"> </w:t>
      </w:r>
      <w:proofErr w:type="spellStart"/>
      <w:r w:rsidRPr="0054072E">
        <w:rPr>
          <w:sz w:val="28"/>
          <w:szCs w:val="28"/>
          <w:lang w:val="ru-UA"/>
        </w:rPr>
        <w:t>роботи</w:t>
      </w:r>
      <w:proofErr w:type="spellEnd"/>
      <w:r w:rsidRPr="0054072E">
        <w:rPr>
          <w:sz w:val="28"/>
          <w:szCs w:val="28"/>
          <w:lang w:val="ru-UA"/>
        </w:rPr>
        <w:t xml:space="preserve"> </w:t>
      </w:r>
      <w:proofErr w:type="spellStart"/>
      <w:r w:rsidRPr="0054072E">
        <w:rPr>
          <w:sz w:val="28"/>
          <w:szCs w:val="28"/>
          <w:lang w:val="ru-UA"/>
        </w:rPr>
        <w:t>електродвигуна</w:t>
      </w:r>
      <w:proofErr w:type="spellEnd"/>
      <w:r w:rsidRPr="0054072E">
        <w:rPr>
          <w:sz w:val="28"/>
          <w:szCs w:val="28"/>
          <w:lang w:val="ru-UA"/>
        </w:rPr>
        <w:t>;</w:t>
      </w:r>
    </w:p>
    <w:p w14:paraId="7C8B7825" w14:textId="77777777" w:rsidR="0054072E" w:rsidRPr="0054072E" w:rsidRDefault="0054072E" w:rsidP="00F6176F">
      <w:pPr>
        <w:widowControl/>
        <w:numPr>
          <w:ilvl w:val="0"/>
          <w:numId w:val="19"/>
        </w:numPr>
        <w:autoSpaceDE/>
        <w:autoSpaceDN/>
        <w:spacing w:after="160" w:line="259" w:lineRule="auto"/>
        <w:jc w:val="both"/>
        <w:rPr>
          <w:sz w:val="28"/>
          <w:szCs w:val="28"/>
          <w:lang w:val="ru-UA"/>
        </w:rPr>
      </w:pPr>
      <w:proofErr w:type="spellStart"/>
      <w:r w:rsidRPr="0054072E">
        <w:rPr>
          <w:sz w:val="28"/>
          <w:szCs w:val="28"/>
          <w:lang w:val="ru-UA"/>
        </w:rPr>
        <w:t>відсутність</w:t>
      </w:r>
      <w:proofErr w:type="spellEnd"/>
      <w:r w:rsidRPr="0054072E">
        <w:rPr>
          <w:sz w:val="28"/>
          <w:szCs w:val="28"/>
          <w:lang w:val="ru-UA"/>
        </w:rPr>
        <w:t xml:space="preserve"> </w:t>
      </w:r>
      <w:proofErr w:type="spellStart"/>
      <w:r w:rsidRPr="0054072E">
        <w:rPr>
          <w:sz w:val="28"/>
          <w:szCs w:val="28"/>
          <w:lang w:val="ru-UA"/>
        </w:rPr>
        <w:t>співвісності</w:t>
      </w:r>
      <w:proofErr w:type="spellEnd"/>
      <w:r w:rsidRPr="0054072E">
        <w:rPr>
          <w:sz w:val="28"/>
          <w:szCs w:val="28"/>
          <w:lang w:val="ru-UA"/>
        </w:rPr>
        <w:t xml:space="preserve"> </w:t>
      </w:r>
      <w:proofErr w:type="spellStart"/>
      <w:r w:rsidRPr="0054072E">
        <w:rPr>
          <w:sz w:val="28"/>
          <w:szCs w:val="28"/>
          <w:lang w:val="ru-UA"/>
        </w:rPr>
        <w:t>валів</w:t>
      </w:r>
      <w:proofErr w:type="spellEnd"/>
      <w:r w:rsidRPr="0054072E">
        <w:rPr>
          <w:sz w:val="28"/>
          <w:szCs w:val="28"/>
          <w:lang w:val="ru-UA"/>
        </w:rPr>
        <w:t>;</w:t>
      </w:r>
    </w:p>
    <w:p w14:paraId="0D8D14BD" w14:textId="77777777" w:rsidR="0054072E" w:rsidRPr="0054072E" w:rsidRDefault="0054072E" w:rsidP="00F6176F">
      <w:pPr>
        <w:widowControl/>
        <w:numPr>
          <w:ilvl w:val="0"/>
          <w:numId w:val="19"/>
        </w:numPr>
        <w:autoSpaceDE/>
        <w:autoSpaceDN/>
        <w:spacing w:after="160" w:line="259" w:lineRule="auto"/>
        <w:jc w:val="both"/>
        <w:rPr>
          <w:sz w:val="28"/>
          <w:szCs w:val="28"/>
          <w:lang w:val="ru-UA"/>
        </w:rPr>
      </w:pPr>
      <w:proofErr w:type="spellStart"/>
      <w:r w:rsidRPr="0054072E">
        <w:rPr>
          <w:sz w:val="28"/>
          <w:szCs w:val="28"/>
          <w:lang w:val="ru-UA"/>
        </w:rPr>
        <w:t>відсутність</w:t>
      </w:r>
      <w:proofErr w:type="spellEnd"/>
      <w:r w:rsidRPr="0054072E">
        <w:rPr>
          <w:sz w:val="28"/>
          <w:szCs w:val="28"/>
          <w:lang w:val="ru-UA"/>
        </w:rPr>
        <w:t xml:space="preserve"> </w:t>
      </w:r>
      <w:proofErr w:type="spellStart"/>
      <w:r w:rsidRPr="0054072E">
        <w:rPr>
          <w:sz w:val="28"/>
          <w:szCs w:val="28"/>
          <w:lang w:val="ru-UA"/>
        </w:rPr>
        <w:t>співвісності</w:t>
      </w:r>
      <w:proofErr w:type="spellEnd"/>
      <w:r w:rsidRPr="0054072E">
        <w:rPr>
          <w:sz w:val="28"/>
          <w:szCs w:val="28"/>
          <w:lang w:val="ru-UA"/>
        </w:rPr>
        <w:t xml:space="preserve"> </w:t>
      </w:r>
      <w:proofErr w:type="spellStart"/>
      <w:r w:rsidRPr="0054072E">
        <w:rPr>
          <w:sz w:val="28"/>
          <w:szCs w:val="28"/>
          <w:lang w:val="ru-UA"/>
        </w:rPr>
        <w:t>шківів</w:t>
      </w:r>
      <w:proofErr w:type="spellEnd"/>
      <w:r w:rsidRPr="0054072E">
        <w:rPr>
          <w:sz w:val="28"/>
          <w:szCs w:val="28"/>
          <w:lang w:val="ru-UA"/>
        </w:rPr>
        <w:t>;</w:t>
      </w:r>
    </w:p>
    <w:p w14:paraId="786147E3" w14:textId="77777777" w:rsidR="0054072E" w:rsidRPr="0054072E" w:rsidRDefault="0054072E" w:rsidP="00F6176F">
      <w:pPr>
        <w:widowControl/>
        <w:numPr>
          <w:ilvl w:val="0"/>
          <w:numId w:val="19"/>
        </w:numPr>
        <w:autoSpaceDE/>
        <w:autoSpaceDN/>
        <w:spacing w:after="160" w:line="259" w:lineRule="auto"/>
        <w:jc w:val="both"/>
        <w:rPr>
          <w:sz w:val="28"/>
          <w:szCs w:val="28"/>
          <w:lang w:val="ru-UA"/>
        </w:rPr>
      </w:pPr>
      <w:proofErr w:type="spellStart"/>
      <w:r w:rsidRPr="0054072E">
        <w:rPr>
          <w:sz w:val="28"/>
          <w:szCs w:val="28"/>
          <w:lang w:val="ru-UA"/>
        </w:rPr>
        <w:t>знос</w:t>
      </w:r>
      <w:proofErr w:type="spellEnd"/>
      <w:r w:rsidRPr="0054072E">
        <w:rPr>
          <w:sz w:val="28"/>
          <w:szCs w:val="28"/>
          <w:lang w:val="ru-UA"/>
        </w:rPr>
        <w:t xml:space="preserve"> </w:t>
      </w:r>
      <w:proofErr w:type="spellStart"/>
      <w:r w:rsidRPr="0054072E">
        <w:rPr>
          <w:sz w:val="28"/>
          <w:szCs w:val="28"/>
          <w:lang w:val="ru-UA"/>
        </w:rPr>
        <w:t>шківів</w:t>
      </w:r>
      <w:proofErr w:type="spellEnd"/>
      <w:r w:rsidRPr="0054072E">
        <w:rPr>
          <w:sz w:val="28"/>
          <w:szCs w:val="28"/>
          <w:lang w:val="ru-UA"/>
        </w:rPr>
        <w:t xml:space="preserve"> і </w:t>
      </w:r>
      <w:proofErr w:type="spellStart"/>
      <w:r w:rsidRPr="0054072E">
        <w:rPr>
          <w:sz w:val="28"/>
          <w:szCs w:val="28"/>
          <w:lang w:val="ru-UA"/>
        </w:rPr>
        <w:t>ременів</w:t>
      </w:r>
      <w:proofErr w:type="spellEnd"/>
      <w:r w:rsidRPr="0054072E">
        <w:rPr>
          <w:sz w:val="28"/>
          <w:szCs w:val="28"/>
          <w:lang w:val="ru-UA"/>
        </w:rPr>
        <w:t>;</w:t>
      </w:r>
    </w:p>
    <w:p w14:paraId="470FB644" w14:textId="77777777" w:rsidR="0054072E" w:rsidRPr="0054072E" w:rsidRDefault="0054072E" w:rsidP="00F6176F">
      <w:pPr>
        <w:widowControl/>
        <w:numPr>
          <w:ilvl w:val="0"/>
          <w:numId w:val="19"/>
        </w:numPr>
        <w:autoSpaceDE/>
        <w:autoSpaceDN/>
        <w:spacing w:after="160" w:line="259" w:lineRule="auto"/>
        <w:jc w:val="both"/>
        <w:rPr>
          <w:sz w:val="28"/>
          <w:szCs w:val="28"/>
          <w:lang w:val="ru-UA"/>
        </w:rPr>
      </w:pPr>
      <w:proofErr w:type="spellStart"/>
      <w:r w:rsidRPr="0054072E">
        <w:rPr>
          <w:sz w:val="28"/>
          <w:szCs w:val="28"/>
          <w:lang w:val="ru-UA"/>
        </w:rPr>
        <w:t>відсутність</w:t>
      </w:r>
      <w:proofErr w:type="spellEnd"/>
      <w:r w:rsidRPr="0054072E">
        <w:rPr>
          <w:sz w:val="28"/>
          <w:szCs w:val="28"/>
          <w:lang w:val="ru-UA"/>
        </w:rPr>
        <w:t xml:space="preserve"> </w:t>
      </w:r>
      <w:proofErr w:type="spellStart"/>
      <w:r w:rsidRPr="0054072E">
        <w:rPr>
          <w:sz w:val="28"/>
          <w:szCs w:val="28"/>
          <w:lang w:val="ru-UA"/>
        </w:rPr>
        <w:t>жорсткості</w:t>
      </w:r>
      <w:proofErr w:type="spellEnd"/>
      <w:r w:rsidRPr="0054072E">
        <w:rPr>
          <w:sz w:val="28"/>
          <w:szCs w:val="28"/>
          <w:lang w:val="ru-UA"/>
        </w:rPr>
        <w:t xml:space="preserve"> </w:t>
      </w:r>
      <w:proofErr w:type="spellStart"/>
      <w:r w:rsidRPr="0054072E">
        <w:rPr>
          <w:sz w:val="28"/>
          <w:szCs w:val="28"/>
          <w:lang w:val="ru-UA"/>
        </w:rPr>
        <w:t>опорної</w:t>
      </w:r>
      <w:proofErr w:type="spellEnd"/>
      <w:r w:rsidRPr="0054072E">
        <w:rPr>
          <w:sz w:val="28"/>
          <w:szCs w:val="28"/>
          <w:lang w:val="ru-UA"/>
        </w:rPr>
        <w:t xml:space="preserve"> </w:t>
      </w:r>
      <w:proofErr w:type="spellStart"/>
      <w:r w:rsidRPr="0054072E">
        <w:rPr>
          <w:sz w:val="28"/>
          <w:szCs w:val="28"/>
          <w:lang w:val="ru-UA"/>
        </w:rPr>
        <w:t>системи</w:t>
      </w:r>
      <w:proofErr w:type="spellEnd"/>
      <w:r w:rsidRPr="0054072E">
        <w:rPr>
          <w:sz w:val="28"/>
          <w:szCs w:val="28"/>
          <w:lang w:val="ru-UA"/>
        </w:rPr>
        <w:t xml:space="preserve"> </w:t>
      </w:r>
      <w:proofErr w:type="spellStart"/>
      <w:r w:rsidRPr="0054072E">
        <w:rPr>
          <w:sz w:val="28"/>
          <w:szCs w:val="28"/>
          <w:lang w:val="ru-UA"/>
        </w:rPr>
        <w:t>механізму</w:t>
      </w:r>
      <w:proofErr w:type="spellEnd"/>
      <w:r w:rsidRPr="0054072E">
        <w:rPr>
          <w:sz w:val="28"/>
          <w:szCs w:val="28"/>
          <w:lang w:val="ru-UA"/>
        </w:rPr>
        <w:t>;</w:t>
      </w:r>
    </w:p>
    <w:p w14:paraId="40D030A2" w14:textId="77777777" w:rsidR="0054072E" w:rsidRPr="0054072E" w:rsidRDefault="0054072E" w:rsidP="00F6176F">
      <w:pPr>
        <w:widowControl/>
        <w:numPr>
          <w:ilvl w:val="0"/>
          <w:numId w:val="19"/>
        </w:numPr>
        <w:autoSpaceDE/>
        <w:autoSpaceDN/>
        <w:spacing w:after="160" w:line="259" w:lineRule="auto"/>
        <w:jc w:val="both"/>
        <w:rPr>
          <w:sz w:val="28"/>
          <w:szCs w:val="28"/>
          <w:lang w:val="ru-UA"/>
        </w:rPr>
      </w:pPr>
      <w:proofErr w:type="spellStart"/>
      <w:r w:rsidRPr="0054072E">
        <w:rPr>
          <w:sz w:val="28"/>
          <w:szCs w:val="28"/>
          <w:lang w:val="ru-UA"/>
        </w:rPr>
        <w:t>ослаблення</w:t>
      </w:r>
      <w:proofErr w:type="spellEnd"/>
      <w:r w:rsidRPr="0054072E">
        <w:rPr>
          <w:sz w:val="28"/>
          <w:szCs w:val="28"/>
          <w:lang w:val="ru-UA"/>
        </w:rPr>
        <w:t xml:space="preserve"> опор, </w:t>
      </w:r>
      <w:proofErr w:type="spellStart"/>
      <w:r w:rsidRPr="0054072E">
        <w:rPr>
          <w:sz w:val="28"/>
          <w:szCs w:val="28"/>
          <w:lang w:val="ru-UA"/>
        </w:rPr>
        <w:t>дефекти</w:t>
      </w:r>
      <w:proofErr w:type="spellEnd"/>
      <w:r w:rsidRPr="0054072E">
        <w:rPr>
          <w:sz w:val="28"/>
          <w:szCs w:val="28"/>
          <w:lang w:val="ru-UA"/>
        </w:rPr>
        <w:t xml:space="preserve"> фундаменту;</w:t>
      </w:r>
    </w:p>
    <w:p w14:paraId="0DE6A034" w14:textId="77777777" w:rsidR="0054072E" w:rsidRPr="0054072E" w:rsidRDefault="0054072E" w:rsidP="00F6176F">
      <w:pPr>
        <w:widowControl/>
        <w:numPr>
          <w:ilvl w:val="0"/>
          <w:numId w:val="19"/>
        </w:numPr>
        <w:autoSpaceDE/>
        <w:autoSpaceDN/>
        <w:spacing w:after="160" w:line="259" w:lineRule="auto"/>
        <w:jc w:val="both"/>
        <w:rPr>
          <w:sz w:val="28"/>
          <w:szCs w:val="28"/>
          <w:lang w:val="ru-UA"/>
        </w:rPr>
      </w:pPr>
      <w:r w:rsidRPr="0054072E">
        <w:rPr>
          <w:sz w:val="28"/>
          <w:szCs w:val="28"/>
          <w:lang w:val="ru-UA"/>
        </w:rPr>
        <w:t xml:space="preserve">обрив </w:t>
      </w:r>
      <w:proofErr w:type="spellStart"/>
      <w:r w:rsidRPr="0054072E">
        <w:rPr>
          <w:sz w:val="28"/>
          <w:szCs w:val="28"/>
          <w:lang w:val="ru-UA"/>
        </w:rPr>
        <w:t>анкерних</w:t>
      </w:r>
      <w:proofErr w:type="spellEnd"/>
      <w:r w:rsidRPr="0054072E">
        <w:rPr>
          <w:sz w:val="28"/>
          <w:szCs w:val="28"/>
          <w:lang w:val="ru-UA"/>
        </w:rPr>
        <w:t xml:space="preserve"> </w:t>
      </w:r>
      <w:proofErr w:type="spellStart"/>
      <w:r w:rsidRPr="0054072E">
        <w:rPr>
          <w:sz w:val="28"/>
          <w:szCs w:val="28"/>
          <w:lang w:val="ru-UA"/>
        </w:rPr>
        <w:t>болтів</w:t>
      </w:r>
      <w:proofErr w:type="spellEnd"/>
      <w:r w:rsidRPr="0054072E">
        <w:rPr>
          <w:sz w:val="28"/>
          <w:szCs w:val="28"/>
          <w:lang w:val="ru-UA"/>
        </w:rPr>
        <w:t>;</w:t>
      </w:r>
    </w:p>
    <w:p w14:paraId="639CAD33" w14:textId="77777777" w:rsidR="0054072E" w:rsidRPr="0054072E" w:rsidRDefault="0054072E" w:rsidP="00F6176F">
      <w:pPr>
        <w:widowControl/>
        <w:numPr>
          <w:ilvl w:val="0"/>
          <w:numId w:val="19"/>
        </w:numPr>
        <w:autoSpaceDE/>
        <w:autoSpaceDN/>
        <w:spacing w:after="160" w:line="259" w:lineRule="auto"/>
        <w:jc w:val="both"/>
        <w:rPr>
          <w:sz w:val="28"/>
          <w:szCs w:val="28"/>
          <w:lang w:val="ru-UA"/>
        </w:rPr>
      </w:pPr>
      <w:proofErr w:type="spellStart"/>
      <w:r w:rsidRPr="0054072E">
        <w:rPr>
          <w:sz w:val="28"/>
          <w:szCs w:val="28"/>
          <w:lang w:val="ru-UA"/>
        </w:rPr>
        <w:t>дефекти</w:t>
      </w:r>
      <w:proofErr w:type="spellEnd"/>
      <w:r w:rsidRPr="0054072E">
        <w:rPr>
          <w:sz w:val="28"/>
          <w:szCs w:val="28"/>
          <w:lang w:val="ru-UA"/>
        </w:rPr>
        <w:t xml:space="preserve"> </w:t>
      </w:r>
      <w:proofErr w:type="spellStart"/>
      <w:r w:rsidRPr="0054072E">
        <w:rPr>
          <w:sz w:val="28"/>
          <w:szCs w:val="28"/>
          <w:lang w:val="ru-UA"/>
        </w:rPr>
        <w:t>зубчастих</w:t>
      </w:r>
      <w:proofErr w:type="spellEnd"/>
      <w:r w:rsidRPr="0054072E">
        <w:rPr>
          <w:sz w:val="28"/>
          <w:szCs w:val="28"/>
          <w:lang w:val="ru-UA"/>
        </w:rPr>
        <w:t xml:space="preserve"> передач;</w:t>
      </w:r>
    </w:p>
    <w:p w14:paraId="0CAD7438" w14:textId="77777777" w:rsidR="0054072E" w:rsidRPr="0054072E" w:rsidRDefault="0054072E" w:rsidP="00F6176F">
      <w:pPr>
        <w:widowControl/>
        <w:numPr>
          <w:ilvl w:val="0"/>
          <w:numId w:val="19"/>
        </w:numPr>
        <w:autoSpaceDE/>
        <w:autoSpaceDN/>
        <w:spacing w:after="160" w:line="259" w:lineRule="auto"/>
        <w:jc w:val="both"/>
        <w:rPr>
          <w:sz w:val="28"/>
          <w:szCs w:val="28"/>
          <w:lang w:val="ru-UA"/>
        </w:rPr>
      </w:pPr>
      <w:proofErr w:type="spellStart"/>
      <w:r w:rsidRPr="0054072E">
        <w:rPr>
          <w:sz w:val="28"/>
          <w:szCs w:val="28"/>
          <w:lang w:val="ru-UA"/>
        </w:rPr>
        <w:lastRenderedPageBreak/>
        <w:t>дефекти</w:t>
      </w:r>
      <w:proofErr w:type="spellEnd"/>
      <w:r w:rsidRPr="0054072E">
        <w:rPr>
          <w:sz w:val="28"/>
          <w:szCs w:val="28"/>
          <w:lang w:val="ru-UA"/>
        </w:rPr>
        <w:t xml:space="preserve"> </w:t>
      </w:r>
      <w:proofErr w:type="spellStart"/>
      <w:r w:rsidRPr="0054072E">
        <w:rPr>
          <w:sz w:val="28"/>
          <w:szCs w:val="28"/>
          <w:lang w:val="ru-UA"/>
        </w:rPr>
        <w:t>гвинтових</w:t>
      </w:r>
      <w:proofErr w:type="spellEnd"/>
      <w:r w:rsidRPr="0054072E">
        <w:rPr>
          <w:sz w:val="28"/>
          <w:szCs w:val="28"/>
          <w:lang w:val="ru-UA"/>
        </w:rPr>
        <w:t xml:space="preserve"> пар;</w:t>
      </w:r>
    </w:p>
    <w:p w14:paraId="75503107" w14:textId="77777777" w:rsidR="0054072E" w:rsidRPr="0054072E" w:rsidRDefault="0054072E" w:rsidP="00F6176F">
      <w:pPr>
        <w:widowControl/>
        <w:numPr>
          <w:ilvl w:val="0"/>
          <w:numId w:val="19"/>
        </w:numPr>
        <w:autoSpaceDE/>
        <w:autoSpaceDN/>
        <w:spacing w:after="160" w:line="259" w:lineRule="auto"/>
        <w:jc w:val="both"/>
        <w:rPr>
          <w:sz w:val="28"/>
          <w:szCs w:val="28"/>
          <w:lang w:val="ru-UA"/>
        </w:rPr>
      </w:pPr>
      <w:proofErr w:type="spellStart"/>
      <w:r w:rsidRPr="0054072E">
        <w:rPr>
          <w:sz w:val="28"/>
          <w:szCs w:val="28"/>
          <w:lang w:val="ru-UA"/>
        </w:rPr>
        <w:t>проблеми</w:t>
      </w:r>
      <w:proofErr w:type="spellEnd"/>
      <w:r w:rsidRPr="0054072E">
        <w:rPr>
          <w:sz w:val="28"/>
          <w:szCs w:val="28"/>
          <w:lang w:val="ru-UA"/>
        </w:rPr>
        <w:t xml:space="preserve"> </w:t>
      </w:r>
      <w:proofErr w:type="spellStart"/>
      <w:r w:rsidRPr="0054072E">
        <w:rPr>
          <w:sz w:val="28"/>
          <w:szCs w:val="28"/>
          <w:lang w:val="ru-UA"/>
        </w:rPr>
        <w:t>зі</w:t>
      </w:r>
      <w:proofErr w:type="spellEnd"/>
      <w:r w:rsidRPr="0054072E">
        <w:rPr>
          <w:sz w:val="28"/>
          <w:szCs w:val="28"/>
          <w:lang w:val="ru-UA"/>
        </w:rPr>
        <w:t xml:space="preserve"> </w:t>
      </w:r>
      <w:proofErr w:type="spellStart"/>
      <w:r w:rsidRPr="0054072E">
        <w:rPr>
          <w:sz w:val="28"/>
          <w:szCs w:val="28"/>
          <w:lang w:val="ru-UA"/>
        </w:rPr>
        <w:t>змащенням</w:t>
      </w:r>
      <w:proofErr w:type="spellEnd"/>
      <w:r w:rsidRPr="0054072E">
        <w:rPr>
          <w:sz w:val="28"/>
          <w:szCs w:val="28"/>
          <w:lang w:val="ru-UA"/>
        </w:rPr>
        <w:t xml:space="preserve"> (</w:t>
      </w:r>
      <w:proofErr w:type="spellStart"/>
      <w:r w:rsidRPr="0054072E">
        <w:rPr>
          <w:sz w:val="28"/>
          <w:szCs w:val="28"/>
          <w:lang w:val="ru-UA"/>
        </w:rPr>
        <w:t>забруднене</w:t>
      </w:r>
      <w:proofErr w:type="spellEnd"/>
      <w:r w:rsidRPr="0054072E">
        <w:rPr>
          <w:sz w:val="28"/>
          <w:szCs w:val="28"/>
          <w:lang w:val="ru-UA"/>
        </w:rPr>
        <w:t xml:space="preserve"> </w:t>
      </w:r>
      <w:proofErr w:type="spellStart"/>
      <w:r w:rsidRPr="0054072E">
        <w:rPr>
          <w:sz w:val="28"/>
          <w:szCs w:val="28"/>
          <w:lang w:val="ru-UA"/>
        </w:rPr>
        <w:t>мастило</w:t>
      </w:r>
      <w:proofErr w:type="spellEnd"/>
      <w:r w:rsidRPr="0054072E">
        <w:rPr>
          <w:sz w:val="28"/>
          <w:szCs w:val="28"/>
          <w:lang w:val="ru-UA"/>
        </w:rPr>
        <w:t xml:space="preserve">, </w:t>
      </w:r>
      <w:proofErr w:type="spellStart"/>
      <w:r w:rsidRPr="0054072E">
        <w:rPr>
          <w:sz w:val="28"/>
          <w:szCs w:val="28"/>
          <w:lang w:val="ru-UA"/>
        </w:rPr>
        <w:t>недостатня</w:t>
      </w:r>
      <w:proofErr w:type="spellEnd"/>
      <w:r w:rsidRPr="0054072E">
        <w:rPr>
          <w:sz w:val="28"/>
          <w:szCs w:val="28"/>
          <w:lang w:val="ru-UA"/>
        </w:rPr>
        <w:t xml:space="preserve"> </w:t>
      </w:r>
      <w:proofErr w:type="spellStart"/>
      <w:r w:rsidRPr="0054072E">
        <w:rPr>
          <w:sz w:val="28"/>
          <w:szCs w:val="28"/>
          <w:lang w:val="ru-UA"/>
        </w:rPr>
        <w:t>або</w:t>
      </w:r>
      <w:proofErr w:type="spellEnd"/>
      <w:r w:rsidRPr="0054072E">
        <w:rPr>
          <w:sz w:val="28"/>
          <w:szCs w:val="28"/>
          <w:lang w:val="ru-UA"/>
        </w:rPr>
        <w:t xml:space="preserve"> </w:t>
      </w:r>
      <w:proofErr w:type="spellStart"/>
      <w:r w:rsidRPr="0054072E">
        <w:rPr>
          <w:sz w:val="28"/>
          <w:szCs w:val="28"/>
          <w:lang w:val="ru-UA"/>
        </w:rPr>
        <w:t>надмірна</w:t>
      </w:r>
      <w:proofErr w:type="spellEnd"/>
      <w:r w:rsidRPr="0054072E">
        <w:rPr>
          <w:sz w:val="28"/>
          <w:szCs w:val="28"/>
          <w:lang w:val="ru-UA"/>
        </w:rPr>
        <w:t xml:space="preserve"> </w:t>
      </w:r>
      <w:proofErr w:type="spellStart"/>
      <w:r w:rsidRPr="0054072E">
        <w:rPr>
          <w:sz w:val="28"/>
          <w:szCs w:val="28"/>
          <w:lang w:val="ru-UA"/>
        </w:rPr>
        <w:t>кількість</w:t>
      </w:r>
      <w:proofErr w:type="spellEnd"/>
      <w:r w:rsidRPr="0054072E">
        <w:rPr>
          <w:sz w:val="28"/>
          <w:szCs w:val="28"/>
          <w:lang w:val="ru-UA"/>
        </w:rPr>
        <w:t xml:space="preserve"> </w:t>
      </w:r>
      <w:proofErr w:type="spellStart"/>
      <w:r w:rsidRPr="0054072E">
        <w:rPr>
          <w:sz w:val="28"/>
          <w:szCs w:val="28"/>
          <w:lang w:val="ru-UA"/>
        </w:rPr>
        <w:t>мастила</w:t>
      </w:r>
      <w:proofErr w:type="spellEnd"/>
      <w:r w:rsidRPr="0054072E">
        <w:rPr>
          <w:sz w:val="28"/>
          <w:szCs w:val="28"/>
          <w:lang w:val="ru-UA"/>
        </w:rPr>
        <w:t xml:space="preserve">) та </w:t>
      </w:r>
      <w:proofErr w:type="spellStart"/>
      <w:r w:rsidRPr="0054072E">
        <w:rPr>
          <w:sz w:val="28"/>
          <w:szCs w:val="28"/>
          <w:lang w:val="ru-UA"/>
        </w:rPr>
        <w:t>ін</w:t>
      </w:r>
      <w:proofErr w:type="spellEnd"/>
      <w:r w:rsidRPr="0054072E">
        <w:rPr>
          <w:sz w:val="28"/>
          <w:szCs w:val="28"/>
          <w:lang w:val="ru-UA"/>
        </w:rPr>
        <w:t>.</w:t>
      </w:r>
    </w:p>
    <w:p w14:paraId="7F206905" w14:textId="2CE14DEB" w:rsidR="00C472AB" w:rsidRDefault="00726008" w:rsidP="0054072E">
      <w:pPr>
        <w:widowControl/>
        <w:autoSpaceDE/>
        <w:autoSpaceDN/>
        <w:spacing w:after="160" w:line="259" w:lineRule="auto"/>
        <w:ind w:firstLine="360"/>
        <w:jc w:val="both"/>
        <w:rPr>
          <w:sz w:val="28"/>
          <w:szCs w:val="28"/>
          <w:lang w:val="ru-RU"/>
        </w:rPr>
      </w:pPr>
      <w:proofErr w:type="spellStart"/>
      <w:r>
        <w:rPr>
          <w:sz w:val="28"/>
          <w:szCs w:val="28"/>
        </w:rPr>
        <w:t>Вібродіагностика</w:t>
      </w:r>
      <w:proofErr w:type="spellEnd"/>
      <w:r>
        <w:rPr>
          <w:sz w:val="28"/>
          <w:szCs w:val="28"/>
        </w:rPr>
        <w:t xml:space="preserve"> технічного стану обладнання, зазвичай, проводиться за три етапи</w:t>
      </w:r>
      <w:r w:rsidRPr="00726008">
        <w:rPr>
          <w:sz w:val="28"/>
          <w:szCs w:val="28"/>
          <w:lang w:val="ru-RU"/>
        </w:rPr>
        <w:t xml:space="preserve">: </w:t>
      </w:r>
    </w:p>
    <w:p w14:paraId="4C3FF4FC" w14:textId="23755A9B" w:rsidR="00C472AB" w:rsidRDefault="00726008" w:rsidP="00F6176F">
      <w:pPr>
        <w:pStyle w:val="aa"/>
        <w:widowControl/>
        <w:numPr>
          <w:ilvl w:val="0"/>
          <w:numId w:val="6"/>
        </w:numPr>
        <w:autoSpaceDE/>
        <w:autoSpaceDN/>
        <w:spacing w:after="160" w:line="259" w:lineRule="auto"/>
        <w:rPr>
          <w:sz w:val="28"/>
          <w:szCs w:val="28"/>
        </w:rPr>
      </w:pPr>
      <w:r w:rsidRPr="00C472AB">
        <w:rPr>
          <w:sz w:val="28"/>
          <w:szCs w:val="28"/>
        </w:rPr>
        <w:t xml:space="preserve">первинний опис </w:t>
      </w:r>
      <w:r w:rsidR="00C472AB" w:rsidRPr="00C472AB">
        <w:rPr>
          <w:sz w:val="28"/>
          <w:szCs w:val="28"/>
        </w:rPr>
        <w:t>вібраційного стану об</w:t>
      </w:r>
      <w:r w:rsidR="00C472AB" w:rsidRPr="00C472AB">
        <w:rPr>
          <w:sz w:val="28"/>
          <w:szCs w:val="28"/>
          <w:lang w:val="ru-RU"/>
        </w:rPr>
        <w:t>’</w:t>
      </w:r>
      <w:proofErr w:type="spellStart"/>
      <w:r w:rsidR="00C472AB" w:rsidRPr="00C472AB">
        <w:rPr>
          <w:sz w:val="28"/>
          <w:szCs w:val="28"/>
        </w:rPr>
        <w:t>єкта</w:t>
      </w:r>
      <w:proofErr w:type="spellEnd"/>
      <w:r w:rsidR="00C472AB" w:rsidRPr="00C472AB">
        <w:rPr>
          <w:sz w:val="28"/>
          <w:szCs w:val="28"/>
          <w:lang w:val="ru-RU"/>
        </w:rPr>
        <w:t>;</w:t>
      </w:r>
      <w:r w:rsidR="00C472AB" w:rsidRPr="00C472AB">
        <w:rPr>
          <w:sz w:val="28"/>
          <w:szCs w:val="28"/>
        </w:rPr>
        <w:t xml:space="preserve"> </w:t>
      </w:r>
    </w:p>
    <w:p w14:paraId="212184E6" w14:textId="71797FF5" w:rsidR="00C472AB" w:rsidRDefault="00C472AB" w:rsidP="00F6176F">
      <w:pPr>
        <w:pStyle w:val="aa"/>
        <w:widowControl/>
        <w:numPr>
          <w:ilvl w:val="0"/>
          <w:numId w:val="6"/>
        </w:numPr>
        <w:autoSpaceDE/>
        <w:autoSpaceDN/>
        <w:spacing w:after="160" w:line="259" w:lineRule="auto"/>
        <w:rPr>
          <w:sz w:val="28"/>
          <w:szCs w:val="28"/>
        </w:rPr>
      </w:pPr>
      <w:r w:rsidRPr="00C472AB">
        <w:rPr>
          <w:sz w:val="28"/>
          <w:szCs w:val="28"/>
        </w:rPr>
        <w:t xml:space="preserve">виділення </w:t>
      </w:r>
      <w:proofErr w:type="spellStart"/>
      <w:r w:rsidRPr="00C472AB">
        <w:rPr>
          <w:sz w:val="28"/>
          <w:szCs w:val="28"/>
        </w:rPr>
        <w:t>признаків</w:t>
      </w:r>
      <w:proofErr w:type="spellEnd"/>
      <w:r>
        <w:rPr>
          <w:sz w:val="28"/>
          <w:szCs w:val="28"/>
          <w:lang w:val="en-US"/>
        </w:rPr>
        <w:t>;</w:t>
      </w:r>
    </w:p>
    <w:p w14:paraId="306399EE" w14:textId="77777777" w:rsidR="00C472AB" w:rsidRDefault="00C472AB" w:rsidP="00F6176F">
      <w:pPr>
        <w:pStyle w:val="aa"/>
        <w:widowControl/>
        <w:numPr>
          <w:ilvl w:val="0"/>
          <w:numId w:val="6"/>
        </w:numPr>
        <w:autoSpaceDE/>
        <w:autoSpaceDN/>
        <w:spacing w:after="160" w:line="259" w:lineRule="auto"/>
        <w:rPr>
          <w:sz w:val="28"/>
          <w:szCs w:val="28"/>
        </w:rPr>
      </w:pPr>
      <w:r w:rsidRPr="00C472AB">
        <w:rPr>
          <w:sz w:val="28"/>
          <w:szCs w:val="28"/>
        </w:rPr>
        <w:t>прийняття рішень.</w:t>
      </w:r>
      <w:r w:rsidRPr="00C472AB">
        <w:rPr>
          <w:sz w:val="28"/>
          <w:szCs w:val="28"/>
        </w:rPr>
        <w:tab/>
      </w:r>
      <w:r w:rsidRPr="00C472AB">
        <w:rPr>
          <w:sz w:val="28"/>
          <w:szCs w:val="28"/>
        </w:rPr>
        <w:tab/>
      </w:r>
      <w:r w:rsidRPr="00C472AB">
        <w:rPr>
          <w:sz w:val="28"/>
          <w:szCs w:val="28"/>
        </w:rPr>
        <w:tab/>
      </w:r>
      <w:r w:rsidRPr="00C472AB">
        <w:rPr>
          <w:sz w:val="28"/>
          <w:szCs w:val="28"/>
        </w:rPr>
        <w:tab/>
      </w:r>
    </w:p>
    <w:p w14:paraId="6BAA8743" w14:textId="77777777" w:rsidR="00CB29F8" w:rsidRDefault="00C472AB" w:rsidP="00C472AB">
      <w:pPr>
        <w:widowControl/>
        <w:autoSpaceDE/>
        <w:autoSpaceDN/>
        <w:spacing w:after="160" w:line="259" w:lineRule="auto"/>
        <w:ind w:left="360" w:firstLine="360"/>
        <w:jc w:val="both"/>
        <w:rPr>
          <w:sz w:val="28"/>
          <w:szCs w:val="28"/>
        </w:rPr>
      </w:pPr>
      <w:r w:rsidRPr="00C472AB">
        <w:rPr>
          <w:sz w:val="28"/>
          <w:szCs w:val="28"/>
        </w:rPr>
        <w:t>На першому етапі д</w:t>
      </w:r>
      <w:r>
        <w:rPr>
          <w:sz w:val="28"/>
          <w:szCs w:val="28"/>
        </w:rPr>
        <w:t>і</w:t>
      </w:r>
      <w:r w:rsidRPr="00C472AB">
        <w:rPr>
          <w:sz w:val="28"/>
          <w:szCs w:val="28"/>
        </w:rPr>
        <w:t xml:space="preserve">агностування технічного стану при пошуку інформативних </w:t>
      </w:r>
      <w:proofErr w:type="spellStart"/>
      <w:r w:rsidRPr="00C472AB">
        <w:rPr>
          <w:sz w:val="28"/>
          <w:szCs w:val="28"/>
        </w:rPr>
        <w:t>признаків</w:t>
      </w:r>
      <w:proofErr w:type="spellEnd"/>
      <w:r w:rsidRPr="00C472AB">
        <w:rPr>
          <w:sz w:val="28"/>
          <w:szCs w:val="28"/>
        </w:rPr>
        <w:t xml:space="preserve"> обмежують число параметрів вимірювання вібрації, шуму та ударів.</w:t>
      </w:r>
      <w:r>
        <w:rPr>
          <w:sz w:val="28"/>
          <w:szCs w:val="28"/>
        </w:rPr>
        <w:t xml:space="preserve"> При цьому з множини параметрів, що характеризують </w:t>
      </w:r>
      <w:r w:rsidR="00681F4F">
        <w:rPr>
          <w:sz w:val="28"/>
          <w:szCs w:val="28"/>
        </w:rPr>
        <w:t xml:space="preserve">явище вібрації, виділяють тільки ті, які явно характеризують стан </w:t>
      </w:r>
      <w:r w:rsidR="00681F4F" w:rsidRPr="00681F4F">
        <w:rPr>
          <w:sz w:val="28"/>
          <w:szCs w:val="28"/>
        </w:rPr>
        <w:t>об’</w:t>
      </w:r>
      <w:r w:rsidR="00681F4F">
        <w:rPr>
          <w:sz w:val="28"/>
          <w:szCs w:val="28"/>
        </w:rPr>
        <w:t>єкту</w:t>
      </w:r>
      <w:r w:rsidR="00681F4F" w:rsidRPr="00681F4F">
        <w:rPr>
          <w:sz w:val="28"/>
          <w:szCs w:val="28"/>
        </w:rPr>
        <w:t xml:space="preserve">. </w:t>
      </w:r>
      <w:r w:rsidR="00681F4F">
        <w:rPr>
          <w:sz w:val="28"/>
          <w:szCs w:val="28"/>
          <w:lang w:val="ru-RU"/>
        </w:rPr>
        <w:t>На основ</w:t>
      </w:r>
      <w:r w:rsidR="00681F4F">
        <w:rPr>
          <w:sz w:val="28"/>
          <w:szCs w:val="28"/>
        </w:rPr>
        <w:t xml:space="preserve">і даних про такі параметри формують інформативну систему </w:t>
      </w:r>
      <w:proofErr w:type="spellStart"/>
      <w:r w:rsidR="00681F4F">
        <w:rPr>
          <w:sz w:val="28"/>
          <w:szCs w:val="28"/>
        </w:rPr>
        <w:t>признаків</w:t>
      </w:r>
      <w:proofErr w:type="spellEnd"/>
      <w:r w:rsidR="00681F4F">
        <w:rPr>
          <w:sz w:val="28"/>
          <w:szCs w:val="28"/>
        </w:rPr>
        <w:t>, які використовують при діагностуванні.</w:t>
      </w:r>
      <w:r w:rsidR="00681F4F">
        <w:rPr>
          <w:sz w:val="28"/>
          <w:szCs w:val="28"/>
        </w:rPr>
        <w:tab/>
      </w:r>
      <w:r w:rsidR="00681F4F">
        <w:rPr>
          <w:sz w:val="28"/>
          <w:szCs w:val="28"/>
        </w:rPr>
        <w:tab/>
      </w:r>
      <w:r w:rsidR="00681F4F">
        <w:rPr>
          <w:sz w:val="28"/>
          <w:szCs w:val="28"/>
        </w:rPr>
        <w:tab/>
      </w:r>
      <w:r w:rsidR="00681F4F">
        <w:rPr>
          <w:sz w:val="28"/>
          <w:szCs w:val="28"/>
        </w:rPr>
        <w:tab/>
      </w:r>
      <w:r w:rsidR="00681F4F">
        <w:rPr>
          <w:sz w:val="28"/>
          <w:szCs w:val="28"/>
        </w:rPr>
        <w:tab/>
      </w:r>
      <w:r w:rsidR="00681F4F">
        <w:rPr>
          <w:sz w:val="28"/>
          <w:szCs w:val="28"/>
        </w:rPr>
        <w:tab/>
      </w:r>
      <w:r w:rsidR="00681F4F">
        <w:rPr>
          <w:sz w:val="28"/>
          <w:szCs w:val="28"/>
        </w:rPr>
        <w:tab/>
      </w:r>
      <w:r w:rsidR="00681F4F">
        <w:rPr>
          <w:sz w:val="28"/>
          <w:szCs w:val="28"/>
        </w:rPr>
        <w:tab/>
        <w:t>Вибір діагностичних параметрів вібрації залежить від типів механізмів, діагностика яких буде проводитися, а також амплітудних та частотних діапазонів вимірювання коливань.</w:t>
      </w:r>
      <w:r w:rsidR="00681F4F">
        <w:rPr>
          <w:sz w:val="28"/>
          <w:szCs w:val="28"/>
        </w:rPr>
        <w:tab/>
      </w:r>
      <w:r w:rsidR="00681F4F">
        <w:rPr>
          <w:sz w:val="28"/>
          <w:szCs w:val="28"/>
        </w:rPr>
        <w:tab/>
      </w:r>
      <w:r w:rsidR="00681F4F">
        <w:rPr>
          <w:sz w:val="28"/>
          <w:szCs w:val="28"/>
        </w:rPr>
        <w:tab/>
      </w:r>
      <w:r w:rsidR="00681F4F">
        <w:rPr>
          <w:sz w:val="28"/>
          <w:szCs w:val="28"/>
        </w:rPr>
        <w:tab/>
      </w:r>
      <w:r w:rsidR="00681F4F">
        <w:rPr>
          <w:sz w:val="28"/>
          <w:szCs w:val="28"/>
        </w:rPr>
        <w:tab/>
      </w:r>
      <w:r w:rsidR="00681F4F">
        <w:rPr>
          <w:sz w:val="28"/>
          <w:szCs w:val="28"/>
        </w:rPr>
        <w:tab/>
      </w:r>
      <w:r w:rsidR="00681F4F">
        <w:rPr>
          <w:sz w:val="28"/>
          <w:szCs w:val="28"/>
        </w:rPr>
        <w:tab/>
      </w:r>
      <w:r w:rsidR="00681F4F">
        <w:rPr>
          <w:sz w:val="28"/>
          <w:szCs w:val="28"/>
        </w:rPr>
        <w:tab/>
        <w:t>Перетворювачі значення вібрації в електричний сигнал поділяють на два класи</w:t>
      </w:r>
      <w:r w:rsidR="00CB29F8">
        <w:rPr>
          <w:sz w:val="28"/>
          <w:szCs w:val="28"/>
        </w:rPr>
        <w:t>:</w:t>
      </w:r>
    </w:p>
    <w:p w14:paraId="5AB20A7F" w14:textId="3AF7E299" w:rsidR="00726008" w:rsidRDefault="00CB29F8" w:rsidP="00F6176F">
      <w:pPr>
        <w:pStyle w:val="aa"/>
        <w:widowControl/>
        <w:numPr>
          <w:ilvl w:val="0"/>
          <w:numId w:val="7"/>
        </w:numPr>
        <w:autoSpaceDE/>
        <w:autoSpaceDN/>
        <w:spacing w:after="160" w:line="259" w:lineRule="auto"/>
        <w:jc w:val="both"/>
        <w:rPr>
          <w:sz w:val="28"/>
          <w:szCs w:val="28"/>
        </w:rPr>
      </w:pPr>
      <w:r>
        <w:rPr>
          <w:sz w:val="28"/>
          <w:szCs w:val="28"/>
        </w:rPr>
        <w:t>генераторні, ті що перетворюють енергію механічних коливань в електричні;</w:t>
      </w:r>
    </w:p>
    <w:p w14:paraId="2398C4D5" w14:textId="77777777" w:rsidR="00C12C74" w:rsidRDefault="00CB29F8" w:rsidP="00F6176F">
      <w:pPr>
        <w:pStyle w:val="aa"/>
        <w:widowControl/>
        <w:numPr>
          <w:ilvl w:val="0"/>
          <w:numId w:val="7"/>
        </w:numPr>
        <w:autoSpaceDE/>
        <w:autoSpaceDN/>
        <w:spacing w:after="160" w:line="259" w:lineRule="auto"/>
        <w:jc w:val="both"/>
        <w:rPr>
          <w:sz w:val="28"/>
          <w:szCs w:val="28"/>
        </w:rPr>
      </w:pPr>
      <w:r>
        <w:rPr>
          <w:sz w:val="28"/>
          <w:szCs w:val="28"/>
        </w:rPr>
        <w:t>параметричні, ті що перетворюють механічні коливання в зміну параметрів електричних ланок, наприклад, індуктивності, ємності, активного супротиву, частоти або зсуву фаз та ін.</w:t>
      </w:r>
      <w:r w:rsidR="00C12C74">
        <w:rPr>
          <w:sz w:val="28"/>
          <w:szCs w:val="28"/>
        </w:rPr>
        <w:tab/>
      </w:r>
      <w:r w:rsidR="00C12C74">
        <w:rPr>
          <w:sz w:val="28"/>
          <w:szCs w:val="28"/>
        </w:rPr>
        <w:tab/>
      </w:r>
    </w:p>
    <w:p w14:paraId="3C94BFAF" w14:textId="7630ED1C" w:rsidR="00D14008" w:rsidRDefault="00C12C74" w:rsidP="00896E5C">
      <w:pPr>
        <w:widowControl/>
        <w:autoSpaceDE/>
        <w:autoSpaceDN/>
        <w:spacing w:after="160" w:line="259" w:lineRule="auto"/>
        <w:ind w:left="360" w:firstLine="360"/>
        <w:jc w:val="both"/>
        <w:rPr>
          <w:sz w:val="28"/>
          <w:szCs w:val="28"/>
        </w:rPr>
      </w:pPr>
      <w:r w:rsidRPr="00C12C74">
        <w:rPr>
          <w:sz w:val="28"/>
          <w:szCs w:val="28"/>
        </w:rPr>
        <w:t xml:space="preserve">Для </w:t>
      </w:r>
      <w:proofErr w:type="spellStart"/>
      <w:r w:rsidRPr="00C12C74">
        <w:rPr>
          <w:sz w:val="28"/>
          <w:szCs w:val="28"/>
        </w:rPr>
        <w:t>вібродагностики</w:t>
      </w:r>
      <w:proofErr w:type="spellEnd"/>
      <w:r w:rsidRPr="00C12C74">
        <w:rPr>
          <w:sz w:val="28"/>
          <w:szCs w:val="28"/>
        </w:rPr>
        <w:t xml:space="preserve"> машин та механізмів використовують, в основному, п’єзоелектричні та електродина</w:t>
      </w:r>
      <w:r>
        <w:rPr>
          <w:sz w:val="28"/>
          <w:szCs w:val="28"/>
        </w:rPr>
        <w:t xml:space="preserve">мічні перетворювачі, які відносять до генераторних, а також індуктивні, </w:t>
      </w:r>
      <w:proofErr w:type="spellStart"/>
      <w:r>
        <w:rPr>
          <w:sz w:val="28"/>
          <w:szCs w:val="28"/>
        </w:rPr>
        <w:t>вихрострумові</w:t>
      </w:r>
      <w:proofErr w:type="spellEnd"/>
      <w:r>
        <w:rPr>
          <w:sz w:val="28"/>
          <w:szCs w:val="28"/>
        </w:rPr>
        <w:t xml:space="preserve"> та </w:t>
      </w:r>
      <w:proofErr w:type="spellStart"/>
      <w:r>
        <w:rPr>
          <w:sz w:val="28"/>
          <w:szCs w:val="28"/>
        </w:rPr>
        <w:t>ємносні</w:t>
      </w:r>
      <w:proofErr w:type="spellEnd"/>
      <w:r>
        <w:rPr>
          <w:sz w:val="28"/>
          <w:szCs w:val="28"/>
        </w:rPr>
        <w:t>, які відносяться до параметричних.</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П</w:t>
      </w:r>
      <w:r w:rsidRPr="00C12C74">
        <w:rPr>
          <w:sz w:val="28"/>
          <w:szCs w:val="28"/>
        </w:rPr>
        <w:t>’єзоелектричні</w:t>
      </w:r>
      <w:r>
        <w:rPr>
          <w:sz w:val="28"/>
          <w:szCs w:val="28"/>
        </w:rPr>
        <w:t xml:space="preserve"> перетворювачі застосовують для виміру параметрів абсолютних коливань частин механізмів, що не обертаються.</w:t>
      </w:r>
      <w:r w:rsidR="00601A65" w:rsidRPr="00601A65">
        <w:rPr>
          <w:sz w:val="28"/>
          <w:szCs w:val="28"/>
        </w:rPr>
        <w:t xml:space="preserve"> </w:t>
      </w:r>
      <w:r w:rsidR="00601A65">
        <w:rPr>
          <w:sz w:val="28"/>
          <w:szCs w:val="28"/>
        </w:rPr>
        <w:t>П</w:t>
      </w:r>
      <w:r w:rsidR="00601A65" w:rsidRPr="00C12C74">
        <w:rPr>
          <w:sz w:val="28"/>
          <w:szCs w:val="28"/>
        </w:rPr>
        <w:t>’єзоелектричні</w:t>
      </w:r>
      <w:r w:rsidR="00601A65">
        <w:rPr>
          <w:sz w:val="28"/>
          <w:szCs w:val="28"/>
        </w:rPr>
        <w:t xml:space="preserve"> перетворювачі</w:t>
      </w:r>
      <w:r w:rsidR="00601A65" w:rsidRPr="00601A65">
        <w:rPr>
          <w:sz w:val="28"/>
          <w:szCs w:val="28"/>
        </w:rPr>
        <w:t xml:space="preserve"> мають </w:t>
      </w:r>
      <w:r w:rsidR="00601A65">
        <w:rPr>
          <w:sz w:val="28"/>
          <w:szCs w:val="28"/>
        </w:rPr>
        <w:t>необхідні метрологічні властивості, широкі амплітудні та частотні діапазони, високу надійність та відносно низьку вартість. Основними недоліками є висока вихідна напруга та низький супротив шумам.</w:t>
      </w:r>
      <w:r w:rsidR="00B145D4">
        <w:rPr>
          <w:sz w:val="28"/>
          <w:szCs w:val="28"/>
        </w:rPr>
        <w:tab/>
      </w:r>
      <w:r w:rsidR="00601A65">
        <w:rPr>
          <w:sz w:val="28"/>
          <w:szCs w:val="28"/>
        </w:rPr>
        <w:t>В меншій степені ці недоліки присутні й п</w:t>
      </w:r>
      <w:r w:rsidR="00601A65" w:rsidRPr="00C12C74">
        <w:rPr>
          <w:sz w:val="28"/>
          <w:szCs w:val="28"/>
        </w:rPr>
        <w:t>’єзоелектричн</w:t>
      </w:r>
      <w:r w:rsidR="00601A65">
        <w:rPr>
          <w:sz w:val="28"/>
          <w:szCs w:val="28"/>
        </w:rPr>
        <w:t xml:space="preserve">им перетворювачам, які належать до класу параметричних перетворювачів. </w:t>
      </w:r>
      <w:r w:rsidR="00B145D4">
        <w:rPr>
          <w:sz w:val="28"/>
          <w:szCs w:val="28"/>
        </w:rPr>
        <w:tab/>
      </w:r>
      <w:r w:rsidR="00B145D4">
        <w:rPr>
          <w:sz w:val="28"/>
          <w:szCs w:val="28"/>
        </w:rPr>
        <w:tab/>
      </w:r>
      <w:r w:rsidR="00B145D4" w:rsidRPr="00C64F8B">
        <w:rPr>
          <w:sz w:val="28"/>
          <w:szCs w:val="28"/>
        </w:rPr>
        <w:t xml:space="preserve">Метод </w:t>
      </w:r>
      <w:proofErr w:type="spellStart"/>
      <w:r w:rsidR="00B145D4" w:rsidRPr="00C64F8B">
        <w:rPr>
          <w:sz w:val="28"/>
          <w:szCs w:val="28"/>
        </w:rPr>
        <w:t>в</w:t>
      </w:r>
      <w:r w:rsidR="00B145D4">
        <w:rPr>
          <w:sz w:val="28"/>
          <w:szCs w:val="28"/>
        </w:rPr>
        <w:t>ібродіагностики</w:t>
      </w:r>
      <w:proofErr w:type="spellEnd"/>
      <w:r w:rsidR="00B145D4">
        <w:rPr>
          <w:sz w:val="28"/>
          <w:szCs w:val="28"/>
        </w:rPr>
        <w:t xml:space="preserve"> полягає в отриманні даних про вібрацію. Будь-яка вібрація містить в собі гармоніки різної частоти. Аналізуючи амплітуду цих </w:t>
      </w:r>
      <w:proofErr w:type="spellStart"/>
      <w:r w:rsidR="00B145D4">
        <w:rPr>
          <w:sz w:val="28"/>
          <w:szCs w:val="28"/>
        </w:rPr>
        <w:t>гармонік</w:t>
      </w:r>
      <w:proofErr w:type="spellEnd"/>
      <w:r w:rsidR="00B145D4">
        <w:rPr>
          <w:sz w:val="28"/>
          <w:szCs w:val="28"/>
        </w:rPr>
        <w:t xml:space="preserve">, можна отримати інформацію про стан обладнання. Дані про вібрації збирають за допомогою спеціального пристрою, або </w:t>
      </w:r>
      <w:r w:rsidR="007E1645">
        <w:rPr>
          <w:sz w:val="28"/>
          <w:szCs w:val="28"/>
        </w:rPr>
        <w:t>сенсор</w:t>
      </w:r>
      <w:r w:rsidR="00B145D4">
        <w:rPr>
          <w:sz w:val="28"/>
          <w:szCs w:val="28"/>
        </w:rPr>
        <w:t xml:space="preserve">у закріпленого на </w:t>
      </w:r>
      <w:r w:rsidR="00B145D4">
        <w:rPr>
          <w:sz w:val="28"/>
          <w:szCs w:val="28"/>
        </w:rPr>
        <w:lastRenderedPageBreak/>
        <w:t xml:space="preserve">обладнанні. Система що буде отримувати та передавати дані про параметри вібрації має бути побудована на основі </w:t>
      </w:r>
      <w:proofErr w:type="spellStart"/>
      <w:r w:rsidR="00B145D4">
        <w:rPr>
          <w:sz w:val="28"/>
          <w:szCs w:val="28"/>
        </w:rPr>
        <w:t>акелерометру</w:t>
      </w:r>
      <w:proofErr w:type="spellEnd"/>
      <w:r w:rsidR="00B145D4">
        <w:rPr>
          <w:sz w:val="28"/>
          <w:szCs w:val="28"/>
        </w:rPr>
        <w:t xml:space="preserve">, сенсору, який вимірює </w:t>
      </w:r>
      <w:proofErr w:type="spellStart"/>
      <w:r w:rsidR="00B145D4">
        <w:rPr>
          <w:sz w:val="28"/>
          <w:szCs w:val="28"/>
        </w:rPr>
        <w:t>прикорення</w:t>
      </w:r>
      <w:proofErr w:type="spellEnd"/>
      <w:r w:rsidR="00B145D4">
        <w:rPr>
          <w:sz w:val="28"/>
          <w:szCs w:val="28"/>
        </w:rPr>
        <w:t>.</w:t>
      </w:r>
      <w:r w:rsidR="00B145D4">
        <w:rPr>
          <w:sz w:val="28"/>
          <w:szCs w:val="28"/>
        </w:rPr>
        <w:tab/>
      </w:r>
      <w:r w:rsidR="00B145D4">
        <w:rPr>
          <w:sz w:val="28"/>
          <w:szCs w:val="28"/>
        </w:rPr>
        <w:tab/>
      </w:r>
      <w:r w:rsidR="00B145D4">
        <w:rPr>
          <w:sz w:val="28"/>
          <w:szCs w:val="28"/>
        </w:rPr>
        <w:tab/>
      </w:r>
      <w:r w:rsidR="00B145D4">
        <w:rPr>
          <w:sz w:val="28"/>
          <w:szCs w:val="28"/>
        </w:rPr>
        <w:tab/>
      </w:r>
      <w:r w:rsidR="00B145D4">
        <w:rPr>
          <w:sz w:val="28"/>
          <w:szCs w:val="28"/>
        </w:rPr>
        <w:tab/>
      </w:r>
      <w:r w:rsidR="00B145D4">
        <w:rPr>
          <w:sz w:val="28"/>
          <w:szCs w:val="28"/>
        </w:rPr>
        <w:tab/>
      </w:r>
      <w:r w:rsidR="00B145D4">
        <w:rPr>
          <w:sz w:val="28"/>
          <w:szCs w:val="28"/>
        </w:rPr>
        <w:tab/>
      </w:r>
      <w:r w:rsidR="00B145D4">
        <w:rPr>
          <w:sz w:val="28"/>
          <w:szCs w:val="28"/>
        </w:rPr>
        <w:tab/>
      </w:r>
      <w:r w:rsidR="00B145D4">
        <w:rPr>
          <w:sz w:val="28"/>
          <w:szCs w:val="28"/>
        </w:rPr>
        <w:tab/>
      </w:r>
      <w:r w:rsidR="00B145D4">
        <w:rPr>
          <w:sz w:val="28"/>
          <w:szCs w:val="28"/>
        </w:rPr>
        <w:tab/>
      </w:r>
      <w:r w:rsidR="00B145D4">
        <w:rPr>
          <w:sz w:val="28"/>
          <w:szCs w:val="28"/>
        </w:rPr>
        <w:tab/>
      </w:r>
      <w:r w:rsidR="00B145D4">
        <w:rPr>
          <w:sz w:val="28"/>
          <w:szCs w:val="28"/>
        </w:rPr>
        <w:tab/>
        <w:t xml:space="preserve">Сучасні прилади для проведення </w:t>
      </w:r>
      <w:proofErr w:type="spellStart"/>
      <w:r w:rsidR="00B145D4">
        <w:rPr>
          <w:sz w:val="28"/>
          <w:szCs w:val="28"/>
        </w:rPr>
        <w:t>вібродіагностики</w:t>
      </w:r>
      <w:proofErr w:type="spellEnd"/>
      <w:r w:rsidR="00B145D4">
        <w:rPr>
          <w:sz w:val="28"/>
          <w:szCs w:val="28"/>
        </w:rPr>
        <w:t xml:space="preserve"> використовують цифровий </w:t>
      </w:r>
      <w:r w:rsidR="00B145D4" w:rsidRPr="00B145D4">
        <w:rPr>
          <w:sz w:val="28"/>
          <w:szCs w:val="28"/>
        </w:rPr>
        <w:t xml:space="preserve">метод обробки інформації, це дає можливість дуже швидко отримати результат вимірювань, та приблизно оцінити стан обладнання, </w:t>
      </w:r>
      <w:r w:rsidR="00B145D4">
        <w:rPr>
          <w:sz w:val="28"/>
          <w:szCs w:val="28"/>
        </w:rPr>
        <w:t xml:space="preserve">аналізуючи </w:t>
      </w:r>
      <w:r w:rsidR="00B145D4" w:rsidRPr="00B145D4">
        <w:rPr>
          <w:sz w:val="28"/>
          <w:szCs w:val="28"/>
        </w:rPr>
        <w:t>ї</w:t>
      </w:r>
      <w:r w:rsidR="00B145D4">
        <w:rPr>
          <w:sz w:val="28"/>
          <w:szCs w:val="28"/>
        </w:rPr>
        <w:t xml:space="preserve">х. В багатьох випадках, наприклад, для проведення контролю вібрації на залізничному транспорті, оперативність отримання необхідної інформації є важливою умовою для своєчасного попередження ситуацій, які </w:t>
      </w:r>
      <w:r w:rsidR="005855B4">
        <w:rPr>
          <w:sz w:val="28"/>
          <w:szCs w:val="28"/>
        </w:rPr>
        <w:t>можуть створити загрозу життю та здоров</w:t>
      </w:r>
      <w:r w:rsidR="005855B4" w:rsidRPr="005855B4">
        <w:rPr>
          <w:sz w:val="28"/>
          <w:szCs w:val="28"/>
        </w:rPr>
        <w:t>’ю людини, або матер</w:t>
      </w:r>
      <w:r w:rsidR="005855B4">
        <w:rPr>
          <w:sz w:val="28"/>
          <w:szCs w:val="28"/>
        </w:rPr>
        <w:t xml:space="preserve">іальному коштовному майну та обладнанню. </w:t>
      </w:r>
      <w:r w:rsidR="005855B4">
        <w:rPr>
          <w:sz w:val="28"/>
          <w:szCs w:val="28"/>
        </w:rPr>
        <w:tab/>
      </w:r>
      <w:r w:rsidR="005855B4">
        <w:rPr>
          <w:sz w:val="28"/>
          <w:szCs w:val="28"/>
        </w:rPr>
        <w:tab/>
      </w:r>
      <w:r w:rsidR="005855B4">
        <w:rPr>
          <w:sz w:val="28"/>
          <w:szCs w:val="28"/>
        </w:rPr>
        <w:tab/>
      </w:r>
      <w:r w:rsidR="005855B4">
        <w:rPr>
          <w:sz w:val="28"/>
          <w:szCs w:val="28"/>
        </w:rPr>
        <w:tab/>
      </w:r>
      <w:r w:rsidR="005855B4">
        <w:rPr>
          <w:sz w:val="28"/>
          <w:szCs w:val="28"/>
        </w:rPr>
        <w:tab/>
      </w:r>
      <w:r w:rsidR="005855B4">
        <w:rPr>
          <w:sz w:val="28"/>
          <w:szCs w:val="28"/>
        </w:rPr>
        <w:tab/>
      </w:r>
      <w:r w:rsidR="005855B4">
        <w:rPr>
          <w:sz w:val="28"/>
          <w:szCs w:val="28"/>
        </w:rPr>
        <w:tab/>
      </w:r>
      <w:r w:rsidR="005855B4">
        <w:rPr>
          <w:sz w:val="28"/>
          <w:szCs w:val="28"/>
        </w:rPr>
        <w:tab/>
        <w:t>Використовуючи сучасні технології зв</w:t>
      </w:r>
      <w:r w:rsidR="005855B4" w:rsidRPr="005855B4">
        <w:rPr>
          <w:sz w:val="28"/>
          <w:szCs w:val="28"/>
          <w:lang w:val="ru-RU"/>
        </w:rPr>
        <w:t>’</w:t>
      </w:r>
      <w:proofErr w:type="spellStart"/>
      <w:r w:rsidR="005855B4">
        <w:rPr>
          <w:sz w:val="28"/>
          <w:szCs w:val="28"/>
          <w:lang w:val="ru-RU"/>
        </w:rPr>
        <w:t>язку</w:t>
      </w:r>
      <w:proofErr w:type="spellEnd"/>
      <w:r w:rsidR="005855B4">
        <w:rPr>
          <w:sz w:val="28"/>
          <w:szCs w:val="28"/>
          <w:lang w:val="ru-RU"/>
        </w:rPr>
        <w:t xml:space="preserve"> </w:t>
      </w:r>
      <w:proofErr w:type="spellStart"/>
      <w:r w:rsidR="005855B4">
        <w:rPr>
          <w:sz w:val="28"/>
          <w:szCs w:val="28"/>
          <w:lang w:val="ru-RU"/>
        </w:rPr>
        <w:t>можливо</w:t>
      </w:r>
      <w:proofErr w:type="spellEnd"/>
      <w:r w:rsidR="005855B4">
        <w:rPr>
          <w:sz w:val="28"/>
          <w:szCs w:val="28"/>
          <w:lang w:val="ru-RU"/>
        </w:rPr>
        <w:t xml:space="preserve"> </w:t>
      </w:r>
      <w:proofErr w:type="spellStart"/>
      <w:r w:rsidR="005855B4">
        <w:rPr>
          <w:sz w:val="28"/>
          <w:szCs w:val="28"/>
          <w:lang w:val="ru-RU"/>
        </w:rPr>
        <w:t>створити</w:t>
      </w:r>
      <w:proofErr w:type="spellEnd"/>
      <w:r w:rsidR="005855B4">
        <w:rPr>
          <w:sz w:val="28"/>
          <w:szCs w:val="28"/>
          <w:lang w:val="ru-RU"/>
        </w:rPr>
        <w:t xml:space="preserve"> систему, яка дозволить, </w:t>
      </w:r>
      <w:proofErr w:type="spellStart"/>
      <w:r w:rsidR="005855B4">
        <w:rPr>
          <w:sz w:val="28"/>
          <w:szCs w:val="28"/>
          <w:lang w:val="ru-RU"/>
        </w:rPr>
        <w:t>отримати</w:t>
      </w:r>
      <w:proofErr w:type="spellEnd"/>
      <w:r w:rsidR="005855B4">
        <w:rPr>
          <w:sz w:val="28"/>
          <w:szCs w:val="28"/>
          <w:lang w:val="ru-RU"/>
        </w:rPr>
        <w:t xml:space="preserve"> </w:t>
      </w:r>
      <w:proofErr w:type="spellStart"/>
      <w:r w:rsidR="005855B4">
        <w:rPr>
          <w:sz w:val="28"/>
          <w:szCs w:val="28"/>
          <w:lang w:val="ru-RU"/>
        </w:rPr>
        <w:t>інформацію</w:t>
      </w:r>
      <w:proofErr w:type="spellEnd"/>
      <w:r w:rsidR="005855B4">
        <w:rPr>
          <w:sz w:val="28"/>
          <w:szCs w:val="28"/>
          <w:lang w:val="ru-RU"/>
        </w:rPr>
        <w:t xml:space="preserve"> </w:t>
      </w:r>
      <w:proofErr w:type="spellStart"/>
      <w:r w:rsidR="005855B4">
        <w:rPr>
          <w:sz w:val="28"/>
          <w:szCs w:val="28"/>
          <w:lang w:val="ru-RU"/>
        </w:rPr>
        <w:t>одразу</w:t>
      </w:r>
      <w:proofErr w:type="spellEnd"/>
      <w:r w:rsidR="005855B4">
        <w:rPr>
          <w:sz w:val="28"/>
          <w:szCs w:val="28"/>
          <w:lang w:val="ru-RU"/>
        </w:rPr>
        <w:t xml:space="preserve"> з </w:t>
      </w:r>
      <w:proofErr w:type="spellStart"/>
      <w:r w:rsidR="005855B4">
        <w:rPr>
          <w:sz w:val="28"/>
          <w:szCs w:val="28"/>
          <w:lang w:val="ru-RU"/>
        </w:rPr>
        <w:t>багатьох</w:t>
      </w:r>
      <w:proofErr w:type="spellEnd"/>
      <w:r w:rsidR="005855B4">
        <w:rPr>
          <w:sz w:val="28"/>
          <w:szCs w:val="28"/>
          <w:lang w:val="ru-RU"/>
        </w:rPr>
        <w:t xml:space="preserve"> </w:t>
      </w:r>
      <w:proofErr w:type="spellStart"/>
      <w:r w:rsidR="005855B4">
        <w:rPr>
          <w:sz w:val="28"/>
          <w:szCs w:val="28"/>
          <w:lang w:val="ru-RU"/>
        </w:rPr>
        <w:t>сенсорів</w:t>
      </w:r>
      <w:proofErr w:type="spellEnd"/>
      <w:r w:rsidR="005855B4">
        <w:rPr>
          <w:sz w:val="28"/>
          <w:szCs w:val="28"/>
          <w:lang w:val="ru-RU"/>
        </w:rPr>
        <w:t xml:space="preserve">, оперативно </w:t>
      </w:r>
      <w:proofErr w:type="spellStart"/>
      <w:r w:rsidR="005855B4">
        <w:rPr>
          <w:sz w:val="28"/>
          <w:szCs w:val="28"/>
          <w:lang w:val="ru-RU"/>
        </w:rPr>
        <w:t>оброблювати</w:t>
      </w:r>
      <w:proofErr w:type="spellEnd"/>
      <w:r w:rsidR="005855B4">
        <w:rPr>
          <w:sz w:val="28"/>
          <w:szCs w:val="28"/>
          <w:lang w:val="ru-RU"/>
        </w:rPr>
        <w:t xml:space="preserve"> </w:t>
      </w:r>
      <w:proofErr w:type="spellStart"/>
      <w:r w:rsidR="005855B4">
        <w:rPr>
          <w:sz w:val="28"/>
          <w:szCs w:val="28"/>
          <w:lang w:val="ru-RU"/>
        </w:rPr>
        <w:t>отримані</w:t>
      </w:r>
      <w:proofErr w:type="spellEnd"/>
      <w:r w:rsidR="005855B4">
        <w:rPr>
          <w:sz w:val="28"/>
          <w:szCs w:val="28"/>
          <w:lang w:val="ru-RU"/>
        </w:rPr>
        <w:t xml:space="preserve"> </w:t>
      </w:r>
      <w:proofErr w:type="spellStart"/>
      <w:r w:rsidR="005855B4">
        <w:rPr>
          <w:sz w:val="28"/>
          <w:szCs w:val="28"/>
          <w:lang w:val="ru-RU"/>
        </w:rPr>
        <w:t>дані</w:t>
      </w:r>
      <w:proofErr w:type="spellEnd"/>
      <w:r w:rsidR="005855B4">
        <w:rPr>
          <w:sz w:val="28"/>
          <w:szCs w:val="28"/>
          <w:lang w:val="ru-RU"/>
        </w:rPr>
        <w:t xml:space="preserve">, </w:t>
      </w:r>
      <w:proofErr w:type="spellStart"/>
      <w:r w:rsidR="005855B4">
        <w:rPr>
          <w:sz w:val="28"/>
          <w:szCs w:val="28"/>
          <w:lang w:val="ru-RU"/>
        </w:rPr>
        <w:t>представляючи</w:t>
      </w:r>
      <w:proofErr w:type="spellEnd"/>
      <w:r w:rsidR="005855B4">
        <w:rPr>
          <w:sz w:val="28"/>
          <w:szCs w:val="28"/>
          <w:lang w:val="ru-RU"/>
        </w:rPr>
        <w:t xml:space="preserve"> оператору.</w:t>
      </w:r>
      <w:r w:rsidR="005855B4">
        <w:rPr>
          <w:sz w:val="28"/>
          <w:szCs w:val="28"/>
          <w:lang w:val="ru-RU"/>
        </w:rPr>
        <w:tab/>
      </w:r>
      <w:r w:rsidR="005855B4">
        <w:rPr>
          <w:sz w:val="28"/>
          <w:szCs w:val="28"/>
          <w:lang w:val="ru-RU"/>
        </w:rPr>
        <w:tab/>
      </w:r>
      <w:r w:rsidR="005855B4">
        <w:rPr>
          <w:sz w:val="28"/>
          <w:szCs w:val="28"/>
          <w:lang w:val="ru-RU"/>
        </w:rPr>
        <w:tab/>
      </w:r>
      <w:r w:rsidR="005855B4">
        <w:rPr>
          <w:sz w:val="28"/>
          <w:szCs w:val="28"/>
          <w:lang w:val="ru-RU"/>
        </w:rPr>
        <w:tab/>
      </w:r>
      <w:r w:rsidR="005855B4">
        <w:rPr>
          <w:sz w:val="28"/>
          <w:szCs w:val="28"/>
          <w:lang w:val="ru-RU"/>
        </w:rPr>
        <w:tab/>
        <w:t xml:space="preserve">Будь-яке </w:t>
      </w:r>
      <w:proofErr w:type="spellStart"/>
      <w:r w:rsidR="005855B4">
        <w:rPr>
          <w:sz w:val="28"/>
          <w:szCs w:val="28"/>
          <w:lang w:val="ru-RU"/>
        </w:rPr>
        <w:t>обладнання</w:t>
      </w:r>
      <w:proofErr w:type="spellEnd"/>
      <w:r w:rsidR="005855B4">
        <w:rPr>
          <w:sz w:val="28"/>
          <w:szCs w:val="28"/>
          <w:lang w:val="ru-RU"/>
        </w:rPr>
        <w:t xml:space="preserve"> </w:t>
      </w:r>
      <w:proofErr w:type="spellStart"/>
      <w:r w:rsidR="005855B4">
        <w:rPr>
          <w:sz w:val="28"/>
          <w:szCs w:val="28"/>
          <w:lang w:val="ru-RU"/>
        </w:rPr>
        <w:t>чи</w:t>
      </w:r>
      <w:proofErr w:type="spellEnd"/>
      <w:r w:rsidR="005855B4">
        <w:rPr>
          <w:sz w:val="28"/>
          <w:szCs w:val="28"/>
          <w:lang w:val="ru-RU"/>
        </w:rPr>
        <w:t xml:space="preserve"> машина</w:t>
      </w:r>
      <w:r w:rsidR="004548AB">
        <w:rPr>
          <w:sz w:val="28"/>
          <w:szCs w:val="28"/>
          <w:lang w:val="ru-RU"/>
        </w:rPr>
        <w:t xml:space="preserve"> </w:t>
      </w:r>
      <w:proofErr w:type="spellStart"/>
      <w:r w:rsidR="004548AB">
        <w:rPr>
          <w:sz w:val="28"/>
          <w:szCs w:val="28"/>
          <w:lang w:val="ru-RU"/>
        </w:rPr>
        <w:t>представляє</w:t>
      </w:r>
      <w:proofErr w:type="spellEnd"/>
      <w:r w:rsidR="004548AB">
        <w:rPr>
          <w:sz w:val="28"/>
          <w:szCs w:val="28"/>
          <w:lang w:val="ru-RU"/>
        </w:rPr>
        <w:t xml:space="preserve"> собою </w:t>
      </w:r>
      <w:proofErr w:type="spellStart"/>
      <w:r w:rsidR="004548AB">
        <w:rPr>
          <w:sz w:val="28"/>
          <w:szCs w:val="28"/>
          <w:lang w:val="ru-RU"/>
        </w:rPr>
        <w:t>складну</w:t>
      </w:r>
      <w:proofErr w:type="spellEnd"/>
      <w:r w:rsidR="004548AB">
        <w:rPr>
          <w:sz w:val="28"/>
          <w:szCs w:val="28"/>
          <w:lang w:val="ru-RU"/>
        </w:rPr>
        <w:t xml:space="preserve"> </w:t>
      </w:r>
      <w:proofErr w:type="spellStart"/>
      <w:r w:rsidR="004548AB">
        <w:rPr>
          <w:sz w:val="28"/>
          <w:szCs w:val="28"/>
          <w:lang w:val="ru-RU"/>
        </w:rPr>
        <w:t>коливальну</w:t>
      </w:r>
      <w:proofErr w:type="spellEnd"/>
      <w:r w:rsidR="004548AB">
        <w:rPr>
          <w:sz w:val="28"/>
          <w:szCs w:val="28"/>
          <w:lang w:val="ru-RU"/>
        </w:rPr>
        <w:t xml:space="preserve"> систему з параметрами, з </w:t>
      </w:r>
      <w:proofErr w:type="spellStart"/>
      <w:r w:rsidR="004548AB">
        <w:rPr>
          <w:sz w:val="28"/>
          <w:szCs w:val="28"/>
          <w:lang w:val="ru-RU"/>
        </w:rPr>
        <w:t>унікальними</w:t>
      </w:r>
      <w:proofErr w:type="spellEnd"/>
      <w:r w:rsidR="004548AB">
        <w:rPr>
          <w:sz w:val="28"/>
          <w:szCs w:val="28"/>
          <w:lang w:val="ru-RU"/>
        </w:rPr>
        <w:t xml:space="preserve"> частотами, формою сигналу та характером </w:t>
      </w:r>
      <w:proofErr w:type="spellStart"/>
      <w:r w:rsidR="004548AB">
        <w:rPr>
          <w:sz w:val="28"/>
          <w:szCs w:val="28"/>
          <w:lang w:val="ru-RU"/>
        </w:rPr>
        <w:t>згасаючих</w:t>
      </w:r>
      <w:proofErr w:type="spellEnd"/>
      <w:r w:rsidR="004548AB">
        <w:rPr>
          <w:sz w:val="28"/>
          <w:szCs w:val="28"/>
          <w:lang w:val="ru-RU"/>
        </w:rPr>
        <w:t xml:space="preserve"> </w:t>
      </w:r>
      <w:proofErr w:type="spellStart"/>
      <w:r w:rsidR="004548AB">
        <w:rPr>
          <w:sz w:val="28"/>
          <w:szCs w:val="28"/>
          <w:lang w:val="ru-RU"/>
        </w:rPr>
        <w:t>коливань</w:t>
      </w:r>
      <w:proofErr w:type="spellEnd"/>
      <w:r w:rsidR="004548AB">
        <w:rPr>
          <w:sz w:val="28"/>
          <w:szCs w:val="28"/>
          <w:lang w:val="ru-RU"/>
        </w:rPr>
        <w:t xml:space="preserve">. </w:t>
      </w:r>
      <w:proofErr w:type="spellStart"/>
      <w:r w:rsidR="004548AB">
        <w:rPr>
          <w:sz w:val="28"/>
          <w:szCs w:val="28"/>
          <w:lang w:val="ru-RU"/>
        </w:rPr>
        <w:t>Саме</w:t>
      </w:r>
      <w:proofErr w:type="spellEnd"/>
      <w:r w:rsidR="004548AB">
        <w:rPr>
          <w:sz w:val="28"/>
          <w:szCs w:val="28"/>
          <w:lang w:val="ru-RU"/>
        </w:rPr>
        <w:t xml:space="preserve"> </w:t>
      </w:r>
      <w:proofErr w:type="spellStart"/>
      <w:r w:rsidR="004548AB">
        <w:rPr>
          <w:sz w:val="28"/>
          <w:szCs w:val="28"/>
          <w:lang w:val="ru-RU"/>
        </w:rPr>
        <w:t>сукупність</w:t>
      </w:r>
      <w:proofErr w:type="spellEnd"/>
      <w:r w:rsidR="004548AB">
        <w:rPr>
          <w:sz w:val="28"/>
          <w:szCs w:val="28"/>
          <w:lang w:val="ru-RU"/>
        </w:rPr>
        <w:t xml:space="preserve"> </w:t>
      </w:r>
      <w:proofErr w:type="spellStart"/>
      <w:r w:rsidR="004548AB">
        <w:rPr>
          <w:sz w:val="28"/>
          <w:szCs w:val="28"/>
          <w:lang w:val="ru-RU"/>
        </w:rPr>
        <w:t>усіх</w:t>
      </w:r>
      <w:proofErr w:type="spellEnd"/>
      <w:r w:rsidR="004548AB">
        <w:rPr>
          <w:sz w:val="28"/>
          <w:szCs w:val="28"/>
          <w:lang w:val="ru-RU"/>
        </w:rPr>
        <w:t xml:space="preserve"> </w:t>
      </w:r>
      <w:proofErr w:type="spellStart"/>
      <w:r w:rsidR="004548AB">
        <w:rPr>
          <w:sz w:val="28"/>
          <w:szCs w:val="28"/>
          <w:lang w:val="ru-RU"/>
        </w:rPr>
        <w:t>цих</w:t>
      </w:r>
      <w:proofErr w:type="spellEnd"/>
      <w:r w:rsidR="004548AB">
        <w:rPr>
          <w:sz w:val="28"/>
          <w:szCs w:val="28"/>
          <w:lang w:val="ru-RU"/>
        </w:rPr>
        <w:t xml:space="preserve"> </w:t>
      </w:r>
      <w:proofErr w:type="spellStart"/>
      <w:r w:rsidR="004548AB">
        <w:rPr>
          <w:sz w:val="28"/>
          <w:szCs w:val="28"/>
          <w:lang w:val="ru-RU"/>
        </w:rPr>
        <w:t>параметрів</w:t>
      </w:r>
      <w:proofErr w:type="spellEnd"/>
      <w:r w:rsidR="004548AB">
        <w:rPr>
          <w:sz w:val="28"/>
          <w:szCs w:val="28"/>
          <w:lang w:val="ru-RU"/>
        </w:rPr>
        <w:t xml:space="preserve"> </w:t>
      </w:r>
      <w:proofErr w:type="spellStart"/>
      <w:r w:rsidR="004548AB">
        <w:rPr>
          <w:sz w:val="28"/>
          <w:szCs w:val="28"/>
          <w:lang w:val="ru-RU"/>
        </w:rPr>
        <w:t>несе</w:t>
      </w:r>
      <w:proofErr w:type="spellEnd"/>
      <w:r w:rsidR="004548AB">
        <w:rPr>
          <w:sz w:val="28"/>
          <w:szCs w:val="28"/>
          <w:lang w:val="ru-RU"/>
        </w:rPr>
        <w:t xml:space="preserve"> в </w:t>
      </w:r>
      <w:proofErr w:type="spellStart"/>
      <w:r w:rsidR="004548AB">
        <w:rPr>
          <w:sz w:val="28"/>
          <w:szCs w:val="28"/>
          <w:lang w:val="ru-RU"/>
        </w:rPr>
        <w:t>собі</w:t>
      </w:r>
      <w:proofErr w:type="spellEnd"/>
      <w:r w:rsidR="004548AB">
        <w:rPr>
          <w:sz w:val="28"/>
          <w:szCs w:val="28"/>
          <w:lang w:val="ru-RU"/>
        </w:rPr>
        <w:t xml:space="preserve"> </w:t>
      </w:r>
      <w:proofErr w:type="spellStart"/>
      <w:r w:rsidR="004548AB">
        <w:rPr>
          <w:sz w:val="28"/>
          <w:szCs w:val="28"/>
          <w:lang w:val="ru-RU"/>
        </w:rPr>
        <w:t>необхідну</w:t>
      </w:r>
      <w:proofErr w:type="spellEnd"/>
      <w:r w:rsidR="004548AB">
        <w:rPr>
          <w:sz w:val="28"/>
          <w:szCs w:val="28"/>
          <w:lang w:val="ru-RU"/>
        </w:rPr>
        <w:t xml:space="preserve"> </w:t>
      </w:r>
      <w:proofErr w:type="spellStart"/>
      <w:r w:rsidR="004548AB">
        <w:rPr>
          <w:sz w:val="28"/>
          <w:szCs w:val="28"/>
          <w:lang w:val="ru-RU"/>
        </w:rPr>
        <w:t>інформацію</w:t>
      </w:r>
      <w:proofErr w:type="spellEnd"/>
      <w:r w:rsidR="004548AB">
        <w:rPr>
          <w:sz w:val="28"/>
          <w:szCs w:val="28"/>
          <w:lang w:val="ru-RU"/>
        </w:rPr>
        <w:t xml:space="preserve"> для </w:t>
      </w:r>
      <w:proofErr w:type="spellStart"/>
      <w:r w:rsidR="004548AB">
        <w:rPr>
          <w:sz w:val="28"/>
          <w:szCs w:val="28"/>
          <w:lang w:val="ru-RU"/>
        </w:rPr>
        <w:t>діагностики</w:t>
      </w:r>
      <w:proofErr w:type="spellEnd"/>
      <w:r w:rsidR="004548AB">
        <w:rPr>
          <w:sz w:val="28"/>
          <w:szCs w:val="28"/>
          <w:lang w:val="ru-RU"/>
        </w:rPr>
        <w:t>.</w:t>
      </w:r>
      <w:r w:rsidR="004548AB">
        <w:rPr>
          <w:sz w:val="28"/>
          <w:szCs w:val="28"/>
          <w:lang w:val="ru-RU"/>
        </w:rPr>
        <w:tab/>
      </w:r>
      <w:r w:rsidR="004548AB">
        <w:rPr>
          <w:sz w:val="28"/>
          <w:szCs w:val="28"/>
          <w:lang w:val="ru-RU"/>
        </w:rPr>
        <w:tab/>
      </w:r>
      <w:r w:rsidR="004548AB">
        <w:rPr>
          <w:sz w:val="28"/>
          <w:szCs w:val="28"/>
          <w:lang w:val="ru-RU"/>
        </w:rPr>
        <w:tab/>
      </w:r>
      <w:r w:rsidR="004548AB">
        <w:rPr>
          <w:sz w:val="28"/>
          <w:szCs w:val="28"/>
          <w:lang w:val="ru-RU"/>
        </w:rPr>
        <w:tab/>
      </w:r>
      <w:r w:rsidR="004548AB">
        <w:rPr>
          <w:sz w:val="28"/>
          <w:szCs w:val="28"/>
          <w:lang w:val="ru-RU"/>
        </w:rPr>
        <w:tab/>
      </w:r>
      <w:r w:rsidR="004548AB">
        <w:rPr>
          <w:sz w:val="28"/>
          <w:szCs w:val="28"/>
          <w:lang w:val="ru-RU"/>
        </w:rPr>
        <w:tab/>
      </w:r>
      <w:r w:rsidR="004548AB">
        <w:rPr>
          <w:sz w:val="28"/>
          <w:szCs w:val="28"/>
          <w:lang w:val="ru-RU"/>
        </w:rPr>
        <w:tab/>
        <w:t xml:space="preserve">У </w:t>
      </w:r>
      <w:proofErr w:type="spellStart"/>
      <w:r w:rsidR="004548AB">
        <w:rPr>
          <w:sz w:val="28"/>
          <w:szCs w:val="28"/>
          <w:lang w:val="ru-RU"/>
        </w:rPr>
        <w:t>випадку</w:t>
      </w:r>
      <w:proofErr w:type="spellEnd"/>
      <w:r w:rsidR="004548AB">
        <w:rPr>
          <w:sz w:val="28"/>
          <w:szCs w:val="28"/>
          <w:lang w:val="ru-RU"/>
        </w:rPr>
        <w:t xml:space="preserve"> </w:t>
      </w:r>
      <w:proofErr w:type="spellStart"/>
      <w:r w:rsidR="004548AB">
        <w:rPr>
          <w:sz w:val="28"/>
          <w:szCs w:val="28"/>
          <w:lang w:val="ru-RU"/>
        </w:rPr>
        <w:t>роботи</w:t>
      </w:r>
      <w:proofErr w:type="spellEnd"/>
      <w:r w:rsidR="004548AB">
        <w:rPr>
          <w:sz w:val="28"/>
          <w:szCs w:val="28"/>
          <w:lang w:val="ru-RU"/>
        </w:rPr>
        <w:t xml:space="preserve"> з </w:t>
      </w:r>
      <w:proofErr w:type="spellStart"/>
      <w:r w:rsidR="004548AB">
        <w:rPr>
          <w:sz w:val="28"/>
          <w:szCs w:val="28"/>
          <w:lang w:val="ru-RU"/>
        </w:rPr>
        <w:t>динамічною</w:t>
      </w:r>
      <w:proofErr w:type="spellEnd"/>
      <w:r w:rsidR="004548AB">
        <w:rPr>
          <w:sz w:val="28"/>
          <w:szCs w:val="28"/>
          <w:lang w:val="ru-RU"/>
        </w:rPr>
        <w:t xml:space="preserve"> машиною </w:t>
      </w:r>
      <w:proofErr w:type="spellStart"/>
      <w:r w:rsidR="004548AB">
        <w:rPr>
          <w:sz w:val="28"/>
          <w:szCs w:val="28"/>
          <w:lang w:val="ru-RU"/>
        </w:rPr>
        <w:t>необхідно</w:t>
      </w:r>
      <w:proofErr w:type="spellEnd"/>
      <w:r w:rsidR="004548AB">
        <w:rPr>
          <w:sz w:val="28"/>
          <w:szCs w:val="28"/>
          <w:lang w:val="ru-RU"/>
        </w:rPr>
        <w:t xml:space="preserve"> </w:t>
      </w:r>
      <w:proofErr w:type="spellStart"/>
      <w:r w:rsidR="004548AB">
        <w:rPr>
          <w:sz w:val="28"/>
          <w:szCs w:val="28"/>
          <w:lang w:val="ru-RU"/>
        </w:rPr>
        <w:t>мати</w:t>
      </w:r>
      <w:proofErr w:type="spellEnd"/>
      <w:r w:rsidR="004548AB">
        <w:rPr>
          <w:sz w:val="28"/>
          <w:szCs w:val="28"/>
          <w:lang w:val="ru-RU"/>
        </w:rPr>
        <w:t xml:space="preserve"> </w:t>
      </w:r>
      <w:proofErr w:type="spellStart"/>
      <w:r w:rsidR="004548AB">
        <w:rPr>
          <w:sz w:val="28"/>
          <w:szCs w:val="28"/>
          <w:lang w:val="ru-RU"/>
        </w:rPr>
        <w:t>інформацію</w:t>
      </w:r>
      <w:proofErr w:type="spellEnd"/>
      <w:r w:rsidR="004548AB">
        <w:rPr>
          <w:sz w:val="28"/>
          <w:szCs w:val="28"/>
          <w:lang w:val="ru-RU"/>
        </w:rPr>
        <w:t xml:space="preserve"> про </w:t>
      </w:r>
      <w:proofErr w:type="spellStart"/>
      <w:r w:rsidR="004548AB">
        <w:rPr>
          <w:sz w:val="28"/>
          <w:szCs w:val="28"/>
          <w:lang w:val="ru-RU"/>
        </w:rPr>
        <w:t>власні</w:t>
      </w:r>
      <w:proofErr w:type="spellEnd"/>
      <w:r w:rsidR="004548AB">
        <w:rPr>
          <w:sz w:val="28"/>
          <w:szCs w:val="28"/>
          <w:lang w:val="ru-RU"/>
        </w:rPr>
        <w:t xml:space="preserve"> </w:t>
      </w:r>
      <w:proofErr w:type="spellStart"/>
      <w:r w:rsidR="004548AB">
        <w:rPr>
          <w:sz w:val="28"/>
          <w:szCs w:val="28"/>
          <w:lang w:val="ru-RU"/>
        </w:rPr>
        <w:t>частоти</w:t>
      </w:r>
      <w:proofErr w:type="spellEnd"/>
      <w:r w:rsidR="004548AB">
        <w:rPr>
          <w:sz w:val="28"/>
          <w:szCs w:val="28"/>
          <w:lang w:val="ru-RU"/>
        </w:rPr>
        <w:t xml:space="preserve">, так як у </w:t>
      </w:r>
      <w:proofErr w:type="spellStart"/>
      <w:r w:rsidR="004548AB">
        <w:rPr>
          <w:sz w:val="28"/>
          <w:szCs w:val="28"/>
          <w:lang w:val="ru-RU"/>
        </w:rPr>
        <w:t>випадку</w:t>
      </w:r>
      <w:proofErr w:type="spellEnd"/>
      <w:r w:rsidR="004548AB">
        <w:rPr>
          <w:sz w:val="28"/>
          <w:szCs w:val="28"/>
          <w:lang w:val="ru-RU"/>
        </w:rPr>
        <w:t xml:space="preserve"> коли </w:t>
      </w:r>
      <w:proofErr w:type="spellStart"/>
      <w:r w:rsidR="004548AB">
        <w:rPr>
          <w:sz w:val="28"/>
          <w:szCs w:val="28"/>
          <w:lang w:val="ru-RU"/>
        </w:rPr>
        <w:t>частоти</w:t>
      </w:r>
      <w:proofErr w:type="spellEnd"/>
      <w:r w:rsidR="004548AB">
        <w:rPr>
          <w:sz w:val="28"/>
          <w:szCs w:val="28"/>
          <w:lang w:val="ru-RU"/>
        </w:rPr>
        <w:t xml:space="preserve"> </w:t>
      </w:r>
      <w:proofErr w:type="spellStart"/>
      <w:r w:rsidR="004548AB">
        <w:rPr>
          <w:sz w:val="28"/>
          <w:szCs w:val="28"/>
          <w:lang w:val="ru-RU"/>
        </w:rPr>
        <w:t>обертання</w:t>
      </w:r>
      <w:proofErr w:type="spellEnd"/>
      <w:r w:rsidR="004548AB">
        <w:rPr>
          <w:sz w:val="28"/>
          <w:szCs w:val="28"/>
          <w:lang w:val="ru-RU"/>
        </w:rPr>
        <w:t xml:space="preserve"> ротору </w:t>
      </w:r>
      <w:proofErr w:type="spellStart"/>
      <w:r w:rsidR="004548AB">
        <w:rPr>
          <w:sz w:val="28"/>
          <w:szCs w:val="28"/>
          <w:lang w:val="ru-RU"/>
        </w:rPr>
        <w:t>співпадають</w:t>
      </w:r>
      <w:proofErr w:type="spellEnd"/>
      <w:r w:rsidR="004548AB">
        <w:rPr>
          <w:sz w:val="28"/>
          <w:szCs w:val="28"/>
          <w:lang w:val="ru-RU"/>
        </w:rPr>
        <w:t xml:space="preserve"> з будь-</w:t>
      </w:r>
      <w:proofErr w:type="spellStart"/>
      <w:r w:rsidR="004548AB">
        <w:rPr>
          <w:sz w:val="28"/>
          <w:szCs w:val="28"/>
          <w:lang w:val="ru-RU"/>
        </w:rPr>
        <w:t>якою</w:t>
      </w:r>
      <w:proofErr w:type="spellEnd"/>
      <w:r w:rsidR="004548AB">
        <w:rPr>
          <w:sz w:val="28"/>
          <w:szCs w:val="28"/>
          <w:lang w:val="ru-RU"/>
        </w:rPr>
        <w:t xml:space="preserve"> з </w:t>
      </w:r>
      <w:proofErr w:type="spellStart"/>
      <w:r w:rsidR="004548AB">
        <w:rPr>
          <w:sz w:val="28"/>
          <w:szCs w:val="28"/>
          <w:lang w:val="ru-RU"/>
        </w:rPr>
        <w:t>власних</w:t>
      </w:r>
      <w:proofErr w:type="spellEnd"/>
      <w:r w:rsidR="004548AB">
        <w:rPr>
          <w:sz w:val="28"/>
          <w:szCs w:val="28"/>
          <w:lang w:val="ru-RU"/>
        </w:rPr>
        <w:t xml:space="preserve"> частот приводить до </w:t>
      </w:r>
      <w:proofErr w:type="spellStart"/>
      <w:r w:rsidR="004548AB">
        <w:rPr>
          <w:sz w:val="28"/>
          <w:szCs w:val="28"/>
          <w:lang w:val="ru-RU"/>
        </w:rPr>
        <w:t>виникнення</w:t>
      </w:r>
      <w:proofErr w:type="spellEnd"/>
      <w:r w:rsidR="004548AB">
        <w:rPr>
          <w:sz w:val="28"/>
          <w:szCs w:val="28"/>
          <w:lang w:val="ru-RU"/>
        </w:rPr>
        <w:t xml:space="preserve"> резонансу (</w:t>
      </w:r>
      <w:proofErr w:type="spellStart"/>
      <w:r w:rsidR="004548AB">
        <w:rPr>
          <w:sz w:val="28"/>
          <w:szCs w:val="28"/>
          <w:lang w:val="ru-RU"/>
        </w:rPr>
        <w:t>швидкий</w:t>
      </w:r>
      <w:proofErr w:type="spellEnd"/>
      <w:r w:rsidR="004548AB">
        <w:rPr>
          <w:sz w:val="28"/>
          <w:szCs w:val="28"/>
          <w:lang w:val="ru-RU"/>
        </w:rPr>
        <w:t xml:space="preserve"> </w:t>
      </w:r>
      <w:proofErr w:type="spellStart"/>
      <w:r w:rsidR="004548AB">
        <w:rPr>
          <w:sz w:val="28"/>
          <w:szCs w:val="28"/>
          <w:lang w:val="ru-RU"/>
        </w:rPr>
        <w:t>зріст</w:t>
      </w:r>
      <w:proofErr w:type="spellEnd"/>
      <w:r w:rsidR="004548AB">
        <w:rPr>
          <w:sz w:val="28"/>
          <w:szCs w:val="28"/>
          <w:lang w:val="ru-RU"/>
        </w:rPr>
        <w:t xml:space="preserve"> </w:t>
      </w:r>
      <w:proofErr w:type="spellStart"/>
      <w:r w:rsidR="004548AB">
        <w:rPr>
          <w:sz w:val="28"/>
          <w:szCs w:val="28"/>
          <w:lang w:val="ru-RU"/>
        </w:rPr>
        <w:t>рівня</w:t>
      </w:r>
      <w:proofErr w:type="spellEnd"/>
      <w:r w:rsidR="004548AB">
        <w:rPr>
          <w:sz w:val="28"/>
          <w:szCs w:val="28"/>
          <w:lang w:val="ru-RU"/>
        </w:rPr>
        <w:t xml:space="preserve"> </w:t>
      </w:r>
      <w:proofErr w:type="spellStart"/>
      <w:r w:rsidR="004548AB">
        <w:rPr>
          <w:sz w:val="28"/>
          <w:szCs w:val="28"/>
          <w:lang w:val="ru-RU"/>
        </w:rPr>
        <w:t>вібрацій</w:t>
      </w:r>
      <w:proofErr w:type="spellEnd"/>
      <w:r w:rsidR="004548AB">
        <w:rPr>
          <w:sz w:val="28"/>
          <w:szCs w:val="28"/>
          <w:lang w:val="ru-RU"/>
        </w:rPr>
        <w:t xml:space="preserve">), </w:t>
      </w:r>
      <w:proofErr w:type="spellStart"/>
      <w:r w:rsidR="004548AB">
        <w:rPr>
          <w:sz w:val="28"/>
          <w:szCs w:val="28"/>
          <w:lang w:val="ru-RU"/>
        </w:rPr>
        <w:t>що</w:t>
      </w:r>
      <w:proofErr w:type="spellEnd"/>
      <w:r w:rsidR="004548AB">
        <w:rPr>
          <w:sz w:val="28"/>
          <w:szCs w:val="28"/>
          <w:lang w:val="ru-RU"/>
        </w:rPr>
        <w:t xml:space="preserve"> приводить до </w:t>
      </w:r>
      <w:proofErr w:type="spellStart"/>
      <w:r w:rsidR="004548AB">
        <w:rPr>
          <w:sz w:val="28"/>
          <w:szCs w:val="28"/>
          <w:lang w:val="ru-RU"/>
        </w:rPr>
        <w:t>швидкого</w:t>
      </w:r>
      <w:proofErr w:type="spellEnd"/>
      <w:r w:rsidR="004548AB">
        <w:rPr>
          <w:sz w:val="28"/>
          <w:szCs w:val="28"/>
          <w:lang w:val="ru-RU"/>
        </w:rPr>
        <w:t xml:space="preserve"> </w:t>
      </w:r>
      <w:proofErr w:type="spellStart"/>
      <w:r w:rsidR="004548AB">
        <w:rPr>
          <w:sz w:val="28"/>
          <w:szCs w:val="28"/>
          <w:lang w:val="ru-RU"/>
        </w:rPr>
        <w:t>виходу</w:t>
      </w:r>
      <w:proofErr w:type="spellEnd"/>
      <w:r w:rsidR="004548AB">
        <w:rPr>
          <w:sz w:val="28"/>
          <w:szCs w:val="28"/>
          <w:lang w:val="ru-RU"/>
        </w:rPr>
        <w:t xml:space="preserve"> з ладу </w:t>
      </w:r>
      <w:proofErr w:type="spellStart"/>
      <w:r w:rsidR="004548AB">
        <w:rPr>
          <w:sz w:val="28"/>
          <w:szCs w:val="28"/>
          <w:lang w:val="ru-RU"/>
        </w:rPr>
        <w:t>обладнання</w:t>
      </w:r>
      <w:proofErr w:type="spellEnd"/>
      <w:r w:rsidR="004548AB">
        <w:rPr>
          <w:sz w:val="28"/>
          <w:szCs w:val="28"/>
          <w:lang w:val="ru-RU"/>
        </w:rPr>
        <w:t>.</w:t>
      </w:r>
      <w:r w:rsidR="004548AB">
        <w:rPr>
          <w:sz w:val="28"/>
          <w:szCs w:val="28"/>
          <w:lang w:val="ru-RU"/>
        </w:rPr>
        <w:tab/>
        <w:t xml:space="preserve">При </w:t>
      </w:r>
      <w:proofErr w:type="spellStart"/>
      <w:r w:rsidR="004548AB">
        <w:rPr>
          <w:sz w:val="28"/>
          <w:szCs w:val="28"/>
          <w:lang w:val="ru-RU"/>
        </w:rPr>
        <w:t>статистичному</w:t>
      </w:r>
      <w:proofErr w:type="spellEnd"/>
      <w:r w:rsidR="004548AB">
        <w:rPr>
          <w:sz w:val="28"/>
          <w:szCs w:val="28"/>
          <w:lang w:val="ru-RU"/>
        </w:rPr>
        <w:t xml:space="preserve"> </w:t>
      </w:r>
      <w:proofErr w:type="spellStart"/>
      <w:r w:rsidR="004548AB">
        <w:rPr>
          <w:sz w:val="28"/>
          <w:szCs w:val="28"/>
          <w:lang w:val="ru-RU"/>
        </w:rPr>
        <w:t>аналізі</w:t>
      </w:r>
      <w:proofErr w:type="spellEnd"/>
      <w:r w:rsidR="004548AB">
        <w:rPr>
          <w:sz w:val="28"/>
          <w:szCs w:val="28"/>
          <w:lang w:val="ru-RU"/>
        </w:rPr>
        <w:t xml:space="preserve"> не </w:t>
      </w:r>
      <w:proofErr w:type="spellStart"/>
      <w:r w:rsidR="004548AB">
        <w:rPr>
          <w:sz w:val="28"/>
          <w:szCs w:val="28"/>
          <w:lang w:val="ru-RU"/>
        </w:rPr>
        <w:t>проводять</w:t>
      </w:r>
      <w:proofErr w:type="spellEnd"/>
      <w:r w:rsidR="004548AB">
        <w:rPr>
          <w:sz w:val="28"/>
          <w:szCs w:val="28"/>
          <w:lang w:val="ru-RU"/>
        </w:rPr>
        <w:t xml:space="preserve"> </w:t>
      </w:r>
      <w:proofErr w:type="spellStart"/>
      <w:r w:rsidR="004548AB">
        <w:rPr>
          <w:sz w:val="28"/>
          <w:szCs w:val="28"/>
          <w:lang w:val="ru-RU"/>
        </w:rPr>
        <w:t>розподіл</w:t>
      </w:r>
      <w:proofErr w:type="spellEnd"/>
      <w:r w:rsidR="004548AB">
        <w:rPr>
          <w:sz w:val="28"/>
          <w:szCs w:val="28"/>
          <w:lang w:val="ru-RU"/>
        </w:rPr>
        <w:t xml:space="preserve"> </w:t>
      </w:r>
      <w:proofErr w:type="spellStart"/>
      <w:r w:rsidR="004548AB">
        <w:rPr>
          <w:sz w:val="28"/>
          <w:szCs w:val="28"/>
          <w:lang w:val="ru-RU"/>
        </w:rPr>
        <w:t>вібросигналу</w:t>
      </w:r>
      <w:proofErr w:type="spellEnd"/>
      <w:r w:rsidR="004548AB">
        <w:rPr>
          <w:sz w:val="28"/>
          <w:szCs w:val="28"/>
          <w:lang w:val="ru-RU"/>
        </w:rPr>
        <w:t xml:space="preserve"> на </w:t>
      </w:r>
      <w:proofErr w:type="spellStart"/>
      <w:r w:rsidR="004548AB">
        <w:rPr>
          <w:sz w:val="28"/>
          <w:szCs w:val="28"/>
          <w:lang w:val="ru-RU"/>
        </w:rPr>
        <w:t>складові</w:t>
      </w:r>
      <w:proofErr w:type="spellEnd"/>
      <w:r w:rsidR="004548AB">
        <w:rPr>
          <w:sz w:val="28"/>
          <w:szCs w:val="28"/>
          <w:lang w:val="ru-RU"/>
        </w:rPr>
        <w:t xml:space="preserve">, </w:t>
      </w:r>
      <w:proofErr w:type="spellStart"/>
      <w:r w:rsidR="004548AB">
        <w:rPr>
          <w:sz w:val="28"/>
          <w:szCs w:val="28"/>
          <w:lang w:val="ru-RU"/>
        </w:rPr>
        <w:t>натомітсь</w:t>
      </w:r>
      <w:proofErr w:type="spellEnd"/>
      <w:r w:rsidR="004548AB">
        <w:rPr>
          <w:sz w:val="28"/>
          <w:szCs w:val="28"/>
          <w:lang w:val="ru-RU"/>
        </w:rPr>
        <w:t xml:space="preserve"> </w:t>
      </w:r>
      <w:proofErr w:type="spellStart"/>
      <w:r w:rsidR="004548AB">
        <w:rPr>
          <w:sz w:val="28"/>
          <w:szCs w:val="28"/>
          <w:lang w:val="ru-RU"/>
        </w:rPr>
        <w:t>аналізують</w:t>
      </w:r>
      <w:proofErr w:type="spellEnd"/>
      <w:r w:rsidR="004548AB">
        <w:rPr>
          <w:sz w:val="28"/>
          <w:szCs w:val="28"/>
          <w:lang w:val="ru-RU"/>
        </w:rPr>
        <w:t xml:space="preserve"> форму </w:t>
      </w:r>
      <w:proofErr w:type="spellStart"/>
      <w:r w:rsidR="004548AB">
        <w:rPr>
          <w:sz w:val="28"/>
          <w:szCs w:val="28"/>
          <w:lang w:val="ru-RU"/>
        </w:rPr>
        <w:t>щільності</w:t>
      </w:r>
      <w:proofErr w:type="spellEnd"/>
      <w:r w:rsidR="004548AB">
        <w:rPr>
          <w:sz w:val="28"/>
          <w:szCs w:val="28"/>
          <w:lang w:val="ru-RU"/>
        </w:rPr>
        <w:t xml:space="preserve"> </w:t>
      </w:r>
      <w:proofErr w:type="spellStart"/>
      <w:r w:rsidR="004548AB">
        <w:rPr>
          <w:sz w:val="28"/>
          <w:szCs w:val="28"/>
          <w:lang w:val="ru-RU"/>
        </w:rPr>
        <w:t>розподілу</w:t>
      </w:r>
      <w:proofErr w:type="spellEnd"/>
      <w:r w:rsidR="004548AB">
        <w:rPr>
          <w:sz w:val="28"/>
          <w:szCs w:val="28"/>
          <w:lang w:val="ru-RU"/>
        </w:rPr>
        <w:t xml:space="preserve"> </w:t>
      </w:r>
      <w:proofErr w:type="spellStart"/>
      <w:r w:rsidR="004548AB">
        <w:rPr>
          <w:sz w:val="28"/>
          <w:szCs w:val="28"/>
          <w:lang w:val="ru-RU"/>
        </w:rPr>
        <w:t>вірогідності</w:t>
      </w:r>
      <w:proofErr w:type="spellEnd"/>
      <w:r w:rsidR="004548AB">
        <w:rPr>
          <w:sz w:val="28"/>
          <w:szCs w:val="28"/>
          <w:lang w:val="ru-RU"/>
        </w:rPr>
        <w:t xml:space="preserve"> сигналу. При </w:t>
      </w:r>
      <w:proofErr w:type="spellStart"/>
      <w:r w:rsidR="004548AB">
        <w:rPr>
          <w:sz w:val="28"/>
          <w:szCs w:val="28"/>
          <w:lang w:val="ru-RU"/>
        </w:rPr>
        <w:t>наявності</w:t>
      </w:r>
      <w:proofErr w:type="spellEnd"/>
      <w:r w:rsidR="004548AB">
        <w:rPr>
          <w:sz w:val="28"/>
          <w:szCs w:val="28"/>
          <w:lang w:val="ru-RU"/>
        </w:rPr>
        <w:t xml:space="preserve"> </w:t>
      </w:r>
      <w:proofErr w:type="spellStart"/>
      <w:r w:rsidR="004548AB">
        <w:rPr>
          <w:sz w:val="28"/>
          <w:szCs w:val="28"/>
          <w:lang w:val="ru-RU"/>
        </w:rPr>
        <w:t>недоліків</w:t>
      </w:r>
      <w:proofErr w:type="spellEnd"/>
      <w:r w:rsidR="004548AB">
        <w:rPr>
          <w:sz w:val="28"/>
          <w:szCs w:val="28"/>
          <w:lang w:val="ru-RU"/>
        </w:rPr>
        <w:t xml:space="preserve"> в </w:t>
      </w:r>
      <w:proofErr w:type="spellStart"/>
      <w:r w:rsidR="004548AB">
        <w:rPr>
          <w:sz w:val="28"/>
          <w:szCs w:val="28"/>
          <w:lang w:val="ru-RU"/>
        </w:rPr>
        <w:t>обладнанні</w:t>
      </w:r>
      <w:proofErr w:type="spellEnd"/>
      <w:r w:rsidR="004548AB">
        <w:rPr>
          <w:sz w:val="28"/>
          <w:szCs w:val="28"/>
          <w:lang w:val="ru-RU"/>
        </w:rPr>
        <w:t xml:space="preserve">, </w:t>
      </w:r>
      <w:proofErr w:type="spellStart"/>
      <w:r w:rsidR="004548AB">
        <w:rPr>
          <w:sz w:val="28"/>
          <w:szCs w:val="28"/>
          <w:lang w:val="ru-RU"/>
        </w:rPr>
        <w:t>щільність</w:t>
      </w:r>
      <w:proofErr w:type="spellEnd"/>
      <w:r w:rsidR="004548AB">
        <w:rPr>
          <w:sz w:val="28"/>
          <w:szCs w:val="28"/>
          <w:lang w:val="ru-RU"/>
        </w:rPr>
        <w:t xml:space="preserve"> </w:t>
      </w:r>
      <w:proofErr w:type="spellStart"/>
      <w:r w:rsidR="004548AB">
        <w:rPr>
          <w:sz w:val="28"/>
          <w:szCs w:val="28"/>
          <w:lang w:val="ru-RU"/>
        </w:rPr>
        <w:t>вірогідності</w:t>
      </w:r>
      <w:proofErr w:type="spellEnd"/>
      <w:r w:rsidR="004548AB">
        <w:rPr>
          <w:sz w:val="28"/>
          <w:szCs w:val="28"/>
          <w:lang w:val="ru-RU"/>
        </w:rPr>
        <w:t xml:space="preserve"> </w:t>
      </w:r>
      <w:proofErr w:type="spellStart"/>
      <w:r w:rsidR="004548AB">
        <w:rPr>
          <w:sz w:val="28"/>
          <w:szCs w:val="28"/>
          <w:lang w:val="ru-RU"/>
        </w:rPr>
        <w:t>випадкової</w:t>
      </w:r>
      <w:proofErr w:type="spellEnd"/>
      <w:r w:rsidR="004548AB">
        <w:rPr>
          <w:sz w:val="28"/>
          <w:szCs w:val="28"/>
          <w:lang w:val="ru-RU"/>
        </w:rPr>
        <w:t xml:space="preserve"> </w:t>
      </w:r>
      <w:proofErr w:type="spellStart"/>
      <w:r w:rsidR="004548AB">
        <w:rPr>
          <w:sz w:val="28"/>
          <w:szCs w:val="28"/>
          <w:lang w:val="ru-RU"/>
        </w:rPr>
        <w:t>вібрації</w:t>
      </w:r>
      <w:proofErr w:type="spellEnd"/>
      <w:r w:rsidR="004548AB">
        <w:rPr>
          <w:sz w:val="28"/>
          <w:szCs w:val="28"/>
          <w:lang w:val="ru-RU"/>
        </w:rPr>
        <w:t xml:space="preserve"> </w:t>
      </w:r>
      <w:proofErr w:type="spellStart"/>
      <w:r w:rsidR="004548AB">
        <w:rPr>
          <w:sz w:val="28"/>
          <w:szCs w:val="28"/>
          <w:lang w:val="ru-RU"/>
        </w:rPr>
        <w:t>починає</w:t>
      </w:r>
      <w:proofErr w:type="spellEnd"/>
      <w:r w:rsidR="004548AB">
        <w:rPr>
          <w:sz w:val="28"/>
          <w:szCs w:val="28"/>
          <w:lang w:val="ru-RU"/>
        </w:rPr>
        <w:t xml:space="preserve"> </w:t>
      </w:r>
      <w:proofErr w:type="spellStart"/>
      <w:r w:rsidR="00DA596B">
        <w:rPr>
          <w:sz w:val="28"/>
          <w:szCs w:val="28"/>
          <w:lang w:val="ru-RU"/>
        </w:rPr>
        <w:t>відрізнятия</w:t>
      </w:r>
      <w:proofErr w:type="spellEnd"/>
      <w:r w:rsidR="00DA596B">
        <w:rPr>
          <w:sz w:val="28"/>
          <w:szCs w:val="28"/>
          <w:lang w:val="ru-RU"/>
        </w:rPr>
        <w:t xml:space="preserve"> </w:t>
      </w:r>
      <w:proofErr w:type="spellStart"/>
      <w:r w:rsidR="00DA596B">
        <w:rPr>
          <w:sz w:val="28"/>
          <w:szCs w:val="28"/>
          <w:lang w:val="ru-RU"/>
        </w:rPr>
        <w:t>від</w:t>
      </w:r>
      <w:proofErr w:type="spellEnd"/>
      <w:r w:rsidR="00DA596B">
        <w:rPr>
          <w:sz w:val="28"/>
          <w:szCs w:val="28"/>
          <w:lang w:val="ru-RU"/>
        </w:rPr>
        <w:t xml:space="preserve"> нормального </w:t>
      </w:r>
      <w:proofErr w:type="spellStart"/>
      <w:r w:rsidR="00DA596B">
        <w:rPr>
          <w:sz w:val="28"/>
          <w:szCs w:val="28"/>
          <w:lang w:val="ru-RU"/>
        </w:rPr>
        <w:t>розподілу</w:t>
      </w:r>
      <w:proofErr w:type="spellEnd"/>
      <w:r w:rsidR="00DA596B">
        <w:rPr>
          <w:sz w:val="28"/>
          <w:szCs w:val="28"/>
          <w:lang w:val="ru-RU"/>
        </w:rPr>
        <w:t>.</w:t>
      </w:r>
      <w:r w:rsidR="00896E5C">
        <w:rPr>
          <w:sz w:val="28"/>
          <w:szCs w:val="28"/>
          <w:lang w:val="ru-RU"/>
        </w:rPr>
        <w:tab/>
      </w:r>
      <w:r w:rsidR="00896E5C">
        <w:rPr>
          <w:sz w:val="28"/>
          <w:szCs w:val="28"/>
          <w:lang w:val="ru-RU"/>
        </w:rPr>
        <w:tab/>
      </w:r>
      <w:r w:rsidR="00896E5C">
        <w:rPr>
          <w:sz w:val="28"/>
          <w:szCs w:val="28"/>
          <w:lang w:val="ru-RU"/>
        </w:rPr>
        <w:tab/>
      </w:r>
      <w:r w:rsidR="00896E5C">
        <w:rPr>
          <w:sz w:val="28"/>
          <w:szCs w:val="28"/>
        </w:rPr>
        <w:t xml:space="preserve">Також, необхідно враховувати, що позапланова зупинка обладнання порушує плин технологічного процесу, приводячи до значних матеріальних збитків, а також до зриву термінів поставок продукції. Заміна деталей обладнання, недоцільний ремонт можуть привести до виникнення дефектів в результаті </w:t>
      </w:r>
      <w:r w:rsidR="006F311A">
        <w:rPr>
          <w:sz w:val="28"/>
          <w:szCs w:val="28"/>
        </w:rPr>
        <w:t>помилок в ході монтажу, порушення технологічної інструкції приводить до зниження ресурсу обладнання. Тому необхідно розробити систему, яка б могла не тільки інформувати про те, що показники вібрації відмінні від нормальних, а й ще аналізувати серйозність дефекту, видавати можливе рішення.</w:t>
      </w:r>
      <w:r w:rsidR="006F311A">
        <w:rPr>
          <w:sz w:val="28"/>
          <w:szCs w:val="28"/>
        </w:rPr>
        <w:tab/>
      </w:r>
      <w:r w:rsidR="006F311A">
        <w:rPr>
          <w:sz w:val="28"/>
          <w:szCs w:val="28"/>
        </w:rPr>
        <w:tab/>
      </w:r>
      <w:r w:rsidR="006F311A">
        <w:rPr>
          <w:sz w:val="28"/>
          <w:szCs w:val="28"/>
        </w:rPr>
        <w:tab/>
      </w:r>
      <w:r w:rsidR="006F311A">
        <w:rPr>
          <w:sz w:val="28"/>
          <w:szCs w:val="28"/>
        </w:rPr>
        <w:tab/>
      </w:r>
      <w:r w:rsidR="006F311A">
        <w:rPr>
          <w:sz w:val="28"/>
          <w:szCs w:val="28"/>
        </w:rPr>
        <w:tab/>
      </w:r>
      <w:r w:rsidR="006F311A">
        <w:rPr>
          <w:sz w:val="28"/>
          <w:szCs w:val="28"/>
        </w:rPr>
        <w:tab/>
      </w:r>
      <w:r w:rsidR="006F311A">
        <w:rPr>
          <w:sz w:val="28"/>
          <w:szCs w:val="28"/>
        </w:rPr>
        <w:tab/>
      </w:r>
      <w:r w:rsidR="006F311A">
        <w:rPr>
          <w:sz w:val="28"/>
          <w:szCs w:val="28"/>
        </w:rPr>
        <w:tab/>
      </w:r>
      <w:r w:rsidR="006F311A">
        <w:rPr>
          <w:sz w:val="28"/>
          <w:szCs w:val="28"/>
        </w:rPr>
        <w:tab/>
      </w:r>
      <w:r w:rsidR="006F311A">
        <w:rPr>
          <w:sz w:val="28"/>
          <w:szCs w:val="28"/>
        </w:rPr>
        <w:tab/>
        <w:t>Можливе рішення – це використання стратегії ремонту по технічному стану та технологій неруйнівного технічного діагностування. Проведення ремонту по стану в сучасний час є дуже актуальною задачею. Це дає можливість реального керування ефективністю ремонту на основі інформації про фактичний стан обладнання.</w:t>
      </w:r>
      <w:r w:rsidR="006F311A">
        <w:rPr>
          <w:sz w:val="28"/>
          <w:szCs w:val="28"/>
        </w:rPr>
        <w:tab/>
      </w:r>
      <w:proofErr w:type="spellStart"/>
      <w:r w:rsidR="006F311A">
        <w:rPr>
          <w:sz w:val="28"/>
          <w:szCs w:val="28"/>
        </w:rPr>
        <w:t>Вібродіагностика</w:t>
      </w:r>
      <w:proofErr w:type="spellEnd"/>
      <w:r w:rsidR="006F311A">
        <w:rPr>
          <w:sz w:val="28"/>
          <w:szCs w:val="28"/>
        </w:rPr>
        <w:t xml:space="preserve"> може бути ефективним інструментом для виявлення можливого рішення щодо ремонту обладнання, </w:t>
      </w:r>
      <w:r w:rsidR="006F311A">
        <w:rPr>
          <w:sz w:val="28"/>
          <w:szCs w:val="28"/>
        </w:rPr>
        <w:lastRenderedPageBreak/>
        <w:t xml:space="preserve">але, щоб застосувати вібраційні дані </w:t>
      </w:r>
      <w:r w:rsidR="006F311A" w:rsidRPr="006F311A">
        <w:rPr>
          <w:sz w:val="28"/>
          <w:szCs w:val="28"/>
        </w:rPr>
        <w:t>необхідно розробити спеці</w:t>
      </w:r>
      <w:r w:rsidR="006F311A">
        <w:rPr>
          <w:sz w:val="28"/>
          <w:szCs w:val="28"/>
        </w:rPr>
        <w:t>альне програмне забезпечення.</w:t>
      </w:r>
      <w:r w:rsidR="006F311A">
        <w:rPr>
          <w:sz w:val="28"/>
          <w:szCs w:val="28"/>
        </w:rPr>
        <w:tab/>
      </w:r>
    </w:p>
    <w:p w14:paraId="538606E3" w14:textId="338CFBCB" w:rsidR="00D14008" w:rsidRDefault="00D14008" w:rsidP="00896E5C">
      <w:pPr>
        <w:widowControl/>
        <w:autoSpaceDE/>
        <w:autoSpaceDN/>
        <w:spacing w:after="160" w:line="259" w:lineRule="auto"/>
        <w:ind w:left="360" w:firstLine="360"/>
        <w:jc w:val="both"/>
        <w:rPr>
          <w:sz w:val="28"/>
          <w:szCs w:val="28"/>
        </w:rPr>
      </w:pPr>
      <w:proofErr w:type="spellStart"/>
      <w:r>
        <w:rPr>
          <w:sz w:val="28"/>
          <w:szCs w:val="28"/>
          <w:lang w:val="ru-RU"/>
        </w:rPr>
        <w:t>Основн</w:t>
      </w:r>
      <w:proofErr w:type="spellEnd"/>
      <w:r>
        <w:rPr>
          <w:sz w:val="28"/>
          <w:szCs w:val="28"/>
        </w:rPr>
        <w:t xml:space="preserve">і переваги </w:t>
      </w:r>
      <w:proofErr w:type="spellStart"/>
      <w:r>
        <w:rPr>
          <w:sz w:val="28"/>
          <w:szCs w:val="28"/>
        </w:rPr>
        <w:t>вібродіагностики</w:t>
      </w:r>
      <w:proofErr w:type="spellEnd"/>
      <w:r>
        <w:rPr>
          <w:sz w:val="28"/>
          <w:szCs w:val="28"/>
        </w:rPr>
        <w:t>:</w:t>
      </w:r>
    </w:p>
    <w:p w14:paraId="42A46D8B" w14:textId="3ECFFF7A" w:rsidR="00D14008" w:rsidRDefault="00D14008" w:rsidP="00F6176F">
      <w:pPr>
        <w:pStyle w:val="aa"/>
        <w:widowControl/>
        <w:numPr>
          <w:ilvl w:val="0"/>
          <w:numId w:val="8"/>
        </w:numPr>
        <w:autoSpaceDE/>
        <w:autoSpaceDN/>
        <w:spacing w:after="160" w:line="259" w:lineRule="auto"/>
        <w:jc w:val="both"/>
        <w:rPr>
          <w:sz w:val="28"/>
          <w:szCs w:val="28"/>
        </w:rPr>
      </w:pPr>
      <w:r>
        <w:rPr>
          <w:sz w:val="28"/>
          <w:szCs w:val="28"/>
        </w:rPr>
        <w:t>Можливість виявляти скриті дефекти</w:t>
      </w:r>
      <w:r>
        <w:rPr>
          <w:sz w:val="28"/>
          <w:szCs w:val="28"/>
          <w:lang w:val="en-US"/>
        </w:rPr>
        <w:t>;</w:t>
      </w:r>
    </w:p>
    <w:p w14:paraId="4AFFF246" w14:textId="4C88C9F4" w:rsidR="00D14008" w:rsidRDefault="00D14008" w:rsidP="00F6176F">
      <w:pPr>
        <w:pStyle w:val="aa"/>
        <w:widowControl/>
        <w:numPr>
          <w:ilvl w:val="0"/>
          <w:numId w:val="8"/>
        </w:numPr>
        <w:autoSpaceDE/>
        <w:autoSpaceDN/>
        <w:spacing w:after="160" w:line="259" w:lineRule="auto"/>
        <w:jc w:val="both"/>
        <w:rPr>
          <w:sz w:val="28"/>
          <w:szCs w:val="28"/>
        </w:rPr>
      </w:pPr>
      <w:r>
        <w:rPr>
          <w:sz w:val="28"/>
          <w:szCs w:val="28"/>
        </w:rPr>
        <w:t>Отримання інформації про стан обладнання, що знаходиться у важкодоступних місцях</w:t>
      </w:r>
      <w:r w:rsidRPr="00D14008">
        <w:rPr>
          <w:sz w:val="28"/>
          <w:szCs w:val="28"/>
          <w:lang w:val="ru-RU"/>
        </w:rPr>
        <w:t>;</w:t>
      </w:r>
    </w:p>
    <w:p w14:paraId="4DA99CF8" w14:textId="36B87F4A" w:rsidR="00D14008" w:rsidRDefault="00D14008" w:rsidP="00F6176F">
      <w:pPr>
        <w:pStyle w:val="aa"/>
        <w:widowControl/>
        <w:numPr>
          <w:ilvl w:val="0"/>
          <w:numId w:val="8"/>
        </w:numPr>
        <w:autoSpaceDE/>
        <w:autoSpaceDN/>
        <w:spacing w:after="160" w:line="259" w:lineRule="auto"/>
        <w:jc w:val="both"/>
        <w:rPr>
          <w:sz w:val="28"/>
          <w:szCs w:val="28"/>
        </w:rPr>
      </w:pPr>
      <w:r>
        <w:rPr>
          <w:sz w:val="28"/>
          <w:szCs w:val="28"/>
        </w:rPr>
        <w:t>Проведення моніторингу та отримання інформації про дефект ще на стадії його утворення</w:t>
      </w:r>
      <w:r w:rsidRPr="00D14008">
        <w:rPr>
          <w:sz w:val="28"/>
          <w:szCs w:val="28"/>
          <w:lang w:val="ru-RU"/>
        </w:rPr>
        <w:t>;</w:t>
      </w:r>
    </w:p>
    <w:p w14:paraId="23241F1D" w14:textId="5EF81811" w:rsidR="00D14008" w:rsidRPr="00D14008" w:rsidRDefault="00D14008" w:rsidP="00F6176F">
      <w:pPr>
        <w:pStyle w:val="aa"/>
        <w:widowControl/>
        <w:numPr>
          <w:ilvl w:val="0"/>
          <w:numId w:val="8"/>
        </w:numPr>
        <w:autoSpaceDE/>
        <w:autoSpaceDN/>
        <w:spacing w:after="160" w:line="259" w:lineRule="auto"/>
        <w:jc w:val="both"/>
        <w:rPr>
          <w:sz w:val="28"/>
          <w:szCs w:val="28"/>
        </w:rPr>
      </w:pPr>
      <w:r>
        <w:rPr>
          <w:sz w:val="28"/>
          <w:szCs w:val="28"/>
        </w:rPr>
        <w:t>Малий час діагностування</w:t>
      </w:r>
      <w:r>
        <w:rPr>
          <w:sz w:val="28"/>
          <w:szCs w:val="28"/>
          <w:lang w:val="en-US"/>
        </w:rPr>
        <w:t>.</w:t>
      </w:r>
    </w:p>
    <w:p w14:paraId="4630FB45" w14:textId="77777777" w:rsidR="00D14008" w:rsidRPr="00D14008" w:rsidRDefault="00D14008" w:rsidP="00D14008">
      <w:pPr>
        <w:pStyle w:val="aa"/>
        <w:widowControl/>
        <w:autoSpaceDE/>
        <w:autoSpaceDN/>
        <w:spacing w:after="160" w:line="259" w:lineRule="auto"/>
        <w:ind w:left="1440"/>
        <w:jc w:val="both"/>
        <w:rPr>
          <w:sz w:val="28"/>
          <w:szCs w:val="28"/>
        </w:rPr>
      </w:pPr>
    </w:p>
    <w:p w14:paraId="72CAC545" w14:textId="24E73E18" w:rsidR="00B145D4" w:rsidRDefault="003A3BBA" w:rsidP="008159DC">
      <w:pPr>
        <w:widowControl/>
        <w:autoSpaceDE/>
        <w:autoSpaceDN/>
        <w:spacing w:after="160" w:line="259" w:lineRule="auto"/>
        <w:jc w:val="center"/>
        <w:rPr>
          <w:b/>
          <w:bCs/>
          <w:sz w:val="28"/>
          <w:szCs w:val="28"/>
        </w:rPr>
      </w:pPr>
      <w:r w:rsidRPr="003A3BBA">
        <w:rPr>
          <w:b/>
          <w:bCs/>
          <w:sz w:val="28"/>
          <w:szCs w:val="28"/>
          <w:lang w:val="ru-RU"/>
        </w:rPr>
        <w:t xml:space="preserve">2.3. </w:t>
      </w:r>
      <w:proofErr w:type="spellStart"/>
      <w:r w:rsidR="008159DC">
        <w:rPr>
          <w:b/>
          <w:bCs/>
          <w:sz w:val="28"/>
          <w:szCs w:val="28"/>
          <w:lang w:val="ru-RU"/>
        </w:rPr>
        <w:t>Рівні</w:t>
      </w:r>
      <w:proofErr w:type="spellEnd"/>
      <w:r w:rsidR="008159DC">
        <w:rPr>
          <w:b/>
          <w:bCs/>
          <w:sz w:val="28"/>
          <w:szCs w:val="28"/>
          <w:lang w:val="ru-RU"/>
        </w:rPr>
        <w:t xml:space="preserve"> </w:t>
      </w:r>
      <w:proofErr w:type="spellStart"/>
      <w:r w:rsidR="008159DC">
        <w:rPr>
          <w:b/>
          <w:bCs/>
          <w:sz w:val="28"/>
          <w:szCs w:val="28"/>
          <w:lang w:val="ru-RU"/>
        </w:rPr>
        <w:t>аналізу</w:t>
      </w:r>
      <w:proofErr w:type="spellEnd"/>
      <w:r w:rsidR="008159DC">
        <w:rPr>
          <w:b/>
          <w:bCs/>
          <w:sz w:val="28"/>
          <w:szCs w:val="28"/>
          <w:lang w:val="ru-RU"/>
        </w:rPr>
        <w:t xml:space="preserve"> </w:t>
      </w:r>
      <w:proofErr w:type="spellStart"/>
      <w:r w:rsidR="008159DC">
        <w:rPr>
          <w:b/>
          <w:bCs/>
          <w:sz w:val="28"/>
          <w:szCs w:val="28"/>
          <w:lang w:val="ru-RU"/>
        </w:rPr>
        <w:t>технічного</w:t>
      </w:r>
      <w:proofErr w:type="spellEnd"/>
      <w:r w:rsidR="008159DC">
        <w:rPr>
          <w:b/>
          <w:bCs/>
          <w:sz w:val="28"/>
          <w:szCs w:val="28"/>
          <w:lang w:val="ru-RU"/>
        </w:rPr>
        <w:t xml:space="preserve"> стану за </w:t>
      </w:r>
      <w:proofErr w:type="spellStart"/>
      <w:r w:rsidR="008159DC">
        <w:rPr>
          <w:b/>
          <w:bCs/>
          <w:sz w:val="28"/>
          <w:szCs w:val="28"/>
          <w:lang w:val="ru-RU"/>
        </w:rPr>
        <w:t>допомогою</w:t>
      </w:r>
      <w:proofErr w:type="spellEnd"/>
      <w:r w:rsidR="008159DC">
        <w:rPr>
          <w:b/>
          <w:bCs/>
          <w:sz w:val="28"/>
          <w:szCs w:val="28"/>
          <w:lang w:val="ru-RU"/>
        </w:rPr>
        <w:t xml:space="preserve"> </w:t>
      </w:r>
      <w:proofErr w:type="spellStart"/>
      <w:r w:rsidR="008159DC">
        <w:rPr>
          <w:b/>
          <w:bCs/>
          <w:sz w:val="28"/>
          <w:szCs w:val="28"/>
          <w:lang w:val="ru-RU"/>
        </w:rPr>
        <w:t>вібродіагностики</w:t>
      </w:r>
      <w:proofErr w:type="spellEnd"/>
    </w:p>
    <w:p w14:paraId="19BAA416" w14:textId="1A8B67DF" w:rsidR="003A3BBA" w:rsidRDefault="003A3BBA" w:rsidP="00D14008">
      <w:pPr>
        <w:widowControl/>
        <w:autoSpaceDE/>
        <w:autoSpaceDN/>
        <w:spacing w:after="160" w:line="259" w:lineRule="auto"/>
        <w:jc w:val="both"/>
        <w:rPr>
          <w:sz w:val="28"/>
          <w:szCs w:val="28"/>
        </w:rPr>
      </w:pPr>
      <w:r>
        <w:rPr>
          <w:b/>
          <w:bCs/>
          <w:sz w:val="28"/>
          <w:szCs w:val="28"/>
        </w:rPr>
        <w:tab/>
      </w:r>
      <w:r>
        <w:rPr>
          <w:sz w:val="28"/>
          <w:szCs w:val="28"/>
        </w:rPr>
        <w:t xml:space="preserve">Розглянемо реальний приклад </w:t>
      </w:r>
      <w:proofErr w:type="spellStart"/>
      <w:r>
        <w:rPr>
          <w:sz w:val="28"/>
          <w:szCs w:val="28"/>
        </w:rPr>
        <w:t>вібродіагностики</w:t>
      </w:r>
      <w:proofErr w:type="spellEnd"/>
      <w:r w:rsidR="00482D02">
        <w:rPr>
          <w:sz w:val="28"/>
          <w:szCs w:val="28"/>
        </w:rPr>
        <w:t xml:space="preserve"> технічного стану турбокомпресору</w:t>
      </w:r>
      <w:r>
        <w:rPr>
          <w:sz w:val="28"/>
          <w:szCs w:val="28"/>
        </w:rPr>
        <w:t>, який містить усі необхідні етапи діагностування технічного стану за допомогою контролю вібраційних показників</w:t>
      </w:r>
      <w:r w:rsidRPr="003A3BBA">
        <w:rPr>
          <w:sz w:val="28"/>
          <w:szCs w:val="28"/>
          <w:lang w:val="ru-RU"/>
        </w:rPr>
        <w:t>[23]</w:t>
      </w:r>
      <w:r>
        <w:rPr>
          <w:sz w:val="28"/>
          <w:szCs w:val="28"/>
        </w:rPr>
        <w:t>.</w:t>
      </w:r>
    </w:p>
    <w:p w14:paraId="774A2F0F" w14:textId="5A4A6803" w:rsidR="003A3BBA" w:rsidRPr="003A3BBA" w:rsidRDefault="008159DC" w:rsidP="008159DC">
      <w:pPr>
        <w:widowControl/>
        <w:autoSpaceDE/>
        <w:autoSpaceDN/>
        <w:spacing w:after="160" w:line="259" w:lineRule="auto"/>
        <w:rPr>
          <w:b/>
          <w:bCs/>
          <w:sz w:val="28"/>
          <w:szCs w:val="28"/>
        </w:rPr>
      </w:pPr>
      <w:r>
        <w:rPr>
          <w:b/>
          <w:bCs/>
          <w:sz w:val="28"/>
          <w:szCs w:val="28"/>
        </w:rPr>
        <w:t>2.3.1.</w:t>
      </w:r>
      <w:r w:rsidR="003A3BBA" w:rsidRPr="003A3BBA">
        <w:rPr>
          <w:b/>
          <w:bCs/>
          <w:sz w:val="28"/>
          <w:szCs w:val="28"/>
        </w:rPr>
        <w:t>Вимір загального рівня вібрації</w:t>
      </w:r>
    </w:p>
    <w:p w14:paraId="3A6194D2" w14:textId="3D26683E" w:rsidR="003A3BBA" w:rsidRDefault="003A3BBA" w:rsidP="00D14008">
      <w:pPr>
        <w:widowControl/>
        <w:autoSpaceDE/>
        <w:autoSpaceDN/>
        <w:spacing w:after="160" w:line="259" w:lineRule="auto"/>
        <w:jc w:val="both"/>
        <w:rPr>
          <w:sz w:val="28"/>
          <w:szCs w:val="28"/>
        </w:rPr>
      </w:pPr>
      <w:r>
        <w:rPr>
          <w:sz w:val="28"/>
          <w:szCs w:val="28"/>
        </w:rPr>
        <w:tab/>
      </w:r>
      <w:r w:rsidRPr="003A3BBA">
        <w:rPr>
          <w:sz w:val="28"/>
          <w:szCs w:val="28"/>
        </w:rPr>
        <w:t xml:space="preserve">Перша стадія </w:t>
      </w:r>
      <w:proofErr w:type="spellStart"/>
      <w:r w:rsidRPr="003A3BBA">
        <w:rPr>
          <w:sz w:val="28"/>
          <w:szCs w:val="28"/>
        </w:rPr>
        <w:t>вібродіагностики</w:t>
      </w:r>
      <w:proofErr w:type="spellEnd"/>
      <w:r w:rsidRPr="003A3BBA">
        <w:rPr>
          <w:sz w:val="28"/>
          <w:szCs w:val="28"/>
        </w:rPr>
        <w:t xml:space="preserve"> </w:t>
      </w:r>
      <w:r>
        <w:rPr>
          <w:sz w:val="28"/>
          <w:szCs w:val="28"/>
        </w:rPr>
        <w:t xml:space="preserve">механічного ТО зазвичай </w:t>
      </w:r>
      <w:r w:rsidRPr="003A3BBA">
        <w:rPr>
          <w:sz w:val="28"/>
          <w:szCs w:val="28"/>
        </w:rPr>
        <w:t>полягає у вимірюванні загального рівня вібраці</w:t>
      </w:r>
      <w:r>
        <w:rPr>
          <w:sz w:val="28"/>
          <w:szCs w:val="28"/>
        </w:rPr>
        <w:t xml:space="preserve">йних параметрів. Для оцінки технічного стану проводять вимірювання середньоквадратичного значення(СКВ) </w:t>
      </w:r>
      <w:proofErr w:type="spellStart"/>
      <w:r>
        <w:rPr>
          <w:sz w:val="28"/>
          <w:szCs w:val="28"/>
        </w:rPr>
        <w:t>віброшвидкості</w:t>
      </w:r>
      <w:proofErr w:type="spellEnd"/>
      <w:r>
        <w:rPr>
          <w:sz w:val="28"/>
          <w:szCs w:val="28"/>
        </w:rPr>
        <w:t xml:space="preserve"> у частотному діапазоні 10…10000 </w:t>
      </w:r>
      <w:proofErr w:type="spellStart"/>
      <w:r>
        <w:rPr>
          <w:sz w:val="28"/>
          <w:szCs w:val="28"/>
        </w:rPr>
        <w:t>Гц</w:t>
      </w:r>
      <w:proofErr w:type="spellEnd"/>
      <w:r>
        <w:rPr>
          <w:sz w:val="28"/>
          <w:szCs w:val="28"/>
        </w:rPr>
        <w:t xml:space="preserve">(для обертального обладнання з частотою обертання менше ніж 600 обертів/хвилина використовують діапазон 2…400 </w:t>
      </w:r>
      <w:proofErr w:type="spellStart"/>
      <w:r>
        <w:rPr>
          <w:sz w:val="28"/>
          <w:szCs w:val="28"/>
        </w:rPr>
        <w:t>Гц</w:t>
      </w:r>
      <w:proofErr w:type="spellEnd"/>
      <w:r>
        <w:rPr>
          <w:sz w:val="28"/>
          <w:szCs w:val="28"/>
        </w:rPr>
        <w:t>).</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Для оцінки стану підшипників кочення проводять вимірювання параметрів </w:t>
      </w:r>
      <w:proofErr w:type="spellStart"/>
      <w:r>
        <w:rPr>
          <w:sz w:val="28"/>
          <w:szCs w:val="28"/>
        </w:rPr>
        <w:t>вібро</w:t>
      </w:r>
      <w:r w:rsidR="007E1645">
        <w:rPr>
          <w:sz w:val="28"/>
          <w:szCs w:val="28"/>
        </w:rPr>
        <w:t>пришвидшення</w:t>
      </w:r>
      <w:proofErr w:type="spellEnd"/>
      <w:r>
        <w:rPr>
          <w:sz w:val="28"/>
          <w:szCs w:val="28"/>
        </w:rPr>
        <w:t xml:space="preserve"> (пікового та </w:t>
      </w:r>
      <w:r w:rsidR="003D01F5">
        <w:rPr>
          <w:sz w:val="28"/>
          <w:szCs w:val="28"/>
        </w:rPr>
        <w:t xml:space="preserve">середньо квадратичного значення - </w:t>
      </w:r>
      <w:r>
        <w:rPr>
          <w:sz w:val="28"/>
          <w:szCs w:val="28"/>
        </w:rPr>
        <w:t>СК</w:t>
      </w:r>
      <w:r w:rsidR="003D01F5">
        <w:rPr>
          <w:sz w:val="28"/>
          <w:szCs w:val="28"/>
        </w:rPr>
        <w:t>З</w:t>
      </w:r>
      <w:r>
        <w:rPr>
          <w:sz w:val="28"/>
          <w:szCs w:val="28"/>
        </w:rPr>
        <w:t>)</w:t>
      </w:r>
      <w:r w:rsidR="003E0010">
        <w:rPr>
          <w:sz w:val="28"/>
          <w:szCs w:val="28"/>
        </w:rPr>
        <w:t xml:space="preserve"> в частотному діапазоні 10…5000 </w:t>
      </w:r>
      <w:proofErr w:type="spellStart"/>
      <w:r w:rsidR="003E0010">
        <w:rPr>
          <w:sz w:val="28"/>
          <w:szCs w:val="28"/>
        </w:rPr>
        <w:t>Гц</w:t>
      </w:r>
      <w:proofErr w:type="spellEnd"/>
      <w:r w:rsidR="003E0010">
        <w:rPr>
          <w:sz w:val="28"/>
          <w:szCs w:val="28"/>
        </w:rPr>
        <w:t xml:space="preserve">, параметрів ударних імпульсів на резонансній частоті </w:t>
      </w:r>
      <w:r w:rsidR="007E1645">
        <w:rPr>
          <w:sz w:val="28"/>
          <w:szCs w:val="28"/>
        </w:rPr>
        <w:t>сенсор</w:t>
      </w:r>
      <w:r w:rsidR="003E0010">
        <w:rPr>
          <w:sz w:val="28"/>
          <w:szCs w:val="28"/>
        </w:rPr>
        <w:t xml:space="preserve">у 30 кГц або </w:t>
      </w:r>
      <w:proofErr w:type="spellStart"/>
      <w:r w:rsidR="003E0010">
        <w:rPr>
          <w:sz w:val="28"/>
          <w:szCs w:val="28"/>
        </w:rPr>
        <w:t>вібро</w:t>
      </w:r>
      <w:r w:rsidR="007E1645">
        <w:rPr>
          <w:sz w:val="28"/>
          <w:szCs w:val="28"/>
        </w:rPr>
        <w:t>пришвидшення</w:t>
      </w:r>
      <w:proofErr w:type="spellEnd"/>
      <w:r w:rsidR="003E0010">
        <w:rPr>
          <w:sz w:val="28"/>
          <w:szCs w:val="28"/>
        </w:rPr>
        <w:t xml:space="preserve"> в частотному діапазоні 10…30 кГц.</w:t>
      </w:r>
      <w:r w:rsidR="003D01F5">
        <w:rPr>
          <w:sz w:val="28"/>
          <w:szCs w:val="28"/>
        </w:rPr>
        <w:tab/>
      </w:r>
      <w:r w:rsidR="003E0010">
        <w:rPr>
          <w:sz w:val="28"/>
          <w:szCs w:val="28"/>
        </w:rPr>
        <w:t>Важливі фактори, які потрібно враховувати:</w:t>
      </w:r>
    </w:p>
    <w:p w14:paraId="7872C0DE" w14:textId="68546B62" w:rsidR="003E0010" w:rsidRDefault="003E0010" w:rsidP="00F6176F">
      <w:pPr>
        <w:pStyle w:val="aa"/>
        <w:widowControl/>
        <w:numPr>
          <w:ilvl w:val="0"/>
          <w:numId w:val="13"/>
        </w:numPr>
        <w:autoSpaceDE/>
        <w:autoSpaceDN/>
        <w:spacing w:after="160" w:line="259" w:lineRule="auto"/>
        <w:jc w:val="both"/>
        <w:rPr>
          <w:sz w:val="28"/>
          <w:szCs w:val="28"/>
        </w:rPr>
      </w:pPr>
      <w:r>
        <w:rPr>
          <w:sz w:val="28"/>
          <w:szCs w:val="28"/>
        </w:rPr>
        <w:t>Низькочастотні коливання вільно поширюються по металоконструкції механізму.</w:t>
      </w:r>
    </w:p>
    <w:p w14:paraId="09A86CF1" w14:textId="1D281257" w:rsidR="003E0010" w:rsidRDefault="003E0010" w:rsidP="00F6176F">
      <w:pPr>
        <w:pStyle w:val="aa"/>
        <w:widowControl/>
        <w:numPr>
          <w:ilvl w:val="0"/>
          <w:numId w:val="13"/>
        </w:numPr>
        <w:autoSpaceDE/>
        <w:autoSpaceDN/>
        <w:spacing w:after="160" w:line="259" w:lineRule="auto"/>
        <w:jc w:val="both"/>
        <w:rPr>
          <w:sz w:val="28"/>
          <w:szCs w:val="28"/>
        </w:rPr>
      </w:pPr>
      <w:r>
        <w:rPr>
          <w:sz w:val="28"/>
          <w:szCs w:val="28"/>
        </w:rPr>
        <w:t xml:space="preserve">Високочастотні коливання швидко затухають по мірі віддалення від джерела вібрації, це може стати проблемою, проте </w:t>
      </w:r>
      <w:proofErr w:type="spellStart"/>
      <w:r>
        <w:rPr>
          <w:sz w:val="28"/>
          <w:szCs w:val="28"/>
        </w:rPr>
        <w:t>дозволює</w:t>
      </w:r>
      <w:proofErr w:type="spellEnd"/>
      <w:r>
        <w:rPr>
          <w:sz w:val="28"/>
          <w:szCs w:val="28"/>
        </w:rPr>
        <w:t xml:space="preserve"> локалізувати місце механічного пошкодження.</w:t>
      </w:r>
      <w:r>
        <w:rPr>
          <w:sz w:val="28"/>
          <w:szCs w:val="28"/>
        </w:rPr>
        <w:tab/>
      </w:r>
      <w:r>
        <w:rPr>
          <w:sz w:val="28"/>
          <w:szCs w:val="28"/>
        </w:rPr>
        <w:tab/>
      </w:r>
      <w:r>
        <w:rPr>
          <w:sz w:val="28"/>
          <w:szCs w:val="28"/>
        </w:rPr>
        <w:tab/>
      </w:r>
      <w:r>
        <w:rPr>
          <w:sz w:val="28"/>
          <w:szCs w:val="28"/>
        </w:rPr>
        <w:tab/>
      </w:r>
      <w:r>
        <w:rPr>
          <w:sz w:val="28"/>
          <w:szCs w:val="28"/>
        </w:rPr>
        <w:tab/>
      </w:r>
      <w:r>
        <w:rPr>
          <w:sz w:val="28"/>
          <w:szCs w:val="28"/>
        </w:rPr>
        <w:tab/>
      </w:r>
    </w:p>
    <w:p w14:paraId="255467C0" w14:textId="435CC57C" w:rsidR="003E0010" w:rsidRPr="003E0010" w:rsidRDefault="003E0010" w:rsidP="003E0010">
      <w:pPr>
        <w:widowControl/>
        <w:autoSpaceDE/>
        <w:autoSpaceDN/>
        <w:spacing w:after="160" w:line="259" w:lineRule="auto"/>
        <w:ind w:firstLine="360"/>
        <w:jc w:val="both"/>
        <w:rPr>
          <w:sz w:val="28"/>
          <w:szCs w:val="28"/>
        </w:rPr>
      </w:pPr>
      <w:r>
        <w:rPr>
          <w:sz w:val="28"/>
          <w:szCs w:val="28"/>
        </w:rPr>
        <w:t xml:space="preserve">Вимірювання у нескінченній кількості точок механізму замінюється на вимірювання у деяких ключових найважливіших точок конструкції в трьох </w:t>
      </w:r>
      <w:proofErr w:type="spellStart"/>
      <w:r>
        <w:rPr>
          <w:sz w:val="28"/>
          <w:szCs w:val="28"/>
        </w:rPr>
        <w:t>взаємоперпендикулярних</w:t>
      </w:r>
      <w:proofErr w:type="spellEnd"/>
      <w:r>
        <w:rPr>
          <w:sz w:val="28"/>
          <w:szCs w:val="28"/>
        </w:rPr>
        <w:t xml:space="preserve"> напрямках: вертикальному, горизонтальному, осьовому(рис. 2.1).</w:t>
      </w:r>
    </w:p>
    <w:p w14:paraId="64D7CB35" w14:textId="799F23CA" w:rsidR="003A3BBA" w:rsidRDefault="003E0010" w:rsidP="003E0010">
      <w:pPr>
        <w:widowControl/>
        <w:autoSpaceDE/>
        <w:autoSpaceDN/>
        <w:spacing w:after="160" w:line="259" w:lineRule="auto"/>
        <w:jc w:val="center"/>
        <w:rPr>
          <w:sz w:val="28"/>
          <w:szCs w:val="28"/>
        </w:rPr>
      </w:pPr>
      <w:r w:rsidRPr="003E0010">
        <w:rPr>
          <w:noProof/>
          <w:sz w:val="28"/>
          <w:szCs w:val="28"/>
        </w:rPr>
        <w:lastRenderedPageBreak/>
        <w:drawing>
          <wp:inline distT="0" distB="0" distL="0" distR="0" wp14:anchorId="011923EB" wp14:editId="68BEC52C">
            <wp:extent cx="6010275" cy="2675093"/>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033313" cy="2685347"/>
                    </a:xfrm>
                    <a:prstGeom prst="rect">
                      <a:avLst/>
                    </a:prstGeom>
                  </pic:spPr>
                </pic:pic>
              </a:graphicData>
            </a:graphic>
          </wp:inline>
        </w:drawing>
      </w:r>
    </w:p>
    <w:p w14:paraId="692CF16B" w14:textId="5CA6CE52" w:rsidR="003E0010" w:rsidRDefault="003E0010" w:rsidP="003E0010">
      <w:pPr>
        <w:widowControl/>
        <w:autoSpaceDE/>
        <w:autoSpaceDN/>
        <w:spacing w:after="160" w:line="259" w:lineRule="auto"/>
        <w:jc w:val="center"/>
        <w:rPr>
          <w:sz w:val="28"/>
          <w:szCs w:val="28"/>
        </w:rPr>
      </w:pPr>
      <w:r>
        <w:rPr>
          <w:sz w:val="28"/>
          <w:szCs w:val="28"/>
        </w:rPr>
        <w:t>Рисунок 2.1 Приклад</w:t>
      </w:r>
      <w:r w:rsidR="00C27436">
        <w:rPr>
          <w:sz w:val="28"/>
          <w:szCs w:val="28"/>
        </w:rPr>
        <w:t xml:space="preserve"> розташування контрольних точок вимірювання загального рівня вібрації </w:t>
      </w:r>
      <w:proofErr w:type="spellStart"/>
      <w:r w:rsidR="00C27436">
        <w:rPr>
          <w:sz w:val="28"/>
          <w:szCs w:val="28"/>
        </w:rPr>
        <w:t>турбокомпрессору</w:t>
      </w:r>
      <w:proofErr w:type="spellEnd"/>
    </w:p>
    <w:p w14:paraId="06460AF1" w14:textId="6A2214E3" w:rsidR="00C27436" w:rsidRDefault="00C27436" w:rsidP="00C27436">
      <w:pPr>
        <w:widowControl/>
        <w:autoSpaceDE/>
        <w:autoSpaceDN/>
        <w:spacing w:after="160" w:line="259" w:lineRule="auto"/>
        <w:rPr>
          <w:sz w:val="28"/>
          <w:szCs w:val="28"/>
        </w:rPr>
      </w:pPr>
      <w:r>
        <w:rPr>
          <w:sz w:val="28"/>
          <w:szCs w:val="28"/>
        </w:rPr>
        <w:tab/>
        <w:t>Результати вимірювання представляють в табличному вигляді для подальшого аналізування (табл.2.1).</w:t>
      </w:r>
    </w:p>
    <w:tbl>
      <w:tblPr>
        <w:tblStyle w:val="af"/>
        <w:tblW w:w="0" w:type="auto"/>
        <w:tblLook w:val="04A0" w:firstRow="1" w:lastRow="0" w:firstColumn="1" w:lastColumn="0" w:noHBand="0" w:noVBand="1"/>
      </w:tblPr>
      <w:tblGrid>
        <w:gridCol w:w="2068"/>
        <w:gridCol w:w="1602"/>
        <w:gridCol w:w="140"/>
        <w:gridCol w:w="1462"/>
        <w:gridCol w:w="535"/>
        <w:gridCol w:w="1068"/>
        <w:gridCol w:w="2752"/>
      </w:tblGrid>
      <w:tr w:rsidR="00C27436" w14:paraId="22251A3F" w14:textId="77777777" w:rsidTr="00C27436">
        <w:tc>
          <w:tcPr>
            <w:tcW w:w="2384" w:type="dxa"/>
            <w:vMerge w:val="restart"/>
          </w:tcPr>
          <w:p w14:paraId="575631E8" w14:textId="3C66091B" w:rsidR="00C27436" w:rsidRDefault="00C27436" w:rsidP="00E3335B">
            <w:pPr>
              <w:widowControl/>
              <w:autoSpaceDE/>
              <w:autoSpaceDN/>
              <w:spacing w:after="160" w:line="259" w:lineRule="auto"/>
              <w:jc w:val="center"/>
              <w:rPr>
                <w:sz w:val="28"/>
                <w:szCs w:val="28"/>
              </w:rPr>
            </w:pPr>
            <w:r>
              <w:rPr>
                <w:sz w:val="28"/>
                <w:szCs w:val="28"/>
              </w:rPr>
              <w:t>Точка вимірювання</w:t>
            </w:r>
          </w:p>
        </w:tc>
        <w:tc>
          <w:tcPr>
            <w:tcW w:w="4807" w:type="dxa"/>
            <w:gridSpan w:val="5"/>
          </w:tcPr>
          <w:p w14:paraId="20C58892" w14:textId="34CB9DAF" w:rsidR="00C27436" w:rsidRPr="00C27436" w:rsidRDefault="00C27436" w:rsidP="00E3335B">
            <w:pPr>
              <w:widowControl/>
              <w:autoSpaceDE/>
              <w:autoSpaceDN/>
              <w:spacing w:after="160" w:line="259" w:lineRule="auto"/>
              <w:jc w:val="center"/>
              <w:rPr>
                <w:sz w:val="28"/>
                <w:szCs w:val="28"/>
                <w:lang w:val="ru-RU"/>
              </w:rPr>
            </w:pPr>
            <w:r>
              <w:rPr>
                <w:sz w:val="28"/>
                <w:szCs w:val="28"/>
                <w:lang w:val="en-US"/>
              </w:rPr>
              <w:t>C</w:t>
            </w:r>
            <w:proofErr w:type="spellStart"/>
            <w:r>
              <w:rPr>
                <w:sz w:val="28"/>
                <w:szCs w:val="28"/>
                <w:lang w:val="ru-RU"/>
              </w:rPr>
              <w:t>ередньоквадратичне</w:t>
            </w:r>
            <w:proofErr w:type="spellEnd"/>
            <w:r>
              <w:rPr>
                <w:sz w:val="28"/>
                <w:szCs w:val="28"/>
                <w:lang w:val="ru-RU"/>
              </w:rPr>
              <w:t xml:space="preserve"> </w:t>
            </w:r>
            <w:proofErr w:type="spellStart"/>
            <w:r>
              <w:rPr>
                <w:sz w:val="28"/>
                <w:szCs w:val="28"/>
                <w:lang w:val="ru-RU"/>
              </w:rPr>
              <w:t>значення</w:t>
            </w:r>
            <w:proofErr w:type="spellEnd"/>
            <w:r>
              <w:rPr>
                <w:sz w:val="28"/>
                <w:szCs w:val="28"/>
                <w:lang w:val="ru-RU"/>
              </w:rPr>
              <w:t xml:space="preserve"> </w:t>
            </w:r>
            <w:proofErr w:type="spellStart"/>
            <w:r>
              <w:rPr>
                <w:sz w:val="28"/>
                <w:szCs w:val="28"/>
                <w:lang w:val="ru-RU"/>
              </w:rPr>
              <w:t>віброшвидкості</w:t>
            </w:r>
            <w:proofErr w:type="spellEnd"/>
            <w:r>
              <w:rPr>
                <w:sz w:val="28"/>
                <w:szCs w:val="28"/>
                <w:lang w:val="ru-RU"/>
              </w:rPr>
              <w:t xml:space="preserve"> мм/с</w:t>
            </w:r>
          </w:p>
        </w:tc>
        <w:tc>
          <w:tcPr>
            <w:tcW w:w="2436" w:type="dxa"/>
            <w:vMerge w:val="restart"/>
          </w:tcPr>
          <w:p w14:paraId="3ECD13AE" w14:textId="09B74B35" w:rsidR="00C27436" w:rsidRDefault="00C27436" w:rsidP="00E3335B">
            <w:pPr>
              <w:widowControl/>
              <w:autoSpaceDE/>
              <w:autoSpaceDN/>
              <w:spacing w:after="160" w:line="259" w:lineRule="auto"/>
              <w:jc w:val="center"/>
              <w:rPr>
                <w:sz w:val="28"/>
                <w:szCs w:val="28"/>
              </w:rPr>
            </w:pPr>
            <w:proofErr w:type="spellStart"/>
            <w:r>
              <w:rPr>
                <w:sz w:val="28"/>
                <w:szCs w:val="28"/>
              </w:rPr>
              <w:t>Вібро</w:t>
            </w:r>
            <w:r w:rsidR="007E1645">
              <w:rPr>
                <w:sz w:val="28"/>
                <w:szCs w:val="28"/>
              </w:rPr>
              <w:t>пришвидшення</w:t>
            </w:r>
            <w:proofErr w:type="spellEnd"/>
          </w:p>
          <w:p w14:paraId="5515031C" w14:textId="315A446D" w:rsidR="00C27436" w:rsidRPr="007B12A6" w:rsidRDefault="00C27436" w:rsidP="00E3335B">
            <w:pPr>
              <w:widowControl/>
              <w:autoSpaceDE/>
              <w:autoSpaceDN/>
              <w:spacing w:after="160" w:line="259" w:lineRule="auto"/>
              <w:jc w:val="center"/>
              <w:rPr>
                <w:sz w:val="28"/>
                <w:szCs w:val="28"/>
                <w:vertAlign w:val="superscript"/>
              </w:rPr>
            </w:pPr>
            <w:r>
              <w:rPr>
                <w:sz w:val="28"/>
                <w:szCs w:val="28"/>
              </w:rPr>
              <w:t>Середнє\пікове, м/с</w:t>
            </w:r>
            <w:r w:rsidR="007B12A6">
              <w:rPr>
                <w:sz w:val="28"/>
                <w:szCs w:val="28"/>
                <w:vertAlign w:val="superscript"/>
              </w:rPr>
              <w:t>2</w:t>
            </w:r>
          </w:p>
        </w:tc>
      </w:tr>
      <w:tr w:rsidR="00C27436" w14:paraId="1419AAFA" w14:textId="77777777" w:rsidTr="00C27436">
        <w:tc>
          <w:tcPr>
            <w:tcW w:w="2384" w:type="dxa"/>
            <w:vMerge/>
          </w:tcPr>
          <w:p w14:paraId="046CAAE6" w14:textId="77777777" w:rsidR="00C27436" w:rsidRDefault="00C27436" w:rsidP="00C27436">
            <w:pPr>
              <w:widowControl/>
              <w:autoSpaceDE/>
              <w:autoSpaceDN/>
              <w:spacing w:after="160" w:line="259" w:lineRule="auto"/>
              <w:rPr>
                <w:sz w:val="28"/>
                <w:szCs w:val="28"/>
              </w:rPr>
            </w:pPr>
          </w:p>
        </w:tc>
        <w:tc>
          <w:tcPr>
            <w:tcW w:w="1742" w:type="dxa"/>
            <w:gridSpan w:val="2"/>
          </w:tcPr>
          <w:p w14:paraId="29F57957" w14:textId="12B5B3A9" w:rsidR="00C27436" w:rsidRDefault="00C27436" w:rsidP="00C27436">
            <w:pPr>
              <w:widowControl/>
              <w:autoSpaceDE/>
              <w:autoSpaceDN/>
              <w:spacing w:after="160" w:line="259" w:lineRule="auto"/>
              <w:rPr>
                <w:sz w:val="28"/>
                <w:szCs w:val="28"/>
              </w:rPr>
            </w:pPr>
            <w:r>
              <w:rPr>
                <w:sz w:val="28"/>
                <w:szCs w:val="28"/>
              </w:rPr>
              <w:t>Вертикальне</w:t>
            </w:r>
          </w:p>
        </w:tc>
        <w:tc>
          <w:tcPr>
            <w:tcW w:w="1997" w:type="dxa"/>
            <w:gridSpan w:val="2"/>
          </w:tcPr>
          <w:p w14:paraId="493CBF45" w14:textId="1ADE7F0A" w:rsidR="00C27436" w:rsidRDefault="00C27436" w:rsidP="00C27436">
            <w:pPr>
              <w:widowControl/>
              <w:autoSpaceDE/>
              <w:autoSpaceDN/>
              <w:spacing w:after="160" w:line="259" w:lineRule="auto"/>
              <w:rPr>
                <w:sz w:val="28"/>
                <w:szCs w:val="28"/>
              </w:rPr>
            </w:pPr>
            <w:r>
              <w:rPr>
                <w:sz w:val="28"/>
                <w:szCs w:val="28"/>
              </w:rPr>
              <w:t>Горизонтальне</w:t>
            </w:r>
          </w:p>
        </w:tc>
        <w:tc>
          <w:tcPr>
            <w:tcW w:w="1068" w:type="dxa"/>
          </w:tcPr>
          <w:p w14:paraId="57E4DC05" w14:textId="160065BC" w:rsidR="00C27436" w:rsidRDefault="00C27436" w:rsidP="00C27436">
            <w:pPr>
              <w:widowControl/>
              <w:autoSpaceDE/>
              <w:autoSpaceDN/>
              <w:spacing w:after="160" w:line="259" w:lineRule="auto"/>
              <w:rPr>
                <w:sz w:val="28"/>
                <w:szCs w:val="28"/>
              </w:rPr>
            </w:pPr>
            <w:r>
              <w:rPr>
                <w:sz w:val="28"/>
                <w:szCs w:val="28"/>
              </w:rPr>
              <w:t>Осьове</w:t>
            </w:r>
          </w:p>
        </w:tc>
        <w:tc>
          <w:tcPr>
            <w:tcW w:w="2436" w:type="dxa"/>
            <w:vMerge/>
          </w:tcPr>
          <w:p w14:paraId="01D99AF0" w14:textId="77777777" w:rsidR="00C27436" w:rsidRDefault="00C27436" w:rsidP="00C27436">
            <w:pPr>
              <w:widowControl/>
              <w:autoSpaceDE/>
              <w:autoSpaceDN/>
              <w:spacing w:after="160" w:line="259" w:lineRule="auto"/>
              <w:rPr>
                <w:sz w:val="28"/>
                <w:szCs w:val="28"/>
              </w:rPr>
            </w:pPr>
          </w:p>
        </w:tc>
      </w:tr>
      <w:tr w:rsidR="00C27436" w14:paraId="61F74766" w14:textId="77777777" w:rsidTr="00C27436">
        <w:tc>
          <w:tcPr>
            <w:tcW w:w="2384" w:type="dxa"/>
          </w:tcPr>
          <w:p w14:paraId="37C0FEBB" w14:textId="026D10BA" w:rsidR="00C27436" w:rsidRDefault="00C27436" w:rsidP="00E3335B">
            <w:pPr>
              <w:widowControl/>
              <w:autoSpaceDE/>
              <w:autoSpaceDN/>
              <w:spacing w:after="160" w:line="259" w:lineRule="auto"/>
              <w:jc w:val="center"/>
              <w:rPr>
                <w:sz w:val="28"/>
                <w:szCs w:val="28"/>
              </w:rPr>
            </w:pPr>
            <w:r>
              <w:rPr>
                <w:sz w:val="28"/>
                <w:szCs w:val="28"/>
              </w:rPr>
              <w:t>1</w:t>
            </w:r>
          </w:p>
        </w:tc>
        <w:tc>
          <w:tcPr>
            <w:tcW w:w="1602" w:type="dxa"/>
          </w:tcPr>
          <w:p w14:paraId="428780C0" w14:textId="427AC13C" w:rsidR="00C27436" w:rsidRDefault="00C27436" w:rsidP="00E3335B">
            <w:pPr>
              <w:widowControl/>
              <w:autoSpaceDE/>
              <w:autoSpaceDN/>
              <w:spacing w:after="160" w:line="259" w:lineRule="auto"/>
              <w:jc w:val="center"/>
              <w:rPr>
                <w:sz w:val="28"/>
                <w:szCs w:val="28"/>
              </w:rPr>
            </w:pPr>
            <w:r>
              <w:rPr>
                <w:sz w:val="28"/>
                <w:szCs w:val="28"/>
              </w:rPr>
              <w:t>1,8</w:t>
            </w:r>
          </w:p>
        </w:tc>
        <w:tc>
          <w:tcPr>
            <w:tcW w:w="1602" w:type="dxa"/>
            <w:gridSpan w:val="2"/>
          </w:tcPr>
          <w:p w14:paraId="63630AD5" w14:textId="72B0EB28" w:rsidR="00C27436" w:rsidRDefault="00C27436" w:rsidP="00E3335B">
            <w:pPr>
              <w:widowControl/>
              <w:autoSpaceDE/>
              <w:autoSpaceDN/>
              <w:spacing w:after="160" w:line="259" w:lineRule="auto"/>
              <w:jc w:val="center"/>
              <w:rPr>
                <w:sz w:val="28"/>
                <w:szCs w:val="28"/>
              </w:rPr>
            </w:pPr>
            <w:r>
              <w:rPr>
                <w:sz w:val="28"/>
                <w:szCs w:val="28"/>
              </w:rPr>
              <w:t>1,7</w:t>
            </w:r>
          </w:p>
        </w:tc>
        <w:tc>
          <w:tcPr>
            <w:tcW w:w="1603" w:type="dxa"/>
            <w:gridSpan w:val="2"/>
          </w:tcPr>
          <w:p w14:paraId="01F92879" w14:textId="01B75238" w:rsidR="00C27436" w:rsidRDefault="00C27436" w:rsidP="00E3335B">
            <w:pPr>
              <w:widowControl/>
              <w:autoSpaceDE/>
              <w:autoSpaceDN/>
              <w:spacing w:after="160" w:line="259" w:lineRule="auto"/>
              <w:jc w:val="center"/>
              <w:rPr>
                <w:sz w:val="28"/>
                <w:szCs w:val="28"/>
              </w:rPr>
            </w:pPr>
            <w:r>
              <w:rPr>
                <w:sz w:val="28"/>
                <w:szCs w:val="28"/>
              </w:rPr>
              <w:t>0,4</w:t>
            </w:r>
          </w:p>
        </w:tc>
        <w:tc>
          <w:tcPr>
            <w:tcW w:w="2436" w:type="dxa"/>
          </w:tcPr>
          <w:p w14:paraId="4E9269F2" w14:textId="7FEE616B" w:rsidR="00C27436" w:rsidRDefault="00E3335B" w:rsidP="00E3335B">
            <w:pPr>
              <w:widowControl/>
              <w:autoSpaceDE/>
              <w:autoSpaceDN/>
              <w:spacing w:after="160" w:line="259" w:lineRule="auto"/>
              <w:jc w:val="center"/>
              <w:rPr>
                <w:sz w:val="28"/>
                <w:szCs w:val="28"/>
              </w:rPr>
            </w:pPr>
            <w:r>
              <w:rPr>
                <w:sz w:val="28"/>
                <w:szCs w:val="28"/>
              </w:rPr>
              <w:t>4,9/18,9</w:t>
            </w:r>
          </w:p>
        </w:tc>
      </w:tr>
      <w:tr w:rsidR="00C27436" w14:paraId="7725CC63" w14:textId="77777777" w:rsidTr="00AC604D">
        <w:tc>
          <w:tcPr>
            <w:tcW w:w="2384" w:type="dxa"/>
          </w:tcPr>
          <w:p w14:paraId="667B06C5" w14:textId="2D27745B" w:rsidR="00C27436" w:rsidRDefault="00C27436" w:rsidP="00E3335B">
            <w:pPr>
              <w:widowControl/>
              <w:autoSpaceDE/>
              <w:autoSpaceDN/>
              <w:spacing w:after="160" w:line="259" w:lineRule="auto"/>
              <w:jc w:val="center"/>
              <w:rPr>
                <w:sz w:val="28"/>
                <w:szCs w:val="28"/>
              </w:rPr>
            </w:pPr>
            <w:r>
              <w:rPr>
                <w:sz w:val="28"/>
                <w:szCs w:val="28"/>
              </w:rPr>
              <w:t>2</w:t>
            </w:r>
          </w:p>
        </w:tc>
        <w:tc>
          <w:tcPr>
            <w:tcW w:w="1602" w:type="dxa"/>
          </w:tcPr>
          <w:p w14:paraId="7A2AE334" w14:textId="1D5DEBCB" w:rsidR="00C27436" w:rsidRDefault="00C27436" w:rsidP="00E3335B">
            <w:pPr>
              <w:widowControl/>
              <w:autoSpaceDE/>
              <w:autoSpaceDN/>
              <w:spacing w:after="160" w:line="259" w:lineRule="auto"/>
              <w:jc w:val="center"/>
              <w:rPr>
                <w:sz w:val="28"/>
                <w:szCs w:val="28"/>
              </w:rPr>
            </w:pPr>
            <w:r>
              <w:rPr>
                <w:sz w:val="28"/>
                <w:szCs w:val="28"/>
              </w:rPr>
              <w:t>2,5</w:t>
            </w:r>
          </w:p>
        </w:tc>
        <w:tc>
          <w:tcPr>
            <w:tcW w:w="1602" w:type="dxa"/>
            <w:gridSpan w:val="2"/>
          </w:tcPr>
          <w:p w14:paraId="5A5B4217" w14:textId="3D75254B" w:rsidR="00C27436" w:rsidRDefault="00C27436" w:rsidP="00E3335B">
            <w:pPr>
              <w:widowControl/>
              <w:autoSpaceDE/>
              <w:autoSpaceDN/>
              <w:spacing w:after="160" w:line="259" w:lineRule="auto"/>
              <w:jc w:val="center"/>
              <w:rPr>
                <w:sz w:val="28"/>
                <w:szCs w:val="28"/>
              </w:rPr>
            </w:pPr>
            <w:r>
              <w:rPr>
                <w:sz w:val="28"/>
                <w:szCs w:val="28"/>
              </w:rPr>
              <w:t>2,5</w:t>
            </w:r>
          </w:p>
        </w:tc>
        <w:tc>
          <w:tcPr>
            <w:tcW w:w="1603" w:type="dxa"/>
            <w:gridSpan w:val="2"/>
          </w:tcPr>
          <w:p w14:paraId="18BF90EE" w14:textId="58ED0262" w:rsidR="00C27436" w:rsidRDefault="00C27436" w:rsidP="00E3335B">
            <w:pPr>
              <w:widowControl/>
              <w:autoSpaceDE/>
              <w:autoSpaceDN/>
              <w:spacing w:after="160" w:line="259" w:lineRule="auto"/>
              <w:jc w:val="center"/>
              <w:rPr>
                <w:sz w:val="28"/>
                <w:szCs w:val="28"/>
              </w:rPr>
            </w:pPr>
            <w:r>
              <w:rPr>
                <w:sz w:val="28"/>
                <w:szCs w:val="28"/>
              </w:rPr>
              <w:t>0,5</w:t>
            </w:r>
          </w:p>
        </w:tc>
        <w:tc>
          <w:tcPr>
            <w:tcW w:w="2436" w:type="dxa"/>
          </w:tcPr>
          <w:p w14:paraId="0827BA61" w14:textId="5410C8C0" w:rsidR="00E3335B" w:rsidRDefault="00E3335B" w:rsidP="00E3335B">
            <w:pPr>
              <w:widowControl/>
              <w:autoSpaceDE/>
              <w:autoSpaceDN/>
              <w:spacing w:after="160" w:line="259" w:lineRule="auto"/>
              <w:jc w:val="center"/>
              <w:rPr>
                <w:sz w:val="28"/>
                <w:szCs w:val="28"/>
              </w:rPr>
            </w:pPr>
            <w:r>
              <w:rPr>
                <w:sz w:val="28"/>
                <w:szCs w:val="28"/>
              </w:rPr>
              <w:t>5,0/19,2</w:t>
            </w:r>
          </w:p>
        </w:tc>
      </w:tr>
      <w:tr w:rsidR="00C27436" w14:paraId="178A16F1" w14:textId="77777777" w:rsidTr="00A52EBE">
        <w:tc>
          <w:tcPr>
            <w:tcW w:w="2384" w:type="dxa"/>
          </w:tcPr>
          <w:p w14:paraId="001EF82A" w14:textId="5DA79728" w:rsidR="00C27436" w:rsidRDefault="00C27436" w:rsidP="00E3335B">
            <w:pPr>
              <w:widowControl/>
              <w:autoSpaceDE/>
              <w:autoSpaceDN/>
              <w:spacing w:after="160" w:line="259" w:lineRule="auto"/>
              <w:jc w:val="center"/>
              <w:rPr>
                <w:sz w:val="28"/>
                <w:szCs w:val="28"/>
              </w:rPr>
            </w:pPr>
            <w:r>
              <w:rPr>
                <w:sz w:val="28"/>
                <w:szCs w:val="28"/>
              </w:rPr>
              <w:t>3</w:t>
            </w:r>
          </w:p>
        </w:tc>
        <w:tc>
          <w:tcPr>
            <w:tcW w:w="1602" w:type="dxa"/>
          </w:tcPr>
          <w:p w14:paraId="583029A9" w14:textId="666EA7BA" w:rsidR="00C27436" w:rsidRDefault="00C27436" w:rsidP="00E3335B">
            <w:pPr>
              <w:widowControl/>
              <w:autoSpaceDE/>
              <w:autoSpaceDN/>
              <w:spacing w:after="160" w:line="259" w:lineRule="auto"/>
              <w:jc w:val="center"/>
              <w:rPr>
                <w:sz w:val="28"/>
                <w:szCs w:val="28"/>
              </w:rPr>
            </w:pPr>
            <w:r>
              <w:rPr>
                <w:sz w:val="28"/>
                <w:szCs w:val="28"/>
              </w:rPr>
              <w:t>3,3</w:t>
            </w:r>
          </w:p>
        </w:tc>
        <w:tc>
          <w:tcPr>
            <w:tcW w:w="1602" w:type="dxa"/>
            <w:gridSpan w:val="2"/>
          </w:tcPr>
          <w:p w14:paraId="4ABB2A83" w14:textId="2540A5E8" w:rsidR="00C27436" w:rsidRDefault="00C27436" w:rsidP="00E3335B">
            <w:pPr>
              <w:widowControl/>
              <w:autoSpaceDE/>
              <w:autoSpaceDN/>
              <w:spacing w:after="160" w:line="259" w:lineRule="auto"/>
              <w:jc w:val="center"/>
              <w:rPr>
                <w:sz w:val="28"/>
                <w:szCs w:val="28"/>
              </w:rPr>
            </w:pPr>
            <w:r>
              <w:rPr>
                <w:sz w:val="28"/>
                <w:szCs w:val="28"/>
              </w:rPr>
              <w:t>4,0</w:t>
            </w:r>
          </w:p>
        </w:tc>
        <w:tc>
          <w:tcPr>
            <w:tcW w:w="1603" w:type="dxa"/>
            <w:gridSpan w:val="2"/>
          </w:tcPr>
          <w:p w14:paraId="3F232306" w14:textId="711A0E0E" w:rsidR="00C27436" w:rsidRDefault="00C27436" w:rsidP="00E3335B">
            <w:pPr>
              <w:widowControl/>
              <w:autoSpaceDE/>
              <w:autoSpaceDN/>
              <w:spacing w:after="160" w:line="259" w:lineRule="auto"/>
              <w:jc w:val="center"/>
              <w:rPr>
                <w:sz w:val="28"/>
                <w:szCs w:val="28"/>
              </w:rPr>
            </w:pPr>
            <w:r>
              <w:rPr>
                <w:sz w:val="28"/>
                <w:szCs w:val="28"/>
              </w:rPr>
              <w:t>1,8</w:t>
            </w:r>
          </w:p>
        </w:tc>
        <w:tc>
          <w:tcPr>
            <w:tcW w:w="2436" w:type="dxa"/>
          </w:tcPr>
          <w:p w14:paraId="420366C3" w14:textId="48904153" w:rsidR="00C27436" w:rsidRDefault="00E3335B" w:rsidP="00E3335B">
            <w:pPr>
              <w:widowControl/>
              <w:autoSpaceDE/>
              <w:autoSpaceDN/>
              <w:spacing w:after="160" w:line="259" w:lineRule="auto"/>
              <w:jc w:val="center"/>
              <w:rPr>
                <w:sz w:val="28"/>
                <w:szCs w:val="28"/>
              </w:rPr>
            </w:pPr>
            <w:r>
              <w:rPr>
                <w:sz w:val="28"/>
                <w:szCs w:val="28"/>
              </w:rPr>
              <w:t>39,9/190,2</w:t>
            </w:r>
          </w:p>
        </w:tc>
      </w:tr>
      <w:tr w:rsidR="00C27436" w14:paraId="4A51A0C8" w14:textId="77777777" w:rsidTr="001C5074">
        <w:tc>
          <w:tcPr>
            <w:tcW w:w="2384" w:type="dxa"/>
          </w:tcPr>
          <w:p w14:paraId="279ED5B2" w14:textId="015ED10C" w:rsidR="00C27436" w:rsidRDefault="00C27436" w:rsidP="00E3335B">
            <w:pPr>
              <w:widowControl/>
              <w:autoSpaceDE/>
              <w:autoSpaceDN/>
              <w:spacing w:after="160" w:line="259" w:lineRule="auto"/>
              <w:jc w:val="center"/>
              <w:rPr>
                <w:sz w:val="28"/>
                <w:szCs w:val="28"/>
              </w:rPr>
            </w:pPr>
            <w:r>
              <w:rPr>
                <w:sz w:val="28"/>
                <w:szCs w:val="28"/>
              </w:rPr>
              <w:t>4</w:t>
            </w:r>
          </w:p>
        </w:tc>
        <w:tc>
          <w:tcPr>
            <w:tcW w:w="1602" w:type="dxa"/>
          </w:tcPr>
          <w:p w14:paraId="065AA206" w14:textId="6968F4BA" w:rsidR="00C27436" w:rsidRDefault="00E3335B" w:rsidP="00E3335B">
            <w:pPr>
              <w:widowControl/>
              <w:autoSpaceDE/>
              <w:autoSpaceDN/>
              <w:spacing w:after="160" w:line="259" w:lineRule="auto"/>
              <w:jc w:val="center"/>
              <w:rPr>
                <w:sz w:val="28"/>
                <w:szCs w:val="28"/>
              </w:rPr>
            </w:pPr>
            <w:r>
              <w:rPr>
                <w:sz w:val="28"/>
                <w:szCs w:val="28"/>
              </w:rPr>
              <w:t>2,4</w:t>
            </w:r>
          </w:p>
        </w:tc>
        <w:tc>
          <w:tcPr>
            <w:tcW w:w="1602" w:type="dxa"/>
            <w:gridSpan w:val="2"/>
          </w:tcPr>
          <w:p w14:paraId="5E06754D" w14:textId="65C3205F" w:rsidR="00C27436" w:rsidRDefault="00E3335B" w:rsidP="00E3335B">
            <w:pPr>
              <w:widowControl/>
              <w:autoSpaceDE/>
              <w:autoSpaceDN/>
              <w:spacing w:after="160" w:line="259" w:lineRule="auto"/>
              <w:jc w:val="center"/>
              <w:rPr>
                <w:sz w:val="28"/>
                <w:szCs w:val="28"/>
              </w:rPr>
            </w:pPr>
            <w:r>
              <w:rPr>
                <w:sz w:val="28"/>
                <w:szCs w:val="28"/>
              </w:rPr>
              <w:t>3,4</w:t>
            </w:r>
          </w:p>
        </w:tc>
        <w:tc>
          <w:tcPr>
            <w:tcW w:w="1603" w:type="dxa"/>
            <w:gridSpan w:val="2"/>
          </w:tcPr>
          <w:p w14:paraId="1378E5B5" w14:textId="60A52CE0" w:rsidR="00C27436" w:rsidRDefault="00C27436" w:rsidP="00E3335B">
            <w:pPr>
              <w:widowControl/>
              <w:autoSpaceDE/>
              <w:autoSpaceDN/>
              <w:spacing w:after="160" w:line="259" w:lineRule="auto"/>
              <w:jc w:val="center"/>
              <w:rPr>
                <w:sz w:val="28"/>
                <w:szCs w:val="28"/>
              </w:rPr>
            </w:pPr>
            <w:r>
              <w:rPr>
                <w:sz w:val="28"/>
                <w:szCs w:val="28"/>
              </w:rPr>
              <w:t>1,5</w:t>
            </w:r>
          </w:p>
        </w:tc>
        <w:tc>
          <w:tcPr>
            <w:tcW w:w="2436" w:type="dxa"/>
          </w:tcPr>
          <w:p w14:paraId="201114A4" w14:textId="0094187E" w:rsidR="00C27436" w:rsidRDefault="00E3335B" w:rsidP="00E3335B">
            <w:pPr>
              <w:widowControl/>
              <w:autoSpaceDE/>
              <w:autoSpaceDN/>
              <w:spacing w:after="160" w:line="259" w:lineRule="auto"/>
              <w:jc w:val="center"/>
              <w:rPr>
                <w:sz w:val="28"/>
                <w:szCs w:val="28"/>
              </w:rPr>
            </w:pPr>
            <w:r>
              <w:rPr>
                <w:sz w:val="28"/>
                <w:szCs w:val="28"/>
              </w:rPr>
              <w:t>62,8/238,5</w:t>
            </w:r>
          </w:p>
        </w:tc>
      </w:tr>
    </w:tbl>
    <w:p w14:paraId="3261E09B" w14:textId="77777777" w:rsidR="00E3335B" w:rsidRDefault="00E3335B" w:rsidP="00E3335B">
      <w:pPr>
        <w:widowControl/>
        <w:autoSpaceDE/>
        <w:autoSpaceDN/>
        <w:spacing w:after="160" w:line="259" w:lineRule="auto"/>
        <w:jc w:val="center"/>
        <w:rPr>
          <w:sz w:val="28"/>
          <w:szCs w:val="28"/>
        </w:rPr>
      </w:pPr>
      <w:r>
        <w:rPr>
          <w:sz w:val="28"/>
          <w:szCs w:val="28"/>
        </w:rPr>
        <w:t xml:space="preserve">Таблиця 2.1 Значення параметрів вібрації для контрольних точок </w:t>
      </w:r>
    </w:p>
    <w:p w14:paraId="38884716" w14:textId="6FF25B45" w:rsidR="00C27436" w:rsidRDefault="00E3335B" w:rsidP="00E3335B">
      <w:pPr>
        <w:widowControl/>
        <w:autoSpaceDE/>
        <w:autoSpaceDN/>
        <w:spacing w:after="160" w:line="259" w:lineRule="auto"/>
        <w:jc w:val="center"/>
        <w:rPr>
          <w:sz w:val="28"/>
          <w:szCs w:val="28"/>
        </w:rPr>
      </w:pPr>
      <w:r>
        <w:rPr>
          <w:sz w:val="28"/>
          <w:szCs w:val="28"/>
        </w:rPr>
        <w:t>турбокомпресору</w:t>
      </w:r>
    </w:p>
    <w:p w14:paraId="3FA4526A" w14:textId="1084EF2A" w:rsidR="00E3335B" w:rsidRDefault="008159DC" w:rsidP="008159DC">
      <w:pPr>
        <w:widowControl/>
        <w:autoSpaceDE/>
        <w:autoSpaceDN/>
        <w:spacing w:after="160" w:line="259" w:lineRule="auto"/>
        <w:rPr>
          <w:b/>
          <w:bCs/>
          <w:sz w:val="28"/>
          <w:szCs w:val="28"/>
        </w:rPr>
      </w:pPr>
      <w:r>
        <w:rPr>
          <w:b/>
          <w:bCs/>
          <w:sz w:val="28"/>
          <w:szCs w:val="28"/>
        </w:rPr>
        <w:t>2.3.2.</w:t>
      </w:r>
      <w:r w:rsidR="00E3335B" w:rsidRPr="00E3335B">
        <w:rPr>
          <w:b/>
          <w:bCs/>
          <w:sz w:val="28"/>
          <w:szCs w:val="28"/>
        </w:rPr>
        <w:t>Перший рівень аналізу</w:t>
      </w:r>
    </w:p>
    <w:p w14:paraId="33C53267" w14:textId="77777777" w:rsidR="003E6C4B" w:rsidRDefault="00E3335B" w:rsidP="00E3335B">
      <w:pPr>
        <w:widowControl/>
        <w:autoSpaceDE/>
        <w:autoSpaceDN/>
        <w:spacing w:after="160" w:line="259" w:lineRule="auto"/>
        <w:ind w:firstLine="720"/>
        <w:jc w:val="both"/>
        <w:rPr>
          <w:sz w:val="28"/>
          <w:szCs w:val="28"/>
        </w:rPr>
      </w:pPr>
      <w:r>
        <w:rPr>
          <w:sz w:val="28"/>
          <w:szCs w:val="28"/>
        </w:rPr>
        <w:t xml:space="preserve">Перший рівень аналізу – оцінка технічного стану ТО виконується по максимальному значенню </w:t>
      </w:r>
      <w:proofErr w:type="spellStart"/>
      <w:r>
        <w:rPr>
          <w:sz w:val="28"/>
          <w:szCs w:val="28"/>
        </w:rPr>
        <w:t>віброшвидкості</w:t>
      </w:r>
      <w:proofErr w:type="spellEnd"/>
      <w:r>
        <w:rPr>
          <w:sz w:val="28"/>
          <w:szCs w:val="28"/>
        </w:rPr>
        <w:t xml:space="preserve">, яка була зафіксована в контрольних точках. Допустимий рівень </w:t>
      </w:r>
      <w:r w:rsidR="00482D02">
        <w:rPr>
          <w:sz w:val="28"/>
          <w:szCs w:val="28"/>
        </w:rPr>
        <w:t xml:space="preserve">визначають виходячи з технічних специфікацій обладнання. Збільшення </w:t>
      </w:r>
      <w:proofErr w:type="spellStart"/>
      <w:r w:rsidR="00482D02">
        <w:rPr>
          <w:sz w:val="28"/>
          <w:szCs w:val="28"/>
        </w:rPr>
        <w:t>віброшвидкостей</w:t>
      </w:r>
      <w:proofErr w:type="spellEnd"/>
      <w:r w:rsidR="00482D02">
        <w:rPr>
          <w:sz w:val="28"/>
          <w:szCs w:val="28"/>
        </w:rPr>
        <w:t xml:space="preserve"> зазвичай складає близько</w:t>
      </w:r>
      <w:r w:rsidR="005D080E">
        <w:rPr>
          <w:sz w:val="28"/>
          <w:szCs w:val="28"/>
        </w:rPr>
        <w:t xml:space="preserve"> 1,6 від значень нормальних.</w:t>
      </w:r>
      <w:r w:rsidR="005D080E">
        <w:rPr>
          <w:sz w:val="28"/>
          <w:szCs w:val="28"/>
        </w:rPr>
        <w:tab/>
      </w:r>
      <w:r w:rsidR="005D080E">
        <w:rPr>
          <w:sz w:val="28"/>
          <w:szCs w:val="28"/>
        </w:rPr>
        <w:tab/>
      </w:r>
      <w:r w:rsidR="005D080E">
        <w:rPr>
          <w:sz w:val="28"/>
          <w:szCs w:val="28"/>
        </w:rPr>
        <w:tab/>
      </w:r>
      <w:r w:rsidR="005D080E">
        <w:rPr>
          <w:sz w:val="28"/>
          <w:szCs w:val="28"/>
        </w:rPr>
        <w:tab/>
      </w:r>
      <w:r w:rsidR="005D080E">
        <w:rPr>
          <w:sz w:val="28"/>
          <w:szCs w:val="28"/>
        </w:rPr>
        <w:tab/>
      </w:r>
      <w:r w:rsidR="005D080E">
        <w:rPr>
          <w:sz w:val="28"/>
          <w:szCs w:val="28"/>
        </w:rPr>
        <w:tab/>
      </w:r>
      <w:r w:rsidR="005D080E">
        <w:rPr>
          <w:sz w:val="28"/>
          <w:szCs w:val="28"/>
        </w:rPr>
        <w:tab/>
      </w:r>
      <w:r w:rsidR="005D080E">
        <w:rPr>
          <w:sz w:val="28"/>
          <w:szCs w:val="28"/>
        </w:rPr>
        <w:tab/>
      </w:r>
      <w:r w:rsidR="005D080E">
        <w:rPr>
          <w:sz w:val="28"/>
          <w:szCs w:val="28"/>
        </w:rPr>
        <w:tab/>
      </w:r>
      <w:r w:rsidR="005D080E">
        <w:rPr>
          <w:sz w:val="28"/>
          <w:szCs w:val="28"/>
        </w:rPr>
        <w:tab/>
      </w:r>
      <w:r w:rsidR="005D080E">
        <w:rPr>
          <w:sz w:val="28"/>
          <w:szCs w:val="28"/>
        </w:rPr>
        <w:tab/>
        <w:t xml:space="preserve">Таке збільшення </w:t>
      </w:r>
      <w:proofErr w:type="spellStart"/>
      <w:r w:rsidR="005D080E">
        <w:rPr>
          <w:sz w:val="28"/>
          <w:szCs w:val="28"/>
        </w:rPr>
        <w:t>віброшвидкості</w:t>
      </w:r>
      <w:proofErr w:type="spellEnd"/>
      <w:r w:rsidR="005D080E">
        <w:rPr>
          <w:sz w:val="28"/>
          <w:szCs w:val="28"/>
        </w:rPr>
        <w:t xml:space="preserve"> вважається нормальним, так як експериментально доведено – збільшення вібрації навіть вдвічі не приводить до зміни технічного стану обладнання. У стандарті </w:t>
      </w:r>
      <w:r w:rsidR="00F54C22">
        <w:rPr>
          <w:sz w:val="28"/>
          <w:szCs w:val="28"/>
        </w:rPr>
        <w:t xml:space="preserve">припускають, що збільшення значення вдвічі не маю впливати на технічний стан. Збільшення вібрації в 10 разів приводить до зміни технічного стану від хорошого до аварійного. З цих </w:t>
      </w:r>
      <w:r w:rsidR="00F54C22">
        <w:rPr>
          <w:sz w:val="28"/>
          <w:szCs w:val="28"/>
        </w:rPr>
        <w:lastRenderedPageBreak/>
        <w:t xml:space="preserve">двох тверджень виходить, що у випадках коли акселерометр, який закріплено на контрольних точках ТО фіксує значення вище стандартних вдвічі стан обладнання стрімко погіршується. Це ще раз підтверджує необхідність створення спеціального програмного забезпечення, яке б було здатне у реальному часі аналізувати вихідні сигнали акселерометру, зрівнюючи їх зі стандартними, та у випадку критичних значень могло б дистанційно відключити ТО для упередження матеріальних збитків. Для того, щоб таке відключення було доцільним необхідно спочатку провести досліди, щоб визначити нормальні та критичні значення </w:t>
      </w:r>
      <w:r w:rsidR="003E6C4B">
        <w:rPr>
          <w:sz w:val="28"/>
          <w:szCs w:val="28"/>
        </w:rPr>
        <w:t>параметрів вібрації при різних режимах роботи.</w:t>
      </w:r>
      <w:r w:rsidR="003E6C4B">
        <w:rPr>
          <w:sz w:val="28"/>
          <w:szCs w:val="28"/>
        </w:rPr>
        <w:tab/>
      </w:r>
      <w:r w:rsidR="003E6C4B">
        <w:rPr>
          <w:sz w:val="28"/>
          <w:szCs w:val="28"/>
        </w:rPr>
        <w:tab/>
      </w:r>
      <w:r w:rsidR="003E6C4B">
        <w:rPr>
          <w:sz w:val="28"/>
          <w:szCs w:val="28"/>
        </w:rPr>
        <w:tab/>
        <w:t xml:space="preserve">Ще одним важливим фактором, який можна забезпечити за допомогою </w:t>
      </w:r>
      <w:proofErr w:type="spellStart"/>
      <w:r w:rsidR="003E6C4B">
        <w:rPr>
          <w:sz w:val="28"/>
          <w:szCs w:val="28"/>
        </w:rPr>
        <w:t>вібродіагностики</w:t>
      </w:r>
      <w:proofErr w:type="spellEnd"/>
      <w:r w:rsidR="003E6C4B">
        <w:rPr>
          <w:sz w:val="28"/>
          <w:szCs w:val="28"/>
        </w:rPr>
        <w:t xml:space="preserve"> є визначення категорії технічного стану. Категорію технічного стану необхідно визначати для прийняття вдалого рішення про проведення операцій по технічному обслуговуванню та ремонту. Категорії технічного стану в даному випадку будуть мати таке значення:</w:t>
      </w:r>
      <w:r w:rsidR="003E6C4B">
        <w:rPr>
          <w:sz w:val="28"/>
          <w:szCs w:val="28"/>
        </w:rPr>
        <w:tab/>
      </w:r>
    </w:p>
    <w:p w14:paraId="243FD068" w14:textId="1C06DE82" w:rsidR="00E3335B" w:rsidRDefault="003E6C4B" w:rsidP="00F6176F">
      <w:pPr>
        <w:pStyle w:val="aa"/>
        <w:widowControl/>
        <w:numPr>
          <w:ilvl w:val="0"/>
          <w:numId w:val="14"/>
        </w:numPr>
        <w:autoSpaceDE/>
        <w:autoSpaceDN/>
        <w:spacing w:after="160" w:line="259" w:lineRule="auto"/>
        <w:jc w:val="both"/>
        <w:rPr>
          <w:sz w:val="28"/>
          <w:szCs w:val="28"/>
        </w:rPr>
      </w:pPr>
      <w:r>
        <w:rPr>
          <w:sz w:val="28"/>
          <w:szCs w:val="28"/>
        </w:rPr>
        <w:t>Хороший стан – ремонт та додаткове технічне обслуговування не потрібне</w:t>
      </w:r>
      <w:r w:rsidR="002059F7" w:rsidRPr="002059F7">
        <w:rPr>
          <w:sz w:val="28"/>
          <w:szCs w:val="28"/>
          <w:lang w:val="ru-RU"/>
        </w:rPr>
        <w:t>;</w:t>
      </w:r>
    </w:p>
    <w:p w14:paraId="78761BB0" w14:textId="4E92F392" w:rsidR="003E6C4B" w:rsidRDefault="003E6C4B" w:rsidP="00F6176F">
      <w:pPr>
        <w:pStyle w:val="aa"/>
        <w:widowControl/>
        <w:numPr>
          <w:ilvl w:val="0"/>
          <w:numId w:val="14"/>
        </w:numPr>
        <w:autoSpaceDE/>
        <w:autoSpaceDN/>
        <w:spacing w:after="160" w:line="259" w:lineRule="auto"/>
        <w:jc w:val="both"/>
        <w:rPr>
          <w:sz w:val="28"/>
          <w:szCs w:val="28"/>
        </w:rPr>
      </w:pPr>
      <w:r>
        <w:rPr>
          <w:sz w:val="28"/>
          <w:szCs w:val="28"/>
        </w:rPr>
        <w:t>Задовільний стан – ремонт та додаткове технічне обслуговування виконується згідно з графіком, або проводиться огляд обладнання з меншою періодичністю</w:t>
      </w:r>
      <w:r w:rsidR="002059F7" w:rsidRPr="002059F7">
        <w:rPr>
          <w:sz w:val="28"/>
          <w:szCs w:val="28"/>
        </w:rPr>
        <w:t>;</w:t>
      </w:r>
    </w:p>
    <w:p w14:paraId="402C88F6" w14:textId="769719C7" w:rsidR="003E6C4B" w:rsidRDefault="003E6C4B" w:rsidP="00F6176F">
      <w:pPr>
        <w:pStyle w:val="aa"/>
        <w:widowControl/>
        <w:numPr>
          <w:ilvl w:val="0"/>
          <w:numId w:val="14"/>
        </w:numPr>
        <w:autoSpaceDE/>
        <w:autoSpaceDN/>
        <w:spacing w:after="160" w:line="259" w:lineRule="auto"/>
        <w:jc w:val="both"/>
        <w:rPr>
          <w:sz w:val="28"/>
          <w:szCs w:val="28"/>
        </w:rPr>
      </w:pPr>
      <w:r>
        <w:rPr>
          <w:sz w:val="28"/>
          <w:szCs w:val="28"/>
        </w:rPr>
        <w:t>Поганий стан – присвоюється при необхідності проведення робіт по підтриманню чи відновленню показників працездатності шляхом виконання позачергового ремонту або те</w:t>
      </w:r>
      <w:r w:rsidR="002059F7">
        <w:rPr>
          <w:sz w:val="28"/>
          <w:szCs w:val="28"/>
        </w:rPr>
        <w:t>х</w:t>
      </w:r>
      <w:r>
        <w:rPr>
          <w:sz w:val="28"/>
          <w:szCs w:val="28"/>
        </w:rPr>
        <w:t>нічного обслуговування</w:t>
      </w:r>
      <w:r w:rsidR="002059F7" w:rsidRPr="002059F7">
        <w:rPr>
          <w:sz w:val="28"/>
          <w:szCs w:val="28"/>
          <w:lang w:val="ru-RU"/>
        </w:rPr>
        <w:t>;</w:t>
      </w:r>
    </w:p>
    <w:p w14:paraId="1007D073" w14:textId="2FB481A6" w:rsidR="004F2E49" w:rsidRPr="002059F7" w:rsidRDefault="002059F7" w:rsidP="00F6176F">
      <w:pPr>
        <w:pStyle w:val="aa"/>
        <w:widowControl/>
        <w:numPr>
          <w:ilvl w:val="0"/>
          <w:numId w:val="14"/>
        </w:numPr>
        <w:autoSpaceDE/>
        <w:autoSpaceDN/>
        <w:spacing w:after="160" w:line="259" w:lineRule="auto"/>
        <w:jc w:val="both"/>
        <w:rPr>
          <w:sz w:val="28"/>
          <w:szCs w:val="28"/>
        </w:rPr>
      </w:pPr>
      <w:r>
        <w:rPr>
          <w:sz w:val="28"/>
          <w:szCs w:val="28"/>
        </w:rPr>
        <w:t>Аварійний стан – потребує прийняття негайних мір, необхідно провести ремонт, або замінити певні вузли та компоненти системи, існує імовірність, що в будь-який час ТО може вийти з ладу. Загалом, аварійний стан слід розглядати як неможливість управління процесами зносу в механізмі.</w:t>
      </w:r>
    </w:p>
    <w:p w14:paraId="163643CE" w14:textId="68B6E0B5" w:rsidR="002059F7" w:rsidRDefault="002059F7" w:rsidP="001A7A8C">
      <w:pPr>
        <w:widowControl/>
        <w:autoSpaceDE/>
        <w:autoSpaceDN/>
        <w:spacing w:after="160" w:line="259" w:lineRule="auto"/>
        <w:ind w:firstLine="360"/>
        <w:jc w:val="both"/>
        <w:rPr>
          <w:sz w:val="28"/>
          <w:szCs w:val="28"/>
        </w:rPr>
      </w:pPr>
      <w:r>
        <w:rPr>
          <w:sz w:val="28"/>
          <w:szCs w:val="28"/>
          <w:lang w:val="ru-RU"/>
        </w:rPr>
        <w:t xml:space="preserve">Для </w:t>
      </w:r>
      <w:proofErr w:type="spellStart"/>
      <w:r>
        <w:rPr>
          <w:sz w:val="28"/>
          <w:szCs w:val="28"/>
          <w:lang w:val="ru-RU"/>
        </w:rPr>
        <w:t>визначення</w:t>
      </w:r>
      <w:proofErr w:type="spellEnd"/>
      <w:r>
        <w:rPr>
          <w:sz w:val="28"/>
          <w:szCs w:val="28"/>
          <w:lang w:val="ru-RU"/>
        </w:rPr>
        <w:t xml:space="preserve"> допустимого </w:t>
      </w:r>
      <w:proofErr w:type="spellStart"/>
      <w:r>
        <w:rPr>
          <w:sz w:val="28"/>
          <w:szCs w:val="28"/>
          <w:lang w:val="ru-RU"/>
        </w:rPr>
        <w:t>значення</w:t>
      </w:r>
      <w:proofErr w:type="spellEnd"/>
      <w:r>
        <w:rPr>
          <w:sz w:val="28"/>
          <w:szCs w:val="28"/>
          <w:lang w:val="ru-RU"/>
        </w:rPr>
        <w:t xml:space="preserve"> </w:t>
      </w:r>
      <w:proofErr w:type="spellStart"/>
      <w:r>
        <w:rPr>
          <w:sz w:val="28"/>
          <w:szCs w:val="28"/>
          <w:lang w:val="ru-RU"/>
        </w:rPr>
        <w:t>пропонується</w:t>
      </w:r>
      <w:proofErr w:type="spellEnd"/>
      <w:r>
        <w:rPr>
          <w:sz w:val="28"/>
          <w:szCs w:val="28"/>
          <w:lang w:val="ru-RU"/>
        </w:rPr>
        <w:t xml:space="preserve"> </w:t>
      </w:r>
      <w:proofErr w:type="spellStart"/>
      <w:r>
        <w:rPr>
          <w:sz w:val="28"/>
          <w:szCs w:val="28"/>
          <w:lang w:val="ru-RU"/>
        </w:rPr>
        <w:t>використовувати</w:t>
      </w:r>
      <w:proofErr w:type="spellEnd"/>
      <w:r>
        <w:rPr>
          <w:sz w:val="28"/>
          <w:szCs w:val="28"/>
          <w:lang w:val="ru-RU"/>
        </w:rPr>
        <w:t xml:space="preserve"> </w:t>
      </w:r>
      <w:proofErr w:type="spellStart"/>
      <w:r>
        <w:rPr>
          <w:sz w:val="28"/>
          <w:szCs w:val="28"/>
          <w:lang w:val="ru-RU"/>
        </w:rPr>
        <w:t>мінімальне</w:t>
      </w:r>
      <w:proofErr w:type="spellEnd"/>
      <w:r>
        <w:rPr>
          <w:sz w:val="28"/>
          <w:szCs w:val="28"/>
          <w:lang w:val="ru-RU"/>
        </w:rPr>
        <w:t xml:space="preserve"> </w:t>
      </w:r>
      <w:proofErr w:type="spellStart"/>
      <w:r>
        <w:rPr>
          <w:sz w:val="28"/>
          <w:szCs w:val="28"/>
          <w:lang w:val="ru-RU"/>
        </w:rPr>
        <w:t>значення</w:t>
      </w:r>
      <w:proofErr w:type="spellEnd"/>
      <w:r>
        <w:rPr>
          <w:sz w:val="28"/>
          <w:szCs w:val="28"/>
          <w:lang w:val="ru-RU"/>
        </w:rPr>
        <w:t xml:space="preserve"> </w:t>
      </w:r>
      <w:proofErr w:type="spellStart"/>
      <w:r>
        <w:rPr>
          <w:sz w:val="28"/>
          <w:szCs w:val="28"/>
          <w:lang w:val="ru-RU"/>
        </w:rPr>
        <w:t>віброшвидкості</w:t>
      </w:r>
      <w:proofErr w:type="spellEnd"/>
      <w:r>
        <w:rPr>
          <w:sz w:val="28"/>
          <w:szCs w:val="28"/>
          <w:lang w:val="ru-RU"/>
        </w:rPr>
        <w:t xml:space="preserve">, </w:t>
      </w:r>
      <w:proofErr w:type="spellStart"/>
      <w:r>
        <w:rPr>
          <w:sz w:val="28"/>
          <w:szCs w:val="28"/>
          <w:lang w:val="ru-RU"/>
        </w:rPr>
        <w:t>зафіксоване</w:t>
      </w:r>
      <w:proofErr w:type="spellEnd"/>
      <w:r>
        <w:rPr>
          <w:sz w:val="28"/>
          <w:szCs w:val="28"/>
          <w:lang w:val="ru-RU"/>
        </w:rPr>
        <w:t xml:space="preserve"> в </w:t>
      </w:r>
      <w:proofErr w:type="spellStart"/>
      <w:r>
        <w:rPr>
          <w:sz w:val="28"/>
          <w:szCs w:val="28"/>
          <w:lang w:val="ru-RU"/>
        </w:rPr>
        <w:t>режимі</w:t>
      </w:r>
      <w:proofErr w:type="spellEnd"/>
      <w:r>
        <w:rPr>
          <w:sz w:val="28"/>
          <w:szCs w:val="28"/>
          <w:lang w:val="ru-RU"/>
        </w:rPr>
        <w:t xml:space="preserve"> холостого ходу. Стандарт </w:t>
      </w:r>
      <w:proofErr w:type="spellStart"/>
      <w:r>
        <w:rPr>
          <w:sz w:val="28"/>
          <w:szCs w:val="28"/>
          <w:lang w:val="ru-RU"/>
        </w:rPr>
        <w:t>регламентує</w:t>
      </w:r>
      <w:proofErr w:type="spellEnd"/>
      <w:r>
        <w:rPr>
          <w:sz w:val="28"/>
          <w:szCs w:val="28"/>
          <w:lang w:val="ru-RU"/>
        </w:rPr>
        <w:t xml:space="preserve"> </w:t>
      </w:r>
      <w:proofErr w:type="spellStart"/>
      <w:r>
        <w:rPr>
          <w:sz w:val="28"/>
          <w:szCs w:val="28"/>
          <w:lang w:val="ru-RU"/>
        </w:rPr>
        <w:t>допустимі</w:t>
      </w:r>
      <w:proofErr w:type="spellEnd"/>
      <w:r>
        <w:rPr>
          <w:sz w:val="28"/>
          <w:szCs w:val="28"/>
          <w:lang w:val="ru-RU"/>
        </w:rPr>
        <w:t xml:space="preserve"> </w:t>
      </w:r>
      <w:proofErr w:type="spellStart"/>
      <w:r>
        <w:rPr>
          <w:sz w:val="28"/>
          <w:szCs w:val="28"/>
          <w:lang w:val="ru-RU"/>
        </w:rPr>
        <w:t>значення</w:t>
      </w:r>
      <w:proofErr w:type="spellEnd"/>
      <w:r>
        <w:rPr>
          <w:sz w:val="28"/>
          <w:szCs w:val="28"/>
          <w:lang w:val="ru-RU"/>
        </w:rPr>
        <w:t xml:space="preserve"> в </w:t>
      </w:r>
      <w:proofErr w:type="spellStart"/>
      <w:r>
        <w:rPr>
          <w:sz w:val="28"/>
          <w:szCs w:val="28"/>
          <w:lang w:val="ru-RU"/>
        </w:rPr>
        <w:t>залежності</w:t>
      </w:r>
      <w:proofErr w:type="spellEnd"/>
      <w:r>
        <w:rPr>
          <w:sz w:val="28"/>
          <w:szCs w:val="28"/>
          <w:lang w:val="ru-RU"/>
        </w:rPr>
        <w:t xml:space="preserve"> </w:t>
      </w:r>
      <w:proofErr w:type="spellStart"/>
      <w:r>
        <w:rPr>
          <w:sz w:val="28"/>
          <w:szCs w:val="28"/>
          <w:lang w:val="ru-RU"/>
        </w:rPr>
        <w:t>від</w:t>
      </w:r>
      <w:proofErr w:type="spellEnd"/>
      <w:r>
        <w:rPr>
          <w:sz w:val="28"/>
          <w:szCs w:val="28"/>
          <w:lang w:val="ru-RU"/>
        </w:rPr>
        <w:t xml:space="preserve"> </w:t>
      </w:r>
      <w:proofErr w:type="spellStart"/>
      <w:r>
        <w:rPr>
          <w:sz w:val="28"/>
          <w:szCs w:val="28"/>
          <w:lang w:val="ru-RU"/>
        </w:rPr>
        <w:t>потужності</w:t>
      </w:r>
      <w:proofErr w:type="spellEnd"/>
      <w:r>
        <w:rPr>
          <w:sz w:val="28"/>
          <w:szCs w:val="28"/>
          <w:lang w:val="ru-RU"/>
        </w:rPr>
        <w:t xml:space="preserve"> </w:t>
      </w:r>
      <w:proofErr w:type="spellStart"/>
      <w:r>
        <w:rPr>
          <w:sz w:val="28"/>
          <w:szCs w:val="28"/>
          <w:lang w:val="ru-RU"/>
        </w:rPr>
        <w:t>механізму</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приводить до </w:t>
      </w:r>
      <w:proofErr w:type="spellStart"/>
      <w:r>
        <w:rPr>
          <w:sz w:val="28"/>
          <w:szCs w:val="28"/>
          <w:lang w:val="ru-RU"/>
        </w:rPr>
        <w:t>помилок</w:t>
      </w:r>
      <w:proofErr w:type="spellEnd"/>
      <w:r>
        <w:rPr>
          <w:sz w:val="28"/>
          <w:szCs w:val="28"/>
          <w:lang w:val="ru-RU"/>
        </w:rPr>
        <w:t xml:space="preserve"> при </w:t>
      </w:r>
      <w:proofErr w:type="spellStart"/>
      <w:r>
        <w:rPr>
          <w:sz w:val="28"/>
          <w:szCs w:val="28"/>
          <w:lang w:val="ru-RU"/>
        </w:rPr>
        <w:t>оцінюванні</w:t>
      </w:r>
      <w:proofErr w:type="spellEnd"/>
      <w:r>
        <w:rPr>
          <w:sz w:val="28"/>
          <w:szCs w:val="28"/>
          <w:lang w:val="ru-RU"/>
        </w:rPr>
        <w:t xml:space="preserve"> </w:t>
      </w:r>
      <w:proofErr w:type="spellStart"/>
      <w:r>
        <w:rPr>
          <w:sz w:val="28"/>
          <w:szCs w:val="28"/>
          <w:lang w:val="ru-RU"/>
        </w:rPr>
        <w:t>категорії</w:t>
      </w:r>
      <w:proofErr w:type="spellEnd"/>
      <w:r>
        <w:rPr>
          <w:sz w:val="28"/>
          <w:szCs w:val="28"/>
          <w:lang w:val="ru-RU"/>
        </w:rPr>
        <w:t xml:space="preserve"> </w:t>
      </w:r>
      <w:proofErr w:type="spellStart"/>
      <w:r>
        <w:rPr>
          <w:sz w:val="28"/>
          <w:szCs w:val="28"/>
          <w:lang w:val="ru-RU"/>
        </w:rPr>
        <w:t>технічного</w:t>
      </w:r>
      <w:proofErr w:type="spellEnd"/>
      <w:r>
        <w:rPr>
          <w:sz w:val="28"/>
          <w:szCs w:val="28"/>
          <w:lang w:val="ru-RU"/>
        </w:rPr>
        <w:t xml:space="preserve"> стану ТО. </w:t>
      </w:r>
      <w:proofErr w:type="spellStart"/>
      <w:r>
        <w:rPr>
          <w:sz w:val="28"/>
          <w:szCs w:val="28"/>
          <w:lang w:val="ru-RU"/>
        </w:rPr>
        <w:t>Допустиме</w:t>
      </w:r>
      <w:proofErr w:type="spellEnd"/>
      <w:r>
        <w:rPr>
          <w:sz w:val="28"/>
          <w:szCs w:val="28"/>
          <w:lang w:val="ru-RU"/>
        </w:rPr>
        <w:t xml:space="preserve"> </w:t>
      </w:r>
      <w:proofErr w:type="spellStart"/>
      <w:r>
        <w:rPr>
          <w:sz w:val="28"/>
          <w:szCs w:val="28"/>
          <w:lang w:val="ru-RU"/>
        </w:rPr>
        <w:t>значення</w:t>
      </w:r>
      <w:proofErr w:type="spellEnd"/>
      <w:r>
        <w:rPr>
          <w:sz w:val="28"/>
          <w:szCs w:val="28"/>
          <w:lang w:val="ru-RU"/>
        </w:rPr>
        <w:t xml:space="preserve"> </w:t>
      </w:r>
      <w:proofErr w:type="spellStart"/>
      <w:r>
        <w:rPr>
          <w:sz w:val="28"/>
          <w:szCs w:val="28"/>
          <w:lang w:val="ru-RU"/>
        </w:rPr>
        <w:t>вібрації</w:t>
      </w:r>
      <w:proofErr w:type="spellEnd"/>
      <w:r>
        <w:rPr>
          <w:sz w:val="28"/>
          <w:szCs w:val="28"/>
          <w:lang w:val="ru-RU"/>
        </w:rPr>
        <w:t xml:space="preserve"> </w:t>
      </w:r>
      <w:proofErr w:type="spellStart"/>
      <w:r>
        <w:rPr>
          <w:sz w:val="28"/>
          <w:szCs w:val="28"/>
          <w:lang w:val="ru-RU"/>
        </w:rPr>
        <w:t>металоріжучого</w:t>
      </w:r>
      <w:proofErr w:type="spellEnd"/>
      <w:r>
        <w:rPr>
          <w:sz w:val="28"/>
          <w:szCs w:val="28"/>
          <w:lang w:val="ru-RU"/>
        </w:rPr>
        <w:t xml:space="preserve"> станку </w:t>
      </w:r>
      <w:proofErr w:type="spellStart"/>
      <w:r>
        <w:rPr>
          <w:sz w:val="28"/>
          <w:szCs w:val="28"/>
          <w:lang w:val="ru-RU"/>
        </w:rPr>
        <w:t>має</w:t>
      </w:r>
      <w:proofErr w:type="spellEnd"/>
      <w:r>
        <w:rPr>
          <w:sz w:val="28"/>
          <w:szCs w:val="28"/>
          <w:lang w:val="ru-RU"/>
        </w:rPr>
        <w:t xml:space="preserve"> </w:t>
      </w:r>
      <w:proofErr w:type="spellStart"/>
      <w:r>
        <w:rPr>
          <w:sz w:val="28"/>
          <w:szCs w:val="28"/>
          <w:lang w:val="ru-RU"/>
        </w:rPr>
        <w:t>забезпечувати</w:t>
      </w:r>
      <w:proofErr w:type="spellEnd"/>
      <w:r>
        <w:rPr>
          <w:sz w:val="28"/>
          <w:szCs w:val="28"/>
          <w:lang w:val="ru-RU"/>
        </w:rPr>
        <w:t xml:space="preserve"> </w:t>
      </w:r>
      <w:proofErr w:type="spellStart"/>
      <w:r>
        <w:rPr>
          <w:sz w:val="28"/>
          <w:szCs w:val="28"/>
          <w:lang w:val="ru-RU"/>
        </w:rPr>
        <w:t>якість</w:t>
      </w:r>
      <w:proofErr w:type="spellEnd"/>
      <w:r>
        <w:rPr>
          <w:sz w:val="28"/>
          <w:szCs w:val="28"/>
          <w:lang w:val="ru-RU"/>
        </w:rPr>
        <w:t xml:space="preserve"> </w:t>
      </w:r>
      <w:proofErr w:type="spellStart"/>
      <w:r>
        <w:rPr>
          <w:sz w:val="28"/>
          <w:szCs w:val="28"/>
          <w:lang w:val="ru-RU"/>
        </w:rPr>
        <w:t>продукції</w:t>
      </w:r>
      <w:proofErr w:type="spellEnd"/>
      <w:r>
        <w:rPr>
          <w:sz w:val="28"/>
          <w:szCs w:val="28"/>
          <w:lang w:val="ru-RU"/>
        </w:rPr>
        <w:t xml:space="preserve"> (</w:t>
      </w:r>
      <w:proofErr w:type="spellStart"/>
      <w:r>
        <w:rPr>
          <w:sz w:val="28"/>
          <w:szCs w:val="28"/>
          <w:lang w:val="ru-RU"/>
        </w:rPr>
        <w:t>точність</w:t>
      </w:r>
      <w:proofErr w:type="spellEnd"/>
      <w:r>
        <w:rPr>
          <w:sz w:val="28"/>
          <w:szCs w:val="28"/>
          <w:lang w:val="ru-RU"/>
        </w:rPr>
        <w:t xml:space="preserve"> та </w:t>
      </w:r>
      <w:proofErr w:type="spellStart"/>
      <w:r>
        <w:rPr>
          <w:sz w:val="28"/>
          <w:szCs w:val="28"/>
          <w:lang w:val="ru-RU"/>
        </w:rPr>
        <w:t>шорсткість</w:t>
      </w:r>
      <w:proofErr w:type="spellEnd"/>
      <w:r>
        <w:rPr>
          <w:sz w:val="28"/>
          <w:szCs w:val="28"/>
          <w:lang w:val="ru-RU"/>
        </w:rPr>
        <w:t xml:space="preserve"> </w:t>
      </w:r>
      <w:proofErr w:type="spellStart"/>
      <w:r>
        <w:rPr>
          <w:sz w:val="28"/>
          <w:szCs w:val="28"/>
          <w:lang w:val="ru-RU"/>
        </w:rPr>
        <w:t>поверхні</w:t>
      </w:r>
      <w:proofErr w:type="spellEnd"/>
      <w:r>
        <w:rPr>
          <w:sz w:val="28"/>
          <w:szCs w:val="28"/>
          <w:lang w:val="ru-RU"/>
        </w:rPr>
        <w:t xml:space="preserve">) без </w:t>
      </w:r>
      <w:proofErr w:type="spellStart"/>
      <w:r>
        <w:rPr>
          <w:sz w:val="28"/>
          <w:szCs w:val="28"/>
          <w:lang w:val="ru-RU"/>
        </w:rPr>
        <w:t>відношення</w:t>
      </w:r>
      <w:proofErr w:type="spellEnd"/>
      <w:r>
        <w:rPr>
          <w:sz w:val="28"/>
          <w:szCs w:val="28"/>
          <w:lang w:val="ru-RU"/>
        </w:rPr>
        <w:t xml:space="preserve"> до </w:t>
      </w:r>
      <w:proofErr w:type="spellStart"/>
      <w:r>
        <w:rPr>
          <w:sz w:val="28"/>
          <w:szCs w:val="28"/>
          <w:lang w:val="ru-RU"/>
        </w:rPr>
        <w:t>потужності</w:t>
      </w:r>
      <w:proofErr w:type="spellEnd"/>
      <w:r>
        <w:rPr>
          <w:sz w:val="28"/>
          <w:szCs w:val="28"/>
          <w:lang w:val="ru-RU"/>
        </w:rPr>
        <w:t xml:space="preserve"> приводу та </w:t>
      </w:r>
      <w:proofErr w:type="spellStart"/>
      <w:r>
        <w:rPr>
          <w:sz w:val="28"/>
          <w:szCs w:val="28"/>
          <w:lang w:val="ru-RU"/>
        </w:rPr>
        <w:t>частоті</w:t>
      </w:r>
      <w:proofErr w:type="spellEnd"/>
      <w:r>
        <w:rPr>
          <w:sz w:val="28"/>
          <w:szCs w:val="28"/>
          <w:lang w:val="ru-RU"/>
        </w:rPr>
        <w:t xml:space="preserve"> </w:t>
      </w:r>
      <w:proofErr w:type="spellStart"/>
      <w:r>
        <w:rPr>
          <w:sz w:val="28"/>
          <w:szCs w:val="28"/>
          <w:lang w:val="ru-RU"/>
        </w:rPr>
        <w:t>обертання</w:t>
      </w:r>
      <w:proofErr w:type="spellEnd"/>
      <w:r>
        <w:rPr>
          <w:sz w:val="28"/>
          <w:szCs w:val="28"/>
          <w:lang w:val="ru-RU"/>
        </w:rPr>
        <w:t>.</w:t>
      </w:r>
      <w:r w:rsidR="001A7A8C">
        <w:rPr>
          <w:sz w:val="28"/>
          <w:szCs w:val="28"/>
          <w:lang w:val="ru-RU"/>
        </w:rPr>
        <w:tab/>
      </w:r>
      <w:r w:rsidR="001A7A8C">
        <w:rPr>
          <w:sz w:val="28"/>
          <w:szCs w:val="28"/>
          <w:lang w:val="ru-RU"/>
        </w:rPr>
        <w:tab/>
      </w:r>
      <w:r w:rsidR="001A7A8C">
        <w:rPr>
          <w:sz w:val="28"/>
          <w:szCs w:val="28"/>
          <w:lang w:val="ru-RU"/>
        </w:rPr>
        <w:tab/>
      </w:r>
      <w:r w:rsidR="001A7A8C">
        <w:rPr>
          <w:sz w:val="28"/>
          <w:szCs w:val="28"/>
          <w:lang w:val="ru-RU"/>
        </w:rPr>
        <w:tab/>
      </w:r>
      <w:r w:rsidR="001A7A8C">
        <w:rPr>
          <w:sz w:val="28"/>
          <w:szCs w:val="28"/>
          <w:lang w:val="ru-RU"/>
        </w:rPr>
        <w:tab/>
      </w:r>
      <w:r w:rsidR="001A7A8C">
        <w:rPr>
          <w:sz w:val="28"/>
          <w:szCs w:val="28"/>
          <w:lang w:val="ru-RU"/>
        </w:rPr>
        <w:tab/>
      </w:r>
      <w:r w:rsidR="001A7A8C">
        <w:rPr>
          <w:sz w:val="28"/>
          <w:szCs w:val="28"/>
          <w:lang w:val="ru-RU"/>
        </w:rPr>
        <w:tab/>
      </w:r>
      <w:r w:rsidR="001A7A8C">
        <w:rPr>
          <w:sz w:val="28"/>
          <w:szCs w:val="28"/>
          <w:lang w:val="ru-RU"/>
        </w:rPr>
        <w:tab/>
      </w:r>
      <w:r w:rsidR="001A7A8C">
        <w:rPr>
          <w:sz w:val="28"/>
          <w:szCs w:val="28"/>
          <w:lang w:val="ru-RU"/>
        </w:rPr>
        <w:tab/>
      </w:r>
      <w:r w:rsidR="001A7A8C">
        <w:rPr>
          <w:sz w:val="28"/>
          <w:szCs w:val="28"/>
          <w:lang w:val="ru-RU"/>
        </w:rPr>
        <w:tab/>
      </w:r>
      <w:r w:rsidR="001A7A8C">
        <w:rPr>
          <w:sz w:val="28"/>
          <w:szCs w:val="28"/>
        </w:rPr>
        <w:t xml:space="preserve">Припустимо, що під час попереднього обстеження на холостому ході було отримано мінімальне значення </w:t>
      </w:r>
      <w:proofErr w:type="spellStart"/>
      <w:r w:rsidR="001A7A8C">
        <w:rPr>
          <w:sz w:val="28"/>
          <w:szCs w:val="28"/>
        </w:rPr>
        <w:t>віброшвидкості</w:t>
      </w:r>
      <w:proofErr w:type="spellEnd"/>
      <w:r w:rsidR="001A7A8C">
        <w:rPr>
          <w:sz w:val="28"/>
          <w:szCs w:val="28"/>
        </w:rPr>
        <w:t xml:space="preserve"> 0,25 мм/м, тоді приймаючи найближче більше значення, з ряду стандартів для такого типу ТО, 0,28 мм/с як границю хорошого технологічного стану. Отримуємо </w:t>
      </w:r>
      <w:r w:rsidR="007B12A6">
        <w:rPr>
          <w:sz w:val="28"/>
          <w:szCs w:val="28"/>
        </w:rPr>
        <w:t>наступні оціночні значення, при роботі під навантаженням: 0,28…0,71 мм/с – функціонування без обмеження термінів</w:t>
      </w:r>
      <w:r w:rsidR="007B12A6" w:rsidRPr="007B12A6">
        <w:rPr>
          <w:sz w:val="28"/>
          <w:szCs w:val="28"/>
        </w:rPr>
        <w:t xml:space="preserve">;0,71…1,8 мм/с </w:t>
      </w:r>
      <w:r w:rsidR="007B12A6">
        <w:rPr>
          <w:sz w:val="28"/>
          <w:szCs w:val="28"/>
        </w:rPr>
        <w:t>–</w:t>
      </w:r>
      <w:r w:rsidR="007B12A6" w:rsidRPr="007B12A6">
        <w:rPr>
          <w:sz w:val="28"/>
          <w:szCs w:val="28"/>
        </w:rPr>
        <w:t xml:space="preserve"> функціон</w:t>
      </w:r>
      <w:r w:rsidR="007B12A6">
        <w:rPr>
          <w:sz w:val="28"/>
          <w:szCs w:val="28"/>
        </w:rPr>
        <w:t>ування в обмеженому періоді часу</w:t>
      </w:r>
      <w:r w:rsidR="007B12A6" w:rsidRPr="007B12A6">
        <w:rPr>
          <w:sz w:val="28"/>
          <w:szCs w:val="28"/>
        </w:rPr>
        <w:t>;</w:t>
      </w:r>
      <w:r w:rsidR="007B12A6">
        <w:rPr>
          <w:sz w:val="28"/>
          <w:szCs w:val="28"/>
        </w:rPr>
        <w:t xml:space="preserve"> більш ніж 1,8 мм/с – можливі серйозні пошкодження ТО.</w:t>
      </w:r>
      <w:r w:rsidR="007B12A6">
        <w:rPr>
          <w:sz w:val="28"/>
          <w:szCs w:val="28"/>
        </w:rPr>
        <w:tab/>
      </w:r>
      <w:r w:rsidR="007B12A6">
        <w:rPr>
          <w:sz w:val="28"/>
          <w:szCs w:val="28"/>
        </w:rPr>
        <w:tab/>
      </w:r>
      <w:r w:rsidR="007B12A6">
        <w:rPr>
          <w:sz w:val="28"/>
          <w:szCs w:val="28"/>
        </w:rPr>
        <w:tab/>
      </w:r>
      <w:r w:rsidR="007B12A6">
        <w:rPr>
          <w:sz w:val="28"/>
          <w:szCs w:val="28"/>
        </w:rPr>
        <w:tab/>
        <w:t xml:space="preserve">Для оцінювання стану підшипників кочення при частоті обертання до 3000 </w:t>
      </w:r>
      <w:r w:rsidR="007B12A6">
        <w:rPr>
          <w:sz w:val="28"/>
          <w:szCs w:val="28"/>
        </w:rPr>
        <w:lastRenderedPageBreak/>
        <w:t xml:space="preserve">обертів/хвилину можна використовувати наступні співвідношення пікового та СКВ значень </w:t>
      </w:r>
      <w:proofErr w:type="spellStart"/>
      <w:r w:rsidR="007B12A6">
        <w:rPr>
          <w:sz w:val="28"/>
          <w:szCs w:val="28"/>
        </w:rPr>
        <w:t>вібро</w:t>
      </w:r>
      <w:r w:rsidR="007E1645">
        <w:rPr>
          <w:sz w:val="28"/>
          <w:szCs w:val="28"/>
        </w:rPr>
        <w:t>пришвидшення</w:t>
      </w:r>
      <w:proofErr w:type="spellEnd"/>
      <w:r w:rsidR="007B12A6">
        <w:rPr>
          <w:sz w:val="28"/>
          <w:szCs w:val="28"/>
        </w:rPr>
        <w:t xml:space="preserve"> в частотному діапазоні 10…5000 </w:t>
      </w:r>
      <w:proofErr w:type="spellStart"/>
      <w:r w:rsidR="007B12A6">
        <w:rPr>
          <w:sz w:val="28"/>
          <w:szCs w:val="28"/>
        </w:rPr>
        <w:t>Гц</w:t>
      </w:r>
      <w:proofErr w:type="spellEnd"/>
      <w:r w:rsidR="007B12A6">
        <w:rPr>
          <w:sz w:val="28"/>
          <w:szCs w:val="28"/>
        </w:rPr>
        <w:t>:</w:t>
      </w:r>
    </w:p>
    <w:p w14:paraId="022ACA7F" w14:textId="202D1D98" w:rsidR="007B12A6" w:rsidRPr="007B12A6" w:rsidRDefault="007B12A6" w:rsidP="00F6176F">
      <w:pPr>
        <w:pStyle w:val="aa"/>
        <w:widowControl/>
        <w:numPr>
          <w:ilvl w:val="0"/>
          <w:numId w:val="15"/>
        </w:numPr>
        <w:autoSpaceDE/>
        <w:autoSpaceDN/>
        <w:spacing w:after="160" w:line="259" w:lineRule="auto"/>
        <w:jc w:val="both"/>
        <w:rPr>
          <w:sz w:val="28"/>
          <w:szCs w:val="28"/>
        </w:rPr>
      </w:pPr>
      <w:r>
        <w:rPr>
          <w:sz w:val="28"/>
          <w:szCs w:val="28"/>
        </w:rPr>
        <w:t>Хороший стан – пікове значення не перевищує 10,0 м/с</w:t>
      </w:r>
      <w:r>
        <w:rPr>
          <w:sz w:val="28"/>
          <w:szCs w:val="28"/>
          <w:vertAlign w:val="superscript"/>
        </w:rPr>
        <w:t>2</w:t>
      </w:r>
      <w:r w:rsidR="003D01F5" w:rsidRPr="003D01F5">
        <w:rPr>
          <w:sz w:val="28"/>
          <w:szCs w:val="28"/>
          <w:lang w:val="ru-RU"/>
        </w:rPr>
        <w:t>;</w:t>
      </w:r>
    </w:p>
    <w:p w14:paraId="66EAF235" w14:textId="7DD51A18" w:rsidR="007B12A6" w:rsidRPr="003D01F5" w:rsidRDefault="007B12A6" w:rsidP="00F6176F">
      <w:pPr>
        <w:pStyle w:val="aa"/>
        <w:widowControl/>
        <w:numPr>
          <w:ilvl w:val="0"/>
          <w:numId w:val="15"/>
        </w:numPr>
        <w:autoSpaceDE/>
        <w:autoSpaceDN/>
        <w:spacing w:after="160" w:line="259" w:lineRule="auto"/>
        <w:jc w:val="both"/>
        <w:rPr>
          <w:sz w:val="28"/>
          <w:szCs w:val="28"/>
        </w:rPr>
      </w:pPr>
      <w:r>
        <w:rPr>
          <w:sz w:val="28"/>
          <w:szCs w:val="28"/>
        </w:rPr>
        <w:t>Задовільний стан – СК</w:t>
      </w:r>
      <w:r w:rsidR="003D01F5">
        <w:rPr>
          <w:sz w:val="28"/>
          <w:szCs w:val="28"/>
        </w:rPr>
        <w:t>З</w:t>
      </w:r>
      <w:r>
        <w:rPr>
          <w:sz w:val="28"/>
          <w:szCs w:val="28"/>
        </w:rPr>
        <w:t xml:space="preserve"> </w:t>
      </w:r>
      <w:r w:rsidR="003D01F5">
        <w:rPr>
          <w:sz w:val="28"/>
          <w:szCs w:val="28"/>
        </w:rPr>
        <w:t>не перевищує 10,0 м/с</w:t>
      </w:r>
      <w:r w:rsidR="003D01F5">
        <w:rPr>
          <w:sz w:val="28"/>
          <w:szCs w:val="28"/>
          <w:vertAlign w:val="superscript"/>
        </w:rPr>
        <w:t>2</w:t>
      </w:r>
      <w:r w:rsidR="003D01F5" w:rsidRPr="003D01F5">
        <w:rPr>
          <w:sz w:val="28"/>
          <w:szCs w:val="28"/>
          <w:lang w:val="ru-RU"/>
        </w:rPr>
        <w:t>;</w:t>
      </w:r>
    </w:p>
    <w:p w14:paraId="75BD3C1B" w14:textId="73570EAA" w:rsidR="003D01F5" w:rsidRPr="003D01F5" w:rsidRDefault="003D01F5" w:rsidP="00F6176F">
      <w:pPr>
        <w:pStyle w:val="aa"/>
        <w:widowControl/>
        <w:numPr>
          <w:ilvl w:val="0"/>
          <w:numId w:val="15"/>
        </w:numPr>
        <w:autoSpaceDE/>
        <w:autoSpaceDN/>
        <w:spacing w:after="160" w:line="259" w:lineRule="auto"/>
        <w:jc w:val="both"/>
        <w:rPr>
          <w:sz w:val="28"/>
          <w:szCs w:val="28"/>
        </w:rPr>
      </w:pPr>
      <w:r>
        <w:rPr>
          <w:sz w:val="28"/>
          <w:szCs w:val="28"/>
        </w:rPr>
        <w:t>Поганий стан настає при СКЗ більшому ніж 10,0 м/с</w:t>
      </w:r>
      <w:r>
        <w:rPr>
          <w:sz w:val="28"/>
          <w:szCs w:val="28"/>
          <w:vertAlign w:val="superscript"/>
        </w:rPr>
        <w:t>2</w:t>
      </w:r>
      <w:r w:rsidRPr="003D01F5">
        <w:rPr>
          <w:sz w:val="28"/>
          <w:szCs w:val="28"/>
          <w:lang w:val="ru-RU"/>
        </w:rPr>
        <w:t>;</w:t>
      </w:r>
    </w:p>
    <w:p w14:paraId="46FB4BBF" w14:textId="6DDA8B03" w:rsidR="003D01F5" w:rsidRDefault="003D01F5" w:rsidP="00F6176F">
      <w:pPr>
        <w:pStyle w:val="aa"/>
        <w:widowControl/>
        <w:numPr>
          <w:ilvl w:val="0"/>
          <w:numId w:val="15"/>
        </w:numPr>
        <w:autoSpaceDE/>
        <w:autoSpaceDN/>
        <w:spacing w:after="160" w:line="259" w:lineRule="auto"/>
        <w:jc w:val="both"/>
        <w:rPr>
          <w:sz w:val="28"/>
          <w:szCs w:val="28"/>
        </w:rPr>
      </w:pPr>
      <w:r>
        <w:rPr>
          <w:sz w:val="28"/>
          <w:szCs w:val="28"/>
        </w:rPr>
        <w:t>Аварійний стан настає при піковому значенні більшому ніж 100,0 м/с</w:t>
      </w:r>
      <w:r>
        <w:rPr>
          <w:sz w:val="28"/>
          <w:szCs w:val="28"/>
          <w:vertAlign w:val="superscript"/>
        </w:rPr>
        <w:t>2</w:t>
      </w:r>
      <w:r>
        <w:rPr>
          <w:sz w:val="28"/>
          <w:szCs w:val="28"/>
        </w:rPr>
        <w:t>.</w:t>
      </w:r>
    </w:p>
    <w:p w14:paraId="7413EAA6" w14:textId="0D9EF813" w:rsidR="003D01F5" w:rsidRDefault="008159DC" w:rsidP="008159DC">
      <w:pPr>
        <w:widowControl/>
        <w:autoSpaceDE/>
        <w:autoSpaceDN/>
        <w:spacing w:after="160" w:line="259" w:lineRule="auto"/>
        <w:rPr>
          <w:b/>
          <w:bCs/>
          <w:sz w:val="28"/>
          <w:szCs w:val="28"/>
        </w:rPr>
      </w:pPr>
      <w:r>
        <w:rPr>
          <w:b/>
          <w:bCs/>
          <w:sz w:val="28"/>
          <w:szCs w:val="28"/>
        </w:rPr>
        <w:t>2.3.4.</w:t>
      </w:r>
      <w:r w:rsidR="003D01F5" w:rsidRPr="003D01F5">
        <w:rPr>
          <w:b/>
          <w:bCs/>
          <w:sz w:val="28"/>
          <w:szCs w:val="28"/>
        </w:rPr>
        <w:t>Другий рівень аналізу</w:t>
      </w:r>
    </w:p>
    <w:p w14:paraId="181E9F7E" w14:textId="709B46F0" w:rsidR="003D01F5" w:rsidRDefault="003D01F5" w:rsidP="00480BAC">
      <w:pPr>
        <w:widowControl/>
        <w:autoSpaceDE/>
        <w:autoSpaceDN/>
        <w:spacing w:after="160" w:line="259" w:lineRule="auto"/>
        <w:ind w:firstLine="720"/>
        <w:jc w:val="both"/>
        <w:rPr>
          <w:sz w:val="28"/>
          <w:szCs w:val="28"/>
        </w:rPr>
      </w:pPr>
      <w:r>
        <w:rPr>
          <w:sz w:val="28"/>
          <w:szCs w:val="28"/>
        </w:rPr>
        <w:t xml:space="preserve">Другий рівень аналізу </w:t>
      </w:r>
      <w:r w:rsidR="0047521D">
        <w:rPr>
          <w:sz w:val="28"/>
          <w:szCs w:val="28"/>
        </w:rPr>
        <w:t>–</w:t>
      </w:r>
      <w:r>
        <w:rPr>
          <w:sz w:val="28"/>
          <w:szCs w:val="28"/>
        </w:rPr>
        <w:t xml:space="preserve"> </w:t>
      </w:r>
      <w:r w:rsidR="0047521D">
        <w:rPr>
          <w:sz w:val="28"/>
          <w:szCs w:val="28"/>
        </w:rPr>
        <w:t xml:space="preserve">локалізація точок маючих максимальну вібрацію. У </w:t>
      </w:r>
      <w:proofErr w:type="spellStart"/>
      <w:r w:rsidR="0047521D">
        <w:rPr>
          <w:sz w:val="28"/>
          <w:szCs w:val="28"/>
        </w:rPr>
        <w:t>віброметрії</w:t>
      </w:r>
      <w:proofErr w:type="spellEnd"/>
      <w:r w:rsidR="0047521D">
        <w:rPr>
          <w:sz w:val="28"/>
          <w:szCs w:val="28"/>
        </w:rPr>
        <w:t xml:space="preserve"> передбачається, що чим менше значення параметрів вібрації, тим технічний стан </w:t>
      </w:r>
      <w:proofErr w:type="spellStart"/>
      <w:r w:rsidR="0047521D">
        <w:rPr>
          <w:sz w:val="28"/>
          <w:szCs w:val="28"/>
        </w:rPr>
        <w:t>механізма</w:t>
      </w:r>
      <w:proofErr w:type="spellEnd"/>
      <w:r w:rsidR="0047521D">
        <w:rPr>
          <w:sz w:val="28"/>
          <w:szCs w:val="28"/>
        </w:rPr>
        <w:t xml:space="preserve"> краще. Не більше 5 відсотків можливих пошкоджень </w:t>
      </w:r>
      <w:proofErr w:type="spellStart"/>
      <w:r w:rsidR="0047521D">
        <w:rPr>
          <w:sz w:val="28"/>
          <w:szCs w:val="28"/>
        </w:rPr>
        <w:t>пов</w:t>
      </w:r>
      <w:proofErr w:type="spellEnd"/>
      <w:r w:rsidR="0047521D" w:rsidRPr="0047521D">
        <w:rPr>
          <w:sz w:val="28"/>
          <w:szCs w:val="28"/>
          <w:lang w:val="ru-RU"/>
        </w:rPr>
        <w:t>’</w:t>
      </w:r>
      <w:proofErr w:type="spellStart"/>
      <w:r w:rsidR="0047521D">
        <w:rPr>
          <w:sz w:val="28"/>
          <w:szCs w:val="28"/>
          <w:lang w:val="ru-RU"/>
        </w:rPr>
        <w:t>язано</w:t>
      </w:r>
      <w:proofErr w:type="spellEnd"/>
      <w:r w:rsidR="0047521D">
        <w:rPr>
          <w:sz w:val="28"/>
          <w:szCs w:val="28"/>
          <w:lang w:val="ru-RU"/>
        </w:rPr>
        <w:t xml:space="preserve"> з </w:t>
      </w:r>
      <w:proofErr w:type="spellStart"/>
      <w:r w:rsidR="0047521D">
        <w:rPr>
          <w:sz w:val="28"/>
          <w:szCs w:val="28"/>
          <w:lang w:val="ru-RU"/>
        </w:rPr>
        <w:t>пошкодженнями</w:t>
      </w:r>
      <w:proofErr w:type="spellEnd"/>
      <w:r w:rsidR="0047521D">
        <w:rPr>
          <w:sz w:val="28"/>
          <w:szCs w:val="28"/>
          <w:lang w:val="ru-RU"/>
        </w:rPr>
        <w:t xml:space="preserve"> при </w:t>
      </w:r>
      <w:proofErr w:type="spellStart"/>
      <w:r w:rsidR="0047521D">
        <w:rPr>
          <w:sz w:val="28"/>
          <w:szCs w:val="28"/>
          <w:lang w:val="ru-RU"/>
        </w:rPr>
        <w:t>низькому</w:t>
      </w:r>
      <w:proofErr w:type="spellEnd"/>
      <w:r w:rsidR="0047521D">
        <w:rPr>
          <w:sz w:val="28"/>
          <w:szCs w:val="28"/>
          <w:lang w:val="ru-RU"/>
        </w:rPr>
        <w:t xml:space="preserve"> </w:t>
      </w:r>
      <w:proofErr w:type="spellStart"/>
      <w:r w:rsidR="0047521D">
        <w:rPr>
          <w:sz w:val="28"/>
          <w:szCs w:val="28"/>
          <w:lang w:val="ru-RU"/>
        </w:rPr>
        <w:t>рівні</w:t>
      </w:r>
      <w:proofErr w:type="spellEnd"/>
      <w:r w:rsidR="0047521D">
        <w:rPr>
          <w:sz w:val="28"/>
          <w:szCs w:val="28"/>
          <w:lang w:val="ru-RU"/>
        </w:rPr>
        <w:t xml:space="preserve"> </w:t>
      </w:r>
      <w:proofErr w:type="spellStart"/>
      <w:r w:rsidR="0047521D">
        <w:rPr>
          <w:sz w:val="28"/>
          <w:szCs w:val="28"/>
          <w:lang w:val="ru-RU"/>
        </w:rPr>
        <w:t>вібрації</w:t>
      </w:r>
      <w:proofErr w:type="spellEnd"/>
      <w:r w:rsidR="0047521D">
        <w:rPr>
          <w:sz w:val="28"/>
          <w:szCs w:val="28"/>
          <w:lang w:val="ru-RU"/>
        </w:rPr>
        <w:t xml:space="preserve">. В </w:t>
      </w:r>
      <w:proofErr w:type="spellStart"/>
      <w:r w:rsidR="0047521D">
        <w:rPr>
          <w:sz w:val="28"/>
          <w:szCs w:val="28"/>
          <w:lang w:val="ru-RU"/>
        </w:rPr>
        <w:t>цілому</w:t>
      </w:r>
      <w:proofErr w:type="spellEnd"/>
      <w:r w:rsidR="0047521D">
        <w:rPr>
          <w:sz w:val="28"/>
          <w:szCs w:val="28"/>
          <w:lang w:val="ru-RU"/>
        </w:rPr>
        <w:t xml:space="preserve"> </w:t>
      </w:r>
      <w:proofErr w:type="spellStart"/>
      <w:r w:rsidR="0047521D">
        <w:rPr>
          <w:sz w:val="28"/>
          <w:szCs w:val="28"/>
          <w:lang w:val="ru-RU"/>
        </w:rPr>
        <w:t>великі</w:t>
      </w:r>
      <w:proofErr w:type="spellEnd"/>
      <w:r w:rsidR="0047521D">
        <w:rPr>
          <w:sz w:val="28"/>
          <w:szCs w:val="28"/>
          <w:lang w:val="ru-RU"/>
        </w:rPr>
        <w:t xml:space="preserve"> </w:t>
      </w:r>
      <w:proofErr w:type="spellStart"/>
      <w:r w:rsidR="0047521D">
        <w:rPr>
          <w:sz w:val="28"/>
          <w:szCs w:val="28"/>
          <w:lang w:val="ru-RU"/>
        </w:rPr>
        <w:t>значення</w:t>
      </w:r>
      <w:proofErr w:type="spellEnd"/>
      <w:r w:rsidR="0047521D">
        <w:rPr>
          <w:sz w:val="28"/>
          <w:szCs w:val="28"/>
          <w:lang w:val="ru-RU"/>
        </w:rPr>
        <w:t xml:space="preserve"> </w:t>
      </w:r>
      <w:proofErr w:type="spellStart"/>
      <w:r w:rsidR="0047521D">
        <w:rPr>
          <w:sz w:val="28"/>
          <w:szCs w:val="28"/>
          <w:lang w:val="ru-RU"/>
        </w:rPr>
        <w:t>параметрів</w:t>
      </w:r>
      <w:proofErr w:type="spellEnd"/>
      <w:r w:rsidR="0047521D">
        <w:rPr>
          <w:sz w:val="28"/>
          <w:szCs w:val="28"/>
          <w:lang w:val="ru-RU"/>
        </w:rPr>
        <w:t xml:space="preserve"> </w:t>
      </w:r>
      <w:proofErr w:type="spellStart"/>
      <w:r w:rsidR="0047521D">
        <w:rPr>
          <w:sz w:val="28"/>
          <w:szCs w:val="28"/>
          <w:lang w:val="ru-RU"/>
        </w:rPr>
        <w:t>вказують</w:t>
      </w:r>
      <w:proofErr w:type="spellEnd"/>
      <w:r w:rsidR="0047521D">
        <w:rPr>
          <w:sz w:val="28"/>
          <w:szCs w:val="28"/>
          <w:lang w:val="ru-RU"/>
        </w:rPr>
        <w:t xml:space="preserve"> на </w:t>
      </w:r>
      <w:proofErr w:type="spellStart"/>
      <w:r w:rsidR="0047521D">
        <w:rPr>
          <w:sz w:val="28"/>
          <w:szCs w:val="28"/>
          <w:lang w:val="ru-RU"/>
        </w:rPr>
        <w:t>більш</w:t>
      </w:r>
      <w:r w:rsidR="0047521D">
        <w:rPr>
          <w:sz w:val="28"/>
          <w:szCs w:val="28"/>
        </w:rPr>
        <w:t>ий</w:t>
      </w:r>
      <w:proofErr w:type="spellEnd"/>
      <w:r w:rsidR="0047521D">
        <w:rPr>
          <w:sz w:val="28"/>
          <w:szCs w:val="28"/>
        </w:rPr>
        <w:t xml:space="preserve"> вплив руйнівних сил та дозволяють локалізувати місце пошкоджень.</w:t>
      </w:r>
    </w:p>
    <w:p w14:paraId="0FFD5BF4" w14:textId="3A16403B" w:rsidR="00DF10C7" w:rsidRDefault="00DF10C7" w:rsidP="00DF10C7">
      <w:pPr>
        <w:widowControl/>
        <w:autoSpaceDE/>
        <w:autoSpaceDN/>
        <w:spacing w:after="160" w:line="259" w:lineRule="auto"/>
        <w:jc w:val="both"/>
        <w:rPr>
          <w:sz w:val="28"/>
          <w:szCs w:val="28"/>
        </w:rPr>
      </w:pPr>
      <w:r>
        <w:rPr>
          <w:sz w:val="28"/>
          <w:szCs w:val="28"/>
        </w:rPr>
        <w:tab/>
      </w:r>
      <w:r w:rsidRPr="00DF10C7">
        <w:rPr>
          <w:sz w:val="28"/>
          <w:szCs w:val="28"/>
        </w:rPr>
        <w:t>Розрізняють наступні варіанти зміни рівня ві</w:t>
      </w:r>
      <w:r>
        <w:rPr>
          <w:sz w:val="28"/>
          <w:szCs w:val="28"/>
        </w:rPr>
        <w:t>брації вище 20% від норми:</w:t>
      </w:r>
    </w:p>
    <w:p w14:paraId="02AAFCBE" w14:textId="2F1C37BD" w:rsidR="00DF10C7" w:rsidRDefault="00DF10C7" w:rsidP="00F6176F">
      <w:pPr>
        <w:pStyle w:val="aa"/>
        <w:widowControl/>
        <w:numPr>
          <w:ilvl w:val="0"/>
          <w:numId w:val="16"/>
        </w:numPr>
        <w:autoSpaceDE/>
        <w:autoSpaceDN/>
        <w:spacing w:after="160" w:line="259" w:lineRule="auto"/>
        <w:jc w:val="both"/>
        <w:rPr>
          <w:sz w:val="28"/>
          <w:szCs w:val="28"/>
        </w:rPr>
      </w:pPr>
      <w:r>
        <w:rPr>
          <w:sz w:val="28"/>
          <w:szCs w:val="28"/>
        </w:rPr>
        <w:t>Підвищення вібрацій по всьому механізму чи станку часто свідчить про пошкодження основи – рами чи фундаменту виробу</w:t>
      </w:r>
      <w:r w:rsidRPr="00DF10C7">
        <w:rPr>
          <w:sz w:val="28"/>
          <w:szCs w:val="28"/>
          <w:lang w:val="ru-RU"/>
        </w:rPr>
        <w:t>;</w:t>
      </w:r>
    </w:p>
    <w:p w14:paraId="56D7716D" w14:textId="68932985" w:rsidR="00DF10C7" w:rsidRDefault="00DF10C7" w:rsidP="00F6176F">
      <w:pPr>
        <w:pStyle w:val="aa"/>
        <w:widowControl/>
        <w:numPr>
          <w:ilvl w:val="0"/>
          <w:numId w:val="16"/>
        </w:numPr>
        <w:autoSpaceDE/>
        <w:autoSpaceDN/>
        <w:spacing w:after="160" w:line="259" w:lineRule="auto"/>
        <w:jc w:val="both"/>
        <w:rPr>
          <w:sz w:val="28"/>
          <w:szCs w:val="28"/>
        </w:rPr>
      </w:pPr>
      <w:r>
        <w:rPr>
          <w:sz w:val="28"/>
          <w:szCs w:val="28"/>
        </w:rPr>
        <w:t>Одночасне підвищення вібрації в точках 1 і 2, або 3 і 4 (рис. 2.1) свідчить про пошкодження, пов</w:t>
      </w:r>
      <w:r w:rsidRPr="00DF10C7">
        <w:rPr>
          <w:sz w:val="28"/>
          <w:szCs w:val="28"/>
        </w:rPr>
        <w:t>’язан</w:t>
      </w:r>
      <w:r>
        <w:rPr>
          <w:sz w:val="28"/>
          <w:szCs w:val="28"/>
        </w:rPr>
        <w:t>і з ротором даного механізму (дисбаланс, вигин, тріщини)</w:t>
      </w:r>
      <w:r w:rsidRPr="00DF10C7">
        <w:rPr>
          <w:sz w:val="28"/>
          <w:szCs w:val="28"/>
        </w:rPr>
        <w:t>;</w:t>
      </w:r>
    </w:p>
    <w:p w14:paraId="598595DE" w14:textId="70ACC7AD" w:rsidR="00DF10C7" w:rsidRDefault="00DF10C7" w:rsidP="00F6176F">
      <w:pPr>
        <w:pStyle w:val="aa"/>
        <w:widowControl/>
        <w:numPr>
          <w:ilvl w:val="0"/>
          <w:numId w:val="16"/>
        </w:numPr>
        <w:autoSpaceDE/>
        <w:autoSpaceDN/>
        <w:spacing w:after="160" w:line="259" w:lineRule="auto"/>
        <w:jc w:val="both"/>
        <w:rPr>
          <w:sz w:val="28"/>
          <w:szCs w:val="28"/>
        </w:rPr>
      </w:pPr>
      <w:r>
        <w:rPr>
          <w:sz w:val="28"/>
          <w:szCs w:val="28"/>
        </w:rPr>
        <w:t xml:space="preserve">Підвищення вібрації в точках 2 і 3 є </w:t>
      </w:r>
      <w:proofErr w:type="spellStart"/>
      <w:r>
        <w:rPr>
          <w:sz w:val="28"/>
          <w:szCs w:val="28"/>
        </w:rPr>
        <w:t>признаком</w:t>
      </w:r>
      <w:proofErr w:type="spellEnd"/>
      <w:r>
        <w:rPr>
          <w:sz w:val="28"/>
          <w:szCs w:val="28"/>
        </w:rPr>
        <w:t xml:space="preserve"> пошкоджень, втрати компенсуючих можливостей з</w:t>
      </w:r>
      <w:r w:rsidRPr="00DF10C7">
        <w:rPr>
          <w:sz w:val="28"/>
          <w:szCs w:val="28"/>
          <w:lang w:val="ru-RU"/>
        </w:rPr>
        <w:t>’</w:t>
      </w:r>
      <w:r>
        <w:rPr>
          <w:sz w:val="28"/>
          <w:szCs w:val="28"/>
        </w:rPr>
        <w:t>єднання (муфти)</w:t>
      </w:r>
      <w:r w:rsidRPr="00DF10C7">
        <w:rPr>
          <w:sz w:val="28"/>
          <w:szCs w:val="28"/>
          <w:lang w:val="ru-RU"/>
        </w:rPr>
        <w:t>;</w:t>
      </w:r>
    </w:p>
    <w:p w14:paraId="66AB3B5A" w14:textId="2F753B6C" w:rsidR="00DF10C7" w:rsidRDefault="00DF10C7" w:rsidP="00F6176F">
      <w:pPr>
        <w:pStyle w:val="aa"/>
        <w:widowControl/>
        <w:numPr>
          <w:ilvl w:val="0"/>
          <w:numId w:val="16"/>
        </w:numPr>
        <w:autoSpaceDE/>
        <w:autoSpaceDN/>
        <w:spacing w:after="160" w:line="259" w:lineRule="auto"/>
        <w:jc w:val="both"/>
        <w:rPr>
          <w:sz w:val="28"/>
          <w:szCs w:val="28"/>
        </w:rPr>
      </w:pPr>
      <w:r>
        <w:rPr>
          <w:sz w:val="28"/>
          <w:szCs w:val="28"/>
        </w:rPr>
        <w:t>Підвищення вібрації в локальних точках свідчить про пошкодження підшипникового вузла.</w:t>
      </w:r>
    </w:p>
    <w:p w14:paraId="3F757693" w14:textId="289B7754" w:rsidR="00DF10C7" w:rsidRDefault="008159DC" w:rsidP="008159DC">
      <w:pPr>
        <w:widowControl/>
        <w:autoSpaceDE/>
        <w:autoSpaceDN/>
        <w:spacing w:after="160" w:line="259" w:lineRule="auto"/>
        <w:rPr>
          <w:sz w:val="28"/>
          <w:szCs w:val="28"/>
        </w:rPr>
      </w:pPr>
      <w:r>
        <w:rPr>
          <w:b/>
          <w:bCs/>
          <w:sz w:val="28"/>
          <w:szCs w:val="28"/>
        </w:rPr>
        <w:t xml:space="preserve">2.3.5. </w:t>
      </w:r>
      <w:r w:rsidR="00DF10C7" w:rsidRPr="00DF10C7">
        <w:rPr>
          <w:b/>
          <w:bCs/>
          <w:sz w:val="28"/>
          <w:szCs w:val="28"/>
        </w:rPr>
        <w:t>Третій рівень аналізу</w:t>
      </w:r>
    </w:p>
    <w:p w14:paraId="4FE4B534" w14:textId="6E6D0CD6" w:rsidR="00DF10C7" w:rsidRDefault="00DF10C7" w:rsidP="00754EDA">
      <w:pPr>
        <w:widowControl/>
        <w:autoSpaceDE/>
        <w:autoSpaceDN/>
        <w:spacing w:after="160" w:line="259" w:lineRule="auto"/>
        <w:ind w:firstLine="720"/>
        <w:jc w:val="both"/>
        <w:rPr>
          <w:sz w:val="28"/>
          <w:szCs w:val="28"/>
        </w:rPr>
      </w:pPr>
      <w:r>
        <w:rPr>
          <w:sz w:val="28"/>
          <w:szCs w:val="28"/>
        </w:rPr>
        <w:t>Третій рівень аналізу – попередній діагноз про загальний технічний стан, можливі дефекти та пошкодження. Напрямок більшого числа значень вібрації в контрольній точці х великими значеннями найбільш точно визначає характер пошкодження. Під час цього етапу аналізу параметрів вібрації звертають увагу на наступні правила та аксіоми:</w:t>
      </w:r>
    </w:p>
    <w:p w14:paraId="68925D4F" w14:textId="6F264B8F" w:rsidR="00DD7736" w:rsidRDefault="00DD7736" w:rsidP="00F6176F">
      <w:pPr>
        <w:pStyle w:val="aa"/>
        <w:widowControl/>
        <w:numPr>
          <w:ilvl w:val="0"/>
          <w:numId w:val="17"/>
        </w:numPr>
        <w:autoSpaceDE/>
        <w:autoSpaceDN/>
        <w:spacing w:after="160" w:line="259" w:lineRule="auto"/>
        <w:jc w:val="both"/>
        <w:rPr>
          <w:sz w:val="28"/>
          <w:szCs w:val="28"/>
        </w:rPr>
      </w:pPr>
      <w:r>
        <w:rPr>
          <w:sz w:val="28"/>
          <w:szCs w:val="28"/>
        </w:rPr>
        <w:t xml:space="preserve">Значення </w:t>
      </w:r>
      <w:proofErr w:type="spellStart"/>
      <w:r>
        <w:rPr>
          <w:sz w:val="28"/>
          <w:szCs w:val="28"/>
        </w:rPr>
        <w:t>віброшвидкості</w:t>
      </w:r>
      <w:proofErr w:type="spellEnd"/>
      <w:r>
        <w:rPr>
          <w:sz w:val="28"/>
          <w:szCs w:val="28"/>
        </w:rPr>
        <w:t xml:space="preserve"> в осьовому напрямку мають бути </w:t>
      </w:r>
      <w:proofErr w:type="spellStart"/>
      <w:r>
        <w:rPr>
          <w:sz w:val="28"/>
          <w:szCs w:val="28"/>
        </w:rPr>
        <w:t>мінамальні</w:t>
      </w:r>
      <w:proofErr w:type="spellEnd"/>
      <w:r>
        <w:rPr>
          <w:sz w:val="28"/>
          <w:szCs w:val="28"/>
        </w:rPr>
        <w:t xml:space="preserve"> для роторних механізмів, можлива причина збільшення </w:t>
      </w:r>
      <w:proofErr w:type="spellStart"/>
      <w:r>
        <w:rPr>
          <w:sz w:val="28"/>
          <w:szCs w:val="28"/>
        </w:rPr>
        <w:t>віброшвидкості</w:t>
      </w:r>
      <w:proofErr w:type="spellEnd"/>
      <w:r>
        <w:rPr>
          <w:sz w:val="28"/>
          <w:szCs w:val="28"/>
        </w:rPr>
        <w:t xml:space="preserve"> в осьовому напрямку – вигин ротору, </w:t>
      </w:r>
      <w:proofErr w:type="spellStart"/>
      <w:r>
        <w:rPr>
          <w:sz w:val="28"/>
          <w:szCs w:val="28"/>
        </w:rPr>
        <w:t>неспіввісність</w:t>
      </w:r>
      <w:proofErr w:type="spellEnd"/>
      <w:r>
        <w:rPr>
          <w:sz w:val="28"/>
          <w:szCs w:val="28"/>
        </w:rPr>
        <w:t xml:space="preserve"> валів</w:t>
      </w:r>
    </w:p>
    <w:p w14:paraId="35328BB4" w14:textId="5809E9DC" w:rsidR="00DD7736" w:rsidRDefault="00DD7736" w:rsidP="00F6176F">
      <w:pPr>
        <w:pStyle w:val="aa"/>
        <w:widowControl/>
        <w:numPr>
          <w:ilvl w:val="0"/>
          <w:numId w:val="17"/>
        </w:numPr>
        <w:autoSpaceDE/>
        <w:autoSpaceDN/>
        <w:spacing w:after="160" w:line="259" w:lineRule="auto"/>
        <w:jc w:val="both"/>
        <w:rPr>
          <w:sz w:val="28"/>
          <w:szCs w:val="28"/>
        </w:rPr>
      </w:pPr>
      <w:r>
        <w:rPr>
          <w:sz w:val="28"/>
          <w:szCs w:val="28"/>
        </w:rPr>
        <w:t xml:space="preserve">Значення </w:t>
      </w:r>
      <w:proofErr w:type="spellStart"/>
      <w:r>
        <w:rPr>
          <w:sz w:val="28"/>
          <w:szCs w:val="28"/>
        </w:rPr>
        <w:t>віброшвидкості</w:t>
      </w:r>
      <w:proofErr w:type="spellEnd"/>
      <w:r>
        <w:rPr>
          <w:sz w:val="28"/>
          <w:szCs w:val="28"/>
        </w:rPr>
        <w:t xml:space="preserve"> в горизонтальному напрямку мають бути максимальні й звичайно перевищують на 20 % значення у вертикальному напрямку</w:t>
      </w:r>
    </w:p>
    <w:p w14:paraId="3B541930" w14:textId="77CCD282" w:rsidR="00DD7736" w:rsidRDefault="00DD7736" w:rsidP="00F6176F">
      <w:pPr>
        <w:pStyle w:val="aa"/>
        <w:widowControl/>
        <w:numPr>
          <w:ilvl w:val="0"/>
          <w:numId w:val="17"/>
        </w:numPr>
        <w:autoSpaceDE/>
        <w:autoSpaceDN/>
        <w:spacing w:after="160" w:line="259" w:lineRule="auto"/>
        <w:jc w:val="both"/>
        <w:rPr>
          <w:sz w:val="28"/>
          <w:szCs w:val="28"/>
        </w:rPr>
      </w:pPr>
      <w:r>
        <w:rPr>
          <w:sz w:val="28"/>
          <w:szCs w:val="28"/>
        </w:rPr>
        <w:t xml:space="preserve">Підвищення </w:t>
      </w:r>
      <w:proofErr w:type="spellStart"/>
      <w:r>
        <w:rPr>
          <w:sz w:val="28"/>
          <w:szCs w:val="28"/>
        </w:rPr>
        <w:t>віброшвидкості</w:t>
      </w:r>
      <w:proofErr w:type="spellEnd"/>
      <w:r>
        <w:rPr>
          <w:sz w:val="28"/>
          <w:szCs w:val="28"/>
        </w:rPr>
        <w:t xml:space="preserve"> у вертикальному напрямку – признак підвищеної податливості основи механізму, послаблення різьбових з</w:t>
      </w:r>
      <w:r w:rsidRPr="00DD7736">
        <w:rPr>
          <w:sz w:val="28"/>
          <w:szCs w:val="28"/>
          <w:lang w:val="ru-RU"/>
        </w:rPr>
        <w:t>’</w:t>
      </w:r>
      <w:r>
        <w:rPr>
          <w:sz w:val="28"/>
          <w:szCs w:val="28"/>
        </w:rPr>
        <w:t xml:space="preserve">єднань </w:t>
      </w:r>
    </w:p>
    <w:p w14:paraId="07B4AE94" w14:textId="50FFA065" w:rsidR="00DD7736" w:rsidRDefault="00DD7736" w:rsidP="00F6176F">
      <w:pPr>
        <w:pStyle w:val="aa"/>
        <w:widowControl/>
        <w:numPr>
          <w:ilvl w:val="0"/>
          <w:numId w:val="17"/>
        </w:numPr>
        <w:autoSpaceDE/>
        <w:autoSpaceDN/>
        <w:spacing w:after="160" w:line="259" w:lineRule="auto"/>
        <w:jc w:val="both"/>
        <w:rPr>
          <w:sz w:val="28"/>
          <w:szCs w:val="28"/>
        </w:rPr>
      </w:pPr>
      <w:r>
        <w:rPr>
          <w:sz w:val="28"/>
          <w:szCs w:val="28"/>
        </w:rPr>
        <w:lastRenderedPageBreak/>
        <w:t xml:space="preserve">Одночасне підвищення </w:t>
      </w:r>
      <w:proofErr w:type="spellStart"/>
      <w:r>
        <w:rPr>
          <w:sz w:val="28"/>
          <w:szCs w:val="28"/>
        </w:rPr>
        <w:t>віброшвидкості</w:t>
      </w:r>
      <w:proofErr w:type="spellEnd"/>
      <w:r>
        <w:rPr>
          <w:sz w:val="28"/>
          <w:szCs w:val="28"/>
        </w:rPr>
        <w:t xml:space="preserve"> у вертикальному напрямку вказують на дисбаланс ротору</w:t>
      </w:r>
    </w:p>
    <w:p w14:paraId="79B92DE9" w14:textId="6B02C7EE" w:rsidR="00DD7736" w:rsidRDefault="00DD7736" w:rsidP="00F6176F">
      <w:pPr>
        <w:pStyle w:val="aa"/>
        <w:widowControl/>
        <w:numPr>
          <w:ilvl w:val="0"/>
          <w:numId w:val="17"/>
        </w:numPr>
        <w:autoSpaceDE/>
        <w:autoSpaceDN/>
        <w:spacing w:after="160" w:line="259" w:lineRule="auto"/>
        <w:jc w:val="both"/>
        <w:rPr>
          <w:sz w:val="28"/>
          <w:szCs w:val="28"/>
        </w:rPr>
      </w:pPr>
      <w:r>
        <w:rPr>
          <w:sz w:val="28"/>
          <w:szCs w:val="28"/>
        </w:rPr>
        <w:t xml:space="preserve">Підвищення </w:t>
      </w:r>
      <w:proofErr w:type="spellStart"/>
      <w:r>
        <w:rPr>
          <w:sz w:val="28"/>
          <w:szCs w:val="28"/>
        </w:rPr>
        <w:t>віброшвидкості</w:t>
      </w:r>
      <w:proofErr w:type="spellEnd"/>
      <w:r>
        <w:rPr>
          <w:sz w:val="28"/>
          <w:szCs w:val="28"/>
        </w:rPr>
        <w:t xml:space="preserve"> в одному з напрямків – послаблення різьбових з</w:t>
      </w:r>
      <w:r w:rsidRPr="00DD7736">
        <w:rPr>
          <w:sz w:val="28"/>
          <w:szCs w:val="28"/>
          <w:lang w:val="ru-RU"/>
        </w:rPr>
        <w:t>’</w:t>
      </w:r>
      <w:r>
        <w:rPr>
          <w:sz w:val="28"/>
          <w:szCs w:val="28"/>
        </w:rPr>
        <w:t xml:space="preserve">єднань, тріщини в елементах корпусу, або фундаменту </w:t>
      </w:r>
      <w:r w:rsidR="00754EDA">
        <w:rPr>
          <w:sz w:val="28"/>
          <w:szCs w:val="28"/>
        </w:rPr>
        <w:t>механізму.</w:t>
      </w:r>
    </w:p>
    <w:p w14:paraId="0A00229A" w14:textId="49758639" w:rsidR="00FB39CC" w:rsidRDefault="00754EDA" w:rsidP="00FB39CC">
      <w:pPr>
        <w:widowControl/>
        <w:autoSpaceDE/>
        <w:autoSpaceDN/>
        <w:spacing w:after="160" w:line="259" w:lineRule="auto"/>
        <w:ind w:firstLine="360"/>
        <w:jc w:val="both"/>
        <w:rPr>
          <w:sz w:val="28"/>
          <w:szCs w:val="28"/>
        </w:rPr>
      </w:pPr>
      <w:r>
        <w:rPr>
          <w:sz w:val="28"/>
          <w:szCs w:val="28"/>
        </w:rPr>
        <w:t xml:space="preserve">При вимірюванні </w:t>
      </w:r>
      <w:proofErr w:type="spellStart"/>
      <w:r>
        <w:rPr>
          <w:sz w:val="28"/>
          <w:szCs w:val="28"/>
        </w:rPr>
        <w:t>вібро</w:t>
      </w:r>
      <w:r w:rsidR="007E1645">
        <w:rPr>
          <w:sz w:val="28"/>
          <w:szCs w:val="28"/>
        </w:rPr>
        <w:t>пришвидшення</w:t>
      </w:r>
      <w:proofErr w:type="spellEnd"/>
      <w:r>
        <w:rPr>
          <w:sz w:val="28"/>
          <w:szCs w:val="28"/>
        </w:rPr>
        <w:t xml:space="preserve"> достатні виміри в радіальному напрямку – вертикальному та горизонтальному. Бажано проводити вимірювання в районі емісійного вікна – зони розповсюдження механічних коливань від джерела пошкодження. Емісійне вікно нерухоме при місцевому навантаженні і обертається, якщо навантаження має циркуляційний характер. Підвищення значень </w:t>
      </w:r>
      <w:proofErr w:type="spellStart"/>
      <w:r>
        <w:rPr>
          <w:sz w:val="28"/>
          <w:szCs w:val="28"/>
        </w:rPr>
        <w:t>вібро</w:t>
      </w:r>
      <w:r w:rsidR="007E1645">
        <w:rPr>
          <w:sz w:val="28"/>
          <w:szCs w:val="28"/>
        </w:rPr>
        <w:t>пришвидшення</w:t>
      </w:r>
      <w:proofErr w:type="spellEnd"/>
      <w:r>
        <w:rPr>
          <w:sz w:val="28"/>
          <w:szCs w:val="28"/>
        </w:rPr>
        <w:t xml:space="preserve"> найбільш часто виникає при пошкодженні підшипників кочення. </w:t>
      </w:r>
      <w:r w:rsidR="00FB39CC">
        <w:rPr>
          <w:sz w:val="28"/>
          <w:szCs w:val="28"/>
        </w:rPr>
        <w:tab/>
      </w:r>
      <w:r w:rsidR="00FB39CC">
        <w:rPr>
          <w:sz w:val="28"/>
          <w:szCs w:val="28"/>
        </w:rPr>
        <w:tab/>
      </w:r>
      <w:r w:rsidR="00FB39CC">
        <w:rPr>
          <w:sz w:val="28"/>
          <w:szCs w:val="28"/>
        </w:rPr>
        <w:tab/>
      </w:r>
      <w:r w:rsidR="00FB39CC">
        <w:rPr>
          <w:sz w:val="28"/>
          <w:szCs w:val="28"/>
        </w:rPr>
        <w:tab/>
      </w:r>
      <w:r w:rsidR="00FB39CC">
        <w:rPr>
          <w:sz w:val="28"/>
          <w:szCs w:val="28"/>
        </w:rPr>
        <w:tab/>
      </w:r>
      <w:r w:rsidR="00FB39CC">
        <w:rPr>
          <w:sz w:val="28"/>
          <w:szCs w:val="28"/>
        </w:rPr>
        <w:tab/>
      </w:r>
      <w:r w:rsidR="00FB39CC">
        <w:rPr>
          <w:sz w:val="28"/>
          <w:szCs w:val="28"/>
        </w:rPr>
        <w:tab/>
      </w:r>
      <w:r w:rsidR="00FB39CC">
        <w:rPr>
          <w:sz w:val="28"/>
          <w:szCs w:val="28"/>
        </w:rPr>
        <w:tab/>
      </w:r>
      <w:r w:rsidR="00FB39CC">
        <w:rPr>
          <w:sz w:val="28"/>
          <w:szCs w:val="28"/>
        </w:rPr>
        <w:tab/>
      </w:r>
      <w:r w:rsidR="00FB39CC">
        <w:rPr>
          <w:sz w:val="28"/>
          <w:szCs w:val="28"/>
        </w:rPr>
        <w:tab/>
      </w:r>
      <w:r w:rsidR="00FB39CC">
        <w:rPr>
          <w:sz w:val="28"/>
          <w:szCs w:val="28"/>
        </w:rPr>
        <w:tab/>
        <w:t>Загалом, для оцінки стану механічної системи можуть бути використані наступні методи:</w:t>
      </w:r>
    </w:p>
    <w:p w14:paraId="36302A09" w14:textId="55267F27" w:rsidR="00FB39CC" w:rsidRDefault="00FB39CC" w:rsidP="00F6176F">
      <w:pPr>
        <w:pStyle w:val="aa"/>
        <w:widowControl/>
        <w:numPr>
          <w:ilvl w:val="0"/>
          <w:numId w:val="18"/>
        </w:numPr>
        <w:autoSpaceDE/>
        <w:autoSpaceDN/>
        <w:spacing w:after="160" w:line="259" w:lineRule="auto"/>
        <w:jc w:val="both"/>
        <w:rPr>
          <w:sz w:val="28"/>
          <w:szCs w:val="28"/>
        </w:rPr>
      </w:pPr>
      <w:r>
        <w:rPr>
          <w:sz w:val="28"/>
          <w:szCs w:val="28"/>
        </w:rPr>
        <w:t>Взаємного оцінювання – при звіренні однотипних вузлів та механізмів</w:t>
      </w:r>
    </w:p>
    <w:p w14:paraId="40E8D6CE" w14:textId="74DFFFD9" w:rsidR="00FB39CC" w:rsidRDefault="00FB39CC" w:rsidP="00F6176F">
      <w:pPr>
        <w:pStyle w:val="aa"/>
        <w:widowControl/>
        <w:numPr>
          <w:ilvl w:val="0"/>
          <w:numId w:val="18"/>
        </w:numPr>
        <w:autoSpaceDE/>
        <w:autoSpaceDN/>
        <w:spacing w:after="160" w:line="259" w:lineRule="auto"/>
        <w:jc w:val="both"/>
        <w:rPr>
          <w:sz w:val="28"/>
          <w:szCs w:val="28"/>
        </w:rPr>
      </w:pPr>
      <w:r>
        <w:rPr>
          <w:sz w:val="28"/>
          <w:szCs w:val="28"/>
        </w:rPr>
        <w:t>Відносна оцінка, тобто контроль змін сигналів під час експлуатації ТО</w:t>
      </w:r>
    </w:p>
    <w:p w14:paraId="50672843" w14:textId="74EFF615" w:rsidR="00FB39CC" w:rsidRDefault="00FB39CC" w:rsidP="00F6176F">
      <w:pPr>
        <w:pStyle w:val="aa"/>
        <w:widowControl/>
        <w:numPr>
          <w:ilvl w:val="0"/>
          <w:numId w:val="18"/>
        </w:numPr>
        <w:autoSpaceDE/>
        <w:autoSpaceDN/>
        <w:spacing w:after="160" w:line="259" w:lineRule="auto"/>
        <w:jc w:val="both"/>
        <w:rPr>
          <w:sz w:val="28"/>
          <w:szCs w:val="28"/>
        </w:rPr>
      </w:pPr>
      <w:r>
        <w:rPr>
          <w:sz w:val="28"/>
          <w:szCs w:val="28"/>
        </w:rPr>
        <w:t>Абсолютна оцінка проводиться при звіренні значень, отриманих за допомогою сенсорів із стандартними.</w:t>
      </w:r>
    </w:p>
    <w:p w14:paraId="0BC8F615" w14:textId="0493D88D" w:rsidR="003574F5" w:rsidRPr="008159DC" w:rsidRDefault="00FB39CC" w:rsidP="008159DC">
      <w:pPr>
        <w:widowControl/>
        <w:autoSpaceDE/>
        <w:autoSpaceDN/>
        <w:spacing w:after="160" w:line="259" w:lineRule="auto"/>
        <w:ind w:firstLine="720"/>
        <w:jc w:val="both"/>
        <w:rPr>
          <w:sz w:val="28"/>
          <w:szCs w:val="28"/>
        </w:rPr>
      </w:pPr>
      <w:r>
        <w:rPr>
          <w:sz w:val="28"/>
          <w:szCs w:val="28"/>
        </w:rPr>
        <w:t xml:space="preserve">Основна ціль, яку ставить перед собою система для </w:t>
      </w:r>
      <w:proofErr w:type="spellStart"/>
      <w:r>
        <w:rPr>
          <w:sz w:val="28"/>
          <w:szCs w:val="28"/>
        </w:rPr>
        <w:t>вібродіагностики</w:t>
      </w:r>
      <w:proofErr w:type="spellEnd"/>
      <w:r>
        <w:rPr>
          <w:sz w:val="28"/>
          <w:szCs w:val="28"/>
        </w:rPr>
        <w:t xml:space="preserve"> це проведення аналізу загального рівня вібрації, які отримуються як вихідні сигнали акселерометру, та виведення на екран оператору технічного обладнання декількох інформаційних </w:t>
      </w:r>
      <w:r w:rsidR="007D7C7A">
        <w:rPr>
          <w:sz w:val="28"/>
          <w:szCs w:val="28"/>
        </w:rPr>
        <w:t>повідомлень про технічний стан об</w:t>
      </w:r>
      <w:r w:rsidR="007D7C7A" w:rsidRPr="007D7C7A">
        <w:rPr>
          <w:sz w:val="28"/>
          <w:szCs w:val="28"/>
        </w:rPr>
        <w:t>’</w:t>
      </w:r>
      <w:r w:rsidR="007D7C7A">
        <w:rPr>
          <w:sz w:val="28"/>
          <w:szCs w:val="28"/>
        </w:rPr>
        <w:t>єкту. Створення програмного продукту, який був би здатний вдало аналізувати вихідні сигнали акселерометру є актуальною бізнес задачею, а також може стати універсальним продуктом, функціонал якого можливо поширити на велику кількість різноманітних галузей.</w:t>
      </w:r>
      <w:r w:rsidR="007D7C7A">
        <w:rPr>
          <w:sz w:val="28"/>
          <w:szCs w:val="28"/>
        </w:rPr>
        <w:tab/>
      </w:r>
      <w:r w:rsidR="007D7C7A">
        <w:rPr>
          <w:sz w:val="28"/>
          <w:szCs w:val="28"/>
        </w:rPr>
        <w:tab/>
      </w:r>
      <w:r w:rsidR="007D7C7A">
        <w:rPr>
          <w:sz w:val="28"/>
          <w:szCs w:val="28"/>
        </w:rPr>
        <w:tab/>
      </w:r>
      <w:r w:rsidR="007D7C7A">
        <w:rPr>
          <w:sz w:val="28"/>
          <w:szCs w:val="28"/>
        </w:rPr>
        <w:tab/>
      </w:r>
      <w:r w:rsidR="007D7C7A">
        <w:rPr>
          <w:sz w:val="28"/>
          <w:szCs w:val="28"/>
        </w:rPr>
        <w:tab/>
      </w:r>
      <w:r w:rsidR="007D7C7A">
        <w:rPr>
          <w:sz w:val="28"/>
          <w:szCs w:val="28"/>
        </w:rPr>
        <w:tab/>
      </w:r>
      <w:r w:rsidR="007D7C7A">
        <w:rPr>
          <w:sz w:val="28"/>
          <w:szCs w:val="28"/>
        </w:rPr>
        <w:tab/>
      </w:r>
      <w:r w:rsidR="007D7C7A">
        <w:rPr>
          <w:sz w:val="28"/>
          <w:szCs w:val="28"/>
        </w:rPr>
        <w:tab/>
      </w:r>
    </w:p>
    <w:p w14:paraId="6E21AACF" w14:textId="0BF8BF42" w:rsidR="00072D30" w:rsidRPr="006B1D80" w:rsidRDefault="008159DC" w:rsidP="008159DC">
      <w:pPr>
        <w:widowControl/>
        <w:autoSpaceDE/>
        <w:autoSpaceDN/>
        <w:spacing w:after="160" w:line="259" w:lineRule="auto"/>
        <w:ind w:firstLine="720"/>
        <w:jc w:val="both"/>
        <w:rPr>
          <w:sz w:val="28"/>
          <w:szCs w:val="28"/>
        </w:rPr>
      </w:pPr>
      <w:r>
        <w:rPr>
          <w:b/>
          <w:bCs/>
          <w:sz w:val="28"/>
          <w:szCs w:val="28"/>
        </w:rPr>
        <w:t>2.3.6.</w:t>
      </w:r>
      <w:r w:rsidR="000530BD" w:rsidRPr="000530BD">
        <w:rPr>
          <w:b/>
          <w:bCs/>
          <w:sz w:val="28"/>
          <w:szCs w:val="28"/>
        </w:rPr>
        <w:t>Контроль стану у вузьких смугах частот</w:t>
      </w:r>
      <w:r w:rsidR="00072D30">
        <w:rPr>
          <w:sz w:val="28"/>
          <w:szCs w:val="28"/>
        </w:rPr>
        <w:tab/>
      </w:r>
      <w:r w:rsidR="00072D30">
        <w:rPr>
          <w:sz w:val="28"/>
          <w:szCs w:val="28"/>
        </w:rPr>
        <w:tab/>
      </w:r>
      <w:r w:rsidR="00072D30">
        <w:rPr>
          <w:sz w:val="28"/>
          <w:szCs w:val="28"/>
        </w:rPr>
        <w:tab/>
      </w:r>
      <w:r w:rsidR="00072D30">
        <w:rPr>
          <w:sz w:val="28"/>
          <w:szCs w:val="28"/>
        </w:rPr>
        <w:tab/>
      </w:r>
      <w:r w:rsidR="00072D30">
        <w:rPr>
          <w:sz w:val="28"/>
          <w:szCs w:val="28"/>
        </w:rPr>
        <w:tab/>
        <w:t xml:space="preserve">Контроль рівня вібрації у широкій смузі (по загальному рівню) основана на  виміру параметрів вібрації, а саме </w:t>
      </w:r>
      <w:proofErr w:type="spellStart"/>
      <w:r w:rsidR="00072D30">
        <w:rPr>
          <w:sz w:val="28"/>
          <w:szCs w:val="28"/>
        </w:rPr>
        <w:t>віброшвидкості</w:t>
      </w:r>
      <w:proofErr w:type="spellEnd"/>
      <w:r w:rsidR="00072D30">
        <w:rPr>
          <w:sz w:val="28"/>
          <w:szCs w:val="28"/>
        </w:rPr>
        <w:t xml:space="preserve">, </w:t>
      </w:r>
      <w:proofErr w:type="spellStart"/>
      <w:r w:rsidR="00072D30">
        <w:rPr>
          <w:sz w:val="28"/>
          <w:szCs w:val="28"/>
        </w:rPr>
        <w:t>вібропереміщення</w:t>
      </w:r>
      <w:proofErr w:type="spellEnd"/>
      <w:r w:rsidR="00072D30">
        <w:rPr>
          <w:sz w:val="28"/>
          <w:szCs w:val="28"/>
        </w:rPr>
        <w:t xml:space="preserve"> та </w:t>
      </w:r>
      <w:proofErr w:type="spellStart"/>
      <w:r w:rsidR="00072D30">
        <w:rPr>
          <w:sz w:val="28"/>
          <w:szCs w:val="28"/>
        </w:rPr>
        <w:t>вібро</w:t>
      </w:r>
      <w:r w:rsidR="007E1645">
        <w:rPr>
          <w:sz w:val="28"/>
          <w:szCs w:val="28"/>
        </w:rPr>
        <w:t>пришвидшення</w:t>
      </w:r>
      <w:proofErr w:type="spellEnd"/>
      <w:r w:rsidR="00072D30">
        <w:rPr>
          <w:sz w:val="28"/>
          <w:szCs w:val="28"/>
        </w:rPr>
        <w:t xml:space="preserve"> вузла ТО, діагностика якого проводиться. Критерієм наявності та порядку розвитку несправності чи дефекту слугують нормативні рівні вібрації, прийняті для конкретного справного вузла (рис. 2.3), несправним вважають той вузол, значення вібрації якого перевищує встановлену норму. Метод діагностики у широкій полосі за своїм принципом входить в широко розповсюдженні методи оцінки технічного стану простих механізмів і вузлів, та виконується персоналом обслуговування техніки без необхідності спеціально</w:t>
      </w:r>
      <w:r w:rsidR="004366FE">
        <w:rPr>
          <w:sz w:val="28"/>
          <w:szCs w:val="28"/>
        </w:rPr>
        <w:t>ї підготовки</w:t>
      </w:r>
      <w:r w:rsidR="00072D30">
        <w:rPr>
          <w:sz w:val="28"/>
          <w:szCs w:val="28"/>
        </w:rPr>
        <w:t>.</w:t>
      </w:r>
      <w:r w:rsidR="004366FE">
        <w:rPr>
          <w:sz w:val="28"/>
          <w:szCs w:val="28"/>
        </w:rPr>
        <w:t xml:space="preserve"> Для проведення такої діагностики, наприклад, підшипникових вузлів достатньо мати найпростіший віброметр. Однак, така система може сповіщати лише про наявність несправності, але не локалізувати дефект чи визначити його тип. Для контролю (діагностування) вібрації у широких смугах розроблено </w:t>
      </w:r>
      <w:r w:rsidR="004366FE">
        <w:rPr>
          <w:sz w:val="28"/>
          <w:szCs w:val="28"/>
        </w:rPr>
        <w:lastRenderedPageBreak/>
        <w:t xml:space="preserve">багато норм вібрації. Однак, метод діагностики в широкій смузі вібрації дозволяє визначити несправності на останній стадії їх розвитку, коли вони вже приводять до руйнування вузлів. Якісну та кількісну оцінку технічного стану можна проводити шляхом розбиття допустимих приростів рівня вібрації під час експлуатації  на спеціальні зони </w:t>
      </w:r>
      <w:r w:rsidR="004366FE" w:rsidRPr="004366FE">
        <w:rPr>
          <w:sz w:val="28"/>
          <w:szCs w:val="28"/>
        </w:rPr>
        <w:t>“</w:t>
      </w:r>
      <w:r w:rsidR="004366FE">
        <w:rPr>
          <w:sz w:val="28"/>
          <w:szCs w:val="28"/>
        </w:rPr>
        <w:t>добре</w:t>
      </w:r>
      <w:r w:rsidR="004366FE" w:rsidRPr="004366FE">
        <w:rPr>
          <w:sz w:val="28"/>
          <w:szCs w:val="28"/>
        </w:rPr>
        <w:t>”</w:t>
      </w:r>
      <w:r w:rsidR="004366FE">
        <w:rPr>
          <w:sz w:val="28"/>
          <w:szCs w:val="28"/>
        </w:rPr>
        <w:t xml:space="preserve">, </w:t>
      </w:r>
      <w:r w:rsidR="004366FE" w:rsidRPr="004366FE">
        <w:rPr>
          <w:sz w:val="28"/>
          <w:szCs w:val="28"/>
        </w:rPr>
        <w:t>“</w:t>
      </w:r>
      <w:r w:rsidR="004366FE">
        <w:rPr>
          <w:sz w:val="28"/>
          <w:szCs w:val="28"/>
        </w:rPr>
        <w:t>допустиме</w:t>
      </w:r>
      <w:r w:rsidR="004366FE" w:rsidRPr="004366FE">
        <w:rPr>
          <w:sz w:val="28"/>
          <w:szCs w:val="28"/>
        </w:rPr>
        <w:t>”</w:t>
      </w:r>
      <w:r w:rsidR="004366FE">
        <w:rPr>
          <w:sz w:val="28"/>
          <w:szCs w:val="28"/>
        </w:rPr>
        <w:t xml:space="preserve">, </w:t>
      </w:r>
      <w:r w:rsidR="004366FE" w:rsidRPr="004366FE">
        <w:rPr>
          <w:sz w:val="28"/>
          <w:szCs w:val="28"/>
        </w:rPr>
        <w:t>“</w:t>
      </w:r>
      <w:r w:rsidR="004366FE">
        <w:rPr>
          <w:sz w:val="28"/>
          <w:szCs w:val="28"/>
        </w:rPr>
        <w:t>потребує прийняття мір</w:t>
      </w:r>
      <w:r w:rsidR="004366FE" w:rsidRPr="004366FE">
        <w:rPr>
          <w:sz w:val="28"/>
          <w:szCs w:val="28"/>
        </w:rPr>
        <w:t>”</w:t>
      </w:r>
      <w:r w:rsidR="004366FE">
        <w:rPr>
          <w:sz w:val="28"/>
          <w:szCs w:val="28"/>
        </w:rPr>
        <w:t xml:space="preserve">, </w:t>
      </w:r>
      <w:r w:rsidR="004366FE" w:rsidRPr="004366FE">
        <w:rPr>
          <w:sz w:val="28"/>
          <w:szCs w:val="28"/>
        </w:rPr>
        <w:t>“</w:t>
      </w:r>
      <w:r w:rsidR="004366FE">
        <w:rPr>
          <w:sz w:val="28"/>
          <w:szCs w:val="28"/>
        </w:rPr>
        <w:t>недопустимо</w:t>
      </w:r>
      <w:r w:rsidR="004366FE" w:rsidRPr="004366FE">
        <w:rPr>
          <w:sz w:val="28"/>
          <w:szCs w:val="28"/>
        </w:rPr>
        <w:t>”</w:t>
      </w:r>
      <w:r w:rsidR="004366FE">
        <w:rPr>
          <w:sz w:val="28"/>
          <w:szCs w:val="28"/>
        </w:rPr>
        <w:t>.</w:t>
      </w:r>
      <w:r w:rsidR="006B1D80">
        <w:rPr>
          <w:sz w:val="28"/>
          <w:szCs w:val="28"/>
        </w:rPr>
        <w:t xml:space="preserve"> Контроль вібраційних характеристик об</w:t>
      </w:r>
      <w:r w:rsidR="006B1D80" w:rsidRPr="006B1D80">
        <w:rPr>
          <w:sz w:val="28"/>
          <w:szCs w:val="28"/>
          <w:lang w:val="ru-RU"/>
        </w:rPr>
        <w:t>’</w:t>
      </w:r>
      <w:proofErr w:type="spellStart"/>
      <w:r w:rsidR="006B1D80">
        <w:rPr>
          <w:sz w:val="28"/>
          <w:szCs w:val="28"/>
        </w:rPr>
        <w:t>єкту</w:t>
      </w:r>
      <w:proofErr w:type="spellEnd"/>
      <w:r w:rsidR="006B1D80">
        <w:rPr>
          <w:sz w:val="28"/>
          <w:szCs w:val="28"/>
        </w:rPr>
        <w:t xml:space="preserve"> діагностування можна проводити у широких смугах (по загальному рівню) та вузьких смугах частот, а також у широких та вузьких смугах частот вібрації.</w:t>
      </w:r>
      <w:r w:rsidR="006B1D80">
        <w:rPr>
          <w:sz w:val="28"/>
          <w:szCs w:val="28"/>
        </w:rPr>
        <w:tab/>
      </w:r>
      <w:r w:rsidR="006B1D80">
        <w:rPr>
          <w:sz w:val="28"/>
          <w:szCs w:val="28"/>
        </w:rPr>
        <w:tab/>
        <w:t xml:space="preserve">Контроль стану машин у широких смугах частот базується на аналізі вібрації машин при періодичному її вимірюванні оператором за допомогою віброметру, </w:t>
      </w:r>
      <w:proofErr w:type="spellStart"/>
      <w:r w:rsidR="006B1D80">
        <w:rPr>
          <w:sz w:val="28"/>
          <w:szCs w:val="28"/>
        </w:rPr>
        <w:t>віброаналізатору</w:t>
      </w:r>
      <w:proofErr w:type="spellEnd"/>
      <w:r w:rsidR="006B1D80">
        <w:rPr>
          <w:sz w:val="28"/>
          <w:szCs w:val="28"/>
        </w:rPr>
        <w:t>, або постійному – за допомогою автоматизованої системи з акселерометру та необхідного програмного забезпечення.</w:t>
      </w:r>
      <w:r w:rsidR="006B1D80">
        <w:rPr>
          <w:sz w:val="28"/>
          <w:szCs w:val="28"/>
        </w:rPr>
        <w:tab/>
      </w:r>
      <w:r w:rsidR="006B1D80">
        <w:rPr>
          <w:sz w:val="28"/>
          <w:szCs w:val="28"/>
        </w:rPr>
        <w:tab/>
      </w:r>
      <w:r w:rsidR="006B1D80">
        <w:rPr>
          <w:sz w:val="28"/>
          <w:szCs w:val="28"/>
        </w:rPr>
        <w:tab/>
        <w:t xml:space="preserve">Вид контролю вібраційних параметрів необхідно вибирати виходячи з конструктивних особливостей системи, її режимів роботи призначення, коштовності та багатьох інших факторів. </w:t>
      </w:r>
      <w:r w:rsidR="00FC0DE9">
        <w:rPr>
          <w:sz w:val="28"/>
          <w:szCs w:val="28"/>
        </w:rPr>
        <w:t>Мета даної магістерської роботи спроба створення програмного забезпечення за допомогою якого була можлива якісна автоматична діагностика при встановленні акселерометра у важливій точці ТО чи спеціальної системи. Спроектована штучна нейронна мережа має бути навчена на вибірці, створеній із вихідних сигналів акселерометру на певному типі обладнання. Постійний або періодичний, профілактичний або вибірковий сбір даних в залежності від</w:t>
      </w:r>
      <w:r w:rsidR="001E5C60">
        <w:rPr>
          <w:sz w:val="28"/>
          <w:szCs w:val="28"/>
        </w:rPr>
        <w:t xml:space="preserve"> застосовуваної системи контролю технічного стану може обмежуватися проведенням однократного визначення широкосмугової вібрації бортовою системою. Періодичність контролю здійснюється по заданій </w:t>
      </w:r>
      <w:proofErr w:type="spellStart"/>
      <w:r w:rsidR="001E5C60">
        <w:rPr>
          <w:sz w:val="28"/>
          <w:szCs w:val="28"/>
        </w:rPr>
        <w:t>наробці</w:t>
      </w:r>
      <w:proofErr w:type="spellEnd"/>
      <w:r w:rsidR="001E5C60">
        <w:rPr>
          <w:sz w:val="28"/>
          <w:szCs w:val="28"/>
        </w:rPr>
        <w:t>, а технічний стан визначається також при сезонному обслуговуванні (ремонті) та порівнюванні вимірюваних параметрів вібрацій з допустимими значеннями, для того щоб вказати час, коли швидкість погіршення стану досягає критичного значення та стає необхідний детальніший аналіз спектру вібрації.</w:t>
      </w:r>
    </w:p>
    <w:p w14:paraId="11FD62C3" w14:textId="40C2845E" w:rsidR="006F34E7" w:rsidRDefault="006F34E7" w:rsidP="001E5C60">
      <w:pPr>
        <w:widowControl/>
        <w:autoSpaceDE/>
        <w:autoSpaceDN/>
        <w:spacing w:after="160" w:line="259" w:lineRule="auto"/>
        <w:jc w:val="both"/>
        <w:rPr>
          <w:sz w:val="28"/>
          <w:szCs w:val="28"/>
        </w:rPr>
      </w:pPr>
    </w:p>
    <w:p w14:paraId="015CE677" w14:textId="77777777" w:rsidR="006F34E7" w:rsidRPr="004366FE" w:rsidRDefault="006F34E7" w:rsidP="007D7C7A">
      <w:pPr>
        <w:widowControl/>
        <w:autoSpaceDE/>
        <w:autoSpaceDN/>
        <w:spacing w:after="160" w:line="259" w:lineRule="auto"/>
        <w:ind w:firstLine="720"/>
        <w:jc w:val="both"/>
        <w:rPr>
          <w:sz w:val="28"/>
          <w:szCs w:val="28"/>
        </w:rPr>
      </w:pPr>
    </w:p>
    <w:p w14:paraId="7A51A072" w14:textId="39BA96B0" w:rsidR="004366FE" w:rsidRDefault="006F34E7" w:rsidP="007D7C7A">
      <w:pPr>
        <w:widowControl/>
        <w:autoSpaceDE/>
        <w:autoSpaceDN/>
        <w:spacing w:after="160" w:line="259" w:lineRule="auto"/>
        <w:ind w:firstLine="720"/>
        <w:jc w:val="both"/>
        <w:rPr>
          <w:sz w:val="28"/>
          <w:szCs w:val="28"/>
        </w:rPr>
      </w:pPr>
      <w:r>
        <w:rPr>
          <w:noProof/>
          <w:sz w:val="28"/>
          <w:szCs w:val="28"/>
        </w:rPr>
        <w:lastRenderedPageBreak/>
        <w:drawing>
          <wp:inline distT="0" distB="0" distL="0" distR="0" wp14:anchorId="49BF557E" wp14:editId="4597B866">
            <wp:extent cx="5021487" cy="5124450"/>
            <wp:effectExtent l="0" t="0" r="825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047278" cy="5150770"/>
                    </a:xfrm>
                    <a:prstGeom prst="rect">
                      <a:avLst/>
                    </a:prstGeom>
                    <a:noFill/>
                    <a:ln>
                      <a:noFill/>
                    </a:ln>
                  </pic:spPr>
                </pic:pic>
              </a:graphicData>
            </a:graphic>
          </wp:inline>
        </w:drawing>
      </w:r>
    </w:p>
    <w:p w14:paraId="3DCF35A4" w14:textId="78E03A8C" w:rsidR="006F34E7" w:rsidRDefault="006F34E7" w:rsidP="007D7C7A">
      <w:pPr>
        <w:widowControl/>
        <w:autoSpaceDE/>
        <w:autoSpaceDN/>
        <w:spacing w:after="160" w:line="259" w:lineRule="auto"/>
        <w:ind w:firstLine="720"/>
        <w:jc w:val="both"/>
        <w:rPr>
          <w:sz w:val="28"/>
          <w:szCs w:val="28"/>
        </w:rPr>
      </w:pPr>
      <w:r>
        <w:rPr>
          <w:noProof/>
          <w:sz w:val="28"/>
          <w:szCs w:val="28"/>
        </w:rPr>
        <w:drawing>
          <wp:inline distT="0" distB="0" distL="0" distR="0" wp14:anchorId="721F4255" wp14:editId="0F0A6C59">
            <wp:extent cx="4924425" cy="3031068"/>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930416" cy="3034755"/>
                    </a:xfrm>
                    <a:prstGeom prst="rect">
                      <a:avLst/>
                    </a:prstGeom>
                    <a:noFill/>
                    <a:ln>
                      <a:noFill/>
                    </a:ln>
                  </pic:spPr>
                </pic:pic>
              </a:graphicData>
            </a:graphic>
          </wp:inline>
        </w:drawing>
      </w:r>
    </w:p>
    <w:p w14:paraId="4D05BD81" w14:textId="2E0F2FD8" w:rsidR="006F34E7" w:rsidRPr="000F0865" w:rsidRDefault="006F34E7" w:rsidP="001E5C60">
      <w:pPr>
        <w:widowControl/>
        <w:autoSpaceDE/>
        <w:autoSpaceDN/>
        <w:spacing w:after="160" w:line="259" w:lineRule="auto"/>
        <w:ind w:firstLine="720"/>
        <w:jc w:val="center"/>
        <w:rPr>
          <w:sz w:val="28"/>
          <w:szCs w:val="28"/>
        </w:rPr>
      </w:pPr>
      <w:r>
        <w:rPr>
          <w:sz w:val="28"/>
          <w:szCs w:val="28"/>
        </w:rPr>
        <w:t xml:space="preserve">Рисунок 2.2. Графічні приклади контролю рівня вібрації з різною пропускною здатністю по частоті. </w:t>
      </w:r>
      <w:r>
        <w:rPr>
          <w:i/>
          <w:iCs/>
          <w:sz w:val="28"/>
          <w:szCs w:val="28"/>
        </w:rPr>
        <w:t xml:space="preserve">а – </w:t>
      </w:r>
      <w:r>
        <w:rPr>
          <w:sz w:val="28"/>
          <w:szCs w:val="28"/>
        </w:rPr>
        <w:t>в широкій частотній області</w:t>
      </w:r>
      <w:r w:rsidRPr="006F34E7">
        <w:rPr>
          <w:sz w:val="28"/>
          <w:szCs w:val="28"/>
        </w:rPr>
        <w:t xml:space="preserve">; </w:t>
      </w:r>
      <w:r w:rsidRPr="006B1D80">
        <w:rPr>
          <w:i/>
          <w:iCs/>
          <w:sz w:val="28"/>
          <w:szCs w:val="28"/>
        </w:rPr>
        <w:t>А</w:t>
      </w:r>
      <w:r w:rsidRPr="006F34E7">
        <w:rPr>
          <w:sz w:val="28"/>
          <w:szCs w:val="28"/>
        </w:rPr>
        <w:t xml:space="preserve"> – </w:t>
      </w:r>
      <w:r>
        <w:rPr>
          <w:sz w:val="28"/>
          <w:szCs w:val="28"/>
        </w:rPr>
        <w:t>загальне значення амплітуди, або загальний рівень вібрації</w:t>
      </w:r>
      <w:r w:rsidRPr="006F34E7">
        <w:rPr>
          <w:sz w:val="28"/>
          <w:szCs w:val="28"/>
        </w:rPr>
        <w:t>;</w:t>
      </w:r>
      <w:r>
        <w:rPr>
          <w:sz w:val="28"/>
          <w:szCs w:val="28"/>
        </w:rPr>
        <w:t xml:space="preserve"> 1…5 – окремі складові </w:t>
      </w:r>
      <w:proofErr w:type="spellStart"/>
      <w:r>
        <w:rPr>
          <w:sz w:val="28"/>
          <w:szCs w:val="28"/>
        </w:rPr>
        <w:lastRenderedPageBreak/>
        <w:t>вузько</w:t>
      </w:r>
      <w:r w:rsidR="006B1D80">
        <w:rPr>
          <w:sz w:val="28"/>
          <w:szCs w:val="28"/>
        </w:rPr>
        <w:t>смугового</w:t>
      </w:r>
      <w:proofErr w:type="spellEnd"/>
      <w:r w:rsidR="006B1D80">
        <w:rPr>
          <w:sz w:val="28"/>
          <w:szCs w:val="28"/>
        </w:rPr>
        <w:t xml:space="preserve"> частотного спектру</w:t>
      </w:r>
      <w:r w:rsidR="006B1D80" w:rsidRPr="006F34E7">
        <w:rPr>
          <w:sz w:val="28"/>
          <w:szCs w:val="28"/>
        </w:rPr>
        <w:t>;</w:t>
      </w:r>
      <w:r w:rsidR="006B1D80">
        <w:rPr>
          <w:sz w:val="28"/>
          <w:szCs w:val="28"/>
        </w:rPr>
        <w:t xml:space="preserve"> </w:t>
      </w:r>
      <w:r w:rsidR="006B1D80" w:rsidRPr="006B1D80">
        <w:rPr>
          <w:i/>
          <w:iCs/>
          <w:sz w:val="28"/>
          <w:szCs w:val="28"/>
        </w:rPr>
        <w:t>б</w:t>
      </w:r>
      <w:r w:rsidR="006B1D80">
        <w:rPr>
          <w:sz w:val="28"/>
          <w:szCs w:val="28"/>
        </w:rPr>
        <w:t xml:space="preserve"> – з постійною відносною шириною смуги пропуску</w:t>
      </w:r>
      <w:r w:rsidR="006B1D80" w:rsidRPr="006F34E7">
        <w:rPr>
          <w:sz w:val="28"/>
          <w:szCs w:val="28"/>
        </w:rPr>
        <w:t>;</w:t>
      </w:r>
      <w:r w:rsidR="006B1D80">
        <w:rPr>
          <w:sz w:val="28"/>
          <w:szCs w:val="28"/>
        </w:rPr>
        <w:t xml:space="preserve"> </w:t>
      </w:r>
      <w:r w:rsidR="006B1D80" w:rsidRPr="006B1D80">
        <w:rPr>
          <w:i/>
          <w:iCs/>
          <w:sz w:val="28"/>
          <w:szCs w:val="28"/>
        </w:rPr>
        <w:t>в</w:t>
      </w:r>
      <w:r w:rsidR="006B1D80">
        <w:rPr>
          <w:sz w:val="28"/>
          <w:szCs w:val="28"/>
        </w:rPr>
        <w:t xml:space="preserve"> – </w:t>
      </w:r>
      <w:proofErr w:type="spellStart"/>
      <w:r w:rsidR="006B1D80">
        <w:rPr>
          <w:sz w:val="28"/>
          <w:szCs w:val="28"/>
        </w:rPr>
        <w:t>триоктавна</w:t>
      </w:r>
      <w:proofErr w:type="spellEnd"/>
      <w:r w:rsidR="006B1D80">
        <w:rPr>
          <w:sz w:val="28"/>
          <w:szCs w:val="28"/>
        </w:rPr>
        <w:t xml:space="preserve"> смуга частот.</w:t>
      </w:r>
    </w:p>
    <w:p w14:paraId="7BE92C72" w14:textId="0AB88507" w:rsidR="008A62D2" w:rsidRPr="008A62D2" w:rsidRDefault="00313A34" w:rsidP="00313A34">
      <w:pPr>
        <w:widowControl/>
        <w:autoSpaceDE/>
        <w:autoSpaceDN/>
        <w:spacing w:after="160" w:line="259" w:lineRule="auto"/>
        <w:jc w:val="both"/>
        <w:rPr>
          <w:sz w:val="28"/>
          <w:szCs w:val="28"/>
          <w:lang w:val="ru-UA"/>
        </w:rPr>
      </w:pPr>
      <w:r w:rsidRPr="00313A34">
        <w:rPr>
          <w:sz w:val="28"/>
          <w:szCs w:val="28"/>
        </w:rPr>
        <w:t>Для пер</w:t>
      </w:r>
      <w:r>
        <w:rPr>
          <w:sz w:val="28"/>
          <w:szCs w:val="28"/>
        </w:rPr>
        <w:t xml:space="preserve">іодичного та сезонного контролю вібрації ТО достатньо типового віброметру, технологічної карти інформаційних </w:t>
      </w:r>
      <w:proofErr w:type="spellStart"/>
      <w:r>
        <w:rPr>
          <w:sz w:val="28"/>
          <w:szCs w:val="28"/>
        </w:rPr>
        <w:t>котрольних</w:t>
      </w:r>
      <w:proofErr w:type="spellEnd"/>
      <w:r>
        <w:rPr>
          <w:sz w:val="28"/>
          <w:szCs w:val="28"/>
        </w:rPr>
        <w:t xml:space="preserve"> точок вимірювання вібрації на кожну машину(агрегат), графік періодичності пошкоджень в кожній точці, типових стандартних значень показників складових вібрації. Також важлива наявність таблиці діагностичних </w:t>
      </w:r>
      <w:proofErr w:type="spellStart"/>
      <w:r>
        <w:rPr>
          <w:sz w:val="28"/>
          <w:szCs w:val="28"/>
        </w:rPr>
        <w:t>признаків</w:t>
      </w:r>
      <w:proofErr w:type="spellEnd"/>
      <w:r>
        <w:rPr>
          <w:sz w:val="28"/>
          <w:szCs w:val="28"/>
        </w:rPr>
        <w:t xml:space="preserve"> дефектів та </w:t>
      </w:r>
      <w:proofErr w:type="spellStart"/>
      <w:r>
        <w:rPr>
          <w:sz w:val="28"/>
          <w:szCs w:val="28"/>
        </w:rPr>
        <w:t>несправностей</w:t>
      </w:r>
      <w:proofErr w:type="spellEnd"/>
      <w:r>
        <w:rPr>
          <w:sz w:val="28"/>
          <w:szCs w:val="28"/>
        </w:rPr>
        <w:t>. Такому обслуговуванню належать машини, пошкодження та ремонт яких не приводить до збоїв в роботі ТО, не потребує виконання робіт в задані технічні терміни, не знижає суттєво ефективність виробництва, або тих типів обладнання яке не виконує термінові чи сезонні роботи(наприклад сільськогосподарської техніки,</w:t>
      </w:r>
      <w:r w:rsidR="00071567">
        <w:rPr>
          <w:sz w:val="28"/>
          <w:szCs w:val="28"/>
        </w:rPr>
        <w:t xml:space="preserve"> або елементів системи опалення</w:t>
      </w:r>
      <w:r>
        <w:rPr>
          <w:sz w:val="28"/>
          <w:szCs w:val="28"/>
        </w:rPr>
        <w:t>)</w:t>
      </w:r>
      <w:r w:rsidR="00071567">
        <w:rPr>
          <w:sz w:val="28"/>
          <w:szCs w:val="28"/>
        </w:rPr>
        <w:t>.</w:t>
      </w:r>
      <w:r w:rsidR="00071567">
        <w:rPr>
          <w:sz w:val="28"/>
          <w:szCs w:val="28"/>
        </w:rPr>
        <w:tab/>
      </w:r>
      <w:r w:rsidR="00071567">
        <w:rPr>
          <w:sz w:val="28"/>
          <w:szCs w:val="28"/>
        </w:rPr>
        <w:tab/>
      </w:r>
      <w:r w:rsidR="00071567">
        <w:rPr>
          <w:sz w:val="28"/>
          <w:szCs w:val="28"/>
        </w:rPr>
        <w:tab/>
      </w:r>
      <w:r w:rsidR="00071567">
        <w:rPr>
          <w:sz w:val="28"/>
          <w:szCs w:val="28"/>
        </w:rPr>
        <w:tab/>
      </w:r>
      <w:r w:rsidR="00071567">
        <w:rPr>
          <w:sz w:val="28"/>
          <w:szCs w:val="28"/>
        </w:rPr>
        <w:tab/>
      </w:r>
      <w:r w:rsidR="00071567">
        <w:rPr>
          <w:sz w:val="28"/>
          <w:szCs w:val="28"/>
        </w:rPr>
        <w:tab/>
      </w:r>
      <w:r w:rsidR="00071567">
        <w:rPr>
          <w:sz w:val="28"/>
          <w:szCs w:val="28"/>
        </w:rPr>
        <w:tab/>
        <w:t>Періодичний контроль вібрації дає загальну картину технічного стану обладнання та виділяє агрегат, вузли та точки контроля, які потребують більш детального аналізу вібрації для діагностики можливих дефектів. Таке діагностування здатне видавати попереджувальну інформацію для створення планів технічного обслуговування та графіків робіт.</w:t>
      </w:r>
      <w:r w:rsidR="00071567">
        <w:rPr>
          <w:sz w:val="28"/>
          <w:szCs w:val="28"/>
        </w:rPr>
        <w:tab/>
      </w:r>
      <w:r w:rsidR="00071567">
        <w:rPr>
          <w:sz w:val="28"/>
          <w:szCs w:val="28"/>
        </w:rPr>
        <w:tab/>
      </w:r>
      <w:r w:rsidR="00071567">
        <w:rPr>
          <w:sz w:val="28"/>
          <w:szCs w:val="28"/>
        </w:rPr>
        <w:tab/>
      </w:r>
      <w:r w:rsidR="00071567">
        <w:rPr>
          <w:sz w:val="28"/>
          <w:szCs w:val="28"/>
        </w:rPr>
        <w:tab/>
      </w:r>
      <w:r w:rsidR="00071567">
        <w:rPr>
          <w:sz w:val="28"/>
          <w:szCs w:val="28"/>
        </w:rPr>
        <w:tab/>
      </w:r>
      <w:r w:rsidR="00071567">
        <w:rPr>
          <w:sz w:val="28"/>
          <w:szCs w:val="28"/>
        </w:rPr>
        <w:tab/>
        <w:t xml:space="preserve">Контроль стану машин в широких смугах частот може виконуватися стендовим чи бортовим віброметром в автоматичному режимі з можливістю видавання інформаційних повідомлень про стан ТО, яке діагностується. Широкосмугова автоматизована </w:t>
      </w:r>
      <w:r w:rsidR="006D2E54">
        <w:rPr>
          <w:sz w:val="28"/>
          <w:szCs w:val="28"/>
        </w:rPr>
        <w:t>система дозволяє визначати рівні механічних коливань усіх критично важливих вузлів, забезпечуючи тим самим надійність неперервного діагностування (контролю технічного стану). Широкосмугові контрольні пристрої з високою швидкістю можуть підключатися послідовно до кожного каналу віброперетворювача, визначати відповідні рівні вібрації об</w:t>
      </w:r>
      <w:r w:rsidR="006D2E54" w:rsidRPr="006D2E54">
        <w:rPr>
          <w:sz w:val="28"/>
          <w:szCs w:val="28"/>
        </w:rPr>
        <w:t>’</w:t>
      </w:r>
      <w:r w:rsidR="006D2E54">
        <w:rPr>
          <w:sz w:val="28"/>
          <w:szCs w:val="28"/>
        </w:rPr>
        <w:t xml:space="preserve">єктів діагностування у широких смугах частот та зрівнювати присутні окремим каналам рівні з попередньо заданими граничними значеннями вібраційних параметрів. Будь-яке перевищення заданого значення вібрації буде свідчити про наявність дефекту та може супроводжуватися виданням повідомлення </w:t>
      </w:r>
      <w:r w:rsidR="007C3520">
        <w:rPr>
          <w:sz w:val="28"/>
          <w:szCs w:val="28"/>
        </w:rPr>
        <w:t>на світлові індикатори чи комп</w:t>
      </w:r>
      <w:r w:rsidR="007C3520" w:rsidRPr="007C3520">
        <w:rPr>
          <w:sz w:val="28"/>
          <w:szCs w:val="28"/>
        </w:rPr>
        <w:t>’ютер, що керу</w:t>
      </w:r>
      <w:r w:rsidR="007C3520">
        <w:rPr>
          <w:sz w:val="28"/>
          <w:szCs w:val="28"/>
        </w:rPr>
        <w:t>є ходом роботи. Вибір граничних значень широкої смуги контролю вібрації визначають на стадії розробки системи контролю на основі статистичних даних про те, як саме у відповідній контрольній точці виявляються основні несправності об</w:t>
      </w:r>
      <w:r w:rsidR="007C3520" w:rsidRPr="007C3520">
        <w:rPr>
          <w:sz w:val="28"/>
          <w:szCs w:val="28"/>
          <w:lang w:val="ru-RU"/>
        </w:rPr>
        <w:t>’</w:t>
      </w:r>
      <w:proofErr w:type="spellStart"/>
      <w:r w:rsidR="007C3520">
        <w:rPr>
          <w:sz w:val="28"/>
          <w:szCs w:val="28"/>
        </w:rPr>
        <w:t>єкту</w:t>
      </w:r>
      <w:proofErr w:type="spellEnd"/>
      <w:r w:rsidR="007C3520" w:rsidRPr="007C3520">
        <w:rPr>
          <w:sz w:val="28"/>
          <w:szCs w:val="28"/>
          <w:lang w:val="ru-RU"/>
        </w:rPr>
        <w:t>.</w:t>
      </w:r>
      <w:r w:rsidR="007C3520">
        <w:rPr>
          <w:sz w:val="28"/>
          <w:szCs w:val="28"/>
          <w:lang w:val="ru-RU"/>
        </w:rPr>
        <w:tab/>
      </w:r>
      <w:r w:rsidR="007C3520">
        <w:rPr>
          <w:sz w:val="28"/>
          <w:szCs w:val="28"/>
          <w:lang w:val="ru-RU"/>
        </w:rPr>
        <w:tab/>
      </w:r>
      <w:r w:rsidR="007C3520">
        <w:rPr>
          <w:sz w:val="28"/>
          <w:szCs w:val="28"/>
          <w:lang w:val="ru-RU"/>
        </w:rPr>
        <w:tab/>
      </w:r>
      <w:r w:rsidR="007C3520">
        <w:rPr>
          <w:sz w:val="28"/>
          <w:szCs w:val="28"/>
          <w:lang w:val="ru-RU"/>
        </w:rPr>
        <w:tab/>
      </w:r>
      <w:r w:rsidR="007C3520">
        <w:rPr>
          <w:sz w:val="28"/>
          <w:szCs w:val="28"/>
        </w:rPr>
        <w:t xml:space="preserve">На основі результатів вимірювання вібрації в смузі частот 10…10000 </w:t>
      </w:r>
      <w:proofErr w:type="spellStart"/>
      <w:r w:rsidR="007C3520">
        <w:rPr>
          <w:sz w:val="28"/>
          <w:szCs w:val="28"/>
        </w:rPr>
        <w:t>Гц</w:t>
      </w:r>
      <w:proofErr w:type="spellEnd"/>
      <w:r w:rsidR="007C3520">
        <w:rPr>
          <w:sz w:val="28"/>
          <w:szCs w:val="28"/>
        </w:rPr>
        <w:t xml:space="preserve"> (відповідно стандартам) або в будь-якій іншій широкій смузі можна діагностувати лише загальний технічний стан ТО. Такий контроль вібрації не  дозволяє виявляти </w:t>
      </w:r>
      <w:r w:rsidR="009E2682">
        <w:rPr>
          <w:sz w:val="28"/>
          <w:szCs w:val="28"/>
        </w:rPr>
        <w:t>зміну стану всіх вузлів та деталей до того, як зростаюча амплітуда, визначена максимальною складовою, досягає найбільшого значення в конкретній смузі частот. З рисунку (рис.2.</w:t>
      </w:r>
      <w:r w:rsidR="008A62D2">
        <w:rPr>
          <w:sz w:val="28"/>
          <w:szCs w:val="28"/>
        </w:rPr>
        <w:t>2</w:t>
      </w:r>
      <w:r w:rsidR="009E2682">
        <w:rPr>
          <w:sz w:val="28"/>
          <w:szCs w:val="28"/>
        </w:rPr>
        <w:t>) видно, що зміна вібрації у широкій смузі визначає переважний рівень вібрації одного конкретного вузла чи деталі (рис. 2.</w:t>
      </w:r>
      <w:r w:rsidR="008A62D2">
        <w:rPr>
          <w:sz w:val="28"/>
          <w:szCs w:val="28"/>
        </w:rPr>
        <w:t>2</w:t>
      </w:r>
      <w:r w:rsidR="009E2682">
        <w:rPr>
          <w:sz w:val="28"/>
          <w:szCs w:val="28"/>
        </w:rPr>
        <w:t xml:space="preserve">, а). </w:t>
      </w:r>
      <w:proofErr w:type="spellStart"/>
      <w:r w:rsidR="009E2682">
        <w:rPr>
          <w:sz w:val="28"/>
          <w:szCs w:val="28"/>
        </w:rPr>
        <w:t>Вузькосмугові</w:t>
      </w:r>
      <w:proofErr w:type="spellEnd"/>
      <w:r w:rsidR="009E2682">
        <w:rPr>
          <w:sz w:val="28"/>
          <w:szCs w:val="28"/>
        </w:rPr>
        <w:t xml:space="preserve"> складові </w:t>
      </w:r>
      <w:r w:rsidR="000421D8">
        <w:rPr>
          <w:sz w:val="28"/>
          <w:szCs w:val="28"/>
        </w:rPr>
        <w:t>з малими амплітудами (1…3, рис.2.</w:t>
      </w:r>
      <w:r w:rsidR="008A62D2">
        <w:rPr>
          <w:sz w:val="28"/>
          <w:szCs w:val="28"/>
        </w:rPr>
        <w:t>2</w:t>
      </w:r>
      <w:r w:rsidR="000421D8">
        <w:rPr>
          <w:sz w:val="28"/>
          <w:szCs w:val="28"/>
        </w:rPr>
        <w:t xml:space="preserve">, а) приховані </w:t>
      </w:r>
      <w:r w:rsidR="00DA64D4">
        <w:rPr>
          <w:sz w:val="28"/>
          <w:szCs w:val="28"/>
        </w:rPr>
        <w:t xml:space="preserve">у більш потужній складовій 4, в якому, імовірно, може бути дисбаланс, </w:t>
      </w:r>
      <w:r w:rsidR="00DA64D4">
        <w:rPr>
          <w:sz w:val="28"/>
          <w:szCs w:val="28"/>
        </w:rPr>
        <w:lastRenderedPageBreak/>
        <w:t>великий вигин валу або механічний проміжок. При наявності дефектів, наприклад підшипника, рівень широкосмугової вібрації змінюється незначно, хоча рівень піку невеликого дефекту значно зростає. Дефекти, які тільки зароджуються (1..3, рис.2.</w:t>
      </w:r>
      <w:r w:rsidR="008A62D2">
        <w:rPr>
          <w:sz w:val="28"/>
          <w:szCs w:val="28"/>
        </w:rPr>
        <w:t>2</w:t>
      </w:r>
      <w:r w:rsidR="00DA64D4">
        <w:rPr>
          <w:sz w:val="28"/>
          <w:szCs w:val="28"/>
        </w:rPr>
        <w:t>, а) підшипників кочення, зубчатих передач, знос контактуючих поверхонь та інші, не можуть бути виявлені при контролі рівня вібрації у широкій смузі.</w:t>
      </w:r>
      <w:r w:rsidR="008A62D2">
        <w:rPr>
          <w:sz w:val="28"/>
          <w:szCs w:val="28"/>
        </w:rPr>
        <w:t xml:space="preserve"> Їх можливо діагностувати на ранній стадії лише за допомогою частотного аналізу. </w:t>
      </w:r>
      <w:r w:rsidR="00DA64D4">
        <w:rPr>
          <w:sz w:val="28"/>
          <w:szCs w:val="28"/>
        </w:rPr>
        <w:t xml:space="preserve"> </w:t>
      </w:r>
      <w:r w:rsidR="008A62D2">
        <w:rPr>
          <w:sz w:val="28"/>
          <w:szCs w:val="28"/>
        </w:rPr>
        <w:tab/>
      </w:r>
      <w:r w:rsidR="008A62D2">
        <w:rPr>
          <w:sz w:val="28"/>
          <w:szCs w:val="28"/>
        </w:rPr>
        <w:tab/>
      </w:r>
      <w:r w:rsidR="008A62D2">
        <w:rPr>
          <w:sz w:val="28"/>
          <w:szCs w:val="28"/>
        </w:rPr>
        <w:tab/>
      </w:r>
      <w:r w:rsidR="008A62D2">
        <w:rPr>
          <w:sz w:val="28"/>
          <w:szCs w:val="28"/>
        </w:rPr>
        <w:tab/>
      </w:r>
      <w:r w:rsidR="008A62D2">
        <w:rPr>
          <w:sz w:val="28"/>
          <w:szCs w:val="28"/>
        </w:rPr>
        <w:tab/>
      </w:r>
      <w:r w:rsidR="008A62D2">
        <w:rPr>
          <w:sz w:val="28"/>
          <w:szCs w:val="28"/>
        </w:rPr>
        <w:tab/>
      </w:r>
      <w:r w:rsidR="008A62D2">
        <w:rPr>
          <w:sz w:val="28"/>
          <w:szCs w:val="28"/>
        </w:rPr>
        <w:tab/>
      </w:r>
      <w:r w:rsidR="008A62D2">
        <w:rPr>
          <w:sz w:val="28"/>
          <w:szCs w:val="28"/>
        </w:rPr>
        <w:tab/>
      </w:r>
      <w:r w:rsidR="008A62D2">
        <w:rPr>
          <w:sz w:val="28"/>
          <w:szCs w:val="28"/>
        </w:rPr>
        <w:tab/>
        <w:t>Загалом, призначення контролю рівня вібрації ТО в широких смугах частот може забезпечувати поточний контроль його стану, виявляти попередні признаки несправності чи дефектів, які приводять до перед-аварійного стану. Такий контроль вібрації суттєво полегшує обслуговування машин, дозволяє планувати календарний план контролю технічного стану та обслуговування, а також подовжує термін служби, не допускаючи незворотних пошкоджень вузлів механізмів.</w:t>
      </w:r>
    </w:p>
    <w:p w14:paraId="60C64B04" w14:textId="38977390" w:rsidR="00313A34" w:rsidRPr="000530BD" w:rsidRDefault="00DA64D4" w:rsidP="00313A34">
      <w:pPr>
        <w:widowControl/>
        <w:autoSpaceDE/>
        <w:autoSpaceDN/>
        <w:spacing w:after="160" w:line="259" w:lineRule="auto"/>
        <w:jc w:val="both"/>
        <w:rPr>
          <w:b/>
          <w:bCs/>
          <w:sz w:val="28"/>
          <w:szCs w:val="28"/>
        </w:rPr>
      </w:pPr>
      <w:r w:rsidRPr="008159DC">
        <w:rPr>
          <w:b/>
          <w:bCs/>
          <w:sz w:val="28"/>
          <w:szCs w:val="28"/>
        </w:rPr>
        <w:t xml:space="preserve"> </w:t>
      </w:r>
      <w:r w:rsidR="008159DC" w:rsidRPr="008159DC">
        <w:rPr>
          <w:b/>
          <w:bCs/>
          <w:sz w:val="28"/>
          <w:szCs w:val="28"/>
        </w:rPr>
        <w:t>2.3.7.</w:t>
      </w:r>
      <w:r w:rsidR="008159DC">
        <w:rPr>
          <w:sz w:val="28"/>
          <w:szCs w:val="28"/>
        </w:rPr>
        <w:t xml:space="preserve"> </w:t>
      </w:r>
      <w:r w:rsidR="008A62D2" w:rsidRPr="000530BD">
        <w:rPr>
          <w:b/>
          <w:bCs/>
          <w:sz w:val="28"/>
          <w:szCs w:val="28"/>
        </w:rPr>
        <w:t>Контроль стану у вузьких смугах частот</w:t>
      </w:r>
    </w:p>
    <w:p w14:paraId="5461FB35" w14:textId="3986F4F4" w:rsidR="006341DC" w:rsidRDefault="00126DEB" w:rsidP="001E5C60">
      <w:pPr>
        <w:widowControl/>
        <w:autoSpaceDE/>
        <w:autoSpaceDN/>
        <w:spacing w:after="160" w:line="259" w:lineRule="auto"/>
        <w:ind w:firstLine="720"/>
        <w:jc w:val="both"/>
        <w:rPr>
          <w:sz w:val="28"/>
          <w:szCs w:val="28"/>
        </w:rPr>
      </w:pPr>
      <w:r>
        <w:rPr>
          <w:sz w:val="28"/>
          <w:szCs w:val="28"/>
        </w:rPr>
        <w:t>Контроль стану ТО у вузьких смугах частот використовується для отримання необхідної інформації про технічний стан шляхом дослідження частотних спектрів вібрації об</w:t>
      </w:r>
      <w:r w:rsidRPr="00126DEB">
        <w:rPr>
          <w:sz w:val="28"/>
          <w:szCs w:val="28"/>
          <w:lang w:val="ru-RU"/>
        </w:rPr>
        <w:t>’</w:t>
      </w:r>
      <w:proofErr w:type="spellStart"/>
      <w:r>
        <w:rPr>
          <w:sz w:val="28"/>
          <w:szCs w:val="28"/>
        </w:rPr>
        <w:t>єкту</w:t>
      </w:r>
      <w:proofErr w:type="spellEnd"/>
      <w:r>
        <w:rPr>
          <w:sz w:val="28"/>
          <w:szCs w:val="28"/>
        </w:rPr>
        <w:t xml:space="preserve"> діагностування. В залежності від </w:t>
      </w:r>
      <w:r w:rsidRPr="00126DEB">
        <w:rPr>
          <w:sz w:val="28"/>
          <w:szCs w:val="28"/>
        </w:rPr>
        <w:t>“щ</w:t>
      </w:r>
      <w:r>
        <w:rPr>
          <w:sz w:val="28"/>
          <w:szCs w:val="28"/>
        </w:rPr>
        <w:t>ільності</w:t>
      </w:r>
      <w:r w:rsidRPr="00126DEB">
        <w:rPr>
          <w:sz w:val="28"/>
          <w:szCs w:val="28"/>
        </w:rPr>
        <w:t>”</w:t>
      </w:r>
      <w:r>
        <w:rPr>
          <w:sz w:val="28"/>
          <w:szCs w:val="28"/>
        </w:rPr>
        <w:t xml:space="preserve"> розподілу дефектів по частоті та </w:t>
      </w:r>
      <w:proofErr w:type="spellStart"/>
      <w:r>
        <w:rPr>
          <w:sz w:val="28"/>
          <w:szCs w:val="28"/>
        </w:rPr>
        <w:t>глубині</w:t>
      </w:r>
      <w:proofErr w:type="spellEnd"/>
      <w:r>
        <w:rPr>
          <w:sz w:val="28"/>
          <w:szCs w:val="28"/>
        </w:rPr>
        <w:t xml:space="preserve"> діагностування технічного стану обладнання контроль вібрації може виконуватися в октавних, </w:t>
      </w:r>
      <w:proofErr w:type="spellStart"/>
      <w:r>
        <w:rPr>
          <w:sz w:val="28"/>
          <w:szCs w:val="28"/>
        </w:rPr>
        <w:t>триоктавних</w:t>
      </w:r>
      <w:proofErr w:type="spellEnd"/>
      <w:r>
        <w:rPr>
          <w:sz w:val="28"/>
          <w:szCs w:val="28"/>
        </w:rPr>
        <w:t xml:space="preserve"> (рис.2.2) або 1/12 октавних смугах частот, у вузькій смузі з розширенням по частоті 3…6%, які стають ефективними при діагностуванні </w:t>
      </w:r>
      <w:proofErr w:type="spellStart"/>
      <w:r>
        <w:rPr>
          <w:sz w:val="28"/>
          <w:szCs w:val="28"/>
        </w:rPr>
        <w:t>несправностей</w:t>
      </w:r>
      <w:proofErr w:type="spellEnd"/>
      <w:r>
        <w:rPr>
          <w:sz w:val="28"/>
          <w:szCs w:val="28"/>
        </w:rPr>
        <w:t xml:space="preserve"> та </w:t>
      </w:r>
      <w:proofErr w:type="spellStart"/>
      <w:r>
        <w:rPr>
          <w:sz w:val="28"/>
          <w:szCs w:val="28"/>
        </w:rPr>
        <w:t>ії</w:t>
      </w:r>
      <w:proofErr w:type="spellEnd"/>
      <w:r>
        <w:rPr>
          <w:sz w:val="28"/>
          <w:szCs w:val="28"/>
        </w:rPr>
        <w:t xml:space="preserve"> причин на основі </w:t>
      </w:r>
      <w:proofErr w:type="spellStart"/>
      <w:r>
        <w:rPr>
          <w:sz w:val="28"/>
          <w:szCs w:val="28"/>
        </w:rPr>
        <w:t>вузькосмугового</w:t>
      </w:r>
      <w:proofErr w:type="spellEnd"/>
      <w:r>
        <w:rPr>
          <w:sz w:val="28"/>
          <w:szCs w:val="28"/>
        </w:rPr>
        <w:t xml:space="preserve"> аналізу методом швидкого перетворення Фур</w:t>
      </w:r>
      <w:r w:rsidRPr="00126DEB">
        <w:rPr>
          <w:sz w:val="28"/>
          <w:szCs w:val="28"/>
        </w:rPr>
        <w:t>’</w:t>
      </w:r>
      <w:r>
        <w:rPr>
          <w:sz w:val="28"/>
          <w:szCs w:val="28"/>
        </w:rPr>
        <w:t xml:space="preserve">є з різноманітними процедурами попередньої та послідовної </w:t>
      </w:r>
      <w:r w:rsidR="00A12454">
        <w:rPr>
          <w:sz w:val="28"/>
          <w:szCs w:val="28"/>
        </w:rPr>
        <w:t>обробки інформації. Для цього застосовують аналізатори, основані на швидкому перетворенню Фур</w:t>
      </w:r>
      <w:r w:rsidR="00A12454" w:rsidRPr="00126DEB">
        <w:rPr>
          <w:sz w:val="28"/>
          <w:szCs w:val="28"/>
        </w:rPr>
        <w:t>’</w:t>
      </w:r>
      <w:r w:rsidR="00A12454">
        <w:rPr>
          <w:sz w:val="28"/>
          <w:szCs w:val="28"/>
        </w:rPr>
        <w:t>є, які перетворюють сигнали в часовій області у вузькі частотні смуги спектрів. Це сприяє ефективному виявленню усіх складових механічних коливань з великою пропускною здатністю по частоті та амплітуді</w:t>
      </w:r>
      <w:r w:rsidR="00F5513D">
        <w:rPr>
          <w:sz w:val="28"/>
          <w:szCs w:val="28"/>
        </w:rPr>
        <w:t xml:space="preserve">, порівнюючи з діагностуванням у </w:t>
      </w:r>
      <w:r w:rsidR="006341DC">
        <w:rPr>
          <w:sz w:val="28"/>
          <w:szCs w:val="28"/>
        </w:rPr>
        <w:t>ш</w:t>
      </w:r>
      <w:r w:rsidR="00F5513D">
        <w:rPr>
          <w:sz w:val="28"/>
          <w:szCs w:val="28"/>
        </w:rPr>
        <w:t>ироких смугах частот А (рис.2.3</w:t>
      </w:r>
      <w:r w:rsidR="006341DC">
        <w:rPr>
          <w:sz w:val="28"/>
          <w:szCs w:val="28"/>
        </w:rPr>
        <w:t>,</w:t>
      </w:r>
      <w:r w:rsidR="00F5513D">
        <w:rPr>
          <w:sz w:val="28"/>
          <w:szCs w:val="28"/>
        </w:rPr>
        <w:t xml:space="preserve"> а). </w:t>
      </w:r>
      <w:r w:rsidR="006341DC">
        <w:rPr>
          <w:sz w:val="28"/>
          <w:szCs w:val="28"/>
        </w:rPr>
        <w:t xml:space="preserve">На рисунку 2.3, </w:t>
      </w:r>
      <w:proofErr w:type="spellStart"/>
      <w:r w:rsidR="006341DC">
        <w:rPr>
          <w:sz w:val="28"/>
          <w:szCs w:val="28"/>
        </w:rPr>
        <w:t>г,д,е</w:t>
      </w:r>
      <w:proofErr w:type="spellEnd"/>
      <w:r w:rsidR="006341DC">
        <w:rPr>
          <w:sz w:val="28"/>
          <w:szCs w:val="28"/>
        </w:rPr>
        <w:t xml:space="preserve"> приведені </w:t>
      </w:r>
      <w:proofErr w:type="spellStart"/>
      <w:r w:rsidR="006341DC">
        <w:rPr>
          <w:sz w:val="28"/>
          <w:szCs w:val="28"/>
        </w:rPr>
        <w:t>одноактавні</w:t>
      </w:r>
      <w:proofErr w:type="spellEnd"/>
      <w:r w:rsidR="006341DC">
        <w:rPr>
          <w:sz w:val="28"/>
          <w:szCs w:val="28"/>
        </w:rPr>
        <w:t xml:space="preserve">, </w:t>
      </w:r>
      <w:proofErr w:type="spellStart"/>
      <w:r w:rsidR="006341DC">
        <w:rPr>
          <w:sz w:val="28"/>
          <w:szCs w:val="28"/>
        </w:rPr>
        <w:t>триоктавні</w:t>
      </w:r>
      <w:proofErr w:type="spellEnd"/>
      <w:r w:rsidR="006341DC">
        <w:rPr>
          <w:sz w:val="28"/>
          <w:szCs w:val="28"/>
        </w:rPr>
        <w:t xml:space="preserve"> та 1/12-октавні спектри вібрації одної й той самої машини, записані в один й тож час комплектом акселерометрів фірми </w:t>
      </w:r>
      <w:r w:rsidR="006341DC" w:rsidRPr="006341DC">
        <w:rPr>
          <w:i/>
          <w:iCs/>
          <w:sz w:val="28"/>
          <w:szCs w:val="28"/>
        </w:rPr>
        <w:t>"</w:t>
      </w:r>
      <w:proofErr w:type="spellStart"/>
      <w:r w:rsidR="006341DC" w:rsidRPr="006341DC">
        <w:rPr>
          <w:i/>
          <w:iCs/>
          <w:sz w:val="28"/>
          <w:szCs w:val="28"/>
        </w:rPr>
        <w:t>Brüel</w:t>
      </w:r>
      <w:proofErr w:type="spellEnd"/>
      <w:r w:rsidR="006341DC" w:rsidRPr="006341DC">
        <w:rPr>
          <w:i/>
          <w:iCs/>
          <w:sz w:val="28"/>
          <w:szCs w:val="28"/>
        </w:rPr>
        <w:t xml:space="preserve"> &amp; </w:t>
      </w:r>
      <w:proofErr w:type="spellStart"/>
      <w:r w:rsidR="006341DC" w:rsidRPr="006341DC">
        <w:rPr>
          <w:i/>
          <w:iCs/>
          <w:sz w:val="28"/>
          <w:szCs w:val="28"/>
        </w:rPr>
        <w:t>Kjær</w:t>
      </w:r>
      <w:proofErr w:type="spellEnd"/>
      <w:r w:rsidR="006341DC" w:rsidRPr="006341DC">
        <w:rPr>
          <w:i/>
          <w:iCs/>
          <w:sz w:val="28"/>
          <w:szCs w:val="28"/>
        </w:rPr>
        <w:t>"</w:t>
      </w:r>
      <w:r w:rsidR="006341DC">
        <w:rPr>
          <w:i/>
          <w:iCs/>
          <w:sz w:val="28"/>
          <w:szCs w:val="28"/>
        </w:rPr>
        <w:t xml:space="preserve">. </w:t>
      </w:r>
      <w:r w:rsidR="00B130E9">
        <w:rPr>
          <w:sz w:val="28"/>
          <w:szCs w:val="28"/>
        </w:rPr>
        <w:tab/>
      </w:r>
      <w:r w:rsidR="00B130E9">
        <w:rPr>
          <w:sz w:val="28"/>
          <w:szCs w:val="28"/>
        </w:rPr>
        <w:tab/>
      </w:r>
      <w:r w:rsidR="00B130E9">
        <w:rPr>
          <w:sz w:val="28"/>
          <w:szCs w:val="28"/>
        </w:rPr>
        <w:tab/>
      </w:r>
      <w:r w:rsidR="00B130E9">
        <w:rPr>
          <w:sz w:val="28"/>
          <w:szCs w:val="28"/>
        </w:rPr>
        <w:tab/>
      </w:r>
      <w:r w:rsidR="00B130E9">
        <w:rPr>
          <w:sz w:val="28"/>
          <w:szCs w:val="28"/>
        </w:rPr>
        <w:tab/>
      </w:r>
      <w:r w:rsidR="00B130E9">
        <w:rPr>
          <w:sz w:val="28"/>
          <w:szCs w:val="28"/>
        </w:rPr>
        <w:tab/>
      </w:r>
      <w:r w:rsidR="00B130E9">
        <w:rPr>
          <w:sz w:val="28"/>
          <w:szCs w:val="28"/>
        </w:rPr>
        <w:tab/>
      </w:r>
      <w:r w:rsidR="00B130E9">
        <w:rPr>
          <w:sz w:val="28"/>
          <w:szCs w:val="28"/>
        </w:rPr>
        <w:tab/>
        <w:t xml:space="preserve">На рисунку 2.4 можна побачити приклад акселерометру фірми </w:t>
      </w:r>
      <w:r w:rsidR="00B130E9" w:rsidRPr="006341DC">
        <w:rPr>
          <w:i/>
          <w:iCs/>
          <w:sz w:val="28"/>
          <w:szCs w:val="28"/>
        </w:rPr>
        <w:t>"</w:t>
      </w:r>
      <w:proofErr w:type="spellStart"/>
      <w:r w:rsidR="00B130E9" w:rsidRPr="006341DC">
        <w:rPr>
          <w:i/>
          <w:iCs/>
          <w:sz w:val="28"/>
          <w:szCs w:val="28"/>
        </w:rPr>
        <w:t>Brüel</w:t>
      </w:r>
      <w:proofErr w:type="spellEnd"/>
      <w:r w:rsidR="00B130E9" w:rsidRPr="006341DC">
        <w:rPr>
          <w:i/>
          <w:iCs/>
          <w:sz w:val="28"/>
          <w:szCs w:val="28"/>
        </w:rPr>
        <w:t xml:space="preserve"> &amp; </w:t>
      </w:r>
      <w:proofErr w:type="spellStart"/>
      <w:r w:rsidR="00B130E9" w:rsidRPr="006341DC">
        <w:rPr>
          <w:i/>
          <w:iCs/>
          <w:sz w:val="28"/>
          <w:szCs w:val="28"/>
        </w:rPr>
        <w:t>Kjær</w:t>
      </w:r>
      <w:proofErr w:type="spellEnd"/>
      <w:r w:rsidR="00B130E9" w:rsidRPr="006341DC">
        <w:rPr>
          <w:i/>
          <w:iCs/>
          <w:sz w:val="28"/>
          <w:szCs w:val="28"/>
        </w:rPr>
        <w:t>"</w:t>
      </w:r>
      <w:r w:rsidR="00B130E9">
        <w:rPr>
          <w:i/>
          <w:iCs/>
          <w:sz w:val="28"/>
          <w:szCs w:val="28"/>
        </w:rPr>
        <w:t xml:space="preserve">. </w:t>
      </w:r>
      <w:r w:rsidR="00B130E9">
        <w:rPr>
          <w:sz w:val="28"/>
          <w:szCs w:val="28"/>
        </w:rPr>
        <w:t>Однак це приклад старого зразку, новітні сенсори можуть бути значно менших розмірів та передавати вихідні дані бездротовою системою при необхідності. На сьогоднішній день існує велика різноманітність акселерометрів, що дозволяє підібрати найбільш вдалий сенсор для конкретного середовища чи системи.</w:t>
      </w:r>
    </w:p>
    <w:p w14:paraId="09701A19" w14:textId="77777777" w:rsidR="00B130E9" w:rsidRPr="00B130E9" w:rsidRDefault="00B130E9" w:rsidP="001E5C60">
      <w:pPr>
        <w:widowControl/>
        <w:autoSpaceDE/>
        <w:autoSpaceDN/>
        <w:spacing w:after="160" w:line="259" w:lineRule="auto"/>
        <w:ind w:firstLine="720"/>
        <w:jc w:val="both"/>
        <w:rPr>
          <w:sz w:val="28"/>
          <w:szCs w:val="28"/>
        </w:rPr>
      </w:pPr>
    </w:p>
    <w:p w14:paraId="2A250395" w14:textId="391D2436" w:rsidR="006341DC" w:rsidRDefault="006341DC" w:rsidP="00B130E9">
      <w:pPr>
        <w:widowControl/>
        <w:autoSpaceDE/>
        <w:autoSpaceDN/>
        <w:spacing w:after="160" w:line="259" w:lineRule="auto"/>
        <w:ind w:firstLine="720"/>
        <w:jc w:val="center"/>
        <w:rPr>
          <w:i/>
          <w:iCs/>
          <w:sz w:val="28"/>
          <w:szCs w:val="28"/>
        </w:rPr>
      </w:pPr>
      <w:r w:rsidRPr="006341DC">
        <w:rPr>
          <w:i/>
          <w:iCs/>
          <w:noProof/>
          <w:sz w:val="28"/>
          <w:szCs w:val="28"/>
        </w:rPr>
        <w:lastRenderedPageBreak/>
        <w:drawing>
          <wp:inline distT="0" distB="0" distL="0" distR="0" wp14:anchorId="554DFAEF" wp14:editId="7B2442A1">
            <wp:extent cx="4257675" cy="798437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261374" cy="7991307"/>
                    </a:xfrm>
                    <a:prstGeom prst="rect">
                      <a:avLst/>
                    </a:prstGeom>
                  </pic:spPr>
                </pic:pic>
              </a:graphicData>
            </a:graphic>
          </wp:inline>
        </w:drawing>
      </w:r>
    </w:p>
    <w:p w14:paraId="2E02F0A1" w14:textId="113B4F6A" w:rsidR="006341DC" w:rsidRPr="006341DC" w:rsidRDefault="006341DC" w:rsidP="00B130E9">
      <w:pPr>
        <w:widowControl/>
        <w:autoSpaceDE/>
        <w:autoSpaceDN/>
        <w:spacing w:after="160" w:line="259" w:lineRule="auto"/>
        <w:ind w:firstLine="720"/>
        <w:jc w:val="center"/>
        <w:rPr>
          <w:sz w:val="28"/>
          <w:szCs w:val="28"/>
        </w:rPr>
      </w:pPr>
      <w:r>
        <w:rPr>
          <w:sz w:val="28"/>
          <w:szCs w:val="28"/>
          <w:lang w:val="ru-RU"/>
        </w:rPr>
        <w:t xml:space="preserve">Рисунок 2.3 – </w:t>
      </w:r>
      <w:r>
        <w:rPr>
          <w:sz w:val="28"/>
          <w:szCs w:val="28"/>
        </w:rPr>
        <w:t xml:space="preserve">графічний приклад контролю рівня вібрації </w:t>
      </w:r>
      <w:proofErr w:type="spellStart"/>
      <w:proofErr w:type="gramStart"/>
      <w:r>
        <w:rPr>
          <w:sz w:val="28"/>
          <w:szCs w:val="28"/>
        </w:rPr>
        <w:t>г,д</w:t>
      </w:r>
      <w:proofErr w:type="gramEnd"/>
      <w:r>
        <w:rPr>
          <w:sz w:val="28"/>
          <w:szCs w:val="28"/>
        </w:rPr>
        <w:t>,е</w:t>
      </w:r>
      <w:proofErr w:type="spellEnd"/>
      <w:r>
        <w:rPr>
          <w:sz w:val="28"/>
          <w:szCs w:val="28"/>
        </w:rPr>
        <w:t xml:space="preserve"> – фіксована </w:t>
      </w:r>
      <w:r w:rsidR="00B130E9">
        <w:rPr>
          <w:sz w:val="28"/>
          <w:szCs w:val="28"/>
        </w:rPr>
        <w:t xml:space="preserve">смуга пропускання частоти – 3 </w:t>
      </w:r>
      <w:proofErr w:type="spellStart"/>
      <w:r w:rsidR="00B130E9">
        <w:rPr>
          <w:sz w:val="28"/>
          <w:szCs w:val="28"/>
        </w:rPr>
        <w:t>Гц</w:t>
      </w:r>
      <w:proofErr w:type="spellEnd"/>
      <w:r w:rsidR="00B130E9">
        <w:rPr>
          <w:sz w:val="28"/>
          <w:szCs w:val="28"/>
        </w:rPr>
        <w:t xml:space="preserve">, 10 </w:t>
      </w:r>
      <w:proofErr w:type="spellStart"/>
      <w:r w:rsidR="00B130E9">
        <w:rPr>
          <w:sz w:val="28"/>
          <w:szCs w:val="28"/>
        </w:rPr>
        <w:t>Гц</w:t>
      </w:r>
      <w:proofErr w:type="spellEnd"/>
      <w:r w:rsidR="00B130E9">
        <w:rPr>
          <w:sz w:val="28"/>
          <w:szCs w:val="28"/>
        </w:rPr>
        <w:t xml:space="preserve">, 30 </w:t>
      </w:r>
      <w:proofErr w:type="spellStart"/>
      <w:r w:rsidR="00B130E9">
        <w:rPr>
          <w:sz w:val="28"/>
          <w:szCs w:val="28"/>
        </w:rPr>
        <w:t>Гц</w:t>
      </w:r>
      <w:proofErr w:type="spellEnd"/>
      <w:r w:rsidR="00B130E9">
        <w:rPr>
          <w:sz w:val="28"/>
          <w:szCs w:val="28"/>
        </w:rPr>
        <w:t>.</w:t>
      </w:r>
    </w:p>
    <w:p w14:paraId="42BC4B5B" w14:textId="4CA3BE38" w:rsidR="006341DC" w:rsidRDefault="006341DC" w:rsidP="001E5C60">
      <w:pPr>
        <w:widowControl/>
        <w:autoSpaceDE/>
        <w:autoSpaceDN/>
        <w:spacing w:after="160" w:line="259" w:lineRule="auto"/>
        <w:ind w:firstLine="720"/>
        <w:jc w:val="both"/>
        <w:rPr>
          <w:i/>
          <w:iCs/>
          <w:sz w:val="28"/>
          <w:szCs w:val="28"/>
        </w:rPr>
      </w:pPr>
    </w:p>
    <w:p w14:paraId="40C55438" w14:textId="6D3CB511" w:rsidR="006341DC" w:rsidRDefault="006341DC" w:rsidP="001E5C60">
      <w:pPr>
        <w:widowControl/>
        <w:autoSpaceDE/>
        <w:autoSpaceDN/>
        <w:spacing w:after="160" w:line="259" w:lineRule="auto"/>
        <w:ind w:firstLine="720"/>
        <w:jc w:val="both"/>
        <w:rPr>
          <w:i/>
          <w:iCs/>
          <w:sz w:val="28"/>
          <w:szCs w:val="28"/>
        </w:rPr>
      </w:pPr>
    </w:p>
    <w:p w14:paraId="4CFB4D61" w14:textId="1E4708F4" w:rsidR="006341DC" w:rsidRDefault="00B130E9" w:rsidP="00B130E9">
      <w:pPr>
        <w:widowControl/>
        <w:autoSpaceDE/>
        <w:autoSpaceDN/>
        <w:spacing w:after="160" w:line="259" w:lineRule="auto"/>
        <w:ind w:firstLine="720"/>
        <w:jc w:val="center"/>
        <w:rPr>
          <w:i/>
          <w:iCs/>
          <w:sz w:val="28"/>
          <w:szCs w:val="28"/>
          <w:lang w:val="en-US"/>
        </w:rPr>
      </w:pPr>
      <w:r w:rsidRPr="00B130E9">
        <w:rPr>
          <w:i/>
          <w:iCs/>
          <w:noProof/>
          <w:sz w:val="28"/>
          <w:szCs w:val="28"/>
        </w:rPr>
        <w:lastRenderedPageBreak/>
        <w:drawing>
          <wp:inline distT="0" distB="0" distL="0" distR="0" wp14:anchorId="79F50B43" wp14:editId="04F79F99">
            <wp:extent cx="4647978" cy="3527984"/>
            <wp:effectExtent l="0" t="0" r="63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678859" cy="3551424"/>
                    </a:xfrm>
                    <a:prstGeom prst="rect">
                      <a:avLst/>
                    </a:prstGeom>
                  </pic:spPr>
                </pic:pic>
              </a:graphicData>
            </a:graphic>
          </wp:inline>
        </w:drawing>
      </w:r>
    </w:p>
    <w:p w14:paraId="262F33C3" w14:textId="2AB270DF" w:rsidR="00B130E9" w:rsidRDefault="00B130E9" w:rsidP="00B130E9">
      <w:pPr>
        <w:widowControl/>
        <w:autoSpaceDE/>
        <w:autoSpaceDN/>
        <w:spacing w:after="160" w:line="259" w:lineRule="auto"/>
        <w:ind w:firstLine="720"/>
        <w:jc w:val="center"/>
        <w:rPr>
          <w:i/>
          <w:iCs/>
          <w:sz w:val="28"/>
          <w:szCs w:val="28"/>
          <w:lang w:val="en-US"/>
        </w:rPr>
      </w:pPr>
      <w:r w:rsidRPr="00B130E9">
        <w:rPr>
          <w:i/>
          <w:iCs/>
          <w:noProof/>
          <w:sz w:val="28"/>
          <w:szCs w:val="28"/>
          <w:lang w:val="en-US"/>
        </w:rPr>
        <w:drawing>
          <wp:inline distT="0" distB="0" distL="0" distR="0" wp14:anchorId="34C6A594" wp14:editId="00233198">
            <wp:extent cx="4724400" cy="3494949"/>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742313" cy="3508200"/>
                    </a:xfrm>
                    <a:prstGeom prst="rect">
                      <a:avLst/>
                    </a:prstGeom>
                  </pic:spPr>
                </pic:pic>
              </a:graphicData>
            </a:graphic>
          </wp:inline>
        </w:drawing>
      </w:r>
    </w:p>
    <w:p w14:paraId="1550F364" w14:textId="17F7421D" w:rsidR="006341DC" w:rsidRDefault="00B130E9" w:rsidP="0051069C">
      <w:pPr>
        <w:widowControl/>
        <w:autoSpaceDE/>
        <w:autoSpaceDN/>
        <w:spacing w:after="160" w:line="259" w:lineRule="auto"/>
        <w:ind w:firstLine="720"/>
        <w:jc w:val="center"/>
        <w:rPr>
          <w:sz w:val="28"/>
          <w:szCs w:val="28"/>
        </w:rPr>
      </w:pPr>
      <w:r>
        <w:rPr>
          <w:sz w:val="28"/>
          <w:szCs w:val="28"/>
          <w:lang w:val="ru-RU"/>
        </w:rPr>
        <w:t>Рисунок</w:t>
      </w:r>
      <w:r w:rsidRPr="0051069C">
        <w:rPr>
          <w:sz w:val="28"/>
          <w:szCs w:val="28"/>
          <w:lang w:val="en-US"/>
        </w:rPr>
        <w:t xml:space="preserve"> 2.4 – </w:t>
      </w:r>
      <w:r>
        <w:rPr>
          <w:sz w:val="28"/>
          <w:szCs w:val="28"/>
          <w:lang w:val="ru-RU"/>
        </w:rPr>
        <w:t>приклад</w:t>
      </w:r>
      <w:r w:rsidRPr="0051069C">
        <w:rPr>
          <w:sz w:val="28"/>
          <w:szCs w:val="28"/>
          <w:lang w:val="en-US"/>
        </w:rPr>
        <w:t xml:space="preserve"> </w:t>
      </w:r>
      <w:r w:rsidR="0051069C">
        <w:rPr>
          <w:sz w:val="28"/>
          <w:szCs w:val="28"/>
        </w:rPr>
        <w:t xml:space="preserve">тривісного </w:t>
      </w:r>
      <w:r>
        <w:rPr>
          <w:sz w:val="28"/>
          <w:szCs w:val="28"/>
          <w:lang w:val="ru-RU"/>
        </w:rPr>
        <w:t>акселерометру</w:t>
      </w:r>
      <w:r w:rsidRPr="0051069C">
        <w:rPr>
          <w:sz w:val="28"/>
          <w:szCs w:val="28"/>
          <w:lang w:val="en-US"/>
        </w:rPr>
        <w:t xml:space="preserve"> </w:t>
      </w:r>
      <w:r>
        <w:rPr>
          <w:sz w:val="28"/>
          <w:szCs w:val="28"/>
          <w:lang w:val="ru-RU"/>
        </w:rPr>
        <w:t>ф</w:t>
      </w:r>
      <w:proofErr w:type="spellStart"/>
      <w:r>
        <w:rPr>
          <w:sz w:val="28"/>
          <w:szCs w:val="28"/>
        </w:rPr>
        <w:t>ірми</w:t>
      </w:r>
      <w:proofErr w:type="spellEnd"/>
      <w:r>
        <w:rPr>
          <w:sz w:val="28"/>
          <w:szCs w:val="28"/>
        </w:rPr>
        <w:t xml:space="preserve"> </w:t>
      </w:r>
      <w:r w:rsidRPr="006341DC">
        <w:rPr>
          <w:i/>
          <w:iCs/>
          <w:sz w:val="28"/>
          <w:szCs w:val="28"/>
        </w:rPr>
        <w:t>"</w:t>
      </w:r>
      <w:proofErr w:type="spellStart"/>
      <w:r w:rsidRPr="006341DC">
        <w:rPr>
          <w:i/>
          <w:iCs/>
          <w:sz w:val="28"/>
          <w:szCs w:val="28"/>
        </w:rPr>
        <w:t>Brüel</w:t>
      </w:r>
      <w:proofErr w:type="spellEnd"/>
      <w:r w:rsidRPr="006341DC">
        <w:rPr>
          <w:i/>
          <w:iCs/>
          <w:sz w:val="28"/>
          <w:szCs w:val="28"/>
        </w:rPr>
        <w:t xml:space="preserve"> &amp; </w:t>
      </w:r>
      <w:proofErr w:type="spellStart"/>
      <w:r w:rsidRPr="006341DC">
        <w:rPr>
          <w:i/>
          <w:iCs/>
          <w:sz w:val="28"/>
          <w:szCs w:val="28"/>
        </w:rPr>
        <w:t>Kjær</w:t>
      </w:r>
      <w:proofErr w:type="spellEnd"/>
      <w:r w:rsidRPr="006341DC">
        <w:rPr>
          <w:i/>
          <w:iCs/>
          <w:sz w:val="28"/>
          <w:szCs w:val="28"/>
        </w:rPr>
        <w:t>"</w:t>
      </w:r>
      <w:r>
        <w:rPr>
          <w:i/>
          <w:iCs/>
          <w:sz w:val="28"/>
          <w:szCs w:val="28"/>
        </w:rPr>
        <w:t xml:space="preserve">, </w:t>
      </w:r>
      <w:r w:rsidR="0051069C">
        <w:rPr>
          <w:sz w:val="28"/>
          <w:szCs w:val="28"/>
        </w:rPr>
        <w:t>його технічна схема та габаритні розміри</w:t>
      </w:r>
    </w:p>
    <w:p w14:paraId="792CE1BB" w14:textId="49D1FD82" w:rsidR="00F5513D" w:rsidRDefault="006341DC" w:rsidP="001E5C60">
      <w:pPr>
        <w:widowControl/>
        <w:autoSpaceDE/>
        <w:autoSpaceDN/>
        <w:spacing w:after="160" w:line="259" w:lineRule="auto"/>
        <w:ind w:firstLine="720"/>
        <w:jc w:val="both"/>
        <w:rPr>
          <w:sz w:val="28"/>
          <w:szCs w:val="28"/>
        </w:rPr>
      </w:pPr>
      <w:r>
        <w:rPr>
          <w:sz w:val="28"/>
          <w:szCs w:val="28"/>
        </w:rPr>
        <w:t xml:space="preserve"> </w:t>
      </w:r>
      <w:proofErr w:type="spellStart"/>
      <w:r w:rsidR="00A12454">
        <w:rPr>
          <w:sz w:val="28"/>
          <w:szCs w:val="28"/>
        </w:rPr>
        <w:t>Вузькосмугові</w:t>
      </w:r>
      <w:proofErr w:type="spellEnd"/>
      <w:r w:rsidR="00A12454">
        <w:rPr>
          <w:sz w:val="28"/>
          <w:szCs w:val="28"/>
        </w:rPr>
        <w:t xml:space="preserve"> </w:t>
      </w:r>
      <w:proofErr w:type="spellStart"/>
      <w:r w:rsidR="00A12454">
        <w:rPr>
          <w:sz w:val="28"/>
          <w:szCs w:val="28"/>
        </w:rPr>
        <w:t>віброаналізатори</w:t>
      </w:r>
      <w:proofErr w:type="spellEnd"/>
      <w:r w:rsidR="00A12454">
        <w:rPr>
          <w:sz w:val="28"/>
          <w:szCs w:val="28"/>
        </w:rPr>
        <w:t xml:space="preserve"> дозволяють виявляти несправності та дефекти шляхом </w:t>
      </w:r>
      <w:proofErr w:type="spellStart"/>
      <w:r w:rsidR="00A12454">
        <w:rPr>
          <w:sz w:val="28"/>
          <w:szCs w:val="28"/>
        </w:rPr>
        <w:t>зрівнення</w:t>
      </w:r>
      <w:proofErr w:type="spellEnd"/>
      <w:r w:rsidR="00A12454">
        <w:rPr>
          <w:sz w:val="28"/>
          <w:szCs w:val="28"/>
        </w:rPr>
        <w:t xml:space="preserve"> спектрів і діагностувати причину цих пошкоджень (дефектів) шляхом аналізу у вузьких смугах частот, розширення спектру, </w:t>
      </w:r>
      <w:proofErr w:type="spellStart"/>
      <w:r w:rsidR="00A12454">
        <w:rPr>
          <w:sz w:val="28"/>
          <w:szCs w:val="28"/>
        </w:rPr>
        <w:t>кепстрального</w:t>
      </w:r>
      <w:proofErr w:type="spellEnd"/>
      <w:r w:rsidR="00A12454">
        <w:rPr>
          <w:sz w:val="28"/>
          <w:szCs w:val="28"/>
        </w:rPr>
        <w:t xml:space="preserve"> аналізу та інших.</w:t>
      </w:r>
      <w:r w:rsidR="0051069C">
        <w:rPr>
          <w:sz w:val="28"/>
          <w:szCs w:val="28"/>
        </w:rPr>
        <w:t xml:space="preserve"> </w:t>
      </w:r>
    </w:p>
    <w:p w14:paraId="33C13846" w14:textId="77777777" w:rsidR="00F5513D" w:rsidRDefault="00F5513D">
      <w:pPr>
        <w:widowControl/>
        <w:autoSpaceDE/>
        <w:autoSpaceDN/>
        <w:spacing w:after="160" w:line="259" w:lineRule="auto"/>
        <w:rPr>
          <w:sz w:val="28"/>
          <w:szCs w:val="28"/>
        </w:rPr>
      </w:pPr>
      <w:r>
        <w:rPr>
          <w:sz w:val="28"/>
          <w:szCs w:val="28"/>
        </w:rPr>
        <w:br w:type="page"/>
      </w:r>
    </w:p>
    <w:p w14:paraId="7B4F12D0" w14:textId="77777777" w:rsidR="00F5513D" w:rsidRDefault="00F5513D" w:rsidP="001E5C60">
      <w:pPr>
        <w:widowControl/>
        <w:autoSpaceDE/>
        <w:autoSpaceDN/>
        <w:spacing w:after="160" w:line="259" w:lineRule="auto"/>
        <w:ind w:firstLine="720"/>
        <w:jc w:val="both"/>
        <w:rPr>
          <w:sz w:val="28"/>
          <w:szCs w:val="28"/>
        </w:rPr>
      </w:pPr>
    </w:p>
    <w:p w14:paraId="26D4F576" w14:textId="3FCDA0DD" w:rsidR="00FB39CC" w:rsidRPr="00F5513D" w:rsidRDefault="00A12454" w:rsidP="0051069C">
      <w:pPr>
        <w:widowControl/>
        <w:autoSpaceDE/>
        <w:autoSpaceDN/>
        <w:spacing w:after="160" w:line="259" w:lineRule="auto"/>
        <w:ind w:firstLine="720"/>
        <w:rPr>
          <w:sz w:val="28"/>
          <w:szCs w:val="28"/>
        </w:rPr>
      </w:pPr>
      <w:proofErr w:type="spellStart"/>
      <w:r>
        <w:rPr>
          <w:sz w:val="28"/>
          <w:szCs w:val="28"/>
        </w:rPr>
        <w:t>Віброаналізатори</w:t>
      </w:r>
      <w:proofErr w:type="spellEnd"/>
      <w:r>
        <w:rPr>
          <w:sz w:val="28"/>
          <w:szCs w:val="28"/>
        </w:rPr>
        <w:t xml:space="preserve"> певного типу здатні </w:t>
      </w:r>
      <w:r w:rsidR="00A52367">
        <w:rPr>
          <w:sz w:val="28"/>
          <w:szCs w:val="28"/>
        </w:rPr>
        <w:t xml:space="preserve">передавати та </w:t>
      </w:r>
      <w:proofErr w:type="spellStart"/>
      <w:r w:rsidR="00A52367">
        <w:rPr>
          <w:sz w:val="28"/>
          <w:szCs w:val="28"/>
        </w:rPr>
        <w:t>зберигати</w:t>
      </w:r>
      <w:proofErr w:type="spellEnd"/>
      <w:r w:rsidR="00A52367">
        <w:rPr>
          <w:sz w:val="28"/>
          <w:szCs w:val="28"/>
        </w:rPr>
        <w:t xml:space="preserve"> великі масиві інформації про вібраційні параметри для подальшої обробки. Це дозволяє формувати так звану </w:t>
      </w:r>
      <w:r w:rsidR="00A52367" w:rsidRPr="00A52367">
        <w:rPr>
          <w:i/>
          <w:iCs/>
          <w:sz w:val="28"/>
          <w:szCs w:val="28"/>
          <w:lang w:val="en-US"/>
        </w:rPr>
        <w:t>Big</w:t>
      </w:r>
      <w:r w:rsidR="00A52367" w:rsidRPr="00A52367">
        <w:rPr>
          <w:i/>
          <w:iCs/>
          <w:sz w:val="28"/>
          <w:szCs w:val="28"/>
        </w:rPr>
        <w:t xml:space="preserve"> </w:t>
      </w:r>
      <w:r w:rsidR="00A52367" w:rsidRPr="00A52367">
        <w:rPr>
          <w:i/>
          <w:iCs/>
          <w:sz w:val="28"/>
          <w:szCs w:val="28"/>
          <w:lang w:val="en-US"/>
        </w:rPr>
        <w:t>Data</w:t>
      </w:r>
      <w:r w:rsidR="00A52367" w:rsidRPr="00A52367">
        <w:rPr>
          <w:i/>
          <w:iCs/>
          <w:sz w:val="28"/>
          <w:szCs w:val="28"/>
        </w:rPr>
        <w:t xml:space="preserve"> – </w:t>
      </w:r>
      <w:r w:rsidR="00A52367" w:rsidRPr="00A52367">
        <w:rPr>
          <w:sz w:val="28"/>
          <w:szCs w:val="28"/>
        </w:rPr>
        <w:t>великі дані, аналізуючи які за певними алгоритмами можна зробити багато висновків про ефективність обладнання, можли</w:t>
      </w:r>
      <w:r w:rsidR="00A52367">
        <w:rPr>
          <w:sz w:val="28"/>
          <w:szCs w:val="28"/>
        </w:rPr>
        <w:t xml:space="preserve">ві покращення та найбільш вдалі режими роботи ТО. </w:t>
      </w:r>
      <w:r w:rsidR="00F5513D">
        <w:rPr>
          <w:sz w:val="28"/>
          <w:szCs w:val="28"/>
        </w:rPr>
        <w:tab/>
      </w:r>
      <w:r w:rsidR="00F5513D">
        <w:rPr>
          <w:sz w:val="28"/>
          <w:szCs w:val="28"/>
        </w:rPr>
        <w:tab/>
      </w:r>
      <w:r w:rsidR="00F5513D">
        <w:rPr>
          <w:sz w:val="28"/>
          <w:szCs w:val="28"/>
        </w:rPr>
        <w:tab/>
      </w:r>
      <w:r w:rsidR="00A52367">
        <w:rPr>
          <w:sz w:val="28"/>
          <w:szCs w:val="28"/>
        </w:rPr>
        <w:t xml:space="preserve">Аналіз спектрів вібрації у вузьких смугах частот параметрів </w:t>
      </w:r>
      <w:proofErr w:type="spellStart"/>
      <w:r w:rsidR="00A52367">
        <w:rPr>
          <w:sz w:val="28"/>
          <w:szCs w:val="28"/>
        </w:rPr>
        <w:t>гармонік</w:t>
      </w:r>
      <w:proofErr w:type="spellEnd"/>
      <w:r w:rsidR="00A52367">
        <w:rPr>
          <w:sz w:val="28"/>
          <w:szCs w:val="28"/>
        </w:rPr>
        <w:t xml:space="preserve"> та бокових смуг дає ранню попереджуючу інформацію про дефекти які ще тільки зароджуються. Наявність дефектів визначається </w:t>
      </w:r>
      <w:proofErr w:type="spellStart"/>
      <w:r w:rsidR="00A52367">
        <w:rPr>
          <w:sz w:val="28"/>
          <w:szCs w:val="28"/>
        </w:rPr>
        <w:t>порівненням</w:t>
      </w:r>
      <w:proofErr w:type="spellEnd"/>
      <w:r w:rsidR="00A52367">
        <w:rPr>
          <w:sz w:val="28"/>
          <w:szCs w:val="28"/>
        </w:rPr>
        <w:t xml:space="preserve"> </w:t>
      </w:r>
      <w:proofErr w:type="spellStart"/>
      <w:r w:rsidR="00A52367">
        <w:rPr>
          <w:sz w:val="28"/>
          <w:szCs w:val="28"/>
        </w:rPr>
        <w:t>двух</w:t>
      </w:r>
      <w:proofErr w:type="spellEnd"/>
      <w:r w:rsidR="00A52367">
        <w:rPr>
          <w:sz w:val="28"/>
          <w:szCs w:val="28"/>
        </w:rPr>
        <w:t xml:space="preserve"> частотних спектрів, зареєстрованих при різній </w:t>
      </w:r>
      <w:proofErr w:type="spellStart"/>
      <w:r w:rsidR="00A52367">
        <w:rPr>
          <w:sz w:val="28"/>
          <w:szCs w:val="28"/>
        </w:rPr>
        <w:t>наробці</w:t>
      </w:r>
      <w:proofErr w:type="spellEnd"/>
      <w:r w:rsidR="00A52367">
        <w:rPr>
          <w:sz w:val="28"/>
          <w:szCs w:val="28"/>
        </w:rPr>
        <w:t xml:space="preserve">, або </w:t>
      </w:r>
      <w:proofErr w:type="spellStart"/>
      <w:r w:rsidR="00A52367">
        <w:rPr>
          <w:sz w:val="28"/>
          <w:szCs w:val="28"/>
        </w:rPr>
        <w:t>порівненням</w:t>
      </w:r>
      <w:proofErr w:type="spellEnd"/>
      <w:r w:rsidR="00A52367">
        <w:rPr>
          <w:sz w:val="28"/>
          <w:szCs w:val="28"/>
        </w:rPr>
        <w:t xml:space="preserve"> зареєстрованого спектру з еталонним. Причину несправності (дефекту) можна діагностувати шляхом визначення частотних складових </w:t>
      </w:r>
      <w:proofErr w:type="spellStart"/>
      <w:r w:rsidR="00A52367">
        <w:rPr>
          <w:sz w:val="28"/>
          <w:szCs w:val="28"/>
        </w:rPr>
        <w:t>рівней</w:t>
      </w:r>
      <w:proofErr w:type="spellEnd"/>
      <w:r w:rsidR="00A52367">
        <w:rPr>
          <w:sz w:val="28"/>
          <w:szCs w:val="28"/>
        </w:rPr>
        <w:t xml:space="preserve"> вібрації</w:t>
      </w:r>
      <w:r w:rsidR="00405A78">
        <w:rPr>
          <w:sz w:val="28"/>
          <w:szCs w:val="28"/>
        </w:rPr>
        <w:t>, які підвищуються та встановленням співвідношення цих частот відомим розрахунковим або експериментальним частотам: прояв дефектів механізму та порівняння поточних спектрів з еталонними та граничними рівнями вібрації.</w:t>
      </w:r>
      <w:r w:rsidR="00405A78">
        <w:rPr>
          <w:sz w:val="28"/>
          <w:szCs w:val="28"/>
        </w:rPr>
        <w:tab/>
      </w:r>
      <w:r w:rsidR="00405A78">
        <w:rPr>
          <w:sz w:val="28"/>
          <w:szCs w:val="28"/>
        </w:rPr>
        <w:tab/>
      </w:r>
      <w:r w:rsidR="00405A78">
        <w:rPr>
          <w:sz w:val="28"/>
          <w:szCs w:val="28"/>
        </w:rPr>
        <w:tab/>
      </w:r>
      <w:r w:rsidR="00405A78">
        <w:rPr>
          <w:sz w:val="28"/>
          <w:szCs w:val="28"/>
        </w:rPr>
        <w:tab/>
        <w:t xml:space="preserve">Переваги частотного аналізу у вузьких смугах частот – рання стадії виявлення дефектів та </w:t>
      </w:r>
      <w:proofErr w:type="spellStart"/>
      <w:r w:rsidR="00405A78">
        <w:rPr>
          <w:sz w:val="28"/>
          <w:szCs w:val="28"/>
        </w:rPr>
        <w:t>несправностей</w:t>
      </w:r>
      <w:proofErr w:type="spellEnd"/>
      <w:r w:rsidR="00405A78">
        <w:rPr>
          <w:sz w:val="28"/>
          <w:szCs w:val="28"/>
        </w:rPr>
        <w:t xml:space="preserve"> (рис. 2.</w:t>
      </w:r>
      <w:r w:rsidR="002D6367">
        <w:rPr>
          <w:sz w:val="28"/>
          <w:szCs w:val="28"/>
        </w:rPr>
        <w:t>5</w:t>
      </w:r>
      <w:r w:rsidR="00405A78">
        <w:rPr>
          <w:sz w:val="28"/>
          <w:szCs w:val="28"/>
        </w:rPr>
        <w:t>). Можливість швидкої обробки текучих спектрів вібрації та простого, проте надійного виявлення майбутніх дефектів сприяють отриманню попередження на такій ранній стадії, що в запасі маються місяці після виявлення дефекту.</w:t>
      </w:r>
    </w:p>
    <w:p w14:paraId="2003DBCA" w14:textId="2F237EDC" w:rsidR="002D6367" w:rsidRDefault="00FB39CC" w:rsidP="00FB39CC">
      <w:pPr>
        <w:widowControl/>
        <w:autoSpaceDE/>
        <w:autoSpaceDN/>
        <w:spacing w:after="160" w:line="259" w:lineRule="auto"/>
        <w:jc w:val="both"/>
        <w:rPr>
          <w:sz w:val="28"/>
          <w:szCs w:val="28"/>
        </w:rPr>
      </w:pPr>
      <w:r>
        <w:rPr>
          <w:sz w:val="28"/>
          <w:szCs w:val="28"/>
        </w:rPr>
        <w:tab/>
      </w:r>
      <w:r w:rsidR="002D6367" w:rsidRPr="002D6367">
        <w:rPr>
          <w:noProof/>
          <w:sz w:val="28"/>
          <w:szCs w:val="28"/>
        </w:rPr>
        <w:drawing>
          <wp:inline distT="0" distB="0" distL="0" distR="0" wp14:anchorId="276A580A" wp14:editId="2F98C776">
            <wp:extent cx="6119495" cy="2822575"/>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119495" cy="2822575"/>
                    </a:xfrm>
                    <a:prstGeom prst="rect">
                      <a:avLst/>
                    </a:prstGeom>
                  </pic:spPr>
                </pic:pic>
              </a:graphicData>
            </a:graphic>
          </wp:inline>
        </w:drawing>
      </w:r>
    </w:p>
    <w:p w14:paraId="7FC67E95" w14:textId="419DB188" w:rsidR="00021AE0" w:rsidRDefault="00021AE0" w:rsidP="00FB39CC">
      <w:pPr>
        <w:widowControl/>
        <w:autoSpaceDE/>
        <w:autoSpaceDN/>
        <w:spacing w:after="160" w:line="259" w:lineRule="auto"/>
        <w:jc w:val="both"/>
        <w:rPr>
          <w:sz w:val="28"/>
          <w:szCs w:val="28"/>
        </w:rPr>
      </w:pPr>
      <w:r>
        <w:rPr>
          <w:sz w:val="28"/>
          <w:szCs w:val="28"/>
        </w:rPr>
        <w:t xml:space="preserve">Рис. 2.5 </w:t>
      </w:r>
      <w:r w:rsidR="007E6F5C">
        <w:rPr>
          <w:sz w:val="28"/>
          <w:szCs w:val="28"/>
        </w:rPr>
        <w:t xml:space="preserve">- </w:t>
      </w:r>
      <w:r>
        <w:rPr>
          <w:sz w:val="28"/>
          <w:szCs w:val="28"/>
        </w:rPr>
        <w:t>схема зміни рівня вібрації обладнання в циклі експлуатації</w:t>
      </w:r>
    </w:p>
    <w:p w14:paraId="23D37468" w14:textId="4CC50E3B" w:rsidR="00DC1728" w:rsidRPr="0054072E" w:rsidRDefault="007E6F5C" w:rsidP="0054072E">
      <w:pPr>
        <w:widowControl/>
        <w:autoSpaceDE/>
        <w:autoSpaceDN/>
        <w:spacing w:after="160" w:line="259" w:lineRule="auto"/>
        <w:jc w:val="both"/>
        <w:rPr>
          <w:sz w:val="28"/>
          <w:szCs w:val="28"/>
        </w:rPr>
      </w:pPr>
      <w:r>
        <w:rPr>
          <w:sz w:val="28"/>
          <w:szCs w:val="28"/>
        </w:rPr>
        <w:t xml:space="preserve">1,2 – високий (1) та низький (2) технічні рівні </w:t>
      </w:r>
      <w:proofErr w:type="spellStart"/>
      <w:r>
        <w:rPr>
          <w:sz w:val="28"/>
          <w:szCs w:val="28"/>
        </w:rPr>
        <w:t>конструкторсько</w:t>
      </w:r>
      <w:proofErr w:type="spellEnd"/>
      <w:r>
        <w:rPr>
          <w:sz w:val="28"/>
          <w:szCs w:val="28"/>
        </w:rPr>
        <w:t>-технологічної розробки, виготовлення та доведення машини</w:t>
      </w:r>
      <w:r w:rsidRPr="007E6F5C">
        <w:rPr>
          <w:sz w:val="28"/>
          <w:szCs w:val="28"/>
        </w:rPr>
        <w:t>;</w:t>
      </w:r>
      <w:r>
        <w:rPr>
          <w:sz w:val="28"/>
          <w:szCs w:val="28"/>
        </w:rPr>
        <w:t xml:space="preserve"> Т – період експлуатації машини</w:t>
      </w:r>
      <w:r w:rsidRPr="007E6F5C">
        <w:rPr>
          <w:sz w:val="28"/>
          <w:szCs w:val="28"/>
        </w:rPr>
        <w:t>;</w:t>
      </w:r>
      <w:r>
        <w:rPr>
          <w:sz w:val="28"/>
          <w:szCs w:val="28"/>
        </w:rPr>
        <w:t xml:space="preserve"> Т</w:t>
      </w:r>
      <w:r>
        <w:rPr>
          <w:sz w:val="28"/>
          <w:szCs w:val="28"/>
          <w:vertAlign w:val="subscript"/>
        </w:rPr>
        <w:t>1</w:t>
      </w:r>
      <w:r>
        <w:rPr>
          <w:sz w:val="28"/>
          <w:szCs w:val="28"/>
        </w:rPr>
        <w:t xml:space="preserve"> – період приробки</w:t>
      </w:r>
      <w:r w:rsidRPr="007E6F5C">
        <w:rPr>
          <w:sz w:val="28"/>
          <w:szCs w:val="28"/>
        </w:rPr>
        <w:t>;</w:t>
      </w:r>
      <w:r>
        <w:rPr>
          <w:sz w:val="28"/>
          <w:szCs w:val="28"/>
          <w:vertAlign w:val="subscript"/>
        </w:rPr>
        <w:t xml:space="preserve"> </w:t>
      </w:r>
      <w:r>
        <w:rPr>
          <w:sz w:val="28"/>
          <w:szCs w:val="28"/>
        </w:rPr>
        <w:t>Т</w:t>
      </w:r>
      <w:r>
        <w:rPr>
          <w:sz w:val="28"/>
          <w:szCs w:val="28"/>
          <w:vertAlign w:val="subscript"/>
        </w:rPr>
        <w:t>2</w:t>
      </w:r>
      <w:r>
        <w:rPr>
          <w:sz w:val="28"/>
          <w:szCs w:val="28"/>
        </w:rPr>
        <w:t xml:space="preserve"> – період доведення</w:t>
      </w:r>
      <w:r w:rsidRPr="007E6F5C">
        <w:rPr>
          <w:sz w:val="28"/>
          <w:szCs w:val="28"/>
        </w:rPr>
        <w:t>;</w:t>
      </w:r>
      <w:r>
        <w:rPr>
          <w:sz w:val="28"/>
          <w:szCs w:val="28"/>
          <w:vertAlign w:val="subscript"/>
        </w:rPr>
        <w:t xml:space="preserve"> </w:t>
      </w:r>
      <w:r>
        <w:rPr>
          <w:sz w:val="28"/>
          <w:szCs w:val="28"/>
        </w:rPr>
        <w:t>Т</w:t>
      </w:r>
      <w:r>
        <w:rPr>
          <w:sz w:val="28"/>
          <w:szCs w:val="28"/>
          <w:vertAlign w:val="subscript"/>
        </w:rPr>
        <w:t>3</w:t>
      </w:r>
      <w:r>
        <w:rPr>
          <w:sz w:val="28"/>
          <w:szCs w:val="28"/>
        </w:rPr>
        <w:t xml:space="preserve"> – період нормального функціонування</w:t>
      </w:r>
      <w:r w:rsidRPr="007E6F5C">
        <w:rPr>
          <w:sz w:val="28"/>
          <w:szCs w:val="28"/>
        </w:rPr>
        <w:t>;</w:t>
      </w:r>
      <w:r>
        <w:rPr>
          <w:sz w:val="28"/>
          <w:szCs w:val="28"/>
        </w:rPr>
        <w:t xml:space="preserve"> </w:t>
      </w:r>
      <w:r>
        <w:rPr>
          <w:sz w:val="28"/>
          <w:szCs w:val="28"/>
          <w:vertAlign w:val="subscript"/>
        </w:rPr>
        <w:t xml:space="preserve"> </w:t>
      </w:r>
      <w:r>
        <w:rPr>
          <w:sz w:val="28"/>
          <w:szCs w:val="28"/>
        </w:rPr>
        <w:t>Т</w:t>
      </w:r>
      <w:r>
        <w:rPr>
          <w:sz w:val="28"/>
          <w:szCs w:val="28"/>
          <w:vertAlign w:val="subscript"/>
        </w:rPr>
        <w:t>4</w:t>
      </w:r>
      <w:r>
        <w:rPr>
          <w:sz w:val="28"/>
          <w:szCs w:val="28"/>
        </w:rPr>
        <w:t xml:space="preserve"> – граничне значення часу експлуатації до ремонту</w:t>
      </w:r>
      <w:r w:rsidRPr="007E6F5C">
        <w:rPr>
          <w:sz w:val="28"/>
          <w:szCs w:val="28"/>
        </w:rPr>
        <w:t>;</w:t>
      </w:r>
      <w:r>
        <w:rPr>
          <w:sz w:val="28"/>
          <w:szCs w:val="28"/>
          <w:vertAlign w:val="subscript"/>
        </w:rPr>
        <w:t xml:space="preserve"> </w:t>
      </w:r>
      <w:r>
        <w:rPr>
          <w:sz w:val="28"/>
          <w:szCs w:val="28"/>
        </w:rPr>
        <w:t>Т</w:t>
      </w:r>
      <w:r>
        <w:rPr>
          <w:sz w:val="28"/>
          <w:szCs w:val="28"/>
          <w:vertAlign w:val="subscript"/>
        </w:rPr>
        <w:t>5</w:t>
      </w:r>
      <w:r>
        <w:rPr>
          <w:sz w:val="28"/>
          <w:szCs w:val="28"/>
        </w:rPr>
        <w:t xml:space="preserve"> – період доведення та приробки після ремонтних робіт.</w:t>
      </w:r>
      <w:r w:rsidR="0081449B" w:rsidRPr="0081449B">
        <w:rPr>
          <w:sz w:val="28"/>
          <w:szCs w:val="28"/>
          <w:vertAlign w:val="subscript"/>
        </w:rPr>
        <w:t xml:space="preserve"> </w:t>
      </w:r>
      <w:r w:rsidR="009773F4">
        <w:rPr>
          <w:sz w:val="28"/>
          <w:szCs w:val="28"/>
        </w:rPr>
        <w:t xml:space="preserve">Моменти </w:t>
      </w:r>
      <w:r w:rsidR="0081449B">
        <w:rPr>
          <w:sz w:val="28"/>
          <w:szCs w:val="28"/>
        </w:rPr>
        <w:t xml:space="preserve">часу </w:t>
      </w:r>
      <w:r w:rsidR="0081449B">
        <w:rPr>
          <w:sz w:val="28"/>
          <w:szCs w:val="28"/>
          <w:lang w:val="en-US"/>
        </w:rPr>
        <w:t>t</w:t>
      </w:r>
      <w:r w:rsidR="0081449B" w:rsidRPr="0081449B">
        <w:rPr>
          <w:sz w:val="28"/>
          <w:szCs w:val="28"/>
          <w:vertAlign w:val="subscript"/>
        </w:rPr>
        <w:t>1</w:t>
      </w:r>
      <w:r w:rsidR="0081449B" w:rsidRPr="0081449B">
        <w:rPr>
          <w:sz w:val="28"/>
          <w:szCs w:val="28"/>
        </w:rPr>
        <w:t xml:space="preserve">, </w:t>
      </w:r>
      <w:r>
        <w:rPr>
          <w:sz w:val="28"/>
          <w:szCs w:val="28"/>
          <w:lang w:val="en-US"/>
        </w:rPr>
        <w:t>t</w:t>
      </w:r>
      <w:r w:rsidR="0081449B" w:rsidRPr="0081449B">
        <w:rPr>
          <w:sz w:val="28"/>
          <w:szCs w:val="28"/>
          <w:vertAlign w:val="subscript"/>
        </w:rPr>
        <w:t xml:space="preserve">2 </w:t>
      </w:r>
      <w:r w:rsidR="0081449B" w:rsidRPr="0081449B">
        <w:rPr>
          <w:sz w:val="28"/>
          <w:szCs w:val="28"/>
        </w:rPr>
        <w:t xml:space="preserve"> - </w:t>
      </w:r>
      <w:r w:rsidR="0081449B">
        <w:rPr>
          <w:sz w:val="28"/>
          <w:szCs w:val="28"/>
        </w:rPr>
        <w:t xml:space="preserve">період </w:t>
      </w:r>
      <w:r w:rsidR="0081449B">
        <w:rPr>
          <w:sz w:val="28"/>
          <w:szCs w:val="28"/>
        </w:rPr>
        <w:lastRenderedPageBreak/>
        <w:t>експлуатації обладнання при яких виникають та розвиваються дефекти й недоліки</w:t>
      </w:r>
      <w:r w:rsidR="002F554E" w:rsidRPr="002F554E">
        <w:rPr>
          <w:sz w:val="28"/>
          <w:szCs w:val="28"/>
        </w:rPr>
        <w:t xml:space="preserve">; </w:t>
      </w:r>
      <w:r w:rsidR="002F554E">
        <w:rPr>
          <w:sz w:val="28"/>
          <w:szCs w:val="28"/>
          <w:lang w:val="en-US"/>
        </w:rPr>
        <w:t>t</w:t>
      </w:r>
      <w:r w:rsidR="002F554E" w:rsidRPr="002F554E">
        <w:rPr>
          <w:sz w:val="28"/>
          <w:szCs w:val="28"/>
          <w:vertAlign w:val="subscript"/>
        </w:rPr>
        <w:t>3</w:t>
      </w:r>
      <w:r w:rsidR="002F554E" w:rsidRPr="002F554E">
        <w:rPr>
          <w:sz w:val="28"/>
          <w:szCs w:val="28"/>
        </w:rPr>
        <w:t xml:space="preserve">- </w:t>
      </w:r>
      <w:r w:rsidR="002F554E">
        <w:rPr>
          <w:sz w:val="28"/>
          <w:szCs w:val="28"/>
          <w:lang w:val="en-US"/>
        </w:rPr>
        <w:t>t</w:t>
      </w:r>
      <w:r w:rsidR="002F554E" w:rsidRPr="002F554E">
        <w:rPr>
          <w:sz w:val="28"/>
          <w:szCs w:val="28"/>
          <w:vertAlign w:val="subscript"/>
        </w:rPr>
        <w:t xml:space="preserve">4 </w:t>
      </w:r>
      <w:r w:rsidR="002F554E" w:rsidRPr="002F554E">
        <w:rPr>
          <w:sz w:val="28"/>
          <w:szCs w:val="28"/>
        </w:rPr>
        <w:t xml:space="preserve"> - пер</w:t>
      </w:r>
      <w:r w:rsidR="002F554E">
        <w:rPr>
          <w:sz w:val="28"/>
          <w:szCs w:val="28"/>
        </w:rPr>
        <w:t>іод появи відмови вузлів</w:t>
      </w:r>
      <w:r w:rsidR="002F554E" w:rsidRPr="002F554E">
        <w:rPr>
          <w:sz w:val="28"/>
          <w:szCs w:val="28"/>
        </w:rPr>
        <w:t>;</w:t>
      </w:r>
      <w:r w:rsidR="002F554E">
        <w:rPr>
          <w:sz w:val="28"/>
          <w:szCs w:val="28"/>
        </w:rPr>
        <w:t xml:space="preserve"> </w:t>
      </w:r>
      <w:r w:rsidR="002F554E">
        <w:rPr>
          <w:sz w:val="28"/>
          <w:szCs w:val="28"/>
          <w:lang w:val="en-US"/>
        </w:rPr>
        <w:t>t</w:t>
      </w:r>
      <w:r w:rsidR="002F554E" w:rsidRPr="002F554E">
        <w:rPr>
          <w:sz w:val="28"/>
          <w:szCs w:val="28"/>
          <w:vertAlign w:val="subscript"/>
        </w:rPr>
        <w:t>4</w:t>
      </w:r>
      <w:r w:rsidR="002F554E" w:rsidRPr="002F554E">
        <w:rPr>
          <w:sz w:val="28"/>
          <w:szCs w:val="28"/>
        </w:rPr>
        <w:t xml:space="preserve"> </w:t>
      </w:r>
      <w:r w:rsidR="002F554E">
        <w:rPr>
          <w:sz w:val="28"/>
          <w:szCs w:val="28"/>
        </w:rPr>
        <w:t>–</w:t>
      </w:r>
      <w:r w:rsidR="002F554E" w:rsidRPr="002F554E">
        <w:rPr>
          <w:sz w:val="28"/>
          <w:szCs w:val="28"/>
        </w:rPr>
        <w:t xml:space="preserve"> </w:t>
      </w:r>
      <w:r w:rsidR="002F554E">
        <w:rPr>
          <w:sz w:val="28"/>
          <w:szCs w:val="28"/>
        </w:rPr>
        <w:t>критичне значення часу експлуатації до необхідного ремонту</w:t>
      </w:r>
      <w:r w:rsidR="002F554E" w:rsidRPr="002F554E">
        <w:rPr>
          <w:sz w:val="28"/>
          <w:szCs w:val="28"/>
        </w:rPr>
        <w:t>;</w:t>
      </w:r>
      <w:r w:rsidR="0054072E" w:rsidRPr="0054072E">
        <w:rPr>
          <w:sz w:val="28"/>
          <w:szCs w:val="28"/>
        </w:rPr>
        <w:t xml:space="preserve"> </w:t>
      </w:r>
      <w:r w:rsidR="0054072E">
        <w:rPr>
          <w:sz w:val="28"/>
          <w:szCs w:val="28"/>
          <w:lang w:val="en-US"/>
        </w:rPr>
        <w:t>L</w:t>
      </w:r>
      <w:r w:rsidR="0054072E">
        <w:rPr>
          <w:sz w:val="28"/>
          <w:szCs w:val="28"/>
          <w:vertAlign w:val="subscript"/>
        </w:rPr>
        <w:t xml:space="preserve">0 </w:t>
      </w:r>
      <w:r w:rsidR="0054072E">
        <w:rPr>
          <w:sz w:val="28"/>
          <w:szCs w:val="28"/>
        </w:rPr>
        <w:t>– рівні вібрації після приробки</w:t>
      </w:r>
      <w:r w:rsidR="0054072E" w:rsidRPr="0054072E">
        <w:rPr>
          <w:sz w:val="28"/>
          <w:szCs w:val="28"/>
        </w:rPr>
        <w:t xml:space="preserve">; </w:t>
      </w:r>
      <w:r w:rsidR="0054072E">
        <w:rPr>
          <w:sz w:val="28"/>
          <w:szCs w:val="28"/>
          <w:lang w:val="en-US"/>
        </w:rPr>
        <w:t>L</w:t>
      </w:r>
      <w:r w:rsidR="0054072E" w:rsidRPr="0054072E">
        <w:rPr>
          <w:sz w:val="28"/>
          <w:szCs w:val="28"/>
          <w:vertAlign w:val="subscript"/>
        </w:rPr>
        <w:t>1</w:t>
      </w:r>
      <w:r w:rsidR="0054072E" w:rsidRPr="0054072E">
        <w:rPr>
          <w:sz w:val="28"/>
          <w:szCs w:val="28"/>
        </w:rPr>
        <w:t xml:space="preserve"> </w:t>
      </w:r>
      <w:r w:rsidR="0054072E">
        <w:rPr>
          <w:sz w:val="28"/>
          <w:szCs w:val="28"/>
        </w:rPr>
        <w:t>–</w:t>
      </w:r>
      <w:r w:rsidR="0054072E" w:rsidRPr="0054072E">
        <w:rPr>
          <w:sz w:val="28"/>
          <w:szCs w:val="28"/>
        </w:rPr>
        <w:t xml:space="preserve"> </w:t>
      </w:r>
      <w:r w:rsidR="0054072E">
        <w:rPr>
          <w:sz w:val="28"/>
          <w:szCs w:val="28"/>
        </w:rPr>
        <w:t>рівні вібрації нового обладнання</w:t>
      </w:r>
      <w:r w:rsidR="0054072E" w:rsidRPr="0054072E">
        <w:rPr>
          <w:sz w:val="28"/>
          <w:szCs w:val="28"/>
        </w:rPr>
        <w:t>;</w:t>
      </w:r>
      <w:r w:rsidR="0054072E">
        <w:rPr>
          <w:sz w:val="28"/>
          <w:szCs w:val="28"/>
          <w:lang w:val="en-US"/>
        </w:rPr>
        <w:t>L</w:t>
      </w:r>
      <w:r w:rsidR="0054072E" w:rsidRPr="0054072E">
        <w:rPr>
          <w:sz w:val="28"/>
          <w:szCs w:val="28"/>
          <w:vertAlign w:val="subscript"/>
        </w:rPr>
        <w:t>2</w:t>
      </w:r>
      <w:r w:rsidR="0054072E" w:rsidRPr="0054072E">
        <w:rPr>
          <w:sz w:val="28"/>
          <w:szCs w:val="28"/>
        </w:rPr>
        <w:t xml:space="preserve"> </w:t>
      </w:r>
      <w:r w:rsidR="0054072E">
        <w:rPr>
          <w:sz w:val="28"/>
          <w:szCs w:val="28"/>
        </w:rPr>
        <w:t>–</w:t>
      </w:r>
      <w:r w:rsidR="0054072E" w:rsidRPr="0054072E">
        <w:rPr>
          <w:sz w:val="28"/>
          <w:szCs w:val="28"/>
        </w:rPr>
        <w:t xml:space="preserve"> р</w:t>
      </w:r>
      <w:r w:rsidR="0054072E">
        <w:rPr>
          <w:sz w:val="28"/>
          <w:szCs w:val="28"/>
        </w:rPr>
        <w:t>івень вібрації після доведення</w:t>
      </w:r>
      <w:r w:rsidR="0054072E" w:rsidRPr="0054072E">
        <w:rPr>
          <w:sz w:val="28"/>
          <w:szCs w:val="28"/>
        </w:rPr>
        <w:t xml:space="preserve">; </w:t>
      </w:r>
      <w:r w:rsidR="002F554E">
        <w:rPr>
          <w:sz w:val="28"/>
          <w:szCs w:val="28"/>
          <w:lang w:val="en-US"/>
        </w:rPr>
        <w:t>L</w:t>
      </w:r>
      <w:r w:rsidR="002F554E" w:rsidRPr="002F554E">
        <w:rPr>
          <w:sz w:val="28"/>
          <w:szCs w:val="28"/>
          <w:vertAlign w:val="subscript"/>
        </w:rPr>
        <w:t xml:space="preserve">3 </w:t>
      </w:r>
      <w:r w:rsidR="002F554E">
        <w:rPr>
          <w:sz w:val="28"/>
          <w:szCs w:val="28"/>
        </w:rPr>
        <w:t xml:space="preserve">–допустимий </w:t>
      </w:r>
      <w:r w:rsidR="002F554E" w:rsidRPr="002F554E">
        <w:rPr>
          <w:sz w:val="28"/>
          <w:szCs w:val="28"/>
        </w:rPr>
        <w:t>р</w:t>
      </w:r>
      <w:r w:rsidR="002F554E">
        <w:rPr>
          <w:sz w:val="28"/>
          <w:szCs w:val="28"/>
        </w:rPr>
        <w:t>івень вібрації</w:t>
      </w:r>
      <w:r w:rsidR="002F554E" w:rsidRPr="002F554E">
        <w:rPr>
          <w:sz w:val="28"/>
          <w:szCs w:val="28"/>
        </w:rPr>
        <w:t xml:space="preserve">; </w:t>
      </w:r>
      <w:r w:rsidR="002F554E">
        <w:rPr>
          <w:sz w:val="28"/>
          <w:szCs w:val="28"/>
          <w:lang w:val="en-US"/>
        </w:rPr>
        <w:t>L</w:t>
      </w:r>
      <w:r w:rsidR="002F554E" w:rsidRPr="002F554E">
        <w:rPr>
          <w:sz w:val="28"/>
          <w:szCs w:val="28"/>
          <w:vertAlign w:val="subscript"/>
        </w:rPr>
        <w:t xml:space="preserve">4 </w:t>
      </w:r>
      <w:r w:rsidR="002F554E">
        <w:rPr>
          <w:sz w:val="28"/>
          <w:szCs w:val="28"/>
        </w:rPr>
        <w:t>–</w:t>
      </w:r>
      <w:r w:rsidR="002F554E" w:rsidRPr="002F554E">
        <w:rPr>
          <w:sz w:val="28"/>
          <w:szCs w:val="28"/>
        </w:rPr>
        <w:t>р</w:t>
      </w:r>
      <w:r w:rsidR="002F554E">
        <w:rPr>
          <w:sz w:val="28"/>
          <w:szCs w:val="28"/>
        </w:rPr>
        <w:t xml:space="preserve">івень </w:t>
      </w:r>
      <w:r w:rsidR="002F554E" w:rsidRPr="002F554E">
        <w:rPr>
          <w:sz w:val="28"/>
          <w:szCs w:val="28"/>
        </w:rPr>
        <w:t>максимально допустимо</w:t>
      </w:r>
      <w:r w:rsidR="002F554E">
        <w:rPr>
          <w:sz w:val="28"/>
          <w:szCs w:val="28"/>
        </w:rPr>
        <w:t>ї вібрації, при якому необхідно зупиняти обладнання та приймати рішення про придатність до ремонту, або повній заміні вузла чи машини загалом</w:t>
      </w:r>
      <w:r w:rsidR="002F554E" w:rsidRPr="002F554E">
        <w:rPr>
          <w:sz w:val="28"/>
          <w:szCs w:val="28"/>
        </w:rPr>
        <w:t>;</w:t>
      </w:r>
      <w:r w:rsidR="002F554E">
        <w:rPr>
          <w:sz w:val="28"/>
          <w:szCs w:val="28"/>
        </w:rPr>
        <w:t xml:space="preserve"> </w:t>
      </w:r>
      <w:r w:rsidR="002F554E">
        <w:rPr>
          <w:sz w:val="28"/>
          <w:szCs w:val="28"/>
          <w:lang w:val="en-US"/>
        </w:rPr>
        <w:t>L</w:t>
      </w:r>
      <w:r w:rsidR="002F554E">
        <w:rPr>
          <w:sz w:val="28"/>
          <w:szCs w:val="28"/>
          <w:vertAlign w:val="subscript"/>
        </w:rPr>
        <w:t>5</w:t>
      </w:r>
      <w:r w:rsidR="002F554E">
        <w:rPr>
          <w:sz w:val="28"/>
          <w:szCs w:val="28"/>
        </w:rPr>
        <w:t xml:space="preserve"> – аварійний рівень вібрації обладнання.</w:t>
      </w:r>
      <w:r w:rsidR="0081449B">
        <w:rPr>
          <w:rFonts w:ascii="Roboto" w:hAnsi="Roboto"/>
          <w:color w:val="646464"/>
          <w:sz w:val="23"/>
          <w:szCs w:val="23"/>
        </w:rPr>
        <w:tab/>
      </w:r>
      <w:r w:rsidR="0081449B">
        <w:rPr>
          <w:rFonts w:ascii="Roboto" w:hAnsi="Roboto"/>
          <w:color w:val="646464"/>
          <w:sz w:val="23"/>
          <w:szCs w:val="23"/>
        </w:rPr>
        <w:tab/>
      </w:r>
      <w:r w:rsidR="0081449B">
        <w:rPr>
          <w:rFonts w:ascii="Roboto" w:hAnsi="Roboto"/>
          <w:color w:val="646464"/>
          <w:sz w:val="23"/>
          <w:szCs w:val="23"/>
        </w:rPr>
        <w:tab/>
      </w:r>
      <w:r w:rsidR="0081449B">
        <w:rPr>
          <w:rFonts w:ascii="Roboto" w:hAnsi="Roboto"/>
          <w:color w:val="646464"/>
          <w:sz w:val="23"/>
          <w:szCs w:val="23"/>
        </w:rPr>
        <w:tab/>
      </w:r>
      <w:r w:rsidR="0054072E">
        <w:rPr>
          <w:sz w:val="28"/>
          <w:szCs w:val="28"/>
        </w:rPr>
        <w:tab/>
      </w:r>
      <w:r w:rsidR="0054072E">
        <w:rPr>
          <w:sz w:val="28"/>
          <w:szCs w:val="28"/>
        </w:rPr>
        <w:tab/>
      </w:r>
      <w:r w:rsidR="0054072E">
        <w:rPr>
          <w:sz w:val="28"/>
          <w:szCs w:val="28"/>
        </w:rPr>
        <w:tab/>
      </w:r>
      <w:r w:rsidR="0054072E">
        <w:rPr>
          <w:sz w:val="28"/>
          <w:szCs w:val="28"/>
        </w:rPr>
        <w:tab/>
      </w:r>
      <w:r w:rsidR="0054072E">
        <w:rPr>
          <w:sz w:val="28"/>
          <w:szCs w:val="28"/>
        </w:rPr>
        <w:tab/>
      </w:r>
      <w:r w:rsidR="0041659F">
        <w:rPr>
          <w:sz w:val="28"/>
          <w:szCs w:val="28"/>
        </w:rPr>
        <w:t>Контроль вібрації ТО у вузьких частотах з розширенням ділянок спектру дозволяє визначити зону зароджування дефекту, спрогнозувати його темпи розвитку. Крім того дає мо</w:t>
      </w:r>
      <w:r w:rsidR="0081449B">
        <w:rPr>
          <w:sz w:val="28"/>
          <w:szCs w:val="28"/>
        </w:rPr>
        <w:t xml:space="preserve">жливість виявити дефект на ранній стадії його появи, </w:t>
      </w:r>
      <w:r w:rsidR="0041659F">
        <w:rPr>
          <w:sz w:val="28"/>
          <w:szCs w:val="28"/>
        </w:rPr>
        <w:t xml:space="preserve">що </w:t>
      </w:r>
      <w:r w:rsidR="0081449B">
        <w:rPr>
          <w:sz w:val="28"/>
          <w:szCs w:val="28"/>
        </w:rPr>
        <w:t>дає важливу перевагу дозволяючи спланувати технічний огляд та ремонт у момент часу тоді, коли саме це буде найбільш доцільно та економічно вигідно.</w:t>
      </w:r>
      <w:r w:rsidR="0041659F">
        <w:rPr>
          <w:sz w:val="28"/>
          <w:szCs w:val="28"/>
        </w:rPr>
        <w:t xml:space="preserve"> Цей спосіб контролю вібрації рекомендується для діагностування технічного стану машин, вихід з ладу яких суттєво знижає ефективність виконування робіт у заданій технологічній послідовності, а також елементів чи вузлів систем особливої вартості. </w:t>
      </w:r>
      <w:r w:rsidR="0041659F">
        <w:rPr>
          <w:sz w:val="28"/>
          <w:szCs w:val="28"/>
        </w:rPr>
        <w:tab/>
      </w:r>
      <w:r w:rsidR="0041659F">
        <w:rPr>
          <w:sz w:val="28"/>
          <w:szCs w:val="28"/>
        </w:rPr>
        <w:tab/>
      </w:r>
      <w:r w:rsidR="0041659F">
        <w:rPr>
          <w:sz w:val="28"/>
          <w:szCs w:val="28"/>
        </w:rPr>
        <w:tab/>
      </w:r>
      <w:r w:rsidR="0041659F">
        <w:rPr>
          <w:sz w:val="28"/>
          <w:szCs w:val="28"/>
        </w:rPr>
        <w:tab/>
      </w:r>
      <w:r w:rsidR="0041659F">
        <w:rPr>
          <w:sz w:val="28"/>
          <w:szCs w:val="28"/>
        </w:rPr>
        <w:tab/>
      </w:r>
      <w:r w:rsidR="0041659F">
        <w:rPr>
          <w:sz w:val="28"/>
          <w:szCs w:val="28"/>
        </w:rPr>
        <w:tab/>
      </w:r>
      <w:r w:rsidR="0041659F">
        <w:rPr>
          <w:sz w:val="28"/>
          <w:szCs w:val="28"/>
        </w:rPr>
        <w:tab/>
      </w:r>
      <w:r w:rsidR="0041659F">
        <w:rPr>
          <w:sz w:val="28"/>
          <w:szCs w:val="28"/>
        </w:rPr>
        <w:tab/>
      </w:r>
      <w:r w:rsidR="0041659F">
        <w:rPr>
          <w:sz w:val="28"/>
          <w:szCs w:val="28"/>
        </w:rPr>
        <w:tab/>
      </w:r>
      <w:r w:rsidR="0041659F">
        <w:rPr>
          <w:sz w:val="28"/>
          <w:szCs w:val="28"/>
        </w:rPr>
        <w:tab/>
      </w:r>
      <w:r w:rsidR="0041659F">
        <w:rPr>
          <w:sz w:val="28"/>
          <w:szCs w:val="28"/>
        </w:rPr>
        <w:tab/>
      </w:r>
      <w:r w:rsidR="008159DC" w:rsidRPr="008159DC">
        <w:rPr>
          <w:b/>
          <w:bCs/>
          <w:sz w:val="28"/>
          <w:szCs w:val="28"/>
        </w:rPr>
        <w:t>2.3.8.</w:t>
      </w:r>
      <w:r w:rsidR="008159DC">
        <w:rPr>
          <w:sz w:val="28"/>
          <w:szCs w:val="28"/>
        </w:rPr>
        <w:t xml:space="preserve"> </w:t>
      </w:r>
      <w:r w:rsidR="00DC1728" w:rsidRPr="007D7C7A">
        <w:rPr>
          <w:b/>
          <w:bCs/>
          <w:sz w:val="28"/>
          <w:szCs w:val="28"/>
        </w:rPr>
        <w:t>Спектральний аналіз</w:t>
      </w:r>
    </w:p>
    <w:p w14:paraId="6C0B996B" w14:textId="77777777" w:rsidR="00644D45" w:rsidRDefault="00DC1728" w:rsidP="008969E9">
      <w:pPr>
        <w:widowControl/>
        <w:autoSpaceDE/>
        <w:autoSpaceDN/>
        <w:spacing w:after="160" w:line="259" w:lineRule="auto"/>
        <w:ind w:firstLine="720"/>
        <w:jc w:val="both"/>
        <w:rPr>
          <w:sz w:val="28"/>
          <w:szCs w:val="28"/>
        </w:rPr>
      </w:pPr>
      <w:r>
        <w:rPr>
          <w:sz w:val="28"/>
          <w:szCs w:val="28"/>
        </w:rPr>
        <w:t xml:space="preserve">Спектральний аналіз – це метод оброки сигналів, який дозволяє виявити частотний склад сигналу. Відомі методи обробки вібраційних сигналів: кореляційний, </w:t>
      </w:r>
      <w:proofErr w:type="spellStart"/>
      <w:r>
        <w:rPr>
          <w:sz w:val="28"/>
          <w:szCs w:val="28"/>
        </w:rPr>
        <w:t>автокореляційний</w:t>
      </w:r>
      <w:proofErr w:type="spellEnd"/>
      <w:r>
        <w:rPr>
          <w:sz w:val="28"/>
          <w:szCs w:val="28"/>
        </w:rPr>
        <w:t xml:space="preserve">, спектральної потужності та інші. Найбільш поширений серед них метод спектрального аналізу, як інструмент для представлення інформації, завдяки однозначній ідентифікації пошкоджень та зрозумілих кінематичних </w:t>
      </w:r>
      <w:proofErr w:type="spellStart"/>
      <w:r>
        <w:rPr>
          <w:sz w:val="28"/>
          <w:szCs w:val="28"/>
        </w:rPr>
        <w:t>залежностей</w:t>
      </w:r>
      <w:proofErr w:type="spellEnd"/>
      <w:r>
        <w:rPr>
          <w:sz w:val="28"/>
          <w:szCs w:val="28"/>
        </w:rPr>
        <w:t xml:space="preserve"> між процесами та спектрами вібрації. Спектральний аналіз вібраційних параметрів проводиться для уточнення причин пошкодження. </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Спектральний аналіз є ефективним та універсальним методом аналізу вібрації для оцінки рівня технічного стану, виявлення наявності дефектів та їх </w:t>
      </w:r>
      <w:proofErr w:type="spellStart"/>
      <w:r>
        <w:rPr>
          <w:sz w:val="28"/>
          <w:szCs w:val="28"/>
        </w:rPr>
        <w:t>локалізування</w:t>
      </w:r>
      <w:proofErr w:type="spellEnd"/>
      <w:r>
        <w:rPr>
          <w:sz w:val="28"/>
          <w:szCs w:val="28"/>
        </w:rPr>
        <w:t xml:space="preserve"> в основних вузлах або агрегатах технічних систем чи машин. Це пояснюється як його фізичною наочністю, так і можливістю змістовної інтерпретації отриманих результатів дослідження. Частота вібрації є якісною діагностичною ознакою, за допомогою якої можна визначити певний напрямок пошуку дефекту. Розподілення амплітуд вібрації частотних складових характеризує стадію розвитку та масштаби несправності або дефекту. Частотний аналіз дозволяє достатньо легко вирішувати задачі по виявленню, фільтруванню та класифікації сигналів, а також стискання розмірів інформаційних даних для аналізу. Виділення дискретних частот або частотних областей, присутніх роботі механізму при заданому режимі роботи, виконується за допомогою сучасних методів частотного аналізу з постійною відносною </w:t>
      </w:r>
      <w:proofErr w:type="spellStart"/>
      <w:r>
        <w:rPr>
          <w:sz w:val="28"/>
          <w:szCs w:val="28"/>
        </w:rPr>
        <w:t>триоктавною</w:t>
      </w:r>
      <w:proofErr w:type="spellEnd"/>
      <w:r>
        <w:rPr>
          <w:sz w:val="28"/>
          <w:szCs w:val="28"/>
        </w:rPr>
        <w:t xml:space="preserve"> смугою пропускання, а також </w:t>
      </w:r>
      <w:proofErr w:type="spellStart"/>
      <w:r>
        <w:rPr>
          <w:sz w:val="28"/>
          <w:szCs w:val="28"/>
        </w:rPr>
        <w:t>вузькосмуговим</w:t>
      </w:r>
      <w:proofErr w:type="spellEnd"/>
      <w:r>
        <w:rPr>
          <w:sz w:val="28"/>
          <w:szCs w:val="28"/>
        </w:rPr>
        <w:t xml:space="preserve"> аналізом з постійною смугою пропускання.</w:t>
      </w:r>
      <w:r>
        <w:rPr>
          <w:sz w:val="28"/>
          <w:szCs w:val="28"/>
        </w:rPr>
        <w:tab/>
      </w:r>
    </w:p>
    <w:p w14:paraId="5326226F" w14:textId="6A39C41A" w:rsidR="00644D45" w:rsidRDefault="00644D45" w:rsidP="00644D45">
      <w:pPr>
        <w:widowControl/>
        <w:autoSpaceDE/>
        <w:autoSpaceDN/>
        <w:spacing w:after="160" w:line="259" w:lineRule="auto"/>
        <w:rPr>
          <w:sz w:val="28"/>
          <w:szCs w:val="28"/>
        </w:rPr>
      </w:pPr>
      <w:r w:rsidRPr="00644D45">
        <w:rPr>
          <w:noProof/>
          <w:sz w:val="28"/>
          <w:szCs w:val="28"/>
        </w:rPr>
        <w:lastRenderedPageBreak/>
        <w:drawing>
          <wp:inline distT="0" distB="0" distL="0" distR="0" wp14:anchorId="7E4EEE1F" wp14:editId="177442F5">
            <wp:extent cx="6477233" cy="227647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480987" cy="2277794"/>
                    </a:xfrm>
                    <a:prstGeom prst="rect">
                      <a:avLst/>
                    </a:prstGeom>
                  </pic:spPr>
                </pic:pic>
              </a:graphicData>
            </a:graphic>
          </wp:inline>
        </w:drawing>
      </w:r>
    </w:p>
    <w:p w14:paraId="0D113E04" w14:textId="102A4896" w:rsidR="0054072E" w:rsidRDefault="00644D45" w:rsidP="001C39C3">
      <w:pPr>
        <w:widowControl/>
        <w:autoSpaceDE/>
        <w:autoSpaceDN/>
        <w:spacing w:after="160" w:line="259" w:lineRule="auto"/>
        <w:jc w:val="center"/>
        <w:rPr>
          <w:sz w:val="28"/>
          <w:szCs w:val="28"/>
        </w:rPr>
      </w:pPr>
      <w:r>
        <w:rPr>
          <w:sz w:val="28"/>
          <w:szCs w:val="28"/>
        </w:rPr>
        <w:t>Рисунок 2.6 – методи нормування та контролю вібрації у широких смугах частот</w:t>
      </w:r>
      <w:r w:rsidR="008C7B4A" w:rsidRPr="008C7B4A">
        <w:rPr>
          <w:sz w:val="28"/>
          <w:szCs w:val="28"/>
        </w:rPr>
        <w:t xml:space="preserve">; </w:t>
      </w:r>
      <w:r w:rsidR="008C7B4A">
        <w:rPr>
          <w:sz w:val="28"/>
          <w:szCs w:val="28"/>
          <w:lang w:val="en-US"/>
        </w:rPr>
        <w:t>A</w:t>
      </w:r>
      <w:r w:rsidR="008C7B4A" w:rsidRPr="008C7B4A">
        <w:rPr>
          <w:sz w:val="28"/>
          <w:szCs w:val="28"/>
        </w:rPr>
        <w:t xml:space="preserve">, Б – </w:t>
      </w:r>
      <w:proofErr w:type="spellStart"/>
      <w:r w:rsidR="008C7B4A" w:rsidRPr="008C7B4A">
        <w:rPr>
          <w:sz w:val="28"/>
          <w:szCs w:val="28"/>
        </w:rPr>
        <w:t>триоктавн</w:t>
      </w:r>
      <w:r w:rsidR="008C7B4A">
        <w:rPr>
          <w:sz w:val="28"/>
          <w:szCs w:val="28"/>
        </w:rPr>
        <w:t>і</w:t>
      </w:r>
      <w:proofErr w:type="spellEnd"/>
      <w:r w:rsidR="008C7B4A">
        <w:rPr>
          <w:sz w:val="28"/>
          <w:szCs w:val="28"/>
        </w:rPr>
        <w:t xml:space="preserve"> смуги</w:t>
      </w:r>
      <w:r w:rsidR="008C7B4A" w:rsidRPr="008C7B4A">
        <w:rPr>
          <w:sz w:val="28"/>
          <w:szCs w:val="28"/>
        </w:rPr>
        <w:t xml:space="preserve">; </w:t>
      </w:r>
      <w:r w:rsidR="008C7B4A">
        <w:rPr>
          <w:sz w:val="28"/>
          <w:szCs w:val="28"/>
        </w:rPr>
        <w:t>В – норма граничного приросту вібрації в механізмі під час експлуатації</w:t>
      </w:r>
      <w:r w:rsidR="008C7B4A" w:rsidRPr="008C7B4A">
        <w:rPr>
          <w:sz w:val="28"/>
          <w:szCs w:val="28"/>
        </w:rPr>
        <w:t xml:space="preserve">; </w:t>
      </w:r>
      <w:r w:rsidR="008C7B4A">
        <w:rPr>
          <w:sz w:val="28"/>
          <w:szCs w:val="28"/>
        </w:rPr>
        <w:t xml:space="preserve">1 – зона рівня вібрації, при якому можна сказати що стан системи знаходиться в </w:t>
      </w:r>
      <w:r w:rsidR="008C7B4A" w:rsidRPr="001C39C3">
        <w:rPr>
          <w:sz w:val="28"/>
          <w:szCs w:val="28"/>
        </w:rPr>
        <w:t xml:space="preserve">гарному стані; 2 – </w:t>
      </w:r>
      <w:r w:rsidR="008C7B4A">
        <w:rPr>
          <w:sz w:val="28"/>
          <w:szCs w:val="28"/>
        </w:rPr>
        <w:t xml:space="preserve">зона стану </w:t>
      </w:r>
      <w:r w:rsidR="001C39C3">
        <w:rPr>
          <w:sz w:val="28"/>
          <w:szCs w:val="28"/>
        </w:rPr>
        <w:t>допустимої вібрації, 3 – зона стану вібрації при якій необхідні негайні міри з технічного обслуговування.</w:t>
      </w:r>
    </w:p>
    <w:p w14:paraId="7FA511E2" w14:textId="04E1DAEC" w:rsidR="008969E9" w:rsidRPr="003574F5" w:rsidRDefault="00DC1728" w:rsidP="008969E9">
      <w:pPr>
        <w:widowControl/>
        <w:autoSpaceDE/>
        <w:autoSpaceDN/>
        <w:spacing w:after="160" w:line="259" w:lineRule="auto"/>
        <w:ind w:firstLine="720"/>
        <w:jc w:val="both"/>
        <w:rPr>
          <w:sz w:val="28"/>
          <w:szCs w:val="28"/>
        </w:rPr>
      </w:pPr>
      <w:r>
        <w:rPr>
          <w:sz w:val="28"/>
          <w:szCs w:val="28"/>
          <w:lang w:val="ru-RU"/>
        </w:rPr>
        <w:t>Д</w:t>
      </w:r>
      <w:proofErr w:type="spellStart"/>
      <w:r>
        <w:rPr>
          <w:sz w:val="28"/>
          <w:szCs w:val="28"/>
        </w:rPr>
        <w:t>іагностика</w:t>
      </w:r>
      <w:proofErr w:type="spellEnd"/>
      <w:r>
        <w:rPr>
          <w:sz w:val="28"/>
          <w:szCs w:val="28"/>
        </w:rPr>
        <w:t xml:space="preserve"> технічного стану п</w:t>
      </w:r>
      <w:r w:rsidR="008969E9">
        <w:rPr>
          <w:sz w:val="28"/>
          <w:szCs w:val="28"/>
        </w:rPr>
        <w:t>о</w:t>
      </w:r>
      <w:r>
        <w:rPr>
          <w:sz w:val="28"/>
          <w:szCs w:val="28"/>
        </w:rPr>
        <w:t xml:space="preserve"> спектрам </w:t>
      </w:r>
      <w:proofErr w:type="spellStart"/>
      <w:r>
        <w:rPr>
          <w:sz w:val="28"/>
          <w:szCs w:val="28"/>
        </w:rPr>
        <w:t>вібросигналу</w:t>
      </w:r>
      <w:proofErr w:type="spellEnd"/>
      <w:r>
        <w:rPr>
          <w:sz w:val="28"/>
          <w:szCs w:val="28"/>
        </w:rPr>
        <w:t xml:space="preserve"> в </w:t>
      </w:r>
      <w:proofErr w:type="spellStart"/>
      <w:r>
        <w:rPr>
          <w:sz w:val="28"/>
          <w:szCs w:val="28"/>
        </w:rPr>
        <w:t>триоктавних</w:t>
      </w:r>
      <w:proofErr w:type="spellEnd"/>
      <w:r>
        <w:rPr>
          <w:sz w:val="28"/>
          <w:szCs w:val="28"/>
        </w:rPr>
        <w:t xml:space="preserve"> смугах та на дискретних частотах основана на аналізуванні поточних спектрів вібрації вузла, діагностика якого проводиться. Критерієм наявності дефекту чи несправності є характерні складові спектру на несучих частотах елементів вузла (рис. 2.</w:t>
      </w:r>
      <w:r w:rsidR="006532AE" w:rsidRPr="006532AE">
        <w:rPr>
          <w:sz w:val="28"/>
          <w:szCs w:val="28"/>
        </w:rPr>
        <w:t>7</w:t>
      </w:r>
      <w:r>
        <w:rPr>
          <w:sz w:val="28"/>
          <w:szCs w:val="28"/>
        </w:rPr>
        <w:t xml:space="preserve">, а) їх інтенсивність та періодичність. Цей метод дозволяє виявляти несправність підшипникових вузлів зубчатих та інших передач значно раніше, ніж акустичний або метод діагностики в широких смугах частот. Поява явно виражених </w:t>
      </w:r>
      <w:r w:rsidRPr="00DC1728">
        <w:rPr>
          <w:sz w:val="28"/>
          <w:szCs w:val="28"/>
          <w:lang w:val="ru-RU"/>
        </w:rPr>
        <w:t>“</w:t>
      </w:r>
      <w:r>
        <w:rPr>
          <w:sz w:val="28"/>
          <w:szCs w:val="28"/>
        </w:rPr>
        <w:t>піків</w:t>
      </w:r>
      <w:r w:rsidRPr="00DC1728">
        <w:rPr>
          <w:sz w:val="28"/>
          <w:szCs w:val="28"/>
          <w:lang w:val="ru-RU"/>
        </w:rPr>
        <w:t>”</w:t>
      </w:r>
      <w:r>
        <w:rPr>
          <w:sz w:val="28"/>
          <w:szCs w:val="28"/>
        </w:rPr>
        <w:t xml:space="preserve"> в спектрі вібрації вказує на появу несправності, а частота, на якій виявляється пік – на джерел виникнення вібрації.  </w:t>
      </w:r>
    </w:p>
    <w:p w14:paraId="12673447" w14:textId="5E924809" w:rsidR="008969E9" w:rsidRPr="008969E9" w:rsidRDefault="008969E9" w:rsidP="008969E9">
      <w:pPr>
        <w:pStyle w:val="ac"/>
        <w:jc w:val="center"/>
        <w:rPr>
          <w:rFonts w:ascii="Roboto" w:hAnsi="Roboto"/>
          <w:color w:val="646464"/>
          <w:sz w:val="23"/>
          <w:szCs w:val="23"/>
        </w:rPr>
      </w:pPr>
      <w:r w:rsidRPr="008969E9">
        <w:rPr>
          <w:rFonts w:ascii="Roboto" w:hAnsi="Roboto"/>
          <w:noProof/>
          <w:color w:val="646464"/>
          <w:sz w:val="23"/>
          <w:szCs w:val="23"/>
        </w:rPr>
        <w:drawing>
          <wp:inline distT="0" distB="0" distL="0" distR="0" wp14:anchorId="34742D45" wp14:editId="43D403A5">
            <wp:extent cx="6451332" cy="2209800"/>
            <wp:effectExtent l="0" t="0" r="698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459523" cy="2212606"/>
                    </a:xfrm>
                    <a:prstGeom prst="rect">
                      <a:avLst/>
                    </a:prstGeom>
                  </pic:spPr>
                </pic:pic>
              </a:graphicData>
            </a:graphic>
          </wp:inline>
        </w:drawing>
      </w:r>
      <w:r>
        <w:rPr>
          <w:sz w:val="28"/>
          <w:szCs w:val="28"/>
          <w:lang w:val="uk-UA"/>
        </w:rPr>
        <w:t>Рисунок 2.</w:t>
      </w:r>
      <w:r w:rsidR="006532AE">
        <w:rPr>
          <w:sz w:val="28"/>
          <w:szCs w:val="28"/>
          <w:lang w:val="uk-UA"/>
        </w:rPr>
        <w:t>7</w:t>
      </w:r>
      <w:r>
        <w:rPr>
          <w:sz w:val="28"/>
          <w:szCs w:val="28"/>
          <w:lang w:val="uk-UA"/>
        </w:rPr>
        <w:t xml:space="preserve">. – </w:t>
      </w:r>
      <w:proofErr w:type="spellStart"/>
      <w:r>
        <w:rPr>
          <w:sz w:val="28"/>
          <w:szCs w:val="28"/>
          <w:lang w:val="uk-UA"/>
        </w:rPr>
        <w:t>Вузькосмугові</w:t>
      </w:r>
      <w:proofErr w:type="spellEnd"/>
      <w:r>
        <w:rPr>
          <w:sz w:val="28"/>
          <w:szCs w:val="28"/>
          <w:lang w:val="uk-UA"/>
        </w:rPr>
        <w:t xml:space="preserve"> спектри вібрації редуктора: а – спектр, який містить серію </w:t>
      </w:r>
      <w:proofErr w:type="spellStart"/>
      <w:r>
        <w:rPr>
          <w:sz w:val="28"/>
          <w:szCs w:val="28"/>
          <w:lang w:val="uk-UA"/>
        </w:rPr>
        <w:t>гармонік</w:t>
      </w:r>
      <w:proofErr w:type="spellEnd"/>
      <w:r>
        <w:rPr>
          <w:sz w:val="28"/>
          <w:szCs w:val="28"/>
          <w:lang w:val="uk-UA"/>
        </w:rPr>
        <w:t xml:space="preserve"> частоти </w:t>
      </w:r>
      <w:proofErr w:type="spellStart"/>
      <w:r>
        <w:rPr>
          <w:sz w:val="28"/>
          <w:szCs w:val="28"/>
          <w:lang w:val="uk-UA"/>
        </w:rPr>
        <w:t>зубозачеплення</w:t>
      </w:r>
      <w:proofErr w:type="spellEnd"/>
      <w:r>
        <w:rPr>
          <w:sz w:val="28"/>
          <w:szCs w:val="28"/>
          <w:lang w:val="uk-UA"/>
        </w:rPr>
        <w:t xml:space="preserve"> провідної шестерні</w:t>
      </w:r>
      <w:r w:rsidRPr="008969E9">
        <w:rPr>
          <w:sz w:val="28"/>
          <w:szCs w:val="28"/>
        </w:rPr>
        <w:t xml:space="preserve">; </w:t>
      </w:r>
      <w:r>
        <w:rPr>
          <w:sz w:val="28"/>
          <w:szCs w:val="28"/>
          <w:lang w:val="uk-UA"/>
        </w:rPr>
        <w:t xml:space="preserve">б – </w:t>
      </w:r>
      <w:proofErr w:type="spellStart"/>
      <w:r>
        <w:rPr>
          <w:sz w:val="28"/>
          <w:szCs w:val="28"/>
          <w:lang w:val="uk-UA"/>
        </w:rPr>
        <w:t>розширенний</w:t>
      </w:r>
      <w:proofErr w:type="spellEnd"/>
      <w:r>
        <w:rPr>
          <w:sz w:val="28"/>
          <w:szCs w:val="28"/>
          <w:lang w:val="uk-UA"/>
        </w:rPr>
        <w:t xml:space="preserve"> </w:t>
      </w:r>
      <w:proofErr w:type="spellStart"/>
      <w:r>
        <w:rPr>
          <w:sz w:val="28"/>
          <w:szCs w:val="28"/>
          <w:lang w:val="uk-UA"/>
        </w:rPr>
        <w:t>вузькосмуговий</w:t>
      </w:r>
      <w:proofErr w:type="spellEnd"/>
      <w:r>
        <w:rPr>
          <w:sz w:val="28"/>
          <w:szCs w:val="28"/>
          <w:lang w:val="uk-UA"/>
        </w:rPr>
        <w:t xml:space="preserve"> спектр в області частоти </w:t>
      </w:r>
      <w:proofErr w:type="spellStart"/>
      <w:r>
        <w:rPr>
          <w:sz w:val="28"/>
          <w:szCs w:val="28"/>
          <w:lang w:val="uk-UA"/>
        </w:rPr>
        <w:t>зубозачеплення</w:t>
      </w:r>
      <w:proofErr w:type="spellEnd"/>
    </w:p>
    <w:p w14:paraId="40B9FD29" w14:textId="77777777" w:rsidR="0081449B" w:rsidRPr="0081449B" w:rsidRDefault="0081449B" w:rsidP="0081449B">
      <w:pPr>
        <w:pStyle w:val="ac"/>
        <w:rPr>
          <w:rFonts w:ascii="Roboto" w:hAnsi="Roboto"/>
          <w:color w:val="646464"/>
          <w:sz w:val="23"/>
          <w:szCs w:val="23"/>
        </w:rPr>
      </w:pPr>
    </w:p>
    <w:p w14:paraId="5B7135CB" w14:textId="382AFAAA" w:rsidR="00B506A1" w:rsidRDefault="006532AE" w:rsidP="00B506A1">
      <w:pPr>
        <w:widowControl/>
        <w:autoSpaceDE/>
        <w:autoSpaceDN/>
        <w:spacing w:after="160" w:line="259" w:lineRule="auto"/>
        <w:ind w:firstLine="720"/>
        <w:jc w:val="both"/>
        <w:rPr>
          <w:sz w:val="28"/>
          <w:szCs w:val="28"/>
        </w:rPr>
      </w:pPr>
      <w:r>
        <w:rPr>
          <w:sz w:val="28"/>
          <w:szCs w:val="28"/>
          <w:lang w:val="ru-RU"/>
        </w:rPr>
        <w:lastRenderedPageBreak/>
        <w:t>Д</w:t>
      </w:r>
      <w:proofErr w:type="spellStart"/>
      <w:r>
        <w:rPr>
          <w:sz w:val="28"/>
          <w:szCs w:val="28"/>
        </w:rPr>
        <w:t>іагностика</w:t>
      </w:r>
      <w:proofErr w:type="spellEnd"/>
      <w:r>
        <w:rPr>
          <w:sz w:val="28"/>
          <w:szCs w:val="28"/>
        </w:rPr>
        <w:t xml:space="preserve"> за спектрами </w:t>
      </w:r>
      <w:proofErr w:type="spellStart"/>
      <w:r>
        <w:rPr>
          <w:sz w:val="28"/>
          <w:szCs w:val="28"/>
        </w:rPr>
        <w:t>огинаючих</w:t>
      </w:r>
      <w:proofErr w:type="spellEnd"/>
      <w:r>
        <w:rPr>
          <w:sz w:val="28"/>
          <w:szCs w:val="28"/>
        </w:rPr>
        <w:t xml:space="preserve"> основана на спектральному аналізі </w:t>
      </w:r>
      <w:proofErr w:type="spellStart"/>
      <w:r>
        <w:rPr>
          <w:sz w:val="28"/>
          <w:szCs w:val="28"/>
        </w:rPr>
        <w:t>огинаючих</w:t>
      </w:r>
      <w:proofErr w:type="spellEnd"/>
      <w:r>
        <w:rPr>
          <w:sz w:val="28"/>
          <w:szCs w:val="28"/>
        </w:rPr>
        <w:t xml:space="preserve"> </w:t>
      </w:r>
      <w:proofErr w:type="spellStart"/>
      <w:r>
        <w:rPr>
          <w:sz w:val="28"/>
          <w:szCs w:val="28"/>
        </w:rPr>
        <w:t>вібропараметрів</w:t>
      </w:r>
      <w:proofErr w:type="spellEnd"/>
      <w:r>
        <w:rPr>
          <w:sz w:val="28"/>
          <w:szCs w:val="28"/>
        </w:rPr>
        <w:t xml:space="preserve"> вузла, який діагностується. Рівень дефекту на діагностичних спектрах </w:t>
      </w:r>
      <w:proofErr w:type="spellStart"/>
      <w:r>
        <w:rPr>
          <w:sz w:val="28"/>
          <w:szCs w:val="28"/>
        </w:rPr>
        <w:t>огинаючої</w:t>
      </w:r>
      <w:proofErr w:type="spellEnd"/>
      <w:r>
        <w:rPr>
          <w:sz w:val="28"/>
          <w:szCs w:val="28"/>
        </w:rPr>
        <w:t xml:space="preserve"> визначається по величині модуляції </w:t>
      </w:r>
      <w:proofErr w:type="spellStart"/>
      <w:r>
        <w:rPr>
          <w:sz w:val="28"/>
          <w:szCs w:val="28"/>
        </w:rPr>
        <w:t>огинаючої</w:t>
      </w:r>
      <w:proofErr w:type="spellEnd"/>
      <w:r>
        <w:rPr>
          <w:sz w:val="28"/>
          <w:szCs w:val="28"/>
        </w:rPr>
        <w:t xml:space="preserve"> даного </w:t>
      </w:r>
      <w:proofErr w:type="spellStart"/>
      <w:r>
        <w:rPr>
          <w:sz w:val="28"/>
          <w:szCs w:val="28"/>
        </w:rPr>
        <w:t>вібросигналу</w:t>
      </w:r>
      <w:proofErr w:type="spellEnd"/>
      <w:r>
        <w:rPr>
          <w:sz w:val="28"/>
          <w:szCs w:val="28"/>
        </w:rPr>
        <w:t xml:space="preserve"> характерної гармоніки. Саме в цьому </w:t>
      </w:r>
      <w:proofErr w:type="spellStart"/>
      <w:r>
        <w:rPr>
          <w:sz w:val="28"/>
          <w:szCs w:val="28"/>
        </w:rPr>
        <w:t>модулюючому</w:t>
      </w:r>
      <w:proofErr w:type="spellEnd"/>
      <w:r>
        <w:rPr>
          <w:sz w:val="28"/>
          <w:szCs w:val="28"/>
        </w:rPr>
        <w:t xml:space="preserve"> сигналі міститься інформація про технічний стан об</w:t>
      </w:r>
      <w:r w:rsidRPr="006532AE">
        <w:rPr>
          <w:sz w:val="28"/>
          <w:szCs w:val="28"/>
          <w:lang w:val="ru-RU"/>
        </w:rPr>
        <w:t>’</w:t>
      </w:r>
      <w:proofErr w:type="spellStart"/>
      <w:r>
        <w:rPr>
          <w:sz w:val="28"/>
          <w:szCs w:val="28"/>
          <w:lang w:val="ru-RU"/>
        </w:rPr>
        <w:t>єкту</w:t>
      </w:r>
      <w:proofErr w:type="spellEnd"/>
      <w:r>
        <w:rPr>
          <w:sz w:val="28"/>
          <w:szCs w:val="28"/>
          <w:lang w:val="ru-RU"/>
        </w:rPr>
        <w:t xml:space="preserve"> </w:t>
      </w:r>
      <w:proofErr w:type="spellStart"/>
      <w:r>
        <w:rPr>
          <w:sz w:val="28"/>
          <w:szCs w:val="28"/>
          <w:lang w:val="ru-RU"/>
        </w:rPr>
        <w:t>дослідження</w:t>
      </w:r>
      <w:proofErr w:type="spellEnd"/>
      <w:r>
        <w:rPr>
          <w:sz w:val="28"/>
          <w:szCs w:val="28"/>
          <w:lang w:val="ru-RU"/>
        </w:rPr>
        <w:t xml:space="preserve">. Метод </w:t>
      </w:r>
      <w:proofErr w:type="spellStart"/>
      <w:r>
        <w:rPr>
          <w:sz w:val="28"/>
          <w:szCs w:val="28"/>
          <w:lang w:val="ru-RU"/>
        </w:rPr>
        <w:t>базується</w:t>
      </w:r>
      <w:proofErr w:type="spellEnd"/>
      <w:r>
        <w:rPr>
          <w:sz w:val="28"/>
          <w:szCs w:val="28"/>
          <w:lang w:val="ru-RU"/>
        </w:rPr>
        <w:t xml:space="preserve"> на </w:t>
      </w:r>
      <w:proofErr w:type="spellStart"/>
      <w:r>
        <w:rPr>
          <w:sz w:val="28"/>
          <w:szCs w:val="28"/>
          <w:lang w:val="ru-RU"/>
        </w:rPr>
        <w:t>аналізі</w:t>
      </w:r>
      <w:proofErr w:type="spellEnd"/>
      <w:r>
        <w:rPr>
          <w:sz w:val="28"/>
          <w:szCs w:val="28"/>
          <w:lang w:val="ru-RU"/>
        </w:rPr>
        <w:t xml:space="preserve"> </w:t>
      </w:r>
      <w:proofErr w:type="spellStart"/>
      <w:r>
        <w:rPr>
          <w:sz w:val="28"/>
          <w:szCs w:val="28"/>
          <w:lang w:val="ru-RU"/>
        </w:rPr>
        <w:t>високочастотних</w:t>
      </w:r>
      <w:proofErr w:type="spellEnd"/>
      <w:r>
        <w:rPr>
          <w:sz w:val="28"/>
          <w:szCs w:val="28"/>
          <w:lang w:val="ru-RU"/>
        </w:rPr>
        <w:t xml:space="preserve"> </w:t>
      </w:r>
      <w:proofErr w:type="spellStart"/>
      <w:r>
        <w:rPr>
          <w:sz w:val="28"/>
          <w:szCs w:val="28"/>
          <w:lang w:val="ru-RU"/>
        </w:rPr>
        <w:t>складових</w:t>
      </w:r>
      <w:proofErr w:type="spellEnd"/>
      <w:r>
        <w:rPr>
          <w:sz w:val="28"/>
          <w:szCs w:val="28"/>
          <w:lang w:val="ru-RU"/>
        </w:rPr>
        <w:t xml:space="preserve"> </w:t>
      </w:r>
      <w:proofErr w:type="spellStart"/>
      <w:r>
        <w:rPr>
          <w:sz w:val="28"/>
          <w:szCs w:val="28"/>
          <w:lang w:val="ru-RU"/>
        </w:rPr>
        <w:t>вібрації</w:t>
      </w:r>
      <w:proofErr w:type="spellEnd"/>
      <w:r>
        <w:rPr>
          <w:sz w:val="28"/>
          <w:szCs w:val="28"/>
          <w:lang w:val="ru-RU"/>
        </w:rPr>
        <w:t xml:space="preserve"> та </w:t>
      </w:r>
      <w:proofErr w:type="spellStart"/>
      <w:r>
        <w:rPr>
          <w:sz w:val="28"/>
          <w:szCs w:val="28"/>
          <w:lang w:val="ru-RU"/>
        </w:rPr>
        <w:t>виявленні</w:t>
      </w:r>
      <w:proofErr w:type="spellEnd"/>
      <w:r>
        <w:rPr>
          <w:sz w:val="28"/>
          <w:szCs w:val="28"/>
          <w:lang w:val="ru-RU"/>
        </w:rPr>
        <w:t xml:space="preserve"> </w:t>
      </w:r>
      <w:proofErr w:type="spellStart"/>
      <w:r>
        <w:rPr>
          <w:sz w:val="28"/>
          <w:szCs w:val="28"/>
          <w:lang w:val="ru-RU"/>
        </w:rPr>
        <w:t>її</w:t>
      </w:r>
      <w:proofErr w:type="spellEnd"/>
      <w:r>
        <w:rPr>
          <w:sz w:val="28"/>
          <w:szCs w:val="28"/>
          <w:lang w:val="ru-RU"/>
        </w:rPr>
        <w:t xml:space="preserve"> </w:t>
      </w:r>
      <w:proofErr w:type="spellStart"/>
      <w:r>
        <w:rPr>
          <w:sz w:val="28"/>
          <w:szCs w:val="28"/>
          <w:lang w:val="ru-RU"/>
        </w:rPr>
        <w:t>низькочастотних</w:t>
      </w:r>
      <w:proofErr w:type="spellEnd"/>
      <w:r>
        <w:rPr>
          <w:sz w:val="28"/>
          <w:szCs w:val="28"/>
          <w:lang w:val="ru-RU"/>
        </w:rPr>
        <w:t xml:space="preserve"> </w:t>
      </w:r>
      <w:proofErr w:type="spellStart"/>
      <w:r>
        <w:rPr>
          <w:sz w:val="28"/>
          <w:szCs w:val="28"/>
          <w:lang w:val="ru-RU"/>
        </w:rPr>
        <w:t>модульованних</w:t>
      </w:r>
      <w:proofErr w:type="spellEnd"/>
      <w:r>
        <w:rPr>
          <w:sz w:val="28"/>
          <w:szCs w:val="28"/>
          <w:lang w:val="ru-RU"/>
        </w:rPr>
        <w:t xml:space="preserve"> </w:t>
      </w:r>
      <w:proofErr w:type="spellStart"/>
      <w:r>
        <w:rPr>
          <w:sz w:val="28"/>
          <w:szCs w:val="28"/>
          <w:lang w:val="ru-RU"/>
        </w:rPr>
        <w:t>сигналів</w:t>
      </w:r>
      <w:proofErr w:type="spellEnd"/>
      <w:r>
        <w:rPr>
          <w:sz w:val="28"/>
          <w:szCs w:val="28"/>
          <w:lang w:val="ru-RU"/>
        </w:rPr>
        <w:t>.</w:t>
      </w:r>
      <w:r w:rsidRPr="006532AE">
        <w:rPr>
          <w:rFonts w:ascii="inherit" w:hAnsi="inherit" w:cs="Courier New"/>
          <w:color w:val="202124"/>
          <w:sz w:val="42"/>
          <w:szCs w:val="42"/>
          <w:lang w:eastAsia="ru-UA"/>
        </w:rPr>
        <w:t xml:space="preserve"> </w:t>
      </w:r>
      <w:r w:rsidRPr="006532AE">
        <w:rPr>
          <w:sz w:val="28"/>
          <w:szCs w:val="28"/>
        </w:rPr>
        <w:t>Сили тертя, які збуджують високочастотну випадкову вібрацію, стаціонарні лише за відсутності дефектів (</w:t>
      </w:r>
      <w:proofErr w:type="spellStart"/>
      <w:r w:rsidRPr="006532AE">
        <w:rPr>
          <w:sz w:val="28"/>
          <w:szCs w:val="28"/>
        </w:rPr>
        <w:t>несправностей</w:t>
      </w:r>
      <w:proofErr w:type="spellEnd"/>
      <w:r w:rsidRPr="006532AE">
        <w:rPr>
          <w:sz w:val="28"/>
          <w:szCs w:val="28"/>
        </w:rPr>
        <w:t>).</w:t>
      </w:r>
      <w:r>
        <w:rPr>
          <w:sz w:val="28"/>
          <w:szCs w:val="28"/>
        </w:rPr>
        <w:t xml:space="preserve"> </w:t>
      </w:r>
      <w:r w:rsidRPr="006532AE">
        <w:rPr>
          <w:sz w:val="28"/>
          <w:szCs w:val="28"/>
        </w:rPr>
        <w:t xml:space="preserve">Спектр по </w:t>
      </w:r>
      <w:proofErr w:type="spellStart"/>
      <w:r w:rsidRPr="006532AE">
        <w:rPr>
          <w:sz w:val="28"/>
          <w:szCs w:val="28"/>
        </w:rPr>
        <w:t>огинаючій</w:t>
      </w:r>
      <w:proofErr w:type="spellEnd"/>
      <w:r w:rsidRPr="006532AE">
        <w:rPr>
          <w:sz w:val="28"/>
          <w:szCs w:val="28"/>
        </w:rPr>
        <w:t xml:space="preserve"> представляє інформацію про періодичні зміни потужності високочастотної вібрації на виділеній </w:t>
      </w:r>
      <w:proofErr w:type="spellStart"/>
      <w:r w:rsidRPr="006532AE">
        <w:rPr>
          <w:sz w:val="28"/>
          <w:szCs w:val="28"/>
        </w:rPr>
        <w:t>вузькосмуговій</w:t>
      </w:r>
      <w:proofErr w:type="spellEnd"/>
      <w:r w:rsidRPr="006532AE">
        <w:rPr>
          <w:sz w:val="28"/>
          <w:szCs w:val="28"/>
        </w:rPr>
        <w:t xml:space="preserve"> ширині частот.</w:t>
      </w:r>
      <w:r w:rsidR="00B506A1">
        <w:rPr>
          <w:sz w:val="28"/>
          <w:szCs w:val="28"/>
        </w:rPr>
        <w:tab/>
      </w:r>
      <w:r w:rsidRPr="006532AE">
        <w:rPr>
          <w:sz w:val="28"/>
          <w:szCs w:val="28"/>
        </w:rPr>
        <w:t xml:space="preserve">Спектр </w:t>
      </w:r>
      <w:proofErr w:type="spellStart"/>
      <w:r w:rsidRPr="006532AE">
        <w:rPr>
          <w:sz w:val="28"/>
          <w:szCs w:val="28"/>
        </w:rPr>
        <w:t>огинаючої</w:t>
      </w:r>
      <w:proofErr w:type="spellEnd"/>
      <w:r w:rsidRPr="006532AE">
        <w:rPr>
          <w:sz w:val="28"/>
          <w:szCs w:val="28"/>
        </w:rPr>
        <w:t xml:space="preserve"> за відсутності несправності є горизонтальною хвильовою лінією.</w:t>
      </w:r>
      <w:r w:rsidR="00B506A1">
        <w:rPr>
          <w:sz w:val="28"/>
          <w:szCs w:val="28"/>
        </w:rPr>
        <w:t xml:space="preserve"> </w:t>
      </w:r>
      <w:r w:rsidR="00B506A1" w:rsidRPr="00B506A1">
        <w:rPr>
          <w:sz w:val="28"/>
          <w:szCs w:val="28"/>
        </w:rPr>
        <w:t>З появою дефекту над рівнем лінії починають з'являтися дискретні складові частоти, які розраховуються з кінематики та обертання елементів об'єкта діагностування. Частотний спектр дозволяє ідентифікувати наявність несправності (дефекту), а перевищення відповідних складових над лінією однозначно характеризує глибину кожної несправності, тобто за наявності несправності величина сил тертя та потужність вібрації змінюється у часі, з'являється модуляція потужності високочастотної вібрації</w:t>
      </w:r>
      <w:r w:rsidR="00B506A1">
        <w:rPr>
          <w:sz w:val="28"/>
          <w:szCs w:val="28"/>
        </w:rPr>
        <w:t xml:space="preserve"> (рис. 2.7)</w:t>
      </w:r>
      <w:r w:rsidR="00B506A1" w:rsidRPr="00B506A1">
        <w:rPr>
          <w:sz w:val="28"/>
          <w:szCs w:val="28"/>
        </w:rPr>
        <w:t>.</w:t>
      </w:r>
    </w:p>
    <w:p w14:paraId="63DF24EC" w14:textId="754284DB" w:rsidR="00B506A1" w:rsidRDefault="00B506A1" w:rsidP="00B506A1">
      <w:pPr>
        <w:widowControl/>
        <w:autoSpaceDE/>
        <w:autoSpaceDN/>
        <w:spacing w:after="160" w:line="259" w:lineRule="auto"/>
        <w:ind w:firstLine="720"/>
        <w:jc w:val="center"/>
        <w:rPr>
          <w:sz w:val="28"/>
          <w:szCs w:val="28"/>
          <w:lang w:val="ru-UA"/>
        </w:rPr>
      </w:pPr>
      <w:r w:rsidRPr="00B506A1">
        <w:rPr>
          <w:noProof/>
          <w:sz w:val="28"/>
          <w:szCs w:val="28"/>
          <w:lang w:val="ru-UA"/>
        </w:rPr>
        <w:drawing>
          <wp:inline distT="0" distB="0" distL="0" distR="0" wp14:anchorId="35E9B3C0" wp14:editId="5FFC8335">
            <wp:extent cx="5073547" cy="299085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082384" cy="2996059"/>
                    </a:xfrm>
                    <a:prstGeom prst="rect">
                      <a:avLst/>
                    </a:prstGeom>
                  </pic:spPr>
                </pic:pic>
              </a:graphicData>
            </a:graphic>
          </wp:inline>
        </w:drawing>
      </w:r>
    </w:p>
    <w:p w14:paraId="76ACC16E" w14:textId="77777777" w:rsidR="00B506A1" w:rsidRPr="00B506A1" w:rsidRDefault="00B506A1" w:rsidP="00B506A1">
      <w:pPr>
        <w:widowControl/>
        <w:autoSpaceDE/>
        <w:autoSpaceDN/>
        <w:spacing w:after="160" w:line="259" w:lineRule="auto"/>
        <w:ind w:firstLine="720"/>
        <w:jc w:val="center"/>
        <w:rPr>
          <w:sz w:val="28"/>
          <w:szCs w:val="28"/>
          <w:lang w:val="ru-UA"/>
        </w:rPr>
      </w:pPr>
      <w:r>
        <w:rPr>
          <w:sz w:val="28"/>
          <w:szCs w:val="28"/>
        </w:rPr>
        <w:t xml:space="preserve">Рисунок 2.7 - </w:t>
      </w:r>
      <w:r w:rsidRPr="00B506A1">
        <w:rPr>
          <w:sz w:val="28"/>
          <w:szCs w:val="28"/>
        </w:rPr>
        <w:t>Високочастотний випадковий амплітудно-модульований сигнал</w:t>
      </w:r>
    </w:p>
    <w:p w14:paraId="13EFC863" w14:textId="5C859291" w:rsidR="00B506A1" w:rsidRPr="00B506A1" w:rsidRDefault="00B506A1" w:rsidP="00B506A1">
      <w:pPr>
        <w:widowControl/>
        <w:autoSpaceDE/>
        <w:autoSpaceDN/>
        <w:spacing w:after="160" w:line="259" w:lineRule="auto"/>
        <w:ind w:firstLine="720"/>
        <w:jc w:val="center"/>
        <w:rPr>
          <w:sz w:val="28"/>
          <w:szCs w:val="28"/>
          <w:lang w:val="ru-UA"/>
        </w:rPr>
      </w:pPr>
    </w:p>
    <w:p w14:paraId="726B6E84" w14:textId="0EC78F44" w:rsidR="00B506A1" w:rsidRPr="00B506A1" w:rsidRDefault="00B506A1" w:rsidP="00B506A1">
      <w:pPr>
        <w:widowControl/>
        <w:autoSpaceDE/>
        <w:autoSpaceDN/>
        <w:spacing w:after="160" w:line="259" w:lineRule="auto"/>
        <w:ind w:firstLine="720"/>
        <w:jc w:val="both"/>
        <w:rPr>
          <w:sz w:val="28"/>
          <w:szCs w:val="28"/>
          <w:lang w:val="ru-UA"/>
        </w:rPr>
      </w:pPr>
      <w:r w:rsidRPr="00B506A1">
        <w:rPr>
          <w:sz w:val="28"/>
          <w:szCs w:val="28"/>
        </w:rPr>
        <w:t xml:space="preserve">У разі зміни виду дефекту частота модуляції змінюється. Чим більший рівень розвитку дефекту, тим більше стає глибина модуляції. Отже, частота модуляції визначає вид дефекту, а глибина модуляції – ступінь його розвитку. Як приклад на рис. </w:t>
      </w:r>
      <w:r>
        <w:rPr>
          <w:sz w:val="28"/>
          <w:szCs w:val="28"/>
        </w:rPr>
        <w:t>2</w:t>
      </w:r>
      <w:r w:rsidRPr="00B506A1">
        <w:rPr>
          <w:sz w:val="28"/>
          <w:szCs w:val="28"/>
        </w:rPr>
        <w:t>.</w:t>
      </w:r>
      <w:r>
        <w:rPr>
          <w:sz w:val="28"/>
          <w:szCs w:val="28"/>
        </w:rPr>
        <w:t>8</w:t>
      </w:r>
      <w:r w:rsidRPr="00B506A1">
        <w:rPr>
          <w:sz w:val="28"/>
          <w:szCs w:val="28"/>
        </w:rPr>
        <w:t xml:space="preserve"> наведено часові сигнали вібрації підшипника справного (а), зі зносом (б) та з раковиною на поверхні тертя (в). Таким чином, найбільш повна </w:t>
      </w:r>
      <w:r w:rsidRPr="00B506A1">
        <w:rPr>
          <w:sz w:val="28"/>
          <w:szCs w:val="28"/>
        </w:rPr>
        <w:lastRenderedPageBreak/>
        <w:t xml:space="preserve">інформація міститься в </w:t>
      </w:r>
      <w:proofErr w:type="spellStart"/>
      <w:r w:rsidRPr="00B506A1">
        <w:rPr>
          <w:sz w:val="28"/>
          <w:szCs w:val="28"/>
        </w:rPr>
        <w:t>огинаючій</w:t>
      </w:r>
      <w:proofErr w:type="spellEnd"/>
      <w:r w:rsidRPr="00B506A1">
        <w:rPr>
          <w:sz w:val="28"/>
          <w:szCs w:val="28"/>
        </w:rPr>
        <w:t xml:space="preserve"> високочастотного сигналу. Спектри вібрації підшипника справного (а), з зносом (б) і з раковиною на поверхні тертя (в) представлені на правій стороні</w:t>
      </w:r>
      <w:r>
        <w:rPr>
          <w:sz w:val="28"/>
          <w:szCs w:val="28"/>
        </w:rPr>
        <w:t xml:space="preserve"> рисунку 2</w:t>
      </w:r>
      <w:r w:rsidRPr="00B506A1">
        <w:rPr>
          <w:sz w:val="28"/>
          <w:szCs w:val="28"/>
        </w:rPr>
        <w:t>.</w:t>
      </w:r>
      <w:r>
        <w:rPr>
          <w:sz w:val="28"/>
          <w:szCs w:val="28"/>
        </w:rPr>
        <w:t>8.</w:t>
      </w:r>
    </w:p>
    <w:p w14:paraId="5800D8A8" w14:textId="1A7746DB" w:rsidR="006532AE" w:rsidRPr="006532AE" w:rsidRDefault="006532AE" w:rsidP="00B506A1">
      <w:pPr>
        <w:widowControl/>
        <w:autoSpaceDE/>
        <w:autoSpaceDN/>
        <w:spacing w:after="160" w:line="259" w:lineRule="auto"/>
        <w:jc w:val="both"/>
        <w:rPr>
          <w:sz w:val="28"/>
          <w:szCs w:val="28"/>
          <w:lang w:val="ru-UA"/>
        </w:rPr>
      </w:pPr>
    </w:p>
    <w:p w14:paraId="0DA8FC5E" w14:textId="26E659BF" w:rsidR="00B506A1" w:rsidRDefault="00B506A1" w:rsidP="00FB39CC">
      <w:pPr>
        <w:widowControl/>
        <w:autoSpaceDE/>
        <w:autoSpaceDN/>
        <w:spacing w:after="160" w:line="259" w:lineRule="auto"/>
        <w:jc w:val="both"/>
        <w:rPr>
          <w:sz w:val="28"/>
          <w:szCs w:val="28"/>
        </w:rPr>
      </w:pPr>
      <w:r w:rsidRPr="00B506A1">
        <w:rPr>
          <w:noProof/>
          <w:sz w:val="28"/>
          <w:szCs w:val="28"/>
        </w:rPr>
        <w:drawing>
          <wp:inline distT="0" distB="0" distL="0" distR="0" wp14:anchorId="7E763F4B" wp14:editId="398BF913">
            <wp:extent cx="6119495" cy="669163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119495" cy="6691630"/>
                    </a:xfrm>
                    <a:prstGeom prst="rect">
                      <a:avLst/>
                    </a:prstGeom>
                  </pic:spPr>
                </pic:pic>
              </a:graphicData>
            </a:graphic>
          </wp:inline>
        </w:drawing>
      </w:r>
    </w:p>
    <w:p w14:paraId="08FB06C0" w14:textId="23862CF3" w:rsidR="00B506A1" w:rsidRPr="00B506A1" w:rsidRDefault="00B506A1" w:rsidP="00B506A1">
      <w:pPr>
        <w:widowControl/>
        <w:autoSpaceDE/>
        <w:autoSpaceDN/>
        <w:spacing w:after="160" w:line="259" w:lineRule="auto"/>
        <w:jc w:val="center"/>
        <w:rPr>
          <w:sz w:val="28"/>
          <w:szCs w:val="28"/>
          <w:lang w:val="ru-UA"/>
        </w:rPr>
      </w:pPr>
      <w:r>
        <w:rPr>
          <w:sz w:val="28"/>
          <w:szCs w:val="28"/>
        </w:rPr>
        <w:t xml:space="preserve">Рисунок 2.8 – Часові </w:t>
      </w:r>
      <w:r w:rsidRPr="00B506A1">
        <w:rPr>
          <w:sz w:val="28"/>
          <w:szCs w:val="28"/>
        </w:rPr>
        <w:t>сигнали високочастотної випадкової вібрації: а - у бездефектному підшипнику (без модуляції); б - у підшипнику, що має нерівномірний знос (з модуляцією); в — у підшипнику, що має раковини на поверхні</w:t>
      </w:r>
    </w:p>
    <w:p w14:paraId="6E0DC5AE" w14:textId="50ED6D0F" w:rsidR="00B506A1" w:rsidRDefault="00B506A1" w:rsidP="00FB39CC">
      <w:pPr>
        <w:widowControl/>
        <w:autoSpaceDE/>
        <w:autoSpaceDN/>
        <w:spacing w:after="160" w:line="259" w:lineRule="auto"/>
        <w:jc w:val="both"/>
        <w:rPr>
          <w:sz w:val="28"/>
          <w:szCs w:val="28"/>
          <w:lang w:val="ru-UA"/>
        </w:rPr>
      </w:pPr>
    </w:p>
    <w:p w14:paraId="08D8977E" w14:textId="321B3D08" w:rsidR="0024445C" w:rsidRDefault="0024445C" w:rsidP="0024445C">
      <w:pPr>
        <w:widowControl/>
        <w:autoSpaceDE/>
        <w:autoSpaceDN/>
        <w:spacing w:after="160" w:line="259" w:lineRule="auto"/>
        <w:ind w:firstLine="720"/>
        <w:jc w:val="both"/>
        <w:rPr>
          <w:sz w:val="28"/>
          <w:szCs w:val="28"/>
        </w:rPr>
      </w:pPr>
      <w:r w:rsidRPr="0024445C">
        <w:rPr>
          <w:sz w:val="28"/>
          <w:szCs w:val="28"/>
        </w:rPr>
        <w:lastRenderedPageBreak/>
        <w:t xml:space="preserve">На рис. </w:t>
      </w:r>
      <w:r>
        <w:rPr>
          <w:sz w:val="28"/>
          <w:szCs w:val="28"/>
        </w:rPr>
        <w:t>2</w:t>
      </w:r>
      <w:r w:rsidRPr="0024445C">
        <w:rPr>
          <w:sz w:val="28"/>
          <w:szCs w:val="28"/>
        </w:rPr>
        <w:t>.</w:t>
      </w:r>
      <w:r>
        <w:rPr>
          <w:sz w:val="28"/>
          <w:szCs w:val="28"/>
        </w:rPr>
        <w:t>9</w:t>
      </w:r>
      <w:r w:rsidRPr="0024445C">
        <w:rPr>
          <w:sz w:val="28"/>
          <w:szCs w:val="28"/>
        </w:rPr>
        <w:t xml:space="preserve"> наведено форми </w:t>
      </w:r>
      <w:proofErr w:type="spellStart"/>
      <w:r w:rsidRPr="0024445C">
        <w:rPr>
          <w:sz w:val="28"/>
          <w:szCs w:val="28"/>
        </w:rPr>
        <w:t>огинаючих</w:t>
      </w:r>
      <w:proofErr w:type="spellEnd"/>
      <w:r w:rsidRPr="0024445C">
        <w:rPr>
          <w:sz w:val="28"/>
          <w:szCs w:val="28"/>
        </w:rPr>
        <w:t xml:space="preserve"> сигналів вібрації, які показані на рис. </w:t>
      </w:r>
      <w:r>
        <w:rPr>
          <w:sz w:val="28"/>
          <w:szCs w:val="28"/>
        </w:rPr>
        <w:t>2</w:t>
      </w:r>
      <w:r w:rsidRPr="0024445C">
        <w:rPr>
          <w:sz w:val="28"/>
          <w:szCs w:val="28"/>
        </w:rPr>
        <w:t>.</w:t>
      </w:r>
      <w:r>
        <w:rPr>
          <w:sz w:val="28"/>
          <w:szCs w:val="28"/>
        </w:rPr>
        <w:t>8</w:t>
      </w:r>
      <w:r w:rsidRPr="0024445C">
        <w:rPr>
          <w:sz w:val="28"/>
          <w:szCs w:val="28"/>
        </w:rPr>
        <w:t xml:space="preserve">. Сигнали вібрації цих </w:t>
      </w:r>
      <w:r>
        <w:rPr>
          <w:sz w:val="28"/>
          <w:szCs w:val="28"/>
        </w:rPr>
        <w:t xml:space="preserve">рисунках </w:t>
      </w:r>
      <w:r w:rsidRPr="0024445C">
        <w:rPr>
          <w:sz w:val="28"/>
          <w:szCs w:val="28"/>
        </w:rPr>
        <w:t xml:space="preserve">сильно різняться по спектральному складу. У спектрі </w:t>
      </w:r>
      <w:proofErr w:type="spellStart"/>
      <w:r w:rsidRPr="0024445C">
        <w:rPr>
          <w:sz w:val="28"/>
          <w:szCs w:val="28"/>
        </w:rPr>
        <w:t>огинаючої</w:t>
      </w:r>
      <w:proofErr w:type="spellEnd"/>
      <w:r w:rsidRPr="0024445C">
        <w:rPr>
          <w:sz w:val="28"/>
          <w:szCs w:val="28"/>
        </w:rPr>
        <w:t xml:space="preserve"> модульованого випадкового сигналу число </w:t>
      </w:r>
      <w:proofErr w:type="spellStart"/>
      <w:r w:rsidRPr="0024445C">
        <w:rPr>
          <w:sz w:val="28"/>
          <w:szCs w:val="28"/>
        </w:rPr>
        <w:t>гармонік</w:t>
      </w:r>
      <w:proofErr w:type="spellEnd"/>
      <w:r w:rsidRPr="0024445C">
        <w:rPr>
          <w:sz w:val="28"/>
          <w:szCs w:val="28"/>
        </w:rPr>
        <w:t xml:space="preserve"> невелике, а в спектрі </w:t>
      </w:r>
      <w:proofErr w:type="spellStart"/>
      <w:r w:rsidRPr="0024445C">
        <w:rPr>
          <w:sz w:val="28"/>
          <w:szCs w:val="28"/>
        </w:rPr>
        <w:t>огинаючої</w:t>
      </w:r>
      <w:proofErr w:type="spellEnd"/>
      <w:r w:rsidRPr="0024445C">
        <w:rPr>
          <w:sz w:val="28"/>
          <w:szCs w:val="28"/>
        </w:rPr>
        <w:t xml:space="preserve"> ударних імпульсів кількість </w:t>
      </w:r>
      <w:proofErr w:type="spellStart"/>
      <w:r w:rsidRPr="0024445C">
        <w:rPr>
          <w:sz w:val="28"/>
          <w:szCs w:val="28"/>
        </w:rPr>
        <w:t>гармонік</w:t>
      </w:r>
      <w:proofErr w:type="spellEnd"/>
      <w:r w:rsidRPr="0024445C">
        <w:rPr>
          <w:sz w:val="28"/>
          <w:szCs w:val="28"/>
        </w:rPr>
        <w:t xml:space="preserve"> може бути більшою. Саме за появою гармонійних складових у спектрі випадкової вібрації, що огинає високочастотної, виявляється факт її періодичної амплітудної модуляції, а за наявності ряду кратних за частотою </w:t>
      </w:r>
      <w:proofErr w:type="spellStart"/>
      <w:r w:rsidRPr="0024445C">
        <w:rPr>
          <w:sz w:val="28"/>
          <w:szCs w:val="28"/>
        </w:rPr>
        <w:t>гармонік</w:t>
      </w:r>
      <w:proofErr w:type="spellEnd"/>
      <w:r w:rsidRPr="0024445C">
        <w:rPr>
          <w:sz w:val="28"/>
          <w:szCs w:val="28"/>
        </w:rPr>
        <w:t xml:space="preserve"> — поява ударних імпульсів.</w:t>
      </w:r>
    </w:p>
    <w:p w14:paraId="5A0130E0" w14:textId="7C518F96" w:rsidR="0024445C" w:rsidRDefault="0024445C" w:rsidP="0024445C">
      <w:pPr>
        <w:widowControl/>
        <w:autoSpaceDE/>
        <w:autoSpaceDN/>
        <w:spacing w:after="160" w:line="259" w:lineRule="auto"/>
        <w:jc w:val="center"/>
        <w:rPr>
          <w:sz w:val="28"/>
          <w:szCs w:val="28"/>
          <w:lang w:val="ru-UA"/>
        </w:rPr>
      </w:pPr>
      <w:r w:rsidRPr="0024445C">
        <w:rPr>
          <w:noProof/>
          <w:sz w:val="28"/>
          <w:szCs w:val="28"/>
          <w:lang w:val="ru-UA"/>
        </w:rPr>
        <w:drawing>
          <wp:inline distT="0" distB="0" distL="0" distR="0" wp14:anchorId="35900118" wp14:editId="7086BEC5">
            <wp:extent cx="5944430" cy="6182588"/>
            <wp:effectExtent l="0" t="0" r="0" b="889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44430" cy="6182588"/>
                    </a:xfrm>
                    <a:prstGeom prst="rect">
                      <a:avLst/>
                    </a:prstGeom>
                  </pic:spPr>
                </pic:pic>
              </a:graphicData>
            </a:graphic>
          </wp:inline>
        </w:drawing>
      </w:r>
    </w:p>
    <w:p w14:paraId="5B964516" w14:textId="77777777" w:rsidR="0024445C" w:rsidRPr="0024445C" w:rsidRDefault="0024445C" w:rsidP="0024445C">
      <w:pPr>
        <w:widowControl/>
        <w:autoSpaceDE/>
        <w:autoSpaceDN/>
        <w:spacing w:after="160" w:line="259" w:lineRule="auto"/>
        <w:jc w:val="center"/>
        <w:rPr>
          <w:sz w:val="28"/>
          <w:szCs w:val="28"/>
          <w:lang w:val="ru-UA"/>
        </w:rPr>
      </w:pPr>
      <w:r>
        <w:rPr>
          <w:sz w:val="28"/>
          <w:szCs w:val="28"/>
        </w:rPr>
        <w:t xml:space="preserve">Рисунок 2.9 </w:t>
      </w:r>
      <w:r w:rsidRPr="0024445C">
        <w:rPr>
          <w:sz w:val="28"/>
          <w:szCs w:val="28"/>
        </w:rPr>
        <w:t>Спектри високочастотної випадкової вібрації, що огинає: а — в бездефектному підшипнику (без модуляції); б - у підшипнику, що має нерівномірний знос (з модуляцією); в — у підшипнику, що має раковини на поверхні</w:t>
      </w:r>
    </w:p>
    <w:p w14:paraId="5FFE6FCA" w14:textId="2EE531F6" w:rsidR="0024445C" w:rsidRPr="0024445C" w:rsidRDefault="0024445C" w:rsidP="0024445C">
      <w:pPr>
        <w:widowControl/>
        <w:autoSpaceDE/>
        <w:autoSpaceDN/>
        <w:spacing w:after="160" w:line="259" w:lineRule="auto"/>
        <w:jc w:val="center"/>
        <w:rPr>
          <w:sz w:val="28"/>
          <w:szCs w:val="28"/>
          <w:lang w:val="ru-UA"/>
        </w:rPr>
      </w:pPr>
    </w:p>
    <w:p w14:paraId="10BD6874" w14:textId="5C3AB341" w:rsidR="000F0865" w:rsidRPr="000F0865" w:rsidRDefault="0024445C" w:rsidP="000F0865">
      <w:pPr>
        <w:widowControl/>
        <w:autoSpaceDE/>
        <w:autoSpaceDN/>
        <w:spacing w:after="160" w:line="259" w:lineRule="auto"/>
        <w:ind w:firstLine="720"/>
        <w:jc w:val="both"/>
        <w:rPr>
          <w:sz w:val="28"/>
          <w:szCs w:val="28"/>
        </w:rPr>
      </w:pPr>
      <w:r w:rsidRPr="0024445C">
        <w:rPr>
          <w:sz w:val="28"/>
          <w:szCs w:val="28"/>
        </w:rPr>
        <w:lastRenderedPageBreak/>
        <w:t xml:space="preserve">У спектрі </w:t>
      </w:r>
      <w:proofErr w:type="spellStart"/>
      <w:r w:rsidRPr="0024445C">
        <w:rPr>
          <w:sz w:val="28"/>
          <w:szCs w:val="28"/>
        </w:rPr>
        <w:t>огинаючої</w:t>
      </w:r>
      <w:proofErr w:type="spellEnd"/>
      <w:r w:rsidRPr="0024445C">
        <w:rPr>
          <w:sz w:val="28"/>
          <w:szCs w:val="28"/>
        </w:rPr>
        <w:t xml:space="preserve"> високочастотної вібрації можна спостерігати за розвитком одночасно всіх дефектів (</w:t>
      </w:r>
      <w:proofErr w:type="spellStart"/>
      <w:r w:rsidRPr="0024445C">
        <w:rPr>
          <w:sz w:val="28"/>
          <w:szCs w:val="28"/>
        </w:rPr>
        <w:t>несправностей</w:t>
      </w:r>
      <w:proofErr w:type="spellEnd"/>
      <w:r w:rsidRPr="0024445C">
        <w:rPr>
          <w:sz w:val="28"/>
          <w:szCs w:val="28"/>
        </w:rPr>
        <w:t>), що є, за величинами перевищення гармонійних складових на певних частотах над фоном. Таким чином, з'являється можливість визначення парціальних глибин модуляції, тобто глибин модуляції кожного з наявних дефектів (</w:t>
      </w:r>
      <w:proofErr w:type="spellStart"/>
      <w:r w:rsidRPr="0024445C">
        <w:rPr>
          <w:sz w:val="28"/>
          <w:szCs w:val="28"/>
        </w:rPr>
        <w:t>несправностей</w:t>
      </w:r>
      <w:proofErr w:type="spellEnd"/>
      <w:r w:rsidRPr="0024445C">
        <w:rPr>
          <w:sz w:val="28"/>
          <w:szCs w:val="28"/>
        </w:rPr>
        <w:t>). Це дозволяє визначати ступінь розвитку всіх дефектів та ідентифікувати їхній вигляд. Отже, є можливість прогнозувати стан вузла, що діагностується, так як кожен вид дефекту має свою швидкість розвитку.</w:t>
      </w:r>
    </w:p>
    <w:p w14:paraId="1F80103C" w14:textId="043BD413" w:rsidR="000F0865" w:rsidRDefault="00F67B33" w:rsidP="00F6176F">
      <w:pPr>
        <w:pStyle w:val="ac"/>
        <w:numPr>
          <w:ilvl w:val="1"/>
          <w:numId w:val="22"/>
        </w:numPr>
        <w:shd w:val="clear" w:color="auto" w:fill="FFFFFF"/>
        <w:spacing w:before="0" w:beforeAutospacing="0" w:line="360" w:lineRule="auto"/>
        <w:jc w:val="both"/>
        <w:rPr>
          <w:b/>
          <w:bCs/>
          <w:color w:val="333333"/>
          <w:sz w:val="28"/>
          <w:szCs w:val="28"/>
          <w:shd w:val="clear" w:color="auto" w:fill="FFFFFF"/>
          <w:lang w:val="ru-RU"/>
        </w:rPr>
      </w:pPr>
      <w:r w:rsidRPr="005855B4">
        <w:rPr>
          <w:b/>
          <w:bCs/>
          <w:color w:val="333333"/>
          <w:sz w:val="26"/>
          <w:szCs w:val="26"/>
          <w:shd w:val="clear" w:color="auto" w:fill="FFFFFF"/>
          <w:lang w:val="uk-UA"/>
        </w:rPr>
        <w:t xml:space="preserve">Сфери для ефективного застосування </w:t>
      </w:r>
      <w:proofErr w:type="spellStart"/>
      <w:r w:rsidRPr="005855B4">
        <w:rPr>
          <w:b/>
          <w:bCs/>
          <w:color w:val="333333"/>
          <w:sz w:val="26"/>
          <w:szCs w:val="26"/>
          <w:shd w:val="clear" w:color="auto" w:fill="FFFFFF"/>
          <w:lang w:val="uk-UA"/>
        </w:rPr>
        <w:t>вібродагностики</w:t>
      </w:r>
      <w:proofErr w:type="spellEnd"/>
    </w:p>
    <w:p w14:paraId="652C3A3E" w14:textId="0B24D806" w:rsidR="00E64DAC" w:rsidRPr="000F0865" w:rsidRDefault="00BE5BD5" w:rsidP="000F0865">
      <w:pPr>
        <w:pStyle w:val="ac"/>
        <w:shd w:val="clear" w:color="auto" w:fill="FFFFFF"/>
        <w:spacing w:before="0" w:beforeAutospacing="0" w:line="360" w:lineRule="auto"/>
        <w:ind w:firstLine="720"/>
        <w:jc w:val="both"/>
        <w:rPr>
          <w:b/>
          <w:bCs/>
          <w:color w:val="333333"/>
          <w:sz w:val="28"/>
          <w:szCs w:val="28"/>
          <w:shd w:val="clear" w:color="auto" w:fill="FFFFFF"/>
          <w:lang w:val="ru-RU"/>
        </w:rPr>
      </w:pPr>
      <w:proofErr w:type="spellStart"/>
      <w:r w:rsidRPr="000F0865">
        <w:rPr>
          <w:color w:val="333333"/>
          <w:sz w:val="28"/>
          <w:szCs w:val="28"/>
          <w:shd w:val="clear" w:color="auto" w:fill="FFFFFF"/>
          <w:lang w:val="ru-RU"/>
        </w:rPr>
        <w:t>Найб</w:t>
      </w:r>
      <w:r w:rsidRPr="000F0865">
        <w:rPr>
          <w:color w:val="333333"/>
          <w:sz w:val="28"/>
          <w:szCs w:val="28"/>
          <w:shd w:val="clear" w:color="auto" w:fill="FFFFFF"/>
          <w:lang w:val="uk-UA"/>
        </w:rPr>
        <w:t>ільшого</w:t>
      </w:r>
      <w:proofErr w:type="spellEnd"/>
      <w:r w:rsidRPr="000F0865">
        <w:rPr>
          <w:color w:val="333333"/>
          <w:sz w:val="28"/>
          <w:szCs w:val="28"/>
          <w:shd w:val="clear" w:color="auto" w:fill="FFFFFF"/>
          <w:lang w:val="uk-UA"/>
        </w:rPr>
        <w:t xml:space="preserve"> поширення метод </w:t>
      </w:r>
      <w:proofErr w:type="spellStart"/>
      <w:r w:rsidRPr="000F0865">
        <w:rPr>
          <w:color w:val="333333"/>
          <w:sz w:val="28"/>
          <w:szCs w:val="28"/>
          <w:shd w:val="clear" w:color="auto" w:fill="FFFFFF"/>
          <w:lang w:val="uk-UA"/>
        </w:rPr>
        <w:t>вібродіагностики</w:t>
      </w:r>
      <w:proofErr w:type="spellEnd"/>
      <w:r w:rsidRPr="000F0865">
        <w:rPr>
          <w:color w:val="333333"/>
          <w:sz w:val="28"/>
          <w:szCs w:val="28"/>
          <w:shd w:val="clear" w:color="auto" w:fill="FFFFFF"/>
          <w:lang w:val="uk-UA"/>
        </w:rPr>
        <w:t xml:space="preserve"> отримав для моніторингу стану підшипників кочення. </w:t>
      </w:r>
      <w:proofErr w:type="spellStart"/>
      <w:r w:rsidRPr="000F0865">
        <w:rPr>
          <w:color w:val="333333"/>
          <w:sz w:val="28"/>
          <w:szCs w:val="28"/>
          <w:shd w:val="clear" w:color="auto" w:fill="FFFFFF"/>
          <w:lang w:val="uk-UA"/>
        </w:rPr>
        <w:t>Підши́пник</w:t>
      </w:r>
      <w:proofErr w:type="spellEnd"/>
      <w:r w:rsidRPr="000F0865">
        <w:rPr>
          <w:color w:val="333333"/>
          <w:sz w:val="28"/>
          <w:szCs w:val="28"/>
          <w:shd w:val="clear" w:color="auto" w:fill="FFFFFF"/>
          <w:lang w:val="uk-UA"/>
        </w:rPr>
        <w:t xml:space="preserve"> кочення -це елемент опор осей, валів та інших деталей, що працюють на використанні принципу тертя кочення. Підшипник кочення переважно складається з зовнішнього та внутрішнього </w:t>
      </w:r>
      <w:proofErr w:type="spellStart"/>
      <w:r w:rsidRPr="000F0865">
        <w:rPr>
          <w:color w:val="333333"/>
          <w:sz w:val="28"/>
          <w:szCs w:val="28"/>
          <w:shd w:val="clear" w:color="auto" w:fill="FFFFFF"/>
          <w:lang w:val="uk-UA"/>
        </w:rPr>
        <w:t>кілець</w:t>
      </w:r>
      <w:proofErr w:type="spellEnd"/>
      <w:r w:rsidRPr="000F0865">
        <w:rPr>
          <w:color w:val="333333"/>
          <w:sz w:val="28"/>
          <w:szCs w:val="28"/>
          <w:shd w:val="clear" w:color="auto" w:fill="FFFFFF"/>
          <w:lang w:val="uk-UA"/>
        </w:rPr>
        <w:t>, тіл кочення і сепаратора (рис.2.10). Відносне обертання внутрішнього кільця відносно зовнішнього забезпечується за рахунок тіл кочення між кільцями [25].</w:t>
      </w:r>
      <w:r w:rsidRPr="000F0865">
        <w:rPr>
          <w:color w:val="333333"/>
          <w:sz w:val="28"/>
          <w:szCs w:val="28"/>
          <w:shd w:val="clear" w:color="auto" w:fill="FFFFFF"/>
          <w:lang w:val="uk-UA"/>
        </w:rPr>
        <w:tab/>
      </w:r>
      <w:r w:rsidRPr="000F0865">
        <w:rPr>
          <w:lang w:val="uk-UA"/>
        </w:rPr>
        <w:t>П</w:t>
      </w:r>
      <w:r w:rsidRPr="000F0865">
        <w:rPr>
          <w:color w:val="333333"/>
          <w:sz w:val="28"/>
          <w:szCs w:val="28"/>
          <w:shd w:val="clear" w:color="auto" w:fill="FFFFFF"/>
          <w:lang w:val="uk-UA"/>
        </w:rPr>
        <w:t>ідшипники кочення забезпечують опору й спрямовування обертових або хитних елементів машини, наприклад</w:t>
      </w:r>
      <w:r w:rsidRPr="000F0865">
        <w:rPr>
          <w:color w:val="333333"/>
          <w:sz w:val="28"/>
          <w:szCs w:val="28"/>
          <w:shd w:val="clear" w:color="auto" w:fill="FFFFFF"/>
          <w:lang w:val="ru-RU"/>
        </w:rPr>
        <w:t xml:space="preserve">: </w:t>
      </w:r>
      <w:r w:rsidRPr="000F0865">
        <w:rPr>
          <w:color w:val="333333"/>
          <w:sz w:val="28"/>
          <w:szCs w:val="28"/>
          <w:shd w:val="clear" w:color="auto" w:fill="FFFFFF"/>
          <w:lang w:val="uk-UA"/>
        </w:rPr>
        <w:t xml:space="preserve">вали, осі або колеса, а також передають навантаження між компонентами машини. </w:t>
      </w:r>
    </w:p>
    <w:p w14:paraId="32D4D39A" w14:textId="67C59182" w:rsidR="00E64DAC" w:rsidRDefault="00E64DAC" w:rsidP="00E64DAC">
      <w:pPr>
        <w:pStyle w:val="ac"/>
        <w:shd w:val="clear" w:color="auto" w:fill="FFFFFF"/>
        <w:spacing w:line="360" w:lineRule="auto"/>
        <w:ind w:firstLine="720"/>
        <w:jc w:val="center"/>
        <w:rPr>
          <w:color w:val="333333"/>
          <w:sz w:val="28"/>
          <w:szCs w:val="28"/>
          <w:shd w:val="clear" w:color="auto" w:fill="FFFFFF"/>
          <w:lang w:val="uk-UA"/>
        </w:rPr>
      </w:pPr>
      <w:r w:rsidRPr="00E64DAC">
        <w:rPr>
          <w:noProof/>
          <w:color w:val="333333"/>
          <w:sz w:val="28"/>
          <w:szCs w:val="28"/>
          <w:shd w:val="clear" w:color="auto" w:fill="FFFFFF"/>
          <w:lang w:val="uk-UA"/>
        </w:rPr>
        <w:drawing>
          <wp:inline distT="0" distB="0" distL="0" distR="0" wp14:anchorId="2E313182" wp14:editId="304525BD">
            <wp:extent cx="3000794" cy="3115110"/>
            <wp:effectExtent l="0" t="0" r="9525"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000794" cy="3115110"/>
                    </a:xfrm>
                    <a:prstGeom prst="rect">
                      <a:avLst/>
                    </a:prstGeom>
                  </pic:spPr>
                </pic:pic>
              </a:graphicData>
            </a:graphic>
          </wp:inline>
        </w:drawing>
      </w:r>
    </w:p>
    <w:p w14:paraId="216C1DDE" w14:textId="14A37A13" w:rsidR="00E64DAC" w:rsidRPr="00E64DAC" w:rsidRDefault="00E64DAC" w:rsidP="00E64DAC">
      <w:pPr>
        <w:pStyle w:val="ac"/>
        <w:shd w:val="clear" w:color="auto" w:fill="FFFFFF"/>
        <w:spacing w:line="360" w:lineRule="auto"/>
        <w:ind w:firstLine="720"/>
        <w:jc w:val="center"/>
        <w:rPr>
          <w:color w:val="333333"/>
          <w:sz w:val="28"/>
          <w:szCs w:val="28"/>
          <w:shd w:val="clear" w:color="auto" w:fill="FFFFFF"/>
          <w:lang w:val="uk-UA"/>
        </w:rPr>
      </w:pPr>
      <w:r>
        <w:rPr>
          <w:color w:val="333333"/>
          <w:sz w:val="28"/>
          <w:szCs w:val="28"/>
          <w:shd w:val="clear" w:color="auto" w:fill="FFFFFF"/>
          <w:lang w:val="uk-UA"/>
        </w:rPr>
        <w:t>Рисунок 2.10 Підшипник кочення. 1-внутрішнє кільце</w:t>
      </w:r>
      <w:r w:rsidRPr="00E64DAC">
        <w:rPr>
          <w:color w:val="333333"/>
          <w:sz w:val="28"/>
          <w:szCs w:val="28"/>
          <w:shd w:val="clear" w:color="auto" w:fill="FFFFFF"/>
          <w:lang w:val="uk-UA"/>
        </w:rPr>
        <w:t>; 2 - сепаратор; 3 – захисна шайба; 4 - кулька; 5 – зовнішнє кі</w:t>
      </w:r>
      <w:r>
        <w:rPr>
          <w:color w:val="333333"/>
          <w:sz w:val="28"/>
          <w:szCs w:val="28"/>
          <w:shd w:val="clear" w:color="auto" w:fill="FFFFFF"/>
          <w:lang w:val="uk-UA"/>
        </w:rPr>
        <w:t>льце</w:t>
      </w:r>
    </w:p>
    <w:p w14:paraId="1EB639EB" w14:textId="5BE10FFF" w:rsidR="00BE5BD5" w:rsidRDefault="00E64DAC" w:rsidP="00FE3CE9">
      <w:pPr>
        <w:pStyle w:val="ac"/>
        <w:shd w:val="clear" w:color="auto" w:fill="FFFFFF"/>
        <w:spacing w:line="360" w:lineRule="auto"/>
        <w:ind w:firstLine="720"/>
        <w:jc w:val="both"/>
        <w:rPr>
          <w:color w:val="333333"/>
          <w:sz w:val="28"/>
          <w:szCs w:val="28"/>
          <w:shd w:val="clear" w:color="auto" w:fill="FFFFFF"/>
          <w:lang w:val="uk-UA"/>
        </w:rPr>
      </w:pPr>
      <w:r w:rsidRPr="00E64DAC">
        <w:rPr>
          <w:color w:val="333333"/>
          <w:sz w:val="28"/>
          <w:szCs w:val="28"/>
          <w:shd w:val="clear" w:color="auto" w:fill="FFFFFF"/>
          <w:lang w:val="uk-UA"/>
        </w:rPr>
        <w:lastRenderedPageBreak/>
        <w:t xml:space="preserve">Ушкодження підшипників кочення зазвичай виникають у результаті зносу тіл і доріжок кочення, утворення на них </w:t>
      </w:r>
      <w:proofErr w:type="spellStart"/>
      <w:r w:rsidRPr="00E64DAC">
        <w:rPr>
          <w:color w:val="333333"/>
          <w:sz w:val="28"/>
          <w:szCs w:val="28"/>
          <w:shd w:val="clear" w:color="auto" w:fill="FFFFFF"/>
          <w:lang w:val="uk-UA"/>
        </w:rPr>
        <w:t>піттингу</w:t>
      </w:r>
      <w:proofErr w:type="spellEnd"/>
      <w:r w:rsidRPr="00E64DAC">
        <w:rPr>
          <w:color w:val="333333"/>
          <w:sz w:val="28"/>
          <w:szCs w:val="28"/>
          <w:shd w:val="clear" w:color="auto" w:fill="FFFFFF"/>
          <w:lang w:val="uk-UA"/>
        </w:rPr>
        <w:t xml:space="preserve"> (</w:t>
      </w:r>
      <w:proofErr w:type="spellStart"/>
      <w:r w:rsidRPr="00E64DAC">
        <w:rPr>
          <w:color w:val="333333"/>
          <w:sz w:val="28"/>
          <w:szCs w:val="28"/>
          <w:shd w:val="clear" w:color="auto" w:fill="FFFFFF"/>
          <w:lang w:val="uk-UA"/>
        </w:rPr>
        <w:t>вифарбовування</w:t>
      </w:r>
      <w:proofErr w:type="spellEnd"/>
      <w:r w:rsidRPr="00E64DAC">
        <w:rPr>
          <w:color w:val="333333"/>
          <w:sz w:val="28"/>
          <w:szCs w:val="28"/>
          <w:shd w:val="clear" w:color="auto" w:fill="FFFFFF"/>
          <w:lang w:val="uk-UA"/>
        </w:rPr>
        <w:t xml:space="preserve"> та втомного руйнування), </w:t>
      </w:r>
      <w:r>
        <w:rPr>
          <w:color w:val="333333"/>
          <w:sz w:val="28"/>
          <w:szCs w:val="28"/>
          <w:shd w:val="clear" w:color="auto" w:fill="FFFFFF"/>
          <w:lang w:val="uk-UA"/>
        </w:rPr>
        <w:t xml:space="preserve">подряпин </w:t>
      </w:r>
      <w:r w:rsidRPr="00E64DAC">
        <w:rPr>
          <w:color w:val="333333"/>
          <w:sz w:val="28"/>
          <w:szCs w:val="28"/>
          <w:shd w:val="clear" w:color="auto" w:fill="FFFFFF"/>
          <w:lang w:val="uk-UA"/>
        </w:rPr>
        <w:t xml:space="preserve">та </w:t>
      </w:r>
      <w:proofErr w:type="spellStart"/>
      <w:r w:rsidRPr="00E64DAC">
        <w:rPr>
          <w:color w:val="333333"/>
          <w:sz w:val="28"/>
          <w:szCs w:val="28"/>
          <w:shd w:val="clear" w:color="auto" w:fill="FFFFFF"/>
          <w:lang w:val="uk-UA"/>
        </w:rPr>
        <w:t>тріщин</w:t>
      </w:r>
      <w:proofErr w:type="spellEnd"/>
      <w:r w:rsidRPr="00E64DAC">
        <w:rPr>
          <w:color w:val="333333"/>
          <w:sz w:val="28"/>
          <w:szCs w:val="28"/>
          <w:shd w:val="clear" w:color="auto" w:fill="FFFFFF"/>
          <w:lang w:val="uk-UA"/>
        </w:rPr>
        <w:t>.</w:t>
      </w:r>
      <w:r>
        <w:rPr>
          <w:color w:val="333333"/>
          <w:sz w:val="28"/>
          <w:szCs w:val="28"/>
          <w:shd w:val="clear" w:color="auto" w:fill="FFFFFF"/>
          <w:lang w:val="uk-UA"/>
        </w:rPr>
        <w:t xml:space="preserve"> </w:t>
      </w:r>
      <w:r w:rsidRPr="00E64DAC">
        <w:rPr>
          <w:color w:val="333333"/>
          <w:sz w:val="28"/>
          <w:szCs w:val="28"/>
          <w:shd w:val="clear" w:color="auto" w:fill="FFFFFF"/>
          <w:lang w:val="uk-UA"/>
        </w:rPr>
        <w:t>Причиною поломок можуть стати надмірні навантаження, різкі гальмування та старти.</w:t>
      </w:r>
      <w:r>
        <w:rPr>
          <w:color w:val="333333"/>
          <w:sz w:val="28"/>
          <w:szCs w:val="28"/>
          <w:shd w:val="clear" w:color="auto" w:fill="FFFFFF"/>
          <w:lang w:val="uk-UA"/>
        </w:rPr>
        <w:t xml:space="preserve"> Для того, щоб не зупиняти обладнання, в склад вузлів якого входять підшипники кочення необхідно </w:t>
      </w:r>
      <w:proofErr w:type="spellStart"/>
      <w:r>
        <w:rPr>
          <w:color w:val="333333"/>
          <w:sz w:val="28"/>
          <w:szCs w:val="28"/>
          <w:shd w:val="clear" w:color="auto" w:fill="FFFFFF"/>
          <w:lang w:val="uk-UA"/>
        </w:rPr>
        <w:t>моніторити</w:t>
      </w:r>
      <w:proofErr w:type="spellEnd"/>
      <w:r>
        <w:rPr>
          <w:color w:val="333333"/>
          <w:sz w:val="28"/>
          <w:szCs w:val="28"/>
          <w:shd w:val="clear" w:color="auto" w:fill="FFFFFF"/>
          <w:lang w:val="uk-UA"/>
        </w:rPr>
        <w:t xml:space="preserve"> їх технічний стан постійно. Саме для цих цілей </w:t>
      </w:r>
      <w:proofErr w:type="spellStart"/>
      <w:r>
        <w:rPr>
          <w:color w:val="333333"/>
          <w:sz w:val="28"/>
          <w:szCs w:val="28"/>
          <w:shd w:val="clear" w:color="auto" w:fill="FFFFFF"/>
          <w:lang w:val="uk-UA"/>
        </w:rPr>
        <w:t>вібродіагностика</w:t>
      </w:r>
      <w:proofErr w:type="spellEnd"/>
      <w:r>
        <w:rPr>
          <w:color w:val="333333"/>
          <w:sz w:val="28"/>
          <w:szCs w:val="28"/>
          <w:shd w:val="clear" w:color="auto" w:fill="FFFFFF"/>
          <w:lang w:val="uk-UA"/>
        </w:rPr>
        <w:t xml:space="preserve"> є ідеальним методом контролю.</w:t>
      </w:r>
      <w:r>
        <w:rPr>
          <w:color w:val="333333"/>
          <w:sz w:val="28"/>
          <w:szCs w:val="28"/>
          <w:shd w:val="clear" w:color="auto" w:fill="FFFFFF"/>
          <w:lang w:val="uk-UA"/>
        </w:rPr>
        <w:tab/>
      </w:r>
      <w:r>
        <w:rPr>
          <w:color w:val="333333"/>
          <w:sz w:val="28"/>
          <w:szCs w:val="28"/>
          <w:shd w:val="clear" w:color="auto" w:fill="FFFFFF"/>
          <w:lang w:val="uk-UA"/>
        </w:rPr>
        <w:tab/>
      </w:r>
      <w:r>
        <w:rPr>
          <w:color w:val="333333"/>
          <w:sz w:val="28"/>
          <w:szCs w:val="28"/>
          <w:shd w:val="clear" w:color="auto" w:fill="FFFFFF"/>
          <w:lang w:val="uk-UA"/>
        </w:rPr>
        <w:tab/>
      </w:r>
      <w:r>
        <w:rPr>
          <w:color w:val="333333"/>
          <w:sz w:val="28"/>
          <w:szCs w:val="28"/>
          <w:shd w:val="clear" w:color="auto" w:fill="FFFFFF"/>
          <w:lang w:val="uk-UA"/>
        </w:rPr>
        <w:tab/>
      </w:r>
      <w:r>
        <w:rPr>
          <w:color w:val="333333"/>
          <w:sz w:val="28"/>
          <w:szCs w:val="28"/>
          <w:shd w:val="clear" w:color="auto" w:fill="FFFFFF"/>
          <w:lang w:val="uk-UA"/>
        </w:rPr>
        <w:tab/>
      </w:r>
      <w:r>
        <w:rPr>
          <w:color w:val="333333"/>
          <w:sz w:val="28"/>
          <w:szCs w:val="28"/>
          <w:shd w:val="clear" w:color="auto" w:fill="FFFFFF"/>
          <w:lang w:val="uk-UA"/>
        </w:rPr>
        <w:tab/>
      </w:r>
      <w:r>
        <w:rPr>
          <w:color w:val="333333"/>
          <w:sz w:val="28"/>
          <w:szCs w:val="28"/>
          <w:shd w:val="clear" w:color="auto" w:fill="FFFFFF"/>
          <w:lang w:val="uk-UA"/>
        </w:rPr>
        <w:tab/>
      </w:r>
      <w:r>
        <w:rPr>
          <w:color w:val="333333"/>
          <w:sz w:val="28"/>
          <w:szCs w:val="28"/>
          <w:shd w:val="clear" w:color="auto" w:fill="FFFFFF"/>
          <w:lang w:val="uk-UA"/>
        </w:rPr>
        <w:tab/>
      </w:r>
      <w:r>
        <w:rPr>
          <w:color w:val="333333"/>
          <w:sz w:val="28"/>
          <w:szCs w:val="28"/>
          <w:shd w:val="clear" w:color="auto" w:fill="FFFFFF"/>
          <w:lang w:val="uk-UA"/>
        </w:rPr>
        <w:tab/>
      </w:r>
      <w:r w:rsidR="004F481F" w:rsidRPr="004F481F">
        <w:rPr>
          <w:color w:val="333333"/>
          <w:sz w:val="28"/>
          <w:szCs w:val="28"/>
          <w:shd w:val="clear" w:color="auto" w:fill="FFFFFF"/>
          <w:lang w:val="uk-UA"/>
        </w:rPr>
        <w:t xml:space="preserve">Сучасні тенденції розвитку залізничного транспорту пов'язані з ускладненням конструкцій рухомого складу, зростанням інтенсивності руху поїздів, збільшенням навантаження на </w:t>
      </w:r>
      <w:r w:rsidR="00A86E1B">
        <w:rPr>
          <w:color w:val="333333"/>
          <w:sz w:val="28"/>
          <w:szCs w:val="28"/>
          <w:shd w:val="clear" w:color="auto" w:fill="FFFFFF"/>
          <w:lang w:val="uk-UA"/>
        </w:rPr>
        <w:t>осі</w:t>
      </w:r>
      <w:r w:rsidR="004F481F" w:rsidRPr="004F481F">
        <w:rPr>
          <w:color w:val="333333"/>
          <w:sz w:val="28"/>
          <w:szCs w:val="28"/>
          <w:shd w:val="clear" w:color="auto" w:fill="FFFFFF"/>
          <w:lang w:val="uk-UA"/>
        </w:rPr>
        <w:t>.</w:t>
      </w:r>
      <w:r w:rsidR="00FE3CE9" w:rsidRPr="00FE3CE9">
        <w:t xml:space="preserve"> </w:t>
      </w:r>
      <w:r w:rsidR="00FE3CE9" w:rsidRPr="00FE3CE9">
        <w:rPr>
          <w:color w:val="333333"/>
          <w:sz w:val="28"/>
          <w:szCs w:val="28"/>
          <w:shd w:val="clear" w:color="auto" w:fill="FFFFFF"/>
          <w:lang w:val="uk-UA"/>
        </w:rPr>
        <w:t>Тому</w:t>
      </w:r>
      <w:r w:rsidR="00FE3CE9">
        <w:rPr>
          <w:color w:val="333333"/>
          <w:sz w:val="28"/>
          <w:szCs w:val="28"/>
          <w:shd w:val="clear" w:color="auto" w:fill="FFFFFF"/>
          <w:lang w:val="uk-UA"/>
        </w:rPr>
        <w:t xml:space="preserve"> </w:t>
      </w:r>
      <w:r w:rsidR="00FE3CE9" w:rsidRPr="00FE3CE9">
        <w:rPr>
          <w:color w:val="333333"/>
          <w:sz w:val="28"/>
          <w:szCs w:val="28"/>
          <w:shd w:val="clear" w:color="auto" w:fill="FFFFFF"/>
          <w:lang w:val="uk-UA"/>
        </w:rPr>
        <w:t xml:space="preserve">важливим фактором у забезпеченні високої надійності та безпеки руху на залізницях є ефективне визначення </w:t>
      </w:r>
      <w:proofErr w:type="spellStart"/>
      <w:r w:rsidR="00FE3CE9" w:rsidRPr="00FE3CE9">
        <w:rPr>
          <w:color w:val="333333"/>
          <w:sz w:val="28"/>
          <w:szCs w:val="28"/>
          <w:shd w:val="clear" w:color="auto" w:fill="FFFFFF"/>
          <w:lang w:val="uk-UA"/>
        </w:rPr>
        <w:t>несправностей</w:t>
      </w:r>
      <w:proofErr w:type="spellEnd"/>
      <w:r w:rsidR="00FE3CE9" w:rsidRPr="00FE3CE9">
        <w:rPr>
          <w:color w:val="333333"/>
          <w:sz w:val="28"/>
          <w:szCs w:val="28"/>
          <w:shd w:val="clear" w:color="auto" w:fill="FFFFFF"/>
          <w:lang w:val="uk-UA"/>
        </w:rPr>
        <w:t xml:space="preserve"> та дефектів коліс вагонів та локомотивів.</w:t>
      </w:r>
      <w:r w:rsidR="00FE3CE9">
        <w:rPr>
          <w:color w:val="333333"/>
          <w:sz w:val="28"/>
          <w:szCs w:val="28"/>
          <w:shd w:val="clear" w:color="auto" w:fill="FFFFFF"/>
          <w:lang w:val="uk-UA"/>
        </w:rPr>
        <w:t xml:space="preserve"> М</w:t>
      </w:r>
      <w:r w:rsidR="00FE3CE9" w:rsidRPr="004F481F">
        <w:rPr>
          <w:color w:val="333333"/>
          <w:sz w:val="28"/>
          <w:szCs w:val="28"/>
          <w:shd w:val="clear" w:color="auto" w:fill="FFFFFF"/>
          <w:lang w:val="uk-UA"/>
        </w:rPr>
        <w:t xml:space="preserve">етод </w:t>
      </w:r>
      <w:proofErr w:type="spellStart"/>
      <w:r w:rsidR="00FE3CE9">
        <w:rPr>
          <w:color w:val="333333"/>
          <w:sz w:val="28"/>
          <w:szCs w:val="28"/>
          <w:shd w:val="clear" w:color="auto" w:fill="FFFFFF"/>
          <w:lang w:val="uk-UA"/>
        </w:rPr>
        <w:t>вібродіагностики</w:t>
      </w:r>
      <w:proofErr w:type="spellEnd"/>
      <w:r w:rsidR="00FE3CE9">
        <w:rPr>
          <w:color w:val="333333"/>
          <w:sz w:val="28"/>
          <w:szCs w:val="28"/>
          <w:shd w:val="clear" w:color="auto" w:fill="FFFFFF"/>
          <w:lang w:val="uk-UA"/>
        </w:rPr>
        <w:t xml:space="preserve"> технічного стану є ідеальним варіантом для </w:t>
      </w:r>
      <w:r w:rsidR="00FE3CE9" w:rsidRPr="004F481F">
        <w:rPr>
          <w:color w:val="333333"/>
          <w:sz w:val="28"/>
          <w:szCs w:val="28"/>
          <w:shd w:val="clear" w:color="auto" w:fill="FFFFFF"/>
          <w:lang w:val="uk-UA"/>
        </w:rPr>
        <w:t>успішно</w:t>
      </w:r>
      <w:r w:rsidR="00FE3CE9">
        <w:rPr>
          <w:color w:val="333333"/>
          <w:sz w:val="28"/>
          <w:szCs w:val="28"/>
          <w:shd w:val="clear" w:color="auto" w:fill="FFFFFF"/>
          <w:lang w:val="uk-UA"/>
        </w:rPr>
        <w:t>го</w:t>
      </w:r>
      <w:r w:rsidR="00FE3CE9" w:rsidRPr="004F481F">
        <w:rPr>
          <w:color w:val="333333"/>
          <w:sz w:val="28"/>
          <w:szCs w:val="28"/>
          <w:shd w:val="clear" w:color="auto" w:fill="FFFFFF"/>
          <w:lang w:val="uk-UA"/>
        </w:rPr>
        <w:t xml:space="preserve"> застос</w:t>
      </w:r>
      <w:r w:rsidR="00FE3CE9">
        <w:rPr>
          <w:color w:val="333333"/>
          <w:sz w:val="28"/>
          <w:szCs w:val="28"/>
          <w:shd w:val="clear" w:color="auto" w:fill="FFFFFF"/>
          <w:lang w:val="uk-UA"/>
        </w:rPr>
        <w:t>у</w:t>
      </w:r>
      <w:r w:rsidR="00FE3CE9" w:rsidRPr="004F481F">
        <w:rPr>
          <w:color w:val="333333"/>
          <w:sz w:val="28"/>
          <w:szCs w:val="28"/>
          <w:shd w:val="clear" w:color="auto" w:fill="FFFFFF"/>
          <w:lang w:val="uk-UA"/>
        </w:rPr>
        <w:t>в</w:t>
      </w:r>
      <w:r w:rsidR="00FE3CE9">
        <w:rPr>
          <w:color w:val="333333"/>
          <w:sz w:val="28"/>
          <w:szCs w:val="28"/>
          <w:shd w:val="clear" w:color="auto" w:fill="FFFFFF"/>
          <w:lang w:val="uk-UA"/>
        </w:rPr>
        <w:t>ання</w:t>
      </w:r>
      <w:r w:rsidR="00FE3CE9" w:rsidRPr="004F481F">
        <w:rPr>
          <w:color w:val="333333"/>
          <w:sz w:val="28"/>
          <w:szCs w:val="28"/>
          <w:shd w:val="clear" w:color="auto" w:fill="FFFFFF"/>
          <w:lang w:val="uk-UA"/>
        </w:rPr>
        <w:t xml:space="preserve"> при випробуванні виробів та діагностиці колісн</w:t>
      </w:r>
      <w:r w:rsidR="00FE3CE9">
        <w:rPr>
          <w:color w:val="333333"/>
          <w:sz w:val="28"/>
          <w:szCs w:val="28"/>
          <w:shd w:val="clear" w:color="auto" w:fill="FFFFFF"/>
          <w:lang w:val="uk-UA"/>
        </w:rPr>
        <w:t>их пар (рис.2.11)</w:t>
      </w:r>
      <w:r w:rsidR="00FE3CE9" w:rsidRPr="004F481F">
        <w:rPr>
          <w:color w:val="333333"/>
          <w:sz w:val="28"/>
          <w:szCs w:val="28"/>
          <w:shd w:val="clear" w:color="auto" w:fill="FFFFFF"/>
          <w:lang w:val="uk-UA"/>
        </w:rPr>
        <w:t xml:space="preserve"> на залізничному транспорті.</w:t>
      </w:r>
    </w:p>
    <w:p w14:paraId="1EC2F69D" w14:textId="1F929E32" w:rsidR="00FE3CE9" w:rsidRDefault="00FE3CE9" w:rsidP="00FE3CE9">
      <w:pPr>
        <w:pStyle w:val="ac"/>
        <w:shd w:val="clear" w:color="auto" w:fill="FFFFFF"/>
        <w:spacing w:line="360" w:lineRule="auto"/>
        <w:jc w:val="center"/>
        <w:rPr>
          <w:color w:val="333333"/>
          <w:sz w:val="28"/>
          <w:szCs w:val="28"/>
          <w:shd w:val="clear" w:color="auto" w:fill="FFFFFF"/>
          <w:lang w:val="uk-UA"/>
        </w:rPr>
      </w:pPr>
      <w:r w:rsidRPr="00FE3CE9">
        <w:rPr>
          <w:noProof/>
          <w:color w:val="333333"/>
          <w:sz w:val="28"/>
          <w:szCs w:val="28"/>
          <w:shd w:val="clear" w:color="auto" w:fill="FFFFFF"/>
          <w:lang w:val="uk-UA"/>
        </w:rPr>
        <w:drawing>
          <wp:inline distT="0" distB="0" distL="0" distR="0" wp14:anchorId="02C002FD" wp14:editId="3B73E3B0">
            <wp:extent cx="6119495" cy="4070350"/>
            <wp:effectExtent l="0" t="0" r="0" b="635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119495" cy="4070350"/>
                    </a:xfrm>
                    <a:prstGeom prst="rect">
                      <a:avLst/>
                    </a:prstGeom>
                  </pic:spPr>
                </pic:pic>
              </a:graphicData>
            </a:graphic>
          </wp:inline>
        </w:drawing>
      </w:r>
    </w:p>
    <w:p w14:paraId="56CB9551" w14:textId="2D6578C1" w:rsidR="00FE3CE9" w:rsidRPr="00FE3CE9" w:rsidRDefault="00FE3CE9" w:rsidP="00FE3CE9">
      <w:pPr>
        <w:pStyle w:val="ac"/>
        <w:shd w:val="clear" w:color="auto" w:fill="FFFFFF"/>
        <w:spacing w:line="360" w:lineRule="auto"/>
        <w:jc w:val="center"/>
        <w:rPr>
          <w:color w:val="333333"/>
          <w:sz w:val="28"/>
          <w:szCs w:val="28"/>
          <w:shd w:val="clear" w:color="auto" w:fill="FFFFFF"/>
          <w:lang w:val="uk-UA"/>
        </w:rPr>
      </w:pPr>
      <w:r>
        <w:rPr>
          <w:color w:val="333333"/>
          <w:sz w:val="28"/>
          <w:szCs w:val="28"/>
          <w:shd w:val="clear" w:color="auto" w:fill="FFFFFF"/>
          <w:lang w:val="uk-UA"/>
        </w:rPr>
        <w:t>Рисунок 2.11 Конструкція колісної пари</w:t>
      </w:r>
    </w:p>
    <w:p w14:paraId="467E823A" w14:textId="03023E0F" w:rsidR="00BE5BD5" w:rsidRDefault="00483AB1" w:rsidP="00483AB1">
      <w:pPr>
        <w:pStyle w:val="ac"/>
        <w:shd w:val="clear" w:color="auto" w:fill="FFFFFF"/>
        <w:spacing w:before="0" w:beforeAutospacing="0" w:line="360" w:lineRule="auto"/>
        <w:ind w:firstLine="720"/>
        <w:jc w:val="both"/>
        <w:rPr>
          <w:color w:val="333333"/>
          <w:sz w:val="28"/>
          <w:szCs w:val="28"/>
          <w:shd w:val="clear" w:color="auto" w:fill="FFFFFF"/>
          <w:lang w:val="uk-UA"/>
        </w:rPr>
      </w:pPr>
      <w:r>
        <w:rPr>
          <w:color w:val="333333"/>
          <w:sz w:val="28"/>
          <w:szCs w:val="28"/>
          <w:shd w:val="clear" w:color="auto" w:fill="FFFFFF"/>
          <w:lang w:val="uk-UA"/>
        </w:rPr>
        <w:lastRenderedPageBreak/>
        <w:t xml:space="preserve">До дефектів колісних пар, які система для </w:t>
      </w:r>
      <w:proofErr w:type="spellStart"/>
      <w:r>
        <w:rPr>
          <w:color w:val="333333"/>
          <w:sz w:val="28"/>
          <w:szCs w:val="28"/>
          <w:shd w:val="clear" w:color="auto" w:fill="FFFFFF"/>
          <w:lang w:val="uk-UA"/>
        </w:rPr>
        <w:t>вібродіагностики</w:t>
      </w:r>
      <w:proofErr w:type="spellEnd"/>
      <w:r>
        <w:rPr>
          <w:color w:val="333333"/>
          <w:sz w:val="28"/>
          <w:szCs w:val="28"/>
          <w:shd w:val="clear" w:color="auto" w:fill="FFFFFF"/>
          <w:lang w:val="uk-UA"/>
        </w:rPr>
        <w:t xml:space="preserve"> здатна автоматично виявляти належать</w:t>
      </w:r>
      <w:r w:rsidR="005E21C9">
        <w:rPr>
          <w:color w:val="333333"/>
          <w:sz w:val="28"/>
          <w:szCs w:val="28"/>
          <w:shd w:val="clear" w:color="auto" w:fill="FFFFFF"/>
          <w:lang w:val="uk-UA"/>
        </w:rPr>
        <w:t xml:space="preserve"> </w:t>
      </w:r>
      <w:r w:rsidR="005E21C9" w:rsidRPr="005E21C9">
        <w:rPr>
          <w:color w:val="333333"/>
          <w:sz w:val="28"/>
          <w:szCs w:val="28"/>
          <w:shd w:val="clear" w:color="auto" w:fill="FFFFFF"/>
          <w:lang w:val="ru-RU"/>
        </w:rPr>
        <w:t>[26]</w:t>
      </w:r>
      <w:r>
        <w:rPr>
          <w:color w:val="333333"/>
          <w:sz w:val="28"/>
          <w:szCs w:val="28"/>
          <w:shd w:val="clear" w:color="auto" w:fill="FFFFFF"/>
          <w:lang w:val="uk-UA"/>
        </w:rPr>
        <w:t>:</w:t>
      </w:r>
    </w:p>
    <w:p w14:paraId="358502FA" w14:textId="650F6B6B" w:rsidR="00483AB1" w:rsidRDefault="00483AB1" w:rsidP="00F6176F">
      <w:pPr>
        <w:pStyle w:val="ac"/>
        <w:numPr>
          <w:ilvl w:val="0"/>
          <w:numId w:val="20"/>
        </w:numPr>
        <w:shd w:val="clear" w:color="auto" w:fill="FFFFFF"/>
        <w:spacing w:before="0" w:beforeAutospacing="0" w:line="360" w:lineRule="auto"/>
        <w:jc w:val="both"/>
        <w:rPr>
          <w:color w:val="333333"/>
          <w:sz w:val="28"/>
          <w:szCs w:val="28"/>
          <w:shd w:val="clear" w:color="auto" w:fill="FFFFFF"/>
          <w:lang w:val="uk-UA"/>
        </w:rPr>
      </w:pPr>
      <w:r w:rsidRPr="00483AB1">
        <w:rPr>
          <w:color w:val="333333"/>
          <w:sz w:val="28"/>
          <w:szCs w:val="28"/>
          <w:shd w:val="clear" w:color="auto" w:fill="FFFFFF"/>
          <w:lang w:val="uk-UA"/>
        </w:rPr>
        <w:t>Прокат коліс</w:t>
      </w:r>
      <w:r w:rsidR="005E21C9" w:rsidRPr="005E21C9">
        <w:rPr>
          <w:color w:val="333333"/>
          <w:sz w:val="28"/>
          <w:szCs w:val="28"/>
          <w:shd w:val="clear" w:color="auto" w:fill="FFFFFF"/>
          <w:lang w:val="ru-RU"/>
        </w:rPr>
        <w:t xml:space="preserve"> </w:t>
      </w:r>
      <w:r w:rsidR="005E21C9">
        <w:rPr>
          <w:color w:val="333333"/>
          <w:sz w:val="28"/>
          <w:szCs w:val="28"/>
          <w:shd w:val="clear" w:color="auto" w:fill="FFFFFF"/>
          <w:lang w:val="ru-RU"/>
        </w:rPr>
        <w:t>–</w:t>
      </w:r>
      <w:r w:rsidR="005E21C9" w:rsidRPr="005E21C9">
        <w:rPr>
          <w:color w:val="333333"/>
          <w:sz w:val="28"/>
          <w:szCs w:val="28"/>
          <w:shd w:val="clear" w:color="auto" w:fill="FFFFFF"/>
          <w:lang w:val="ru-RU"/>
        </w:rPr>
        <w:t xml:space="preserve"> </w:t>
      </w:r>
      <w:proofErr w:type="spellStart"/>
      <w:r w:rsidR="005E21C9">
        <w:rPr>
          <w:color w:val="333333"/>
          <w:sz w:val="28"/>
          <w:szCs w:val="28"/>
          <w:shd w:val="clear" w:color="auto" w:fill="FFFFFF"/>
          <w:lang w:val="ru-RU"/>
        </w:rPr>
        <w:t>це</w:t>
      </w:r>
      <w:proofErr w:type="spellEnd"/>
      <w:r w:rsidRPr="00483AB1">
        <w:rPr>
          <w:color w:val="333333"/>
          <w:sz w:val="28"/>
          <w:szCs w:val="28"/>
          <w:shd w:val="clear" w:color="auto" w:fill="FFFFFF"/>
          <w:lang w:val="uk-UA"/>
        </w:rPr>
        <w:t xml:space="preserve"> природний знос поверхні їх катання внаслідок тертя об рейки</w:t>
      </w:r>
      <w:r w:rsidR="005E21C9">
        <w:rPr>
          <w:color w:val="333333"/>
          <w:sz w:val="28"/>
          <w:szCs w:val="28"/>
          <w:shd w:val="clear" w:color="auto" w:fill="FFFFFF"/>
          <w:lang w:val="uk-UA"/>
        </w:rPr>
        <w:t xml:space="preserve"> (рис 2.12)</w:t>
      </w:r>
      <w:r w:rsidRPr="00483AB1">
        <w:rPr>
          <w:color w:val="333333"/>
          <w:sz w:val="28"/>
          <w:szCs w:val="28"/>
          <w:shd w:val="clear" w:color="auto" w:fill="FFFFFF"/>
          <w:lang w:val="uk-UA"/>
        </w:rPr>
        <w:t xml:space="preserve">. </w:t>
      </w:r>
    </w:p>
    <w:p w14:paraId="46BDAA08" w14:textId="4E4EBF3A" w:rsidR="005E21C9" w:rsidRDefault="005E21C9" w:rsidP="00F6176F">
      <w:pPr>
        <w:pStyle w:val="ac"/>
        <w:numPr>
          <w:ilvl w:val="0"/>
          <w:numId w:val="20"/>
        </w:numPr>
        <w:shd w:val="clear" w:color="auto" w:fill="FFFFFF"/>
        <w:spacing w:before="0" w:beforeAutospacing="0" w:line="360" w:lineRule="auto"/>
        <w:jc w:val="both"/>
        <w:rPr>
          <w:color w:val="333333"/>
          <w:sz w:val="28"/>
          <w:szCs w:val="28"/>
          <w:shd w:val="clear" w:color="auto" w:fill="FFFFFF"/>
          <w:lang w:val="uk-UA"/>
        </w:rPr>
      </w:pPr>
      <w:r>
        <w:rPr>
          <w:color w:val="333333"/>
          <w:sz w:val="28"/>
          <w:szCs w:val="28"/>
          <w:shd w:val="clear" w:color="auto" w:fill="FFFFFF"/>
          <w:lang w:val="uk-UA"/>
        </w:rPr>
        <w:t xml:space="preserve">Повзун коліс - </w:t>
      </w:r>
      <w:r w:rsidRPr="005E21C9">
        <w:rPr>
          <w:color w:val="333333"/>
          <w:sz w:val="28"/>
          <w:szCs w:val="28"/>
          <w:shd w:val="clear" w:color="auto" w:fill="FFFFFF"/>
          <w:lang w:val="uk-UA"/>
        </w:rPr>
        <w:t xml:space="preserve">стерті місця (вибоїни) на поверхні катання </w:t>
      </w:r>
      <w:proofErr w:type="spellStart"/>
      <w:r w:rsidRPr="005E21C9">
        <w:rPr>
          <w:color w:val="333333"/>
          <w:sz w:val="28"/>
          <w:szCs w:val="28"/>
          <w:shd w:val="clear" w:color="auto" w:fill="FFFFFF"/>
          <w:lang w:val="uk-UA"/>
        </w:rPr>
        <w:t>обода</w:t>
      </w:r>
      <w:proofErr w:type="spellEnd"/>
      <w:r w:rsidRPr="005E21C9">
        <w:rPr>
          <w:color w:val="333333"/>
          <w:sz w:val="28"/>
          <w:szCs w:val="28"/>
          <w:shd w:val="clear" w:color="auto" w:fill="FFFFFF"/>
          <w:lang w:val="uk-UA"/>
        </w:rPr>
        <w:t xml:space="preserve"> колеса, що утворюються при неправильному гальмуванні, коли колеса, сильно затиснуті гальмівними колодками, перестають обертатися і повзуть по рейках</w:t>
      </w:r>
      <w:r>
        <w:rPr>
          <w:color w:val="333333"/>
          <w:sz w:val="28"/>
          <w:szCs w:val="28"/>
          <w:shd w:val="clear" w:color="auto" w:fill="FFFFFF"/>
          <w:lang w:val="uk-UA"/>
        </w:rPr>
        <w:t xml:space="preserve"> (рис 2.12)</w:t>
      </w:r>
      <w:r w:rsidRPr="00483AB1">
        <w:rPr>
          <w:color w:val="333333"/>
          <w:sz w:val="28"/>
          <w:szCs w:val="28"/>
          <w:shd w:val="clear" w:color="auto" w:fill="FFFFFF"/>
          <w:lang w:val="uk-UA"/>
        </w:rPr>
        <w:t>.</w:t>
      </w:r>
    </w:p>
    <w:p w14:paraId="17EEC8D6" w14:textId="259F22B3" w:rsidR="00483AB1" w:rsidRDefault="00483AB1" w:rsidP="005E21C9">
      <w:pPr>
        <w:pStyle w:val="ac"/>
        <w:shd w:val="clear" w:color="auto" w:fill="FFFFFF"/>
        <w:spacing w:before="0" w:beforeAutospacing="0" w:line="360" w:lineRule="auto"/>
        <w:jc w:val="center"/>
        <w:rPr>
          <w:color w:val="333333"/>
          <w:sz w:val="28"/>
          <w:szCs w:val="28"/>
          <w:shd w:val="clear" w:color="auto" w:fill="FFFFFF"/>
          <w:lang w:val="uk-UA"/>
        </w:rPr>
      </w:pPr>
      <w:r w:rsidRPr="00483AB1">
        <w:rPr>
          <w:noProof/>
          <w:color w:val="333333"/>
          <w:sz w:val="28"/>
          <w:szCs w:val="28"/>
          <w:shd w:val="clear" w:color="auto" w:fill="FFFFFF"/>
          <w:lang w:val="uk-UA"/>
        </w:rPr>
        <w:drawing>
          <wp:inline distT="0" distB="0" distL="0" distR="0" wp14:anchorId="1C1FDB45" wp14:editId="256EC598">
            <wp:extent cx="4457700" cy="2441982"/>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475538" cy="2451754"/>
                    </a:xfrm>
                    <a:prstGeom prst="rect">
                      <a:avLst/>
                    </a:prstGeom>
                  </pic:spPr>
                </pic:pic>
              </a:graphicData>
            </a:graphic>
          </wp:inline>
        </w:drawing>
      </w:r>
    </w:p>
    <w:p w14:paraId="6502F5A2" w14:textId="11F5A5D2" w:rsidR="005E21C9" w:rsidRPr="00BE5BD5" w:rsidRDefault="005E21C9" w:rsidP="005E21C9">
      <w:pPr>
        <w:pStyle w:val="ac"/>
        <w:shd w:val="clear" w:color="auto" w:fill="FFFFFF"/>
        <w:spacing w:before="0" w:beforeAutospacing="0" w:line="360" w:lineRule="auto"/>
        <w:jc w:val="center"/>
        <w:rPr>
          <w:color w:val="333333"/>
          <w:sz w:val="28"/>
          <w:szCs w:val="28"/>
          <w:shd w:val="clear" w:color="auto" w:fill="FFFFFF"/>
          <w:lang w:val="uk-UA"/>
        </w:rPr>
      </w:pPr>
      <w:r>
        <w:rPr>
          <w:color w:val="333333"/>
          <w:sz w:val="28"/>
          <w:szCs w:val="28"/>
          <w:shd w:val="clear" w:color="auto" w:fill="FFFFFF"/>
          <w:lang w:val="uk-UA"/>
        </w:rPr>
        <w:t>Рисунок 2.12 Дефекти колісної пари</w:t>
      </w:r>
    </w:p>
    <w:p w14:paraId="5FCD4756" w14:textId="0309584B" w:rsidR="00BE5BD5" w:rsidRPr="000F0865" w:rsidRDefault="005E21C9" w:rsidP="000F0865">
      <w:pPr>
        <w:pStyle w:val="ac"/>
        <w:shd w:val="clear" w:color="auto" w:fill="FFFFFF"/>
        <w:spacing w:line="360" w:lineRule="auto"/>
        <w:ind w:firstLine="720"/>
        <w:jc w:val="both"/>
        <w:rPr>
          <w:color w:val="333333"/>
          <w:sz w:val="28"/>
          <w:szCs w:val="28"/>
          <w:shd w:val="clear" w:color="auto" w:fill="FFFFFF"/>
          <w:lang w:val="uk-UA"/>
        </w:rPr>
      </w:pPr>
      <w:r>
        <w:rPr>
          <w:color w:val="333333"/>
          <w:sz w:val="28"/>
          <w:szCs w:val="28"/>
          <w:shd w:val="clear" w:color="auto" w:fill="FFFFFF"/>
          <w:lang w:val="uk-UA"/>
        </w:rPr>
        <w:t xml:space="preserve">Система, спроектована на основі алгоритму для обробки вихідного сигналу акселерометру здатна автоматично виявляти та </w:t>
      </w:r>
      <w:proofErr w:type="spellStart"/>
      <w:r>
        <w:rPr>
          <w:color w:val="333333"/>
          <w:sz w:val="28"/>
          <w:szCs w:val="28"/>
          <w:shd w:val="clear" w:color="auto" w:fill="FFFFFF"/>
          <w:lang w:val="uk-UA"/>
        </w:rPr>
        <w:t>індифікувати</w:t>
      </w:r>
      <w:proofErr w:type="spellEnd"/>
      <w:r>
        <w:rPr>
          <w:color w:val="333333"/>
          <w:sz w:val="28"/>
          <w:szCs w:val="28"/>
          <w:shd w:val="clear" w:color="auto" w:fill="FFFFFF"/>
          <w:lang w:val="uk-UA"/>
        </w:rPr>
        <w:t xml:space="preserve"> характер дефекту колісної пари. Розробка автоматичної системи для контролю технічного стану колісної пари є актуальною задачею, так як </w:t>
      </w:r>
      <w:r w:rsidRPr="005E21C9">
        <w:rPr>
          <w:color w:val="333333"/>
          <w:sz w:val="28"/>
          <w:szCs w:val="28"/>
          <w:shd w:val="clear" w:color="auto" w:fill="FFFFFF"/>
          <w:lang w:val="uk-UA"/>
        </w:rPr>
        <w:t>аварії на залізничному транспорті можуть призводити до численних людських жертв, екологічних катастроф і дуже відчутних матеріальних збитків.</w:t>
      </w:r>
      <w:r w:rsidR="000F0865">
        <w:rPr>
          <w:color w:val="333333"/>
          <w:sz w:val="28"/>
          <w:szCs w:val="28"/>
          <w:shd w:val="clear" w:color="auto" w:fill="FFFFFF"/>
          <w:lang w:val="uk-UA"/>
        </w:rPr>
        <w:tab/>
      </w:r>
      <w:r w:rsidR="000F0865">
        <w:rPr>
          <w:color w:val="333333"/>
          <w:sz w:val="28"/>
          <w:szCs w:val="28"/>
          <w:shd w:val="clear" w:color="auto" w:fill="FFFFFF"/>
          <w:lang w:val="uk-UA"/>
        </w:rPr>
        <w:tab/>
      </w:r>
      <w:r w:rsidR="000F0865">
        <w:rPr>
          <w:color w:val="333333"/>
          <w:sz w:val="28"/>
          <w:szCs w:val="28"/>
          <w:shd w:val="clear" w:color="auto" w:fill="FFFFFF"/>
          <w:lang w:val="uk-UA"/>
        </w:rPr>
        <w:tab/>
      </w:r>
      <w:r w:rsidR="000F0865">
        <w:rPr>
          <w:color w:val="333333"/>
          <w:sz w:val="28"/>
          <w:szCs w:val="28"/>
          <w:shd w:val="clear" w:color="auto" w:fill="FFFFFF"/>
          <w:lang w:val="uk-UA"/>
        </w:rPr>
        <w:tab/>
      </w:r>
      <w:r w:rsidR="000F0865">
        <w:rPr>
          <w:color w:val="333333"/>
          <w:sz w:val="28"/>
          <w:szCs w:val="28"/>
          <w:shd w:val="clear" w:color="auto" w:fill="FFFFFF"/>
          <w:lang w:val="uk-UA"/>
        </w:rPr>
        <w:tab/>
      </w:r>
      <w:r w:rsidR="000F0865">
        <w:rPr>
          <w:color w:val="333333"/>
          <w:sz w:val="28"/>
          <w:szCs w:val="28"/>
          <w:shd w:val="clear" w:color="auto" w:fill="FFFFFF"/>
          <w:lang w:val="uk-UA"/>
        </w:rPr>
        <w:tab/>
      </w:r>
      <w:r w:rsidR="000F0865" w:rsidRPr="000F0865">
        <w:rPr>
          <w:color w:val="333333"/>
          <w:sz w:val="28"/>
          <w:szCs w:val="28"/>
          <w:shd w:val="clear" w:color="auto" w:fill="FFFFFF"/>
          <w:lang w:val="uk-UA"/>
        </w:rPr>
        <w:t xml:space="preserve">Заслуговують на увагу </w:t>
      </w:r>
      <w:proofErr w:type="spellStart"/>
      <w:r w:rsidR="000F0865" w:rsidRPr="000F0865">
        <w:rPr>
          <w:color w:val="333333"/>
          <w:sz w:val="28"/>
          <w:szCs w:val="28"/>
          <w:shd w:val="clear" w:color="auto" w:fill="FFFFFF"/>
          <w:lang w:val="uk-UA"/>
        </w:rPr>
        <w:t>вібро</w:t>
      </w:r>
      <w:r w:rsidR="000F0865">
        <w:rPr>
          <w:color w:val="333333"/>
          <w:sz w:val="28"/>
          <w:szCs w:val="28"/>
          <w:shd w:val="clear" w:color="auto" w:fill="FFFFFF"/>
          <w:lang w:val="uk-UA"/>
        </w:rPr>
        <w:t>діагностичні</w:t>
      </w:r>
      <w:proofErr w:type="spellEnd"/>
      <w:r w:rsidR="000F0865" w:rsidRPr="000F0865">
        <w:rPr>
          <w:color w:val="333333"/>
          <w:sz w:val="28"/>
          <w:szCs w:val="28"/>
          <w:shd w:val="clear" w:color="auto" w:fill="FFFFFF"/>
          <w:lang w:val="uk-UA"/>
        </w:rPr>
        <w:t xml:space="preserve"> методи пошуку витоків газу та в </w:t>
      </w:r>
      <w:proofErr w:type="spellStart"/>
      <w:r w:rsidR="000F0865" w:rsidRPr="000F0865">
        <w:rPr>
          <w:color w:val="333333"/>
          <w:sz w:val="28"/>
          <w:szCs w:val="28"/>
          <w:shd w:val="clear" w:color="auto" w:fill="FFFFFF"/>
          <w:lang w:val="uk-UA"/>
        </w:rPr>
        <w:t>гідрообладнанні</w:t>
      </w:r>
      <w:proofErr w:type="spellEnd"/>
      <w:r w:rsidR="000F0865" w:rsidRPr="000F0865">
        <w:rPr>
          <w:color w:val="333333"/>
          <w:sz w:val="28"/>
          <w:szCs w:val="28"/>
          <w:shd w:val="clear" w:color="auto" w:fill="FFFFFF"/>
          <w:lang w:val="uk-UA"/>
        </w:rPr>
        <w:t xml:space="preserve">. Сутність цих методів ось у чому. Рідина або газ, дроселюючи через щілини та зазори, створює турбулентність, що супроводжується пульсаціями тиску, і, як наслідок, у спектрі вібрацій та шуму з'являються гармоніки відповідних частот. Аналізуючи амплітуду цих </w:t>
      </w:r>
      <w:proofErr w:type="spellStart"/>
      <w:r w:rsidR="000F0865" w:rsidRPr="000F0865">
        <w:rPr>
          <w:color w:val="333333"/>
          <w:sz w:val="28"/>
          <w:szCs w:val="28"/>
          <w:shd w:val="clear" w:color="auto" w:fill="FFFFFF"/>
          <w:lang w:val="uk-UA"/>
        </w:rPr>
        <w:t>гармонік</w:t>
      </w:r>
      <w:proofErr w:type="spellEnd"/>
      <w:r w:rsidR="000F0865" w:rsidRPr="000F0865">
        <w:rPr>
          <w:color w:val="333333"/>
          <w:sz w:val="28"/>
          <w:szCs w:val="28"/>
          <w:shd w:val="clear" w:color="auto" w:fill="FFFFFF"/>
          <w:lang w:val="uk-UA"/>
        </w:rPr>
        <w:t xml:space="preserve">, можна </w:t>
      </w:r>
      <w:r w:rsidR="000F0865" w:rsidRPr="000F0865">
        <w:rPr>
          <w:color w:val="333333"/>
          <w:sz w:val="28"/>
          <w:szCs w:val="28"/>
          <w:shd w:val="clear" w:color="auto" w:fill="FFFFFF"/>
          <w:lang w:val="uk-UA"/>
        </w:rPr>
        <w:lastRenderedPageBreak/>
        <w:t>будувати висновки про наявність (відсутності) течій.</w:t>
      </w:r>
      <w:r w:rsidR="000F0865">
        <w:rPr>
          <w:color w:val="333333"/>
          <w:sz w:val="28"/>
          <w:szCs w:val="28"/>
          <w:shd w:val="clear" w:color="auto" w:fill="FFFFFF"/>
          <w:lang w:val="uk-UA"/>
        </w:rPr>
        <w:t xml:space="preserve"> </w:t>
      </w:r>
      <w:r w:rsidR="000F0865" w:rsidRPr="000F0865">
        <w:rPr>
          <w:color w:val="333333"/>
          <w:sz w:val="28"/>
          <w:szCs w:val="28"/>
          <w:shd w:val="clear" w:color="auto" w:fill="FFFFFF"/>
          <w:lang w:val="uk-UA"/>
        </w:rPr>
        <w:t>Інтенсивний розвиток методу в останні роки пов'язаний з здешевленням електронних обчислювальних засобів та спрощенням аналізу вібраційних сигналів.</w:t>
      </w:r>
    </w:p>
    <w:p w14:paraId="69A85507" w14:textId="7B8134E9" w:rsidR="00BB3E3F" w:rsidRPr="005855B4" w:rsidRDefault="00216730" w:rsidP="005855B4">
      <w:pPr>
        <w:pStyle w:val="ac"/>
        <w:shd w:val="clear" w:color="auto" w:fill="FFFFFF"/>
        <w:spacing w:before="0" w:beforeAutospacing="0" w:line="360" w:lineRule="auto"/>
        <w:ind w:firstLine="720"/>
        <w:jc w:val="both"/>
        <w:rPr>
          <w:b/>
          <w:bCs/>
          <w:color w:val="333333"/>
          <w:sz w:val="28"/>
          <w:szCs w:val="28"/>
          <w:shd w:val="clear" w:color="auto" w:fill="FFFFFF"/>
          <w:lang w:val="ru-RU"/>
        </w:rPr>
      </w:pPr>
      <w:r w:rsidRPr="005855B4">
        <w:rPr>
          <w:color w:val="333333"/>
          <w:sz w:val="28"/>
          <w:szCs w:val="28"/>
          <w:shd w:val="clear" w:color="auto" w:fill="FFFFFF"/>
          <w:lang w:val="uk-UA"/>
        </w:rPr>
        <w:t>Упродовж експлуатації в сталевих елементах конструкцій накопичуються корозійні виразки, тріщини від втоми</w:t>
      </w:r>
      <w:r w:rsidR="00BB3E3F" w:rsidRPr="005855B4">
        <w:rPr>
          <w:color w:val="333333"/>
          <w:sz w:val="28"/>
          <w:szCs w:val="28"/>
          <w:shd w:val="clear" w:color="auto" w:fill="FFFFFF"/>
          <w:lang w:val="uk-UA"/>
        </w:rPr>
        <w:t xml:space="preserve"> (рис.</w:t>
      </w:r>
      <w:r w:rsidR="000F0865">
        <w:rPr>
          <w:color w:val="333333"/>
          <w:sz w:val="28"/>
          <w:szCs w:val="28"/>
          <w:shd w:val="clear" w:color="auto" w:fill="FFFFFF"/>
          <w:lang w:val="uk-UA"/>
        </w:rPr>
        <w:t xml:space="preserve"> 2.13</w:t>
      </w:r>
      <w:r w:rsidR="00BB3E3F" w:rsidRPr="005855B4">
        <w:rPr>
          <w:color w:val="333333"/>
          <w:sz w:val="28"/>
          <w:szCs w:val="28"/>
          <w:shd w:val="clear" w:color="auto" w:fill="FFFFFF"/>
          <w:lang w:val="uk-UA"/>
        </w:rPr>
        <w:t>)</w:t>
      </w:r>
      <w:r w:rsidRPr="005855B4">
        <w:rPr>
          <w:color w:val="333333"/>
          <w:sz w:val="28"/>
          <w:szCs w:val="28"/>
          <w:shd w:val="clear" w:color="auto" w:fill="FFFFFF"/>
          <w:lang w:val="uk-UA"/>
        </w:rPr>
        <w:t xml:space="preserve"> та інші пошкодження. Вони можуть стати джерелом виникнення магістральних </w:t>
      </w:r>
      <w:proofErr w:type="spellStart"/>
      <w:r w:rsidRPr="005855B4">
        <w:rPr>
          <w:color w:val="333333"/>
          <w:sz w:val="28"/>
          <w:szCs w:val="28"/>
          <w:shd w:val="clear" w:color="auto" w:fill="FFFFFF"/>
          <w:lang w:val="uk-UA"/>
        </w:rPr>
        <w:t>тріщин</w:t>
      </w:r>
      <w:proofErr w:type="spellEnd"/>
      <w:r w:rsidRPr="005855B4">
        <w:rPr>
          <w:color w:val="333333"/>
          <w:sz w:val="28"/>
          <w:szCs w:val="28"/>
          <w:shd w:val="clear" w:color="auto" w:fill="FFFFFF"/>
          <w:lang w:val="uk-UA"/>
        </w:rPr>
        <w:t xml:space="preserve">, що спричиняють руйнування конструкцій. </w:t>
      </w:r>
      <w:r w:rsidR="000F0865">
        <w:rPr>
          <w:color w:val="333333"/>
          <w:sz w:val="28"/>
          <w:szCs w:val="28"/>
          <w:shd w:val="clear" w:color="auto" w:fill="FFFFFF"/>
          <w:lang w:val="uk-UA"/>
        </w:rPr>
        <w:t xml:space="preserve">Саме тому таким залізобетонним конструкція необхідний механізм постійного автоматичного контролю технічного стану. Таким методом може стати </w:t>
      </w:r>
      <w:proofErr w:type="spellStart"/>
      <w:r w:rsidR="000F0865">
        <w:rPr>
          <w:color w:val="333333"/>
          <w:sz w:val="28"/>
          <w:szCs w:val="28"/>
          <w:shd w:val="clear" w:color="auto" w:fill="FFFFFF"/>
          <w:lang w:val="uk-UA"/>
        </w:rPr>
        <w:t>вібродіагностика</w:t>
      </w:r>
      <w:proofErr w:type="spellEnd"/>
      <w:r w:rsidR="000F0865">
        <w:rPr>
          <w:color w:val="333333"/>
          <w:sz w:val="28"/>
          <w:szCs w:val="28"/>
          <w:shd w:val="clear" w:color="auto" w:fill="FFFFFF"/>
          <w:lang w:val="uk-UA"/>
        </w:rPr>
        <w:t xml:space="preserve">, при виникненні та розвитку тріщини будь-яка конструкція змінить рівні своєї вібрації, саме </w:t>
      </w:r>
      <w:proofErr w:type="spellStart"/>
      <w:r w:rsidR="000F0865">
        <w:rPr>
          <w:color w:val="333333"/>
          <w:sz w:val="28"/>
          <w:szCs w:val="28"/>
          <w:shd w:val="clear" w:color="auto" w:fill="FFFFFF"/>
          <w:lang w:val="uk-UA"/>
        </w:rPr>
        <w:t>реагуючить</w:t>
      </w:r>
      <w:proofErr w:type="spellEnd"/>
      <w:r w:rsidR="000F0865">
        <w:rPr>
          <w:color w:val="333333"/>
          <w:sz w:val="28"/>
          <w:szCs w:val="28"/>
          <w:shd w:val="clear" w:color="auto" w:fill="FFFFFF"/>
          <w:lang w:val="uk-UA"/>
        </w:rPr>
        <w:t xml:space="preserve"> на спектри вібрації можна зробити висновки про технічний стан конструкції </w:t>
      </w:r>
      <w:r w:rsidRPr="005855B4">
        <w:rPr>
          <w:color w:val="333333"/>
          <w:sz w:val="28"/>
          <w:szCs w:val="28"/>
          <w:shd w:val="clear" w:color="auto" w:fill="FFFFFF"/>
          <w:lang w:val="uk-UA"/>
        </w:rPr>
        <w:t>[</w:t>
      </w:r>
      <w:r w:rsidR="00362601" w:rsidRPr="005855B4">
        <w:rPr>
          <w:color w:val="333333"/>
          <w:sz w:val="28"/>
          <w:szCs w:val="28"/>
          <w:shd w:val="clear" w:color="auto" w:fill="FFFFFF"/>
          <w:lang w:val="uk-UA"/>
        </w:rPr>
        <w:t>11</w:t>
      </w:r>
      <w:r w:rsidRPr="005855B4">
        <w:rPr>
          <w:color w:val="333333"/>
          <w:sz w:val="28"/>
          <w:szCs w:val="28"/>
          <w:shd w:val="clear" w:color="auto" w:fill="FFFFFF"/>
          <w:lang w:val="uk-UA"/>
        </w:rPr>
        <w:t>]</w:t>
      </w:r>
      <w:r w:rsidRPr="005855B4">
        <w:rPr>
          <w:color w:val="333333"/>
          <w:sz w:val="28"/>
          <w:szCs w:val="28"/>
          <w:shd w:val="clear" w:color="auto" w:fill="FFFFFF"/>
          <w:lang w:val="uk-UA"/>
        </w:rPr>
        <w:tab/>
      </w:r>
    </w:p>
    <w:p w14:paraId="01D57724" w14:textId="09827533" w:rsidR="00216730" w:rsidRDefault="00216730" w:rsidP="00F67B33">
      <w:pPr>
        <w:pStyle w:val="ac"/>
        <w:shd w:val="clear" w:color="auto" w:fill="FFFFFF"/>
        <w:spacing w:before="0" w:beforeAutospacing="0" w:line="360" w:lineRule="auto"/>
        <w:ind w:firstLine="720"/>
        <w:jc w:val="center"/>
        <w:rPr>
          <w:color w:val="333333"/>
          <w:sz w:val="28"/>
          <w:szCs w:val="28"/>
          <w:shd w:val="clear" w:color="auto" w:fill="FFFFFF"/>
          <w:lang w:val="uk-UA"/>
        </w:rPr>
      </w:pPr>
      <w:r>
        <w:rPr>
          <w:noProof/>
        </w:rPr>
        <w:drawing>
          <wp:inline distT="0" distB="0" distL="0" distR="0" wp14:anchorId="7B38F48E" wp14:editId="2E7245E2">
            <wp:extent cx="4448175" cy="3336132"/>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474631" cy="3355974"/>
                    </a:xfrm>
                    <a:prstGeom prst="rect">
                      <a:avLst/>
                    </a:prstGeom>
                    <a:noFill/>
                    <a:ln>
                      <a:noFill/>
                    </a:ln>
                  </pic:spPr>
                </pic:pic>
              </a:graphicData>
            </a:graphic>
          </wp:inline>
        </w:drawing>
      </w:r>
    </w:p>
    <w:p w14:paraId="6CD6D63A" w14:textId="3EA4F0CB" w:rsidR="005B65CB" w:rsidRDefault="005B65CB" w:rsidP="001450EB">
      <w:pPr>
        <w:pStyle w:val="ac"/>
        <w:shd w:val="clear" w:color="auto" w:fill="FFFFFF"/>
        <w:spacing w:before="0" w:beforeAutospacing="0" w:line="360" w:lineRule="auto"/>
        <w:ind w:firstLine="720"/>
        <w:jc w:val="center"/>
        <w:rPr>
          <w:color w:val="333333"/>
          <w:sz w:val="28"/>
          <w:szCs w:val="28"/>
          <w:shd w:val="clear" w:color="auto" w:fill="FFFFFF"/>
          <w:lang w:val="uk-UA"/>
        </w:rPr>
      </w:pPr>
      <w:r>
        <w:rPr>
          <w:color w:val="333333"/>
          <w:sz w:val="28"/>
          <w:szCs w:val="28"/>
          <w:shd w:val="clear" w:color="auto" w:fill="FFFFFF"/>
          <w:lang w:val="uk-UA"/>
        </w:rPr>
        <w:t>Рис</w:t>
      </w:r>
      <w:r w:rsidR="00E75E92">
        <w:rPr>
          <w:color w:val="333333"/>
          <w:sz w:val="28"/>
          <w:szCs w:val="28"/>
          <w:shd w:val="clear" w:color="auto" w:fill="FFFFFF"/>
          <w:lang w:val="uk-UA"/>
        </w:rPr>
        <w:t xml:space="preserve">унок </w:t>
      </w:r>
      <w:r w:rsidR="000F0865">
        <w:rPr>
          <w:color w:val="333333"/>
          <w:sz w:val="28"/>
          <w:szCs w:val="28"/>
          <w:shd w:val="clear" w:color="auto" w:fill="FFFFFF"/>
          <w:lang w:val="uk-UA"/>
        </w:rPr>
        <w:t>2</w:t>
      </w:r>
      <w:r w:rsidR="00F67B33">
        <w:rPr>
          <w:color w:val="333333"/>
          <w:sz w:val="28"/>
          <w:szCs w:val="28"/>
          <w:shd w:val="clear" w:color="auto" w:fill="FFFFFF"/>
          <w:lang w:val="uk-UA"/>
        </w:rPr>
        <w:t>.</w:t>
      </w:r>
      <w:r w:rsidR="000F0865">
        <w:rPr>
          <w:color w:val="333333"/>
          <w:sz w:val="28"/>
          <w:szCs w:val="28"/>
          <w:shd w:val="clear" w:color="auto" w:fill="FFFFFF"/>
          <w:lang w:val="uk-UA"/>
        </w:rPr>
        <w:t>13</w:t>
      </w:r>
      <w:r>
        <w:rPr>
          <w:color w:val="333333"/>
          <w:sz w:val="28"/>
          <w:szCs w:val="28"/>
          <w:shd w:val="clear" w:color="auto" w:fill="FFFFFF"/>
          <w:lang w:val="uk-UA"/>
        </w:rPr>
        <w:t xml:space="preserve"> – типовий вигляд </w:t>
      </w:r>
      <w:proofErr w:type="spellStart"/>
      <w:r>
        <w:rPr>
          <w:color w:val="333333"/>
          <w:sz w:val="28"/>
          <w:szCs w:val="28"/>
          <w:shd w:val="clear" w:color="auto" w:fill="FFFFFF"/>
          <w:lang w:val="uk-UA"/>
        </w:rPr>
        <w:t>тріщин</w:t>
      </w:r>
      <w:proofErr w:type="spellEnd"/>
      <w:r>
        <w:rPr>
          <w:color w:val="333333"/>
          <w:sz w:val="28"/>
          <w:szCs w:val="28"/>
          <w:shd w:val="clear" w:color="auto" w:fill="FFFFFF"/>
          <w:lang w:val="uk-UA"/>
        </w:rPr>
        <w:t xml:space="preserve"> від втоми в залізобетонній конструкції.</w:t>
      </w:r>
    </w:p>
    <w:p w14:paraId="58B65F08" w14:textId="67689417" w:rsidR="000F0865" w:rsidRPr="00E75E92" w:rsidRDefault="000F0865" w:rsidP="000F0865">
      <w:pPr>
        <w:pStyle w:val="ac"/>
        <w:shd w:val="clear" w:color="auto" w:fill="FFFFFF"/>
        <w:spacing w:before="0" w:beforeAutospacing="0" w:line="360" w:lineRule="auto"/>
        <w:ind w:firstLine="720"/>
        <w:jc w:val="both"/>
        <w:rPr>
          <w:color w:val="333333"/>
          <w:sz w:val="28"/>
          <w:szCs w:val="28"/>
          <w:shd w:val="clear" w:color="auto" w:fill="FFFFFF"/>
          <w:lang w:val="ru-RU"/>
        </w:rPr>
      </w:pPr>
      <w:r w:rsidRPr="005855B4">
        <w:rPr>
          <w:color w:val="333333"/>
          <w:sz w:val="28"/>
          <w:szCs w:val="28"/>
          <w:shd w:val="clear" w:color="auto" w:fill="FFFFFF"/>
          <w:lang w:val="uk-UA"/>
        </w:rPr>
        <w:t xml:space="preserve">Проблема діагностики та виявлення </w:t>
      </w:r>
      <w:proofErr w:type="spellStart"/>
      <w:r w:rsidRPr="005855B4">
        <w:rPr>
          <w:color w:val="333333"/>
          <w:sz w:val="28"/>
          <w:szCs w:val="28"/>
          <w:shd w:val="clear" w:color="auto" w:fill="FFFFFF"/>
          <w:lang w:val="uk-UA"/>
        </w:rPr>
        <w:t>тріщин</w:t>
      </w:r>
      <w:proofErr w:type="spellEnd"/>
      <w:r w:rsidRPr="005855B4">
        <w:rPr>
          <w:color w:val="333333"/>
          <w:sz w:val="28"/>
          <w:szCs w:val="28"/>
          <w:shd w:val="clear" w:color="auto" w:fill="FFFFFF"/>
          <w:lang w:val="uk-UA"/>
        </w:rPr>
        <w:t xml:space="preserve"> від втоми конструкції</w:t>
      </w:r>
      <w:r w:rsidRPr="005855B4">
        <w:rPr>
          <w:color w:val="333333"/>
          <w:sz w:val="28"/>
          <w:szCs w:val="28"/>
          <w:shd w:val="clear" w:color="auto" w:fill="FFFFFF"/>
          <w:lang w:val="uk-UA"/>
        </w:rPr>
        <w:tab/>
        <w:t xml:space="preserve"> є актуальною не лиши в залізобетонних конструкціях. Наприклад в авіації своєчасна діагностика </w:t>
      </w:r>
      <w:proofErr w:type="spellStart"/>
      <w:r w:rsidRPr="005855B4">
        <w:rPr>
          <w:color w:val="333333"/>
          <w:sz w:val="28"/>
          <w:szCs w:val="28"/>
          <w:shd w:val="clear" w:color="auto" w:fill="FFFFFF"/>
          <w:lang w:val="uk-UA"/>
        </w:rPr>
        <w:t>тріщин</w:t>
      </w:r>
      <w:proofErr w:type="spellEnd"/>
      <w:r w:rsidRPr="005855B4">
        <w:rPr>
          <w:color w:val="333333"/>
          <w:sz w:val="28"/>
          <w:szCs w:val="28"/>
          <w:shd w:val="clear" w:color="auto" w:fill="FFFFFF"/>
          <w:lang w:val="uk-UA"/>
        </w:rPr>
        <w:t xml:space="preserve"> в силовому наборі (рис.2</w:t>
      </w:r>
      <w:r>
        <w:rPr>
          <w:color w:val="333333"/>
          <w:sz w:val="28"/>
          <w:szCs w:val="28"/>
          <w:shd w:val="clear" w:color="auto" w:fill="FFFFFF"/>
          <w:lang w:val="uk-UA"/>
        </w:rPr>
        <w:t>.14</w:t>
      </w:r>
      <w:r w:rsidRPr="005855B4">
        <w:rPr>
          <w:color w:val="333333"/>
          <w:sz w:val="28"/>
          <w:szCs w:val="28"/>
          <w:shd w:val="clear" w:color="auto" w:fill="FFFFFF"/>
          <w:lang w:val="uk-UA"/>
        </w:rPr>
        <w:t xml:space="preserve">) може попередити </w:t>
      </w:r>
      <w:r w:rsidRPr="005855B4">
        <w:rPr>
          <w:color w:val="333333"/>
          <w:sz w:val="28"/>
          <w:szCs w:val="28"/>
          <w:shd w:val="clear" w:color="auto" w:fill="FFFFFF"/>
          <w:lang w:val="uk-UA"/>
        </w:rPr>
        <w:lastRenderedPageBreak/>
        <w:t xml:space="preserve">аварії. Якщо розробити систему здатну діагностувати стан лонжеронів, нервюр та шпангоутів </w:t>
      </w:r>
      <w:r w:rsidRPr="005855B4">
        <w:rPr>
          <w:color w:val="333333"/>
          <w:sz w:val="28"/>
          <w:szCs w:val="28"/>
          <w:shd w:val="clear" w:color="auto" w:fill="FFFFFF"/>
          <w:lang w:val="uk-UA"/>
        </w:rPr>
        <w:tab/>
        <w:t>можна аналізуючи результати створити максимально ефективну модель, попередити збитки та навіть людські жертви.</w:t>
      </w:r>
      <w:r w:rsidRPr="005855B4">
        <w:rPr>
          <w:color w:val="333333"/>
          <w:sz w:val="28"/>
          <w:szCs w:val="28"/>
          <w:shd w:val="clear" w:color="auto" w:fill="FFFFFF"/>
          <w:lang w:val="uk-UA"/>
        </w:rPr>
        <w:tab/>
      </w:r>
      <w:r w:rsidRPr="005855B4">
        <w:rPr>
          <w:color w:val="333333"/>
          <w:sz w:val="28"/>
          <w:szCs w:val="28"/>
          <w:shd w:val="clear" w:color="auto" w:fill="FFFFFF"/>
          <w:lang w:val="uk-UA"/>
        </w:rPr>
        <w:tab/>
      </w:r>
    </w:p>
    <w:p w14:paraId="307FEE09" w14:textId="0ACB2569" w:rsidR="00332403" w:rsidRDefault="00E75E92" w:rsidP="001450EB">
      <w:pPr>
        <w:pStyle w:val="ac"/>
        <w:shd w:val="clear" w:color="auto" w:fill="FFFFFF"/>
        <w:spacing w:before="0" w:beforeAutospacing="0" w:line="360" w:lineRule="auto"/>
        <w:ind w:firstLine="360"/>
        <w:jc w:val="center"/>
        <w:rPr>
          <w:b/>
          <w:bCs/>
          <w:color w:val="333333"/>
          <w:sz w:val="28"/>
          <w:szCs w:val="28"/>
          <w:shd w:val="clear" w:color="auto" w:fill="FFFFFF"/>
        </w:rPr>
      </w:pPr>
      <w:r>
        <w:rPr>
          <w:noProof/>
        </w:rPr>
        <w:drawing>
          <wp:inline distT="0" distB="0" distL="0" distR="0" wp14:anchorId="1150DFAA" wp14:editId="52271C58">
            <wp:extent cx="5038725" cy="3869396"/>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050579" cy="3878499"/>
                    </a:xfrm>
                    <a:prstGeom prst="rect">
                      <a:avLst/>
                    </a:prstGeom>
                    <a:noFill/>
                    <a:ln>
                      <a:noFill/>
                    </a:ln>
                  </pic:spPr>
                </pic:pic>
              </a:graphicData>
            </a:graphic>
          </wp:inline>
        </w:drawing>
      </w:r>
    </w:p>
    <w:p w14:paraId="1CCB312D" w14:textId="7EC2CADA" w:rsidR="00E75E92" w:rsidRDefault="00E75E92" w:rsidP="00F67B33">
      <w:pPr>
        <w:pStyle w:val="ac"/>
        <w:shd w:val="clear" w:color="auto" w:fill="FFFFFF"/>
        <w:spacing w:before="0" w:beforeAutospacing="0" w:line="360" w:lineRule="auto"/>
        <w:ind w:firstLine="360"/>
        <w:jc w:val="center"/>
        <w:rPr>
          <w:color w:val="333333"/>
          <w:sz w:val="28"/>
          <w:szCs w:val="28"/>
          <w:shd w:val="clear" w:color="auto" w:fill="FFFFFF"/>
          <w:lang w:val="uk-UA"/>
        </w:rPr>
      </w:pPr>
      <w:r w:rsidRPr="00E75E92">
        <w:rPr>
          <w:color w:val="333333"/>
          <w:sz w:val="28"/>
          <w:szCs w:val="28"/>
          <w:shd w:val="clear" w:color="auto" w:fill="FFFFFF"/>
        </w:rPr>
        <w:t xml:space="preserve">Рисунок </w:t>
      </w:r>
      <w:r w:rsidR="000F0865">
        <w:rPr>
          <w:color w:val="333333"/>
          <w:sz w:val="28"/>
          <w:szCs w:val="28"/>
          <w:shd w:val="clear" w:color="auto" w:fill="FFFFFF"/>
          <w:lang w:val="uk-UA"/>
        </w:rPr>
        <w:t>2.</w:t>
      </w:r>
      <w:r w:rsidR="00F67B33">
        <w:rPr>
          <w:color w:val="333333"/>
          <w:sz w:val="28"/>
          <w:szCs w:val="28"/>
          <w:shd w:val="clear" w:color="auto" w:fill="FFFFFF"/>
          <w:lang w:val="uk-UA"/>
        </w:rPr>
        <w:t>1</w:t>
      </w:r>
      <w:r w:rsidR="000F0865">
        <w:rPr>
          <w:color w:val="333333"/>
          <w:sz w:val="28"/>
          <w:szCs w:val="28"/>
          <w:shd w:val="clear" w:color="auto" w:fill="FFFFFF"/>
          <w:lang w:val="uk-UA"/>
        </w:rPr>
        <w:t>4</w:t>
      </w:r>
      <w:r w:rsidRPr="00E75E92">
        <w:rPr>
          <w:color w:val="333333"/>
          <w:sz w:val="28"/>
          <w:szCs w:val="28"/>
          <w:shd w:val="clear" w:color="auto" w:fill="FFFFFF"/>
        </w:rPr>
        <w:t xml:space="preserve"> – </w:t>
      </w:r>
      <w:proofErr w:type="spellStart"/>
      <w:r w:rsidRPr="00E75E92">
        <w:rPr>
          <w:color w:val="333333"/>
          <w:sz w:val="28"/>
          <w:szCs w:val="28"/>
          <w:shd w:val="clear" w:color="auto" w:fill="FFFFFF"/>
        </w:rPr>
        <w:t>механічне</w:t>
      </w:r>
      <w:proofErr w:type="spellEnd"/>
      <w:r w:rsidRPr="00E75E92">
        <w:rPr>
          <w:color w:val="333333"/>
          <w:sz w:val="28"/>
          <w:szCs w:val="28"/>
          <w:shd w:val="clear" w:color="auto" w:fill="FFFFFF"/>
        </w:rPr>
        <w:t xml:space="preserve"> </w:t>
      </w:r>
      <w:proofErr w:type="spellStart"/>
      <w:r w:rsidRPr="00E75E92">
        <w:rPr>
          <w:color w:val="333333"/>
          <w:sz w:val="28"/>
          <w:szCs w:val="28"/>
          <w:shd w:val="clear" w:color="auto" w:fill="FFFFFF"/>
        </w:rPr>
        <w:t>пошкодження</w:t>
      </w:r>
      <w:proofErr w:type="spellEnd"/>
      <w:r w:rsidRPr="00E75E92">
        <w:rPr>
          <w:color w:val="333333"/>
          <w:sz w:val="28"/>
          <w:szCs w:val="28"/>
          <w:shd w:val="clear" w:color="auto" w:fill="FFFFFF"/>
        </w:rPr>
        <w:t xml:space="preserve"> </w:t>
      </w:r>
      <w:proofErr w:type="spellStart"/>
      <w:r w:rsidRPr="00E75E92">
        <w:rPr>
          <w:color w:val="333333"/>
          <w:sz w:val="28"/>
          <w:szCs w:val="28"/>
          <w:shd w:val="clear" w:color="auto" w:fill="FFFFFF"/>
        </w:rPr>
        <w:t>заднього</w:t>
      </w:r>
      <w:proofErr w:type="spellEnd"/>
      <w:r w:rsidRPr="00E75E92">
        <w:rPr>
          <w:color w:val="333333"/>
          <w:sz w:val="28"/>
          <w:szCs w:val="28"/>
          <w:shd w:val="clear" w:color="auto" w:fill="FFFFFF"/>
        </w:rPr>
        <w:t xml:space="preserve"> лонжерону </w:t>
      </w:r>
      <w:proofErr w:type="spellStart"/>
      <w:r w:rsidRPr="00E75E92">
        <w:rPr>
          <w:color w:val="333333"/>
          <w:sz w:val="28"/>
          <w:szCs w:val="28"/>
          <w:shd w:val="clear" w:color="auto" w:fill="FFFFFF"/>
        </w:rPr>
        <w:t>внаслідок</w:t>
      </w:r>
      <w:proofErr w:type="spellEnd"/>
      <w:r w:rsidRPr="00E75E92">
        <w:rPr>
          <w:color w:val="333333"/>
          <w:sz w:val="28"/>
          <w:szCs w:val="28"/>
          <w:shd w:val="clear" w:color="auto" w:fill="FFFFFF"/>
        </w:rPr>
        <w:t xml:space="preserve"> </w:t>
      </w:r>
      <w:proofErr w:type="spellStart"/>
      <w:r w:rsidRPr="00E75E92">
        <w:rPr>
          <w:color w:val="333333"/>
          <w:sz w:val="28"/>
          <w:szCs w:val="28"/>
          <w:shd w:val="clear" w:color="auto" w:fill="FFFFFF"/>
        </w:rPr>
        <w:t>тріщини</w:t>
      </w:r>
      <w:proofErr w:type="spellEnd"/>
      <w:r w:rsidRPr="00E75E92">
        <w:rPr>
          <w:color w:val="333333"/>
          <w:sz w:val="28"/>
          <w:szCs w:val="28"/>
          <w:shd w:val="clear" w:color="auto" w:fill="FFFFFF"/>
        </w:rPr>
        <w:t xml:space="preserve"> </w:t>
      </w:r>
      <w:proofErr w:type="spellStart"/>
      <w:r w:rsidRPr="00E75E92">
        <w:rPr>
          <w:color w:val="333333"/>
          <w:sz w:val="28"/>
          <w:szCs w:val="28"/>
          <w:shd w:val="clear" w:color="auto" w:fill="FFFFFF"/>
        </w:rPr>
        <w:t>від</w:t>
      </w:r>
      <w:proofErr w:type="spellEnd"/>
      <w:r w:rsidRPr="00E75E92">
        <w:rPr>
          <w:color w:val="333333"/>
          <w:sz w:val="28"/>
          <w:szCs w:val="28"/>
          <w:shd w:val="clear" w:color="auto" w:fill="FFFFFF"/>
        </w:rPr>
        <w:t xml:space="preserve"> </w:t>
      </w:r>
      <w:proofErr w:type="spellStart"/>
      <w:r w:rsidR="00F41DBB" w:rsidRPr="00F41DBB">
        <w:rPr>
          <w:color w:val="333333"/>
          <w:sz w:val="28"/>
          <w:szCs w:val="28"/>
          <w:shd w:val="clear" w:color="auto" w:fill="FFFFFF"/>
        </w:rPr>
        <w:t>в</w:t>
      </w:r>
      <w:r w:rsidRPr="00E75E92">
        <w:rPr>
          <w:color w:val="333333"/>
          <w:sz w:val="28"/>
          <w:szCs w:val="28"/>
          <w:shd w:val="clear" w:color="auto" w:fill="FFFFFF"/>
        </w:rPr>
        <w:t>т</w:t>
      </w:r>
      <w:r>
        <w:rPr>
          <w:color w:val="333333"/>
          <w:sz w:val="28"/>
          <w:szCs w:val="28"/>
          <w:shd w:val="clear" w:color="auto" w:fill="FFFFFF"/>
          <w:lang w:val="uk-UA"/>
        </w:rPr>
        <w:t>оми</w:t>
      </w:r>
      <w:proofErr w:type="spellEnd"/>
      <w:r w:rsidR="00F67B33">
        <w:rPr>
          <w:color w:val="333333"/>
          <w:sz w:val="28"/>
          <w:szCs w:val="28"/>
          <w:shd w:val="clear" w:color="auto" w:fill="FFFFFF"/>
          <w:lang w:val="uk-UA"/>
        </w:rPr>
        <w:t>.</w:t>
      </w:r>
    </w:p>
    <w:p w14:paraId="16875930" w14:textId="6607ADBE" w:rsidR="00F41DBB" w:rsidRDefault="000F0865" w:rsidP="000F0865">
      <w:pPr>
        <w:pStyle w:val="ac"/>
        <w:shd w:val="clear" w:color="auto" w:fill="FFFFFF"/>
        <w:spacing w:before="0" w:beforeAutospacing="0" w:line="360" w:lineRule="auto"/>
        <w:ind w:firstLine="360"/>
        <w:jc w:val="both"/>
        <w:rPr>
          <w:color w:val="333333"/>
          <w:sz w:val="28"/>
          <w:szCs w:val="28"/>
          <w:shd w:val="clear" w:color="auto" w:fill="FFFFFF"/>
          <w:lang w:val="uk-UA"/>
        </w:rPr>
      </w:pPr>
      <w:r>
        <w:rPr>
          <w:color w:val="333333"/>
          <w:sz w:val="28"/>
          <w:szCs w:val="28"/>
          <w:shd w:val="clear" w:color="auto" w:fill="FFFFFF"/>
          <w:lang w:val="uk-UA"/>
        </w:rPr>
        <w:t>Система, яка буде побудована на базі акселерометру та програмного рішення для обробки його вихідного сигналу може стати потужним автоматичним точним інструментом для діагностування технічного стану багатьох різних видів обладнання та конструкцій.</w:t>
      </w:r>
      <w:r w:rsidR="00F41DBB">
        <w:rPr>
          <w:color w:val="333333"/>
          <w:sz w:val="28"/>
          <w:szCs w:val="28"/>
          <w:shd w:val="clear" w:color="auto" w:fill="FFFFFF"/>
          <w:lang w:val="uk-UA"/>
        </w:rPr>
        <w:tab/>
      </w:r>
      <w:r w:rsidR="00E6081C">
        <w:rPr>
          <w:color w:val="333333"/>
          <w:sz w:val="28"/>
          <w:szCs w:val="28"/>
          <w:shd w:val="clear" w:color="auto" w:fill="FFFFFF"/>
          <w:lang w:val="uk-UA"/>
        </w:rPr>
        <w:t>Програмне забезпечення, яке необхідно розробити, має зрівнювати показники вібрації важливих елементів конструкції без пошкоджень з поточними таким чином, виявляючи дефекти.</w:t>
      </w:r>
    </w:p>
    <w:p w14:paraId="4FA14975" w14:textId="798BFBDF" w:rsidR="000F0865" w:rsidRDefault="000F0865">
      <w:pPr>
        <w:widowControl/>
        <w:autoSpaceDE/>
        <w:autoSpaceDN/>
        <w:spacing w:after="160" w:line="259" w:lineRule="auto"/>
        <w:rPr>
          <w:color w:val="333333"/>
          <w:sz w:val="28"/>
          <w:szCs w:val="28"/>
          <w:shd w:val="clear" w:color="auto" w:fill="FFFFFF"/>
          <w:lang w:eastAsia="ru-UA"/>
        </w:rPr>
      </w:pPr>
      <w:r>
        <w:rPr>
          <w:color w:val="333333"/>
          <w:sz w:val="28"/>
          <w:szCs w:val="28"/>
          <w:shd w:val="clear" w:color="auto" w:fill="FFFFFF"/>
        </w:rPr>
        <w:br w:type="page"/>
      </w:r>
    </w:p>
    <w:p w14:paraId="0A4A8935" w14:textId="4361CA29" w:rsidR="000F0865" w:rsidRDefault="000F0865" w:rsidP="000F0865">
      <w:pPr>
        <w:spacing w:line="360" w:lineRule="auto"/>
        <w:jc w:val="center"/>
        <w:rPr>
          <w:b/>
          <w:sz w:val="28"/>
          <w:szCs w:val="28"/>
        </w:rPr>
      </w:pPr>
      <w:r w:rsidRPr="007F46C1">
        <w:rPr>
          <w:b/>
          <w:sz w:val="28"/>
          <w:szCs w:val="28"/>
        </w:rPr>
        <w:lastRenderedPageBreak/>
        <w:t xml:space="preserve">РОЗДІЛ </w:t>
      </w:r>
      <w:r>
        <w:rPr>
          <w:b/>
          <w:sz w:val="28"/>
          <w:szCs w:val="28"/>
        </w:rPr>
        <w:t>3</w:t>
      </w:r>
    </w:p>
    <w:p w14:paraId="1995648F" w14:textId="77777777" w:rsidR="000F0865" w:rsidRPr="000F0865" w:rsidRDefault="000F0865" w:rsidP="000F0865">
      <w:pPr>
        <w:spacing w:line="360" w:lineRule="auto"/>
        <w:jc w:val="center"/>
        <w:rPr>
          <w:b/>
          <w:sz w:val="28"/>
          <w:szCs w:val="28"/>
        </w:rPr>
      </w:pPr>
    </w:p>
    <w:p w14:paraId="5B71A24E" w14:textId="133F7760" w:rsidR="000F0865" w:rsidRDefault="000F0865" w:rsidP="000F0865">
      <w:pPr>
        <w:spacing w:line="360" w:lineRule="auto"/>
        <w:jc w:val="center"/>
        <w:rPr>
          <w:b/>
          <w:sz w:val="28"/>
          <w:szCs w:val="28"/>
          <w:lang w:val="ru-RU"/>
        </w:rPr>
      </w:pPr>
      <w:r>
        <w:rPr>
          <w:b/>
          <w:sz w:val="28"/>
          <w:szCs w:val="28"/>
          <w:lang w:val="ru-RU"/>
        </w:rPr>
        <w:t>РЕЗУЛЬТАТИ ДОСЛІДЖЕННЯ</w:t>
      </w:r>
    </w:p>
    <w:p w14:paraId="04D364E9" w14:textId="77777777" w:rsidR="000F0865" w:rsidRPr="00E6081C" w:rsidRDefault="000F0865" w:rsidP="000F0865">
      <w:pPr>
        <w:spacing w:line="360" w:lineRule="auto"/>
        <w:jc w:val="center"/>
        <w:rPr>
          <w:b/>
          <w:sz w:val="28"/>
          <w:szCs w:val="28"/>
          <w:lang w:val="ru-RU"/>
        </w:rPr>
      </w:pPr>
    </w:p>
    <w:p w14:paraId="53FAF3CF" w14:textId="5FE98918" w:rsidR="000F0865" w:rsidRPr="000F0865" w:rsidRDefault="000F0865" w:rsidP="000F0865">
      <w:pPr>
        <w:spacing w:line="360" w:lineRule="auto"/>
        <w:jc w:val="both"/>
        <w:rPr>
          <w:sz w:val="28"/>
          <w:szCs w:val="28"/>
        </w:rPr>
      </w:pPr>
      <w:r>
        <w:rPr>
          <w:sz w:val="28"/>
          <w:szCs w:val="28"/>
        </w:rPr>
        <w:tab/>
        <w:t xml:space="preserve">Метою дослідження було створення власного програмного забезпечення, за допомогою якого було б можливо виявляти дефекти у підшипниках кочення, аналізуючи вихідні сигнали акселерометру. Запропоноване рішення окрім виявлення наявності дефекту здатне локалізувати вузол підшипника, де саме проявляється </w:t>
      </w:r>
      <w:proofErr w:type="spellStart"/>
      <w:r>
        <w:rPr>
          <w:sz w:val="28"/>
          <w:szCs w:val="28"/>
        </w:rPr>
        <w:t>несравність</w:t>
      </w:r>
      <w:proofErr w:type="spellEnd"/>
      <w:r>
        <w:rPr>
          <w:sz w:val="28"/>
          <w:szCs w:val="28"/>
        </w:rPr>
        <w:t>.</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Було створена штучна нейронна мережа для обробки даних  </w:t>
      </w:r>
      <w:r w:rsidR="00E6081C">
        <w:rPr>
          <w:sz w:val="28"/>
          <w:szCs w:val="28"/>
        </w:rPr>
        <w:t xml:space="preserve">у середовищі </w:t>
      </w:r>
      <w:proofErr w:type="spellStart"/>
      <w:r w:rsidR="00E6081C" w:rsidRPr="00D614B5">
        <w:rPr>
          <w:i/>
          <w:sz w:val="28"/>
          <w:szCs w:val="28"/>
        </w:rPr>
        <w:t>Python</w:t>
      </w:r>
      <w:proofErr w:type="spellEnd"/>
      <w:r w:rsidR="00E6081C" w:rsidRPr="00D614B5">
        <w:rPr>
          <w:i/>
          <w:sz w:val="28"/>
          <w:szCs w:val="28"/>
        </w:rPr>
        <w:t xml:space="preserve"> 3.8</w:t>
      </w:r>
      <w:r w:rsidR="00E6081C">
        <w:rPr>
          <w:sz w:val="28"/>
          <w:szCs w:val="28"/>
        </w:rPr>
        <w:t xml:space="preserve">, з використанням </w:t>
      </w:r>
      <w:proofErr w:type="spellStart"/>
      <w:r w:rsidR="00E6081C" w:rsidRPr="00D614B5">
        <w:rPr>
          <w:i/>
          <w:sz w:val="28"/>
          <w:szCs w:val="28"/>
        </w:rPr>
        <w:t>Anaconda</w:t>
      </w:r>
      <w:proofErr w:type="spellEnd"/>
      <w:r w:rsidR="00E6081C">
        <w:rPr>
          <w:sz w:val="28"/>
          <w:szCs w:val="28"/>
        </w:rPr>
        <w:t xml:space="preserve"> та </w:t>
      </w:r>
      <w:r w:rsidR="00E6081C" w:rsidRPr="00D614B5">
        <w:rPr>
          <w:i/>
          <w:sz w:val="28"/>
          <w:szCs w:val="28"/>
        </w:rPr>
        <w:t>J</w:t>
      </w:r>
      <w:proofErr w:type="spellStart"/>
      <w:r w:rsidR="00E6081C" w:rsidRPr="00D614B5">
        <w:rPr>
          <w:i/>
          <w:sz w:val="28"/>
          <w:szCs w:val="28"/>
          <w:lang w:val="en-US"/>
        </w:rPr>
        <w:t>upyter</w:t>
      </w:r>
      <w:proofErr w:type="spellEnd"/>
      <w:r w:rsidR="00E6081C" w:rsidRPr="00D614B5">
        <w:rPr>
          <w:i/>
          <w:sz w:val="28"/>
          <w:szCs w:val="28"/>
        </w:rPr>
        <w:t xml:space="preserve"> </w:t>
      </w:r>
      <w:r w:rsidR="00E6081C" w:rsidRPr="00D614B5">
        <w:rPr>
          <w:i/>
          <w:sz w:val="28"/>
          <w:szCs w:val="28"/>
          <w:lang w:val="en-US"/>
        </w:rPr>
        <w:t>Notebook</w:t>
      </w:r>
      <w:r w:rsidR="00E6081C">
        <w:rPr>
          <w:sz w:val="28"/>
          <w:szCs w:val="28"/>
        </w:rPr>
        <w:t xml:space="preserve">. Щоб запустити мережу імовірнісного типу в </w:t>
      </w:r>
      <w:proofErr w:type="spellStart"/>
      <w:r w:rsidR="00E6081C" w:rsidRPr="00D614B5">
        <w:rPr>
          <w:i/>
          <w:sz w:val="28"/>
          <w:szCs w:val="28"/>
        </w:rPr>
        <w:t>Anaconda</w:t>
      </w:r>
      <w:proofErr w:type="spellEnd"/>
      <w:r w:rsidR="00E6081C">
        <w:rPr>
          <w:sz w:val="28"/>
          <w:szCs w:val="28"/>
        </w:rPr>
        <w:t xml:space="preserve"> була </w:t>
      </w:r>
      <w:proofErr w:type="spellStart"/>
      <w:r w:rsidR="00E6081C">
        <w:rPr>
          <w:sz w:val="28"/>
          <w:szCs w:val="28"/>
        </w:rPr>
        <w:t>загружена</w:t>
      </w:r>
      <w:proofErr w:type="spellEnd"/>
      <w:r w:rsidR="00E6081C">
        <w:rPr>
          <w:sz w:val="28"/>
          <w:szCs w:val="28"/>
        </w:rPr>
        <w:t xml:space="preserve"> бібліотека </w:t>
      </w:r>
      <w:proofErr w:type="spellStart"/>
      <w:r w:rsidR="00E6081C" w:rsidRPr="00D614B5">
        <w:rPr>
          <w:i/>
          <w:sz w:val="28"/>
          <w:szCs w:val="28"/>
          <w:lang w:val="en-US"/>
        </w:rPr>
        <w:t>NeuPy</w:t>
      </w:r>
      <w:proofErr w:type="spellEnd"/>
      <w:r w:rsidR="00E6081C">
        <w:rPr>
          <w:sz w:val="28"/>
          <w:szCs w:val="28"/>
        </w:rPr>
        <w:t xml:space="preserve">, за допомогою команди </w:t>
      </w:r>
      <w:proofErr w:type="spellStart"/>
      <w:r w:rsidR="00E6081C" w:rsidRPr="00D614B5">
        <w:rPr>
          <w:i/>
          <w:sz w:val="28"/>
          <w:szCs w:val="28"/>
        </w:rPr>
        <w:t>pip</w:t>
      </w:r>
      <w:proofErr w:type="spellEnd"/>
      <w:r w:rsidR="00E6081C" w:rsidRPr="00D614B5">
        <w:rPr>
          <w:i/>
          <w:sz w:val="28"/>
          <w:szCs w:val="28"/>
        </w:rPr>
        <w:t xml:space="preserve"> </w:t>
      </w:r>
      <w:proofErr w:type="spellStart"/>
      <w:r w:rsidR="00E6081C" w:rsidRPr="00D614B5">
        <w:rPr>
          <w:i/>
          <w:sz w:val="28"/>
          <w:szCs w:val="28"/>
        </w:rPr>
        <w:t>instal</w:t>
      </w:r>
      <w:proofErr w:type="spellEnd"/>
      <w:r w:rsidR="00E6081C" w:rsidRPr="00D614B5">
        <w:rPr>
          <w:i/>
          <w:sz w:val="28"/>
          <w:szCs w:val="28"/>
          <w:lang w:val="en-US"/>
        </w:rPr>
        <w:t>l</w:t>
      </w:r>
      <w:r w:rsidR="00E6081C" w:rsidRPr="0070461C">
        <w:rPr>
          <w:sz w:val="28"/>
          <w:szCs w:val="28"/>
        </w:rPr>
        <w:t xml:space="preserve"> </w:t>
      </w:r>
      <w:proofErr w:type="spellStart"/>
      <w:r w:rsidR="00E6081C" w:rsidRPr="00D614B5">
        <w:rPr>
          <w:i/>
          <w:sz w:val="28"/>
          <w:szCs w:val="28"/>
          <w:lang w:val="en-US"/>
        </w:rPr>
        <w:t>neupy</w:t>
      </w:r>
      <w:proofErr w:type="spellEnd"/>
      <w:r w:rsidR="00E6081C" w:rsidRPr="0070461C">
        <w:rPr>
          <w:sz w:val="28"/>
          <w:szCs w:val="28"/>
        </w:rPr>
        <w:t>.</w:t>
      </w:r>
      <w:r w:rsidR="00E6081C">
        <w:rPr>
          <w:sz w:val="28"/>
          <w:szCs w:val="28"/>
        </w:rPr>
        <w:tab/>
      </w:r>
    </w:p>
    <w:p w14:paraId="5D68316D" w14:textId="71A782BB" w:rsidR="000F0865" w:rsidRDefault="000F0865" w:rsidP="000F0865">
      <w:pPr>
        <w:pStyle w:val="af7"/>
        <w:spacing w:line="360" w:lineRule="auto"/>
      </w:pPr>
      <w:r w:rsidRPr="007860BF">
        <w:t>Дані, які  бу</w:t>
      </w:r>
      <w:r>
        <w:t>ло</w:t>
      </w:r>
      <w:r w:rsidRPr="007860BF">
        <w:t xml:space="preserve"> використ</w:t>
      </w:r>
      <w:r>
        <w:t>ано</w:t>
      </w:r>
      <w:r w:rsidRPr="007860BF">
        <w:t xml:space="preserve"> для цього </w:t>
      </w:r>
      <w:r>
        <w:t>експерименту</w:t>
      </w:r>
      <w:r w:rsidRPr="007860BF">
        <w:t xml:space="preserve">, надходять із сховища даних </w:t>
      </w:r>
      <w:proofErr w:type="spellStart"/>
      <w:r w:rsidRPr="007860BF">
        <w:rPr>
          <w:i/>
          <w:iCs/>
        </w:rPr>
        <w:t>Prognostic</w:t>
      </w:r>
      <w:r w:rsidRPr="007860BF">
        <w:t>s</w:t>
      </w:r>
      <w:proofErr w:type="spellEnd"/>
      <w:r w:rsidRPr="007860BF">
        <w:t>, розміщеного</w:t>
      </w:r>
      <w:r>
        <w:t xml:space="preserve"> </w:t>
      </w:r>
      <w:r w:rsidRPr="007860BF">
        <w:rPr>
          <w:i/>
          <w:iCs/>
          <w:lang w:val="en-US"/>
        </w:rPr>
        <w:t>NASA</w:t>
      </w:r>
      <w:r w:rsidRPr="007860BF">
        <w:t xml:space="preserve">, і були надані </w:t>
      </w:r>
      <w:r>
        <w:t>ц</w:t>
      </w:r>
      <w:r w:rsidRPr="007860BF">
        <w:t xml:space="preserve">ентром інтелектуальних систем обслуговування Університету </w:t>
      </w:r>
      <w:proofErr w:type="spellStart"/>
      <w:r w:rsidRPr="007860BF">
        <w:t>Цинциннаті</w:t>
      </w:r>
      <w:proofErr w:type="spellEnd"/>
      <w:r w:rsidRPr="007860BF">
        <w:t xml:space="preserve"> [</w:t>
      </w:r>
      <w:r>
        <w:t>27</w:t>
      </w:r>
      <w:r w:rsidRPr="007860BF">
        <w:t xml:space="preserve">]. </w:t>
      </w:r>
      <w:r>
        <w:tab/>
      </w:r>
      <w:r>
        <w:tab/>
      </w:r>
      <w:r>
        <w:tab/>
      </w:r>
      <w:r>
        <w:tab/>
      </w:r>
      <w:r>
        <w:tab/>
      </w:r>
      <w:r w:rsidRPr="002756D6">
        <w:t>Дані були зібрані в результаті експерименту роботи до відмови за участю чотирьох підшипників на навантаженому валу, як</w:t>
      </w:r>
      <w:r>
        <w:t>ий</w:t>
      </w:r>
      <w:r w:rsidRPr="002756D6">
        <w:t xml:space="preserve"> обертаються з постійною швидкістю 2000 об/хв</w:t>
      </w:r>
      <w:r>
        <w:t xml:space="preserve">. Для створення файлу </w:t>
      </w:r>
      <w:proofErr w:type="spellStart"/>
      <w:r>
        <w:t>датасету</w:t>
      </w:r>
      <w:proofErr w:type="spellEnd"/>
      <w:r>
        <w:t xml:space="preserve"> </w:t>
      </w:r>
      <w:r w:rsidRPr="002756D6">
        <w:t>було використано 2 високоточних акселеромет</w:t>
      </w:r>
      <w:r>
        <w:t>р</w:t>
      </w:r>
      <w:r w:rsidRPr="002756D6">
        <w:t>и</w:t>
      </w:r>
      <w:r>
        <w:t>, які були</w:t>
      </w:r>
      <w:r w:rsidRPr="002756D6">
        <w:t xml:space="preserve"> встановлен</w:t>
      </w:r>
      <w:r>
        <w:t>і</w:t>
      </w:r>
      <w:r w:rsidRPr="002756D6">
        <w:t xml:space="preserve"> на кожному підшипнику. </w:t>
      </w:r>
      <w:r>
        <w:t>Н</w:t>
      </w:r>
      <w:r w:rsidRPr="002756D6">
        <w:t>абір даних відформатовано в окремі файли, кожен із яких містить 1-секундний знімок сигналу вібрації</w:t>
      </w:r>
      <w:r>
        <w:t xml:space="preserve"> (рис.</w:t>
      </w:r>
      <w:r>
        <w:rPr>
          <w:lang w:val="ru-RU"/>
        </w:rPr>
        <w:t>1</w:t>
      </w:r>
      <w:r>
        <w:t>)</w:t>
      </w:r>
      <w:r w:rsidRPr="002756D6">
        <w:t>, записаний через певні інтервали. Кожен файл складається з 20 480 точок із частотою дискретизації 20 кГц.</w:t>
      </w:r>
      <w:r>
        <w:tab/>
      </w:r>
      <w:r>
        <w:tab/>
      </w:r>
      <w:r>
        <w:tab/>
      </w:r>
    </w:p>
    <w:p w14:paraId="013D0BA7" w14:textId="77777777" w:rsidR="000F0865" w:rsidRDefault="000F0865" w:rsidP="000F0865">
      <w:pPr>
        <w:pStyle w:val="af9"/>
      </w:pPr>
      <w:r w:rsidRPr="00546B1B">
        <w:rPr>
          <w:noProof/>
        </w:rPr>
        <w:drawing>
          <wp:inline distT="0" distB="0" distL="0" distR="0" wp14:anchorId="2E89BA61" wp14:editId="74BFE3C4">
            <wp:extent cx="4667250" cy="1376741"/>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706282" cy="1388255"/>
                    </a:xfrm>
                    <a:prstGeom prst="rect">
                      <a:avLst/>
                    </a:prstGeom>
                  </pic:spPr>
                </pic:pic>
              </a:graphicData>
            </a:graphic>
          </wp:inline>
        </w:drawing>
      </w:r>
    </w:p>
    <w:p w14:paraId="1DF4AC1C" w14:textId="489AE700" w:rsidR="000F0865" w:rsidRPr="000F0865" w:rsidRDefault="000F0865" w:rsidP="000F0865">
      <w:pPr>
        <w:pStyle w:val="af9"/>
        <w:rPr>
          <w:sz w:val="28"/>
          <w:szCs w:val="28"/>
        </w:rPr>
      </w:pPr>
      <w:r w:rsidRPr="000F0865">
        <w:rPr>
          <w:sz w:val="28"/>
          <w:szCs w:val="28"/>
        </w:rPr>
        <w:t>Рисунок 3.1 Вигляд вихідних даних акселерометру за 6 секунд</w:t>
      </w:r>
    </w:p>
    <w:p w14:paraId="72970B18" w14:textId="77777777" w:rsidR="000F0865" w:rsidRDefault="000F0865" w:rsidP="000F0865">
      <w:pPr>
        <w:pStyle w:val="af9"/>
        <w:jc w:val="both"/>
        <w:rPr>
          <w:sz w:val="28"/>
          <w:szCs w:val="28"/>
        </w:rPr>
      </w:pPr>
    </w:p>
    <w:p w14:paraId="799CC97B" w14:textId="2791844B" w:rsidR="000F0865" w:rsidRDefault="000F0865" w:rsidP="000F0865">
      <w:pPr>
        <w:pStyle w:val="af9"/>
        <w:ind w:firstLine="567"/>
        <w:jc w:val="both"/>
        <w:rPr>
          <w:sz w:val="28"/>
          <w:szCs w:val="28"/>
        </w:rPr>
      </w:pPr>
      <w:r>
        <w:rPr>
          <w:sz w:val="28"/>
          <w:szCs w:val="28"/>
        </w:rPr>
        <w:t xml:space="preserve">Стенд для створення </w:t>
      </w:r>
      <w:proofErr w:type="spellStart"/>
      <w:r>
        <w:rPr>
          <w:sz w:val="28"/>
          <w:szCs w:val="28"/>
        </w:rPr>
        <w:t>датасету</w:t>
      </w:r>
      <w:proofErr w:type="spellEnd"/>
      <w:r>
        <w:rPr>
          <w:sz w:val="28"/>
          <w:szCs w:val="28"/>
        </w:rPr>
        <w:t xml:space="preserve"> зображено на рисунку 3.2.</w:t>
      </w:r>
    </w:p>
    <w:p w14:paraId="148CEC5E" w14:textId="7D5491AF" w:rsidR="000F0865" w:rsidRDefault="000F0865" w:rsidP="000F0865">
      <w:pPr>
        <w:pStyle w:val="af9"/>
        <w:ind w:firstLine="567"/>
        <w:jc w:val="both"/>
        <w:rPr>
          <w:sz w:val="28"/>
          <w:szCs w:val="28"/>
        </w:rPr>
      </w:pPr>
    </w:p>
    <w:p w14:paraId="3065E7FA" w14:textId="1611CE77" w:rsidR="000F0865" w:rsidRDefault="000F0865" w:rsidP="000F0865">
      <w:pPr>
        <w:pStyle w:val="af9"/>
        <w:ind w:firstLine="567"/>
        <w:jc w:val="both"/>
        <w:rPr>
          <w:sz w:val="28"/>
          <w:szCs w:val="28"/>
        </w:rPr>
      </w:pPr>
      <w:r w:rsidRPr="000F0865">
        <w:rPr>
          <w:noProof/>
          <w:sz w:val="28"/>
          <w:szCs w:val="28"/>
        </w:rPr>
        <w:drawing>
          <wp:inline distT="0" distB="0" distL="0" distR="0" wp14:anchorId="6C2F2306" wp14:editId="121A4D3D">
            <wp:extent cx="6119495" cy="588899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6119495" cy="5888990"/>
                    </a:xfrm>
                    <a:prstGeom prst="rect">
                      <a:avLst/>
                    </a:prstGeom>
                  </pic:spPr>
                </pic:pic>
              </a:graphicData>
            </a:graphic>
          </wp:inline>
        </w:drawing>
      </w:r>
    </w:p>
    <w:p w14:paraId="2EB5EC14" w14:textId="4A76B050" w:rsidR="000F0865" w:rsidRDefault="000F0865" w:rsidP="000F0865">
      <w:pPr>
        <w:pStyle w:val="af9"/>
        <w:ind w:firstLine="567"/>
        <w:rPr>
          <w:sz w:val="28"/>
          <w:szCs w:val="28"/>
        </w:rPr>
      </w:pPr>
      <w:r>
        <w:rPr>
          <w:sz w:val="28"/>
          <w:szCs w:val="28"/>
        </w:rPr>
        <w:t>Рисунок 3.2 Стенд за допомогою якого були зібрані вібраційні показники підшипнику кочення</w:t>
      </w:r>
    </w:p>
    <w:p w14:paraId="4656BB5D" w14:textId="77777777" w:rsidR="00524D83" w:rsidRPr="000F0865" w:rsidRDefault="00524D83" w:rsidP="00524D83">
      <w:pPr>
        <w:pStyle w:val="af9"/>
        <w:jc w:val="left"/>
        <w:rPr>
          <w:sz w:val="28"/>
          <w:szCs w:val="28"/>
        </w:rPr>
      </w:pPr>
    </w:p>
    <w:p w14:paraId="7EE18C09" w14:textId="68152DA4" w:rsidR="000F0865" w:rsidRDefault="000F0865" w:rsidP="000F0865">
      <w:pPr>
        <w:pStyle w:val="af7"/>
        <w:spacing w:line="360" w:lineRule="auto"/>
        <w:rPr>
          <w:lang w:val="ru-RU"/>
        </w:rPr>
      </w:pPr>
      <w:r>
        <w:t xml:space="preserve">Для вдалого </w:t>
      </w:r>
      <w:proofErr w:type="spellStart"/>
      <w:r>
        <w:t>ідентифікування</w:t>
      </w:r>
      <w:proofErr w:type="spellEnd"/>
      <w:r>
        <w:t xml:space="preserve">  дефектів необхідно розрахувати наступні параметри для вибірки даних</w:t>
      </w:r>
      <w:r w:rsidRPr="000F0865">
        <w:rPr>
          <w:lang w:val="ru-RU"/>
        </w:rPr>
        <w:t xml:space="preserve"> (</w:t>
      </w:r>
      <w:r>
        <w:rPr>
          <w:lang w:val="ru-RU"/>
        </w:rPr>
        <w:t>рис. 3.3</w:t>
      </w:r>
      <w:r w:rsidRPr="000F0865">
        <w:rPr>
          <w:lang w:val="ru-RU"/>
        </w:rPr>
        <w:t>):</w:t>
      </w:r>
    </w:p>
    <w:p w14:paraId="3A3ED1BC" w14:textId="62E6013E" w:rsidR="000F0865" w:rsidRDefault="000F0865" w:rsidP="00F6176F">
      <w:pPr>
        <w:pStyle w:val="af7"/>
        <w:numPr>
          <w:ilvl w:val="0"/>
          <w:numId w:val="21"/>
        </w:numPr>
        <w:spacing w:line="360" w:lineRule="auto"/>
        <w:rPr>
          <w:lang w:val="ru-RU"/>
        </w:rPr>
      </w:pPr>
      <w:proofErr w:type="spellStart"/>
      <w:r>
        <w:rPr>
          <w:lang w:val="ru-RU"/>
        </w:rPr>
        <w:t>Максимальне</w:t>
      </w:r>
      <w:proofErr w:type="spellEnd"/>
      <w:r>
        <w:rPr>
          <w:lang w:val="ru-RU"/>
        </w:rPr>
        <w:t xml:space="preserve"> </w:t>
      </w:r>
      <w:proofErr w:type="spellStart"/>
      <w:r>
        <w:rPr>
          <w:lang w:val="ru-RU"/>
        </w:rPr>
        <w:t>значення</w:t>
      </w:r>
      <w:proofErr w:type="spellEnd"/>
      <w:r>
        <w:rPr>
          <w:lang w:val="en-US"/>
        </w:rPr>
        <w:t xml:space="preserve"> (</w:t>
      </w:r>
      <w:r w:rsidRPr="000F0865">
        <w:rPr>
          <w:i/>
          <w:iCs/>
          <w:lang w:val="en-US"/>
        </w:rPr>
        <w:t>Max</w:t>
      </w:r>
      <w:r>
        <w:rPr>
          <w:lang w:val="en-US"/>
        </w:rPr>
        <w:t>);</w:t>
      </w:r>
    </w:p>
    <w:p w14:paraId="50356B4E" w14:textId="461BED05" w:rsidR="000F0865" w:rsidRDefault="000F0865" w:rsidP="00F6176F">
      <w:pPr>
        <w:pStyle w:val="af7"/>
        <w:numPr>
          <w:ilvl w:val="0"/>
          <w:numId w:val="21"/>
        </w:numPr>
        <w:spacing w:line="360" w:lineRule="auto"/>
        <w:rPr>
          <w:lang w:val="ru-RU"/>
        </w:rPr>
      </w:pPr>
      <w:proofErr w:type="spellStart"/>
      <w:r>
        <w:rPr>
          <w:lang w:val="ru-RU"/>
        </w:rPr>
        <w:t>Мінімальне</w:t>
      </w:r>
      <w:proofErr w:type="spellEnd"/>
      <w:r>
        <w:rPr>
          <w:lang w:val="ru-RU"/>
        </w:rPr>
        <w:t xml:space="preserve"> </w:t>
      </w:r>
      <w:proofErr w:type="spellStart"/>
      <w:r>
        <w:rPr>
          <w:lang w:val="ru-RU"/>
        </w:rPr>
        <w:t>значення</w:t>
      </w:r>
      <w:proofErr w:type="spellEnd"/>
      <w:r>
        <w:rPr>
          <w:lang w:val="ru-RU"/>
        </w:rPr>
        <w:t xml:space="preserve"> </w:t>
      </w:r>
      <w:r>
        <w:rPr>
          <w:i/>
          <w:iCs/>
          <w:lang w:val="en-US"/>
        </w:rPr>
        <w:t>(Min);</w:t>
      </w:r>
    </w:p>
    <w:p w14:paraId="3D7870FA" w14:textId="23E48871" w:rsidR="000F0865" w:rsidRDefault="000F0865" w:rsidP="00F6176F">
      <w:pPr>
        <w:pStyle w:val="af7"/>
        <w:numPr>
          <w:ilvl w:val="0"/>
          <w:numId w:val="21"/>
        </w:numPr>
        <w:spacing w:line="360" w:lineRule="auto"/>
        <w:rPr>
          <w:lang w:val="ru-RU"/>
        </w:rPr>
      </w:pPr>
      <w:proofErr w:type="spellStart"/>
      <w:r>
        <w:rPr>
          <w:lang w:val="ru-RU"/>
        </w:rPr>
        <w:t>Середнє</w:t>
      </w:r>
      <w:proofErr w:type="spellEnd"/>
      <w:r>
        <w:rPr>
          <w:lang w:val="ru-RU"/>
        </w:rPr>
        <w:t xml:space="preserve"> </w:t>
      </w:r>
      <w:proofErr w:type="spellStart"/>
      <w:r>
        <w:rPr>
          <w:lang w:val="ru-RU"/>
        </w:rPr>
        <w:t>значення</w:t>
      </w:r>
      <w:proofErr w:type="spellEnd"/>
      <w:r>
        <w:rPr>
          <w:lang w:val="en-US"/>
        </w:rPr>
        <w:t xml:space="preserve"> (</w:t>
      </w:r>
      <w:r w:rsidRPr="000F0865">
        <w:rPr>
          <w:i/>
          <w:iCs/>
          <w:lang w:val="en-US"/>
        </w:rPr>
        <w:t>Mean</w:t>
      </w:r>
      <w:r>
        <w:rPr>
          <w:lang w:val="en-US"/>
        </w:rPr>
        <w:t>);</w:t>
      </w:r>
    </w:p>
    <w:p w14:paraId="37CC6547" w14:textId="32301E76" w:rsidR="000F0865" w:rsidRDefault="000F0865" w:rsidP="00F6176F">
      <w:pPr>
        <w:pStyle w:val="af7"/>
        <w:numPr>
          <w:ilvl w:val="0"/>
          <w:numId w:val="21"/>
        </w:numPr>
        <w:spacing w:line="360" w:lineRule="auto"/>
        <w:rPr>
          <w:lang w:val="ru-RU"/>
        </w:rPr>
      </w:pPr>
      <w:proofErr w:type="spellStart"/>
      <w:r>
        <w:rPr>
          <w:lang w:val="ru-RU"/>
        </w:rPr>
        <w:t>Стандартне</w:t>
      </w:r>
      <w:proofErr w:type="spellEnd"/>
      <w:r>
        <w:rPr>
          <w:lang w:val="ru-RU"/>
        </w:rPr>
        <w:t xml:space="preserve"> </w:t>
      </w:r>
      <w:proofErr w:type="spellStart"/>
      <w:r>
        <w:rPr>
          <w:lang w:val="ru-RU"/>
        </w:rPr>
        <w:t>відхилення</w:t>
      </w:r>
      <w:proofErr w:type="spellEnd"/>
      <w:r>
        <w:rPr>
          <w:lang w:val="ru-RU"/>
        </w:rPr>
        <w:t xml:space="preserve"> - </w:t>
      </w:r>
      <w:proofErr w:type="spellStart"/>
      <w:r w:rsidRPr="000F0865">
        <w:rPr>
          <w:lang w:val="ru-RU"/>
        </w:rPr>
        <w:t>показник</w:t>
      </w:r>
      <w:proofErr w:type="spellEnd"/>
      <w:r w:rsidRPr="000F0865">
        <w:rPr>
          <w:lang w:val="ru-RU"/>
        </w:rPr>
        <w:t xml:space="preserve"> </w:t>
      </w:r>
      <w:proofErr w:type="spellStart"/>
      <w:r w:rsidRPr="000F0865">
        <w:rPr>
          <w:lang w:val="ru-RU"/>
        </w:rPr>
        <w:t>розсіювання</w:t>
      </w:r>
      <w:proofErr w:type="spellEnd"/>
      <w:r w:rsidRPr="000F0865">
        <w:rPr>
          <w:lang w:val="ru-RU"/>
        </w:rPr>
        <w:t xml:space="preserve"> </w:t>
      </w:r>
      <w:proofErr w:type="spellStart"/>
      <w:r w:rsidRPr="000F0865">
        <w:rPr>
          <w:lang w:val="ru-RU"/>
        </w:rPr>
        <w:t>значень</w:t>
      </w:r>
      <w:proofErr w:type="spellEnd"/>
      <w:r w:rsidRPr="000F0865">
        <w:rPr>
          <w:lang w:val="ru-RU"/>
        </w:rPr>
        <w:t xml:space="preserve"> </w:t>
      </w:r>
      <w:proofErr w:type="spellStart"/>
      <w:r w:rsidRPr="000F0865">
        <w:rPr>
          <w:lang w:val="ru-RU"/>
        </w:rPr>
        <w:t>випадкової</w:t>
      </w:r>
      <w:proofErr w:type="spellEnd"/>
      <w:r w:rsidRPr="000F0865">
        <w:rPr>
          <w:lang w:val="ru-RU"/>
        </w:rPr>
        <w:t xml:space="preserve"> </w:t>
      </w:r>
      <w:proofErr w:type="spellStart"/>
      <w:r w:rsidRPr="000F0865">
        <w:rPr>
          <w:lang w:val="ru-RU"/>
        </w:rPr>
        <w:t>величини</w:t>
      </w:r>
      <w:proofErr w:type="spellEnd"/>
      <w:r w:rsidRPr="000F0865">
        <w:rPr>
          <w:lang w:val="ru-RU"/>
        </w:rPr>
        <w:t xml:space="preserve"> </w:t>
      </w:r>
      <w:proofErr w:type="spellStart"/>
      <w:r w:rsidRPr="000F0865">
        <w:rPr>
          <w:lang w:val="ru-RU"/>
        </w:rPr>
        <w:t>щодо</w:t>
      </w:r>
      <w:proofErr w:type="spellEnd"/>
      <w:r w:rsidRPr="000F0865">
        <w:rPr>
          <w:lang w:val="ru-RU"/>
        </w:rPr>
        <w:t xml:space="preserve"> </w:t>
      </w:r>
      <w:proofErr w:type="spellStart"/>
      <w:r w:rsidRPr="000F0865">
        <w:rPr>
          <w:lang w:val="ru-RU"/>
        </w:rPr>
        <w:t>її</w:t>
      </w:r>
      <w:proofErr w:type="spellEnd"/>
      <w:r w:rsidRPr="000F0865">
        <w:rPr>
          <w:lang w:val="ru-RU"/>
        </w:rPr>
        <w:t xml:space="preserve"> </w:t>
      </w:r>
      <w:proofErr w:type="spellStart"/>
      <w:r w:rsidRPr="000F0865">
        <w:rPr>
          <w:lang w:val="ru-RU"/>
        </w:rPr>
        <w:t>математичного</w:t>
      </w:r>
      <w:proofErr w:type="spellEnd"/>
      <w:r w:rsidRPr="000F0865">
        <w:rPr>
          <w:lang w:val="ru-RU"/>
        </w:rPr>
        <w:t xml:space="preserve"> </w:t>
      </w:r>
      <w:proofErr w:type="spellStart"/>
      <w:r w:rsidRPr="000F0865">
        <w:rPr>
          <w:lang w:val="ru-RU"/>
        </w:rPr>
        <w:t>очікування</w:t>
      </w:r>
      <w:proofErr w:type="spellEnd"/>
      <w:r w:rsidRPr="000F0865">
        <w:rPr>
          <w:lang w:val="ru-RU"/>
        </w:rPr>
        <w:t xml:space="preserve"> (</w:t>
      </w:r>
      <w:r w:rsidRPr="000F0865">
        <w:rPr>
          <w:i/>
          <w:iCs/>
          <w:lang w:val="en-US"/>
        </w:rPr>
        <w:t>Std</w:t>
      </w:r>
      <w:r w:rsidRPr="000F0865">
        <w:rPr>
          <w:lang w:val="ru-RU"/>
        </w:rPr>
        <w:t>);</w:t>
      </w:r>
    </w:p>
    <w:p w14:paraId="01862899" w14:textId="2ED449B0" w:rsidR="000F0865" w:rsidRPr="000F0865" w:rsidRDefault="000F0865" w:rsidP="00F6176F">
      <w:pPr>
        <w:pStyle w:val="af7"/>
        <w:numPr>
          <w:ilvl w:val="0"/>
          <w:numId w:val="21"/>
        </w:numPr>
        <w:spacing w:line="360" w:lineRule="auto"/>
        <w:rPr>
          <w:lang w:val="ru-RU"/>
        </w:rPr>
      </w:pPr>
      <w:proofErr w:type="spellStart"/>
      <w:r w:rsidRPr="000F0865">
        <w:rPr>
          <w:lang w:val="ru-RU"/>
        </w:rPr>
        <w:lastRenderedPageBreak/>
        <w:t>Середнє</w:t>
      </w:r>
      <w:proofErr w:type="spellEnd"/>
      <w:r w:rsidRPr="000F0865">
        <w:rPr>
          <w:lang w:val="ru-RU"/>
        </w:rPr>
        <w:t xml:space="preserve"> </w:t>
      </w:r>
      <w:proofErr w:type="spellStart"/>
      <w:r w:rsidRPr="000F0865">
        <w:rPr>
          <w:lang w:val="ru-RU"/>
        </w:rPr>
        <w:t>квадратичне</w:t>
      </w:r>
      <w:proofErr w:type="spellEnd"/>
      <w:r w:rsidRPr="000F0865">
        <w:rPr>
          <w:lang w:val="ru-RU"/>
        </w:rPr>
        <w:t xml:space="preserve"> </w:t>
      </w:r>
      <w:proofErr w:type="spellStart"/>
      <w:r>
        <w:rPr>
          <w:lang w:val="ru-RU"/>
        </w:rPr>
        <w:t>відхилення</w:t>
      </w:r>
      <w:proofErr w:type="spellEnd"/>
      <w:r>
        <w:rPr>
          <w:lang w:val="ru-RU"/>
        </w:rPr>
        <w:t xml:space="preserve"> </w:t>
      </w:r>
      <w:r w:rsidRPr="000F0865">
        <w:rPr>
          <w:i/>
          <w:iCs/>
          <w:lang w:val="ru-RU"/>
        </w:rPr>
        <w:t>(RMS)</w:t>
      </w:r>
      <w:r>
        <w:rPr>
          <w:lang w:val="ru-RU"/>
        </w:rPr>
        <w:t xml:space="preserve"> </w:t>
      </w:r>
      <w:proofErr w:type="spellStart"/>
      <w:r w:rsidRPr="000F0865">
        <w:rPr>
          <w:lang w:val="ru-RU"/>
        </w:rPr>
        <w:t>квадратний</w:t>
      </w:r>
      <w:proofErr w:type="spellEnd"/>
      <w:r w:rsidRPr="000F0865">
        <w:rPr>
          <w:lang w:val="ru-RU"/>
        </w:rPr>
        <w:t xml:space="preserve"> </w:t>
      </w:r>
      <w:proofErr w:type="spellStart"/>
      <w:r w:rsidRPr="000F0865">
        <w:rPr>
          <w:lang w:val="ru-RU"/>
        </w:rPr>
        <w:t>корінь</w:t>
      </w:r>
      <w:proofErr w:type="spellEnd"/>
      <w:r w:rsidRPr="000F0865">
        <w:rPr>
          <w:lang w:val="ru-RU"/>
        </w:rPr>
        <w:t xml:space="preserve"> </w:t>
      </w:r>
      <w:proofErr w:type="spellStart"/>
      <w:r w:rsidRPr="000F0865">
        <w:rPr>
          <w:lang w:val="ru-RU"/>
        </w:rPr>
        <w:t>із</w:t>
      </w:r>
      <w:proofErr w:type="spellEnd"/>
      <w:r w:rsidRPr="000F0865">
        <w:rPr>
          <w:lang w:val="ru-RU"/>
        </w:rPr>
        <w:t xml:space="preserve"> </w:t>
      </w:r>
      <w:proofErr w:type="spellStart"/>
      <w:r w:rsidRPr="000F0865">
        <w:rPr>
          <w:lang w:val="ru-RU"/>
        </w:rPr>
        <w:t>середнього</w:t>
      </w:r>
      <w:proofErr w:type="spellEnd"/>
      <w:r w:rsidRPr="000F0865">
        <w:rPr>
          <w:lang w:val="ru-RU"/>
        </w:rPr>
        <w:t xml:space="preserve"> </w:t>
      </w:r>
      <w:proofErr w:type="spellStart"/>
      <w:r w:rsidRPr="000F0865">
        <w:rPr>
          <w:lang w:val="ru-RU"/>
        </w:rPr>
        <w:t>арифметичного</w:t>
      </w:r>
      <w:proofErr w:type="spellEnd"/>
      <w:r w:rsidRPr="000F0865">
        <w:rPr>
          <w:lang w:val="ru-RU"/>
        </w:rPr>
        <w:t xml:space="preserve"> </w:t>
      </w:r>
      <w:proofErr w:type="spellStart"/>
      <w:r w:rsidRPr="000F0865">
        <w:rPr>
          <w:lang w:val="ru-RU"/>
        </w:rPr>
        <w:t>квадратів</w:t>
      </w:r>
      <w:proofErr w:type="spellEnd"/>
      <w:r w:rsidRPr="000F0865">
        <w:rPr>
          <w:lang w:val="ru-RU"/>
        </w:rPr>
        <w:t xml:space="preserve"> </w:t>
      </w:r>
      <w:proofErr w:type="spellStart"/>
      <w:r w:rsidRPr="000F0865">
        <w:rPr>
          <w:lang w:val="ru-RU"/>
        </w:rPr>
        <w:t>значень</w:t>
      </w:r>
      <w:proofErr w:type="spellEnd"/>
      <w:r w:rsidRPr="000F0865">
        <w:rPr>
          <w:lang w:val="ru-RU"/>
        </w:rPr>
        <w:t xml:space="preserve"> </w:t>
      </w:r>
      <w:proofErr w:type="spellStart"/>
      <w:r w:rsidRPr="000F0865">
        <w:rPr>
          <w:lang w:val="ru-RU"/>
        </w:rPr>
        <w:t>або</w:t>
      </w:r>
      <w:proofErr w:type="spellEnd"/>
      <w:r w:rsidRPr="000F0865">
        <w:rPr>
          <w:lang w:val="ru-RU"/>
        </w:rPr>
        <w:t xml:space="preserve"> квадрат </w:t>
      </w:r>
      <w:proofErr w:type="spellStart"/>
      <w:r w:rsidRPr="000F0865">
        <w:rPr>
          <w:lang w:val="ru-RU"/>
        </w:rPr>
        <w:t>функції</w:t>
      </w:r>
      <w:proofErr w:type="spellEnd"/>
      <w:r w:rsidRPr="000F0865">
        <w:rPr>
          <w:lang w:val="ru-RU"/>
        </w:rPr>
        <w:t xml:space="preserve">, яка </w:t>
      </w:r>
      <w:proofErr w:type="spellStart"/>
      <w:r w:rsidRPr="000F0865">
        <w:rPr>
          <w:lang w:val="ru-RU"/>
        </w:rPr>
        <w:t>визначає</w:t>
      </w:r>
      <w:proofErr w:type="spellEnd"/>
      <w:r w:rsidRPr="000F0865">
        <w:rPr>
          <w:lang w:val="ru-RU"/>
        </w:rPr>
        <w:t xml:space="preserve"> </w:t>
      </w:r>
      <w:proofErr w:type="spellStart"/>
      <w:r w:rsidRPr="000F0865">
        <w:rPr>
          <w:lang w:val="ru-RU"/>
        </w:rPr>
        <w:t>безперервну</w:t>
      </w:r>
      <w:proofErr w:type="spellEnd"/>
      <w:r w:rsidRPr="000F0865">
        <w:rPr>
          <w:lang w:val="ru-RU"/>
        </w:rPr>
        <w:t xml:space="preserve"> форму сигналу;</w:t>
      </w:r>
    </w:p>
    <w:p w14:paraId="3929573D" w14:textId="437DE483" w:rsidR="000F0865" w:rsidRPr="000F0865" w:rsidRDefault="000F0865" w:rsidP="00F6176F">
      <w:pPr>
        <w:pStyle w:val="af7"/>
        <w:numPr>
          <w:ilvl w:val="0"/>
          <w:numId w:val="21"/>
        </w:numPr>
        <w:spacing w:line="360" w:lineRule="auto"/>
        <w:rPr>
          <w:lang w:val="ru-RU"/>
        </w:rPr>
      </w:pPr>
      <w:proofErr w:type="spellStart"/>
      <w:r>
        <w:rPr>
          <w:lang w:val="ru-RU"/>
        </w:rPr>
        <w:t>Коеф</w:t>
      </w:r>
      <w:r>
        <w:t>іцієнт</w:t>
      </w:r>
      <w:proofErr w:type="spellEnd"/>
      <w:r>
        <w:t xml:space="preserve"> асиметрії - в</w:t>
      </w:r>
      <w:r w:rsidRPr="000F0865">
        <w:t>еличина, що характеризує асиметрію розподілу даної випадкової величини</w:t>
      </w:r>
      <w:r w:rsidRPr="000F0865">
        <w:rPr>
          <w:lang w:val="ru-RU"/>
        </w:rPr>
        <w:t xml:space="preserve"> (</w:t>
      </w:r>
      <w:r w:rsidRPr="000F0865">
        <w:rPr>
          <w:i/>
          <w:iCs/>
          <w:lang w:val="en-US"/>
        </w:rPr>
        <w:t>Skewness</w:t>
      </w:r>
      <w:r w:rsidRPr="000F0865">
        <w:rPr>
          <w:lang w:val="ru-RU"/>
        </w:rPr>
        <w:t>);</w:t>
      </w:r>
    </w:p>
    <w:p w14:paraId="40D7ADE3" w14:textId="60CB36D9" w:rsidR="00171B44" w:rsidRPr="000F0865" w:rsidRDefault="000F0865" w:rsidP="00F6176F">
      <w:pPr>
        <w:pStyle w:val="af7"/>
        <w:numPr>
          <w:ilvl w:val="0"/>
          <w:numId w:val="21"/>
        </w:numPr>
        <w:spacing w:line="360" w:lineRule="auto"/>
        <w:rPr>
          <w:lang w:val="ru-RU"/>
        </w:rPr>
      </w:pPr>
      <w:r w:rsidRPr="000F0865">
        <w:t>Коефіцієнт ексцесу - міра гостроти піку розподілу випадкової величини</w:t>
      </w:r>
      <w:r w:rsidRPr="000F0865">
        <w:rPr>
          <w:lang w:val="ru-RU"/>
        </w:rPr>
        <w:t xml:space="preserve"> </w:t>
      </w:r>
      <w:r w:rsidRPr="000F0865">
        <w:rPr>
          <w:i/>
          <w:iCs/>
          <w:lang w:val="ru-RU"/>
        </w:rPr>
        <w:t>(</w:t>
      </w:r>
      <w:r w:rsidRPr="000F0865">
        <w:rPr>
          <w:i/>
          <w:iCs/>
          <w:lang w:val="en-US"/>
        </w:rPr>
        <w:t>Kurtosis</w:t>
      </w:r>
      <w:r w:rsidRPr="000F0865">
        <w:rPr>
          <w:i/>
          <w:iCs/>
          <w:lang w:val="ru-RU"/>
        </w:rPr>
        <w:t>)</w:t>
      </w:r>
      <w:r w:rsidRPr="000F0865">
        <w:rPr>
          <w:lang w:val="ru-RU"/>
        </w:rPr>
        <w:t>;</w:t>
      </w:r>
    </w:p>
    <w:p w14:paraId="41F09FBA" w14:textId="59DFD53E" w:rsidR="000F0865" w:rsidRPr="000F0865" w:rsidRDefault="000F0865" w:rsidP="00F6176F">
      <w:pPr>
        <w:pStyle w:val="af7"/>
        <w:numPr>
          <w:ilvl w:val="0"/>
          <w:numId w:val="21"/>
        </w:numPr>
        <w:spacing w:line="360" w:lineRule="auto"/>
        <w:rPr>
          <w:lang w:val="ru-RU"/>
        </w:rPr>
      </w:pPr>
      <w:r>
        <w:t xml:space="preserve">Пік фактор - </w:t>
      </w:r>
      <w:r w:rsidRPr="000F0865">
        <w:t>показує відношення пікових значень до чинного значення</w:t>
      </w:r>
      <w:r w:rsidRPr="000F0865">
        <w:rPr>
          <w:lang w:val="ru-RU"/>
        </w:rPr>
        <w:t xml:space="preserve"> </w:t>
      </w:r>
      <w:r w:rsidRPr="000F0865">
        <w:rPr>
          <w:i/>
          <w:iCs/>
          <w:lang w:val="ru-RU"/>
        </w:rPr>
        <w:t>(</w:t>
      </w:r>
      <w:r w:rsidRPr="000F0865">
        <w:rPr>
          <w:i/>
          <w:iCs/>
          <w:lang w:val="en-US"/>
        </w:rPr>
        <w:t>Crest</w:t>
      </w:r>
      <w:r w:rsidRPr="000F0865">
        <w:rPr>
          <w:i/>
          <w:iCs/>
          <w:lang w:val="ru-RU"/>
        </w:rPr>
        <w:t xml:space="preserve"> </w:t>
      </w:r>
      <w:r w:rsidRPr="000F0865">
        <w:rPr>
          <w:i/>
          <w:iCs/>
          <w:lang w:val="en-US"/>
        </w:rPr>
        <w:t>Factor</w:t>
      </w:r>
      <w:r w:rsidRPr="000F0865">
        <w:rPr>
          <w:i/>
          <w:iCs/>
          <w:lang w:val="ru-RU"/>
        </w:rPr>
        <w:t>);</w:t>
      </w:r>
    </w:p>
    <w:p w14:paraId="7EFB42E8" w14:textId="0F84CBE4" w:rsidR="000F0865" w:rsidRDefault="000F0865" w:rsidP="000F0865">
      <w:pPr>
        <w:pStyle w:val="af7"/>
        <w:spacing w:line="360" w:lineRule="auto"/>
        <w:ind w:firstLine="0"/>
        <w:rPr>
          <w:lang w:val="ru-RU"/>
        </w:rPr>
      </w:pPr>
      <w:r w:rsidRPr="000F0865">
        <w:rPr>
          <w:noProof/>
          <w:lang w:val="ru-RU"/>
        </w:rPr>
        <w:drawing>
          <wp:inline distT="0" distB="0" distL="0" distR="0" wp14:anchorId="18B1B4EC" wp14:editId="1BD4316B">
            <wp:extent cx="6119495" cy="296164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119495" cy="2961640"/>
                    </a:xfrm>
                    <a:prstGeom prst="rect">
                      <a:avLst/>
                    </a:prstGeom>
                  </pic:spPr>
                </pic:pic>
              </a:graphicData>
            </a:graphic>
          </wp:inline>
        </w:drawing>
      </w:r>
    </w:p>
    <w:p w14:paraId="5B1545BB" w14:textId="77777777" w:rsidR="000F0865" w:rsidRDefault="000F0865" w:rsidP="000F0865">
      <w:pPr>
        <w:pStyle w:val="af7"/>
        <w:spacing w:line="360" w:lineRule="auto"/>
        <w:ind w:firstLine="0"/>
        <w:jc w:val="center"/>
        <w:rPr>
          <w:lang w:val="ru-RU"/>
        </w:rPr>
      </w:pPr>
      <w:r>
        <w:rPr>
          <w:lang w:val="ru-RU"/>
        </w:rPr>
        <w:t xml:space="preserve">Рисунок 3.3 </w:t>
      </w:r>
      <w:proofErr w:type="spellStart"/>
      <w:r>
        <w:rPr>
          <w:lang w:val="ru-RU"/>
        </w:rPr>
        <w:t>Вигляд</w:t>
      </w:r>
      <w:proofErr w:type="spellEnd"/>
      <w:r>
        <w:rPr>
          <w:lang w:val="ru-RU"/>
        </w:rPr>
        <w:t xml:space="preserve"> </w:t>
      </w:r>
      <w:proofErr w:type="spellStart"/>
      <w:r>
        <w:rPr>
          <w:lang w:val="ru-RU"/>
        </w:rPr>
        <w:t>даних</w:t>
      </w:r>
      <w:proofErr w:type="spellEnd"/>
      <w:r>
        <w:rPr>
          <w:lang w:val="ru-RU"/>
        </w:rPr>
        <w:t xml:space="preserve"> </w:t>
      </w:r>
      <w:proofErr w:type="spellStart"/>
      <w:r>
        <w:rPr>
          <w:lang w:val="ru-RU"/>
        </w:rPr>
        <w:t>після</w:t>
      </w:r>
      <w:proofErr w:type="spellEnd"/>
      <w:r>
        <w:rPr>
          <w:lang w:val="ru-RU"/>
        </w:rPr>
        <w:t xml:space="preserve"> </w:t>
      </w:r>
      <w:proofErr w:type="spellStart"/>
      <w:r>
        <w:rPr>
          <w:lang w:val="ru-RU"/>
        </w:rPr>
        <w:t>додаткової</w:t>
      </w:r>
      <w:proofErr w:type="spellEnd"/>
      <w:r>
        <w:rPr>
          <w:lang w:val="ru-RU"/>
        </w:rPr>
        <w:t xml:space="preserve"> </w:t>
      </w:r>
      <w:proofErr w:type="spellStart"/>
      <w:r>
        <w:rPr>
          <w:lang w:val="ru-RU"/>
        </w:rPr>
        <w:t>обробки</w:t>
      </w:r>
      <w:proofErr w:type="spellEnd"/>
    </w:p>
    <w:p w14:paraId="75533145" w14:textId="65CBDCC2" w:rsidR="000F0865" w:rsidRDefault="000F0865" w:rsidP="000F0865">
      <w:pPr>
        <w:pStyle w:val="af7"/>
        <w:spacing w:line="360" w:lineRule="auto"/>
        <w:ind w:firstLine="720"/>
        <w:rPr>
          <w:lang w:val="ru-RU"/>
        </w:rPr>
      </w:pPr>
      <w:proofErr w:type="spellStart"/>
      <w:r>
        <w:rPr>
          <w:lang w:val="ru-RU"/>
        </w:rPr>
        <w:t>Розподіл</w:t>
      </w:r>
      <w:proofErr w:type="spellEnd"/>
      <w:r>
        <w:rPr>
          <w:lang w:val="ru-RU"/>
        </w:rPr>
        <w:t xml:space="preserve"> </w:t>
      </w:r>
      <w:proofErr w:type="spellStart"/>
      <w:r>
        <w:rPr>
          <w:lang w:val="ru-RU"/>
        </w:rPr>
        <w:t>цих</w:t>
      </w:r>
      <w:proofErr w:type="spellEnd"/>
      <w:r>
        <w:rPr>
          <w:lang w:val="ru-RU"/>
        </w:rPr>
        <w:t xml:space="preserve"> </w:t>
      </w:r>
      <w:proofErr w:type="spellStart"/>
      <w:r>
        <w:rPr>
          <w:lang w:val="ru-RU"/>
        </w:rPr>
        <w:t>факторів</w:t>
      </w:r>
      <w:proofErr w:type="spellEnd"/>
      <w:r>
        <w:rPr>
          <w:lang w:val="ru-RU"/>
        </w:rPr>
        <w:t xml:space="preserve"> для кожного </w:t>
      </w:r>
      <w:proofErr w:type="spellStart"/>
      <w:r>
        <w:rPr>
          <w:lang w:val="ru-RU"/>
        </w:rPr>
        <w:t>підшипника</w:t>
      </w:r>
      <w:proofErr w:type="spellEnd"/>
      <w:r>
        <w:rPr>
          <w:lang w:val="ru-RU"/>
        </w:rPr>
        <w:t xml:space="preserve"> </w:t>
      </w:r>
      <w:proofErr w:type="spellStart"/>
      <w:r>
        <w:rPr>
          <w:lang w:val="ru-RU"/>
        </w:rPr>
        <w:t>кочення</w:t>
      </w:r>
      <w:proofErr w:type="spellEnd"/>
      <w:r>
        <w:rPr>
          <w:lang w:val="ru-RU"/>
        </w:rPr>
        <w:t xml:space="preserve"> </w:t>
      </w:r>
      <w:proofErr w:type="spellStart"/>
      <w:r>
        <w:rPr>
          <w:lang w:val="ru-RU"/>
        </w:rPr>
        <w:t>графічно</w:t>
      </w:r>
      <w:proofErr w:type="spellEnd"/>
      <w:r>
        <w:rPr>
          <w:lang w:val="ru-RU"/>
        </w:rPr>
        <w:t xml:space="preserve"> </w:t>
      </w:r>
      <w:proofErr w:type="spellStart"/>
      <w:r>
        <w:rPr>
          <w:lang w:val="ru-RU"/>
        </w:rPr>
        <w:t>відображенона</w:t>
      </w:r>
      <w:proofErr w:type="spellEnd"/>
      <w:r>
        <w:rPr>
          <w:lang w:val="ru-RU"/>
        </w:rPr>
        <w:t xml:space="preserve"> рис. 3.4-3.11</w:t>
      </w:r>
    </w:p>
    <w:p w14:paraId="526C68B1" w14:textId="1A4D6645" w:rsidR="000F0865" w:rsidRDefault="000F0865" w:rsidP="000F0865">
      <w:pPr>
        <w:pStyle w:val="af7"/>
        <w:spacing w:line="360" w:lineRule="auto"/>
        <w:ind w:firstLine="0"/>
        <w:jc w:val="center"/>
        <w:rPr>
          <w:lang w:val="ru-RU"/>
        </w:rPr>
      </w:pPr>
      <w:r w:rsidRPr="000F0865">
        <w:rPr>
          <w:noProof/>
          <w:lang w:val="ru-RU"/>
        </w:rPr>
        <w:lastRenderedPageBreak/>
        <w:drawing>
          <wp:inline distT="0" distB="0" distL="0" distR="0" wp14:anchorId="7AE3076F" wp14:editId="2CDFACBC">
            <wp:extent cx="5486400" cy="2930732"/>
            <wp:effectExtent l="0" t="0" r="0" b="317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505129" cy="2940737"/>
                    </a:xfrm>
                    <a:prstGeom prst="rect">
                      <a:avLst/>
                    </a:prstGeom>
                  </pic:spPr>
                </pic:pic>
              </a:graphicData>
            </a:graphic>
          </wp:inline>
        </w:drawing>
      </w:r>
    </w:p>
    <w:p w14:paraId="6621F1CA" w14:textId="570E5CD5" w:rsidR="000F0865" w:rsidRDefault="000F0865" w:rsidP="000F0865">
      <w:pPr>
        <w:pStyle w:val="af7"/>
        <w:spacing w:line="360" w:lineRule="auto"/>
        <w:ind w:firstLine="0"/>
        <w:rPr>
          <w:lang w:val="ru-RU"/>
        </w:rPr>
      </w:pPr>
      <w:r>
        <w:rPr>
          <w:lang w:val="ru-RU"/>
        </w:rPr>
        <w:t xml:space="preserve">Рисунок 3.4 </w:t>
      </w:r>
      <w:proofErr w:type="spellStart"/>
      <w:r>
        <w:rPr>
          <w:lang w:val="ru-RU"/>
        </w:rPr>
        <w:t>Максимальні</w:t>
      </w:r>
      <w:proofErr w:type="spellEnd"/>
      <w:r>
        <w:rPr>
          <w:lang w:val="ru-RU"/>
        </w:rPr>
        <w:t xml:space="preserve"> </w:t>
      </w:r>
      <w:proofErr w:type="spellStart"/>
      <w:r>
        <w:rPr>
          <w:lang w:val="ru-RU"/>
        </w:rPr>
        <w:t>значення</w:t>
      </w:r>
      <w:proofErr w:type="spellEnd"/>
      <w:r>
        <w:rPr>
          <w:lang w:val="ru-RU"/>
        </w:rPr>
        <w:t xml:space="preserve"> </w:t>
      </w:r>
      <w:proofErr w:type="spellStart"/>
      <w:r w:rsidR="007E1645">
        <w:rPr>
          <w:lang w:val="ru-RU"/>
        </w:rPr>
        <w:t>пришвидшення</w:t>
      </w:r>
      <w:proofErr w:type="spellEnd"/>
      <w:r>
        <w:rPr>
          <w:lang w:val="ru-RU"/>
        </w:rPr>
        <w:t xml:space="preserve"> для </w:t>
      </w:r>
      <w:proofErr w:type="spellStart"/>
      <w:r>
        <w:rPr>
          <w:lang w:val="ru-RU"/>
        </w:rPr>
        <w:t>різних</w:t>
      </w:r>
      <w:proofErr w:type="spellEnd"/>
      <w:r>
        <w:rPr>
          <w:lang w:val="ru-RU"/>
        </w:rPr>
        <w:t xml:space="preserve"> </w:t>
      </w:r>
      <w:proofErr w:type="spellStart"/>
      <w:r>
        <w:rPr>
          <w:lang w:val="ru-RU"/>
        </w:rPr>
        <w:t>підшипників</w:t>
      </w:r>
      <w:proofErr w:type="spellEnd"/>
    </w:p>
    <w:p w14:paraId="65A80675" w14:textId="3F45C46D" w:rsidR="000F0865" w:rsidRDefault="000F0865" w:rsidP="000F0865">
      <w:pPr>
        <w:pStyle w:val="af7"/>
        <w:spacing w:line="360" w:lineRule="auto"/>
        <w:ind w:firstLine="0"/>
        <w:rPr>
          <w:lang w:val="ru-RU"/>
        </w:rPr>
      </w:pPr>
      <w:r w:rsidRPr="000F0865">
        <w:rPr>
          <w:noProof/>
          <w:lang w:val="ru-RU"/>
        </w:rPr>
        <w:drawing>
          <wp:inline distT="0" distB="0" distL="0" distR="0" wp14:anchorId="49592A29" wp14:editId="7CB33C89">
            <wp:extent cx="5992061" cy="3191320"/>
            <wp:effectExtent l="0" t="0" r="8890" b="952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92061" cy="3191320"/>
                    </a:xfrm>
                    <a:prstGeom prst="rect">
                      <a:avLst/>
                    </a:prstGeom>
                  </pic:spPr>
                </pic:pic>
              </a:graphicData>
            </a:graphic>
          </wp:inline>
        </w:drawing>
      </w:r>
    </w:p>
    <w:p w14:paraId="7A5246FE" w14:textId="3869FBC6" w:rsidR="000F0865" w:rsidRDefault="000F0865" w:rsidP="000F0865">
      <w:pPr>
        <w:pStyle w:val="af7"/>
        <w:spacing w:line="360" w:lineRule="auto"/>
        <w:ind w:firstLine="0"/>
        <w:jc w:val="center"/>
        <w:rPr>
          <w:lang w:val="ru-RU"/>
        </w:rPr>
      </w:pPr>
      <w:r>
        <w:rPr>
          <w:lang w:val="ru-RU"/>
        </w:rPr>
        <w:t xml:space="preserve">Рисунок 3.5 </w:t>
      </w:r>
      <w:proofErr w:type="spellStart"/>
      <w:r>
        <w:rPr>
          <w:lang w:val="ru-RU"/>
        </w:rPr>
        <w:t>Мінімальні</w:t>
      </w:r>
      <w:proofErr w:type="spellEnd"/>
      <w:r>
        <w:rPr>
          <w:lang w:val="ru-RU"/>
        </w:rPr>
        <w:t xml:space="preserve"> </w:t>
      </w:r>
      <w:proofErr w:type="spellStart"/>
      <w:r>
        <w:rPr>
          <w:lang w:val="ru-RU"/>
        </w:rPr>
        <w:t>значення</w:t>
      </w:r>
      <w:proofErr w:type="spellEnd"/>
      <w:r>
        <w:rPr>
          <w:lang w:val="ru-RU"/>
        </w:rPr>
        <w:t xml:space="preserve"> </w:t>
      </w:r>
      <w:proofErr w:type="spellStart"/>
      <w:r w:rsidR="007E1645">
        <w:rPr>
          <w:lang w:val="ru-RU"/>
        </w:rPr>
        <w:t>пришвидшення</w:t>
      </w:r>
      <w:proofErr w:type="spellEnd"/>
      <w:r>
        <w:rPr>
          <w:lang w:val="ru-RU"/>
        </w:rPr>
        <w:t xml:space="preserve"> для </w:t>
      </w:r>
      <w:proofErr w:type="spellStart"/>
      <w:r>
        <w:rPr>
          <w:lang w:val="ru-RU"/>
        </w:rPr>
        <w:t>різних</w:t>
      </w:r>
      <w:proofErr w:type="spellEnd"/>
      <w:r>
        <w:rPr>
          <w:lang w:val="ru-RU"/>
        </w:rPr>
        <w:t xml:space="preserve"> </w:t>
      </w:r>
      <w:proofErr w:type="spellStart"/>
      <w:r>
        <w:rPr>
          <w:lang w:val="ru-RU"/>
        </w:rPr>
        <w:t>підшипників</w:t>
      </w:r>
      <w:proofErr w:type="spellEnd"/>
    </w:p>
    <w:p w14:paraId="062CEF6E" w14:textId="77777777" w:rsidR="000F0865" w:rsidRDefault="000F0865" w:rsidP="000F0865">
      <w:pPr>
        <w:pStyle w:val="af7"/>
        <w:spacing w:line="360" w:lineRule="auto"/>
        <w:ind w:firstLine="0"/>
        <w:rPr>
          <w:lang w:val="ru-RU"/>
        </w:rPr>
      </w:pPr>
    </w:p>
    <w:p w14:paraId="6E3A02C1" w14:textId="495A5235" w:rsidR="000F0865" w:rsidRDefault="000F0865" w:rsidP="000F0865">
      <w:pPr>
        <w:pStyle w:val="af7"/>
        <w:spacing w:line="360" w:lineRule="auto"/>
        <w:ind w:firstLine="0"/>
        <w:rPr>
          <w:lang w:val="ru-RU"/>
        </w:rPr>
      </w:pPr>
      <w:r w:rsidRPr="000F0865">
        <w:rPr>
          <w:noProof/>
          <w:lang w:val="ru-RU"/>
        </w:rPr>
        <w:lastRenderedPageBreak/>
        <w:drawing>
          <wp:inline distT="0" distB="0" distL="0" distR="0" wp14:anchorId="46CBA83A" wp14:editId="0E01831A">
            <wp:extent cx="5973009" cy="3172268"/>
            <wp:effectExtent l="0" t="0" r="8890" b="952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973009" cy="3172268"/>
                    </a:xfrm>
                    <a:prstGeom prst="rect">
                      <a:avLst/>
                    </a:prstGeom>
                  </pic:spPr>
                </pic:pic>
              </a:graphicData>
            </a:graphic>
          </wp:inline>
        </w:drawing>
      </w:r>
    </w:p>
    <w:p w14:paraId="06331CF9" w14:textId="17B77D0D" w:rsidR="000F0865" w:rsidRDefault="000F0865" w:rsidP="000F0865">
      <w:pPr>
        <w:pStyle w:val="af7"/>
        <w:spacing w:line="360" w:lineRule="auto"/>
        <w:ind w:firstLine="0"/>
        <w:jc w:val="center"/>
        <w:rPr>
          <w:lang w:val="ru-RU"/>
        </w:rPr>
      </w:pPr>
      <w:r>
        <w:rPr>
          <w:lang w:val="ru-RU"/>
        </w:rPr>
        <w:t xml:space="preserve">Рисунок 3.6 </w:t>
      </w:r>
      <w:proofErr w:type="spellStart"/>
      <w:r>
        <w:rPr>
          <w:lang w:val="ru-RU"/>
        </w:rPr>
        <w:t>Середні</w:t>
      </w:r>
      <w:proofErr w:type="spellEnd"/>
      <w:r>
        <w:rPr>
          <w:lang w:val="ru-RU"/>
        </w:rPr>
        <w:t xml:space="preserve"> </w:t>
      </w:r>
      <w:proofErr w:type="spellStart"/>
      <w:r>
        <w:rPr>
          <w:lang w:val="ru-RU"/>
        </w:rPr>
        <w:t>значення</w:t>
      </w:r>
      <w:proofErr w:type="spellEnd"/>
      <w:r>
        <w:rPr>
          <w:lang w:val="ru-RU"/>
        </w:rPr>
        <w:t xml:space="preserve"> </w:t>
      </w:r>
      <w:proofErr w:type="spellStart"/>
      <w:r w:rsidR="007E1645">
        <w:rPr>
          <w:lang w:val="ru-RU"/>
        </w:rPr>
        <w:t>пришвидшення</w:t>
      </w:r>
      <w:proofErr w:type="spellEnd"/>
      <w:r>
        <w:rPr>
          <w:lang w:val="ru-RU"/>
        </w:rPr>
        <w:t xml:space="preserve"> для </w:t>
      </w:r>
      <w:proofErr w:type="spellStart"/>
      <w:r>
        <w:rPr>
          <w:lang w:val="ru-RU"/>
        </w:rPr>
        <w:t>різних</w:t>
      </w:r>
      <w:proofErr w:type="spellEnd"/>
      <w:r>
        <w:rPr>
          <w:lang w:val="ru-RU"/>
        </w:rPr>
        <w:t xml:space="preserve"> </w:t>
      </w:r>
      <w:proofErr w:type="spellStart"/>
      <w:r>
        <w:rPr>
          <w:lang w:val="ru-RU"/>
        </w:rPr>
        <w:t>підшипників</w:t>
      </w:r>
      <w:proofErr w:type="spellEnd"/>
    </w:p>
    <w:p w14:paraId="2910946C" w14:textId="77777777" w:rsidR="000F0865" w:rsidRDefault="000F0865" w:rsidP="000F0865">
      <w:pPr>
        <w:pStyle w:val="af7"/>
        <w:spacing w:line="360" w:lineRule="auto"/>
        <w:ind w:firstLine="0"/>
        <w:rPr>
          <w:lang w:val="ru-RU"/>
        </w:rPr>
      </w:pPr>
    </w:p>
    <w:p w14:paraId="4354A3E3" w14:textId="273C021C" w:rsidR="000F0865" w:rsidRDefault="000F0865" w:rsidP="000F0865">
      <w:pPr>
        <w:pStyle w:val="af7"/>
        <w:spacing w:line="360" w:lineRule="auto"/>
        <w:ind w:firstLine="0"/>
        <w:jc w:val="center"/>
        <w:rPr>
          <w:lang w:val="ru-RU"/>
        </w:rPr>
      </w:pPr>
      <w:r w:rsidRPr="000F0865">
        <w:rPr>
          <w:noProof/>
          <w:lang w:val="ru-RU"/>
        </w:rPr>
        <w:drawing>
          <wp:inline distT="0" distB="0" distL="0" distR="0" wp14:anchorId="2FAEC770" wp14:editId="5F25E522">
            <wp:extent cx="5906324" cy="2972215"/>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06324" cy="2972215"/>
                    </a:xfrm>
                    <a:prstGeom prst="rect">
                      <a:avLst/>
                    </a:prstGeom>
                  </pic:spPr>
                </pic:pic>
              </a:graphicData>
            </a:graphic>
          </wp:inline>
        </w:drawing>
      </w:r>
    </w:p>
    <w:p w14:paraId="61DC4299" w14:textId="7839489B" w:rsidR="000F0865" w:rsidRDefault="000F0865" w:rsidP="000F0865">
      <w:pPr>
        <w:pStyle w:val="af7"/>
        <w:spacing w:line="360" w:lineRule="auto"/>
        <w:ind w:firstLine="0"/>
        <w:jc w:val="center"/>
        <w:rPr>
          <w:lang w:val="ru-RU"/>
        </w:rPr>
      </w:pPr>
      <w:r>
        <w:rPr>
          <w:lang w:val="ru-RU"/>
        </w:rPr>
        <w:t xml:space="preserve">Рисунок 3.7 </w:t>
      </w:r>
      <w:proofErr w:type="spellStart"/>
      <w:r>
        <w:rPr>
          <w:lang w:val="ru-RU"/>
        </w:rPr>
        <w:t>Максимальні</w:t>
      </w:r>
      <w:proofErr w:type="spellEnd"/>
      <w:r>
        <w:rPr>
          <w:lang w:val="ru-RU"/>
        </w:rPr>
        <w:t xml:space="preserve"> </w:t>
      </w:r>
      <w:proofErr w:type="spellStart"/>
      <w:r>
        <w:rPr>
          <w:lang w:val="ru-RU"/>
        </w:rPr>
        <w:t>значення</w:t>
      </w:r>
      <w:proofErr w:type="spellEnd"/>
      <w:r>
        <w:rPr>
          <w:lang w:val="ru-RU"/>
        </w:rPr>
        <w:t xml:space="preserve"> </w:t>
      </w:r>
      <w:proofErr w:type="spellStart"/>
      <w:r w:rsidR="007E1645">
        <w:rPr>
          <w:lang w:val="ru-RU"/>
        </w:rPr>
        <w:t>пришвидшення</w:t>
      </w:r>
      <w:proofErr w:type="spellEnd"/>
      <w:r>
        <w:rPr>
          <w:lang w:val="ru-RU"/>
        </w:rPr>
        <w:t xml:space="preserve"> для </w:t>
      </w:r>
      <w:proofErr w:type="spellStart"/>
      <w:r>
        <w:rPr>
          <w:lang w:val="ru-RU"/>
        </w:rPr>
        <w:t>різних</w:t>
      </w:r>
      <w:proofErr w:type="spellEnd"/>
      <w:r>
        <w:rPr>
          <w:lang w:val="ru-RU"/>
        </w:rPr>
        <w:t xml:space="preserve"> </w:t>
      </w:r>
      <w:proofErr w:type="spellStart"/>
      <w:r>
        <w:rPr>
          <w:lang w:val="ru-RU"/>
        </w:rPr>
        <w:t>підшипників</w:t>
      </w:r>
      <w:proofErr w:type="spellEnd"/>
    </w:p>
    <w:p w14:paraId="4429A125" w14:textId="77777777" w:rsidR="000F0865" w:rsidRDefault="000F0865" w:rsidP="000F0865">
      <w:pPr>
        <w:pStyle w:val="af7"/>
        <w:spacing w:line="360" w:lineRule="auto"/>
        <w:ind w:firstLine="0"/>
        <w:jc w:val="center"/>
        <w:rPr>
          <w:lang w:val="ru-RU"/>
        </w:rPr>
      </w:pPr>
    </w:p>
    <w:p w14:paraId="26E3631E" w14:textId="08343FC5" w:rsidR="000F0865" w:rsidRDefault="000F0865" w:rsidP="000F0865">
      <w:pPr>
        <w:pStyle w:val="af7"/>
        <w:spacing w:line="360" w:lineRule="auto"/>
        <w:ind w:firstLine="0"/>
        <w:jc w:val="center"/>
        <w:rPr>
          <w:lang w:val="ru-RU"/>
        </w:rPr>
      </w:pPr>
      <w:r w:rsidRPr="000F0865">
        <w:rPr>
          <w:noProof/>
          <w:lang w:val="ru-RU"/>
        </w:rPr>
        <w:lastRenderedPageBreak/>
        <w:drawing>
          <wp:inline distT="0" distB="0" distL="0" distR="0" wp14:anchorId="539F21BC" wp14:editId="1ADE1D10">
            <wp:extent cx="5953956" cy="3096057"/>
            <wp:effectExtent l="0" t="0" r="8890" b="952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953956" cy="3096057"/>
                    </a:xfrm>
                    <a:prstGeom prst="rect">
                      <a:avLst/>
                    </a:prstGeom>
                  </pic:spPr>
                </pic:pic>
              </a:graphicData>
            </a:graphic>
          </wp:inline>
        </w:drawing>
      </w:r>
    </w:p>
    <w:p w14:paraId="2BDF4B55" w14:textId="3E941283" w:rsidR="000F0865" w:rsidRDefault="000F0865" w:rsidP="000F0865">
      <w:pPr>
        <w:pStyle w:val="af7"/>
        <w:spacing w:line="360" w:lineRule="auto"/>
        <w:ind w:firstLine="0"/>
        <w:jc w:val="center"/>
        <w:rPr>
          <w:lang w:val="ru-RU"/>
        </w:rPr>
      </w:pPr>
      <w:r>
        <w:rPr>
          <w:lang w:val="ru-RU"/>
        </w:rPr>
        <w:t xml:space="preserve">Рисунок 3.8 </w:t>
      </w:r>
      <w:proofErr w:type="spellStart"/>
      <w:r>
        <w:rPr>
          <w:lang w:val="ru-RU"/>
        </w:rPr>
        <w:t>Середнє</w:t>
      </w:r>
      <w:proofErr w:type="spellEnd"/>
      <w:r>
        <w:rPr>
          <w:lang w:val="ru-RU"/>
        </w:rPr>
        <w:t xml:space="preserve"> </w:t>
      </w:r>
      <w:proofErr w:type="spellStart"/>
      <w:r>
        <w:rPr>
          <w:lang w:val="ru-RU"/>
        </w:rPr>
        <w:t>квадратичне</w:t>
      </w:r>
      <w:proofErr w:type="spellEnd"/>
      <w:r>
        <w:rPr>
          <w:lang w:val="ru-RU"/>
        </w:rPr>
        <w:t xml:space="preserve"> </w:t>
      </w:r>
      <w:proofErr w:type="spellStart"/>
      <w:r>
        <w:rPr>
          <w:lang w:val="ru-RU"/>
        </w:rPr>
        <w:t>відхилення</w:t>
      </w:r>
      <w:proofErr w:type="spellEnd"/>
      <w:r>
        <w:rPr>
          <w:lang w:val="ru-RU"/>
        </w:rPr>
        <w:t xml:space="preserve"> </w:t>
      </w:r>
      <w:proofErr w:type="spellStart"/>
      <w:r w:rsidR="007E1645">
        <w:rPr>
          <w:lang w:val="ru-RU"/>
        </w:rPr>
        <w:t>пришвидшення</w:t>
      </w:r>
      <w:proofErr w:type="spellEnd"/>
      <w:r>
        <w:rPr>
          <w:lang w:val="ru-RU"/>
        </w:rPr>
        <w:t xml:space="preserve"> для </w:t>
      </w:r>
      <w:proofErr w:type="spellStart"/>
      <w:r>
        <w:rPr>
          <w:lang w:val="ru-RU"/>
        </w:rPr>
        <w:t>різних</w:t>
      </w:r>
      <w:proofErr w:type="spellEnd"/>
      <w:r>
        <w:rPr>
          <w:lang w:val="ru-RU"/>
        </w:rPr>
        <w:t xml:space="preserve"> </w:t>
      </w:r>
      <w:proofErr w:type="spellStart"/>
      <w:r>
        <w:rPr>
          <w:lang w:val="ru-RU"/>
        </w:rPr>
        <w:t>підшипників</w:t>
      </w:r>
      <w:proofErr w:type="spellEnd"/>
    </w:p>
    <w:p w14:paraId="577F18E5" w14:textId="77777777" w:rsidR="000F0865" w:rsidRDefault="000F0865" w:rsidP="000F0865">
      <w:pPr>
        <w:pStyle w:val="af7"/>
        <w:spacing w:line="360" w:lineRule="auto"/>
        <w:ind w:firstLine="0"/>
        <w:jc w:val="center"/>
        <w:rPr>
          <w:lang w:val="ru-RU"/>
        </w:rPr>
      </w:pPr>
    </w:p>
    <w:p w14:paraId="67BDF886" w14:textId="4FB4435D" w:rsidR="000F0865" w:rsidRDefault="000F0865" w:rsidP="000F0865">
      <w:pPr>
        <w:pStyle w:val="af7"/>
        <w:spacing w:line="360" w:lineRule="auto"/>
        <w:ind w:firstLine="0"/>
        <w:rPr>
          <w:lang w:val="ru-RU"/>
        </w:rPr>
      </w:pPr>
      <w:r w:rsidRPr="000F0865">
        <w:rPr>
          <w:noProof/>
          <w:lang w:val="ru-RU"/>
        </w:rPr>
        <w:drawing>
          <wp:inline distT="0" distB="0" distL="0" distR="0" wp14:anchorId="2E5DFBA1" wp14:editId="668B1ACA">
            <wp:extent cx="6058746" cy="3162741"/>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058746" cy="3162741"/>
                    </a:xfrm>
                    <a:prstGeom prst="rect">
                      <a:avLst/>
                    </a:prstGeom>
                  </pic:spPr>
                </pic:pic>
              </a:graphicData>
            </a:graphic>
          </wp:inline>
        </w:drawing>
      </w:r>
    </w:p>
    <w:p w14:paraId="741231E7" w14:textId="26A761F1" w:rsidR="000F0865" w:rsidRDefault="000F0865" w:rsidP="000F0865">
      <w:pPr>
        <w:pStyle w:val="af7"/>
        <w:spacing w:line="360" w:lineRule="auto"/>
        <w:ind w:firstLine="0"/>
        <w:jc w:val="center"/>
        <w:rPr>
          <w:lang w:val="ru-RU"/>
        </w:rPr>
      </w:pPr>
      <w:r>
        <w:rPr>
          <w:lang w:val="ru-RU"/>
        </w:rPr>
        <w:t xml:space="preserve">Рисунок 3.9 </w:t>
      </w:r>
      <w:proofErr w:type="spellStart"/>
      <w:r>
        <w:rPr>
          <w:lang w:val="ru-RU"/>
        </w:rPr>
        <w:t>Коефіцієнт</w:t>
      </w:r>
      <w:proofErr w:type="spellEnd"/>
      <w:r>
        <w:rPr>
          <w:lang w:val="ru-RU"/>
        </w:rPr>
        <w:t xml:space="preserve"> </w:t>
      </w:r>
      <w:proofErr w:type="spellStart"/>
      <w:r>
        <w:rPr>
          <w:lang w:val="ru-RU"/>
        </w:rPr>
        <w:t>асиметрії</w:t>
      </w:r>
      <w:proofErr w:type="spellEnd"/>
      <w:r>
        <w:rPr>
          <w:lang w:val="ru-RU"/>
        </w:rPr>
        <w:t xml:space="preserve"> </w:t>
      </w:r>
      <w:proofErr w:type="spellStart"/>
      <w:r w:rsidR="007E1645">
        <w:rPr>
          <w:lang w:val="ru-RU"/>
        </w:rPr>
        <w:t>пришвидшення</w:t>
      </w:r>
      <w:proofErr w:type="spellEnd"/>
      <w:r>
        <w:rPr>
          <w:lang w:val="ru-RU"/>
        </w:rPr>
        <w:t xml:space="preserve"> для </w:t>
      </w:r>
      <w:proofErr w:type="spellStart"/>
      <w:r>
        <w:rPr>
          <w:lang w:val="ru-RU"/>
        </w:rPr>
        <w:t>різних</w:t>
      </w:r>
      <w:proofErr w:type="spellEnd"/>
      <w:r>
        <w:rPr>
          <w:lang w:val="ru-RU"/>
        </w:rPr>
        <w:t xml:space="preserve"> </w:t>
      </w:r>
      <w:proofErr w:type="spellStart"/>
      <w:r>
        <w:rPr>
          <w:lang w:val="ru-RU"/>
        </w:rPr>
        <w:t>підшипників</w:t>
      </w:r>
      <w:proofErr w:type="spellEnd"/>
    </w:p>
    <w:p w14:paraId="51893574" w14:textId="77777777" w:rsidR="000F0865" w:rsidRDefault="000F0865" w:rsidP="000F0865">
      <w:pPr>
        <w:pStyle w:val="af7"/>
        <w:spacing w:line="360" w:lineRule="auto"/>
        <w:ind w:firstLine="0"/>
        <w:rPr>
          <w:lang w:val="ru-RU"/>
        </w:rPr>
      </w:pPr>
    </w:p>
    <w:p w14:paraId="7EEAC509" w14:textId="545EFD25" w:rsidR="000F0865" w:rsidRDefault="000F0865" w:rsidP="000F0865">
      <w:pPr>
        <w:pStyle w:val="af7"/>
        <w:spacing w:line="360" w:lineRule="auto"/>
        <w:ind w:firstLine="0"/>
        <w:jc w:val="center"/>
        <w:rPr>
          <w:lang w:val="ru-RU"/>
        </w:rPr>
      </w:pPr>
      <w:r w:rsidRPr="000F0865">
        <w:rPr>
          <w:noProof/>
          <w:lang w:val="ru-RU"/>
        </w:rPr>
        <w:lastRenderedPageBreak/>
        <w:drawing>
          <wp:inline distT="0" distB="0" distL="0" distR="0" wp14:anchorId="682D0489" wp14:editId="2213EF50">
            <wp:extent cx="5839640" cy="3134162"/>
            <wp:effectExtent l="0" t="0" r="8890" b="952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839640" cy="3134162"/>
                    </a:xfrm>
                    <a:prstGeom prst="rect">
                      <a:avLst/>
                    </a:prstGeom>
                  </pic:spPr>
                </pic:pic>
              </a:graphicData>
            </a:graphic>
          </wp:inline>
        </w:drawing>
      </w:r>
    </w:p>
    <w:p w14:paraId="1126E236" w14:textId="07A6BF66" w:rsidR="000F0865" w:rsidRDefault="000F0865" w:rsidP="000F0865">
      <w:pPr>
        <w:pStyle w:val="af7"/>
        <w:spacing w:line="360" w:lineRule="auto"/>
        <w:ind w:firstLine="0"/>
        <w:jc w:val="center"/>
        <w:rPr>
          <w:lang w:val="ru-RU"/>
        </w:rPr>
      </w:pPr>
      <w:r>
        <w:rPr>
          <w:lang w:val="ru-RU"/>
        </w:rPr>
        <w:t xml:space="preserve">Рисунок 3.10 </w:t>
      </w:r>
      <w:proofErr w:type="spellStart"/>
      <w:r>
        <w:rPr>
          <w:lang w:val="ru-RU"/>
        </w:rPr>
        <w:t>Коефіцієнт</w:t>
      </w:r>
      <w:proofErr w:type="spellEnd"/>
      <w:r>
        <w:rPr>
          <w:lang w:val="ru-RU"/>
        </w:rPr>
        <w:t xml:space="preserve"> </w:t>
      </w:r>
      <w:proofErr w:type="spellStart"/>
      <w:r>
        <w:rPr>
          <w:lang w:val="ru-RU"/>
        </w:rPr>
        <w:t>асиметрії</w:t>
      </w:r>
      <w:proofErr w:type="spellEnd"/>
      <w:r>
        <w:rPr>
          <w:lang w:val="ru-RU"/>
        </w:rPr>
        <w:t xml:space="preserve"> </w:t>
      </w:r>
      <w:proofErr w:type="spellStart"/>
      <w:r w:rsidR="007E1645">
        <w:rPr>
          <w:lang w:val="ru-RU"/>
        </w:rPr>
        <w:t>пришвидшення</w:t>
      </w:r>
      <w:proofErr w:type="spellEnd"/>
      <w:r>
        <w:rPr>
          <w:lang w:val="ru-RU"/>
        </w:rPr>
        <w:t xml:space="preserve"> для </w:t>
      </w:r>
      <w:proofErr w:type="spellStart"/>
      <w:r>
        <w:rPr>
          <w:lang w:val="ru-RU"/>
        </w:rPr>
        <w:t>різних</w:t>
      </w:r>
      <w:proofErr w:type="spellEnd"/>
      <w:r>
        <w:rPr>
          <w:lang w:val="ru-RU"/>
        </w:rPr>
        <w:t xml:space="preserve"> </w:t>
      </w:r>
      <w:proofErr w:type="spellStart"/>
      <w:r>
        <w:rPr>
          <w:lang w:val="ru-RU"/>
        </w:rPr>
        <w:t>підшипників</w:t>
      </w:r>
      <w:proofErr w:type="spellEnd"/>
    </w:p>
    <w:p w14:paraId="5B224D01" w14:textId="77777777" w:rsidR="000F0865" w:rsidRDefault="000F0865" w:rsidP="000F0865">
      <w:pPr>
        <w:pStyle w:val="af7"/>
        <w:spacing w:line="360" w:lineRule="auto"/>
        <w:ind w:firstLine="720"/>
        <w:rPr>
          <w:lang w:val="ru-RU"/>
        </w:rPr>
      </w:pPr>
    </w:p>
    <w:p w14:paraId="67D750DB" w14:textId="01877D26" w:rsidR="000F0865" w:rsidRDefault="000F0865" w:rsidP="000F0865">
      <w:pPr>
        <w:pStyle w:val="af7"/>
        <w:spacing w:line="360" w:lineRule="auto"/>
        <w:ind w:firstLine="0"/>
        <w:jc w:val="center"/>
        <w:rPr>
          <w:lang w:val="ru-RU"/>
        </w:rPr>
      </w:pPr>
      <w:r w:rsidRPr="000F0865">
        <w:rPr>
          <w:noProof/>
          <w:lang w:val="ru-RU"/>
        </w:rPr>
        <w:drawing>
          <wp:inline distT="0" distB="0" distL="0" distR="0" wp14:anchorId="2A8EFEBF" wp14:editId="4ACFA082">
            <wp:extent cx="5963482" cy="3048425"/>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963482" cy="3048425"/>
                    </a:xfrm>
                    <a:prstGeom prst="rect">
                      <a:avLst/>
                    </a:prstGeom>
                  </pic:spPr>
                </pic:pic>
              </a:graphicData>
            </a:graphic>
          </wp:inline>
        </w:drawing>
      </w:r>
    </w:p>
    <w:p w14:paraId="5E4275A5" w14:textId="37E24A41" w:rsidR="000F0865" w:rsidRDefault="000F0865" w:rsidP="000F0865">
      <w:pPr>
        <w:pStyle w:val="af7"/>
        <w:spacing w:line="360" w:lineRule="auto"/>
        <w:ind w:firstLine="0"/>
        <w:jc w:val="center"/>
        <w:rPr>
          <w:lang w:val="ru-RU"/>
        </w:rPr>
      </w:pPr>
      <w:r>
        <w:rPr>
          <w:lang w:val="ru-RU"/>
        </w:rPr>
        <w:t xml:space="preserve">Рисунок 3.11 </w:t>
      </w:r>
      <w:proofErr w:type="spellStart"/>
      <w:r>
        <w:rPr>
          <w:lang w:val="ru-RU"/>
        </w:rPr>
        <w:t>Пік</w:t>
      </w:r>
      <w:proofErr w:type="spellEnd"/>
      <w:r>
        <w:rPr>
          <w:lang w:val="ru-RU"/>
        </w:rPr>
        <w:t xml:space="preserve"> </w:t>
      </w:r>
      <w:proofErr w:type="spellStart"/>
      <w:r>
        <w:rPr>
          <w:lang w:val="ru-RU"/>
        </w:rPr>
        <w:t>фактори</w:t>
      </w:r>
      <w:proofErr w:type="spellEnd"/>
      <w:r>
        <w:rPr>
          <w:lang w:val="ru-RU"/>
        </w:rPr>
        <w:t xml:space="preserve"> </w:t>
      </w:r>
      <w:proofErr w:type="spellStart"/>
      <w:r w:rsidR="007E1645">
        <w:rPr>
          <w:lang w:val="ru-RU"/>
        </w:rPr>
        <w:t>пришвидшення</w:t>
      </w:r>
      <w:proofErr w:type="spellEnd"/>
      <w:r>
        <w:rPr>
          <w:lang w:val="ru-RU"/>
        </w:rPr>
        <w:t xml:space="preserve"> для </w:t>
      </w:r>
      <w:proofErr w:type="spellStart"/>
      <w:r>
        <w:rPr>
          <w:lang w:val="ru-RU"/>
        </w:rPr>
        <w:t>різних</w:t>
      </w:r>
      <w:proofErr w:type="spellEnd"/>
      <w:r>
        <w:rPr>
          <w:lang w:val="ru-RU"/>
        </w:rPr>
        <w:t xml:space="preserve"> </w:t>
      </w:r>
      <w:proofErr w:type="spellStart"/>
      <w:r>
        <w:rPr>
          <w:lang w:val="ru-RU"/>
        </w:rPr>
        <w:t>підшипників</w:t>
      </w:r>
      <w:proofErr w:type="spellEnd"/>
    </w:p>
    <w:p w14:paraId="2AAB984C" w14:textId="77777777" w:rsidR="000F0865" w:rsidRPr="007F5D5E" w:rsidRDefault="000F0865" w:rsidP="00524D83">
      <w:pPr>
        <w:pStyle w:val="af7"/>
        <w:spacing w:line="360" w:lineRule="auto"/>
      </w:pPr>
      <w:r>
        <w:t xml:space="preserve">Існують </w:t>
      </w:r>
      <w:r w:rsidRPr="00323E59">
        <w:t>формул</w:t>
      </w:r>
      <w:r>
        <w:t>и</w:t>
      </w:r>
      <w:r w:rsidRPr="00323E59">
        <w:t>, які можуть допомогти виявити специфічні дефекти в підшипниках кочення. Вони засновані на геометрії підшипника, кількості тіл кочення і частоті обертання підшипника. На підшипнику кочення розрізняють чотири типи</w:t>
      </w:r>
      <w:r>
        <w:t xml:space="preserve"> дефектів</w:t>
      </w:r>
      <w:r w:rsidRPr="00323E59">
        <w:t>, залежно від того, де виникла несправність</w:t>
      </w:r>
      <w:r>
        <w:t>.</w:t>
      </w:r>
      <w:r w:rsidRPr="00323E59">
        <w:t xml:space="preserve"> На основі параметрів підшипників і швидкості обертання вал</w:t>
      </w:r>
      <w:r>
        <w:t>у</w:t>
      </w:r>
      <w:r w:rsidRPr="00323E59">
        <w:t xml:space="preserve"> можна розрахувати так звані частоти дефектів підшипників</w:t>
      </w:r>
      <w:r w:rsidRPr="00F51F2E">
        <w:t xml:space="preserve"> [</w:t>
      </w:r>
      <w:r>
        <w:t>3</w:t>
      </w:r>
      <w:r w:rsidRPr="00F51F2E">
        <w:t>]</w:t>
      </w:r>
      <w:r w:rsidRPr="00323E59">
        <w:t>:</w:t>
      </w:r>
      <w:r w:rsidRPr="007F5D5E">
        <w:t xml:space="preserve"> ч</w:t>
      </w:r>
      <w:r>
        <w:t>астот</w:t>
      </w:r>
      <w:r w:rsidRPr="007F5D5E">
        <w:t>у (1)</w:t>
      </w:r>
      <w:r>
        <w:t xml:space="preserve"> </w:t>
      </w:r>
      <w:r w:rsidRPr="00546B1B">
        <w:rPr>
          <w:i/>
          <w:iCs/>
        </w:rPr>
        <w:t>‘</w:t>
      </w:r>
      <w:proofErr w:type="spellStart"/>
      <w:r w:rsidRPr="00F51F2E">
        <w:rPr>
          <w:i/>
          <w:iCs/>
        </w:rPr>
        <w:t>Ball</w:t>
      </w:r>
      <w:proofErr w:type="spellEnd"/>
      <w:r w:rsidRPr="00F51F2E">
        <w:rPr>
          <w:i/>
          <w:iCs/>
        </w:rPr>
        <w:t xml:space="preserve"> </w:t>
      </w:r>
      <w:proofErr w:type="spellStart"/>
      <w:r w:rsidRPr="00F51F2E">
        <w:rPr>
          <w:i/>
          <w:iCs/>
        </w:rPr>
        <w:t>Pass</w:t>
      </w:r>
      <w:proofErr w:type="spellEnd"/>
      <w:r w:rsidRPr="00F51F2E">
        <w:rPr>
          <w:i/>
          <w:iCs/>
        </w:rPr>
        <w:t xml:space="preserve"> </w:t>
      </w:r>
      <w:proofErr w:type="spellStart"/>
      <w:r w:rsidRPr="00F51F2E">
        <w:rPr>
          <w:i/>
          <w:iCs/>
        </w:rPr>
        <w:t>Frequency</w:t>
      </w:r>
      <w:proofErr w:type="spellEnd"/>
      <w:r w:rsidRPr="00F51F2E">
        <w:rPr>
          <w:i/>
          <w:iCs/>
        </w:rPr>
        <w:t xml:space="preserve"> </w:t>
      </w:r>
      <w:proofErr w:type="spellStart"/>
      <w:r w:rsidRPr="00F51F2E">
        <w:rPr>
          <w:i/>
          <w:iCs/>
        </w:rPr>
        <w:t>of</w:t>
      </w:r>
      <w:proofErr w:type="spellEnd"/>
      <w:r w:rsidRPr="00F51F2E">
        <w:rPr>
          <w:i/>
          <w:iCs/>
        </w:rPr>
        <w:t xml:space="preserve"> </w:t>
      </w:r>
      <w:proofErr w:type="spellStart"/>
      <w:r w:rsidRPr="00F51F2E">
        <w:rPr>
          <w:i/>
          <w:iCs/>
        </w:rPr>
        <w:t>the</w:t>
      </w:r>
      <w:proofErr w:type="spellEnd"/>
      <w:r w:rsidRPr="00F51F2E">
        <w:rPr>
          <w:i/>
          <w:iCs/>
        </w:rPr>
        <w:t xml:space="preserve"> </w:t>
      </w:r>
      <w:proofErr w:type="spellStart"/>
      <w:r w:rsidRPr="00F51F2E">
        <w:rPr>
          <w:i/>
          <w:iCs/>
        </w:rPr>
        <w:t>Inner</w:t>
      </w:r>
      <w:proofErr w:type="spellEnd"/>
      <w:r w:rsidRPr="00F51F2E">
        <w:rPr>
          <w:i/>
          <w:iCs/>
        </w:rPr>
        <w:t xml:space="preserve"> </w:t>
      </w:r>
      <w:proofErr w:type="spellStart"/>
      <w:r w:rsidRPr="00F51F2E">
        <w:rPr>
          <w:i/>
          <w:iCs/>
        </w:rPr>
        <w:t>Race</w:t>
      </w:r>
      <w:proofErr w:type="spellEnd"/>
      <w:r w:rsidRPr="00F51F2E">
        <w:rPr>
          <w:i/>
          <w:iCs/>
        </w:rPr>
        <w:t>’ (BPFI)</w:t>
      </w:r>
      <w:r w:rsidRPr="007F5D5E">
        <w:t xml:space="preserve">, </w:t>
      </w:r>
      <w:r>
        <w:t>яка свідчить про дефекти у внутрішньому кільці підшипник</w:t>
      </w:r>
      <w:r w:rsidRPr="007F5D5E">
        <w:t>а</w:t>
      </w:r>
      <w:r w:rsidRPr="00676F77">
        <w:t>;</w:t>
      </w:r>
      <w:r w:rsidRPr="007F5D5E">
        <w:t xml:space="preserve"> </w:t>
      </w:r>
      <w:r w:rsidRPr="007F5D5E">
        <w:lastRenderedPageBreak/>
        <w:t>ч</w:t>
      </w:r>
      <w:r>
        <w:t>астот</w:t>
      </w:r>
      <w:r w:rsidRPr="007F5D5E">
        <w:t xml:space="preserve">у (2) </w:t>
      </w:r>
      <w:proofErr w:type="spellStart"/>
      <w:r w:rsidRPr="00344932">
        <w:rPr>
          <w:i/>
          <w:iCs/>
        </w:rPr>
        <w:t>Ball</w:t>
      </w:r>
      <w:proofErr w:type="spellEnd"/>
      <w:r w:rsidRPr="00344932">
        <w:rPr>
          <w:i/>
          <w:iCs/>
        </w:rPr>
        <w:t xml:space="preserve"> </w:t>
      </w:r>
      <w:proofErr w:type="spellStart"/>
      <w:r w:rsidRPr="00344932">
        <w:rPr>
          <w:i/>
          <w:iCs/>
        </w:rPr>
        <w:t>Pass</w:t>
      </w:r>
      <w:proofErr w:type="spellEnd"/>
      <w:r w:rsidRPr="00344932">
        <w:rPr>
          <w:i/>
          <w:iCs/>
        </w:rPr>
        <w:t xml:space="preserve"> </w:t>
      </w:r>
      <w:proofErr w:type="spellStart"/>
      <w:r w:rsidRPr="00344932">
        <w:rPr>
          <w:i/>
          <w:iCs/>
        </w:rPr>
        <w:t>Frequency</w:t>
      </w:r>
      <w:proofErr w:type="spellEnd"/>
      <w:r w:rsidRPr="00344932">
        <w:rPr>
          <w:i/>
          <w:iCs/>
        </w:rPr>
        <w:t xml:space="preserve"> </w:t>
      </w:r>
      <w:proofErr w:type="spellStart"/>
      <w:r w:rsidRPr="00344932">
        <w:rPr>
          <w:i/>
          <w:iCs/>
        </w:rPr>
        <w:t>of</w:t>
      </w:r>
      <w:proofErr w:type="spellEnd"/>
      <w:r w:rsidRPr="00344932">
        <w:rPr>
          <w:i/>
          <w:iCs/>
        </w:rPr>
        <w:t xml:space="preserve"> </w:t>
      </w:r>
      <w:proofErr w:type="spellStart"/>
      <w:r w:rsidRPr="00344932">
        <w:rPr>
          <w:i/>
          <w:iCs/>
        </w:rPr>
        <w:t>the</w:t>
      </w:r>
      <w:proofErr w:type="spellEnd"/>
      <w:r w:rsidRPr="00344932">
        <w:rPr>
          <w:i/>
          <w:iCs/>
        </w:rPr>
        <w:t xml:space="preserve"> </w:t>
      </w:r>
      <w:proofErr w:type="spellStart"/>
      <w:r w:rsidRPr="00344932">
        <w:rPr>
          <w:i/>
          <w:iCs/>
        </w:rPr>
        <w:t>Outer</w:t>
      </w:r>
      <w:proofErr w:type="spellEnd"/>
      <w:r w:rsidRPr="00344932">
        <w:rPr>
          <w:i/>
          <w:iCs/>
        </w:rPr>
        <w:t xml:space="preserve"> </w:t>
      </w:r>
      <w:proofErr w:type="spellStart"/>
      <w:r w:rsidRPr="00344932">
        <w:rPr>
          <w:i/>
          <w:iCs/>
        </w:rPr>
        <w:t>Race</w:t>
      </w:r>
      <w:proofErr w:type="spellEnd"/>
      <w:r w:rsidRPr="00344932">
        <w:rPr>
          <w:i/>
          <w:iCs/>
        </w:rPr>
        <w:t>’ (BPFO)</w:t>
      </w:r>
      <w:r>
        <w:t>, яка свідчить про дефекти у зовнішньому кільці підшипнику</w:t>
      </w:r>
      <w:r w:rsidRPr="00676F77">
        <w:t>;</w:t>
      </w:r>
      <w:r w:rsidRPr="007F5D5E">
        <w:t xml:space="preserve"> </w:t>
      </w:r>
      <w:r w:rsidRPr="009E1269">
        <w:t>ч</w:t>
      </w:r>
      <w:r>
        <w:t>астот</w:t>
      </w:r>
      <w:r w:rsidRPr="009E1269">
        <w:t>у</w:t>
      </w:r>
      <w:r w:rsidRPr="009E1269">
        <w:rPr>
          <w:i/>
          <w:iCs/>
        </w:rPr>
        <w:t xml:space="preserve"> </w:t>
      </w:r>
      <w:r w:rsidRPr="00344932">
        <w:rPr>
          <w:i/>
          <w:iCs/>
          <w:lang w:val="en-US"/>
        </w:rPr>
        <w:t>Ball</w:t>
      </w:r>
      <w:r w:rsidRPr="00546B1B">
        <w:rPr>
          <w:i/>
          <w:iCs/>
        </w:rPr>
        <w:t xml:space="preserve"> </w:t>
      </w:r>
      <w:r w:rsidRPr="00344932">
        <w:rPr>
          <w:i/>
          <w:iCs/>
          <w:lang w:val="en-US"/>
        </w:rPr>
        <w:t>Spin</w:t>
      </w:r>
      <w:r w:rsidRPr="00546B1B">
        <w:rPr>
          <w:i/>
          <w:iCs/>
        </w:rPr>
        <w:t xml:space="preserve"> </w:t>
      </w:r>
      <w:r w:rsidRPr="00344932">
        <w:rPr>
          <w:i/>
          <w:iCs/>
          <w:lang w:val="en-US"/>
        </w:rPr>
        <w:t>Frequency</w:t>
      </w:r>
      <w:r w:rsidRPr="00546B1B">
        <w:rPr>
          <w:i/>
          <w:iCs/>
        </w:rPr>
        <w:t xml:space="preserve"> (</w:t>
      </w:r>
      <w:r w:rsidRPr="00344932">
        <w:rPr>
          <w:i/>
          <w:iCs/>
          <w:lang w:val="en-US"/>
        </w:rPr>
        <w:t>BSF</w:t>
      </w:r>
      <w:r w:rsidRPr="00546B1B">
        <w:rPr>
          <w:i/>
          <w:iCs/>
        </w:rPr>
        <w:t>)</w:t>
      </w:r>
      <w:r>
        <w:t>, яка свідчить про дефекти у ролику підшипнику.</w:t>
      </w:r>
      <w:r w:rsidRPr="00546B1B">
        <w:t xml:space="preserve"> </w:t>
      </w:r>
    </w:p>
    <w:p w14:paraId="13FE5D1A" w14:textId="77777777" w:rsidR="000F0865" w:rsidRDefault="000F0865" w:rsidP="000F0865">
      <w:pPr>
        <w:pStyle w:val="af8"/>
      </w:pPr>
      <w:bookmarkStart w:id="7" w:name="_Hlk88922942"/>
      <w:r w:rsidRPr="000A2B94">
        <w:tab/>
      </w:r>
      <w:bookmarkEnd w:id="7"/>
    </w:p>
    <w:p w14:paraId="2046587B" w14:textId="77777777" w:rsidR="000F0865" w:rsidRPr="00546B1B" w:rsidRDefault="000F0865" w:rsidP="000F0865">
      <w:pPr>
        <w:pStyle w:val="af8"/>
      </w:pPr>
      <w:r>
        <w:tab/>
      </w:r>
      <m:oMath>
        <m:r>
          <w:rPr>
            <w:rFonts w:ascii="Cambria Math" w:hAnsi="Cambria Math"/>
          </w:rPr>
          <m:t>BPFI</m:t>
        </m:r>
        <m:r>
          <m:rPr>
            <m:sty m:val="p"/>
          </m:rPr>
          <w:rPr>
            <w:rFonts w:ascii="Cambria Math" w:hAnsi="Cambria Math"/>
          </w:rPr>
          <m:t>=</m:t>
        </m:r>
        <m:r>
          <w:rPr>
            <w:rFonts w:ascii="Cambria Math" w:hAnsi="Cambria Math"/>
          </w:rPr>
          <m:t>N</m:t>
        </m:r>
        <m:r>
          <m:rPr>
            <m:sty m:val="p"/>
          </m:rPr>
          <w:rPr>
            <w:rFonts w:ascii="Cambria Math" w:hAnsi="Cambria Math"/>
          </w:rPr>
          <m:t>×(</m:t>
        </m:r>
        <m:f>
          <m:fPr>
            <m:ctrlPr>
              <w:rPr>
                <w:rFonts w:ascii="Cambria Math" w:hAnsi="Cambria Math"/>
              </w:rPr>
            </m:ctrlPr>
          </m:fPr>
          <m:num>
            <m:r>
              <w:rPr>
                <w:rFonts w:ascii="Cambria Math" w:hAnsi="Cambria Math"/>
              </w:rPr>
              <m:t>S</m:t>
            </m:r>
          </m:num>
          <m:den>
            <m:r>
              <m:rPr>
                <m:sty m:val="p"/>
              </m:rPr>
              <w:rPr>
                <w:rFonts w:ascii="Cambria Math" w:hAnsi="Cambria Math"/>
              </w:rPr>
              <m:t>2</m:t>
            </m:r>
          </m:den>
        </m:f>
        <m:r>
          <m:rPr>
            <m:sty m:val="p"/>
          </m:rPr>
          <w:rPr>
            <w:rFonts w:ascii="Cambria Math" w:hAnsi="Cambria Math"/>
          </w:rPr>
          <m:t>)(1+</m:t>
        </m:r>
        <m:f>
          <m:fPr>
            <m:ctrlPr>
              <w:rPr>
                <w:rFonts w:ascii="Cambria Math" w:hAnsi="Cambria Math"/>
              </w:rPr>
            </m:ctrlPr>
          </m:fPr>
          <m:num>
            <m:sSub>
              <m:sSubPr>
                <m:ctrlPr>
                  <w:rPr>
                    <w:rFonts w:ascii="Cambria Math" w:hAnsi="Cambria Math"/>
                  </w:rPr>
                </m:ctrlPr>
              </m:sSubPr>
              <m:e>
                <m:r>
                  <w:rPr>
                    <w:rFonts w:ascii="Cambria Math" w:hAnsi="Cambria Math"/>
                  </w:rPr>
                  <m:t>D</m:t>
                </m:r>
              </m:e>
              <m:sub>
                <m:r>
                  <w:rPr>
                    <w:rFonts w:ascii="Cambria Math" w:hAnsi="Cambria Math"/>
                  </w:rPr>
                  <m:t>r</m:t>
                </m:r>
              </m:sub>
            </m:sSub>
          </m:num>
          <m:den>
            <m:sSub>
              <m:sSubPr>
                <m:ctrlPr>
                  <w:rPr>
                    <w:rFonts w:ascii="Cambria Math" w:hAnsi="Cambria Math"/>
                  </w:rPr>
                </m:ctrlPr>
              </m:sSubPr>
              <m:e>
                <m:r>
                  <w:rPr>
                    <w:rFonts w:ascii="Cambria Math" w:hAnsi="Cambria Math"/>
                  </w:rPr>
                  <m:t>D</m:t>
                </m:r>
              </m:e>
              <m:sub>
                <m:r>
                  <w:rPr>
                    <w:rFonts w:ascii="Cambria Math" w:hAnsi="Cambria Math"/>
                  </w:rPr>
                  <m:t>p</m:t>
                </m:r>
              </m:sub>
            </m:sSub>
          </m:den>
        </m:f>
        <m:r>
          <m:rPr>
            <m:sty m:val="p"/>
          </m:rPr>
          <w:rPr>
            <w:rFonts w:ascii="Cambria Math" w:hAnsi="Cambria Math"/>
          </w:rPr>
          <m:t>cos</m:t>
        </m:r>
        <m:d>
          <m:dPr>
            <m:ctrlPr>
              <w:rPr>
                <w:rFonts w:ascii="Cambria Math" w:hAnsi="Cambria Math"/>
              </w:rPr>
            </m:ctrlPr>
          </m:dPr>
          <m:e>
            <m:r>
              <w:rPr>
                <w:rFonts w:ascii="Cambria Math" w:hAnsi="Cambria Math"/>
              </w:rPr>
              <m:t>φ</m:t>
            </m:r>
          </m:e>
        </m:d>
      </m:oMath>
      <w:r w:rsidRPr="00546B1B">
        <w:tab/>
      </w:r>
      <w:r w:rsidRPr="00546B1B">
        <w:tab/>
        <w:t xml:space="preserve"> (1)</w:t>
      </w:r>
    </w:p>
    <w:p w14:paraId="45BD3CB4" w14:textId="77777777" w:rsidR="000F0865" w:rsidRPr="00546B1B" w:rsidRDefault="000F0865" w:rsidP="000F0865">
      <w:pPr>
        <w:pStyle w:val="af8"/>
      </w:pPr>
      <w:r w:rsidRPr="00546B1B">
        <w:tab/>
      </w:r>
      <m:oMath>
        <m:r>
          <w:rPr>
            <w:rFonts w:ascii="Cambria Math" w:hAnsi="Cambria Math"/>
          </w:rPr>
          <m:t>BPFO</m:t>
        </m:r>
        <m:r>
          <m:rPr>
            <m:sty m:val="p"/>
          </m:rPr>
          <w:rPr>
            <w:rFonts w:ascii="Cambria Math" w:hAnsi="Cambria Math"/>
          </w:rPr>
          <m:t>=</m:t>
        </m:r>
        <m:r>
          <w:rPr>
            <w:rFonts w:ascii="Cambria Math" w:hAnsi="Cambria Math"/>
          </w:rPr>
          <m:t>N</m:t>
        </m:r>
        <m:r>
          <m:rPr>
            <m:sty m:val="p"/>
          </m:rPr>
          <w:rPr>
            <w:rFonts w:ascii="Cambria Math" w:hAnsi="Cambria Math"/>
          </w:rPr>
          <m:t>×(</m:t>
        </m:r>
        <m:f>
          <m:fPr>
            <m:ctrlPr>
              <w:rPr>
                <w:rFonts w:ascii="Cambria Math" w:hAnsi="Cambria Math"/>
              </w:rPr>
            </m:ctrlPr>
          </m:fPr>
          <m:num>
            <m:r>
              <w:rPr>
                <w:rFonts w:ascii="Cambria Math" w:hAnsi="Cambria Math"/>
              </w:rPr>
              <m:t>S</m:t>
            </m:r>
          </m:num>
          <m:den>
            <m:r>
              <m:rPr>
                <m:sty m:val="p"/>
              </m:rPr>
              <w:rPr>
                <w:rFonts w:ascii="Cambria Math" w:hAnsi="Cambria Math"/>
              </w:rPr>
              <m:t>2</m:t>
            </m:r>
          </m:den>
        </m:f>
        <m:r>
          <m:rPr>
            <m:sty m:val="p"/>
          </m:rPr>
          <w:rPr>
            <w:rFonts w:ascii="Cambria Math" w:hAnsi="Cambria Math"/>
          </w:rPr>
          <m:t>)(1-</m:t>
        </m:r>
        <m:f>
          <m:fPr>
            <m:ctrlPr>
              <w:rPr>
                <w:rFonts w:ascii="Cambria Math" w:hAnsi="Cambria Math"/>
              </w:rPr>
            </m:ctrlPr>
          </m:fPr>
          <m:num>
            <m:sSub>
              <m:sSubPr>
                <m:ctrlPr>
                  <w:rPr>
                    <w:rFonts w:ascii="Cambria Math" w:hAnsi="Cambria Math"/>
                  </w:rPr>
                </m:ctrlPr>
              </m:sSubPr>
              <m:e>
                <m:r>
                  <w:rPr>
                    <w:rFonts w:ascii="Cambria Math" w:hAnsi="Cambria Math"/>
                  </w:rPr>
                  <m:t>D</m:t>
                </m:r>
              </m:e>
              <m:sub>
                <m:r>
                  <w:rPr>
                    <w:rFonts w:ascii="Cambria Math" w:hAnsi="Cambria Math"/>
                  </w:rPr>
                  <m:t>r</m:t>
                </m:r>
              </m:sub>
            </m:sSub>
          </m:num>
          <m:den>
            <m:sSub>
              <m:sSubPr>
                <m:ctrlPr>
                  <w:rPr>
                    <w:rFonts w:ascii="Cambria Math" w:hAnsi="Cambria Math"/>
                  </w:rPr>
                </m:ctrlPr>
              </m:sSubPr>
              <m:e>
                <m:r>
                  <w:rPr>
                    <w:rFonts w:ascii="Cambria Math" w:hAnsi="Cambria Math"/>
                  </w:rPr>
                  <m:t>D</m:t>
                </m:r>
              </m:e>
              <m:sub>
                <m:r>
                  <w:rPr>
                    <w:rFonts w:ascii="Cambria Math" w:hAnsi="Cambria Math"/>
                  </w:rPr>
                  <m:t>p</m:t>
                </m:r>
              </m:sub>
            </m:sSub>
          </m:den>
        </m:f>
        <m:r>
          <m:rPr>
            <m:sty m:val="p"/>
          </m:rPr>
          <w:rPr>
            <w:rFonts w:ascii="Cambria Math" w:hAnsi="Cambria Math"/>
          </w:rPr>
          <m:t>cos</m:t>
        </m:r>
        <m:d>
          <m:dPr>
            <m:ctrlPr>
              <w:rPr>
                <w:rFonts w:ascii="Cambria Math" w:hAnsi="Cambria Math"/>
              </w:rPr>
            </m:ctrlPr>
          </m:dPr>
          <m:e>
            <m:r>
              <w:rPr>
                <w:rFonts w:ascii="Cambria Math" w:hAnsi="Cambria Math"/>
              </w:rPr>
              <m:t>φ</m:t>
            </m:r>
          </m:e>
        </m:d>
      </m:oMath>
      <w:r w:rsidRPr="00546B1B">
        <w:tab/>
      </w:r>
      <w:r w:rsidRPr="00546B1B">
        <w:tab/>
        <w:t xml:space="preserve"> (2)</w:t>
      </w:r>
    </w:p>
    <w:p w14:paraId="07CE8CF3" w14:textId="77777777" w:rsidR="000F0865" w:rsidRDefault="000F0865" w:rsidP="000F0865">
      <w:pPr>
        <w:pStyle w:val="af8"/>
      </w:pPr>
      <w:r w:rsidRPr="00546B1B">
        <w:tab/>
      </w:r>
      <m:oMath>
        <m:r>
          <w:rPr>
            <w:rFonts w:ascii="Cambria Math" w:hAnsi="Cambria Math"/>
          </w:rPr>
          <m:t>BSF</m:t>
        </m:r>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D</m:t>
                    </m:r>
                  </m:e>
                  <m:sub>
                    <m:r>
                      <w:rPr>
                        <w:rFonts w:ascii="Cambria Math" w:hAnsi="Cambria Math"/>
                      </w:rPr>
                      <m:t>p</m:t>
                    </m:r>
                  </m:sub>
                </m:sSub>
              </m:num>
              <m:den>
                <m:sSub>
                  <m:sSubPr>
                    <m:ctrlPr>
                      <w:rPr>
                        <w:rFonts w:ascii="Cambria Math" w:hAnsi="Cambria Math"/>
                      </w:rPr>
                    </m:ctrlPr>
                  </m:sSubPr>
                  <m:e>
                    <m:r>
                      <w:rPr>
                        <w:rFonts w:ascii="Cambria Math" w:hAnsi="Cambria Math"/>
                      </w:rPr>
                      <m:t>D</m:t>
                    </m:r>
                  </m:e>
                  <m:sub>
                    <m:r>
                      <w:rPr>
                        <w:rFonts w:ascii="Cambria Math" w:hAnsi="Cambria Math"/>
                      </w:rPr>
                      <m:t>r</m:t>
                    </m:r>
                  </m:sub>
                </m:sSub>
              </m:den>
            </m:f>
          </m:e>
        </m:d>
        <m:r>
          <m:rPr>
            <m:sty m:val="p"/>
          </m:rPr>
          <w:rPr>
            <w:rFonts w:ascii="Cambria Math" w:hAnsi="Cambria Math"/>
          </w:rPr>
          <m:t>×</m:t>
        </m:r>
        <m:d>
          <m:dPr>
            <m:ctrlPr>
              <w:rPr>
                <w:rFonts w:ascii="Cambria Math" w:hAnsi="Cambria Math"/>
              </w:rPr>
            </m:ctrlPr>
          </m:dPr>
          <m:e>
            <m:f>
              <m:fPr>
                <m:ctrlPr>
                  <w:rPr>
                    <w:rFonts w:ascii="Cambria Math" w:hAnsi="Cambria Math"/>
                  </w:rPr>
                </m:ctrlPr>
              </m:fPr>
              <m:num>
                <m:r>
                  <w:rPr>
                    <w:rFonts w:ascii="Cambria Math" w:hAnsi="Cambria Math"/>
                  </w:rPr>
                  <m:t>S</m:t>
                </m:r>
              </m:num>
              <m:den>
                <m:r>
                  <m:rPr>
                    <m:sty m:val="p"/>
                  </m:rPr>
                  <w:rPr>
                    <w:rFonts w:ascii="Cambria Math" w:hAnsi="Cambria Math"/>
                  </w:rPr>
                  <m:t>2</m:t>
                </m:r>
              </m:den>
            </m:f>
          </m:e>
        </m:d>
        <m:r>
          <m:rPr>
            <m:sty m:val="p"/>
          </m:rPr>
          <w:rPr>
            <w:rFonts w:ascii="Cambria Math" w:hAnsi="Cambria Math"/>
          </w:rPr>
          <m:t>×</m:t>
        </m:r>
        <m:d>
          <m:dPr>
            <m:begChr m:val="{"/>
            <m:endChr m:val="}"/>
            <m:ctrlPr>
              <w:rPr>
                <w:rFonts w:ascii="Cambria Math" w:hAnsi="Cambria Math"/>
              </w:rPr>
            </m:ctrlPr>
          </m:dPr>
          <m:e>
            <m:r>
              <m:rPr>
                <m:sty m:val="p"/>
              </m:rPr>
              <w:rPr>
                <w:rFonts w:ascii="Cambria Math" w:hAnsi="Cambria Math"/>
              </w:rPr>
              <m:t>1-</m:t>
            </m:r>
            <m:sSup>
              <m:sSupPr>
                <m:ctrlPr>
                  <w:rPr>
                    <w:rFonts w:ascii="Cambria Math" w:hAnsi="Cambria Math"/>
                  </w:rPr>
                </m:ctrlPr>
              </m:sSupPr>
              <m:e>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D</m:t>
                            </m:r>
                          </m:e>
                          <m:sub>
                            <m:r>
                              <w:rPr>
                                <w:rFonts w:ascii="Cambria Math" w:hAnsi="Cambria Math"/>
                              </w:rPr>
                              <m:t>r</m:t>
                            </m:r>
                          </m:sub>
                        </m:sSub>
                      </m:num>
                      <m:den>
                        <m:sSub>
                          <m:sSubPr>
                            <m:ctrlPr>
                              <w:rPr>
                                <w:rFonts w:ascii="Cambria Math" w:hAnsi="Cambria Math"/>
                              </w:rPr>
                            </m:ctrlPr>
                          </m:sSubPr>
                          <m:e>
                            <m:r>
                              <w:rPr>
                                <w:rFonts w:ascii="Cambria Math" w:hAnsi="Cambria Math"/>
                              </w:rPr>
                              <m:t>D</m:t>
                            </m:r>
                          </m:e>
                          <m:sub>
                            <m:r>
                              <w:rPr>
                                <w:rFonts w:ascii="Cambria Math" w:hAnsi="Cambria Math"/>
                              </w:rPr>
                              <m:t>p</m:t>
                            </m:r>
                          </m:sub>
                        </m:sSub>
                      </m:den>
                    </m:f>
                  </m:e>
                </m:d>
              </m:e>
              <m:sup>
                <m:r>
                  <m:rPr>
                    <m:sty m:val="p"/>
                  </m:rPr>
                  <w:rPr>
                    <w:rFonts w:ascii="Cambria Math" w:hAnsi="Cambria Math"/>
                  </w:rPr>
                  <m:t>2</m:t>
                </m:r>
              </m:sup>
            </m:sSup>
            <m:r>
              <m:rPr>
                <m:sty m:val="p"/>
              </m:rPr>
              <w:rPr>
                <w:rFonts w:ascii="Cambria Math" w:hAnsi="Cambria Math"/>
              </w:rPr>
              <m:t>×cos</m:t>
            </m:r>
            <m:d>
              <m:dPr>
                <m:ctrlPr>
                  <w:rPr>
                    <w:rFonts w:ascii="Cambria Math" w:hAnsi="Cambria Math"/>
                  </w:rPr>
                </m:ctrlPr>
              </m:dPr>
              <m:e>
                <m:r>
                  <w:rPr>
                    <w:rFonts w:ascii="Cambria Math" w:hAnsi="Cambria Math"/>
                  </w:rPr>
                  <m:t>φ</m:t>
                </m:r>
              </m:e>
            </m:d>
          </m:e>
        </m:d>
      </m:oMath>
      <w:r>
        <w:tab/>
      </w:r>
      <w:r w:rsidRPr="00BE5F46">
        <w:tab/>
      </w:r>
      <w:r w:rsidRPr="000A2B94">
        <w:t xml:space="preserve"> </w:t>
      </w:r>
      <w:r w:rsidRPr="00BE5F46">
        <w:t>(</w:t>
      </w:r>
      <w:r w:rsidRPr="00642ECD">
        <w:t>3</w:t>
      </w:r>
      <w:r w:rsidRPr="00BE5F46">
        <w:t>)</w:t>
      </w:r>
    </w:p>
    <w:p w14:paraId="1A020BAA" w14:textId="77777777" w:rsidR="000F0865" w:rsidRDefault="000F0865" w:rsidP="000F0865">
      <w:pPr>
        <w:pStyle w:val="af8"/>
        <w:jc w:val="left"/>
      </w:pPr>
    </w:p>
    <w:p w14:paraId="5B8633E0" w14:textId="77777777" w:rsidR="000F0865" w:rsidRDefault="000F0865" w:rsidP="00524D83">
      <w:pPr>
        <w:pStyle w:val="af7"/>
        <w:spacing w:line="360" w:lineRule="auto"/>
      </w:pPr>
      <w:r>
        <w:t>Для цих формул</w:t>
      </w:r>
      <w:r w:rsidRPr="00676F77">
        <w:t>:</w:t>
      </w:r>
      <w:r w:rsidRPr="00642ECD">
        <w:t xml:space="preserve"> </w:t>
      </w:r>
    </w:p>
    <w:p w14:paraId="4680FE47" w14:textId="77777777" w:rsidR="000F0865" w:rsidRDefault="000F0865" w:rsidP="00524D83">
      <w:pPr>
        <w:pStyle w:val="af7"/>
        <w:spacing w:line="360" w:lineRule="auto"/>
      </w:pPr>
      <w:r w:rsidRPr="00642ECD">
        <w:rPr>
          <w:lang w:val="en-US"/>
        </w:rPr>
        <w:t>S</w:t>
      </w:r>
      <w:r w:rsidRPr="00642ECD">
        <w:t xml:space="preserve"> </w:t>
      </w:r>
      <w:r>
        <w:t xml:space="preserve">- </w:t>
      </w:r>
      <w:r w:rsidRPr="00642ECD">
        <w:t>швидкість валу в об/хв</w:t>
      </w:r>
      <w:r w:rsidRPr="00676F77">
        <w:t xml:space="preserve">, </w:t>
      </w:r>
      <w:r>
        <w:t xml:space="preserve">дорівнює 2000 </w:t>
      </w:r>
      <w:r w:rsidRPr="00642ECD">
        <w:t>об/хв</w:t>
      </w:r>
      <w:r w:rsidRPr="00676F77">
        <w:t>;</w:t>
      </w:r>
    </w:p>
    <w:p w14:paraId="5DA7C4D4" w14:textId="77777777" w:rsidR="000F0865" w:rsidRDefault="000F0865" w:rsidP="00524D83">
      <w:pPr>
        <w:pStyle w:val="af7"/>
        <w:spacing w:line="360" w:lineRule="auto"/>
      </w:pPr>
      <w:proofErr w:type="spellStart"/>
      <w:r>
        <w:t>Dr</w:t>
      </w:r>
      <w:proofErr w:type="spellEnd"/>
      <w:r>
        <w:t xml:space="preserve"> - діаметр ролика в дюймах, дорівнює 0,311 дюймів</w:t>
      </w:r>
      <w:r w:rsidRPr="00676F77">
        <w:t>;</w:t>
      </w:r>
    </w:p>
    <w:p w14:paraId="0836ED75" w14:textId="77777777" w:rsidR="000F0865" w:rsidRDefault="000F0865" w:rsidP="00524D83">
      <w:pPr>
        <w:pStyle w:val="af7"/>
        <w:spacing w:line="360" w:lineRule="auto"/>
      </w:pPr>
      <w:proofErr w:type="spellStart"/>
      <w:r w:rsidRPr="00676F77">
        <w:t>Dp</w:t>
      </w:r>
      <w:proofErr w:type="spellEnd"/>
      <w:r w:rsidRPr="00676F77">
        <w:t xml:space="preserve"> </w:t>
      </w:r>
      <w:r>
        <w:t>-</w:t>
      </w:r>
      <w:r w:rsidRPr="00676F77">
        <w:t xml:space="preserve">  </w:t>
      </w:r>
      <w:r>
        <w:t>діаметр підшипника</w:t>
      </w:r>
      <w:r w:rsidRPr="00676F77">
        <w:t xml:space="preserve"> в дюймах</w:t>
      </w:r>
      <w:r>
        <w:t>, дорівнює 2.811 дюймів</w:t>
      </w:r>
      <w:r w:rsidRPr="00676F77">
        <w:t>;</w:t>
      </w:r>
    </w:p>
    <w:p w14:paraId="3E405F52" w14:textId="77777777" w:rsidR="000F0865" w:rsidRDefault="000F0865" w:rsidP="00524D83">
      <w:pPr>
        <w:pStyle w:val="af7"/>
        <w:spacing w:line="360" w:lineRule="auto"/>
      </w:pPr>
      <w:r w:rsidRPr="00676F77">
        <w:t xml:space="preserve">N </w:t>
      </w:r>
      <w:r>
        <w:t>-</w:t>
      </w:r>
      <w:r w:rsidRPr="00676F77">
        <w:t xml:space="preserve"> кількість роликів</w:t>
      </w:r>
      <w:r>
        <w:t>, дорівнює 16</w:t>
      </w:r>
      <w:r w:rsidRPr="00676F77">
        <w:t>;</w:t>
      </w:r>
    </w:p>
    <w:p w14:paraId="4695A102" w14:textId="77777777" w:rsidR="000F0865" w:rsidRDefault="000F0865" w:rsidP="00524D83">
      <w:pPr>
        <w:pStyle w:val="af7"/>
        <w:spacing w:line="360" w:lineRule="auto"/>
      </w:pPr>
      <m:oMath>
        <m:r>
          <w:rPr>
            <w:rFonts w:ascii="Cambria Math" w:hAnsi="Cambria Math"/>
          </w:rPr>
          <m:t xml:space="preserve"> φ</m:t>
        </m:r>
      </m:oMath>
      <w:r>
        <w:t xml:space="preserve"> - контактний кут в радіанах, дорівнює 15.17 радіан.</w:t>
      </w:r>
      <w:r>
        <w:tab/>
      </w:r>
      <w:r>
        <w:tab/>
      </w:r>
      <w:r>
        <w:tab/>
      </w:r>
      <w:r>
        <w:tab/>
      </w:r>
    </w:p>
    <w:p w14:paraId="65D7387B" w14:textId="0472B125" w:rsidR="000F0865" w:rsidRPr="007F5D5E" w:rsidRDefault="000F0865" w:rsidP="00524D83">
      <w:pPr>
        <w:pStyle w:val="af7"/>
        <w:spacing w:line="360" w:lineRule="auto"/>
      </w:pPr>
      <w:r>
        <w:t xml:space="preserve">Як видно з формул (1) та (2) сума </w:t>
      </w:r>
      <w:r w:rsidRPr="00F51F2E">
        <w:rPr>
          <w:i/>
          <w:iCs/>
        </w:rPr>
        <w:t>BPFI</w:t>
      </w:r>
      <w:r w:rsidRPr="007F5D5E">
        <w:rPr>
          <w:i/>
          <w:iCs/>
        </w:rPr>
        <w:t xml:space="preserve"> </w:t>
      </w:r>
      <w:r>
        <w:t xml:space="preserve">та </w:t>
      </w:r>
      <w:r w:rsidRPr="00344932">
        <w:rPr>
          <w:i/>
          <w:iCs/>
        </w:rPr>
        <w:t>BPFO</w:t>
      </w:r>
      <w:r>
        <w:rPr>
          <w:i/>
          <w:iCs/>
        </w:rPr>
        <w:t xml:space="preserve"> </w:t>
      </w:r>
      <w:r>
        <w:t xml:space="preserve">завжди пропорційна кількості роликів у підшипнику, що зручно використовувати для швидкої перевірки результатів </w:t>
      </w:r>
      <w:r w:rsidRPr="007F5D5E">
        <w:t>[</w:t>
      </w:r>
      <w:r>
        <w:t>28</w:t>
      </w:r>
      <w:r w:rsidRPr="007F5D5E">
        <w:t>].</w:t>
      </w:r>
    </w:p>
    <w:p w14:paraId="654AADDA" w14:textId="645E792B" w:rsidR="000F0865" w:rsidRPr="00546B1B" w:rsidRDefault="000F0865" w:rsidP="00524D83">
      <w:pPr>
        <w:pStyle w:val="af7"/>
        <w:spacing w:line="360" w:lineRule="auto"/>
        <w:ind w:firstLine="0"/>
      </w:pPr>
      <w:r>
        <w:tab/>
      </w:r>
      <w:r w:rsidRPr="00546B1B">
        <w:t xml:space="preserve">Користуючись формулами (1-3) спроектована штучна нейронна мережа здатна аналізуючи вихідні дані вібрації підшипників виявляти їх дефекти та вузли де саме вони виникають. Результат досліду можна побачити на рисунку </w:t>
      </w:r>
      <w:r>
        <w:t>3.12</w:t>
      </w:r>
      <w:r w:rsidRPr="00546B1B">
        <w:t>. Крапками на графіку визначаються зареєстровані частоти дефектів різних частин підшипник</w:t>
      </w:r>
      <w:r w:rsidRPr="009E1269">
        <w:t>а</w:t>
      </w:r>
      <w:r w:rsidRPr="00546B1B">
        <w:t>, зеленим кольором – дефект внутрішн</w:t>
      </w:r>
      <w:r>
        <w:t>ь</w:t>
      </w:r>
      <w:r w:rsidRPr="00546B1B">
        <w:t>ого кільця; жовтим – дефект зовнішнього</w:t>
      </w:r>
      <w:r w:rsidRPr="009E1269">
        <w:t xml:space="preserve"> к</w:t>
      </w:r>
      <w:r>
        <w:t>ільця</w:t>
      </w:r>
      <w:r w:rsidRPr="00546B1B">
        <w:t xml:space="preserve">; червоним – дефект </w:t>
      </w:r>
      <w:r>
        <w:t xml:space="preserve">ролика </w:t>
      </w:r>
      <w:r w:rsidRPr="00546B1B">
        <w:t>підшипник</w:t>
      </w:r>
      <w:r>
        <w:t>а</w:t>
      </w:r>
      <w:r w:rsidRPr="00546B1B">
        <w:t>; сині – моменти коли показники вібрації були в нормі.</w:t>
      </w:r>
      <w:r w:rsidRPr="00546B1B">
        <w:tab/>
      </w:r>
      <w:r w:rsidRPr="00546B1B">
        <w:tab/>
      </w:r>
    </w:p>
    <w:p w14:paraId="7CFC72C9" w14:textId="77777777" w:rsidR="000F0865" w:rsidRDefault="000F0865" w:rsidP="000F0865">
      <w:pPr>
        <w:pStyle w:val="af7"/>
      </w:pPr>
      <w:r>
        <w:lastRenderedPageBreak/>
        <w:tab/>
      </w:r>
      <w:r>
        <w:tab/>
      </w:r>
      <w:r>
        <w:tab/>
      </w:r>
      <w:r>
        <w:tab/>
      </w:r>
      <w:r>
        <w:tab/>
      </w:r>
      <w:r>
        <w:tab/>
      </w:r>
      <w:r>
        <w:tab/>
      </w:r>
      <w:r>
        <w:tab/>
      </w:r>
      <w:r w:rsidRPr="00DC48B2">
        <w:rPr>
          <w:noProof/>
        </w:rPr>
        <w:drawing>
          <wp:inline distT="0" distB="0" distL="0" distR="0" wp14:anchorId="714E9ABA" wp14:editId="6F92C1E3">
            <wp:extent cx="5257800" cy="2466673"/>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l="1388" t="2759" r="2767" b="7930"/>
                    <a:stretch/>
                  </pic:blipFill>
                  <pic:spPr bwMode="auto">
                    <a:xfrm>
                      <a:off x="0" y="0"/>
                      <a:ext cx="5259160" cy="2467311"/>
                    </a:xfrm>
                    <a:prstGeom prst="rect">
                      <a:avLst/>
                    </a:prstGeom>
                    <a:ln>
                      <a:noFill/>
                    </a:ln>
                    <a:extLst>
                      <a:ext uri="{53640926-AAD7-44D8-BBD7-CCE9431645EC}">
                        <a14:shadowObscured xmlns:a14="http://schemas.microsoft.com/office/drawing/2010/main"/>
                      </a:ext>
                    </a:extLst>
                  </pic:spPr>
                </pic:pic>
              </a:graphicData>
            </a:graphic>
          </wp:inline>
        </w:drawing>
      </w:r>
    </w:p>
    <w:p w14:paraId="7BCC8D1D" w14:textId="593E962B" w:rsidR="000F0865" w:rsidRDefault="000F0865" w:rsidP="000F0865">
      <w:pPr>
        <w:pStyle w:val="af9"/>
        <w:rPr>
          <w:sz w:val="28"/>
          <w:szCs w:val="28"/>
        </w:rPr>
      </w:pPr>
      <w:r w:rsidRPr="000F0865">
        <w:rPr>
          <w:sz w:val="28"/>
          <w:szCs w:val="28"/>
        </w:rPr>
        <w:t xml:space="preserve">Рисунок </w:t>
      </w:r>
      <w:r>
        <w:rPr>
          <w:sz w:val="28"/>
          <w:szCs w:val="28"/>
        </w:rPr>
        <w:t>3.12</w:t>
      </w:r>
      <w:r w:rsidRPr="000F0865">
        <w:rPr>
          <w:sz w:val="28"/>
          <w:szCs w:val="28"/>
        </w:rPr>
        <w:t xml:space="preserve"> Результати аналізу вібрації підшипників</w:t>
      </w:r>
    </w:p>
    <w:p w14:paraId="45D8B9C0" w14:textId="0243A197" w:rsidR="000F0865" w:rsidRPr="004A5C09" w:rsidRDefault="000F0865" w:rsidP="000F0865">
      <w:pPr>
        <w:pStyle w:val="af7"/>
        <w:spacing w:line="360" w:lineRule="auto"/>
        <w:ind w:firstLine="0"/>
        <w:jc w:val="center"/>
      </w:pPr>
    </w:p>
    <w:p w14:paraId="1847E59C" w14:textId="718EC444" w:rsidR="001450EB" w:rsidRPr="00524D83" w:rsidRDefault="000F0865" w:rsidP="00524D83">
      <w:pPr>
        <w:widowControl/>
        <w:autoSpaceDE/>
        <w:autoSpaceDN/>
        <w:spacing w:after="160" w:line="259" w:lineRule="auto"/>
        <w:rPr>
          <w:i/>
          <w:sz w:val="28"/>
          <w:szCs w:val="28"/>
        </w:rPr>
      </w:pPr>
      <w:r>
        <w:rPr>
          <w:iCs/>
          <w:sz w:val="28"/>
          <w:szCs w:val="28"/>
        </w:rPr>
        <w:t xml:space="preserve">Для підвищення точності класифікації дефекту було застосовано </w:t>
      </w:r>
      <w:proofErr w:type="spellStart"/>
      <w:r w:rsidRPr="000F0865">
        <w:rPr>
          <w:i/>
          <w:sz w:val="28"/>
          <w:szCs w:val="28"/>
        </w:rPr>
        <w:t>RandomForestClassifier</w:t>
      </w:r>
      <w:proofErr w:type="spellEnd"/>
      <w:r>
        <w:rPr>
          <w:i/>
          <w:sz w:val="28"/>
          <w:szCs w:val="28"/>
        </w:rPr>
        <w:t xml:space="preserve"> -</w:t>
      </w:r>
      <w:r w:rsidRPr="000F0865">
        <w:rPr>
          <w:iCs/>
          <w:sz w:val="28"/>
          <w:szCs w:val="28"/>
        </w:rPr>
        <w:t xml:space="preserve"> це мета-оцінювач, який відповідає низці класифікаторів дерева рішень на різних підвибірках набору даних і використовує усереднення для підвищення точності прогнозування.</w:t>
      </w:r>
    </w:p>
    <w:p w14:paraId="7FCE7C02" w14:textId="1FA81114" w:rsidR="000F0865" w:rsidRDefault="000F0865" w:rsidP="00524D83">
      <w:pPr>
        <w:spacing w:line="360" w:lineRule="auto"/>
        <w:ind w:firstLine="720"/>
        <w:jc w:val="both"/>
        <w:rPr>
          <w:iCs/>
          <w:sz w:val="28"/>
          <w:szCs w:val="28"/>
        </w:rPr>
      </w:pPr>
      <w:r>
        <w:rPr>
          <w:iCs/>
          <w:sz w:val="28"/>
          <w:szCs w:val="28"/>
        </w:rPr>
        <w:t xml:space="preserve">За допомогою бібліотеки </w:t>
      </w:r>
      <w:proofErr w:type="spellStart"/>
      <w:r w:rsidRPr="000F0865">
        <w:rPr>
          <w:i/>
          <w:sz w:val="28"/>
          <w:szCs w:val="28"/>
          <w:lang w:val="en-US"/>
        </w:rPr>
        <w:t>sklearn</w:t>
      </w:r>
      <w:proofErr w:type="spellEnd"/>
      <w:r w:rsidRPr="000F0865">
        <w:rPr>
          <w:i/>
          <w:sz w:val="28"/>
          <w:szCs w:val="28"/>
        </w:rPr>
        <w:t>.</w:t>
      </w:r>
      <w:r w:rsidRPr="000F0865">
        <w:rPr>
          <w:i/>
          <w:sz w:val="28"/>
          <w:szCs w:val="28"/>
          <w:lang w:val="en-US"/>
        </w:rPr>
        <w:t>metrics</w:t>
      </w:r>
      <w:r w:rsidRPr="000F0865">
        <w:rPr>
          <w:i/>
          <w:sz w:val="28"/>
          <w:szCs w:val="28"/>
        </w:rPr>
        <w:t xml:space="preserve"> </w:t>
      </w:r>
      <w:r w:rsidRPr="000F0865">
        <w:rPr>
          <w:iCs/>
          <w:sz w:val="28"/>
          <w:szCs w:val="28"/>
        </w:rPr>
        <w:t xml:space="preserve">було отримано таку матрицю </w:t>
      </w:r>
      <w:proofErr w:type="spellStart"/>
      <w:r w:rsidRPr="000F0865">
        <w:rPr>
          <w:iCs/>
          <w:sz w:val="28"/>
          <w:szCs w:val="28"/>
        </w:rPr>
        <w:t>неточностей</w:t>
      </w:r>
      <w:proofErr w:type="spellEnd"/>
      <w:r w:rsidRPr="000F0865">
        <w:rPr>
          <w:iCs/>
          <w:sz w:val="28"/>
          <w:szCs w:val="28"/>
        </w:rPr>
        <w:t xml:space="preserve"> (рис. 3.13) - у галузі статистичної класифікації, матриця </w:t>
      </w:r>
      <w:proofErr w:type="spellStart"/>
      <w:r w:rsidRPr="000F0865">
        <w:rPr>
          <w:iCs/>
          <w:sz w:val="28"/>
          <w:szCs w:val="28"/>
        </w:rPr>
        <w:t>неточностей</w:t>
      </w:r>
      <w:proofErr w:type="spellEnd"/>
      <w:r w:rsidRPr="000F0865">
        <w:rPr>
          <w:iCs/>
          <w:sz w:val="28"/>
          <w:szCs w:val="28"/>
        </w:rPr>
        <w:t>, є макетом таблиці, який дозволяє візуалізувати продуктивність алгоритму, контрольованого навчання.</w:t>
      </w:r>
    </w:p>
    <w:p w14:paraId="0DA3F03B" w14:textId="7143D065" w:rsidR="000F0865" w:rsidRDefault="000F0865" w:rsidP="000F0865">
      <w:pPr>
        <w:spacing w:line="360" w:lineRule="auto"/>
        <w:ind w:firstLine="720"/>
        <w:jc w:val="center"/>
        <w:rPr>
          <w:iCs/>
          <w:sz w:val="28"/>
          <w:szCs w:val="28"/>
          <w:lang w:val="ru-RU"/>
        </w:rPr>
      </w:pPr>
      <w:r w:rsidRPr="000F0865">
        <w:rPr>
          <w:iCs/>
          <w:noProof/>
          <w:sz w:val="28"/>
          <w:szCs w:val="28"/>
          <w:lang w:val="ru-RU"/>
        </w:rPr>
        <w:drawing>
          <wp:inline distT="0" distB="0" distL="0" distR="0" wp14:anchorId="2E891D0A" wp14:editId="5D2BE71E">
            <wp:extent cx="4039164" cy="2400635"/>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039164" cy="2400635"/>
                    </a:xfrm>
                    <a:prstGeom prst="rect">
                      <a:avLst/>
                    </a:prstGeom>
                  </pic:spPr>
                </pic:pic>
              </a:graphicData>
            </a:graphic>
          </wp:inline>
        </w:drawing>
      </w:r>
    </w:p>
    <w:p w14:paraId="519E991E" w14:textId="2B7C9B49" w:rsidR="000F0865" w:rsidRPr="000F0865" w:rsidRDefault="000F0865" w:rsidP="000F0865">
      <w:pPr>
        <w:spacing w:line="360" w:lineRule="auto"/>
        <w:ind w:firstLine="720"/>
        <w:jc w:val="center"/>
        <w:rPr>
          <w:iCs/>
          <w:sz w:val="28"/>
          <w:szCs w:val="28"/>
        </w:rPr>
      </w:pPr>
      <w:r>
        <w:rPr>
          <w:iCs/>
          <w:sz w:val="28"/>
          <w:szCs w:val="28"/>
          <w:lang w:val="ru-RU"/>
        </w:rPr>
        <w:t xml:space="preserve">Рисунок 3.13 – </w:t>
      </w:r>
      <w:proofErr w:type="spellStart"/>
      <w:r>
        <w:rPr>
          <w:iCs/>
          <w:sz w:val="28"/>
          <w:szCs w:val="28"/>
          <w:lang w:val="ru-RU"/>
        </w:rPr>
        <w:t>Матриця</w:t>
      </w:r>
      <w:proofErr w:type="spellEnd"/>
      <w:r>
        <w:rPr>
          <w:iCs/>
          <w:sz w:val="28"/>
          <w:szCs w:val="28"/>
          <w:lang w:val="ru-RU"/>
        </w:rPr>
        <w:t xml:space="preserve"> неточностей к</w:t>
      </w:r>
      <w:proofErr w:type="spellStart"/>
      <w:r>
        <w:rPr>
          <w:iCs/>
          <w:sz w:val="28"/>
          <w:szCs w:val="28"/>
        </w:rPr>
        <w:t>ласифікації</w:t>
      </w:r>
      <w:proofErr w:type="spellEnd"/>
      <w:r>
        <w:rPr>
          <w:iCs/>
          <w:sz w:val="28"/>
          <w:szCs w:val="28"/>
        </w:rPr>
        <w:t xml:space="preserve"> дефектів</w:t>
      </w:r>
    </w:p>
    <w:p w14:paraId="5206B528" w14:textId="5E68E9D9" w:rsidR="001450EB" w:rsidRPr="000F0865" w:rsidRDefault="000F0865" w:rsidP="007E12E1">
      <w:pPr>
        <w:spacing w:line="360" w:lineRule="auto"/>
        <w:ind w:firstLine="720"/>
        <w:jc w:val="both"/>
        <w:rPr>
          <w:iCs/>
          <w:sz w:val="28"/>
          <w:szCs w:val="28"/>
        </w:rPr>
      </w:pPr>
      <w:r>
        <w:rPr>
          <w:iCs/>
          <w:sz w:val="28"/>
          <w:szCs w:val="28"/>
        </w:rPr>
        <w:t xml:space="preserve">Розроблена штучна нейронна мережа демонструє високу точність класифікації недоліків. Це зумовлено наявністю загальновідомих формул для частот різних вузлів підшипника. Однак розроблене програмне рішення може </w:t>
      </w:r>
      <w:r>
        <w:rPr>
          <w:iCs/>
          <w:sz w:val="28"/>
          <w:szCs w:val="28"/>
        </w:rPr>
        <w:lastRenderedPageBreak/>
        <w:t xml:space="preserve">бути застосоване до іншого типу обладнання. Для цього необхідно провести дослідження, виявити критично важливі точки у вузлах, нормальні показники вібрації, їх спектри. </w:t>
      </w:r>
      <w:r w:rsidR="007E12E1">
        <w:rPr>
          <w:iCs/>
          <w:sz w:val="28"/>
          <w:szCs w:val="28"/>
        </w:rPr>
        <w:t xml:space="preserve">Також необхідно визначити рівні показників вібрації при яких у певних вузлах виникають дефекти. </w:t>
      </w:r>
    </w:p>
    <w:p w14:paraId="3E5F2B99" w14:textId="180BB2CE" w:rsidR="0065457C" w:rsidRDefault="0065457C">
      <w:pPr>
        <w:widowControl/>
        <w:autoSpaceDE/>
        <w:autoSpaceDN/>
        <w:spacing w:after="160" w:line="259" w:lineRule="auto"/>
        <w:rPr>
          <w:b/>
          <w:bCs/>
          <w:iCs/>
          <w:sz w:val="28"/>
          <w:szCs w:val="28"/>
        </w:rPr>
      </w:pPr>
      <w:r>
        <w:rPr>
          <w:b/>
          <w:bCs/>
          <w:iCs/>
          <w:sz w:val="28"/>
          <w:szCs w:val="28"/>
        </w:rPr>
        <w:br w:type="page"/>
      </w:r>
    </w:p>
    <w:p w14:paraId="13D73F50" w14:textId="77777777" w:rsidR="006C5126" w:rsidRPr="00C64F8B" w:rsidRDefault="006C5126" w:rsidP="0054072E">
      <w:pPr>
        <w:spacing w:line="360" w:lineRule="auto"/>
        <w:rPr>
          <w:b/>
          <w:bCs/>
          <w:iCs/>
          <w:sz w:val="28"/>
          <w:szCs w:val="28"/>
        </w:rPr>
      </w:pPr>
    </w:p>
    <w:p w14:paraId="4E2F4617" w14:textId="77777777" w:rsidR="0065457C" w:rsidRDefault="0065457C" w:rsidP="0065457C">
      <w:pPr>
        <w:spacing w:line="360" w:lineRule="auto"/>
        <w:jc w:val="center"/>
        <w:rPr>
          <w:b/>
          <w:sz w:val="28"/>
          <w:szCs w:val="28"/>
        </w:rPr>
      </w:pPr>
      <w:r>
        <w:rPr>
          <w:b/>
          <w:sz w:val="28"/>
          <w:szCs w:val="28"/>
        </w:rPr>
        <w:t>РОЗДІЛ 4</w:t>
      </w:r>
    </w:p>
    <w:p w14:paraId="06A0BA93" w14:textId="77777777" w:rsidR="0065457C" w:rsidRDefault="0065457C" w:rsidP="0065457C">
      <w:pPr>
        <w:spacing w:line="360" w:lineRule="auto"/>
        <w:jc w:val="center"/>
        <w:rPr>
          <w:b/>
          <w:sz w:val="28"/>
          <w:szCs w:val="28"/>
        </w:rPr>
      </w:pPr>
    </w:p>
    <w:p w14:paraId="5F224130" w14:textId="77777777" w:rsidR="0065457C" w:rsidRPr="00DE7EB2" w:rsidRDefault="0065457C" w:rsidP="0065457C">
      <w:pPr>
        <w:spacing w:line="360" w:lineRule="auto"/>
        <w:jc w:val="center"/>
        <w:rPr>
          <w:b/>
          <w:sz w:val="28"/>
          <w:szCs w:val="28"/>
        </w:rPr>
      </w:pPr>
      <w:r w:rsidRPr="00DE7EB2">
        <w:rPr>
          <w:b/>
          <w:sz w:val="28"/>
          <w:szCs w:val="28"/>
        </w:rPr>
        <w:t xml:space="preserve"> АНАЛІЗ ТА РАЗРОБКА СТАРТАП ПРОЕКТУ «</w:t>
      </w:r>
      <w:proofErr w:type="spellStart"/>
      <w:r>
        <w:rPr>
          <w:b/>
          <w:sz w:val="28"/>
          <w:szCs w:val="28"/>
          <w:lang w:val="en-US"/>
        </w:rPr>
        <w:t>VibroTechDiagnosis</w:t>
      </w:r>
      <w:proofErr w:type="spellEnd"/>
      <w:r w:rsidRPr="00DE7EB2">
        <w:rPr>
          <w:b/>
          <w:sz w:val="28"/>
          <w:szCs w:val="28"/>
        </w:rPr>
        <w:t>»</w:t>
      </w:r>
    </w:p>
    <w:p w14:paraId="402BB996" w14:textId="77777777" w:rsidR="0065457C" w:rsidRPr="00DE7EB2" w:rsidRDefault="0065457C" w:rsidP="0065457C">
      <w:pPr>
        <w:spacing w:line="360" w:lineRule="auto"/>
        <w:ind w:firstLine="709"/>
        <w:rPr>
          <w:sz w:val="28"/>
          <w:szCs w:val="28"/>
        </w:rPr>
      </w:pPr>
    </w:p>
    <w:p w14:paraId="687B7F97" w14:textId="77777777" w:rsidR="0065457C" w:rsidRDefault="0065457C" w:rsidP="0065457C">
      <w:pPr>
        <w:spacing w:line="360" w:lineRule="auto"/>
        <w:ind w:firstLine="709"/>
        <w:rPr>
          <w:b/>
          <w:sz w:val="28"/>
          <w:szCs w:val="28"/>
        </w:rPr>
      </w:pPr>
      <w:r>
        <w:rPr>
          <w:b/>
          <w:sz w:val="28"/>
          <w:szCs w:val="28"/>
        </w:rPr>
        <w:t>4</w:t>
      </w:r>
      <w:r w:rsidRPr="00DE7EB2">
        <w:rPr>
          <w:b/>
          <w:sz w:val="28"/>
          <w:szCs w:val="28"/>
        </w:rPr>
        <w:t>.1 Опис ідеї проекту</w:t>
      </w:r>
    </w:p>
    <w:p w14:paraId="64DAA45C" w14:textId="77777777" w:rsidR="0065457C" w:rsidRDefault="0065457C" w:rsidP="0065457C">
      <w:pPr>
        <w:spacing w:line="360" w:lineRule="auto"/>
        <w:ind w:firstLine="708"/>
        <w:rPr>
          <w:bCs/>
          <w:sz w:val="28"/>
          <w:szCs w:val="28"/>
        </w:rPr>
      </w:pPr>
      <w:r>
        <w:rPr>
          <w:bCs/>
          <w:sz w:val="28"/>
          <w:szCs w:val="28"/>
        </w:rPr>
        <w:t>В сучасному світі існує величезна кількість різноманітних технічних систем, механізмів, обладнання. Вони відрізняються за багатьма факторами, але також мають дещо спільне. Абсолютно будь-яка конструкція, елемент, чи система загалом, має деякий ресурс експлуатації. Виробник може надати ресурс достатньо великим, а замовник буде розраховувати на те, що обладнання вийде з ладу рівно під кінець технічного ресурсу. Проте, це зовсім не завжди вірно. Під час експлуатації велика кількість чинників впливає чи відпрацює заявлений час обладнання. Одним з найбільш впливових факторів є технічна діагностика. Вона полягає в огляді поточного стану техніки, та ремонту при необхідності. Однак метод технічної діагностики не завжди може бути обраним вдало. Наприклад, коли експлуататор обирає наступний вигляд огляду технічного стану – розбирання всієї системи на складові, перевірка кожного елемента та вузла на відповідність технічним сертифікатом якості, можна виділити дуже впливові недоліки:</w:t>
      </w:r>
    </w:p>
    <w:p w14:paraId="32E05BD4" w14:textId="77777777" w:rsidR="0065457C" w:rsidRPr="001C0968" w:rsidRDefault="0065457C" w:rsidP="00F6176F">
      <w:pPr>
        <w:pStyle w:val="aa"/>
        <w:widowControl/>
        <w:numPr>
          <w:ilvl w:val="0"/>
          <w:numId w:val="32"/>
        </w:numPr>
        <w:autoSpaceDE/>
        <w:autoSpaceDN/>
        <w:spacing w:after="200" w:line="360" w:lineRule="auto"/>
        <w:rPr>
          <w:rFonts w:asciiTheme="minorHAnsi" w:hAnsiTheme="minorHAnsi" w:cstheme="minorBidi"/>
          <w:bCs/>
          <w:sz w:val="28"/>
          <w:szCs w:val="28"/>
          <w:lang w:val="ru-RU"/>
        </w:rPr>
      </w:pPr>
      <w:r>
        <w:rPr>
          <w:bCs/>
          <w:sz w:val="28"/>
          <w:szCs w:val="28"/>
        </w:rPr>
        <w:t>Необхідність повної зупинки обладнання</w:t>
      </w:r>
    </w:p>
    <w:p w14:paraId="642F97E6" w14:textId="77777777" w:rsidR="0065457C" w:rsidRPr="001C0968" w:rsidRDefault="0065457C" w:rsidP="00F6176F">
      <w:pPr>
        <w:pStyle w:val="aa"/>
        <w:widowControl/>
        <w:numPr>
          <w:ilvl w:val="0"/>
          <w:numId w:val="32"/>
        </w:numPr>
        <w:autoSpaceDE/>
        <w:autoSpaceDN/>
        <w:spacing w:after="200" w:line="360" w:lineRule="auto"/>
        <w:rPr>
          <w:rFonts w:asciiTheme="minorHAnsi" w:hAnsiTheme="minorHAnsi" w:cstheme="minorBidi"/>
          <w:bCs/>
          <w:sz w:val="28"/>
          <w:szCs w:val="28"/>
          <w:lang w:val="ru-RU"/>
        </w:rPr>
      </w:pPr>
      <w:r>
        <w:rPr>
          <w:bCs/>
          <w:sz w:val="28"/>
          <w:szCs w:val="28"/>
        </w:rPr>
        <w:t>Необхідність висококваліфікованого спеціаліста для розбирання та діагностування технічного стану</w:t>
      </w:r>
    </w:p>
    <w:p w14:paraId="10E34220" w14:textId="77777777" w:rsidR="0065457C" w:rsidRPr="001C0968" w:rsidRDefault="0065457C" w:rsidP="00F6176F">
      <w:pPr>
        <w:pStyle w:val="aa"/>
        <w:widowControl/>
        <w:numPr>
          <w:ilvl w:val="0"/>
          <w:numId w:val="32"/>
        </w:numPr>
        <w:autoSpaceDE/>
        <w:autoSpaceDN/>
        <w:spacing w:after="200" w:line="360" w:lineRule="auto"/>
        <w:rPr>
          <w:rFonts w:asciiTheme="minorHAnsi" w:hAnsiTheme="minorHAnsi" w:cstheme="minorBidi"/>
          <w:bCs/>
          <w:sz w:val="28"/>
          <w:szCs w:val="28"/>
          <w:lang w:val="ru-RU"/>
        </w:rPr>
      </w:pPr>
      <w:r>
        <w:rPr>
          <w:bCs/>
          <w:sz w:val="28"/>
          <w:szCs w:val="28"/>
        </w:rPr>
        <w:t>Присутність людського фактору</w:t>
      </w:r>
    </w:p>
    <w:p w14:paraId="796C8ADB" w14:textId="77777777" w:rsidR="0065457C" w:rsidRPr="001C0968" w:rsidRDefault="0065457C" w:rsidP="00F6176F">
      <w:pPr>
        <w:pStyle w:val="aa"/>
        <w:widowControl/>
        <w:numPr>
          <w:ilvl w:val="0"/>
          <w:numId w:val="32"/>
        </w:numPr>
        <w:autoSpaceDE/>
        <w:autoSpaceDN/>
        <w:spacing w:after="200" w:line="360" w:lineRule="auto"/>
        <w:rPr>
          <w:rFonts w:asciiTheme="minorHAnsi" w:hAnsiTheme="minorHAnsi" w:cstheme="minorBidi"/>
          <w:bCs/>
          <w:sz w:val="28"/>
          <w:szCs w:val="28"/>
          <w:lang w:val="ru-RU"/>
        </w:rPr>
      </w:pPr>
      <w:r>
        <w:rPr>
          <w:bCs/>
          <w:sz w:val="28"/>
          <w:szCs w:val="28"/>
        </w:rPr>
        <w:t>Можливість пропустити наявність дефекту</w:t>
      </w:r>
    </w:p>
    <w:p w14:paraId="5417ED77" w14:textId="77777777" w:rsidR="0065457C" w:rsidRPr="00CC742A" w:rsidRDefault="0065457C" w:rsidP="00F6176F">
      <w:pPr>
        <w:pStyle w:val="aa"/>
        <w:widowControl/>
        <w:numPr>
          <w:ilvl w:val="0"/>
          <w:numId w:val="32"/>
        </w:numPr>
        <w:autoSpaceDE/>
        <w:autoSpaceDN/>
        <w:spacing w:after="200" w:line="360" w:lineRule="auto"/>
        <w:rPr>
          <w:bCs/>
          <w:sz w:val="28"/>
          <w:szCs w:val="28"/>
        </w:rPr>
      </w:pPr>
      <w:r w:rsidRPr="00CC742A">
        <w:rPr>
          <w:bCs/>
          <w:sz w:val="28"/>
          <w:szCs w:val="28"/>
        </w:rPr>
        <w:t xml:space="preserve">Під час збірки та розбірки обладнання можна пошкодити </w:t>
      </w:r>
    </w:p>
    <w:p w14:paraId="34FDDC73" w14:textId="77777777" w:rsidR="0065457C" w:rsidRPr="0065457C" w:rsidRDefault="0065457C" w:rsidP="0065457C">
      <w:pPr>
        <w:spacing w:line="360" w:lineRule="auto"/>
        <w:ind w:firstLine="360"/>
        <w:rPr>
          <w:bCs/>
          <w:sz w:val="28"/>
          <w:szCs w:val="28"/>
        </w:rPr>
      </w:pPr>
      <w:r w:rsidRPr="00CC742A">
        <w:rPr>
          <w:bCs/>
          <w:sz w:val="28"/>
          <w:szCs w:val="28"/>
        </w:rPr>
        <w:t xml:space="preserve">З наявності цих недоліків виходить, що необхідно мати систему, яка може реалізувати автоматичний вчасний контроль за технічним станом, сигналізувати про наявність недоліків, дефектів та </w:t>
      </w:r>
      <w:proofErr w:type="spellStart"/>
      <w:r w:rsidRPr="00CC742A">
        <w:rPr>
          <w:bCs/>
          <w:sz w:val="28"/>
          <w:szCs w:val="28"/>
        </w:rPr>
        <w:t>несправностей</w:t>
      </w:r>
      <w:proofErr w:type="spellEnd"/>
      <w:r w:rsidRPr="00CC742A">
        <w:rPr>
          <w:bCs/>
          <w:sz w:val="28"/>
          <w:szCs w:val="28"/>
        </w:rPr>
        <w:t>.</w:t>
      </w:r>
      <w:r>
        <w:rPr>
          <w:bCs/>
          <w:sz w:val="28"/>
          <w:szCs w:val="28"/>
        </w:rPr>
        <w:t xml:space="preserve"> Саме для досягнення цих цілей створений стартап проект </w:t>
      </w:r>
      <w:proofErr w:type="spellStart"/>
      <w:r w:rsidRPr="00CC742A">
        <w:rPr>
          <w:bCs/>
          <w:i/>
          <w:iCs/>
          <w:sz w:val="28"/>
          <w:szCs w:val="28"/>
          <w:lang w:val="en-US"/>
        </w:rPr>
        <w:t>VibroTechDiagnosis</w:t>
      </w:r>
      <w:proofErr w:type="spellEnd"/>
      <w:r w:rsidRPr="0065457C">
        <w:rPr>
          <w:bCs/>
          <w:sz w:val="28"/>
          <w:szCs w:val="28"/>
        </w:rPr>
        <w:t>.</w:t>
      </w:r>
    </w:p>
    <w:p w14:paraId="09FF090A" w14:textId="77777777" w:rsidR="0065457C" w:rsidRPr="00CC742A" w:rsidRDefault="0065457C" w:rsidP="0065457C">
      <w:pPr>
        <w:spacing w:line="360" w:lineRule="auto"/>
        <w:ind w:firstLine="360"/>
        <w:rPr>
          <w:bCs/>
          <w:sz w:val="28"/>
          <w:szCs w:val="28"/>
        </w:rPr>
      </w:pPr>
      <w:r w:rsidRPr="00CC742A">
        <w:rPr>
          <w:bCs/>
          <w:sz w:val="28"/>
          <w:szCs w:val="28"/>
        </w:rPr>
        <w:lastRenderedPageBreak/>
        <w:tab/>
      </w:r>
      <w:r w:rsidRPr="00CC742A">
        <w:rPr>
          <w:bCs/>
          <w:sz w:val="28"/>
          <w:szCs w:val="28"/>
        </w:rPr>
        <w:tab/>
      </w:r>
    </w:p>
    <w:p w14:paraId="180A6F45" w14:textId="77777777" w:rsidR="0065457C" w:rsidRPr="00DE7EB2" w:rsidRDefault="0065457C" w:rsidP="0065457C">
      <w:pPr>
        <w:spacing w:line="360" w:lineRule="auto"/>
        <w:ind w:firstLine="709"/>
        <w:rPr>
          <w:sz w:val="28"/>
          <w:szCs w:val="28"/>
        </w:rPr>
      </w:pPr>
    </w:p>
    <w:p w14:paraId="635B6B1A" w14:textId="77777777" w:rsidR="0065457C" w:rsidRPr="00DE7EB2" w:rsidRDefault="0065457C" w:rsidP="0065457C">
      <w:pPr>
        <w:rPr>
          <w:sz w:val="28"/>
          <w:szCs w:val="28"/>
        </w:rPr>
      </w:pPr>
      <w:r w:rsidRPr="00DE7EB2">
        <w:rPr>
          <w:sz w:val="28"/>
          <w:szCs w:val="28"/>
        </w:rPr>
        <w:t>Таблиця</w:t>
      </w:r>
      <w:r>
        <w:rPr>
          <w:sz w:val="28"/>
          <w:szCs w:val="28"/>
        </w:rPr>
        <w:t xml:space="preserve"> 4</w:t>
      </w:r>
      <w:r w:rsidRPr="00DE7EB2">
        <w:rPr>
          <w:sz w:val="28"/>
          <w:szCs w:val="28"/>
        </w:rPr>
        <w:t>.1 – Опис ідеї стартап проекту</w:t>
      </w:r>
    </w:p>
    <w:tbl>
      <w:tblPr>
        <w:tblW w:w="9574" w:type="dxa"/>
        <w:jc w:val="center"/>
        <w:tblLayout w:type="fixed"/>
        <w:tblLook w:val="0000" w:firstRow="0" w:lastRow="0" w:firstColumn="0" w:lastColumn="0" w:noHBand="0" w:noVBand="0"/>
      </w:tblPr>
      <w:tblGrid>
        <w:gridCol w:w="2972"/>
        <w:gridCol w:w="3477"/>
        <w:gridCol w:w="3125"/>
      </w:tblGrid>
      <w:tr w:rsidR="0065457C" w:rsidRPr="00DE7EB2" w14:paraId="2F26DFF8" w14:textId="77777777" w:rsidTr="00967409">
        <w:trPr>
          <w:trHeight w:val="888"/>
          <w:jc w:val="center"/>
        </w:trPr>
        <w:tc>
          <w:tcPr>
            <w:tcW w:w="2972" w:type="dxa"/>
            <w:tcBorders>
              <w:top w:val="single" w:sz="4" w:space="0" w:color="000000"/>
              <w:left w:val="single" w:sz="4" w:space="0" w:color="000000"/>
              <w:bottom w:val="single" w:sz="4" w:space="0" w:color="000000"/>
            </w:tcBorders>
          </w:tcPr>
          <w:p w14:paraId="4528B7C3" w14:textId="77777777" w:rsidR="0065457C" w:rsidRPr="00DE7EB2" w:rsidRDefault="0065457C" w:rsidP="00967409">
            <w:pPr>
              <w:pStyle w:val="aff4"/>
            </w:pPr>
            <w:r w:rsidRPr="00DE7EB2">
              <w:rPr>
                <w:szCs w:val="28"/>
              </w:rPr>
              <w:t>Зміст ідеї</w:t>
            </w:r>
          </w:p>
        </w:tc>
        <w:tc>
          <w:tcPr>
            <w:tcW w:w="3477" w:type="dxa"/>
            <w:tcBorders>
              <w:top w:val="single" w:sz="4" w:space="0" w:color="000000"/>
              <w:left w:val="single" w:sz="4" w:space="0" w:color="000000"/>
              <w:bottom w:val="single" w:sz="4" w:space="0" w:color="000000"/>
            </w:tcBorders>
          </w:tcPr>
          <w:p w14:paraId="461E7C38" w14:textId="77777777" w:rsidR="0065457C" w:rsidRPr="00DE7EB2" w:rsidRDefault="0065457C" w:rsidP="00967409">
            <w:pPr>
              <w:pStyle w:val="aff4"/>
            </w:pPr>
            <w:r w:rsidRPr="00DE7EB2">
              <w:rPr>
                <w:szCs w:val="28"/>
              </w:rPr>
              <w:t>Напрямки застосування</w:t>
            </w:r>
          </w:p>
        </w:tc>
        <w:tc>
          <w:tcPr>
            <w:tcW w:w="3125" w:type="dxa"/>
            <w:tcBorders>
              <w:top w:val="single" w:sz="4" w:space="0" w:color="000000"/>
              <w:left w:val="single" w:sz="4" w:space="0" w:color="000000"/>
              <w:bottom w:val="single" w:sz="4" w:space="0" w:color="000000"/>
              <w:right w:val="single" w:sz="4" w:space="0" w:color="000000"/>
            </w:tcBorders>
          </w:tcPr>
          <w:p w14:paraId="1A905C05" w14:textId="77777777" w:rsidR="0065457C" w:rsidRPr="00DE7EB2" w:rsidRDefault="0065457C" w:rsidP="00967409">
            <w:pPr>
              <w:pStyle w:val="aff4"/>
            </w:pPr>
            <w:r w:rsidRPr="00DE7EB2">
              <w:rPr>
                <w:szCs w:val="28"/>
              </w:rPr>
              <w:t>Вигоди для користувача</w:t>
            </w:r>
          </w:p>
        </w:tc>
      </w:tr>
      <w:tr w:rsidR="0065457C" w:rsidRPr="00DE7EB2" w14:paraId="156F65DE" w14:textId="77777777" w:rsidTr="00967409">
        <w:trPr>
          <w:trHeight w:val="304"/>
          <w:jc w:val="center"/>
        </w:trPr>
        <w:tc>
          <w:tcPr>
            <w:tcW w:w="2972" w:type="dxa"/>
            <w:vMerge w:val="restart"/>
            <w:tcBorders>
              <w:top w:val="single" w:sz="4" w:space="0" w:color="000000"/>
              <w:left w:val="single" w:sz="4" w:space="0" w:color="000000"/>
              <w:bottom w:val="single" w:sz="4" w:space="0" w:color="000000"/>
            </w:tcBorders>
          </w:tcPr>
          <w:p w14:paraId="016AF0C2" w14:textId="77777777" w:rsidR="0065457C" w:rsidRPr="00CC742A" w:rsidRDefault="0065457C" w:rsidP="00967409">
            <w:pPr>
              <w:pStyle w:val="aff4"/>
              <w:ind w:firstLine="0"/>
            </w:pPr>
            <w:proofErr w:type="spellStart"/>
            <w:r>
              <w:rPr>
                <w:lang w:val="ru-RU"/>
              </w:rPr>
              <w:t>Розроблення</w:t>
            </w:r>
            <w:proofErr w:type="spellEnd"/>
            <w:r>
              <w:rPr>
                <w:lang w:val="ru-RU"/>
              </w:rPr>
              <w:t xml:space="preserve"> </w:t>
            </w:r>
            <w:proofErr w:type="spellStart"/>
            <w:r>
              <w:rPr>
                <w:lang w:val="ru-RU"/>
              </w:rPr>
              <w:t>програмного</w:t>
            </w:r>
            <w:proofErr w:type="spellEnd"/>
            <w:r>
              <w:rPr>
                <w:lang w:val="ru-RU"/>
              </w:rPr>
              <w:t xml:space="preserve"> </w:t>
            </w:r>
            <w:proofErr w:type="spellStart"/>
            <w:r>
              <w:rPr>
                <w:lang w:val="ru-RU"/>
              </w:rPr>
              <w:t>забезпечення</w:t>
            </w:r>
            <w:proofErr w:type="spellEnd"/>
            <w:r>
              <w:rPr>
                <w:lang w:val="ru-RU"/>
              </w:rPr>
              <w:t xml:space="preserve"> для </w:t>
            </w:r>
            <w:proofErr w:type="spellStart"/>
            <w:r>
              <w:rPr>
                <w:lang w:val="ru-RU"/>
              </w:rPr>
              <w:t>анал</w:t>
            </w:r>
            <w:r>
              <w:t>ізу</w:t>
            </w:r>
            <w:proofErr w:type="spellEnd"/>
            <w:r>
              <w:t xml:space="preserve"> вихідних сигналів акселерометру</w:t>
            </w:r>
          </w:p>
        </w:tc>
        <w:tc>
          <w:tcPr>
            <w:tcW w:w="3477" w:type="dxa"/>
            <w:tcBorders>
              <w:top w:val="single" w:sz="4" w:space="0" w:color="000000"/>
              <w:left w:val="single" w:sz="4" w:space="0" w:color="000000"/>
            </w:tcBorders>
          </w:tcPr>
          <w:p w14:paraId="7EA2F6C6" w14:textId="77777777" w:rsidR="0065457C" w:rsidRPr="00DE7EB2" w:rsidRDefault="0065457C" w:rsidP="00967409">
            <w:pPr>
              <w:pStyle w:val="aff4"/>
              <w:ind w:firstLine="0"/>
            </w:pPr>
            <w:r>
              <w:rPr>
                <w:szCs w:val="28"/>
              </w:rPr>
              <w:t>Контроль технічного стану, це актуальний напрямок для багатьох різних сфер промисловості.</w:t>
            </w:r>
          </w:p>
        </w:tc>
        <w:tc>
          <w:tcPr>
            <w:tcW w:w="3125" w:type="dxa"/>
            <w:tcBorders>
              <w:top w:val="single" w:sz="4" w:space="0" w:color="000000"/>
              <w:left w:val="single" w:sz="4" w:space="0" w:color="000000"/>
              <w:bottom w:val="single" w:sz="4" w:space="0" w:color="000000"/>
              <w:right w:val="single" w:sz="4" w:space="0" w:color="000000"/>
            </w:tcBorders>
          </w:tcPr>
          <w:p w14:paraId="4CE201E4" w14:textId="77777777" w:rsidR="0065457C" w:rsidRPr="00DE7EB2" w:rsidRDefault="0065457C" w:rsidP="00967409">
            <w:pPr>
              <w:pStyle w:val="aff4"/>
              <w:ind w:firstLine="0"/>
            </w:pPr>
            <w:r>
              <w:rPr>
                <w:szCs w:val="28"/>
              </w:rPr>
              <w:t>Можливість отримати інформації про технічний стан обладнання</w:t>
            </w:r>
          </w:p>
        </w:tc>
      </w:tr>
      <w:tr w:rsidR="0065457C" w:rsidRPr="00DE7EB2" w14:paraId="76A0D4D6" w14:textId="77777777" w:rsidTr="00967409">
        <w:trPr>
          <w:trHeight w:val="526"/>
          <w:jc w:val="center"/>
        </w:trPr>
        <w:tc>
          <w:tcPr>
            <w:tcW w:w="2972" w:type="dxa"/>
            <w:vMerge/>
            <w:tcBorders>
              <w:top w:val="single" w:sz="4" w:space="0" w:color="000000"/>
              <w:left w:val="single" w:sz="4" w:space="0" w:color="000000"/>
              <w:bottom w:val="single" w:sz="4" w:space="0" w:color="000000"/>
            </w:tcBorders>
          </w:tcPr>
          <w:p w14:paraId="6DA3A78C" w14:textId="77777777" w:rsidR="0065457C" w:rsidRPr="00DE7EB2" w:rsidRDefault="0065457C" w:rsidP="00967409">
            <w:pPr>
              <w:pStyle w:val="aff4"/>
              <w:snapToGrid w:val="0"/>
              <w:rPr>
                <w:szCs w:val="28"/>
              </w:rPr>
            </w:pPr>
          </w:p>
        </w:tc>
        <w:tc>
          <w:tcPr>
            <w:tcW w:w="3477" w:type="dxa"/>
            <w:tcBorders>
              <w:left w:val="single" w:sz="4" w:space="0" w:color="000000"/>
            </w:tcBorders>
          </w:tcPr>
          <w:p w14:paraId="3A5FA503" w14:textId="77777777" w:rsidR="0065457C" w:rsidRPr="00DE7EB2" w:rsidRDefault="0065457C" w:rsidP="00967409">
            <w:pPr>
              <w:pStyle w:val="aff4"/>
            </w:pPr>
          </w:p>
        </w:tc>
        <w:tc>
          <w:tcPr>
            <w:tcW w:w="3125" w:type="dxa"/>
            <w:tcBorders>
              <w:top w:val="single" w:sz="4" w:space="0" w:color="000000"/>
              <w:left w:val="single" w:sz="4" w:space="0" w:color="000000"/>
              <w:right w:val="single" w:sz="4" w:space="0" w:color="000000"/>
            </w:tcBorders>
          </w:tcPr>
          <w:p w14:paraId="024A4760" w14:textId="77777777" w:rsidR="0065457C" w:rsidRPr="00DE7EB2" w:rsidRDefault="0065457C" w:rsidP="00967409">
            <w:pPr>
              <w:pStyle w:val="aff4"/>
            </w:pPr>
            <w:r>
              <w:rPr>
                <w:szCs w:val="28"/>
              </w:rPr>
              <w:t>Можливість автоматичного аналізу</w:t>
            </w:r>
          </w:p>
        </w:tc>
      </w:tr>
      <w:tr w:rsidR="0065457C" w:rsidRPr="00DE7EB2" w14:paraId="681BFCFC" w14:textId="77777777" w:rsidTr="00967409">
        <w:trPr>
          <w:trHeight w:val="39"/>
          <w:jc w:val="center"/>
        </w:trPr>
        <w:tc>
          <w:tcPr>
            <w:tcW w:w="2972" w:type="dxa"/>
            <w:vMerge/>
            <w:tcBorders>
              <w:top w:val="single" w:sz="4" w:space="0" w:color="000000"/>
              <w:left w:val="single" w:sz="4" w:space="0" w:color="000000"/>
              <w:bottom w:val="single" w:sz="4" w:space="0" w:color="000000"/>
            </w:tcBorders>
          </w:tcPr>
          <w:p w14:paraId="131200F8" w14:textId="77777777" w:rsidR="0065457C" w:rsidRPr="00DE7EB2" w:rsidRDefault="0065457C" w:rsidP="00967409">
            <w:pPr>
              <w:pStyle w:val="aff4"/>
              <w:snapToGrid w:val="0"/>
              <w:rPr>
                <w:szCs w:val="28"/>
              </w:rPr>
            </w:pPr>
          </w:p>
        </w:tc>
        <w:tc>
          <w:tcPr>
            <w:tcW w:w="3477" w:type="dxa"/>
            <w:tcBorders>
              <w:left w:val="single" w:sz="4" w:space="0" w:color="000000"/>
              <w:bottom w:val="single" w:sz="4" w:space="0" w:color="000000"/>
            </w:tcBorders>
          </w:tcPr>
          <w:p w14:paraId="34BBF1CD" w14:textId="77777777" w:rsidR="0065457C" w:rsidRPr="00DE7EB2" w:rsidRDefault="0065457C" w:rsidP="00967409">
            <w:pPr>
              <w:pStyle w:val="aff4"/>
              <w:ind w:firstLine="0"/>
            </w:pPr>
          </w:p>
        </w:tc>
        <w:tc>
          <w:tcPr>
            <w:tcW w:w="3125" w:type="dxa"/>
            <w:tcBorders>
              <w:left w:val="single" w:sz="4" w:space="0" w:color="000000"/>
              <w:bottom w:val="single" w:sz="4" w:space="0" w:color="000000"/>
              <w:right w:val="single" w:sz="4" w:space="0" w:color="000000"/>
            </w:tcBorders>
          </w:tcPr>
          <w:p w14:paraId="293818CB" w14:textId="77777777" w:rsidR="0065457C" w:rsidRPr="00DE7EB2" w:rsidRDefault="0065457C" w:rsidP="00967409">
            <w:pPr>
              <w:pStyle w:val="aff4"/>
              <w:ind w:firstLine="0"/>
            </w:pPr>
          </w:p>
        </w:tc>
      </w:tr>
    </w:tbl>
    <w:p w14:paraId="14C53634" w14:textId="77777777" w:rsidR="0065457C" w:rsidRPr="00DE7EB2" w:rsidRDefault="0065457C" w:rsidP="0065457C">
      <w:pPr>
        <w:spacing w:line="360" w:lineRule="auto"/>
        <w:ind w:left="708"/>
        <w:rPr>
          <w:sz w:val="28"/>
          <w:szCs w:val="28"/>
        </w:rPr>
      </w:pPr>
    </w:p>
    <w:p w14:paraId="6CBD1685" w14:textId="77777777" w:rsidR="0065457C" w:rsidRPr="00A22E5B" w:rsidRDefault="0065457C" w:rsidP="0065457C">
      <w:pPr>
        <w:spacing w:line="360" w:lineRule="auto"/>
        <w:ind w:firstLine="708"/>
        <w:jc w:val="both"/>
        <w:rPr>
          <w:sz w:val="28"/>
        </w:rPr>
      </w:pPr>
      <w:r>
        <w:rPr>
          <w:sz w:val="28"/>
          <w:szCs w:val="28"/>
        </w:rPr>
        <w:t xml:space="preserve">Діагностування технічних систем за допомогою вібрації, тобто </w:t>
      </w:r>
      <w:proofErr w:type="spellStart"/>
      <w:r w:rsidRPr="00CC742A">
        <w:rPr>
          <w:sz w:val="28"/>
          <w:szCs w:val="28"/>
        </w:rPr>
        <w:t>вібродіагностика</w:t>
      </w:r>
      <w:proofErr w:type="spellEnd"/>
      <w:r>
        <w:rPr>
          <w:b/>
          <w:bCs/>
          <w:sz w:val="28"/>
          <w:szCs w:val="28"/>
        </w:rPr>
        <w:t xml:space="preserve"> – </w:t>
      </w:r>
      <w:r>
        <w:rPr>
          <w:sz w:val="28"/>
          <w:szCs w:val="28"/>
        </w:rPr>
        <w:t>це метод діагностики технічних систем та обладнання, який полягає в аналізі параметрів вібрацій, які виникають в результаті роботи об</w:t>
      </w:r>
      <w:r w:rsidRPr="001D3A3B">
        <w:rPr>
          <w:sz w:val="28"/>
          <w:szCs w:val="28"/>
        </w:rPr>
        <w:t>’</w:t>
      </w:r>
      <w:r>
        <w:rPr>
          <w:sz w:val="28"/>
          <w:szCs w:val="28"/>
        </w:rPr>
        <w:t>єкту дослідження, або які являються реакцією системи на вібрації ззовні.</w:t>
      </w:r>
      <w:r>
        <w:rPr>
          <w:sz w:val="28"/>
          <w:szCs w:val="28"/>
        </w:rPr>
        <w:tab/>
      </w:r>
      <w:r>
        <w:rPr>
          <w:sz w:val="28"/>
          <w:szCs w:val="28"/>
        </w:rPr>
        <w:tab/>
        <w:t xml:space="preserve"> </w:t>
      </w:r>
      <w:proofErr w:type="spellStart"/>
      <w:r w:rsidRPr="005D3809">
        <w:rPr>
          <w:sz w:val="28"/>
          <w:szCs w:val="28"/>
        </w:rPr>
        <w:t>В</w:t>
      </w:r>
      <w:r>
        <w:rPr>
          <w:sz w:val="28"/>
          <w:szCs w:val="28"/>
        </w:rPr>
        <w:t>ібродіагностика</w:t>
      </w:r>
      <w:proofErr w:type="spellEnd"/>
      <w:r>
        <w:rPr>
          <w:sz w:val="28"/>
          <w:szCs w:val="28"/>
        </w:rPr>
        <w:t xml:space="preserve">, як метод технічної діагностики вирішує задачу виявлення та пошуку </w:t>
      </w:r>
      <w:r w:rsidRPr="00781128">
        <w:rPr>
          <w:sz w:val="28"/>
          <w:szCs w:val="28"/>
        </w:rPr>
        <w:t>механ</w:t>
      </w:r>
      <w:r>
        <w:rPr>
          <w:sz w:val="28"/>
          <w:szCs w:val="28"/>
        </w:rPr>
        <w:t xml:space="preserve">ічного </w:t>
      </w:r>
      <w:r w:rsidRPr="00781128">
        <w:rPr>
          <w:sz w:val="28"/>
          <w:szCs w:val="28"/>
        </w:rPr>
        <w:t>дефекту системи</w:t>
      </w:r>
      <w:r>
        <w:rPr>
          <w:sz w:val="28"/>
          <w:szCs w:val="28"/>
        </w:rPr>
        <w:t>. Також може бути використана для оцінки загального рівня технічного стану</w:t>
      </w:r>
      <w:r w:rsidRPr="00781128">
        <w:rPr>
          <w:sz w:val="28"/>
          <w:szCs w:val="28"/>
        </w:rPr>
        <w:t xml:space="preserve"> </w:t>
      </w:r>
      <w:r>
        <w:rPr>
          <w:sz w:val="28"/>
          <w:szCs w:val="28"/>
        </w:rPr>
        <w:t>об</w:t>
      </w:r>
      <w:r w:rsidRPr="001D3A3B">
        <w:rPr>
          <w:sz w:val="28"/>
          <w:szCs w:val="28"/>
        </w:rPr>
        <w:t>’</w:t>
      </w:r>
      <w:r>
        <w:rPr>
          <w:sz w:val="28"/>
          <w:szCs w:val="28"/>
        </w:rPr>
        <w:t>єкту.</w:t>
      </w:r>
      <w:r>
        <w:rPr>
          <w:sz w:val="28"/>
          <w:szCs w:val="28"/>
          <w:lang w:val="ru-RU"/>
        </w:rPr>
        <w:t xml:space="preserve"> Як правило, при в</w:t>
      </w:r>
      <w:proofErr w:type="spellStart"/>
      <w:r>
        <w:rPr>
          <w:sz w:val="28"/>
          <w:szCs w:val="28"/>
        </w:rPr>
        <w:t>ібродіагностиці</w:t>
      </w:r>
      <w:proofErr w:type="spellEnd"/>
      <w:r>
        <w:rPr>
          <w:sz w:val="28"/>
          <w:szCs w:val="28"/>
        </w:rPr>
        <w:t xml:space="preserve"> досліджують сигнал, залежний від часу, або спектр вібрації технічного обладнання, діагностика якого ведеться. </w:t>
      </w:r>
      <w:r>
        <w:rPr>
          <w:sz w:val="28"/>
          <w:szCs w:val="28"/>
        </w:rPr>
        <w:tab/>
      </w:r>
      <w:r>
        <w:rPr>
          <w:sz w:val="28"/>
          <w:szCs w:val="28"/>
        </w:rPr>
        <w:tab/>
      </w:r>
      <w:r>
        <w:rPr>
          <w:sz w:val="28"/>
          <w:szCs w:val="28"/>
        </w:rPr>
        <w:tab/>
        <w:t>Розроблення програмного забезпечення, яке було б здатне аналізуючи вихідні сигнали акселерометри оцінювати поточний технічний стан об</w:t>
      </w:r>
      <w:r w:rsidRPr="00A22E5B">
        <w:rPr>
          <w:sz w:val="28"/>
          <w:szCs w:val="28"/>
        </w:rPr>
        <w:t>’єкту діагностики є актуа</w:t>
      </w:r>
      <w:r>
        <w:rPr>
          <w:sz w:val="28"/>
          <w:szCs w:val="28"/>
        </w:rPr>
        <w:t>льною та несе в собі бізнес цінність. Ідея є привабливою для власників бізнесу у різних сферах, так як сама система є відносно дешевою, складається з акселерометру, бездротового модулю передачі даних та, власне програмного забезпечення. Така відносно дешева система може попередити значні збитки для власника обладнання, зберегти строки поставки продукції в деяких випадках навіть попередити людські жертви.</w:t>
      </w:r>
    </w:p>
    <w:p w14:paraId="2D15DDE9" w14:textId="77777777" w:rsidR="0065457C" w:rsidRPr="00DE7EB2" w:rsidRDefault="0065457C" w:rsidP="0065457C">
      <w:pPr>
        <w:spacing w:line="360" w:lineRule="auto"/>
        <w:ind w:firstLine="708"/>
        <w:rPr>
          <w:sz w:val="28"/>
          <w:szCs w:val="28"/>
        </w:rPr>
      </w:pPr>
      <w:r>
        <w:rPr>
          <w:sz w:val="28"/>
        </w:rPr>
        <w:t>Інформаційна картка проекту (табл. 4.2) відображає основну інформацію про проект.</w:t>
      </w:r>
      <w:r w:rsidRPr="00DE7EB2">
        <w:rPr>
          <w:sz w:val="28"/>
          <w:szCs w:val="28"/>
        </w:rPr>
        <w:br w:type="page"/>
      </w:r>
    </w:p>
    <w:p w14:paraId="3AEEF535" w14:textId="77777777" w:rsidR="0065457C" w:rsidRPr="00DE7EB2" w:rsidRDefault="0065457C" w:rsidP="0065457C">
      <w:pPr>
        <w:spacing w:line="360" w:lineRule="auto"/>
        <w:ind w:firstLine="709"/>
        <w:rPr>
          <w:sz w:val="28"/>
          <w:szCs w:val="28"/>
        </w:rPr>
      </w:pPr>
      <w:r w:rsidRPr="00DE7EB2">
        <w:rPr>
          <w:sz w:val="28"/>
          <w:szCs w:val="28"/>
        </w:rPr>
        <w:lastRenderedPageBreak/>
        <w:t xml:space="preserve">Таблиця </w:t>
      </w:r>
      <w:r>
        <w:rPr>
          <w:sz w:val="28"/>
          <w:szCs w:val="28"/>
        </w:rPr>
        <w:t>4</w:t>
      </w:r>
      <w:r w:rsidRPr="00DE7EB2">
        <w:rPr>
          <w:sz w:val="28"/>
          <w:szCs w:val="28"/>
        </w:rPr>
        <w:t>.2 – Інформаційна карка проекту</w:t>
      </w:r>
    </w:p>
    <w:tbl>
      <w:tblPr>
        <w:tblStyle w:val="af"/>
        <w:tblW w:w="0" w:type="auto"/>
        <w:tblLook w:val="04A0" w:firstRow="1" w:lastRow="0" w:firstColumn="1" w:lastColumn="0" w:noHBand="0" w:noVBand="1"/>
      </w:tblPr>
      <w:tblGrid>
        <w:gridCol w:w="4804"/>
        <w:gridCol w:w="4823"/>
      </w:tblGrid>
      <w:tr w:rsidR="0065457C" w:rsidRPr="00DE7EB2" w14:paraId="7FFFDD66" w14:textId="77777777" w:rsidTr="00967409">
        <w:tc>
          <w:tcPr>
            <w:tcW w:w="4873" w:type="dxa"/>
          </w:tcPr>
          <w:p w14:paraId="7C41C99E" w14:textId="77777777" w:rsidR="0065457C" w:rsidRPr="00DE7EB2" w:rsidRDefault="0065457C" w:rsidP="00967409">
            <w:pPr>
              <w:rPr>
                <w:sz w:val="24"/>
                <w:szCs w:val="28"/>
              </w:rPr>
            </w:pPr>
            <w:r w:rsidRPr="00DE7EB2">
              <w:rPr>
                <w:sz w:val="24"/>
                <w:szCs w:val="28"/>
              </w:rPr>
              <w:t>Назва проекту</w:t>
            </w:r>
          </w:p>
        </w:tc>
        <w:tc>
          <w:tcPr>
            <w:tcW w:w="4874" w:type="dxa"/>
          </w:tcPr>
          <w:p w14:paraId="02E0AAAA" w14:textId="77777777" w:rsidR="0065457C" w:rsidRPr="00516AE1" w:rsidRDefault="0065457C" w:rsidP="00967409">
            <w:pPr>
              <w:rPr>
                <w:sz w:val="24"/>
                <w:szCs w:val="28"/>
              </w:rPr>
            </w:pPr>
            <w:proofErr w:type="spellStart"/>
            <w:r w:rsidRPr="00A22E5B">
              <w:rPr>
                <w:sz w:val="24"/>
                <w:szCs w:val="28"/>
                <w:lang w:val="en-US"/>
              </w:rPr>
              <w:t>VibroTechDiagnosis</w:t>
            </w:r>
            <w:proofErr w:type="spellEnd"/>
          </w:p>
        </w:tc>
      </w:tr>
      <w:tr w:rsidR="0065457C" w:rsidRPr="00DE7EB2" w14:paraId="3A0A8FAF" w14:textId="77777777" w:rsidTr="00967409">
        <w:tc>
          <w:tcPr>
            <w:tcW w:w="4873" w:type="dxa"/>
          </w:tcPr>
          <w:p w14:paraId="15DD8141" w14:textId="77777777" w:rsidR="0065457C" w:rsidRPr="00DE7EB2" w:rsidRDefault="0065457C" w:rsidP="00967409">
            <w:pPr>
              <w:rPr>
                <w:sz w:val="24"/>
                <w:szCs w:val="28"/>
              </w:rPr>
            </w:pPr>
            <w:r w:rsidRPr="00DE7EB2">
              <w:rPr>
                <w:sz w:val="24"/>
                <w:szCs w:val="28"/>
              </w:rPr>
              <w:t>Автор проекту</w:t>
            </w:r>
          </w:p>
        </w:tc>
        <w:tc>
          <w:tcPr>
            <w:tcW w:w="4874" w:type="dxa"/>
          </w:tcPr>
          <w:p w14:paraId="6DB45415" w14:textId="77777777" w:rsidR="0065457C" w:rsidRPr="00DE7EB2" w:rsidRDefault="0065457C" w:rsidP="00967409">
            <w:pPr>
              <w:rPr>
                <w:sz w:val="24"/>
                <w:szCs w:val="28"/>
              </w:rPr>
            </w:pPr>
            <w:proofErr w:type="spellStart"/>
            <w:r>
              <w:rPr>
                <w:sz w:val="24"/>
                <w:szCs w:val="28"/>
              </w:rPr>
              <w:t>Кобиляшний</w:t>
            </w:r>
            <w:proofErr w:type="spellEnd"/>
            <w:r>
              <w:rPr>
                <w:sz w:val="24"/>
                <w:szCs w:val="28"/>
              </w:rPr>
              <w:t xml:space="preserve"> Олексій Геннадійович</w:t>
            </w:r>
          </w:p>
        </w:tc>
      </w:tr>
      <w:tr w:rsidR="0065457C" w:rsidRPr="00DE7EB2" w14:paraId="212371C7" w14:textId="77777777" w:rsidTr="00967409">
        <w:tc>
          <w:tcPr>
            <w:tcW w:w="4873" w:type="dxa"/>
          </w:tcPr>
          <w:p w14:paraId="4236EF56" w14:textId="77777777" w:rsidR="0065457C" w:rsidRPr="00DE7EB2" w:rsidRDefault="0065457C" w:rsidP="00967409">
            <w:pPr>
              <w:rPr>
                <w:sz w:val="24"/>
                <w:szCs w:val="28"/>
              </w:rPr>
            </w:pPr>
            <w:r w:rsidRPr="00DE7EB2">
              <w:rPr>
                <w:sz w:val="24"/>
                <w:szCs w:val="28"/>
              </w:rPr>
              <w:t>Коротка анотація</w:t>
            </w:r>
          </w:p>
        </w:tc>
        <w:tc>
          <w:tcPr>
            <w:tcW w:w="4874" w:type="dxa"/>
          </w:tcPr>
          <w:p w14:paraId="50888A03" w14:textId="77777777" w:rsidR="0065457C" w:rsidRPr="00A22E5B" w:rsidRDefault="0065457C" w:rsidP="00967409">
            <w:pPr>
              <w:rPr>
                <w:sz w:val="24"/>
                <w:szCs w:val="28"/>
              </w:rPr>
            </w:pPr>
            <w:r>
              <w:rPr>
                <w:sz w:val="24"/>
                <w:szCs w:val="28"/>
                <w:lang w:val="en-US"/>
              </w:rPr>
              <w:t>VTD</w:t>
            </w:r>
            <w:r w:rsidRPr="00A22E5B">
              <w:rPr>
                <w:sz w:val="24"/>
                <w:szCs w:val="28"/>
                <w:lang w:val="ru-RU"/>
              </w:rPr>
              <w:t xml:space="preserve"> </w:t>
            </w:r>
            <w:proofErr w:type="spellStart"/>
            <w:r>
              <w:rPr>
                <w:sz w:val="24"/>
                <w:szCs w:val="28"/>
                <w:lang w:val="ru-RU"/>
              </w:rPr>
              <w:t>це</w:t>
            </w:r>
            <w:proofErr w:type="spellEnd"/>
            <w:r>
              <w:rPr>
                <w:sz w:val="24"/>
                <w:szCs w:val="28"/>
                <w:lang w:val="ru-RU"/>
              </w:rPr>
              <w:t xml:space="preserve"> алгоритм </w:t>
            </w:r>
            <w:proofErr w:type="spellStart"/>
            <w:r>
              <w:rPr>
                <w:sz w:val="24"/>
                <w:szCs w:val="28"/>
                <w:lang w:val="ru-RU"/>
              </w:rPr>
              <w:t>обробки</w:t>
            </w:r>
            <w:proofErr w:type="spellEnd"/>
            <w:r>
              <w:rPr>
                <w:sz w:val="24"/>
                <w:szCs w:val="28"/>
                <w:lang w:val="ru-RU"/>
              </w:rPr>
              <w:t xml:space="preserve"> </w:t>
            </w:r>
            <w:proofErr w:type="spellStart"/>
            <w:r>
              <w:rPr>
                <w:sz w:val="24"/>
                <w:szCs w:val="28"/>
                <w:lang w:val="ru-RU"/>
              </w:rPr>
              <w:t>вих</w:t>
            </w:r>
            <w:r>
              <w:rPr>
                <w:sz w:val="24"/>
                <w:szCs w:val="28"/>
              </w:rPr>
              <w:t>ідних</w:t>
            </w:r>
            <w:proofErr w:type="spellEnd"/>
            <w:r>
              <w:rPr>
                <w:sz w:val="24"/>
                <w:szCs w:val="28"/>
              </w:rPr>
              <w:t xml:space="preserve"> сигналів акселерометру, який потрібен для визначення поточного технічного стану</w:t>
            </w:r>
          </w:p>
        </w:tc>
      </w:tr>
      <w:tr w:rsidR="0065457C" w:rsidRPr="00DE7EB2" w14:paraId="3E063DF4" w14:textId="77777777" w:rsidTr="00967409">
        <w:tc>
          <w:tcPr>
            <w:tcW w:w="4873" w:type="dxa"/>
          </w:tcPr>
          <w:p w14:paraId="67D0AD37" w14:textId="77777777" w:rsidR="0065457C" w:rsidRPr="00DE7EB2" w:rsidRDefault="0065457C" w:rsidP="00967409">
            <w:pPr>
              <w:rPr>
                <w:sz w:val="24"/>
                <w:szCs w:val="28"/>
              </w:rPr>
            </w:pPr>
            <w:r w:rsidRPr="00DE7EB2">
              <w:rPr>
                <w:sz w:val="24"/>
                <w:szCs w:val="28"/>
              </w:rPr>
              <w:t>Термін реалізації проекту</w:t>
            </w:r>
          </w:p>
        </w:tc>
        <w:tc>
          <w:tcPr>
            <w:tcW w:w="4874" w:type="dxa"/>
          </w:tcPr>
          <w:p w14:paraId="4B921396" w14:textId="77777777" w:rsidR="0065457C" w:rsidRPr="00DE7EB2" w:rsidRDefault="0065457C" w:rsidP="00967409">
            <w:pPr>
              <w:rPr>
                <w:sz w:val="24"/>
                <w:szCs w:val="28"/>
              </w:rPr>
            </w:pPr>
            <w:r>
              <w:rPr>
                <w:sz w:val="24"/>
                <w:szCs w:val="28"/>
              </w:rPr>
              <w:t>12</w:t>
            </w:r>
            <w:r w:rsidRPr="00DE7EB2">
              <w:rPr>
                <w:sz w:val="24"/>
                <w:szCs w:val="28"/>
              </w:rPr>
              <w:t xml:space="preserve"> місяців</w:t>
            </w:r>
          </w:p>
        </w:tc>
      </w:tr>
      <w:tr w:rsidR="0065457C" w:rsidRPr="00DE7EB2" w14:paraId="3A676402" w14:textId="77777777" w:rsidTr="00967409">
        <w:tc>
          <w:tcPr>
            <w:tcW w:w="4873" w:type="dxa"/>
          </w:tcPr>
          <w:p w14:paraId="10839907" w14:textId="77777777" w:rsidR="0065457C" w:rsidRPr="00DE7EB2" w:rsidRDefault="0065457C" w:rsidP="00967409">
            <w:pPr>
              <w:rPr>
                <w:sz w:val="24"/>
                <w:szCs w:val="28"/>
              </w:rPr>
            </w:pPr>
            <w:r w:rsidRPr="00DE7EB2">
              <w:rPr>
                <w:sz w:val="24"/>
                <w:szCs w:val="28"/>
              </w:rPr>
              <w:t>Необхідні ресурси</w:t>
            </w:r>
          </w:p>
        </w:tc>
        <w:tc>
          <w:tcPr>
            <w:tcW w:w="4874" w:type="dxa"/>
          </w:tcPr>
          <w:p w14:paraId="23925DCA" w14:textId="77777777" w:rsidR="0065457C" w:rsidRPr="00DE7EB2" w:rsidRDefault="0065457C" w:rsidP="00967409">
            <w:pPr>
              <w:rPr>
                <w:sz w:val="24"/>
                <w:szCs w:val="28"/>
              </w:rPr>
            </w:pPr>
            <w:r w:rsidRPr="00DE7EB2">
              <w:rPr>
                <w:sz w:val="24"/>
                <w:szCs w:val="28"/>
              </w:rPr>
              <w:t>Фінансові:</w:t>
            </w:r>
            <w:r>
              <w:rPr>
                <w:sz w:val="24"/>
                <w:szCs w:val="28"/>
              </w:rPr>
              <w:t xml:space="preserve"> створення технічного стенду для тестування алгоритму, придбання відповідних сенсорів.</w:t>
            </w:r>
          </w:p>
          <w:p w14:paraId="4124C35B" w14:textId="77777777" w:rsidR="0065457C" w:rsidRPr="00DE7EB2" w:rsidRDefault="0065457C" w:rsidP="00967409">
            <w:pPr>
              <w:rPr>
                <w:sz w:val="24"/>
                <w:szCs w:val="28"/>
              </w:rPr>
            </w:pPr>
            <w:r>
              <w:rPr>
                <w:sz w:val="24"/>
                <w:szCs w:val="28"/>
              </w:rPr>
              <w:t>Інтелектуальні: підвищення проценту точності прогнозування технічного стану та вузла де виникає дефект, маркетингові вливання для розвитку продукту</w:t>
            </w:r>
            <w:r w:rsidRPr="00DE7EB2">
              <w:rPr>
                <w:sz w:val="24"/>
                <w:szCs w:val="28"/>
              </w:rPr>
              <w:t>.</w:t>
            </w:r>
          </w:p>
        </w:tc>
      </w:tr>
      <w:tr w:rsidR="0065457C" w:rsidRPr="00DE7EB2" w14:paraId="6766EAAF" w14:textId="77777777" w:rsidTr="00967409">
        <w:tc>
          <w:tcPr>
            <w:tcW w:w="4873" w:type="dxa"/>
          </w:tcPr>
          <w:p w14:paraId="2B74746C" w14:textId="77777777" w:rsidR="0065457C" w:rsidRPr="00DE7EB2" w:rsidRDefault="0065457C" w:rsidP="00967409">
            <w:pPr>
              <w:rPr>
                <w:sz w:val="24"/>
                <w:szCs w:val="28"/>
              </w:rPr>
            </w:pPr>
            <w:r w:rsidRPr="00DE7EB2">
              <w:rPr>
                <w:sz w:val="24"/>
                <w:szCs w:val="28"/>
              </w:rPr>
              <w:t>Опис проблеми, яку вирішує</w:t>
            </w:r>
          </w:p>
        </w:tc>
        <w:tc>
          <w:tcPr>
            <w:tcW w:w="4874" w:type="dxa"/>
          </w:tcPr>
          <w:p w14:paraId="2DA328F4" w14:textId="77777777" w:rsidR="0065457C" w:rsidRPr="00DE7EB2" w:rsidRDefault="0065457C" w:rsidP="00967409">
            <w:pPr>
              <w:rPr>
                <w:sz w:val="24"/>
                <w:szCs w:val="28"/>
              </w:rPr>
            </w:pPr>
            <w:r>
              <w:rPr>
                <w:sz w:val="24"/>
                <w:szCs w:val="28"/>
              </w:rPr>
              <w:t>Дозволяє проводити технічний ремонт в момент коли це найбільш доцільно та вдало.</w:t>
            </w:r>
          </w:p>
        </w:tc>
      </w:tr>
    </w:tbl>
    <w:p w14:paraId="724637CD" w14:textId="77777777" w:rsidR="0065457C" w:rsidRPr="00DE7EB2" w:rsidRDefault="0065457C" w:rsidP="0065457C">
      <w:pPr>
        <w:spacing w:line="360" w:lineRule="auto"/>
        <w:ind w:firstLine="567"/>
        <w:jc w:val="right"/>
        <w:rPr>
          <w:sz w:val="28"/>
          <w:szCs w:val="28"/>
        </w:rPr>
      </w:pPr>
    </w:p>
    <w:p w14:paraId="0AD7B9D3" w14:textId="77777777" w:rsidR="0065457C" w:rsidRPr="004B0D82" w:rsidRDefault="0065457C" w:rsidP="0065457C">
      <w:pPr>
        <w:spacing w:after="160" w:line="259" w:lineRule="auto"/>
        <w:ind w:firstLine="708"/>
        <w:rPr>
          <w:rFonts w:eastAsiaTheme="minorHAnsi"/>
          <w:sz w:val="28"/>
          <w:szCs w:val="28"/>
        </w:rPr>
      </w:pPr>
      <w:r w:rsidRPr="004B0D82">
        <w:rPr>
          <w:rFonts w:eastAsiaTheme="minorHAnsi"/>
          <w:sz w:val="28"/>
          <w:szCs w:val="28"/>
        </w:rPr>
        <w:t>Аналіз потенційних техніко-економічних переваг ідеї (чим відрізняється від існуючих аналогів та замінників) порівняно із пропозиціями</w:t>
      </w:r>
    </w:p>
    <w:p w14:paraId="11007AFE" w14:textId="77777777" w:rsidR="0065457C" w:rsidRPr="004B0D82" w:rsidRDefault="0065457C" w:rsidP="0065457C">
      <w:pPr>
        <w:spacing w:after="160" w:line="259" w:lineRule="auto"/>
        <w:rPr>
          <w:rFonts w:eastAsiaTheme="minorHAnsi"/>
          <w:sz w:val="28"/>
          <w:szCs w:val="28"/>
        </w:rPr>
      </w:pPr>
      <w:r w:rsidRPr="004B0D82">
        <w:rPr>
          <w:rFonts w:eastAsiaTheme="minorHAnsi"/>
          <w:sz w:val="28"/>
          <w:szCs w:val="28"/>
        </w:rPr>
        <w:t>конкурентів передбачає</w:t>
      </w:r>
      <w:r>
        <w:rPr>
          <w:rFonts w:eastAsiaTheme="minorHAnsi"/>
          <w:sz w:val="28"/>
          <w:szCs w:val="28"/>
        </w:rPr>
        <w:t xml:space="preserve"> </w:t>
      </w:r>
      <w:r w:rsidRPr="004B0D82">
        <w:rPr>
          <w:sz w:val="28"/>
          <w:szCs w:val="28"/>
          <w:lang w:val="ru-RU"/>
        </w:rPr>
        <w:t>[29]</w:t>
      </w:r>
      <w:r>
        <w:rPr>
          <w:sz w:val="28"/>
          <w:szCs w:val="28"/>
        </w:rPr>
        <w:t>:</w:t>
      </w:r>
    </w:p>
    <w:p w14:paraId="5A7B239C" w14:textId="77777777" w:rsidR="0065457C" w:rsidRPr="009066CE" w:rsidRDefault="0065457C" w:rsidP="00F6176F">
      <w:pPr>
        <w:pStyle w:val="aa"/>
        <w:widowControl/>
        <w:numPr>
          <w:ilvl w:val="0"/>
          <w:numId w:val="33"/>
        </w:numPr>
        <w:autoSpaceDE/>
        <w:autoSpaceDN/>
        <w:spacing w:after="160" w:line="259" w:lineRule="auto"/>
        <w:rPr>
          <w:sz w:val="28"/>
          <w:szCs w:val="28"/>
        </w:rPr>
      </w:pPr>
      <w:r w:rsidRPr="009066CE">
        <w:rPr>
          <w:rFonts w:eastAsiaTheme="minorHAnsi"/>
          <w:sz w:val="28"/>
          <w:szCs w:val="28"/>
        </w:rPr>
        <w:t>визначення переліку техніко-економічних властивостей та характеристик ідеї (орієнтований можливий перелік властивостей та характеристик подано у додатку А);</w:t>
      </w:r>
    </w:p>
    <w:p w14:paraId="4112007F" w14:textId="77777777" w:rsidR="0065457C" w:rsidRPr="009066CE" w:rsidRDefault="0065457C" w:rsidP="00F6176F">
      <w:pPr>
        <w:pStyle w:val="aa"/>
        <w:widowControl/>
        <w:numPr>
          <w:ilvl w:val="0"/>
          <w:numId w:val="33"/>
        </w:numPr>
        <w:autoSpaceDE/>
        <w:autoSpaceDN/>
        <w:spacing w:after="160" w:line="259" w:lineRule="auto"/>
        <w:rPr>
          <w:sz w:val="28"/>
          <w:szCs w:val="28"/>
        </w:rPr>
      </w:pPr>
      <w:r w:rsidRPr="009066CE">
        <w:rPr>
          <w:rFonts w:eastAsiaTheme="minorHAnsi"/>
          <w:sz w:val="28"/>
          <w:szCs w:val="28"/>
        </w:rPr>
        <w:t>визначення попереднього кола конкурентів (проектів-конкурентів)</w:t>
      </w:r>
      <w:r w:rsidRPr="009066CE">
        <w:rPr>
          <w:sz w:val="28"/>
          <w:szCs w:val="28"/>
          <w:lang w:val="ru-RU"/>
        </w:rPr>
        <w:t xml:space="preserve"> </w:t>
      </w:r>
      <w:r w:rsidRPr="009066CE">
        <w:rPr>
          <w:rFonts w:eastAsiaTheme="minorHAnsi"/>
          <w:sz w:val="28"/>
          <w:szCs w:val="28"/>
        </w:rPr>
        <w:t>або товарів-замінників чи товарів-аналогів, що вже існують на ринку, та проводиться збір інформації щодо значень техніко-економічних показників для ідеї власного проекту та проектів-конкурентів відповідно до визначеного вище переліку;</w:t>
      </w:r>
    </w:p>
    <w:p w14:paraId="6AA9E665" w14:textId="77777777" w:rsidR="0065457C" w:rsidRPr="009066CE" w:rsidRDefault="0065457C" w:rsidP="00F6176F">
      <w:pPr>
        <w:pStyle w:val="aa"/>
        <w:widowControl/>
        <w:numPr>
          <w:ilvl w:val="0"/>
          <w:numId w:val="33"/>
        </w:numPr>
        <w:autoSpaceDE/>
        <w:autoSpaceDN/>
        <w:spacing w:after="160" w:line="259" w:lineRule="auto"/>
        <w:rPr>
          <w:rFonts w:eastAsiaTheme="minorHAnsi"/>
          <w:sz w:val="28"/>
          <w:szCs w:val="28"/>
          <w:lang w:val="ru-RU"/>
        </w:rPr>
      </w:pPr>
      <w:r w:rsidRPr="009066CE">
        <w:rPr>
          <w:rFonts w:eastAsiaTheme="minorHAnsi"/>
          <w:sz w:val="28"/>
          <w:szCs w:val="28"/>
        </w:rPr>
        <w:t xml:space="preserve"> проводиться порівняльний аналіз показників: для власної ідеї визначаються показники, що мають а) гірші значення (W, слабкі); б) аналогічні (N, нейтральні) значення; в) кращі значення (S, сильні) (табл. </w:t>
      </w:r>
      <w:r>
        <w:rPr>
          <w:sz w:val="28"/>
          <w:szCs w:val="28"/>
          <w:lang w:val="en-US"/>
        </w:rPr>
        <w:t>5.3</w:t>
      </w:r>
      <w:r w:rsidRPr="009066CE">
        <w:rPr>
          <w:rFonts w:eastAsiaTheme="minorHAnsi"/>
          <w:sz w:val="28"/>
          <w:szCs w:val="28"/>
        </w:rPr>
        <w:t xml:space="preserve">). </w:t>
      </w:r>
      <w:r w:rsidRPr="009066CE">
        <w:rPr>
          <w:rFonts w:eastAsiaTheme="minorHAnsi"/>
          <w:sz w:val="28"/>
          <w:szCs w:val="28"/>
        </w:rPr>
        <w:cr/>
      </w:r>
      <w:r w:rsidRPr="009066CE">
        <w:rPr>
          <w:sz w:val="28"/>
        </w:rPr>
        <w:br w:type="page"/>
      </w:r>
    </w:p>
    <w:p w14:paraId="12F89DDD" w14:textId="77777777" w:rsidR="0065457C" w:rsidRPr="00DE7EB2" w:rsidRDefault="0065457C" w:rsidP="0065457C">
      <w:pPr>
        <w:pStyle w:val="aa"/>
        <w:spacing w:line="360" w:lineRule="auto"/>
        <w:ind w:left="0" w:firstLine="709"/>
        <w:jc w:val="both"/>
        <w:rPr>
          <w:sz w:val="28"/>
        </w:rPr>
      </w:pPr>
      <w:r w:rsidRPr="00DE7EB2">
        <w:rPr>
          <w:sz w:val="28"/>
        </w:rPr>
        <w:lastRenderedPageBreak/>
        <w:t xml:space="preserve">Таблиця </w:t>
      </w:r>
      <w:r>
        <w:rPr>
          <w:sz w:val="28"/>
        </w:rPr>
        <w:t>4</w:t>
      </w:r>
      <w:r w:rsidRPr="00DE7EB2">
        <w:rPr>
          <w:sz w:val="28"/>
        </w:rPr>
        <w:t xml:space="preserve">.3 – </w:t>
      </w:r>
      <w:r w:rsidRPr="00DE7EB2">
        <w:rPr>
          <w:sz w:val="28"/>
          <w:szCs w:val="28"/>
        </w:rPr>
        <w:t xml:space="preserve">Визначення </w:t>
      </w:r>
      <w:r w:rsidRPr="009066CE">
        <w:rPr>
          <w:sz w:val="28"/>
          <w:szCs w:val="28"/>
        </w:rPr>
        <w:t>потенційних техніко-економічних переваг</w:t>
      </w:r>
    </w:p>
    <w:tbl>
      <w:tblPr>
        <w:tblW w:w="0" w:type="auto"/>
        <w:tblInd w:w="108" w:type="dxa"/>
        <w:tblLayout w:type="fixed"/>
        <w:tblLook w:val="0000" w:firstRow="0" w:lastRow="0" w:firstColumn="0" w:lastColumn="0" w:noHBand="0" w:noVBand="0"/>
      </w:tblPr>
      <w:tblGrid>
        <w:gridCol w:w="603"/>
        <w:gridCol w:w="1509"/>
        <w:gridCol w:w="1387"/>
        <w:gridCol w:w="1661"/>
        <w:gridCol w:w="1207"/>
        <w:gridCol w:w="1055"/>
        <w:gridCol w:w="1508"/>
      </w:tblGrid>
      <w:tr w:rsidR="0065457C" w:rsidRPr="00DE7EB2" w14:paraId="4CDFC8B9" w14:textId="77777777" w:rsidTr="00967409">
        <w:trPr>
          <w:trHeight w:val="903"/>
        </w:trPr>
        <w:tc>
          <w:tcPr>
            <w:tcW w:w="603" w:type="dxa"/>
            <w:vMerge w:val="restart"/>
            <w:tcBorders>
              <w:top w:val="single" w:sz="4" w:space="0" w:color="000000"/>
              <w:left w:val="single" w:sz="4" w:space="0" w:color="000000"/>
              <w:bottom w:val="single" w:sz="4" w:space="0" w:color="000000"/>
            </w:tcBorders>
            <w:vAlign w:val="center"/>
          </w:tcPr>
          <w:p w14:paraId="66CCF3B6" w14:textId="77777777" w:rsidR="0065457C" w:rsidRPr="00DE7EB2" w:rsidRDefault="0065457C" w:rsidP="00967409">
            <w:pPr>
              <w:pStyle w:val="aff4"/>
              <w:ind w:firstLine="34"/>
              <w:rPr>
                <w:rFonts w:cs="Times New Roman"/>
              </w:rPr>
            </w:pPr>
            <w:r w:rsidRPr="00DE7EB2">
              <w:rPr>
                <w:rFonts w:cs="Times New Roman"/>
              </w:rPr>
              <w:t>№ п/п</w:t>
            </w:r>
          </w:p>
        </w:tc>
        <w:tc>
          <w:tcPr>
            <w:tcW w:w="1509" w:type="dxa"/>
            <w:vMerge w:val="restart"/>
            <w:tcBorders>
              <w:top w:val="single" w:sz="4" w:space="0" w:color="000000"/>
              <w:left w:val="single" w:sz="4" w:space="0" w:color="000000"/>
              <w:bottom w:val="single" w:sz="4" w:space="0" w:color="000000"/>
            </w:tcBorders>
            <w:vAlign w:val="center"/>
          </w:tcPr>
          <w:p w14:paraId="5FAE7172" w14:textId="77777777" w:rsidR="0065457C" w:rsidRPr="00DE7EB2" w:rsidRDefault="0065457C" w:rsidP="00967409">
            <w:pPr>
              <w:pStyle w:val="aff4"/>
              <w:ind w:firstLine="34"/>
              <w:rPr>
                <w:rFonts w:cs="Times New Roman"/>
              </w:rPr>
            </w:pPr>
            <w:r w:rsidRPr="00DE7EB2">
              <w:rPr>
                <w:rFonts w:cs="Times New Roman"/>
              </w:rPr>
              <w:t>Техніко-економічні характеристики ідеї</w:t>
            </w:r>
          </w:p>
        </w:tc>
        <w:tc>
          <w:tcPr>
            <w:tcW w:w="3048" w:type="dxa"/>
            <w:gridSpan w:val="2"/>
            <w:tcBorders>
              <w:top w:val="single" w:sz="4" w:space="0" w:color="000000"/>
              <w:left w:val="single" w:sz="4" w:space="0" w:color="000000"/>
              <w:bottom w:val="single" w:sz="4" w:space="0" w:color="000000"/>
            </w:tcBorders>
            <w:vAlign w:val="center"/>
          </w:tcPr>
          <w:p w14:paraId="42430492" w14:textId="77777777" w:rsidR="0065457C" w:rsidRPr="00DE7EB2" w:rsidRDefault="0065457C" w:rsidP="00967409">
            <w:pPr>
              <w:pStyle w:val="aff4"/>
              <w:ind w:firstLine="34"/>
              <w:rPr>
                <w:rFonts w:cs="Times New Roman"/>
              </w:rPr>
            </w:pPr>
            <w:r w:rsidRPr="00DE7EB2">
              <w:rPr>
                <w:rFonts w:cs="Times New Roman"/>
              </w:rPr>
              <w:t>(потенційні) товари/концепції конкурентів</w:t>
            </w:r>
          </w:p>
        </w:tc>
        <w:tc>
          <w:tcPr>
            <w:tcW w:w="1207" w:type="dxa"/>
            <w:tcBorders>
              <w:top w:val="single" w:sz="4" w:space="0" w:color="000000"/>
              <w:left w:val="single" w:sz="4" w:space="0" w:color="000000"/>
              <w:bottom w:val="single" w:sz="4" w:space="0" w:color="000000"/>
            </w:tcBorders>
            <w:vAlign w:val="center"/>
          </w:tcPr>
          <w:p w14:paraId="20132CEF" w14:textId="77777777" w:rsidR="0065457C" w:rsidRPr="00DE7EB2" w:rsidRDefault="0065457C" w:rsidP="00967409">
            <w:pPr>
              <w:pStyle w:val="aff4"/>
              <w:ind w:firstLine="34"/>
              <w:jc w:val="center"/>
              <w:rPr>
                <w:rFonts w:cs="Times New Roman"/>
              </w:rPr>
            </w:pPr>
            <w:r w:rsidRPr="00DE7EB2">
              <w:rPr>
                <w:rFonts w:cs="Times New Roman"/>
              </w:rPr>
              <w:t xml:space="preserve">W </w:t>
            </w:r>
            <w:r w:rsidRPr="00DE7EB2">
              <w:rPr>
                <w:rFonts w:cs="Times New Roman"/>
              </w:rPr>
              <w:br/>
            </w:r>
          </w:p>
        </w:tc>
        <w:tc>
          <w:tcPr>
            <w:tcW w:w="1055" w:type="dxa"/>
            <w:tcBorders>
              <w:top w:val="single" w:sz="4" w:space="0" w:color="000000"/>
              <w:left w:val="single" w:sz="4" w:space="0" w:color="000000"/>
              <w:bottom w:val="single" w:sz="4" w:space="0" w:color="000000"/>
            </w:tcBorders>
            <w:vAlign w:val="center"/>
          </w:tcPr>
          <w:p w14:paraId="1AAF82C6" w14:textId="77777777" w:rsidR="0065457C" w:rsidRPr="00DE7EB2" w:rsidRDefault="0065457C" w:rsidP="00967409">
            <w:pPr>
              <w:pStyle w:val="aff4"/>
              <w:ind w:firstLine="34"/>
              <w:jc w:val="center"/>
              <w:rPr>
                <w:rFonts w:cs="Times New Roman"/>
              </w:rPr>
            </w:pPr>
            <w:r w:rsidRPr="00DE7EB2">
              <w:rPr>
                <w:rFonts w:cs="Times New Roman"/>
              </w:rPr>
              <w:t xml:space="preserve">N </w:t>
            </w:r>
            <w:r w:rsidRPr="00DE7EB2">
              <w:rPr>
                <w:rFonts w:cs="Times New Roman"/>
              </w:rPr>
              <w:br/>
            </w:r>
          </w:p>
        </w:tc>
        <w:tc>
          <w:tcPr>
            <w:tcW w:w="1508" w:type="dxa"/>
            <w:tcBorders>
              <w:top w:val="single" w:sz="4" w:space="0" w:color="000000"/>
              <w:left w:val="single" w:sz="4" w:space="0" w:color="000000"/>
              <w:bottom w:val="single" w:sz="4" w:space="0" w:color="000000"/>
              <w:right w:val="single" w:sz="4" w:space="0" w:color="000000"/>
            </w:tcBorders>
            <w:vAlign w:val="center"/>
          </w:tcPr>
          <w:p w14:paraId="5A38B760" w14:textId="77777777" w:rsidR="0065457C" w:rsidRPr="00DE7EB2" w:rsidRDefault="0065457C" w:rsidP="00967409">
            <w:pPr>
              <w:pStyle w:val="aff4"/>
              <w:ind w:firstLine="34"/>
              <w:jc w:val="center"/>
              <w:rPr>
                <w:rFonts w:cs="Times New Roman"/>
              </w:rPr>
            </w:pPr>
            <w:r w:rsidRPr="00DE7EB2">
              <w:rPr>
                <w:rFonts w:cs="Times New Roman"/>
              </w:rPr>
              <w:t xml:space="preserve">S </w:t>
            </w:r>
            <w:r w:rsidRPr="00DE7EB2">
              <w:rPr>
                <w:rFonts w:cs="Times New Roman"/>
              </w:rPr>
              <w:br/>
            </w:r>
          </w:p>
        </w:tc>
      </w:tr>
      <w:tr w:rsidR="0065457C" w:rsidRPr="00DE7EB2" w14:paraId="2BBE7A9F" w14:textId="77777777" w:rsidTr="00967409">
        <w:trPr>
          <w:trHeight w:val="608"/>
        </w:trPr>
        <w:tc>
          <w:tcPr>
            <w:tcW w:w="603" w:type="dxa"/>
            <w:vMerge/>
            <w:tcBorders>
              <w:top w:val="single" w:sz="4" w:space="0" w:color="000000"/>
              <w:left w:val="single" w:sz="4" w:space="0" w:color="000000"/>
              <w:bottom w:val="single" w:sz="4" w:space="0" w:color="000000"/>
            </w:tcBorders>
            <w:vAlign w:val="center"/>
          </w:tcPr>
          <w:p w14:paraId="40243BCC" w14:textId="77777777" w:rsidR="0065457C" w:rsidRPr="00DE7EB2" w:rsidRDefault="0065457C" w:rsidP="00967409">
            <w:pPr>
              <w:pStyle w:val="aff4"/>
              <w:snapToGrid w:val="0"/>
              <w:ind w:firstLine="34"/>
              <w:rPr>
                <w:rFonts w:cs="Times New Roman"/>
              </w:rPr>
            </w:pPr>
          </w:p>
        </w:tc>
        <w:tc>
          <w:tcPr>
            <w:tcW w:w="1509" w:type="dxa"/>
            <w:vMerge/>
            <w:tcBorders>
              <w:top w:val="single" w:sz="4" w:space="0" w:color="000000"/>
              <w:left w:val="single" w:sz="4" w:space="0" w:color="000000"/>
              <w:bottom w:val="single" w:sz="4" w:space="0" w:color="000000"/>
            </w:tcBorders>
            <w:vAlign w:val="center"/>
          </w:tcPr>
          <w:p w14:paraId="4916CBBD" w14:textId="77777777" w:rsidR="0065457C" w:rsidRPr="00DE7EB2" w:rsidRDefault="0065457C" w:rsidP="00967409">
            <w:pPr>
              <w:pStyle w:val="aff4"/>
              <w:snapToGrid w:val="0"/>
              <w:ind w:firstLine="34"/>
              <w:rPr>
                <w:rFonts w:cs="Times New Roman"/>
              </w:rPr>
            </w:pPr>
          </w:p>
        </w:tc>
        <w:tc>
          <w:tcPr>
            <w:tcW w:w="1387" w:type="dxa"/>
            <w:tcBorders>
              <w:top w:val="single" w:sz="4" w:space="0" w:color="000000"/>
              <w:left w:val="single" w:sz="4" w:space="0" w:color="000000"/>
              <w:bottom w:val="single" w:sz="4" w:space="0" w:color="000000"/>
            </w:tcBorders>
            <w:vAlign w:val="center"/>
          </w:tcPr>
          <w:p w14:paraId="0A92E835" w14:textId="77777777" w:rsidR="0065457C" w:rsidRPr="00DE7EB2" w:rsidRDefault="0065457C" w:rsidP="00967409">
            <w:pPr>
              <w:pStyle w:val="aff4"/>
              <w:ind w:firstLine="34"/>
              <w:rPr>
                <w:rFonts w:cs="Times New Roman"/>
              </w:rPr>
            </w:pPr>
            <w:proofErr w:type="spellStart"/>
            <w:r w:rsidRPr="009066CE">
              <w:rPr>
                <w:rFonts w:cs="Times New Roman"/>
              </w:rPr>
              <w:t>VibroTechDiagnosis</w:t>
            </w:r>
            <w:proofErr w:type="spellEnd"/>
          </w:p>
        </w:tc>
        <w:tc>
          <w:tcPr>
            <w:tcW w:w="1660" w:type="dxa"/>
            <w:tcBorders>
              <w:top w:val="single" w:sz="4" w:space="0" w:color="000000"/>
              <w:left w:val="single" w:sz="4" w:space="0" w:color="000000"/>
              <w:bottom w:val="single" w:sz="4" w:space="0" w:color="000000"/>
            </w:tcBorders>
            <w:vAlign w:val="center"/>
          </w:tcPr>
          <w:p w14:paraId="40E2E4DD" w14:textId="77777777" w:rsidR="0065457C" w:rsidRPr="009066CE" w:rsidRDefault="0065457C" w:rsidP="00967409">
            <w:pPr>
              <w:pStyle w:val="aff4"/>
              <w:ind w:firstLine="34"/>
              <w:rPr>
                <w:rFonts w:cs="Times New Roman"/>
                <w:lang w:val="en-US"/>
              </w:rPr>
            </w:pPr>
            <w:proofErr w:type="spellStart"/>
            <w:r>
              <w:rPr>
                <w:rFonts w:cs="Times New Roman"/>
                <w:lang w:val="en-US"/>
              </w:rPr>
              <w:t>VibroMedia</w:t>
            </w:r>
            <w:proofErr w:type="spellEnd"/>
          </w:p>
        </w:tc>
        <w:tc>
          <w:tcPr>
            <w:tcW w:w="1207" w:type="dxa"/>
            <w:tcBorders>
              <w:top w:val="single" w:sz="4" w:space="0" w:color="000000"/>
              <w:left w:val="single" w:sz="4" w:space="0" w:color="000000"/>
              <w:bottom w:val="single" w:sz="4" w:space="0" w:color="000000"/>
            </w:tcBorders>
            <w:vAlign w:val="center"/>
          </w:tcPr>
          <w:p w14:paraId="5B72C12F" w14:textId="77777777" w:rsidR="0065457C" w:rsidRPr="00DE7EB2" w:rsidRDefault="0065457C" w:rsidP="00967409">
            <w:pPr>
              <w:pStyle w:val="aff4"/>
              <w:snapToGrid w:val="0"/>
              <w:ind w:firstLine="34"/>
              <w:rPr>
                <w:rFonts w:cs="Times New Roman"/>
              </w:rPr>
            </w:pPr>
          </w:p>
        </w:tc>
        <w:tc>
          <w:tcPr>
            <w:tcW w:w="1055" w:type="dxa"/>
            <w:tcBorders>
              <w:top w:val="single" w:sz="4" w:space="0" w:color="000000"/>
              <w:left w:val="single" w:sz="4" w:space="0" w:color="000000"/>
              <w:bottom w:val="single" w:sz="4" w:space="0" w:color="000000"/>
            </w:tcBorders>
            <w:vAlign w:val="center"/>
          </w:tcPr>
          <w:p w14:paraId="5C6A0C2D" w14:textId="77777777" w:rsidR="0065457C" w:rsidRPr="00DE7EB2" w:rsidRDefault="0065457C" w:rsidP="00967409">
            <w:pPr>
              <w:pStyle w:val="aff4"/>
              <w:snapToGrid w:val="0"/>
              <w:ind w:firstLine="34"/>
              <w:rPr>
                <w:rFonts w:cs="Times New Roman"/>
              </w:rPr>
            </w:pPr>
          </w:p>
        </w:tc>
        <w:tc>
          <w:tcPr>
            <w:tcW w:w="1508" w:type="dxa"/>
            <w:tcBorders>
              <w:top w:val="single" w:sz="4" w:space="0" w:color="000000"/>
              <w:left w:val="single" w:sz="4" w:space="0" w:color="000000"/>
              <w:bottom w:val="single" w:sz="4" w:space="0" w:color="000000"/>
              <w:right w:val="single" w:sz="4" w:space="0" w:color="000000"/>
            </w:tcBorders>
            <w:vAlign w:val="center"/>
          </w:tcPr>
          <w:p w14:paraId="6B620DF6" w14:textId="77777777" w:rsidR="0065457C" w:rsidRPr="00DE7EB2" w:rsidRDefault="0065457C" w:rsidP="00967409">
            <w:pPr>
              <w:pStyle w:val="aff4"/>
              <w:snapToGrid w:val="0"/>
              <w:ind w:firstLine="34"/>
              <w:rPr>
                <w:rFonts w:cs="Times New Roman"/>
              </w:rPr>
            </w:pPr>
          </w:p>
        </w:tc>
      </w:tr>
      <w:tr w:rsidR="0065457C" w:rsidRPr="00DE7EB2" w14:paraId="5D792D80" w14:textId="77777777" w:rsidTr="00967409">
        <w:trPr>
          <w:trHeight w:val="608"/>
        </w:trPr>
        <w:tc>
          <w:tcPr>
            <w:tcW w:w="603" w:type="dxa"/>
            <w:tcBorders>
              <w:top w:val="single" w:sz="4" w:space="0" w:color="000000"/>
              <w:left w:val="single" w:sz="4" w:space="0" w:color="000000"/>
              <w:bottom w:val="single" w:sz="4" w:space="0" w:color="000000"/>
            </w:tcBorders>
          </w:tcPr>
          <w:p w14:paraId="45730119" w14:textId="77777777" w:rsidR="0065457C" w:rsidRPr="00DE7EB2" w:rsidRDefault="0065457C" w:rsidP="00967409">
            <w:pPr>
              <w:pStyle w:val="aff4"/>
              <w:ind w:firstLine="34"/>
              <w:rPr>
                <w:rFonts w:cs="Times New Roman"/>
              </w:rPr>
            </w:pPr>
            <w:r w:rsidRPr="00DE7EB2">
              <w:rPr>
                <w:rFonts w:cs="Times New Roman"/>
              </w:rPr>
              <w:t>1.</w:t>
            </w:r>
          </w:p>
        </w:tc>
        <w:tc>
          <w:tcPr>
            <w:tcW w:w="1509" w:type="dxa"/>
            <w:tcBorders>
              <w:top w:val="single" w:sz="4" w:space="0" w:color="000000"/>
              <w:left w:val="single" w:sz="4" w:space="0" w:color="000000"/>
              <w:bottom w:val="single" w:sz="4" w:space="0" w:color="000000"/>
            </w:tcBorders>
          </w:tcPr>
          <w:p w14:paraId="67FE0607" w14:textId="77777777" w:rsidR="0065457C" w:rsidRPr="00DE7EB2" w:rsidRDefault="0065457C" w:rsidP="00967409">
            <w:pPr>
              <w:pStyle w:val="aff4"/>
              <w:ind w:firstLine="34"/>
              <w:rPr>
                <w:rFonts w:cs="Times New Roman"/>
              </w:rPr>
            </w:pPr>
            <w:r w:rsidRPr="00DE7EB2">
              <w:rPr>
                <w:rFonts w:cs="Times New Roman"/>
              </w:rPr>
              <w:t>Вартість розробки</w:t>
            </w:r>
          </w:p>
        </w:tc>
        <w:tc>
          <w:tcPr>
            <w:tcW w:w="1387" w:type="dxa"/>
            <w:tcBorders>
              <w:top w:val="single" w:sz="4" w:space="0" w:color="000000"/>
              <w:left w:val="single" w:sz="4" w:space="0" w:color="000000"/>
              <w:bottom w:val="single" w:sz="4" w:space="0" w:color="000000"/>
            </w:tcBorders>
          </w:tcPr>
          <w:p w14:paraId="173A349B" w14:textId="77777777" w:rsidR="0065457C" w:rsidRPr="009066CE" w:rsidRDefault="0065457C" w:rsidP="00967409">
            <w:pPr>
              <w:pStyle w:val="aff4"/>
              <w:ind w:firstLine="34"/>
              <w:rPr>
                <w:rFonts w:cs="Times New Roman"/>
                <w:lang w:val="en-US"/>
              </w:rPr>
            </w:pPr>
            <w:r>
              <w:rPr>
                <w:rFonts w:cs="Times New Roman"/>
              </w:rPr>
              <w:t>5000</w:t>
            </w:r>
            <w:r>
              <w:rPr>
                <w:rFonts w:cs="Times New Roman"/>
                <w:lang w:val="en-US"/>
              </w:rPr>
              <w:t>0</w:t>
            </w:r>
          </w:p>
        </w:tc>
        <w:tc>
          <w:tcPr>
            <w:tcW w:w="1660" w:type="dxa"/>
            <w:tcBorders>
              <w:top w:val="single" w:sz="4" w:space="0" w:color="000000"/>
              <w:left w:val="single" w:sz="4" w:space="0" w:color="000000"/>
              <w:bottom w:val="single" w:sz="4" w:space="0" w:color="000000"/>
            </w:tcBorders>
          </w:tcPr>
          <w:p w14:paraId="2F00CDAA" w14:textId="77777777" w:rsidR="0065457C" w:rsidRPr="009066CE" w:rsidRDefault="0065457C" w:rsidP="00967409">
            <w:pPr>
              <w:pStyle w:val="aff4"/>
              <w:ind w:firstLine="34"/>
              <w:rPr>
                <w:rFonts w:cs="Times New Roman"/>
                <w:lang w:val="en-US"/>
              </w:rPr>
            </w:pPr>
            <w:r>
              <w:rPr>
                <w:rFonts w:cs="Times New Roman"/>
                <w:lang w:val="en-US"/>
              </w:rPr>
              <w:t>300000</w:t>
            </w:r>
          </w:p>
        </w:tc>
        <w:tc>
          <w:tcPr>
            <w:tcW w:w="1207" w:type="dxa"/>
            <w:tcBorders>
              <w:top w:val="single" w:sz="4" w:space="0" w:color="000000"/>
              <w:left w:val="single" w:sz="4" w:space="0" w:color="000000"/>
              <w:bottom w:val="single" w:sz="4" w:space="0" w:color="000000"/>
            </w:tcBorders>
          </w:tcPr>
          <w:p w14:paraId="4CDEC4CE" w14:textId="77777777" w:rsidR="0065457C" w:rsidRPr="00DE7EB2" w:rsidRDefault="0065457C" w:rsidP="00967409">
            <w:pPr>
              <w:pStyle w:val="aff4"/>
              <w:ind w:firstLine="34"/>
              <w:rPr>
                <w:rFonts w:cs="Times New Roman"/>
              </w:rPr>
            </w:pPr>
            <w:r w:rsidRPr="00DE7EB2">
              <w:rPr>
                <w:rFonts w:cs="Times New Roman"/>
              </w:rPr>
              <w:t>-</w:t>
            </w:r>
          </w:p>
        </w:tc>
        <w:tc>
          <w:tcPr>
            <w:tcW w:w="1055" w:type="dxa"/>
            <w:tcBorders>
              <w:top w:val="single" w:sz="4" w:space="0" w:color="000000"/>
              <w:left w:val="single" w:sz="4" w:space="0" w:color="000000"/>
              <w:bottom w:val="single" w:sz="4" w:space="0" w:color="000000"/>
            </w:tcBorders>
          </w:tcPr>
          <w:p w14:paraId="1930E8B5" w14:textId="77777777" w:rsidR="0065457C" w:rsidRPr="00DE7EB2" w:rsidRDefault="0065457C" w:rsidP="00967409">
            <w:pPr>
              <w:pStyle w:val="aff4"/>
              <w:ind w:firstLine="34"/>
              <w:rPr>
                <w:rFonts w:cs="Times New Roman"/>
              </w:rPr>
            </w:pPr>
            <w:r w:rsidRPr="00DE7EB2">
              <w:rPr>
                <w:rFonts w:cs="Times New Roman"/>
              </w:rPr>
              <w:t>-</w:t>
            </w:r>
          </w:p>
        </w:tc>
        <w:tc>
          <w:tcPr>
            <w:tcW w:w="1508" w:type="dxa"/>
            <w:tcBorders>
              <w:top w:val="single" w:sz="4" w:space="0" w:color="000000"/>
              <w:left w:val="single" w:sz="4" w:space="0" w:color="000000"/>
              <w:bottom w:val="single" w:sz="4" w:space="0" w:color="000000"/>
              <w:right w:val="single" w:sz="4" w:space="0" w:color="000000"/>
            </w:tcBorders>
          </w:tcPr>
          <w:p w14:paraId="045C2161" w14:textId="77777777" w:rsidR="0065457C" w:rsidRPr="00DE7EB2" w:rsidRDefault="0065457C" w:rsidP="00967409">
            <w:pPr>
              <w:pStyle w:val="aff4"/>
              <w:ind w:firstLine="34"/>
              <w:rPr>
                <w:rFonts w:cs="Times New Roman"/>
              </w:rPr>
            </w:pPr>
            <w:r w:rsidRPr="00DE7EB2">
              <w:rPr>
                <w:rFonts w:cs="Times New Roman"/>
              </w:rPr>
              <w:t>+</w:t>
            </w:r>
          </w:p>
        </w:tc>
      </w:tr>
      <w:tr w:rsidR="0065457C" w:rsidRPr="00DE7EB2" w14:paraId="36732778" w14:textId="77777777" w:rsidTr="00967409">
        <w:trPr>
          <w:trHeight w:val="591"/>
        </w:trPr>
        <w:tc>
          <w:tcPr>
            <w:tcW w:w="603" w:type="dxa"/>
            <w:tcBorders>
              <w:top w:val="single" w:sz="4" w:space="0" w:color="000000"/>
              <w:left w:val="single" w:sz="4" w:space="0" w:color="000000"/>
              <w:bottom w:val="single" w:sz="4" w:space="0" w:color="000000"/>
            </w:tcBorders>
          </w:tcPr>
          <w:p w14:paraId="0CD3683C" w14:textId="77777777" w:rsidR="0065457C" w:rsidRPr="00DE7EB2" w:rsidRDefault="0065457C" w:rsidP="00967409">
            <w:pPr>
              <w:pStyle w:val="aff4"/>
              <w:ind w:firstLine="34"/>
              <w:rPr>
                <w:rFonts w:cs="Times New Roman"/>
              </w:rPr>
            </w:pPr>
            <w:r w:rsidRPr="00DE7EB2">
              <w:rPr>
                <w:rFonts w:cs="Times New Roman"/>
              </w:rPr>
              <w:t>2.</w:t>
            </w:r>
          </w:p>
        </w:tc>
        <w:tc>
          <w:tcPr>
            <w:tcW w:w="1509" w:type="dxa"/>
            <w:tcBorders>
              <w:top w:val="single" w:sz="4" w:space="0" w:color="000000"/>
              <w:left w:val="single" w:sz="4" w:space="0" w:color="000000"/>
              <w:bottom w:val="single" w:sz="4" w:space="0" w:color="000000"/>
            </w:tcBorders>
          </w:tcPr>
          <w:p w14:paraId="25528C62" w14:textId="77777777" w:rsidR="0065457C" w:rsidRPr="00DE7EB2" w:rsidRDefault="0065457C" w:rsidP="00967409">
            <w:pPr>
              <w:pStyle w:val="aff4"/>
              <w:ind w:firstLine="34"/>
              <w:rPr>
                <w:rFonts w:cs="Times New Roman"/>
              </w:rPr>
            </w:pPr>
            <w:r w:rsidRPr="00DE7EB2">
              <w:rPr>
                <w:rFonts w:cs="Times New Roman"/>
              </w:rPr>
              <w:t>Час розробки</w:t>
            </w:r>
          </w:p>
        </w:tc>
        <w:tc>
          <w:tcPr>
            <w:tcW w:w="1387" w:type="dxa"/>
            <w:tcBorders>
              <w:top w:val="single" w:sz="4" w:space="0" w:color="000000"/>
              <w:left w:val="single" w:sz="4" w:space="0" w:color="000000"/>
              <w:bottom w:val="single" w:sz="4" w:space="0" w:color="000000"/>
            </w:tcBorders>
          </w:tcPr>
          <w:p w14:paraId="6AE0431F" w14:textId="77777777" w:rsidR="0065457C" w:rsidRPr="00DE7EB2" w:rsidRDefault="0065457C" w:rsidP="00967409">
            <w:pPr>
              <w:pStyle w:val="aff4"/>
              <w:ind w:firstLine="34"/>
              <w:rPr>
                <w:rFonts w:cs="Times New Roman"/>
              </w:rPr>
            </w:pPr>
            <w:r>
              <w:rPr>
                <w:rFonts w:cs="Times New Roman"/>
                <w:lang w:val="en-US"/>
              </w:rPr>
              <w:t>12</w:t>
            </w:r>
            <w:r w:rsidRPr="00DE7EB2">
              <w:rPr>
                <w:rFonts w:cs="Times New Roman"/>
              </w:rPr>
              <w:t xml:space="preserve"> місяців</w:t>
            </w:r>
          </w:p>
        </w:tc>
        <w:tc>
          <w:tcPr>
            <w:tcW w:w="1660" w:type="dxa"/>
            <w:tcBorders>
              <w:top w:val="single" w:sz="4" w:space="0" w:color="000000"/>
              <w:left w:val="single" w:sz="4" w:space="0" w:color="000000"/>
              <w:bottom w:val="single" w:sz="4" w:space="0" w:color="000000"/>
            </w:tcBorders>
          </w:tcPr>
          <w:p w14:paraId="387BECF4" w14:textId="77777777" w:rsidR="0065457C" w:rsidRPr="00DE7EB2" w:rsidRDefault="0065457C" w:rsidP="00967409">
            <w:pPr>
              <w:pStyle w:val="aff4"/>
              <w:ind w:firstLine="34"/>
              <w:rPr>
                <w:rFonts w:cs="Times New Roman"/>
              </w:rPr>
            </w:pPr>
            <w:r>
              <w:rPr>
                <w:rFonts w:cs="Times New Roman"/>
                <w:lang w:val="en-US"/>
              </w:rPr>
              <w:t>36</w:t>
            </w:r>
            <w:r w:rsidRPr="00DE7EB2">
              <w:rPr>
                <w:rFonts w:cs="Times New Roman"/>
              </w:rPr>
              <w:t xml:space="preserve"> місяці</w:t>
            </w:r>
          </w:p>
        </w:tc>
        <w:tc>
          <w:tcPr>
            <w:tcW w:w="1207" w:type="dxa"/>
            <w:tcBorders>
              <w:top w:val="single" w:sz="4" w:space="0" w:color="000000"/>
              <w:left w:val="single" w:sz="4" w:space="0" w:color="000000"/>
              <w:bottom w:val="single" w:sz="4" w:space="0" w:color="000000"/>
            </w:tcBorders>
          </w:tcPr>
          <w:p w14:paraId="053E2DAD" w14:textId="77777777" w:rsidR="0065457C" w:rsidRPr="00DE7EB2" w:rsidRDefault="0065457C" w:rsidP="00967409">
            <w:pPr>
              <w:pStyle w:val="aff4"/>
              <w:ind w:firstLine="34"/>
              <w:rPr>
                <w:rFonts w:cs="Times New Roman"/>
              </w:rPr>
            </w:pPr>
            <w:r w:rsidRPr="00DE7EB2">
              <w:rPr>
                <w:rFonts w:cs="Times New Roman"/>
              </w:rPr>
              <w:t>-</w:t>
            </w:r>
          </w:p>
        </w:tc>
        <w:tc>
          <w:tcPr>
            <w:tcW w:w="1055" w:type="dxa"/>
            <w:tcBorders>
              <w:top w:val="single" w:sz="4" w:space="0" w:color="000000"/>
              <w:left w:val="single" w:sz="4" w:space="0" w:color="000000"/>
              <w:bottom w:val="single" w:sz="4" w:space="0" w:color="000000"/>
            </w:tcBorders>
          </w:tcPr>
          <w:p w14:paraId="3D6B01F1" w14:textId="77777777" w:rsidR="0065457C" w:rsidRPr="009066CE" w:rsidRDefault="0065457C" w:rsidP="00967409">
            <w:pPr>
              <w:pStyle w:val="aff4"/>
              <w:ind w:firstLine="34"/>
              <w:rPr>
                <w:rFonts w:cs="Times New Roman"/>
                <w:lang w:val="en-US"/>
              </w:rPr>
            </w:pPr>
            <w:r>
              <w:rPr>
                <w:rFonts w:cs="Times New Roman"/>
                <w:lang w:val="en-US"/>
              </w:rPr>
              <w:t>-</w:t>
            </w:r>
          </w:p>
        </w:tc>
        <w:tc>
          <w:tcPr>
            <w:tcW w:w="1508" w:type="dxa"/>
            <w:tcBorders>
              <w:top w:val="single" w:sz="4" w:space="0" w:color="000000"/>
              <w:left w:val="single" w:sz="4" w:space="0" w:color="000000"/>
              <w:bottom w:val="single" w:sz="4" w:space="0" w:color="000000"/>
              <w:right w:val="single" w:sz="4" w:space="0" w:color="000000"/>
            </w:tcBorders>
          </w:tcPr>
          <w:p w14:paraId="4D3647F4" w14:textId="77777777" w:rsidR="0065457C" w:rsidRPr="009066CE" w:rsidRDefault="0065457C" w:rsidP="00967409">
            <w:pPr>
              <w:pStyle w:val="aff4"/>
              <w:snapToGrid w:val="0"/>
              <w:ind w:firstLine="34"/>
              <w:rPr>
                <w:rFonts w:cs="Times New Roman"/>
                <w:lang w:val="en-US"/>
              </w:rPr>
            </w:pPr>
            <w:r>
              <w:rPr>
                <w:rFonts w:cs="Times New Roman"/>
                <w:lang w:val="en-US"/>
              </w:rPr>
              <w:t>+</w:t>
            </w:r>
          </w:p>
        </w:tc>
      </w:tr>
      <w:tr w:rsidR="0065457C" w:rsidRPr="00DE7EB2" w14:paraId="2352D867" w14:textId="77777777" w:rsidTr="00967409">
        <w:trPr>
          <w:trHeight w:val="295"/>
        </w:trPr>
        <w:tc>
          <w:tcPr>
            <w:tcW w:w="603" w:type="dxa"/>
            <w:tcBorders>
              <w:top w:val="single" w:sz="4" w:space="0" w:color="000000"/>
              <w:left w:val="single" w:sz="4" w:space="0" w:color="000000"/>
              <w:bottom w:val="single" w:sz="4" w:space="0" w:color="000000"/>
            </w:tcBorders>
          </w:tcPr>
          <w:p w14:paraId="7ABDF989" w14:textId="77777777" w:rsidR="0065457C" w:rsidRPr="00DE7EB2" w:rsidRDefault="0065457C" w:rsidP="00967409">
            <w:pPr>
              <w:pStyle w:val="aff4"/>
              <w:ind w:firstLine="34"/>
              <w:rPr>
                <w:rFonts w:cs="Times New Roman"/>
              </w:rPr>
            </w:pPr>
            <w:r w:rsidRPr="00DE7EB2">
              <w:rPr>
                <w:rFonts w:cs="Times New Roman"/>
              </w:rPr>
              <w:t>3.</w:t>
            </w:r>
          </w:p>
        </w:tc>
        <w:tc>
          <w:tcPr>
            <w:tcW w:w="1509" w:type="dxa"/>
            <w:tcBorders>
              <w:top w:val="single" w:sz="4" w:space="0" w:color="000000"/>
              <w:left w:val="single" w:sz="4" w:space="0" w:color="000000"/>
              <w:bottom w:val="single" w:sz="4" w:space="0" w:color="000000"/>
            </w:tcBorders>
          </w:tcPr>
          <w:p w14:paraId="651AFFE4" w14:textId="77777777" w:rsidR="0065457C" w:rsidRPr="00DE7EB2" w:rsidRDefault="0065457C" w:rsidP="00967409">
            <w:pPr>
              <w:pStyle w:val="aff4"/>
              <w:ind w:firstLine="34"/>
              <w:rPr>
                <w:rFonts w:cs="Times New Roman"/>
              </w:rPr>
            </w:pPr>
            <w:r w:rsidRPr="00DE7EB2">
              <w:rPr>
                <w:rFonts w:cs="Times New Roman"/>
              </w:rPr>
              <w:t xml:space="preserve">Технології </w:t>
            </w:r>
          </w:p>
        </w:tc>
        <w:tc>
          <w:tcPr>
            <w:tcW w:w="1387" w:type="dxa"/>
            <w:tcBorders>
              <w:top w:val="single" w:sz="4" w:space="0" w:color="000000"/>
              <w:left w:val="single" w:sz="4" w:space="0" w:color="000000"/>
              <w:bottom w:val="single" w:sz="4" w:space="0" w:color="000000"/>
            </w:tcBorders>
          </w:tcPr>
          <w:p w14:paraId="57D7C93C" w14:textId="77777777" w:rsidR="0065457C" w:rsidRPr="00DE7EB2" w:rsidRDefault="0065457C" w:rsidP="00967409">
            <w:pPr>
              <w:pStyle w:val="aff4"/>
              <w:ind w:firstLine="34"/>
              <w:rPr>
                <w:rFonts w:cs="Times New Roman"/>
              </w:rPr>
            </w:pPr>
            <w:r w:rsidRPr="00DE7EB2">
              <w:rPr>
                <w:rFonts w:cs="Times New Roman"/>
              </w:rPr>
              <w:t>Сучасні</w:t>
            </w:r>
          </w:p>
        </w:tc>
        <w:tc>
          <w:tcPr>
            <w:tcW w:w="1660" w:type="dxa"/>
            <w:tcBorders>
              <w:top w:val="single" w:sz="4" w:space="0" w:color="000000"/>
              <w:left w:val="single" w:sz="4" w:space="0" w:color="000000"/>
              <w:bottom w:val="single" w:sz="4" w:space="0" w:color="000000"/>
            </w:tcBorders>
          </w:tcPr>
          <w:p w14:paraId="0C4FE2DC" w14:textId="77777777" w:rsidR="0065457C" w:rsidRPr="00DE7EB2" w:rsidRDefault="0065457C" w:rsidP="00967409">
            <w:pPr>
              <w:pStyle w:val="aff4"/>
              <w:ind w:firstLine="34"/>
              <w:rPr>
                <w:rFonts w:cs="Times New Roman"/>
              </w:rPr>
            </w:pPr>
            <w:r w:rsidRPr="00DE7EB2">
              <w:rPr>
                <w:rFonts w:cs="Times New Roman"/>
              </w:rPr>
              <w:t>Сучасні</w:t>
            </w:r>
          </w:p>
        </w:tc>
        <w:tc>
          <w:tcPr>
            <w:tcW w:w="1207" w:type="dxa"/>
            <w:tcBorders>
              <w:top w:val="single" w:sz="4" w:space="0" w:color="000000"/>
              <w:left w:val="single" w:sz="4" w:space="0" w:color="000000"/>
              <w:bottom w:val="single" w:sz="4" w:space="0" w:color="000000"/>
            </w:tcBorders>
          </w:tcPr>
          <w:p w14:paraId="6FBEC026" w14:textId="77777777" w:rsidR="0065457C" w:rsidRPr="00DE7EB2" w:rsidRDefault="0065457C" w:rsidP="00967409">
            <w:pPr>
              <w:pStyle w:val="aff4"/>
              <w:ind w:firstLine="34"/>
              <w:rPr>
                <w:rFonts w:cs="Times New Roman"/>
              </w:rPr>
            </w:pPr>
            <w:r w:rsidRPr="00DE7EB2">
              <w:rPr>
                <w:rFonts w:cs="Times New Roman"/>
              </w:rPr>
              <w:t>-</w:t>
            </w:r>
          </w:p>
        </w:tc>
        <w:tc>
          <w:tcPr>
            <w:tcW w:w="1055" w:type="dxa"/>
            <w:tcBorders>
              <w:top w:val="single" w:sz="4" w:space="0" w:color="000000"/>
              <w:left w:val="single" w:sz="4" w:space="0" w:color="000000"/>
              <w:bottom w:val="single" w:sz="4" w:space="0" w:color="000000"/>
            </w:tcBorders>
          </w:tcPr>
          <w:p w14:paraId="03DE74C9" w14:textId="77777777" w:rsidR="0065457C" w:rsidRPr="009066CE" w:rsidRDefault="0065457C" w:rsidP="00967409">
            <w:pPr>
              <w:pStyle w:val="aff4"/>
              <w:ind w:firstLine="34"/>
              <w:rPr>
                <w:rFonts w:cs="Times New Roman"/>
                <w:lang w:val="en-US"/>
              </w:rPr>
            </w:pPr>
            <w:r>
              <w:rPr>
                <w:rFonts w:cs="Times New Roman"/>
                <w:lang w:val="en-US"/>
              </w:rPr>
              <w:t>+</w:t>
            </w:r>
          </w:p>
        </w:tc>
        <w:tc>
          <w:tcPr>
            <w:tcW w:w="1508" w:type="dxa"/>
            <w:tcBorders>
              <w:top w:val="single" w:sz="4" w:space="0" w:color="000000"/>
              <w:left w:val="single" w:sz="4" w:space="0" w:color="000000"/>
              <w:bottom w:val="single" w:sz="4" w:space="0" w:color="000000"/>
              <w:right w:val="single" w:sz="4" w:space="0" w:color="000000"/>
            </w:tcBorders>
          </w:tcPr>
          <w:p w14:paraId="0832E39E" w14:textId="77777777" w:rsidR="0065457C" w:rsidRPr="009066CE" w:rsidRDefault="0065457C" w:rsidP="00967409">
            <w:pPr>
              <w:pStyle w:val="aff4"/>
              <w:ind w:firstLine="34"/>
              <w:rPr>
                <w:rFonts w:cs="Times New Roman"/>
                <w:lang w:val="en-US"/>
              </w:rPr>
            </w:pPr>
            <w:r>
              <w:rPr>
                <w:rFonts w:cs="Times New Roman"/>
                <w:lang w:val="en-US"/>
              </w:rPr>
              <w:t>-</w:t>
            </w:r>
          </w:p>
        </w:tc>
      </w:tr>
      <w:tr w:rsidR="0065457C" w:rsidRPr="00DE7EB2" w14:paraId="62B3D0F5" w14:textId="77777777" w:rsidTr="00967409">
        <w:trPr>
          <w:trHeight w:val="700"/>
        </w:trPr>
        <w:tc>
          <w:tcPr>
            <w:tcW w:w="603" w:type="dxa"/>
            <w:tcBorders>
              <w:top w:val="single" w:sz="4" w:space="0" w:color="000000"/>
              <w:left w:val="single" w:sz="4" w:space="0" w:color="000000"/>
              <w:bottom w:val="single" w:sz="4" w:space="0" w:color="000000"/>
            </w:tcBorders>
          </w:tcPr>
          <w:p w14:paraId="3C449D24" w14:textId="77777777" w:rsidR="0065457C" w:rsidRPr="00DE7EB2" w:rsidRDefault="0065457C" w:rsidP="00967409">
            <w:pPr>
              <w:pStyle w:val="aff4"/>
              <w:ind w:firstLine="34"/>
              <w:rPr>
                <w:rFonts w:cs="Times New Roman"/>
              </w:rPr>
            </w:pPr>
            <w:r w:rsidRPr="00DE7EB2">
              <w:rPr>
                <w:rFonts w:cs="Times New Roman"/>
                <w:lang w:eastAsia="en-US"/>
              </w:rPr>
              <w:t>4.</w:t>
            </w:r>
          </w:p>
        </w:tc>
        <w:tc>
          <w:tcPr>
            <w:tcW w:w="1509" w:type="dxa"/>
            <w:tcBorders>
              <w:top w:val="single" w:sz="4" w:space="0" w:color="000000"/>
              <w:left w:val="single" w:sz="4" w:space="0" w:color="000000"/>
              <w:bottom w:val="single" w:sz="4" w:space="0" w:color="000000"/>
            </w:tcBorders>
          </w:tcPr>
          <w:p w14:paraId="2F4D50FC" w14:textId="77777777" w:rsidR="0065457C" w:rsidRPr="00DE7EB2" w:rsidRDefault="0065457C" w:rsidP="00967409">
            <w:pPr>
              <w:pStyle w:val="aff4"/>
              <w:ind w:firstLine="34"/>
              <w:rPr>
                <w:rFonts w:cs="Times New Roman"/>
              </w:rPr>
            </w:pPr>
            <w:r w:rsidRPr="00DE7EB2">
              <w:rPr>
                <w:rFonts w:cs="Times New Roman"/>
                <w:lang w:eastAsia="en-US"/>
              </w:rPr>
              <w:t>Відомість</w:t>
            </w:r>
          </w:p>
        </w:tc>
        <w:tc>
          <w:tcPr>
            <w:tcW w:w="1387" w:type="dxa"/>
            <w:tcBorders>
              <w:top w:val="single" w:sz="4" w:space="0" w:color="000000"/>
              <w:left w:val="single" w:sz="4" w:space="0" w:color="000000"/>
              <w:bottom w:val="single" w:sz="4" w:space="0" w:color="000000"/>
            </w:tcBorders>
          </w:tcPr>
          <w:p w14:paraId="4428A465" w14:textId="77777777" w:rsidR="0065457C" w:rsidRPr="00DE7EB2" w:rsidRDefault="0065457C" w:rsidP="00967409">
            <w:pPr>
              <w:pStyle w:val="aff4"/>
              <w:ind w:firstLine="34"/>
              <w:rPr>
                <w:rFonts w:cs="Times New Roman"/>
              </w:rPr>
            </w:pPr>
            <w:r w:rsidRPr="00DE7EB2">
              <w:rPr>
                <w:rFonts w:cs="Times New Roman"/>
                <w:lang w:eastAsia="en-US"/>
              </w:rPr>
              <w:t>Відсутня</w:t>
            </w:r>
          </w:p>
        </w:tc>
        <w:tc>
          <w:tcPr>
            <w:tcW w:w="1660" w:type="dxa"/>
            <w:tcBorders>
              <w:top w:val="single" w:sz="4" w:space="0" w:color="000000"/>
              <w:left w:val="single" w:sz="4" w:space="0" w:color="000000"/>
              <w:bottom w:val="single" w:sz="4" w:space="0" w:color="000000"/>
            </w:tcBorders>
          </w:tcPr>
          <w:p w14:paraId="66379027" w14:textId="77777777" w:rsidR="0065457C" w:rsidRPr="00DE7EB2" w:rsidRDefault="0065457C" w:rsidP="00967409">
            <w:pPr>
              <w:pStyle w:val="aff4"/>
              <w:ind w:firstLine="34"/>
              <w:rPr>
                <w:rFonts w:cs="Times New Roman"/>
              </w:rPr>
            </w:pPr>
            <w:r w:rsidRPr="00DE7EB2">
              <w:rPr>
                <w:rFonts w:cs="Times New Roman"/>
                <w:lang w:eastAsia="en-US"/>
              </w:rPr>
              <w:t>Велика</w:t>
            </w:r>
          </w:p>
        </w:tc>
        <w:tc>
          <w:tcPr>
            <w:tcW w:w="1207" w:type="dxa"/>
            <w:tcBorders>
              <w:top w:val="single" w:sz="4" w:space="0" w:color="000000"/>
              <w:left w:val="single" w:sz="4" w:space="0" w:color="000000"/>
              <w:bottom w:val="single" w:sz="4" w:space="0" w:color="000000"/>
            </w:tcBorders>
          </w:tcPr>
          <w:p w14:paraId="7CA223B9" w14:textId="77777777" w:rsidR="0065457C" w:rsidRPr="00DE7EB2" w:rsidRDefault="0065457C" w:rsidP="00967409">
            <w:pPr>
              <w:pStyle w:val="aff4"/>
              <w:ind w:firstLine="34"/>
              <w:rPr>
                <w:rFonts w:cs="Times New Roman"/>
              </w:rPr>
            </w:pPr>
            <w:r w:rsidRPr="00DE7EB2">
              <w:rPr>
                <w:rFonts w:cs="Times New Roman"/>
                <w:lang w:eastAsia="en-US"/>
              </w:rPr>
              <w:t>+</w:t>
            </w:r>
          </w:p>
        </w:tc>
        <w:tc>
          <w:tcPr>
            <w:tcW w:w="1055" w:type="dxa"/>
            <w:tcBorders>
              <w:top w:val="single" w:sz="4" w:space="0" w:color="000000"/>
              <w:left w:val="single" w:sz="4" w:space="0" w:color="000000"/>
              <w:bottom w:val="single" w:sz="4" w:space="0" w:color="000000"/>
            </w:tcBorders>
          </w:tcPr>
          <w:p w14:paraId="73415E33" w14:textId="77777777" w:rsidR="0065457C" w:rsidRPr="00DE7EB2" w:rsidRDefault="0065457C" w:rsidP="00967409">
            <w:pPr>
              <w:pStyle w:val="aff4"/>
              <w:ind w:firstLine="34"/>
              <w:rPr>
                <w:rFonts w:cs="Times New Roman"/>
              </w:rPr>
            </w:pPr>
            <w:r w:rsidRPr="00DE7EB2">
              <w:rPr>
                <w:rFonts w:cs="Times New Roman"/>
                <w:lang w:eastAsia="en-US"/>
              </w:rPr>
              <w:t>-</w:t>
            </w:r>
          </w:p>
        </w:tc>
        <w:tc>
          <w:tcPr>
            <w:tcW w:w="1508" w:type="dxa"/>
            <w:tcBorders>
              <w:top w:val="single" w:sz="4" w:space="0" w:color="000000"/>
              <w:left w:val="single" w:sz="4" w:space="0" w:color="000000"/>
              <w:bottom w:val="single" w:sz="4" w:space="0" w:color="000000"/>
              <w:right w:val="single" w:sz="4" w:space="0" w:color="000000"/>
            </w:tcBorders>
          </w:tcPr>
          <w:p w14:paraId="2DC7BD3E" w14:textId="77777777" w:rsidR="0065457C" w:rsidRPr="00DE7EB2" w:rsidRDefault="0065457C" w:rsidP="00967409">
            <w:pPr>
              <w:pStyle w:val="aff4"/>
              <w:ind w:firstLine="34"/>
              <w:rPr>
                <w:rFonts w:cs="Times New Roman"/>
              </w:rPr>
            </w:pPr>
            <w:r w:rsidRPr="00DE7EB2">
              <w:rPr>
                <w:rFonts w:cs="Times New Roman"/>
                <w:lang w:eastAsia="en-US"/>
              </w:rPr>
              <w:t>-</w:t>
            </w:r>
          </w:p>
        </w:tc>
      </w:tr>
    </w:tbl>
    <w:p w14:paraId="27643440" w14:textId="77777777" w:rsidR="0065457C" w:rsidRPr="00DE7EB2" w:rsidRDefault="0065457C" w:rsidP="0065457C">
      <w:pPr>
        <w:spacing w:line="360" w:lineRule="auto"/>
        <w:rPr>
          <w:sz w:val="28"/>
          <w:szCs w:val="28"/>
        </w:rPr>
      </w:pPr>
    </w:p>
    <w:p w14:paraId="4A354EA5" w14:textId="77777777" w:rsidR="0065457C" w:rsidRDefault="0065457C" w:rsidP="0065457C">
      <w:pPr>
        <w:spacing w:line="360" w:lineRule="auto"/>
        <w:ind w:firstLine="708"/>
        <w:rPr>
          <w:sz w:val="28"/>
          <w:szCs w:val="28"/>
        </w:rPr>
      </w:pPr>
      <w:proofErr w:type="spellStart"/>
      <w:r>
        <w:rPr>
          <w:sz w:val="28"/>
          <w:szCs w:val="28"/>
          <w:lang w:val="ru-RU"/>
        </w:rPr>
        <w:t>Анал</w:t>
      </w:r>
      <w:r>
        <w:rPr>
          <w:sz w:val="28"/>
          <w:szCs w:val="28"/>
        </w:rPr>
        <w:t>ізуючи</w:t>
      </w:r>
      <w:proofErr w:type="spellEnd"/>
      <w:r>
        <w:rPr>
          <w:sz w:val="28"/>
          <w:szCs w:val="28"/>
        </w:rPr>
        <w:t xml:space="preserve"> таблицю 4.3 можна побачити, що власна ідея, порівняно з конкурентом має дві сильніші сторони, а саме вартість розробки та час розробки. Одну слабшу сторону – відсутність відомості. Та одну нейтральну сторону – технології розробки.</w:t>
      </w:r>
    </w:p>
    <w:p w14:paraId="7A16F025" w14:textId="77777777" w:rsidR="0065457C" w:rsidRPr="009066CE" w:rsidRDefault="0065457C" w:rsidP="0065457C">
      <w:pPr>
        <w:spacing w:line="360" w:lineRule="auto"/>
        <w:rPr>
          <w:sz w:val="20"/>
          <w:szCs w:val="20"/>
        </w:rPr>
      </w:pPr>
    </w:p>
    <w:p w14:paraId="5D07C455" w14:textId="77777777" w:rsidR="0065457C" w:rsidRPr="00DE7EB2" w:rsidRDefault="0065457C" w:rsidP="0065457C">
      <w:pPr>
        <w:spacing w:line="360" w:lineRule="auto"/>
        <w:ind w:firstLine="709"/>
        <w:rPr>
          <w:b/>
          <w:sz w:val="28"/>
          <w:szCs w:val="28"/>
        </w:rPr>
      </w:pPr>
      <w:r>
        <w:rPr>
          <w:b/>
          <w:sz w:val="28"/>
          <w:szCs w:val="28"/>
        </w:rPr>
        <w:t>4</w:t>
      </w:r>
      <w:r w:rsidRPr="00DE7EB2">
        <w:rPr>
          <w:b/>
          <w:sz w:val="28"/>
          <w:szCs w:val="28"/>
        </w:rPr>
        <w:t>.2 Технологічний аудит проекту</w:t>
      </w:r>
    </w:p>
    <w:p w14:paraId="0E03EBB1" w14:textId="77777777" w:rsidR="0065457C" w:rsidRPr="00B177B7" w:rsidRDefault="0065457C" w:rsidP="0065457C">
      <w:pPr>
        <w:spacing w:line="360" w:lineRule="auto"/>
        <w:jc w:val="right"/>
        <w:rPr>
          <w:sz w:val="20"/>
          <w:szCs w:val="20"/>
        </w:rPr>
      </w:pPr>
    </w:p>
    <w:p w14:paraId="47758D9D" w14:textId="77777777" w:rsidR="0065457C" w:rsidRPr="00DE7EB2" w:rsidRDefault="0065457C" w:rsidP="0065457C">
      <w:pPr>
        <w:spacing w:line="360" w:lineRule="auto"/>
        <w:ind w:firstLine="709"/>
        <w:rPr>
          <w:sz w:val="28"/>
          <w:szCs w:val="28"/>
        </w:rPr>
      </w:pPr>
      <w:r w:rsidRPr="00DE7EB2">
        <w:rPr>
          <w:sz w:val="28"/>
          <w:szCs w:val="28"/>
        </w:rPr>
        <w:t xml:space="preserve">Таблиця </w:t>
      </w:r>
      <w:r>
        <w:rPr>
          <w:sz w:val="28"/>
          <w:szCs w:val="28"/>
        </w:rPr>
        <w:t>4</w:t>
      </w:r>
      <w:r w:rsidRPr="00DE7EB2">
        <w:rPr>
          <w:sz w:val="28"/>
          <w:szCs w:val="28"/>
        </w:rPr>
        <w:t>.4 – Технологічна здійсненність проекту</w:t>
      </w:r>
    </w:p>
    <w:tbl>
      <w:tblPr>
        <w:tblStyle w:val="af"/>
        <w:tblW w:w="0" w:type="auto"/>
        <w:tblLook w:val="04A0" w:firstRow="1" w:lastRow="0" w:firstColumn="1" w:lastColumn="0" w:noHBand="0" w:noVBand="1"/>
      </w:tblPr>
      <w:tblGrid>
        <w:gridCol w:w="608"/>
        <w:gridCol w:w="2051"/>
        <w:gridCol w:w="3432"/>
        <w:gridCol w:w="1559"/>
        <w:gridCol w:w="1695"/>
      </w:tblGrid>
      <w:tr w:rsidR="0065457C" w:rsidRPr="00DE7EB2" w14:paraId="04AE3349" w14:textId="77777777" w:rsidTr="00967409">
        <w:tc>
          <w:tcPr>
            <w:tcW w:w="608" w:type="dxa"/>
            <w:vAlign w:val="center"/>
          </w:tcPr>
          <w:p w14:paraId="03C68F3D" w14:textId="77777777" w:rsidR="0065457C" w:rsidRPr="00DE7EB2" w:rsidRDefault="0065457C" w:rsidP="00967409">
            <w:pPr>
              <w:jc w:val="center"/>
              <w:rPr>
                <w:rFonts w:eastAsia="Calibri"/>
                <w:sz w:val="24"/>
                <w:szCs w:val="28"/>
                <w:lang w:bidi="he-IL"/>
              </w:rPr>
            </w:pPr>
            <w:r w:rsidRPr="00DE7EB2">
              <w:rPr>
                <w:rFonts w:eastAsia="Calibri"/>
                <w:sz w:val="24"/>
                <w:szCs w:val="28"/>
                <w:lang w:bidi="he-IL"/>
              </w:rPr>
              <w:t>№</w:t>
            </w:r>
          </w:p>
          <w:p w14:paraId="7371CA69" w14:textId="77777777" w:rsidR="0065457C" w:rsidRPr="00DE7EB2" w:rsidRDefault="0065457C" w:rsidP="00967409">
            <w:pPr>
              <w:jc w:val="center"/>
              <w:rPr>
                <w:rFonts w:eastAsia="Calibri"/>
                <w:sz w:val="24"/>
                <w:szCs w:val="28"/>
                <w:lang w:bidi="he-IL"/>
              </w:rPr>
            </w:pPr>
            <w:r w:rsidRPr="00DE7EB2">
              <w:rPr>
                <w:rFonts w:eastAsia="Calibri"/>
                <w:sz w:val="24"/>
                <w:szCs w:val="28"/>
                <w:lang w:bidi="he-IL"/>
              </w:rPr>
              <w:t>п/п</w:t>
            </w:r>
          </w:p>
        </w:tc>
        <w:tc>
          <w:tcPr>
            <w:tcW w:w="2051" w:type="dxa"/>
            <w:vAlign w:val="center"/>
          </w:tcPr>
          <w:p w14:paraId="6F6F0146" w14:textId="77777777" w:rsidR="0065457C" w:rsidRPr="00DE7EB2" w:rsidRDefault="0065457C" w:rsidP="00967409">
            <w:pPr>
              <w:adjustRightInd w:val="0"/>
              <w:jc w:val="center"/>
              <w:rPr>
                <w:rFonts w:eastAsia="Calibri"/>
                <w:sz w:val="24"/>
                <w:szCs w:val="28"/>
                <w:lang w:bidi="he-IL"/>
              </w:rPr>
            </w:pPr>
            <w:r w:rsidRPr="00DE7EB2">
              <w:rPr>
                <w:rFonts w:eastAsia="Calibri"/>
                <w:iCs/>
                <w:sz w:val="24"/>
                <w:szCs w:val="28"/>
                <w:lang w:bidi="he-IL"/>
              </w:rPr>
              <w:t>Ідея проекту</w:t>
            </w:r>
          </w:p>
        </w:tc>
        <w:tc>
          <w:tcPr>
            <w:tcW w:w="3432" w:type="dxa"/>
            <w:vAlign w:val="center"/>
          </w:tcPr>
          <w:p w14:paraId="1090C043" w14:textId="77777777" w:rsidR="0065457C" w:rsidRPr="00DE7EB2" w:rsidRDefault="0065457C" w:rsidP="00967409">
            <w:pPr>
              <w:jc w:val="center"/>
              <w:rPr>
                <w:rFonts w:eastAsia="Calibri"/>
                <w:sz w:val="24"/>
                <w:szCs w:val="28"/>
                <w:lang w:bidi="he-IL"/>
              </w:rPr>
            </w:pPr>
            <w:r w:rsidRPr="00DE7EB2">
              <w:rPr>
                <w:rFonts w:eastAsia="Calibri"/>
                <w:iCs/>
                <w:sz w:val="24"/>
                <w:szCs w:val="28"/>
                <w:lang w:bidi="he-IL"/>
              </w:rPr>
              <w:t>Технології її реалізації</w:t>
            </w:r>
          </w:p>
        </w:tc>
        <w:tc>
          <w:tcPr>
            <w:tcW w:w="1559" w:type="dxa"/>
            <w:vAlign w:val="center"/>
          </w:tcPr>
          <w:p w14:paraId="1C2C7820" w14:textId="77777777" w:rsidR="0065457C" w:rsidRPr="00DE7EB2" w:rsidRDefault="0065457C" w:rsidP="00967409">
            <w:pPr>
              <w:jc w:val="center"/>
              <w:rPr>
                <w:rFonts w:eastAsia="Calibri"/>
                <w:sz w:val="24"/>
                <w:szCs w:val="28"/>
                <w:lang w:bidi="he-IL"/>
              </w:rPr>
            </w:pPr>
            <w:r w:rsidRPr="00DE7EB2">
              <w:rPr>
                <w:rFonts w:eastAsia="Calibri"/>
                <w:iCs/>
                <w:sz w:val="24"/>
                <w:szCs w:val="28"/>
                <w:lang w:bidi="he-IL"/>
              </w:rPr>
              <w:t>Наявність технологій</w:t>
            </w:r>
          </w:p>
        </w:tc>
        <w:tc>
          <w:tcPr>
            <w:tcW w:w="1695" w:type="dxa"/>
            <w:vAlign w:val="center"/>
          </w:tcPr>
          <w:p w14:paraId="7109166C" w14:textId="77777777" w:rsidR="0065457C" w:rsidRPr="00DE7EB2" w:rsidRDefault="0065457C" w:rsidP="00967409">
            <w:pPr>
              <w:adjustRightInd w:val="0"/>
              <w:jc w:val="center"/>
              <w:rPr>
                <w:rFonts w:eastAsia="Calibri"/>
                <w:iCs/>
                <w:sz w:val="24"/>
                <w:szCs w:val="28"/>
                <w:lang w:bidi="he-IL"/>
              </w:rPr>
            </w:pPr>
            <w:r w:rsidRPr="00DE7EB2">
              <w:rPr>
                <w:rFonts w:eastAsia="Calibri"/>
                <w:iCs/>
                <w:sz w:val="24"/>
                <w:szCs w:val="28"/>
                <w:lang w:bidi="he-IL"/>
              </w:rPr>
              <w:t>Доступність технологій</w:t>
            </w:r>
          </w:p>
        </w:tc>
      </w:tr>
      <w:tr w:rsidR="0065457C" w:rsidRPr="00DE7EB2" w14:paraId="49A94736" w14:textId="77777777" w:rsidTr="00967409">
        <w:tc>
          <w:tcPr>
            <w:tcW w:w="608" w:type="dxa"/>
            <w:vMerge w:val="restart"/>
            <w:vAlign w:val="center"/>
          </w:tcPr>
          <w:p w14:paraId="29F22959" w14:textId="77777777" w:rsidR="0065457C" w:rsidRPr="00DE7EB2" w:rsidRDefault="0065457C" w:rsidP="00967409">
            <w:pPr>
              <w:jc w:val="center"/>
              <w:rPr>
                <w:rFonts w:eastAsia="Calibri"/>
                <w:sz w:val="24"/>
                <w:szCs w:val="28"/>
                <w:lang w:bidi="he-IL"/>
              </w:rPr>
            </w:pPr>
            <w:r w:rsidRPr="00DE7EB2">
              <w:rPr>
                <w:rFonts w:eastAsia="Calibri"/>
                <w:sz w:val="24"/>
                <w:szCs w:val="28"/>
                <w:lang w:bidi="he-IL"/>
              </w:rPr>
              <w:t>1.</w:t>
            </w:r>
          </w:p>
        </w:tc>
        <w:tc>
          <w:tcPr>
            <w:tcW w:w="2051" w:type="dxa"/>
            <w:vMerge w:val="restart"/>
          </w:tcPr>
          <w:p w14:paraId="4A290D27" w14:textId="77777777" w:rsidR="0065457C" w:rsidRPr="00DE7EB2" w:rsidRDefault="0065457C" w:rsidP="00967409">
            <w:pPr>
              <w:rPr>
                <w:rFonts w:eastAsia="Calibri"/>
                <w:sz w:val="24"/>
                <w:szCs w:val="28"/>
                <w:lang w:bidi="he-IL"/>
              </w:rPr>
            </w:pPr>
            <w:proofErr w:type="spellStart"/>
            <w:r>
              <w:rPr>
                <w:lang w:val="ru-RU"/>
              </w:rPr>
              <w:t>Розроблення</w:t>
            </w:r>
            <w:proofErr w:type="spellEnd"/>
            <w:r>
              <w:rPr>
                <w:lang w:val="ru-RU"/>
              </w:rPr>
              <w:t xml:space="preserve"> </w:t>
            </w:r>
            <w:proofErr w:type="spellStart"/>
            <w:r>
              <w:rPr>
                <w:lang w:val="ru-RU"/>
              </w:rPr>
              <w:t>програмного</w:t>
            </w:r>
            <w:proofErr w:type="spellEnd"/>
            <w:r>
              <w:rPr>
                <w:lang w:val="ru-RU"/>
              </w:rPr>
              <w:t xml:space="preserve"> </w:t>
            </w:r>
            <w:proofErr w:type="spellStart"/>
            <w:r>
              <w:rPr>
                <w:lang w:val="ru-RU"/>
              </w:rPr>
              <w:t>забезпечення</w:t>
            </w:r>
            <w:proofErr w:type="spellEnd"/>
            <w:r>
              <w:rPr>
                <w:lang w:val="ru-RU"/>
              </w:rPr>
              <w:t xml:space="preserve"> для </w:t>
            </w:r>
            <w:proofErr w:type="spellStart"/>
            <w:r>
              <w:rPr>
                <w:lang w:val="ru-RU"/>
              </w:rPr>
              <w:t>анал</w:t>
            </w:r>
            <w:r>
              <w:t>ізу</w:t>
            </w:r>
            <w:proofErr w:type="spellEnd"/>
            <w:r>
              <w:t xml:space="preserve"> вихідних сигналів акселерометру</w:t>
            </w:r>
          </w:p>
        </w:tc>
        <w:tc>
          <w:tcPr>
            <w:tcW w:w="3432" w:type="dxa"/>
          </w:tcPr>
          <w:p w14:paraId="23EA787F" w14:textId="77777777" w:rsidR="0065457C" w:rsidRPr="009C6BBA" w:rsidRDefault="0065457C" w:rsidP="00967409">
            <w:pPr>
              <w:rPr>
                <w:rFonts w:eastAsia="Calibri"/>
                <w:sz w:val="24"/>
                <w:szCs w:val="28"/>
                <w:lang w:bidi="he-IL"/>
              </w:rPr>
            </w:pPr>
            <w:r>
              <w:rPr>
                <w:rFonts w:eastAsia="Calibri"/>
                <w:sz w:val="24"/>
                <w:szCs w:val="28"/>
                <w:lang w:bidi="he-IL"/>
              </w:rPr>
              <w:t xml:space="preserve"> Середовище розробки </w:t>
            </w:r>
            <w:r>
              <w:rPr>
                <w:rFonts w:eastAsia="Calibri"/>
                <w:sz w:val="24"/>
                <w:szCs w:val="28"/>
                <w:lang w:val="en-US" w:bidi="he-IL"/>
              </w:rPr>
              <w:t>JUPYTER</w:t>
            </w:r>
            <w:r w:rsidRPr="009C6BBA">
              <w:rPr>
                <w:rFonts w:eastAsia="Calibri"/>
                <w:sz w:val="24"/>
                <w:szCs w:val="28"/>
                <w:lang w:bidi="he-IL"/>
              </w:rPr>
              <w:t xml:space="preserve"> </w:t>
            </w:r>
            <w:r>
              <w:rPr>
                <w:rFonts w:eastAsia="Calibri"/>
                <w:sz w:val="24"/>
                <w:szCs w:val="28"/>
                <w:lang w:val="en-US" w:bidi="he-IL"/>
              </w:rPr>
              <w:t>NOTEBOOK</w:t>
            </w:r>
            <w:r>
              <w:rPr>
                <w:rFonts w:eastAsia="Calibri"/>
                <w:sz w:val="24"/>
                <w:szCs w:val="28"/>
                <w:lang w:bidi="he-IL"/>
              </w:rPr>
              <w:t>,</w:t>
            </w:r>
            <w:r w:rsidRPr="009C6BBA">
              <w:rPr>
                <w:rFonts w:eastAsia="Calibri"/>
                <w:sz w:val="24"/>
                <w:szCs w:val="28"/>
                <w:lang w:bidi="he-IL"/>
              </w:rPr>
              <w:t xml:space="preserve"> </w:t>
            </w:r>
            <w:r>
              <w:rPr>
                <w:rFonts w:eastAsia="Calibri"/>
                <w:sz w:val="24"/>
                <w:szCs w:val="28"/>
                <w:lang w:bidi="he-IL"/>
              </w:rPr>
              <w:t xml:space="preserve">мова розробки </w:t>
            </w:r>
            <w:r>
              <w:rPr>
                <w:rFonts w:eastAsia="Calibri"/>
                <w:sz w:val="24"/>
                <w:szCs w:val="28"/>
                <w:lang w:val="en-US" w:bidi="he-IL"/>
              </w:rPr>
              <w:t>python</w:t>
            </w:r>
            <w:r>
              <w:rPr>
                <w:rFonts w:eastAsia="Calibri"/>
                <w:sz w:val="24"/>
                <w:szCs w:val="28"/>
                <w:lang w:bidi="he-IL"/>
              </w:rPr>
              <w:t xml:space="preserve"> та використання бібліотек </w:t>
            </w:r>
            <w:proofErr w:type="spellStart"/>
            <w:r>
              <w:rPr>
                <w:rFonts w:eastAsia="Calibri"/>
                <w:sz w:val="24"/>
                <w:szCs w:val="28"/>
                <w:lang w:val="en-US" w:bidi="he-IL"/>
              </w:rPr>
              <w:t>numpy</w:t>
            </w:r>
            <w:proofErr w:type="spellEnd"/>
            <w:r w:rsidRPr="009C6BBA">
              <w:rPr>
                <w:rFonts w:eastAsia="Calibri"/>
                <w:sz w:val="24"/>
                <w:szCs w:val="28"/>
                <w:lang w:bidi="he-IL"/>
              </w:rPr>
              <w:t xml:space="preserve">, </w:t>
            </w:r>
            <w:r>
              <w:rPr>
                <w:rFonts w:eastAsia="Calibri"/>
                <w:sz w:val="24"/>
                <w:szCs w:val="28"/>
                <w:lang w:bidi="he-IL"/>
              </w:rPr>
              <w:t>p</w:t>
            </w:r>
            <w:proofErr w:type="spellStart"/>
            <w:r>
              <w:rPr>
                <w:rFonts w:eastAsia="Calibri"/>
                <w:sz w:val="24"/>
                <w:szCs w:val="28"/>
                <w:lang w:val="en-US" w:bidi="he-IL"/>
              </w:rPr>
              <w:t>andas</w:t>
            </w:r>
            <w:proofErr w:type="spellEnd"/>
          </w:p>
        </w:tc>
        <w:tc>
          <w:tcPr>
            <w:tcW w:w="1559" w:type="dxa"/>
          </w:tcPr>
          <w:p w14:paraId="751D661E" w14:textId="77777777" w:rsidR="0065457C" w:rsidRPr="00DE7EB2" w:rsidRDefault="0065457C" w:rsidP="00967409">
            <w:pPr>
              <w:rPr>
                <w:rFonts w:eastAsia="Calibri"/>
                <w:sz w:val="24"/>
                <w:szCs w:val="28"/>
                <w:lang w:bidi="he-IL"/>
              </w:rPr>
            </w:pPr>
            <w:r w:rsidRPr="00DE7EB2">
              <w:rPr>
                <w:rFonts w:eastAsia="Calibri"/>
                <w:sz w:val="24"/>
                <w:szCs w:val="28"/>
                <w:lang w:bidi="he-IL"/>
              </w:rPr>
              <w:t>+</w:t>
            </w:r>
          </w:p>
        </w:tc>
        <w:tc>
          <w:tcPr>
            <w:tcW w:w="1695" w:type="dxa"/>
          </w:tcPr>
          <w:p w14:paraId="03E37FC4" w14:textId="77777777" w:rsidR="0065457C" w:rsidRPr="00DE7EB2" w:rsidRDefault="0065457C" w:rsidP="00967409">
            <w:pPr>
              <w:rPr>
                <w:rFonts w:eastAsia="Calibri"/>
                <w:sz w:val="24"/>
                <w:szCs w:val="28"/>
                <w:lang w:bidi="he-IL"/>
              </w:rPr>
            </w:pPr>
            <w:r w:rsidRPr="00DE7EB2">
              <w:rPr>
                <w:rFonts w:eastAsia="Calibri"/>
                <w:sz w:val="24"/>
                <w:szCs w:val="28"/>
                <w:lang w:bidi="he-IL"/>
              </w:rPr>
              <w:t>+</w:t>
            </w:r>
          </w:p>
        </w:tc>
      </w:tr>
      <w:tr w:rsidR="0065457C" w:rsidRPr="00DE7EB2" w14:paraId="68A09A95" w14:textId="77777777" w:rsidTr="00967409">
        <w:trPr>
          <w:trHeight w:val="1932"/>
        </w:trPr>
        <w:tc>
          <w:tcPr>
            <w:tcW w:w="608" w:type="dxa"/>
            <w:vMerge/>
            <w:vAlign w:val="center"/>
          </w:tcPr>
          <w:p w14:paraId="7E1DC79E" w14:textId="77777777" w:rsidR="0065457C" w:rsidRPr="00DE7EB2" w:rsidRDefault="0065457C" w:rsidP="00967409">
            <w:pPr>
              <w:jc w:val="center"/>
              <w:rPr>
                <w:rFonts w:eastAsia="Calibri"/>
                <w:sz w:val="24"/>
                <w:szCs w:val="28"/>
                <w:lang w:bidi="he-IL"/>
              </w:rPr>
            </w:pPr>
          </w:p>
        </w:tc>
        <w:tc>
          <w:tcPr>
            <w:tcW w:w="2051" w:type="dxa"/>
            <w:vMerge/>
          </w:tcPr>
          <w:p w14:paraId="577FF2E8" w14:textId="77777777" w:rsidR="0065457C" w:rsidRPr="00DE7EB2" w:rsidRDefault="0065457C" w:rsidP="00967409">
            <w:pPr>
              <w:rPr>
                <w:rFonts w:eastAsia="Calibri"/>
                <w:sz w:val="24"/>
                <w:szCs w:val="28"/>
                <w:lang w:bidi="he-IL"/>
              </w:rPr>
            </w:pPr>
          </w:p>
        </w:tc>
        <w:tc>
          <w:tcPr>
            <w:tcW w:w="3432" w:type="dxa"/>
          </w:tcPr>
          <w:p w14:paraId="62968785" w14:textId="77777777" w:rsidR="0065457C" w:rsidRPr="009C6BBA" w:rsidRDefault="0065457C" w:rsidP="00967409">
            <w:pPr>
              <w:rPr>
                <w:rFonts w:eastAsia="Calibri"/>
                <w:sz w:val="24"/>
                <w:szCs w:val="28"/>
                <w:lang w:val="ru-RU" w:bidi="he-IL"/>
              </w:rPr>
            </w:pPr>
            <w:r>
              <w:rPr>
                <w:rFonts w:eastAsia="Calibri"/>
                <w:sz w:val="24"/>
                <w:szCs w:val="28"/>
                <w:lang w:bidi="he-IL"/>
              </w:rPr>
              <w:t xml:space="preserve"> Мова програмування </w:t>
            </w:r>
            <w:r>
              <w:rPr>
                <w:rFonts w:eastAsia="Calibri"/>
                <w:sz w:val="24"/>
                <w:szCs w:val="28"/>
                <w:lang w:val="en-US" w:bidi="he-IL"/>
              </w:rPr>
              <w:t>Java</w:t>
            </w:r>
            <w:r>
              <w:rPr>
                <w:rFonts w:eastAsia="Calibri"/>
                <w:sz w:val="24"/>
                <w:szCs w:val="28"/>
                <w:lang w:bidi="he-IL"/>
              </w:rPr>
              <w:t xml:space="preserve">, та середовище розробки </w:t>
            </w:r>
            <w:proofErr w:type="spellStart"/>
            <w:r>
              <w:rPr>
                <w:rFonts w:eastAsia="Calibri"/>
                <w:sz w:val="24"/>
                <w:szCs w:val="28"/>
                <w:lang w:val="en-US" w:bidi="he-IL"/>
              </w:rPr>
              <w:t>Intelj</w:t>
            </w:r>
            <w:proofErr w:type="spellEnd"/>
            <w:r w:rsidRPr="009C6BBA">
              <w:rPr>
                <w:rFonts w:eastAsia="Calibri"/>
                <w:sz w:val="24"/>
                <w:szCs w:val="28"/>
                <w:lang w:val="ru-RU" w:bidi="he-IL"/>
              </w:rPr>
              <w:t xml:space="preserve"> </w:t>
            </w:r>
            <w:r>
              <w:rPr>
                <w:rFonts w:eastAsia="Calibri"/>
                <w:sz w:val="24"/>
                <w:szCs w:val="28"/>
                <w:lang w:val="en-US" w:bidi="he-IL"/>
              </w:rPr>
              <w:t>IDEA</w:t>
            </w:r>
          </w:p>
        </w:tc>
        <w:tc>
          <w:tcPr>
            <w:tcW w:w="1559" w:type="dxa"/>
          </w:tcPr>
          <w:p w14:paraId="43D9DFF8" w14:textId="77777777" w:rsidR="0065457C" w:rsidRPr="00DE7EB2" w:rsidRDefault="0065457C" w:rsidP="00967409">
            <w:pPr>
              <w:rPr>
                <w:rFonts w:eastAsia="Calibri"/>
                <w:sz w:val="24"/>
                <w:szCs w:val="28"/>
                <w:lang w:bidi="he-IL"/>
              </w:rPr>
            </w:pPr>
            <w:r w:rsidRPr="00DE7EB2">
              <w:rPr>
                <w:rFonts w:eastAsia="Calibri"/>
                <w:sz w:val="24"/>
                <w:szCs w:val="28"/>
                <w:lang w:bidi="he-IL"/>
              </w:rPr>
              <w:t>+</w:t>
            </w:r>
          </w:p>
        </w:tc>
        <w:tc>
          <w:tcPr>
            <w:tcW w:w="1695" w:type="dxa"/>
          </w:tcPr>
          <w:p w14:paraId="18720117" w14:textId="77777777" w:rsidR="0065457C" w:rsidRPr="00DE7EB2" w:rsidRDefault="0065457C" w:rsidP="00967409">
            <w:pPr>
              <w:rPr>
                <w:rFonts w:eastAsia="Calibri"/>
                <w:sz w:val="24"/>
                <w:szCs w:val="28"/>
                <w:lang w:bidi="he-IL"/>
              </w:rPr>
            </w:pPr>
            <w:r w:rsidRPr="00DE7EB2">
              <w:rPr>
                <w:rFonts w:eastAsia="Calibri"/>
                <w:sz w:val="24"/>
                <w:szCs w:val="28"/>
                <w:lang w:bidi="he-IL"/>
              </w:rPr>
              <w:t>+</w:t>
            </w:r>
          </w:p>
        </w:tc>
      </w:tr>
      <w:tr w:rsidR="0065457C" w:rsidRPr="00DE7EB2" w14:paraId="4F8EA674" w14:textId="77777777" w:rsidTr="00967409">
        <w:tc>
          <w:tcPr>
            <w:tcW w:w="9345" w:type="dxa"/>
            <w:gridSpan w:val="5"/>
            <w:vAlign w:val="center"/>
          </w:tcPr>
          <w:p w14:paraId="74572E0D" w14:textId="77777777" w:rsidR="0065457C" w:rsidRPr="00DE7EB2" w:rsidRDefault="0065457C" w:rsidP="00967409">
            <w:pPr>
              <w:rPr>
                <w:rFonts w:eastAsia="Calibri"/>
                <w:sz w:val="24"/>
                <w:szCs w:val="28"/>
                <w:lang w:bidi="he-IL"/>
              </w:rPr>
            </w:pPr>
            <w:r w:rsidRPr="00DE7EB2">
              <w:rPr>
                <w:rFonts w:eastAsia="Calibri"/>
                <w:sz w:val="24"/>
                <w:szCs w:val="28"/>
                <w:lang w:bidi="he-IL"/>
              </w:rPr>
              <w:t xml:space="preserve">Обрана технологія реалізації ідеї проекту: </w:t>
            </w:r>
            <w:r>
              <w:rPr>
                <w:rFonts w:eastAsia="Calibri"/>
                <w:sz w:val="24"/>
                <w:szCs w:val="28"/>
                <w:lang w:bidi="he-IL"/>
              </w:rPr>
              <w:t>Перша</w:t>
            </w:r>
            <w:r w:rsidRPr="00DE7EB2">
              <w:rPr>
                <w:rFonts w:eastAsia="Calibri"/>
                <w:sz w:val="24"/>
                <w:szCs w:val="28"/>
                <w:lang w:bidi="he-IL"/>
              </w:rPr>
              <w:t xml:space="preserve"> технологія</w:t>
            </w:r>
          </w:p>
        </w:tc>
      </w:tr>
    </w:tbl>
    <w:p w14:paraId="2E948230" w14:textId="77777777" w:rsidR="0065457C" w:rsidRDefault="0065457C" w:rsidP="0065457C">
      <w:pPr>
        <w:spacing w:line="360" w:lineRule="auto"/>
        <w:rPr>
          <w:sz w:val="28"/>
          <w:szCs w:val="28"/>
        </w:rPr>
      </w:pPr>
    </w:p>
    <w:p w14:paraId="1253414F" w14:textId="77777777" w:rsidR="0065457C" w:rsidRPr="006D0428" w:rsidRDefault="0065457C" w:rsidP="0065457C">
      <w:pPr>
        <w:spacing w:line="360" w:lineRule="auto"/>
        <w:ind w:firstLine="708"/>
        <w:rPr>
          <w:sz w:val="28"/>
          <w:szCs w:val="28"/>
        </w:rPr>
      </w:pPr>
      <w:proofErr w:type="spellStart"/>
      <w:r>
        <w:rPr>
          <w:sz w:val="28"/>
          <w:szCs w:val="28"/>
          <w:lang w:val="ru-RU"/>
        </w:rPr>
        <w:t>Обидві</w:t>
      </w:r>
      <w:proofErr w:type="spellEnd"/>
      <w:r>
        <w:rPr>
          <w:sz w:val="28"/>
          <w:szCs w:val="28"/>
          <w:lang w:val="ru-RU"/>
        </w:rPr>
        <w:t xml:space="preserve"> </w:t>
      </w:r>
      <w:proofErr w:type="spellStart"/>
      <w:r>
        <w:rPr>
          <w:sz w:val="28"/>
          <w:szCs w:val="28"/>
          <w:lang w:val="ru-RU"/>
        </w:rPr>
        <w:t>технології</w:t>
      </w:r>
      <w:proofErr w:type="spellEnd"/>
      <w:r>
        <w:rPr>
          <w:sz w:val="28"/>
          <w:szCs w:val="28"/>
          <w:lang w:val="ru-RU"/>
        </w:rPr>
        <w:t xml:space="preserve"> </w:t>
      </w:r>
      <w:proofErr w:type="spellStart"/>
      <w:r>
        <w:rPr>
          <w:sz w:val="28"/>
          <w:szCs w:val="28"/>
          <w:lang w:val="ru-RU"/>
        </w:rPr>
        <w:t>реалізації</w:t>
      </w:r>
      <w:proofErr w:type="spellEnd"/>
      <w:r>
        <w:rPr>
          <w:sz w:val="28"/>
          <w:szCs w:val="28"/>
          <w:lang w:val="ru-RU"/>
        </w:rPr>
        <w:t xml:space="preserve"> проекту </w:t>
      </w:r>
      <w:proofErr w:type="spellStart"/>
      <w:r>
        <w:rPr>
          <w:sz w:val="28"/>
          <w:szCs w:val="28"/>
          <w:lang w:val="ru-RU"/>
        </w:rPr>
        <w:t>достатньо</w:t>
      </w:r>
      <w:proofErr w:type="spellEnd"/>
      <w:r>
        <w:rPr>
          <w:sz w:val="28"/>
          <w:szCs w:val="28"/>
          <w:lang w:val="ru-RU"/>
        </w:rPr>
        <w:t xml:space="preserve"> </w:t>
      </w:r>
      <w:proofErr w:type="spellStart"/>
      <w:r>
        <w:rPr>
          <w:sz w:val="28"/>
          <w:szCs w:val="28"/>
          <w:lang w:val="ru-RU"/>
        </w:rPr>
        <w:t>доступні</w:t>
      </w:r>
      <w:proofErr w:type="spellEnd"/>
      <w:r>
        <w:rPr>
          <w:sz w:val="28"/>
          <w:szCs w:val="28"/>
          <w:lang w:val="ru-RU"/>
        </w:rPr>
        <w:t xml:space="preserve">, </w:t>
      </w:r>
      <w:proofErr w:type="spellStart"/>
      <w:r>
        <w:rPr>
          <w:sz w:val="28"/>
          <w:szCs w:val="28"/>
          <w:lang w:val="ru-RU"/>
        </w:rPr>
        <w:t>однак</w:t>
      </w:r>
      <w:proofErr w:type="spellEnd"/>
      <w:r>
        <w:rPr>
          <w:sz w:val="28"/>
          <w:szCs w:val="28"/>
          <w:lang w:val="ru-RU"/>
        </w:rPr>
        <w:t xml:space="preserve"> за </w:t>
      </w:r>
      <w:proofErr w:type="spellStart"/>
      <w:r>
        <w:rPr>
          <w:sz w:val="28"/>
          <w:szCs w:val="28"/>
          <w:lang w:val="ru-RU"/>
        </w:rPr>
        <w:t>допомогою</w:t>
      </w:r>
      <w:proofErr w:type="spellEnd"/>
      <w:r>
        <w:rPr>
          <w:sz w:val="28"/>
          <w:szCs w:val="28"/>
          <w:lang w:val="ru-RU"/>
        </w:rPr>
        <w:t xml:space="preserve"> </w:t>
      </w:r>
      <w:proofErr w:type="spellStart"/>
      <w:r>
        <w:rPr>
          <w:sz w:val="28"/>
          <w:szCs w:val="28"/>
          <w:lang w:val="ru-RU"/>
        </w:rPr>
        <w:t>першої</w:t>
      </w:r>
      <w:proofErr w:type="spellEnd"/>
      <w:r>
        <w:rPr>
          <w:sz w:val="28"/>
          <w:szCs w:val="28"/>
          <w:lang w:val="ru-RU"/>
        </w:rPr>
        <w:t xml:space="preserve"> </w:t>
      </w:r>
      <w:proofErr w:type="spellStart"/>
      <w:r>
        <w:rPr>
          <w:sz w:val="28"/>
          <w:szCs w:val="28"/>
          <w:lang w:val="ru-RU"/>
        </w:rPr>
        <w:t>технології</w:t>
      </w:r>
      <w:proofErr w:type="spellEnd"/>
      <w:r>
        <w:rPr>
          <w:sz w:val="28"/>
          <w:szCs w:val="28"/>
          <w:lang w:val="ru-RU"/>
        </w:rPr>
        <w:t xml:space="preserve"> </w:t>
      </w:r>
      <w:proofErr w:type="spellStart"/>
      <w:r>
        <w:rPr>
          <w:sz w:val="28"/>
          <w:szCs w:val="28"/>
          <w:lang w:val="ru-RU"/>
        </w:rPr>
        <w:t>значно</w:t>
      </w:r>
      <w:proofErr w:type="spellEnd"/>
      <w:r>
        <w:rPr>
          <w:sz w:val="28"/>
          <w:szCs w:val="28"/>
          <w:lang w:val="ru-RU"/>
        </w:rPr>
        <w:t xml:space="preserve"> </w:t>
      </w:r>
      <w:proofErr w:type="spellStart"/>
      <w:r>
        <w:rPr>
          <w:sz w:val="28"/>
          <w:szCs w:val="28"/>
          <w:lang w:val="ru-RU"/>
        </w:rPr>
        <w:t>зручніше</w:t>
      </w:r>
      <w:proofErr w:type="spellEnd"/>
      <w:r>
        <w:rPr>
          <w:sz w:val="28"/>
          <w:szCs w:val="28"/>
          <w:lang w:val="ru-RU"/>
        </w:rPr>
        <w:t xml:space="preserve"> </w:t>
      </w:r>
      <w:proofErr w:type="spellStart"/>
      <w:r>
        <w:rPr>
          <w:sz w:val="28"/>
          <w:szCs w:val="28"/>
          <w:lang w:val="ru-RU"/>
        </w:rPr>
        <w:t>працювати</w:t>
      </w:r>
      <w:proofErr w:type="spellEnd"/>
      <w:r>
        <w:rPr>
          <w:sz w:val="28"/>
          <w:szCs w:val="28"/>
          <w:lang w:val="ru-RU"/>
        </w:rPr>
        <w:t xml:space="preserve"> з великим </w:t>
      </w:r>
      <w:proofErr w:type="spellStart"/>
      <w:r>
        <w:rPr>
          <w:sz w:val="28"/>
          <w:szCs w:val="28"/>
          <w:lang w:val="ru-RU"/>
        </w:rPr>
        <w:t>об</w:t>
      </w:r>
      <w:r w:rsidRPr="006D0428">
        <w:rPr>
          <w:sz w:val="28"/>
          <w:szCs w:val="28"/>
          <w:lang w:val="ru-RU"/>
        </w:rPr>
        <w:t>’</w:t>
      </w:r>
      <w:r>
        <w:rPr>
          <w:sz w:val="28"/>
          <w:szCs w:val="28"/>
          <w:lang w:val="ru-RU"/>
        </w:rPr>
        <w:t>ємом</w:t>
      </w:r>
      <w:proofErr w:type="spellEnd"/>
      <w:r>
        <w:rPr>
          <w:sz w:val="28"/>
          <w:szCs w:val="28"/>
          <w:lang w:val="ru-RU"/>
        </w:rPr>
        <w:t xml:space="preserve"> </w:t>
      </w:r>
      <w:proofErr w:type="spellStart"/>
      <w:r>
        <w:rPr>
          <w:sz w:val="28"/>
          <w:szCs w:val="28"/>
          <w:lang w:val="ru-RU"/>
        </w:rPr>
        <w:t>даних</w:t>
      </w:r>
      <w:proofErr w:type="spellEnd"/>
      <w:r>
        <w:rPr>
          <w:sz w:val="28"/>
          <w:szCs w:val="28"/>
          <w:lang w:val="ru-RU"/>
        </w:rPr>
        <w:t xml:space="preserve">. </w:t>
      </w:r>
      <w:proofErr w:type="spellStart"/>
      <w:r>
        <w:rPr>
          <w:sz w:val="28"/>
          <w:szCs w:val="28"/>
          <w:lang w:val="ru-RU"/>
        </w:rPr>
        <w:t>Бібліотеки</w:t>
      </w:r>
      <w:proofErr w:type="spellEnd"/>
      <w:r>
        <w:rPr>
          <w:sz w:val="28"/>
          <w:szCs w:val="28"/>
          <w:lang w:val="ru-RU"/>
        </w:rPr>
        <w:t xml:space="preserve"> </w:t>
      </w:r>
      <w:r>
        <w:rPr>
          <w:sz w:val="28"/>
          <w:szCs w:val="28"/>
          <w:lang w:val="en-US"/>
        </w:rPr>
        <w:t>pandas</w:t>
      </w:r>
      <w:r w:rsidRPr="006D0428">
        <w:rPr>
          <w:sz w:val="28"/>
          <w:szCs w:val="28"/>
          <w:lang w:val="ru-RU"/>
        </w:rPr>
        <w:t xml:space="preserve">, </w:t>
      </w:r>
      <w:proofErr w:type="spellStart"/>
      <w:r>
        <w:rPr>
          <w:sz w:val="28"/>
          <w:szCs w:val="28"/>
          <w:lang w:val="en-US"/>
        </w:rPr>
        <w:t>numpy</w:t>
      </w:r>
      <w:proofErr w:type="spellEnd"/>
      <w:r>
        <w:rPr>
          <w:sz w:val="28"/>
          <w:szCs w:val="28"/>
        </w:rPr>
        <w:t xml:space="preserve"> дуже добре підходять для обробки великих </w:t>
      </w:r>
      <w:r>
        <w:rPr>
          <w:sz w:val="28"/>
          <w:szCs w:val="28"/>
        </w:rPr>
        <w:lastRenderedPageBreak/>
        <w:t xml:space="preserve">даних, а також дозволяють графічно їх відобразити. Тому було зроблено висновок про використання першої технології. </w:t>
      </w:r>
    </w:p>
    <w:p w14:paraId="1EFD2D52" w14:textId="77777777" w:rsidR="0065457C" w:rsidRDefault="0065457C" w:rsidP="0065457C">
      <w:pPr>
        <w:pStyle w:val="2"/>
        <w:spacing w:line="360" w:lineRule="auto"/>
        <w:ind w:firstLine="709"/>
        <w:rPr>
          <w:b w:val="0"/>
          <w:sz w:val="28"/>
          <w:szCs w:val="28"/>
        </w:rPr>
      </w:pPr>
      <w:bookmarkStart w:id="8" w:name="_Toc27423918"/>
      <w:r>
        <w:rPr>
          <w:b w:val="0"/>
          <w:sz w:val="28"/>
          <w:szCs w:val="28"/>
        </w:rPr>
        <w:t>4</w:t>
      </w:r>
      <w:r w:rsidRPr="00DE7EB2">
        <w:rPr>
          <w:sz w:val="28"/>
          <w:szCs w:val="28"/>
        </w:rPr>
        <w:t>.3. Аналіз ринкових можливостей запуску стартап-проекту</w:t>
      </w:r>
      <w:bookmarkEnd w:id="8"/>
    </w:p>
    <w:p w14:paraId="71C07069" w14:textId="77777777" w:rsidR="0065457C" w:rsidRDefault="0065457C" w:rsidP="00B7085C">
      <w:pPr>
        <w:keepNext/>
        <w:numPr>
          <w:ilvl w:val="12"/>
          <w:numId w:val="0"/>
        </w:numPr>
        <w:spacing w:line="360" w:lineRule="auto"/>
        <w:ind w:firstLine="357"/>
        <w:jc w:val="both"/>
        <w:rPr>
          <w:rFonts w:eastAsia="Calibri"/>
          <w:sz w:val="28"/>
          <w:szCs w:val="28"/>
        </w:rPr>
      </w:pPr>
      <w:r w:rsidRPr="006D0428">
        <w:rPr>
          <w:rFonts w:eastAsia="Calibri"/>
          <w:sz w:val="28"/>
          <w:szCs w:val="28"/>
        </w:rPr>
        <w:t>Визначення ринкових можливостей, які можна використати під час</w:t>
      </w:r>
      <w:r>
        <w:rPr>
          <w:rFonts w:eastAsia="Calibri"/>
          <w:sz w:val="28"/>
          <w:szCs w:val="28"/>
        </w:rPr>
        <w:t xml:space="preserve"> </w:t>
      </w:r>
      <w:r w:rsidRPr="006D0428">
        <w:rPr>
          <w:rFonts w:eastAsia="Calibri"/>
          <w:sz w:val="28"/>
          <w:szCs w:val="28"/>
        </w:rPr>
        <w:t>ринкового впровадження проекту, та ринкових загроз, які можуть</w:t>
      </w:r>
      <w:r>
        <w:rPr>
          <w:rFonts w:eastAsia="Calibri"/>
          <w:sz w:val="28"/>
          <w:szCs w:val="28"/>
        </w:rPr>
        <w:t xml:space="preserve"> </w:t>
      </w:r>
      <w:r w:rsidRPr="006D0428">
        <w:rPr>
          <w:rFonts w:eastAsia="Calibri"/>
          <w:sz w:val="28"/>
          <w:szCs w:val="28"/>
        </w:rPr>
        <w:t>перешкодити реалізації проекту, дозволяє спланувати напрями розвитку проекту із урахуванням стану ринкового середовища, потреб потенційних</w:t>
      </w:r>
      <w:r>
        <w:rPr>
          <w:rFonts w:eastAsia="Calibri"/>
          <w:sz w:val="28"/>
          <w:szCs w:val="28"/>
        </w:rPr>
        <w:t xml:space="preserve"> </w:t>
      </w:r>
      <w:r w:rsidRPr="006D0428">
        <w:rPr>
          <w:rFonts w:eastAsia="Calibri"/>
          <w:sz w:val="28"/>
          <w:szCs w:val="28"/>
        </w:rPr>
        <w:t>клієнтів та пропозицій проектів-конкурентів.</w:t>
      </w:r>
    </w:p>
    <w:p w14:paraId="7EA5733D" w14:textId="77777777" w:rsidR="0065457C" w:rsidRPr="00DE7EB2" w:rsidRDefault="0065457C" w:rsidP="0065457C">
      <w:pPr>
        <w:keepNext/>
        <w:numPr>
          <w:ilvl w:val="12"/>
          <w:numId w:val="0"/>
        </w:numPr>
        <w:spacing w:line="360" w:lineRule="auto"/>
        <w:ind w:firstLine="709"/>
        <w:rPr>
          <w:bCs/>
          <w:sz w:val="28"/>
          <w:szCs w:val="28"/>
        </w:rPr>
      </w:pPr>
      <w:r w:rsidRPr="00DE7EB2">
        <w:rPr>
          <w:bCs/>
          <w:sz w:val="28"/>
          <w:szCs w:val="28"/>
        </w:rPr>
        <w:t xml:space="preserve">Таблиця </w:t>
      </w:r>
      <w:r>
        <w:rPr>
          <w:bCs/>
          <w:sz w:val="28"/>
          <w:szCs w:val="28"/>
        </w:rPr>
        <w:t>4</w:t>
      </w:r>
      <w:r w:rsidRPr="00DE7EB2">
        <w:rPr>
          <w:bCs/>
          <w:sz w:val="28"/>
          <w:szCs w:val="28"/>
        </w:rPr>
        <w:t>.5 – Попередня характеристика потенційного ринку стартапу</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8"/>
        <w:gridCol w:w="5670"/>
        <w:gridCol w:w="3231"/>
      </w:tblGrid>
      <w:tr w:rsidR="0065457C" w:rsidRPr="00DE7EB2" w14:paraId="76F9B265" w14:textId="77777777" w:rsidTr="00967409">
        <w:tc>
          <w:tcPr>
            <w:tcW w:w="738" w:type="dxa"/>
            <w:vAlign w:val="center"/>
          </w:tcPr>
          <w:p w14:paraId="2C42D82F" w14:textId="77777777" w:rsidR="0065457C" w:rsidRPr="00DE7EB2" w:rsidRDefault="0065457C" w:rsidP="00967409">
            <w:pPr>
              <w:pStyle w:val="aff4"/>
              <w:jc w:val="center"/>
              <w:rPr>
                <w:rFonts w:cs="Times New Roman"/>
              </w:rPr>
            </w:pPr>
            <w:r w:rsidRPr="00DE7EB2">
              <w:rPr>
                <w:rFonts w:cs="Times New Roman"/>
              </w:rPr>
              <w:t>№ п/п</w:t>
            </w:r>
          </w:p>
        </w:tc>
        <w:tc>
          <w:tcPr>
            <w:tcW w:w="5670" w:type="dxa"/>
            <w:vAlign w:val="center"/>
          </w:tcPr>
          <w:p w14:paraId="1B6C41A4" w14:textId="77777777" w:rsidR="0065457C" w:rsidRPr="00DE7EB2" w:rsidRDefault="0065457C" w:rsidP="00967409">
            <w:pPr>
              <w:pStyle w:val="aff4"/>
              <w:jc w:val="center"/>
              <w:rPr>
                <w:rFonts w:cs="Times New Roman"/>
              </w:rPr>
            </w:pPr>
            <w:r w:rsidRPr="00DE7EB2">
              <w:rPr>
                <w:rFonts w:cs="Times New Roman"/>
              </w:rPr>
              <w:t>Показники стану ринку (найменування)</w:t>
            </w:r>
          </w:p>
        </w:tc>
        <w:tc>
          <w:tcPr>
            <w:tcW w:w="3231" w:type="dxa"/>
            <w:vAlign w:val="center"/>
          </w:tcPr>
          <w:p w14:paraId="231EFDC2" w14:textId="77777777" w:rsidR="0065457C" w:rsidRPr="00DE7EB2" w:rsidRDefault="0065457C" w:rsidP="00967409">
            <w:pPr>
              <w:pStyle w:val="aff4"/>
              <w:jc w:val="center"/>
              <w:rPr>
                <w:rFonts w:cs="Times New Roman"/>
              </w:rPr>
            </w:pPr>
            <w:r w:rsidRPr="00DE7EB2">
              <w:rPr>
                <w:rFonts w:cs="Times New Roman"/>
              </w:rPr>
              <w:t>Характеристика</w:t>
            </w:r>
          </w:p>
        </w:tc>
      </w:tr>
      <w:tr w:rsidR="0065457C" w:rsidRPr="00DE7EB2" w14:paraId="20F702E1" w14:textId="77777777" w:rsidTr="00967409">
        <w:tc>
          <w:tcPr>
            <w:tcW w:w="738" w:type="dxa"/>
          </w:tcPr>
          <w:p w14:paraId="643DD25D" w14:textId="77777777" w:rsidR="0065457C" w:rsidRPr="00DE7EB2" w:rsidRDefault="0065457C" w:rsidP="00967409">
            <w:pPr>
              <w:pStyle w:val="aff4"/>
              <w:rPr>
                <w:rFonts w:cs="Times New Roman"/>
              </w:rPr>
            </w:pPr>
            <w:r w:rsidRPr="00DE7EB2">
              <w:rPr>
                <w:rFonts w:cs="Times New Roman"/>
              </w:rPr>
              <w:t>1</w:t>
            </w:r>
          </w:p>
        </w:tc>
        <w:tc>
          <w:tcPr>
            <w:tcW w:w="5670" w:type="dxa"/>
          </w:tcPr>
          <w:p w14:paraId="32BC156C" w14:textId="77777777" w:rsidR="0065457C" w:rsidRPr="00DE7EB2" w:rsidRDefault="0065457C" w:rsidP="00967409">
            <w:pPr>
              <w:pStyle w:val="aff4"/>
              <w:rPr>
                <w:rFonts w:cs="Times New Roman"/>
              </w:rPr>
            </w:pPr>
            <w:r w:rsidRPr="00DE7EB2">
              <w:rPr>
                <w:rFonts w:cs="Times New Roman"/>
              </w:rPr>
              <w:t>Кількість головних гравців, од</w:t>
            </w:r>
          </w:p>
        </w:tc>
        <w:tc>
          <w:tcPr>
            <w:tcW w:w="3231" w:type="dxa"/>
          </w:tcPr>
          <w:p w14:paraId="748EAFB1" w14:textId="77777777" w:rsidR="0065457C" w:rsidRPr="00DE7EB2" w:rsidRDefault="0065457C" w:rsidP="00967409">
            <w:pPr>
              <w:pStyle w:val="aff4"/>
              <w:rPr>
                <w:rFonts w:cs="Times New Roman"/>
              </w:rPr>
            </w:pPr>
            <w:r>
              <w:rPr>
                <w:rFonts w:cs="Times New Roman"/>
              </w:rPr>
              <w:t>2</w:t>
            </w:r>
          </w:p>
        </w:tc>
      </w:tr>
      <w:tr w:rsidR="0065457C" w:rsidRPr="00DE7EB2" w14:paraId="2F8146C8" w14:textId="77777777" w:rsidTr="00967409">
        <w:tc>
          <w:tcPr>
            <w:tcW w:w="738" w:type="dxa"/>
          </w:tcPr>
          <w:p w14:paraId="3F3622AB" w14:textId="77777777" w:rsidR="0065457C" w:rsidRPr="00DE7EB2" w:rsidRDefault="0065457C" w:rsidP="00967409">
            <w:pPr>
              <w:pStyle w:val="aff4"/>
              <w:rPr>
                <w:rFonts w:cs="Times New Roman"/>
              </w:rPr>
            </w:pPr>
            <w:r w:rsidRPr="00DE7EB2">
              <w:rPr>
                <w:rFonts w:cs="Times New Roman"/>
              </w:rPr>
              <w:t>2</w:t>
            </w:r>
          </w:p>
        </w:tc>
        <w:tc>
          <w:tcPr>
            <w:tcW w:w="5670" w:type="dxa"/>
          </w:tcPr>
          <w:p w14:paraId="1ADCC50D" w14:textId="77777777" w:rsidR="0065457C" w:rsidRPr="00DE7EB2" w:rsidRDefault="0065457C" w:rsidP="00967409">
            <w:pPr>
              <w:pStyle w:val="aff4"/>
              <w:rPr>
                <w:rFonts w:cs="Times New Roman"/>
              </w:rPr>
            </w:pPr>
            <w:r w:rsidRPr="00DE7EB2">
              <w:rPr>
                <w:rFonts w:cs="Times New Roman"/>
              </w:rPr>
              <w:t>Загальний обсяг продаж, грн/ум. од</w:t>
            </w:r>
          </w:p>
        </w:tc>
        <w:tc>
          <w:tcPr>
            <w:tcW w:w="3231" w:type="dxa"/>
          </w:tcPr>
          <w:p w14:paraId="22804FC7" w14:textId="77777777" w:rsidR="0065457C" w:rsidRPr="00DE7EB2" w:rsidRDefault="0065457C" w:rsidP="00967409">
            <w:pPr>
              <w:pStyle w:val="aff4"/>
              <w:rPr>
                <w:rFonts w:cs="Times New Roman"/>
              </w:rPr>
            </w:pPr>
            <w:r>
              <w:rPr>
                <w:rFonts w:cs="Times New Roman"/>
              </w:rPr>
              <w:t>50000</w:t>
            </w:r>
          </w:p>
        </w:tc>
      </w:tr>
      <w:tr w:rsidR="0065457C" w:rsidRPr="00DE7EB2" w14:paraId="31483C89" w14:textId="77777777" w:rsidTr="00967409">
        <w:tc>
          <w:tcPr>
            <w:tcW w:w="738" w:type="dxa"/>
          </w:tcPr>
          <w:p w14:paraId="0D85370F" w14:textId="77777777" w:rsidR="0065457C" w:rsidRPr="00DE7EB2" w:rsidRDefault="0065457C" w:rsidP="00967409">
            <w:pPr>
              <w:pStyle w:val="aff4"/>
              <w:rPr>
                <w:rFonts w:cs="Times New Roman"/>
              </w:rPr>
            </w:pPr>
            <w:r w:rsidRPr="00DE7EB2">
              <w:rPr>
                <w:rFonts w:cs="Times New Roman"/>
              </w:rPr>
              <w:t>3</w:t>
            </w:r>
          </w:p>
        </w:tc>
        <w:tc>
          <w:tcPr>
            <w:tcW w:w="5670" w:type="dxa"/>
          </w:tcPr>
          <w:p w14:paraId="4A9DEA1A" w14:textId="77777777" w:rsidR="0065457C" w:rsidRPr="00DE7EB2" w:rsidRDefault="0065457C" w:rsidP="00967409">
            <w:pPr>
              <w:pStyle w:val="aff4"/>
              <w:rPr>
                <w:rFonts w:cs="Times New Roman"/>
              </w:rPr>
            </w:pPr>
            <w:r w:rsidRPr="00DE7EB2">
              <w:rPr>
                <w:rFonts w:cs="Times New Roman"/>
              </w:rPr>
              <w:t>Динаміка ринку (якісна оцінка)</w:t>
            </w:r>
          </w:p>
        </w:tc>
        <w:tc>
          <w:tcPr>
            <w:tcW w:w="3231" w:type="dxa"/>
          </w:tcPr>
          <w:p w14:paraId="272AD55E" w14:textId="77777777" w:rsidR="0065457C" w:rsidRPr="00DE7EB2" w:rsidRDefault="0065457C" w:rsidP="00967409">
            <w:pPr>
              <w:pStyle w:val="aff4"/>
              <w:rPr>
                <w:rFonts w:cs="Times New Roman"/>
                <w:lang w:bidi="he-IL"/>
              </w:rPr>
            </w:pPr>
            <w:r>
              <w:rPr>
                <w:rFonts w:cs="Times New Roman"/>
                <w:lang w:bidi="he-IL"/>
              </w:rPr>
              <w:t>З</w:t>
            </w:r>
            <w:r w:rsidRPr="00DE7EB2">
              <w:rPr>
                <w:rFonts w:cs="Times New Roman"/>
                <w:lang w:bidi="he-IL"/>
              </w:rPr>
              <w:t>ростаюча</w:t>
            </w:r>
          </w:p>
        </w:tc>
      </w:tr>
      <w:tr w:rsidR="0065457C" w:rsidRPr="00DE7EB2" w14:paraId="398E8C83" w14:textId="77777777" w:rsidTr="00967409">
        <w:tc>
          <w:tcPr>
            <w:tcW w:w="738" w:type="dxa"/>
          </w:tcPr>
          <w:p w14:paraId="3B470EE3" w14:textId="77777777" w:rsidR="0065457C" w:rsidRPr="00DE7EB2" w:rsidRDefault="0065457C" w:rsidP="00967409">
            <w:pPr>
              <w:pStyle w:val="aff4"/>
              <w:rPr>
                <w:rFonts w:cs="Times New Roman"/>
              </w:rPr>
            </w:pPr>
            <w:r w:rsidRPr="00DE7EB2">
              <w:rPr>
                <w:rFonts w:cs="Times New Roman"/>
              </w:rPr>
              <w:t>4</w:t>
            </w:r>
          </w:p>
        </w:tc>
        <w:tc>
          <w:tcPr>
            <w:tcW w:w="5670" w:type="dxa"/>
          </w:tcPr>
          <w:p w14:paraId="3013005E" w14:textId="77777777" w:rsidR="0065457C" w:rsidRPr="00DE7EB2" w:rsidRDefault="0065457C" w:rsidP="00967409">
            <w:pPr>
              <w:pStyle w:val="aff4"/>
              <w:rPr>
                <w:rFonts w:cs="Times New Roman"/>
              </w:rPr>
            </w:pPr>
            <w:r w:rsidRPr="00DE7EB2">
              <w:rPr>
                <w:rFonts w:cs="Times New Roman"/>
              </w:rPr>
              <w:t>Наявність обмежень для входу (вказати характер обмежень)</w:t>
            </w:r>
          </w:p>
        </w:tc>
        <w:tc>
          <w:tcPr>
            <w:tcW w:w="3231" w:type="dxa"/>
          </w:tcPr>
          <w:p w14:paraId="6401F12F" w14:textId="77777777" w:rsidR="0065457C" w:rsidRPr="00DE7EB2" w:rsidRDefault="0065457C" w:rsidP="00967409">
            <w:pPr>
              <w:pStyle w:val="aff4"/>
              <w:rPr>
                <w:rFonts w:cs="Times New Roman"/>
              </w:rPr>
            </w:pPr>
            <w:r>
              <w:rPr>
                <w:rFonts w:cs="Times New Roman"/>
              </w:rPr>
              <w:t>Немає обмежень</w:t>
            </w:r>
          </w:p>
        </w:tc>
      </w:tr>
      <w:tr w:rsidR="0065457C" w:rsidRPr="00DE7EB2" w14:paraId="40BF1CBB" w14:textId="77777777" w:rsidTr="00967409">
        <w:tc>
          <w:tcPr>
            <w:tcW w:w="738" w:type="dxa"/>
          </w:tcPr>
          <w:p w14:paraId="2CB161C5" w14:textId="77777777" w:rsidR="0065457C" w:rsidRPr="00DE7EB2" w:rsidRDefault="0065457C" w:rsidP="00967409">
            <w:pPr>
              <w:pStyle w:val="aff4"/>
              <w:rPr>
                <w:rFonts w:cs="Times New Roman"/>
              </w:rPr>
            </w:pPr>
            <w:r w:rsidRPr="00DE7EB2">
              <w:rPr>
                <w:rFonts w:cs="Times New Roman"/>
              </w:rPr>
              <w:t>5</w:t>
            </w:r>
          </w:p>
        </w:tc>
        <w:tc>
          <w:tcPr>
            <w:tcW w:w="5670" w:type="dxa"/>
          </w:tcPr>
          <w:p w14:paraId="2C0096CA" w14:textId="77777777" w:rsidR="0065457C" w:rsidRPr="00DE7EB2" w:rsidRDefault="0065457C" w:rsidP="00967409">
            <w:pPr>
              <w:pStyle w:val="aff4"/>
              <w:rPr>
                <w:rFonts w:cs="Times New Roman"/>
              </w:rPr>
            </w:pPr>
            <w:r w:rsidRPr="00DE7EB2">
              <w:rPr>
                <w:rFonts w:cs="Times New Roman"/>
              </w:rPr>
              <w:t>Специфічні вимоги до стандартизації та сертифікації</w:t>
            </w:r>
          </w:p>
        </w:tc>
        <w:tc>
          <w:tcPr>
            <w:tcW w:w="3231" w:type="dxa"/>
          </w:tcPr>
          <w:p w14:paraId="2DA57D27" w14:textId="77777777" w:rsidR="0065457C" w:rsidRPr="00DE7EB2" w:rsidRDefault="0065457C" w:rsidP="00967409">
            <w:pPr>
              <w:pStyle w:val="aff4"/>
              <w:ind w:firstLine="0"/>
              <w:rPr>
                <w:rFonts w:cs="Times New Roman"/>
              </w:rPr>
            </w:pPr>
            <w:r>
              <w:rPr>
                <w:rFonts w:cs="Times New Roman"/>
              </w:rPr>
              <w:t>Існують певні вимоги</w:t>
            </w:r>
          </w:p>
        </w:tc>
      </w:tr>
      <w:tr w:rsidR="0065457C" w:rsidRPr="00DE7EB2" w14:paraId="09EA82D2" w14:textId="77777777" w:rsidTr="00967409">
        <w:tc>
          <w:tcPr>
            <w:tcW w:w="738" w:type="dxa"/>
          </w:tcPr>
          <w:p w14:paraId="7EBE0A6C" w14:textId="77777777" w:rsidR="0065457C" w:rsidRPr="00DE7EB2" w:rsidRDefault="0065457C" w:rsidP="00967409">
            <w:pPr>
              <w:pStyle w:val="aff4"/>
              <w:rPr>
                <w:rFonts w:cs="Times New Roman"/>
              </w:rPr>
            </w:pPr>
            <w:r w:rsidRPr="00DE7EB2">
              <w:rPr>
                <w:rFonts w:cs="Times New Roman"/>
              </w:rPr>
              <w:t>6</w:t>
            </w:r>
          </w:p>
        </w:tc>
        <w:tc>
          <w:tcPr>
            <w:tcW w:w="5670" w:type="dxa"/>
          </w:tcPr>
          <w:p w14:paraId="5BA2BEEE" w14:textId="77777777" w:rsidR="0065457C" w:rsidRPr="00DE7EB2" w:rsidRDefault="0065457C" w:rsidP="00967409">
            <w:pPr>
              <w:pStyle w:val="aff4"/>
              <w:rPr>
                <w:rFonts w:cs="Times New Roman"/>
              </w:rPr>
            </w:pPr>
            <w:r w:rsidRPr="00DE7EB2">
              <w:rPr>
                <w:rFonts w:cs="Times New Roman"/>
              </w:rPr>
              <w:t>Середня норма рентабельності в галузі (або по ринку), %</w:t>
            </w:r>
          </w:p>
        </w:tc>
        <w:tc>
          <w:tcPr>
            <w:tcW w:w="3231" w:type="dxa"/>
          </w:tcPr>
          <w:p w14:paraId="0D83874E" w14:textId="77777777" w:rsidR="0065457C" w:rsidRPr="00DE7EB2" w:rsidRDefault="0065457C" w:rsidP="00967409">
            <w:pPr>
              <w:pStyle w:val="aff4"/>
              <w:rPr>
                <w:rFonts w:cs="Times New Roman"/>
              </w:rPr>
            </w:pPr>
            <w:r>
              <w:rPr>
                <w:rFonts w:cs="Times New Roman"/>
              </w:rPr>
              <w:t>70</w:t>
            </w:r>
            <w:r w:rsidRPr="00DE7EB2">
              <w:rPr>
                <w:rFonts w:cs="Times New Roman"/>
              </w:rPr>
              <w:t>%</w:t>
            </w:r>
          </w:p>
        </w:tc>
      </w:tr>
    </w:tbl>
    <w:p w14:paraId="04A970B5" w14:textId="77777777" w:rsidR="0065457C" w:rsidRDefault="0065457C" w:rsidP="0065457C">
      <w:pPr>
        <w:ind w:firstLine="709"/>
        <w:rPr>
          <w:bCs/>
          <w:sz w:val="28"/>
          <w:szCs w:val="28"/>
        </w:rPr>
      </w:pPr>
    </w:p>
    <w:p w14:paraId="73558EFE" w14:textId="77777777" w:rsidR="0065457C" w:rsidRDefault="0065457C" w:rsidP="0065457C">
      <w:pPr>
        <w:ind w:firstLine="709"/>
        <w:rPr>
          <w:bCs/>
          <w:sz w:val="28"/>
          <w:szCs w:val="28"/>
        </w:rPr>
      </w:pPr>
      <w:r>
        <w:rPr>
          <w:bCs/>
          <w:sz w:val="28"/>
          <w:szCs w:val="28"/>
        </w:rPr>
        <w:t xml:space="preserve">Беручи до уваги дані з таблиці 4.5 можна зробити наступні висновки: хоча й на існуючому ринку вже наявні деякі подібні рішенні, вони є всі </w:t>
      </w:r>
      <w:proofErr w:type="spellStart"/>
      <w:r>
        <w:rPr>
          <w:bCs/>
          <w:sz w:val="28"/>
          <w:szCs w:val="28"/>
        </w:rPr>
        <w:t>вузьконаправленні</w:t>
      </w:r>
      <w:proofErr w:type="spellEnd"/>
      <w:r>
        <w:rPr>
          <w:bCs/>
          <w:sz w:val="28"/>
          <w:szCs w:val="28"/>
        </w:rPr>
        <w:t>, а динаміка зростання ринку дуже активна. Все це свідчить про високий потенціал стартапу.</w:t>
      </w:r>
    </w:p>
    <w:p w14:paraId="345B8BCD" w14:textId="77777777" w:rsidR="0065457C" w:rsidRDefault="0065457C" w:rsidP="0065457C">
      <w:pPr>
        <w:ind w:firstLine="709"/>
        <w:rPr>
          <w:bCs/>
          <w:sz w:val="28"/>
          <w:szCs w:val="28"/>
        </w:rPr>
      </w:pPr>
    </w:p>
    <w:p w14:paraId="370F161C" w14:textId="77777777" w:rsidR="0065457C" w:rsidRPr="00DE7EB2" w:rsidRDefault="0065457C" w:rsidP="0065457C">
      <w:pPr>
        <w:ind w:firstLine="709"/>
        <w:rPr>
          <w:bCs/>
          <w:sz w:val="28"/>
          <w:szCs w:val="28"/>
        </w:rPr>
      </w:pPr>
      <w:r w:rsidRPr="00DE7EB2">
        <w:rPr>
          <w:bCs/>
          <w:sz w:val="28"/>
          <w:szCs w:val="28"/>
        </w:rPr>
        <w:t xml:space="preserve">Таблиця </w:t>
      </w:r>
      <w:r>
        <w:rPr>
          <w:bCs/>
          <w:sz w:val="28"/>
          <w:szCs w:val="28"/>
        </w:rPr>
        <w:t>4</w:t>
      </w:r>
      <w:r w:rsidRPr="00DE7EB2">
        <w:rPr>
          <w:bCs/>
          <w:sz w:val="28"/>
          <w:szCs w:val="28"/>
        </w:rPr>
        <w:t>.6 – Характеристика потенційних клієнтів стартап-проекту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179"/>
        <w:gridCol w:w="2113"/>
        <w:gridCol w:w="2288"/>
        <w:gridCol w:w="2063"/>
      </w:tblGrid>
      <w:tr w:rsidR="0065457C" w:rsidRPr="00DE7EB2" w14:paraId="4E1CC2F1" w14:textId="77777777" w:rsidTr="00967409">
        <w:trPr>
          <w:jc w:val="center"/>
        </w:trPr>
        <w:tc>
          <w:tcPr>
            <w:tcW w:w="594" w:type="dxa"/>
            <w:vAlign w:val="center"/>
          </w:tcPr>
          <w:p w14:paraId="58CFF375" w14:textId="77777777" w:rsidR="0065457C" w:rsidRPr="00DE7EB2" w:rsidRDefault="0065457C" w:rsidP="00967409">
            <w:pPr>
              <w:numPr>
                <w:ilvl w:val="12"/>
                <w:numId w:val="0"/>
              </w:numPr>
              <w:jc w:val="center"/>
              <w:rPr>
                <w:sz w:val="24"/>
              </w:rPr>
            </w:pPr>
            <w:r w:rsidRPr="00DE7EB2">
              <w:rPr>
                <w:sz w:val="24"/>
              </w:rPr>
              <w:t>№ п/п</w:t>
            </w:r>
          </w:p>
        </w:tc>
        <w:tc>
          <w:tcPr>
            <w:tcW w:w="2179" w:type="dxa"/>
            <w:vAlign w:val="center"/>
          </w:tcPr>
          <w:p w14:paraId="3CBBADB0" w14:textId="77777777" w:rsidR="0065457C" w:rsidRPr="00DE7EB2" w:rsidRDefault="0065457C" w:rsidP="00967409">
            <w:pPr>
              <w:numPr>
                <w:ilvl w:val="12"/>
                <w:numId w:val="0"/>
              </w:numPr>
              <w:jc w:val="center"/>
              <w:rPr>
                <w:sz w:val="24"/>
              </w:rPr>
            </w:pPr>
            <w:r w:rsidRPr="00DE7EB2">
              <w:rPr>
                <w:sz w:val="24"/>
              </w:rPr>
              <w:t xml:space="preserve">Потреба, </w:t>
            </w:r>
            <w:r>
              <w:rPr>
                <w:sz w:val="24"/>
              </w:rPr>
              <w:t>яку</w:t>
            </w:r>
            <w:r w:rsidRPr="00DE7EB2">
              <w:rPr>
                <w:sz w:val="24"/>
              </w:rPr>
              <w:t xml:space="preserve"> формує ринок</w:t>
            </w:r>
          </w:p>
        </w:tc>
        <w:tc>
          <w:tcPr>
            <w:tcW w:w="2113" w:type="dxa"/>
            <w:vAlign w:val="center"/>
          </w:tcPr>
          <w:p w14:paraId="07031F25" w14:textId="77777777" w:rsidR="0065457C" w:rsidRPr="00DE7EB2" w:rsidRDefault="0065457C" w:rsidP="00967409">
            <w:pPr>
              <w:numPr>
                <w:ilvl w:val="12"/>
                <w:numId w:val="0"/>
              </w:numPr>
              <w:jc w:val="center"/>
              <w:rPr>
                <w:sz w:val="24"/>
              </w:rPr>
            </w:pPr>
            <w:r w:rsidRPr="00DE7EB2">
              <w:rPr>
                <w:sz w:val="24"/>
              </w:rPr>
              <w:t>Цільова аудиторія (цільові сегменти ринку)</w:t>
            </w:r>
          </w:p>
        </w:tc>
        <w:tc>
          <w:tcPr>
            <w:tcW w:w="2288" w:type="dxa"/>
            <w:vAlign w:val="center"/>
          </w:tcPr>
          <w:p w14:paraId="1DCE78A1" w14:textId="77777777" w:rsidR="0065457C" w:rsidRPr="00DE7EB2" w:rsidRDefault="0065457C" w:rsidP="00967409">
            <w:pPr>
              <w:numPr>
                <w:ilvl w:val="12"/>
                <w:numId w:val="0"/>
              </w:numPr>
              <w:jc w:val="center"/>
              <w:rPr>
                <w:sz w:val="24"/>
              </w:rPr>
            </w:pPr>
            <w:r w:rsidRPr="00DE7EB2">
              <w:rPr>
                <w:sz w:val="24"/>
              </w:rPr>
              <w:t>Відмінності у поведінці різних потенційних цільових груп клієнтів</w:t>
            </w:r>
          </w:p>
        </w:tc>
        <w:tc>
          <w:tcPr>
            <w:tcW w:w="2063" w:type="dxa"/>
            <w:vAlign w:val="center"/>
          </w:tcPr>
          <w:p w14:paraId="14F67615" w14:textId="77777777" w:rsidR="0065457C" w:rsidRPr="00DE7EB2" w:rsidRDefault="0065457C" w:rsidP="00967409">
            <w:pPr>
              <w:numPr>
                <w:ilvl w:val="12"/>
                <w:numId w:val="0"/>
              </w:numPr>
              <w:jc w:val="center"/>
              <w:rPr>
                <w:sz w:val="24"/>
              </w:rPr>
            </w:pPr>
            <w:r w:rsidRPr="00DE7EB2">
              <w:rPr>
                <w:sz w:val="24"/>
              </w:rPr>
              <w:t>Вимоги споживачів до товару</w:t>
            </w:r>
          </w:p>
        </w:tc>
      </w:tr>
      <w:tr w:rsidR="0065457C" w:rsidRPr="00DE7EB2" w14:paraId="3F518876" w14:textId="77777777" w:rsidTr="00967409">
        <w:trPr>
          <w:trHeight w:val="2175"/>
          <w:jc w:val="center"/>
        </w:trPr>
        <w:tc>
          <w:tcPr>
            <w:tcW w:w="594" w:type="dxa"/>
          </w:tcPr>
          <w:p w14:paraId="406F840C" w14:textId="77777777" w:rsidR="0065457C" w:rsidRPr="00DE7EB2" w:rsidRDefault="0065457C" w:rsidP="00967409">
            <w:pPr>
              <w:numPr>
                <w:ilvl w:val="12"/>
                <w:numId w:val="0"/>
              </w:numPr>
              <w:rPr>
                <w:sz w:val="24"/>
              </w:rPr>
            </w:pPr>
            <w:r w:rsidRPr="00DE7EB2">
              <w:rPr>
                <w:sz w:val="24"/>
              </w:rPr>
              <w:t>1.</w:t>
            </w:r>
          </w:p>
        </w:tc>
        <w:tc>
          <w:tcPr>
            <w:tcW w:w="2179" w:type="dxa"/>
          </w:tcPr>
          <w:p w14:paraId="11299ACD" w14:textId="77777777" w:rsidR="0065457C" w:rsidRPr="00DE7EB2" w:rsidRDefault="0065457C" w:rsidP="00967409">
            <w:pPr>
              <w:numPr>
                <w:ilvl w:val="12"/>
                <w:numId w:val="0"/>
              </w:numPr>
              <w:jc w:val="center"/>
              <w:rPr>
                <w:sz w:val="24"/>
              </w:rPr>
            </w:pPr>
            <w:r>
              <w:rPr>
                <w:sz w:val="24"/>
              </w:rPr>
              <w:t xml:space="preserve">Основна </w:t>
            </w:r>
            <w:r w:rsidRPr="00DE7EB2">
              <w:rPr>
                <w:sz w:val="24"/>
              </w:rPr>
              <w:t xml:space="preserve">потреба, </w:t>
            </w:r>
            <w:r>
              <w:rPr>
                <w:sz w:val="24"/>
              </w:rPr>
              <w:t xml:space="preserve">яку задовольняє створення стартапу - </w:t>
            </w:r>
            <w:r w:rsidRPr="00DE7EB2">
              <w:rPr>
                <w:sz w:val="24"/>
              </w:rPr>
              <w:t xml:space="preserve"> </w:t>
            </w:r>
            <w:r>
              <w:rPr>
                <w:sz w:val="24"/>
              </w:rPr>
              <w:t xml:space="preserve">це створення універсального алгоритму для аналізу вібраційних даних, що дає змогу судити про технічний стан </w:t>
            </w:r>
          </w:p>
          <w:p w14:paraId="0424672B" w14:textId="77777777" w:rsidR="0065457C" w:rsidRPr="00DE7EB2" w:rsidRDefault="0065457C" w:rsidP="00967409">
            <w:pPr>
              <w:numPr>
                <w:ilvl w:val="12"/>
                <w:numId w:val="0"/>
              </w:numPr>
              <w:rPr>
                <w:sz w:val="24"/>
              </w:rPr>
            </w:pPr>
          </w:p>
        </w:tc>
        <w:tc>
          <w:tcPr>
            <w:tcW w:w="2113" w:type="dxa"/>
          </w:tcPr>
          <w:p w14:paraId="0396950C" w14:textId="77777777" w:rsidR="0065457C" w:rsidRDefault="0065457C" w:rsidP="00967409">
            <w:pPr>
              <w:numPr>
                <w:ilvl w:val="12"/>
                <w:numId w:val="0"/>
              </w:numPr>
              <w:rPr>
                <w:sz w:val="24"/>
              </w:rPr>
            </w:pPr>
            <w:r>
              <w:rPr>
                <w:sz w:val="24"/>
              </w:rPr>
              <w:t xml:space="preserve">Велика промисловість, де наявна велика різноманітність технічного обладнання. </w:t>
            </w:r>
          </w:p>
          <w:p w14:paraId="42E09838" w14:textId="77777777" w:rsidR="0065457C" w:rsidRPr="00DE7EB2" w:rsidRDefault="0065457C" w:rsidP="00967409">
            <w:pPr>
              <w:numPr>
                <w:ilvl w:val="12"/>
                <w:numId w:val="0"/>
              </w:numPr>
              <w:rPr>
                <w:sz w:val="24"/>
              </w:rPr>
            </w:pPr>
            <w:r>
              <w:rPr>
                <w:sz w:val="24"/>
              </w:rPr>
              <w:t>Середній та великий бізнес, який прагне підвищити термін експлуатації обладнання.</w:t>
            </w:r>
          </w:p>
        </w:tc>
        <w:tc>
          <w:tcPr>
            <w:tcW w:w="2288" w:type="dxa"/>
          </w:tcPr>
          <w:p w14:paraId="3D3C7249" w14:textId="77777777" w:rsidR="0065457C" w:rsidRPr="00DE7EB2" w:rsidRDefault="0065457C" w:rsidP="00967409">
            <w:pPr>
              <w:numPr>
                <w:ilvl w:val="12"/>
                <w:numId w:val="0"/>
              </w:numPr>
              <w:rPr>
                <w:sz w:val="24"/>
              </w:rPr>
            </w:pPr>
            <w:r>
              <w:rPr>
                <w:sz w:val="24"/>
              </w:rPr>
              <w:t>Залежно від типу обладнання та середи його установки клієнти можуть потребувати різноманітні алгоритми обробки інформації.</w:t>
            </w:r>
          </w:p>
        </w:tc>
        <w:tc>
          <w:tcPr>
            <w:tcW w:w="2063" w:type="dxa"/>
          </w:tcPr>
          <w:p w14:paraId="52F94178" w14:textId="77777777" w:rsidR="0065457C" w:rsidRPr="00DE7EB2" w:rsidRDefault="0065457C" w:rsidP="00967409">
            <w:pPr>
              <w:numPr>
                <w:ilvl w:val="12"/>
                <w:numId w:val="0"/>
              </w:numPr>
              <w:rPr>
                <w:sz w:val="24"/>
              </w:rPr>
            </w:pPr>
            <w:r>
              <w:rPr>
                <w:sz w:val="24"/>
              </w:rPr>
              <w:t>Велика точність визначення наявності дефекту. Змога попередньої оцінки загального технічного стану. Можливість локалізувати вузол, де виникає дефект.</w:t>
            </w:r>
          </w:p>
        </w:tc>
      </w:tr>
    </w:tbl>
    <w:p w14:paraId="35ECF7FA" w14:textId="77777777" w:rsidR="0065457C" w:rsidRDefault="0065457C" w:rsidP="0065457C">
      <w:pPr>
        <w:spacing w:line="360" w:lineRule="auto"/>
        <w:ind w:firstLine="709"/>
        <w:rPr>
          <w:sz w:val="28"/>
          <w:szCs w:val="28"/>
        </w:rPr>
      </w:pPr>
      <w:r>
        <w:rPr>
          <w:sz w:val="28"/>
          <w:szCs w:val="28"/>
        </w:rPr>
        <w:lastRenderedPageBreak/>
        <w:t>Велика кількість клієнтів на сьогоднішньому ринку може потребувати продукт стартапу. Однак, для різних умов та типів обладнання може існувати необхідність внесення змін в алгоритм.</w:t>
      </w:r>
    </w:p>
    <w:p w14:paraId="5EF1F4E1" w14:textId="77777777" w:rsidR="0065457C" w:rsidRPr="00DE7EB2" w:rsidRDefault="0065457C" w:rsidP="0065457C">
      <w:pPr>
        <w:spacing w:line="360" w:lineRule="auto"/>
        <w:ind w:firstLine="709"/>
        <w:rPr>
          <w:sz w:val="28"/>
          <w:szCs w:val="28"/>
        </w:rPr>
      </w:pPr>
      <w:r w:rsidRPr="00DE7EB2">
        <w:rPr>
          <w:sz w:val="28"/>
          <w:szCs w:val="28"/>
        </w:rPr>
        <w:t xml:space="preserve">Таблиця </w:t>
      </w:r>
      <w:r>
        <w:rPr>
          <w:sz w:val="28"/>
          <w:szCs w:val="28"/>
        </w:rPr>
        <w:t>4</w:t>
      </w:r>
      <w:r w:rsidRPr="00DE7EB2">
        <w:rPr>
          <w:sz w:val="28"/>
          <w:szCs w:val="28"/>
        </w:rPr>
        <w:t>.7 – Фактори ризику впровадження стартап-проекту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1"/>
        <w:gridCol w:w="2448"/>
        <w:gridCol w:w="3119"/>
        <w:gridCol w:w="2835"/>
      </w:tblGrid>
      <w:tr w:rsidR="0065457C" w:rsidRPr="00DE7EB2" w14:paraId="63E1E133" w14:textId="77777777" w:rsidTr="00967409">
        <w:tc>
          <w:tcPr>
            <w:tcW w:w="841" w:type="dxa"/>
            <w:vAlign w:val="center"/>
          </w:tcPr>
          <w:p w14:paraId="034C4B63" w14:textId="77777777" w:rsidR="0065457C" w:rsidRPr="00DE7EB2" w:rsidRDefault="0065457C" w:rsidP="00967409">
            <w:pPr>
              <w:pStyle w:val="aff4"/>
              <w:jc w:val="center"/>
              <w:rPr>
                <w:rFonts w:cs="Times New Roman"/>
              </w:rPr>
            </w:pPr>
            <w:r w:rsidRPr="00DE7EB2">
              <w:rPr>
                <w:rFonts w:cs="Times New Roman"/>
              </w:rPr>
              <w:t>№ п/п</w:t>
            </w:r>
          </w:p>
        </w:tc>
        <w:tc>
          <w:tcPr>
            <w:tcW w:w="2448" w:type="dxa"/>
            <w:vAlign w:val="center"/>
          </w:tcPr>
          <w:p w14:paraId="20F4BACE" w14:textId="77777777" w:rsidR="0065457C" w:rsidRPr="00DE7EB2" w:rsidRDefault="0065457C" w:rsidP="00967409">
            <w:pPr>
              <w:pStyle w:val="aff4"/>
              <w:jc w:val="center"/>
              <w:rPr>
                <w:rFonts w:cs="Times New Roman"/>
              </w:rPr>
            </w:pPr>
            <w:r w:rsidRPr="00DE7EB2">
              <w:rPr>
                <w:rFonts w:cs="Times New Roman"/>
              </w:rPr>
              <w:t>Фактор</w:t>
            </w:r>
          </w:p>
        </w:tc>
        <w:tc>
          <w:tcPr>
            <w:tcW w:w="3119" w:type="dxa"/>
            <w:vAlign w:val="center"/>
          </w:tcPr>
          <w:p w14:paraId="67AF4043" w14:textId="77777777" w:rsidR="0065457C" w:rsidRPr="00DE7EB2" w:rsidRDefault="0065457C" w:rsidP="00967409">
            <w:pPr>
              <w:pStyle w:val="aff4"/>
              <w:jc w:val="center"/>
              <w:rPr>
                <w:rFonts w:cs="Times New Roman"/>
              </w:rPr>
            </w:pPr>
            <w:r w:rsidRPr="00DE7EB2">
              <w:rPr>
                <w:rFonts w:cs="Times New Roman"/>
              </w:rPr>
              <w:t>Зміст загрози</w:t>
            </w:r>
          </w:p>
        </w:tc>
        <w:tc>
          <w:tcPr>
            <w:tcW w:w="2835" w:type="dxa"/>
            <w:vAlign w:val="center"/>
          </w:tcPr>
          <w:p w14:paraId="49412980" w14:textId="77777777" w:rsidR="0065457C" w:rsidRPr="00DE7EB2" w:rsidRDefault="0065457C" w:rsidP="00967409">
            <w:pPr>
              <w:pStyle w:val="aff4"/>
              <w:jc w:val="center"/>
              <w:rPr>
                <w:rFonts w:cs="Times New Roman"/>
              </w:rPr>
            </w:pPr>
            <w:r w:rsidRPr="00DE7EB2">
              <w:rPr>
                <w:rFonts w:cs="Times New Roman"/>
              </w:rPr>
              <w:t>Можлива реакція компанії</w:t>
            </w:r>
          </w:p>
        </w:tc>
      </w:tr>
      <w:tr w:rsidR="0065457C" w:rsidRPr="00DE7EB2" w14:paraId="40179CEC" w14:textId="77777777" w:rsidTr="00967409">
        <w:tc>
          <w:tcPr>
            <w:tcW w:w="841" w:type="dxa"/>
          </w:tcPr>
          <w:p w14:paraId="6B89493A" w14:textId="77777777" w:rsidR="0065457C" w:rsidRPr="00DE7EB2" w:rsidRDefault="0065457C" w:rsidP="00967409">
            <w:pPr>
              <w:pStyle w:val="aff4"/>
              <w:rPr>
                <w:rFonts w:cs="Times New Roman"/>
              </w:rPr>
            </w:pPr>
            <w:r w:rsidRPr="00DE7EB2">
              <w:rPr>
                <w:rFonts w:cs="Times New Roman"/>
              </w:rPr>
              <w:t>1.</w:t>
            </w:r>
          </w:p>
        </w:tc>
        <w:tc>
          <w:tcPr>
            <w:tcW w:w="2448" w:type="dxa"/>
          </w:tcPr>
          <w:p w14:paraId="0CCB1EE6" w14:textId="77777777" w:rsidR="0065457C" w:rsidRPr="00DE7EB2" w:rsidRDefault="0065457C" w:rsidP="00967409">
            <w:pPr>
              <w:pStyle w:val="aff4"/>
              <w:ind w:firstLine="0"/>
              <w:rPr>
                <w:rFonts w:cs="Times New Roman"/>
              </w:rPr>
            </w:pPr>
            <w:r w:rsidRPr="00DE7EB2">
              <w:rPr>
                <w:rFonts w:cs="Times New Roman"/>
              </w:rPr>
              <w:t>Фінансовий</w:t>
            </w:r>
          </w:p>
          <w:p w14:paraId="676D1586" w14:textId="77777777" w:rsidR="0065457C" w:rsidRPr="00DE7EB2" w:rsidRDefault="0065457C" w:rsidP="00967409">
            <w:pPr>
              <w:pStyle w:val="aff4"/>
              <w:rPr>
                <w:rFonts w:cs="Times New Roman"/>
              </w:rPr>
            </w:pPr>
          </w:p>
        </w:tc>
        <w:tc>
          <w:tcPr>
            <w:tcW w:w="3119" w:type="dxa"/>
          </w:tcPr>
          <w:p w14:paraId="5EDFA9D1" w14:textId="77777777" w:rsidR="0065457C" w:rsidRPr="00DE7EB2" w:rsidRDefault="0065457C" w:rsidP="00967409">
            <w:pPr>
              <w:pStyle w:val="aff4"/>
              <w:ind w:firstLine="0"/>
              <w:rPr>
                <w:rFonts w:cs="Times New Roman"/>
              </w:rPr>
            </w:pPr>
            <w:r>
              <w:rPr>
                <w:rFonts w:cs="Times New Roman"/>
              </w:rPr>
              <w:t>Відсутній стартовий капітал</w:t>
            </w:r>
          </w:p>
        </w:tc>
        <w:tc>
          <w:tcPr>
            <w:tcW w:w="2835" w:type="dxa"/>
          </w:tcPr>
          <w:p w14:paraId="4582A598" w14:textId="77777777" w:rsidR="0065457C" w:rsidRPr="00DE7EB2" w:rsidRDefault="0065457C" w:rsidP="00967409">
            <w:pPr>
              <w:pStyle w:val="aff4"/>
              <w:ind w:firstLine="0"/>
              <w:rPr>
                <w:rFonts w:cs="Times New Roman"/>
              </w:rPr>
            </w:pPr>
            <w:r>
              <w:rPr>
                <w:rFonts w:cs="Times New Roman"/>
              </w:rPr>
              <w:t>Залучення інвесторів</w:t>
            </w:r>
          </w:p>
        </w:tc>
      </w:tr>
      <w:tr w:rsidR="0065457C" w:rsidRPr="00DE7EB2" w14:paraId="2158521C" w14:textId="77777777" w:rsidTr="00967409">
        <w:tc>
          <w:tcPr>
            <w:tcW w:w="841" w:type="dxa"/>
          </w:tcPr>
          <w:p w14:paraId="64EBE85E" w14:textId="77777777" w:rsidR="0065457C" w:rsidRPr="00DE7EB2" w:rsidRDefault="0065457C" w:rsidP="00967409">
            <w:pPr>
              <w:pStyle w:val="aff4"/>
              <w:rPr>
                <w:rFonts w:cs="Times New Roman"/>
              </w:rPr>
            </w:pPr>
            <w:r w:rsidRPr="00DE7EB2">
              <w:rPr>
                <w:rFonts w:cs="Times New Roman"/>
              </w:rPr>
              <w:t>2.</w:t>
            </w:r>
          </w:p>
        </w:tc>
        <w:tc>
          <w:tcPr>
            <w:tcW w:w="2448" w:type="dxa"/>
          </w:tcPr>
          <w:p w14:paraId="493E47CC" w14:textId="77777777" w:rsidR="0065457C" w:rsidRPr="00DE7EB2" w:rsidRDefault="0065457C" w:rsidP="00967409">
            <w:pPr>
              <w:pStyle w:val="aff4"/>
              <w:ind w:firstLine="0"/>
              <w:rPr>
                <w:rFonts w:cs="Times New Roman"/>
              </w:rPr>
            </w:pPr>
            <w:r>
              <w:rPr>
                <w:rFonts w:cs="Times New Roman"/>
              </w:rPr>
              <w:t>Новий гравець на ринку</w:t>
            </w:r>
          </w:p>
        </w:tc>
        <w:tc>
          <w:tcPr>
            <w:tcW w:w="3119" w:type="dxa"/>
          </w:tcPr>
          <w:p w14:paraId="75553B4B" w14:textId="77777777" w:rsidR="0065457C" w:rsidRPr="00DE7EB2" w:rsidRDefault="0065457C" w:rsidP="00967409">
            <w:pPr>
              <w:pStyle w:val="aff4"/>
              <w:ind w:firstLine="0"/>
              <w:rPr>
                <w:rFonts w:cs="Times New Roman"/>
              </w:rPr>
            </w:pPr>
            <w:r>
              <w:rPr>
                <w:rFonts w:cs="Times New Roman"/>
              </w:rPr>
              <w:t xml:space="preserve">Відсутність певної репутації </w:t>
            </w:r>
          </w:p>
          <w:p w14:paraId="61D09272" w14:textId="77777777" w:rsidR="0065457C" w:rsidRPr="00DE7EB2" w:rsidRDefault="0065457C" w:rsidP="00967409">
            <w:pPr>
              <w:pStyle w:val="aff4"/>
              <w:rPr>
                <w:rFonts w:cs="Times New Roman"/>
              </w:rPr>
            </w:pPr>
          </w:p>
        </w:tc>
        <w:tc>
          <w:tcPr>
            <w:tcW w:w="2835" w:type="dxa"/>
          </w:tcPr>
          <w:p w14:paraId="198F1654" w14:textId="77777777" w:rsidR="0065457C" w:rsidRPr="00DE7EB2" w:rsidRDefault="0065457C" w:rsidP="00967409">
            <w:pPr>
              <w:pStyle w:val="aff4"/>
              <w:ind w:firstLine="0"/>
              <w:rPr>
                <w:rFonts w:cs="Times New Roman"/>
              </w:rPr>
            </w:pPr>
            <w:r>
              <w:rPr>
                <w:rFonts w:cs="Times New Roman"/>
              </w:rPr>
              <w:t>Заключення контракту з компанією із знижкою для наробки репутації</w:t>
            </w:r>
          </w:p>
        </w:tc>
      </w:tr>
      <w:tr w:rsidR="0065457C" w:rsidRPr="00DE7EB2" w14:paraId="2B866BAD" w14:textId="77777777" w:rsidTr="00967409">
        <w:tc>
          <w:tcPr>
            <w:tcW w:w="841" w:type="dxa"/>
          </w:tcPr>
          <w:p w14:paraId="5452BB7C" w14:textId="77777777" w:rsidR="0065457C" w:rsidRPr="00DE7EB2" w:rsidRDefault="0065457C" w:rsidP="00967409">
            <w:pPr>
              <w:pStyle w:val="aff4"/>
              <w:rPr>
                <w:rFonts w:cs="Times New Roman"/>
              </w:rPr>
            </w:pPr>
            <w:r w:rsidRPr="00DE7EB2">
              <w:rPr>
                <w:rFonts w:cs="Times New Roman"/>
              </w:rPr>
              <w:t>3.</w:t>
            </w:r>
          </w:p>
        </w:tc>
        <w:tc>
          <w:tcPr>
            <w:tcW w:w="2448" w:type="dxa"/>
          </w:tcPr>
          <w:p w14:paraId="04EF708C" w14:textId="77777777" w:rsidR="0065457C" w:rsidRPr="00DE7EB2" w:rsidRDefault="0065457C" w:rsidP="00967409">
            <w:pPr>
              <w:pStyle w:val="aff4"/>
              <w:ind w:firstLine="0"/>
              <w:rPr>
                <w:rFonts w:cs="Times New Roman"/>
              </w:rPr>
            </w:pPr>
            <w:r>
              <w:rPr>
                <w:rFonts w:cs="Times New Roman"/>
              </w:rPr>
              <w:t>Суперники на ринку</w:t>
            </w:r>
          </w:p>
        </w:tc>
        <w:tc>
          <w:tcPr>
            <w:tcW w:w="3119" w:type="dxa"/>
          </w:tcPr>
          <w:p w14:paraId="70BD5EEF" w14:textId="77777777" w:rsidR="0065457C" w:rsidRPr="001C77E7" w:rsidRDefault="0065457C" w:rsidP="00967409">
            <w:pPr>
              <w:pStyle w:val="aff4"/>
              <w:ind w:firstLine="0"/>
              <w:rPr>
                <w:rFonts w:cs="Times New Roman"/>
                <w:lang w:val="ru-RU"/>
              </w:rPr>
            </w:pPr>
            <w:r>
              <w:rPr>
                <w:rFonts w:cs="Times New Roman"/>
              </w:rPr>
              <w:t xml:space="preserve">Потенційний клієнт може обрати компанію з більш відомим </w:t>
            </w:r>
            <w:proofErr w:type="spellStart"/>
            <w:r>
              <w:rPr>
                <w:rFonts w:cs="Times New Roman"/>
              </w:rPr>
              <w:t>ім</w:t>
            </w:r>
            <w:proofErr w:type="spellEnd"/>
            <w:r w:rsidRPr="001C77E7">
              <w:rPr>
                <w:rFonts w:cs="Times New Roman"/>
                <w:lang w:val="ru-RU"/>
              </w:rPr>
              <w:t>’</w:t>
            </w:r>
            <w:r>
              <w:rPr>
                <w:rFonts w:cs="Times New Roman"/>
                <w:lang w:val="ru-RU"/>
              </w:rPr>
              <w:t>ям</w:t>
            </w:r>
          </w:p>
        </w:tc>
        <w:tc>
          <w:tcPr>
            <w:tcW w:w="2835" w:type="dxa"/>
          </w:tcPr>
          <w:p w14:paraId="2BEFD9E2" w14:textId="77777777" w:rsidR="0065457C" w:rsidRPr="00DE7EB2" w:rsidRDefault="0065457C" w:rsidP="00967409">
            <w:pPr>
              <w:pStyle w:val="aff4"/>
              <w:ind w:firstLine="0"/>
              <w:rPr>
                <w:rFonts w:cs="Times New Roman"/>
              </w:rPr>
            </w:pPr>
            <w:r>
              <w:rPr>
                <w:rFonts w:cs="Times New Roman"/>
              </w:rPr>
              <w:t>Розробка більш ефективного продукту</w:t>
            </w:r>
          </w:p>
        </w:tc>
      </w:tr>
      <w:tr w:rsidR="0065457C" w:rsidRPr="00DE7EB2" w14:paraId="63DF61A8" w14:textId="77777777" w:rsidTr="00967409">
        <w:tc>
          <w:tcPr>
            <w:tcW w:w="841" w:type="dxa"/>
          </w:tcPr>
          <w:p w14:paraId="5EDD84A4" w14:textId="77777777" w:rsidR="0065457C" w:rsidRPr="00DE7EB2" w:rsidRDefault="0065457C" w:rsidP="00967409">
            <w:pPr>
              <w:pStyle w:val="aff4"/>
              <w:rPr>
                <w:rFonts w:cs="Times New Roman"/>
              </w:rPr>
            </w:pPr>
            <w:r w:rsidRPr="00DE7EB2">
              <w:rPr>
                <w:rFonts w:cs="Times New Roman"/>
              </w:rPr>
              <w:t>4.</w:t>
            </w:r>
          </w:p>
        </w:tc>
        <w:tc>
          <w:tcPr>
            <w:tcW w:w="2448" w:type="dxa"/>
          </w:tcPr>
          <w:p w14:paraId="73367BA4" w14:textId="77777777" w:rsidR="0065457C" w:rsidRPr="00DE7EB2" w:rsidRDefault="0065457C" w:rsidP="00967409">
            <w:pPr>
              <w:pStyle w:val="aff4"/>
              <w:ind w:firstLine="0"/>
              <w:rPr>
                <w:rFonts w:cs="Times New Roman"/>
              </w:rPr>
            </w:pPr>
            <w:r>
              <w:rPr>
                <w:szCs w:val="28"/>
              </w:rPr>
              <w:t xml:space="preserve">Відсутність наявності в </w:t>
            </w:r>
            <w:proofErr w:type="spellStart"/>
            <w:r>
              <w:rPr>
                <w:szCs w:val="28"/>
              </w:rPr>
              <w:t>інфополі</w:t>
            </w:r>
            <w:proofErr w:type="spellEnd"/>
          </w:p>
        </w:tc>
        <w:tc>
          <w:tcPr>
            <w:tcW w:w="3119" w:type="dxa"/>
          </w:tcPr>
          <w:p w14:paraId="0C322A48" w14:textId="77777777" w:rsidR="0065457C" w:rsidRPr="00DE7EB2" w:rsidRDefault="0065457C" w:rsidP="00967409">
            <w:pPr>
              <w:pStyle w:val="aff4"/>
              <w:ind w:firstLine="0"/>
              <w:rPr>
                <w:rFonts w:cs="Times New Roman"/>
              </w:rPr>
            </w:pPr>
            <w:r>
              <w:rPr>
                <w:szCs w:val="28"/>
              </w:rPr>
              <w:t>Немає існуючого механізму реклами</w:t>
            </w:r>
          </w:p>
        </w:tc>
        <w:tc>
          <w:tcPr>
            <w:tcW w:w="2835" w:type="dxa"/>
          </w:tcPr>
          <w:p w14:paraId="7B8CCE9D" w14:textId="77777777" w:rsidR="0065457C" w:rsidRPr="00DE7EB2" w:rsidRDefault="0065457C" w:rsidP="00967409">
            <w:pPr>
              <w:pStyle w:val="aff4"/>
              <w:ind w:firstLine="0"/>
              <w:rPr>
                <w:rFonts w:cs="Times New Roman"/>
              </w:rPr>
            </w:pPr>
            <w:r>
              <w:rPr>
                <w:rFonts w:cs="Times New Roman"/>
              </w:rPr>
              <w:t>Вклад в маркетинг</w:t>
            </w:r>
          </w:p>
        </w:tc>
      </w:tr>
    </w:tbl>
    <w:p w14:paraId="0BB2575B" w14:textId="77777777" w:rsidR="0065457C" w:rsidRDefault="0065457C" w:rsidP="0065457C">
      <w:pPr>
        <w:spacing w:line="360" w:lineRule="auto"/>
        <w:ind w:firstLine="708"/>
        <w:rPr>
          <w:rFonts w:eastAsia="Calibri"/>
          <w:sz w:val="28"/>
          <w:szCs w:val="28"/>
          <w:lang w:bidi="he-IL"/>
        </w:rPr>
      </w:pPr>
    </w:p>
    <w:p w14:paraId="53CDF20F" w14:textId="77777777" w:rsidR="0065457C" w:rsidRPr="001C77E7" w:rsidRDefault="0065457C" w:rsidP="00B7085C">
      <w:pPr>
        <w:spacing w:line="360" w:lineRule="auto"/>
        <w:ind w:firstLine="708"/>
        <w:jc w:val="both"/>
        <w:rPr>
          <w:rFonts w:eastAsia="Calibri"/>
          <w:sz w:val="28"/>
          <w:szCs w:val="28"/>
          <w:lang w:bidi="he-IL"/>
        </w:rPr>
      </w:pPr>
      <w:r>
        <w:rPr>
          <w:rFonts w:eastAsia="Calibri"/>
          <w:sz w:val="28"/>
          <w:szCs w:val="28"/>
          <w:lang w:bidi="he-IL"/>
        </w:rPr>
        <w:t xml:space="preserve">Судячи з таблиці 4.7 існують декілька досить суттєвих факторів. Однак усі вони </w:t>
      </w:r>
      <w:proofErr w:type="spellStart"/>
      <w:r>
        <w:rPr>
          <w:rFonts w:eastAsia="Calibri"/>
          <w:sz w:val="28"/>
          <w:szCs w:val="28"/>
          <w:lang w:bidi="he-IL"/>
        </w:rPr>
        <w:t>пов</w:t>
      </w:r>
      <w:proofErr w:type="spellEnd"/>
      <w:r w:rsidRPr="001C77E7">
        <w:rPr>
          <w:rFonts w:eastAsia="Calibri"/>
          <w:sz w:val="28"/>
          <w:szCs w:val="28"/>
          <w:lang w:val="ru-RU" w:bidi="he-IL"/>
        </w:rPr>
        <w:t>’</w:t>
      </w:r>
      <w:proofErr w:type="spellStart"/>
      <w:r>
        <w:rPr>
          <w:rFonts w:eastAsia="Calibri"/>
          <w:sz w:val="28"/>
          <w:szCs w:val="28"/>
          <w:lang w:val="ru-RU" w:bidi="he-IL"/>
        </w:rPr>
        <w:t>язан</w:t>
      </w:r>
      <w:proofErr w:type="spellEnd"/>
      <w:r>
        <w:rPr>
          <w:rFonts w:eastAsia="Calibri"/>
          <w:sz w:val="28"/>
          <w:szCs w:val="28"/>
          <w:lang w:bidi="he-IL"/>
        </w:rPr>
        <w:t xml:space="preserve">і з тим, що продукт абсолютно новий та ще не грає на глобальному ринку. Розробивши якісний продукт можливо вийти на ринок та зробити гарне </w:t>
      </w:r>
      <w:proofErr w:type="spellStart"/>
      <w:r>
        <w:rPr>
          <w:rFonts w:eastAsia="Calibri"/>
          <w:sz w:val="28"/>
          <w:szCs w:val="28"/>
          <w:lang w:bidi="he-IL"/>
        </w:rPr>
        <w:t>ім</w:t>
      </w:r>
      <w:proofErr w:type="spellEnd"/>
      <w:r w:rsidRPr="001C77E7">
        <w:rPr>
          <w:rFonts w:eastAsia="Calibri"/>
          <w:sz w:val="28"/>
          <w:szCs w:val="28"/>
          <w:lang w:val="ru-RU" w:bidi="he-IL"/>
        </w:rPr>
        <w:t>’</w:t>
      </w:r>
      <w:r>
        <w:rPr>
          <w:rFonts w:eastAsia="Calibri"/>
          <w:sz w:val="28"/>
          <w:szCs w:val="28"/>
          <w:lang w:bidi="he-IL"/>
        </w:rPr>
        <w:t>я компанії. Для цього одним з варіантом вирішення може стати залучення контрактом з середнім бізнесом на взаємовигідних умовах.</w:t>
      </w:r>
    </w:p>
    <w:p w14:paraId="1ECC058A" w14:textId="77777777" w:rsidR="0065457C" w:rsidRDefault="0065457C" w:rsidP="00B7085C">
      <w:pPr>
        <w:pStyle w:val="aff6"/>
        <w:spacing w:before="0" w:after="0" w:line="360" w:lineRule="auto"/>
        <w:ind w:left="0" w:firstLine="709"/>
        <w:jc w:val="both"/>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Не зважаючи на наявність факторів ризику можна виділити декілька суттєвих факторів можливостей, вони наведені в таблиці 4.8.</w:t>
      </w:r>
    </w:p>
    <w:p w14:paraId="13FD3BAE" w14:textId="77777777" w:rsidR="0065457C" w:rsidRPr="00DE7EB2" w:rsidRDefault="0065457C" w:rsidP="0065457C">
      <w:pPr>
        <w:pStyle w:val="aff6"/>
        <w:spacing w:before="0" w:after="0" w:line="360" w:lineRule="auto"/>
        <w:ind w:left="0" w:firstLine="709"/>
        <w:rPr>
          <w:rFonts w:ascii="Times New Roman" w:hAnsi="Times New Roman" w:cs="Times New Roman"/>
          <w:b w:val="0"/>
          <w:i w:val="0"/>
          <w:color w:val="auto"/>
          <w:sz w:val="28"/>
          <w:szCs w:val="28"/>
        </w:rPr>
      </w:pPr>
      <w:r w:rsidRPr="00DE7EB2">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sidRPr="00DE7EB2">
        <w:rPr>
          <w:rFonts w:ascii="Times New Roman" w:hAnsi="Times New Roman" w:cs="Times New Roman"/>
          <w:b w:val="0"/>
          <w:i w:val="0"/>
          <w:color w:val="auto"/>
          <w:sz w:val="28"/>
          <w:szCs w:val="28"/>
        </w:rPr>
        <w:t>.8 – Фактори можливостей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1"/>
        <w:gridCol w:w="2315"/>
        <w:gridCol w:w="2485"/>
        <w:gridCol w:w="3596"/>
      </w:tblGrid>
      <w:tr w:rsidR="0065457C" w:rsidRPr="00DE7EB2" w14:paraId="66D8D2E3" w14:textId="77777777" w:rsidTr="00967409">
        <w:tc>
          <w:tcPr>
            <w:tcW w:w="841" w:type="dxa"/>
            <w:vAlign w:val="center"/>
          </w:tcPr>
          <w:p w14:paraId="74E72CB1" w14:textId="77777777" w:rsidR="0065457C" w:rsidRPr="00DE7EB2" w:rsidRDefault="0065457C" w:rsidP="00967409">
            <w:pPr>
              <w:pStyle w:val="aff4"/>
              <w:jc w:val="center"/>
              <w:rPr>
                <w:rFonts w:cs="Times New Roman"/>
                <w:szCs w:val="28"/>
              </w:rPr>
            </w:pPr>
            <w:r w:rsidRPr="00DE7EB2">
              <w:rPr>
                <w:rFonts w:cs="Times New Roman"/>
                <w:szCs w:val="28"/>
              </w:rPr>
              <w:t>№ п/п</w:t>
            </w:r>
          </w:p>
        </w:tc>
        <w:tc>
          <w:tcPr>
            <w:tcW w:w="2315" w:type="dxa"/>
            <w:vAlign w:val="center"/>
          </w:tcPr>
          <w:p w14:paraId="63AA8220" w14:textId="77777777" w:rsidR="0065457C" w:rsidRPr="00DE7EB2" w:rsidRDefault="0065457C" w:rsidP="00967409">
            <w:pPr>
              <w:pStyle w:val="aff4"/>
              <w:jc w:val="center"/>
              <w:rPr>
                <w:rFonts w:cs="Times New Roman"/>
                <w:szCs w:val="28"/>
              </w:rPr>
            </w:pPr>
            <w:r w:rsidRPr="00DE7EB2">
              <w:rPr>
                <w:rFonts w:cs="Times New Roman"/>
                <w:szCs w:val="28"/>
              </w:rPr>
              <w:t>Фактор</w:t>
            </w:r>
          </w:p>
        </w:tc>
        <w:tc>
          <w:tcPr>
            <w:tcW w:w="2485" w:type="dxa"/>
            <w:vAlign w:val="center"/>
          </w:tcPr>
          <w:p w14:paraId="1F4F0155" w14:textId="77777777" w:rsidR="0065457C" w:rsidRPr="00DE7EB2" w:rsidRDefault="0065457C" w:rsidP="00967409">
            <w:pPr>
              <w:pStyle w:val="aff4"/>
              <w:jc w:val="center"/>
              <w:rPr>
                <w:rFonts w:cs="Times New Roman"/>
                <w:szCs w:val="28"/>
              </w:rPr>
            </w:pPr>
            <w:r w:rsidRPr="00DE7EB2">
              <w:rPr>
                <w:rFonts w:cs="Times New Roman"/>
                <w:szCs w:val="28"/>
              </w:rPr>
              <w:t>Зміст можливості</w:t>
            </w:r>
          </w:p>
        </w:tc>
        <w:tc>
          <w:tcPr>
            <w:tcW w:w="3596" w:type="dxa"/>
            <w:vAlign w:val="center"/>
          </w:tcPr>
          <w:p w14:paraId="34F2EF73" w14:textId="77777777" w:rsidR="0065457C" w:rsidRPr="00DE7EB2" w:rsidRDefault="0065457C" w:rsidP="00967409">
            <w:pPr>
              <w:pStyle w:val="aff4"/>
              <w:jc w:val="center"/>
              <w:rPr>
                <w:rFonts w:cs="Times New Roman"/>
                <w:szCs w:val="28"/>
              </w:rPr>
            </w:pPr>
            <w:r w:rsidRPr="00DE7EB2">
              <w:rPr>
                <w:rFonts w:cs="Times New Roman"/>
                <w:szCs w:val="28"/>
              </w:rPr>
              <w:t>Можлива реакція компанії</w:t>
            </w:r>
          </w:p>
        </w:tc>
      </w:tr>
      <w:tr w:rsidR="0065457C" w:rsidRPr="00DE7EB2" w14:paraId="14914C28" w14:textId="77777777" w:rsidTr="00967409">
        <w:tc>
          <w:tcPr>
            <w:tcW w:w="841" w:type="dxa"/>
          </w:tcPr>
          <w:p w14:paraId="271F2C94" w14:textId="77777777" w:rsidR="0065457C" w:rsidRPr="00DE7EB2" w:rsidRDefault="0065457C" w:rsidP="00967409">
            <w:pPr>
              <w:pStyle w:val="aff4"/>
              <w:rPr>
                <w:rFonts w:cs="Times New Roman"/>
                <w:szCs w:val="28"/>
              </w:rPr>
            </w:pPr>
            <w:r w:rsidRPr="00DE7EB2">
              <w:rPr>
                <w:rFonts w:cs="Times New Roman"/>
                <w:szCs w:val="28"/>
              </w:rPr>
              <w:t>1.</w:t>
            </w:r>
          </w:p>
        </w:tc>
        <w:tc>
          <w:tcPr>
            <w:tcW w:w="2315" w:type="dxa"/>
          </w:tcPr>
          <w:p w14:paraId="71FDE2A2" w14:textId="77777777" w:rsidR="0065457C" w:rsidRPr="00DE7EB2" w:rsidRDefault="0065457C" w:rsidP="00967409">
            <w:pPr>
              <w:pStyle w:val="aff4"/>
              <w:ind w:firstLine="0"/>
              <w:rPr>
                <w:rFonts w:cs="Times New Roman"/>
                <w:szCs w:val="28"/>
              </w:rPr>
            </w:pPr>
            <w:r>
              <w:rPr>
                <w:rFonts w:cs="Times New Roman"/>
                <w:szCs w:val="28"/>
              </w:rPr>
              <w:t>Розширення програми</w:t>
            </w:r>
          </w:p>
        </w:tc>
        <w:tc>
          <w:tcPr>
            <w:tcW w:w="2485" w:type="dxa"/>
          </w:tcPr>
          <w:p w14:paraId="33EC5BE3" w14:textId="77777777" w:rsidR="0065457C" w:rsidRPr="00DE7EB2" w:rsidRDefault="0065457C" w:rsidP="00967409">
            <w:pPr>
              <w:pStyle w:val="aff4"/>
              <w:ind w:firstLine="0"/>
              <w:rPr>
                <w:rFonts w:cs="Times New Roman"/>
                <w:szCs w:val="28"/>
              </w:rPr>
            </w:pPr>
            <w:r>
              <w:rPr>
                <w:rFonts w:cs="Times New Roman"/>
                <w:szCs w:val="28"/>
              </w:rPr>
              <w:t>Зміна алгоритму обробки для застосування у нових умовах</w:t>
            </w:r>
          </w:p>
        </w:tc>
        <w:tc>
          <w:tcPr>
            <w:tcW w:w="3596" w:type="dxa"/>
          </w:tcPr>
          <w:p w14:paraId="0D8DD0D6" w14:textId="77777777" w:rsidR="0065457C" w:rsidRPr="00DE7EB2" w:rsidRDefault="0065457C" w:rsidP="00967409">
            <w:pPr>
              <w:pStyle w:val="aff4"/>
              <w:ind w:firstLine="0"/>
              <w:rPr>
                <w:rFonts w:cs="Times New Roman"/>
                <w:szCs w:val="28"/>
              </w:rPr>
            </w:pPr>
            <w:r>
              <w:rPr>
                <w:rFonts w:cs="Times New Roman"/>
                <w:szCs w:val="28"/>
              </w:rPr>
              <w:t xml:space="preserve">Вихід на нові ринки </w:t>
            </w:r>
          </w:p>
        </w:tc>
      </w:tr>
      <w:tr w:rsidR="0065457C" w:rsidRPr="00DE7EB2" w14:paraId="0E375A2C" w14:textId="77777777" w:rsidTr="00967409">
        <w:tc>
          <w:tcPr>
            <w:tcW w:w="841" w:type="dxa"/>
          </w:tcPr>
          <w:p w14:paraId="252346AA" w14:textId="77777777" w:rsidR="0065457C" w:rsidRPr="00DE7EB2" w:rsidRDefault="0065457C" w:rsidP="00967409">
            <w:pPr>
              <w:pStyle w:val="aff4"/>
              <w:rPr>
                <w:rFonts w:cs="Times New Roman"/>
                <w:szCs w:val="28"/>
              </w:rPr>
            </w:pPr>
            <w:r w:rsidRPr="00DE7EB2">
              <w:rPr>
                <w:rFonts w:cs="Times New Roman"/>
                <w:szCs w:val="28"/>
              </w:rPr>
              <w:t>2.</w:t>
            </w:r>
          </w:p>
        </w:tc>
        <w:tc>
          <w:tcPr>
            <w:tcW w:w="2315" w:type="dxa"/>
          </w:tcPr>
          <w:p w14:paraId="555AC112" w14:textId="77777777" w:rsidR="0065457C" w:rsidRPr="00DE7EB2" w:rsidRDefault="0065457C" w:rsidP="00967409">
            <w:pPr>
              <w:pStyle w:val="aff4"/>
              <w:ind w:firstLine="0"/>
              <w:rPr>
                <w:rFonts w:cs="Times New Roman"/>
                <w:szCs w:val="28"/>
              </w:rPr>
            </w:pPr>
            <w:r>
              <w:rPr>
                <w:szCs w:val="28"/>
              </w:rPr>
              <w:t>Можливість інноваційного підходу</w:t>
            </w:r>
          </w:p>
        </w:tc>
        <w:tc>
          <w:tcPr>
            <w:tcW w:w="2485" w:type="dxa"/>
          </w:tcPr>
          <w:p w14:paraId="15ADBD29" w14:textId="77777777" w:rsidR="0065457C" w:rsidRPr="00DE7EB2" w:rsidRDefault="0065457C" w:rsidP="00967409">
            <w:pPr>
              <w:pStyle w:val="aff4"/>
              <w:ind w:firstLine="0"/>
              <w:rPr>
                <w:rFonts w:cs="Times New Roman"/>
                <w:szCs w:val="28"/>
              </w:rPr>
            </w:pPr>
            <w:r>
              <w:rPr>
                <w:rFonts w:cs="Times New Roman"/>
                <w:szCs w:val="28"/>
              </w:rPr>
              <w:t>Створення нового типу діагностики</w:t>
            </w:r>
          </w:p>
        </w:tc>
        <w:tc>
          <w:tcPr>
            <w:tcW w:w="3596" w:type="dxa"/>
          </w:tcPr>
          <w:p w14:paraId="453E9DC5" w14:textId="77777777" w:rsidR="0065457C" w:rsidRPr="00DE7EB2" w:rsidRDefault="0065457C" w:rsidP="00967409">
            <w:pPr>
              <w:pStyle w:val="aff4"/>
              <w:ind w:firstLine="0"/>
              <w:rPr>
                <w:rFonts w:cs="Times New Roman"/>
                <w:szCs w:val="28"/>
              </w:rPr>
            </w:pPr>
            <w:r>
              <w:rPr>
                <w:rFonts w:cs="Times New Roman"/>
                <w:szCs w:val="28"/>
              </w:rPr>
              <w:t>Притягання нових інвесторів та клієнтів</w:t>
            </w:r>
          </w:p>
        </w:tc>
      </w:tr>
      <w:tr w:rsidR="0065457C" w:rsidRPr="00DE7EB2" w14:paraId="48679ED3" w14:textId="77777777" w:rsidTr="00967409">
        <w:trPr>
          <w:trHeight w:val="274"/>
        </w:trPr>
        <w:tc>
          <w:tcPr>
            <w:tcW w:w="841" w:type="dxa"/>
          </w:tcPr>
          <w:p w14:paraId="7C8B0806" w14:textId="77777777" w:rsidR="0065457C" w:rsidRPr="00DE7EB2" w:rsidRDefault="0065457C" w:rsidP="00967409">
            <w:pPr>
              <w:pStyle w:val="aff4"/>
              <w:rPr>
                <w:rFonts w:cs="Times New Roman"/>
                <w:szCs w:val="28"/>
              </w:rPr>
            </w:pPr>
            <w:r w:rsidRPr="00DE7EB2">
              <w:rPr>
                <w:rFonts w:cs="Times New Roman"/>
                <w:szCs w:val="28"/>
              </w:rPr>
              <w:t>3.</w:t>
            </w:r>
          </w:p>
        </w:tc>
        <w:tc>
          <w:tcPr>
            <w:tcW w:w="2315" w:type="dxa"/>
          </w:tcPr>
          <w:p w14:paraId="7CBFB74D" w14:textId="77777777" w:rsidR="0065457C" w:rsidRPr="00DE7EB2" w:rsidRDefault="0065457C" w:rsidP="00967409">
            <w:pPr>
              <w:pStyle w:val="aff4"/>
              <w:ind w:firstLine="0"/>
              <w:rPr>
                <w:szCs w:val="28"/>
              </w:rPr>
            </w:pPr>
            <w:r>
              <w:rPr>
                <w:szCs w:val="28"/>
              </w:rPr>
              <w:t xml:space="preserve">Застосування </w:t>
            </w:r>
            <w:proofErr w:type="spellStart"/>
            <w:r>
              <w:rPr>
                <w:szCs w:val="28"/>
              </w:rPr>
              <w:t>новітних</w:t>
            </w:r>
            <w:proofErr w:type="spellEnd"/>
            <w:r>
              <w:rPr>
                <w:szCs w:val="28"/>
              </w:rPr>
              <w:t xml:space="preserve"> технологій</w:t>
            </w:r>
          </w:p>
        </w:tc>
        <w:tc>
          <w:tcPr>
            <w:tcW w:w="2485" w:type="dxa"/>
          </w:tcPr>
          <w:p w14:paraId="61E7FF2E" w14:textId="77777777" w:rsidR="0065457C" w:rsidRPr="00DE7EB2" w:rsidRDefault="0065457C" w:rsidP="00967409">
            <w:pPr>
              <w:pStyle w:val="aff4"/>
              <w:ind w:firstLine="0"/>
              <w:rPr>
                <w:rFonts w:cs="Times New Roman"/>
                <w:szCs w:val="28"/>
              </w:rPr>
            </w:pPr>
            <w:r>
              <w:rPr>
                <w:rFonts w:cs="Times New Roman"/>
                <w:szCs w:val="28"/>
              </w:rPr>
              <w:t>Більш точний рівень визначення технічного стану</w:t>
            </w:r>
          </w:p>
        </w:tc>
        <w:tc>
          <w:tcPr>
            <w:tcW w:w="3596" w:type="dxa"/>
          </w:tcPr>
          <w:p w14:paraId="1C356B71" w14:textId="77777777" w:rsidR="0065457C" w:rsidRPr="00B938E8" w:rsidRDefault="0065457C" w:rsidP="00967409">
            <w:pPr>
              <w:pStyle w:val="aff4"/>
              <w:ind w:firstLine="0"/>
              <w:rPr>
                <w:rFonts w:cs="Times New Roman"/>
                <w:szCs w:val="28"/>
              </w:rPr>
            </w:pPr>
            <w:r>
              <w:rPr>
                <w:rFonts w:cs="Times New Roman"/>
                <w:szCs w:val="28"/>
              </w:rPr>
              <w:t>Розробка продукту більш якісного ніж у конкурентів</w:t>
            </w:r>
          </w:p>
        </w:tc>
      </w:tr>
    </w:tbl>
    <w:p w14:paraId="4A44D726" w14:textId="77777777" w:rsidR="0065457C" w:rsidRPr="00DE7EB2" w:rsidRDefault="0065457C" w:rsidP="0065457C">
      <w:pPr>
        <w:spacing w:line="360" w:lineRule="auto"/>
        <w:ind w:firstLine="709"/>
        <w:rPr>
          <w:rFonts w:eastAsia="Calibri"/>
          <w:sz w:val="28"/>
          <w:szCs w:val="28"/>
          <w:lang w:bidi="he-IL"/>
        </w:rPr>
      </w:pPr>
    </w:p>
    <w:p w14:paraId="4DFEA61E" w14:textId="77777777" w:rsidR="0065457C" w:rsidRDefault="0065457C" w:rsidP="00B7085C">
      <w:pPr>
        <w:spacing w:line="360" w:lineRule="auto"/>
        <w:ind w:firstLine="709"/>
        <w:jc w:val="both"/>
        <w:rPr>
          <w:rFonts w:eastAsia="Calibri"/>
          <w:sz w:val="28"/>
          <w:szCs w:val="28"/>
          <w:lang w:bidi="he-IL"/>
        </w:rPr>
      </w:pPr>
      <w:r>
        <w:rPr>
          <w:rFonts w:eastAsia="Calibri"/>
          <w:sz w:val="28"/>
          <w:szCs w:val="28"/>
          <w:lang w:bidi="he-IL"/>
        </w:rPr>
        <w:t xml:space="preserve">Аналізуючи можливості проекту наведені в таблиці 4.8 можна зробити висновок, що можливості є більш вагомими аніж недоліки, також варто </w:t>
      </w:r>
      <w:r>
        <w:rPr>
          <w:rFonts w:eastAsia="Calibri"/>
          <w:sz w:val="28"/>
          <w:szCs w:val="28"/>
          <w:lang w:bidi="he-IL"/>
        </w:rPr>
        <w:lastRenderedPageBreak/>
        <w:t>відмітити, що фактори ризику достатньо легко усунити.</w:t>
      </w:r>
    </w:p>
    <w:p w14:paraId="3D37BA85" w14:textId="77777777" w:rsidR="0065457C" w:rsidRPr="00DE7EB2" w:rsidRDefault="0065457C" w:rsidP="00B7085C">
      <w:pPr>
        <w:spacing w:line="360" w:lineRule="auto"/>
        <w:ind w:firstLine="709"/>
        <w:jc w:val="both"/>
        <w:rPr>
          <w:rFonts w:eastAsia="Calibri"/>
          <w:sz w:val="28"/>
          <w:szCs w:val="28"/>
          <w:lang w:bidi="he-IL"/>
        </w:rPr>
      </w:pPr>
      <w:r>
        <w:rPr>
          <w:rFonts w:eastAsia="Calibri"/>
          <w:sz w:val="28"/>
          <w:szCs w:val="28"/>
          <w:lang w:bidi="he-IL"/>
        </w:rPr>
        <w:t xml:space="preserve">Випускаючи абсолютно новий продукт, дуже важливим фактором є наявність вже існуючих рішень на сучасному ринку. Проаналізувавши конкурентів можна перейняти </w:t>
      </w:r>
      <w:proofErr w:type="spellStart"/>
      <w:r>
        <w:rPr>
          <w:rFonts w:eastAsia="Calibri"/>
          <w:sz w:val="28"/>
          <w:szCs w:val="28"/>
          <w:lang w:bidi="he-IL"/>
        </w:rPr>
        <w:t>іх</w:t>
      </w:r>
      <w:proofErr w:type="spellEnd"/>
      <w:r>
        <w:rPr>
          <w:rFonts w:eastAsia="Calibri"/>
          <w:sz w:val="28"/>
          <w:szCs w:val="28"/>
          <w:lang w:bidi="he-IL"/>
        </w:rPr>
        <w:t xml:space="preserve"> переваги та попередити недоліки у своєму продукті. Аналіз конкурентів проведено в таблиці 4.9.</w:t>
      </w:r>
    </w:p>
    <w:p w14:paraId="1DFB5031" w14:textId="77777777" w:rsidR="0065457C" w:rsidRPr="00DE7EB2" w:rsidRDefault="0065457C" w:rsidP="0065457C">
      <w:pPr>
        <w:spacing w:line="360" w:lineRule="auto"/>
        <w:ind w:firstLine="709"/>
        <w:rPr>
          <w:rFonts w:eastAsia="Calibri"/>
          <w:sz w:val="28"/>
          <w:szCs w:val="28"/>
          <w:lang w:bidi="he-IL"/>
        </w:rPr>
      </w:pPr>
      <w:r w:rsidRPr="00DE7EB2">
        <w:rPr>
          <w:rFonts w:eastAsia="Calibri"/>
          <w:sz w:val="28"/>
          <w:szCs w:val="28"/>
          <w:lang w:bidi="he-IL"/>
        </w:rPr>
        <w:t xml:space="preserve">Таблиця </w:t>
      </w:r>
      <w:r>
        <w:rPr>
          <w:rFonts w:eastAsia="Calibri"/>
          <w:sz w:val="28"/>
          <w:szCs w:val="28"/>
          <w:lang w:bidi="he-IL"/>
        </w:rPr>
        <w:t>4</w:t>
      </w:r>
      <w:r w:rsidRPr="00DE7EB2">
        <w:rPr>
          <w:rFonts w:eastAsia="Calibri"/>
          <w:sz w:val="28"/>
          <w:szCs w:val="28"/>
          <w:lang w:bidi="he-IL"/>
        </w:rPr>
        <w:t>.9 – Ступеневий аналіз конкуренції на ринку</w:t>
      </w:r>
    </w:p>
    <w:tbl>
      <w:tblPr>
        <w:tblW w:w="9266" w:type="dxa"/>
        <w:tblInd w:w="108" w:type="dxa"/>
        <w:tblLayout w:type="fixed"/>
        <w:tblLook w:val="0000" w:firstRow="0" w:lastRow="0" w:firstColumn="0" w:lastColumn="0" w:noHBand="0" w:noVBand="0"/>
      </w:tblPr>
      <w:tblGrid>
        <w:gridCol w:w="2835"/>
        <w:gridCol w:w="3119"/>
        <w:gridCol w:w="3312"/>
      </w:tblGrid>
      <w:tr w:rsidR="0065457C" w:rsidRPr="00DE7EB2" w14:paraId="633F1D47" w14:textId="77777777" w:rsidTr="00967409">
        <w:tc>
          <w:tcPr>
            <w:tcW w:w="2835" w:type="dxa"/>
            <w:tcBorders>
              <w:top w:val="single" w:sz="4" w:space="0" w:color="000000"/>
              <w:left w:val="single" w:sz="4" w:space="0" w:color="000000"/>
              <w:bottom w:val="single" w:sz="4" w:space="0" w:color="000000"/>
            </w:tcBorders>
            <w:vAlign w:val="center"/>
          </w:tcPr>
          <w:p w14:paraId="4D403367" w14:textId="77777777" w:rsidR="0065457C" w:rsidRPr="00DE7EB2" w:rsidRDefault="0065457C" w:rsidP="00967409">
            <w:pPr>
              <w:pStyle w:val="aff4"/>
              <w:ind w:firstLine="0"/>
            </w:pPr>
            <w:r w:rsidRPr="00DE7EB2">
              <w:t>Особливості конкурентного середовища</w:t>
            </w:r>
          </w:p>
        </w:tc>
        <w:tc>
          <w:tcPr>
            <w:tcW w:w="3119" w:type="dxa"/>
            <w:tcBorders>
              <w:top w:val="single" w:sz="4" w:space="0" w:color="000000"/>
              <w:left w:val="single" w:sz="4" w:space="0" w:color="000000"/>
              <w:bottom w:val="single" w:sz="4" w:space="0" w:color="000000"/>
            </w:tcBorders>
            <w:vAlign w:val="center"/>
          </w:tcPr>
          <w:p w14:paraId="3300DAD3" w14:textId="77777777" w:rsidR="0065457C" w:rsidRPr="00DE7EB2" w:rsidRDefault="0065457C" w:rsidP="00967409">
            <w:pPr>
              <w:pStyle w:val="aff4"/>
              <w:ind w:firstLine="0"/>
            </w:pPr>
            <w:r w:rsidRPr="00DE7EB2">
              <w:t>В чому проявляється дана характеристика</w:t>
            </w:r>
          </w:p>
        </w:tc>
        <w:tc>
          <w:tcPr>
            <w:tcW w:w="3312" w:type="dxa"/>
            <w:tcBorders>
              <w:top w:val="single" w:sz="4" w:space="0" w:color="000000"/>
              <w:left w:val="single" w:sz="4" w:space="0" w:color="000000"/>
              <w:bottom w:val="single" w:sz="4" w:space="0" w:color="000000"/>
              <w:right w:val="single" w:sz="4" w:space="0" w:color="000000"/>
            </w:tcBorders>
            <w:vAlign w:val="center"/>
          </w:tcPr>
          <w:p w14:paraId="42D7936A" w14:textId="77777777" w:rsidR="0065457C" w:rsidRPr="00DE7EB2" w:rsidRDefault="0065457C" w:rsidP="00967409">
            <w:pPr>
              <w:pStyle w:val="aff4"/>
              <w:ind w:firstLine="0"/>
            </w:pPr>
            <w:r w:rsidRPr="00DE7EB2">
              <w:t>Вплив на діяльність підприємства (можливі дії компанії, щоб бути конкурентоспроможною)</w:t>
            </w:r>
          </w:p>
        </w:tc>
      </w:tr>
      <w:tr w:rsidR="0065457C" w:rsidRPr="00DE7EB2" w14:paraId="64D4D478" w14:textId="77777777" w:rsidTr="00967409">
        <w:tc>
          <w:tcPr>
            <w:tcW w:w="2835" w:type="dxa"/>
            <w:tcBorders>
              <w:top w:val="single" w:sz="4" w:space="0" w:color="000000"/>
              <w:left w:val="single" w:sz="4" w:space="0" w:color="000000"/>
              <w:bottom w:val="single" w:sz="4" w:space="0" w:color="000000"/>
            </w:tcBorders>
          </w:tcPr>
          <w:p w14:paraId="0753097C" w14:textId="77777777" w:rsidR="0065457C" w:rsidRPr="00DE7EB2" w:rsidRDefault="0065457C" w:rsidP="00967409">
            <w:pPr>
              <w:pStyle w:val="aff4"/>
              <w:ind w:firstLine="0"/>
            </w:pPr>
            <w:r w:rsidRPr="00DE7EB2">
              <w:t>Складність</w:t>
            </w:r>
          </w:p>
        </w:tc>
        <w:tc>
          <w:tcPr>
            <w:tcW w:w="3119" w:type="dxa"/>
            <w:tcBorders>
              <w:top w:val="single" w:sz="4" w:space="0" w:color="000000"/>
              <w:left w:val="single" w:sz="4" w:space="0" w:color="000000"/>
              <w:bottom w:val="single" w:sz="4" w:space="0" w:color="000000"/>
            </w:tcBorders>
          </w:tcPr>
          <w:p w14:paraId="179F819D" w14:textId="77777777" w:rsidR="0065457C" w:rsidRPr="00DE7EB2" w:rsidRDefault="0065457C" w:rsidP="00967409">
            <w:pPr>
              <w:pStyle w:val="aff4"/>
              <w:ind w:firstLine="0"/>
            </w:pPr>
            <w:r>
              <w:t xml:space="preserve">Метод </w:t>
            </w:r>
            <w:proofErr w:type="spellStart"/>
            <w:r>
              <w:t>вібродіагностики</w:t>
            </w:r>
            <w:proofErr w:type="spellEnd"/>
            <w:r>
              <w:t xml:space="preserve"> в сучасних реаліях достатньо </w:t>
            </w:r>
            <w:proofErr w:type="spellStart"/>
            <w:r>
              <w:t>вузьконаравлений</w:t>
            </w:r>
            <w:proofErr w:type="spellEnd"/>
            <w:r>
              <w:t>, клієнтів не так багато</w:t>
            </w:r>
          </w:p>
        </w:tc>
        <w:tc>
          <w:tcPr>
            <w:tcW w:w="3312" w:type="dxa"/>
            <w:tcBorders>
              <w:top w:val="single" w:sz="4" w:space="0" w:color="000000"/>
              <w:left w:val="single" w:sz="4" w:space="0" w:color="000000"/>
              <w:bottom w:val="single" w:sz="4" w:space="0" w:color="000000"/>
              <w:right w:val="single" w:sz="4" w:space="0" w:color="000000"/>
            </w:tcBorders>
          </w:tcPr>
          <w:p w14:paraId="5D3C13EA" w14:textId="77777777" w:rsidR="0065457C" w:rsidRPr="00DE7EB2" w:rsidRDefault="0065457C" w:rsidP="00967409">
            <w:pPr>
              <w:pStyle w:val="aff4"/>
              <w:ind w:firstLine="0"/>
            </w:pPr>
            <w:r>
              <w:t>Для того щоб отримати контракт необхідно створити більш зручний для користування алгоритм, створити вдалий графічний інтерфейс</w:t>
            </w:r>
          </w:p>
        </w:tc>
      </w:tr>
      <w:tr w:rsidR="0065457C" w:rsidRPr="00DE7EB2" w14:paraId="7A1F61C5" w14:textId="77777777" w:rsidTr="00967409">
        <w:tc>
          <w:tcPr>
            <w:tcW w:w="2835" w:type="dxa"/>
            <w:tcBorders>
              <w:top w:val="single" w:sz="4" w:space="0" w:color="000000"/>
              <w:left w:val="single" w:sz="4" w:space="0" w:color="000000"/>
              <w:bottom w:val="single" w:sz="4" w:space="0" w:color="000000"/>
            </w:tcBorders>
          </w:tcPr>
          <w:p w14:paraId="53E7DEFA" w14:textId="77777777" w:rsidR="0065457C" w:rsidRPr="00DE7EB2" w:rsidRDefault="0065457C" w:rsidP="00967409">
            <w:pPr>
              <w:pStyle w:val="aff4"/>
              <w:ind w:firstLine="0"/>
            </w:pPr>
            <w:r w:rsidRPr="00DE7EB2">
              <w:t>Глобальний ринок</w:t>
            </w:r>
          </w:p>
        </w:tc>
        <w:tc>
          <w:tcPr>
            <w:tcW w:w="3119" w:type="dxa"/>
            <w:tcBorders>
              <w:top w:val="single" w:sz="4" w:space="0" w:color="000000"/>
              <w:left w:val="single" w:sz="4" w:space="0" w:color="000000"/>
              <w:bottom w:val="single" w:sz="4" w:space="0" w:color="000000"/>
            </w:tcBorders>
          </w:tcPr>
          <w:p w14:paraId="0161FF6E" w14:textId="77777777" w:rsidR="0065457C" w:rsidRPr="00DE7EB2" w:rsidRDefault="0065457C" w:rsidP="00967409">
            <w:pPr>
              <w:pStyle w:val="aff4"/>
              <w:ind w:firstLine="0"/>
            </w:pPr>
            <w:r>
              <w:t>Існує велика кількість клієнтів, які можуть придбати продукт за кордоном</w:t>
            </w:r>
          </w:p>
        </w:tc>
        <w:tc>
          <w:tcPr>
            <w:tcW w:w="3312" w:type="dxa"/>
            <w:tcBorders>
              <w:top w:val="single" w:sz="4" w:space="0" w:color="000000"/>
              <w:left w:val="single" w:sz="4" w:space="0" w:color="000000"/>
              <w:bottom w:val="single" w:sz="4" w:space="0" w:color="000000"/>
              <w:right w:val="single" w:sz="4" w:space="0" w:color="000000"/>
            </w:tcBorders>
          </w:tcPr>
          <w:p w14:paraId="2790D3F0" w14:textId="77777777" w:rsidR="0065457C" w:rsidRPr="00DE7EB2" w:rsidRDefault="0065457C" w:rsidP="00967409">
            <w:pPr>
              <w:pStyle w:val="aff4"/>
              <w:ind w:firstLine="0"/>
            </w:pPr>
            <w:r>
              <w:t>Вихід на міжнародний ринок може стати основним направленням компанії</w:t>
            </w:r>
            <w:r w:rsidRPr="00DE7EB2">
              <w:t xml:space="preserve"> </w:t>
            </w:r>
          </w:p>
        </w:tc>
      </w:tr>
      <w:tr w:rsidR="0065457C" w:rsidRPr="00DE7EB2" w14:paraId="58C1F6C8" w14:textId="77777777" w:rsidTr="00967409">
        <w:tc>
          <w:tcPr>
            <w:tcW w:w="2835" w:type="dxa"/>
            <w:tcBorders>
              <w:top w:val="single" w:sz="4" w:space="0" w:color="000000"/>
              <w:left w:val="single" w:sz="4" w:space="0" w:color="000000"/>
              <w:bottom w:val="single" w:sz="4" w:space="0" w:color="000000"/>
            </w:tcBorders>
          </w:tcPr>
          <w:p w14:paraId="20F6C821" w14:textId="77777777" w:rsidR="0065457C" w:rsidRPr="00DE7EB2" w:rsidRDefault="0065457C" w:rsidP="00967409">
            <w:pPr>
              <w:pStyle w:val="aff4"/>
              <w:ind w:firstLine="0"/>
            </w:pPr>
            <w:proofErr w:type="spellStart"/>
            <w:r w:rsidRPr="00DE7EB2">
              <w:t>Спеціалізованість</w:t>
            </w:r>
            <w:proofErr w:type="spellEnd"/>
          </w:p>
        </w:tc>
        <w:tc>
          <w:tcPr>
            <w:tcW w:w="3119" w:type="dxa"/>
            <w:tcBorders>
              <w:top w:val="single" w:sz="4" w:space="0" w:color="000000"/>
              <w:left w:val="single" w:sz="4" w:space="0" w:color="000000"/>
              <w:bottom w:val="single" w:sz="4" w:space="0" w:color="000000"/>
            </w:tcBorders>
          </w:tcPr>
          <w:p w14:paraId="3668581B" w14:textId="77777777" w:rsidR="0065457C" w:rsidRPr="00DE7EB2" w:rsidRDefault="0065457C" w:rsidP="00967409">
            <w:pPr>
              <w:pStyle w:val="aff4"/>
              <w:ind w:firstLine="0"/>
            </w:pPr>
            <w:r>
              <w:t>Застосування методу у нових та складних умовах</w:t>
            </w:r>
          </w:p>
        </w:tc>
        <w:tc>
          <w:tcPr>
            <w:tcW w:w="3312" w:type="dxa"/>
            <w:tcBorders>
              <w:top w:val="single" w:sz="4" w:space="0" w:color="000000"/>
              <w:left w:val="single" w:sz="4" w:space="0" w:color="000000"/>
              <w:bottom w:val="single" w:sz="4" w:space="0" w:color="000000"/>
              <w:right w:val="single" w:sz="4" w:space="0" w:color="000000"/>
            </w:tcBorders>
          </w:tcPr>
          <w:p w14:paraId="5C08CD89" w14:textId="77777777" w:rsidR="0065457C" w:rsidRPr="00DE7EB2" w:rsidRDefault="0065457C" w:rsidP="00967409">
            <w:pPr>
              <w:pStyle w:val="aff4"/>
              <w:ind w:firstLine="0"/>
            </w:pPr>
            <w:r>
              <w:t>Нові можливості застосування продукту</w:t>
            </w:r>
          </w:p>
        </w:tc>
      </w:tr>
    </w:tbl>
    <w:p w14:paraId="242533B8" w14:textId="77777777" w:rsidR="0065457C" w:rsidRPr="00DE7EB2" w:rsidRDefault="0065457C" w:rsidP="0065457C">
      <w:pPr>
        <w:spacing w:line="360" w:lineRule="auto"/>
        <w:ind w:firstLine="567"/>
        <w:rPr>
          <w:rFonts w:eastAsia="Calibri"/>
          <w:sz w:val="28"/>
          <w:szCs w:val="28"/>
          <w:lang w:bidi="he-IL"/>
        </w:rPr>
      </w:pPr>
    </w:p>
    <w:p w14:paraId="423DE43F" w14:textId="1741C88C" w:rsidR="0065457C" w:rsidRDefault="0065457C" w:rsidP="0065457C">
      <w:pPr>
        <w:spacing w:line="360" w:lineRule="auto"/>
        <w:ind w:firstLine="567"/>
        <w:rPr>
          <w:bCs/>
          <w:sz w:val="28"/>
          <w:szCs w:val="28"/>
        </w:rPr>
      </w:pPr>
      <w:r>
        <w:rPr>
          <w:rFonts w:eastAsia="Calibri"/>
          <w:sz w:val="28"/>
          <w:szCs w:val="28"/>
          <w:lang w:bidi="he-IL"/>
        </w:rPr>
        <w:t xml:space="preserve">Основним елементом стратегії продукту </w:t>
      </w:r>
      <w:proofErr w:type="spellStart"/>
      <w:r w:rsidRPr="00CC742A">
        <w:rPr>
          <w:bCs/>
          <w:i/>
          <w:iCs/>
          <w:sz w:val="28"/>
          <w:szCs w:val="28"/>
          <w:lang w:val="en-US"/>
        </w:rPr>
        <w:t>VibroTechDiagnosis</w:t>
      </w:r>
      <w:proofErr w:type="spellEnd"/>
      <w:r>
        <w:rPr>
          <w:bCs/>
          <w:i/>
          <w:iCs/>
          <w:sz w:val="28"/>
          <w:szCs w:val="28"/>
        </w:rPr>
        <w:t xml:space="preserve"> </w:t>
      </w:r>
      <w:r>
        <w:rPr>
          <w:bCs/>
          <w:sz w:val="28"/>
          <w:szCs w:val="28"/>
        </w:rPr>
        <w:t>може стати те, що продукт здатний конкурувати як з вже існуючими рішеннями, так і виходити на абсолютно нові ринки.</w:t>
      </w:r>
      <w:r>
        <w:rPr>
          <w:bCs/>
          <w:sz w:val="28"/>
          <w:szCs w:val="28"/>
        </w:rPr>
        <w:tab/>
      </w:r>
      <w:r>
        <w:rPr>
          <w:bCs/>
          <w:sz w:val="28"/>
          <w:szCs w:val="28"/>
        </w:rPr>
        <w:tab/>
      </w:r>
      <w:r>
        <w:rPr>
          <w:bCs/>
          <w:sz w:val="28"/>
          <w:szCs w:val="28"/>
        </w:rPr>
        <w:tab/>
      </w:r>
      <w:r>
        <w:rPr>
          <w:bCs/>
          <w:sz w:val="28"/>
          <w:szCs w:val="28"/>
        </w:rPr>
        <w:tab/>
      </w:r>
      <w:r>
        <w:rPr>
          <w:bCs/>
          <w:sz w:val="28"/>
          <w:szCs w:val="28"/>
        </w:rPr>
        <w:tab/>
      </w:r>
      <w:r>
        <w:rPr>
          <w:bCs/>
          <w:sz w:val="28"/>
          <w:szCs w:val="28"/>
        </w:rPr>
        <w:tab/>
      </w:r>
      <w:r>
        <w:rPr>
          <w:bCs/>
          <w:sz w:val="28"/>
          <w:szCs w:val="28"/>
        </w:rPr>
        <w:tab/>
      </w:r>
      <w:r>
        <w:rPr>
          <w:bCs/>
          <w:sz w:val="28"/>
          <w:szCs w:val="28"/>
        </w:rPr>
        <w:tab/>
      </w:r>
      <w:r w:rsidR="00B7085C">
        <w:rPr>
          <w:bCs/>
          <w:sz w:val="28"/>
          <w:szCs w:val="28"/>
        </w:rPr>
        <w:tab/>
      </w:r>
      <w:r>
        <w:rPr>
          <w:bCs/>
          <w:sz w:val="28"/>
          <w:szCs w:val="28"/>
        </w:rPr>
        <w:t>В таблиці 4.9 можна побачити дії, спрямовані на покращення положення продукту відносно до конкурентів.</w:t>
      </w:r>
    </w:p>
    <w:p w14:paraId="5B6A2CE3" w14:textId="77777777" w:rsidR="0065457C" w:rsidRDefault="0065457C" w:rsidP="0065457C">
      <w:pPr>
        <w:spacing w:line="360" w:lineRule="auto"/>
        <w:ind w:firstLine="567"/>
        <w:rPr>
          <w:bCs/>
          <w:sz w:val="28"/>
          <w:szCs w:val="28"/>
        </w:rPr>
      </w:pPr>
      <w:r>
        <w:rPr>
          <w:bCs/>
          <w:sz w:val="28"/>
          <w:szCs w:val="28"/>
        </w:rPr>
        <w:t>Однак, необхідно провести додатковий аналіз найбільших конкурентів з метою покращення свого продукту. Дані аналізу наведені в таблиці 4.10.</w:t>
      </w:r>
    </w:p>
    <w:p w14:paraId="1348DECD" w14:textId="1ED51DB6" w:rsidR="00B7085C" w:rsidRDefault="00B7085C">
      <w:pPr>
        <w:widowControl/>
        <w:autoSpaceDE/>
        <w:autoSpaceDN/>
        <w:spacing w:after="160" w:line="259" w:lineRule="auto"/>
        <w:rPr>
          <w:bCs/>
          <w:sz w:val="28"/>
          <w:szCs w:val="28"/>
        </w:rPr>
      </w:pPr>
      <w:r>
        <w:rPr>
          <w:bCs/>
          <w:sz w:val="28"/>
          <w:szCs w:val="28"/>
        </w:rPr>
        <w:br w:type="page"/>
      </w:r>
    </w:p>
    <w:p w14:paraId="70E18896" w14:textId="77777777" w:rsidR="0065457C" w:rsidRDefault="0065457C" w:rsidP="0065457C">
      <w:pPr>
        <w:spacing w:line="360" w:lineRule="auto"/>
        <w:ind w:firstLine="567"/>
        <w:rPr>
          <w:bCs/>
          <w:sz w:val="28"/>
          <w:szCs w:val="28"/>
        </w:rPr>
      </w:pPr>
    </w:p>
    <w:p w14:paraId="6D982C3F" w14:textId="77777777" w:rsidR="0065457C" w:rsidRPr="005F7A4C" w:rsidRDefault="0065457C" w:rsidP="0065457C">
      <w:pPr>
        <w:spacing w:line="360" w:lineRule="auto"/>
        <w:rPr>
          <w:rFonts w:eastAsia="Calibri"/>
          <w:sz w:val="28"/>
          <w:szCs w:val="28"/>
          <w:lang w:val="ru-RU" w:bidi="he-IL"/>
        </w:rPr>
      </w:pPr>
    </w:p>
    <w:p w14:paraId="01E65B8F" w14:textId="77777777" w:rsidR="0065457C" w:rsidRPr="00DE7EB2" w:rsidRDefault="0065457C" w:rsidP="0065457C">
      <w:pPr>
        <w:spacing w:line="360" w:lineRule="auto"/>
        <w:ind w:firstLine="709"/>
        <w:rPr>
          <w:rFonts w:eastAsia="Calibri"/>
          <w:sz w:val="28"/>
          <w:szCs w:val="28"/>
          <w:lang w:bidi="he-IL"/>
        </w:rPr>
      </w:pPr>
      <w:r w:rsidRPr="00DE7EB2">
        <w:rPr>
          <w:rFonts w:eastAsia="Calibri"/>
          <w:sz w:val="28"/>
          <w:szCs w:val="28"/>
          <w:lang w:bidi="he-IL"/>
        </w:rPr>
        <w:t xml:space="preserve">Таблиця </w:t>
      </w:r>
      <w:r>
        <w:rPr>
          <w:rFonts w:eastAsia="Calibri"/>
          <w:sz w:val="28"/>
          <w:szCs w:val="28"/>
          <w:lang w:bidi="he-IL"/>
        </w:rPr>
        <w:t>4</w:t>
      </w:r>
      <w:r w:rsidRPr="00DE7EB2">
        <w:rPr>
          <w:rFonts w:eastAsia="Calibri"/>
          <w:sz w:val="28"/>
          <w:szCs w:val="28"/>
          <w:lang w:bidi="he-IL"/>
        </w:rPr>
        <w:t xml:space="preserve">.10 </w:t>
      </w:r>
      <w:r w:rsidRPr="00DE7EB2">
        <w:rPr>
          <w:sz w:val="28"/>
          <w:szCs w:val="28"/>
        </w:rPr>
        <w:t xml:space="preserve">– </w:t>
      </w:r>
      <w:r w:rsidRPr="00DE7EB2">
        <w:rPr>
          <w:rFonts w:eastAsia="Calibri"/>
          <w:sz w:val="28"/>
          <w:szCs w:val="28"/>
          <w:lang w:bidi="he-IL"/>
        </w:rPr>
        <w:t>Аналіз конкуренції в галузі за М. Портером</w:t>
      </w:r>
    </w:p>
    <w:tbl>
      <w:tblPr>
        <w:tblW w:w="0" w:type="auto"/>
        <w:tblInd w:w="108" w:type="dxa"/>
        <w:tblLayout w:type="fixed"/>
        <w:tblLook w:val="0000" w:firstRow="0" w:lastRow="0" w:firstColumn="0" w:lastColumn="0" w:noHBand="0" w:noVBand="0"/>
      </w:tblPr>
      <w:tblGrid>
        <w:gridCol w:w="851"/>
        <w:gridCol w:w="1559"/>
        <w:gridCol w:w="1701"/>
        <w:gridCol w:w="1163"/>
        <w:gridCol w:w="2268"/>
        <w:gridCol w:w="1580"/>
        <w:gridCol w:w="6"/>
      </w:tblGrid>
      <w:tr w:rsidR="0065457C" w:rsidRPr="00DE7EB2" w14:paraId="3391574C" w14:textId="77777777" w:rsidTr="00967409">
        <w:trPr>
          <w:cantSplit/>
        </w:trPr>
        <w:tc>
          <w:tcPr>
            <w:tcW w:w="851" w:type="dxa"/>
            <w:vMerge w:val="restart"/>
            <w:tcBorders>
              <w:top w:val="single" w:sz="4" w:space="0" w:color="000000"/>
              <w:left w:val="single" w:sz="4" w:space="0" w:color="000000"/>
              <w:bottom w:val="single" w:sz="4" w:space="0" w:color="000000"/>
            </w:tcBorders>
            <w:vAlign w:val="center"/>
          </w:tcPr>
          <w:p w14:paraId="7D533B5C" w14:textId="77777777" w:rsidR="0065457C" w:rsidRPr="00EA00C5" w:rsidRDefault="0065457C" w:rsidP="00967409">
            <w:pPr>
              <w:pStyle w:val="aff4"/>
              <w:ind w:firstLine="34"/>
              <w:rPr>
                <w:szCs w:val="28"/>
                <w:lang w:val="en-US"/>
              </w:rPr>
            </w:pPr>
            <w:proofErr w:type="spellStart"/>
            <w:r w:rsidRPr="00EA00C5">
              <w:rPr>
                <w:szCs w:val="28"/>
                <w:lang w:val="en-US"/>
              </w:rPr>
              <w:t>Складові</w:t>
            </w:r>
            <w:proofErr w:type="spellEnd"/>
            <w:r w:rsidRPr="00EA00C5">
              <w:rPr>
                <w:szCs w:val="28"/>
                <w:lang w:val="en-US"/>
              </w:rPr>
              <w:t xml:space="preserve"> </w:t>
            </w:r>
            <w:proofErr w:type="spellStart"/>
            <w:r w:rsidRPr="00EA00C5">
              <w:rPr>
                <w:szCs w:val="28"/>
                <w:lang w:val="en-US"/>
              </w:rPr>
              <w:t>аналізу</w:t>
            </w:r>
            <w:proofErr w:type="spellEnd"/>
          </w:p>
        </w:tc>
        <w:tc>
          <w:tcPr>
            <w:tcW w:w="1559" w:type="dxa"/>
            <w:tcBorders>
              <w:top w:val="single" w:sz="4" w:space="0" w:color="000000"/>
              <w:left w:val="single" w:sz="4" w:space="0" w:color="000000"/>
              <w:bottom w:val="single" w:sz="4" w:space="0" w:color="000000"/>
            </w:tcBorders>
            <w:vAlign w:val="center"/>
          </w:tcPr>
          <w:p w14:paraId="7D194463" w14:textId="77777777" w:rsidR="0065457C" w:rsidRPr="00EA00C5" w:rsidRDefault="0065457C" w:rsidP="00967409">
            <w:pPr>
              <w:pStyle w:val="aff4"/>
              <w:ind w:firstLine="34"/>
              <w:rPr>
                <w:szCs w:val="28"/>
                <w:lang w:val="en-US"/>
              </w:rPr>
            </w:pPr>
            <w:proofErr w:type="spellStart"/>
            <w:r w:rsidRPr="00EA00C5">
              <w:rPr>
                <w:szCs w:val="28"/>
                <w:lang w:val="en-US"/>
              </w:rPr>
              <w:t>Прямі</w:t>
            </w:r>
            <w:proofErr w:type="spellEnd"/>
            <w:r w:rsidRPr="00EA00C5">
              <w:rPr>
                <w:szCs w:val="28"/>
                <w:lang w:val="en-US"/>
              </w:rPr>
              <w:t xml:space="preserve"> </w:t>
            </w:r>
            <w:proofErr w:type="spellStart"/>
            <w:r w:rsidRPr="00EA00C5">
              <w:rPr>
                <w:szCs w:val="28"/>
                <w:lang w:val="en-US"/>
              </w:rPr>
              <w:t>конкуренти</w:t>
            </w:r>
            <w:proofErr w:type="spellEnd"/>
            <w:r w:rsidRPr="00EA00C5">
              <w:rPr>
                <w:szCs w:val="28"/>
                <w:lang w:val="en-US"/>
              </w:rPr>
              <w:t xml:space="preserve"> в </w:t>
            </w:r>
            <w:proofErr w:type="spellStart"/>
            <w:r w:rsidRPr="00EA00C5">
              <w:rPr>
                <w:szCs w:val="28"/>
                <w:lang w:val="en-US"/>
              </w:rPr>
              <w:t>галузі</w:t>
            </w:r>
            <w:proofErr w:type="spellEnd"/>
          </w:p>
        </w:tc>
        <w:tc>
          <w:tcPr>
            <w:tcW w:w="1701" w:type="dxa"/>
            <w:tcBorders>
              <w:top w:val="single" w:sz="4" w:space="0" w:color="000000"/>
              <w:left w:val="single" w:sz="4" w:space="0" w:color="000000"/>
              <w:bottom w:val="single" w:sz="4" w:space="0" w:color="000000"/>
            </w:tcBorders>
            <w:vAlign w:val="center"/>
          </w:tcPr>
          <w:p w14:paraId="4D618692" w14:textId="77777777" w:rsidR="0065457C" w:rsidRPr="00DE7EB2" w:rsidRDefault="0065457C" w:rsidP="00967409">
            <w:pPr>
              <w:pStyle w:val="aff4"/>
              <w:ind w:firstLine="34"/>
            </w:pPr>
            <w:r w:rsidRPr="00DE7EB2">
              <w:rPr>
                <w:szCs w:val="28"/>
              </w:rPr>
              <w:t>Потенційні конкуренти</w:t>
            </w:r>
          </w:p>
        </w:tc>
        <w:tc>
          <w:tcPr>
            <w:tcW w:w="1163" w:type="dxa"/>
            <w:tcBorders>
              <w:top w:val="single" w:sz="4" w:space="0" w:color="000000"/>
              <w:left w:val="single" w:sz="4" w:space="0" w:color="000000"/>
              <w:bottom w:val="single" w:sz="4" w:space="0" w:color="000000"/>
            </w:tcBorders>
            <w:vAlign w:val="center"/>
          </w:tcPr>
          <w:p w14:paraId="31746B94" w14:textId="77777777" w:rsidR="0065457C" w:rsidRPr="00DE7EB2" w:rsidRDefault="0065457C" w:rsidP="00967409">
            <w:pPr>
              <w:pStyle w:val="aff4"/>
              <w:ind w:firstLine="34"/>
            </w:pPr>
            <w:r w:rsidRPr="00DE7EB2">
              <w:rPr>
                <w:szCs w:val="28"/>
              </w:rPr>
              <w:t>Постачальники</w:t>
            </w:r>
          </w:p>
        </w:tc>
        <w:tc>
          <w:tcPr>
            <w:tcW w:w="2268" w:type="dxa"/>
            <w:tcBorders>
              <w:top w:val="single" w:sz="4" w:space="0" w:color="000000"/>
              <w:left w:val="single" w:sz="4" w:space="0" w:color="000000"/>
              <w:bottom w:val="single" w:sz="4" w:space="0" w:color="000000"/>
            </w:tcBorders>
            <w:vAlign w:val="center"/>
          </w:tcPr>
          <w:p w14:paraId="5A4FCCC1" w14:textId="77777777" w:rsidR="0065457C" w:rsidRPr="00DE7EB2" w:rsidRDefault="0065457C" w:rsidP="00967409">
            <w:pPr>
              <w:pStyle w:val="aff4"/>
              <w:ind w:firstLine="34"/>
            </w:pPr>
            <w:r w:rsidRPr="00DE7EB2">
              <w:rPr>
                <w:szCs w:val="28"/>
              </w:rPr>
              <w:t>Клієнти</w:t>
            </w:r>
          </w:p>
        </w:tc>
        <w:tc>
          <w:tcPr>
            <w:tcW w:w="1586" w:type="dxa"/>
            <w:gridSpan w:val="2"/>
            <w:tcBorders>
              <w:top w:val="single" w:sz="4" w:space="0" w:color="000000"/>
              <w:left w:val="single" w:sz="4" w:space="0" w:color="000000"/>
              <w:bottom w:val="single" w:sz="4" w:space="0" w:color="000000"/>
              <w:right w:val="single" w:sz="4" w:space="0" w:color="000000"/>
            </w:tcBorders>
            <w:vAlign w:val="center"/>
          </w:tcPr>
          <w:p w14:paraId="426EE699" w14:textId="77777777" w:rsidR="0065457C" w:rsidRPr="00DE7EB2" w:rsidRDefault="0065457C" w:rsidP="00967409">
            <w:pPr>
              <w:pStyle w:val="aff4"/>
              <w:ind w:firstLine="34"/>
            </w:pPr>
            <w:r w:rsidRPr="00DE7EB2">
              <w:rPr>
                <w:szCs w:val="28"/>
              </w:rPr>
              <w:t>Товари-замінники</w:t>
            </w:r>
          </w:p>
        </w:tc>
      </w:tr>
      <w:tr w:rsidR="0065457C" w:rsidRPr="00DE7EB2" w14:paraId="44C06658" w14:textId="77777777" w:rsidTr="00967409">
        <w:trPr>
          <w:trHeight w:val="1104"/>
        </w:trPr>
        <w:tc>
          <w:tcPr>
            <w:tcW w:w="851" w:type="dxa"/>
            <w:vMerge/>
            <w:tcBorders>
              <w:top w:val="single" w:sz="4" w:space="0" w:color="000000"/>
              <w:left w:val="single" w:sz="4" w:space="0" w:color="000000"/>
              <w:bottom w:val="single" w:sz="4" w:space="0" w:color="000000"/>
            </w:tcBorders>
            <w:vAlign w:val="center"/>
          </w:tcPr>
          <w:p w14:paraId="69CEBEAC" w14:textId="77777777" w:rsidR="0065457C" w:rsidRPr="00EA00C5" w:rsidRDefault="0065457C" w:rsidP="00967409">
            <w:pPr>
              <w:pStyle w:val="aff4"/>
              <w:ind w:firstLine="34"/>
              <w:rPr>
                <w:szCs w:val="28"/>
                <w:lang w:val="en-US"/>
              </w:rPr>
            </w:pPr>
          </w:p>
        </w:tc>
        <w:tc>
          <w:tcPr>
            <w:tcW w:w="1559" w:type="dxa"/>
            <w:tcBorders>
              <w:top w:val="single" w:sz="4" w:space="0" w:color="000000"/>
              <w:left w:val="single" w:sz="4" w:space="0" w:color="000000"/>
              <w:bottom w:val="single" w:sz="4" w:space="0" w:color="000000"/>
            </w:tcBorders>
            <w:vAlign w:val="center"/>
          </w:tcPr>
          <w:p w14:paraId="3B75B1F0" w14:textId="77777777" w:rsidR="0065457C" w:rsidRPr="0077689E" w:rsidRDefault="0065457C" w:rsidP="00967409">
            <w:pPr>
              <w:pStyle w:val="aff4"/>
              <w:ind w:firstLine="34"/>
              <w:rPr>
                <w:szCs w:val="28"/>
                <w:lang w:val="ru-RU"/>
              </w:rPr>
            </w:pPr>
            <w:proofErr w:type="spellStart"/>
            <w:r w:rsidRPr="0077689E">
              <w:rPr>
                <w:szCs w:val="28"/>
                <w:lang w:val="ru-RU"/>
              </w:rPr>
              <w:t>Вібронік</w:t>
            </w:r>
            <w:proofErr w:type="spellEnd"/>
            <w:r w:rsidRPr="0077689E">
              <w:rPr>
                <w:szCs w:val="28"/>
                <w:lang w:val="ru-RU"/>
              </w:rPr>
              <w:t xml:space="preserve"> - </w:t>
            </w:r>
            <w:proofErr w:type="spellStart"/>
            <w:r w:rsidRPr="0077689E">
              <w:rPr>
                <w:szCs w:val="28"/>
                <w:lang w:val="ru-RU"/>
              </w:rPr>
              <w:t>вібромоніторингова</w:t>
            </w:r>
            <w:proofErr w:type="spellEnd"/>
            <w:r w:rsidRPr="0077689E">
              <w:rPr>
                <w:szCs w:val="28"/>
                <w:lang w:val="ru-RU"/>
              </w:rPr>
              <w:t xml:space="preserve"> </w:t>
            </w:r>
            <w:proofErr w:type="spellStart"/>
            <w:r w:rsidRPr="0077689E">
              <w:rPr>
                <w:szCs w:val="28"/>
                <w:lang w:val="ru-RU"/>
              </w:rPr>
              <w:t>програма</w:t>
            </w:r>
            <w:proofErr w:type="spellEnd"/>
            <w:r w:rsidRPr="0077689E">
              <w:rPr>
                <w:szCs w:val="28"/>
                <w:lang w:val="ru-RU"/>
              </w:rPr>
              <w:t xml:space="preserve">, </w:t>
            </w:r>
            <w:proofErr w:type="spellStart"/>
            <w:r w:rsidRPr="0077689E">
              <w:rPr>
                <w:szCs w:val="28"/>
                <w:lang w:val="ru-RU"/>
              </w:rPr>
              <w:t>що</w:t>
            </w:r>
            <w:proofErr w:type="spellEnd"/>
            <w:r w:rsidRPr="0077689E">
              <w:rPr>
                <w:szCs w:val="28"/>
                <w:lang w:val="ru-RU"/>
              </w:rPr>
              <w:t xml:space="preserve"> </w:t>
            </w:r>
            <w:proofErr w:type="spellStart"/>
            <w:r w:rsidRPr="0077689E">
              <w:rPr>
                <w:szCs w:val="28"/>
                <w:lang w:val="ru-RU"/>
              </w:rPr>
              <w:t>постачається</w:t>
            </w:r>
            <w:proofErr w:type="spellEnd"/>
            <w:r w:rsidRPr="0077689E">
              <w:rPr>
                <w:szCs w:val="28"/>
                <w:lang w:val="ru-RU"/>
              </w:rPr>
              <w:t xml:space="preserve"> </w:t>
            </w:r>
            <w:proofErr w:type="spellStart"/>
            <w:r w:rsidRPr="0077689E">
              <w:rPr>
                <w:szCs w:val="28"/>
                <w:lang w:val="ru-RU"/>
              </w:rPr>
              <w:t>спільно</w:t>
            </w:r>
            <w:proofErr w:type="spellEnd"/>
            <w:r w:rsidRPr="0077689E">
              <w:rPr>
                <w:szCs w:val="28"/>
                <w:lang w:val="ru-RU"/>
              </w:rPr>
              <w:t xml:space="preserve"> з </w:t>
            </w:r>
            <w:proofErr w:type="spellStart"/>
            <w:r w:rsidRPr="0077689E">
              <w:rPr>
                <w:szCs w:val="28"/>
                <w:lang w:val="ru-RU"/>
              </w:rPr>
              <w:t>віброколектором</w:t>
            </w:r>
            <w:proofErr w:type="spellEnd"/>
            <w:r w:rsidRPr="0077689E">
              <w:rPr>
                <w:szCs w:val="28"/>
                <w:lang w:val="ru-RU"/>
              </w:rPr>
              <w:t xml:space="preserve"> "СК-1100"</w:t>
            </w:r>
          </w:p>
        </w:tc>
        <w:tc>
          <w:tcPr>
            <w:tcW w:w="1701" w:type="dxa"/>
            <w:tcBorders>
              <w:top w:val="single" w:sz="4" w:space="0" w:color="000000"/>
              <w:left w:val="single" w:sz="4" w:space="0" w:color="000000"/>
              <w:bottom w:val="single" w:sz="4" w:space="0" w:color="000000"/>
            </w:tcBorders>
            <w:vAlign w:val="center"/>
          </w:tcPr>
          <w:p w14:paraId="2D381BC8" w14:textId="77777777" w:rsidR="0065457C" w:rsidRPr="0077689E" w:rsidRDefault="0065457C" w:rsidP="00967409">
            <w:pPr>
              <w:pStyle w:val="aff4"/>
              <w:ind w:firstLine="34"/>
              <w:rPr>
                <w:lang w:val="ru-RU"/>
              </w:rPr>
            </w:pPr>
            <w:r w:rsidRPr="0077689E">
              <w:rPr>
                <w:szCs w:val="28"/>
                <w:lang w:val="ru-RU"/>
              </w:rPr>
              <w:t xml:space="preserve">АНАЛІЗ - пакет 2-х канального </w:t>
            </w:r>
            <w:proofErr w:type="spellStart"/>
            <w:r w:rsidRPr="0077689E">
              <w:rPr>
                <w:szCs w:val="28"/>
                <w:lang w:val="ru-RU"/>
              </w:rPr>
              <w:t>аналізатора</w:t>
            </w:r>
            <w:proofErr w:type="spellEnd"/>
            <w:r w:rsidRPr="0077689E">
              <w:rPr>
                <w:szCs w:val="28"/>
                <w:lang w:val="ru-RU"/>
              </w:rPr>
              <w:t xml:space="preserve"> </w:t>
            </w:r>
            <w:proofErr w:type="spellStart"/>
            <w:r w:rsidRPr="0077689E">
              <w:rPr>
                <w:szCs w:val="28"/>
                <w:lang w:val="ru-RU"/>
              </w:rPr>
              <w:t>вібраційних</w:t>
            </w:r>
            <w:proofErr w:type="spellEnd"/>
            <w:r w:rsidRPr="0077689E">
              <w:rPr>
                <w:szCs w:val="28"/>
                <w:lang w:val="ru-RU"/>
              </w:rPr>
              <w:t xml:space="preserve"> </w:t>
            </w:r>
            <w:proofErr w:type="spellStart"/>
            <w:r w:rsidRPr="0077689E">
              <w:rPr>
                <w:szCs w:val="28"/>
                <w:lang w:val="ru-RU"/>
              </w:rPr>
              <w:t>сигналів</w:t>
            </w:r>
            <w:proofErr w:type="spellEnd"/>
          </w:p>
        </w:tc>
        <w:tc>
          <w:tcPr>
            <w:tcW w:w="1163" w:type="dxa"/>
            <w:tcBorders>
              <w:top w:val="single" w:sz="4" w:space="0" w:color="000000"/>
              <w:left w:val="single" w:sz="4" w:space="0" w:color="000000"/>
              <w:bottom w:val="single" w:sz="4" w:space="0" w:color="000000"/>
            </w:tcBorders>
            <w:vAlign w:val="center"/>
          </w:tcPr>
          <w:p w14:paraId="5C8E8818" w14:textId="77777777" w:rsidR="0065457C" w:rsidRPr="00FE4DFE" w:rsidRDefault="0065457C" w:rsidP="00967409">
            <w:pPr>
              <w:pStyle w:val="aff4"/>
              <w:ind w:firstLine="34"/>
              <w:jc w:val="center"/>
            </w:pPr>
            <w:r>
              <w:rPr>
                <w:szCs w:val="28"/>
              </w:rPr>
              <w:t>-</w:t>
            </w:r>
          </w:p>
        </w:tc>
        <w:tc>
          <w:tcPr>
            <w:tcW w:w="2268" w:type="dxa"/>
            <w:tcBorders>
              <w:top w:val="single" w:sz="4" w:space="0" w:color="000000"/>
              <w:left w:val="single" w:sz="4" w:space="0" w:color="000000"/>
              <w:bottom w:val="single" w:sz="4" w:space="0" w:color="000000"/>
            </w:tcBorders>
            <w:vAlign w:val="center"/>
          </w:tcPr>
          <w:p w14:paraId="6307E2A6" w14:textId="77777777" w:rsidR="0065457C" w:rsidRPr="00DE7EB2" w:rsidRDefault="0065457C" w:rsidP="00967409">
            <w:pPr>
              <w:pStyle w:val="aff4"/>
              <w:ind w:firstLine="0"/>
            </w:pPr>
            <w:r>
              <w:t>П</w:t>
            </w:r>
            <w:r w:rsidRPr="00DE7EB2">
              <w:t>ідприємства</w:t>
            </w:r>
            <w:r>
              <w:t>, великі виробництва, постачальники техніки</w:t>
            </w:r>
          </w:p>
        </w:tc>
        <w:tc>
          <w:tcPr>
            <w:tcW w:w="1586" w:type="dxa"/>
            <w:gridSpan w:val="2"/>
            <w:tcBorders>
              <w:top w:val="single" w:sz="4" w:space="0" w:color="000000"/>
              <w:left w:val="single" w:sz="4" w:space="0" w:color="000000"/>
              <w:bottom w:val="single" w:sz="4" w:space="0" w:color="000000"/>
              <w:right w:val="single" w:sz="4" w:space="0" w:color="000000"/>
            </w:tcBorders>
            <w:vAlign w:val="center"/>
          </w:tcPr>
          <w:p w14:paraId="408EE3A7" w14:textId="77777777" w:rsidR="0065457C" w:rsidRPr="00DE7EB2" w:rsidRDefault="0065457C" w:rsidP="00967409">
            <w:pPr>
              <w:pStyle w:val="aff4"/>
              <w:ind w:firstLine="34"/>
              <w:jc w:val="center"/>
            </w:pPr>
            <w:r w:rsidRPr="00DE7EB2">
              <w:rPr>
                <w:szCs w:val="28"/>
              </w:rPr>
              <w:t>-</w:t>
            </w:r>
          </w:p>
        </w:tc>
      </w:tr>
      <w:tr w:rsidR="0065457C" w:rsidRPr="00DE7EB2" w14:paraId="0070D841" w14:textId="77777777" w:rsidTr="00967409">
        <w:trPr>
          <w:gridAfter w:val="1"/>
          <w:wAfter w:w="6" w:type="dxa"/>
        </w:trPr>
        <w:tc>
          <w:tcPr>
            <w:tcW w:w="851" w:type="dxa"/>
            <w:tcBorders>
              <w:top w:val="single" w:sz="4" w:space="0" w:color="000000"/>
              <w:left w:val="single" w:sz="4" w:space="0" w:color="000000"/>
              <w:bottom w:val="single" w:sz="4" w:space="0" w:color="000000"/>
            </w:tcBorders>
          </w:tcPr>
          <w:p w14:paraId="24230E4B" w14:textId="77777777" w:rsidR="0065457C" w:rsidRPr="00DE7EB2" w:rsidRDefault="0065457C" w:rsidP="00967409">
            <w:pPr>
              <w:pStyle w:val="aff4"/>
              <w:ind w:firstLine="34"/>
            </w:pPr>
            <w:r w:rsidRPr="00DE7EB2">
              <w:rPr>
                <w:szCs w:val="28"/>
              </w:rPr>
              <w:t>Висновки:</w:t>
            </w:r>
          </w:p>
        </w:tc>
        <w:tc>
          <w:tcPr>
            <w:tcW w:w="1559" w:type="dxa"/>
            <w:tcBorders>
              <w:top w:val="single" w:sz="4" w:space="0" w:color="000000"/>
              <w:left w:val="single" w:sz="4" w:space="0" w:color="000000"/>
              <w:bottom w:val="single" w:sz="4" w:space="0" w:color="000000"/>
            </w:tcBorders>
          </w:tcPr>
          <w:p w14:paraId="6FE8224B" w14:textId="77777777" w:rsidR="0065457C" w:rsidRPr="00DE7EB2" w:rsidRDefault="0065457C" w:rsidP="00967409">
            <w:pPr>
              <w:pStyle w:val="aff4"/>
              <w:ind w:firstLine="0"/>
            </w:pPr>
            <w:r>
              <w:rPr>
                <w:szCs w:val="28"/>
              </w:rPr>
              <w:t>Основний конкурент</w:t>
            </w:r>
          </w:p>
        </w:tc>
        <w:tc>
          <w:tcPr>
            <w:tcW w:w="1701" w:type="dxa"/>
            <w:tcBorders>
              <w:top w:val="single" w:sz="4" w:space="0" w:color="000000"/>
              <w:left w:val="single" w:sz="4" w:space="0" w:color="000000"/>
              <w:bottom w:val="single" w:sz="4" w:space="0" w:color="000000"/>
            </w:tcBorders>
          </w:tcPr>
          <w:p w14:paraId="3778894A" w14:textId="77777777" w:rsidR="0065457C" w:rsidRPr="00DE7EB2" w:rsidRDefault="0065457C" w:rsidP="00967409">
            <w:pPr>
              <w:pStyle w:val="aff4"/>
              <w:ind w:firstLine="34"/>
            </w:pPr>
            <w:r>
              <w:rPr>
                <w:szCs w:val="28"/>
              </w:rPr>
              <w:t>Потенційний конкурент</w:t>
            </w:r>
          </w:p>
        </w:tc>
        <w:tc>
          <w:tcPr>
            <w:tcW w:w="1163" w:type="dxa"/>
            <w:tcBorders>
              <w:top w:val="single" w:sz="4" w:space="0" w:color="000000"/>
              <w:left w:val="single" w:sz="4" w:space="0" w:color="000000"/>
              <w:bottom w:val="single" w:sz="4" w:space="0" w:color="000000"/>
            </w:tcBorders>
          </w:tcPr>
          <w:p w14:paraId="2637A10B" w14:textId="77777777" w:rsidR="0065457C" w:rsidRPr="00DE7EB2" w:rsidRDefault="0065457C" w:rsidP="00967409">
            <w:pPr>
              <w:pStyle w:val="aff4"/>
              <w:ind w:firstLine="34"/>
              <w:jc w:val="center"/>
            </w:pPr>
            <w:r>
              <w:rPr>
                <w:szCs w:val="28"/>
              </w:rPr>
              <w:t>-</w:t>
            </w:r>
          </w:p>
        </w:tc>
        <w:tc>
          <w:tcPr>
            <w:tcW w:w="2268" w:type="dxa"/>
            <w:tcBorders>
              <w:top w:val="single" w:sz="4" w:space="0" w:color="000000"/>
              <w:left w:val="single" w:sz="4" w:space="0" w:color="000000"/>
              <w:bottom w:val="single" w:sz="4" w:space="0" w:color="000000"/>
            </w:tcBorders>
          </w:tcPr>
          <w:p w14:paraId="3F29EF93" w14:textId="77777777" w:rsidR="0065457C" w:rsidRPr="00DE7EB2" w:rsidRDefault="0065457C" w:rsidP="00967409">
            <w:pPr>
              <w:pStyle w:val="aff4"/>
              <w:ind w:firstLine="34"/>
            </w:pPr>
            <w:r>
              <w:t xml:space="preserve">Можна спробувати отримати контракт з </w:t>
            </w:r>
            <w:proofErr w:type="spellStart"/>
            <w:r>
              <w:t>виготовником</w:t>
            </w:r>
            <w:proofErr w:type="spellEnd"/>
            <w:r>
              <w:t xml:space="preserve"> технічного обладнання, для того щоб постачати  </w:t>
            </w:r>
            <w:proofErr w:type="spellStart"/>
            <w:r>
              <w:t>техну</w:t>
            </w:r>
            <w:proofErr w:type="spellEnd"/>
            <w:r>
              <w:t xml:space="preserve"> з вже встановленим елементом для </w:t>
            </w:r>
            <w:proofErr w:type="spellStart"/>
            <w:r>
              <w:t>вібродіагностики</w:t>
            </w:r>
            <w:proofErr w:type="spellEnd"/>
            <w:r>
              <w:t xml:space="preserve"> типу </w:t>
            </w:r>
            <w:proofErr w:type="spellStart"/>
            <w:r w:rsidRPr="0077689E">
              <w:t>VibroTechDiagnosis</w:t>
            </w:r>
            <w:proofErr w:type="spellEnd"/>
          </w:p>
        </w:tc>
        <w:tc>
          <w:tcPr>
            <w:tcW w:w="1580" w:type="dxa"/>
            <w:tcBorders>
              <w:top w:val="single" w:sz="4" w:space="0" w:color="000000"/>
              <w:left w:val="single" w:sz="4" w:space="0" w:color="000000"/>
              <w:bottom w:val="single" w:sz="4" w:space="0" w:color="000000"/>
              <w:right w:val="single" w:sz="4" w:space="0" w:color="000000"/>
            </w:tcBorders>
          </w:tcPr>
          <w:p w14:paraId="46D8A64E" w14:textId="77777777" w:rsidR="0065457C" w:rsidRPr="00DE7EB2" w:rsidRDefault="0065457C" w:rsidP="00967409">
            <w:pPr>
              <w:pStyle w:val="aff4"/>
              <w:ind w:firstLine="34"/>
              <w:jc w:val="center"/>
            </w:pPr>
            <w:r w:rsidRPr="00DE7EB2">
              <w:rPr>
                <w:szCs w:val="28"/>
              </w:rPr>
              <w:t>-</w:t>
            </w:r>
          </w:p>
        </w:tc>
      </w:tr>
    </w:tbl>
    <w:p w14:paraId="0424E7E5" w14:textId="77777777" w:rsidR="0065457C" w:rsidRPr="00DE7EB2" w:rsidRDefault="0065457C" w:rsidP="0065457C">
      <w:pPr>
        <w:spacing w:line="360" w:lineRule="auto"/>
        <w:ind w:firstLine="567"/>
        <w:jc w:val="right"/>
        <w:rPr>
          <w:rFonts w:eastAsia="Calibri"/>
          <w:sz w:val="28"/>
          <w:szCs w:val="28"/>
          <w:lang w:bidi="he-IL"/>
        </w:rPr>
      </w:pPr>
    </w:p>
    <w:p w14:paraId="16E0EB1A" w14:textId="742A88F5" w:rsidR="0065457C" w:rsidRPr="00DE7EB2" w:rsidRDefault="0065457C" w:rsidP="00B7085C">
      <w:pPr>
        <w:spacing w:line="360" w:lineRule="auto"/>
        <w:ind w:firstLine="709"/>
        <w:jc w:val="both"/>
        <w:rPr>
          <w:rFonts w:cs="Arial Unicode MS"/>
          <w:iCs/>
          <w:sz w:val="28"/>
          <w:szCs w:val="28"/>
          <w:lang w:eastAsia="zh-CN"/>
        </w:rPr>
      </w:pPr>
      <w:r>
        <w:rPr>
          <w:rFonts w:eastAsia="Calibri"/>
          <w:sz w:val="28"/>
          <w:szCs w:val="28"/>
          <w:lang w:bidi="he-IL"/>
        </w:rPr>
        <w:t xml:space="preserve">Дивлячись на таблицю 4.10 можна зробити декілька важливих висновків. Промисловість та різноманітні підприємства для виготовлення певного виду продукції є найбільшим потенційними клієнтами продукту. Для вдалого виходу на ринок продукт має запропонувати показники </w:t>
      </w:r>
      <w:proofErr w:type="spellStart"/>
      <w:r>
        <w:rPr>
          <w:rFonts w:eastAsia="Calibri"/>
          <w:sz w:val="28"/>
          <w:szCs w:val="28"/>
          <w:lang w:bidi="he-IL"/>
        </w:rPr>
        <w:t>вібродіагностики</w:t>
      </w:r>
      <w:proofErr w:type="spellEnd"/>
      <w:r>
        <w:rPr>
          <w:rFonts w:eastAsia="Calibri"/>
          <w:sz w:val="28"/>
          <w:szCs w:val="28"/>
          <w:lang w:bidi="he-IL"/>
        </w:rPr>
        <w:t xml:space="preserve"> більш точні та зручні у використанні ніж ті, що вже існують на ринку. Аналізуючи основних клієнтів конкурентів можливо зробити висновки про якості, які представники певних галузей цінують найбільше та перейняти їх в свій продукт.</w:t>
      </w:r>
      <w:r>
        <w:rPr>
          <w:rFonts w:eastAsia="Calibri"/>
          <w:sz w:val="28"/>
          <w:szCs w:val="28"/>
          <w:lang w:bidi="he-IL"/>
        </w:rPr>
        <w:tab/>
      </w:r>
      <w:r>
        <w:rPr>
          <w:rFonts w:eastAsia="Calibri"/>
          <w:sz w:val="28"/>
          <w:szCs w:val="28"/>
          <w:lang w:bidi="he-IL"/>
        </w:rPr>
        <w:tab/>
      </w:r>
      <w:r>
        <w:rPr>
          <w:rFonts w:eastAsia="Calibri"/>
          <w:sz w:val="28"/>
          <w:szCs w:val="28"/>
          <w:lang w:bidi="he-IL"/>
        </w:rPr>
        <w:tab/>
        <w:t xml:space="preserve">Наразі можна сказати, що система для </w:t>
      </w:r>
      <w:proofErr w:type="spellStart"/>
      <w:r>
        <w:rPr>
          <w:rFonts w:eastAsia="Calibri"/>
          <w:sz w:val="28"/>
          <w:szCs w:val="28"/>
          <w:lang w:bidi="he-IL"/>
        </w:rPr>
        <w:t>вібродіагностики</w:t>
      </w:r>
      <w:proofErr w:type="spellEnd"/>
      <w:r>
        <w:rPr>
          <w:rFonts w:eastAsia="Calibri"/>
          <w:sz w:val="28"/>
          <w:szCs w:val="28"/>
          <w:lang w:bidi="he-IL"/>
        </w:rPr>
        <w:t xml:space="preserve"> технічного стану обладнання </w:t>
      </w:r>
      <w:proofErr w:type="spellStart"/>
      <w:r w:rsidRPr="00CC742A">
        <w:rPr>
          <w:bCs/>
          <w:i/>
          <w:iCs/>
          <w:sz w:val="28"/>
          <w:szCs w:val="28"/>
          <w:lang w:val="en-US"/>
        </w:rPr>
        <w:t>VibroTechDiagnosis</w:t>
      </w:r>
      <w:proofErr w:type="spellEnd"/>
      <w:r>
        <w:rPr>
          <w:bCs/>
          <w:i/>
          <w:iCs/>
          <w:sz w:val="28"/>
          <w:szCs w:val="28"/>
        </w:rPr>
        <w:t xml:space="preserve"> </w:t>
      </w:r>
      <w:r>
        <w:rPr>
          <w:bCs/>
          <w:sz w:val="28"/>
          <w:szCs w:val="28"/>
        </w:rPr>
        <w:t xml:space="preserve">є достатньо </w:t>
      </w:r>
      <w:proofErr w:type="spellStart"/>
      <w:r>
        <w:rPr>
          <w:bCs/>
          <w:sz w:val="28"/>
          <w:szCs w:val="28"/>
        </w:rPr>
        <w:t>конкуретносппроможним</w:t>
      </w:r>
      <w:proofErr w:type="spellEnd"/>
      <w:r>
        <w:rPr>
          <w:bCs/>
          <w:sz w:val="28"/>
          <w:szCs w:val="28"/>
        </w:rPr>
        <w:t xml:space="preserve"> продуктом. Фактори </w:t>
      </w:r>
      <w:r w:rsidRPr="0077689E">
        <w:rPr>
          <w:bCs/>
          <w:sz w:val="28"/>
          <w:szCs w:val="28"/>
        </w:rPr>
        <w:t xml:space="preserve">конкурентоспроможності </w:t>
      </w:r>
      <w:r>
        <w:rPr>
          <w:bCs/>
          <w:sz w:val="28"/>
          <w:szCs w:val="28"/>
        </w:rPr>
        <w:t>більш детально описані в таблиці 4.11.</w:t>
      </w:r>
      <w:r w:rsidRPr="00DE7EB2">
        <w:rPr>
          <w:i/>
          <w:szCs w:val="28"/>
        </w:rPr>
        <w:br w:type="page"/>
      </w:r>
    </w:p>
    <w:p w14:paraId="4DA7F82E" w14:textId="77777777" w:rsidR="0065457C" w:rsidRPr="00DE7EB2" w:rsidRDefault="0065457C" w:rsidP="0065457C">
      <w:pPr>
        <w:pStyle w:val="12"/>
        <w:tabs>
          <w:tab w:val="left" w:pos="1985"/>
        </w:tabs>
        <w:spacing w:before="0" w:after="0"/>
        <w:ind w:firstLine="709"/>
        <w:rPr>
          <w:i w:val="0"/>
          <w:szCs w:val="28"/>
        </w:rPr>
      </w:pPr>
      <w:r w:rsidRPr="00DE7EB2">
        <w:rPr>
          <w:i w:val="0"/>
          <w:szCs w:val="28"/>
        </w:rPr>
        <w:lastRenderedPageBreak/>
        <w:t xml:space="preserve">Таблиця </w:t>
      </w:r>
      <w:r>
        <w:rPr>
          <w:i w:val="0"/>
          <w:szCs w:val="28"/>
        </w:rPr>
        <w:t>4</w:t>
      </w:r>
      <w:r w:rsidRPr="00DE7EB2">
        <w:rPr>
          <w:i w:val="0"/>
          <w:szCs w:val="28"/>
        </w:rPr>
        <w:t xml:space="preserve">.11 – Обґрунтування факторів конкурентоспроможності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41"/>
        <w:gridCol w:w="3724"/>
        <w:gridCol w:w="4672"/>
      </w:tblGrid>
      <w:tr w:rsidR="0065457C" w:rsidRPr="00DE7EB2" w14:paraId="1944EE30" w14:textId="77777777" w:rsidTr="00967409">
        <w:tc>
          <w:tcPr>
            <w:tcW w:w="841" w:type="dxa"/>
            <w:vAlign w:val="center"/>
          </w:tcPr>
          <w:p w14:paraId="3FE8CBF7" w14:textId="77777777" w:rsidR="0065457C" w:rsidRPr="00DE7EB2" w:rsidRDefault="0065457C" w:rsidP="00967409">
            <w:pPr>
              <w:pStyle w:val="aff4"/>
              <w:jc w:val="center"/>
              <w:rPr>
                <w:rFonts w:cs="Times New Roman"/>
              </w:rPr>
            </w:pPr>
            <w:r w:rsidRPr="00DE7EB2">
              <w:rPr>
                <w:rFonts w:cs="Times New Roman"/>
              </w:rPr>
              <w:t>№ п/п</w:t>
            </w:r>
          </w:p>
        </w:tc>
        <w:tc>
          <w:tcPr>
            <w:tcW w:w="3724" w:type="dxa"/>
            <w:vAlign w:val="center"/>
          </w:tcPr>
          <w:p w14:paraId="60E5AB2E" w14:textId="77777777" w:rsidR="0065457C" w:rsidRPr="00DE7EB2" w:rsidRDefault="0065457C" w:rsidP="00967409">
            <w:pPr>
              <w:pStyle w:val="aff4"/>
              <w:jc w:val="center"/>
              <w:rPr>
                <w:rFonts w:cs="Times New Roman"/>
              </w:rPr>
            </w:pPr>
            <w:r w:rsidRPr="00DE7EB2">
              <w:rPr>
                <w:rFonts w:cs="Times New Roman"/>
              </w:rPr>
              <w:t>Фактор конкурентоспроможності</w:t>
            </w:r>
          </w:p>
        </w:tc>
        <w:tc>
          <w:tcPr>
            <w:tcW w:w="4672" w:type="dxa"/>
            <w:vAlign w:val="center"/>
          </w:tcPr>
          <w:p w14:paraId="65E4E57E" w14:textId="77777777" w:rsidR="0065457C" w:rsidRPr="00DE7EB2" w:rsidRDefault="0065457C" w:rsidP="00967409">
            <w:pPr>
              <w:pStyle w:val="aff4"/>
              <w:jc w:val="center"/>
              <w:rPr>
                <w:rFonts w:cs="Times New Roman"/>
              </w:rPr>
            </w:pPr>
            <w:r w:rsidRPr="00DE7EB2">
              <w:rPr>
                <w:rFonts w:cs="Times New Roman"/>
              </w:rPr>
              <w:t>Обґрунтування (наведення чинників, що роблять фактор для порівняння конкурентних проектів значущим)</w:t>
            </w:r>
          </w:p>
        </w:tc>
      </w:tr>
      <w:tr w:rsidR="0065457C" w:rsidRPr="00DE7EB2" w14:paraId="221E50A0" w14:textId="77777777" w:rsidTr="00967409">
        <w:tc>
          <w:tcPr>
            <w:tcW w:w="841" w:type="dxa"/>
          </w:tcPr>
          <w:p w14:paraId="047271FF" w14:textId="77777777" w:rsidR="0065457C" w:rsidRPr="00DE7EB2" w:rsidRDefault="0065457C" w:rsidP="00967409">
            <w:pPr>
              <w:pStyle w:val="aff4"/>
              <w:rPr>
                <w:rFonts w:cs="Times New Roman"/>
              </w:rPr>
            </w:pPr>
            <w:r w:rsidRPr="00DE7EB2">
              <w:rPr>
                <w:rFonts w:cs="Times New Roman"/>
              </w:rPr>
              <w:t>1.</w:t>
            </w:r>
          </w:p>
        </w:tc>
        <w:tc>
          <w:tcPr>
            <w:tcW w:w="3724" w:type="dxa"/>
          </w:tcPr>
          <w:p w14:paraId="358BECD9" w14:textId="77777777" w:rsidR="0065457C" w:rsidRPr="00DE7EB2" w:rsidRDefault="0065457C" w:rsidP="00967409">
            <w:pPr>
              <w:pStyle w:val="aff4"/>
              <w:rPr>
                <w:rFonts w:cs="Times New Roman"/>
              </w:rPr>
            </w:pPr>
            <w:r w:rsidRPr="00DE7EB2">
              <w:rPr>
                <w:rFonts w:cs="Times New Roman"/>
              </w:rPr>
              <w:t>Ціна товару</w:t>
            </w:r>
          </w:p>
        </w:tc>
        <w:tc>
          <w:tcPr>
            <w:tcW w:w="4672" w:type="dxa"/>
          </w:tcPr>
          <w:p w14:paraId="540A16EC" w14:textId="77777777" w:rsidR="0065457C" w:rsidRPr="00DE7EB2" w:rsidRDefault="0065457C" w:rsidP="00967409">
            <w:pPr>
              <w:pStyle w:val="aff4"/>
              <w:ind w:firstLine="0"/>
              <w:rPr>
                <w:rFonts w:cs="Times New Roman"/>
              </w:rPr>
            </w:pPr>
            <w:r>
              <w:rPr>
                <w:rFonts w:cs="Times New Roman"/>
              </w:rPr>
              <w:t>Використовуючи поширені сенсори відомих компаній та новий алгоритм обробки інформації готовий продукт буде мати значно меншу ціну.</w:t>
            </w:r>
          </w:p>
        </w:tc>
      </w:tr>
      <w:tr w:rsidR="0065457C" w:rsidRPr="00DE7EB2" w14:paraId="3F3BF28E" w14:textId="77777777" w:rsidTr="00967409">
        <w:tc>
          <w:tcPr>
            <w:tcW w:w="841" w:type="dxa"/>
          </w:tcPr>
          <w:p w14:paraId="0007CB64" w14:textId="77777777" w:rsidR="0065457C" w:rsidRPr="00DE7EB2" w:rsidRDefault="0065457C" w:rsidP="00967409">
            <w:pPr>
              <w:pStyle w:val="aff4"/>
              <w:rPr>
                <w:rFonts w:cs="Times New Roman"/>
              </w:rPr>
            </w:pPr>
            <w:r w:rsidRPr="00DE7EB2">
              <w:rPr>
                <w:rFonts w:cs="Times New Roman"/>
              </w:rPr>
              <w:t>2.</w:t>
            </w:r>
          </w:p>
        </w:tc>
        <w:tc>
          <w:tcPr>
            <w:tcW w:w="3724" w:type="dxa"/>
          </w:tcPr>
          <w:p w14:paraId="461276D2" w14:textId="77777777" w:rsidR="0065457C" w:rsidRPr="00DE7EB2" w:rsidRDefault="0065457C" w:rsidP="00967409">
            <w:pPr>
              <w:pStyle w:val="aff4"/>
              <w:rPr>
                <w:rFonts w:cs="Times New Roman"/>
              </w:rPr>
            </w:pPr>
            <w:r w:rsidRPr="00DE7EB2">
              <w:rPr>
                <w:rFonts w:cs="Times New Roman"/>
              </w:rPr>
              <w:t>Якість товару</w:t>
            </w:r>
          </w:p>
        </w:tc>
        <w:tc>
          <w:tcPr>
            <w:tcW w:w="4672" w:type="dxa"/>
          </w:tcPr>
          <w:p w14:paraId="4D6538AC" w14:textId="77777777" w:rsidR="0065457C" w:rsidRPr="00DE7EB2" w:rsidRDefault="0065457C" w:rsidP="00967409">
            <w:pPr>
              <w:pStyle w:val="aff4"/>
              <w:ind w:firstLine="0"/>
              <w:rPr>
                <w:rFonts w:cs="Times New Roman"/>
              </w:rPr>
            </w:pPr>
            <w:r>
              <w:rPr>
                <w:rFonts w:cs="Times New Roman"/>
              </w:rPr>
              <w:t>Новий сучасний алгоритм обробки інформації дозволяє створити більш якісний продукт, точність прогнозування технічного стану якого буде вищою ніж у конкурентів.</w:t>
            </w:r>
          </w:p>
        </w:tc>
      </w:tr>
      <w:tr w:rsidR="0065457C" w:rsidRPr="00DE7EB2" w14:paraId="5EB2A81F" w14:textId="77777777" w:rsidTr="00967409">
        <w:tc>
          <w:tcPr>
            <w:tcW w:w="841" w:type="dxa"/>
          </w:tcPr>
          <w:p w14:paraId="79D503C7" w14:textId="77777777" w:rsidR="0065457C" w:rsidRPr="00DE7EB2" w:rsidRDefault="0065457C" w:rsidP="00967409">
            <w:pPr>
              <w:pStyle w:val="aff4"/>
              <w:rPr>
                <w:rFonts w:cs="Times New Roman"/>
              </w:rPr>
            </w:pPr>
            <w:r w:rsidRPr="00DE7EB2">
              <w:rPr>
                <w:rFonts w:cs="Times New Roman"/>
              </w:rPr>
              <w:t>3.</w:t>
            </w:r>
          </w:p>
        </w:tc>
        <w:tc>
          <w:tcPr>
            <w:tcW w:w="3724" w:type="dxa"/>
          </w:tcPr>
          <w:p w14:paraId="7BFEF375" w14:textId="77777777" w:rsidR="0065457C" w:rsidRPr="00DE7EB2" w:rsidRDefault="0065457C" w:rsidP="00967409">
            <w:pPr>
              <w:pStyle w:val="aff4"/>
              <w:rPr>
                <w:rFonts w:cs="Times New Roman"/>
              </w:rPr>
            </w:pPr>
            <w:r w:rsidRPr="00DE7EB2">
              <w:rPr>
                <w:rFonts w:cs="Times New Roman"/>
              </w:rPr>
              <w:t>Час розробки</w:t>
            </w:r>
          </w:p>
        </w:tc>
        <w:tc>
          <w:tcPr>
            <w:tcW w:w="4672" w:type="dxa"/>
          </w:tcPr>
          <w:p w14:paraId="7ECECD9B" w14:textId="2FCCB036" w:rsidR="0065457C" w:rsidRPr="00DE7EB2" w:rsidRDefault="0065457C" w:rsidP="00967409">
            <w:pPr>
              <w:pStyle w:val="aff4"/>
              <w:ind w:firstLine="0"/>
              <w:rPr>
                <w:rFonts w:cs="Times New Roman"/>
              </w:rPr>
            </w:pPr>
            <w:r>
              <w:rPr>
                <w:rFonts w:cs="Times New Roman"/>
              </w:rPr>
              <w:t xml:space="preserve">Розробка нових систем для діагностики не буде складати великої кількості часу, проте важливо підібрати вдалий ти </w:t>
            </w:r>
            <w:r w:rsidR="007E1645">
              <w:rPr>
                <w:rFonts w:cs="Times New Roman"/>
              </w:rPr>
              <w:t>сенсор</w:t>
            </w:r>
            <w:r>
              <w:rPr>
                <w:rFonts w:cs="Times New Roman"/>
              </w:rPr>
              <w:t xml:space="preserve">у. </w:t>
            </w:r>
          </w:p>
        </w:tc>
      </w:tr>
      <w:tr w:rsidR="0065457C" w:rsidRPr="00DE7EB2" w14:paraId="641F01C3" w14:textId="77777777" w:rsidTr="00967409">
        <w:tc>
          <w:tcPr>
            <w:tcW w:w="841" w:type="dxa"/>
          </w:tcPr>
          <w:p w14:paraId="06E88DFF" w14:textId="77777777" w:rsidR="0065457C" w:rsidRPr="00DE7EB2" w:rsidRDefault="0065457C" w:rsidP="00967409">
            <w:pPr>
              <w:pStyle w:val="aff4"/>
              <w:rPr>
                <w:rFonts w:cs="Times New Roman"/>
              </w:rPr>
            </w:pPr>
            <w:r w:rsidRPr="00DE7EB2">
              <w:rPr>
                <w:rFonts w:cs="Times New Roman"/>
              </w:rPr>
              <w:t>4.</w:t>
            </w:r>
          </w:p>
        </w:tc>
        <w:tc>
          <w:tcPr>
            <w:tcW w:w="3724" w:type="dxa"/>
          </w:tcPr>
          <w:p w14:paraId="229C3639" w14:textId="77777777" w:rsidR="0065457C" w:rsidRPr="00DE7EB2" w:rsidRDefault="0065457C" w:rsidP="00967409">
            <w:pPr>
              <w:pStyle w:val="aff4"/>
              <w:rPr>
                <w:rFonts w:cs="Times New Roman"/>
              </w:rPr>
            </w:pPr>
            <w:r w:rsidRPr="00DE7EB2">
              <w:rPr>
                <w:rFonts w:cs="Times New Roman"/>
              </w:rPr>
              <w:t>Інформаційне забезпечення</w:t>
            </w:r>
          </w:p>
        </w:tc>
        <w:tc>
          <w:tcPr>
            <w:tcW w:w="4672" w:type="dxa"/>
          </w:tcPr>
          <w:p w14:paraId="5DD8E03A" w14:textId="77777777" w:rsidR="0065457C" w:rsidRPr="00DE7EB2" w:rsidRDefault="0065457C" w:rsidP="00967409">
            <w:pPr>
              <w:pStyle w:val="aff4"/>
              <w:ind w:firstLine="0"/>
              <w:rPr>
                <w:rFonts w:cs="Times New Roman"/>
              </w:rPr>
            </w:pPr>
            <w:r>
              <w:rPr>
                <w:rFonts w:cs="Times New Roman"/>
              </w:rPr>
              <w:t xml:space="preserve">В комплектацію системи </w:t>
            </w:r>
            <w:proofErr w:type="spellStart"/>
            <w:r>
              <w:rPr>
                <w:rFonts w:cs="Times New Roman"/>
              </w:rPr>
              <w:t>вібродіагностики</w:t>
            </w:r>
            <w:proofErr w:type="spellEnd"/>
            <w:r>
              <w:rPr>
                <w:rFonts w:cs="Times New Roman"/>
              </w:rPr>
              <w:t xml:space="preserve"> йде інформаційна інструкція про встановлення та експлуатацію. Також надається можливі рішення найбільш поширених проблем.</w:t>
            </w:r>
          </w:p>
        </w:tc>
      </w:tr>
      <w:tr w:rsidR="0065457C" w:rsidRPr="00DE7EB2" w14:paraId="5D566D8A" w14:textId="77777777" w:rsidTr="00967409">
        <w:tc>
          <w:tcPr>
            <w:tcW w:w="841" w:type="dxa"/>
          </w:tcPr>
          <w:p w14:paraId="149376E0" w14:textId="77777777" w:rsidR="0065457C" w:rsidRPr="00DE7EB2" w:rsidRDefault="0065457C" w:rsidP="00967409">
            <w:pPr>
              <w:pStyle w:val="aff4"/>
              <w:rPr>
                <w:rFonts w:cs="Times New Roman"/>
              </w:rPr>
            </w:pPr>
            <w:r w:rsidRPr="00DE7EB2">
              <w:rPr>
                <w:rFonts w:cs="Times New Roman"/>
              </w:rPr>
              <w:t>5.</w:t>
            </w:r>
          </w:p>
        </w:tc>
        <w:tc>
          <w:tcPr>
            <w:tcW w:w="3724" w:type="dxa"/>
          </w:tcPr>
          <w:p w14:paraId="78442B77" w14:textId="77777777" w:rsidR="0065457C" w:rsidRPr="00DE7EB2" w:rsidRDefault="0065457C" w:rsidP="00967409">
            <w:pPr>
              <w:pStyle w:val="aff4"/>
              <w:rPr>
                <w:rFonts w:cs="Times New Roman"/>
              </w:rPr>
            </w:pPr>
            <w:r w:rsidRPr="00DE7EB2">
              <w:rPr>
                <w:rFonts w:cs="Times New Roman"/>
              </w:rPr>
              <w:t>Політичний стан у країні</w:t>
            </w:r>
          </w:p>
        </w:tc>
        <w:tc>
          <w:tcPr>
            <w:tcW w:w="4672" w:type="dxa"/>
          </w:tcPr>
          <w:p w14:paraId="6A4467FE" w14:textId="77777777" w:rsidR="0065457C" w:rsidRPr="00DE7EB2" w:rsidRDefault="0065457C" w:rsidP="00967409">
            <w:pPr>
              <w:pStyle w:val="aff4"/>
              <w:ind w:firstLine="0"/>
              <w:rPr>
                <w:rFonts w:cs="Times New Roman"/>
              </w:rPr>
            </w:pPr>
            <w:r>
              <w:rPr>
                <w:rFonts w:cs="Times New Roman"/>
              </w:rPr>
              <w:t>Сучасний політичний стан у країні не має сильно вплинути на роботу з клієнтами.</w:t>
            </w:r>
          </w:p>
        </w:tc>
      </w:tr>
    </w:tbl>
    <w:p w14:paraId="57B5210C" w14:textId="77777777" w:rsidR="0065457C" w:rsidRPr="00DE7EB2" w:rsidRDefault="0065457C" w:rsidP="0065457C">
      <w:pPr>
        <w:pStyle w:val="12"/>
        <w:tabs>
          <w:tab w:val="left" w:pos="1985"/>
        </w:tabs>
        <w:spacing w:before="0" w:after="0"/>
        <w:jc w:val="right"/>
        <w:rPr>
          <w:i w:val="0"/>
        </w:rPr>
      </w:pPr>
    </w:p>
    <w:p w14:paraId="5AC1A200" w14:textId="77777777" w:rsidR="0065457C" w:rsidRPr="00DE7EB2" w:rsidRDefault="0065457C" w:rsidP="0065457C">
      <w:pPr>
        <w:pStyle w:val="12"/>
        <w:tabs>
          <w:tab w:val="left" w:pos="1985"/>
        </w:tabs>
        <w:spacing w:before="0" w:after="0"/>
        <w:ind w:firstLine="709"/>
        <w:rPr>
          <w:i w:val="0"/>
        </w:rPr>
      </w:pPr>
      <w:r w:rsidRPr="00DE7EB2">
        <w:rPr>
          <w:i w:val="0"/>
        </w:rPr>
        <w:t xml:space="preserve">Таблиця </w:t>
      </w:r>
      <w:r>
        <w:rPr>
          <w:i w:val="0"/>
        </w:rPr>
        <w:t>4</w:t>
      </w:r>
      <w:r w:rsidRPr="00DE7EB2">
        <w:rPr>
          <w:i w:val="0"/>
        </w:rPr>
        <w:t>.12 – Порівняльний аналіз сильних та слабих сторін проекту</w:t>
      </w:r>
    </w:p>
    <w:tbl>
      <w:tblPr>
        <w:tblW w:w="0" w:type="auto"/>
        <w:tblInd w:w="108" w:type="dxa"/>
        <w:tblLayout w:type="fixed"/>
        <w:tblLook w:val="0000" w:firstRow="0" w:lastRow="0" w:firstColumn="0" w:lastColumn="0" w:noHBand="0" w:noVBand="0"/>
      </w:tblPr>
      <w:tblGrid>
        <w:gridCol w:w="567"/>
        <w:gridCol w:w="3544"/>
        <w:gridCol w:w="919"/>
        <w:gridCol w:w="592"/>
        <w:gridCol w:w="592"/>
        <w:gridCol w:w="592"/>
        <w:gridCol w:w="592"/>
        <w:gridCol w:w="592"/>
        <w:gridCol w:w="592"/>
        <w:gridCol w:w="652"/>
      </w:tblGrid>
      <w:tr w:rsidR="0065457C" w:rsidRPr="00DE7EB2" w14:paraId="6FBF50B7" w14:textId="77777777" w:rsidTr="00967409">
        <w:tc>
          <w:tcPr>
            <w:tcW w:w="567" w:type="dxa"/>
            <w:vMerge w:val="restart"/>
            <w:tcBorders>
              <w:top w:val="single" w:sz="4" w:space="0" w:color="000000"/>
              <w:left w:val="single" w:sz="4" w:space="0" w:color="000000"/>
              <w:bottom w:val="single" w:sz="4" w:space="0" w:color="000000"/>
            </w:tcBorders>
            <w:vAlign w:val="center"/>
          </w:tcPr>
          <w:p w14:paraId="5170AF45" w14:textId="77777777" w:rsidR="0065457C" w:rsidRPr="00DE7EB2" w:rsidRDefault="0065457C" w:rsidP="00967409">
            <w:pPr>
              <w:pStyle w:val="aff4"/>
              <w:ind w:firstLine="34"/>
              <w:rPr>
                <w:rFonts w:cs="Times New Roman"/>
              </w:rPr>
            </w:pPr>
            <w:r w:rsidRPr="00DE7EB2">
              <w:rPr>
                <w:rFonts w:cs="Times New Roman"/>
              </w:rPr>
              <w:t>№ п/п</w:t>
            </w:r>
          </w:p>
        </w:tc>
        <w:tc>
          <w:tcPr>
            <w:tcW w:w="3544" w:type="dxa"/>
            <w:vMerge w:val="restart"/>
            <w:tcBorders>
              <w:top w:val="single" w:sz="4" w:space="0" w:color="000000"/>
              <w:left w:val="single" w:sz="4" w:space="0" w:color="000000"/>
              <w:bottom w:val="single" w:sz="4" w:space="0" w:color="000000"/>
            </w:tcBorders>
            <w:vAlign w:val="center"/>
          </w:tcPr>
          <w:p w14:paraId="6B00B8AA" w14:textId="77777777" w:rsidR="0065457C" w:rsidRPr="00DE7EB2" w:rsidRDefault="0065457C" w:rsidP="00967409">
            <w:pPr>
              <w:pStyle w:val="aff4"/>
              <w:ind w:firstLine="34"/>
              <w:rPr>
                <w:rFonts w:cs="Times New Roman"/>
              </w:rPr>
            </w:pPr>
            <w:r w:rsidRPr="00DE7EB2">
              <w:rPr>
                <w:rFonts w:cs="Times New Roman"/>
              </w:rPr>
              <w:t>Фактор конкурентоспроможності</w:t>
            </w:r>
          </w:p>
        </w:tc>
        <w:tc>
          <w:tcPr>
            <w:tcW w:w="919" w:type="dxa"/>
            <w:vMerge w:val="restart"/>
            <w:tcBorders>
              <w:top w:val="single" w:sz="4" w:space="0" w:color="000000"/>
              <w:left w:val="single" w:sz="4" w:space="0" w:color="000000"/>
              <w:bottom w:val="single" w:sz="4" w:space="0" w:color="000000"/>
            </w:tcBorders>
            <w:vAlign w:val="center"/>
          </w:tcPr>
          <w:p w14:paraId="15B9405B" w14:textId="77777777" w:rsidR="0065457C" w:rsidRPr="00DE7EB2" w:rsidRDefault="0065457C" w:rsidP="00967409">
            <w:pPr>
              <w:pStyle w:val="aff4"/>
              <w:ind w:firstLine="34"/>
              <w:rPr>
                <w:rFonts w:cs="Times New Roman"/>
              </w:rPr>
            </w:pPr>
            <w:r w:rsidRPr="00DE7EB2">
              <w:rPr>
                <w:rFonts w:cs="Times New Roman"/>
              </w:rPr>
              <w:t>Бали 1-20</w:t>
            </w:r>
          </w:p>
        </w:tc>
        <w:tc>
          <w:tcPr>
            <w:tcW w:w="4204" w:type="dxa"/>
            <w:gridSpan w:val="7"/>
            <w:tcBorders>
              <w:top w:val="single" w:sz="4" w:space="0" w:color="000000"/>
              <w:left w:val="single" w:sz="4" w:space="0" w:color="000000"/>
              <w:bottom w:val="single" w:sz="4" w:space="0" w:color="000000"/>
              <w:right w:val="single" w:sz="4" w:space="0" w:color="000000"/>
            </w:tcBorders>
            <w:vAlign w:val="center"/>
          </w:tcPr>
          <w:p w14:paraId="7EE69A6D" w14:textId="77777777" w:rsidR="0065457C" w:rsidRPr="00DE7EB2" w:rsidRDefault="0065457C" w:rsidP="00967409">
            <w:pPr>
              <w:pStyle w:val="aff4"/>
              <w:ind w:firstLine="34"/>
              <w:rPr>
                <w:rFonts w:cs="Times New Roman"/>
              </w:rPr>
            </w:pPr>
            <w:r w:rsidRPr="00DE7EB2">
              <w:rPr>
                <w:rFonts w:cs="Times New Roman"/>
              </w:rPr>
              <w:t>Рейтинг товарів-конкурентів у порівнянні з стартап-проектом</w:t>
            </w:r>
          </w:p>
        </w:tc>
      </w:tr>
      <w:tr w:rsidR="0065457C" w:rsidRPr="00DE7EB2" w14:paraId="225B46A1" w14:textId="77777777" w:rsidTr="00967409">
        <w:tc>
          <w:tcPr>
            <w:tcW w:w="567" w:type="dxa"/>
            <w:vMerge/>
            <w:tcBorders>
              <w:top w:val="single" w:sz="4" w:space="0" w:color="000000"/>
              <w:left w:val="single" w:sz="4" w:space="0" w:color="000000"/>
              <w:bottom w:val="single" w:sz="4" w:space="0" w:color="000000"/>
            </w:tcBorders>
            <w:shd w:val="clear" w:color="auto" w:fill="auto"/>
            <w:vAlign w:val="center"/>
          </w:tcPr>
          <w:p w14:paraId="198865E8" w14:textId="77777777" w:rsidR="0065457C" w:rsidRPr="00DE7EB2" w:rsidRDefault="0065457C" w:rsidP="00967409">
            <w:pPr>
              <w:pStyle w:val="aff4"/>
              <w:snapToGrid w:val="0"/>
              <w:ind w:firstLine="34"/>
              <w:rPr>
                <w:rFonts w:cs="Times New Roman"/>
              </w:rPr>
            </w:pPr>
          </w:p>
        </w:tc>
        <w:tc>
          <w:tcPr>
            <w:tcW w:w="3544" w:type="dxa"/>
            <w:vMerge/>
            <w:tcBorders>
              <w:top w:val="single" w:sz="4" w:space="0" w:color="000000"/>
              <w:left w:val="single" w:sz="4" w:space="0" w:color="000000"/>
              <w:bottom w:val="single" w:sz="4" w:space="0" w:color="000000"/>
            </w:tcBorders>
            <w:shd w:val="clear" w:color="auto" w:fill="auto"/>
            <w:vAlign w:val="center"/>
          </w:tcPr>
          <w:p w14:paraId="20BA3EA3" w14:textId="77777777" w:rsidR="0065457C" w:rsidRPr="00DE7EB2" w:rsidRDefault="0065457C" w:rsidP="00967409">
            <w:pPr>
              <w:pStyle w:val="aff4"/>
              <w:snapToGrid w:val="0"/>
              <w:ind w:firstLine="34"/>
              <w:rPr>
                <w:rFonts w:cs="Times New Roman"/>
              </w:rPr>
            </w:pPr>
          </w:p>
        </w:tc>
        <w:tc>
          <w:tcPr>
            <w:tcW w:w="919" w:type="dxa"/>
            <w:vMerge/>
            <w:tcBorders>
              <w:top w:val="single" w:sz="4" w:space="0" w:color="000000"/>
              <w:left w:val="single" w:sz="4" w:space="0" w:color="000000"/>
              <w:bottom w:val="single" w:sz="4" w:space="0" w:color="000000"/>
            </w:tcBorders>
            <w:shd w:val="clear" w:color="auto" w:fill="auto"/>
            <w:vAlign w:val="center"/>
          </w:tcPr>
          <w:p w14:paraId="2401C663" w14:textId="77777777" w:rsidR="0065457C" w:rsidRPr="00DE7EB2" w:rsidRDefault="0065457C" w:rsidP="00967409">
            <w:pPr>
              <w:pStyle w:val="aff4"/>
              <w:snapToGrid w:val="0"/>
              <w:ind w:firstLine="34"/>
              <w:rPr>
                <w:rFonts w:cs="Times New Roman"/>
              </w:rPr>
            </w:pPr>
          </w:p>
        </w:tc>
        <w:tc>
          <w:tcPr>
            <w:tcW w:w="592" w:type="dxa"/>
            <w:tcBorders>
              <w:top w:val="single" w:sz="4" w:space="0" w:color="000000"/>
              <w:left w:val="single" w:sz="4" w:space="0" w:color="000000"/>
              <w:bottom w:val="single" w:sz="4" w:space="0" w:color="000000"/>
            </w:tcBorders>
            <w:shd w:val="clear" w:color="auto" w:fill="auto"/>
            <w:vAlign w:val="center"/>
          </w:tcPr>
          <w:p w14:paraId="73248F44" w14:textId="77777777" w:rsidR="0065457C" w:rsidRPr="00DE7EB2" w:rsidRDefault="0065457C" w:rsidP="00967409">
            <w:pPr>
              <w:pStyle w:val="aff4"/>
              <w:ind w:firstLine="34"/>
              <w:rPr>
                <w:rFonts w:cs="Times New Roman"/>
              </w:rPr>
            </w:pPr>
            <w:r w:rsidRPr="00DE7EB2">
              <w:rPr>
                <w:rFonts w:cs="Times New Roman"/>
              </w:rPr>
              <w:t>–3</w:t>
            </w:r>
          </w:p>
        </w:tc>
        <w:tc>
          <w:tcPr>
            <w:tcW w:w="592" w:type="dxa"/>
            <w:tcBorders>
              <w:top w:val="single" w:sz="4" w:space="0" w:color="000000"/>
              <w:left w:val="single" w:sz="4" w:space="0" w:color="000000"/>
              <w:bottom w:val="single" w:sz="4" w:space="0" w:color="000000"/>
            </w:tcBorders>
            <w:shd w:val="clear" w:color="auto" w:fill="auto"/>
            <w:vAlign w:val="center"/>
          </w:tcPr>
          <w:p w14:paraId="5C991298" w14:textId="77777777" w:rsidR="0065457C" w:rsidRPr="00DE7EB2" w:rsidRDefault="0065457C" w:rsidP="00967409">
            <w:pPr>
              <w:pStyle w:val="aff4"/>
              <w:ind w:firstLine="34"/>
              <w:rPr>
                <w:rFonts w:cs="Times New Roman"/>
              </w:rPr>
            </w:pPr>
            <w:r w:rsidRPr="00DE7EB2">
              <w:rPr>
                <w:rFonts w:cs="Times New Roman"/>
              </w:rPr>
              <w:t>–2</w:t>
            </w:r>
          </w:p>
        </w:tc>
        <w:tc>
          <w:tcPr>
            <w:tcW w:w="592" w:type="dxa"/>
            <w:tcBorders>
              <w:top w:val="single" w:sz="4" w:space="0" w:color="000000"/>
              <w:left w:val="single" w:sz="4" w:space="0" w:color="000000"/>
              <w:bottom w:val="single" w:sz="4" w:space="0" w:color="000000"/>
            </w:tcBorders>
            <w:shd w:val="clear" w:color="auto" w:fill="auto"/>
            <w:vAlign w:val="center"/>
          </w:tcPr>
          <w:p w14:paraId="776B4AD3" w14:textId="77777777" w:rsidR="0065457C" w:rsidRPr="00DE7EB2" w:rsidRDefault="0065457C" w:rsidP="00967409">
            <w:pPr>
              <w:pStyle w:val="aff4"/>
              <w:ind w:firstLine="34"/>
              <w:rPr>
                <w:rFonts w:cs="Times New Roman"/>
              </w:rPr>
            </w:pPr>
            <w:r w:rsidRPr="00DE7EB2">
              <w:rPr>
                <w:rFonts w:cs="Times New Roman"/>
              </w:rPr>
              <w:t>–1</w:t>
            </w:r>
          </w:p>
        </w:tc>
        <w:tc>
          <w:tcPr>
            <w:tcW w:w="592" w:type="dxa"/>
            <w:tcBorders>
              <w:top w:val="single" w:sz="4" w:space="0" w:color="000000"/>
              <w:left w:val="single" w:sz="4" w:space="0" w:color="000000"/>
              <w:bottom w:val="single" w:sz="4" w:space="0" w:color="000000"/>
            </w:tcBorders>
            <w:shd w:val="clear" w:color="auto" w:fill="C6D9F1"/>
            <w:vAlign w:val="center"/>
          </w:tcPr>
          <w:p w14:paraId="6A227949" w14:textId="77777777" w:rsidR="0065457C" w:rsidRPr="00DE7EB2" w:rsidRDefault="0065457C" w:rsidP="00967409">
            <w:pPr>
              <w:pStyle w:val="aff4"/>
              <w:ind w:firstLine="34"/>
              <w:rPr>
                <w:rFonts w:cs="Times New Roman"/>
              </w:rPr>
            </w:pPr>
            <w:r w:rsidRPr="00DE7EB2">
              <w:rPr>
                <w:rFonts w:cs="Times New Roman"/>
              </w:rPr>
              <w:t>0</w:t>
            </w:r>
          </w:p>
        </w:tc>
        <w:tc>
          <w:tcPr>
            <w:tcW w:w="592" w:type="dxa"/>
            <w:tcBorders>
              <w:top w:val="single" w:sz="4" w:space="0" w:color="000000"/>
              <w:left w:val="single" w:sz="4" w:space="0" w:color="000000"/>
              <w:bottom w:val="single" w:sz="4" w:space="0" w:color="000000"/>
            </w:tcBorders>
            <w:vAlign w:val="center"/>
          </w:tcPr>
          <w:p w14:paraId="4793D071" w14:textId="77777777" w:rsidR="0065457C" w:rsidRPr="00DE7EB2" w:rsidRDefault="0065457C" w:rsidP="00967409">
            <w:pPr>
              <w:pStyle w:val="aff4"/>
              <w:ind w:firstLine="34"/>
              <w:rPr>
                <w:rFonts w:cs="Times New Roman"/>
              </w:rPr>
            </w:pPr>
            <w:r w:rsidRPr="00DE7EB2">
              <w:rPr>
                <w:rFonts w:cs="Times New Roman"/>
              </w:rPr>
              <w:t>+1</w:t>
            </w:r>
          </w:p>
        </w:tc>
        <w:tc>
          <w:tcPr>
            <w:tcW w:w="592" w:type="dxa"/>
            <w:tcBorders>
              <w:top w:val="single" w:sz="4" w:space="0" w:color="000000"/>
              <w:left w:val="single" w:sz="4" w:space="0" w:color="000000"/>
              <w:bottom w:val="single" w:sz="4" w:space="0" w:color="000000"/>
            </w:tcBorders>
            <w:vAlign w:val="center"/>
          </w:tcPr>
          <w:p w14:paraId="0CB0609C" w14:textId="77777777" w:rsidR="0065457C" w:rsidRPr="00DE7EB2" w:rsidRDefault="0065457C" w:rsidP="00967409">
            <w:pPr>
              <w:pStyle w:val="aff4"/>
              <w:ind w:firstLine="34"/>
              <w:rPr>
                <w:rFonts w:cs="Times New Roman"/>
              </w:rPr>
            </w:pPr>
            <w:r w:rsidRPr="00DE7EB2">
              <w:rPr>
                <w:rFonts w:cs="Times New Roman"/>
              </w:rPr>
              <w:t>+2</w:t>
            </w:r>
          </w:p>
        </w:tc>
        <w:tc>
          <w:tcPr>
            <w:tcW w:w="652" w:type="dxa"/>
            <w:tcBorders>
              <w:top w:val="single" w:sz="4" w:space="0" w:color="000000"/>
              <w:left w:val="single" w:sz="4" w:space="0" w:color="000000"/>
              <w:bottom w:val="single" w:sz="4" w:space="0" w:color="000000"/>
              <w:right w:val="single" w:sz="4" w:space="0" w:color="000000"/>
            </w:tcBorders>
            <w:vAlign w:val="center"/>
          </w:tcPr>
          <w:p w14:paraId="6577072D" w14:textId="77777777" w:rsidR="0065457C" w:rsidRPr="00DE7EB2" w:rsidRDefault="0065457C" w:rsidP="00967409">
            <w:pPr>
              <w:pStyle w:val="aff4"/>
              <w:ind w:firstLine="34"/>
              <w:rPr>
                <w:rFonts w:cs="Times New Roman"/>
              </w:rPr>
            </w:pPr>
            <w:r w:rsidRPr="00DE7EB2">
              <w:rPr>
                <w:rFonts w:cs="Times New Roman"/>
              </w:rPr>
              <w:t>+3</w:t>
            </w:r>
          </w:p>
        </w:tc>
      </w:tr>
      <w:tr w:rsidR="0065457C" w:rsidRPr="00DE7EB2" w14:paraId="421686F7" w14:textId="77777777" w:rsidTr="00967409">
        <w:tc>
          <w:tcPr>
            <w:tcW w:w="567" w:type="dxa"/>
            <w:tcBorders>
              <w:top w:val="single" w:sz="4" w:space="0" w:color="000000"/>
              <w:left w:val="single" w:sz="4" w:space="0" w:color="000000"/>
              <w:bottom w:val="single" w:sz="4" w:space="0" w:color="000000"/>
            </w:tcBorders>
            <w:shd w:val="clear" w:color="auto" w:fill="auto"/>
          </w:tcPr>
          <w:p w14:paraId="22B15CF1" w14:textId="77777777" w:rsidR="0065457C" w:rsidRPr="00DE7EB2" w:rsidRDefault="0065457C" w:rsidP="00967409">
            <w:pPr>
              <w:pStyle w:val="aff4"/>
              <w:ind w:firstLine="34"/>
              <w:rPr>
                <w:rFonts w:cs="Times New Roman"/>
              </w:rPr>
            </w:pPr>
            <w:r w:rsidRPr="00DE7EB2">
              <w:rPr>
                <w:rFonts w:cs="Times New Roman"/>
              </w:rPr>
              <w:t>1</w:t>
            </w:r>
          </w:p>
        </w:tc>
        <w:tc>
          <w:tcPr>
            <w:tcW w:w="3544" w:type="dxa"/>
            <w:tcBorders>
              <w:top w:val="single" w:sz="4" w:space="0" w:color="000000"/>
              <w:left w:val="single" w:sz="4" w:space="0" w:color="000000"/>
              <w:bottom w:val="single" w:sz="4" w:space="0" w:color="000000"/>
            </w:tcBorders>
            <w:shd w:val="clear" w:color="auto" w:fill="auto"/>
          </w:tcPr>
          <w:p w14:paraId="094743D9" w14:textId="77777777" w:rsidR="0065457C" w:rsidRPr="00DE7EB2" w:rsidRDefault="0065457C" w:rsidP="00967409">
            <w:pPr>
              <w:pStyle w:val="aff4"/>
              <w:ind w:firstLine="34"/>
              <w:rPr>
                <w:rFonts w:cs="Times New Roman"/>
              </w:rPr>
            </w:pPr>
            <w:r w:rsidRPr="00DE7EB2">
              <w:rPr>
                <w:rFonts w:cs="Times New Roman"/>
              </w:rPr>
              <w:t>Ціна</w:t>
            </w:r>
          </w:p>
        </w:tc>
        <w:tc>
          <w:tcPr>
            <w:tcW w:w="919" w:type="dxa"/>
            <w:tcBorders>
              <w:top w:val="single" w:sz="4" w:space="0" w:color="000000"/>
              <w:left w:val="single" w:sz="4" w:space="0" w:color="000000"/>
              <w:bottom w:val="single" w:sz="4" w:space="0" w:color="000000"/>
            </w:tcBorders>
            <w:shd w:val="clear" w:color="auto" w:fill="auto"/>
          </w:tcPr>
          <w:p w14:paraId="0E029B73" w14:textId="77777777" w:rsidR="0065457C" w:rsidRPr="00DE7EB2" w:rsidRDefault="0065457C" w:rsidP="00967409">
            <w:pPr>
              <w:pStyle w:val="aff4"/>
              <w:ind w:firstLine="34"/>
              <w:rPr>
                <w:rFonts w:cs="Times New Roman"/>
              </w:rPr>
            </w:pPr>
            <w:r>
              <w:rPr>
                <w:rFonts w:cs="Times New Roman"/>
              </w:rPr>
              <w:t>18</w:t>
            </w:r>
          </w:p>
        </w:tc>
        <w:tc>
          <w:tcPr>
            <w:tcW w:w="592" w:type="dxa"/>
            <w:tcBorders>
              <w:top w:val="single" w:sz="4" w:space="0" w:color="000000"/>
              <w:left w:val="single" w:sz="4" w:space="0" w:color="000000"/>
              <w:bottom w:val="single" w:sz="4" w:space="0" w:color="000000"/>
            </w:tcBorders>
            <w:shd w:val="clear" w:color="auto" w:fill="auto"/>
          </w:tcPr>
          <w:p w14:paraId="1512466C" w14:textId="77777777" w:rsidR="0065457C" w:rsidRPr="00DE7EB2" w:rsidRDefault="0065457C" w:rsidP="00967409">
            <w:pPr>
              <w:pStyle w:val="aff4"/>
              <w:snapToGrid w:val="0"/>
              <w:ind w:firstLine="34"/>
              <w:rPr>
                <w:rFonts w:cs="Times New Roman"/>
                <w:lang w:val="en-US"/>
              </w:rPr>
            </w:pPr>
          </w:p>
        </w:tc>
        <w:tc>
          <w:tcPr>
            <w:tcW w:w="592" w:type="dxa"/>
            <w:tcBorders>
              <w:top w:val="single" w:sz="4" w:space="0" w:color="000000"/>
              <w:left w:val="single" w:sz="4" w:space="0" w:color="000000"/>
              <w:bottom w:val="single" w:sz="4" w:space="0" w:color="000000"/>
            </w:tcBorders>
            <w:shd w:val="clear" w:color="auto" w:fill="auto"/>
          </w:tcPr>
          <w:p w14:paraId="7924672F" w14:textId="77777777" w:rsidR="0065457C" w:rsidRPr="00BE774A" w:rsidRDefault="0065457C" w:rsidP="00967409">
            <w:pPr>
              <w:pStyle w:val="aff4"/>
              <w:snapToGrid w:val="0"/>
              <w:ind w:firstLine="34"/>
              <w:rPr>
                <w:rFonts w:cs="Times New Roman"/>
              </w:rPr>
            </w:pPr>
            <w:r>
              <w:rPr>
                <w:rFonts w:cs="Times New Roman"/>
              </w:rPr>
              <w:t>+</w:t>
            </w:r>
          </w:p>
        </w:tc>
        <w:tc>
          <w:tcPr>
            <w:tcW w:w="592" w:type="dxa"/>
            <w:tcBorders>
              <w:top w:val="single" w:sz="4" w:space="0" w:color="000000"/>
              <w:left w:val="single" w:sz="4" w:space="0" w:color="000000"/>
              <w:bottom w:val="single" w:sz="4" w:space="0" w:color="000000"/>
            </w:tcBorders>
            <w:shd w:val="clear" w:color="auto" w:fill="auto"/>
          </w:tcPr>
          <w:p w14:paraId="049780FF" w14:textId="77777777" w:rsidR="0065457C" w:rsidRPr="00DE7EB2" w:rsidRDefault="0065457C" w:rsidP="00967409">
            <w:pPr>
              <w:pStyle w:val="aff4"/>
              <w:snapToGrid w:val="0"/>
              <w:ind w:firstLine="34"/>
              <w:rPr>
                <w:rFonts w:cs="Times New Roman"/>
              </w:rPr>
            </w:pPr>
          </w:p>
        </w:tc>
        <w:tc>
          <w:tcPr>
            <w:tcW w:w="592" w:type="dxa"/>
            <w:tcBorders>
              <w:top w:val="single" w:sz="4" w:space="0" w:color="000000"/>
              <w:left w:val="single" w:sz="4" w:space="0" w:color="000000"/>
              <w:bottom w:val="single" w:sz="4" w:space="0" w:color="000000"/>
            </w:tcBorders>
            <w:shd w:val="clear" w:color="auto" w:fill="C6D9F1"/>
          </w:tcPr>
          <w:p w14:paraId="433C611F" w14:textId="77777777" w:rsidR="0065457C" w:rsidRPr="00DE7EB2" w:rsidRDefault="0065457C" w:rsidP="00967409">
            <w:pPr>
              <w:pStyle w:val="aff4"/>
              <w:snapToGrid w:val="0"/>
              <w:ind w:firstLine="34"/>
              <w:rPr>
                <w:rFonts w:cs="Times New Roman"/>
              </w:rPr>
            </w:pPr>
          </w:p>
        </w:tc>
        <w:tc>
          <w:tcPr>
            <w:tcW w:w="592" w:type="dxa"/>
            <w:tcBorders>
              <w:top w:val="single" w:sz="4" w:space="0" w:color="000000"/>
              <w:left w:val="single" w:sz="4" w:space="0" w:color="000000"/>
              <w:bottom w:val="single" w:sz="4" w:space="0" w:color="000000"/>
            </w:tcBorders>
          </w:tcPr>
          <w:p w14:paraId="7E66BBB9" w14:textId="77777777" w:rsidR="0065457C" w:rsidRPr="00DE7EB2" w:rsidRDefault="0065457C" w:rsidP="00967409">
            <w:pPr>
              <w:pStyle w:val="aff4"/>
              <w:snapToGrid w:val="0"/>
              <w:ind w:firstLine="34"/>
              <w:rPr>
                <w:rFonts w:cs="Times New Roman"/>
              </w:rPr>
            </w:pPr>
          </w:p>
        </w:tc>
        <w:tc>
          <w:tcPr>
            <w:tcW w:w="592" w:type="dxa"/>
            <w:tcBorders>
              <w:top w:val="single" w:sz="4" w:space="0" w:color="000000"/>
              <w:left w:val="single" w:sz="4" w:space="0" w:color="000000"/>
              <w:bottom w:val="single" w:sz="4" w:space="0" w:color="000000"/>
            </w:tcBorders>
          </w:tcPr>
          <w:p w14:paraId="463CA3C4" w14:textId="77777777" w:rsidR="0065457C" w:rsidRPr="00DE7EB2" w:rsidRDefault="0065457C" w:rsidP="00967409">
            <w:pPr>
              <w:pStyle w:val="aff4"/>
              <w:ind w:firstLine="34"/>
              <w:rPr>
                <w:rFonts w:cs="Times New Roman"/>
              </w:rPr>
            </w:pPr>
          </w:p>
        </w:tc>
        <w:tc>
          <w:tcPr>
            <w:tcW w:w="652" w:type="dxa"/>
            <w:tcBorders>
              <w:top w:val="single" w:sz="4" w:space="0" w:color="000000"/>
              <w:left w:val="single" w:sz="4" w:space="0" w:color="000000"/>
              <w:bottom w:val="single" w:sz="4" w:space="0" w:color="000000"/>
              <w:right w:val="single" w:sz="4" w:space="0" w:color="000000"/>
            </w:tcBorders>
          </w:tcPr>
          <w:p w14:paraId="1F635DE9" w14:textId="77777777" w:rsidR="0065457C" w:rsidRPr="00DE7EB2" w:rsidRDefault="0065457C" w:rsidP="00967409">
            <w:pPr>
              <w:pStyle w:val="aff4"/>
              <w:snapToGrid w:val="0"/>
              <w:ind w:firstLine="34"/>
              <w:rPr>
                <w:rFonts w:cs="Times New Roman"/>
              </w:rPr>
            </w:pPr>
          </w:p>
        </w:tc>
      </w:tr>
      <w:tr w:rsidR="0065457C" w:rsidRPr="00DE7EB2" w14:paraId="027725FE" w14:textId="77777777" w:rsidTr="00967409">
        <w:tc>
          <w:tcPr>
            <w:tcW w:w="567" w:type="dxa"/>
            <w:tcBorders>
              <w:top w:val="single" w:sz="4" w:space="0" w:color="000000"/>
              <w:left w:val="single" w:sz="4" w:space="0" w:color="000000"/>
              <w:bottom w:val="single" w:sz="4" w:space="0" w:color="000000"/>
            </w:tcBorders>
            <w:shd w:val="clear" w:color="auto" w:fill="auto"/>
          </w:tcPr>
          <w:p w14:paraId="75448AF8" w14:textId="77777777" w:rsidR="0065457C" w:rsidRPr="00DE7EB2" w:rsidRDefault="0065457C" w:rsidP="00967409">
            <w:pPr>
              <w:pStyle w:val="aff4"/>
              <w:ind w:firstLine="34"/>
              <w:rPr>
                <w:rFonts w:cs="Times New Roman"/>
              </w:rPr>
            </w:pPr>
            <w:r w:rsidRPr="00DE7EB2">
              <w:rPr>
                <w:rFonts w:cs="Times New Roman"/>
              </w:rPr>
              <w:t>2</w:t>
            </w:r>
          </w:p>
        </w:tc>
        <w:tc>
          <w:tcPr>
            <w:tcW w:w="3544" w:type="dxa"/>
            <w:tcBorders>
              <w:top w:val="single" w:sz="4" w:space="0" w:color="000000"/>
              <w:left w:val="single" w:sz="4" w:space="0" w:color="000000"/>
              <w:bottom w:val="single" w:sz="4" w:space="0" w:color="000000"/>
            </w:tcBorders>
            <w:shd w:val="clear" w:color="auto" w:fill="auto"/>
          </w:tcPr>
          <w:p w14:paraId="619432BE" w14:textId="77777777" w:rsidR="0065457C" w:rsidRPr="00DE7EB2" w:rsidRDefault="0065457C" w:rsidP="00967409">
            <w:pPr>
              <w:pStyle w:val="aff4"/>
              <w:ind w:firstLine="34"/>
              <w:rPr>
                <w:rFonts w:cs="Times New Roman"/>
              </w:rPr>
            </w:pPr>
            <w:r w:rsidRPr="00DE7EB2">
              <w:rPr>
                <w:rFonts w:cs="Times New Roman"/>
              </w:rPr>
              <w:t>Час розробки</w:t>
            </w:r>
          </w:p>
        </w:tc>
        <w:tc>
          <w:tcPr>
            <w:tcW w:w="919" w:type="dxa"/>
            <w:tcBorders>
              <w:top w:val="single" w:sz="4" w:space="0" w:color="000000"/>
              <w:left w:val="single" w:sz="4" w:space="0" w:color="000000"/>
              <w:bottom w:val="single" w:sz="4" w:space="0" w:color="000000"/>
            </w:tcBorders>
            <w:shd w:val="clear" w:color="auto" w:fill="auto"/>
          </w:tcPr>
          <w:p w14:paraId="0D6B9D89" w14:textId="77777777" w:rsidR="0065457C" w:rsidRPr="00DE7EB2" w:rsidRDefault="0065457C" w:rsidP="00967409">
            <w:pPr>
              <w:pStyle w:val="aff4"/>
              <w:ind w:firstLine="34"/>
              <w:rPr>
                <w:rFonts w:cs="Times New Roman"/>
              </w:rPr>
            </w:pPr>
            <w:r>
              <w:rPr>
                <w:rFonts w:cs="Times New Roman"/>
              </w:rPr>
              <w:t>20</w:t>
            </w:r>
          </w:p>
        </w:tc>
        <w:tc>
          <w:tcPr>
            <w:tcW w:w="592" w:type="dxa"/>
            <w:tcBorders>
              <w:top w:val="single" w:sz="4" w:space="0" w:color="000000"/>
              <w:left w:val="single" w:sz="4" w:space="0" w:color="000000"/>
              <w:bottom w:val="single" w:sz="4" w:space="0" w:color="000000"/>
            </w:tcBorders>
            <w:shd w:val="clear" w:color="auto" w:fill="auto"/>
          </w:tcPr>
          <w:p w14:paraId="74874391" w14:textId="77777777" w:rsidR="0065457C" w:rsidRPr="00DE7EB2" w:rsidRDefault="0065457C" w:rsidP="00967409">
            <w:pPr>
              <w:pStyle w:val="aff4"/>
              <w:snapToGrid w:val="0"/>
              <w:ind w:firstLine="34"/>
              <w:rPr>
                <w:rFonts w:cs="Times New Roman"/>
              </w:rPr>
            </w:pPr>
            <w:r>
              <w:rPr>
                <w:rFonts w:cs="Times New Roman"/>
              </w:rPr>
              <w:t>+</w:t>
            </w:r>
          </w:p>
        </w:tc>
        <w:tc>
          <w:tcPr>
            <w:tcW w:w="592" w:type="dxa"/>
            <w:tcBorders>
              <w:top w:val="single" w:sz="4" w:space="0" w:color="000000"/>
              <w:left w:val="single" w:sz="4" w:space="0" w:color="000000"/>
              <w:bottom w:val="single" w:sz="4" w:space="0" w:color="000000"/>
            </w:tcBorders>
            <w:shd w:val="clear" w:color="auto" w:fill="auto"/>
          </w:tcPr>
          <w:p w14:paraId="043817BA" w14:textId="77777777" w:rsidR="0065457C" w:rsidRPr="00DE7EB2" w:rsidRDefault="0065457C" w:rsidP="00967409">
            <w:pPr>
              <w:pStyle w:val="aff4"/>
              <w:snapToGrid w:val="0"/>
              <w:ind w:firstLine="34"/>
              <w:rPr>
                <w:rFonts w:cs="Times New Roman"/>
                <w:lang w:val="en-US"/>
              </w:rPr>
            </w:pPr>
          </w:p>
        </w:tc>
        <w:tc>
          <w:tcPr>
            <w:tcW w:w="592" w:type="dxa"/>
            <w:tcBorders>
              <w:top w:val="single" w:sz="4" w:space="0" w:color="000000"/>
              <w:left w:val="single" w:sz="4" w:space="0" w:color="000000"/>
              <w:bottom w:val="single" w:sz="4" w:space="0" w:color="000000"/>
            </w:tcBorders>
            <w:shd w:val="clear" w:color="auto" w:fill="auto"/>
          </w:tcPr>
          <w:p w14:paraId="76F2EC65" w14:textId="77777777" w:rsidR="0065457C" w:rsidRPr="00DE7EB2" w:rsidRDefault="0065457C" w:rsidP="00967409">
            <w:pPr>
              <w:pStyle w:val="aff4"/>
              <w:snapToGrid w:val="0"/>
              <w:ind w:firstLine="34"/>
              <w:rPr>
                <w:rFonts w:cs="Times New Roman"/>
              </w:rPr>
            </w:pPr>
          </w:p>
        </w:tc>
        <w:tc>
          <w:tcPr>
            <w:tcW w:w="592" w:type="dxa"/>
            <w:tcBorders>
              <w:top w:val="single" w:sz="4" w:space="0" w:color="000000"/>
              <w:left w:val="single" w:sz="4" w:space="0" w:color="000000"/>
              <w:bottom w:val="single" w:sz="4" w:space="0" w:color="000000"/>
            </w:tcBorders>
            <w:shd w:val="clear" w:color="auto" w:fill="C6D9F1"/>
          </w:tcPr>
          <w:p w14:paraId="6063D6E0" w14:textId="77777777" w:rsidR="0065457C" w:rsidRPr="00DE7EB2" w:rsidRDefault="0065457C" w:rsidP="00967409">
            <w:pPr>
              <w:pStyle w:val="aff4"/>
              <w:snapToGrid w:val="0"/>
              <w:ind w:firstLine="34"/>
              <w:rPr>
                <w:rFonts w:cs="Times New Roman"/>
              </w:rPr>
            </w:pPr>
          </w:p>
        </w:tc>
        <w:tc>
          <w:tcPr>
            <w:tcW w:w="592" w:type="dxa"/>
            <w:tcBorders>
              <w:top w:val="single" w:sz="4" w:space="0" w:color="000000"/>
              <w:left w:val="single" w:sz="4" w:space="0" w:color="000000"/>
              <w:bottom w:val="single" w:sz="4" w:space="0" w:color="000000"/>
            </w:tcBorders>
          </w:tcPr>
          <w:p w14:paraId="713736B3" w14:textId="77777777" w:rsidR="0065457C" w:rsidRPr="00DE7EB2" w:rsidRDefault="0065457C" w:rsidP="00967409">
            <w:pPr>
              <w:pStyle w:val="aff4"/>
              <w:snapToGrid w:val="0"/>
              <w:ind w:firstLine="34"/>
              <w:rPr>
                <w:rFonts w:cs="Times New Roman"/>
              </w:rPr>
            </w:pPr>
          </w:p>
        </w:tc>
        <w:tc>
          <w:tcPr>
            <w:tcW w:w="592" w:type="dxa"/>
            <w:tcBorders>
              <w:top w:val="single" w:sz="4" w:space="0" w:color="000000"/>
              <w:left w:val="single" w:sz="4" w:space="0" w:color="000000"/>
              <w:bottom w:val="single" w:sz="4" w:space="0" w:color="000000"/>
            </w:tcBorders>
          </w:tcPr>
          <w:p w14:paraId="6E3A5D5F" w14:textId="77777777" w:rsidR="0065457C" w:rsidRPr="00DE7EB2" w:rsidRDefault="0065457C" w:rsidP="00967409">
            <w:pPr>
              <w:pStyle w:val="aff4"/>
              <w:snapToGrid w:val="0"/>
              <w:ind w:firstLine="34"/>
              <w:rPr>
                <w:rFonts w:cs="Times New Roman"/>
              </w:rPr>
            </w:pPr>
          </w:p>
        </w:tc>
        <w:tc>
          <w:tcPr>
            <w:tcW w:w="652" w:type="dxa"/>
            <w:tcBorders>
              <w:top w:val="single" w:sz="4" w:space="0" w:color="000000"/>
              <w:left w:val="single" w:sz="4" w:space="0" w:color="000000"/>
              <w:bottom w:val="single" w:sz="4" w:space="0" w:color="000000"/>
              <w:right w:val="single" w:sz="4" w:space="0" w:color="000000"/>
            </w:tcBorders>
          </w:tcPr>
          <w:p w14:paraId="501CF887" w14:textId="77777777" w:rsidR="0065457C" w:rsidRPr="00DE7EB2" w:rsidRDefault="0065457C" w:rsidP="00967409">
            <w:pPr>
              <w:pStyle w:val="aff4"/>
              <w:snapToGrid w:val="0"/>
              <w:ind w:firstLine="34"/>
              <w:rPr>
                <w:rFonts w:cs="Times New Roman"/>
              </w:rPr>
            </w:pPr>
          </w:p>
        </w:tc>
      </w:tr>
      <w:tr w:rsidR="0065457C" w:rsidRPr="00DE7EB2" w14:paraId="0FD30906" w14:textId="77777777" w:rsidTr="00967409">
        <w:tc>
          <w:tcPr>
            <w:tcW w:w="567" w:type="dxa"/>
            <w:tcBorders>
              <w:top w:val="single" w:sz="4" w:space="0" w:color="000000"/>
              <w:left w:val="single" w:sz="4" w:space="0" w:color="000000"/>
              <w:bottom w:val="single" w:sz="4" w:space="0" w:color="000000"/>
            </w:tcBorders>
            <w:shd w:val="clear" w:color="auto" w:fill="auto"/>
          </w:tcPr>
          <w:p w14:paraId="2FF937AC" w14:textId="77777777" w:rsidR="0065457C" w:rsidRPr="00DE7EB2" w:rsidRDefault="0065457C" w:rsidP="00967409">
            <w:pPr>
              <w:pStyle w:val="aff4"/>
              <w:ind w:firstLine="34"/>
              <w:rPr>
                <w:rFonts w:cs="Times New Roman"/>
              </w:rPr>
            </w:pPr>
            <w:r w:rsidRPr="00DE7EB2">
              <w:rPr>
                <w:rFonts w:cs="Times New Roman"/>
              </w:rPr>
              <w:t>3</w:t>
            </w:r>
          </w:p>
        </w:tc>
        <w:tc>
          <w:tcPr>
            <w:tcW w:w="3544" w:type="dxa"/>
            <w:tcBorders>
              <w:top w:val="single" w:sz="4" w:space="0" w:color="000000"/>
              <w:left w:val="single" w:sz="4" w:space="0" w:color="000000"/>
              <w:bottom w:val="single" w:sz="4" w:space="0" w:color="000000"/>
            </w:tcBorders>
            <w:shd w:val="clear" w:color="auto" w:fill="auto"/>
          </w:tcPr>
          <w:p w14:paraId="06D99662" w14:textId="77777777" w:rsidR="0065457C" w:rsidRPr="00DE7EB2" w:rsidRDefault="0065457C" w:rsidP="00967409">
            <w:pPr>
              <w:pStyle w:val="aff4"/>
              <w:ind w:firstLine="34"/>
              <w:rPr>
                <w:rFonts w:cs="Times New Roman"/>
              </w:rPr>
            </w:pPr>
            <w:r w:rsidRPr="00DE7EB2">
              <w:rPr>
                <w:rFonts w:cs="Times New Roman"/>
              </w:rPr>
              <w:t>Якість товару</w:t>
            </w:r>
          </w:p>
        </w:tc>
        <w:tc>
          <w:tcPr>
            <w:tcW w:w="919" w:type="dxa"/>
            <w:tcBorders>
              <w:top w:val="single" w:sz="4" w:space="0" w:color="000000"/>
              <w:left w:val="single" w:sz="4" w:space="0" w:color="000000"/>
              <w:bottom w:val="single" w:sz="4" w:space="0" w:color="000000"/>
            </w:tcBorders>
            <w:shd w:val="clear" w:color="auto" w:fill="auto"/>
          </w:tcPr>
          <w:p w14:paraId="646AF05C" w14:textId="77777777" w:rsidR="0065457C" w:rsidRPr="00DE7EB2" w:rsidRDefault="0065457C" w:rsidP="00967409">
            <w:pPr>
              <w:pStyle w:val="aff4"/>
              <w:ind w:firstLine="34"/>
              <w:rPr>
                <w:rFonts w:cs="Times New Roman"/>
              </w:rPr>
            </w:pPr>
            <w:r>
              <w:rPr>
                <w:rFonts w:cs="Times New Roman"/>
              </w:rPr>
              <w:t>16</w:t>
            </w:r>
          </w:p>
        </w:tc>
        <w:tc>
          <w:tcPr>
            <w:tcW w:w="592" w:type="dxa"/>
            <w:tcBorders>
              <w:top w:val="single" w:sz="4" w:space="0" w:color="000000"/>
              <w:left w:val="single" w:sz="4" w:space="0" w:color="000000"/>
              <w:bottom w:val="single" w:sz="4" w:space="0" w:color="000000"/>
            </w:tcBorders>
            <w:shd w:val="clear" w:color="auto" w:fill="auto"/>
          </w:tcPr>
          <w:p w14:paraId="7593F38D" w14:textId="77777777" w:rsidR="0065457C" w:rsidRPr="00DE7EB2" w:rsidRDefault="0065457C" w:rsidP="00967409">
            <w:pPr>
              <w:pStyle w:val="aff4"/>
              <w:snapToGrid w:val="0"/>
              <w:ind w:firstLine="34"/>
              <w:rPr>
                <w:rFonts w:cs="Times New Roman"/>
                <w:lang w:val="en-US"/>
              </w:rPr>
            </w:pPr>
          </w:p>
        </w:tc>
        <w:tc>
          <w:tcPr>
            <w:tcW w:w="592" w:type="dxa"/>
            <w:tcBorders>
              <w:top w:val="single" w:sz="4" w:space="0" w:color="000000"/>
              <w:left w:val="single" w:sz="4" w:space="0" w:color="000000"/>
              <w:bottom w:val="single" w:sz="4" w:space="0" w:color="000000"/>
            </w:tcBorders>
            <w:shd w:val="clear" w:color="auto" w:fill="auto"/>
          </w:tcPr>
          <w:p w14:paraId="47F36B46" w14:textId="77777777" w:rsidR="0065457C" w:rsidRPr="00DE7EB2" w:rsidRDefault="0065457C" w:rsidP="00967409">
            <w:pPr>
              <w:pStyle w:val="aff4"/>
              <w:snapToGrid w:val="0"/>
              <w:ind w:firstLine="34"/>
              <w:rPr>
                <w:rFonts w:cs="Times New Roman"/>
              </w:rPr>
            </w:pPr>
          </w:p>
        </w:tc>
        <w:tc>
          <w:tcPr>
            <w:tcW w:w="592" w:type="dxa"/>
            <w:tcBorders>
              <w:top w:val="single" w:sz="4" w:space="0" w:color="000000"/>
              <w:left w:val="single" w:sz="4" w:space="0" w:color="000000"/>
              <w:bottom w:val="single" w:sz="4" w:space="0" w:color="000000"/>
            </w:tcBorders>
            <w:shd w:val="clear" w:color="auto" w:fill="auto"/>
          </w:tcPr>
          <w:p w14:paraId="60672A6E" w14:textId="77777777" w:rsidR="0065457C" w:rsidRPr="00DE7EB2" w:rsidRDefault="0065457C" w:rsidP="00967409">
            <w:pPr>
              <w:pStyle w:val="aff4"/>
              <w:snapToGrid w:val="0"/>
              <w:ind w:firstLine="34"/>
              <w:rPr>
                <w:rFonts w:cs="Times New Roman"/>
              </w:rPr>
            </w:pPr>
          </w:p>
        </w:tc>
        <w:tc>
          <w:tcPr>
            <w:tcW w:w="592" w:type="dxa"/>
            <w:tcBorders>
              <w:top w:val="single" w:sz="4" w:space="0" w:color="000000"/>
              <w:left w:val="single" w:sz="4" w:space="0" w:color="000000"/>
              <w:bottom w:val="single" w:sz="4" w:space="0" w:color="000000"/>
            </w:tcBorders>
            <w:shd w:val="clear" w:color="auto" w:fill="C6D9F1"/>
          </w:tcPr>
          <w:p w14:paraId="70D39B2B" w14:textId="77777777" w:rsidR="0065457C" w:rsidRPr="00DE7EB2" w:rsidRDefault="0065457C" w:rsidP="00967409">
            <w:pPr>
              <w:pStyle w:val="aff4"/>
              <w:snapToGrid w:val="0"/>
              <w:ind w:firstLine="34"/>
              <w:rPr>
                <w:rFonts w:cs="Times New Roman"/>
              </w:rPr>
            </w:pPr>
          </w:p>
        </w:tc>
        <w:tc>
          <w:tcPr>
            <w:tcW w:w="592" w:type="dxa"/>
            <w:tcBorders>
              <w:top w:val="single" w:sz="4" w:space="0" w:color="000000"/>
              <w:left w:val="single" w:sz="4" w:space="0" w:color="000000"/>
              <w:bottom w:val="single" w:sz="4" w:space="0" w:color="000000"/>
            </w:tcBorders>
          </w:tcPr>
          <w:p w14:paraId="00F4BF54" w14:textId="77777777" w:rsidR="0065457C" w:rsidRPr="00DE7EB2" w:rsidRDefault="0065457C" w:rsidP="00967409">
            <w:pPr>
              <w:pStyle w:val="aff4"/>
              <w:snapToGrid w:val="0"/>
              <w:ind w:firstLine="34"/>
              <w:rPr>
                <w:rFonts w:cs="Times New Roman"/>
              </w:rPr>
            </w:pPr>
            <w:r>
              <w:rPr>
                <w:rFonts w:cs="Times New Roman"/>
              </w:rPr>
              <w:t>+</w:t>
            </w:r>
          </w:p>
        </w:tc>
        <w:tc>
          <w:tcPr>
            <w:tcW w:w="592" w:type="dxa"/>
            <w:tcBorders>
              <w:top w:val="single" w:sz="4" w:space="0" w:color="000000"/>
              <w:left w:val="single" w:sz="4" w:space="0" w:color="000000"/>
              <w:bottom w:val="single" w:sz="4" w:space="0" w:color="000000"/>
            </w:tcBorders>
          </w:tcPr>
          <w:p w14:paraId="485CB2FC" w14:textId="77777777" w:rsidR="0065457C" w:rsidRPr="00DE7EB2" w:rsidRDefault="0065457C" w:rsidP="00967409">
            <w:pPr>
              <w:pStyle w:val="aff4"/>
              <w:snapToGrid w:val="0"/>
              <w:ind w:firstLine="34"/>
              <w:rPr>
                <w:rFonts w:cs="Times New Roman"/>
              </w:rPr>
            </w:pPr>
          </w:p>
        </w:tc>
        <w:tc>
          <w:tcPr>
            <w:tcW w:w="652" w:type="dxa"/>
            <w:tcBorders>
              <w:top w:val="single" w:sz="4" w:space="0" w:color="000000"/>
              <w:left w:val="single" w:sz="4" w:space="0" w:color="000000"/>
              <w:bottom w:val="single" w:sz="4" w:space="0" w:color="000000"/>
              <w:right w:val="single" w:sz="4" w:space="0" w:color="000000"/>
            </w:tcBorders>
          </w:tcPr>
          <w:p w14:paraId="274B539A" w14:textId="77777777" w:rsidR="0065457C" w:rsidRPr="00DE7EB2" w:rsidRDefault="0065457C" w:rsidP="00967409">
            <w:pPr>
              <w:pStyle w:val="aff4"/>
              <w:snapToGrid w:val="0"/>
              <w:ind w:firstLine="34"/>
              <w:rPr>
                <w:rFonts w:cs="Times New Roman"/>
              </w:rPr>
            </w:pPr>
          </w:p>
        </w:tc>
      </w:tr>
      <w:tr w:rsidR="0065457C" w:rsidRPr="00DE7EB2" w14:paraId="581B1097" w14:textId="77777777" w:rsidTr="00967409">
        <w:tc>
          <w:tcPr>
            <w:tcW w:w="567" w:type="dxa"/>
            <w:tcBorders>
              <w:top w:val="single" w:sz="4" w:space="0" w:color="000000"/>
              <w:left w:val="single" w:sz="4" w:space="0" w:color="000000"/>
              <w:bottom w:val="single" w:sz="4" w:space="0" w:color="000000"/>
            </w:tcBorders>
            <w:shd w:val="clear" w:color="auto" w:fill="auto"/>
          </w:tcPr>
          <w:p w14:paraId="2E0DE8FF" w14:textId="77777777" w:rsidR="0065457C" w:rsidRPr="00DE7EB2" w:rsidRDefault="0065457C" w:rsidP="00967409">
            <w:pPr>
              <w:pStyle w:val="aff4"/>
              <w:ind w:firstLine="34"/>
              <w:rPr>
                <w:rFonts w:cs="Times New Roman"/>
              </w:rPr>
            </w:pPr>
            <w:r w:rsidRPr="00DE7EB2">
              <w:rPr>
                <w:rFonts w:cs="Times New Roman"/>
              </w:rPr>
              <w:t>4</w:t>
            </w:r>
          </w:p>
        </w:tc>
        <w:tc>
          <w:tcPr>
            <w:tcW w:w="3544" w:type="dxa"/>
            <w:tcBorders>
              <w:top w:val="single" w:sz="4" w:space="0" w:color="000000"/>
              <w:left w:val="single" w:sz="4" w:space="0" w:color="000000"/>
              <w:bottom w:val="single" w:sz="4" w:space="0" w:color="000000"/>
            </w:tcBorders>
            <w:shd w:val="clear" w:color="auto" w:fill="auto"/>
          </w:tcPr>
          <w:p w14:paraId="66B052DB" w14:textId="77777777" w:rsidR="0065457C" w:rsidRPr="00DE7EB2" w:rsidRDefault="0065457C" w:rsidP="00967409">
            <w:pPr>
              <w:pStyle w:val="aff4"/>
              <w:ind w:firstLine="34"/>
              <w:rPr>
                <w:rFonts w:cs="Times New Roman"/>
              </w:rPr>
            </w:pPr>
            <w:r w:rsidRPr="00DE7EB2">
              <w:rPr>
                <w:rFonts w:cs="Times New Roman"/>
              </w:rPr>
              <w:t>Інформаційне забезпечення</w:t>
            </w:r>
          </w:p>
        </w:tc>
        <w:tc>
          <w:tcPr>
            <w:tcW w:w="919" w:type="dxa"/>
            <w:tcBorders>
              <w:top w:val="single" w:sz="4" w:space="0" w:color="000000"/>
              <w:left w:val="single" w:sz="4" w:space="0" w:color="000000"/>
              <w:bottom w:val="single" w:sz="4" w:space="0" w:color="000000"/>
            </w:tcBorders>
            <w:shd w:val="clear" w:color="auto" w:fill="auto"/>
          </w:tcPr>
          <w:p w14:paraId="15677BB2" w14:textId="77777777" w:rsidR="0065457C" w:rsidRPr="00DE7EB2" w:rsidRDefault="0065457C" w:rsidP="00967409">
            <w:pPr>
              <w:pStyle w:val="aff4"/>
              <w:ind w:firstLine="34"/>
              <w:rPr>
                <w:rFonts w:cs="Times New Roman"/>
              </w:rPr>
            </w:pPr>
            <w:r w:rsidRPr="00DE7EB2">
              <w:rPr>
                <w:rFonts w:cs="Times New Roman"/>
              </w:rPr>
              <w:t>1</w:t>
            </w:r>
            <w:r>
              <w:rPr>
                <w:rFonts w:cs="Times New Roman"/>
              </w:rPr>
              <w:t>5</w:t>
            </w:r>
          </w:p>
        </w:tc>
        <w:tc>
          <w:tcPr>
            <w:tcW w:w="592" w:type="dxa"/>
            <w:tcBorders>
              <w:top w:val="single" w:sz="4" w:space="0" w:color="000000"/>
              <w:left w:val="single" w:sz="4" w:space="0" w:color="000000"/>
              <w:bottom w:val="single" w:sz="4" w:space="0" w:color="000000"/>
            </w:tcBorders>
            <w:shd w:val="clear" w:color="auto" w:fill="auto"/>
          </w:tcPr>
          <w:p w14:paraId="3E0110DD" w14:textId="77777777" w:rsidR="0065457C" w:rsidRPr="00DE7EB2" w:rsidRDefault="0065457C" w:rsidP="00967409">
            <w:pPr>
              <w:pStyle w:val="aff4"/>
              <w:snapToGrid w:val="0"/>
              <w:ind w:firstLine="34"/>
              <w:rPr>
                <w:rFonts w:cs="Times New Roman"/>
              </w:rPr>
            </w:pPr>
          </w:p>
        </w:tc>
        <w:tc>
          <w:tcPr>
            <w:tcW w:w="592" w:type="dxa"/>
            <w:tcBorders>
              <w:top w:val="single" w:sz="4" w:space="0" w:color="000000"/>
              <w:left w:val="single" w:sz="4" w:space="0" w:color="000000"/>
              <w:bottom w:val="single" w:sz="4" w:space="0" w:color="000000"/>
            </w:tcBorders>
            <w:shd w:val="clear" w:color="auto" w:fill="auto"/>
          </w:tcPr>
          <w:p w14:paraId="49F0C6C6" w14:textId="77777777" w:rsidR="0065457C" w:rsidRPr="00DE7EB2" w:rsidRDefault="0065457C" w:rsidP="00967409">
            <w:pPr>
              <w:pStyle w:val="aff4"/>
              <w:snapToGrid w:val="0"/>
              <w:ind w:firstLine="34"/>
              <w:rPr>
                <w:rFonts w:cs="Times New Roman"/>
              </w:rPr>
            </w:pPr>
          </w:p>
        </w:tc>
        <w:tc>
          <w:tcPr>
            <w:tcW w:w="592" w:type="dxa"/>
            <w:tcBorders>
              <w:top w:val="single" w:sz="4" w:space="0" w:color="000000"/>
              <w:left w:val="single" w:sz="4" w:space="0" w:color="000000"/>
              <w:bottom w:val="single" w:sz="4" w:space="0" w:color="000000"/>
            </w:tcBorders>
            <w:shd w:val="clear" w:color="auto" w:fill="auto"/>
          </w:tcPr>
          <w:p w14:paraId="350687A0" w14:textId="77777777" w:rsidR="0065457C" w:rsidRPr="00DE7EB2" w:rsidRDefault="0065457C" w:rsidP="00967409">
            <w:pPr>
              <w:pStyle w:val="aff4"/>
              <w:snapToGrid w:val="0"/>
              <w:ind w:firstLine="34"/>
              <w:rPr>
                <w:rFonts w:cs="Times New Roman"/>
              </w:rPr>
            </w:pPr>
          </w:p>
        </w:tc>
        <w:tc>
          <w:tcPr>
            <w:tcW w:w="592" w:type="dxa"/>
            <w:tcBorders>
              <w:top w:val="single" w:sz="4" w:space="0" w:color="000000"/>
              <w:left w:val="single" w:sz="4" w:space="0" w:color="000000"/>
              <w:bottom w:val="single" w:sz="4" w:space="0" w:color="000000"/>
            </w:tcBorders>
            <w:shd w:val="clear" w:color="auto" w:fill="C6D9F1"/>
          </w:tcPr>
          <w:p w14:paraId="568DDBF7" w14:textId="77777777" w:rsidR="0065457C" w:rsidRPr="00DE7EB2" w:rsidRDefault="0065457C" w:rsidP="00967409">
            <w:pPr>
              <w:pStyle w:val="aff4"/>
              <w:snapToGrid w:val="0"/>
              <w:ind w:firstLine="34"/>
              <w:rPr>
                <w:rFonts w:cs="Times New Roman"/>
              </w:rPr>
            </w:pPr>
          </w:p>
        </w:tc>
        <w:tc>
          <w:tcPr>
            <w:tcW w:w="592" w:type="dxa"/>
            <w:tcBorders>
              <w:top w:val="single" w:sz="4" w:space="0" w:color="000000"/>
              <w:left w:val="single" w:sz="4" w:space="0" w:color="000000"/>
              <w:bottom w:val="single" w:sz="4" w:space="0" w:color="000000"/>
            </w:tcBorders>
          </w:tcPr>
          <w:p w14:paraId="1B3C8094" w14:textId="77777777" w:rsidR="0065457C" w:rsidRPr="00DE7EB2" w:rsidRDefault="0065457C" w:rsidP="00967409">
            <w:pPr>
              <w:pStyle w:val="aff4"/>
              <w:snapToGrid w:val="0"/>
              <w:ind w:firstLine="34"/>
              <w:rPr>
                <w:rFonts w:cs="Times New Roman"/>
              </w:rPr>
            </w:pPr>
            <w:r>
              <w:rPr>
                <w:rFonts w:cs="Times New Roman"/>
              </w:rPr>
              <w:t>+</w:t>
            </w:r>
          </w:p>
        </w:tc>
        <w:tc>
          <w:tcPr>
            <w:tcW w:w="592" w:type="dxa"/>
            <w:tcBorders>
              <w:top w:val="single" w:sz="4" w:space="0" w:color="000000"/>
              <w:left w:val="single" w:sz="4" w:space="0" w:color="000000"/>
              <w:bottom w:val="single" w:sz="4" w:space="0" w:color="000000"/>
            </w:tcBorders>
          </w:tcPr>
          <w:p w14:paraId="7B1D6C2D" w14:textId="77777777" w:rsidR="0065457C" w:rsidRPr="00DE7EB2" w:rsidRDefault="0065457C" w:rsidP="00967409">
            <w:pPr>
              <w:pStyle w:val="aff4"/>
              <w:snapToGrid w:val="0"/>
              <w:ind w:firstLine="34"/>
              <w:rPr>
                <w:rFonts w:cs="Times New Roman"/>
              </w:rPr>
            </w:pPr>
          </w:p>
        </w:tc>
        <w:tc>
          <w:tcPr>
            <w:tcW w:w="652" w:type="dxa"/>
            <w:tcBorders>
              <w:top w:val="single" w:sz="4" w:space="0" w:color="000000"/>
              <w:left w:val="single" w:sz="4" w:space="0" w:color="000000"/>
              <w:bottom w:val="single" w:sz="4" w:space="0" w:color="000000"/>
              <w:right w:val="single" w:sz="4" w:space="0" w:color="000000"/>
            </w:tcBorders>
          </w:tcPr>
          <w:p w14:paraId="32CC0651" w14:textId="77777777" w:rsidR="0065457C" w:rsidRPr="00DE7EB2" w:rsidRDefault="0065457C" w:rsidP="00967409">
            <w:pPr>
              <w:pStyle w:val="aff4"/>
              <w:snapToGrid w:val="0"/>
              <w:ind w:firstLine="34"/>
              <w:rPr>
                <w:rFonts w:cs="Times New Roman"/>
              </w:rPr>
            </w:pPr>
          </w:p>
        </w:tc>
      </w:tr>
    </w:tbl>
    <w:p w14:paraId="21584F6B" w14:textId="77777777" w:rsidR="0065457C" w:rsidRPr="00DE7EB2" w:rsidRDefault="0065457C" w:rsidP="0065457C">
      <w:pPr>
        <w:spacing w:line="360" w:lineRule="auto"/>
        <w:ind w:firstLine="709"/>
        <w:rPr>
          <w:rFonts w:eastAsia="Calibri"/>
          <w:sz w:val="28"/>
          <w:szCs w:val="28"/>
          <w:lang w:bidi="he-IL"/>
        </w:rPr>
      </w:pPr>
    </w:p>
    <w:p w14:paraId="53EB7830" w14:textId="77777777" w:rsidR="0065457C" w:rsidRDefault="0065457C" w:rsidP="0065457C">
      <w:pPr>
        <w:spacing w:line="360" w:lineRule="auto"/>
        <w:ind w:firstLine="709"/>
        <w:rPr>
          <w:rFonts w:eastAsia="Calibri"/>
          <w:sz w:val="28"/>
          <w:szCs w:val="28"/>
          <w:lang w:bidi="he-IL"/>
        </w:rPr>
      </w:pPr>
      <w:r>
        <w:rPr>
          <w:rFonts w:eastAsia="Calibri"/>
          <w:sz w:val="28"/>
          <w:szCs w:val="28"/>
          <w:lang w:bidi="he-IL"/>
        </w:rPr>
        <w:t>З складового таблиць 4.11 та 4.12 можна зробити висновок, що незважаючи на те, що продукт є новим на ринку він має високий потенціал та можливості зайняти певну нішу на існуючому ринку.</w:t>
      </w:r>
    </w:p>
    <w:p w14:paraId="0B6EABBF" w14:textId="77777777" w:rsidR="0065457C" w:rsidRPr="00DE7EB2" w:rsidRDefault="0065457C" w:rsidP="0065457C">
      <w:pPr>
        <w:spacing w:line="360" w:lineRule="auto"/>
        <w:ind w:firstLine="709"/>
        <w:rPr>
          <w:sz w:val="28"/>
          <w:szCs w:val="28"/>
        </w:rPr>
      </w:pPr>
      <w:r>
        <w:rPr>
          <w:rFonts w:eastAsia="Calibri"/>
          <w:sz w:val="28"/>
          <w:szCs w:val="28"/>
          <w:lang w:bidi="he-IL"/>
        </w:rPr>
        <w:t xml:space="preserve">Заключним, однак також впливовим </w:t>
      </w:r>
      <w:r w:rsidRPr="00DE7EB2">
        <w:rPr>
          <w:rFonts w:eastAsia="Calibri"/>
          <w:sz w:val="28"/>
          <w:szCs w:val="28"/>
          <w:lang w:bidi="he-IL"/>
        </w:rPr>
        <w:t xml:space="preserve">етапом аналізу можливостей </w:t>
      </w:r>
      <w:r>
        <w:rPr>
          <w:rFonts w:eastAsia="Calibri"/>
          <w:sz w:val="28"/>
          <w:szCs w:val="28"/>
          <w:lang w:bidi="he-IL"/>
        </w:rPr>
        <w:t>виходу</w:t>
      </w:r>
      <w:r w:rsidRPr="00DE7EB2">
        <w:rPr>
          <w:rFonts w:eastAsia="Calibri"/>
          <w:sz w:val="28"/>
          <w:szCs w:val="28"/>
          <w:lang w:bidi="he-IL"/>
        </w:rPr>
        <w:t xml:space="preserve"> проекту</w:t>
      </w:r>
      <w:r>
        <w:rPr>
          <w:rFonts w:eastAsia="Calibri"/>
          <w:sz w:val="28"/>
          <w:szCs w:val="28"/>
          <w:lang w:bidi="he-IL"/>
        </w:rPr>
        <w:t xml:space="preserve"> на ринок</w:t>
      </w:r>
      <w:r w:rsidRPr="00DE7EB2">
        <w:rPr>
          <w:rFonts w:eastAsia="Calibri"/>
          <w:sz w:val="28"/>
          <w:szCs w:val="28"/>
          <w:lang w:bidi="he-IL"/>
        </w:rPr>
        <w:t xml:space="preserve"> є </w:t>
      </w:r>
      <w:r>
        <w:rPr>
          <w:rFonts w:eastAsia="Calibri"/>
          <w:sz w:val="28"/>
          <w:szCs w:val="28"/>
          <w:lang w:bidi="he-IL"/>
        </w:rPr>
        <w:t>проведення</w:t>
      </w:r>
      <w:r w:rsidRPr="00DE7EB2">
        <w:rPr>
          <w:rFonts w:eastAsia="Calibri"/>
          <w:sz w:val="28"/>
          <w:szCs w:val="28"/>
          <w:lang w:bidi="he-IL"/>
        </w:rPr>
        <w:t xml:space="preserve"> </w:t>
      </w:r>
      <w:r w:rsidRPr="00DE7EB2">
        <w:rPr>
          <w:rFonts w:eastAsia="Calibri"/>
          <w:sz w:val="28"/>
          <w:szCs w:val="28"/>
          <w:lang w:val="en-US" w:bidi="he-IL"/>
        </w:rPr>
        <w:t>SWOT</w:t>
      </w:r>
      <w:r w:rsidRPr="00DE7EB2">
        <w:rPr>
          <w:rFonts w:eastAsia="Calibri"/>
          <w:sz w:val="28"/>
          <w:szCs w:val="28"/>
          <w:lang w:bidi="he-IL"/>
        </w:rPr>
        <w:t xml:space="preserve"> – аналізу (</w:t>
      </w:r>
      <w:r w:rsidRPr="00DE7EB2">
        <w:rPr>
          <w:sz w:val="28"/>
          <w:szCs w:val="28"/>
        </w:rPr>
        <w:t>матриці сильних (</w:t>
      </w:r>
      <w:proofErr w:type="spellStart"/>
      <w:r w:rsidRPr="00DE7EB2">
        <w:rPr>
          <w:sz w:val="28"/>
          <w:szCs w:val="28"/>
        </w:rPr>
        <w:t>Strength</w:t>
      </w:r>
      <w:proofErr w:type="spellEnd"/>
      <w:r w:rsidRPr="00DE7EB2">
        <w:rPr>
          <w:sz w:val="28"/>
          <w:szCs w:val="28"/>
        </w:rPr>
        <w:t>) та слабких (</w:t>
      </w:r>
      <w:proofErr w:type="spellStart"/>
      <w:r w:rsidRPr="00DE7EB2">
        <w:rPr>
          <w:sz w:val="28"/>
          <w:szCs w:val="28"/>
        </w:rPr>
        <w:t>Weak</w:t>
      </w:r>
      <w:proofErr w:type="spellEnd"/>
      <w:r w:rsidRPr="00DE7EB2">
        <w:rPr>
          <w:sz w:val="28"/>
          <w:szCs w:val="28"/>
        </w:rPr>
        <w:t>) сторін, можливостей (</w:t>
      </w:r>
      <w:proofErr w:type="spellStart"/>
      <w:r w:rsidRPr="00DE7EB2">
        <w:rPr>
          <w:sz w:val="28"/>
          <w:szCs w:val="28"/>
        </w:rPr>
        <w:t>Opportunіtіes</w:t>
      </w:r>
      <w:proofErr w:type="spellEnd"/>
      <w:r w:rsidRPr="00DE7EB2">
        <w:rPr>
          <w:sz w:val="28"/>
          <w:szCs w:val="28"/>
        </w:rPr>
        <w:t>) та загроз (</w:t>
      </w:r>
      <w:proofErr w:type="spellStart"/>
      <w:r w:rsidRPr="00DE7EB2">
        <w:rPr>
          <w:sz w:val="28"/>
          <w:szCs w:val="28"/>
        </w:rPr>
        <w:t>Troubles</w:t>
      </w:r>
      <w:proofErr w:type="spellEnd"/>
      <w:r w:rsidRPr="00DE7EB2">
        <w:rPr>
          <w:sz w:val="28"/>
          <w:szCs w:val="28"/>
        </w:rPr>
        <w:t xml:space="preserve">), пов'язаних з його </w:t>
      </w:r>
      <w:r>
        <w:rPr>
          <w:sz w:val="28"/>
          <w:szCs w:val="28"/>
        </w:rPr>
        <w:t>створенням</w:t>
      </w:r>
      <w:r w:rsidRPr="00DE7EB2">
        <w:rPr>
          <w:sz w:val="28"/>
          <w:szCs w:val="28"/>
        </w:rPr>
        <w:t>).</w:t>
      </w:r>
    </w:p>
    <w:p w14:paraId="2FBF7DDA" w14:textId="77777777" w:rsidR="0065457C" w:rsidRPr="00DE7EB2" w:rsidRDefault="0065457C" w:rsidP="0065457C">
      <w:pPr>
        <w:rPr>
          <w:sz w:val="28"/>
          <w:szCs w:val="28"/>
        </w:rPr>
      </w:pPr>
      <w:r w:rsidRPr="00DE7EB2">
        <w:rPr>
          <w:sz w:val="28"/>
          <w:szCs w:val="28"/>
        </w:rPr>
        <w:br w:type="page"/>
      </w:r>
    </w:p>
    <w:p w14:paraId="604BE843" w14:textId="77777777" w:rsidR="0065457C" w:rsidRPr="00DE7EB2" w:rsidRDefault="0065457C" w:rsidP="0065457C">
      <w:pPr>
        <w:spacing w:line="360" w:lineRule="auto"/>
        <w:ind w:firstLine="709"/>
        <w:rPr>
          <w:sz w:val="28"/>
          <w:szCs w:val="28"/>
        </w:rPr>
      </w:pPr>
      <w:r w:rsidRPr="00DE7EB2">
        <w:rPr>
          <w:sz w:val="28"/>
          <w:szCs w:val="28"/>
        </w:rPr>
        <w:lastRenderedPageBreak/>
        <w:t xml:space="preserve">Таблиця </w:t>
      </w:r>
      <w:r>
        <w:rPr>
          <w:sz w:val="28"/>
          <w:szCs w:val="28"/>
        </w:rPr>
        <w:t>4</w:t>
      </w:r>
      <w:r w:rsidRPr="00DE7EB2">
        <w:rPr>
          <w:sz w:val="28"/>
          <w:szCs w:val="28"/>
        </w:rPr>
        <w:t xml:space="preserve">.13 – </w:t>
      </w:r>
      <w:r w:rsidRPr="00DE7EB2">
        <w:rPr>
          <w:sz w:val="28"/>
          <w:szCs w:val="28"/>
          <w:lang w:val="en-US"/>
        </w:rPr>
        <w:t>SWOT</w:t>
      </w:r>
      <w:r w:rsidRPr="00DE7EB2">
        <w:rPr>
          <w:sz w:val="28"/>
          <w:szCs w:val="28"/>
        </w:rPr>
        <w:t xml:space="preserve"> - аналіз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09"/>
        <w:gridCol w:w="5110"/>
      </w:tblGrid>
      <w:tr w:rsidR="0065457C" w:rsidRPr="00DE7EB2" w14:paraId="77DBA038" w14:textId="77777777" w:rsidTr="00967409">
        <w:trPr>
          <w:trHeight w:val="660"/>
        </w:trPr>
        <w:tc>
          <w:tcPr>
            <w:tcW w:w="4456" w:type="dxa"/>
          </w:tcPr>
          <w:p w14:paraId="5B1A4AE6" w14:textId="77777777" w:rsidR="0065457C" w:rsidRPr="00DE7EB2" w:rsidRDefault="0065457C" w:rsidP="00967409">
            <w:pPr>
              <w:pStyle w:val="aff4"/>
              <w:rPr>
                <w:rFonts w:cs="Times New Roman"/>
              </w:rPr>
            </w:pPr>
            <w:r w:rsidRPr="00DE7EB2">
              <w:rPr>
                <w:rFonts w:cs="Times New Roman"/>
              </w:rPr>
              <w:t>Сильні сторони:</w:t>
            </w:r>
          </w:p>
          <w:p w14:paraId="1AB83D5D" w14:textId="77777777" w:rsidR="0065457C" w:rsidRPr="00DE7EB2" w:rsidRDefault="0065457C" w:rsidP="00F6176F">
            <w:pPr>
              <w:pStyle w:val="aff4"/>
              <w:numPr>
                <w:ilvl w:val="0"/>
                <w:numId w:val="25"/>
              </w:numPr>
              <w:jc w:val="left"/>
              <w:rPr>
                <w:rFonts w:cs="Times New Roman"/>
              </w:rPr>
            </w:pPr>
            <w:r>
              <w:rPr>
                <w:rFonts w:cs="Times New Roman"/>
              </w:rPr>
              <w:t xml:space="preserve">Складова цінності </w:t>
            </w:r>
            <w:proofErr w:type="spellStart"/>
            <w:r>
              <w:rPr>
                <w:rFonts w:cs="Times New Roman"/>
              </w:rPr>
              <w:t>проетк</w:t>
            </w:r>
            <w:proofErr w:type="spellEnd"/>
            <w:r w:rsidRPr="00DE7EB2">
              <w:rPr>
                <w:rFonts w:cs="Times New Roman"/>
              </w:rPr>
              <w:t>.</w:t>
            </w:r>
          </w:p>
          <w:p w14:paraId="2916CA2A" w14:textId="77777777" w:rsidR="0065457C" w:rsidRPr="00DE7EB2" w:rsidRDefault="0065457C" w:rsidP="00F6176F">
            <w:pPr>
              <w:pStyle w:val="aff4"/>
              <w:numPr>
                <w:ilvl w:val="0"/>
                <w:numId w:val="25"/>
              </w:numPr>
              <w:jc w:val="left"/>
              <w:rPr>
                <w:rFonts w:cs="Times New Roman"/>
              </w:rPr>
            </w:pPr>
            <w:r>
              <w:rPr>
                <w:rFonts w:cs="Times New Roman"/>
              </w:rPr>
              <w:t>Точність</w:t>
            </w:r>
            <w:r w:rsidRPr="00DE7EB2">
              <w:rPr>
                <w:rFonts w:cs="Times New Roman"/>
              </w:rPr>
              <w:t>.</w:t>
            </w:r>
          </w:p>
          <w:p w14:paraId="6A567BA1" w14:textId="77777777" w:rsidR="0065457C" w:rsidRDefault="0065457C" w:rsidP="00F6176F">
            <w:pPr>
              <w:pStyle w:val="aff4"/>
              <w:numPr>
                <w:ilvl w:val="0"/>
                <w:numId w:val="25"/>
              </w:numPr>
              <w:jc w:val="left"/>
              <w:rPr>
                <w:rFonts w:cs="Times New Roman"/>
              </w:rPr>
            </w:pPr>
            <w:r>
              <w:rPr>
                <w:rFonts w:cs="Times New Roman"/>
              </w:rPr>
              <w:t>Відносна простота</w:t>
            </w:r>
          </w:p>
          <w:p w14:paraId="12D1CF8B" w14:textId="77777777" w:rsidR="0065457C" w:rsidRPr="00DE7EB2" w:rsidRDefault="0065457C" w:rsidP="00F6176F">
            <w:pPr>
              <w:pStyle w:val="aff4"/>
              <w:numPr>
                <w:ilvl w:val="0"/>
                <w:numId w:val="25"/>
              </w:numPr>
              <w:jc w:val="left"/>
              <w:rPr>
                <w:rFonts w:cs="Times New Roman"/>
              </w:rPr>
            </w:pPr>
            <w:r>
              <w:rPr>
                <w:rFonts w:cs="Times New Roman"/>
              </w:rPr>
              <w:t>Універсальність</w:t>
            </w:r>
          </w:p>
          <w:p w14:paraId="1613CB3C" w14:textId="77777777" w:rsidR="0065457C" w:rsidRPr="00DE7EB2" w:rsidRDefault="0065457C" w:rsidP="00967409">
            <w:pPr>
              <w:pStyle w:val="aff4"/>
              <w:rPr>
                <w:rFonts w:cs="Times New Roman"/>
              </w:rPr>
            </w:pPr>
          </w:p>
        </w:tc>
        <w:tc>
          <w:tcPr>
            <w:tcW w:w="5183" w:type="dxa"/>
          </w:tcPr>
          <w:p w14:paraId="10687812" w14:textId="77777777" w:rsidR="0065457C" w:rsidRPr="00DE7EB2" w:rsidRDefault="0065457C" w:rsidP="00967409">
            <w:pPr>
              <w:pStyle w:val="aff4"/>
              <w:rPr>
                <w:rFonts w:cs="Times New Roman"/>
              </w:rPr>
            </w:pPr>
            <w:r w:rsidRPr="00DE7EB2">
              <w:rPr>
                <w:rFonts w:cs="Times New Roman"/>
              </w:rPr>
              <w:t>Слабкі сторони:</w:t>
            </w:r>
          </w:p>
          <w:p w14:paraId="12D2F1A8" w14:textId="77777777" w:rsidR="0065457C" w:rsidRPr="00DE7EB2" w:rsidRDefault="0065457C" w:rsidP="00F6176F">
            <w:pPr>
              <w:pStyle w:val="aff4"/>
              <w:numPr>
                <w:ilvl w:val="0"/>
                <w:numId w:val="26"/>
              </w:numPr>
              <w:jc w:val="left"/>
              <w:rPr>
                <w:rFonts w:cs="Times New Roman"/>
              </w:rPr>
            </w:pPr>
            <w:r>
              <w:rPr>
                <w:rFonts w:cs="Times New Roman"/>
              </w:rPr>
              <w:t>Проект на початковому етапі розвитку</w:t>
            </w:r>
          </w:p>
          <w:p w14:paraId="418D6677" w14:textId="77777777" w:rsidR="0065457C" w:rsidRDefault="0065457C" w:rsidP="00F6176F">
            <w:pPr>
              <w:pStyle w:val="aff4"/>
              <w:numPr>
                <w:ilvl w:val="0"/>
                <w:numId w:val="26"/>
              </w:numPr>
              <w:jc w:val="left"/>
              <w:rPr>
                <w:rFonts w:cs="Times New Roman"/>
              </w:rPr>
            </w:pPr>
            <w:r>
              <w:rPr>
                <w:rFonts w:cs="Times New Roman"/>
              </w:rPr>
              <w:t>Відсутність необхідної документації</w:t>
            </w:r>
          </w:p>
          <w:p w14:paraId="68A0B20E" w14:textId="77777777" w:rsidR="0065457C" w:rsidRPr="007B2C0E" w:rsidRDefault="0065457C" w:rsidP="00F6176F">
            <w:pPr>
              <w:pStyle w:val="aff4"/>
              <w:numPr>
                <w:ilvl w:val="0"/>
                <w:numId w:val="26"/>
              </w:numPr>
              <w:jc w:val="left"/>
              <w:rPr>
                <w:rFonts w:cs="Times New Roman"/>
              </w:rPr>
            </w:pPr>
            <w:r>
              <w:rPr>
                <w:rFonts w:cs="Times New Roman"/>
              </w:rPr>
              <w:t>Відсутність інвесторів</w:t>
            </w:r>
          </w:p>
        </w:tc>
      </w:tr>
      <w:tr w:rsidR="0065457C" w:rsidRPr="00DE7EB2" w14:paraId="03166CE4" w14:textId="77777777" w:rsidTr="00967409">
        <w:trPr>
          <w:trHeight w:val="574"/>
        </w:trPr>
        <w:tc>
          <w:tcPr>
            <w:tcW w:w="4456" w:type="dxa"/>
          </w:tcPr>
          <w:p w14:paraId="3F9E7C14" w14:textId="77777777" w:rsidR="0065457C" w:rsidRPr="00DE7EB2" w:rsidRDefault="0065457C" w:rsidP="00967409">
            <w:pPr>
              <w:pStyle w:val="aff4"/>
              <w:rPr>
                <w:rFonts w:cs="Times New Roman"/>
              </w:rPr>
            </w:pPr>
            <w:r w:rsidRPr="00DE7EB2">
              <w:rPr>
                <w:rFonts w:cs="Times New Roman"/>
              </w:rPr>
              <w:t>Можливості:</w:t>
            </w:r>
          </w:p>
          <w:p w14:paraId="3E0AEF4C" w14:textId="77777777" w:rsidR="0065457C" w:rsidRDefault="0065457C" w:rsidP="00F6176F">
            <w:pPr>
              <w:pStyle w:val="aff4"/>
              <w:numPr>
                <w:ilvl w:val="0"/>
                <w:numId w:val="24"/>
              </w:numPr>
              <w:jc w:val="left"/>
              <w:rPr>
                <w:rFonts w:cs="Times New Roman"/>
              </w:rPr>
            </w:pPr>
            <w:r>
              <w:rPr>
                <w:rFonts w:cs="Times New Roman"/>
              </w:rPr>
              <w:t>Новий алгоритм обробки вихідних сигналів</w:t>
            </w:r>
          </w:p>
          <w:p w14:paraId="448AFCE4" w14:textId="77777777" w:rsidR="0065457C" w:rsidRPr="00DE7EB2" w:rsidRDefault="0065457C" w:rsidP="00F6176F">
            <w:pPr>
              <w:pStyle w:val="aff4"/>
              <w:numPr>
                <w:ilvl w:val="0"/>
                <w:numId w:val="24"/>
              </w:numPr>
              <w:jc w:val="left"/>
              <w:rPr>
                <w:rFonts w:cs="Times New Roman"/>
              </w:rPr>
            </w:pPr>
            <w:r>
              <w:rPr>
                <w:rFonts w:cs="Times New Roman"/>
              </w:rPr>
              <w:t>Впровадження продукту у нові галузі промисловості</w:t>
            </w:r>
          </w:p>
        </w:tc>
        <w:tc>
          <w:tcPr>
            <w:tcW w:w="5183" w:type="dxa"/>
          </w:tcPr>
          <w:p w14:paraId="23149F35" w14:textId="77777777" w:rsidR="0065457C" w:rsidRPr="00DE7EB2" w:rsidRDefault="0065457C" w:rsidP="00967409">
            <w:pPr>
              <w:pStyle w:val="aff4"/>
              <w:rPr>
                <w:rFonts w:cs="Times New Roman"/>
              </w:rPr>
            </w:pPr>
            <w:r w:rsidRPr="00DE7EB2">
              <w:rPr>
                <w:rFonts w:cs="Times New Roman"/>
              </w:rPr>
              <w:t>Загрози:</w:t>
            </w:r>
          </w:p>
          <w:p w14:paraId="692C68B4" w14:textId="77777777" w:rsidR="0065457C" w:rsidRDefault="0065457C" w:rsidP="00F6176F">
            <w:pPr>
              <w:pStyle w:val="aff4"/>
              <w:numPr>
                <w:ilvl w:val="0"/>
                <w:numId w:val="23"/>
              </w:numPr>
              <w:ind w:left="678"/>
              <w:jc w:val="left"/>
              <w:rPr>
                <w:rFonts w:cs="Times New Roman"/>
              </w:rPr>
            </w:pPr>
            <w:r>
              <w:rPr>
                <w:rFonts w:cs="Times New Roman"/>
              </w:rPr>
              <w:t>Відсутність реклами</w:t>
            </w:r>
          </w:p>
          <w:p w14:paraId="67B9A0EC" w14:textId="77777777" w:rsidR="0065457C" w:rsidRDefault="0065457C" w:rsidP="00F6176F">
            <w:pPr>
              <w:pStyle w:val="aff4"/>
              <w:numPr>
                <w:ilvl w:val="0"/>
                <w:numId w:val="23"/>
              </w:numPr>
              <w:ind w:left="678"/>
              <w:jc w:val="left"/>
              <w:rPr>
                <w:rFonts w:cs="Times New Roman"/>
              </w:rPr>
            </w:pPr>
            <w:r>
              <w:rPr>
                <w:rFonts w:cs="Times New Roman"/>
              </w:rPr>
              <w:t>Недостатня довіра потенційних клієнтів</w:t>
            </w:r>
          </w:p>
          <w:p w14:paraId="575F6E47" w14:textId="77777777" w:rsidR="0065457C" w:rsidRPr="00DE7EB2" w:rsidRDefault="0065457C" w:rsidP="00967409">
            <w:pPr>
              <w:pStyle w:val="aff4"/>
              <w:ind w:left="318" w:firstLine="0"/>
              <w:jc w:val="left"/>
              <w:rPr>
                <w:rFonts w:cs="Times New Roman"/>
              </w:rPr>
            </w:pPr>
          </w:p>
        </w:tc>
      </w:tr>
    </w:tbl>
    <w:p w14:paraId="0E5C2B2B" w14:textId="77777777" w:rsidR="0065457C" w:rsidRPr="00DE7EB2" w:rsidRDefault="0065457C" w:rsidP="0065457C">
      <w:pPr>
        <w:spacing w:line="360" w:lineRule="auto"/>
        <w:ind w:firstLine="709"/>
        <w:rPr>
          <w:rFonts w:eastAsia="Calibri"/>
          <w:sz w:val="28"/>
          <w:szCs w:val="28"/>
          <w:lang w:bidi="he-IL"/>
        </w:rPr>
      </w:pPr>
    </w:p>
    <w:p w14:paraId="00F0B6EA" w14:textId="77777777" w:rsidR="0065457C" w:rsidRDefault="0065457C" w:rsidP="0065457C">
      <w:pPr>
        <w:spacing w:line="360" w:lineRule="auto"/>
        <w:ind w:firstLine="709"/>
        <w:rPr>
          <w:sz w:val="28"/>
        </w:rPr>
      </w:pPr>
      <w:r>
        <w:rPr>
          <w:sz w:val="28"/>
        </w:rPr>
        <w:t>Як виходить з таблиці 4.13 проект має як сильні так і слабкі сторони. Необхідні інвестори, які будуть розуміти про наявність ризиків, проте необхідне фінансування позбавить проект суттєвих недоліків.</w:t>
      </w:r>
    </w:p>
    <w:p w14:paraId="2DA5F285" w14:textId="77777777" w:rsidR="0065457C" w:rsidRPr="00DE7EB2" w:rsidRDefault="0065457C" w:rsidP="0065457C">
      <w:pPr>
        <w:spacing w:line="360" w:lineRule="auto"/>
        <w:ind w:firstLine="709"/>
        <w:rPr>
          <w:sz w:val="28"/>
          <w:szCs w:val="28"/>
        </w:rPr>
      </w:pPr>
      <w:r>
        <w:rPr>
          <w:sz w:val="28"/>
          <w:szCs w:val="28"/>
        </w:rPr>
        <w:t>Наведення</w:t>
      </w:r>
      <w:r w:rsidRPr="00DE7EB2">
        <w:rPr>
          <w:sz w:val="28"/>
          <w:szCs w:val="28"/>
        </w:rPr>
        <w:t xml:space="preserve"> строків та ймовірності отримання ресурсів</w:t>
      </w:r>
      <w:r>
        <w:rPr>
          <w:sz w:val="28"/>
          <w:szCs w:val="28"/>
        </w:rPr>
        <w:t xml:space="preserve"> для визначених альтернатив</w:t>
      </w:r>
      <w:r w:rsidRPr="00DE7EB2">
        <w:rPr>
          <w:sz w:val="28"/>
          <w:szCs w:val="28"/>
        </w:rPr>
        <w:t xml:space="preserve"> (табл. </w:t>
      </w:r>
      <w:r>
        <w:rPr>
          <w:sz w:val="28"/>
          <w:szCs w:val="28"/>
        </w:rPr>
        <w:t>4</w:t>
      </w:r>
      <w:r w:rsidRPr="00DE7EB2">
        <w:rPr>
          <w:sz w:val="28"/>
          <w:szCs w:val="28"/>
        </w:rPr>
        <w:t>.14).</w:t>
      </w:r>
    </w:p>
    <w:p w14:paraId="5255A50B" w14:textId="77777777" w:rsidR="0065457C" w:rsidRPr="00DE7EB2" w:rsidRDefault="0065457C" w:rsidP="0065457C">
      <w:pPr>
        <w:spacing w:line="360" w:lineRule="auto"/>
        <w:ind w:firstLine="709"/>
        <w:jc w:val="right"/>
        <w:rPr>
          <w:sz w:val="28"/>
          <w:szCs w:val="28"/>
        </w:rPr>
      </w:pPr>
      <w:r w:rsidRPr="00DE7EB2">
        <w:rPr>
          <w:sz w:val="28"/>
          <w:szCs w:val="28"/>
        </w:rPr>
        <w:t xml:space="preserve">Таблиця </w:t>
      </w:r>
      <w:r>
        <w:rPr>
          <w:sz w:val="28"/>
          <w:szCs w:val="28"/>
        </w:rPr>
        <w:t>4</w:t>
      </w:r>
      <w:r w:rsidRPr="00DE7EB2">
        <w:rPr>
          <w:sz w:val="28"/>
          <w:szCs w:val="28"/>
        </w:rPr>
        <w:t>.14 – Альтернативи ринкового впровадження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41"/>
        <w:gridCol w:w="3015"/>
        <w:gridCol w:w="2590"/>
        <w:gridCol w:w="2791"/>
      </w:tblGrid>
      <w:tr w:rsidR="0065457C" w:rsidRPr="00DE7EB2" w14:paraId="01E6D2A8" w14:textId="77777777" w:rsidTr="00967409">
        <w:tc>
          <w:tcPr>
            <w:tcW w:w="841" w:type="dxa"/>
            <w:vAlign w:val="center"/>
          </w:tcPr>
          <w:p w14:paraId="3AA97C56" w14:textId="77777777" w:rsidR="0065457C" w:rsidRPr="00DE7EB2" w:rsidRDefault="0065457C" w:rsidP="00967409">
            <w:pPr>
              <w:pStyle w:val="aff4"/>
              <w:jc w:val="center"/>
              <w:rPr>
                <w:rFonts w:cs="Times New Roman"/>
                <w:szCs w:val="28"/>
              </w:rPr>
            </w:pPr>
            <w:r w:rsidRPr="00DE7EB2">
              <w:rPr>
                <w:rFonts w:cs="Times New Roman"/>
                <w:szCs w:val="28"/>
              </w:rPr>
              <w:t>№ п/п</w:t>
            </w:r>
          </w:p>
        </w:tc>
        <w:tc>
          <w:tcPr>
            <w:tcW w:w="3015" w:type="dxa"/>
            <w:vAlign w:val="center"/>
          </w:tcPr>
          <w:p w14:paraId="1313CF9A" w14:textId="77777777" w:rsidR="0065457C" w:rsidRPr="00DE7EB2" w:rsidRDefault="0065457C" w:rsidP="00967409">
            <w:pPr>
              <w:pStyle w:val="aff4"/>
              <w:jc w:val="center"/>
              <w:rPr>
                <w:rFonts w:cs="Times New Roman"/>
                <w:szCs w:val="28"/>
              </w:rPr>
            </w:pPr>
            <w:r w:rsidRPr="00DE7EB2">
              <w:rPr>
                <w:rFonts w:cs="Times New Roman"/>
                <w:szCs w:val="28"/>
              </w:rPr>
              <w:t>Альтернатива (орієнтовний комплекс заходів) ринкової поведінки</w:t>
            </w:r>
          </w:p>
        </w:tc>
        <w:tc>
          <w:tcPr>
            <w:tcW w:w="2590" w:type="dxa"/>
            <w:vAlign w:val="center"/>
          </w:tcPr>
          <w:p w14:paraId="7A10110C" w14:textId="77777777" w:rsidR="0065457C" w:rsidRPr="00DE7EB2" w:rsidRDefault="0065457C" w:rsidP="00967409">
            <w:pPr>
              <w:pStyle w:val="aff4"/>
              <w:jc w:val="center"/>
              <w:rPr>
                <w:rFonts w:cs="Times New Roman"/>
                <w:szCs w:val="28"/>
              </w:rPr>
            </w:pPr>
            <w:r w:rsidRPr="00DE7EB2">
              <w:rPr>
                <w:rFonts w:cs="Times New Roman"/>
                <w:szCs w:val="28"/>
              </w:rPr>
              <w:t>Ймовірність отримання ресурсів</w:t>
            </w:r>
          </w:p>
        </w:tc>
        <w:tc>
          <w:tcPr>
            <w:tcW w:w="2791" w:type="dxa"/>
            <w:vAlign w:val="center"/>
          </w:tcPr>
          <w:p w14:paraId="556AEBD9" w14:textId="77777777" w:rsidR="0065457C" w:rsidRPr="00DE7EB2" w:rsidRDefault="0065457C" w:rsidP="00967409">
            <w:pPr>
              <w:pStyle w:val="aff4"/>
              <w:jc w:val="center"/>
              <w:rPr>
                <w:rFonts w:cs="Times New Roman"/>
                <w:szCs w:val="28"/>
              </w:rPr>
            </w:pPr>
            <w:r w:rsidRPr="00DE7EB2">
              <w:rPr>
                <w:rFonts w:cs="Times New Roman"/>
                <w:szCs w:val="28"/>
              </w:rPr>
              <w:t>Строки реалізації</w:t>
            </w:r>
          </w:p>
        </w:tc>
      </w:tr>
      <w:tr w:rsidR="0065457C" w:rsidRPr="00DE7EB2" w14:paraId="1876077B" w14:textId="77777777" w:rsidTr="00967409">
        <w:tc>
          <w:tcPr>
            <w:tcW w:w="841" w:type="dxa"/>
          </w:tcPr>
          <w:p w14:paraId="0F2C1CF3" w14:textId="77777777" w:rsidR="0065457C" w:rsidRPr="00DE7EB2" w:rsidRDefault="0065457C" w:rsidP="00967409">
            <w:pPr>
              <w:pStyle w:val="aff4"/>
              <w:rPr>
                <w:rFonts w:cs="Times New Roman"/>
                <w:szCs w:val="28"/>
              </w:rPr>
            </w:pPr>
            <w:r w:rsidRPr="00DE7EB2">
              <w:rPr>
                <w:rFonts w:cs="Times New Roman"/>
                <w:szCs w:val="28"/>
              </w:rPr>
              <w:t>1</w:t>
            </w:r>
          </w:p>
        </w:tc>
        <w:tc>
          <w:tcPr>
            <w:tcW w:w="3015" w:type="dxa"/>
          </w:tcPr>
          <w:p w14:paraId="2A5F464F" w14:textId="77777777" w:rsidR="0065457C" w:rsidRPr="00DE7EB2" w:rsidRDefault="0065457C" w:rsidP="00967409">
            <w:pPr>
              <w:pStyle w:val="aff4"/>
              <w:rPr>
                <w:rFonts w:cs="Times New Roman"/>
                <w:szCs w:val="28"/>
              </w:rPr>
            </w:pPr>
            <w:r w:rsidRPr="00DE7EB2">
              <w:rPr>
                <w:szCs w:val="28"/>
              </w:rPr>
              <w:t xml:space="preserve">Стратегія </w:t>
            </w:r>
            <w:r>
              <w:rPr>
                <w:szCs w:val="28"/>
              </w:rPr>
              <w:t>уникнення</w:t>
            </w:r>
            <w:r w:rsidRPr="00DE7EB2">
              <w:rPr>
                <w:szCs w:val="28"/>
              </w:rPr>
              <w:t xml:space="preserve"> слабких сторін стартап-проекту </w:t>
            </w:r>
            <w:r>
              <w:rPr>
                <w:szCs w:val="28"/>
              </w:rPr>
              <w:t>за рахунок нових</w:t>
            </w:r>
            <w:r w:rsidRPr="00DE7EB2">
              <w:rPr>
                <w:szCs w:val="28"/>
              </w:rPr>
              <w:t xml:space="preserve"> ринкови</w:t>
            </w:r>
            <w:r>
              <w:rPr>
                <w:szCs w:val="28"/>
              </w:rPr>
              <w:t>х</w:t>
            </w:r>
            <w:r w:rsidRPr="00DE7EB2">
              <w:rPr>
                <w:szCs w:val="28"/>
              </w:rPr>
              <w:t xml:space="preserve"> можливост</w:t>
            </w:r>
            <w:r>
              <w:rPr>
                <w:szCs w:val="28"/>
              </w:rPr>
              <w:t>ей</w:t>
            </w:r>
            <w:r w:rsidRPr="00DE7EB2">
              <w:rPr>
                <w:szCs w:val="28"/>
              </w:rPr>
              <w:t xml:space="preserve"> </w:t>
            </w:r>
          </w:p>
        </w:tc>
        <w:tc>
          <w:tcPr>
            <w:tcW w:w="2590" w:type="dxa"/>
            <w:vAlign w:val="center"/>
          </w:tcPr>
          <w:p w14:paraId="24191FBD" w14:textId="77777777" w:rsidR="0065457C" w:rsidRPr="00DE7EB2" w:rsidRDefault="0065457C" w:rsidP="00967409">
            <w:pPr>
              <w:pStyle w:val="aff4"/>
              <w:jc w:val="center"/>
              <w:rPr>
                <w:rFonts w:cs="Times New Roman"/>
                <w:szCs w:val="28"/>
              </w:rPr>
            </w:pPr>
            <w:r>
              <w:rPr>
                <w:rFonts w:cs="Times New Roman"/>
                <w:szCs w:val="28"/>
              </w:rPr>
              <w:t>Низька</w:t>
            </w:r>
          </w:p>
        </w:tc>
        <w:tc>
          <w:tcPr>
            <w:tcW w:w="2791" w:type="dxa"/>
            <w:vAlign w:val="center"/>
          </w:tcPr>
          <w:p w14:paraId="72E363BC" w14:textId="77777777" w:rsidR="0065457C" w:rsidRPr="00DE7EB2" w:rsidRDefault="0065457C" w:rsidP="00967409">
            <w:pPr>
              <w:pStyle w:val="aff4"/>
              <w:jc w:val="center"/>
              <w:rPr>
                <w:rFonts w:cs="Times New Roman"/>
                <w:szCs w:val="28"/>
              </w:rPr>
            </w:pPr>
            <w:r>
              <w:rPr>
                <w:rFonts w:cs="Times New Roman"/>
                <w:szCs w:val="28"/>
              </w:rPr>
              <w:t>3</w:t>
            </w:r>
            <w:r w:rsidRPr="00DE7EB2">
              <w:rPr>
                <w:rFonts w:cs="Times New Roman"/>
                <w:szCs w:val="28"/>
              </w:rPr>
              <w:t xml:space="preserve"> місяці</w:t>
            </w:r>
          </w:p>
        </w:tc>
      </w:tr>
      <w:tr w:rsidR="0065457C" w:rsidRPr="00DE7EB2" w14:paraId="2A7A633D" w14:textId="77777777" w:rsidTr="00967409">
        <w:tc>
          <w:tcPr>
            <w:tcW w:w="841" w:type="dxa"/>
          </w:tcPr>
          <w:p w14:paraId="0309A79E" w14:textId="77777777" w:rsidR="0065457C" w:rsidRPr="00DE7EB2" w:rsidRDefault="0065457C" w:rsidP="00967409">
            <w:pPr>
              <w:pStyle w:val="aff4"/>
              <w:rPr>
                <w:rFonts w:cs="Times New Roman"/>
                <w:szCs w:val="28"/>
              </w:rPr>
            </w:pPr>
            <w:r w:rsidRPr="00DE7EB2">
              <w:rPr>
                <w:rFonts w:cs="Times New Roman"/>
                <w:szCs w:val="28"/>
              </w:rPr>
              <w:t>2</w:t>
            </w:r>
          </w:p>
        </w:tc>
        <w:tc>
          <w:tcPr>
            <w:tcW w:w="3015" w:type="dxa"/>
          </w:tcPr>
          <w:p w14:paraId="24701923" w14:textId="77777777" w:rsidR="0065457C" w:rsidRPr="00DE7EB2" w:rsidRDefault="0065457C" w:rsidP="00967409">
            <w:pPr>
              <w:pStyle w:val="aff4"/>
              <w:rPr>
                <w:rFonts w:cs="Times New Roman"/>
                <w:szCs w:val="28"/>
              </w:rPr>
            </w:pPr>
            <w:r w:rsidRPr="00DE7EB2">
              <w:rPr>
                <w:szCs w:val="28"/>
              </w:rPr>
              <w:t xml:space="preserve">Стратегія </w:t>
            </w:r>
            <w:r>
              <w:rPr>
                <w:szCs w:val="28"/>
              </w:rPr>
              <w:t>мінімізації</w:t>
            </w:r>
            <w:r w:rsidRPr="00DE7EB2">
              <w:rPr>
                <w:szCs w:val="28"/>
              </w:rPr>
              <w:t xml:space="preserve"> загроз</w:t>
            </w:r>
            <w:r>
              <w:rPr>
                <w:szCs w:val="28"/>
              </w:rPr>
              <w:t xml:space="preserve"> ринку за рахунок</w:t>
            </w:r>
            <w:r w:rsidRPr="00DE7EB2">
              <w:rPr>
                <w:szCs w:val="28"/>
              </w:rPr>
              <w:t xml:space="preserve"> сильни</w:t>
            </w:r>
            <w:r>
              <w:rPr>
                <w:szCs w:val="28"/>
              </w:rPr>
              <w:t>х</w:t>
            </w:r>
            <w:r w:rsidRPr="00DE7EB2">
              <w:rPr>
                <w:szCs w:val="28"/>
              </w:rPr>
              <w:t xml:space="preserve"> стор</w:t>
            </w:r>
            <w:r>
              <w:rPr>
                <w:szCs w:val="28"/>
              </w:rPr>
              <w:t>ін</w:t>
            </w:r>
            <w:r w:rsidRPr="00DE7EB2">
              <w:rPr>
                <w:szCs w:val="28"/>
              </w:rPr>
              <w:t xml:space="preserve"> стартап-</w:t>
            </w:r>
            <w:r>
              <w:rPr>
                <w:szCs w:val="28"/>
              </w:rPr>
              <w:t>проекту</w:t>
            </w:r>
          </w:p>
        </w:tc>
        <w:tc>
          <w:tcPr>
            <w:tcW w:w="2590" w:type="dxa"/>
            <w:vAlign w:val="center"/>
          </w:tcPr>
          <w:p w14:paraId="7B812B28" w14:textId="77777777" w:rsidR="0065457C" w:rsidRPr="00DE7EB2" w:rsidRDefault="0065457C" w:rsidP="00967409">
            <w:pPr>
              <w:pStyle w:val="aff4"/>
              <w:jc w:val="center"/>
              <w:rPr>
                <w:rFonts w:cs="Times New Roman"/>
                <w:szCs w:val="28"/>
              </w:rPr>
            </w:pPr>
            <w:r>
              <w:rPr>
                <w:rFonts w:cs="Times New Roman"/>
                <w:szCs w:val="28"/>
              </w:rPr>
              <w:t>Висока</w:t>
            </w:r>
          </w:p>
        </w:tc>
        <w:tc>
          <w:tcPr>
            <w:tcW w:w="2791" w:type="dxa"/>
            <w:vAlign w:val="center"/>
          </w:tcPr>
          <w:p w14:paraId="25618D67" w14:textId="77777777" w:rsidR="0065457C" w:rsidRPr="00DE7EB2" w:rsidRDefault="0065457C" w:rsidP="00967409">
            <w:pPr>
              <w:pStyle w:val="aff4"/>
              <w:jc w:val="center"/>
              <w:rPr>
                <w:rFonts w:cs="Times New Roman"/>
                <w:szCs w:val="28"/>
              </w:rPr>
            </w:pPr>
            <w:r w:rsidRPr="00DE7EB2">
              <w:rPr>
                <w:rFonts w:cs="Times New Roman"/>
                <w:szCs w:val="28"/>
              </w:rPr>
              <w:t>1</w:t>
            </w:r>
            <w:r>
              <w:rPr>
                <w:rFonts w:cs="Times New Roman"/>
                <w:szCs w:val="28"/>
              </w:rPr>
              <w:t>2</w:t>
            </w:r>
            <w:r w:rsidRPr="00DE7EB2">
              <w:rPr>
                <w:rFonts w:cs="Times New Roman"/>
                <w:szCs w:val="28"/>
              </w:rPr>
              <w:t xml:space="preserve"> </w:t>
            </w:r>
            <w:r>
              <w:rPr>
                <w:rFonts w:cs="Times New Roman"/>
                <w:szCs w:val="28"/>
              </w:rPr>
              <w:t>місяців</w:t>
            </w:r>
          </w:p>
        </w:tc>
      </w:tr>
      <w:tr w:rsidR="0065457C" w:rsidRPr="00DE7EB2" w14:paraId="5DEAD0EA" w14:textId="77777777" w:rsidTr="00967409">
        <w:tc>
          <w:tcPr>
            <w:tcW w:w="841" w:type="dxa"/>
          </w:tcPr>
          <w:p w14:paraId="343DE531" w14:textId="77777777" w:rsidR="0065457C" w:rsidRPr="00DE7EB2" w:rsidRDefault="0065457C" w:rsidP="00967409">
            <w:pPr>
              <w:pStyle w:val="aff4"/>
              <w:rPr>
                <w:rFonts w:cs="Times New Roman"/>
                <w:szCs w:val="28"/>
              </w:rPr>
            </w:pPr>
            <w:r w:rsidRPr="00DE7EB2">
              <w:rPr>
                <w:rFonts w:cs="Times New Roman"/>
                <w:szCs w:val="28"/>
              </w:rPr>
              <w:t>3</w:t>
            </w:r>
          </w:p>
        </w:tc>
        <w:tc>
          <w:tcPr>
            <w:tcW w:w="3015" w:type="dxa"/>
          </w:tcPr>
          <w:p w14:paraId="458E4DF6" w14:textId="77777777" w:rsidR="0065457C" w:rsidRPr="00DE7EB2" w:rsidRDefault="0065457C" w:rsidP="00967409">
            <w:pPr>
              <w:pStyle w:val="aff4"/>
              <w:rPr>
                <w:rFonts w:cs="Times New Roman"/>
                <w:szCs w:val="28"/>
              </w:rPr>
            </w:pPr>
            <w:r>
              <w:rPr>
                <w:rFonts w:cs="Times New Roman"/>
                <w:szCs w:val="28"/>
              </w:rPr>
              <w:t>Р</w:t>
            </w:r>
            <w:r w:rsidRPr="00DE7EB2">
              <w:rPr>
                <w:rFonts w:cs="Times New Roman"/>
                <w:szCs w:val="28"/>
              </w:rPr>
              <w:t>озширення ринку</w:t>
            </w:r>
            <w:r>
              <w:rPr>
                <w:rFonts w:cs="Times New Roman"/>
                <w:szCs w:val="28"/>
              </w:rPr>
              <w:t xml:space="preserve"> за рахунок вкладення прибутку у просування та рекламу.</w:t>
            </w:r>
          </w:p>
        </w:tc>
        <w:tc>
          <w:tcPr>
            <w:tcW w:w="2590" w:type="dxa"/>
            <w:vAlign w:val="center"/>
          </w:tcPr>
          <w:p w14:paraId="7F51A2F1" w14:textId="77777777" w:rsidR="0065457C" w:rsidRPr="00DE7EB2" w:rsidRDefault="0065457C" w:rsidP="00967409">
            <w:pPr>
              <w:pStyle w:val="aff4"/>
              <w:jc w:val="center"/>
              <w:rPr>
                <w:rFonts w:cs="Times New Roman"/>
                <w:szCs w:val="28"/>
              </w:rPr>
            </w:pPr>
            <w:r w:rsidRPr="00DE7EB2">
              <w:rPr>
                <w:rFonts w:cs="Times New Roman"/>
                <w:szCs w:val="28"/>
              </w:rPr>
              <w:t>Середня</w:t>
            </w:r>
          </w:p>
        </w:tc>
        <w:tc>
          <w:tcPr>
            <w:tcW w:w="2791" w:type="dxa"/>
            <w:vAlign w:val="center"/>
          </w:tcPr>
          <w:p w14:paraId="79E4E9D0" w14:textId="77777777" w:rsidR="0065457C" w:rsidRPr="00DE7EB2" w:rsidRDefault="0065457C" w:rsidP="00967409">
            <w:pPr>
              <w:pStyle w:val="aff4"/>
              <w:jc w:val="center"/>
              <w:rPr>
                <w:rFonts w:cs="Times New Roman"/>
                <w:szCs w:val="28"/>
              </w:rPr>
            </w:pPr>
            <w:r>
              <w:rPr>
                <w:rFonts w:cs="Times New Roman"/>
                <w:szCs w:val="28"/>
              </w:rPr>
              <w:t>9</w:t>
            </w:r>
            <w:r w:rsidRPr="00DE7EB2">
              <w:rPr>
                <w:rFonts w:cs="Times New Roman"/>
                <w:szCs w:val="28"/>
              </w:rPr>
              <w:t xml:space="preserve"> місяці</w:t>
            </w:r>
            <w:r>
              <w:rPr>
                <w:rFonts w:cs="Times New Roman"/>
                <w:szCs w:val="28"/>
              </w:rPr>
              <w:t>в</w:t>
            </w:r>
          </w:p>
        </w:tc>
      </w:tr>
    </w:tbl>
    <w:p w14:paraId="145D80B2" w14:textId="77777777" w:rsidR="0065457C" w:rsidRPr="00DE7EB2" w:rsidRDefault="0065457C" w:rsidP="0065457C">
      <w:pPr>
        <w:spacing w:line="360" w:lineRule="auto"/>
        <w:ind w:firstLine="709"/>
        <w:rPr>
          <w:sz w:val="28"/>
          <w:szCs w:val="28"/>
        </w:rPr>
      </w:pPr>
    </w:p>
    <w:p w14:paraId="621EDE6A" w14:textId="77777777" w:rsidR="0065457C" w:rsidRPr="00DE7EB2" w:rsidRDefault="0065457C" w:rsidP="0065457C">
      <w:pPr>
        <w:spacing w:line="360" w:lineRule="auto"/>
        <w:ind w:firstLine="709"/>
        <w:rPr>
          <w:sz w:val="28"/>
          <w:szCs w:val="28"/>
        </w:rPr>
      </w:pPr>
      <w:r>
        <w:rPr>
          <w:sz w:val="28"/>
          <w:szCs w:val="28"/>
        </w:rPr>
        <w:t xml:space="preserve">Аналізуючи таблицю 4.14, та приймаючи до уваги що велика кількість слабких сторін проекту ліквідується при наявності необхідного діагностування можна зробити висновок, що доцільно обрати модель ринкового </w:t>
      </w:r>
      <w:proofErr w:type="spellStart"/>
      <w:r>
        <w:rPr>
          <w:sz w:val="28"/>
          <w:szCs w:val="28"/>
        </w:rPr>
        <w:t>вровадження</w:t>
      </w:r>
      <w:proofErr w:type="spellEnd"/>
      <w:r>
        <w:rPr>
          <w:sz w:val="28"/>
          <w:szCs w:val="28"/>
        </w:rPr>
        <w:t xml:space="preserve"> стартап-проекту через </w:t>
      </w:r>
      <w:r w:rsidRPr="00A92A4A">
        <w:rPr>
          <w:sz w:val="28"/>
          <w:szCs w:val="28"/>
        </w:rPr>
        <w:t>мінімізації загроз ринку за рахунок сильних сторін стартап-проекту</w:t>
      </w:r>
      <w:r>
        <w:rPr>
          <w:sz w:val="28"/>
          <w:szCs w:val="28"/>
        </w:rPr>
        <w:t>.</w:t>
      </w:r>
      <w:r w:rsidRPr="00DE7EB2">
        <w:rPr>
          <w:sz w:val="28"/>
          <w:szCs w:val="28"/>
        </w:rPr>
        <w:br w:type="page"/>
      </w:r>
    </w:p>
    <w:p w14:paraId="554779B9" w14:textId="77777777" w:rsidR="0065457C" w:rsidRPr="00D73F5B" w:rsidRDefault="0065457C" w:rsidP="0065457C">
      <w:pPr>
        <w:spacing w:after="160" w:line="360" w:lineRule="auto"/>
        <w:ind w:left="567"/>
        <w:rPr>
          <w:b/>
          <w:sz w:val="28"/>
          <w:szCs w:val="28"/>
        </w:rPr>
      </w:pPr>
      <w:r>
        <w:rPr>
          <w:b/>
          <w:sz w:val="28"/>
          <w:szCs w:val="28"/>
        </w:rPr>
        <w:lastRenderedPageBreak/>
        <w:t xml:space="preserve">4.4 </w:t>
      </w:r>
      <w:r w:rsidRPr="00D73F5B">
        <w:rPr>
          <w:b/>
          <w:sz w:val="28"/>
          <w:szCs w:val="28"/>
        </w:rPr>
        <w:t>Розроблення ринкової стратегії проекту</w:t>
      </w:r>
    </w:p>
    <w:p w14:paraId="321599A8" w14:textId="77777777" w:rsidR="0065457C" w:rsidRPr="00DE7EB2" w:rsidRDefault="0065457C" w:rsidP="0065457C">
      <w:pPr>
        <w:spacing w:line="360" w:lineRule="auto"/>
        <w:ind w:firstLine="709"/>
        <w:rPr>
          <w:sz w:val="28"/>
        </w:rPr>
      </w:pPr>
      <w:r>
        <w:rPr>
          <w:sz w:val="28"/>
        </w:rPr>
        <w:t>Під час першого етапу для розробки ринкової стратегії проекту необхідно проаналізувати цільові групи потенційних клієнтів продукту. Для того, щоб спрогнозувати дизайн продукту та маркетингову стратегію. Аналіз цільових груп представлено в таблиці 4.15.</w:t>
      </w:r>
    </w:p>
    <w:p w14:paraId="01B487A5" w14:textId="77777777" w:rsidR="0065457C" w:rsidRPr="00DE7EB2" w:rsidRDefault="0065457C" w:rsidP="0065457C">
      <w:pPr>
        <w:spacing w:line="360" w:lineRule="auto"/>
        <w:ind w:firstLine="357"/>
        <w:rPr>
          <w:sz w:val="28"/>
        </w:rPr>
      </w:pPr>
      <w:r w:rsidRPr="00DE7EB2">
        <w:rPr>
          <w:sz w:val="28"/>
        </w:rPr>
        <w:t xml:space="preserve">Таблиця </w:t>
      </w:r>
      <w:r>
        <w:rPr>
          <w:sz w:val="28"/>
        </w:rPr>
        <w:t>4</w:t>
      </w:r>
      <w:r w:rsidRPr="00DE7EB2">
        <w:rPr>
          <w:sz w:val="28"/>
        </w:rPr>
        <w:t xml:space="preserve">.15 </w:t>
      </w:r>
      <w:r w:rsidRPr="00DE7EB2">
        <w:rPr>
          <w:sz w:val="28"/>
          <w:szCs w:val="28"/>
        </w:rPr>
        <w:t xml:space="preserve">– </w:t>
      </w:r>
      <w:r w:rsidRPr="00DE7EB2">
        <w:rPr>
          <w:sz w:val="28"/>
        </w:rPr>
        <w:t>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26"/>
        <w:gridCol w:w="1466"/>
        <w:gridCol w:w="1948"/>
        <w:gridCol w:w="1572"/>
        <w:gridCol w:w="1851"/>
        <w:gridCol w:w="1674"/>
      </w:tblGrid>
      <w:tr w:rsidR="0065457C" w:rsidRPr="00DE7EB2" w14:paraId="56A3F3E5" w14:textId="77777777" w:rsidTr="00967409">
        <w:tc>
          <w:tcPr>
            <w:tcW w:w="726" w:type="dxa"/>
            <w:vAlign w:val="center"/>
          </w:tcPr>
          <w:p w14:paraId="05C46E9B" w14:textId="77777777" w:rsidR="0065457C" w:rsidRPr="00DE7EB2" w:rsidRDefault="0065457C" w:rsidP="00967409">
            <w:pPr>
              <w:pStyle w:val="aff4"/>
              <w:jc w:val="center"/>
              <w:rPr>
                <w:rFonts w:cs="Times New Roman"/>
              </w:rPr>
            </w:pPr>
            <w:r w:rsidRPr="00DE7EB2">
              <w:rPr>
                <w:rFonts w:cs="Times New Roman"/>
              </w:rPr>
              <w:t>№ п/п</w:t>
            </w:r>
          </w:p>
        </w:tc>
        <w:tc>
          <w:tcPr>
            <w:tcW w:w="1466" w:type="dxa"/>
            <w:vAlign w:val="center"/>
          </w:tcPr>
          <w:p w14:paraId="5BD3E37C" w14:textId="77777777" w:rsidR="0065457C" w:rsidRPr="00DE7EB2" w:rsidRDefault="0065457C" w:rsidP="00967409">
            <w:pPr>
              <w:pStyle w:val="aff4"/>
              <w:jc w:val="center"/>
              <w:rPr>
                <w:rFonts w:cs="Times New Roman"/>
              </w:rPr>
            </w:pPr>
            <w:r w:rsidRPr="00DE7EB2">
              <w:rPr>
                <w:rFonts w:cs="Times New Roman"/>
              </w:rPr>
              <w:t>Опис профілю цільової групи потенційних клієнтів</w:t>
            </w:r>
          </w:p>
        </w:tc>
        <w:tc>
          <w:tcPr>
            <w:tcW w:w="1948" w:type="dxa"/>
            <w:vAlign w:val="center"/>
          </w:tcPr>
          <w:p w14:paraId="6ACAFF33" w14:textId="77777777" w:rsidR="0065457C" w:rsidRPr="00DE7EB2" w:rsidRDefault="0065457C" w:rsidP="00967409">
            <w:pPr>
              <w:pStyle w:val="aff4"/>
              <w:jc w:val="center"/>
              <w:rPr>
                <w:rFonts w:cs="Times New Roman"/>
              </w:rPr>
            </w:pPr>
            <w:r w:rsidRPr="00DE7EB2">
              <w:rPr>
                <w:rFonts w:cs="Times New Roman"/>
              </w:rPr>
              <w:t>Готовність споживачів сприйняти продукт</w:t>
            </w:r>
          </w:p>
        </w:tc>
        <w:tc>
          <w:tcPr>
            <w:tcW w:w="1572" w:type="dxa"/>
            <w:vAlign w:val="center"/>
          </w:tcPr>
          <w:p w14:paraId="08AD3F6B" w14:textId="77777777" w:rsidR="0065457C" w:rsidRPr="00DE7EB2" w:rsidRDefault="0065457C" w:rsidP="00967409">
            <w:pPr>
              <w:pStyle w:val="aff4"/>
              <w:jc w:val="center"/>
              <w:rPr>
                <w:rFonts w:cs="Times New Roman"/>
              </w:rPr>
            </w:pPr>
            <w:r w:rsidRPr="00DE7EB2">
              <w:rPr>
                <w:rFonts w:cs="Times New Roman"/>
              </w:rPr>
              <w:t>Орієнтовний попит в межах цільової групи (сегменту)</w:t>
            </w:r>
          </w:p>
        </w:tc>
        <w:tc>
          <w:tcPr>
            <w:tcW w:w="1851" w:type="dxa"/>
            <w:vAlign w:val="center"/>
          </w:tcPr>
          <w:p w14:paraId="796690F5" w14:textId="77777777" w:rsidR="0065457C" w:rsidRPr="00DE7EB2" w:rsidRDefault="0065457C" w:rsidP="00967409">
            <w:pPr>
              <w:pStyle w:val="aff4"/>
              <w:jc w:val="center"/>
              <w:rPr>
                <w:rFonts w:cs="Times New Roman"/>
              </w:rPr>
            </w:pPr>
            <w:r w:rsidRPr="00DE7EB2">
              <w:rPr>
                <w:rFonts w:cs="Times New Roman"/>
              </w:rPr>
              <w:t>Інтенсивність конкуренції в сегменті</w:t>
            </w:r>
          </w:p>
        </w:tc>
        <w:tc>
          <w:tcPr>
            <w:tcW w:w="1674" w:type="dxa"/>
            <w:vAlign w:val="center"/>
          </w:tcPr>
          <w:p w14:paraId="6ED403D5" w14:textId="77777777" w:rsidR="0065457C" w:rsidRPr="00DE7EB2" w:rsidRDefault="0065457C" w:rsidP="00967409">
            <w:pPr>
              <w:pStyle w:val="aff4"/>
              <w:jc w:val="center"/>
              <w:rPr>
                <w:rFonts w:cs="Times New Roman"/>
              </w:rPr>
            </w:pPr>
            <w:r w:rsidRPr="00DE7EB2">
              <w:rPr>
                <w:rFonts w:cs="Times New Roman"/>
              </w:rPr>
              <w:t>Простота входу у сегмент</w:t>
            </w:r>
          </w:p>
        </w:tc>
      </w:tr>
      <w:tr w:rsidR="0065457C" w:rsidRPr="00DE7EB2" w14:paraId="4A066898" w14:textId="77777777" w:rsidTr="00967409">
        <w:tc>
          <w:tcPr>
            <w:tcW w:w="726" w:type="dxa"/>
          </w:tcPr>
          <w:p w14:paraId="6AD07939" w14:textId="77777777" w:rsidR="0065457C" w:rsidRPr="00DE7EB2" w:rsidRDefault="0065457C" w:rsidP="00967409">
            <w:pPr>
              <w:pStyle w:val="aff4"/>
              <w:rPr>
                <w:rFonts w:cs="Times New Roman"/>
              </w:rPr>
            </w:pPr>
            <w:r>
              <w:rPr>
                <w:rFonts w:cs="Times New Roman"/>
              </w:rPr>
              <w:t>1</w:t>
            </w:r>
          </w:p>
        </w:tc>
        <w:tc>
          <w:tcPr>
            <w:tcW w:w="1466" w:type="dxa"/>
          </w:tcPr>
          <w:p w14:paraId="5AC76229" w14:textId="77777777" w:rsidR="0065457C" w:rsidRPr="00DE7EB2" w:rsidRDefault="0065457C" w:rsidP="00967409">
            <w:pPr>
              <w:pStyle w:val="aff4"/>
              <w:ind w:firstLine="0"/>
              <w:rPr>
                <w:rFonts w:cs="Times New Roman"/>
              </w:rPr>
            </w:pPr>
            <w:r>
              <w:rPr>
                <w:rFonts w:cs="Times New Roman"/>
              </w:rPr>
              <w:t>Великі промислові підприємства</w:t>
            </w:r>
          </w:p>
        </w:tc>
        <w:tc>
          <w:tcPr>
            <w:tcW w:w="1948" w:type="dxa"/>
            <w:vMerge w:val="restart"/>
            <w:vAlign w:val="center"/>
          </w:tcPr>
          <w:p w14:paraId="2E0DB2CF" w14:textId="77777777" w:rsidR="0065457C" w:rsidRPr="00DE7EB2" w:rsidRDefault="0065457C" w:rsidP="00967409">
            <w:pPr>
              <w:pStyle w:val="aff4"/>
              <w:ind w:firstLine="0"/>
              <w:rPr>
                <w:rFonts w:cs="Times New Roman"/>
              </w:rPr>
            </w:pPr>
            <w:r>
              <w:rPr>
                <w:rFonts w:cs="Times New Roman"/>
              </w:rPr>
              <w:t>Продукт може бути успішно застосований обома групами потенційних клієнтів</w:t>
            </w:r>
          </w:p>
        </w:tc>
        <w:tc>
          <w:tcPr>
            <w:tcW w:w="1572" w:type="dxa"/>
            <w:vMerge w:val="restart"/>
            <w:vAlign w:val="center"/>
          </w:tcPr>
          <w:p w14:paraId="5E9188F6" w14:textId="77777777" w:rsidR="0065457C" w:rsidRPr="00DE7EB2" w:rsidRDefault="0065457C" w:rsidP="00967409">
            <w:pPr>
              <w:pStyle w:val="aff4"/>
              <w:ind w:firstLine="0"/>
              <w:rPr>
                <w:rFonts w:cs="Times New Roman"/>
              </w:rPr>
            </w:pPr>
            <w:r>
              <w:rPr>
                <w:rFonts w:cs="Times New Roman"/>
              </w:rPr>
              <w:t>На систему контролю технічного обладнання завжди є великий попит у цих двох груп</w:t>
            </w:r>
          </w:p>
        </w:tc>
        <w:tc>
          <w:tcPr>
            <w:tcW w:w="1851" w:type="dxa"/>
          </w:tcPr>
          <w:p w14:paraId="10403670" w14:textId="77777777" w:rsidR="0065457C" w:rsidRPr="00DE7EB2" w:rsidRDefault="0065457C" w:rsidP="00967409">
            <w:pPr>
              <w:pStyle w:val="aff4"/>
              <w:ind w:firstLine="0"/>
              <w:rPr>
                <w:rFonts w:cs="Times New Roman"/>
              </w:rPr>
            </w:pPr>
            <w:r>
              <w:rPr>
                <w:rFonts w:cs="Times New Roman"/>
              </w:rPr>
              <w:t>Великий фактор конкуренції</w:t>
            </w:r>
          </w:p>
        </w:tc>
        <w:tc>
          <w:tcPr>
            <w:tcW w:w="1674" w:type="dxa"/>
            <w:vMerge w:val="restart"/>
          </w:tcPr>
          <w:p w14:paraId="0A751DD7" w14:textId="77777777" w:rsidR="0065457C" w:rsidRPr="00DE7EB2" w:rsidRDefault="0065457C" w:rsidP="00967409">
            <w:pPr>
              <w:pStyle w:val="aff4"/>
              <w:ind w:firstLine="0"/>
              <w:rPr>
                <w:rFonts w:cs="Times New Roman"/>
              </w:rPr>
            </w:pPr>
            <w:r>
              <w:rPr>
                <w:rFonts w:cs="Times New Roman"/>
              </w:rPr>
              <w:t>На сьогоднішній день вхід у сегмент може нести в собі деякі складнощі через наявність конкуренції</w:t>
            </w:r>
          </w:p>
        </w:tc>
      </w:tr>
      <w:tr w:rsidR="0065457C" w:rsidRPr="00DE7EB2" w14:paraId="2EC67C4D" w14:textId="77777777" w:rsidTr="00967409">
        <w:trPr>
          <w:trHeight w:val="838"/>
        </w:trPr>
        <w:tc>
          <w:tcPr>
            <w:tcW w:w="726" w:type="dxa"/>
          </w:tcPr>
          <w:p w14:paraId="72E75E7D" w14:textId="77777777" w:rsidR="0065457C" w:rsidRPr="00DE7EB2" w:rsidRDefault="0065457C" w:rsidP="00967409">
            <w:pPr>
              <w:pStyle w:val="aff4"/>
              <w:rPr>
                <w:rFonts w:cs="Times New Roman"/>
              </w:rPr>
            </w:pPr>
            <w:r>
              <w:rPr>
                <w:rFonts w:cs="Times New Roman"/>
              </w:rPr>
              <w:t>2</w:t>
            </w:r>
          </w:p>
        </w:tc>
        <w:tc>
          <w:tcPr>
            <w:tcW w:w="1466" w:type="dxa"/>
          </w:tcPr>
          <w:p w14:paraId="3120E85B" w14:textId="77777777" w:rsidR="0065457C" w:rsidRPr="00DE7EB2" w:rsidRDefault="0065457C" w:rsidP="00967409">
            <w:pPr>
              <w:pStyle w:val="aff4"/>
              <w:ind w:firstLine="0"/>
              <w:rPr>
                <w:rFonts w:cs="Times New Roman"/>
              </w:rPr>
            </w:pPr>
            <w:r>
              <w:rPr>
                <w:rFonts w:cs="Times New Roman"/>
              </w:rPr>
              <w:t>Компанії, що виробляють технічне обладнання</w:t>
            </w:r>
          </w:p>
        </w:tc>
        <w:tc>
          <w:tcPr>
            <w:tcW w:w="1948" w:type="dxa"/>
            <w:vMerge/>
          </w:tcPr>
          <w:p w14:paraId="567ECA24" w14:textId="77777777" w:rsidR="0065457C" w:rsidRPr="00DE7EB2" w:rsidRDefault="0065457C" w:rsidP="00967409">
            <w:pPr>
              <w:pStyle w:val="aff4"/>
              <w:rPr>
                <w:rFonts w:cs="Times New Roman"/>
              </w:rPr>
            </w:pPr>
          </w:p>
        </w:tc>
        <w:tc>
          <w:tcPr>
            <w:tcW w:w="1572" w:type="dxa"/>
            <w:vMerge/>
          </w:tcPr>
          <w:p w14:paraId="591DB42C" w14:textId="77777777" w:rsidR="0065457C" w:rsidRPr="00DE7EB2" w:rsidRDefault="0065457C" w:rsidP="00967409">
            <w:pPr>
              <w:pStyle w:val="aff4"/>
              <w:rPr>
                <w:rFonts w:cs="Times New Roman"/>
              </w:rPr>
            </w:pPr>
          </w:p>
        </w:tc>
        <w:tc>
          <w:tcPr>
            <w:tcW w:w="1851" w:type="dxa"/>
          </w:tcPr>
          <w:p w14:paraId="6395E7CE" w14:textId="77777777" w:rsidR="0065457C" w:rsidRPr="00DE7EB2" w:rsidRDefault="0065457C" w:rsidP="00967409">
            <w:pPr>
              <w:pStyle w:val="aff4"/>
              <w:rPr>
                <w:rFonts w:cs="Times New Roman"/>
              </w:rPr>
            </w:pPr>
            <w:r>
              <w:rPr>
                <w:rFonts w:cs="Times New Roman"/>
              </w:rPr>
              <w:t>Конкуренція не надто інтенсивна</w:t>
            </w:r>
          </w:p>
        </w:tc>
        <w:tc>
          <w:tcPr>
            <w:tcW w:w="1674" w:type="dxa"/>
            <w:vMerge/>
          </w:tcPr>
          <w:p w14:paraId="08EAB24A" w14:textId="77777777" w:rsidR="0065457C" w:rsidRPr="00DE7EB2" w:rsidRDefault="0065457C" w:rsidP="00967409">
            <w:pPr>
              <w:rPr>
                <w:sz w:val="24"/>
              </w:rPr>
            </w:pPr>
          </w:p>
        </w:tc>
      </w:tr>
      <w:tr w:rsidR="0065457C" w:rsidRPr="00DE7EB2" w14:paraId="606296E3" w14:textId="77777777" w:rsidTr="00967409">
        <w:tc>
          <w:tcPr>
            <w:tcW w:w="9237" w:type="dxa"/>
            <w:gridSpan w:val="6"/>
          </w:tcPr>
          <w:p w14:paraId="0F9B7163" w14:textId="77777777" w:rsidR="0065457C" w:rsidRPr="00DE7EB2" w:rsidRDefault="0065457C" w:rsidP="00967409">
            <w:pPr>
              <w:pStyle w:val="aff4"/>
              <w:rPr>
                <w:rFonts w:cs="Times New Roman"/>
              </w:rPr>
            </w:pPr>
            <w:r w:rsidRPr="00DE7EB2">
              <w:rPr>
                <w:rFonts w:cs="Times New Roman"/>
              </w:rPr>
              <w:t>Які цільові групи обрано:</w:t>
            </w:r>
          </w:p>
          <w:p w14:paraId="5959AD84" w14:textId="77777777" w:rsidR="0065457C" w:rsidRPr="00DE7EB2" w:rsidRDefault="0065457C" w:rsidP="00967409">
            <w:pPr>
              <w:pStyle w:val="aff4"/>
              <w:rPr>
                <w:rFonts w:cs="Times New Roman"/>
              </w:rPr>
            </w:pPr>
            <w:r>
              <w:rPr>
                <w:rFonts w:cs="Times New Roman"/>
              </w:rPr>
              <w:t>Аналізуючи групи потенційних споживачів можна зробити висновок про те, що більш доцільно варто зосередитись на компаніях, які виробляють технічне обладнання.</w:t>
            </w:r>
          </w:p>
        </w:tc>
      </w:tr>
    </w:tbl>
    <w:p w14:paraId="41437EEC" w14:textId="77777777" w:rsidR="0065457C" w:rsidRPr="00DE7EB2" w:rsidRDefault="0065457C" w:rsidP="0065457C">
      <w:pPr>
        <w:spacing w:line="360" w:lineRule="auto"/>
        <w:jc w:val="right"/>
        <w:rPr>
          <w:sz w:val="28"/>
        </w:rPr>
      </w:pPr>
    </w:p>
    <w:p w14:paraId="5568F242" w14:textId="77777777" w:rsidR="0065457C" w:rsidRDefault="0065457C" w:rsidP="0065457C">
      <w:pPr>
        <w:spacing w:line="360" w:lineRule="auto"/>
        <w:ind w:firstLine="709"/>
        <w:rPr>
          <w:sz w:val="28"/>
        </w:rPr>
      </w:pPr>
      <w:r>
        <w:rPr>
          <w:sz w:val="28"/>
        </w:rPr>
        <w:t xml:space="preserve">Результати аналізу для вибору цільових груп потенційних споживачів наведені в таблиці 4.15. Як основну цільову групу було обрано компанії, які виробляють технічне обладнання. Доцільно зосередити увагу саме на цій групі клієнтів так як це є інноваційний підхід, а також дозволяє змінювати алгоритм обробки вихідних сигналів акселерометру </w:t>
      </w:r>
      <w:proofErr w:type="spellStart"/>
      <w:r>
        <w:rPr>
          <w:sz w:val="28"/>
        </w:rPr>
        <w:t>відовідно</w:t>
      </w:r>
      <w:proofErr w:type="spellEnd"/>
      <w:r>
        <w:rPr>
          <w:sz w:val="28"/>
        </w:rPr>
        <w:t xml:space="preserve"> до типів обладнання.</w:t>
      </w:r>
    </w:p>
    <w:p w14:paraId="3622B59A" w14:textId="77777777" w:rsidR="0065457C" w:rsidRPr="00DE7EB2" w:rsidRDefault="0065457C" w:rsidP="0065457C">
      <w:pPr>
        <w:spacing w:line="360" w:lineRule="auto"/>
        <w:ind w:firstLine="709"/>
        <w:rPr>
          <w:sz w:val="28"/>
          <w:szCs w:val="28"/>
        </w:rPr>
      </w:pPr>
      <w:r>
        <w:rPr>
          <w:sz w:val="28"/>
          <w:szCs w:val="28"/>
        </w:rPr>
        <w:t>Після аналізу цільових груп потенційних споживачів, наступним етапом необхідно сформувати безпосередньо базову стратегію виходу продукту на  ринок (таблиця 4.16).</w:t>
      </w:r>
    </w:p>
    <w:p w14:paraId="6C9DB6CD" w14:textId="77777777" w:rsidR="0065457C" w:rsidRPr="00DE7EB2" w:rsidRDefault="0065457C" w:rsidP="0065457C">
      <w:pPr>
        <w:rPr>
          <w:bCs/>
          <w:sz w:val="28"/>
          <w:szCs w:val="28"/>
        </w:rPr>
      </w:pPr>
      <w:r w:rsidRPr="00DE7EB2">
        <w:rPr>
          <w:b/>
          <w:i/>
          <w:sz w:val="28"/>
          <w:szCs w:val="28"/>
        </w:rPr>
        <w:br w:type="page"/>
      </w:r>
    </w:p>
    <w:p w14:paraId="797AB8DA" w14:textId="77777777" w:rsidR="0065457C" w:rsidRPr="00DE7EB2" w:rsidRDefault="0065457C" w:rsidP="0065457C">
      <w:pPr>
        <w:pStyle w:val="aff6"/>
        <w:tabs>
          <w:tab w:val="left" w:pos="1985"/>
        </w:tabs>
        <w:spacing w:before="0" w:after="0" w:line="360" w:lineRule="auto"/>
        <w:ind w:left="0" w:firstLine="709"/>
        <w:jc w:val="both"/>
        <w:rPr>
          <w:rFonts w:ascii="Times New Roman" w:hAnsi="Times New Roman" w:cs="Times New Roman"/>
          <w:b w:val="0"/>
          <w:i w:val="0"/>
          <w:color w:val="auto"/>
          <w:sz w:val="28"/>
          <w:szCs w:val="28"/>
        </w:rPr>
      </w:pPr>
      <w:r w:rsidRPr="00DE7EB2">
        <w:rPr>
          <w:rFonts w:ascii="Times New Roman" w:hAnsi="Times New Roman" w:cs="Times New Roman"/>
          <w:b w:val="0"/>
          <w:i w:val="0"/>
          <w:color w:val="auto"/>
          <w:sz w:val="28"/>
          <w:szCs w:val="28"/>
        </w:rPr>
        <w:lastRenderedPageBreak/>
        <w:t xml:space="preserve">Таблиця </w:t>
      </w:r>
      <w:r>
        <w:rPr>
          <w:rFonts w:ascii="Times New Roman" w:hAnsi="Times New Roman" w:cs="Times New Roman"/>
          <w:b w:val="0"/>
          <w:i w:val="0"/>
          <w:color w:val="auto"/>
          <w:sz w:val="28"/>
          <w:szCs w:val="28"/>
        </w:rPr>
        <w:t>4</w:t>
      </w:r>
      <w:r w:rsidRPr="00DE7EB2">
        <w:rPr>
          <w:rFonts w:ascii="Times New Roman" w:hAnsi="Times New Roman" w:cs="Times New Roman"/>
          <w:b w:val="0"/>
          <w:i w:val="0"/>
          <w:color w:val="auto"/>
          <w:sz w:val="28"/>
          <w:szCs w:val="28"/>
        </w:rPr>
        <w:t xml:space="preserve">.16 </w:t>
      </w:r>
      <w:r w:rsidRPr="00DE7EB2">
        <w:rPr>
          <w:b w:val="0"/>
          <w:i w:val="0"/>
          <w:color w:val="auto"/>
          <w:sz w:val="28"/>
          <w:szCs w:val="28"/>
        </w:rPr>
        <w:t>–</w:t>
      </w:r>
      <w:r w:rsidRPr="00DE7EB2">
        <w:rPr>
          <w:rFonts w:ascii="Times New Roman" w:hAnsi="Times New Roman" w:cs="Times New Roman"/>
          <w:b w:val="0"/>
          <w:i w:val="0"/>
          <w:color w:val="auto"/>
          <w:sz w:val="28"/>
          <w:szCs w:val="28"/>
        </w:rPr>
        <w:t xml:space="preserve"> Визначення базової стратегії розвитку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80"/>
        <w:gridCol w:w="1749"/>
        <w:gridCol w:w="2063"/>
        <w:gridCol w:w="2396"/>
        <w:gridCol w:w="2155"/>
      </w:tblGrid>
      <w:tr w:rsidR="0065457C" w:rsidRPr="00DE7EB2" w14:paraId="36A2586E" w14:textId="77777777" w:rsidTr="00967409">
        <w:tc>
          <w:tcPr>
            <w:tcW w:w="880" w:type="dxa"/>
            <w:vAlign w:val="center"/>
          </w:tcPr>
          <w:p w14:paraId="74127010" w14:textId="77777777" w:rsidR="0065457C" w:rsidRPr="00DE7EB2" w:rsidRDefault="0065457C" w:rsidP="00967409">
            <w:pPr>
              <w:pStyle w:val="aff4"/>
              <w:jc w:val="center"/>
              <w:rPr>
                <w:rFonts w:cs="Times New Roman"/>
                <w:szCs w:val="28"/>
              </w:rPr>
            </w:pPr>
            <w:r w:rsidRPr="00DE7EB2">
              <w:rPr>
                <w:rFonts w:cs="Times New Roman"/>
                <w:szCs w:val="28"/>
              </w:rPr>
              <w:t>№ п/п</w:t>
            </w:r>
          </w:p>
        </w:tc>
        <w:tc>
          <w:tcPr>
            <w:tcW w:w="1749" w:type="dxa"/>
            <w:vAlign w:val="center"/>
          </w:tcPr>
          <w:p w14:paraId="0262132C" w14:textId="77777777" w:rsidR="0065457C" w:rsidRPr="00DE7EB2" w:rsidRDefault="0065457C" w:rsidP="00967409">
            <w:pPr>
              <w:pStyle w:val="aff4"/>
              <w:jc w:val="center"/>
              <w:rPr>
                <w:rFonts w:cs="Times New Roman"/>
                <w:szCs w:val="28"/>
              </w:rPr>
            </w:pPr>
            <w:r w:rsidRPr="00DE7EB2">
              <w:rPr>
                <w:rFonts w:cs="Times New Roman"/>
                <w:szCs w:val="28"/>
              </w:rPr>
              <w:t>Обрана альтернатива розвитку проекту</w:t>
            </w:r>
          </w:p>
        </w:tc>
        <w:tc>
          <w:tcPr>
            <w:tcW w:w="2063" w:type="dxa"/>
            <w:vAlign w:val="center"/>
          </w:tcPr>
          <w:p w14:paraId="07862E1E" w14:textId="77777777" w:rsidR="0065457C" w:rsidRPr="00DE7EB2" w:rsidRDefault="0065457C" w:rsidP="00967409">
            <w:pPr>
              <w:pStyle w:val="aff4"/>
              <w:jc w:val="center"/>
              <w:rPr>
                <w:rFonts w:cs="Times New Roman"/>
                <w:szCs w:val="28"/>
              </w:rPr>
            </w:pPr>
            <w:r w:rsidRPr="00DE7EB2">
              <w:rPr>
                <w:rFonts w:cs="Times New Roman"/>
                <w:szCs w:val="28"/>
              </w:rPr>
              <w:t>Стратегія охоплення ринку</w:t>
            </w:r>
          </w:p>
        </w:tc>
        <w:tc>
          <w:tcPr>
            <w:tcW w:w="2396" w:type="dxa"/>
            <w:vAlign w:val="center"/>
          </w:tcPr>
          <w:p w14:paraId="41A3F20B" w14:textId="77777777" w:rsidR="0065457C" w:rsidRPr="00DE7EB2" w:rsidRDefault="0065457C" w:rsidP="00967409">
            <w:pPr>
              <w:pStyle w:val="aff4"/>
              <w:jc w:val="center"/>
              <w:rPr>
                <w:rFonts w:cs="Times New Roman"/>
                <w:szCs w:val="28"/>
              </w:rPr>
            </w:pPr>
            <w:r w:rsidRPr="00DE7EB2">
              <w:rPr>
                <w:rFonts w:cs="Times New Roman"/>
                <w:szCs w:val="28"/>
              </w:rPr>
              <w:t>Ключові конкурентоспроможні позиції відповідно до обраної альтернативи</w:t>
            </w:r>
          </w:p>
        </w:tc>
        <w:tc>
          <w:tcPr>
            <w:tcW w:w="2155" w:type="dxa"/>
            <w:vAlign w:val="center"/>
          </w:tcPr>
          <w:p w14:paraId="498962DB" w14:textId="77777777" w:rsidR="0065457C" w:rsidRPr="00DE7EB2" w:rsidRDefault="0065457C" w:rsidP="00967409">
            <w:pPr>
              <w:pStyle w:val="aff4"/>
              <w:jc w:val="center"/>
              <w:rPr>
                <w:rFonts w:cs="Times New Roman"/>
                <w:szCs w:val="28"/>
              </w:rPr>
            </w:pPr>
            <w:r w:rsidRPr="00DE7EB2">
              <w:rPr>
                <w:rFonts w:cs="Times New Roman"/>
                <w:szCs w:val="28"/>
              </w:rPr>
              <w:t>Базова стратегія розвитку*</w:t>
            </w:r>
          </w:p>
        </w:tc>
      </w:tr>
      <w:tr w:rsidR="0065457C" w:rsidRPr="00DE7EB2" w14:paraId="4EA6364F" w14:textId="77777777" w:rsidTr="00967409">
        <w:tc>
          <w:tcPr>
            <w:tcW w:w="880" w:type="dxa"/>
          </w:tcPr>
          <w:p w14:paraId="0D274AE2" w14:textId="77777777" w:rsidR="0065457C" w:rsidRPr="00DE7EB2" w:rsidRDefault="0065457C" w:rsidP="00967409">
            <w:pPr>
              <w:pStyle w:val="aff4"/>
              <w:rPr>
                <w:rFonts w:cs="Times New Roman"/>
                <w:szCs w:val="28"/>
              </w:rPr>
            </w:pPr>
            <w:r w:rsidRPr="00DE7EB2">
              <w:rPr>
                <w:rFonts w:cs="Times New Roman"/>
                <w:szCs w:val="28"/>
              </w:rPr>
              <w:t xml:space="preserve">1. </w:t>
            </w:r>
          </w:p>
        </w:tc>
        <w:tc>
          <w:tcPr>
            <w:tcW w:w="1749" w:type="dxa"/>
            <w:vAlign w:val="center"/>
          </w:tcPr>
          <w:p w14:paraId="37706830" w14:textId="77777777" w:rsidR="0065457C" w:rsidRPr="00DE7EB2" w:rsidRDefault="0065457C" w:rsidP="00967409">
            <w:pPr>
              <w:pStyle w:val="aff4"/>
              <w:rPr>
                <w:rFonts w:cs="Times New Roman"/>
                <w:szCs w:val="28"/>
              </w:rPr>
            </w:pPr>
            <w:r>
              <w:t>Стратегія диференціації</w:t>
            </w:r>
          </w:p>
        </w:tc>
        <w:tc>
          <w:tcPr>
            <w:tcW w:w="2063" w:type="dxa"/>
          </w:tcPr>
          <w:p w14:paraId="6E59DA18" w14:textId="77777777" w:rsidR="0065457C" w:rsidRPr="00DE7EB2" w:rsidRDefault="0065457C" w:rsidP="00967409">
            <w:pPr>
              <w:pStyle w:val="aff4"/>
              <w:ind w:firstLine="0"/>
              <w:rPr>
                <w:rFonts w:cs="Times New Roman"/>
                <w:szCs w:val="28"/>
              </w:rPr>
            </w:pPr>
            <w:r>
              <w:t>Надання товару важливих з точки зору споживача відмітних властивостей, які роблять товар відмінним від товарів конкурентів.</w:t>
            </w:r>
          </w:p>
        </w:tc>
        <w:tc>
          <w:tcPr>
            <w:tcW w:w="2396" w:type="dxa"/>
          </w:tcPr>
          <w:p w14:paraId="0810B0B3" w14:textId="77777777" w:rsidR="0065457C" w:rsidRPr="00DE7EB2" w:rsidRDefault="0065457C" w:rsidP="00967409">
            <w:pPr>
              <w:pStyle w:val="aff4"/>
              <w:ind w:firstLine="0"/>
              <w:rPr>
                <w:rFonts w:cs="Times New Roman"/>
                <w:szCs w:val="28"/>
              </w:rPr>
            </w:pPr>
            <w:r>
              <w:rPr>
                <w:rFonts w:cs="Times New Roman"/>
                <w:szCs w:val="28"/>
              </w:rPr>
              <w:t>Ефективність виготовленої системи, можливість застосувати алгоритм обробки у складних та раніше невідомих умовах.</w:t>
            </w:r>
          </w:p>
        </w:tc>
        <w:tc>
          <w:tcPr>
            <w:tcW w:w="2155" w:type="dxa"/>
          </w:tcPr>
          <w:p w14:paraId="03577EC0" w14:textId="77777777" w:rsidR="0065457C" w:rsidRPr="00DE7EB2" w:rsidRDefault="0065457C" w:rsidP="00967409">
            <w:pPr>
              <w:pStyle w:val="aff4"/>
              <w:rPr>
                <w:rFonts w:cs="Times New Roman"/>
                <w:szCs w:val="28"/>
              </w:rPr>
            </w:pPr>
            <w:r>
              <w:t>Стратегія диференціації</w:t>
            </w:r>
          </w:p>
        </w:tc>
      </w:tr>
    </w:tbl>
    <w:p w14:paraId="597E5521" w14:textId="77777777" w:rsidR="0065457C" w:rsidRPr="00DE7EB2" w:rsidRDefault="0065457C" w:rsidP="0065457C">
      <w:pPr>
        <w:spacing w:line="360" w:lineRule="auto"/>
        <w:ind w:firstLine="709"/>
        <w:rPr>
          <w:sz w:val="28"/>
        </w:rPr>
      </w:pPr>
    </w:p>
    <w:p w14:paraId="5E94CA6C" w14:textId="77777777" w:rsidR="0065457C" w:rsidRPr="00DE7EB2" w:rsidRDefault="0065457C" w:rsidP="0065457C">
      <w:pPr>
        <w:spacing w:line="360" w:lineRule="auto"/>
        <w:ind w:firstLine="709"/>
        <w:rPr>
          <w:sz w:val="28"/>
          <w:szCs w:val="28"/>
        </w:rPr>
      </w:pPr>
      <w:r>
        <w:rPr>
          <w:sz w:val="28"/>
          <w:szCs w:val="28"/>
        </w:rPr>
        <w:t>Ознайомившись із таблицею</w:t>
      </w:r>
      <w:r w:rsidRPr="00DE7EB2">
        <w:rPr>
          <w:sz w:val="28"/>
          <w:szCs w:val="28"/>
        </w:rPr>
        <w:t xml:space="preserve"> </w:t>
      </w:r>
      <w:r>
        <w:rPr>
          <w:sz w:val="28"/>
          <w:szCs w:val="28"/>
        </w:rPr>
        <w:t>4</w:t>
      </w:r>
      <w:r w:rsidRPr="00DE7EB2">
        <w:rPr>
          <w:sz w:val="28"/>
          <w:szCs w:val="28"/>
        </w:rPr>
        <w:t>.16, для даного стартап-прое</w:t>
      </w:r>
      <w:r>
        <w:rPr>
          <w:sz w:val="28"/>
          <w:szCs w:val="28"/>
        </w:rPr>
        <w:t>к</w:t>
      </w:r>
      <w:r w:rsidRPr="00DE7EB2">
        <w:rPr>
          <w:sz w:val="28"/>
          <w:szCs w:val="28"/>
        </w:rPr>
        <w:t>ту бул</w:t>
      </w:r>
      <w:r>
        <w:rPr>
          <w:sz w:val="28"/>
          <w:szCs w:val="28"/>
        </w:rPr>
        <w:t>о визначено стратегію,</w:t>
      </w:r>
      <w:r w:rsidRPr="00DE7EB2">
        <w:rPr>
          <w:sz w:val="28"/>
          <w:szCs w:val="28"/>
        </w:rPr>
        <w:t xml:space="preserve"> яка є </w:t>
      </w:r>
      <w:r>
        <w:rPr>
          <w:sz w:val="28"/>
          <w:szCs w:val="28"/>
        </w:rPr>
        <w:t>найвигіднішою</w:t>
      </w:r>
      <w:r w:rsidRPr="00DE7EB2">
        <w:rPr>
          <w:sz w:val="28"/>
          <w:szCs w:val="28"/>
        </w:rPr>
        <w:t>, це стратегія базового розвитку – стратегія</w:t>
      </w:r>
      <w:r>
        <w:rPr>
          <w:sz w:val="28"/>
          <w:szCs w:val="28"/>
        </w:rPr>
        <w:t xml:space="preserve"> диференціації</w:t>
      </w:r>
      <w:r w:rsidRPr="00DE7EB2">
        <w:rPr>
          <w:sz w:val="28"/>
          <w:szCs w:val="28"/>
        </w:rPr>
        <w:t>.</w:t>
      </w:r>
      <w:r>
        <w:rPr>
          <w:sz w:val="28"/>
          <w:szCs w:val="28"/>
        </w:rPr>
        <w:t xml:space="preserve"> Ця стратегія полягає на </w:t>
      </w:r>
      <w:proofErr w:type="spellStart"/>
      <w:r>
        <w:rPr>
          <w:sz w:val="28"/>
          <w:szCs w:val="28"/>
        </w:rPr>
        <w:t>концетрації</w:t>
      </w:r>
      <w:proofErr w:type="spellEnd"/>
      <w:r>
        <w:rPr>
          <w:sz w:val="28"/>
          <w:szCs w:val="28"/>
        </w:rPr>
        <w:t xml:space="preserve"> певних відмінних властивостей від </w:t>
      </w:r>
      <w:proofErr w:type="spellStart"/>
      <w:r>
        <w:rPr>
          <w:sz w:val="28"/>
          <w:szCs w:val="28"/>
        </w:rPr>
        <w:t>конккурентів</w:t>
      </w:r>
      <w:proofErr w:type="spellEnd"/>
      <w:r>
        <w:rPr>
          <w:sz w:val="28"/>
          <w:szCs w:val="28"/>
        </w:rPr>
        <w:t xml:space="preserve">, наприклад використання </w:t>
      </w:r>
      <w:proofErr w:type="spellStart"/>
      <w:r>
        <w:rPr>
          <w:sz w:val="28"/>
          <w:szCs w:val="28"/>
        </w:rPr>
        <w:t>вібродіагностики</w:t>
      </w:r>
      <w:proofErr w:type="spellEnd"/>
      <w:r>
        <w:rPr>
          <w:sz w:val="28"/>
          <w:szCs w:val="28"/>
        </w:rPr>
        <w:t xml:space="preserve"> у залізобетонних конструкціях, або у авіації для технічної діагностики силового набору.</w:t>
      </w:r>
    </w:p>
    <w:p w14:paraId="0D267F9B" w14:textId="77777777" w:rsidR="0065457C" w:rsidRPr="00DE7EB2" w:rsidRDefault="0065457C" w:rsidP="0065457C">
      <w:pPr>
        <w:pStyle w:val="aff6"/>
        <w:tabs>
          <w:tab w:val="left" w:pos="1985"/>
        </w:tabs>
        <w:spacing w:before="0" w:after="0" w:line="360" w:lineRule="auto"/>
        <w:ind w:left="0" w:firstLine="709"/>
        <w:jc w:val="both"/>
        <w:rPr>
          <w:rFonts w:ascii="Times New Roman" w:hAnsi="Times New Roman" w:cs="Times New Roman"/>
          <w:b w:val="0"/>
          <w:i w:val="0"/>
          <w:color w:val="auto"/>
          <w:sz w:val="28"/>
          <w:szCs w:val="28"/>
        </w:rPr>
      </w:pPr>
      <w:r w:rsidRPr="00DE7EB2">
        <w:rPr>
          <w:rFonts w:ascii="Times New Roman" w:hAnsi="Times New Roman" w:cs="Times New Roman"/>
          <w:b w:val="0"/>
          <w:i w:val="0"/>
          <w:color w:val="auto"/>
          <w:sz w:val="28"/>
          <w:szCs w:val="28"/>
        </w:rPr>
        <w:t>Таблиця 5.17 – Визначення базової стратегії конкурентної поведінки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02"/>
        <w:gridCol w:w="2180"/>
        <w:gridCol w:w="2791"/>
        <w:gridCol w:w="1942"/>
        <w:gridCol w:w="1782"/>
      </w:tblGrid>
      <w:tr w:rsidR="0065457C" w:rsidRPr="00DE7EB2" w14:paraId="2CA7976C" w14:textId="77777777" w:rsidTr="00967409">
        <w:tc>
          <w:tcPr>
            <w:tcW w:w="802" w:type="dxa"/>
            <w:vAlign w:val="center"/>
          </w:tcPr>
          <w:p w14:paraId="18FA2624" w14:textId="77777777" w:rsidR="0065457C" w:rsidRPr="00DE7EB2" w:rsidRDefault="0065457C" w:rsidP="00967409">
            <w:pPr>
              <w:pStyle w:val="aff4"/>
              <w:jc w:val="center"/>
              <w:rPr>
                <w:rFonts w:cs="Times New Roman"/>
                <w:szCs w:val="28"/>
              </w:rPr>
            </w:pPr>
            <w:r w:rsidRPr="00DE7EB2">
              <w:rPr>
                <w:rFonts w:cs="Times New Roman"/>
                <w:szCs w:val="28"/>
              </w:rPr>
              <w:t>№ п/п</w:t>
            </w:r>
          </w:p>
        </w:tc>
        <w:tc>
          <w:tcPr>
            <w:tcW w:w="1920" w:type="dxa"/>
            <w:vAlign w:val="center"/>
          </w:tcPr>
          <w:p w14:paraId="4F95FBD5" w14:textId="77777777" w:rsidR="0065457C" w:rsidRPr="00DE7EB2" w:rsidRDefault="0065457C" w:rsidP="00967409">
            <w:pPr>
              <w:pStyle w:val="aff4"/>
              <w:jc w:val="center"/>
              <w:rPr>
                <w:rFonts w:cs="Times New Roman"/>
                <w:szCs w:val="28"/>
              </w:rPr>
            </w:pPr>
            <w:r w:rsidRPr="00DE7EB2">
              <w:rPr>
                <w:rFonts w:cs="Times New Roman"/>
                <w:szCs w:val="28"/>
              </w:rPr>
              <w:t>Чи є проект «</w:t>
            </w:r>
            <w:proofErr w:type="spellStart"/>
            <w:r w:rsidRPr="00DE7EB2">
              <w:rPr>
                <w:rFonts w:cs="Times New Roman"/>
                <w:szCs w:val="28"/>
              </w:rPr>
              <w:t>першопрохідцем</w:t>
            </w:r>
            <w:proofErr w:type="spellEnd"/>
            <w:r w:rsidRPr="00DE7EB2">
              <w:rPr>
                <w:rFonts w:cs="Times New Roman"/>
                <w:szCs w:val="28"/>
              </w:rPr>
              <w:t>» на ринку?</w:t>
            </w:r>
          </w:p>
        </w:tc>
        <w:tc>
          <w:tcPr>
            <w:tcW w:w="2791" w:type="dxa"/>
            <w:vAlign w:val="center"/>
          </w:tcPr>
          <w:p w14:paraId="47EB0287" w14:textId="77777777" w:rsidR="0065457C" w:rsidRPr="00DE7EB2" w:rsidRDefault="0065457C" w:rsidP="00967409">
            <w:pPr>
              <w:pStyle w:val="aff4"/>
              <w:jc w:val="center"/>
              <w:rPr>
                <w:rFonts w:cs="Times New Roman"/>
                <w:szCs w:val="28"/>
              </w:rPr>
            </w:pPr>
            <w:r w:rsidRPr="00DE7EB2">
              <w:rPr>
                <w:rFonts w:cs="Times New Roman"/>
                <w:szCs w:val="28"/>
              </w:rPr>
              <w:t>Чи буде компанія шукати нових споживачів, або забирати існуючих у конкурентів?</w:t>
            </w:r>
          </w:p>
        </w:tc>
        <w:tc>
          <w:tcPr>
            <w:tcW w:w="1942" w:type="dxa"/>
            <w:vAlign w:val="center"/>
          </w:tcPr>
          <w:p w14:paraId="1DCCE151" w14:textId="77777777" w:rsidR="0065457C" w:rsidRPr="00DE7EB2" w:rsidRDefault="0065457C" w:rsidP="00967409">
            <w:pPr>
              <w:pStyle w:val="aff4"/>
              <w:jc w:val="center"/>
              <w:rPr>
                <w:rFonts w:cs="Times New Roman"/>
                <w:szCs w:val="28"/>
              </w:rPr>
            </w:pPr>
            <w:r w:rsidRPr="00DE7EB2">
              <w:rPr>
                <w:rFonts w:cs="Times New Roman"/>
                <w:szCs w:val="28"/>
              </w:rPr>
              <w:t>Чи буде компанія копіювати основні характеристики товару конкурента, і які?</w:t>
            </w:r>
          </w:p>
        </w:tc>
        <w:tc>
          <w:tcPr>
            <w:tcW w:w="1782" w:type="dxa"/>
            <w:vAlign w:val="center"/>
          </w:tcPr>
          <w:p w14:paraId="57ECA5F5" w14:textId="77777777" w:rsidR="0065457C" w:rsidRPr="00DE7EB2" w:rsidRDefault="0065457C" w:rsidP="00967409">
            <w:pPr>
              <w:pStyle w:val="aff4"/>
              <w:jc w:val="center"/>
              <w:rPr>
                <w:rFonts w:cs="Times New Roman"/>
                <w:szCs w:val="28"/>
              </w:rPr>
            </w:pPr>
            <w:r w:rsidRPr="00DE7EB2">
              <w:rPr>
                <w:rFonts w:cs="Times New Roman"/>
                <w:szCs w:val="28"/>
              </w:rPr>
              <w:t>Стратегія конкурентної поведінки*</w:t>
            </w:r>
          </w:p>
        </w:tc>
      </w:tr>
      <w:tr w:rsidR="0065457C" w:rsidRPr="00DE7EB2" w14:paraId="2E4142B2" w14:textId="77777777" w:rsidTr="00967409">
        <w:tc>
          <w:tcPr>
            <w:tcW w:w="802" w:type="dxa"/>
          </w:tcPr>
          <w:p w14:paraId="3468E7E5" w14:textId="77777777" w:rsidR="0065457C" w:rsidRPr="00DE7EB2" w:rsidRDefault="0065457C" w:rsidP="00967409">
            <w:pPr>
              <w:pStyle w:val="aff4"/>
              <w:rPr>
                <w:rFonts w:cs="Times New Roman"/>
                <w:szCs w:val="28"/>
              </w:rPr>
            </w:pPr>
            <w:r w:rsidRPr="00DE7EB2">
              <w:rPr>
                <w:rFonts w:cs="Times New Roman"/>
                <w:szCs w:val="28"/>
              </w:rPr>
              <w:t>1.</w:t>
            </w:r>
          </w:p>
        </w:tc>
        <w:tc>
          <w:tcPr>
            <w:tcW w:w="1920" w:type="dxa"/>
          </w:tcPr>
          <w:p w14:paraId="379517FB" w14:textId="77777777" w:rsidR="0065457C" w:rsidRPr="00DE7EB2" w:rsidRDefault="0065457C" w:rsidP="00967409">
            <w:pPr>
              <w:pStyle w:val="aff4"/>
              <w:rPr>
                <w:rFonts w:cs="Times New Roman"/>
                <w:szCs w:val="28"/>
              </w:rPr>
            </w:pPr>
            <w:r w:rsidRPr="00DE7EB2">
              <w:rPr>
                <w:rFonts w:cs="Times New Roman"/>
                <w:szCs w:val="28"/>
              </w:rPr>
              <w:t>Ні</w:t>
            </w:r>
          </w:p>
        </w:tc>
        <w:tc>
          <w:tcPr>
            <w:tcW w:w="2791" w:type="dxa"/>
          </w:tcPr>
          <w:p w14:paraId="6DC5BF37" w14:textId="77777777" w:rsidR="0065457C" w:rsidRPr="00DE7EB2" w:rsidRDefault="0065457C" w:rsidP="00967409">
            <w:pPr>
              <w:pStyle w:val="aff4"/>
              <w:ind w:firstLine="0"/>
              <w:rPr>
                <w:rFonts w:cs="Times New Roman"/>
                <w:szCs w:val="28"/>
              </w:rPr>
            </w:pPr>
            <w:r>
              <w:rPr>
                <w:rFonts w:cs="Times New Roman"/>
                <w:szCs w:val="28"/>
              </w:rPr>
              <w:t>Компанія буде намагатися знаходити нові ринки для реалізації продукції – свого програмного продукту. Однак вона також може конкурувати з існуючими рішеннями на ринку.</w:t>
            </w:r>
          </w:p>
        </w:tc>
        <w:tc>
          <w:tcPr>
            <w:tcW w:w="1942" w:type="dxa"/>
          </w:tcPr>
          <w:p w14:paraId="56458250" w14:textId="77777777" w:rsidR="0065457C" w:rsidRPr="00DE7EB2" w:rsidRDefault="0065457C" w:rsidP="00967409">
            <w:pPr>
              <w:pStyle w:val="aff4"/>
              <w:ind w:firstLine="0"/>
              <w:rPr>
                <w:rFonts w:cs="Times New Roman"/>
                <w:szCs w:val="28"/>
              </w:rPr>
            </w:pPr>
            <w:r>
              <w:rPr>
                <w:rFonts w:cs="Times New Roman"/>
                <w:szCs w:val="28"/>
              </w:rPr>
              <w:t>Програмний продукт є унікальним та створений з нуля. Проте можливе перейняття елементів та типів кріплення сенсорів.</w:t>
            </w:r>
          </w:p>
        </w:tc>
        <w:tc>
          <w:tcPr>
            <w:tcW w:w="1782" w:type="dxa"/>
          </w:tcPr>
          <w:p w14:paraId="43A50F1A" w14:textId="77777777" w:rsidR="0065457C" w:rsidRPr="00DE7EB2" w:rsidRDefault="0065457C" w:rsidP="00967409">
            <w:pPr>
              <w:pStyle w:val="aff4"/>
              <w:ind w:firstLine="0"/>
              <w:rPr>
                <w:rFonts w:cs="Times New Roman"/>
                <w:szCs w:val="28"/>
              </w:rPr>
            </w:pPr>
            <w:r>
              <w:t>Стратегія заняття конкурентної ніші</w:t>
            </w:r>
          </w:p>
        </w:tc>
      </w:tr>
    </w:tbl>
    <w:p w14:paraId="18A86FDF" w14:textId="77777777" w:rsidR="0065457C" w:rsidRPr="00DE7EB2" w:rsidRDefault="0065457C" w:rsidP="0065457C">
      <w:pPr>
        <w:spacing w:line="360" w:lineRule="auto"/>
        <w:ind w:firstLine="567"/>
        <w:rPr>
          <w:sz w:val="28"/>
          <w:szCs w:val="28"/>
        </w:rPr>
      </w:pPr>
    </w:p>
    <w:p w14:paraId="10D88340" w14:textId="77777777" w:rsidR="0065457C" w:rsidRDefault="0065457C" w:rsidP="0065457C">
      <w:pPr>
        <w:spacing w:line="360" w:lineRule="auto"/>
        <w:ind w:firstLine="708"/>
        <w:rPr>
          <w:sz w:val="28"/>
          <w:szCs w:val="28"/>
        </w:rPr>
      </w:pPr>
      <w:r>
        <w:rPr>
          <w:sz w:val="28"/>
          <w:szCs w:val="28"/>
        </w:rPr>
        <w:t xml:space="preserve">Стратегія заняття конкурентної ніші, яку було обрано для розвитку продукту під час заповнення таблиці 4.17 є найбільш відповідної до сучасного </w:t>
      </w:r>
      <w:r>
        <w:rPr>
          <w:sz w:val="28"/>
          <w:szCs w:val="28"/>
        </w:rPr>
        <w:lastRenderedPageBreak/>
        <w:t xml:space="preserve">стану продукту на ринці. </w:t>
      </w:r>
      <w:r w:rsidRPr="00152AEB">
        <w:rPr>
          <w:sz w:val="28"/>
          <w:szCs w:val="28"/>
        </w:rPr>
        <w:t>Головна особливість – малий розмір сегментів/сегменту.</w:t>
      </w:r>
      <w:r>
        <w:rPr>
          <w:sz w:val="28"/>
          <w:szCs w:val="28"/>
        </w:rPr>
        <w:t xml:space="preserve"> </w:t>
      </w:r>
      <w:r>
        <w:rPr>
          <w:sz w:val="28"/>
          <w:szCs w:val="28"/>
        </w:rPr>
        <w:tab/>
      </w:r>
      <w:r>
        <w:rPr>
          <w:sz w:val="28"/>
          <w:szCs w:val="28"/>
        </w:rPr>
        <w:tab/>
      </w:r>
    </w:p>
    <w:p w14:paraId="5D2FDB6E" w14:textId="77777777" w:rsidR="0065457C" w:rsidRPr="00DE7EB2" w:rsidRDefault="0065457C" w:rsidP="0065457C">
      <w:pPr>
        <w:spacing w:line="360" w:lineRule="auto"/>
        <w:ind w:firstLine="708"/>
        <w:rPr>
          <w:sz w:val="28"/>
          <w:szCs w:val="28"/>
        </w:rPr>
      </w:pPr>
      <w:r>
        <w:rPr>
          <w:sz w:val="28"/>
          <w:szCs w:val="28"/>
        </w:rPr>
        <w:t>Стратегія, яка визначає ринкові позиції, за якими клієнти повинні визначати проект – це стратегія позиціонування. Вона формується на залежності від стратегії розвитку та конкурентної поведінки, а також вимог користувачів  з обраного сегменту до продукту і постачальника.</w:t>
      </w:r>
    </w:p>
    <w:p w14:paraId="1001F91C" w14:textId="77777777" w:rsidR="0065457C" w:rsidRPr="00DE7EB2" w:rsidRDefault="0065457C" w:rsidP="0065457C">
      <w:pPr>
        <w:pStyle w:val="aff6"/>
        <w:tabs>
          <w:tab w:val="left" w:pos="1985"/>
        </w:tabs>
        <w:spacing w:before="0" w:after="0" w:line="360" w:lineRule="auto"/>
        <w:ind w:left="0" w:firstLine="709"/>
        <w:jc w:val="both"/>
        <w:rPr>
          <w:rFonts w:ascii="Times New Roman" w:hAnsi="Times New Roman" w:cs="Times New Roman"/>
          <w:b w:val="0"/>
          <w:i w:val="0"/>
          <w:color w:val="auto"/>
          <w:sz w:val="28"/>
          <w:szCs w:val="28"/>
        </w:rPr>
      </w:pPr>
      <w:r w:rsidRPr="00DE7EB2">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sidRPr="00DE7EB2">
        <w:rPr>
          <w:rFonts w:ascii="Times New Roman" w:hAnsi="Times New Roman" w:cs="Times New Roman"/>
          <w:b w:val="0"/>
          <w:i w:val="0"/>
          <w:color w:val="auto"/>
          <w:sz w:val="28"/>
          <w:szCs w:val="28"/>
        </w:rPr>
        <w:t>.18 – Визначення стратегії позиціонування</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80"/>
        <w:gridCol w:w="1743"/>
        <w:gridCol w:w="2065"/>
        <w:gridCol w:w="2065"/>
        <w:gridCol w:w="2490"/>
      </w:tblGrid>
      <w:tr w:rsidR="0065457C" w:rsidRPr="00DE7EB2" w14:paraId="4B615A1F" w14:textId="77777777" w:rsidTr="00967409">
        <w:tc>
          <w:tcPr>
            <w:tcW w:w="880" w:type="dxa"/>
            <w:vAlign w:val="center"/>
          </w:tcPr>
          <w:p w14:paraId="36BE5B19" w14:textId="77777777" w:rsidR="0065457C" w:rsidRPr="00DE7EB2" w:rsidRDefault="0065457C" w:rsidP="00967409">
            <w:pPr>
              <w:pStyle w:val="aff4"/>
              <w:jc w:val="center"/>
              <w:rPr>
                <w:rFonts w:cs="Times New Roman"/>
                <w:szCs w:val="28"/>
              </w:rPr>
            </w:pPr>
            <w:r w:rsidRPr="00DE7EB2">
              <w:rPr>
                <w:rFonts w:cs="Times New Roman"/>
                <w:szCs w:val="28"/>
              </w:rPr>
              <w:t>№ п/п</w:t>
            </w:r>
          </w:p>
        </w:tc>
        <w:tc>
          <w:tcPr>
            <w:tcW w:w="1743" w:type="dxa"/>
            <w:vAlign w:val="center"/>
          </w:tcPr>
          <w:p w14:paraId="3FB9A333" w14:textId="77777777" w:rsidR="0065457C" w:rsidRPr="00DE7EB2" w:rsidRDefault="0065457C" w:rsidP="00967409">
            <w:pPr>
              <w:pStyle w:val="aff4"/>
              <w:jc w:val="center"/>
              <w:rPr>
                <w:rFonts w:cs="Times New Roman"/>
                <w:szCs w:val="28"/>
              </w:rPr>
            </w:pPr>
            <w:r w:rsidRPr="00DE7EB2">
              <w:rPr>
                <w:rFonts w:cs="Times New Roman"/>
                <w:szCs w:val="28"/>
              </w:rPr>
              <w:t>Вимоги до товару цільової аудиторії</w:t>
            </w:r>
          </w:p>
        </w:tc>
        <w:tc>
          <w:tcPr>
            <w:tcW w:w="2065" w:type="dxa"/>
            <w:vAlign w:val="center"/>
          </w:tcPr>
          <w:p w14:paraId="4FB6C28E" w14:textId="77777777" w:rsidR="0065457C" w:rsidRPr="00DE7EB2" w:rsidRDefault="0065457C" w:rsidP="00967409">
            <w:pPr>
              <w:pStyle w:val="aff4"/>
              <w:jc w:val="center"/>
              <w:rPr>
                <w:rFonts w:cs="Times New Roman"/>
                <w:szCs w:val="28"/>
              </w:rPr>
            </w:pPr>
            <w:r w:rsidRPr="00DE7EB2">
              <w:rPr>
                <w:rFonts w:cs="Times New Roman"/>
                <w:szCs w:val="28"/>
              </w:rPr>
              <w:t>Базова стратегія розвитку</w:t>
            </w:r>
          </w:p>
        </w:tc>
        <w:tc>
          <w:tcPr>
            <w:tcW w:w="2065" w:type="dxa"/>
            <w:vAlign w:val="center"/>
          </w:tcPr>
          <w:p w14:paraId="3152920F" w14:textId="77777777" w:rsidR="0065457C" w:rsidRPr="00DE7EB2" w:rsidRDefault="0065457C" w:rsidP="00967409">
            <w:pPr>
              <w:pStyle w:val="aff4"/>
              <w:jc w:val="center"/>
              <w:rPr>
                <w:rFonts w:cs="Times New Roman"/>
                <w:szCs w:val="28"/>
              </w:rPr>
            </w:pPr>
            <w:r w:rsidRPr="00DE7EB2">
              <w:rPr>
                <w:rFonts w:cs="Times New Roman"/>
                <w:szCs w:val="28"/>
              </w:rPr>
              <w:t>Ключові конкурентоспроможні позиції власного стартап-проекту</w:t>
            </w:r>
          </w:p>
        </w:tc>
        <w:tc>
          <w:tcPr>
            <w:tcW w:w="2490" w:type="dxa"/>
            <w:vAlign w:val="center"/>
          </w:tcPr>
          <w:p w14:paraId="47BA266F" w14:textId="77777777" w:rsidR="0065457C" w:rsidRPr="00DE7EB2" w:rsidRDefault="0065457C" w:rsidP="00967409">
            <w:pPr>
              <w:pStyle w:val="aff4"/>
              <w:jc w:val="center"/>
              <w:rPr>
                <w:rFonts w:cs="Times New Roman"/>
                <w:szCs w:val="28"/>
              </w:rPr>
            </w:pPr>
            <w:r w:rsidRPr="00DE7EB2">
              <w:rPr>
                <w:rFonts w:cs="Times New Roman"/>
                <w:szCs w:val="28"/>
              </w:rPr>
              <w:t>Вибір асоціацій, які мають сформувати комплексну позицію власного проекту (три ключових)</w:t>
            </w:r>
          </w:p>
        </w:tc>
      </w:tr>
      <w:tr w:rsidR="0065457C" w:rsidRPr="00DE7EB2" w14:paraId="217F9198" w14:textId="77777777" w:rsidTr="00967409">
        <w:tc>
          <w:tcPr>
            <w:tcW w:w="880" w:type="dxa"/>
          </w:tcPr>
          <w:p w14:paraId="70CB4361" w14:textId="77777777" w:rsidR="0065457C" w:rsidRPr="00DE7EB2" w:rsidRDefault="0065457C" w:rsidP="00967409">
            <w:pPr>
              <w:pStyle w:val="aff4"/>
              <w:rPr>
                <w:rFonts w:cs="Times New Roman"/>
                <w:szCs w:val="28"/>
              </w:rPr>
            </w:pPr>
            <w:r w:rsidRPr="00DE7EB2">
              <w:rPr>
                <w:rFonts w:cs="Times New Roman"/>
                <w:szCs w:val="28"/>
              </w:rPr>
              <w:t>1.</w:t>
            </w:r>
          </w:p>
        </w:tc>
        <w:tc>
          <w:tcPr>
            <w:tcW w:w="1743" w:type="dxa"/>
          </w:tcPr>
          <w:p w14:paraId="40E4E490" w14:textId="77777777" w:rsidR="0065457C" w:rsidRPr="00DE7EB2" w:rsidRDefault="0065457C" w:rsidP="00967409">
            <w:pPr>
              <w:pStyle w:val="aff4"/>
              <w:ind w:firstLine="0"/>
              <w:rPr>
                <w:rFonts w:cs="Times New Roman"/>
                <w:szCs w:val="28"/>
              </w:rPr>
            </w:pPr>
            <w:r>
              <w:rPr>
                <w:rFonts w:cs="Times New Roman"/>
                <w:szCs w:val="28"/>
              </w:rPr>
              <w:t>Високий степінь визначення дефекту</w:t>
            </w:r>
          </w:p>
        </w:tc>
        <w:tc>
          <w:tcPr>
            <w:tcW w:w="2065" w:type="dxa"/>
          </w:tcPr>
          <w:p w14:paraId="282139C3" w14:textId="77777777" w:rsidR="0065457C" w:rsidRPr="00DE7EB2" w:rsidRDefault="0065457C" w:rsidP="00967409">
            <w:pPr>
              <w:pStyle w:val="aff4"/>
              <w:rPr>
                <w:rFonts w:cs="Times New Roman"/>
                <w:szCs w:val="28"/>
              </w:rPr>
            </w:pPr>
            <w:r>
              <w:t>Стратегія диференціації</w:t>
            </w:r>
          </w:p>
        </w:tc>
        <w:tc>
          <w:tcPr>
            <w:tcW w:w="2065" w:type="dxa"/>
          </w:tcPr>
          <w:p w14:paraId="1DB1B254" w14:textId="77777777" w:rsidR="0065457C" w:rsidRPr="00DE7EB2" w:rsidRDefault="0065457C" w:rsidP="00967409">
            <w:pPr>
              <w:pStyle w:val="aff4"/>
              <w:rPr>
                <w:rFonts w:cs="Times New Roman"/>
                <w:szCs w:val="28"/>
              </w:rPr>
            </w:pPr>
            <w:r>
              <w:rPr>
                <w:rFonts w:cs="Times New Roman"/>
                <w:szCs w:val="28"/>
              </w:rPr>
              <w:t>Варіативність застосування. Можливість впровадження в новітні сфери промисловості</w:t>
            </w:r>
          </w:p>
        </w:tc>
        <w:tc>
          <w:tcPr>
            <w:tcW w:w="2490" w:type="dxa"/>
          </w:tcPr>
          <w:p w14:paraId="4512F4BE" w14:textId="77777777" w:rsidR="0065457C" w:rsidRDefault="0065457C" w:rsidP="00967409">
            <w:pPr>
              <w:pStyle w:val="aff4"/>
              <w:rPr>
                <w:rFonts w:cs="Times New Roman"/>
                <w:szCs w:val="28"/>
              </w:rPr>
            </w:pPr>
            <w:r>
              <w:rPr>
                <w:rFonts w:cs="Times New Roman"/>
                <w:szCs w:val="28"/>
              </w:rPr>
              <w:t>Доступність</w:t>
            </w:r>
          </w:p>
          <w:p w14:paraId="0343E7A8" w14:textId="77777777" w:rsidR="0065457C" w:rsidRDefault="0065457C" w:rsidP="00967409">
            <w:pPr>
              <w:pStyle w:val="aff4"/>
              <w:rPr>
                <w:rFonts w:cs="Times New Roman"/>
                <w:szCs w:val="28"/>
              </w:rPr>
            </w:pPr>
            <w:r>
              <w:rPr>
                <w:rFonts w:cs="Times New Roman"/>
                <w:szCs w:val="28"/>
              </w:rPr>
              <w:t>Ефективність</w:t>
            </w:r>
          </w:p>
          <w:p w14:paraId="5F1AC835" w14:textId="77777777" w:rsidR="0065457C" w:rsidRPr="00DE7EB2" w:rsidRDefault="0065457C" w:rsidP="00967409">
            <w:pPr>
              <w:pStyle w:val="aff4"/>
              <w:rPr>
                <w:rFonts w:cs="Times New Roman"/>
                <w:szCs w:val="28"/>
              </w:rPr>
            </w:pPr>
            <w:r>
              <w:rPr>
                <w:rFonts w:cs="Times New Roman"/>
                <w:szCs w:val="28"/>
              </w:rPr>
              <w:t>Співвідношення ціна/якість</w:t>
            </w:r>
          </w:p>
        </w:tc>
      </w:tr>
    </w:tbl>
    <w:p w14:paraId="360133C2" w14:textId="77777777" w:rsidR="0065457C" w:rsidRPr="00DC7E8A" w:rsidRDefault="0065457C" w:rsidP="0065457C">
      <w:pPr>
        <w:pStyle w:val="aff6"/>
        <w:tabs>
          <w:tab w:val="left" w:pos="1985"/>
          <w:tab w:val="left" w:pos="5542"/>
        </w:tabs>
        <w:spacing w:line="360" w:lineRule="auto"/>
        <w:ind w:left="0" w:firstLine="0"/>
        <w:jc w:val="both"/>
        <w:rPr>
          <w:rFonts w:ascii="Times New Roman" w:eastAsiaTheme="minorHAnsi" w:hAnsi="Times New Roman" w:cs="Times New Roman"/>
          <w:b w:val="0"/>
          <w:bCs w:val="0"/>
          <w:i w:val="0"/>
          <w:color w:val="auto"/>
          <w:sz w:val="28"/>
          <w:szCs w:val="28"/>
          <w:lang w:eastAsia="en-US"/>
        </w:rPr>
      </w:pPr>
      <w:r>
        <w:rPr>
          <w:rFonts w:ascii="Times New Roman" w:eastAsiaTheme="minorHAnsi" w:hAnsi="Times New Roman" w:cs="Times New Roman"/>
          <w:b w:val="0"/>
          <w:bCs w:val="0"/>
          <w:i w:val="0"/>
          <w:color w:val="auto"/>
          <w:sz w:val="28"/>
          <w:szCs w:val="28"/>
          <w:lang w:eastAsia="en-US"/>
        </w:rPr>
        <w:tab/>
      </w:r>
      <w:r>
        <w:rPr>
          <w:rFonts w:eastAsiaTheme="minorHAnsi"/>
          <w:lang w:eastAsia="en-US"/>
        </w:rPr>
        <w:tab/>
      </w:r>
    </w:p>
    <w:p w14:paraId="672B7483" w14:textId="77777777" w:rsidR="0065457C" w:rsidRDefault="0065457C" w:rsidP="0065457C">
      <w:pPr>
        <w:spacing w:line="360" w:lineRule="auto"/>
        <w:ind w:firstLine="708"/>
        <w:rPr>
          <w:rFonts w:eastAsiaTheme="minorHAnsi"/>
          <w:sz w:val="28"/>
          <w:szCs w:val="28"/>
        </w:rPr>
      </w:pPr>
      <w:r w:rsidRPr="00DC7E8A">
        <w:rPr>
          <w:rFonts w:eastAsiaTheme="minorHAnsi"/>
          <w:iCs/>
          <w:sz w:val="28"/>
          <w:szCs w:val="28"/>
        </w:rPr>
        <w:t>Цей підрозділ був спрямований на визначення р</w:t>
      </w:r>
      <w:r w:rsidRPr="00DC7E8A">
        <w:rPr>
          <w:rFonts w:eastAsiaTheme="minorHAnsi"/>
          <w:sz w:val="28"/>
          <w:szCs w:val="28"/>
        </w:rPr>
        <w:t>инкових можливостей, які можна використати під час</w:t>
      </w:r>
      <w:r>
        <w:rPr>
          <w:rFonts w:eastAsiaTheme="minorHAnsi"/>
          <w:b/>
          <w:bCs/>
          <w:i/>
          <w:sz w:val="28"/>
          <w:szCs w:val="28"/>
        </w:rPr>
        <w:t xml:space="preserve"> </w:t>
      </w:r>
      <w:r w:rsidRPr="00DC7E8A">
        <w:rPr>
          <w:rFonts w:eastAsiaTheme="minorHAnsi"/>
          <w:sz w:val="28"/>
          <w:szCs w:val="28"/>
        </w:rPr>
        <w:t>ринкового впровадження проекту, та ринкових загроз, які можуть</w:t>
      </w:r>
      <w:r>
        <w:rPr>
          <w:rFonts w:eastAsiaTheme="minorHAnsi"/>
          <w:b/>
          <w:bCs/>
          <w:i/>
          <w:sz w:val="28"/>
          <w:szCs w:val="28"/>
        </w:rPr>
        <w:t xml:space="preserve"> </w:t>
      </w:r>
      <w:r w:rsidRPr="00DC7E8A">
        <w:rPr>
          <w:rFonts w:eastAsiaTheme="minorHAnsi"/>
          <w:sz w:val="28"/>
          <w:szCs w:val="28"/>
        </w:rPr>
        <w:t>перешкодити реалізації проекту</w:t>
      </w:r>
      <w:r>
        <w:rPr>
          <w:rFonts w:eastAsiaTheme="minorHAnsi"/>
          <w:b/>
          <w:bCs/>
          <w:i/>
          <w:sz w:val="28"/>
          <w:szCs w:val="28"/>
        </w:rPr>
        <w:t xml:space="preserve">. </w:t>
      </w:r>
      <w:r w:rsidRPr="00DC7E8A">
        <w:rPr>
          <w:rFonts w:eastAsiaTheme="minorHAnsi"/>
          <w:iCs/>
          <w:sz w:val="28"/>
          <w:szCs w:val="28"/>
        </w:rPr>
        <w:t>Такий аналіз</w:t>
      </w:r>
      <w:r>
        <w:rPr>
          <w:rFonts w:eastAsiaTheme="minorHAnsi"/>
          <w:b/>
          <w:bCs/>
          <w:i/>
          <w:sz w:val="28"/>
          <w:szCs w:val="28"/>
        </w:rPr>
        <w:t xml:space="preserve"> </w:t>
      </w:r>
      <w:r w:rsidRPr="0090097B">
        <w:rPr>
          <w:rFonts w:eastAsiaTheme="minorHAnsi"/>
          <w:sz w:val="28"/>
          <w:szCs w:val="28"/>
        </w:rPr>
        <w:t>дозволив</w:t>
      </w:r>
      <w:r w:rsidRPr="00DC7E8A">
        <w:rPr>
          <w:rFonts w:eastAsiaTheme="minorHAnsi"/>
          <w:sz w:val="28"/>
          <w:szCs w:val="28"/>
        </w:rPr>
        <w:t xml:space="preserve"> спланувати напрями розвитку проекту із урахуванням стану ринкового середовища, потреб потенційних</w:t>
      </w:r>
      <w:r>
        <w:rPr>
          <w:rFonts w:eastAsiaTheme="minorHAnsi"/>
          <w:b/>
          <w:bCs/>
          <w:i/>
          <w:sz w:val="28"/>
          <w:szCs w:val="28"/>
        </w:rPr>
        <w:t xml:space="preserve"> </w:t>
      </w:r>
      <w:r w:rsidRPr="00DC7E8A">
        <w:rPr>
          <w:rFonts w:eastAsiaTheme="minorHAnsi"/>
          <w:sz w:val="28"/>
          <w:szCs w:val="28"/>
        </w:rPr>
        <w:t>клієнтів та пропозицій проектів-конкурентів.</w:t>
      </w:r>
      <w:r>
        <w:rPr>
          <w:rFonts w:eastAsiaTheme="minorHAnsi"/>
          <w:sz w:val="28"/>
          <w:szCs w:val="28"/>
        </w:rPr>
        <w:tab/>
        <w:t xml:space="preserve">Були проаналізовані сучасні реалії ринку технологій для технічної діагностики, проаналізовано положення на ринку потенційних конкурентів. Та спланована стратегія поведінки на ринку порівняно з конкурентами. </w:t>
      </w:r>
    </w:p>
    <w:p w14:paraId="0921BA08" w14:textId="77777777" w:rsidR="0065457C" w:rsidRPr="00DE7EB2" w:rsidRDefault="0065457C" w:rsidP="0065457C">
      <w:pPr>
        <w:spacing w:line="360" w:lineRule="auto"/>
        <w:ind w:firstLine="708"/>
        <w:rPr>
          <w:sz w:val="28"/>
          <w:szCs w:val="28"/>
        </w:rPr>
      </w:pPr>
      <w:r w:rsidRPr="00DC7E8A">
        <w:rPr>
          <w:rFonts w:eastAsiaTheme="minorHAnsi"/>
          <w:sz w:val="28"/>
          <w:szCs w:val="28"/>
        </w:rPr>
        <w:t xml:space="preserve"> </w:t>
      </w:r>
      <w:r>
        <w:rPr>
          <w:sz w:val="28"/>
          <w:szCs w:val="28"/>
        </w:rPr>
        <w:t>Виходячи з таблиці 4.15 про цільові групи потенційних споживачів, та аналізуючи конкурентів на ринку були обрані стратегії позиціонування та конкурентної поведінки. Обрана базова стратегія розвитку – стратегія диференціювання, стратегія конкурентної поведінки – заняття конкурентної ніші.</w:t>
      </w:r>
    </w:p>
    <w:p w14:paraId="6DEA82B8" w14:textId="77777777" w:rsidR="0065457C" w:rsidRPr="00DE7EB2" w:rsidRDefault="0065457C" w:rsidP="0065457C">
      <w:pPr>
        <w:spacing w:line="360" w:lineRule="auto"/>
        <w:ind w:firstLine="709"/>
        <w:rPr>
          <w:sz w:val="28"/>
          <w:szCs w:val="28"/>
        </w:rPr>
      </w:pPr>
      <w:r w:rsidRPr="00DE7EB2">
        <w:rPr>
          <w:sz w:val="28"/>
          <w:szCs w:val="28"/>
        </w:rPr>
        <w:br w:type="page"/>
      </w:r>
    </w:p>
    <w:p w14:paraId="58A5C76D" w14:textId="77777777" w:rsidR="0065457C" w:rsidRDefault="0065457C" w:rsidP="00B7085C">
      <w:pPr>
        <w:pStyle w:val="2"/>
        <w:spacing w:line="360" w:lineRule="auto"/>
        <w:ind w:firstLine="709"/>
        <w:jc w:val="left"/>
        <w:rPr>
          <w:b w:val="0"/>
          <w:sz w:val="28"/>
          <w:szCs w:val="28"/>
        </w:rPr>
      </w:pPr>
      <w:bookmarkStart w:id="9" w:name="_Toc27423920"/>
      <w:r>
        <w:rPr>
          <w:b w:val="0"/>
          <w:sz w:val="28"/>
          <w:szCs w:val="28"/>
        </w:rPr>
        <w:lastRenderedPageBreak/>
        <w:t>4</w:t>
      </w:r>
      <w:r w:rsidRPr="00DE7EB2">
        <w:rPr>
          <w:sz w:val="28"/>
          <w:szCs w:val="28"/>
        </w:rPr>
        <w:t>.5. Розроблення маркетингової програми стартап-проекту</w:t>
      </w:r>
      <w:bookmarkEnd w:id="9"/>
    </w:p>
    <w:p w14:paraId="6AE080BA" w14:textId="77777777" w:rsidR="0065457C" w:rsidRPr="0090097B" w:rsidRDefault="0065457C" w:rsidP="0065457C"/>
    <w:p w14:paraId="41B7617F" w14:textId="77777777" w:rsidR="0065457C" w:rsidRPr="00DE7EB2" w:rsidRDefault="0065457C" w:rsidP="0065457C">
      <w:pPr>
        <w:spacing w:line="360" w:lineRule="auto"/>
        <w:ind w:firstLine="709"/>
        <w:rPr>
          <w:sz w:val="28"/>
          <w:szCs w:val="28"/>
        </w:rPr>
      </w:pPr>
      <w:r>
        <w:rPr>
          <w:sz w:val="28"/>
          <w:szCs w:val="28"/>
        </w:rPr>
        <w:t>Для того, щоб розробити маркетингову програму стартап-проекту спочатку необхідно розробити маркетингову концепцію товару, який буде передано споживачу</w:t>
      </w:r>
      <w:r w:rsidRPr="00DE7EB2">
        <w:rPr>
          <w:sz w:val="28"/>
          <w:szCs w:val="28"/>
        </w:rPr>
        <w:t xml:space="preserve">. </w:t>
      </w:r>
      <w:r>
        <w:rPr>
          <w:sz w:val="28"/>
          <w:szCs w:val="28"/>
        </w:rPr>
        <w:t>Для цього необхідно заповнити таблицю визначення ключових переваг концепцій потенційного товару (табл. 4.19).</w:t>
      </w:r>
    </w:p>
    <w:p w14:paraId="33241DC7" w14:textId="77777777" w:rsidR="0065457C" w:rsidRPr="00DE7EB2" w:rsidRDefault="0065457C" w:rsidP="0065457C">
      <w:pPr>
        <w:spacing w:line="360" w:lineRule="auto"/>
        <w:ind w:firstLine="709"/>
        <w:rPr>
          <w:sz w:val="28"/>
          <w:szCs w:val="28"/>
        </w:rPr>
      </w:pPr>
      <w:r w:rsidRPr="00DE7EB2">
        <w:rPr>
          <w:sz w:val="28"/>
          <w:szCs w:val="28"/>
        </w:rPr>
        <w:t xml:space="preserve">Таблиця </w:t>
      </w:r>
      <w:r>
        <w:rPr>
          <w:sz w:val="28"/>
          <w:szCs w:val="28"/>
        </w:rPr>
        <w:t>4</w:t>
      </w:r>
      <w:r w:rsidRPr="00DE7EB2">
        <w:rPr>
          <w:sz w:val="28"/>
          <w:szCs w:val="28"/>
        </w:rPr>
        <w:t>.19. Визначення ключових переваг концепції потенційного товару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42"/>
        <w:gridCol w:w="2734"/>
        <w:gridCol w:w="2726"/>
        <w:gridCol w:w="2941"/>
      </w:tblGrid>
      <w:tr w:rsidR="0065457C" w:rsidRPr="00DE7EB2" w14:paraId="3E140BF3" w14:textId="77777777" w:rsidTr="00967409">
        <w:tc>
          <w:tcPr>
            <w:tcW w:w="842" w:type="dxa"/>
            <w:vAlign w:val="center"/>
          </w:tcPr>
          <w:p w14:paraId="0B973091" w14:textId="77777777" w:rsidR="0065457C" w:rsidRPr="00DE7EB2" w:rsidRDefault="0065457C" w:rsidP="00967409">
            <w:pPr>
              <w:pStyle w:val="aff4"/>
              <w:jc w:val="center"/>
              <w:rPr>
                <w:rFonts w:cs="Times New Roman"/>
                <w:szCs w:val="28"/>
              </w:rPr>
            </w:pPr>
            <w:r w:rsidRPr="00DE7EB2">
              <w:rPr>
                <w:rFonts w:cs="Times New Roman"/>
                <w:szCs w:val="28"/>
              </w:rPr>
              <w:t>№ п/п</w:t>
            </w:r>
          </w:p>
        </w:tc>
        <w:tc>
          <w:tcPr>
            <w:tcW w:w="2734" w:type="dxa"/>
            <w:vAlign w:val="center"/>
          </w:tcPr>
          <w:p w14:paraId="422ED2EA" w14:textId="77777777" w:rsidR="0065457C" w:rsidRPr="00DE7EB2" w:rsidRDefault="0065457C" w:rsidP="00967409">
            <w:pPr>
              <w:pStyle w:val="aff4"/>
              <w:jc w:val="center"/>
              <w:rPr>
                <w:rFonts w:cs="Times New Roman"/>
                <w:szCs w:val="28"/>
              </w:rPr>
            </w:pPr>
            <w:r w:rsidRPr="00DE7EB2">
              <w:rPr>
                <w:rFonts w:cs="Times New Roman"/>
                <w:szCs w:val="28"/>
              </w:rPr>
              <w:t>Потреба</w:t>
            </w:r>
          </w:p>
        </w:tc>
        <w:tc>
          <w:tcPr>
            <w:tcW w:w="2726" w:type="dxa"/>
            <w:vAlign w:val="center"/>
          </w:tcPr>
          <w:p w14:paraId="195E233E" w14:textId="77777777" w:rsidR="0065457C" w:rsidRPr="00DE7EB2" w:rsidRDefault="0065457C" w:rsidP="00967409">
            <w:pPr>
              <w:pStyle w:val="aff4"/>
              <w:jc w:val="center"/>
              <w:rPr>
                <w:rFonts w:cs="Times New Roman"/>
                <w:szCs w:val="28"/>
              </w:rPr>
            </w:pPr>
            <w:r w:rsidRPr="00DE7EB2">
              <w:rPr>
                <w:rFonts w:cs="Times New Roman"/>
                <w:szCs w:val="28"/>
              </w:rPr>
              <w:t>Вигода, яку пропонує товар</w:t>
            </w:r>
          </w:p>
        </w:tc>
        <w:tc>
          <w:tcPr>
            <w:tcW w:w="2941" w:type="dxa"/>
            <w:vAlign w:val="center"/>
          </w:tcPr>
          <w:p w14:paraId="4B7AB8E5" w14:textId="77777777" w:rsidR="0065457C" w:rsidRPr="00DE7EB2" w:rsidRDefault="0065457C" w:rsidP="00967409">
            <w:pPr>
              <w:pStyle w:val="aff4"/>
              <w:jc w:val="center"/>
              <w:rPr>
                <w:rFonts w:cs="Times New Roman"/>
                <w:szCs w:val="28"/>
              </w:rPr>
            </w:pPr>
            <w:r w:rsidRPr="00DE7EB2">
              <w:rPr>
                <w:rFonts w:cs="Times New Roman"/>
                <w:szCs w:val="28"/>
              </w:rPr>
              <w:t>Ключові переваги перед конкурентами (існуючі або такі, що потрібно створити)</w:t>
            </w:r>
          </w:p>
        </w:tc>
      </w:tr>
      <w:tr w:rsidR="0065457C" w:rsidRPr="00DE7EB2" w14:paraId="4715BD47" w14:textId="77777777" w:rsidTr="00967409">
        <w:trPr>
          <w:trHeight w:val="599"/>
        </w:trPr>
        <w:tc>
          <w:tcPr>
            <w:tcW w:w="842" w:type="dxa"/>
          </w:tcPr>
          <w:p w14:paraId="221B2C31" w14:textId="77777777" w:rsidR="0065457C" w:rsidRPr="00DE7EB2" w:rsidRDefault="0065457C" w:rsidP="00967409">
            <w:pPr>
              <w:pStyle w:val="aff4"/>
              <w:rPr>
                <w:rFonts w:cs="Times New Roman"/>
                <w:szCs w:val="28"/>
              </w:rPr>
            </w:pPr>
            <w:r w:rsidRPr="00DE7EB2">
              <w:rPr>
                <w:rFonts w:cs="Times New Roman"/>
                <w:szCs w:val="28"/>
              </w:rPr>
              <w:t>1.</w:t>
            </w:r>
          </w:p>
        </w:tc>
        <w:tc>
          <w:tcPr>
            <w:tcW w:w="2734" w:type="dxa"/>
          </w:tcPr>
          <w:p w14:paraId="077B0F26" w14:textId="77777777" w:rsidR="0065457C" w:rsidRPr="00DE7EB2" w:rsidRDefault="0065457C" w:rsidP="00967409">
            <w:pPr>
              <w:pStyle w:val="aff4"/>
              <w:ind w:firstLine="0"/>
              <w:rPr>
                <w:rFonts w:cs="Times New Roman"/>
                <w:szCs w:val="28"/>
              </w:rPr>
            </w:pPr>
            <w:r>
              <w:rPr>
                <w:rFonts w:cs="Times New Roman"/>
                <w:szCs w:val="28"/>
              </w:rPr>
              <w:t xml:space="preserve">Висока точність прогнозування в якому </w:t>
            </w:r>
            <w:proofErr w:type="spellStart"/>
            <w:r>
              <w:rPr>
                <w:rFonts w:cs="Times New Roman"/>
                <w:szCs w:val="28"/>
              </w:rPr>
              <w:t>вузлі</w:t>
            </w:r>
            <w:proofErr w:type="spellEnd"/>
            <w:r>
              <w:rPr>
                <w:rFonts w:cs="Times New Roman"/>
                <w:szCs w:val="28"/>
              </w:rPr>
              <w:t xml:space="preserve"> системи виник дефект</w:t>
            </w:r>
          </w:p>
        </w:tc>
        <w:tc>
          <w:tcPr>
            <w:tcW w:w="2726" w:type="dxa"/>
          </w:tcPr>
          <w:p w14:paraId="1700D2E3" w14:textId="77777777" w:rsidR="0065457C" w:rsidRPr="00DE7EB2" w:rsidRDefault="0065457C" w:rsidP="00967409">
            <w:pPr>
              <w:pStyle w:val="aff4"/>
              <w:ind w:firstLine="0"/>
              <w:rPr>
                <w:rFonts w:cs="Times New Roman"/>
                <w:szCs w:val="28"/>
              </w:rPr>
            </w:pPr>
            <w:r>
              <w:rPr>
                <w:rFonts w:cs="Times New Roman"/>
                <w:szCs w:val="28"/>
              </w:rPr>
              <w:t>Розробка якісного методу обробки вихідного сигналу акселерометру для аналізу вібраційних параметрів на достатньому рівні точності</w:t>
            </w:r>
          </w:p>
        </w:tc>
        <w:tc>
          <w:tcPr>
            <w:tcW w:w="2941" w:type="dxa"/>
          </w:tcPr>
          <w:p w14:paraId="15A71D24" w14:textId="77777777" w:rsidR="0065457C" w:rsidRPr="00DE7EB2" w:rsidRDefault="0065457C" w:rsidP="00967409">
            <w:pPr>
              <w:pStyle w:val="aff4"/>
              <w:ind w:firstLine="0"/>
              <w:rPr>
                <w:rFonts w:cs="Times New Roman"/>
                <w:szCs w:val="28"/>
              </w:rPr>
            </w:pPr>
            <w:r>
              <w:rPr>
                <w:rFonts w:cs="Times New Roman"/>
                <w:szCs w:val="28"/>
              </w:rPr>
              <w:t>Створення ефективного програмного продукту, який можна було б застосувати при різних обставинах та умовах.</w:t>
            </w:r>
          </w:p>
        </w:tc>
      </w:tr>
    </w:tbl>
    <w:p w14:paraId="280B2669" w14:textId="77777777" w:rsidR="0065457C" w:rsidRPr="00DE7EB2" w:rsidRDefault="0065457C" w:rsidP="0065457C">
      <w:pPr>
        <w:spacing w:line="360" w:lineRule="auto"/>
        <w:ind w:firstLine="567"/>
        <w:rPr>
          <w:sz w:val="28"/>
          <w:szCs w:val="28"/>
        </w:rPr>
      </w:pPr>
    </w:p>
    <w:p w14:paraId="4ECD46E9" w14:textId="77777777" w:rsidR="0065457C" w:rsidRDefault="0065457C" w:rsidP="0065457C">
      <w:pPr>
        <w:pStyle w:val="aff6"/>
        <w:tabs>
          <w:tab w:val="left" w:pos="1985"/>
        </w:tabs>
        <w:spacing w:before="0" w:after="0" w:line="360" w:lineRule="auto"/>
        <w:ind w:left="0" w:firstLine="709"/>
        <w:rPr>
          <w:rFonts w:ascii="Times New Roman" w:hAnsi="Times New Roman" w:cs="Times New Roman"/>
          <w:b w:val="0"/>
          <w:i w:val="0"/>
          <w:color w:val="auto"/>
          <w:sz w:val="28"/>
          <w:szCs w:val="28"/>
        </w:rPr>
      </w:pPr>
      <w:proofErr w:type="spellStart"/>
      <w:r>
        <w:rPr>
          <w:rFonts w:ascii="Times New Roman" w:hAnsi="Times New Roman" w:cs="Times New Roman"/>
          <w:b w:val="0"/>
          <w:i w:val="0"/>
          <w:color w:val="auto"/>
          <w:sz w:val="28"/>
          <w:szCs w:val="28"/>
        </w:rPr>
        <w:t>Аналізючи</w:t>
      </w:r>
      <w:proofErr w:type="spellEnd"/>
      <w:r>
        <w:rPr>
          <w:rFonts w:ascii="Times New Roman" w:hAnsi="Times New Roman" w:cs="Times New Roman"/>
          <w:b w:val="0"/>
          <w:i w:val="0"/>
          <w:color w:val="auto"/>
          <w:sz w:val="28"/>
          <w:szCs w:val="28"/>
        </w:rPr>
        <w:t xml:space="preserve"> ключові переваги перед конкурентами з таблиці 4.19 можна зробити висновок, що для користувача важливо мати ефективну систему для визначення поточного технічного стану достатньої точності.</w:t>
      </w:r>
    </w:p>
    <w:p w14:paraId="34263E66" w14:textId="77777777" w:rsidR="0065457C" w:rsidRPr="00DE7EB2" w:rsidRDefault="0065457C" w:rsidP="0065457C">
      <w:pPr>
        <w:pStyle w:val="aff6"/>
        <w:tabs>
          <w:tab w:val="left" w:pos="1985"/>
        </w:tabs>
        <w:spacing w:before="0" w:after="0" w:line="360" w:lineRule="auto"/>
        <w:ind w:left="0" w:firstLine="709"/>
        <w:rPr>
          <w:rFonts w:ascii="Times New Roman" w:hAnsi="Times New Roman" w:cs="Times New Roman"/>
          <w:b w:val="0"/>
          <w:i w:val="0"/>
          <w:color w:val="auto"/>
          <w:sz w:val="28"/>
          <w:szCs w:val="28"/>
        </w:rPr>
      </w:pPr>
      <w:r w:rsidRPr="00DE7EB2">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sidRPr="00DE7EB2">
        <w:rPr>
          <w:rFonts w:ascii="Times New Roman" w:hAnsi="Times New Roman" w:cs="Times New Roman"/>
          <w:b w:val="0"/>
          <w:i w:val="0"/>
          <w:color w:val="auto"/>
          <w:sz w:val="28"/>
          <w:szCs w:val="28"/>
        </w:rPr>
        <w:t>.20 – Опис трьох рівнів моделі товару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2277"/>
        <w:gridCol w:w="2277"/>
        <w:gridCol w:w="2562"/>
      </w:tblGrid>
      <w:tr w:rsidR="0065457C" w:rsidRPr="00DE7EB2" w14:paraId="2AF6E843" w14:textId="77777777" w:rsidTr="00967409">
        <w:tc>
          <w:tcPr>
            <w:tcW w:w="2127" w:type="dxa"/>
            <w:vAlign w:val="center"/>
          </w:tcPr>
          <w:p w14:paraId="3A349C28" w14:textId="77777777" w:rsidR="0065457C" w:rsidRPr="00DE7EB2" w:rsidRDefault="0065457C" w:rsidP="00967409">
            <w:pPr>
              <w:pStyle w:val="aff4"/>
              <w:jc w:val="center"/>
              <w:rPr>
                <w:rFonts w:cs="Times New Roman"/>
                <w:szCs w:val="28"/>
              </w:rPr>
            </w:pPr>
            <w:r w:rsidRPr="00DE7EB2">
              <w:rPr>
                <w:rFonts w:cs="Times New Roman"/>
                <w:szCs w:val="28"/>
              </w:rPr>
              <w:t>Рівні товару</w:t>
            </w:r>
          </w:p>
        </w:tc>
        <w:tc>
          <w:tcPr>
            <w:tcW w:w="7116" w:type="dxa"/>
            <w:gridSpan w:val="3"/>
            <w:vAlign w:val="center"/>
          </w:tcPr>
          <w:p w14:paraId="0F5780DA" w14:textId="77777777" w:rsidR="0065457C" w:rsidRPr="00DE7EB2" w:rsidRDefault="0065457C" w:rsidP="00967409">
            <w:pPr>
              <w:pStyle w:val="aff4"/>
              <w:jc w:val="center"/>
              <w:rPr>
                <w:rFonts w:cs="Times New Roman"/>
                <w:szCs w:val="28"/>
              </w:rPr>
            </w:pPr>
            <w:r w:rsidRPr="00DE7EB2">
              <w:rPr>
                <w:rFonts w:cs="Times New Roman"/>
                <w:szCs w:val="28"/>
              </w:rPr>
              <w:t>Сутність та складові</w:t>
            </w:r>
          </w:p>
        </w:tc>
      </w:tr>
      <w:tr w:rsidR="0065457C" w:rsidRPr="00DE7EB2" w14:paraId="48E20EEA" w14:textId="77777777" w:rsidTr="00967409">
        <w:tc>
          <w:tcPr>
            <w:tcW w:w="2127" w:type="dxa"/>
          </w:tcPr>
          <w:p w14:paraId="5D392D9A" w14:textId="77777777" w:rsidR="0065457C" w:rsidRPr="00DE7EB2" w:rsidRDefault="0065457C" w:rsidP="00967409">
            <w:pPr>
              <w:pStyle w:val="aff4"/>
              <w:rPr>
                <w:rFonts w:cs="Times New Roman"/>
                <w:szCs w:val="28"/>
              </w:rPr>
            </w:pPr>
            <w:r w:rsidRPr="00DE7EB2">
              <w:rPr>
                <w:rFonts w:cs="Times New Roman"/>
                <w:szCs w:val="28"/>
              </w:rPr>
              <w:t>І. Товар за задумом</w:t>
            </w:r>
          </w:p>
        </w:tc>
        <w:tc>
          <w:tcPr>
            <w:tcW w:w="7116" w:type="dxa"/>
            <w:gridSpan w:val="3"/>
          </w:tcPr>
          <w:p w14:paraId="75974FEC" w14:textId="77777777" w:rsidR="0065457C" w:rsidRPr="00DE7EB2" w:rsidRDefault="0065457C" w:rsidP="00F6176F">
            <w:pPr>
              <w:pStyle w:val="aff4"/>
              <w:numPr>
                <w:ilvl w:val="0"/>
                <w:numId w:val="27"/>
              </w:numPr>
              <w:ind w:left="0"/>
              <w:jc w:val="left"/>
              <w:rPr>
                <w:rFonts w:cs="Times New Roman"/>
                <w:szCs w:val="28"/>
              </w:rPr>
            </w:pPr>
            <w:r>
              <w:rPr>
                <w:rFonts w:eastAsia="Calibri"/>
                <w:szCs w:val="28"/>
                <w:lang w:bidi="he-IL"/>
              </w:rPr>
              <w:t>Програмне рішення для аналізу вихідних сигналів акселерометру для оцінки рівня технічного стану</w:t>
            </w:r>
          </w:p>
        </w:tc>
      </w:tr>
      <w:tr w:rsidR="0065457C" w:rsidRPr="00DE7EB2" w14:paraId="2B6CD4B8" w14:textId="77777777" w:rsidTr="00967409">
        <w:tc>
          <w:tcPr>
            <w:tcW w:w="2127" w:type="dxa"/>
            <w:vMerge w:val="restart"/>
          </w:tcPr>
          <w:p w14:paraId="2362FC5A" w14:textId="77777777" w:rsidR="0065457C" w:rsidRPr="00DE7EB2" w:rsidRDefault="0065457C" w:rsidP="00967409">
            <w:pPr>
              <w:pStyle w:val="aff4"/>
              <w:rPr>
                <w:rFonts w:cs="Times New Roman"/>
                <w:szCs w:val="28"/>
              </w:rPr>
            </w:pPr>
            <w:r w:rsidRPr="00DE7EB2">
              <w:rPr>
                <w:rFonts w:cs="Times New Roman"/>
                <w:szCs w:val="28"/>
              </w:rPr>
              <w:t>ІІ. Товар у реальному виконанні</w:t>
            </w:r>
          </w:p>
        </w:tc>
        <w:tc>
          <w:tcPr>
            <w:tcW w:w="2277" w:type="dxa"/>
          </w:tcPr>
          <w:p w14:paraId="2777DE44" w14:textId="77777777" w:rsidR="0065457C" w:rsidRPr="00DE7EB2" w:rsidRDefault="0065457C" w:rsidP="00967409">
            <w:pPr>
              <w:pStyle w:val="aff4"/>
              <w:rPr>
                <w:rFonts w:cs="Times New Roman"/>
                <w:szCs w:val="28"/>
              </w:rPr>
            </w:pPr>
            <w:r w:rsidRPr="00DE7EB2">
              <w:rPr>
                <w:rFonts w:cs="Times New Roman"/>
                <w:szCs w:val="28"/>
              </w:rPr>
              <w:t>Властивості/характеристики</w:t>
            </w:r>
          </w:p>
        </w:tc>
        <w:tc>
          <w:tcPr>
            <w:tcW w:w="2277" w:type="dxa"/>
          </w:tcPr>
          <w:p w14:paraId="3C969AD0" w14:textId="77777777" w:rsidR="0065457C" w:rsidRPr="00DE7EB2" w:rsidRDefault="0065457C" w:rsidP="00967409">
            <w:pPr>
              <w:pStyle w:val="aff4"/>
              <w:rPr>
                <w:rFonts w:cs="Times New Roman"/>
                <w:szCs w:val="28"/>
              </w:rPr>
            </w:pPr>
            <w:r w:rsidRPr="00DE7EB2">
              <w:rPr>
                <w:rFonts w:cs="Times New Roman"/>
                <w:szCs w:val="28"/>
              </w:rPr>
              <w:t>М/Нм</w:t>
            </w:r>
          </w:p>
        </w:tc>
        <w:tc>
          <w:tcPr>
            <w:tcW w:w="2562" w:type="dxa"/>
          </w:tcPr>
          <w:p w14:paraId="78BDFBAB" w14:textId="77777777" w:rsidR="0065457C" w:rsidRPr="00DE7EB2" w:rsidRDefault="0065457C" w:rsidP="00967409">
            <w:pPr>
              <w:pStyle w:val="aff4"/>
              <w:rPr>
                <w:rFonts w:cs="Times New Roman"/>
                <w:szCs w:val="28"/>
              </w:rPr>
            </w:pPr>
            <w:proofErr w:type="spellStart"/>
            <w:r w:rsidRPr="00DE7EB2">
              <w:rPr>
                <w:rFonts w:cs="Times New Roman"/>
                <w:szCs w:val="28"/>
              </w:rPr>
              <w:t>Вр</w:t>
            </w:r>
            <w:proofErr w:type="spellEnd"/>
            <w:r w:rsidRPr="00DE7EB2">
              <w:rPr>
                <w:rFonts w:cs="Times New Roman"/>
                <w:szCs w:val="28"/>
              </w:rPr>
              <w:t>/</w:t>
            </w:r>
            <w:proofErr w:type="spellStart"/>
            <w:r w:rsidRPr="00DE7EB2">
              <w:rPr>
                <w:rFonts w:cs="Times New Roman"/>
                <w:szCs w:val="28"/>
              </w:rPr>
              <w:t>Тх</w:t>
            </w:r>
            <w:proofErr w:type="spellEnd"/>
            <w:r w:rsidRPr="00DE7EB2">
              <w:rPr>
                <w:rFonts w:cs="Times New Roman"/>
                <w:szCs w:val="28"/>
              </w:rPr>
              <w:t xml:space="preserve"> /</w:t>
            </w:r>
            <w:proofErr w:type="spellStart"/>
            <w:r w:rsidRPr="00DE7EB2">
              <w:rPr>
                <w:rFonts w:cs="Times New Roman"/>
                <w:szCs w:val="28"/>
              </w:rPr>
              <w:t>Тл</w:t>
            </w:r>
            <w:proofErr w:type="spellEnd"/>
            <w:r w:rsidRPr="00DE7EB2">
              <w:rPr>
                <w:rFonts w:cs="Times New Roman"/>
                <w:szCs w:val="28"/>
              </w:rPr>
              <w:t>/Е/</w:t>
            </w:r>
            <w:proofErr w:type="spellStart"/>
            <w:r w:rsidRPr="00DE7EB2">
              <w:rPr>
                <w:rFonts w:cs="Times New Roman"/>
                <w:szCs w:val="28"/>
              </w:rPr>
              <w:t>Ор</w:t>
            </w:r>
            <w:proofErr w:type="spellEnd"/>
          </w:p>
        </w:tc>
      </w:tr>
      <w:tr w:rsidR="0065457C" w:rsidRPr="00DE7EB2" w14:paraId="3439DA09" w14:textId="77777777" w:rsidTr="00967409">
        <w:tc>
          <w:tcPr>
            <w:tcW w:w="2127" w:type="dxa"/>
            <w:vMerge/>
          </w:tcPr>
          <w:p w14:paraId="09296B97" w14:textId="77777777" w:rsidR="0065457C" w:rsidRPr="00DE7EB2" w:rsidRDefault="0065457C" w:rsidP="00967409">
            <w:pPr>
              <w:pStyle w:val="aff4"/>
              <w:rPr>
                <w:rFonts w:cs="Times New Roman"/>
                <w:szCs w:val="28"/>
              </w:rPr>
            </w:pPr>
          </w:p>
        </w:tc>
        <w:tc>
          <w:tcPr>
            <w:tcW w:w="2277" w:type="dxa"/>
          </w:tcPr>
          <w:p w14:paraId="1511440B" w14:textId="77777777" w:rsidR="0065457C" w:rsidRPr="00DE7EB2" w:rsidRDefault="0065457C" w:rsidP="00F6176F">
            <w:pPr>
              <w:pStyle w:val="aff4"/>
              <w:numPr>
                <w:ilvl w:val="0"/>
                <w:numId w:val="28"/>
              </w:numPr>
              <w:ind w:left="340" w:hanging="284"/>
              <w:jc w:val="left"/>
              <w:rPr>
                <w:rFonts w:cs="Times New Roman"/>
                <w:szCs w:val="28"/>
              </w:rPr>
            </w:pPr>
            <w:r>
              <w:rPr>
                <w:rFonts w:cs="Times New Roman"/>
                <w:szCs w:val="28"/>
              </w:rPr>
              <w:t>Доступність</w:t>
            </w:r>
          </w:p>
          <w:p w14:paraId="526C18B6" w14:textId="77777777" w:rsidR="0065457C" w:rsidRPr="00DE7EB2" w:rsidRDefault="0065457C" w:rsidP="00F6176F">
            <w:pPr>
              <w:pStyle w:val="aff4"/>
              <w:numPr>
                <w:ilvl w:val="0"/>
                <w:numId w:val="28"/>
              </w:numPr>
              <w:ind w:left="340" w:hanging="284"/>
              <w:jc w:val="left"/>
              <w:rPr>
                <w:rFonts w:cs="Times New Roman"/>
                <w:szCs w:val="28"/>
              </w:rPr>
            </w:pPr>
            <w:r>
              <w:rPr>
                <w:rFonts w:cs="Times New Roman"/>
                <w:szCs w:val="28"/>
              </w:rPr>
              <w:t>Ціна</w:t>
            </w:r>
          </w:p>
          <w:p w14:paraId="17FCD93C" w14:textId="77777777" w:rsidR="0065457C" w:rsidRPr="00DE7EB2" w:rsidRDefault="0065457C" w:rsidP="00F6176F">
            <w:pPr>
              <w:pStyle w:val="aff4"/>
              <w:numPr>
                <w:ilvl w:val="0"/>
                <w:numId w:val="28"/>
              </w:numPr>
              <w:ind w:left="340" w:hanging="284"/>
              <w:jc w:val="left"/>
              <w:rPr>
                <w:rFonts w:cs="Times New Roman"/>
                <w:szCs w:val="28"/>
              </w:rPr>
            </w:pPr>
            <w:r>
              <w:rPr>
                <w:rFonts w:cs="Times New Roman"/>
                <w:szCs w:val="28"/>
              </w:rPr>
              <w:t>Якість</w:t>
            </w:r>
          </w:p>
          <w:p w14:paraId="5A26817A" w14:textId="77777777" w:rsidR="0065457C" w:rsidRDefault="0065457C" w:rsidP="00F6176F">
            <w:pPr>
              <w:pStyle w:val="aff4"/>
              <w:numPr>
                <w:ilvl w:val="0"/>
                <w:numId w:val="28"/>
              </w:numPr>
              <w:ind w:left="340" w:hanging="284"/>
              <w:jc w:val="left"/>
              <w:rPr>
                <w:rFonts w:cs="Times New Roman"/>
                <w:szCs w:val="28"/>
              </w:rPr>
            </w:pPr>
            <w:r>
              <w:rPr>
                <w:rFonts w:cs="Times New Roman"/>
                <w:szCs w:val="28"/>
              </w:rPr>
              <w:t>Ефективність</w:t>
            </w:r>
          </w:p>
          <w:p w14:paraId="12420562" w14:textId="77777777" w:rsidR="0065457C" w:rsidRPr="00DE7EB2" w:rsidRDefault="0065457C" w:rsidP="00F6176F">
            <w:pPr>
              <w:pStyle w:val="aff4"/>
              <w:numPr>
                <w:ilvl w:val="0"/>
                <w:numId w:val="28"/>
              </w:numPr>
              <w:ind w:left="340" w:hanging="284"/>
              <w:jc w:val="left"/>
              <w:rPr>
                <w:rFonts w:cs="Times New Roman"/>
                <w:szCs w:val="28"/>
              </w:rPr>
            </w:pPr>
            <w:r>
              <w:rPr>
                <w:rFonts w:cs="Times New Roman"/>
                <w:szCs w:val="28"/>
              </w:rPr>
              <w:t>Точність</w:t>
            </w:r>
          </w:p>
          <w:p w14:paraId="09D52ED6" w14:textId="77777777" w:rsidR="0065457C" w:rsidRPr="00DE7EB2" w:rsidRDefault="0065457C" w:rsidP="00967409">
            <w:pPr>
              <w:pStyle w:val="aff4"/>
              <w:rPr>
                <w:rFonts w:cs="Times New Roman"/>
                <w:szCs w:val="28"/>
              </w:rPr>
            </w:pPr>
          </w:p>
        </w:tc>
        <w:tc>
          <w:tcPr>
            <w:tcW w:w="2277" w:type="dxa"/>
          </w:tcPr>
          <w:p w14:paraId="52727DFD" w14:textId="77777777" w:rsidR="0065457C" w:rsidRPr="00DE7EB2" w:rsidRDefault="0065457C" w:rsidP="00967409">
            <w:pPr>
              <w:pStyle w:val="aff4"/>
              <w:rPr>
                <w:rFonts w:cs="Times New Roman"/>
                <w:szCs w:val="28"/>
              </w:rPr>
            </w:pPr>
            <w:r w:rsidRPr="00DE7EB2">
              <w:rPr>
                <w:rFonts w:cs="Times New Roman"/>
                <w:szCs w:val="28"/>
              </w:rPr>
              <w:t>М</w:t>
            </w:r>
          </w:p>
          <w:p w14:paraId="0D58403C" w14:textId="77777777" w:rsidR="0065457C" w:rsidRPr="00DE7EB2" w:rsidRDefault="0065457C" w:rsidP="00967409">
            <w:pPr>
              <w:pStyle w:val="aff4"/>
              <w:rPr>
                <w:rFonts w:cs="Times New Roman"/>
                <w:szCs w:val="28"/>
              </w:rPr>
            </w:pPr>
            <w:r>
              <w:rPr>
                <w:rFonts w:cs="Times New Roman"/>
                <w:szCs w:val="28"/>
              </w:rPr>
              <w:t>М</w:t>
            </w:r>
          </w:p>
          <w:p w14:paraId="0DA4F1CD" w14:textId="77777777" w:rsidR="0065457C" w:rsidRPr="00DE7EB2" w:rsidRDefault="0065457C" w:rsidP="00967409">
            <w:pPr>
              <w:pStyle w:val="aff4"/>
              <w:rPr>
                <w:rFonts w:cs="Times New Roman"/>
                <w:szCs w:val="28"/>
              </w:rPr>
            </w:pPr>
            <w:r w:rsidRPr="00DE7EB2">
              <w:rPr>
                <w:rFonts w:cs="Times New Roman"/>
                <w:szCs w:val="28"/>
              </w:rPr>
              <w:t>Нм</w:t>
            </w:r>
          </w:p>
          <w:p w14:paraId="0BDCFB33" w14:textId="77777777" w:rsidR="0065457C" w:rsidRPr="00DE7EB2" w:rsidRDefault="0065457C" w:rsidP="00967409">
            <w:pPr>
              <w:pStyle w:val="aff4"/>
              <w:rPr>
                <w:rFonts w:cs="Times New Roman"/>
                <w:szCs w:val="28"/>
              </w:rPr>
            </w:pPr>
            <w:r w:rsidRPr="00DE7EB2">
              <w:rPr>
                <w:rFonts w:cs="Times New Roman"/>
                <w:szCs w:val="28"/>
              </w:rPr>
              <w:t>Нм</w:t>
            </w:r>
          </w:p>
          <w:p w14:paraId="379D9012" w14:textId="77777777" w:rsidR="0065457C" w:rsidRPr="00DE7EB2" w:rsidRDefault="0065457C" w:rsidP="00967409">
            <w:pPr>
              <w:pStyle w:val="aff4"/>
              <w:rPr>
                <w:rFonts w:cs="Times New Roman"/>
                <w:szCs w:val="28"/>
              </w:rPr>
            </w:pPr>
            <w:r w:rsidRPr="00DE7EB2">
              <w:rPr>
                <w:rFonts w:cs="Times New Roman"/>
                <w:szCs w:val="28"/>
              </w:rPr>
              <w:t>Нм</w:t>
            </w:r>
          </w:p>
        </w:tc>
        <w:tc>
          <w:tcPr>
            <w:tcW w:w="2562" w:type="dxa"/>
          </w:tcPr>
          <w:p w14:paraId="32ACD363" w14:textId="77777777" w:rsidR="0065457C" w:rsidRPr="00DE7EB2" w:rsidRDefault="0065457C" w:rsidP="00967409">
            <w:pPr>
              <w:pStyle w:val="aff4"/>
              <w:rPr>
                <w:rFonts w:cs="Times New Roman"/>
                <w:szCs w:val="28"/>
              </w:rPr>
            </w:pPr>
            <w:r w:rsidRPr="00DE7EB2">
              <w:rPr>
                <w:rFonts w:cs="Times New Roman"/>
                <w:szCs w:val="28"/>
              </w:rPr>
              <w:t>Е</w:t>
            </w:r>
          </w:p>
          <w:p w14:paraId="2B36566E" w14:textId="77777777" w:rsidR="0065457C" w:rsidRPr="00DE7EB2" w:rsidRDefault="0065457C" w:rsidP="00967409">
            <w:pPr>
              <w:pStyle w:val="aff4"/>
              <w:rPr>
                <w:rFonts w:cs="Times New Roman"/>
                <w:szCs w:val="28"/>
              </w:rPr>
            </w:pPr>
            <w:proofErr w:type="spellStart"/>
            <w:r w:rsidRPr="00DE7EB2">
              <w:rPr>
                <w:rFonts w:cs="Times New Roman"/>
                <w:szCs w:val="28"/>
              </w:rPr>
              <w:t>Тх</w:t>
            </w:r>
            <w:proofErr w:type="spellEnd"/>
          </w:p>
          <w:p w14:paraId="5E9E8F27" w14:textId="77777777" w:rsidR="0065457C" w:rsidRPr="00DE7EB2" w:rsidRDefault="0065457C" w:rsidP="00967409">
            <w:pPr>
              <w:pStyle w:val="aff4"/>
              <w:rPr>
                <w:rFonts w:cs="Times New Roman"/>
                <w:szCs w:val="28"/>
              </w:rPr>
            </w:pPr>
            <w:proofErr w:type="spellStart"/>
            <w:r w:rsidRPr="00DE7EB2">
              <w:rPr>
                <w:rFonts w:cs="Times New Roman"/>
                <w:szCs w:val="28"/>
              </w:rPr>
              <w:t>Тх</w:t>
            </w:r>
            <w:proofErr w:type="spellEnd"/>
          </w:p>
          <w:p w14:paraId="03E6B92B" w14:textId="77777777" w:rsidR="0065457C" w:rsidRPr="00DE7EB2" w:rsidRDefault="0065457C" w:rsidP="00967409">
            <w:pPr>
              <w:pStyle w:val="aff4"/>
              <w:rPr>
                <w:rFonts w:cs="Times New Roman"/>
                <w:szCs w:val="28"/>
              </w:rPr>
            </w:pPr>
            <w:proofErr w:type="spellStart"/>
            <w:r w:rsidRPr="00DE7EB2">
              <w:rPr>
                <w:rFonts w:cs="Times New Roman"/>
                <w:szCs w:val="28"/>
              </w:rPr>
              <w:t>Тл</w:t>
            </w:r>
            <w:proofErr w:type="spellEnd"/>
          </w:p>
          <w:p w14:paraId="455A4C9C" w14:textId="77777777" w:rsidR="0065457C" w:rsidRPr="00DE7EB2" w:rsidRDefault="0065457C" w:rsidP="00967409">
            <w:pPr>
              <w:pStyle w:val="aff4"/>
              <w:rPr>
                <w:rFonts w:cs="Times New Roman"/>
                <w:szCs w:val="28"/>
              </w:rPr>
            </w:pPr>
            <w:proofErr w:type="spellStart"/>
            <w:r w:rsidRPr="00DE7EB2">
              <w:rPr>
                <w:rFonts w:cs="Times New Roman"/>
                <w:szCs w:val="28"/>
              </w:rPr>
              <w:t>Ор</w:t>
            </w:r>
            <w:proofErr w:type="spellEnd"/>
          </w:p>
        </w:tc>
      </w:tr>
      <w:tr w:rsidR="0065457C" w:rsidRPr="00DE7EB2" w14:paraId="17E07DB1" w14:textId="77777777" w:rsidTr="00967409">
        <w:tc>
          <w:tcPr>
            <w:tcW w:w="2127" w:type="dxa"/>
            <w:vMerge/>
          </w:tcPr>
          <w:p w14:paraId="2A6E4B2F" w14:textId="77777777" w:rsidR="0065457C" w:rsidRPr="00DE7EB2" w:rsidRDefault="0065457C" w:rsidP="00967409">
            <w:pPr>
              <w:pStyle w:val="aff4"/>
              <w:rPr>
                <w:rFonts w:cs="Times New Roman"/>
                <w:szCs w:val="28"/>
              </w:rPr>
            </w:pPr>
          </w:p>
        </w:tc>
        <w:tc>
          <w:tcPr>
            <w:tcW w:w="7116" w:type="dxa"/>
            <w:gridSpan w:val="3"/>
          </w:tcPr>
          <w:p w14:paraId="64472197" w14:textId="77777777" w:rsidR="0065457C" w:rsidRPr="00DE7EB2" w:rsidRDefault="0065457C" w:rsidP="00967409">
            <w:pPr>
              <w:pStyle w:val="aff4"/>
              <w:rPr>
                <w:rFonts w:cs="Times New Roman"/>
                <w:szCs w:val="28"/>
              </w:rPr>
            </w:pPr>
            <w:r w:rsidRPr="00DE7EB2">
              <w:rPr>
                <w:rFonts w:cs="Times New Roman"/>
                <w:szCs w:val="28"/>
              </w:rPr>
              <w:t xml:space="preserve">Якість:  </w:t>
            </w:r>
            <w:proofErr w:type="spellStart"/>
            <w:r>
              <w:rPr>
                <w:rFonts w:cs="Times New Roman"/>
                <w:szCs w:val="28"/>
                <w:lang w:val="ru-RU"/>
              </w:rPr>
              <w:t>ма</w:t>
            </w:r>
            <w:proofErr w:type="spellEnd"/>
            <w:r>
              <w:rPr>
                <w:rFonts w:cs="Times New Roman"/>
                <w:szCs w:val="28"/>
              </w:rPr>
              <w:t xml:space="preserve">є пройти сертифікацію якості </w:t>
            </w:r>
          </w:p>
        </w:tc>
      </w:tr>
      <w:tr w:rsidR="0065457C" w:rsidRPr="00DE7EB2" w14:paraId="32A1B24D" w14:textId="77777777" w:rsidTr="00967409">
        <w:tc>
          <w:tcPr>
            <w:tcW w:w="2127" w:type="dxa"/>
            <w:vMerge/>
          </w:tcPr>
          <w:p w14:paraId="1A42AEFE" w14:textId="77777777" w:rsidR="0065457C" w:rsidRPr="00DE7EB2" w:rsidRDefault="0065457C" w:rsidP="00967409">
            <w:pPr>
              <w:pStyle w:val="aff4"/>
              <w:rPr>
                <w:rFonts w:cs="Times New Roman"/>
                <w:szCs w:val="28"/>
              </w:rPr>
            </w:pPr>
          </w:p>
        </w:tc>
        <w:tc>
          <w:tcPr>
            <w:tcW w:w="7116" w:type="dxa"/>
            <w:gridSpan w:val="3"/>
          </w:tcPr>
          <w:p w14:paraId="0B4008E3" w14:textId="77777777" w:rsidR="0065457C" w:rsidRPr="00DE7EB2" w:rsidRDefault="0065457C" w:rsidP="00967409">
            <w:pPr>
              <w:pStyle w:val="aff4"/>
              <w:rPr>
                <w:rFonts w:cs="Times New Roman"/>
                <w:szCs w:val="28"/>
              </w:rPr>
            </w:pPr>
            <w:r w:rsidRPr="00DE7EB2">
              <w:rPr>
                <w:rFonts w:cs="Times New Roman"/>
                <w:szCs w:val="28"/>
              </w:rPr>
              <w:t xml:space="preserve">Пакування: </w:t>
            </w:r>
            <w:r>
              <w:rPr>
                <w:rFonts w:cs="Times New Roman"/>
                <w:szCs w:val="28"/>
              </w:rPr>
              <w:t>окрім програмного продукту ще надається сенсор з кріпленням в упаковці</w:t>
            </w:r>
          </w:p>
        </w:tc>
      </w:tr>
      <w:tr w:rsidR="0065457C" w:rsidRPr="00DE7EB2" w14:paraId="5FF564FC" w14:textId="77777777" w:rsidTr="00967409">
        <w:tc>
          <w:tcPr>
            <w:tcW w:w="2127" w:type="dxa"/>
            <w:vMerge/>
          </w:tcPr>
          <w:p w14:paraId="0041F28B" w14:textId="77777777" w:rsidR="0065457C" w:rsidRPr="00DE7EB2" w:rsidRDefault="0065457C" w:rsidP="00967409">
            <w:pPr>
              <w:pStyle w:val="aff4"/>
              <w:rPr>
                <w:rFonts w:cs="Times New Roman"/>
                <w:szCs w:val="28"/>
              </w:rPr>
            </w:pPr>
          </w:p>
        </w:tc>
        <w:tc>
          <w:tcPr>
            <w:tcW w:w="7116" w:type="dxa"/>
            <w:gridSpan w:val="3"/>
          </w:tcPr>
          <w:p w14:paraId="7D02654E" w14:textId="77777777" w:rsidR="0065457C" w:rsidRPr="00DE7EB2" w:rsidRDefault="0065457C" w:rsidP="00967409">
            <w:pPr>
              <w:pStyle w:val="aff4"/>
              <w:rPr>
                <w:rFonts w:cs="Times New Roman"/>
                <w:szCs w:val="28"/>
              </w:rPr>
            </w:pPr>
            <w:r w:rsidRPr="00DE7EB2">
              <w:rPr>
                <w:rFonts w:cs="Times New Roman"/>
                <w:szCs w:val="28"/>
              </w:rPr>
              <w:t xml:space="preserve">Марка: </w:t>
            </w:r>
          </w:p>
        </w:tc>
      </w:tr>
      <w:tr w:rsidR="0065457C" w:rsidRPr="00DE7EB2" w14:paraId="01B63186" w14:textId="77777777" w:rsidTr="00967409">
        <w:tc>
          <w:tcPr>
            <w:tcW w:w="2127" w:type="dxa"/>
            <w:vMerge w:val="restart"/>
          </w:tcPr>
          <w:p w14:paraId="64300551" w14:textId="77777777" w:rsidR="0065457C" w:rsidRPr="00DE7EB2" w:rsidRDefault="0065457C" w:rsidP="00967409">
            <w:pPr>
              <w:pStyle w:val="aff4"/>
              <w:rPr>
                <w:rFonts w:cs="Times New Roman"/>
                <w:szCs w:val="28"/>
              </w:rPr>
            </w:pPr>
            <w:r w:rsidRPr="00DE7EB2">
              <w:rPr>
                <w:rFonts w:cs="Times New Roman"/>
                <w:szCs w:val="28"/>
              </w:rPr>
              <w:t>ІІІ. Товар із підкріпленням</w:t>
            </w:r>
          </w:p>
        </w:tc>
        <w:tc>
          <w:tcPr>
            <w:tcW w:w="7116" w:type="dxa"/>
            <w:gridSpan w:val="3"/>
          </w:tcPr>
          <w:p w14:paraId="2148D23D" w14:textId="77777777" w:rsidR="0065457C" w:rsidRPr="00324241" w:rsidRDefault="0065457C" w:rsidP="00967409">
            <w:pPr>
              <w:pStyle w:val="aff4"/>
              <w:rPr>
                <w:rFonts w:cs="Times New Roman"/>
                <w:szCs w:val="28"/>
              </w:rPr>
            </w:pPr>
            <w:r w:rsidRPr="00DE7EB2">
              <w:rPr>
                <w:rFonts w:cs="Times New Roman"/>
                <w:szCs w:val="28"/>
              </w:rPr>
              <w:t xml:space="preserve">До продажу: </w:t>
            </w:r>
            <w:r>
              <w:rPr>
                <w:rFonts w:cs="Times New Roman"/>
                <w:szCs w:val="28"/>
              </w:rPr>
              <w:t>Гарантія 24 місяців</w:t>
            </w:r>
          </w:p>
        </w:tc>
      </w:tr>
      <w:tr w:rsidR="0065457C" w:rsidRPr="00DE7EB2" w14:paraId="418EBDC6" w14:textId="77777777" w:rsidTr="00967409">
        <w:tc>
          <w:tcPr>
            <w:tcW w:w="2127" w:type="dxa"/>
            <w:vMerge/>
          </w:tcPr>
          <w:p w14:paraId="4596A078" w14:textId="77777777" w:rsidR="0065457C" w:rsidRPr="00DE7EB2" w:rsidRDefault="0065457C" w:rsidP="00967409">
            <w:pPr>
              <w:pStyle w:val="aff4"/>
              <w:rPr>
                <w:rFonts w:cs="Times New Roman"/>
                <w:szCs w:val="28"/>
              </w:rPr>
            </w:pPr>
          </w:p>
        </w:tc>
        <w:tc>
          <w:tcPr>
            <w:tcW w:w="7116" w:type="dxa"/>
            <w:gridSpan w:val="3"/>
          </w:tcPr>
          <w:p w14:paraId="3E96FDAD" w14:textId="77777777" w:rsidR="0065457C" w:rsidRPr="00DE7EB2" w:rsidRDefault="0065457C" w:rsidP="00967409">
            <w:pPr>
              <w:pStyle w:val="aff4"/>
              <w:rPr>
                <w:rFonts w:cs="Times New Roman"/>
                <w:szCs w:val="28"/>
              </w:rPr>
            </w:pPr>
            <w:r w:rsidRPr="00DE7EB2">
              <w:rPr>
                <w:rFonts w:cs="Times New Roman"/>
                <w:szCs w:val="28"/>
              </w:rPr>
              <w:t>Після продажу:</w:t>
            </w:r>
            <w:r>
              <w:rPr>
                <w:rFonts w:cs="Times New Roman"/>
                <w:szCs w:val="28"/>
              </w:rPr>
              <w:t xml:space="preserve"> Гарантійний ремонт та цілодобова підтримка</w:t>
            </w:r>
          </w:p>
        </w:tc>
      </w:tr>
      <w:tr w:rsidR="0065457C" w:rsidRPr="00DE7EB2" w14:paraId="26973182" w14:textId="77777777" w:rsidTr="00967409">
        <w:tc>
          <w:tcPr>
            <w:tcW w:w="9243" w:type="dxa"/>
            <w:gridSpan w:val="4"/>
          </w:tcPr>
          <w:p w14:paraId="1C132C4C" w14:textId="77777777" w:rsidR="0065457C" w:rsidRPr="00DE7EB2" w:rsidRDefault="0065457C" w:rsidP="00967409">
            <w:pPr>
              <w:rPr>
                <w:sz w:val="24"/>
                <w:szCs w:val="28"/>
              </w:rPr>
            </w:pPr>
            <w:r w:rsidRPr="00DE7EB2">
              <w:rPr>
                <w:sz w:val="24"/>
                <w:szCs w:val="28"/>
              </w:rPr>
              <w:t xml:space="preserve">За рахунок чого потенційний товар буде захищено від копіювання: патент </w:t>
            </w:r>
          </w:p>
        </w:tc>
      </w:tr>
    </w:tbl>
    <w:p w14:paraId="11531029" w14:textId="77777777" w:rsidR="0065457C" w:rsidRPr="00DE538F" w:rsidRDefault="0065457C" w:rsidP="0065457C">
      <w:pPr>
        <w:spacing w:line="360" w:lineRule="auto"/>
        <w:rPr>
          <w:sz w:val="28"/>
          <w:szCs w:val="28"/>
        </w:rPr>
      </w:pPr>
      <w:r>
        <w:rPr>
          <w:sz w:val="28"/>
          <w:szCs w:val="28"/>
        </w:rPr>
        <w:lastRenderedPageBreak/>
        <w:tab/>
        <w:t>Остаточним готовим продуктом має бути програмне забезпечення здатне з певним рівнем точності ідентифікувати поточний технічний стан об</w:t>
      </w:r>
      <w:r w:rsidRPr="00DE538F">
        <w:rPr>
          <w:sz w:val="28"/>
          <w:szCs w:val="28"/>
          <w:lang w:val="ru-RU"/>
        </w:rPr>
        <w:t>’</w:t>
      </w:r>
      <w:proofErr w:type="spellStart"/>
      <w:r>
        <w:rPr>
          <w:sz w:val="28"/>
          <w:szCs w:val="28"/>
        </w:rPr>
        <w:t>єкту</w:t>
      </w:r>
      <w:proofErr w:type="spellEnd"/>
      <w:r>
        <w:rPr>
          <w:sz w:val="28"/>
          <w:szCs w:val="28"/>
        </w:rPr>
        <w:t>. Також в комплекті постачається сенсор та кріплення до нього, разом з картою установки. Наявна підтримка клієнтів у цілодобовому режимі.</w:t>
      </w:r>
    </w:p>
    <w:p w14:paraId="3A9FB6C2" w14:textId="77777777" w:rsidR="0065457C" w:rsidRPr="00DE7EB2" w:rsidRDefault="0065457C" w:rsidP="0065457C">
      <w:pPr>
        <w:spacing w:line="360" w:lineRule="auto"/>
        <w:ind w:firstLine="708"/>
        <w:rPr>
          <w:sz w:val="28"/>
          <w:szCs w:val="28"/>
        </w:rPr>
      </w:pPr>
      <w:r>
        <w:rPr>
          <w:sz w:val="28"/>
          <w:szCs w:val="28"/>
        </w:rPr>
        <w:t>О</w:t>
      </w:r>
      <w:r w:rsidRPr="00DE7EB2">
        <w:rPr>
          <w:sz w:val="28"/>
          <w:szCs w:val="28"/>
        </w:rPr>
        <w:t>сновні</w:t>
      </w:r>
      <w:r>
        <w:rPr>
          <w:sz w:val="28"/>
          <w:szCs w:val="28"/>
        </w:rPr>
        <w:t xml:space="preserve"> фінансові</w:t>
      </w:r>
      <w:r w:rsidRPr="00DE7EB2">
        <w:rPr>
          <w:sz w:val="28"/>
          <w:szCs w:val="28"/>
        </w:rPr>
        <w:t xml:space="preserve"> витрати </w:t>
      </w:r>
      <w:r>
        <w:rPr>
          <w:sz w:val="28"/>
          <w:szCs w:val="28"/>
        </w:rPr>
        <w:t xml:space="preserve">на </w:t>
      </w:r>
      <w:r w:rsidRPr="00DE7EB2">
        <w:rPr>
          <w:sz w:val="28"/>
          <w:szCs w:val="28"/>
        </w:rPr>
        <w:t>проект,</w:t>
      </w:r>
      <w:r>
        <w:rPr>
          <w:sz w:val="28"/>
          <w:szCs w:val="28"/>
        </w:rPr>
        <w:t xml:space="preserve"> під час старту та початку роботи</w:t>
      </w:r>
      <w:r w:rsidRPr="00DE7EB2">
        <w:rPr>
          <w:sz w:val="28"/>
          <w:szCs w:val="28"/>
        </w:rPr>
        <w:t xml:space="preserve">, </w:t>
      </w:r>
      <w:r>
        <w:rPr>
          <w:sz w:val="28"/>
          <w:szCs w:val="28"/>
        </w:rPr>
        <w:t xml:space="preserve">можна побачити у </w:t>
      </w:r>
      <w:r w:rsidRPr="00DE7EB2">
        <w:rPr>
          <w:sz w:val="28"/>
          <w:szCs w:val="28"/>
        </w:rPr>
        <w:t xml:space="preserve"> таблиц</w:t>
      </w:r>
      <w:r>
        <w:rPr>
          <w:sz w:val="28"/>
          <w:szCs w:val="28"/>
        </w:rPr>
        <w:t>і</w:t>
      </w:r>
      <w:r w:rsidRPr="00DE7EB2">
        <w:rPr>
          <w:sz w:val="28"/>
          <w:szCs w:val="28"/>
        </w:rPr>
        <w:t xml:space="preserve"> </w:t>
      </w:r>
      <w:r>
        <w:rPr>
          <w:sz w:val="28"/>
          <w:szCs w:val="28"/>
        </w:rPr>
        <w:t>4</w:t>
      </w:r>
      <w:r w:rsidRPr="00DE7EB2">
        <w:rPr>
          <w:sz w:val="28"/>
          <w:szCs w:val="28"/>
        </w:rPr>
        <w:t>.21.</w:t>
      </w:r>
    </w:p>
    <w:p w14:paraId="1C32FD5B" w14:textId="77777777" w:rsidR="0065457C" w:rsidRPr="00DE7EB2" w:rsidRDefault="0065457C" w:rsidP="0065457C">
      <w:pPr>
        <w:spacing w:line="360" w:lineRule="auto"/>
        <w:ind w:firstLine="709"/>
        <w:rPr>
          <w:sz w:val="28"/>
          <w:szCs w:val="28"/>
        </w:rPr>
      </w:pPr>
      <w:r w:rsidRPr="00DE7EB2">
        <w:rPr>
          <w:sz w:val="28"/>
          <w:szCs w:val="28"/>
        </w:rPr>
        <w:t xml:space="preserve">Таблиця </w:t>
      </w:r>
      <w:r>
        <w:rPr>
          <w:sz w:val="28"/>
          <w:szCs w:val="28"/>
        </w:rPr>
        <w:t>4</w:t>
      </w:r>
      <w:r w:rsidRPr="00DE7EB2">
        <w:rPr>
          <w:sz w:val="28"/>
          <w:szCs w:val="28"/>
        </w:rPr>
        <w:t>.21 – Загальні початкові витрати проекту</w:t>
      </w:r>
    </w:p>
    <w:tbl>
      <w:tblPr>
        <w:tblW w:w="4926"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759"/>
        <w:gridCol w:w="6398"/>
        <w:gridCol w:w="2322"/>
      </w:tblGrid>
      <w:tr w:rsidR="0065457C" w:rsidRPr="00DE7EB2" w14:paraId="3F14C6FE" w14:textId="77777777" w:rsidTr="00967409">
        <w:trPr>
          <w:cantSplit/>
          <w:trHeight w:val="643"/>
          <w:tblHeader/>
          <w:jc w:val="center"/>
        </w:trPr>
        <w:tc>
          <w:tcPr>
            <w:tcW w:w="400" w:type="pct"/>
            <w:vMerge w:val="restart"/>
            <w:tcBorders>
              <w:top w:val="single" w:sz="6" w:space="0" w:color="auto"/>
              <w:left w:val="single" w:sz="6" w:space="0" w:color="auto"/>
              <w:right w:val="single" w:sz="6" w:space="0" w:color="auto"/>
            </w:tcBorders>
            <w:vAlign w:val="center"/>
          </w:tcPr>
          <w:p w14:paraId="6B2E4D78" w14:textId="77777777" w:rsidR="0065457C" w:rsidRPr="00DE7EB2" w:rsidRDefault="0065457C" w:rsidP="00967409">
            <w:pPr>
              <w:ind w:left="-113" w:right="-113"/>
              <w:jc w:val="center"/>
              <w:rPr>
                <w:sz w:val="24"/>
                <w:szCs w:val="28"/>
              </w:rPr>
            </w:pPr>
            <w:r w:rsidRPr="00DE7EB2">
              <w:rPr>
                <w:sz w:val="24"/>
                <w:szCs w:val="28"/>
              </w:rPr>
              <w:t>№</w:t>
            </w:r>
            <w:r w:rsidRPr="00DE7EB2">
              <w:rPr>
                <w:sz w:val="24"/>
                <w:szCs w:val="28"/>
              </w:rPr>
              <w:br/>
              <w:t>з/п</w:t>
            </w:r>
          </w:p>
        </w:tc>
        <w:tc>
          <w:tcPr>
            <w:tcW w:w="3375" w:type="pct"/>
            <w:vMerge w:val="restart"/>
            <w:tcBorders>
              <w:top w:val="single" w:sz="6" w:space="0" w:color="auto"/>
              <w:left w:val="single" w:sz="6" w:space="0" w:color="auto"/>
              <w:right w:val="single" w:sz="6" w:space="0" w:color="auto"/>
            </w:tcBorders>
            <w:vAlign w:val="center"/>
          </w:tcPr>
          <w:p w14:paraId="6A5EE462" w14:textId="77777777" w:rsidR="0065457C" w:rsidRPr="00DE7EB2" w:rsidRDefault="0065457C" w:rsidP="00967409">
            <w:pPr>
              <w:ind w:left="-113" w:right="-113"/>
              <w:jc w:val="center"/>
              <w:rPr>
                <w:sz w:val="24"/>
                <w:szCs w:val="28"/>
              </w:rPr>
            </w:pPr>
            <w:r w:rsidRPr="00DE7EB2">
              <w:rPr>
                <w:sz w:val="24"/>
                <w:szCs w:val="28"/>
              </w:rPr>
              <w:t xml:space="preserve">Стаття </w:t>
            </w:r>
            <w:r w:rsidRPr="00DE7EB2">
              <w:rPr>
                <w:sz w:val="24"/>
                <w:szCs w:val="28"/>
              </w:rPr>
              <w:br/>
              <w:t>витрат</w:t>
            </w:r>
          </w:p>
        </w:tc>
        <w:tc>
          <w:tcPr>
            <w:tcW w:w="1225" w:type="pct"/>
            <w:vMerge w:val="restart"/>
            <w:tcBorders>
              <w:top w:val="single" w:sz="6" w:space="0" w:color="auto"/>
              <w:left w:val="single" w:sz="6" w:space="0" w:color="auto"/>
              <w:right w:val="single" w:sz="6" w:space="0" w:color="auto"/>
            </w:tcBorders>
            <w:vAlign w:val="center"/>
          </w:tcPr>
          <w:p w14:paraId="556C841A" w14:textId="77777777" w:rsidR="0065457C" w:rsidRPr="00DE7EB2" w:rsidRDefault="0065457C" w:rsidP="00967409">
            <w:pPr>
              <w:ind w:left="-113" w:right="-113"/>
              <w:jc w:val="center"/>
              <w:rPr>
                <w:sz w:val="24"/>
                <w:szCs w:val="28"/>
              </w:rPr>
            </w:pPr>
            <w:r w:rsidRPr="00DE7EB2">
              <w:rPr>
                <w:sz w:val="24"/>
                <w:szCs w:val="28"/>
              </w:rPr>
              <w:t xml:space="preserve">Обсяги витрат </w:t>
            </w:r>
            <w:r w:rsidRPr="00DE7EB2">
              <w:rPr>
                <w:sz w:val="24"/>
                <w:szCs w:val="28"/>
              </w:rPr>
              <w:br/>
              <w:t>в 0-й рі</w:t>
            </w:r>
            <w:r>
              <w:rPr>
                <w:sz w:val="24"/>
                <w:szCs w:val="28"/>
              </w:rPr>
              <w:t xml:space="preserve">к, </w:t>
            </w:r>
            <w:r w:rsidRPr="00DE7EB2">
              <w:rPr>
                <w:sz w:val="24"/>
                <w:szCs w:val="28"/>
              </w:rPr>
              <w:t xml:space="preserve"> грн.</w:t>
            </w:r>
          </w:p>
        </w:tc>
      </w:tr>
      <w:tr w:rsidR="0065457C" w:rsidRPr="00DE7EB2" w14:paraId="293A4E58" w14:textId="77777777" w:rsidTr="00967409">
        <w:trPr>
          <w:cantSplit/>
          <w:trHeight w:val="643"/>
          <w:tblHeader/>
          <w:jc w:val="center"/>
        </w:trPr>
        <w:tc>
          <w:tcPr>
            <w:tcW w:w="400" w:type="pct"/>
            <w:vMerge/>
            <w:tcBorders>
              <w:left w:val="single" w:sz="6" w:space="0" w:color="auto"/>
              <w:bottom w:val="single" w:sz="6" w:space="0" w:color="auto"/>
              <w:right w:val="single" w:sz="6" w:space="0" w:color="auto"/>
            </w:tcBorders>
            <w:vAlign w:val="center"/>
          </w:tcPr>
          <w:p w14:paraId="1B22C72E" w14:textId="77777777" w:rsidR="0065457C" w:rsidRPr="00DE7EB2" w:rsidRDefault="0065457C" w:rsidP="00967409">
            <w:pPr>
              <w:ind w:left="-113" w:right="-113"/>
              <w:jc w:val="center"/>
              <w:rPr>
                <w:i/>
                <w:sz w:val="24"/>
                <w:szCs w:val="28"/>
              </w:rPr>
            </w:pPr>
          </w:p>
        </w:tc>
        <w:tc>
          <w:tcPr>
            <w:tcW w:w="3375" w:type="pct"/>
            <w:vMerge/>
            <w:tcBorders>
              <w:left w:val="single" w:sz="6" w:space="0" w:color="auto"/>
              <w:bottom w:val="single" w:sz="6" w:space="0" w:color="auto"/>
              <w:right w:val="single" w:sz="6" w:space="0" w:color="auto"/>
            </w:tcBorders>
            <w:vAlign w:val="center"/>
          </w:tcPr>
          <w:p w14:paraId="203FFF70" w14:textId="77777777" w:rsidR="0065457C" w:rsidRPr="00DE7EB2" w:rsidRDefault="0065457C" w:rsidP="00967409">
            <w:pPr>
              <w:ind w:left="-113" w:right="-113"/>
              <w:jc w:val="center"/>
              <w:rPr>
                <w:i/>
                <w:sz w:val="24"/>
                <w:szCs w:val="28"/>
              </w:rPr>
            </w:pPr>
          </w:p>
        </w:tc>
        <w:tc>
          <w:tcPr>
            <w:tcW w:w="1225" w:type="pct"/>
            <w:vMerge/>
            <w:tcBorders>
              <w:left w:val="single" w:sz="6" w:space="0" w:color="auto"/>
              <w:bottom w:val="single" w:sz="6" w:space="0" w:color="auto"/>
              <w:right w:val="single" w:sz="6" w:space="0" w:color="auto"/>
            </w:tcBorders>
            <w:vAlign w:val="center"/>
          </w:tcPr>
          <w:p w14:paraId="5237295A" w14:textId="77777777" w:rsidR="0065457C" w:rsidRPr="00DE7EB2" w:rsidRDefault="0065457C" w:rsidP="00967409">
            <w:pPr>
              <w:ind w:left="-113" w:right="-113"/>
              <w:jc w:val="center"/>
              <w:rPr>
                <w:i/>
                <w:sz w:val="24"/>
                <w:szCs w:val="28"/>
              </w:rPr>
            </w:pPr>
          </w:p>
        </w:tc>
      </w:tr>
      <w:tr w:rsidR="0065457C" w:rsidRPr="00DE7EB2" w14:paraId="4426322A" w14:textId="77777777" w:rsidTr="00967409">
        <w:trPr>
          <w:cantSplit/>
          <w:jc w:val="center"/>
        </w:trPr>
        <w:tc>
          <w:tcPr>
            <w:tcW w:w="400" w:type="pct"/>
            <w:tcBorders>
              <w:top w:val="single" w:sz="6" w:space="0" w:color="auto"/>
              <w:left w:val="single" w:sz="6" w:space="0" w:color="auto"/>
              <w:bottom w:val="single" w:sz="6" w:space="0" w:color="auto"/>
              <w:right w:val="single" w:sz="6" w:space="0" w:color="auto"/>
            </w:tcBorders>
            <w:vAlign w:val="center"/>
          </w:tcPr>
          <w:p w14:paraId="3CDC47FB" w14:textId="77777777" w:rsidR="0065457C" w:rsidRPr="00DE7EB2" w:rsidRDefault="0065457C" w:rsidP="00F6176F">
            <w:pPr>
              <w:pStyle w:val="aa"/>
              <w:widowControl/>
              <w:numPr>
                <w:ilvl w:val="0"/>
                <w:numId w:val="29"/>
              </w:numPr>
              <w:tabs>
                <w:tab w:val="left" w:pos="360"/>
              </w:tabs>
              <w:autoSpaceDE/>
              <w:autoSpaceDN/>
              <w:rPr>
                <w:sz w:val="24"/>
                <w:szCs w:val="28"/>
              </w:rPr>
            </w:pPr>
          </w:p>
        </w:tc>
        <w:tc>
          <w:tcPr>
            <w:tcW w:w="3375" w:type="pct"/>
            <w:tcBorders>
              <w:top w:val="single" w:sz="6" w:space="0" w:color="auto"/>
              <w:left w:val="single" w:sz="6" w:space="0" w:color="auto"/>
              <w:bottom w:val="single" w:sz="6" w:space="0" w:color="auto"/>
              <w:right w:val="single" w:sz="6" w:space="0" w:color="auto"/>
            </w:tcBorders>
            <w:vAlign w:val="center"/>
          </w:tcPr>
          <w:p w14:paraId="69C242FF" w14:textId="77777777" w:rsidR="0065457C" w:rsidRPr="00DE7EB2" w:rsidRDefault="0065457C" w:rsidP="00967409">
            <w:pPr>
              <w:rPr>
                <w:sz w:val="24"/>
                <w:szCs w:val="28"/>
              </w:rPr>
            </w:pPr>
            <w:r w:rsidRPr="00DE7EB2">
              <w:rPr>
                <w:sz w:val="24"/>
                <w:szCs w:val="28"/>
              </w:rPr>
              <w:t>Проведення НДДКР</w:t>
            </w:r>
          </w:p>
        </w:tc>
        <w:tc>
          <w:tcPr>
            <w:tcW w:w="1225" w:type="pct"/>
            <w:tcBorders>
              <w:top w:val="single" w:sz="6" w:space="0" w:color="auto"/>
              <w:left w:val="single" w:sz="6" w:space="0" w:color="auto"/>
              <w:bottom w:val="single" w:sz="6" w:space="0" w:color="auto"/>
              <w:right w:val="single" w:sz="6" w:space="0" w:color="auto"/>
            </w:tcBorders>
            <w:vAlign w:val="center"/>
          </w:tcPr>
          <w:p w14:paraId="5C91102B" w14:textId="77777777" w:rsidR="0065457C" w:rsidRPr="00DE7EB2" w:rsidRDefault="0065457C" w:rsidP="00967409">
            <w:pPr>
              <w:jc w:val="center"/>
              <w:rPr>
                <w:sz w:val="24"/>
                <w:szCs w:val="28"/>
              </w:rPr>
            </w:pPr>
            <w:r>
              <w:rPr>
                <w:sz w:val="24"/>
                <w:szCs w:val="28"/>
              </w:rPr>
              <w:t>4000</w:t>
            </w:r>
          </w:p>
        </w:tc>
      </w:tr>
      <w:tr w:rsidR="0065457C" w:rsidRPr="00DE7EB2" w14:paraId="2A9C1CD7" w14:textId="77777777" w:rsidTr="00967409">
        <w:trPr>
          <w:jc w:val="center"/>
        </w:trPr>
        <w:tc>
          <w:tcPr>
            <w:tcW w:w="400" w:type="pct"/>
            <w:tcBorders>
              <w:top w:val="single" w:sz="6" w:space="0" w:color="auto"/>
              <w:left w:val="single" w:sz="6" w:space="0" w:color="auto"/>
              <w:bottom w:val="single" w:sz="6" w:space="0" w:color="auto"/>
              <w:right w:val="single" w:sz="6" w:space="0" w:color="auto"/>
            </w:tcBorders>
            <w:vAlign w:val="center"/>
          </w:tcPr>
          <w:p w14:paraId="085F485B" w14:textId="77777777" w:rsidR="0065457C" w:rsidRPr="00DE7EB2" w:rsidRDefault="0065457C" w:rsidP="00F6176F">
            <w:pPr>
              <w:pStyle w:val="aa"/>
              <w:widowControl/>
              <w:numPr>
                <w:ilvl w:val="0"/>
                <w:numId w:val="29"/>
              </w:numPr>
              <w:tabs>
                <w:tab w:val="left" w:pos="360"/>
              </w:tabs>
              <w:autoSpaceDE/>
              <w:autoSpaceDN/>
              <w:rPr>
                <w:sz w:val="24"/>
                <w:szCs w:val="28"/>
              </w:rPr>
            </w:pPr>
          </w:p>
        </w:tc>
        <w:tc>
          <w:tcPr>
            <w:tcW w:w="3375" w:type="pct"/>
            <w:tcBorders>
              <w:top w:val="single" w:sz="6" w:space="0" w:color="auto"/>
              <w:left w:val="single" w:sz="6" w:space="0" w:color="auto"/>
              <w:bottom w:val="single" w:sz="6" w:space="0" w:color="auto"/>
              <w:right w:val="single" w:sz="6" w:space="0" w:color="auto"/>
            </w:tcBorders>
            <w:vAlign w:val="center"/>
          </w:tcPr>
          <w:p w14:paraId="4A678F65" w14:textId="77777777" w:rsidR="0065457C" w:rsidRPr="00DE7EB2" w:rsidRDefault="0065457C" w:rsidP="00967409">
            <w:pPr>
              <w:ind w:right="-108"/>
              <w:rPr>
                <w:sz w:val="24"/>
                <w:szCs w:val="28"/>
              </w:rPr>
            </w:pPr>
            <w:r w:rsidRPr="00DE7EB2">
              <w:rPr>
                <w:sz w:val="24"/>
                <w:szCs w:val="28"/>
              </w:rPr>
              <w:t>Розробка проектних матеріалів і ТЕО</w:t>
            </w:r>
          </w:p>
        </w:tc>
        <w:tc>
          <w:tcPr>
            <w:tcW w:w="1225" w:type="pct"/>
            <w:tcBorders>
              <w:top w:val="single" w:sz="6" w:space="0" w:color="auto"/>
              <w:left w:val="single" w:sz="6" w:space="0" w:color="auto"/>
              <w:bottom w:val="single" w:sz="6" w:space="0" w:color="auto"/>
              <w:right w:val="single" w:sz="6" w:space="0" w:color="auto"/>
            </w:tcBorders>
            <w:vAlign w:val="center"/>
          </w:tcPr>
          <w:p w14:paraId="01F4E259" w14:textId="77777777" w:rsidR="0065457C" w:rsidRPr="00DE7EB2" w:rsidRDefault="0065457C" w:rsidP="00967409">
            <w:pPr>
              <w:jc w:val="center"/>
              <w:rPr>
                <w:sz w:val="24"/>
                <w:szCs w:val="28"/>
              </w:rPr>
            </w:pPr>
            <w:r>
              <w:rPr>
                <w:sz w:val="24"/>
                <w:szCs w:val="28"/>
              </w:rPr>
              <w:t>-</w:t>
            </w:r>
          </w:p>
        </w:tc>
      </w:tr>
      <w:tr w:rsidR="0065457C" w:rsidRPr="00DE7EB2" w14:paraId="5B9892CF" w14:textId="77777777" w:rsidTr="00967409">
        <w:trPr>
          <w:jc w:val="center"/>
        </w:trPr>
        <w:tc>
          <w:tcPr>
            <w:tcW w:w="400" w:type="pct"/>
            <w:tcBorders>
              <w:top w:val="single" w:sz="6" w:space="0" w:color="auto"/>
              <w:left w:val="single" w:sz="6" w:space="0" w:color="auto"/>
              <w:bottom w:val="single" w:sz="6" w:space="0" w:color="auto"/>
              <w:right w:val="single" w:sz="6" w:space="0" w:color="auto"/>
            </w:tcBorders>
            <w:vAlign w:val="center"/>
          </w:tcPr>
          <w:p w14:paraId="420B39E7" w14:textId="77777777" w:rsidR="0065457C" w:rsidRPr="00DE7EB2" w:rsidRDefault="0065457C" w:rsidP="00F6176F">
            <w:pPr>
              <w:pStyle w:val="aa"/>
              <w:widowControl/>
              <w:numPr>
                <w:ilvl w:val="0"/>
                <w:numId w:val="29"/>
              </w:numPr>
              <w:tabs>
                <w:tab w:val="left" w:pos="360"/>
              </w:tabs>
              <w:autoSpaceDE/>
              <w:autoSpaceDN/>
              <w:rPr>
                <w:sz w:val="24"/>
                <w:szCs w:val="28"/>
              </w:rPr>
            </w:pPr>
          </w:p>
        </w:tc>
        <w:tc>
          <w:tcPr>
            <w:tcW w:w="3375" w:type="pct"/>
            <w:tcBorders>
              <w:top w:val="single" w:sz="6" w:space="0" w:color="auto"/>
              <w:left w:val="single" w:sz="6" w:space="0" w:color="auto"/>
              <w:bottom w:val="single" w:sz="6" w:space="0" w:color="auto"/>
              <w:right w:val="single" w:sz="6" w:space="0" w:color="auto"/>
            </w:tcBorders>
            <w:vAlign w:val="center"/>
          </w:tcPr>
          <w:p w14:paraId="43B91C93" w14:textId="77777777" w:rsidR="0065457C" w:rsidRPr="00DE7EB2" w:rsidRDefault="0065457C" w:rsidP="00967409">
            <w:pPr>
              <w:rPr>
                <w:sz w:val="24"/>
                <w:szCs w:val="28"/>
              </w:rPr>
            </w:pPr>
            <w:r w:rsidRPr="00DE7EB2">
              <w:rPr>
                <w:sz w:val="24"/>
                <w:szCs w:val="28"/>
              </w:rPr>
              <w:t>Робоче проектування і прив'язка проекту</w:t>
            </w:r>
          </w:p>
        </w:tc>
        <w:tc>
          <w:tcPr>
            <w:tcW w:w="1225" w:type="pct"/>
            <w:tcBorders>
              <w:top w:val="single" w:sz="6" w:space="0" w:color="auto"/>
              <w:left w:val="single" w:sz="6" w:space="0" w:color="auto"/>
              <w:bottom w:val="single" w:sz="6" w:space="0" w:color="auto"/>
              <w:right w:val="single" w:sz="6" w:space="0" w:color="auto"/>
            </w:tcBorders>
            <w:vAlign w:val="center"/>
          </w:tcPr>
          <w:p w14:paraId="2F89FC16" w14:textId="77777777" w:rsidR="0065457C" w:rsidRPr="00DE7EB2" w:rsidRDefault="0065457C" w:rsidP="00967409">
            <w:pPr>
              <w:jc w:val="center"/>
              <w:rPr>
                <w:sz w:val="24"/>
                <w:szCs w:val="28"/>
              </w:rPr>
            </w:pPr>
            <w:r w:rsidRPr="00DE7EB2">
              <w:rPr>
                <w:sz w:val="24"/>
                <w:szCs w:val="28"/>
              </w:rPr>
              <w:t>-</w:t>
            </w:r>
          </w:p>
        </w:tc>
      </w:tr>
      <w:tr w:rsidR="0065457C" w:rsidRPr="00DE7EB2" w14:paraId="3C8DE5FB" w14:textId="77777777" w:rsidTr="00967409">
        <w:trPr>
          <w:jc w:val="center"/>
        </w:trPr>
        <w:tc>
          <w:tcPr>
            <w:tcW w:w="400" w:type="pct"/>
            <w:tcBorders>
              <w:top w:val="single" w:sz="6" w:space="0" w:color="auto"/>
              <w:left w:val="single" w:sz="6" w:space="0" w:color="auto"/>
              <w:bottom w:val="single" w:sz="6" w:space="0" w:color="auto"/>
              <w:right w:val="single" w:sz="6" w:space="0" w:color="auto"/>
            </w:tcBorders>
            <w:vAlign w:val="center"/>
          </w:tcPr>
          <w:p w14:paraId="0744FF98" w14:textId="77777777" w:rsidR="0065457C" w:rsidRPr="00DE7EB2" w:rsidRDefault="0065457C" w:rsidP="00F6176F">
            <w:pPr>
              <w:pStyle w:val="aa"/>
              <w:widowControl/>
              <w:numPr>
                <w:ilvl w:val="0"/>
                <w:numId w:val="29"/>
              </w:numPr>
              <w:tabs>
                <w:tab w:val="left" w:pos="360"/>
              </w:tabs>
              <w:autoSpaceDE/>
              <w:autoSpaceDN/>
              <w:rPr>
                <w:sz w:val="24"/>
                <w:szCs w:val="28"/>
              </w:rPr>
            </w:pPr>
          </w:p>
        </w:tc>
        <w:tc>
          <w:tcPr>
            <w:tcW w:w="3375" w:type="pct"/>
            <w:tcBorders>
              <w:top w:val="single" w:sz="6" w:space="0" w:color="auto"/>
              <w:left w:val="single" w:sz="6" w:space="0" w:color="auto"/>
              <w:bottom w:val="single" w:sz="6" w:space="0" w:color="auto"/>
              <w:right w:val="single" w:sz="6" w:space="0" w:color="auto"/>
            </w:tcBorders>
            <w:vAlign w:val="center"/>
          </w:tcPr>
          <w:p w14:paraId="7D0E2F60" w14:textId="77777777" w:rsidR="0065457C" w:rsidRPr="00DE7EB2" w:rsidRDefault="0065457C" w:rsidP="00967409">
            <w:pPr>
              <w:rPr>
                <w:sz w:val="24"/>
                <w:szCs w:val="28"/>
              </w:rPr>
            </w:pPr>
            <w:r w:rsidRPr="00DE7EB2">
              <w:rPr>
                <w:sz w:val="24"/>
                <w:szCs w:val="28"/>
              </w:rPr>
              <w:t>Витрати на придбання обладнання та устаткування та пристроїв</w:t>
            </w:r>
          </w:p>
        </w:tc>
        <w:tc>
          <w:tcPr>
            <w:tcW w:w="1225" w:type="pct"/>
            <w:tcBorders>
              <w:top w:val="single" w:sz="6" w:space="0" w:color="auto"/>
              <w:left w:val="single" w:sz="6" w:space="0" w:color="auto"/>
              <w:bottom w:val="single" w:sz="6" w:space="0" w:color="auto"/>
              <w:right w:val="single" w:sz="6" w:space="0" w:color="auto"/>
            </w:tcBorders>
            <w:vAlign w:val="center"/>
          </w:tcPr>
          <w:p w14:paraId="243C68D1" w14:textId="77777777" w:rsidR="0065457C" w:rsidRPr="00DE7EB2" w:rsidRDefault="0065457C" w:rsidP="00967409">
            <w:pPr>
              <w:jc w:val="center"/>
              <w:rPr>
                <w:sz w:val="24"/>
                <w:szCs w:val="28"/>
              </w:rPr>
            </w:pPr>
            <w:r>
              <w:rPr>
                <w:sz w:val="24"/>
                <w:szCs w:val="28"/>
              </w:rPr>
              <w:t>2000</w:t>
            </w:r>
          </w:p>
        </w:tc>
      </w:tr>
      <w:tr w:rsidR="0065457C" w:rsidRPr="00DE7EB2" w14:paraId="243161D2" w14:textId="77777777" w:rsidTr="00967409">
        <w:trPr>
          <w:jc w:val="center"/>
        </w:trPr>
        <w:tc>
          <w:tcPr>
            <w:tcW w:w="400" w:type="pct"/>
            <w:tcBorders>
              <w:top w:val="single" w:sz="6" w:space="0" w:color="auto"/>
              <w:left w:val="single" w:sz="6" w:space="0" w:color="auto"/>
              <w:bottom w:val="single" w:sz="6" w:space="0" w:color="auto"/>
              <w:right w:val="single" w:sz="6" w:space="0" w:color="auto"/>
            </w:tcBorders>
            <w:vAlign w:val="center"/>
          </w:tcPr>
          <w:p w14:paraId="2ABC8FAC" w14:textId="77777777" w:rsidR="0065457C" w:rsidRPr="00DE7EB2" w:rsidRDefault="0065457C" w:rsidP="00F6176F">
            <w:pPr>
              <w:pStyle w:val="aa"/>
              <w:widowControl/>
              <w:numPr>
                <w:ilvl w:val="0"/>
                <w:numId w:val="29"/>
              </w:numPr>
              <w:tabs>
                <w:tab w:val="left" w:pos="164"/>
              </w:tabs>
              <w:autoSpaceDE/>
              <w:autoSpaceDN/>
              <w:rPr>
                <w:sz w:val="24"/>
                <w:szCs w:val="28"/>
              </w:rPr>
            </w:pPr>
          </w:p>
        </w:tc>
        <w:tc>
          <w:tcPr>
            <w:tcW w:w="3375" w:type="pct"/>
            <w:tcBorders>
              <w:top w:val="single" w:sz="6" w:space="0" w:color="auto"/>
              <w:left w:val="single" w:sz="6" w:space="0" w:color="auto"/>
              <w:bottom w:val="single" w:sz="6" w:space="0" w:color="auto"/>
              <w:right w:val="single" w:sz="6" w:space="0" w:color="auto"/>
            </w:tcBorders>
            <w:vAlign w:val="center"/>
          </w:tcPr>
          <w:p w14:paraId="1EE089E3" w14:textId="77777777" w:rsidR="0065457C" w:rsidRPr="00DE7EB2" w:rsidRDefault="0065457C" w:rsidP="00967409">
            <w:pPr>
              <w:rPr>
                <w:sz w:val="24"/>
                <w:szCs w:val="28"/>
              </w:rPr>
            </w:pPr>
            <w:r w:rsidRPr="00DE7EB2">
              <w:rPr>
                <w:sz w:val="24"/>
                <w:szCs w:val="28"/>
              </w:rPr>
              <w:t>Витрати на придбання нематеріальних активів</w:t>
            </w:r>
          </w:p>
        </w:tc>
        <w:tc>
          <w:tcPr>
            <w:tcW w:w="1225" w:type="pct"/>
            <w:tcBorders>
              <w:top w:val="single" w:sz="6" w:space="0" w:color="auto"/>
              <w:left w:val="single" w:sz="6" w:space="0" w:color="auto"/>
              <w:bottom w:val="single" w:sz="6" w:space="0" w:color="auto"/>
              <w:right w:val="single" w:sz="6" w:space="0" w:color="auto"/>
            </w:tcBorders>
            <w:vAlign w:val="center"/>
          </w:tcPr>
          <w:p w14:paraId="2716791F" w14:textId="77777777" w:rsidR="0065457C" w:rsidRPr="00DE7EB2" w:rsidRDefault="0065457C" w:rsidP="00967409">
            <w:pPr>
              <w:jc w:val="center"/>
              <w:rPr>
                <w:sz w:val="24"/>
                <w:szCs w:val="28"/>
              </w:rPr>
            </w:pPr>
            <w:r>
              <w:rPr>
                <w:sz w:val="24"/>
                <w:szCs w:val="28"/>
              </w:rPr>
              <w:t>1000</w:t>
            </w:r>
          </w:p>
        </w:tc>
      </w:tr>
      <w:tr w:rsidR="0065457C" w:rsidRPr="00DE7EB2" w14:paraId="415D47E4" w14:textId="77777777" w:rsidTr="00967409">
        <w:trPr>
          <w:jc w:val="center"/>
        </w:trPr>
        <w:tc>
          <w:tcPr>
            <w:tcW w:w="400" w:type="pct"/>
            <w:tcBorders>
              <w:top w:val="single" w:sz="6" w:space="0" w:color="auto"/>
              <w:left w:val="single" w:sz="6" w:space="0" w:color="auto"/>
              <w:bottom w:val="single" w:sz="6" w:space="0" w:color="auto"/>
              <w:right w:val="single" w:sz="6" w:space="0" w:color="auto"/>
            </w:tcBorders>
            <w:vAlign w:val="center"/>
          </w:tcPr>
          <w:p w14:paraId="15827AAD" w14:textId="77777777" w:rsidR="0065457C" w:rsidRPr="00DE7EB2" w:rsidRDefault="0065457C" w:rsidP="00F6176F">
            <w:pPr>
              <w:pStyle w:val="aa"/>
              <w:widowControl/>
              <w:numPr>
                <w:ilvl w:val="0"/>
                <w:numId w:val="29"/>
              </w:numPr>
              <w:tabs>
                <w:tab w:val="left" w:pos="360"/>
              </w:tabs>
              <w:autoSpaceDE/>
              <w:autoSpaceDN/>
              <w:rPr>
                <w:sz w:val="24"/>
                <w:szCs w:val="28"/>
              </w:rPr>
            </w:pPr>
          </w:p>
        </w:tc>
        <w:tc>
          <w:tcPr>
            <w:tcW w:w="3375" w:type="pct"/>
            <w:tcBorders>
              <w:top w:val="single" w:sz="6" w:space="0" w:color="auto"/>
              <w:left w:val="single" w:sz="6" w:space="0" w:color="auto"/>
              <w:bottom w:val="single" w:sz="6" w:space="0" w:color="auto"/>
              <w:right w:val="single" w:sz="6" w:space="0" w:color="auto"/>
            </w:tcBorders>
            <w:vAlign w:val="center"/>
          </w:tcPr>
          <w:p w14:paraId="49A8F9F7" w14:textId="77777777" w:rsidR="0065457C" w:rsidRPr="00DE7EB2" w:rsidRDefault="0065457C" w:rsidP="00967409">
            <w:pPr>
              <w:rPr>
                <w:sz w:val="24"/>
                <w:szCs w:val="28"/>
              </w:rPr>
            </w:pPr>
            <w:r w:rsidRPr="00DE7EB2">
              <w:rPr>
                <w:sz w:val="24"/>
                <w:szCs w:val="28"/>
              </w:rPr>
              <w:t>Одноразові виплати, зокрема гарантуючим і страховим організаціям</w:t>
            </w:r>
          </w:p>
        </w:tc>
        <w:tc>
          <w:tcPr>
            <w:tcW w:w="1225" w:type="pct"/>
            <w:tcBorders>
              <w:top w:val="single" w:sz="6" w:space="0" w:color="auto"/>
              <w:left w:val="single" w:sz="6" w:space="0" w:color="auto"/>
              <w:bottom w:val="single" w:sz="6" w:space="0" w:color="auto"/>
              <w:right w:val="single" w:sz="6" w:space="0" w:color="auto"/>
            </w:tcBorders>
            <w:vAlign w:val="center"/>
          </w:tcPr>
          <w:p w14:paraId="728A5EA1" w14:textId="77777777" w:rsidR="0065457C" w:rsidRPr="00DE7EB2" w:rsidRDefault="0065457C" w:rsidP="00967409">
            <w:pPr>
              <w:jc w:val="center"/>
              <w:rPr>
                <w:sz w:val="24"/>
                <w:szCs w:val="28"/>
              </w:rPr>
            </w:pPr>
            <w:r>
              <w:rPr>
                <w:sz w:val="24"/>
                <w:szCs w:val="28"/>
              </w:rPr>
              <w:t>10000</w:t>
            </w:r>
          </w:p>
        </w:tc>
      </w:tr>
      <w:tr w:rsidR="0065457C" w:rsidRPr="00DE7EB2" w14:paraId="38E6024F" w14:textId="77777777" w:rsidTr="00967409">
        <w:trPr>
          <w:jc w:val="center"/>
        </w:trPr>
        <w:tc>
          <w:tcPr>
            <w:tcW w:w="400" w:type="pct"/>
            <w:tcBorders>
              <w:top w:val="single" w:sz="6" w:space="0" w:color="auto"/>
              <w:left w:val="single" w:sz="6" w:space="0" w:color="auto"/>
              <w:bottom w:val="single" w:sz="6" w:space="0" w:color="auto"/>
              <w:right w:val="single" w:sz="6" w:space="0" w:color="auto"/>
            </w:tcBorders>
            <w:vAlign w:val="center"/>
          </w:tcPr>
          <w:p w14:paraId="329BC3FB" w14:textId="77777777" w:rsidR="0065457C" w:rsidRPr="00DE7EB2" w:rsidRDefault="0065457C" w:rsidP="00F6176F">
            <w:pPr>
              <w:pStyle w:val="aa"/>
              <w:widowControl/>
              <w:numPr>
                <w:ilvl w:val="0"/>
                <w:numId w:val="29"/>
              </w:numPr>
              <w:tabs>
                <w:tab w:val="left" w:pos="360"/>
              </w:tabs>
              <w:autoSpaceDE/>
              <w:autoSpaceDN/>
              <w:rPr>
                <w:sz w:val="24"/>
                <w:szCs w:val="28"/>
              </w:rPr>
            </w:pPr>
          </w:p>
        </w:tc>
        <w:tc>
          <w:tcPr>
            <w:tcW w:w="3375" w:type="pct"/>
            <w:tcBorders>
              <w:top w:val="single" w:sz="6" w:space="0" w:color="auto"/>
              <w:left w:val="single" w:sz="6" w:space="0" w:color="auto"/>
              <w:bottom w:val="single" w:sz="6" w:space="0" w:color="auto"/>
              <w:right w:val="single" w:sz="6" w:space="0" w:color="auto"/>
            </w:tcBorders>
            <w:vAlign w:val="center"/>
          </w:tcPr>
          <w:p w14:paraId="1CBA38F8" w14:textId="77777777" w:rsidR="0065457C" w:rsidRPr="00DE7EB2" w:rsidRDefault="0065457C" w:rsidP="00967409">
            <w:pPr>
              <w:rPr>
                <w:sz w:val="24"/>
                <w:szCs w:val="28"/>
              </w:rPr>
            </w:pPr>
            <w:r w:rsidRPr="00DE7EB2">
              <w:rPr>
                <w:sz w:val="24"/>
                <w:szCs w:val="28"/>
              </w:rPr>
              <w:t>Витрати на перед виробничі маркетингові дослідження і створення збутової мережі</w:t>
            </w:r>
          </w:p>
        </w:tc>
        <w:tc>
          <w:tcPr>
            <w:tcW w:w="1225" w:type="pct"/>
            <w:tcBorders>
              <w:top w:val="single" w:sz="6" w:space="0" w:color="auto"/>
              <w:left w:val="single" w:sz="6" w:space="0" w:color="auto"/>
              <w:bottom w:val="single" w:sz="6" w:space="0" w:color="auto"/>
              <w:right w:val="single" w:sz="6" w:space="0" w:color="auto"/>
            </w:tcBorders>
            <w:vAlign w:val="center"/>
          </w:tcPr>
          <w:p w14:paraId="2F285232" w14:textId="77777777" w:rsidR="0065457C" w:rsidRPr="00DE7EB2" w:rsidRDefault="0065457C" w:rsidP="00967409">
            <w:pPr>
              <w:jc w:val="center"/>
              <w:rPr>
                <w:sz w:val="24"/>
                <w:szCs w:val="28"/>
              </w:rPr>
            </w:pPr>
            <w:r>
              <w:rPr>
                <w:sz w:val="24"/>
                <w:szCs w:val="28"/>
              </w:rPr>
              <w:t>6000</w:t>
            </w:r>
          </w:p>
        </w:tc>
      </w:tr>
      <w:tr w:rsidR="0065457C" w:rsidRPr="00DE7EB2" w14:paraId="10C65B2C" w14:textId="77777777" w:rsidTr="00967409">
        <w:trPr>
          <w:jc w:val="center"/>
        </w:trPr>
        <w:tc>
          <w:tcPr>
            <w:tcW w:w="400" w:type="pct"/>
            <w:tcBorders>
              <w:top w:val="single" w:sz="6" w:space="0" w:color="auto"/>
              <w:left w:val="single" w:sz="6" w:space="0" w:color="auto"/>
              <w:bottom w:val="single" w:sz="6" w:space="0" w:color="auto"/>
              <w:right w:val="single" w:sz="6" w:space="0" w:color="auto"/>
            </w:tcBorders>
            <w:vAlign w:val="center"/>
          </w:tcPr>
          <w:p w14:paraId="6AF368BD" w14:textId="77777777" w:rsidR="0065457C" w:rsidRPr="00DE7EB2" w:rsidRDefault="0065457C" w:rsidP="00F6176F">
            <w:pPr>
              <w:pStyle w:val="aa"/>
              <w:widowControl/>
              <w:numPr>
                <w:ilvl w:val="0"/>
                <w:numId w:val="29"/>
              </w:numPr>
              <w:tabs>
                <w:tab w:val="left" w:pos="360"/>
              </w:tabs>
              <w:autoSpaceDE/>
              <w:autoSpaceDN/>
              <w:rPr>
                <w:sz w:val="24"/>
                <w:szCs w:val="28"/>
              </w:rPr>
            </w:pPr>
          </w:p>
        </w:tc>
        <w:tc>
          <w:tcPr>
            <w:tcW w:w="3375" w:type="pct"/>
            <w:tcBorders>
              <w:top w:val="single" w:sz="6" w:space="0" w:color="auto"/>
              <w:left w:val="single" w:sz="6" w:space="0" w:color="auto"/>
              <w:bottom w:val="single" w:sz="6" w:space="0" w:color="auto"/>
              <w:right w:val="single" w:sz="6" w:space="0" w:color="auto"/>
            </w:tcBorders>
            <w:vAlign w:val="center"/>
          </w:tcPr>
          <w:p w14:paraId="170604E9" w14:textId="77777777" w:rsidR="0065457C" w:rsidRPr="00DE7EB2" w:rsidRDefault="0065457C" w:rsidP="00967409">
            <w:pPr>
              <w:rPr>
                <w:sz w:val="24"/>
                <w:szCs w:val="28"/>
              </w:rPr>
            </w:pPr>
            <w:r w:rsidRPr="00DE7EB2">
              <w:rPr>
                <w:sz w:val="24"/>
                <w:szCs w:val="28"/>
              </w:rPr>
              <w:t>Витрати, пов'язані з діяльністю команди</w:t>
            </w:r>
          </w:p>
        </w:tc>
        <w:tc>
          <w:tcPr>
            <w:tcW w:w="1225" w:type="pct"/>
            <w:tcBorders>
              <w:top w:val="single" w:sz="6" w:space="0" w:color="auto"/>
              <w:left w:val="single" w:sz="6" w:space="0" w:color="auto"/>
              <w:bottom w:val="single" w:sz="6" w:space="0" w:color="auto"/>
              <w:right w:val="single" w:sz="6" w:space="0" w:color="auto"/>
            </w:tcBorders>
            <w:vAlign w:val="center"/>
          </w:tcPr>
          <w:p w14:paraId="5CF727FF" w14:textId="77777777" w:rsidR="0065457C" w:rsidRPr="00DE7EB2" w:rsidRDefault="0065457C" w:rsidP="00967409">
            <w:pPr>
              <w:jc w:val="center"/>
              <w:rPr>
                <w:sz w:val="24"/>
                <w:szCs w:val="28"/>
              </w:rPr>
            </w:pPr>
            <w:r>
              <w:rPr>
                <w:sz w:val="24"/>
                <w:szCs w:val="28"/>
              </w:rPr>
              <w:t>70000</w:t>
            </w:r>
          </w:p>
        </w:tc>
      </w:tr>
      <w:tr w:rsidR="0065457C" w:rsidRPr="00DE7EB2" w14:paraId="241CD063" w14:textId="77777777" w:rsidTr="00967409">
        <w:trPr>
          <w:jc w:val="center"/>
        </w:trPr>
        <w:tc>
          <w:tcPr>
            <w:tcW w:w="400" w:type="pct"/>
            <w:tcBorders>
              <w:top w:val="single" w:sz="6" w:space="0" w:color="auto"/>
              <w:left w:val="single" w:sz="6" w:space="0" w:color="auto"/>
              <w:bottom w:val="single" w:sz="6" w:space="0" w:color="auto"/>
              <w:right w:val="single" w:sz="6" w:space="0" w:color="auto"/>
            </w:tcBorders>
            <w:vAlign w:val="center"/>
          </w:tcPr>
          <w:p w14:paraId="24A4724A" w14:textId="77777777" w:rsidR="0065457C" w:rsidRPr="00DE7EB2" w:rsidRDefault="0065457C" w:rsidP="00F6176F">
            <w:pPr>
              <w:pStyle w:val="aa"/>
              <w:widowControl/>
              <w:numPr>
                <w:ilvl w:val="0"/>
                <w:numId w:val="29"/>
              </w:numPr>
              <w:tabs>
                <w:tab w:val="left" w:pos="360"/>
              </w:tabs>
              <w:autoSpaceDE/>
              <w:autoSpaceDN/>
              <w:rPr>
                <w:sz w:val="24"/>
                <w:szCs w:val="28"/>
              </w:rPr>
            </w:pPr>
          </w:p>
        </w:tc>
        <w:tc>
          <w:tcPr>
            <w:tcW w:w="3375" w:type="pct"/>
            <w:tcBorders>
              <w:top w:val="single" w:sz="6" w:space="0" w:color="auto"/>
              <w:left w:val="single" w:sz="6" w:space="0" w:color="auto"/>
              <w:bottom w:val="single" w:sz="6" w:space="0" w:color="auto"/>
              <w:right w:val="single" w:sz="6" w:space="0" w:color="auto"/>
            </w:tcBorders>
            <w:vAlign w:val="center"/>
          </w:tcPr>
          <w:p w14:paraId="53C1496A" w14:textId="77777777" w:rsidR="0065457C" w:rsidRPr="00DE7EB2" w:rsidRDefault="0065457C" w:rsidP="00967409">
            <w:pPr>
              <w:rPr>
                <w:sz w:val="24"/>
                <w:szCs w:val="28"/>
              </w:rPr>
            </w:pPr>
          </w:p>
        </w:tc>
        <w:tc>
          <w:tcPr>
            <w:tcW w:w="1225" w:type="pct"/>
            <w:tcBorders>
              <w:top w:val="single" w:sz="6" w:space="0" w:color="auto"/>
              <w:left w:val="single" w:sz="6" w:space="0" w:color="auto"/>
              <w:bottom w:val="single" w:sz="6" w:space="0" w:color="auto"/>
              <w:right w:val="single" w:sz="6" w:space="0" w:color="auto"/>
            </w:tcBorders>
            <w:vAlign w:val="center"/>
          </w:tcPr>
          <w:p w14:paraId="392A3AC1" w14:textId="77777777" w:rsidR="0065457C" w:rsidRPr="00DE7EB2" w:rsidRDefault="0065457C" w:rsidP="00967409">
            <w:pPr>
              <w:jc w:val="center"/>
              <w:rPr>
                <w:sz w:val="24"/>
                <w:szCs w:val="28"/>
              </w:rPr>
            </w:pPr>
          </w:p>
        </w:tc>
      </w:tr>
      <w:tr w:rsidR="0065457C" w:rsidRPr="00DE7EB2" w14:paraId="71CEDC18" w14:textId="77777777" w:rsidTr="00967409">
        <w:trPr>
          <w:jc w:val="center"/>
        </w:trPr>
        <w:tc>
          <w:tcPr>
            <w:tcW w:w="400" w:type="pct"/>
            <w:tcBorders>
              <w:top w:val="single" w:sz="6" w:space="0" w:color="auto"/>
              <w:left w:val="single" w:sz="6" w:space="0" w:color="auto"/>
              <w:bottom w:val="single" w:sz="6" w:space="0" w:color="auto"/>
              <w:right w:val="single" w:sz="6" w:space="0" w:color="auto"/>
            </w:tcBorders>
            <w:vAlign w:val="center"/>
          </w:tcPr>
          <w:p w14:paraId="00732A61" w14:textId="77777777" w:rsidR="0065457C" w:rsidRPr="00DE7EB2" w:rsidRDefault="0065457C" w:rsidP="00967409">
            <w:pPr>
              <w:tabs>
                <w:tab w:val="left" w:pos="360"/>
              </w:tabs>
              <w:rPr>
                <w:sz w:val="24"/>
                <w:szCs w:val="28"/>
              </w:rPr>
            </w:pPr>
          </w:p>
        </w:tc>
        <w:tc>
          <w:tcPr>
            <w:tcW w:w="3375" w:type="pct"/>
            <w:tcBorders>
              <w:top w:val="single" w:sz="6" w:space="0" w:color="auto"/>
              <w:left w:val="single" w:sz="6" w:space="0" w:color="auto"/>
              <w:bottom w:val="single" w:sz="6" w:space="0" w:color="auto"/>
              <w:right w:val="single" w:sz="6" w:space="0" w:color="auto"/>
            </w:tcBorders>
            <w:vAlign w:val="center"/>
          </w:tcPr>
          <w:p w14:paraId="5D2D787E" w14:textId="77777777" w:rsidR="0065457C" w:rsidRPr="00DE7EB2" w:rsidRDefault="0065457C" w:rsidP="00967409">
            <w:pPr>
              <w:jc w:val="right"/>
              <w:rPr>
                <w:b/>
                <w:sz w:val="24"/>
                <w:szCs w:val="28"/>
              </w:rPr>
            </w:pPr>
            <w:r w:rsidRPr="00DE7EB2">
              <w:rPr>
                <w:b/>
                <w:sz w:val="24"/>
                <w:szCs w:val="28"/>
              </w:rPr>
              <w:t>Разом</w:t>
            </w:r>
          </w:p>
        </w:tc>
        <w:tc>
          <w:tcPr>
            <w:tcW w:w="1225" w:type="pct"/>
            <w:tcBorders>
              <w:top w:val="single" w:sz="6" w:space="0" w:color="auto"/>
              <w:left w:val="single" w:sz="6" w:space="0" w:color="auto"/>
              <w:bottom w:val="single" w:sz="6" w:space="0" w:color="auto"/>
              <w:right w:val="single" w:sz="6" w:space="0" w:color="auto"/>
            </w:tcBorders>
            <w:vAlign w:val="center"/>
          </w:tcPr>
          <w:p w14:paraId="34746EE3" w14:textId="77777777" w:rsidR="0065457C" w:rsidRPr="00DE7EB2" w:rsidRDefault="0065457C" w:rsidP="00967409">
            <w:pPr>
              <w:jc w:val="center"/>
              <w:rPr>
                <w:b/>
                <w:sz w:val="24"/>
                <w:szCs w:val="28"/>
              </w:rPr>
            </w:pPr>
            <w:r>
              <w:rPr>
                <w:b/>
                <w:sz w:val="24"/>
                <w:szCs w:val="28"/>
              </w:rPr>
              <w:t>93000</w:t>
            </w:r>
          </w:p>
        </w:tc>
      </w:tr>
    </w:tbl>
    <w:p w14:paraId="27DE788F" w14:textId="77777777" w:rsidR="0065457C" w:rsidRPr="00DE7EB2" w:rsidRDefault="0065457C" w:rsidP="0065457C">
      <w:pPr>
        <w:spacing w:line="360" w:lineRule="auto"/>
        <w:ind w:firstLine="709"/>
        <w:rPr>
          <w:sz w:val="28"/>
          <w:szCs w:val="28"/>
        </w:rPr>
      </w:pPr>
    </w:p>
    <w:p w14:paraId="1CC3D8E6" w14:textId="77777777" w:rsidR="0065457C" w:rsidRPr="00DE7EB2" w:rsidRDefault="0065457C" w:rsidP="0065457C">
      <w:pPr>
        <w:spacing w:line="360" w:lineRule="auto"/>
        <w:ind w:firstLine="709"/>
        <w:rPr>
          <w:sz w:val="28"/>
          <w:szCs w:val="28"/>
        </w:rPr>
      </w:pPr>
      <w:r>
        <w:rPr>
          <w:sz w:val="28"/>
          <w:szCs w:val="28"/>
        </w:rPr>
        <w:t>Також потрібно спланувати обсяг загальних витрат, які будуть необхідні при реалізації проекту.</w:t>
      </w:r>
    </w:p>
    <w:p w14:paraId="2064A5F4" w14:textId="77777777" w:rsidR="0065457C" w:rsidRPr="00DE7EB2" w:rsidRDefault="0065457C" w:rsidP="0065457C">
      <w:pPr>
        <w:ind w:firstLine="709"/>
        <w:rPr>
          <w:sz w:val="28"/>
          <w:szCs w:val="28"/>
        </w:rPr>
      </w:pPr>
      <w:r w:rsidRPr="00DE7EB2">
        <w:rPr>
          <w:sz w:val="28"/>
          <w:szCs w:val="28"/>
        </w:rPr>
        <w:t xml:space="preserve">Таблиця </w:t>
      </w:r>
      <w:r>
        <w:rPr>
          <w:sz w:val="28"/>
          <w:szCs w:val="28"/>
        </w:rPr>
        <w:t>4</w:t>
      </w:r>
      <w:r w:rsidRPr="00DE7EB2">
        <w:rPr>
          <w:sz w:val="28"/>
          <w:szCs w:val="28"/>
        </w:rPr>
        <w:t>.22 – Планові загальногосподарські витрати</w:t>
      </w:r>
    </w:p>
    <w:tbl>
      <w:tblPr>
        <w:tblW w:w="497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2"/>
        <w:gridCol w:w="5942"/>
        <w:gridCol w:w="1064"/>
        <w:gridCol w:w="915"/>
        <w:gridCol w:w="1064"/>
      </w:tblGrid>
      <w:tr w:rsidR="0065457C" w:rsidRPr="00DE7EB2" w14:paraId="2144F4C4" w14:textId="77777777" w:rsidTr="00967409">
        <w:trPr>
          <w:trHeight w:val="469"/>
          <w:jc w:val="center"/>
        </w:trPr>
        <w:tc>
          <w:tcPr>
            <w:tcW w:w="314" w:type="pct"/>
            <w:vMerge w:val="restart"/>
            <w:vAlign w:val="center"/>
          </w:tcPr>
          <w:p w14:paraId="503F5689" w14:textId="77777777" w:rsidR="0065457C" w:rsidRPr="00DE7EB2" w:rsidRDefault="0065457C" w:rsidP="00967409">
            <w:pPr>
              <w:pStyle w:val="13"/>
              <w:tabs>
                <w:tab w:val="left" w:pos="180"/>
              </w:tabs>
              <w:spacing w:after="0" w:line="240" w:lineRule="auto"/>
              <w:ind w:left="-113" w:right="-113"/>
              <w:contextualSpacing w:val="0"/>
              <w:jc w:val="center"/>
              <w:rPr>
                <w:rFonts w:ascii="Times New Roman" w:hAnsi="Times New Roman"/>
                <w:sz w:val="24"/>
                <w:szCs w:val="24"/>
                <w:lang w:val="uk-UA"/>
              </w:rPr>
            </w:pPr>
            <w:r w:rsidRPr="00DE7EB2">
              <w:rPr>
                <w:rFonts w:ascii="Times New Roman" w:hAnsi="Times New Roman"/>
                <w:sz w:val="24"/>
                <w:szCs w:val="24"/>
                <w:lang w:val="uk-UA"/>
              </w:rPr>
              <w:t>№</w:t>
            </w:r>
          </w:p>
          <w:p w14:paraId="28E797E5" w14:textId="77777777" w:rsidR="0065457C" w:rsidRPr="00DE7EB2" w:rsidRDefault="0065457C" w:rsidP="00967409">
            <w:pPr>
              <w:tabs>
                <w:tab w:val="left" w:pos="180"/>
              </w:tabs>
              <w:ind w:left="-113"/>
              <w:jc w:val="center"/>
              <w:rPr>
                <w:sz w:val="24"/>
              </w:rPr>
            </w:pPr>
            <w:r w:rsidRPr="00DE7EB2">
              <w:rPr>
                <w:sz w:val="24"/>
              </w:rPr>
              <w:t>з/п</w:t>
            </w:r>
          </w:p>
        </w:tc>
        <w:tc>
          <w:tcPr>
            <w:tcW w:w="3099" w:type="pct"/>
            <w:vMerge w:val="restart"/>
            <w:vAlign w:val="center"/>
          </w:tcPr>
          <w:p w14:paraId="57BAE2AA" w14:textId="77777777" w:rsidR="0065457C" w:rsidRPr="00DE7EB2" w:rsidRDefault="0065457C" w:rsidP="00967409">
            <w:pPr>
              <w:jc w:val="center"/>
              <w:rPr>
                <w:sz w:val="24"/>
              </w:rPr>
            </w:pPr>
            <w:r w:rsidRPr="00DE7EB2">
              <w:rPr>
                <w:sz w:val="24"/>
              </w:rPr>
              <w:t xml:space="preserve">Стаття </w:t>
            </w:r>
            <w:r w:rsidRPr="00DE7EB2">
              <w:rPr>
                <w:sz w:val="24"/>
              </w:rPr>
              <w:br/>
              <w:t>витрат</w:t>
            </w:r>
          </w:p>
        </w:tc>
        <w:tc>
          <w:tcPr>
            <w:tcW w:w="1587" w:type="pct"/>
            <w:gridSpan w:val="3"/>
          </w:tcPr>
          <w:p w14:paraId="37966F9F" w14:textId="77777777" w:rsidR="0065457C" w:rsidRPr="00DE7EB2" w:rsidRDefault="0065457C" w:rsidP="00967409">
            <w:pPr>
              <w:ind w:left="-113" w:right="-113"/>
              <w:jc w:val="center"/>
              <w:rPr>
                <w:sz w:val="24"/>
              </w:rPr>
            </w:pPr>
            <w:r w:rsidRPr="00DE7EB2">
              <w:rPr>
                <w:sz w:val="24"/>
              </w:rPr>
              <w:t xml:space="preserve">Витрати за період, </w:t>
            </w:r>
            <w:r w:rsidRPr="00DE7EB2">
              <w:rPr>
                <w:sz w:val="24"/>
              </w:rPr>
              <w:br/>
              <w:t>тис. грн.</w:t>
            </w:r>
          </w:p>
        </w:tc>
      </w:tr>
      <w:tr w:rsidR="0065457C" w:rsidRPr="00DE7EB2" w14:paraId="108CEF16" w14:textId="77777777" w:rsidTr="00967409">
        <w:trPr>
          <w:trHeight w:val="139"/>
          <w:jc w:val="center"/>
        </w:trPr>
        <w:tc>
          <w:tcPr>
            <w:tcW w:w="314" w:type="pct"/>
            <w:vMerge/>
          </w:tcPr>
          <w:p w14:paraId="6D6EBA0C" w14:textId="77777777" w:rsidR="0065457C" w:rsidRPr="00DE7EB2" w:rsidRDefault="0065457C" w:rsidP="00967409">
            <w:pPr>
              <w:tabs>
                <w:tab w:val="left" w:pos="180"/>
              </w:tabs>
              <w:ind w:left="-113"/>
              <w:jc w:val="center"/>
              <w:rPr>
                <w:sz w:val="24"/>
              </w:rPr>
            </w:pPr>
          </w:p>
        </w:tc>
        <w:tc>
          <w:tcPr>
            <w:tcW w:w="3099" w:type="pct"/>
            <w:vMerge/>
          </w:tcPr>
          <w:p w14:paraId="4BE45D10" w14:textId="77777777" w:rsidR="0065457C" w:rsidRPr="00DE7EB2" w:rsidRDefault="0065457C" w:rsidP="00967409">
            <w:pPr>
              <w:jc w:val="center"/>
              <w:rPr>
                <w:sz w:val="24"/>
              </w:rPr>
            </w:pPr>
          </w:p>
        </w:tc>
        <w:tc>
          <w:tcPr>
            <w:tcW w:w="555" w:type="pct"/>
          </w:tcPr>
          <w:p w14:paraId="12D30EA6" w14:textId="77777777" w:rsidR="0065457C" w:rsidRPr="00DE7EB2" w:rsidRDefault="0065457C" w:rsidP="00967409">
            <w:pPr>
              <w:ind w:left="-113" w:right="-113"/>
              <w:jc w:val="center"/>
              <w:rPr>
                <w:sz w:val="24"/>
              </w:rPr>
            </w:pPr>
            <w:r w:rsidRPr="00DE7EB2">
              <w:rPr>
                <w:sz w:val="24"/>
              </w:rPr>
              <w:t>1-й рік</w:t>
            </w:r>
          </w:p>
        </w:tc>
        <w:tc>
          <w:tcPr>
            <w:tcW w:w="476" w:type="pct"/>
            <w:tcBorders>
              <w:top w:val="single" w:sz="4" w:space="0" w:color="auto"/>
              <w:right w:val="single" w:sz="4" w:space="0" w:color="auto"/>
            </w:tcBorders>
            <w:vAlign w:val="center"/>
          </w:tcPr>
          <w:p w14:paraId="45E5B5FE" w14:textId="77777777" w:rsidR="0065457C" w:rsidRPr="00DE7EB2" w:rsidRDefault="0065457C" w:rsidP="00967409">
            <w:pPr>
              <w:ind w:left="-113" w:right="-113"/>
              <w:jc w:val="center"/>
              <w:rPr>
                <w:sz w:val="24"/>
              </w:rPr>
            </w:pPr>
            <w:r w:rsidRPr="00DE7EB2">
              <w:rPr>
                <w:sz w:val="24"/>
              </w:rPr>
              <w:t>2-й рік</w:t>
            </w:r>
          </w:p>
        </w:tc>
        <w:tc>
          <w:tcPr>
            <w:tcW w:w="556" w:type="pct"/>
            <w:tcBorders>
              <w:top w:val="single" w:sz="4" w:space="0" w:color="auto"/>
              <w:left w:val="single" w:sz="4" w:space="0" w:color="auto"/>
            </w:tcBorders>
            <w:vAlign w:val="center"/>
          </w:tcPr>
          <w:p w14:paraId="1883BA40" w14:textId="77777777" w:rsidR="0065457C" w:rsidRPr="00DE7EB2" w:rsidRDefault="0065457C" w:rsidP="00967409">
            <w:pPr>
              <w:ind w:left="-113" w:right="-113"/>
              <w:jc w:val="center"/>
              <w:rPr>
                <w:sz w:val="24"/>
              </w:rPr>
            </w:pPr>
            <w:r w:rsidRPr="00DE7EB2">
              <w:rPr>
                <w:sz w:val="24"/>
              </w:rPr>
              <w:t>3-й рік</w:t>
            </w:r>
          </w:p>
        </w:tc>
      </w:tr>
      <w:tr w:rsidR="0065457C" w:rsidRPr="00DE7EB2" w14:paraId="6C69B33E" w14:textId="77777777" w:rsidTr="00967409">
        <w:trPr>
          <w:jc w:val="center"/>
        </w:trPr>
        <w:tc>
          <w:tcPr>
            <w:tcW w:w="314" w:type="pct"/>
            <w:vAlign w:val="center"/>
          </w:tcPr>
          <w:p w14:paraId="09BCDD90" w14:textId="77777777" w:rsidR="0065457C" w:rsidRPr="00DE7EB2" w:rsidRDefault="0065457C" w:rsidP="00F6176F">
            <w:pPr>
              <w:pStyle w:val="aa"/>
              <w:widowControl/>
              <w:numPr>
                <w:ilvl w:val="0"/>
                <w:numId w:val="30"/>
              </w:numPr>
              <w:autoSpaceDE/>
              <w:autoSpaceDN/>
              <w:ind w:left="-113" w:right="-668" w:firstLine="145"/>
              <w:jc w:val="center"/>
              <w:rPr>
                <w:sz w:val="24"/>
                <w:szCs w:val="24"/>
              </w:rPr>
            </w:pPr>
          </w:p>
        </w:tc>
        <w:tc>
          <w:tcPr>
            <w:tcW w:w="3099" w:type="pct"/>
            <w:vAlign w:val="center"/>
          </w:tcPr>
          <w:p w14:paraId="2D8C8420" w14:textId="77777777" w:rsidR="0065457C" w:rsidRPr="00DE7EB2" w:rsidRDefault="0065457C" w:rsidP="00967409">
            <w:pPr>
              <w:rPr>
                <w:sz w:val="24"/>
              </w:rPr>
            </w:pPr>
            <w:r w:rsidRPr="00DE7EB2">
              <w:rPr>
                <w:sz w:val="24"/>
              </w:rPr>
              <w:t>Витрати на обладнання, устаткування та пристрої</w:t>
            </w:r>
          </w:p>
        </w:tc>
        <w:tc>
          <w:tcPr>
            <w:tcW w:w="555" w:type="pct"/>
          </w:tcPr>
          <w:p w14:paraId="02B59CEA" w14:textId="77777777" w:rsidR="0065457C" w:rsidRPr="00DE7EB2" w:rsidRDefault="0065457C" w:rsidP="00967409">
            <w:pPr>
              <w:ind w:left="-113" w:right="-113"/>
              <w:rPr>
                <w:sz w:val="24"/>
              </w:rPr>
            </w:pPr>
            <w:r>
              <w:rPr>
                <w:sz w:val="24"/>
              </w:rPr>
              <w:t>1.5</w:t>
            </w:r>
          </w:p>
        </w:tc>
        <w:tc>
          <w:tcPr>
            <w:tcW w:w="477" w:type="pct"/>
            <w:tcBorders>
              <w:right w:val="single" w:sz="4" w:space="0" w:color="auto"/>
            </w:tcBorders>
          </w:tcPr>
          <w:p w14:paraId="0C5175F5" w14:textId="77777777" w:rsidR="0065457C" w:rsidRPr="00DE7EB2" w:rsidRDefault="0065457C" w:rsidP="00967409">
            <w:pPr>
              <w:ind w:left="-113" w:right="-113"/>
              <w:rPr>
                <w:sz w:val="24"/>
              </w:rPr>
            </w:pPr>
            <w:r>
              <w:rPr>
                <w:sz w:val="24"/>
              </w:rPr>
              <w:t>1</w:t>
            </w:r>
          </w:p>
        </w:tc>
        <w:tc>
          <w:tcPr>
            <w:tcW w:w="555" w:type="pct"/>
            <w:tcBorders>
              <w:left w:val="single" w:sz="4" w:space="0" w:color="auto"/>
            </w:tcBorders>
          </w:tcPr>
          <w:p w14:paraId="2C26ED48" w14:textId="77777777" w:rsidR="0065457C" w:rsidRPr="00DE7EB2" w:rsidRDefault="0065457C" w:rsidP="00967409">
            <w:pPr>
              <w:ind w:left="-113" w:right="-113"/>
              <w:rPr>
                <w:sz w:val="24"/>
              </w:rPr>
            </w:pPr>
            <w:r>
              <w:rPr>
                <w:sz w:val="24"/>
              </w:rPr>
              <w:t>0.5</w:t>
            </w:r>
          </w:p>
        </w:tc>
      </w:tr>
      <w:tr w:rsidR="0065457C" w:rsidRPr="00DE7EB2" w14:paraId="4FCF6066" w14:textId="77777777" w:rsidTr="00967409">
        <w:trPr>
          <w:jc w:val="center"/>
        </w:trPr>
        <w:tc>
          <w:tcPr>
            <w:tcW w:w="314" w:type="pct"/>
            <w:vAlign w:val="center"/>
          </w:tcPr>
          <w:p w14:paraId="2E0E4926" w14:textId="77777777" w:rsidR="0065457C" w:rsidRPr="00DE7EB2" w:rsidRDefault="0065457C" w:rsidP="00F6176F">
            <w:pPr>
              <w:pStyle w:val="aa"/>
              <w:widowControl/>
              <w:numPr>
                <w:ilvl w:val="0"/>
                <w:numId w:val="30"/>
              </w:numPr>
              <w:autoSpaceDE/>
              <w:autoSpaceDN/>
              <w:ind w:left="-113" w:right="-668" w:firstLine="145"/>
              <w:jc w:val="center"/>
              <w:rPr>
                <w:sz w:val="24"/>
                <w:szCs w:val="24"/>
              </w:rPr>
            </w:pPr>
          </w:p>
        </w:tc>
        <w:tc>
          <w:tcPr>
            <w:tcW w:w="3099" w:type="pct"/>
            <w:vAlign w:val="center"/>
          </w:tcPr>
          <w:p w14:paraId="7518FD29" w14:textId="77777777" w:rsidR="0065457C" w:rsidRPr="00DE7EB2" w:rsidRDefault="0065457C" w:rsidP="00967409">
            <w:pPr>
              <w:rPr>
                <w:sz w:val="24"/>
              </w:rPr>
            </w:pPr>
            <w:r w:rsidRPr="00DE7EB2">
              <w:rPr>
                <w:sz w:val="24"/>
              </w:rPr>
              <w:t>Витрати на придбання нематеріальних активів</w:t>
            </w:r>
          </w:p>
        </w:tc>
        <w:tc>
          <w:tcPr>
            <w:tcW w:w="555" w:type="pct"/>
          </w:tcPr>
          <w:p w14:paraId="5AB4FD3D" w14:textId="77777777" w:rsidR="0065457C" w:rsidRPr="00DE7EB2" w:rsidRDefault="0065457C" w:rsidP="00967409">
            <w:pPr>
              <w:ind w:left="-113" w:right="-113"/>
              <w:rPr>
                <w:sz w:val="24"/>
              </w:rPr>
            </w:pPr>
            <w:r>
              <w:rPr>
                <w:sz w:val="24"/>
              </w:rPr>
              <w:t>1</w:t>
            </w:r>
          </w:p>
        </w:tc>
        <w:tc>
          <w:tcPr>
            <w:tcW w:w="477" w:type="pct"/>
            <w:tcBorders>
              <w:right w:val="single" w:sz="4" w:space="0" w:color="auto"/>
            </w:tcBorders>
          </w:tcPr>
          <w:p w14:paraId="6C63E400" w14:textId="77777777" w:rsidR="0065457C" w:rsidRPr="00DE7EB2" w:rsidRDefault="0065457C" w:rsidP="00967409">
            <w:pPr>
              <w:ind w:left="-113" w:right="-113"/>
              <w:rPr>
                <w:sz w:val="24"/>
              </w:rPr>
            </w:pPr>
            <w:r w:rsidRPr="00DE7EB2">
              <w:rPr>
                <w:sz w:val="24"/>
              </w:rPr>
              <w:t>-</w:t>
            </w:r>
          </w:p>
        </w:tc>
        <w:tc>
          <w:tcPr>
            <w:tcW w:w="555" w:type="pct"/>
            <w:tcBorders>
              <w:left w:val="single" w:sz="4" w:space="0" w:color="auto"/>
            </w:tcBorders>
          </w:tcPr>
          <w:p w14:paraId="4F2EC1D8" w14:textId="77777777" w:rsidR="0065457C" w:rsidRPr="00DE7EB2" w:rsidRDefault="0065457C" w:rsidP="00967409">
            <w:pPr>
              <w:ind w:left="-113" w:right="-113"/>
              <w:rPr>
                <w:sz w:val="24"/>
              </w:rPr>
            </w:pPr>
            <w:r w:rsidRPr="00DE7EB2">
              <w:rPr>
                <w:sz w:val="24"/>
              </w:rPr>
              <w:t>-</w:t>
            </w:r>
          </w:p>
        </w:tc>
      </w:tr>
      <w:tr w:rsidR="0065457C" w:rsidRPr="00DE7EB2" w14:paraId="5DDF1C1E" w14:textId="77777777" w:rsidTr="00967409">
        <w:trPr>
          <w:jc w:val="center"/>
        </w:trPr>
        <w:tc>
          <w:tcPr>
            <w:tcW w:w="314" w:type="pct"/>
            <w:vAlign w:val="center"/>
          </w:tcPr>
          <w:p w14:paraId="61B1F63B" w14:textId="77777777" w:rsidR="0065457C" w:rsidRPr="00DE7EB2" w:rsidRDefault="0065457C" w:rsidP="00F6176F">
            <w:pPr>
              <w:pStyle w:val="aa"/>
              <w:widowControl/>
              <w:numPr>
                <w:ilvl w:val="0"/>
                <w:numId w:val="30"/>
              </w:numPr>
              <w:autoSpaceDE/>
              <w:autoSpaceDN/>
              <w:ind w:left="-113" w:right="-668" w:firstLine="145"/>
              <w:jc w:val="center"/>
              <w:rPr>
                <w:sz w:val="24"/>
                <w:szCs w:val="24"/>
              </w:rPr>
            </w:pPr>
          </w:p>
        </w:tc>
        <w:tc>
          <w:tcPr>
            <w:tcW w:w="3099" w:type="pct"/>
          </w:tcPr>
          <w:p w14:paraId="034012B9" w14:textId="77777777" w:rsidR="0065457C" w:rsidRPr="00DE7EB2" w:rsidRDefault="0065457C" w:rsidP="00967409">
            <w:pPr>
              <w:rPr>
                <w:sz w:val="24"/>
              </w:rPr>
            </w:pPr>
            <w:r w:rsidRPr="00DE7EB2">
              <w:rPr>
                <w:sz w:val="24"/>
              </w:rPr>
              <w:t xml:space="preserve">Витрати на персонал </w:t>
            </w:r>
            <w:r w:rsidRPr="00DE7EB2">
              <w:rPr>
                <w:sz w:val="24"/>
              </w:rPr>
              <w:br/>
              <w:t>(на відрядження, соціальні заходи тощо)</w:t>
            </w:r>
          </w:p>
        </w:tc>
        <w:tc>
          <w:tcPr>
            <w:tcW w:w="555" w:type="pct"/>
          </w:tcPr>
          <w:p w14:paraId="4C1AFC27" w14:textId="77777777" w:rsidR="0065457C" w:rsidRPr="00DE7EB2" w:rsidRDefault="0065457C" w:rsidP="00967409">
            <w:pPr>
              <w:ind w:left="-113" w:right="-113"/>
              <w:rPr>
                <w:sz w:val="24"/>
              </w:rPr>
            </w:pPr>
            <w:r>
              <w:rPr>
                <w:sz w:val="24"/>
              </w:rPr>
              <w:t>70</w:t>
            </w:r>
          </w:p>
        </w:tc>
        <w:tc>
          <w:tcPr>
            <w:tcW w:w="477" w:type="pct"/>
            <w:tcBorders>
              <w:right w:val="single" w:sz="4" w:space="0" w:color="auto"/>
            </w:tcBorders>
          </w:tcPr>
          <w:p w14:paraId="42483FCF" w14:textId="77777777" w:rsidR="0065457C" w:rsidRPr="00DE7EB2" w:rsidRDefault="0065457C" w:rsidP="00967409">
            <w:pPr>
              <w:ind w:left="-113" w:right="-113"/>
              <w:rPr>
                <w:sz w:val="24"/>
              </w:rPr>
            </w:pPr>
            <w:r>
              <w:rPr>
                <w:sz w:val="24"/>
              </w:rPr>
              <w:t>80</w:t>
            </w:r>
          </w:p>
        </w:tc>
        <w:tc>
          <w:tcPr>
            <w:tcW w:w="555" w:type="pct"/>
            <w:tcBorders>
              <w:left w:val="single" w:sz="4" w:space="0" w:color="auto"/>
            </w:tcBorders>
          </w:tcPr>
          <w:p w14:paraId="68C4B84C" w14:textId="77777777" w:rsidR="0065457C" w:rsidRPr="00DE7EB2" w:rsidRDefault="0065457C" w:rsidP="00967409">
            <w:pPr>
              <w:ind w:left="-113" w:right="-113"/>
              <w:rPr>
                <w:sz w:val="24"/>
              </w:rPr>
            </w:pPr>
            <w:r>
              <w:rPr>
                <w:sz w:val="24"/>
              </w:rPr>
              <w:t>90</w:t>
            </w:r>
          </w:p>
        </w:tc>
      </w:tr>
      <w:tr w:rsidR="0065457C" w:rsidRPr="00DE7EB2" w14:paraId="2AFF5E3A" w14:textId="77777777" w:rsidTr="00967409">
        <w:trPr>
          <w:jc w:val="center"/>
        </w:trPr>
        <w:tc>
          <w:tcPr>
            <w:tcW w:w="314" w:type="pct"/>
            <w:vAlign w:val="center"/>
          </w:tcPr>
          <w:p w14:paraId="534682F0" w14:textId="77777777" w:rsidR="0065457C" w:rsidRPr="00DE7EB2" w:rsidRDefault="0065457C" w:rsidP="00F6176F">
            <w:pPr>
              <w:pStyle w:val="aa"/>
              <w:widowControl/>
              <w:numPr>
                <w:ilvl w:val="0"/>
                <w:numId w:val="30"/>
              </w:numPr>
              <w:autoSpaceDE/>
              <w:autoSpaceDN/>
              <w:ind w:left="-113" w:right="-668" w:firstLine="145"/>
              <w:jc w:val="center"/>
              <w:rPr>
                <w:sz w:val="24"/>
                <w:szCs w:val="24"/>
              </w:rPr>
            </w:pPr>
          </w:p>
        </w:tc>
        <w:tc>
          <w:tcPr>
            <w:tcW w:w="3099" w:type="pct"/>
          </w:tcPr>
          <w:p w14:paraId="531A1B6F" w14:textId="77777777" w:rsidR="0065457C" w:rsidRPr="00DE7EB2" w:rsidRDefault="0065457C" w:rsidP="00967409">
            <w:pPr>
              <w:rPr>
                <w:sz w:val="24"/>
              </w:rPr>
            </w:pPr>
            <w:r w:rsidRPr="00DE7EB2">
              <w:rPr>
                <w:sz w:val="24"/>
              </w:rPr>
              <w:t>Витрати на збут</w:t>
            </w:r>
          </w:p>
        </w:tc>
        <w:tc>
          <w:tcPr>
            <w:tcW w:w="555" w:type="pct"/>
          </w:tcPr>
          <w:p w14:paraId="2B9B60E5" w14:textId="77777777" w:rsidR="0065457C" w:rsidRPr="00DE7EB2" w:rsidRDefault="0065457C" w:rsidP="00967409">
            <w:pPr>
              <w:ind w:left="-113" w:right="-113"/>
              <w:rPr>
                <w:sz w:val="24"/>
              </w:rPr>
            </w:pPr>
            <w:r>
              <w:rPr>
                <w:sz w:val="24"/>
              </w:rPr>
              <w:t>5</w:t>
            </w:r>
          </w:p>
        </w:tc>
        <w:tc>
          <w:tcPr>
            <w:tcW w:w="477" w:type="pct"/>
            <w:tcBorders>
              <w:right w:val="single" w:sz="4" w:space="0" w:color="auto"/>
            </w:tcBorders>
          </w:tcPr>
          <w:p w14:paraId="02E0F66E" w14:textId="77777777" w:rsidR="0065457C" w:rsidRPr="00DE7EB2" w:rsidRDefault="0065457C" w:rsidP="00967409">
            <w:pPr>
              <w:ind w:left="-113" w:right="-113"/>
              <w:rPr>
                <w:sz w:val="24"/>
              </w:rPr>
            </w:pPr>
            <w:r>
              <w:rPr>
                <w:sz w:val="24"/>
              </w:rPr>
              <w:t>11</w:t>
            </w:r>
          </w:p>
        </w:tc>
        <w:tc>
          <w:tcPr>
            <w:tcW w:w="555" w:type="pct"/>
            <w:tcBorders>
              <w:left w:val="single" w:sz="4" w:space="0" w:color="auto"/>
            </w:tcBorders>
          </w:tcPr>
          <w:p w14:paraId="0B5A8725" w14:textId="77777777" w:rsidR="0065457C" w:rsidRPr="00DE7EB2" w:rsidRDefault="0065457C" w:rsidP="00967409">
            <w:pPr>
              <w:ind w:left="-113" w:right="-113"/>
              <w:rPr>
                <w:sz w:val="24"/>
              </w:rPr>
            </w:pPr>
            <w:r>
              <w:rPr>
                <w:sz w:val="24"/>
              </w:rPr>
              <w:t>22</w:t>
            </w:r>
          </w:p>
        </w:tc>
      </w:tr>
      <w:tr w:rsidR="0065457C" w:rsidRPr="00DE7EB2" w14:paraId="4B46B8F4" w14:textId="77777777" w:rsidTr="00967409">
        <w:trPr>
          <w:jc w:val="center"/>
        </w:trPr>
        <w:tc>
          <w:tcPr>
            <w:tcW w:w="314" w:type="pct"/>
            <w:vAlign w:val="center"/>
          </w:tcPr>
          <w:p w14:paraId="21CEA1FE" w14:textId="77777777" w:rsidR="0065457C" w:rsidRPr="00DE7EB2" w:rsidRDefault="0065457C" w:rsidP="00F6176F">
            <w:pPr>
              <w:pStyle w:val="aa"/>
              <w:widowControl/>
              <w:numPr>
                <w:ilvl w:val="0"/>
                <w:numId w:val="30"/>
              </w:numPr>
              <w:autoSpaceDE/>
              <w:autoSpaceDN/>
              <w:ind w:left="-113" w:right="-668" w:firstLine="145"/>
              <w:jc w:val="center"/>
              <w:rPr>
                <w:sz w:val="24"/>
                <w:szCs w:val="24"/>
              </w:rPr>
            </w:pPr>
          </w:p>
        </w:tc>
        <w:tc>
          <w:tcPr>
            <w:tcW w:w="3099" w:type="pct"/>
          </w:tcPr>
          <w:p w14:paraId="0F294A15" w14:textId="77777777" w:rsidR="0065457C" w:rsidRPr="00DE7EB2" w:rsidRDefault="0065457C" w:rsidP="00967409">
            <w:pPr>
              <w:rPr>
                <w:sz w:val="24"/>
              </w:rPr>
            </w:pPr>
            <w:r w:rsidRPr="00DE7EB2">
              <w:rPr>
                <w:sz w:val="24"/>
              </w:rPr>
              <w:t>Витрати на просування та рекламу</w:t>
            </w:r>
          </w:p>
        </w:tc>
        <w:tc>
          <w:tcPr>
            <w:tcW w:w="555" w:type="pct"/>
          </w:tcPr>
          <w:p w14:paraId="3E0BB752" w14:textId="77777777" w:rsidR="0065457C" w:rsidRPr="00DE7EB2" w:rsidRDefault="0065457C" w:rsidP="00967409">
            <w:pPr>
              <w:ind w:left="-113" w:right="-113"/>
              <w:rPr>
                <w:sz w:val="24"/>
              </w:rPr>
            </w:pPr>
            <w:r>
              <w:rPr>
                <w:sz w:val="24"/>
              </w:rPr>
              <w:t>12</w:t>
            </w:r>
          </w:p>
        </w:tc>
        <w:tc>
          <w:tcPr>
            <w:tcW w:w="477" w:type="pct"/>
            <w:tcBorders>
              <w:right w:val="single" w:sz="4" w:space="0" w:color="auto"/>
            </w:tcBorders>
          </w:tcPr>
          <w:p w14:paraId="6284A302" w14:textId="77777777" w:rsidR="0065457C" w:rsidRPr="00DE7EB2" w:rsidRDefault="0065457C" w:rsidP="00967409">
            <w:pPr>
              <w:ind w:left="-113" w:right="-113"/>
              <w:rPr>
                <w:sz w:val="24"/>
              </w:rPr>
            </w:pPr>
            <w:r w:rsidRPr="00DE7EB2">
              <w:rPr>
                <w:sz w:val="24"/>
              </w:rPr>
              <w:t>1</w:t>
            </w:r>
            <w:r>
              <w:rPr>
                <w:sz w:val="24"/>
              </w:rPr>
              <w:t>5</w:t>
            </w:r>
          </w:p>
        </w:tc>
        <w:tc>
          <w:tcPr>
            <w:tcW w:w="555" w:type="pct"/>
            <w:tcBorders>
              <w:left w:val="single" w:sz="4" w:space="0" w:color="auto"/>
            </w:tcBorders>
          </w:tcPr>
          <w:p w14:paraId="156E808F" w14:textId="77777777" w:rsidR="0065457C" w:rsidRPr="00DE7EB2" w:rsidRDefault="0065457C" w:rsidP="00967409">
            <w:pPr>
              <w:ind w:left="-113" w:right="-113"/>
              <w:rPr>
                <w:sz w:val="24"/>
              </w:rPr>
            </w:pPr>
            <w:r w:rsidRPr="00DE7EB2">
              <w:rPr>
                <w:sz w:val="24"/>
              </w:rPr>
              <w:t>1</w:t>
            </w:r>
            <w:r>
              <w:rPr>
                <w:sz w:val="24"/>
              </w:rPr>
              <w:t>9</w:t>
            </w:r>
          </w:p>
        </w:tc>
      </w:tr>
      <w:tr w:rsidR="0065457C" w:rsidRPr="00DE7EB2" w14:paraId="1D425C98" w14:textId="77777777" w:rsidTr="00967409">
        <w:trPr>
          <w:jc w:val="center"/>
        </w:trPr>
        <w:tc>
          <w:tcPr>
            <w:tcW w:w="314" w:type="pct"/>
            <w:vAlign w:val="center"/>
          </w:tcPr>
          <w:p w14:paraId="73323BA9" w14:textId="77777777" w:rsidR="0065457C" w:rsidRPr="00DE7EB2" w:rsidRDefault="0065457C" w:rsidP="00F6176F">
            <w:pPr>
              <w:pStyle w:val="aa"/>
              <w:widowControl/>
              <w:numPr>
                <w:ilvl w:val="0"/>
                <w:numId w:val="30"/>
              </w:numPr>
              <w:autoSpaceDE/>
              <w:autoSpaceDN/>
              <w:ind w:left="-113" w:right="-668" w:firstLine="145"/>
              <w:jc w:val="center"/>
              <w:rPr>
                <w:sz w:val="24"/>
                <w:szCs w:val="24"/>
              </w:rPr>
            </w:pPr>
          </w:p>
        </w:tc>
        <w:tc>
          <w:tcPr>
            <w:tcW w:w="3099" w:type="pct"/>
          </w:tcPr>
          <w:p w14:paraId="6927A61F" w14:textId="77777777" w:rsidR="0065457C" w:rsidRPr="00DE7EB2" w:rsidRDefault="0065457C" w:rsidP="00967409">
            <w:pPr>
              <w:rPr>
                <w:sz w:val="24"/>
              </w:rPr>
            </w:pPr>
            <w:r w:rsidRPr="00DE7EB2">
              <w:rPr>
                <w:sz w:val="24"/>
              </w:rPr>
              <w:t xml:space="preserve">Оплата юридичних послуг </w:t>
            </w:r>
          </w:p>
        </w:tc>
        <w:tc>
          <w:tcPr>
            <w:tcW w:w="555" w:type="pct"/>
          </w:tcPr>
          <w:p w14:paraId="311CEA79" w14:textId="77777777" w:rsidR="0065457C" w:rsidRPr="00DE7EB2" w:rsidRDefault="0065457C" w:rsidP="00967409">
            <w:pPr>
              <w:ind w:left="-113" w:right="-113"/>
              <w:rPr>
                <w:sz w:val="24"/>
              </w:rPr>
            </w:pPr>
            <w:r>
              <w:rPr>
                <w:sz w:val="24"/>
              </w:rPr>
              <w:t>6</w:t>
            </w:r>
          </w:p>
        </w:tc>
        <w:tc>
          <w:tcPr>
            <w:tcW w:w="477" w:type="pct"/>
            <w:tcBorders>
              <w:right w:val="single" w:sz="4" w:space="0" w:color="auto"/>
            </w:tcBorders>
          </w:tcPr>
          <w:p w14:paraId="3D5BFD6C" w14:textId="77777777" w:rsidR="0065457C" w:rsidRPr="00DE7EB2" w:rsidRDefault="0065457C" w:rsidP="00967409">
            <w:pPr>
              <w:ind w:left="-113" w:right="-113"/>
              <w:rPr>
                <w:sz w:val="24"/>
              </w:rPr>
            </w:pPr>
            <w:r w:rsidRPr="00DE7EB2">
              <w:rPr>
                <w:sz w:val="24"/>
              </w:rPr>
              <w:t>-</w:t>
            </w:r>
          </w:p>
        </w:tc>
        <w:tc>
          <w:tcPr>
            <w:tcW w:w="555" w:type="pct"/>
            <w:tcBorders>
              <w:left w:val="single" w:sz="4" w:space="0" w:color="auto"/>
            </w:tcBorders>
          </w:tcPr>
          <w:p w14:paraId="0D15ED6E" w14:textId="77777777" w:rsidR="0065457C" w:rsidRPr="00DE7EB2" w:rsidRDefault="0065457C" w:rsidP="00967409">
            <w:pPr>
              <w:ind w:left="-113" w:right="-113"/>
              <w:rPr>
                <w:sz w:val="24"/>
              </w:rPr>
            </w:pPr>
            <w:r w:rsidRPr="00DE7EB2">
              <w:rPr>
                <w:sz w:val="24"/>
              </w:rPr>
              <w:t>-</w:t>
            </w:r>
          </w:p>
        </w:tc>
      </w:tr>
      <w:tr w:rsidR="0065457C" w:rsidRPr="00DE7EB2" w14:paraId="607F9286" w14:textId="77777777" w:rsidTr="00967409">
        <w:trPr>
          <w:jc w:val="center"/>
        </w:trPr>
        <w:tc>
          <w:tcPr>
            <w:tcW w:w="3413" w:type="pct"/>
            <w:gridSpan w:val="2"/>
          </w:tcPr>
          <w:p w14:paraId="15E6FF93" w14:textId="77777777" w:rsidR="0065457C" w:rsidRPr="00DE7EB2" w:rsidRDefault="0065457C" w:rsidP="00967409">
            <w:pPr>
              <w:jc w:val="right"/>
              <w:rPr>
                <w:b/>
                <w:i/>
                <w:iCs/>
                <w:sz w:val="24"/>
              </w:rPr>
            </w:pPr>
            <w:r w:rsidRPr="00DE7EB2">
              <w:rPr>
                <w:b/>
                <w:i/>
                <w:iCs/>
                <w:sz w:val="24"/>
              </w:rPr>
              <w:t>Разом:</w:t>
            </w:r>
          </w:p>
        </w:tc>
        <w:tc>
          <w:tcPr>
            <w:tcW w:w="555" w:type="pct"/>
          </w:tcPr>
          <w:p w14:paraId="59E76166" w14:textId="77777777" w:rsidR="0065457C" w:rsidRPr="00DE7EB2" w:rsidRDefault="0065457C" w:rsidP="00967409">
            <w:pPr>
              <w:ind w:left="-113" w:right="-113"/>
              <w:rPr>
                <w:b/>
                <w:sz w:val="24"/>
              </w:rPr>
            </w:pPr>
            <w:r>
              <w:rPr>
                <w:b/>
                <w:sz w:val="24"/>
              </w:rPr>
              <w:t>102.5</w:t>
            </w:r>
          </w:p>
        </w:tc>
        <w:tc>
          <w:tcPr>
            <w:tcW w:w="477" w:type="pct"/>
            <w:tcBorders>
              <w:right w:val="single" w:sz="4" w:space="0" w:color="auto"/>
            </w:tcBorders>
          </w:tcPr>
          <w:p w14:paraId="1C906C56" w14:textId="77777777" w:rsidR="0065457C" w:rsidRPr="00DE7EB2" w:rsidRDefault="0065457C" w:rsidP="00967409">
            <w:pPr>
              <w:ind w:left="-113" w:right="-113"/>
              <w:rPr>
                <w:b/>
                <w:sz w:val="24"/>
              </w:rPr>
            </w:pPr>
            <w:r>
              <w:rPr>
                <w:b/>
                <w:sz w:val="24"/>
              </w:rPr>
              <w:t>107</w:t>
            </w:r>
          </w:p>
        </w:tc>
        <w:tc>
          <w:tcPr>
            <w:tcW w:w="555" w:type="pct"/>
            <w:tcBorders>
              <w:left w:val="single" w:sz="4" w:space="0" w:color="auto"/>
            </w:tcBorders>
          </w:tcPr>
          <w:p w14:paraId="6B98D065" w14:textId="77777777" w:rsidR="0065457C" w:rsidRPr="00DE7EB2" w:rsidRDefault="0065457C" w:rsidP="00967409">
            <w:pPr>
              <w:ind w:left="-113" w:right="-113"/>
              <w:rPr>
                <w:b/>
                <w:sz w:val="24"/>
              </w:rPr>
            </w:pPr>
            <w:r>
              <w:rPr>
                <w:b/>
                <w:sz w:val="24"/>
              </w:rPr>
              <w:t>131.5</w:t>
            </w:r>
          </w:p>
        </w:tc>
      </w:tr>
    </w:tbl>
    <w:p w14:paraId="192504CF" w14:textId="77777777" w:rsidR="0065457C" w:rsidRPr="00DE7EB2" w:rsidRDefault="0065457C" w:rsidP="0065457C">
      <w:pPr>
        <w:spacing w:line="360" w:lineRule="auto"/>
        <w:ind w:firstLine="567"/>
        <w:jc w:val="right"/>
        <w:rPr>
          <w:sz w:val="28"/>
          <w:szCs w:val="28"/>
        </w:rPr>
      </w:pPr>
    </w:p>
    <w:p w14:paraId="3C3642C8" w14:textId="77777777" w:rsidR="0065457C" w:rsidRPr="00FB1AFA" w:rsidRDefault="0065457C" w:rsidP="0065457C">
      <w:pPr>
        <w:spacing w:line="360" w:lineRule="auto"/>
        <w:ind w:firstLine="709"/>
        <w:rPr>
          <w:sz w:val="28"/>
          <w:szCs w:val="28"/>
        </w:rPr>
      </w:pPr>
      <w:r>
        <w:rPr>
          <w:sz w:val="28"/>
          <w:szCs w:val="28"/>
        </w:rPr>
        <w:t xml:space="preserve">Після оцінювання основних витрат на початкових етапах розвитку продукту необхідно визначити цінові межі, що вплинуть на майбутні ціни </w:t>
      </w:r>
      <w:r>
        <w:rPr>
          <w:sz w:val="28"/>
          <w:szCs w:val="28"/>
        </w:rPr>
        <w:lastRenderedPageBreak/>
        <w:t>товару. Основними факторами для формування верхньої та нижньої межі є рівень цін на товари аналоги, та фінансові можливості цільової групи споживачів.</w:t>
      </w:r>
    </w:p>
    <w:p w14:paraId="08ACB45F" w14:textId="77777777" w:rsidR="0065457C" w:rsidRPr="00DE7EB2" w:rsidRDefault="0065457C" w:rsidP="0065457C">
      <w:pPr>
        <w:pStyle w:val="aff6"/>
        <w:tabs>
          <w:tab w:val="left" w:pos="1985"/>
        </w:tabs>
        <w:spacing w:before="0" w:after="0" w:line="360" w:lineRule="auto"/>
        <w:ind w:left="0" w:firstLine="709"/>
        <w:jc w:val="both"/>
        <w:rPr>
          <w:rFonts w:ascii="Times New Roman" w:hAnsi="Times New Roman" w:cs="Times New Roman"/>
          <w:b w:val="0"/>
          <w:i w:val="0"/>
          <w:color w:val="auto"/>
          <w:sz w:val="28"/>
          <w:szCs w:val="28"/>
        </w:rPr>
      </w:pPr>
      <w:r w:rsidRPr="00DE7EB2">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sidRPr="00DE7EB2">
        <w:rPr>
          <w:rFonts w:ascii="Times New Roman" w:hAnsi="Times New Roman" w:cs="Times New Roman"/>
          <w:b w:val="0"/>
          <w:i w:val="0"/>
          <w:color w:val="auto"/>
          <w:sz w:val="28"/>
          <w:szCs w:val="28"/>
        </w:rPr>
        <w:t>.23 – Визначення меж встановлення ціни</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41"/>
        <w:gridCol w:w="2033"/>
        <w:gridCol w:w="2024"/>
        <w:gridCol w:w="2046"/>
        <w:gridCol w:w="2299"/>
      </w:tblGrid>
      <w:tr w:rsidR="0065457C" w:rsidRPr="00DE7EB2" w14:paraId="0CBB7EEB" w14:textId="77777777" w:rsidTr="00967409">
        <w:tc>
          <w:tcPr>
            <w:tcW w:w="841" w:type="dxa"/>
            <w:vAlign w:val="center"/>
          </w:tcPr>
          <w:p w14:paraId="64905F73" w14:textId="77777777" w:rsidR="0065457C" w:rsidRPr="00DE7EB2" w:rsidRDefault="0065457C" w:rsidP="00967409">
            <w:pPr>
              <w:pStyle w:val="aff4"/>
              <w:jc w:val="center"/>
              <w:rPr>
                <w:rFonts w:cs="Times New Roman"/>
                <w:szCs w:val="28"/>
              </w:rPr>
            </w:pPr>
            <w:r w:rsidRPr="00DE7EB2">
              <w:rPr>
                <w:rFonts w:cs="Times New Roman"/>
                <w:szCs w:val="28"/>
              </w:rPr>
              <w:t>№ п/п</w:t>
            </w:r>
          </w:p>
        </w:tc>
        <w:tc>
          <w:tcPr>
            <w:tcW w:w="2033" w:type="dxa"/>
            <w:vAlign w:val="center"/>
          </w:tcPr>
          <w:p w14:paraId="11AAAECC" w14:textId="77777777" w:rsidR="0065457C" w:rsidRPr="00DE7EB2" w:rsidRDefault="0065457C" w:rsidP="00967409">
            <w:pPr>
              <w:pStyle w:val="aff4"/>
              <w:jc w:val="center"/>
              <w:rPr>
                <w:rFonts w:cs="Times New Roman"/>
                <w:szCs w:val="28"/>
              </w:rPr>
            </w:pPr>
            <w:r w:rsidRPr="00DE7EB2">
              <w:rPr>
                <w:rFonts w:cs="Times New Roman"/>
                <w:szCs w:val="28"/>
              </w:rPr>
              <w:t>Рівень цін на товари-замінники</w:t>
            </w:r>
          </w:p>
        </w:tc>
        <w:tc>
          <w:tcPr>
            <w:tcW w:w="2024" w:type="dxa"/>
            <w:vAlign w:val="center"/>
          </w:tcPr>
          <w:p w14:paraId="5C0090CA" w14:textId="77777777" w:rsidR="0065457C" w:rsidRPr="00DE7EB2" w:rsidRDefault="0065457C" w:rsidP="00967409">
            <w:pPr>
              <w:pStyle w:val="aff4"/>
              <w:jc w:val="center"/>
              <w:rPr>
                <w:rFonts w:cs="Times New Roman"/>
                <w:szCs w:val="28"/>
              </w:rPr>
            </w:pPr>
            <w:r w:rsidRPr="00DE7EB2">
              <w:rPr>
                <w:rFonts w:cs="Times New Roman"/>
                <w:szCs w:val="28"/>
              </w:rPr>
              <w:t>Рівень цін на товари-аналоги</w:t>
            </w:r>
          </w:p>
        </w:tc>
        <w:tc>
          <w:tcPr>
            <w:tcW w:w="2046" w:type="dxa"/>
            <w:vAlign w:val="center"/>
          </w:tcPr>
          <w:p w14:paraId="1CBF7691" w14:textId="77777777" w:rsidR="0065457C" w:rsidRPr="00DE7EB2" w:rsidRDefault="0065457C" w:rsidP="00967409">
            <w:pPr>
              <w:pStyle w:val="aff4"/>
              <w:jc w:val="center"/>
              <w:rPr>
                <w:rFonts w:cs="Times New Roman"/>
                <w:szCs w:val="28"/>
              </w:rPr>
            </w:pPr>
            <w:r w:rsidRPr="00DE7EB2">
              <w:rPr>
                <w:rFonts w:cs="Times New Roman"/>
                <w:szCs w:val="28"/>
              </w:rPr>
              <w:t>Рівень доходів цільової групи споживачів</w:t>
            </w:r>
          </w:p>
        </w:tc>
        <w:tc>
          <w:tcPr>
            <w:tcW w:w="2299" w:type="dxa"/>
            <w:vAlign w:val="center"/>
          </w:tcPr>
          <w:p w14:paraId="783462B4" w14:textId="77777777" w:rsidR="0065457C" w:rsidRPr="00DE7EB2" w:rsidRDefault="0065457C" w:rsidP="00967409">
            <w:pPr>
              <w:pStyle w:val="aff4"/>
              <w:jc w:val="center"/>
              <w:rPr>
                <w:rFonts w:cs="Times New Roman"/>
                <w:szCs w:val="28"/>
              </w:rPr>
            </w:pPr>
            <w:r w:rsidRPr="00DE7EB2">
              <w:rPr>
                <w:rFonts w:cs="Times New Roman"/>
                <w:szCs w:val="28"/>
              </w:rPr>
              <w:t>Верхня та нижня межі встановлення ціни на товар/послугу</w:t>
            </w:r>
          </w:p>
        </w:tc>
      </w:tr>
      <w:tr w:rsidR="0065457C" w:rsidRPr="00DE7EB2" w14:paraId="360F0A5E" w14:textId="77777777" w:rsidTr="00967409">
        <w:tc>
          <w:tcPr>
            <w:tcW w:w="841" w:type="dxa"/>
          </w:tcPr>
          <w:p w14:paraId="1000A3AA" w14:textId="77777777" w:rsidR="0065457C" w:rsidRPr="00DE7EB2" w:rsidRDefault="0065457C" w:rsidP="00967409">
            <w:pPr>
              <w:pStyle w:val="aff4"/>
              <w:rPr>
                <w:rFonts w:cs="Times New Roman"/>
                <w:szCs w:val="28"/>
              </w:rPr>
            </w:pPr>
            <w:r w:rsidRPr="00DE7EB2">
              <w:rPr>
                <w:rFonts w:cs="Times New Roman"/>
                <w:szCs w:val="28"/>
              </w:rPr>
              <w:t>1.</w:t>
            </w:r>
          </w:p>
        </w:tc>
        <w:tc>
          <w:tcPr>
            <w:tcW w:w="2033" w:type="dxa"/>
          </w:tcPr>
          <w:p w14:paraId="03935D45" w14:textId="77777777" w:rsidR="0065457C" w:rsidRPr="00DE7EB2" w:rsidRDefault="0065457C" w:rsidP="00967409">
            <w:pPr>
              <w:pStyle w:val="aff4"/>
              <w:jc w:val="center"/>
              <w:rPr>
                <w:rFonts w:cs="Times New Roman"/>
                <w:szCs w:val="28"/>
              </w:rPr>
            </w:pPr>
            <w:r>
              <w:rPr>
                <w:rFonts w:cs="Times New Roman"/>
                <w:szCs w:val="28"/>
              </w:rPr>
              <w:t>30000</w:t>
            </w:r>
          </w:p>
        </w:tc>
        <w:tc>
          <w:tcPr>
            <w:tcW w:w="2024" w:type="dxa"/>
          </w:tcPr>
          <w:p w14:paraId="476DCF7F" w14:textId="77777777" w:rsidR="0065457C" w:rsidRPr="00DE7EB2" w:rsidRDefault="0065457C" w:rsidP="00967409">
            <w:pPr>
              <w:pStyle w:val="aff4"/>
              <w:rPr>
                <w:rFonts w:cs="Times New Roman"/>
                <w:szCs w:val="28"/>
              </w:rPr>
            </w:pPr>
            <w:r>
              <w:rPr>
                <w:rFonts w:cs="Times New Roman"/>
                <w:szCs w:val="28"/>
              </w:rPr>
              <w:t>20000-40000</w:t>
            </w:r>
          </w:p>
        </w:tc>
        <w:tc>
          <w:tcPr>
            <w:tcW w:w="2046" w:type="dxa"/>
            <w:vAlign w:val="center"/>
          </w:tcPr>
          <w:p w14:paraId="5ABE1426" w14:textId="77777777" w:rsidR="0065457C" w:rsidRPr="00DE7EB2" w:rsidRDefault="0065457C" w:rsidP="00967409">
            <w:pPr>
              <w:pStyle w:val="aff4"/>
              <w:ind w:firstLine="0"/>
              <w:rPr>
                <w:rFonts w:cs="Times New Roman"/>
                <w:szCs w:val="28"/>
              </w:rPr>
            </w:pPr>
            <w:r>
              <w:rPr>
                <w:rFonts w:cs="Times New Roman"/>
                <w:szCs w:val="28"/>
              </w:rPr>
              <w:t xml:space="preserve">Різні рівні залежно від підприємств, але загалом це </w:t>
            </w:r>
            <w:r w:rsidRPr="00FB1AFA">
              <w:rPr>
                <w:rFonts w:cs="Times New Roman"/>
                <w:szCs w:val="28"/>
              </w:rPr>
              <w:t>платоспроможні</w:t>
            </w:r>
            <w:r>
              <w:rPr>
                <w:rFonts w:cs="Times New Roman"/>
                <w:szCs w:val="28"/>
              </w:rPr>
              <w:t xml:space="preserve"> організації</w:t>
            </w:r>
          </w:p>
        </w:tc>
        <w:tc>
          <w:tcPr>
            <w:tcW w:w="2299" w:type="dxa"/>
            <w:vAlign w:val="center"/>
          </w:tcPr>
          <w:p w14:paraId="4917EDEA" w14:textId="77777777" w:rsidR="0065457C" w:rsidRPr="00DE7EB2" w:rsidRDefault="0065457C" w:rsidP="00967409">
            <w:pPr>
              <w:pStyle w:val="aff4"/>
              <w:jc w:val="center"/>
              <w:rPr>
                <w:rFonts w:cs="Times New Roman"/>
                <w:szCs w:val="28"/>
              </w:rPr>
            </w:pPr>
            <w:r>
              <w:rPr>
                <w:rFonts w:cs="Times New Roman"/>
                <w:szCs w:val="28"/>
              </w:rPr>
              <w:t>10000-15000 грн.</w:t>
            </w:r>
          </w:p>
        </w:tc>
      </w:tr>
    </w:tbl>
    <w:p w14:paraId="7A0D8240" w14:textId="77777777" w:rsidR="0065457C" w:rsidRPr="00DE7EB2" w:rsidRDefault="0065457C" w:rsidP="0065457C">
      <w:pPr>
        <w:spacing w:line="360" w:lineRule="auto"/>
        <w:ind w:firstLine="709"/>
        <w:rPr>
          <w:sz w:val="28"/>
          <w:szCs w:val="28"/>
        </w:rPr>
      </w:pPr>
    </w:p>
    <w:p w14:paraId="734AC3BD" w14:textId="77777777" w:rsidR="0065457C" w:rsidRPr="002F0745" w:rsidRDefault="0065457C" w:rsidP="0065457C">
      <w:pPr>
        <w:spacing w:line="360" w:lineRule="auto"/>
        <w:ind w:firstLine="709"/>
        <w:rPr>
          <w:sz w:val="28"/>
          <w:szCs w:val="28"/>
        </w:rPr>
      </w:pPr>
      <w:r>
        <w:rPr>
          <w:sz w:val="28"/>
          <w:szCs w:val="28"/>
        </w:rPr>
        <w:t xml:space="preserve">Витрати на проект стартапу визначені приблизно й можуть дещо відрізнятися. Початок роботи над проектом доцільно почати при наявності інвестицій, які складають 150 відсотків від загальних обсягів витрат на 0-й рік. Аналізуючи склад таблиць 4.21 та 4.22, а також вивчивши рівень цін товарів аналогів та доходи цільової аудиторії було встановлену верхню та нижню межу ціни на продукт стартапу у розмірі 10000-15000 грн.  </w:t>
      </w:r>
    </w:p>
    <w:p w14:paraId="1644187B" w14:textId="77777777" w:rsidR="0065457C" w:rsidRPr="00DE7EB2" w:rsidRDefault="0065457C" w:rsidP="0065457C">
      <w:pPr>
        <w:pStyle w:val="aff6"/>
        <w:tabs>
          <w:tab w:val="left" w:pos="1985"/>
        </w:tabs>
        <w:spacing w:before="0" w:after="0" w:line="360" w:lineRule="auto"/>
        <w:ind w:left="0" w:firstLine="709"/>
        <w:jc w:val="both"/>
        <w:rPr>
          <w:rFonts w:ascii="Times New Roman" w:hAnsi="Times New Roman" w:cs="Times New Roman"/>
          <w:b w:val="0"/>
          <w:i w:val="0"/>
          <w:color w:val="auto"/>
          <w:sz w:val="28"/>
          <w:szCs w:val="28"/>
        </w:rPr>
      </w:pPr>
      <w:r w:rsidRPr="00DE7EB2">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sidRPr="00DE7EB2">
        <w:rPr>
          <w:rFonts w:ascii="Times New Roman" w:hAnsi="Times New Roman" w:cs="Times New Roman"/>
          <w:b w:val="0"/>
          <w:i w:val="0"/>
          <w:color w:val="auto"/>
          <w:sz w:val="28"/>
          <w:szCs w:val="28"/>
        </w:rPr>
        <w:t>.24 – Формування системи збуту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41"/>
        <w:gridCol w:w="1943"/>
        <w:gridCol w:w="2611"/>
        <w:gridCol w:w="1840"/>
        <w:gridCol w:w="2008"/>
      </w:tblGrid>
      <w:tr w:rsidR="0065457C" w:rsidRPr="00DE7EB2" w14:paraId="53E7CDE6" w14:textId="77777777" w:rsidTr="00967409">
        <w:tc>
          <w:tcPr>
            <w:tcW w:w="841" w:type="dxa"/>
            <w:vAlign w:val="center"/>
          </w:tcPr>
          <w:p w14:paraId="4D6BF309" w14:textId="77777777" w:rsidR="0065457C" w:rsidRPr="00DE7EB2" w:rsidRDefault="0065457C" w:rsidP="00967409">
            <w:pPr>
              <w:pStyle w:val="aff4"/>
              <w:jc w:val="center"/>
              <w:rPr>
                <w:rFonts w:cs="Times New Roman"/>
                <w:szCs w:val="28"/>
              </w:rPr>
            </w:pPr>
            <w:r w:rsidRPr="00DE7EB2">
              <w:rPr>
                <w:rFonts w:cs="Times New Roman"/>
                <w:szCs w:val="28"/>
              </w:rPr>
              <w:t>№ п/п</w:t>
            </w:r>
          </w:p>
        </w:tc>
        <w:tc>
          <w:tcPr>
            <w:tcW w:w="1943" w:type="dxa"/>
            <w:vAlign w:val="center"/>
          </w:tcPr>
          <w:p w14:paraId="41577DA1" w14:textId="77777777" w:rsidR="0065457C" w:rsidRPr="00DE7EB2" w:rsidRDefault="0065457C" w:rsidP="00967409">
            <w:pPr>
              <w:pStyle w:val="aff4"/>
              <w:jc w:val="center"/>
              <w:rPr>
                <w:rFonts w:cs="Times New Roman"/>
                <w:szCs w:val="28"/>
              </w:rPr>
            </w:pPr>
            <w:r w:rsidRPr="00DE7EB2">
              <w:rPr>
                <w:rFonts w:cs="Times New Roman"/>
                <w:szCs w:val="28"/>
              </w:rPr>
              <w:t>Специфіка закупівельної поведінки цільових клієнтів</w:t>
            </w:r>
          </w:p>
        </w:tc>
        <w:tc>
          <w:tcPr>
            <w:tcW w:w="2611" w:type="dxa"/>
            <w:vAlign w:val="center"/>
          </w:tcPr>
          <w:p w14:paraId="547B6FC4" w14:textId="77777777" w:rsidR="0065457C" w:rsidRPr="00DE7EB2" w:rsidRDefault="0065457C" w:rsidP="00967409">
            <w:pPr>
              <w:pStyle w:val="aff4"/>
              <w:jc w:val="center"/>
              <w:rPr>
                <w:rFonts w:cs="Times New Roman"/>
                <w:szCs w:val="28"/>
              </w:rPr>
            </w:pPr>
            <w:r w:rsidRPr="00DE7EB2">
              <w:rPr>
                <w:rFonts w:cs="Times New Roman"/>
                <w:szCs w:val="28"/>
              </w:rPr>
              <w:t>Функції збуту, які має виконувати постачальник товару</w:t>
            </w:r>
          </w:p>
        </w:tc>
        <w:tc>
          <w:tcPr>
            <w:tcW w:w="1840" w:type="dxa"/>
            <w:vAlign w:val="center"/>
          </w:tcPr>
          <w:p w14:paraId="1E7B89B9" w14:textId="77777777" w:rsidR="0065457C" w:rsidRPr="00DE7EB2" w:rsidRDefault="0065457C" w:rsidP="00967409">
            <w:pPr>
              <w:pStyle w:val="aff4"/>
              <w:jc w:val="center"/>
              <w:rPr>
                <w:rFonts w:cs="Times New Roman"/>
                <w:szCs w:val="28"/>
              </w:rPr>
            </w:pPr>
            <w:r w:rsidRPr="00DE7EB2">
              <w:rPr>
                <w:rFonts w:cs="Times New Roman"/>
                <w:szCs w:val="28"/>
              </w:rPr>
              <w:t>Глибина каналу збуту</w:t>
            </w:r>
          </w:p>
        </w:tc>
        <w:tc>
          <w:tcPr>
            <w:tcW w:w="2008" w:type="dxa"/>
            <w:vAlign w:val="center"/>
          </w:tcPr>
          <w:p w14:paraId="045F37AE" w14:textId="77777777" w:rsidR="0065457C" w:rsidRPr="00DE7EB2" w:rsidRDefault="0065457C" w:rsidP="00967409">
            <w:pPr>
              <w:pStyle w:val="aff4"/>
              <w:jc w:val="center"/>
              <w:rPr>
                <w:rFonts w:cs="Times New Roman"/>
                <w:szCs w:val="28"/>
              </w:rPr>
            </w:pPr>
            <w:r w:rsidRPr="00DE7EB2">
              <w:rPr>
                <w:rFonts w:cs="Times New Roman"/>
                <w:szCs w:val="28"/>
              </w:rPr>
              <w:t>Оптимальна система збуту</w:t>
            </w:r>
          </w:p>
        </w:tc>
      </w:tr>
      <w:tr w:rsidR="0065457C" w:rsidRPr="00DE7EB2" w14:paraId="57C0B580" w14:textId="77777777" w:rsidTr="00967409">
        <w:tc>
          <w:tcPr>
            <w:tcW w:w="841" w:type="dxa"/>
          </w:tcPr>
          <w:p w14:paraId="7ED2D987" w14:textId="77777777" w:rsidR="0065457C" w:rsidRPr="00DE7EB2" w:rsidRDefault="0065457C" w:rsidP="00967409">
            <w:pPr>
              <w:pStyle w:val="aff4"/>
              <w:rPr>
                <w:rFonts w:cs="Times New Roman"/>
                <w:szCs w:val="28"/>
              </w:rPr>
            </w:pPr>
            <w:r w:rsidRPr="00DE7EB2">
              <w:rPr>
                <w:rFonts w:cs="Times New Roman"/>
                <w:szCs w:val="28"/>
              </w:rPr>
              <w:t>1.</w:t>
            </w:r>
          </w:p>
        </w:tc>
        <w:tc>
          <w:tcPr>
            <w:tcW w:w="1943" w:type="dxa"/>
          </w:tcPr>
          <w:p w14:paraId="79EFFC3C" w14:textId="77777777" w:rsidR="0065457C" w:rsidRPr="00DE7EB2" w:rsidRDefault="0065457C" w:rsidP="00967409">
            <w:pPr>
              <w:pStyle w:val="aff4"/>
              <w:rPr>
                <w:rFonts w:cs="Times New Roman"/>
                <w:szCs w:val="28"/>
              </w:rPr>
            </w:pPr>
            <w:r w:rsidRPr="00DE7EB2">
              <w:rPr>
                <w:rFonts w:cs="Times New Roman"/>
              </w:rPr>
              <w:t>Нова закупівля</w:t>
            </w:r>
          </w:p>
        </w:tc>
        <w:tc>
          <w:tcPr>
            <w:tcW w:w="2611" w:type="dxa"/>
          </w:tcPr>
          <w:p w14:paraId="06AC9518" w14:textId="77777777" w:rsidR="0065457C" w:rsidRPr="00DE7EB2" w:rsidRDefault="0065457C" w:rsidP="00967409">
            <w:pPr>
              <w:pStyle w:val="aff4"/>
              <w:ind w:firstLine="0"/>
              <w:rPr>
                <w:rFonts w:cs="Times New Roman"/>
                <w:szCs w:val="28"/>
              </w:rPr>
            </w:pPr>
            <w:r>
              <w:rPr>
                <w:rFonts w:cs="Times New Roman"/>
              </w:rPr>
              <w:t>Доставка товару за допомогою поштової системи</w:t>
            </w:r>
          </w:p>
        </w:tc>
        <w:tc>
          <w:tcPr>
            <w:tcW w:w="1840" w:type="dxa"/>
          </w:tcPr>
          <w:p w14:paraId="25E0609C" w14:textId="77777777" w:rsidR="0065457C" w:rsidRPr="00DE7EB2" w:rsidRDefault="0065457C" w:rsidP="00967409">
            <w:pPr>
              <w:pStyle w:val="aff4"/>
              <w:rPr>
                <w:rFonts w:cs="Times New Roman"/>
                <w:szCs w:val="28"/>
              </w:rPr>
            </w:pPr>
            <w:r w:rsidRPr="00DE7EB2">
              <w:rPr>
                <w:rFonts w:cs="Times New Roman"/>
                <w:szCs w:val="28"/>
              </w:rPr>
              <w:t>1</w:t>
            </w:r>
          </w:p>
        </w:tc>
        <w:tc>
          <w:tcPr>
            <w:tcW w:w="2008" w:type="dxa"/>
          </w:tcPr>
          <w:p w14:paraId="2BE6FE90" w14:textId="77777777" w:rsidR="0065457C" w:rsidRPr="00DE7EB2" w:rsidRDefault="0065457C" w:rsidP="00967409">
            <w:pPr>
              <w:pStyle w:val="aff4"/>
              <w:ind w:firstLine="0"/>
              <w:rPr>
                <w:rFonts w:cs="Times New Roman"/>
                <w:szCs w:val="28"/>
              </w:rPr>
            </w:pPr>
            <w:r>
              <w:rPr>
                <w:rFonts w:cs="Times New Roman"/>
                <w:szCs w:val="28"/>
              </w:rPr>
              <w:t>За допомогою власного веб сайту в мережі Інтернет</w:t>
            </w:r>
          </w:p>
        </w:tc>
      </w:tr>
    </w:tbl>
    <w:p w14:paraId="16FFCB84" w14:textId="77777777" w:rsidR="0065457C" w:rsidRPr="00DE7EB2" w:rsidRDefault="0065457C" w:rsidP="0065457C">
      <w:pPr>
        <w:spacing w:line="360" w:lineRule="auto"/>
        <w:ind w:firstLine="709"/>
        <w:rPr>
          <w:sz w:val="28"/>
          <w:szCs w:val="28"/>
        </w:rPr>
      </w:pPr>
    </w:p>
    <w:p w14:paraId="6E2F3C86" w14:textId="77777777" w:rsidR="0065457C" w:rsidRPr="00DE7EB2" w:rsidRDefault="0065457C" w:rsidP="0065457C">
      <w:pPr>
        <w:spacing w:line="360" w:lineRule="auto"/>
        <w:ind w:firstLine="709"/>
        <w:rPr>
          <w:sz w:val="28"/>
          <w:szCs w:val="28"/>
        </w:rPr>
      </w:pPr>
      <w:r w:rsidRPr="00DE7EB2">
        <w:rPr>
          <w:sz w:val="28"/>
          <w:szCs w:val="28"/>
        </w:rPr>
        <w:t>Висновок</w:t>
      </w:r>
      <w:r w:rsidRPr="00F1526D">
        <w:rPr>
          <w:sz w:val="28"/>
          <w:szCs w:val="28"/>
          <w:lang w:val="ru-RU"/>
        </w:rPr>
        <w:t>:</w:t>
      </w:r>
      <w:r>
        <w:rPr>
          <w:sz w:val="28"/>
          <w:szCs w:val="28"/>
          <w:lang w:val="ru-RU"/>
        </w:rPr>
        <w:t xml:space="preserve"> </w:t>
      </w:r>
      <w:r>
        <w:rPr>
          <w:sz w:val="28"/>
          <w:szCs w:val="28"/>
        </w:rPr>
        <w:t>Підприємству вигідно виступати в якості першого</w:t>
      </w:r>
      <w:r w:rsidRPr="00DE7EB2">
        <w:rPr>
          <w:sz w:val="28"/>
          <w:szCs w:val="28"/>
        </w:rPr>
        <w:t xml:space="preserve"> канал</w:t>
      </w:r>
      <w:r>
        <w:rPr>
          <w:sz w:val="28"/>
          <w:szCs w:val="28"/>
        </w:rPr>
        <w:t>у збуту</w:t>
      </w:r>
      <w:r w:rsidRPr="00DE7EB2">
        <w:rPr>
          <w:sz w:val="28"/>
          <w:szCs w:val="28"/>
        </w:rPr>
        <w:t xml:space="preserve">, </w:t>
      </w:r>
      <w:r>
        <w:rPr>
          <w:sz w:val="28"/>
          <w:szCs w:val="28"/>
        </w:rPr>
        <w:t>також оптимальним рішенням буде створення власного веб сайту, де й будуть відбуватися обробка замовлень.</w:t>
      </w:r>
    </w:p>
    <w:p w14:paraId="2531DC03" w14:textId="77777777" w:rsidR="0065457C" w:rsidRPr="00DE7EB2" w:rsidRDefault="0065457C" w:rsidP="0065457C">
      <w:pPr>
        <w:spacing w:line="360" w:lineRule="auto"/>
        <w:ind w:firstLine="709"/>
        <w:rPr>
          <w:sz w:val="28"/>
          <w:szCs w:val="28"/>
        </w:rPr>
      </w:pPr>
      <w:r w:rsidRPr="00DE7EB2">
        <w:rPr>
          <w:sz w:val="28"/>
          <w:szCs w:val="28"/>
        </w:rPr>
        <w:br w:type="page"/>
      </w:r>
    </w:p>
    <w:p w14:paraId="04D23855" w14:textId="77777777" w:rsidR="0065457C" w:rsidRPr="00DE7EB2" w:rsidRDefault="0065457C" w:rsidP="0065457C">
      <w:pPr>
        <w:spacing w:line="360" w:lineRule="auto"/>
        <w:ind w:firstLine="709"/>
        <w:rPr>
          <w:sz w:val="28"/>
          <w:szCs w:val="28"/>
        </w:rPr>
      </w:pPr>
      <w:r w:rsidRPr="00DE7EB2">
        <w:rPr>
          <w:sz w:val="28"/>
          <w:szCs w:val="28"/>
        </w:rPr>
        <w:lastRenderedPageBreak/>
        <w:t xml:space="preserve">Таблиця </w:t>
      </w:r>
      <w:r>
        <w:rPr>
          <w:sz w:val="28"/>
          <w:szCs w:val="28"/>
        </w:rPr>
        <w:t>4</w:t>
      </w:r>
      <w:r w:rsidRPr="00DE7EB2">
        <w:rPr>
          <w:sz w:val="28"/>
          <w:szCs w:val="28"/>
        </w:rPr>
        <w:t>.25 – Концепція маркетингових комунікацій</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38"/>
        <w:gridCol w:w="1701"/>
        <w:gridCol w:w="1501"/>
        <w:gridCol w:w="1673"/>
        <w:gridCol w:w="1673"/>
        <w:gridCol w:w="1957"/>
      </w:tblGrid>
      <w:tr w:rsidR="0065457C" w:rsidRPr="00DE7EB2" w14:paraId="10124E8E" w14:textId="77777777" w:rsidTr="00967409">
        <w:tc>
          <w:tcPr>
            <w:tcW w:w="738" w:type="dxa"/>
            <w:vAlign w:val="center"/>
          </w:tcPr>
          <w:p w14:paraId="0FC7D52C" w14:textId="77777777" w:rsidR="0065457C" w:rsidRPr="00DE7EB2" w:rsidRDefault="0065457C" w:rsidP="00967409">
            <w:pPr>
              <w:pStyle w:val="aff4"/>
              <w:jc w:val="center"/>
              <w:rPr>
                <w:rFonts w:cs="Times New Roman"/>
                <w:szCs w:val="28"/>
              </w:rPr>
            </w:pPr>
            <w:r w:rsidRPr="00DE7EB2">
              <w:rPr>
                <w:rFonts w:cs="Times New Roman"/>
                <w:szCs w:val="28"/>
              </w:rPr>
              <w:t>№ п/п</w:t>
            </w:r>
          </w:p>
        </w:tc>
        <w:tc>
          <w:tcPr>
            <w:tcW w:w="1701" w:type="dxa"/>
            <w:vAlign w:val="center"/>
          </w:tcPr>
          <w:p w14:paraId="0049A69F" w14:textId="77777777" w:rsidR="0065457C" w:rsidRPr="00DE7EB2" w:rsidRDefault="0065457C" w:rsidP="00967409">
            <w:pPr>
              <w:pStyle w:val="aff4"/>
              <w:jc w:val="center"/>
              <w:rPr>
                <w:rFonts w:cs="Times New Roman"/>
                <w:szCs w:val="28"/>
              </w:rPr>
            </w:pPr>
            <w:r w:rsidRPr="00DE7EB2">
              <w:rPr>
                <w:rFonts w:cs="Times New Roman"/>
                <w:szCs w:val="28"/>
              </w:rPr>
              <w:t>Специфіка поведінки цільових клієнтів</w:t>
            </w:r>
          </w:p>
        </w:tc>
        <w:tc>
          <w:tcPr>
            <w:tcW w:w="1501" w:type="dxa"/>
            <w:vAlign w:val="center"/>
          </w:tcPr>
          <w:p w14:paraId="2489C6A1" w14:textId="77777777" w:rsidR="0065457C" w:rsidRPr="00DE7EB2" w:rsidRDefault="0065457C" w:rsidP="00967409">
            <w:pPr>
              <w:pStyle w:val="aff4"/>
              <w:jc w:val="center"/>
              <w:rPr>
                <w:rFonts w:cs="Times New Roman"/>
                <w:szCs w:val="28"/>
              </w:rPr>
            </w:pPr>
            <w:r w:rsidRPr="00DE7EB2">
              <w:rPr>
                <w:rFonts w:cs="Times New Roman"/>
                <w:szCs w:val="28"/>
              </w:rPr>
              <w:t>Канали комунікацій, якими користуються цільові клієнти</w:t>
            </w:r>
          </w:p>
        </w:tc>
        <w:tc>
          <w:tcPr>
            <w:tcW w:w="1673" w:type="dxa"/>
            <w:vAlign w:val="center"/>
          </w:tcPr>
          <w:p w14:paraId="5495D00D" w14:textId="77777777" w:rsidR="0065457C" w:rsidRPr="00DE7EB2" w:rsidRDefault="0065457C" w:rsidP="00967409">
            <w:pPr>
              <w:pStyle w:val="aff4"/>
              <w:jc w:val="center"/>
              <w:rPr>
                <w:rFonts w:cs="Times New Roman"/>
                <w:szCs w:val="28"/>
              </w:rPr>
            </w:pPr>
            <w:r w:rsidRPr="00DE7EB2">
              <w:rPr>
                <w:rFonts w:cs="Times New Roman"/>
                <w:szCs w:val="28"/>
              </w:rPr>
              <w:t>Ключові позиції, обрані для позиціонування</w:t>
            </w:r>
          </w:p>
        </w:tc>
        <w:tc>
          <w:tcPr>
            <w:tcW w:w="1673" w:type="dxa"/>
            <w:vAlign w:val="center"/>
          </w:tcPr>
          <w:p w14:paraId="125B687A" w14:textId="77777777" w:rsidR="0065457C" w:rsidRPr="00DE7EB2" w:rsidRDefault="0065457C" w:rsidP="00967409">
            <w:pPr>
              <w:pStyle w:val="aff4"/>
              <w:jc w:val="center"/>
              <w:rPr>
                <w:rFonts w:cs="Times New Roman"/>
                <w:szCs w:val="28"/>
              </w:rPr>
            </w:pPr>
            <w:r w:rsidRPr="00DE7EB2">
              <w:rPr>
                <w:rFonts w:cs="Times New Roman"/>
                <w:szCs w:val="28"/>
              </w:rPr>
              <w:t>Завдання рекламного повідомлення</w:t>
            </w:r>
          </w:p>
        </w:tc>
        <w:tc>
          <w:tcPr>
            <w:tcW w:w="1957" w:type="dxa"/>
            <w:vAlign w:val="center"/>
          </w:tcPr>
          <w:p w14:paraId="57C3DD6C" w14:textId="77777777" w:rsidR="0065457C" w:rsidRPr="00DE7EB2" w:rsidRDefault="0065457C" w:rsidP="00967409">
            <w:pPr>
              <w:pStyle w:val="aff4"/>
              <w:jc w:val="center"/>
              <w:rPr>
                <w:rFonts w:cs="Times New Roman"/>
                <w:szCs w:val="28"/>
              </w:rPr>
            </w:pPr>
            <w:r w:rsidRPr="00DE7EB2">
              <w:rPr>
                <w:rFonts w:cs="Times New Roman"/>
                <w:szCs w:val="28"/>
              </w:rPr>
              <w:t>Концепція рекламного звернення</w:t>
            </w:r>
          </w:p>
        </w:tc>
      </w:tr>
      <w:tr w:rsidR="0065457C" w:rsidRPr="00DE7EB2" w14:paraId="68057E17" w14:textId="77777777" w:rsidTr="00967409">
        <w:tc>
          <w:tcPr>
            <w:tcW w:w="738" w:type="dxa"/>
          </w:tcPr>
          <w:p w14:paraId="295C5AA7" w14:textId="77777777" w:rsidR="0065457C" w:rsidRPr="00DE7EB2" w:rsidRDefault="0065457C" w:rsidP="00967409">
            <w:pPr>
              <w:pStyle w:val="aff4"/>
              <w:rPr>
                <w:rFonts w:cs="Times New Roman"/>
                <w:szCs w:val="28"/>
              </w:rPr>
            </w:pPr>
            <w:r w:rsidRPr="00DE7EB2">
              <w:rPr>
                <w:rFonts w:cs="Times New Roman"/>
                <w:szCs w:val="28"/>
              </w:rPr>
              <w:t>1.</w:t>
            </w:r>
          </w:p>
        </w:tc>
        <w:tc>
          <w:tcPr>
            <w:tcW w:w="1701" w:type="dxa"/>
          </w:tcPr>
          <w:p w14:paraId="570E93EE" w14:textId="77777777" w:rsidR="0065457C" w:rsidRPr="00DE7EB2" w:rsidRDefault="0065457C" w:rsidP="00967409">
            <w:pPr>
              <w:pStyle w:val="aff4"/>
              <w:ind w:firstLine="0"/>
              <w:rPr>
                <w:rFonts w:cs="Times New Roman"/>
                <w:szCs w:val="28"/>
              </w:rPr>
            </w:pPr>
            <w:r>
              <w:rPr>
                <w:rFonts w:cs="Times New Roman"/>
                <w:szCs w:val="28"/>
              </w:rPr>
              <w:t xml:space="preserve">Потрібність в системі яка здатна оцінити поточний технічний стан </w:t>
            </w:r>
          </w:p>
        </w:tc>
        <w:tc>
          <w:tcPr>
            <w:tcW w:w="1501" w:type="dxa"/>
          </w:tcPr>
          <w:p w14:paraId="654DF470" w14:textId="77777777" w:rsidR="0065457C" w:rsidRDefault="0065457C" w:rsidP="00967409">
            <w:pPr>
              <w:pStyle w:val="aff4"/>
              <w:ind w:firstLine="0"/>
              <w:rPr>
                <w:rFonts w:cs="Times New Roman"/>
                <w:szCs w:val="28"/>
              </w:rPr>
            </w:pPr>
            <w:r>
              <w:rPr>
                <w:rFonts w:cs="Times New Roman"/>
                <w:szCs w:val="28"/>
              </w:rPr>
              <w:t>Власні канали</w:t>
            </w:r>
          </w:p>
          <w:p w14:paraId="7AA76ADD" w14:textId="77777777" w:rsidR="0065457C" w:rsidRDefault="0065457C" w:rsidP="00967409">
            <w:pPr>
              <w:pStyle w:val="aff4"/>
              <w:ind w:firstLine="0"/>
              <w:rPr>
                <w:rFonts w:cs="Times New Roman"/>
                <w:szCs w:val="28"/>
              </w:rPr>
            </w:pPr>
            <w:r>
              <w:rPr>
                <w:rFonts w:cs="Times New Roman"/>
                <w:szCs w:val="28"/>
              </w:rPr>
              <w:t xml:space="preserve">Знайомі </w:t>
            </w:r>
          </w:p>
          <w:p w14:paraId="03BB9BFF" w14:textId="77777777" w:rsidR="0065457C" w:rsidRPr="00DE7EB2" w:rsidRDefault="0065457C" w:rsidP="00967409">
            <w:pPr>
              <w:pStyle w:val="aff4"/>
              <w:ind w:firstLine="0"/>
              <w:rPr>
                <w:rFonts w:cs="Times New Roman"/>
                <w:szCs w:val="28"/>
              </w:rPr>
            </w:pPr>
            <w:r>
              <w:rPr>
                <w:rFonts w:cs="Times New Roman"/>
                <w:szCs w:val="28"/>
              </w:rPr>
              <w:t>Мережа Інтернет</w:t>
            </w:r>
          </w:p>
        </w:tc>
        <w:tc>
          <w:tcPr>
            <w:tcW w:w="1673" w:type="dxa"/>
          </w:tcPr>
          <w:p w14:paraId="4F5C34EA" w14:textId="77777777" w:rsidR="0065457C" w:rsidRDefault="0065457C" w:rsidP="00967409">
            <w:pPr>
              <w:pStyle w:val="aff4"/>
              <w:ind w:firstLine="0"/>
              <w:rPr>
                <w:rFonts w:cs="Times New Roman"/>
                <w:szCs w:val="28"/>
              </w:rPr>
            </w:pPr>
            <w:r>
              <w:rPr>
                <w:rFonts w:cs="Times New Roman"/>
                <w:szCs w:val="28"/>
              </w:rPr>
              <w:t>Ефективність</w:t>
            </w:r>
          </w:p>
          <w:p w14:paraId="1F66E674" w14:textId="77777777" w:rsidR="0065457C" w:rsidRDefault="0065457C" w:rsidP="00967409">
            <w:pPr>
              <w:pStyle w:val="aff4"/>
              <w:ind w:firstLine="0"/>
              <w:rPr>
                <w:rFonts w:cs="Times New Roman"/>
                <w:szCs w:val="28"/>
              </w:rPr>
            </w:pPr>
            <w:r>
              <w:rPr>
                <w:rFonts w:cs="Times New Roman"/>
                <w:szCs w:val="28"/>
              </w:rPr>
              <w:t>Доступність Точність</w:t>
            </w:r>
          </w:p>
          <w:p w14:paraId="49A3A3C4" w14:textId="77777777" w:rsidR="0065457C" w:rsidRPr="00DE7EB2" w:rsidRDefault="0065457C" w:rsidP="00967409">
            <w:pPr>
              <w:pStyle w:val="aff4"/>
              <w:ind w:firstLine="0"/>
              <w:rPr>
                <w:rFonts w:cs="Times New Roman"/>
                <w:szCs w:val="28"/>
              </w:rPr>
            </w:pPr>
            <w:r>
              <w:rPr>
                <w:rFonts w:cs="Times New Roman"/>
                <w:szCs w:val="28"/>
              </w:rPr>
              <w:t xml:space="preserve"> Співвідношення ціна/якість</w:t>
            </w:r>
          </w:p>
        </w:tc>
        <w:tc>
          <w:tcPr>
            <w:tcW w:w="1673" w:type="dxa"/>
          </w:tcPr>
          <w:p w14:paraId="25CE75D0" w14:textId="77777777" w:rsidR="0065457C" w:rsidRPr="00DE7EB2" w:rsidRDefault="0065457C" w:rsidP="00967409">
            <w:pPr>
              <w:pStyle w:val="aff4"/>
              <w:ind w:firstLine="0"/>
              <w:rPr>
                <w:rFonts w:cs="Times New Roman"/>
                <w:szCs w:val="28"/>
              </w:rPr>
            </w:pPr>
            <w:r>
              <w:rPr>
                <w:rFonts w:cs="Times New Roman"/>
                <w:szCs w:val="28"/>
              </w:rPr>
              <w:t>Познайомити з принципом роботи системи та продемонструвати реально працюючий зразок</w:t>
            </w:r>
          </w:p>
        </w:tc>
        <w:tc>
          <w:tcPr>
            <w:tcW w:w="1957" w:type="dxa"/>
          </w:tcPr>
          <w:p w14:paraId="7C8A7DB5" w14:textId="77777777" w:rsidR="0065457C" w:rsidRPr="00DE7EB2" w:rsidRDefault="0065457C" w:rsidP="00967409">
            <w:pPr>
              <w:pStyle w:val="aff4"/>
              <w:ind w:firstLine="0"/>
              <w:rPr>
                <w:rFonts w:cs="Times New Roman"/>
                <w:szCs w:val="28"/>
              </w:rPr>
            </w:pPr>
            <w:proofErr w:type="spellStart"/>
            <w:r>
              <w:rPr>
                <w:rFonts w:cs="Times New Roman"/>
                <w:szCs w:val="28"/>
              </w:rPr>
              <w:t>Таргетна</w:t>
            </w:r>
            <w:proofErr w:type="spellEnd"/>
            <w:r>
              <w:rPr>
                <w:rFonts w:cs="Times New Roman"/>
                <w:szCs w:val="28"/>
              </w:rPr>
              <w:t xml:space="preserve"> реклама організована на певні групи людей. Також ефективним буде організація зустрічей із рекламним агентом</w:t>
            </w:r>
          </w:p>
        </w:tc>
      </w:tr>
    </w:tbl>
    <w:p w14:paraId="35C32394" w14:textId="77777777" w:rsidR="0065457C" w:rsidRPr="00DE7EB2" w:rsidRDefault="0065457C" w:rsidP="0065457C">
      <w:pPr>
        <w:spacing w:line="360" w:lineRule="auto"/>
        <w:ind w:firstLine="709"/>
        <w:rPr>
          <w:sz w:val="28"/>
          <w:szCs w:val="28"/>
        </w:rPr>
      </w:pPr>
    </w:p>
    <w:p w14:paraId="1A38BBD6" w14:textId="77777777" w:rsidR="0065457C" w:rsidRPr="00DE7EB2" w:rsidRDefault="0065457C" w:rsidP="0065457C">
      <w:pPr>
        <w:spacing w:line="360" w:lineRule="auto"/>
        <w:ind w:firstLine="709"/>
        <w:rPr>
          <w:sz w:val="28"/>
          <w:szCs w:val="28"/>
        </w:rPr>
      </w:pPr>
      <w:r>
        <w:rPr>
          <w:sz w:val="28"/>
          <w:szCs w:val="28"/>
        </w:rPr>
        <w:t>Основним каналом для розвитку маркетингової системи продукту виступає мережа Інтернет. Однак, ефективним також буде організація ділових знайомств та організація презентацій для потенційних замовників.</w:t>
      </w:r>
    </w:p>
    <w:p w14:paraId="0D8AB6C5" w14:textId="77777777" w:rsidR="0065457C" w:rsidRDefault="0065457C" w:rsidP="00B7085C">
      <w:pPr>
        <w:pStyle w:val="2"/>
        <w:spacing w:line="360" w:lineRule="auto"/>
        <w:ind w:firstLine="709"/>
        <w:jc w:val="left"/>
        <w:rPr>
          <w:b w:val="0"/>
          <w:sz w:val="28"/>
          <w:szCs w:val="28"/>
        </w:rPr>
      </w:pPr>
      <w:bookmarkStart w:id="10" w:name="_Toc27423921"/>
      <w:r>
        <w:rPr>
          <w:b w:val="0"/>
          <w:sz w:val="28"/>
          <w:szCs w:val="28"/>
        </w:rPr>
        <w:t>4</w:t>
      </w:r>
      <w:r w:rsidRPr="00DE7EB2">
        <w:rPr>
          <w:sz w:val="28"/>
          <w:szCs w:val="28"/>
        </w:rPr>
        <w:t>.6. Висновки</w:t>
      </w:r>
      <w:bookmarkEnd w:id="10"/>
    </w:p>
    <w:p w14:paraId="1D92559F" w14:textId="77777777" w:rsidR="0065457C" w:rsidRPr="005708A6" w:rsidRDefault="0065457C" w:rsidP="0065457C"/>
    <w:p w14:paraId="11EB7521" w14:textId="77777777" w:rsidR="0065457C" w:rsidRPr="00DE7EB2" w:rsidRDefault="0065457C" w:rsidP="0065457C">
      <w:pPr>
        <w:spacing w:line="360" w:lineRule="auto"/>
        <w:ind w:firstLine="709"/>
        <w:rPr>
          <w:sz w:val="28"/>
          <w:szCs w:val="28"/>
        </w:rPr>
      </w:pPr>
      <w:r>
        <w:rPr>
          <w:sz w:val="28"/>
          <w:szCs w:val="28"/>
        </w:rPr>
        <w:t>У цьому розділі було висвітлено основні етапи розвитку стартап проекту для діагностики технічного стану за допомогою аналізу вихідних сигналів акселерометру. Стартап проект отримав назву</w:t>
      </w:r>
      <w:r w:rsidRPr="005708A6">
        <w:t xml:space="preserve"> </w:t>
      </w:r>
      <w:proofErr w:type="spellStart"/>
      <w:r w:rsidRPr="005708A6">
        <w:rPr>
          <w:sz w:val="28"/>
          <w:szCs w:val="28"/>
        </w:rPr>
        <w:t>VibroTechDiagnosis</w:t>
      </w:r>
      <w:proofErr w:type="spellEnd"/>
      <w:r>
        <w:rPr>
          <w:sz w:val="28"/>
          <w:szCs w:val="28"/>
        </w:rPr>
        <w:t>, також можна зустріти абревіатуру (</w:t>
      </w:r>
      <w:r>
        <w:rPr>
          <w:sz w:val="28"/>
          <w:szCs w:val="28"/>
          <w:lang w:val="en-US"/>
        </w:rPr>
        <w:t>VTD</w:t>
      </w:r>
      <w:r>
        <w:rPr>
          <w:sz w:val="28"/>
          <w:szCs w:val="28"/>
        </w:rPr>
        <w:t>)</w:t>
      </w:r>
      <w:r w:rsidRPr="005708A6">
        <w:rPr>
          <w:sz w:val="28"/>
          <w:szCs w:val="28"/>
        </w:rPr>
        <w:t>.</w:t>
      </w:r>
      <w:r>
        <w:rPr>
          <w:sz w:val="28"/>
          <w:szCs w:val="28"/>
        </w:rPr>
        <w:tab/>
        <w:t xml:space="preserve">У розділі наведено аналіз основних етапів розвитку стартап проекту для певного застосування. Зроблено маркетинговий </w:t>
      </w:r>
      <w:proofErr w:type="spellStart"/>
      <w:r>
        <w:rPr>
          <w:sz w:val="28"/>
          <w:szCs w:val="28"/>
        </w:rPr>
        <w:t>анаіліз</w:t>
      </w:r>
      <w:proofErr w:type="spellEnd"/>
      <w:r>
        <w:rPr>
          <w:sz w:val="28"/>
          <w:szCs w:val="28"/>
        </w:rPr>
        <w:t xml:space="preserve"> проекту, організацію стартап-проекту, фінансово-економічний аналіз проекту, проведено заходи з комерціалізації проекту. </w:t>
      </w:r>
      <w:r>
        <w:rPr>
          <w:sz w:val="28"/>
          <w:szCs w:val="28"/>
        </w:rPr>
        <w:tab/>
      </w:r>
      <w:r>
        <w:rPr>
          <w:sz w:val="28"/>
          <w:szCs w:val="28"/>
        </w:rPr>
        <w:tab/>
      </w:r>
      <w:r>
        <w:rPr>
          <w:sz w:val="28"/>
          <w:szCs w:val="28"/>
        </w:rPr>
        <w:tab/>
      </w:r>
      <w:r>
        <w:rPr>
          <w:sz w:val="28"/>
          <w:szCs w:val="28"/>
        </w:rPr>
        <w:tab/>
      </w:r>
      <w:r>
        <w:rPr>
          <w:sz w:val="28"/>
          <w:szCs w:val="28"/>
        </w:rPr>
        <w:tab/>
        <w:t xml:space="preserve">Була розроблена та сформована остаточна ідея стартап-проекту, визначено сильні та слабкі сторони, проаналізовано ринок та порівняно проект з вже існуючими рішеннями конкурентів. Усі дані </w:t>
      </w:r>
      <w:proofErr w:type="spellStart"/>
      <w:r>
        <w:rPr>
          <w:sz w:val="28"/>
          <w:szCs w:val="28"/>
        </w:rPr>
        <w:t>структоровані</w:t>
      </w:r>
      <w:proofErr w:type="spellEnd"/>
      <w:r>
        <w:rPr>
          <w:sz w:val="28"/>
          <w:szCs w:val="28"/>
        </w:rPr>
        <w:t xml:space="preserve"> у вигляді таблиць, та зроблено важливі висновки, виходячи з сукупності усіх зовнішніх та внутрішніх факторів. </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Загалом, можна сказати, що для стартап-проекту </w:t>
      </w:r>
      <w:proofErr w:type="spellStart"/>
      <w:r w:rsidRPr="005708A6">
        <w:rPr>
          <w:sz w:val="28"/>
          <w:szCs w:val="28"/>
        </w:rPr>
        <w:t>VibroTechDiagnosis</w:t>
      </w:r>
      <w:proofErr w:type="spellEnd"/>
      <w:r w:rsidRPr="006237B9">
        <w:t xml:space="preserve"> </w:t>
      </w:r>
      <w:r w:rsidRPr="006237B9">
        <w:rPr>
          <w:sz w:val="28"/>
          <w:szCs w:val="28"/>
        </w:rPr>
        <w:t>є можливість ринкової комерціалізації проекту</w:t>
      </w:r>
      <w:r>
        <w:rPr>
          <w:sz w:val="28"/>
          <w:szCs w:val="28"/>
        </w:rPr>
        <w:t xml:space="preserve">, він є спроможним конкурувати з вже існуючими рішеннями. Обрано стратегії </w:t>
      </w:r>
      <w:r w:rsidRPr="006237B9">
        <w:rPr>
          <w:sz w:val="28"/>
          <w:szCs w:val="28"/>
        </w:rPr>
        <w:t xml:space="preserve">позиціонування та конкурентної </w:t>
      </w:r>
      <w:r w:rsidRPr="006237B9">
        <w:rPr>
          <w:sz w:val="28"/>
          <w:szCs w:val="28"/>
        </w:rPr>
        <w:lastRenderedPageBreak/>
        <w:t>поведінки. Обрана базова стратегія розвитку – стратегія диференціювання, стратегія конкурентної поведінки – заняття конкурентної ніші.</w:t>
      </w:r>
      <w:r>
        <w:rPr>
          <w:sz w:val="28"/>
          <w:szCs w:val="28"/>
        </w:rPr>
        <w:t xml:space="preserve"> Проект може мати комерційний успіх та отримати увагу впливових інвесторів.</w:t>
      </w:r>
    </w:p>
    <w:p w14:paraId="189C5DB5" w14:textId="77777777" w:rsidR="006C5126" w:rsidRPr="00C64F8B" w:rsidRDefault="006C5126" w:rsidP="001450EB">
      <w:pPr>
        <w:spacing w:line="360" w:lineRule="auto"/>
        <w:jc w:val="center"/>
        <w:rPr>
          <w:b/>
          <w:bCs/>
          <w:iCs/>
          <w:sz w:val="28"/>
          <w:szCs w:val="28"/>
        </w:rPr>
      </w:pPr>
    </w:p>
    <w:p w14:paraId="0C5546AE" w14:textId="5430EBF4" w:rsidR="006C5126" w:rsidRDefault="006C5126" w:rsidP="000F0865">
      <w:pPr>
        <w:spacing w:line="360" w:lineRule="auto"/>
        <w:rPr>
          <w:b/>
          <w:bCs/>
          <w:iCs/>
          <w:sz w:val="28"/>
          <w:szCs w:val="28"/>
        </w:rPr>
      </w:pPr>
    </w:p>
    <w:p w14:paraId="73D8CA60" w14:textId="5ED8C3CD" w:rsidR="000F0865" w:rsidRDefault="000F0865" w:rsidP="000F0865">
      <w:pPr>
        <w:spacing w:line="360" w:lineRule="auto"/>
        <w:rPr>
          <w:b/>
          <w:bCs/>
          <w:iCs/>
          <w:sz w:val="28"/>
          <w:szCs w:val="28"/>
        </w:rPr>
      </w:pPr>
    </w:p>
    <w:p w14:paraId="304B613C" w14:textId="24B2816D" w:rsidR="000F0865" w:rsidRDefault="00524D83" w:rsidP="008159DC">
      <w:pPr>
        <w:widowControl/>
        <w:autoSpaceDE/>
        <w:autoSpaceDN/>
        <w:spacing w:after="160" w:line="259" w:lineRule="auto"/>
        <w:rPr>
          <w:b/>
          <w:bCs/>
          <w:iCs/>
          <w:sz w:val="28"/>
          <w:szCs w:val="28"/>
        </w:rPr>
      </w:pPr>
      <w:r>
        <w:rPr>
          <w:b/>
          <w:bCs/>
          <w:iCs/>
          <w:sz w:val="28"/>
          <w:szCs w:val="28"/>
        </w:rPr>
        <w:br w:type="page"/>
      </w:r>
    </w:p>
    <w:p w14:paraId="22D735B9" w14:textId="77777777" w:rsidR="000F0865" w:rsidRPr="00C64F8B" w:rsidRDefault="000F0865" w:rsidP="000F0865">
      <w:pPr>
        <w:spacing w:line="360" w:lineRule="auto"/>
        <w:rPr>
          <w:b/>
          <w:bCs/>
          <w:iCs/>
          <w:sz w:val="28"/>
          <w:szCs w:val="28"/>
        </w:rPr>
      </w:pPr>
    </w:p>
    <w:p w14:paraId="0F08887B" w14:textId="33E9A7B1" w:rsidR="00332403" w:rsidRDefault="00171B44" w:rsidP="007E12E1">
      <w:pPr>
        <w:spacing w:line="360" w:lineRule="auto"/>
        <w:jc w:val="center"/>
        <w:rPr>
          <w:b/>
          <w:bCs/>
          <w:iCs/>
          <w:sz w:val="28"/>
          <w:szCs w:val="28"/>
          <w:lang w:val="ru-RU"/>
        </w:rPr>
      </w:pPr>
      <w:r w:rsidRPr="00171B44">
        <w:rPr>
          <w:b/>
          <w:bCs/>
          <w:iCs/>
          <w:sz w:val="28"/>
          <w:szCs w:val="28"/>
          <w:lang w:val="ru-RU"/>
        </w:rPr>
        <w:t>ВИСНОВКИ</w:t>
      </w:r>
    </w:p>
    <w:p w14:paraId="61AFE3A6" w14:textId="33BD51AA" w:rsidR="007E12E1" w:rsidRDefault="007E12E1" w:rsidP="007E12E1">
      <w:pPr>
        <w:spacing w:line="360" w:lineRule="auto"/>
        <w:jc w:val="center"/>
        <w:rPr>
          <w:b/>
          <w:bCs/>
          <w:iCs/>
          <w:sz w:val="28"/>
          <w:szCs w:val="28"/>
          <w:lang w:val="ru-RU"/>
        </w:rPr>
      </w:pPr>
    </w:p>
    <w:p w14:paraId="00F2B1FD" w14:textId="00A51405" w:rsidR="007E12E1" w:rsidRPr="00524D83" w:rsidRDefault="007E12E1" w:rsidP="007E12E1">
      <w:pPr>
        <w:spacing w:line="360" w:lineRule="auto"/>
        <w:ind w:firstLine="720"/>
        <w:jc w:val="both"/>
        <w:rPr>
          <w:iCs/>
          <w:sz w:val="28"/>
          <w:szCs w:val="28"/>
        </w:rPr>
      </w:pPr>
      <w:r>
        <w:rPr>
          <w:iCs/>
          <w:sz w:val="28"/>
          <w:szCs w:val="28"/>
          <w:lang w:val="ru-RU"/>
        </w:rPr>
        <w:t xml:space="preserve">У </w:t>
      </w:r>
      <w:proofErr w:type="spellStart"/>
      <w:r>
        <w:rPr>
          <w:iCs/>
          <w:sz w:val="28"/>
          <w:szCs w:val="28"/>
          <w:lang w:val="ru-RU"/>
        </w:rPr>
        <w:t>роботі</w:t>
      </w:r>
      <w:proofErr w:type="spellEnd"/>
      <w:r>
        <w:rPr>
          <w:iCs/>
          <w:sz w:val="28"/>
          <w:szCs w:val="28"/>
          <w:lang w:val="ru-RU"/>
        </w:rPr>
        <w:t xml:space="preserve"> сформовано </w:t>
      </w:r>
      <w:proofErr w:type="spellStart"/>
      <w:r>
        <w:rPr>
          <w:iCs/>
          <w:sz w:val="28"/>
          <w:szCs w:val="28"/>
          <w:lang w:val="ru-RU"/>
        </w:rPr>
        <w:t>актуальність</w:t>
      </w:r>
      <w:proofErr w:type="spellEnd"/>
      <w:r>
        <w:rPr>
          <w:iCs/>
          <w:sz w:val="28"/>
          <w:szCs w:val="28"/>
          <w:lang w:val="ru-RU"/>
        </w:rPr>
        <w:t xml:space="preserve"> та </w:t>
      </w:r>
      <w:proofErr w:type="spellStart"/>
      <w:r>
        <w:rPr>
          <w:iCs/>
          <w:sz w:val="28"/>
          <w:szCs w:val="28"/>
          <w:lang w:val="ru-RU"/>
        </w:rPr>
        <w:t>важливість</w:t>
      </w:r>
      <w:proofErr w:type="spellEnd"/>
      <w:r>
        <w:rPr>
          <w:iCs/>
          <w:sz w:val="28"/>
          <w:szCs w:val="28"/>
          <w:lang w:val="ru-RU"/>
        </w:rPr>
        <w:t xml:space="preserve"> </w:t>
      </w:r>
      <w:proofErr w:type="spellStart"/>
      <w:r>
        <w:rPr>
          <w:iCs/>
          <w:sz w:val="28"/>
          <w:szCs w:val="28"/>
          <w:lang w:val="ru-RU"/>
        </w:rPr>
        <w:t>технічної</w:t>
      </w:r>
      <w:proofErr w:type="spellEnd"/>
      <w:r>
        <w:rPr>
          <w:iCs/>
          <w:sz w:val="28"/>
          <w:szCs w:val="28"/>
          <w:lang w:val="ru-RU"/>
        </w:rPr>
        <w:t xml:space="preserve"> </w:t>
      </w:r>
      <w:proofErr w:type="spellStart"/>
      <w:r>
        <w:rPr>
          <w:iCs/>
          <w:sz w:val="28"/>
          <w:szCs w:val="28"/>
          <w:lang w:val="ru-RU"/>
        </w:rPr>
        <w:t>діагностики</w:t>
      </w:r>
      <w:proofErr w:type="spellEnd"/>
      <w:r>
        <w:rPr>
          <w:iCs/>
          <w:sz w:val="28"/>
          <w:szCs w:val="28"/>
          <w:lang w:val="ru-RU"/>
        </w:rPr>
        <w:t xml:space="preserve">. Наведено </w:t>
      </w:r>
      <w:proofErr w:type="spellStart"/>
      <w:r>
        <w:rPr>
          <w:iCs/>
          <w:sz w:val="28"/>
          <w:szCs w:val="28"/>
          <w:lang w:val="ru-RU"/>
        </w:rPr>
        <w:t>аргументи</w:t>
      </w:r>
      <w:proofErr w:type="spellEnd"/>
      <w:r>
        <w:rPr>
          <w:iCs/>
          <w:sz w:val="28"/>
          <w:szCs w:val="28"/>
          <w:lang w:val="ru-RU"/>
        </w:rPr>
        <w:t xml:space="preserve">, </w:t>
      </w:r>
      <w:proofErr w:type="spellStart"/>
      <w:r>
        <w:rPr>
          <w:iCs/>
          <w:sz w:val="28"/>
          <w:szCs w:val="28"/>
          <w:lang w:val="ru-RU"/>
        </w:rPr>
        <w:t>чому</w:t>
      </w:r>
      <w:proofErr w:type="spellEnd"/>
      <w:r>
        <w:rPr>
          <w:iCs/>
          <w:sz w:val="28"/>
          <w:szCs w:val="28"/>
          <w:lang w:val="ru-RU"/>
        </w:rPr>
        <w:t xml:space="preserve"> автоматичн</w:t>
      </w:r>
      <w:r w:rsidR="008357D9">
        <w:rPr>
          <w:iCs/>
          <w:sz w:val="28"/>
          <w:szCs w:val="28"/>
          <w:lang w:val="ru-RU"/>
        </w:rPr>
        <w:t>а</w:t>
      </w:r>
      <w:r>
        <w:rPr>
          <w:iCs/>
          <w:sz w:val="28"/>
          <w:szCs w:val="28"/>
          <w:lang w:val="ru-RU"/>
        </w:rPr>
        <w:t xml:space="preserve"> </w:t>
      </w:r>
      <w:proofErr w:type="spellStart"/>
      <w:r>
        <w:rPr>
          <w:iCs/>
          <w:sz w:val="28"/>
          <w:szCs w:val="28"/>
          <w:lang w:val="ru-RU"/>
        </w:rPr>
        <w:t>неруйнівн</w:t>
      </w:r>
      <w:r w:rsidR="008357D9">
        <w:rPr>
          <w:iCs/>
          <w:sz w:val="28"/>
          <w:szCs w:val="28"/>
          <w:lang w:val="ru-RU"/>
        </w:rPr>
        <w:t>а</w:t>
      </w:r>
      <w:proofErr w:type="spellEnd"/>
      <w:r>
        <w:rPr>
          <w:iCs/>
          <w:sz w:val="28"/>
          <w:szCs w:val="28"/>
          <w:lang w:val="ru-RU"/>
        </w:rPr>
        <w:t xml:space="preserve"> </w:t>
      </w:r>
      <w:proofErr w:type="spellStart"/>
      <w:r>
        <w:rPr>
          <w:iCs/>
          <w:sz w:val="28"/>
          <w:szCs w:val="28"/>
          <w:lang w:val="ru-RU"/>
        </w:rPr>
        <w:t>діагностик</w:t>
      </w:r>
      <w:r w:rsidR="008357D9">
        <w:rPr>
          <w:iCs/>
          <w:sz w:val="28"/>
          <w:szCs w:val="28"/>
          <w:lang w:val="ru-RU"/>
        </w:rPr>
        <w:t>а</w:t>
      </w:r>
      <w:proofErr w:type="spellEnd"/>
      <w:r>
        <w:rPr>
          <w:iCs/>
          <w:sz w:val="28"/>
          <w:szCs w:val="28"/>
          <w:lang w:val="ru-RU"/>
        </w:rPr>
        <w:t xml:space="preserve"> </w:t>
      </w:r>
      <w:proofErr w:type="spellStart"/>
      <w:r w:rsidR="008357D9">
        <w:rPr>
          <w:iCs/>
          <w:sz w:val="28"/>
          <w:szCs w:val="28"/>
          <w:lang w:val="ru-RU"/>
        </w:rPr>
        <w:t>технічного</w:t>
      </w:r>
      <w:proofErr w:type="spellEnd"/>
      <w:r w:rsidR="008357D9">
        <w:rPr>
          <w:iCs/>
          <w:sz w:val="28"/>
          <w:szCs w:val="28"/>
          <w:lang w:val="ru-RU"/>
        </w:rPr>
        <w:t xml:space="preserve"> стану </w:t>
      </w:r>
      <w:proofErr w:type="spellStart"/>
      <w:r>
        <w:rPr>
          <w:iCs/>
          <w:sz w:val="28"/>
          <w:szCs w:val="28"/>
          <w:lang w:val="ru-RU"/>
        </w:rPr>
        <w:t>може</w:t>
      </w:r>
      <w:proofErr w:type="spellEnd"/>
      <w:r>
        <w:rPr>
          <w:iCs/>
          <w:sz w:val="28"/>
          <w:szCs w:val="28"/>
          <w:lang w:val="ru-RU"/>
        </w:rPr>
        <w:t xml:space="preserve"> бути </w:t>
      </w:r>
      <w:proofErr w:type="spellStart"/>
      <w:r>
        <w:rPr>
          <w:iCs/>
          <w:sz w:val="28"/>
          <w:szCs w:val="28"/>
          <w:lang w:val="ru-RU"/>
        </w:rPr>
        <w:t>коштовним</w:t>
      </w:r>
      <w:proofErr w:type="spellEnd"/>
      <w:r>
        <w:rPr>
          <w:iCs/>
          <w:sz w:val="28"/>
          <w:szCs w:val="28"/>
          <w:lang w:val="ru-RU"/>
        </w:rPr>
        <w:t xml:space="preserve"> </w:t>
      </w:r>
      <w:proofErr w:type="spellStart"/>
      <w:r>
        <w:rPr>
          <w:iCs/>
          <w:sz w:val="28"/>
          <w:szCs w:val="28"/>
          <w:lang w:val="ru-RU"/>
        </w:rPr>
        <w:t>інструментом</w:t>
      </w:r>
      <w:proofErr w:type="spellEnd"/>
      <w:r>
        <w:rPr>
          <w:iCs/>
          <w:sz w:val="28"/>
          <w:szCs w:val="28"/>
          <w:lang w:val="ru-RU"/>
        </w:rPr>
        <w:t xml:space="preserve">, </w:t>
      </w:r>
      <w:proofErr w:type="spellStart"/>
      <w:r>
        <w:rPr>
          <w:iCs/>
          <w:sz w:val="28"/>
          <w:szCs w:val="28"/>
          <w:lang w:val="ru-RU"/>
        </w:rPr>
        <w:t>попередити</w:t>
      </w:r>
      <w:proofErr w:type="spellEnd"/>
      <w:r>
        <w:rPr>
          <w:iCs/>
          <w:sz w:val="28"/>
          <w:szCs w:val="28"/>
          <w:lang w:val="ru-RU"/>
        </w:rPr>
        <w:t xml:space="preserve"> </w:t>
      </w:r>
      <w:proofErr w:type="spellStart"/>
      <w:r>
        <w:rPr>
          <w:iCs/>
          <w:sz w:val="28"/>
          <w:szCs w:val="28"/>
          <w:lang w:val="ru-RU"/>
        </w:rPr>
        <w:t>матеріальні</w:t>
      </w:r>
      <w:proofErr w:type="spellEnd"/>
      <w:r>
        <w:rPr>
          <w:iCs/>
          <w:sz w:val="28"/>
          <w:szCs w:val="28"/>
          <w:lang w:val="ru-RU"/>
        </w:rPr>
        <w:t xml:space="preserve"> </w:t>
      </w:r>
      <w:proofErr w:type="spellStart"/>
      <w:r>
        <w:rPr>
          <w:iCs/>
          <w:sz w:val="28"/>
          <w:szCs w:val="28"/>
          <w:lang w:val="ru-RU"/>
        </w:rPr>
        <w:t>збитки</w:t>
      </w:r>
      <w:proofErr w:type="spellEnd"/>
      <w:r>
        <w:rPr>
          <w:iCs/>
          <w:sz w:val="28"/>
          <w:szCs w:val="28"/>
          <w:lang w:val="ru-RU"/>
        </w:rPr>
        <w:t xml:space="preserve">, </w:t>
      </w:r>
      <w:proofErr w:type="spellStart"/>
      <w:r>
        <w:rPr>
          <w:iCs/>
          <w:sz w:val="28"/>
          <w:szCs w:val="28"/>
          <w:lang w:val="ru-RU"/>
        </w:rPr>
        <w:t>підвищити</w:t>
      </w:r>
      <w:proofErr w:type="spellEnd"/>
      <w:r>
        <w:rPr>
          <w:iCs/>
          <w:sz w:val="28"/>
          <w:szCs w:val="28"/>
          <w:lang w:val="ru-RU"/>
        </w:rPr>
        <w:t xml:space="preserve"> </w:t>
      </w:r>
      <w:proofErr w:type="spellStart"/>
      <w:r>
        <w:rPr>
          <w:iCs/>
          <w:sz w:val="28"/>
          <w:szCs w:val="28"/>
          <w:lang w:val="ru-RU"/>
        </w:rPr>
        <w:t>термін</w:t>
      </w:r>
      <w:proofErr w:type="spellEnd"/>
      <w:r>
        <w:rPr>
          <w:iCs/>
          <w:sz w:val="28"/>
          <w:szCs w:val="28"/>
          <w:lang w:val="ru-RU"/>
        </w:rPr>
        <w:t xml:space="preserve"> </w:t>
      </w:r>
      <w:proofErr w:type="spellStart"/>
      <w:r>
        <w:rPr>
          <w:iCs/>
          <w:sz w:val="28"/>
          <w:szCs w:val="28"/>
          <w:lang w:val="ru-RU"/>
        </w:rPr>
        <w:t>екслуатації</w:t>
      </w:r>
      <w:proofErr w:type="spellEnd"/>
      <w:r>
        <w:rPr>
          <w:iCs/>
          <w:sz w:val="28"/>
          <w:szCs w:val="28"/>
          <w:lang w:val="ru-RU"/>
        </w:rPr>
        <w:t xml:space="preserve"> </w:t>
      </w:r>
      <w:proofErr w:type="spellStart"/>
      <w:r>
        <w:rPr>
          <w:iCs/>
          <w:sz w:val="28"/>
          <w:szCs w:val="28"/>
          <w:lang w:val="ru-RU"/>
        </w:rPr>
        <w:t>різноманітни</w:t>
      </w:r>
      <w:r w:rsidR="008357D9">
        <w:rPr>
          <w:iCs/>
          <w:sz w:val="28"/>
          <w:szCs w:val="28"/>
          <w:lang w:val="ru-RU"/>
        </w:rPr>
        <w:t>х</w:t>
      </w:r>
      <w:proofErr w:type="spellEnd"/>
      <w:r>
        <w:rPr>
          <w:iCs/>
          <w:sz w:val="28"/>
          <w:szCs w:val="28"/>
          <w:lang w:val="ru-RU"/>
        </w:rPr>
        <w:t xml:space="preserve"> </w:t>
      </w:r>
      <w:proofErr w:type="spellStart"/>
      <w:r>
        <w:rPr>
          <w:iCs/>
          <w:sz w:val="28"/>
          <w:szCs w:val="28"/>
          <w:lang w:val="ru-RU"/>
        </w:rPr>
        <w:t>технічних</w:t>
      </w:r>
      <w:proofErr w:type="spellEnd"/>
      <w:r>
        <w:rPr>
          <w:iCs/>
          <w:sz w:val="28"/>
          <w:szCs w:val="28"/>
          <w:lang w:val="ru-RU"/>
        </w:rPr>
        <w:t xml:space="preserve"> </w:t>
      </w:r>
      <w:proofErr w:type="spellStart"/>
      <w:proofErr w:type="gramStart"/>
      <w:r>
        <w:rPr>
          <w:iCs/>
          <w:sz w:val="28"/>
          <w:szCs w:val="28"/>
          <w:lang w:val="ru-RU"/>
        </w:rPr>
        <w:t>засобів</w:t>
      </w:r>
      <w:proofErr w:type="spellEnd"/>
      <w:r>
        <w:rPr>
          <w:iCs/>
          <w:sz w:val="28"/>
          <w:szCs w:val="28"/>
          <w:lang w:val="ru-RU"/>
        </w:rPr>
        <w:t>,  у</w:t>
      </w:r>
      <w:proofErr w:type="gramEnd"/>
      <w:r>
        <w:rPr>
          <w:iCs/>
          <w:sz w:val="28"/>
          <w:szCs w:val="28"/>
          <w:lang w:val="ru-RU"/>
        </w:rPr>
        <w:t xml:space="preserve"> </w:t>
      </w:r>
      <w:proofErr w:type="spellStart"/>
      <w:r>
        <w:rPr>
          <w:iCs/>
          <w:sz w:val="28"/>
          <w:szCs w:val="28"/>
          <w:lang w:val="ru-RU"/>
        </w:rPr>
        <w:t>деяких</w:t>
      </w:r>
      <w:proofErr w:type="spellEnd"/>
      <w:r>
        <w:rPr>
          <w:iCs/>
          <w:sz w:val="28"/>
          <w:szCs w:val="28"/>
          <w:lang w:val="ru-RU"/>
        </w:rPr>
        <w:t xml:space="preserve"> </w:t>
      </w:r>
      <w:proofErr w:type="spellStart"/>
      <w:r>
        <w:rPr>
          <w:iCs/>
          <w:sz w:val="28"/>
          <w:szCs w:val="28"/>
          <w:lang w:val="ru-RU"/>
        </w:rPr>
        <w:t>випадках</w:t>
      </w:r>
      <w:proofErr w:type="spellEnd"/>
      <w:r>
        <w:rPr>
          <w:iCs/>
          <w:sz w:val="28"/>
          <w:szCs w:val="28"/>
          <w:lang w:val="ru-RU"/>
        </w:rPr>
        <w:t xml:space="preserve">  </w:t>
      </w:r>
      <w:proofErr w:type="spellStart"/>
      <w:r w:rsidR="008357D9">
        <w:rPr>
          <w:iCs/>
          <w:sz w:val="28"/>
          <w:szCs w:val="28"/>
          <w:lang w:val="ru-RU"/>
        </w:rPr>
        <w:t>навіть</w:t>
      </w:r>
      <w:proofErr w:type="spellEnd"/>
      <w:r w:rsidR="008357D9">
        <w:rPr>
          <w:iCs/>
          <w:sz w:val="28"/>
          <w:szCs w:val="28"/>
          <w:lang w:val="ru-RU"/>
        </w:rPr>
        <w:t xml:space="preserve"> </w:t>
      </w:r>
      <w:proofErr w:type="spellStart"/>
      <w:r w:rsidR="008357D9">
        <w:rPr>
          <w:iCs/>
          <w:sz w:val="28"/>
          <w:szCs w:val="28"/>
          <w:lang w:val="ru-RU"/>
        </w:rPr>
        <w:t>попередити</w:t>
      </w:r>
      <w:proofErr w:type="spellEnd"/>
      <w:r w:rsidR="008357D9">
        <w:rPr>
          <w:iCs/>
          <w:sz w:val="28"/>
          <w:szCs w:val="28"/>
          <w:lang w:val="ru-RU"/>
        </w:rPr>
        <w:t xml:space="preserve"> </w:t>
      </w:r>
      <w:proofErr w:type="spellStart"/>
      <w:r w:rsidR="008357D9">
        <w:rPr>
          <w:iCs/>
          <w:sz w:val="28"/>
          <w:szCs w:val="28"/>
          <w:lang w:val="ru-RU"/>
        </w:rPr>
        <w:t>людські</w:t>
      </w:r>
      <w:proofErr w:type="spellEnd"/>
      <w:r w:rsidR="008357D9">
        <w:rPr>
          <w:iCs/>
          <w:sz w:val="28"/>
          <w:szCs w:val="28"/>
          <w:lang w:val="ru-RU"/>
        </w:rPr>
        <w:t xml:space="preserve"> </w:t>
      </w:r>
      <w:proofErr w:type="spellStart"/>
      <w:r w:rsidR="008357D9">
        <w:rPr>
          <w:iCs/>
          <w:sz w:val="28"/>
          <w:szCs w:val="28"/>
          <w:lang w:val="ru-RU"/>
        </w:rPr>
        <w:t>жертви</w:t>
      </w:r>
      <w:proofErr w:type="spellEnd"/>
      <w:r w:rsidR="008357D9">
        <w:rPr>
          <w:iCs/>
          <w:sz w:val="28"/>
          <w:szCs w:val="28"/>
          <w:lang w:val="ru-RU"/>
        </w:rPr>
        <w:t xml:space="preserve">. </w:t>
      </w:r>
      <w:proofErr w:type="spellStart"/>
      <w:r w:rsidR="00524D83">
        <w:rPr>
          <w:iCs/>
          <w:sz w:val="28"/>
          <w:szCs w:val="28"/>
          <w:lang w:val="ru-RU"/>
        </w:rPr>
        <w:t>Запропоновано</w:t>
      </w:r>
      <w:proofErr w:type="spellEnd"/>
      <w:r w:rsidR="00524D83">
        <w:rPr>
          <w:iCs/>
          <w:sz w:val="28"/>
          <w:szCs w:val="28"/>
          <w:lang w:val="ru-RU"/>
        </w:rPr>
        <w:t xml:space="preserve"> в </w:t>
      </w:r>
      <w:proofErr w:type="spellStart"/>
      <w:r w:rsidR="00524D83">
        <w:rPr>
          <w:iCs/>
          <w:sz w:val="28"/>
          <w:szCs w:val="28"/>
          <w:lang w:val="ru-RU"/>
        </w:rPr>
        <w:t>якості</w:t>
      </w:r>
      <w:proofErr w:type="spellEnd"/>
      <w:r w:rsidR="00524D83">
        <w:rPr>
          <w:iCs/>
          <w:sz w:val="28"/>
          <w:szCs w:val="28"/>
          <w:lang w:val="ru-RU"/>
        </w:rPr>
        <w:t xml:space="preserve"> </w:t>
      </w:r>
      <w:proofErr w:type="spellStart"/>
      <w:r w:rsidR="00524D83">
        <w:rPr>
          <w:iCs/>
          <w:sz w:val="28"/>
          <w:szCs w:val="28"/>
          <w:lang w:val="ru-RU"/>
        </w:rPr>
        <w:t>ефективного</w:t>
      </w:r>
      <w:proofErr w:type="spellEnd"/>
      <w:r w:rsidR="00524D83">
        <w:rPr>
          <w:iCs/>
          <w:sz w:val="28"/>
          <w:szCs w:val="28"/>
          <w:lang w:val="ru-RU"/>
        </w:rPr>
        <w:t xml:space="preserve"> методу </w:t>
      </w:r>
      <w:proofErr w:type="spellStart"/>
      <w:r w:rsidR="00524D83">
        <w:rPr>
          <w:iCs/>
          <w:sz w:val="28"/>
          <w:szCs w:val="28"/>
          <w:lang w:val="ru-RU"/>
        </w:rPr>
        <w:t>неруйнівного</w:t>
      </w:r>
      <w:proofErr w:type="spellEnd"/>
      <w:r w:rsidR="00524D83">
        <w:rPr>
          <w:iCs/>
          <w:sz w:val="28"/>
          <w:szCs w:val="28"/>
          <w:lang w:val="ru-RU"/>
        </w:rPr>
        <w:t xml:space="preserve"> контролю </w:t>
      </w:r>
      <w:proofErr w:type="spellStart"/>
      <w:r w:rsidR="00524D83">
        <w:rPr>
          <w:iCs/>
          <w:sz w:val="28"/>
          <w:szCs w:val="28"/>
          <w:lang w:val="ru-RU"/>
        </w:rPr>
        <w:t>технічного</w:t>
      </w:r>
      <w:proofErr w:type="spellEnd"/>
      <w:r w:rsidR="00524D83">
        <w:rPr>
          <w:iCs/>
          <w:sz w:val="28"/>
          <w:szCs w:val="28"/>
          <w:lang w:val="ru-RU"/>
        </w:rPr>
        <w:t xml:space="preserve"> стану метод </w:t>
      </w:r>
      <w:proofErr w:type="spellStart"/>
      <w:r w:rsidR="00524D83">
        <w:rPr>
          <w:iCs/>
          <w:sz w:val="28"/>
          <w:szCs w:val="28"/>
          <w:lang w:val="ru-RU"/>
        </w:rPr>
        <w:t>вібродіагностики</w:t>
      </w:r>
      <w:proofErr w:type="spellEnd"/>
      <w:r w:rsidR="00524D83">
        <w:rPr>
          <w:iCs/>
          <w:sz w:val="28"/>
          <w:szCs w:val="28"/>
          <w:lang w:val="ru-RU"/>
        </w:rPr>
        <w:t>.</w:t>
      </w:r>
      <w:r w:rsidR="00524D83">
        <w:rPr>
          <w:iCs/>
          <w:sz w:val="28"/>
          <w:szCs w:val="28"/>
          <w:lang w:val="ru-RU"/>
        </w:rPr>
        <w:tab/>
      </w:r>
      <w:r w:rsidR="00524D83">
        <w:rPr>
          <w:iCs/>
          <w:sz w:val="28"/>
          <w:szCs w:val="28"/>
          <w:lang w:val="ru-RU"/>
        </w:rPr>
        <w:tab/>
      </w:r>
      <w:r w:rsidR="00524D83">
        <w:rPr>
          <w:iCs/>
          <w:sz w:val="28"/>
          <w:szCs w:val="28"/>
          <w:lang w:val="ru-RU"/>
        </w:rPr>
        <w:tab/>
      </w:r>
      <w:proofErr w:type="spellStart"/>
      <w:r w:rsidR="00524D83">
        <w:rPr>
          <w:iCs/>
          <w:sz w:val="28"/>
          <w:szCs w:val="28"/>
          <w:lang w:val="ru-RU"/>
        </w:rPr>
        <w:t>Зроблено</w:t>
      </w:r>
      <w:proofErr w:type="spellEnd"/>
      <w:r w:rsidR="00524D83">
        <w:rPr>
          <w:iCs/>
          <w:sz w:val="28"/>
          <w:szCs w:val="28"/>
          <w:lang w:val="ru-RU"/>
        </w:rPr>
        <w:t xml:space="preserve"> </w:t>
      </w:r>
      <w:proofErr w:type="spellStart"/>
      <w:r w:rsidR="00524D83">
        <w:rPr>
          <w:iCs/>
          <w:sz w:val="28"/>
          <w:szCs w:val="28"/>
          <w:lang w:val="ru-RU"/>
        </w:rPr>
        <w:t>огляд</w:t>
      </w:r>
      <w:proofErr w:type="spellEnd"/>
      <w:r w:rsidR="00524D83">
        <w:rPr>
          <w:iCs/>
          <w:sz w:val="28"/>
          <w:szCs w:val="28"/>
          <w:lang w:val="ru-RU"/>
        </w:rPr>
        <w:t xml:space="preserve"> </w:t>
      </w:r>
      <w:proofErr w:type="spellStart"/>
      <w:r w:rsidR="00524D83">
        <w:rPr>
          <w:iCs/>
          <w:sz w:val="28"/>
          <w:szCs w:val="28"/>
          <w:lang w:val="ru-RU"/>
        </w:rPr>
        <w:t>сенсорів</w:t>
      </w:r>
      <w:proofErr w:type="spellEnd"/>
      <w:r w:rsidR="00524D83">
        <w:rPr>
          <w:iCs/>
          <w:sz w:val="28"/>
          <w:szCs w:val="28"/>
          <w:lang w:val="ru-RU"/>
        </w:rPr>
        <w:t xml:space="preserve">, </w:t>
      </w:r>
      <w:proofErr w:type="spellStart"/>
      <w:r w:rsidR="00524D83">
        <w:rPr>
          <w:iCs/>
          <w:sz w:val="28"/>
          <w:szCs w:val="28"/>
          <w:lang w:val="ru-RU"/>
        </w:rPr>
        <w:t>які</w:t>
      </w:r>
      <w:proofErr w:type="spellEnd"/>
      <w:r w:rsidR="00524D83">
        <w:rPr>
          <w:iCs/>
          <w:sz w:val="28"/>
          <w:szCs w:val="28"/>
          <w:lang w:val="ru-RU"/>
        </w:rPr>
        <w:t xml:space="preserve"> </w:t>
      </w:r>
      <w:proofErr w:type="spellStart"/>
      <w:r w:rsidR="00524D83">
        <w:rPr>
          <w:iCs/>
          <w:sz w:val="28"/>
          <w:szCs w:val="28"/>
          <w:lang w:val="ru-RU"/>
        </w:rPr>
        <w:t>використовують</w:t>
      </w:r>
      <w:proofErr w:type="spellEnd"/>
      <w:r w:rsidR="00524D83">
        <w:rPr>
          <w:iCs/>
          <w:sz w:val="28"/>
          <w:szCs w:val="28"/>
          <w:lang w:val="ru-RU"/>
        </w:rPr>
        <w:t xml:space="preserve"> при </w:t>
      </w:r>
      <w:proofErr w:type="spellStart"/>
      <w:r w:rsidR="00524D83">
        <w:rPr>
          <w:iCs/>
          <w:sz w:val="28"/>
          <w:szCs w:val="28"/>
          <w:lang w:val="ru-RU"/>
        </w:rPr>
        <w:t>вібродіагностиці</w:t>
      </w:r>
      <w:proofErr w:type="spellEnd"/>
      <w:r w:rsidR="00524D83">
        <w:rPr>
          <w:iCs/>
          <w:sz w:val="28"/>
          <w:szCs w:val="28"/>
          <w:lang w:val="ru-RU"/>
        </w:rPr>
        <w:t xml:space="preserve"> – </w:t>
      </w:r>
      <w:proofErr w:type="spellStart"/>
      <w:r w:rsidR="00524D83">
        <w:rPr>
          <w:iCs/>
          <w:sz w:val="28"/>
          <w:szCs w:val="28"/>
          <w:lang w:val="ru-RU"/>
        </w:rPr>
        <w:t>акселерометрів</w:t>
      </w:r>
      <w:proofErr w:type="spellEnd"/>
      <w:r w:rsidR="00524D83">
        <w:rPr>
          <w:iCs/>
          <w:sz w:val="28"/>
          <w:szCs w:val="28"/>
          <w:lang w:val="ru-RU"/>
        </w:rPr>
        <w:t xml:space="preserve">. Описано </w:t>
      </w:r>
      <w:proofErr w:type="spellStart"/>
      <w:r w:rsidR="00524D83">
        <w:rPr>
          <w:iCs/>
          <w:sz w:val="28"/>
          <w:szCs w:val="28"/>
          <w:lang w:val="ru-RU"/>
        </w:rPr>
        <w:t>основні</w:t>
      </w:r>
      <w:proofErr w:type="spellEnd"/>
      <w:r w:rsidR="00524D83">
        <w:rPr>
          <w:iCs/>
          <w:sz w:val="28"/>
          <w:szCs w:val="28"/>
          <w:lang w:val="ru-RU"/>
        </w:rPr>
        <w:t xml:space="preserve"> </w:t>
      </w:r>
      <w:proofErr w:type="spellStart"/>
      <w:r w:rsidR="00524D83">
        <w:rPr>
          <w:iCs/>
          <w:sz w:val="28"/>
          <w:szCs w:val="28"/>
          <w:lang w:val="ru-RU"/>
        </w:rPr>
        <w:t>технології</w:t>
      </w:r>
      <w:proofErr w:type="spellEnd"/>
      <w:r w:rsidR="00524D83">
        <w:rPr>
          <w:iCs/>
          <w:sz w:val="28"/>
          <w:szCs w:val="28"/>
          <w:lang w:val="ru-RU"/>
        </w:rPr>
        <w:t xml:space="preserve"> </w:t>
      </w:r>
      <w:proofErr w:type="spellStart"/>
      <w:r w:rsidR="00524D83">
        <w:rPr>
          <w:iCs/>
          <w:sz w:val="28"/>
          <w:szCs w:val="28"/>
          <w:lang w:val="ru-RU"/>
        </w:rPr>
        <w:t>розробки</w:t>
      </w:r>
      <w:proofErr w:type="spellEnd"/>
      <w:r w:rsidR="00524D83">
        <w:rPr>
          <w:iCs/>
          <w:sz w:val="28"/>
          <w:szCs w:val="28"/>
          <w:lang w:val="ru-RU"/>
        </w:rPr>
        <w:t xml:space="preserve"> </w:t>
      </w:r>
      <w:proofErr w:type="spellStart"/>
      <w:r w:rsidR="00524D83">
        <w:rPr>
          <w:iCs/>
          <w:sz w:val="28"/>
          <w:szCs w:val="28"/>
          <w:lang w:val="ru-RU"/>
        </w:rPr>
        <w:t>цих</w:t>
      </w:r>
      <w:proofErr w:type="spellEnd"/>
      <w:r w:rsidR="00524D83">
        <w:rPr>
          <w:iCs/>
          <w:sz w:val="28"/>
          <w:szCs w:val="28"/>
          <w:lang w:val="ru-RU"/>
        </w:rPr>
        <w:t xml:space="preserve"> </w:t>
      </w:r>
      <w:proofErr w:type="spellStart"/>
      <w:r w:rsidR="007E1645">
        <w:rPr>
          <w:iCs/>
          <w:sz w:val="28"/>
          <w:szCs w:val="28"/>
          <w:lang w:val="ru-RU"/>
        </w:rPr>
        <w:t>сенсор</w:t>
      </w:r>
      <w:r w:rsidR="00524D83">
        <w:rPr>
          <w:iCs/>
          <w:sz w:val="28"/>
          <w:szCs w:val="28"/>
          <w:lang w:val="ru-RU"/>
        </w:rPr>
        <w:t>ів</w:t>
      </w:r>
      <w:proofErr w:type="spellEnd"/>
      <w:r w:rsidR="00524D83">
        <w:rPr>
          <w:iCs/>
          <w:sz w:val="28"/>
          <w:szCs w:val="28"/>
          <w:lang w:val="ru-RU"/>
        </w:rPr>
        <w:t xml:space="preserve">, а </w:t>
      </w:r>
      <w:proofErr w:type="spellStart"/>
      <w:r w:rsidR="00524D83">
        <w:rPr>
          <w:iCs/>
          <w:sz w:val="28"/>
          <w:szCs w:val="28"/>
          <w:lang w:val="ru-RU"/>
        </w:rPr>
        <w:t>саме</w:t>
      </w:r>
      <w:proofErr w:type="spellEnd"/>
      <w:r w:rsidR="00524D83" w:rsidRPr="00524D83">
        <w:rPr>
          <w:sz w:val="28"/>
          <w:szCs w:val="28"/>
        </w:rPr>
        <w:t xml:space="preserve"> </w:t>
      </w:r>
      <w:proofErr w:type="spellStart"/>
      <w:r w:rsidR="00524D83">
        <w:rPr>
          <w:sz w:val="28"/>
          <w:szCs w:val="28"/>
        </w:rPr>
        <w:t>п’</w:t>
      </w:r>
      <w:r w:rsidR="00524D83" w:rsidRPr="00435D2C">
        <w:rPr>
          <w:sz w:val="28"/>
          <w:szCs w:val="28"/>
        </w:rPr>
        <w:t>єзорезистивну</w:t>
      </w:r>
      <w:proofErr w:type="spellEnd"/>
      <w:r w:rsidR="00524D83">
        <w:rPr>
          <w:sz w:val="28"/>
          <w:szCs w:val="28"/>
        </w:rPr>
        <w:t>, п’</w:t>
      </w:r>
      <w:r w:rsidR="00524D83" w:rsidRPr="00435D2C">
        <w:rPr>
          <w:sz w:val="28"/>
          <w:szCs w:val="28"/>
        </w:rPr>
        <w:t xml:space="preserve">єзоелектричну та </w:t>
      </w:r>
      <w:proofErr w:type="spellStart"/>
      <w:r w:rsidR="00524D83">
        <w:rPr>
          <w:sz w:val="28"/>
          <w:szCs w:val="28"/>
        </w:rPr>
        <w:t>мікроелектромеханічну</w:t>
      </w:r>
      <w:proofErr w:type="spellEnd"/>
      <w:r w:rsidR="00524D83">
        <w:rPr>
          <w:sz w:val="28"/>
          <w:szCs w:val="28"/>
        </w:rPr>
        <w:t>. Виявленні основні переваги та недоліки кожної технології.</w:t>
      </w:r>
      <w:r w:rsidR="00524D83">
        <w:rPr>
          <w:sz w:val="28"/>
          <w:szCs w:val="28"/>
        </w:rPr>
        <w:tab/>
      </w:r>
      <w:r w:rsidR="00524D83">
        <w:rPr>
          <w:sz w:val="28"/>
          <w:szCs w:val="28"/>
        </w:rPr>
        <w:tab/>
      </w:r>
      <w:r w:rsidR="00524D83">
        <w:rPr>
          <w:sz w:val="28"/>
          <w:szCs w:val="28"/>
        </w:rPr>
        <w:tab/>
      </w:r>
      <w:r w:rsidR="00524D83">
        <w:rPr>
          <w:sz w:val="28"/>
          <w:szCs w:val="28"/>
        </w:rPr>
        <w:tab/>
      </w:r>
      <w:r w:rsidR="00524D83">
        <w:rPr>
          <w:sz w:val="28"/>
          <w:szCs w:val="28"/>
        </w:rPr>
        <w:tab/>
      </w:r>
      <w:r w:rsidR="00524D83">
        <w:rPr>
          <w:sz w:val="28"/>
          <w:szCs w:val="28"/>
        </w:rPr>
        <w:tab/>
      </w:r>
      <w:r w:rsidR="00524D83">
        <w:rPr>
          <w:sz w:val="28"/>
          <w:szCs w:val="28"/>
        </w:rPr>
        <w:tab/>
      </w:r>
      <w:r w:rsidR="00524D83">
        <w:rPr>
          <w:sz w:val="28"/>
          <w:szCs w:val="28"/>
        </w:rPr>
        <w:tab/>
        <w:t>Розглянуто механізми обробки інформації, коротко описані методи, які найбільш поширені. Так як, в роботі були розроблена та застосована штучна нейронна мережа більш детально проаналізовано цей тип обробки інформації.</w:t>
      </w:r>
      <w:r w:rsidR="00524D83">
        <w:rPr>
          <w:sz w:val="28"/>
          <w:szCs w:val="28"/>
        </w:rPr>
        <w:tab/>
        <w:t>Була розроблена штучна нейронна мережа, за допомогою якої можливо реалізувати автоматичний контроль технічного стану підшипників кочення, аналізуючи вихідні дані акселерометру. Програмне рішення здатне виявляти наявність дефекту, та локалізувати вузол, де саме він виникає.</w:t>
      </w:r>
    </w:p>
    <w:p w14:paraId="696BD629" w14:textId="4180AF3B" w:rsidR="00086A8D" w:rsidRDefault="00086A8D" w:rsidP="001450EB">
      <w:pPr>
        <w:spacing w:line="360" w:lineRule="auto"/>
        <w:jc w:val="both"/>
        <w:rPr>
          <w:sz w:val="28"/>
          <w:szCs w:val="28"/>
        </w:rPr>
      </w:pPr>
    </w:p>
    <w:p w14:paraId="00CF51EA" w14:textId="77777777" w:rsidR="00086A8D" w:rsidRDefault="00086A8D" w:rsidP="001450EB">
      <w:pPr>
        <w:widowControl/>
        <w:autoSpaceDE/>
        <w:autoSpaceDN/>
        <w:spacing w:after="160" w:line="360" w:lineRule="auto"/>
        <w:rPr>
          <w:sz w:val="28"/>
          <w:szCs w:val="28"/>
        </w:rPr>
      </w:pPr>
      <w:r>
        <w:rPr>
          <w:sz w:val="28"/>
          <w:szCs w:val="28"/>
        </w:rPr>
        <w:br w:type="page"/>
      </w:r>
    </w:p>
    <w:p w14:paraId="32421DF0" w14:textId="39EEA2B7" w:rsidR="00086A8D" w:rsidRDefault="00086A8D" w:rsidP="001450EB">
      <w:pPr>
        <w:tabs>
          <w:tab w:val="left" w:pos="3120"/>
        </w:tabs>
        <w:spacing w:line="360" w:lineRule="auto"/>
        <w:jc w:val="center"/>
        <w:rPr>
          <w:b/>
          <w:bCs/>
          <w:sz w:val="32"/>
          <w:szCs w:val="32"/>
        </w:rPr>
      </w:pPr>
      <w:r w:rsidRPr="00086A8D">
        <w:rPr>
          <w:b/>
          <w:bCs/>
          <w:sz w:val="32"/>
          <w:szCs w:val="32"/>
        </w:rPr>
        <w:lastRenderedPageBreak/>
        <w:t>СПИСОК ЛІТЕРАТУРИ</w:t>
      </w:r>
    </w:p>
    <w:p w14:paraId="12E50726" w14:textId="774FE6E9" w:rsidR="00332403" w:rsidRDefault="00332403" w:rsidP="001450EB">
      <w:pPr>
        <w:tabs>
          <w:tab w:val="left" w:pos="3120"/>
        </w:tabs>
        <w:spacing w:line="360" w:lineRule="auto"/>
        <w:jc w:val="center"/>
        <w:rPr>
          <w:b/>
          <w:bCs/>
          <w:sz w:val="32"/>
          <w:szCs w:val="32"/>
        </w:rPr>
      </w:pPr>
    </w:p>
    <w:p w14:paraId="546ACF05" w14:textId="76B214DF" w:rsidR="00F67B33" w:rsidRDefault="00F67B33" w:rsidP="00F67B33">
      <w:pPr>
        <w:pStyle w:val="aa"/>
        <w:tabs>
          <w:tab w:val="left" w:pos="3120"/>
        </w:tabs>
        <w:spacing w:line="360" w:lineRule="auto"/>
        <w:jc w:val="both"/>
        <w:rPr>
          <w:color w:val="000000"/>
          <w:sz w:val="28"/>
          <w:szCs w:val="28"/>
          <w:shd w:val="clear" w:color="auto" w:fill="FFFFFF"/>
        </w:rPr>
      </w:pPr>
      <w:r w:rsidRPr="00AD5DD2">
        <w:rPr>
          <w:sz w:val="28"/>
          <w:szCs w:val="28"/>
        </w:rPr>
        <w:t xml:space="preserve"> </w:t>
      </w:r>
    </w:p>
    <w:p w14:paraId="2094E216" w14:textId="2CFCA59D" w:rsidR="00F67B33" w:rsidRPr="00F67B33" w:rsidRDefault="00F67B33" w:rsidP="00F67B33">
      <w:pPr>
        <w:tabs>
          <w:tab w:val="left" w:pos="3120"/>
        </w:tabs>
        <w:spacing w:line="360" w:lineRule="auto"/>
        <w:jc w:val="both"/>
        <w:rPr>
          <w:color w:val="000000"/>
          <w:sz w:val="28"/>
          <w:szCs w:val="28"/>
          <w:shd w:val="clear" w:color="auto" w:fill="FFFFFF"/>
        </w:rPr>
      </w:pPr>
      <w:bookmarkStart w:id="11" w:name="_Hlk88926032"/>
      <w:r>
        <w:rPr>
          <w:color w:val="000000"/>
          <w:sz w:val="28"/>
          <w:szCs w:val="28"/>
          <w:shd w:val="clear" w:color="auto" w:fill="FFFFFF"/>
        </w:rPr>
        <w:t xml:space="preserve">1. </w:t>
      </w:r>
      <w:r w:rsidRPr="00F67B33">
        <w:rPr>
          <w:color w:val="000000"/>
          <w:sz w:val="28"/>
          <w:szCs w:val="28"/>
          <w:shd w:val="clear" w:color="auto" w:fill="FFFFFF"/>
        </w:rPr>
        <w:t xml:space="preserve">Аналіз вібрації та </w:t>
      </w:r>
      <w:proofErr w:type="spellStart"/>
      <w:r w:rsidRPr="00F67B33">
        <w:rPr>
          <w:color w:val="000000"/>
          <w:sz w:val="28"/>
          <w:szCs w:val="28"/>
          <w:shd w:val="clear" w:color="auto" w:fill="FFFFFF"/>
        </w:rPr>
        <w:t>вібродіагностика</w:t>
      </w:r>
      <w:proofErr w:type="spellEnd"/>
      <w:r w:rsidRPr="00F67B33">
        <w:rPr>
          <w:color w:val="000000"/>
          <w:sz w:val="28"/>
          <w:szCs w:val="28"/>
          <w:shd w:val="clear" w:color="auto" w:fill="FFFFFF"/>
        </w:rPr>
        <w:t xml:space="preserve"> [Електронний ресурс] // АДС-Норд Таун. – 2018. – Режим доступу до ресурсу: </w:t>
      </w:r>
      <w:hyperlink r:id="rId49" w:anchor="name10" w:history="1">
        <w:r w:rsidRPr="00F67B33">
          <w:rPr>
            <w:rStyle w:val="ad"/>
            <w:sz w:val="28"/>
            <w:szCs w:val="28"/>
            <w:shd w:val="clear" w:color="auto" w:fill="FFFFFF"/>
          </w:rPr>
          <w:t>https://ads-nt.ru/company/articles/2018/analiz_vibratsii_i_vibrodiagnostika/#name10</w:t>
        </w:r>
      </w:hyperlink>
      <w:bookmarkEnd w:id="11"/>
      <w:r w:rsidRPr="00F67B33">
        <w:rPr>
          <w:color w:val="000000"/>
          <w:sz w:val="28"/>
          <w:szCs w:val="28"/>
          <w:shd w:val="clear" w:color="auto" w:fill="FFFFFF"/>
        </w:rPr>
        <w:t xml:space="preserve"> </w:t>
      </w:r>
    </w:p>
    <w:p w14:paraId="5D086CB3" w14:textId="35B089C8" w:rsidR="00F67B33" w:rsidRPr="0089768D" w:rsidRDefault="00F67B33" w:rsidP="00F67B33">
      <w:pPr>
        <w:spacing w:line="360" w:lineRule="auto"/>
        <w:jc w:val="both"/>
        <w:rPr>
          <w:sz w:val="28"/>
          <w:szCs w:val="28"/>
        </w:rPr>
      </w:pPr>
      <w:r>
        <w:rPr>
          <w:sz w:val="28"/>
          <w:szCs w:val="28"/>
        </w:rPr>
        <w:t>2.</w:t>
      </w:r>
      <w:r w:rsidR="00E02A2A" w:rsidRPr="00E02A2A">
        <w:t xml:space="preserve"> </w:t>
      </w:r>
      <w:proofErr w:type="spellStart"/>
      <w:r w:rsidR="00E02A2A" w:rsidRPr="00E02A2A">
        <w:rPr>
          <w:sz w:val="28"/>
          <w:szCs w:val="28"/>
        </w:rPr>
        <w:t>Кобиляшний</w:t>
      </w:r>
      <w:proofErr w:type="spellEnd"/>
      <w:r w:rsidR="00E02A2A" w:rsidRPr="00E02A2A">
        <w:rPr>
          <w:sz w:val="28"/>
          <w:szCs w:val="28"/>
        </w:rPr>
        <w:t xml:space="preserve">, О. Г. Обробка вихідних сигналів акселерометра за допомогою нейронних мереж : дипломна робота ... бакалавра : 151 Автоматизація та комп’ютерно-інтегровані технології / </w:t>
      </w:r>
      <w:proofErr w:type="spellStart"/>
      <w:r w:rsidR="00E02A2A" w:rsidRPr="00E02A2A">
        <w:rPr>
          <w:sz w:val="28"/>
          <w:szCs w:val="28"/>
        </w:rPr>
        <w:t>Кобиляшний</w:t>
      </w:r>
      <w:proofErr w:type="spellEnd"/>
      <w:r w:rsidR="00E02A2A" w:rsidRPr="00E02A2A">
        <w:rPr>
          <w:sz w:val="28"/>
          <w:szCs w:val="28"/>
        </w:rPr>
        <w:t xml:space="preserve"> Олексій Геннадійович. – Київ, 2020. – 63 с.</w:t>
      </w:r>
    </w:p>
    <w:p w14:paraId="273EFC59" w14:textId="77777777" w:rsidR="00F67B33" w:rsidRPr="00135BF7" w:rsidRDefault="00F67B33" w:rsidP="00F67B33">
      <w:pPr>
        <w:spacing w:line="360" w:lineRule="auto"/>
        <w:jc w:val="both"/>
        <w:rPr>
          <w:sz w:val="28"/>
          <w:szCs w:val="28"/>
        </w:rPr>
      </w:pPr>
      <w:r>
        <w:rPr>
          <w:sz w:val="28"/>
          <w:szCs w:val="28"/>
        </w:rPr>
        <w:t>3</w:t>
      </w:r>
      <w:r w:rsidRPr="00135BF7">
        <w:rPr>
          <w:sz w:val="28"/>
          <w:szCs w:val="28"/>
        </w:rPr>
        <w:t>.</w:t>
      </w:r>
      <w:r w:rsidRPr="00135BF7">
        <w:t xml:space="preserve"> </w:t>
      </w:r>
      <w:proofErr w:type="spellStart"/>
      <w:r w:rsidRPr="00135BF7">
        <w:rPr>
          <w:sz w:val="28"/>
          <w:szCs w:val="28"/>
        </w:rPr>
        <w:t>Безвесільна</w:t>
      </w:r>
      <w:proofErr w:type="spellEnd"/>
      <w:r w:rsidRPr="00135BF7">
        <w:rPr>
          <w:sz w:val="28"/>
          <w:szCs w:val="28"/>
        </w:rPr>
        <w:t xml:space="preserve"> О.М. Науково-теоретичні дослідження нового</w:t>
      </w:r>
    </w:p>
    <w:p w14:paraId="3663BCB2" w14:textId="77777777" w:rsidR="00F67B33" w:rsidRPr="00135BF7" w:rsidRDefault="00F67B33" w:rsidP="00F67B33">
      <w:pPr>
        <w:spacing w:line="360" w:lineRule="auto"/>
        <w:jc w:val="both"/>
        <w:rPr>
          <w:sz w:val="28"/>
          <w:szCs w:val="28"/>
        </w:rPr>
      </w:pPr>
      <w:r w:rsidRPr="00135BF7">
        <w:rPr>
          <w:sz w:val="28"/>
          <w:szCs w:val="28"/>
        </w:rPr>
        <w:t>п</w:t>
      </w:r>
      <w:r>
        <w:rPr>
          <w:sz w:val="28"/>
          <w:szCs w:val="28"/>
        </w:rPr>
        <w:t>’</w:t>
      </w:r>
      <w:r w:rsidRPr="00135BF7">
        <w:rPr>
          <w:sz w:val="28"/>
          <w:szCs w:val="28"/>
        </w:rPr>
        <w:t>єзоелектричного гравіметра автоматизованої авіаційної гравіметричної</w:t>
      </w:r>
    </w:p>
    <w:p w14:paraId="2B4AD4C1" w14:textId="77777777" w:rsidR="00F67B33" w:rsidRPr="00135BF7" w:rsidRDefault="00F67B33" w:rsidP="00F67B33">
      <w:pPr>
        <w:spacing w:line="360" w:lineRule="auto"/>
        <w:jc w:val="both"/>
        <w:rPr>
          <w:sz w:val="28"/>
          <w:szCs w:val="28"/>
        </w:rPr>
      </w:pPr>
      <w:r w:rsidRPr="00135BF7">
        <w:rPr>
          <w:sz w:val="28"/>
          <w:szCs w:val="28"/>
        </w:rPr>
        <w:t>системи в екстремальних умовах з використанням нейронних мереж:</w:t>
      </w:r>
    </w:p>
    <w:p w14:paraId="70D0ACA7" w14:textId="77777777" w:rsidR="00F67B33" w:rsidRPr="00135BF7" w:rsidRDefault="00F67B33" w:rsidP="00F67B33">
      <w:pPr>
        <w:spacing w:line="360" w:lineRule="auto"/>
        <w:jc w:val="both"/>
        <w:rPr>
          <w:sz w:val="28"/>
          <w:szCs w:val="28"/>
        </w:rPr>
      </w:pPr>
      <w:r w:rsidRPr="00135BF7">
        <w:rPr>
          <w:sz w:val="28"/>
          <w:szCs w:val="28"/>
        </w:rPr>
        <w:t xml:space="preserve">монографія / О.М. </w:t>
      </w:r>
      <w:proofErr w:type="spellStart"/>
      <w:r w:rsidRPr="00135BF7">
        <w:rPr>
          <w:sz w:val="28"/>
          <w:szCs w:val="28"/>
        </w:rPr>
        <w:t>Безвесільна</w:t>
      </w:r>
      <w:proofErr w:type="spellEnd"/>
      <w:r w:rsidRPr="00135BF7">
        <w:rPr>
          <w:sz w:val="28"/>
          <w:szCs w:val="28"/>
        </w:rPr>
        <w:t xml:space="preserve">, А.Г. Ткачук, Г.С. </w:t>
      </w:r>
      <w:proofErr w:type="spellStart"/>
      <w:r w:rsidRPr="00135BF7">
        <w:rPr>
          <w:sz w:val="28"/>
          <w:szCs w:val="28"/>
        </w:rPr>
        <w:t>Тимчик</w:t>
      </w:r>
      <w:proofErr w:type="spellEnd"/>
      <w:r w:rsidRPr="00135BF7">
        <w:rPr>
          <w:sz w:val="28"/>
          <w:szCs w:val="28"/>
        </w:rPr>
        <w:t>. – Житомир :</w:t>
      </w:r>
    </w:p>
    <w:p w14:paraId="107C79E2" w14:textId="77777777" w:rsidR="00F67B33" w:rsidRPr="0089768D" w:rsidRDefault="00F67B33" w:rsidP="00F67B33">
      <w:pPr>
        <w:spacing w:line="360" w:lineRule="auto"/>
        <w:jc w:val="both"/>
        <w:rPr>
          <w:sz w:val="28"/>
          <w:szCs w:val="28"/>
          <w:lang w:val="en-US"/>
        </w:rPr>
      </w:pPr>
      <w:r w:rsidRPr="00135BF7">
        <w:rPr>
          <w:sz w:val="28"/>
          <w:szCs w:val="28"/>
        </w:rPr>
        <w:t>ЖДТУ</w:t>
      </w:r>
      <w:r w:rsidRPr="0089768D">
        <w:rPr>
          <w:sz w:val="28"/>
          <w:szCs w:val="28"/>
          <w:lang w:val="en-US"/>
        </w:rPr>
        <w:t xml:space="preserve">, 2014. – 224 </w:t>
      </w:r>
      <w:r w:rsidRPr="00135BF7">
        <w:rPr>
          <w:sz w:val="28"/>
          <w:szCs w:val="28"/>
        </w:rPr>
        <w:t>с</w:t>
      </w:r>
    </w:p>
    <w:p w14:paraId="125C8648" w14:textId="77777777" w:rsidR="00F67B33" w:rsidRPr="00963BE9" w:rsidRDefault="00F67B33" w:rsidP="00F67B33">
      <w:pPr>
        <w:spacing w:line="360" w:lineRule="auto"/>
        <w:jc w:val="both"/>
        <w:rPr>
          <w:sz w:val="28"/>
          <w:szCs w:val="28"/>
          <w:lang w:val="en-US"/>
        </w:rPr>
      </w:pPr>
      <w:r>
        <w:rPr>
          <w:sz w:val="28"/>
          <w:szCs w:val="28"/>
        </w:rPr>
        <w:t>4</w:t>
      </w:r>
      <w:r w:rsidRPr="00963BE9">
        <w:rPr>
          <w:sz w:val="28"/>
          <w:szCs w:val="28"/>
          <w:lang w:val="en-US"/>
        </w:rPr>
        <w:t>.</w:t>
      </w:r>
      <w:r w:rsidRPr="00963BE9">
        <w:rPr>
          <w:lang w:val="en-US"/>
        </w:rPr>
        <w:t xml:space="preserve"> </w:t>
      </w:r>
      <w:r w:rsidRPr="00963BE9">
        <w:rPr>
          <w:sz w:val="28"/>
          <w:szCs w:val="28"/>
          <w:lang w:val="en-US"/>
        </w:rPr>
        <w:t xml:space="preserve">Piezoresistive force rebalance accelerometer. United States Patent 5,596,144. </w:t>
      </w:r>
      <w:proofErr w:type="spellStart"/>
      <w:r>
        <w:rPr>
          <w:sz w:val="28"/>
          <w:szCs w:val="28"/>
        </w:rPr>
        <w:t>Опубл</w:t>
      </w:r>
      <w:proofErr w:type="spellEnd"/>
      <w:r w:rsidRPr="00963BE9">
        <w:rPr>
          <w:sz w:val="28"/>
          <w:szCs w:val="28"/>
          <w:lang w:val="en-US"/>
        </w:rPr>
        <w:t>. 21.01.1997</w:t>
      </w:r>
      <w:r>
        <w:rPr>
          <w:sz w:val="28"/>
          <w:szCs w:val="28"/>
        </w:rPr>
        <w:t xml:space="preserve"> </w:t>
      </w:r>
      <w:r w:rsidRPr="00963BE9">
        <w:rPr>
          <w:sz w:val="28"/>
          <w:szCs w:val="28"/>
          <w:lang w:val="en-US"/>
        </w:rPr>
        <w:t>(Delco Electronics Corporation).</w:t>
      </w:r>
    </w:p>
    <w:p w14:paraId="02982DF5" w14:textId="77777777" w:rsidR="00F67B33" w:rsidRPr="00935930" w:rsidRDefault="00F67B33" w:rsidP="00F67B33">
      <w:pPr>
        <w:spacing w:line="360" w:lineRule="auto"/>
        <w:jc w:val="both"/>
        <w:rPr>
          <w:sz w:val="28"/>
          <w:szCs w:val="28"/>
        </w:rPr>
      </w:pPr>
      <w:r>
        <w:rPr>
          <w:sz w:val="28"/>
          <w:szCs w:val="28"/>
        </w:rPr>
        <w:t>5.</w:t>
      </w:r>
      <w:r w:rsidRPr="006C08EA">
        <w:rPr>
          <w:sz w:val="28"/>
          <w:szCs w:val="28"/>
        </w:rPr>
        <w:t>Автоматизація</w:t>
      </w:r>
      <w:r w:rsidRPr="00C17FB9">
        <w:rPr>
          <w:sz w:val="28"/>
          <w:szCs w:val="28"/>
        </w:rPr>
        <w:t xml:space="preserve"> </w:t>
      </w:r>
      <w:r w:rsidRPr="006C08EA">
        <w:rPr>
          <w:sz w:val="28"/>
          <w:szCs w:val="28"/>
        </w:rPr>
        <w:t>проектування</w:t>
      </w:r>
      <w:r w:rsidRPr="00C17FB9">
        <w:rPr>
          <w:sz w:val="28"/>
          <w:szCs w:val="28"/>
        </w:rPr>
        <w:t xml:space="preserve"> </w:t>
      </w:r>
      <w:r w:rsidRPr="006C08EA">
        <w:rPr>
          <w:sz w:val="28"/>
          <w:szCs w:val="28"/>
        </w:rPr>
        <w:t>МЕМС</w:t>
      </w:r>
      <w:r w:rsidRPr="00C17FB9">
        <w:rPr>
          <w:sz w:val="28"/>
          <w:szCs w:val="28"/>
        </w:rPr>
        <w:t xml:space="preserve"> </w:t>
      </w:r>
      <w:r w:rsidRPr="006C08EA">
        <w:rPr>
          <w:sz w:val="28"/>
          <w:szCs w:val="28"/>
        </w:rPr>
        <w:t>з</w:t>
      </w:r>
      <w:r w:rsidRPr="00C17FB9">
        <w:rPr>
          <w:sz w:val="28"/>
          <w:szCs w:val="28"/>
        </w:rPr>
        <w:t xml:space="preserve"> </w:t>
      </w:r>
      <w:r w:rsidRPr="006C08EA">
        <w:rPr>
          <w:sz w:val="28"/>
          <w:szCs w:val="28"/>
        </w:rPr>
        <w:t>використанням</w:t>
      </w:r>
      <w:r w:rsidRPr="00C17FB9">
        <w:rPr>
          <w:sz w:val="28"/>
          <w:szCs w:val="28"/>
        </w:rPr>
        <w:t xml:space="preserve"> </w:t>
      </w:r>
      <w:r w:rsidRPr="006C08EA">
        <w:rPr>
          <w:sz w:val="28"/>
          <w:szCs w:val="28"/>
        </w:rPr>
        <w:t>системи</w:t>
      </w:r>
      <w:r w:rsidRPr="00C17FB9">
        <w:rPr>
          <w:sz w:val="28"/>
          <w:szCs w:val="28"/>
        </w:rPr>
        <w:t xml:space="preserve"> </w:t>
      </w:r>
      <w:r w:rsidRPr="006C08EA">
        <w:rPr>
          <w:sz w:val="28"/>
          <w:szCs w:val="28"/>
          <w:lang w:val="en-US"/>
        </w:rPr>
        <w:t>COMSOL</w:t>
      </w:r>
      <w:r w:rsidRPr="00C17FB9">
        <w:rPr>
          <w:sz w:val="28"/>
          <w:szCs w:val="28"/>
        </w:rPr>
        <w:t xml:space="preserve"> : </w:t>
      </w:r>
      <w:proofErr w:type="spellStart"/>
      <w:r w:rsidRPr="006C08EA">
        <w:rPr>
          <w:sz w:val="28"/>
          <w:szCs w:val="28"/>
        </w:rPr>
        <w:t>навч</w:t>
      </w:r>
      <w:proofErr w:type="spellEnd"/>
      <w:r w:rsidRPr="00C17FB9">
        <w:rPr>
          <w:sz w:val="28"/>
          <w:szCs w:val="28"/>
        </w:rPr>
        <w:t xml:space="preserve">. </w:t>
      </w:r>
      <w:proofErr w:type="spellStart"/>
      <w:r w:rsidRPr="006C08EA">
        <w:rPr>
          <w:sz w:val="28"/>
          <w:szCs w:val="28"/>
        </w:rPr>
        <w:t>посіб</w:t>
      </w:r>
      <w:proofErr w:type="spellEnd"/>
      <w:r w:rsidRPr="00C17FB9">
        <w:rPr>
          <w:sz w:val="28"/>
          <w:szCs w:val="28"/>
        </w:rPr>
        <w:t xml:space="preserve">. </w:t>
      </w:r>
      <w:r w:rsidRPr="006C08EA">
        <w:rPr>
          <w:sz w:val="28"/>
          <w:szCs w:val="28"/>
        </w:rPr>
        <w:t xml:space="preserve">[для студентів, аспірантів та науковців, які спеціалізуються в галузі </w:t>
      </w:r>
      <w:proofErr w:type="spellStart"/>
      <w:r w:rsidRPr="006C08EA">
        <w:rPr>
          <w:sz w:val="28"/>
          <w:szCs w:val="28"/>
        </w:rPr>
        <w:t>автоматиз</w:t>
      </w:r>
      <w:proofErr w:type="spellEnd"/>
      <w:r w:rsidRPr="006C08EA">
        <w:rPr>
          <w:sz w:val="28"/>
          <w:szCs w:val="28"/>
        </w:rPr>
        <w:t xml:space="preserve">. проектування та мат. моделювання </w:t>
      </w:r>
      <w:proofErr w:type="spellStart"/>
      <w:r w:rsidRPr="006C08EA">
        <w:rPr>
          <w:sz w:val="28"/>
          <w:szCs w:val="28"/>
        </w:rPr>
        <w:t>мікроелектромех</w:t>
      </w:r>
      <w:proofErr w:type="spellEnd"/>
      <w:r w:rsidRPr="006C08EA">
        <w:rPr>
          <w:sz w:val="28"/>
          <w:szCs w:val="28"/>
        </w:rPr>
        <w:t xml:space="preserve">. систем] / В. М. </w:t>
      </w:r>
      <w:proofErr w:type="spellStart"/>
      <w:r w:rsidRPr="006C08EA">
        <w:rPr>
          <w:sz w:val="28"/>
          <w:szCs w:val="28"/>
        </w:rPr>
        <w:t>Теслюк</w:t>
      </w:r>
      <w:proofErr w:type="spellEnd"/>
      <w:r w:rsidRPr="006C08EA">
        <w:rPr>
          <w:sz w:val="28"/>
          <w:szCs w:val="28"/>
        </w:rPr>
        <w:t xml:space="preserve">, Р. З. Кривий, М. Р. Мельник ; М-во освіти і науки України, </w:t>
      </w:r>
      <w:proofErr w:type="spellStart"/>
      <w:r w:rsidRPr="006C08EA">
        <w:rPr>
          <w:sz w:val="28"/>
          <w:szCs w:val="28"/>
        </w:rPr>
        <w:t>Нац</w:t>
      </w:r>
      <w:proofErr w:type="spellEnd"/>
      <w:r w:rsidRPr="006C08EA">
        <w:rPr>
          <w:sz w:val="28"/>
          <w:szCs w:val="28"/>
        </w:rPr>
        <w:t>. ун-т "Львів. політехніка". – Львів : Вид-во Львівської політехніки, 2016. – 216 с</w:t>
      </w:r>
    </w:p>
    <w:p w14:paraId="2327D384" w14:textId="77777777" w:rsidR="00F67B33" w:rsidRPr="00537281" w:rsidRDefault="00F67B33" w:rsidP="00F67B33">
      <w:pPr>
        <w:spacing w:line="360" w:lineRule="auto"/>
        <w:jc w:val="both"/>
        <w:rPr>
          <w:sz w:val="28"/>
          <w:szCs w:val="28"/>
        </w:rPr>
      </w:pPr>
      <w:r>
        <w:rPr>
          <w:sz w:val="28"/>
          <w:szCs w:val="28"/>
        </w:rPr>
        <w:t>6</w:t>
      </w:r>
      <w:r w:rsidRPr="00537281">
        <w:rPr>
          <w:sz w:val="28"/>
          <w:szCs w:val="28"/>
        </w:rPr>
        <w:t>.</w:t>
      </w:r>
      <w:r>
        <w:t xml:space="preserve"> </w:t>
      </w:r>
      <w:r w:rsidRPr="00537281">
        <w:rPr>
          <w:sz w:val="28"/>
          <w:szCs w:val="28"/>
        </w:rPr>
        <w:t>Шуляк М. В. Методичне забезпечення до дисципліни "</w:t>
      </w:r>
      <w:proofErr w:type="spellStart"/>
      <w:r w:rsidRPr="00537281">
        <w:rPr>
          <w:sz w:val="28"/>
          <w:szCs w:val="28"/>
        </w:rPr>
        <w:t>Мікроелектромеханічні</w:t>
      </w:r>
      <w:proofErr w:type="spellEnd"/>
      <w:r w:rsidRPr="00537281">
        <w:rPr>
          <w:sz w:val="28"/>
          <w:szCs w:val="28"/>
        </w:rPr>
        <w:t xml:space="preserve"> прилади та системи". [Дипломна робота на отримання ступеня «бакалавр»]. – К.: "КПИ імені Ігоря Сікорського", 2019.</w:t>
      </w:r>
    </w:p>
    <w:p w14:paraId="49EA3BAF" w14:textId="356DA911" w:rsidR="00F67B33" w:rsidRDefault="00F67B33" w:rsidP="00F67B33">
      <w:pPr>
        <w:spacing w:line="360" w:lineRule="auto"/>
        <w:jc w:val="both"/>
        <w:rPr>
          <w:rStyle w:val="ad"/>
          <w:sz w:val="28"/>
          <w:szCs w:val="28"/>
        </w:rPr>
      </w:pPr>
      <w:r>
        <w:rPr>
          <w:sz w:val="28"/>
          <w:szCs w:val="28"/>
        </w:rPr>
        <w:t>7</w:t>
      </w:r>
      <w:r w:rsidRPr="00286DB7">
        <w:rPr>
          <w:sz w:val="28"/>
          <w:szCs w:val="28"/>
        </w:rPr>
        <w:t>.</w:t>
      </w:r>
      <w:r>
        <w:rPr>
          <w:sz w:val="28"/>
          <w:szCs w:val="28"/>
        </w:rPr>
        <w:t xml:space="preserve">АВИ СОЛЮШНС. </w:t>
      </w:r>
      <w:proofErr w:type="spellStart"/>
      <w:r>
        <w:rPr>
          <w:sz w:val="28"/>
          <w:szCs w:val="28"/>
        </w:rPr>
        <w:t>Особенности</w:t>
      </w:r>
      <w:proofErr w:type="spellEnd"/>
      <w:r>
        <w:rPr>
          <w:sz w:val="28"/>
          <w:szCs w:val="28"/>
        </w:rPr>
        <w:t xml:space="preserve"> и </w:t>
      </w:r>
      <w:proofErr w:type="spellStart"/>
      <w:r>
        <w:rPr>
          <w:sz w:val="28"/>
          <w:szCs w:val="28"/>
        </w:rPr>
        <w:t>сравнительные</w:t>
      </w:r>
      <w:proofErr w:type="spellEnd"/>
      <w:r>
        <w:rPr>
          <w:sz w:val="28"/>
          <w:szCs w:val="28"/>
        </w:rPr>
        <w:t xml:space="preserve"> характеристики </w:t>
      </w:r>
      <w:proofErr w:type="spellStart"/>
      <w:r>
        <w:rPr>
          <w:sz w:val="28"/>
          <w:szCs w:val="28"/>
        </w:rPr>
        <w:t>технологий</w:t>
      </w:r>
      <w:proofErr w:type="spellEnd"/>
      <w:r>
        <w:rPr>
          <w:sz w:val="28"/>
          <w:szCs w:val="28"/>
        </w:rPr>
        <w:t xml:space="preserve"> </w:t>
      </w:r>
      <w:proofErr w:type="spellStart"/>
      <w:r>
        <w:rPr>
          <w:sz w:val="28"/>
          <w:szCs w:val="28"/>
        </w:rPr>
        <w:t>изготовления</w:t>
      </w:r>
      <w:proofErr w:type="spellEnd"/>
      <w:r>
        <w:rPr>
          <w:sz w:val="28"/>
          <w:szCs w:val="28"/>
        </w:rPr>
        <w:t xml:space="preserve"> </w:t>
      </w:r>
      <w:proofErr w:type="spellStart"/>
      <w:r>
        <w:rPr>
          <w:sz w:val="28"/>
          <w:szCs w:val="28"/>
        </w:rPr>
        <w:t>твердотельных</w:t>
      </w:r>
      <w:proofErr w:type="spellEnd"/>
      <w:r>
        <w:rPr>
          <w:sz w:val="28"/>
          <w:szCs w:val="28"/>
        </w:rPr>
        <w:t xml:space="preserve"> </w:t>
      </w:r>
      <w:proofErr w:type="spellStart"/>
      <w:r>
        <w:rPr>
          <w:sz w:val="28"/>
          <w:szCs w:val="28"/>
        </w:rPr>
        <w:t>акселерометров</w:t>
      </w:r>
      <w:proofErr w:type="spellEnd"/>
      <w:r>
        <w:rPr>
          <w:sz w:val="28"/>
          <w:szCs w:val="28"/>
        </w:rPr>
        <w:t xml:space="preserve"> </w:t>
      </w:r>
      <w:r w:rsidRPr="00897CDC">
        <w:rPr>
          <w:sz w:val="28"/>
          <w:szCs w:val="28"/>
        </w:rPr>
        <w:t>[</w:t>
      </w:r>
      <w:r>
        <w:rPr>
          <w:sz w:val="28"/>
          <w:szCs w:val="28"/>
        </w:rPr>
        <w:t>Електронний ресурс :</w:t>
      </w:r>
      <w:r w:rsidRPr="00897CDC">
        <w:rPr>
          <w:sz w:val="28"/>
          <w:szCs w:val="28"/>
        </w:rPr>
        <w:t>]</w:t>
      </w:r>
      <w:r w:rsidRPr="00286DB7">
        <w:t xml:space="preserve"> </w:t>
      </w:r>
      <w:hyperlink r:id="rId50" w:history="1">
        <w:r w:rsidRPr="00286DB7">
          <w:rPr>
            <w:rStyle w:val="ad"/>
            <w:sz w:val="28"/>
            <w:szCs w:val="28"/>
          </w:rPr>
          <w:t>https://avi-solutions.com/library/statyi/osobennosti/</w:t>
        </w:r>
      </w:hyperlink>
    </w:p>
    <w:p w14:paraId="34D9B5F8" w14:textId="3B1A2DAC" w:rsidR="00F67B33" w:rsidRPr="009064C8" w:rsidRDefault="00F67B33" w:rsidP="00F67B33">
      <w:pPr>
        <w:spacing w:line="360" w:lineRule="auto"/>
        <w:jc w:val="both"/>
        <w:rPr>
          <w:sz w:val="28"/>
          <w:szCs w:val="28"/>
        </w:rPr>
      </w:pPr>
      <w:r>
        <w:rPr>
          <w:sz w:val="28"/>
          <w:szCs w:val="28"/>
        </w:rPr>
        <w:t>8.</w:t>
      </w:r>
      <w:r w:rsidRPr="00731D9B">
        <w:rPr>
          <w:sz w:val="28"/>
          <w:szCs w:val="28"/>
        </w:rPr>
        <w:t xml:space="preserve"> </w:t>
      </w:r>
      <w:r>
        <w:rPr>
          <w:sz w:val="28"/>
          <w:szCs w:val="28"/>
        </w:rPr>
        <w:t>Олійник</w:t>
      </w:r>
      <w:r w:rsidRPr="00731D9B">
        <w:rPr>
          <w:sz w:val="28"/>
          <w:szCs w:val="28"/>
        </w:rPr>
        <w:t xml:space="preserve"> П.</w:t>
      </w:r>
      <w:r>
        <w:rPr>
          <w:sz w:val="28"/>
          <w:szCs w:val="28"/>
        </w:rPr>
        <w:t xml:space="preserve"> Б. Розробка бездротового </w:t>
      </w:r>
      <w:r w:rsidR="007E1645">
        <w:rPr>
          <w:sz w:val="28"/>
          <w:szCs w:val="28"/>
        </w:rPr>
        <w:t>сенсор</w:t>
      </w:r>
      <w:r>
        <w:rPr>
          <w:sz w:val="28"/>
          <w:szCs w:val="28"/>
        </w:rPr>
        <w:t>а вібрації на основі MEMS акселерометра.</w:t>
      </w:r>
    </w:p>
    <w:p w14:paraId="4AFBB19D" w14:textId="52DB3E6C" w:rsidR="00F67B33" w:rsidRPr="00EA68CD" w:rsidRDefault="00F67B33" w:rsidP="00F67B33">
      <w:pPr>
        <w:spacing w:line="360" w:lineRule="auto"/>
        <w:jc w:val="both"/>
        <w:rPr>
          <w:sz w:val="28"/>
          <w:szCs w:val="28"/>
        </w:rPr>
      </w:pPr>
      <w:r>
        <w:rPr>
          <w:sz w:val="28"/>
          <w:szCs w:val="28"/>
        </w:rPr>
        <w:lastRenderedPageBreak/>
        <w:t>9</w:t>
      </w:r>
      <w:r w:rsidRPr="00744AB1">
        <w:rPr>
          <w:sz w:val="28"/>
          <w:szCs w:val="28"/>
        </w:rPr>
        <w:t>. Коновалов С.Ф</w:t>
      </w:r>
      <w:r>
        <w:rPr>
          <w:sz w:val="28"/>
          <w:szCs w:val="28"/>
        </w:rPr>
        <w:t xml:space="preserve">. </w:t>
      </w:r>
      <w:proofErr w:type="spellStart"/>
      <w:r w:rsidRPr="00744AB1">
        <w:rPr>
          <w:sz w:val="28"/>
          <w:szCs w:val="28"/>
        </w:rPr>
        <w:t>Гироскопические</w:t>
      </w:r>
      <w:proofErr w:type="spellEnd"/>
      <w:r w:rsidRPr="00744AB1">
        <w:rPr>
          <w:sz w:val="28"/>
          <w:szCs w:val="28"/>
        </w:rPr>
        <w:t xml:space="preserve"> </w:t>
      </w:r>
      <w:proofErr w:type="spellStart"/>
      <w:r w:rsidRPr="00744AB1">
        <w:rPr>
          <w:sz w:val="28"/>
          <w:szCs w:val="28"/>
        </w:rPr>
        <w:t>системы</w:t>
      </w:r>
      <w:proofErr w:type="spellEnd"/>
      <w:r w:rsidRPr="00744AB1">
        <w:rPr>
          <w:sz w:val="28"/>
          <w:szCs w:val="28"/>
        </w:rPr>
        <w:t>./</w:t>
      </w:r>
      <w:r>
        <w:rPr>
          <w:sz w:val="28"/>
          <w:szCs w:val="28"/>
        </w:rPr>
        <w:t xml:space="preserve"> Коновалов С.Ф.</w:t>
      </w:r>
      <w:r w:rsidRPr="00744AB1">
        <w:rPr>
          <w:sz w:val="28"/>
          <w:szCs w:val="28"/>
        </w:rPr>
        <w:t xml:space="preserve">, </w:t>
      </w:r>
      <w:proofErr w:type="spellStart"/>
      <w:r w:rsidRPr="00744AB1">
        <w:rPr>
          <w:sz w:val="28"/>
          <w:szCs w:val="28"/>
        </w:rPr>
        <w:t>Никитин</w:t>
      </w:r>
      <w:proofErr w:type="spellEnd"/>
      <w:r w:rsidRPr="00744AB1">
        <w:rPr>
          <w:sz w:val="28"/>
          <w:szCs w:val="28"/>
        </w:rPr>
        <w:t xml:space="preserve"> Е.А., Селиванова Л.М.  </w:t>
      </w:r>
      <w:proofErr w:type="spellStart"/>
      <w:r w:rsidRPr="00744AB1">
        <w:rPr>
          <w:sz w:val="28"/>
          <w:szCs w:val="28"/>
        </w:rPr>
        <w:t>Под</w:t>
      </w:r>
      <w:proofErr w:type="spellEnd"/>
      <w:r w:rsidRPr="00744AB1">
        <w:rPr>
          <w:sz w:val="28"/>
          <w:szCs w:val="28"/>
        </w:rPr>
        <w:t xml:space="preserve"> ред. Д.С. </w:t>
      </w:r>
      <w:proofErr w:type="spellStart"/>
      <w:r w:rsidRPr="00744AB1">
        <w:rPr>
          <w:sz w:val="28"/>
          <w:szCs w:val="28"/>
        </w:rPr>
        <w:t>Пельпора</w:t>
      </w:r>
      <w:proofErr w:type="spellEnd"/>
      <w:r w:rsidRPr="00744AB1">
        <w:rPr>
          <w:sz w:val="28"/>
          <w:szCs w:val="28"/>
        </w:rPr>
        <w:t xml:space="preserve">. </w:t>
      </w:r>
      <w:proofErr w:type="spellStart"/>
      <w:r w:rsidRPr="00744AB1">
        <w:rPr>
          <w:sz w:val="28"/>
          <w:szCs w:val="28"/>
        </w:rPr>
        <w:t>Учебное</w:t>
      </w:r>
      <w:proofErr w:type="spellEnd"/>
      <w:r w:rsidRPr="00744AB1">
        <w:rPr>
          <w:sz w:val="28"/>
          <w:szCs w:val="28"/>
        </w:rPr>
        <w:t xml:space="preserve"> </w:t>
      </w:r>
      <w:proofErr w:type="spellStart"/>
      <w:r w:rsidRPr="00744AB1">
        <w:rPr>
          <w:sz w:val="28"/>
          <w:szCs w:val="28"/>
        </w:rPr>
        <w:t>пособие</w:t>
      </w:r>
      <w:proofErr w:type="spellEnd"/>
      <w:r w:rsidRPr="00744AB1">
        <w:rPr>
          <w:sz w:val="28"/>
          <w:szCs w:val="28"/>
        </w:rPr>
        <w:t xml:space="preserve"> для </w:t>
      </w:r>
      <w:proofErr w:type="spellStart"/>
      <w:r w:rsidRPr="00744AB1">
        <w:rPr>
          <w:sz w:val="28"/>
          <w:szCs w:val="28"/>
        </w:rPr>
        <w:t>вузов</w:t>
      </w:r>
      <w:proofErr w:type="spellEnd"/>
      <w:r w:rsidRPr="00744AB1">
        <w:rPr>
          <w:sz w:val="28"/>
          <w:szCs w:val="28"/>
        </w:rPr>
        <w:t>. – М.:</w:t>
      </w:r>
      <w:proofErr w:type="spellStart"/>
      <w:r w:rsidRPr="00744AB1">
        <w:rPr>
          <w:sz w:val="28"/>
          <w:szCs w:val="28"/>
        </w:rPr>
        <w:t>Высш.школа</w:t>
      </w:r>
      <w:proofErr w:type="spellEnd"/>
      <w:r w:rsidRPr="00744AB1">
        <w:rPr>
          <w:sz w:val="28"/>
          <w:szCs w:val="28"/>
        </w:rPr>
        <w:t>, 1980.</w:t>
      </w:r>
    </w:p>
    <w:p w14:paraId="4F5A7BFE" w14:textId="5710847A" w:rsidR="00332403" w:rsidRPr="00F67B33" w:rsidRDefault="00F67B33" w:rsidP="00F67B33">
      <w:pPr>
        <w:tabs>
          <w:tab w:val="left" w:pos="3120"/>
        </w:tabs>
        <w:spacing w:line="360" w:lineRule="auto"/>
        <w:jc w:val="both"/>
        <w:rPr>
          <w:color w:val="000000"/>
          <w:sz w:val="28"/>
          <w:szCs w:val="28"/>
          <w:shd w:val="clear" w:color="auto" w:fill="FFFFFF"/>
        </w:rPr>
      </w:pPr>
      <w:r>
        <w:rPr>
          <w:color w:val="000000"/>
          <w:sz w:val="28"/>
          <w:szCs w:val="28"/>
          <w:shd w:val="clear" w:color="auto" w:fill="FFFFFF"/>
        </w:rPr>
        <w:t xml:space="preserve">10. </w:t>
      </w:r>
      <w:r w:rsidR="00332403" w:rsidRPr="00F67B33">
        <w:rPr>
          <w:color w:val="000000"/>
          <w:sz w:val="28"/>
          <w:szCs w:val="28"/>
          <w:shd w:val="clear" w:color="auto" w:fill="FFFFFF"/>
        </w:rPr>
        <w:t xml:space="preserve">Про інститут [Електронний ресурс] // Інститут електродинаміки. – 2021. – Режим доступу до ресурсу: </w:t>
      </w:r>
      <w:hyperlink r:id="rId51" w:history="1">
        <w:r w:rsidR="00216730" w:rsidRPr="00F67B33">
          <w:rPr>
            <w:rStyle w:val="ad"/>
            <w:sz w:val="28"/>
            <w:szCs w:val="28"/>
            <w:shd w:val="clear" w:color="auto" w:fill="FFFFFF"/>
          </w:rPr>
          <w:t>https://ied.org.ua/pro-instytut/</w:t>
        </w:r>
      </w:hyperlink>
      <w:r w:rsidR="00332403" w:rsidRPr="00F67B33">
        <w:rPr>
          <w:color w:val="000000"/>
          <w:sz w:val="28"/>
          <w:szCs w:val="28"/>
          <w:shd w:val="clear" w:color="auto" w:fill="FFFFFF"/>
        </w:rPr>
        <w:t>.</w:t>
      </w:r>
    </w:p>
    <w:p w14:paraId="1080E2C0" w14:textId="1CFF7E66" w:rsidR="00216730" w:rsidRPr="00F67B33" w:rsidRDefault="00F67B33" w:rsidP="00F67B33">
      <w:pPr>
        <w:tabs>
          <w:tab w:val="left" w:pos="3120"/>
        </w:tabs>
        <w:spacing w:line="360" w:lineRule="auto"/>
        <w:jc w:val="both"/>
        <w:rPr>
          <w:sz w:val="28"/>
          <w:szCs w:val="28"/>
        </w:rPr>
      </w:pPr>
      <w:r>
        <w:rPr>
          <w:sz w:val="28"/>
          <w:szCs w:val="28"/>
        </w:rPr>
        <w:t xml:space="preserve">11. </w:t>
      </w:r>
      <w:r w:rsidR="00216730" w:rsidRPr="00F67B33">
        <w:rPr>
          <w:sz w:val="28"/>
          <w:szCs w:val="28"/>
        </w:rPr>
        <w:t xml:space="preserve">Опір крихкому руйнуванню комбінованих із сталі та залізобетону конструкцій з </w:t>
      </w:r>
      <w:proofErr w:type="spellStart"/>
      <w:r w:rsidR="00216730" w:rsidRPr="00F67B33">
        <w:rPr>
          <w:sz w:val="28"/>
          <w:szCs w:val="28"/>
        </w:rPr>
        <w:t>тріщинами</w:t>
      </w:r>
      <w:proofErr w:type="spellEnd"/>
      <w:r w:rsidR="00216730" w:rsidRPr="00F67B33">
        <w:rPr>
          <w:sz w:val="28"/>
          <w:szCs w:val="28"/>
        </w:rPr>
        <w:t xml:space="preserve"> в сталевих елементах [Електронний ресурс] // Науково технічний журнал Наука та Будівництво. – 2018.</w:t>
      </w:r>
      <w:r w:rsidR="00216730" w:rsidRPr="00F67B33">
        <w:rPr>
          <w:sz w:val="28"/>
          <w:szCs w:val="28"/>
          <w:lang w:val="ru-RU"/>
        </w:rPr>
        <w:t xml:space="preserve"> </w:t>
      </w:r>
      <w:r w:rsidR="00216730" w:rsidRPr="00F67B33">
        <w:rPr>
          <w:sz w:val="28"/>
          <w:szCs w:val="28"/>
        </w:rPr>
        <w:t>– Режим доступу доресурсу:</w:t>
      </w:r>
      <w:hyperlink r:id="rId52" w:history="1">
        <w:r w:rsidR="00C24857" w:rsidRPr="00F67B33">
          <w:rPr>
            <w:rStyle w:val="ad"/>
            <w:sz w:val="28"/>
            <w:szCs w:val="28"/>
          </w:rPr>
          <w:t>http://journal-niisk.com/index.php/scienceandconstruction/article/view/18</w:t>
        </w:r>
      </w:hyperlink>
      <w:r w:rsidR="00216730" w:rsidRPr="00F67B33">
        <w:rPr>
          <w:sz w:val="28"/>
          <w:szCs w:val="28"/>
        </w:rPr>
        <w:t>.</w:t>
      </w:r>
    </w:p>
    <w:p w14:paraId="1A4243CB" w14:textId="379717F3" w:rsidR="006B60F4" w:rsidRDefault="00F67B33" w:rsidP="00F67B33">
      <w:pPr>
        <w:spacing w:line="360" w:lineRule="auto"/>
        <w:jc w:val="both"/>
        <w:rPr>
          <w:sz w:val="28"/>
          <w:szCs w:val="28"/>
        </w:rPr>
      </w:pPr>
      <w:r>
        <w:rPr>
          <w:sz w:val="28"/>
          <w:szCs w:val="28"/>
        </w:rPr>
        <w:t xml:space="preserve">12. </w:t>
      </w:r>
      <w:r w:rsidR="006B60F4" w:rsidRPr="00F67B33">
        <w:rPr>
          <w:sz w:val="28"/>
          <w:szCs w:val="28"/>
        </w:rPr>
        <w:t xml:space="preserve">Марченко О.О Актуальні проблеми </w:t>
      </w:r>
      <w:r w:rsidR="006B60F4" w:rsidRPr="00F67B33">
        <w:rPr>
          <w:sz w:val="28"/>
          <w:szCs w:val="28"/>
          <w:lang w:val="en-US"/>
        </w:rPr>
        <w:t>Data</w:t>
      </w:r>
      <w:r w:rsidR="006B60F4" w:rsidRPr="00F67B33">
        <w:rPr>
          <w:sz w:val="28"/>
          <w:szCs w:val="28"/>
        </w:rPr>
        <w:t xml:space="preserve"> </w:t>
      </w:r>
      <w:r w:rsidR="006B60F4" w:rsidRPr="00F67B33">
        <w:rPr>
          <w:sz w:val="28"/>
          <w:szCs w:val="28"/>
          <w:lang w:val="en-US"/>
        </w:rPr>
        <w:t>Mining</w:t>
      </w:r>
      <w:r w:rsidR="006B60F4" w:rsidRPr="00F67B33">
        <w:rPr>
          <w:sz w:val="28"/>
          <w:szCs w:val="28"/>
        </w:rPr>
        <w:t xml:space="preserve">: Навчальний посібник для студентів факультету комп’ютерних наук та кібернетики./ О. Марченко, </w:t>
      </w:r>
      <w:proofErr w:type="spellStart"/>
      <w:r w:rsidR="006B60F4" w:rsidRPr="00F67B33">
        <w:rPr>
          <w:sz w:val="28"/>
          <w:szCs w:val="28"/>
        </w:rPr>
        <w:t>Т.Россада</w:t>
      </w:r>
      <w:proofErr w:type="spellEnd"/>
      <w:r w:rsidR="006B60F4" w:rsidRPr="00F67B33">
        <w:rPr>
          <w:sz w:val="28"/>
          <w:szCs w:val="28"/>
        </w:rPr>
        <w:t xml:space="preserve"> — Київ. — 2017. — 150 с.</w:t>
      </w:r>
    </w:p>
    <w:p w14:paraId="3A7E8B30" w14:textId="14804F65" w:rsidR="00263852" w:rsidRDefault="00263852" w:rsidP="00F67B33">
      <w:pPr>
        <w:spacing w:line="360" w:lineRule="auto"/>
        <w:jc w:val="both"/>
        <w:rPr>
          <w:sz w:val="28"/>
          <w:szCs w:val="28"/>
        </w:rPr>
      </w:pPr>
      <w:r>
        <w:rPr>
          <w:sz w:val="28"/>
          <w:szCs w:val="28"/>
        </w:rPr>
        <w:t>13.</w:t>
      </w:r>
      <w:r w:rsidRPr="00263852">
        <w:rPr>
          <w:color w:val="000000"/>
          <w:sz w:val="21"/>
          <w:szCs w:val="21"/>
          <w:shd w:val="clear" w:color="auto" w:fill="FFFFFF"/>
        </w:rPr>
        <w:t xml:space="preserve"> </w:t>
      </w:r>
      <w:proofErr w:type="spellStart"/>
      <w:r w:rsidRPr="00263852">
        <w:rPr>
          <w:sz w:val="28"/>
          <w:szCs w:val="28"/>
        </w:rPr>
        <w:t>Куц</w:t>
      </w:r>
      <w:proofErr w:type="spellEnd"/>
      <w:r w:rsidRPr="00263852">
        <w:rPr>
          <w:sz w:val="28"/>
          <w:szCs w:val="28"/>
        </w:rPr>
        <w:t xml:space="preserve"> Ю. В. СТАТИСТИЧНА ФАЗОМЕТРІЯ / Ю. В. </w:t>
      </w:r>
      <w:proofErr w:type="spellStart"/>
      <w:r w:rsidRPr="00263852">
        <w:rPr>
          <w:sz w:val="28"/>
          <w:szCs w:val="28"/>
        </w:rPr>
        <w:t>Куц</w:t>
      </w:r>
      <w:proofErr w:type="spellEnd"/>
      <w:r w:rsidRPr="00263852">
        <w:rPr>
          <w:sz w:val="28"/>
          <w:szCs w:val="28"/>
        </w:rPr>
        <w:t>, Л. М. Щербак. – КИЇВ, 2018. – (</w:t>
      </w:r>
      <w:proofErr w:type="spellStart"/>
      <w:r w:rsidRPr="00263852">
        <w:rPr>
          <w:sz w:val="28"/>
          <w:szCs w:val="28"/>
        </w:rPr>
        <w:t>тернопільский</w:t>
      </w:r>
      <w:proofErr w:type="spellEnd"/>
      <w:r w:rsidRPr="00263852">
        <w:rPr>
          <w:sz w:val="28"/>
          <w:szCs w:val="28"/>
        </w:rPr>
        <w:t xml:space="preserve"> державний технічний університет).</w:t>
      </w:r>
    </w:p>
    <w:p w14:paraId="5D40E30C" w14:textId="4BDBDF97" w:rsidR="003242AA" w:rsidRDefault="003242AA" w:rsidP="003242AA">
      <w:pPr>
        <w:spacing w:line="360" w:lineRule="auto"/>
        <w:jc w:val="both"/>
        <w:rPr>
          <w:sz w:val="28"/>
          <w:szCs w:val="28"/>
        </w:rPr>
      </w:pPr>
      <w:r>
        <w:rPr>
          <w:sz w:val="28"/>
          <w:szCs w:val="28"/>
        </w:rPr>
        <w:t>14</w:t>
      </w:r>
      <w:r w:rsidRPr="009A0316">
        <w:rPr>
          <w:sz w:val="28"/>
          <w:szCs w:val="28"/>
        </w:rPr>
        <w:t>.</w:t>
      </w:r>
      <w:r w:rsidRPr="009A0316">
        <w:t xml:space="preserve"> </w:t>
      </w:r>
      <w:proofErr w:type="spellStart"/>
      <w:r>
        <w:rPr>
          <w:sz w:val="28"/>
          <w:szCs w:val="28"/>
        </w:rPr>
        <w:t>Зенкевич</w:t>
      </w:r>
      <w:proofErr w:type="spellEnd"/>
      <w:r>
        <w:rPr>
          <w:sz w:val="28"/>
          <w:szCs w:val="28"/>
        </w:rPr>
        <w:t xml:space="preserve"> О. И.</w:t>
      </w:r>
      <w:r w:rsidRPr="009A0316">
        <w:rPr>
          <w:sz w:val="28"/>
          <w:szCs w:val="28"/>
        </w:rPr>
        <w:t xml:space="preserve"> Метод </w:t>
      </w:r>
      <w:proofErr w:type="spellStart"/>
      <w:r w:rsidRPr="009A0316">
        <w:rPr>
          <w:sz w:val="28"/>
          <w:szCs w:val="28"/>
        </w:rPr>
        <w:t>конечных</w:t>
      </w:r>
      <w:proofErr w:type="spellEnd"/>
      <w:r w:rsidRPr="009A0316">
        <w:rPr>
          <w:sz w:val="28"/>
          <w:szCs w:val="28"/>
        </w:rPr>
        <w:t xml:space="preserve"> </w:t>
      </w:r>
      <w:proofErr w:type="spellStart"/>
      <w:r w:rsidRPr="009A0316">
        <w:rPr>
          <w:sz w:val="28"/>
          <w:szCs w:val="28"/>
        </w:rPr>
        <w:t>элементов</w:t>
      </w:r>
      <w:proofErr w:type="spellEnd"/>
      <w:r w:rsidRPr="009A0316">
        <w:rPr>
          <w:sz w:val="28"/>
          <w:szCs w:val="28"/>
        </w:rPr>
        <w:t xml:space="preserve"> в </w:t>
      </w:r>
      <w:proofErr w:type="spellStart"/>
      <w:r w:rsidRPr="009A0316">
        <w:rPr>
          <w:sz w:val="28"/>
          <w:szCs w:val="28"/>
        </w:rPr>
        <w:t>теории</w:t>
      </w:r>
      <w:proofErr w:type="spellEnd"/>
      <w:r w:rsidRPr="009A0316">
        <w:rPr>
          <w:sz w:val="28"/>
          <w:szCs w:val="28"/>
        </w:rPr>
        <w:t xml:space="preserve"> </w:t>
      </w:r>
      <w:proofErr w:type="spellStart"/>
      <w:r w:rsidRPr="009A0316">
        <w:rPr>
          <w:sz w:val="28"/>
          <w:szCs w:val="28"/>
        </w:rPr>
        <w:t>сооружений</w:t>
      </w:r>
      <w:proofErr w:type="spellEnd"/>
      <w:r w:rsidRPr="009A0316">
        <w:rPr>
          <w:sz w:val="28"/>
          <w:szCs w:val="28"/>
        </w:rPr>
        <w:t xml:space="preserve"> и в </w:t>
      </w:r>
      <w:proofErr w:type="spellStart"/>
      <w:r w:rsidRPr="009A0316">
        <w:rPr>
          <w:sz w:val="28"/>
          <w:szCs w:val="28"/>
        </w:rPr>
        <w:t>механике</w:t>
      </w:r>
      <w:proofErr w:type="spellEnd"/>
      <w:r w:rsidRPr="009A0316">
        <w:rPr>
          <w:sz w:val="28"/>
          <w:szCs w:val="28"/>
        </w:rPr>
        <w:t xml:space="preserve"> </w:t>
      </w:r>
      <w:proofErr w:type="spellStart"/>
      <w:r w:rsidRPr="009A0316">
        <w:rPr>
          <w:sz w:val="28"/>
          <w:szCs w:val="28"/>
        </w:rPr>
        <w:t>сплошных</w:t>
      </w:r>
      <w:proofErr w:type="spellEnd"/>
      <w:r w:rsidRPr="009A0316">
        <w:rPr>
          <w:sz w:val="28"/>
          <w:szCs w:val="28"/>
        </w:rPr>
        <w:t xml:space="preserve"> </w:t>
      </w:r>
      <w:proofErr w:type="spellStart"/>
      <w:r w:rsidRPr="009A0316">
        <w:rPr>
          <w:sz w:val="28"/>
          <w:szCs w:val="28"/>
        </w:rPr>
        <w:t>сред</w:t>
      </w:r>
      <w:proofErr w:type="spellEnd"/>
      <w:r w:rsidRPr="009A0316">
        <w:rPr>
          <w:sz w:val="28"/>
          <w:szCs w:val="28"/>
        </w:rPr>
        <w:t xml:space="preserve">. — М.: </w:t>
      </w:r>
      <w:proofErr w:type="spellStart"/>
      <w:r w:rsidRPr="009A0316">
        <w:rPr>
          <w:sz w:val="28"/>
          <w:szCs w:val="28"/>
        </w:rPr>
        <w:t>Недра</w:t>
      </w:r>
      <w:proofErr w:type="spellEnd"/>
      <w:r w:rsidRPr="009A0316">
        <w:rPr>
          <w:sz w:val="28"/>
          <w:szCs w:val="28"/>
        </w:rPr>
        <w:t>, 1974. — 240 с.</w:t>
      </w:r>
    </w:p>
    <w:p w14:paraId="7FCDA2EF" w14:textId="64924CE8" w:rsidR="003242AA" w:rsidRDefault="003242AA" w:rsidP="003242AA">
      <w:pPr>
        <w:spacing w:line="360" w:lineRule="auto"/>
        <w:jc w:val="both"/>
        <w:rPr>
          <w:sz w:val="28"/>
          <w:szCs w:val="28"/>
        </w:rPr>
      </w:pPr>
      <w:r>
        <w:rPr>
          <w:sz w:val="28"/>
          <w:szCs w:val="28"/>
        </w:rPr>
        <w:t>15</w:t>
      </w:r>
      <w:r w:rsidRPr="00DD1928">
        <w:rPr>
          <w:sz w:val="28"/>
          <w:szCs w:val="28"/>
        </w:rPr>
        <w:t>.</w:t>
      </w:r>
      <w:r w:rsidRPr="00DD1928">
        <w:t xml:space="preserve"> </w:t>
      </w:r>
      <w:proofErr w:type="spellStart"/>
      <w:r w:rsidRPr="00DD1928">
        <w:rPr>
          <w:sz w:val="28"/>
          <w:szCs w:val="28"/>
        </w:rPr>
        <w:t>Поспелова</w:t>
      </w:r>
      <w:proofErr w:type="spellEnd"/>
      <w:r w:rsidRPr="00DD1928">
        <w:rPr>
          <w:sz w:val="28"/>
          <w:szCs w:val="28"/>
        </w:rPr>
        <w:t xml:space="preserve"> И. Н.</w:t>
      </w:r>
      <w:r w:rsidRPr="00DD1928">
        <w:t xml:space="preserve"> </w:t>
      </w:r>
      <w:proofErr w:type="spellStart"/>
      <w:r w:rsidRPr="00DD1928">
        <w:rPr>
          <w:sz w:val="28"/>
          <w:szCs w:val="28"/>
        </w:rPr>
        <w:t>Учебно-методический</w:t>
      </w:r>
      <w:proofErr w:type="spellEnd"/>
      <w:r w:rsidRPr="00DD1928">
        <w:rPr>
          <w:sz w:val="28"/>
          <w:szCs w:val="28"/>
        </w:rPr>
        <w:t xml:space="preserve"> комплекс </w:t>
      </w:r>
      <w:proofErr w:type="spellStart"/>
      <w:r w:rsidRPr="00DD1928">
        <w:rPr>
          <w:sz w:val="28"/>
          <w:szCs w:val="28"/>
        </w:rPr>
        <w:t>дисциплины</w:t>
      </w:r>
      <w:proofErr w:type="spellEnd"/>
      <w:r w:rsidRPr="00DD1928">
        <w:rPr>
          <w:sz w:val="28"/>
          <w:szCs w:val="28"/>
        </w:rPr>
        <w:t xml:space="preserve"> “Статистика” – </w:t>
      </w:r>
      <w:proofErr w:type="spellStart"/>
      <w:r w:rsidRPr="00DD1928">
        <w:rPr>
          <w:sz w:val="28"/>
          <w:szCs w:val="28"/>
        </w:rPr>
        <w:t>часть</w:t>
      </w:r>
      <w:proofErr w:type="spellEnd"/>
      <w:r w:rsidRPr="00DD1928">
        <w:rPr>
          <w:sz w:val="28"/>
          <w:szCs w:val="28"/>
        </w:rPr>
        <w:t xml:space="preserve"> 2.</w:t>
      </w:r>
    </w:p>
    <w:p w14:paraId="3CC546AA" w14:textId="44ECB5D8" w:rsidR="003242AA" w:rsidRDefault="003242AA" w:rsidP="003242AA">
      <w:pPr>
        <w:spacing w:line="360" w:lineRule="auto"/>
        <w:jc w:val="both"/>
        <w:rPr>
          <w:rStyle w:val="ad"/>
          <w:sz w:val="28"/>
          <w:szCs w:val="28"/>
        </w:rPr>
      </w:pPr>
      <w:r>
        <w:rPr>
          <w:sz w:val="28"/>
          <w:szCs w:val="28"/>
        </w:rPr>
        <w:t>16. Периферійні Пристрої та ЕМС. Розділ 5 Пристрої передачі даних.</w:t>
      </w:r>
      <w:r w:rsidRPr="009A7A48">
        <w:t xml:space="preserve"> </w:t>
      </w:r>
      <w:r w:rsidRPr="00897CDC">
        <w:rPr>
          <w:sz w:val="28"/>
          <w:szCs w:val="28"/>
        </w:rPr>
        <w:t>[</w:t>
      </w:r>
      <w:r>
        <w:rPr>
          <w:sz w:val="28"/>
          <w:szCs w:val="28"/>
        </w:rPr>
        <w:t>Електронний ресурс :</w:t>
      </w:r>
      <w:r w:rsidRPr="00897CDC">
        <w:rPr>
          <w:sz w:val="28"/>
          <w:szCs w:val="28"/>
        </w:rPr>
        <w:t>]</w:t>
      </w:r>
      <w:r w:rsidRPr="00286DB7">
        <w:t xml:space="preserve"> </w:t>
      </w:r>
      <w:hyperlink r:id="rId53" w:history="1">
        <w:r w:rsidRPr="009A7A48">
          <w:rPr>
            <w:rStyle w:val="ad"/>
            <w:sz w:val="28"/>
            <w:szCs w:val="28"/>
          </w:rPr>
          <w:t>http://pps.vtc.vn.ua/-5</w:t>
        </w:r>
      </w:hyperlink>
    </w:p>
    <w:p w14:paraId="1E0E8948" w14:textId="206A9704" w:rsidR="00B374F6" w:rsidRPr="008E48A1" w:rsidRDefault="00B374F6" w:rsidP="00B374F6">
      <w:pPr>
        <w:spacing w:line="360" w:lineRule="auto"/>
        <w:jc w:val="both"/>
        <w:rPr>
          <w:sz w:val="28"/>
          <w:szCs w:val="28"/>
        </w:rPr>
      </w:pPr>
      <w:r>
        <w:rPr>
          <w:sz w:val="28"/>
          <w:szCs w:val="28"/>
        </w:rPr>
        <w:t>1</w:t>
      </w:r>
      <w:r>
        <w:rPr>
          <w:sz w:val="28"/>
          <w:szCs w:val="28"/>
          <w:lang w:val="ru-RU"/>
        </w:rPr>
        <w:t>7</w:t>
      </w:r>
      <w:r w:rsidRPr="00DD1928">
        <w:rPr>
          <w:sz w:val="28"/>
          <w:szCs w:val="28"/>
        </w:rPr>
        <w:t>.</w:t>
      </w:r>
      <w:r w:rsidRPr="00DD1928">
        <w:t xml:space="preserve"> </w:t>
      </w:r>
      <w:proofErr w:type="spellStart"/>
      <w:r w:rsidRPr="00DD1928">
        <w:rPr>
          <w:sz w:val="28"/>
          <w:szCs w:val="28"/>
        </w:rPr>
        <w:t>Поспелова</w:t>
      </w:r>
      <w:proofErr w:type="spellEnd"/>
      <w:r w:rsidRPr="00DD1928">
        <w:rPr>
          <w:sz w:val="28"/>
          <w:szCs w:val="28"/>
        </w:rPr>
        <w:t xml:space="preserve"> И. Н.</w:t>
      </w:r>
      <w:r w:rsidRPr="00DD1928">
        <w:t xml:space="preserve"> </w:t>
      </w:r>
      <w:proofErr w:type="spellStart"/>
      <w:r w:rsidRPr="00DD1928">
        <w:rPr>
          <w:sz w:val="28"/>
          <w:szCs w:val="28"/>
        </w:rPr>
        <w:t>Учебно-методический</w:t>
      </w:r>
      <w:proofErr w:type="spellEnd"/>
      <w:r w:rsidRPr="00DD1928">
        <w:rPr>
          <w:sz w:val="28"/>
          <w:szCs w:val="28"/>
        </w:rPr>
        <w:t xml:space="preserve"> комплекс </w:t>
      </w:r>
      <w:proofErr w:type="spellStart"/>
      <w:r w:rsidRPr="00DD1928">
        <w:rPr>
          <w:sz w:val="28"/>
          <w:szCs w:val="28"/>
        </w:rPr>
        <w:t>дисциплины</w:t>
      </w:r>
      <w:proofErr w:type="spellEnd"/>
      <w:r w:rsidRPr="00DD1928">
        <w:rPr>
          <w:sz w:val="28"/>
          <w:szCs w:val="28"/>
        </w:rPr>
        <w:t xml:space="preserve"> “Статистика” – </w:t>
      </w:r>
      <w:proofErr w:type="spellStart"/>
      <w:r w:rsidRPr="00DD1928">
        <w:rPr>
          <w:sz w:val="28"/>
          <w:szCs w:val="28"/>
        </w:rPr>
        <w:t>часть</w:t>
      </w:r>
      <w:proofErr w:type="spellEnd"/>
      <w:r w:rsidRPr="00DD1928">
        <w:rPr>
          <w:sz w:val="28"/>
          <w:szCs w:val="28"/>
        </w:rPr>
        <w:t xml:space="preserve"> 2.</w:t>
      </w:r>
    </w:p>
    <w:p w14:paraId="2EB55870" w14:textId="382D937A" w:rsidR="00B374F6" w:rsidRPr="00EE6C91" w:rsidRDefault="00B374F6" w:rsidP="00B374F6">
      <w:pPr>
        <w:spacing w:line="360" w:lineRule="auto"/>
        <w:jc w:val="both"/>
        <w:rPr>
          <w:sz w:val="28"/>
          <w:szCs w:val="28"/>
        </w:rPr>
      </w:pPr>
      <w:r>
        <w:rPr>
          <w:sz w:val="28"/>
          <w:szCs w:val="28"/>
        </w:rPr>
        <w:t>1</w:t>
      </w:r>
      <w:r>
        <w:rPr>
          <w:sz w:val="28"/>
          <w:szCs w:val="28"/>
          <w:lang w:val="ru-RU"/>
        </w:rPr>
        <w:t>8</w:t>
      </w:r>
      <w:r w:rsidRPr="00EE6C91">
        <w:rPr>
          <w:sz w:val="28"/>
          <w:szCs w:val="28"/>
        </w:rPr>
        <w:t>.</w:t>
      </w:r>
      <w:r>
        <w:rPr>
          <w:sz w:val="28"/>
          <w:szCs w:val="28"/>
        </w:rPr>
        <w:t xml:space="preserve"> Чабан Л. Н. </w:t>
      </w:r>
      <w:proofErr w:type="spellStart"/>
      <w:r w:rsidRPr="00EE6C91">
        <w:rPr>
          <w:sz w:val="28"/>
          <w:szCs w:val="28"/>
        </w:rPr>
        <w:t>Методы</w:t>
      </w:r>
      <w:proofErr w:type="spellEnd"/>
      <w:r w:rsidRPr="00EE6C91">
        <w:rPr>
          <w:sz w:val="28"/>
          <w:szCs w:val="28"/>
        </w:rPr>
        <w:t xml:space="preserve"> и </w:t>
      </w:r>
      <w:proofErr w:type="spellStart"/>
      <w:r w:rsidRPr="00EE6C91">
        <w:rPr>
          <w:sz w:val="28"/>
          <w:szCs w:val="28"/>
        </w:rPr>
        <w:t>ал</w:t>
      </w:r>
      <w:r>
        <w:rPr>
          <w:sz w:val="28"/>
          <w:szCs w:val="28"/>
        </w:rPr>
        <w:t>горитмы</w:t>
      </w:r>
      <w:proofErr w:type="spellEnd"/>
      <w:r>
        <w:rPr>
          <w:sz w:val="28"/>
          <w:szCs w:val="28"/>
        </w:rPr>
        <w:t xml:space="preserve"> </w:t>
      </w:r>
      <w:proofErr w:type="spellStart"/>
      <w:r>
        <w:rPr>
          <w:sz w:val="28"/>
          <w:szCs w:val="28"/>
        </w:rPr>
        <w:t>распознавания</w:t>
      </w:r>
      <w:proofErr w:type="spellEnd"/>
      <w:r>
        <w:rPr>
          <w:sz w:val="28"/>
          <w:szCs w:val="28"/>
        </w:rPr>
        <w:t xml:space="preserve"> </w:t>
      </w:r>
      <w:proofErr w:type="spellStart"/>
      <w:r>
        <w:rPr>
          <w:sz w:val="28"/>
          <w:szCs w:val="28"/>
        </w:rPr>
        <w:t>образов</w:t>
      </w:r>
      <w:proofErr w:type="spellEnd"/>
      <w:r>
        <w:rPr>
          <w:sz w:val="28"/>
          <w:szCs w:val="28"/>
        </w:rPr>
        <w:t xml:space="preserve"> в </w:t>
      </w:r>
      <w:proofErr w:type="spellStart"/>
      <w:r w:rsidRPr="00EE6C91">
        <w:rPr>
          <w:sz w:val="28"/>
          <w:szCs w:val="28"/>
        </w:rPr>
        <w:t>автоматиз</w:t>
      </w:r>
      <w:r>
        <w:rPr>
          <w:sz w:val="28"/>
          <w:szCs w:val="28"/>
        </w:rPr>
        <w:t>ированном</w:t>
      </w:r>
      <w:proofErr w:type="spellEnd"/>
      <w:r>
        <w:rPr>
          <w:sz w:val="28"/>
          <w:szCs w:val="28"/>
        </w:rPr>
        <w:t xml:space="preserve"> </w:t>
      </w:r>
      <w:proofErr w:type="spellStart"/>
      <w:r>
        <w:rPr>
          <w:sz w:val="28"/>
          <w:szCs w:val="28"/>
        </w:rPr>
        <w:t>дешифрировании</w:t>
      </w:r>
      <w:proofErr w:type="spellEnd"/>
      <w:r>
        <w:rPr>
          <w:sz w:val="28"/>
          <w:szCs w:val="28"/>
        </w:rPr>
        <w:t xml:space="preserve"> </w:t>
      </w:r>
      <w:proofErr w:type="spellStart"/>
      <w:r>
        <w:rPr>
          <w:sz w:val="28"/>
          <w:szCs w:val="28"/>
        </w:rPr>
        <w:t>данных</w:t>
      </w:r>
      <w:proofErr w:type="spellEnd"/>
      <w:r>
        <w:rPr>
          <w:sz w:val="28"/>
          <w:szCs w:val="28"/>
        </w:rPr>
        <w:t xml:space="preserve"> </w:t>
      </w:r>
      <w:proofErr w:type="spellStart"/>
      <w:r>
        <w:rPr>
          <w:sz w:val="28"/>
          <w:szCs w:val="28"/>
        </w:rPr>
        <w:t>дистанционного</w:t>
      </w:r>
      <w:proofErr w:type="spellEnd"/>
      <w:r>
        <w:rPr>
          <w:sz w:val="28"/>
          <w:szCs w:val="28"/>
        </w:rPr>
        <w:t xml:space="preserve"> </w:t>
      </w:r>
      <w:proofErr w:type="spellStart"/>
      <w:r>
        <w:rPr>
          <w:sz w:val="28"/>
          <w:szCs w:val="28"/>
        </w:rPr>
        <w:t>зондирования</w:t>
      </w:r>
      <w:proofErr w:type="spellEnd"/>
      <w:r>
        <w:rPr>
          <w:sz w:val="28"/>
          <w:szCs w:val="28"/>
        </w:rPr>
        <w:t>.</w:t>
      </w:r>
    </w:p>
    <w:p w14:paraId="7E0E8CE3" w14:textId="00C99213" w:rsidR="00B374F6" w:rsidRDefault="00B374F6" w:rsidP="00B374F6">
      <w:pPr>
        <w:spacing w:line="360" w:lineRule="auto"/>
        <w:jc w:val="both"/>
        <w:rPr>
          <w:sz w:val="28"/>
          <w:szCs w:val="28"/>
        </w:rPr>
      </w:pPr>
      <w:r>
        <w:rPr>
          <w:sz w:val="28"/>
          <w:szCs w:val="28"/>
        </w:rPr>
        <w:t>1</w:t>
      </w:r>
      <w:r>
        <w:rPr>
          <w:sz w:val="28"/>
          <w:szCs w:val="28"/>
          <w:lang w:val="ru-RU"/>
        </w:rPr>
        <w:t>9</w:t>
      </w:r>
      <w:r>
        <w:rPr>
          <w:sz w:val="28"/>
          <w:szCs w:val="28"/>
        </w:rPr>
        <w:t>.</w:t>
      </w:r>
      <w:r w:rsidRPr="003E39C9">
        <w:t xml:space="preserve"> </w:t>
      </w:r>
      <w:proofErr w:type="spellStart"/>
      <w:r w:rsidRPr="003E39C9">
        <w:rPr>
          <w:sz w:val="28"/>
          <w:szCs w:val="28"/>
        </w:rPr>
        <w:t>Загоруйко</w:t>
      </w:r>
      <w:proofErr w:type="spellEnd"/>
      <w:r w:rsidRPr="003E39C9">
        <w:rPr>
          <w:sz w:val="28"/>
          <w:szCs w:val="28"/>
        </w:rPr>
        <w:t xml:space="preserve"> Н. Г. </w:t>
      </w:r>
      <w:proofErr w:type="spellStart"/>
      <w:r w:rsidRPr="003E39C9">
        <w:rPr>
          <w:sz w:val="28"/>
          <w:szCs w:val="28"/>
        </w:rPr>
        <w:t>Прикладные</w:t>
      </w:r>
      <w:proofErr w:type="spellEnd"/>
      <w:r w:rsidRPr="003E39C9">
        <w:rPr>
          <w:sz w:val="28"/>
          <w:szCs w:val="28"/>
        </w:rPr>
        <w:t xml:space="preserve"> </w:t>
      </w:r>
      <w:proofErr w:type="spellStart"/>
      <w:r w:rsidRPr="003E39C9">
        <w:rPr>
          <w:sz w:val="28"/>
          <w:szCs w:val="28"/>
        </w:rPr>
        <w:t>методы</w:t>
      </w:r>
      <w:proofErr w:type="spellEnd"/>
      <w:r w:rsidRPr="003E39C9">
        <w:rPr>
          <w:sz w:val="28"/>
          <w:szCs w:val="28"/>
        </w:rPr>
        <w:t xml:space="preserve"> </w:t>
      </w:r>
      <w:proofErr w:type="spellStart"/>
      <w:r w:rsidRPr="003E39C9">
        <w:rPr>
          <w:sz w:val="28"/>
          <w:szCs w:val="28"/>
        </w:rPr>
        <w:t>анализа</w:t>
      </w:r>
      <w:proofErr w:type="spellEnd"/>
      <w:r w:rsidRPr="003E39C9">
        <w:rPr>
          <w:sz w:val="28"/>
          <w:szCs w:val="28"/>
        </w:rPr>
        <w:t xml:space="preserve"> </w:t>
      </w:r>
      <w:proofErr w:type="spellStart"/>
      <w:r w:rsidRPr="003E39C9">
        <w:rPr>
          <w:sz w:val="28"/>
          <w:szCs w:val="28"/>
        </w:rPr>
        <w:t>данных</w:t>
      </w:r>
      <w:proofErr w:type="spellEnd"/>
      <w:r w:rsidRPr="003E39C9">
        <w:rPr>
          <w:sz w:val="28"/>
          <w:szCs w:val="28"/>
        </w:rPr>
        <w:t xml:space="preserve"> и знаний. — </w:t>
      </w:r>
      <w:proofErr w:type="spellStart"/>
      <w:r w:rsidRPr="003E39C9">
        <w:rPr>
          <w:sz w:val="28"/>
          <w:szCs w:val="28"/>
        </w:rPr>
        <w:t>Новосибирск</w:t>
      </w:r>
      <w:proofErr w:type="spellEnd"/>
      <w:r w:rsidRPr="003E39C9">
        <w:rPr>
          <w:sz w:val="28"/>
          <w:szCs w:val="28"/>
        </w:rPr>
        <w:t>: ИМ СО РАН, 1999.</w:t>
      </w:r>
    </w:p>
    <w:p w14:paraId="0F3FD641" w14:textId="2F405D07" w:rsidR="00B374F6" w:rsidRDefault="00B374F6" w:rsidP="00B374F6">
      <w:pPr>
        <w:spacing w:line="360" w:lineRule="auto"/>
        <w:jc w:val="both"/>
        <w:rPr>
          <w:sz w:val="28"/>
          <w:szCs w:val="28"/>
        </w:rPr>
      </w:pPr>
      <w:r>
        <w:rPr>
          <w:sz w:val="28"/>
          <w:szCs w:val="28"/>
          <w:lang w:val="ru-RU"/>
        </w:rPr>
        <w:t>20</w:t>
      </w:r>
      <w:r w:rsidRPr="003E39C9">
        <w:rPr>
          <w:sz w:val="28"/>
          <w:szCs w:val="28"/>
        </w:rPr>
        <w:t>.</w:t>
      </w:r>
      <w:r w:rsidRPr="003E39C9">
        <w:t xml:space="preserve"> </w:t>
      </w:r>
      <w:proofErr w:type="spellStart"/>
      <w:r w:rsidRPr="003E39C9">
        <w:rPr>
          <w:sz w:val="28"/>
          <w:szCs w:val="28"/>
        </w:rPr>
        <w:t>Шуметов</w:t>
      </w:r>
      <w:proofErr w:type="spellEnd"/>
      <w:r w:rsidRPr="003E39C9">
        <w:rPr>
          <w:sz w:val="28"/>
          <w:szCs w:val="28"/>
        </w:rPr>
        <w:t xml:space="preserve"> В. Г. </w:t>
      </w:r>
      <w:proofErr w:type="spellStart"/>
      <w:r w:rsidRPr="003E39C9">
        <w:rPr>
          <w:sz w:val="28"/>
          <w:szCs w:val="28"/>
        </w:rPr>
        <w:t>Кластерный</w:t>
      </w:r>
      <w:proofErr w:type="spellEnd"/>
      <w:r w:rsidRPr="003E39C9">
        <w:rPr>
          <w:sz w:val="28"/>
          <w:szCs w:val="28"/>
        </w:rPr>
        <w:t xml:space="preserve"> </w:t>
      </w:r>
      <w:proofErr w:type="spellStart"/>
      <w:r w:rsidRPr="003E39C9">
        <w:rPr>
          <w:sz w:val="28"/>
          <w:szCs w:val="28"/>
        </w:rPr>
        <w:t>анализ</w:t>
      </w:r>
      <w:proofErr w:type="spellEnd"/>
      <w:r w:rsidRPr="003E39C9">
        <w:rPr>
          <w:sz w:val="28"/>
          <w:szCs w:val="28"/>
        </w:rPr>
        <w:t xml:space="preserve">: </w:t>
      </w:r>
      <w:proofErr w:type="spellStart"/>
      <w:r w:rsidRPr="003E39C9">
        <w:rPr>
          <w:sz w:val="28"/>
          <w:szCs w:val="28"/>
        </w:rPr>
        <w:t>подход</w:t>
      </w:r>
      <w:proofErr w:type="spellEnd"/>
      <w:r w:rsidRPr="003E39C9">
        <w:rPr>
          <w:sz w:val="28"/>
          <w:szCs w:val="28"/>
        </w:rPr>
        <w:t xml:space="preserve"> с </w:t>
      </w:r>
      <w:proofErr w:type="spellStart"/>
      <w:r w:rsidRPr="003E39C9">
        <w:rPr>
          <w:sz w:val="28"/>
          <w:szCs w:val="28"/>
        </w:rPr>
        <w:t>применением</w:t>
      </w:r>
      <w:proofErr w:type="spellEnd"/>
      <w:r w:rsidRPr="003E39C9">
        <w:rPr>
          <w:sz w:val="28"/>
          <w:szCs w:val="28"/>
        </w:rPr>
        <w:t xml:space="preserve"> ЭВМ. — Орел: </w:t>
      </w:r>
      <w:proofErr w:type="spellStart"/>
      <w:r w:rsidRPr="003E39C9">
        <w:rPr>
          <w:sz w:val="28"/>
          <w:szCs w:val="28"/>
        </w:rPr>
        <w:t>ОрелГТУ</w:t>
      </w:r>
      <w:proofErr w:type="spellEnd"/>
      <w:r w:rsidRPr="003E39C9">
        <w:rPr>
          <w:sz w:val="28"/>
          <w:szCs w:val="28"/>
        </w:rPr>
        <w:t>, 2000. — 118 с.</w:t>
      </w:r>
    </w:p>
    <w:p w14:paraId="7EDA6727" w14:textId="72BF4248" w:rsidR="00B374F6" w:rsidRPr="00E869D1" w:rsidRDefault="00B374F6" w:rsidP="00B374F6">
      <w:pPr>
        <w:spacing w:line="360" w:lineRule="auto"/>
        <w:jc w:val="both"/>
        <w:rPr>
          <w:sz w:val="28"/>
          <w:szCs w:val="28"/>
        </w:rPr>
      </w:pPr>
      <w:r>
        <w:rPr>
          <w:sz w:val="28"/>
          <w:szCs w:val="28"/>
        </w:rPr>
        <w:t>2</w:t>
      </w:r>
      <w:r>
        <w:rPr>
          <w:sz w:val="28"/>
          <w:szCs w:val="28"/>
          <w:lang w:val="ru-RU"/>
        </w:rPr>
        <w:t>1</w:t>
      </w:r>
      <w:r>
        <w:rPr>
          <w:sz w:val="28"/>
          <w:szCs w:val="28"/>
        </w:rPr>
        <w:t xml:space="preserve">. </w:t>
      </w:r>
      <w:proofErr w:type="spellStart"/>
      <w:r w:rsidRPr="00E869D1">
        <w:rPr>
          <w:sz w:val="28"/>
          <w:szCs w:val="28"/>
        </w:rPr>
        <w:t>Заенцев</w:t>
      </w:r>
      <w:proofErr w:type="spellEnd"/>
      <w:r w:rsidRPr="00E869D1">
        <w:rPr>
          <w:sz w:val="28"/>
          <w:szCs w:val="28"/>
        </w:rPr>
        <w:t xml:space="preserve"> И.В. </w:t>
      </w:r>
      <w:proofErr w:type="spellStart"/>
      <w:r w:rsidRPr="00E869D1">
        <w:rPr>
          <w:sz w:val="28"/>
          <w:szCs w:val="28"/>
        </w:rPr>
        <w:t>Нейронные</w:t>
      </w:r>
      <w:proofErr w:type="spellEnd"/>
      <w:r w:rsidRPr="00E869D1">
        <w:rPr>
          <w:sz w:val="28"/>
          <w:szCs w:val="28"/>
        </w:rPr>
        <w:t xml:space="preserve"> сети: </w:t>
      </w:r>
      <w:proofErr w:type="spellStart"/>
      <w:r w:rsidRPr="00E869D1">
        <w:rPr>
          <w:sz w:val="28"/>
          <w:szCs w:val="28"/>
        </w:rPr>
        <w:t>основные</w:t>
      </w:r>
      <w:proofErr w:type="spellEnd"/>
      <w:r w:rsidRPr="00E869D1">
        <w:rPr>
          <w:sz w:val="28"/>
          <w:szCs w:val="28"/>
        </w:rPr>
        <w:t xml:space="preserve"> </w:t>
      </w:r>
      <w:proofErr w:type="spellStart"/>
      <w:r w:rsidRPr="00E869D1">
        <w:rPr>
          <w:sz w:val="28"/>
          <w:szCs w:val="28"/>
        </w:rPr>
        <w:t>модели</w:t>
      </w:r>
      <w:proofErr w:type="spellEnd"/>
      <w:r w:rsidRPr="00E869D1">
        <w:rPr>
          <w:sz w:val="28"/>
          <w:szCs w:val="28"/>
        </w:rPr>
        <w:t xml:space="preserve">: </w:t>
      </w:r>
      <w:proofErr w:type="spellStart"/>
      <w:r w:rsidRPr="00E869D1">
        <w:rPr>
          <w:sz w:val="28"/>
          <w:szCs w:val="28"/>
        </w:rPr>
        <w:t>Учебное</w:t>
      </w:r>
      <w:proofErr w:type="spellEnd"/>
      <w:r w:rsidRPr="00E869D1">
        <w:rPr>
          <w:sz w:val="28"/>
          <w:szCs w:val="28"/>
        </w:rPr>
        <w:t xml:space="preserve"> </w:t>
      </w:r>
      <w:proofErr w:type="spellStart"/>
      <w:r w:rsidRPr="00E869D1">
        <w:rPr>
          <w:sz w:val="28"/>
          <w:szCs w:val="28"/>
        </w:rPr>
        <w:t>пособие</w:t>
      </w:r>
      <w:proofErr w:type="spellEnd"/>
      <w:r w:rsidRPr="00E869D1">
        <w:rPr>
          <w:sz w:val="28"/>
          <w:szCs w:val="28"/>
        </w:rPr>
        <w:t xml:space="preserve"> к курсу </w:t>
      </w:r>
      <w:r w:rsidRPr="00E869D1">
        <w:rPr>
          <w:sz w:val="28"/>
          <w:szCs w:val="28"/>
        </w:rPr>
        <w:lastRenderedPageBreak/>
        <w:t>«</w:t>
      </w:r>
      <w:proofErr w:type="spellStart"/>
      <w:r w:rsidRPr="00E869D1">
        <w:rPr>
          <w:sz w:val="28"/>
          <w:szCs w:val="28"/>
        </w:rPr>
        <w:t>Нейронные</w:t>
      </w:r>
      <w:proofErr w:type="spellEnd"/>
      <w:r w:rsidRPr="00E869D1">
        <w:rPr>
          <w:sz w:val="28"/>
          <w:szCs w:val="28"/>
        </w:rPr>
        <w:t xml:space="preserve"> сети». – Воронеж, 1999. – 24 c.</w:t>
      </w:r>
    </w:p>
    <w:p w14:paraId="1BB436C9" w14:textId="1A77C31D" w:rsidR="00B374F6" w:rsidRDefault="00B374F6" w:rsidP="00B374F6">
      <w:pPr>
        <w:spacing w:line="360" w:lineRule="auto"/>
        <w:jc w:val="both"/>
        <w:rPr>
          <w:sz w:val="28"/>
          <w:szCs w:val="28"/>
        </w:rPr>
      </w:pPr>
      <w:r>
        <w:rPr>
          <w:sz w:val="28"/>
          <w:szCs w:val="28"/>
        </w:rPr>
        <w:t>2</w:t>
      </w:r>
      <w:r>
        <w:rPr>
          <w:sz w:val="28"/>
          <w:szCs w:val="28"/>
          <w:lang w:val="ru-RU"/>
        </w:rPr>
        <w:t>2</w:t>
      </w:r>
      <w:r>
        <w:rPr>
          <w:sz w:val="28"/>
          <w:szCs w:val="28"/>
        </w:rPr>
        <w:t>. Круглов В. В</w:t>
      </w:r>
      <w:r w:rsidRPr="00E869D1">
        <w:rPr>
          <w:sz w:val="28"/>
          <w:szCs w:val="28"/>
        </w:rPr>
        <w:t xml:space="preserve">. </w:t>
      </w:r>
      <w:proofErr w:type="spellStart"/>
      <w:r w:rsidRPr="00E869D1">
        <w:rPr>
          <w:sz w:val="28"/>
          <w:szCs w:val="28"/>
        </w:rPr>
        <w:t>Искусственные</w:t>
      </w:r>
      <w:proofErr w:type="spellEnd"/>
      <w:r w:rsidRPr="00E869D1">
        <w:rPr>
          <w:sz w:val="28"/>
          <w:szCs w:val="28"/>
        </w:rPr>
        <w:t xml:space="preserve"> </w:t>
      </w:r>
      <w:proofErr w:type="spellStart"/>
      <w:r w:rsidRPr="00E869D1">
        <w:rPr>
          <w:sz w:val="28"/>
          <w:szCs w:val="28"/>
        </w:rPr>
        <w:t>нейронные</w:t>
      </w:r>
      <w:proofErr w:type="spellEnd"/>
      <w:r w:rsidRPr="00E869D1">
        <w:rPr>
          <w:sz w:val="28"/>
          <w:szCs w:val="28"/>
        </w:rPr>
        <w:t xml:space="preserve"> сети. </w:t>
      </w:r>
      <w:proofErr w:type="spellStart"/>
      <w:r w:rsidRPr="00E869D1">
        <w:rPr>
          <w:sz w:val="28"/>
          <w:szCs w:val="28"/>
        </w:rPr>
        <w:t>Теория</w:t>
      </w:r>
      <w:proofErr w:type="spellEnd"/>
      <w:r w:rsidRPr="00E869D1">
        <w:rPr>
          <w:sz w:val="28"/>
          <w:szCs w:val="28"/>
        </w:rPr>
        <w:t xml:space="preserve"> и практика. – М.:</w:t>
      </w:r>
      <w:proofErr w:type="spellStart"/>
      <w:r w:rsidRPr="00E869D1">
        <w:rPr>
          <w:sz w:val="28"/>
          <w:szCs w:val="28"/>
        </w:rPr>
        <w:t>Горячая</w:t>
      </w:r>
      <w:proofErr w:type="spellEnd"/>
      <w:r w:rsidRPr="00E869D1">
        <w:rPr>
          <w:sz w:val="28"/>
          <w:szCs w:val="28"/>
        </w:rPr>
        <w:t xml:space="preserve"> </w:t>
      </w:r>
      <w:proofErr w:type="spellStart"/>
      <w:r w:rsidRPr="00E869D1">
        <w:rPr>
          <w:sz w:val="28"/>
          <w:szCs w:val="28"/>
        </w:rPr>
        <w:t>линия</w:t>
      </w:r>
      <w:proofErr w:type="spellEnd"/>
      <w:r w:rsidRPr="00E869D1">
        <w:rPr>
          <w:sz w:val="28"/>
          <w:szCs w:val="28"/>
        </w:rPr>
        <w:t xml:space="preserve"> – Телеком, 2001. – 382 с.</w:t>
      </w:r>
    </w:p>
    <w:p w14:paraId="7F84F3B7" w14:textId="62135969" w:rsidR="003A3BBA" w:rsidRDefault="003A3BBA" w:rsidP="00B374F6">
      <w:pPr>
        <w:spacing w:line="360" w:lineRule="auto"/>
        <w:jc w:val="both"/>
        <w:rPr>
          <w:sz w:val="28"/>
          <w:szCs w:val="28"/>
        </w:rPr>
      </w:pPr>
      <w:r>
        <w:rPr>
          <w:sz w:val="28"/>
          <w:szCs w:val="28"/>
          <w:lang w:val="ru-RU"/>
        </w:rPr>
        <w:t>23.</w:t>
      </w:r>
      <w:r w:rsidRPr="003A3BBA">
        <w:rPr>
          <w:color w:val="000000"/>
          <w:sz w:val="21"/>
          <w:szCs w:val="21"/>
          <w:shd w:val="clear" w:color="auto" w:fill="FFFFFF"/>
        </w:rPr>
        <w:t xml:space="preserve"> </w:t>
      </w:r>
      <w:r w:rsidRPr="003A3BBA">
        <w:rPr>
          <w:sz w:val="28"/>
          <w:szCs w:val="28"/>
        </w:rPr>
        <w:t xml:space="preserve">Сидоров В. А. </w:t>
      </w:r>
      <w:proofErr w:type="spellStart"/>
      <w:r w:rsidRPr="003A3BBA">
        <w:rPr>
          <w:sz w:val="28"/>
          <w:szCs w:val="28"/>
        </w:rPr>
        <w:t>ВестникСевГТУ</w:t>
      </w:r>
      <w:proofErr w:type="spellEnd"/>
      <w:r w:rsidRPr="003A3BBA">
        <w:rPr>
          <w:sz w:val="28"/>
          <w:szCs w:val="28"/>
        </w:rPr>
        <w:t xml:space="preserve"> / В. А. Сидоров., 2011. – (</w:t>
      </w:r>
      <w:proofErr w:type="spellStart"/>
      <w:r w:rsidRPr="003A3BBA">
        <w:rPr>
          <w:sz w:val="28"/>
          <w:szCs w:val="28"/>
        </w:rPr>
        <w:t>СевНТУ</w:t>
      </w:r>
      <w:proofErr w:type="spellEnd"/>
      <w:r w:rsidRPr="003A3BBA">
        <w:rPr>
          <w:sz w:val="28"/>
          <w:szCs w:val="28"/>
        </w:rPr>
        <w:t>). – (117).</w:t>
      </w:r>
    </w:p>
    <w:p w14:paraId="1B5A0609" w14:textId="5C8A2DE5" w:rsidR="0054072E" w:rsidRPr="0054072E" w:rsidRDefault="0054072E" w:rsidP="00B374F6">
      <w:pPr>
        <w:spacing w:line="360" w:lineRule="auto"/>
        <w:jc w:val="both"/>
        <w:rPr>
          <w:sz w:val="28"/>
          <w:szCs w:val="28"/>
          <w:lang w:val="ru-RU"/>
        </w:rPr>
      </w:pPr>
      <w:r w:rsidRPr="0054072E">
        <w:rPr>
          <w:sz w:val="28"/>
          <w:szCs w:val="28"/>
          <w:lang w:val="ru-RU"/>
        </w:rPr>
        <w:t>24.</w:t>
      </w:r>
      <w:r w:rsidRPr="0054072E">
        <w:rPr>
          <w:color w:val="000000"/>
          <w:sz w:val="21"/>
          <w:szCs w:val="21"/>
          <w:shd w:val="clear" w:color="auto" w:fill="FFFFFF"/>
        </w:rPr>
        <w:t xml:space="preserve"> </w:t>
      </w:r>
      <w:r w:rsidRPr="0054072E">
        <w:rPr>
          <w:sz w:val="28"/>
          <w:szCs w:val="28"/>
        </w:rPr>
        <w:t xml:space="preserve">ВІБРОДІАГНОСТИКА ТА ВІБРОМОНІТОРИНГ СТАНУ ОБЛАДНАННЯ [Електронний ресурс] // </w:t>
      </w:r>
      <w:proofErr w:type="spellStart"/>
      <w:r w:rsidRPr="0054072E">
        <w:rPr>
          <w:sz w:val="28"/>
          <w:szCs w:val="28"/>
        </w:rPr>
        <w:t>ГалПідшипник</w:t>
      </w:r>
      <w:proofErr w:type="spellEnd"/>
      <w:r w:rsidRPr="0054072E">
        <w:rPr>
          <w:sz w:val="28"/>
          <w:szCs w:val="28"/>
        </w:rPr>
        <w:t>. – 2018. – Режим доступу до ресурсу: https://galp.com.ua/vibrodiagnostika-i-vibromonitoring.</w:t>
      </w:r>
    </w:p>
    <w:p w14:paraId="533DA471" w14:textId="1C58FC0E" w:rsidR="00B374F6" w:rsidRPr="00BE5BD5" w:rsidRDefault="00BE5BD5" w:rsidP="00B374F6">
      <w:pPr>
        <w:spacing w:line="360" w:lineRule="auto"/>
        <w:jc w:val="both"/>
        <w:rPr>
          <w:sz w:val="28"/>
          <w:szCs w:val="28"/>
          <w:lang w:val="ru-RU"/>
        </w:rPr>
      </w:pPr>
      <w:r w:rsidRPr="00BE5BD5">
        <w:rPr>
          <w:sz w:val="28"/>
          <w:szCs w:val="28"/>
          <w:lang w:val="ru-RU"/>
        </w:rPr>
        <w:t>25.</w:t>
      </w:r>
      <w:r w:rsidRPr="00BE5BD5">
        <w:t xml:space="preserve"> </w:t>
      </w:r>
      <w:proofErr w:type="spellStart"/>
      <w:r w:rsidRPr="00BE5BD5">
        <w:rPr>
          <w:sz w:val="28"/>
          <w:szCs w:val="28"/>
          <w:lang w:val="ru-RU"/>
        </w:rPr>
        <w:t>Підшипник</w:t>
      </w:r>
      <w:proofErr w:type="spellEnd"/>
      <w:r w:rsidRPr="00BE5BD5">
        <w:rPr>
          <w:sz w:val="28"/>
          <w:szCs w:val="28"/>
          <w:lang w:val="ru-RU"/>
        </w:rPr>
        <w:t xml:space="preserve"> </w:t>
      </w:r>
      <w:proofErr w:type="spellStart"/>
      <w:r w:rsidRPr="00BE5BD5">
        <w:rPr>
          <w:sz w:val="28"/>
          <w:szCs w:val="28"/>
          <w:lang w:val="ru-RU"/>
        </w:rPr>
        <w:t>кочення</w:t>
      </w:r>
      <w:proofErr w:type="spellEnd"/>
      <w:r w:rsidRPr="00BE5BD5">
        <w:rPr>
          <w:sz w:val="28"/>
          <w:szCs w:val="28"/>
          <w:lang w:val="ru-RU"/>
        </w:rPr>
        <w:t xml:space="preserve"> [</w:t>
      </w:r>
      <w:proofErr w:type="spellStart"/>
      <w:r w:rsidRPr="00BE5BD5">
        <w:rPr>
          <w:sz w:val="28"/>
          <w:szCs w:val="28"/>
          <w:lang w:val="ru-RU"/>
        </w:rPr>
        <w:t>Електронний</w:t>
      </w:r>
      <w:proofErr w:type="spellEnd"/>
      <w:r w:rsidRPr="00BE5BD5">
        <w:rPr>
          <w:sz w:val="28"/>
          <w:szCs w:val="28"/>
          <w:lang w:val="ru-RU"/>
        </w:rPr>
        <w:t xml:space="preserve"> ресурс] // </w:t>
      </w:r>
      <w:proofErr w:type="spellStart"/>
      <w:r w:rsidRPr="00BE5BD5">
        <w:rPr>
          <w:sz w:val="28"/>
          <w:szCs w:val="28"/>
          <w:lang w:val="ru-RU"/>
        </w:rPr>
        <w:t>shevchenkove</w:t>
      </w:r>
      <w:proofErr w:type="spellEnd"/>
      <w:r w:rsidRPr="00BE5BD5">
        <w:rPr>
          <w:sz w:val="28"/>
          <w:szCs w:val="28"/>
          <w:lang w:val="ru-RU"/>
        </w:rPr>
        <w:t>. – 2020. – Режим доступу до ресурсу: http://www.shevchenkove.org.ua/person_syte/Page/Metodrobota/Dokument/DM%20dok/%D0%BF%D0%BE%D0%B4%D1%88%D0%B8%D0%BF%D0%BD.%20%D0%BA%D0%BE%D1%87.htm</w:t>
      </w:r>
    </w:p>
    <w:p w14:paraId="48090B97" w14:textId="72A15B4C" w:rsidR="00B374F6" w:rsidRPr="005E21C9" w:rsidRDefault="005E21C9" w:rsidP="003242AA">
      <w:pPr>
        <w:spacing w:line="360" w:lineRule="auto"/>
        <w:jc w:val="both"/>
        <w:rPr>
          <w:sz w:val="28"/>
          <w:szCs w:val="28"/>
          <w:lang w:val="ru-RU"/>
        </w:rPr>
      </w:pPr>
      <w:r w:rsidRPr="005E21C9">
        <w:rPr>
          <w:sz w:val="28"/>
          <w:szCs w:val="28"/>
          <w:lang w:val="ru-RU"/>
        </w:rPr>
        <w:t xml:space="preserve">26. </w:t>
      </w:r>
      <w:proofErr w:type="spellStart"/>
      <w:r w:rsidRPr="005E21C9">
        <w:rPr>
          <w:sz w:val="28"/>
          <w:szCs w:val="28"/>
          <w:lang w:val="ru-RU"/>
        </w:rPr>
        <w:t>Несправності</w:t>
      </w:r>
      <w:proofErr w:type="spellEnd"/>
      <w:r w:rsidRPr="005E21C9">
        <w:rPr>
          <w:sz w:val="28"/>
          <w:szCs w:val="28"/>
          <w:lang w:val="ru-RU"/>
        </w:rPr>
        <w:t xml:space="preserve"> </w:t>
      </w:r>
      <w:proofErr w:type="spellStart"/>
      <w:r w:rsidRPr="005E21C9">
        <w:rPr>
          <w:sz w:val="28"/>
          <w:szCs w:val="28"/>
          <w:lang w:val="ru-RU"/>
        </w:rPr>
        <w:t>колісних</w:t>
      </w:r>
      <w:proofErr w:type="spellEnd"/>
      <w:r w:rsidRPr="005E21C9">
        <w:rPr>
          <w:sz w:val="28"/>
          <w:szCs w:val="28"/>
          <w:lang w:val="ru-RU"/>
        </w:rPr>
        <w:t xml:space="preserve"> пар </w:t>
      </w:r>
      <w:proofErr w:type="spellStart"/>
      <w:r w:rsidRPr="005E21C9">
        <w:rPr>
          <w:sz w:val="28"/>
          <w:szCs w:val="28"/>
          <w:lang w:val="ru-RU"/>
        </w:rPr>
        <w:t>рухомого</w:t>
      </w:r>
      <w:proofErr w:type="spellEnd"/>
      <w:r w:rsidRPr="005E21C9">
        <w:rPr>
          <w:sz w:val="28"/>
          <w:szCs w:val="28"/>
          <w:lang w:val="ru-RU"/>
        </w:rPr>
        <w:t xml:space="preserve"> складу [</w:t>
      </w:r>
      <w:proofErr w:type="spellStart"/>
      <w:r w:rsidRPr="005E21C9">
        <w:rPr>
          <w:sz w:val="28"/>
          <w:szCs w:val="28"/>
          <w:lang w:val="ru-RU"/>
        </w:rPr>
        <w:t>Електронний</w:t>
      </w:r>
      <w:proofErr w:type="spellEnd"/>
      <w:r w:rsidRPr="005E21C9">
        <w:rPr>
          <w:sz w:val="28"/>
          <w:szCs w:val="28"/>
          <w:lang w:val="ru-RU"/>
        </w:rPr>
        <w:t xml:space="preserve"> ресурс] // </w:t>
      </w:r>
      <w:proofErr w:type="spellStart"/>
      <w:r w:rsidRPr="005E21C9">
        <w:rPr>
          <w:sz w:val="28"/>
          <w:szCs w:val="28"/>
          <w:lang w:val="ru-RU"/>
        </w:rPr>
        <w:t>waykun</w:t>
      </w:r>
      <w:proofErr w:type="spellEnd"/>
      <w:r w:rsidRPr="005E21C9">
        <w:rPr>
          <w:sz w:val="28"/>
          <w:szCs w:val="28"/>
          <w:lang w:val="ru-RU"/>
        </w:rPr>
        <w:t>. – 2016. – Режим доступу до ресурсу: https://ua.waykun.com/articles/nespravnosti-kolisnih-par-ruhomogo-skladu.php.</w:t>
      </w:r>
    </w:p>
    <w:p w14:paraId="51A8ADB0" w14:textId="59D60917" w:rsidR="000F0865" w:rsidRDefault="000F0865" w:rsidP="000F0865">
      <w:pPr>
        <w:pStyle w:val="af9"/>
        <w:jc w:val="both"/>
        <w:rPr>
          <w:sz w:val="28"/>
        </w:rPr>
      </w:pPr>
      <w:r>
        <w:rPr>
          <w:sz w:val="28"/>
          <w:lang w:val="en-US"/>
        </w:rPr>
        <w:t>2</w:t>
      </w:r>
      <w:r>
        <w:rPr>
          <w:sz w:val="28"/>
        </w:rPr>
        <w:t>7</w:t>
      </w:r>
      <w:r>
        <w:rPr>
          <w:sz w:val="28"/>
          <w:lang w:val="en-US"/>
        </w:rPr>
        <w:t>.</w:t>
      </w:r>
      <w:r>
        <w:rPr>
          <w:sz w:val="28"/>
        </w:rPr>
        <w:t xml:space="preserve"> </w:t>
      </w:r>
      <w:proofErr w:type="spellStart"/>
      <w:r w:rsidRPr="00DE0954">
        <w:rPr>
          <w:sz w:val="28"/>
        </w:rPr>
        <w:t>Hai</w:t>
      </w:r>
      <w:proofErr w:type="spellEnd"/>
      <w:r w:rsidRPr="00DE0954">
        <w:rPr>
          <w:sz w:val="28"/>
        </w:rPr>
        <w:t xml:space="preserve"> </w:t>
      </w:r>
      <w:proofErr w:type="spellStart"/>
      <w:r w:rsidRPr="00DE0954">
        <w:rPr>
          <w:sz w:val="28"/>
        </w:rPr>
        <w:t>Qiu</w:t>
      </w:r>
      <w:proofErr w:type="spellEnd"/>
      <w:r w:rsidRPr="00DE0954">
        <w:rPr>
          <w:sz w:val="28"/>
        </w:rPr>
        <w:t xml:space="preserve">, </w:t>
      </w:r>
      <w:proofErr w:type="spellStart"/>
      <w:r w:rsidRPr="00DE0954">
        <w:rPr>
          <w:sz w:val="28"/>
        </w:rPr>
        <w:t>Jay</w:t>
      </w:r>
      <w:proofErr w:type="spellEnd"/>
      <w:r w:rsidRPr="00DE0954">
        <w:rPr>
          <w:sz w:val="28"/>
        </w:rPr>
        <w:t xml:space="preserve"> </w:t>
      </w:r>
      <w:proofErr w:type="spellStart"/>
      <w:r w:rsidRPr="00DE0954">
        <w:rPr>
          <w:sz w:val="28"/>
        </w:rPr>
        <w:t>Lee</w:t>
      </w:r>
      <w:proofErr w:type="spellEnd"/>
      <w:r w:rsidRPr="00DE0954">
        <w:rPr>
          <w:sz w:val="28"/>
        </w:rPr>
        <w:t xml:space="preserve">, </w:t>
      </w:r>
      <w:proofErr w:type="spellStart"/>
      <w:r w:rsidRPr="00DE0954">
        <w:rPr>
          <w:sz w:val="28"/>
        </w:rPr>
        <w:t>Jing</w:t>
      </w:r>
      <w:proofErr w:type="spellEnd"/>
      <w:r w:rsidRPr="00DE0954">
        <w:rPr>
          <w:sz w:val="28"/>
        </w:rPr>
        <w:t xml:space="preserve"> </w:t>
      </w:r>
      <w:proofErr w:type="spellStart"/>
      <w:r w:rsidRPr="00DE0954">
        <w:rPr>
          <w:sz w:val="28"/>
        </w:rPr>
        <w:t>Lin</w:t>
      </w:r>
      <w:proofErr w:type="spellEnd"/>
      <w:r w:rsidRPr="00DE0954">
        <w:rPr>
          <w:sz w:val="28"/>
        </w:rPr>
        <w:t>. “</w:t>
      </w:r>
      <w:proofErr w:type="spellStart"/>
      <w:r w:rsidRPr="00DE0954">
        <w:rPr>
          <w:sz w:val="28"/>
        </w:rPr>
        <w:t>Wavelet</w:t>
      </w:r>
      <w:proofErr w:type="spellEnd"/>
      <w:r w:rsidRPr="00DE0954">
        <w:rPr>
          <w:sz w:val="28"/>
        </w:rPr>
        <w:t xml:space="preserve"> </w:t>
      </w:r>
      <w:proofErr w:type="spellStart"/>
      <w:r w:rsidRPr="00DE0954">
        <w:rPr>
          <w:sz w:val="28"/>
        </w:rPr>
        <w:t>Filter-based</w:t>
      </w:r>
      <w:proofErr w:type="spellEnd"/>
      <w:r w:rsidRPr="00DE0954">
        <w:rPr>
          <w:sz w:val="28"/>
        </w:rPr>
        <w:t xml:space="preserve"> </w:t>
      </w:r>
      <w:proofErr w:type="spellStart"/>
      <w:r w:rsidRPr="00DE0954">
        <w:rPr>
          <w:sz w:val="28"/>
        </w:rPr>
        <w:t>Weak</w:t>
      </w:r>
      <w:proofErr w:type="spellEnd"/>
      <w:r w:rsidRPr="00DE0954">
        <w:rPr>
          <w:sz w:val="28"/>
        </w:rPr>
        <w:t xml:space="preserve"> </w:t>
      </w:r>
      <w:proofErr w:type="spellStart"/>
      <w:r w:rsidRPr="00DE0954">
        <w:rPr>
          <w:sz w:val="28"/>
        </w:rPr>
        <w:t>Signature</w:t>
      </w:r>
      <w:proofErr w:type="spellEnd"/>
      <w:r w:rsidRPr="00DE0954">
        <w:rPr>
          <w:sz w:val="28"/>
        </w:rPr>
        <w:t xml:space="preserve"> </w:t>
      </w:r>
      <w:proofErr w:type="spellStart"/>
      <w:r w:rsidRPr="00DE0954">
        <w:rPr>
          <w:sz w:val="28"/>
        </w:rPr>
        <w:t>Detection</w:t>
      </w:r>
      <w:proofErr w:type="spellEnd"/>
      <w:r w:rsidRPr="00DE0954">
        <w:rPr>
          <w:sz w:val="28"/>
        </w:rPr>
        <w:t xml:space="preserve"> </w:t>
      </w:r>
      <w:proofErr w:type="spellStart"/>
      <w:r w:rsidRPr="00DE0954">
        <w:rPr>
          <w:sz w:val="28"/>
        </w:rPr>
        <w:t>Method</w:t>
      </w:r>
      <w:proofErr w:type="spellEnd"/>
      <w:r w:rsidRPr="00DE0954">
        <w:rPr>
          <w:sz w:val="28"/>
        </w:rPr>
        <w:t xml:space="preserve"> </w:t>
      </w:r>
      <w:proofErr w:type="spellStart"/>
      <w:r w:rsidRPr="00DE0954">
        <w:rPr>
          <w:sz w:val="28"/>
        </w:rPr>
        <w:t>and</w:t>
      </w:r>
      <w:proofErr w:type="spellEnd"/>
      <w:r w:rsidRPr="00DE0954">
        <w:rPr>
          <w:sz w:val="28"/>
        </w:rPr>
        <w:t xml:space="preserve"> </w:t>
      </w:r>
      <w:proofErr w:type="spellStart"/>
      <w:r w:rsidRPr="00DE0954">
        <w:rPr>
          <w:sz w:val="28"/>
        </w:rPr>
        <w:t>its</w:t>
      </w:r>
      <w:proofErr w:type="spellEnd"/>
      <w:r w:rsidRPr="00DE0954">
        <w:rPr>
          <w:sz w:val="28"/>
        </w:rPr>
        <w:t xml:space="preserve"> </w:t>
      </w:r>
      <w:proofErr w:type="spellStart"/>
      <w:r w:rsidRPr="00DE0954">
        <w:rPr>
          <w:sz w:val="28"/>
        </w:rPr>
        <w:t>Application</w:t>
      </w:r>
      <w:proofErr w:type="spellEnd"/>
      <w:r w:rsidRPr="00DE0954">
        <w:rPr>
          <w:sz w:val="28"/>
        </w:rPr>
        <w:t xml:space="preserve"> </w:t>
      </w:r>
      <w:proofErr w:type="spellStart"/>
      <w:r w:rsidRPr="00DE0954">
        <w:rPr>
          <w:sz w:val="28"/>
        </w:rPr>
        <w:t>on</w:t>
      </w:r>
      <w:proofErr w:type="spellEnd"/>
      <w:r w:rsidRPr="00DE0954">
        <w:rPr>
          <w:sz w:val="28"/>
        </w:rPr>
        <w:t xml:space="preserve"> </w:t>
      </w:r>
      <w:proofErr w:type="spellStart"/>
      <w:r w:rsidRPr="00DE0954">
        <w:rPr>
          <w:sz w:val="28"/>
        </w:rPr>
        <w:t>Roller</w:t>
      </w:r>
      <w:proofErr w:type="spellEnd"/>
      <w:r w:rsidRPr="00DE0954">
        <w:rPr>
          <w:sz w:val="28"/>
        </w:rPr>
        <w:t xml:space="preserve"> </w:t>
      </w:r>
      <w:proofErr w:type="spellStart"/>
      <w:r w:rsidRPr="00DE0954">
        <w:rPr>
          <w:sz w:val="28"/>
        </w:rPr>
        <w:t>Bearing</w:t>
      </w:r>
      <w:proofErr w:type="spellEnd"/>
      <w:r w:rsidRPr="00DE0954">
        <w:rPr>
          <w:sz w:val="28"/>
        </w:rPr>
        <w:t xml:space="preserve"> </w:t>
      </w:r>
      <w:proofErr w:type="spellStart"/>
      <w:r w:rsidRPr="00DE0954">
        <w:rPr>
          <w:sz w:val="28"/>
        </w:rPr>
        <w:t>Prognostics</w:t>
      </w:r>
      <w:proofErr w:type="spellEnd"/>
      <w:r w:rsidRPr="00DE0954">
        <w:rPr>
          <w:sz w:val="28"/>
        </w:rPr>
        <w:t xml:space="preserve">.” </w:t>
      </w:r>
      <w:proofErr w:type="spellStart"/>
      <w:r w:rsidRPr="00DE0954">
        <w:rPr>
          <w:sz w:val="28"/>
        </w:rPr>
        <w:t>Journal</w:t>
      </w:r>
      <w:proofErr w:type="spellEnd"/>
      <w:r w:rsidRPr="00DE0954">
        <w:rPr>
          <w:sz w:val="28"/>
        </w:rPr>
        <w:t xml:space="preserve"> </w:t>
      </w:r>
      <w:proofErr w:type="spellStart"/>
      <w:r w:rsidRPr="00DE0954">
        <w:rPr>
          <w:sz w:val="28"/>
        </w:rPr>
        <w:t>of</w:t>
      </w:r>
      <w:proofErr w:type="spellEnd"/>
      <w:r w:rsidRPr="00DE0954">
        <w:rPr>
          <w:sz w:val="28"/>
        </w:rPr>
        <w:t xml:space="preserve"> </w:t>
      </w:r>
      <w:proofErr w:type="spellStart"/>
      <w:r w:rsidRPr="00DE0954">
        <w:rPr>
          <w:sz w:val="28"/>
        </w:rPr>
        <w:t>Sound</w:t>
      </w:r>
      <w:proofErr w:type="spellEnd"/>
      <w:r w:rsidRPr="00DE0954">
        <w:rPr>
          <w:sz w:val="28"/>
        </w:rPr>
        <w:t xml:space="preserve"> </w:t>
      </w:r>
      <w:proofErr w:type="spellStart"/>
      <w:r w:rsidRPr="00DE0954">
        <w:rPr>
          <w:sz w:val="28"/>
        </w:rPr>
        <w:t>and</w:t>
      </w:r>
      <w:proofErr w:type="spellEnd"/>
      <w:r w:rsidRPr="00DE0954">
        <w:rPr>
          <w:sz w:val="28"/>
        </w:rPr>
        <w:t xml:space="preserve"> </w:t>
      </w:r>
      <w:proofErr w:type="spellStart"/>
      <w:r w:rsidRPr="00DE0954">
        <w:rPr>
          <w:sz w:val="28"/>
        </w:rPr>
        <w:t>Vibration</w:t>
      </w:r>
      <w:proofErr w:type="spellEnd"/>
      <w:r w:rsidRPr="00DE0954">
        <w:rPr>
          <w:sz w:val="28"/>
        </w:rPr>
        <w:t xml:space="preserve"> 289 (2006) 1066-1090.</w:t>
      </w:r>
    </w:p>
    <w:p w14:paraId="1C2113DD" w14:textId="3A62FB86" w:rsidR="00B2113B" w:rsidRDefault="000F0865" w:rsidP="000F0865">
      <w:pPr>
        <w:pStyle w:val="af7"/>
        <w:ind w:firstLine="0"/>
        <w:rPr>
          <w:lang w:val="en-US"/>
        </w:rPr>
      </w:pPr>
      <w:r>
        <w:t>28</w:t>
      </w:r>
      <w:r>
        <w:rPr>
          <w:lang w:val="en-US"/>
        </w:rPr>
        <w:t xml:space="preserve">. </w:t>
      </w:r>
      <w:proofErr w:type="spellStart"/>
      <w:r w:rsidRPr="0091201D">
        <w:rPr>
          <w:lang w:val="en-US"/>
        </w:rPr>
        <w:t>Baldor•Dodge</w:t>
      </w:r>
      <w:proofErr w:type="spellEnd"/>
      <w:r w:rsidRPr="0091201D">
        <w:rPr>
          <w:lang w:val="en-US"/>
        </w:rPr>
        <w:t xml:space="preserve"> Bearing Fault Frequencies, What They Mean and How to Utilize Them [</w:t>
      </w:r>
      <w:proofErr w:type="spellStart"/>
      <w:r w:rsidRPr="0091201D">
        <w:rPr>
          <w:lang w:val="en-US"/>
        </w:rPr>
        <w:t>Електронний</w:t>
      </w:r>
      <w:proofErr w:type="spellEnd"/>
      <w:r w:rsidRPr="0091201D">
        <w:rPr>
          <w:lang w:val="en-US"/>
        </w:rPr>
        <w:t xml:space="preserve"> </w:t>
      </w:r>
      <w:proofErr w:type="spellStart"/>
      <w:r w:rsidRPr="0091201D">
        <w:rPr>
          <w:lang w:val="en-US"/>
        </w:rPr>
        <w:t>ресурс</w:t>
      </w:r>
      <w:proofErr w:type="spellEnd"/>
      <w:r w:rsidRPr="0091201D">
        <w:rPr>
          <w:lang w:val="en-US"/>
        </w:rPr>
        <w:t xml:space="preserve">] // BALDOR DODGE. – 2007. – </w:t>
      </w:r>
      <w:proofErr w:type="spellStart"/>
      <w:r w:rsidRPr="0091201D">
        <w:rPr>
          <w:lang w:val="en-US"/>
        </w:rPr>
        <w:t>Режим</w:t>
      </w:r>
      <w:proofErr w:type="spellEnd"/>
      <w:r w:rsidRPr="0091201D">
        <w:rPr>
          <w:lang w:val="en-US"/>
        </w:rPr>
        <w:t xml:space="preserve"> </w:t>
      </w:r>
      <w:proofErr w:type="spellStart"/>
      <w:r w:rsidRPr="0091201D">
        <w:rPr>
          <w:lang w:val="en-US"/>
        </w:rPr>
        <w:t>доступу</w:t>
      </w:r>
      <w:proofErr w:type="spellEnd"/>
      <w:r w:rsidRPr="0091201D">
        <w:rPr>
          <w:lang w:val="en-US"/>
        </w:rPr>
        <w:t xml:space="preserve"> </w:t>
      </w:r>
      <w:proofErr w:type="spellStart"/>
      <w:r w:rsidRPr="0091201D">
        <w:rPr>
          <w:lang w:val="en-US"/>
        </w:rPr>
        <w:t>до</w:t>
      </w:r>
      <w:proofErr w:type="spellEnd"/>
      <w:r w:rsidRPr="0091201D">
        <w:rPr>
          <w:lang w:val="en-US"/>
        </w:rPr>
        <w:t xml:space="preserve"> </w:t>
      </w:r>
      <w:proofErr w:type="spellStart"/>
      <w:r w:rsidRPr="0091201D">
        <w:rPr>
          <w:lang w:val="en-US"/>
        </w:rPr>
        <w:t>ресурсу</w:t>
      </w:r>
      <w:proofErr w:type="spellEnd"/>
      <w:r w:rsidRPr="0091201D">
        <w:rPr>
          <w:lang w:val="en-US"/>
        </w:rPr>
        <w:t xml:space="preserve">: </w:t>
      </w:r>
      <w:hyperlink r:id="rId54" w:history="1">
        <w:r w:rsidR="00B2113B" w:rsidRPr="00760866">
          <w:rPr>
            <w:rStyle w:val="ad"/>
            <w:lang w:val="en-US"/>
          </w:rPr>
          <w:t>https://library.e.abb.com/public/8f00459b428345fba91164d31fbcbf19/WP0019.pdf</w:t>
        </w:r>
      </w:hyperlink>
    </w:p>
    <w:p w14:paraId="4A52B546" w14:textId="77777777" w:rsidR="00B2113B" w:rsidRPr="002756D6" w:rsidRDefault="00B2113B" w:rsidP="000F0865">
      <w:pPr>
        <w:pStyle w:val="af7"/>
        <w:ind w:firstLine="0"/>
        <w:rPr>
          <w:lang w:val="en-US"/>
        </w:rPr>
      </w:pPr>
    </w:p>
    <w:p w14:paraId="59C7F144" w14:textId="0258265D" w:rsidR="00B2113B" w:rsidRPr="00B2113B" w:rsidRDefault="00B2113B" w:rsidP="00B2113B">
      <w:pPr>
        <w:tabs>
          <w:tab w:val="left" w:pos="3120"/>
        </w:tabs>
        <w:spacing w:line="360" w:lineRule="auto"/>
        <w:jc w:val="both"/>
        <w:rPr>
          <w:sz w:val="28"/>
          <w:szCs w:val="28"/>
          <w:lang w:val="ru-RU"/>
        </w:rPr>
      </w:pPr>
      <w:r w:rsidRPr="00B2113B">
        <w:rPr>
          <w:sz w:val="28"/>
          <w:szCs w:val="28"/>
          <w:lang w:val="ru-RU"/>
        </w:rPr>
        <w:t xml:space="preserve">29. </w:t>
      </w:r>
      <w:proofErr w:type="spellStart"/>
      <w:r w:rsidRPr="00B2113B">
        <w:rPr>
          <w:sz w:val="28"/>
          <w:szCs w:val="28"/>
          <w:lang w:val="ru-RU"/>
        </w:rPr>
        <w:t>Розроблення</w:t>
      </w:r>
      <w:proofErr w:type="spellEnd"/>
      <w:r w:rsidRPr="00B2113B">
        <w:rPr>
          <w:sz w:val="28"/>
          <w:szCs w:val="28"/>
          <w:lang w:val="ru-RU"/>
        </w:rPr>
        <w:t xml:space="preserve"> стартап-проекту [</w:t>
      </w:r>
      <w:proofErr w:type="spellStart"/>
      <w:r w:rsidRPr="00B2113B">
        <w:rPr>
          <w:sz w:val="28"/>
          <w:szCs w:val="28"/>
          <w:lang w:val="ru-RU"/>
        </w:rPr>
        <w:t>Електронний</w:t>
      </w:r>
      <w:proofErr w:type="spellEnd"/>
      <w:r w:rsidRPr="00B2113B">
        <w:rPr>
          <w:sz w:val="28"/>
          <w:szCs w:val="28"/>
          <w:lang w:val="ru-RU"/>
        </w:rPr>
        <w:t xml:space="preserve"> ресурс]: </w:t>
      </w:r>
      <w:proofErr w:type="spellStart"/>
      <w:r w:rsidRPr="00B2113B">
        <w:rPr>
          <w:sz w:val="28"/>
          <w:szCs w:val="28"/>
          <w:lang w:val="ru-RU"/>
        </w:rPr>
        <w:t>Методичні</w:t>
      </w:r>
      <w:proofErr w:type="spellEnd"/>
      <w:r w:rsidRPr="00B2113B">
        <w:rPr>
          <w:sz w:val="28"/>
          <w:szCs w:val="28"/>
          <w:lang w:val="ru-RU"/>
        </w:rPr>
        <w:t xml:space="preserve"> </w:t>
      </w:r>
      <w:proofErr w:type="spellStart"/>
      <w:r w:rsidRPr="00B2113B">
        <w:rPr>
          <w:sz w:val="28"/>
          <w:szCs w:val="28"/>
          <w:lang w:val="ru-RU"/>
        </w:rPr>
        <w:t>рекомендації</w:t>
      </w:r>
      <w:proofErr w:type="spellEnd"/>
      <w:r w:rsidRPr="00B2113B">
        <w:rPr>
          <w:sz w:val="28"/>
          <w:szCs w:val="28"/>
          <w:lang w:val="ru-RU"/>
        </w:rPr>
        <w:t xml:space="preserve"> до </w:t>
      </w:r>
      <w:proofErr w:type="spellStart"/>
      <w:r w:rsidRPr="00B2113B">
        <w:rPr>
          <w:sz w:val="28"/>
          <w:szCs w:val="28"/>
          <w:lang w:val="ru-RU"/>
        </w:rPr>
        <w:t>виконання</w:t>
      </w:r>
      <w:proofErr w:type="spellEnd"/>
      <w:r w:rsidRPr="00B2113B">
        <w:rPr>
          <w:sz w:val="28"/>
          <w:szCs w:val="28"/>
          <w:lang w:val="ru-RU"/>
        </w:rPr>
        <w:t xml:space="preserve"> </w:t>
      </w:r>
      <w:proofErr w:type="spellStart"/>
      <w:r w:rsidRPr="00B2113B">
        <w:rPr>
          <w:sz w:val="28"/>
          <w:szCs w:val="28"/>
          <w:lang w:val="ru-RU"/>
        </w:rPr>
        <w:t>розділу</w:t>
      </w:r>
      <w:proofErr w:type="spellEnd"/>
      <w:r w:rsidRPr="00B2113B">
        <w:rPr>
          <w:sz w:val="28"/>
          <w:szCs w:val="28"/>
          <w:lang w:val="ru-RU"/>
        </w:rPr>
        <w:t xml:space="preserve"> </w:t>
      </w:r>
      <w:proofErr w:type="spellStart"/>
      <w:r w:rsidRPr="00B2113B">
        <w:rPr>
          <w:sz w:val="28"/>
          <w:szCs w:val="28"/>
          <w:lang w:val="ru-RU"/>
        </w:rPr>
        <w:t>магістерських</w:t>
      </w:r>
      <w:proofErr w:type="spellEnd"/>
      <w:r w:rsidRPr="00B2113B">
        <w:rPr>
          <w:sz w:val="28"/>
          <w:szCs w:val="28"/>
          <w:lang w:val="ru-RU"/>
        </w:rPr>
        <w:t xml:space="preserve"> </w:t>
      </w:r>
      <w:proofErr w:type="spellStart"/>
      <w:r w:rsidRPr="00B2113B">
        <w:rPr>
          <w:sz w:val="28"/>
          <w:szCs w:val="28"/>
          <w:lang w:val="ru-RU"/>
        </w:rPr>
        <w:t>дисертацій</w:t>
      </w:r>
      <w:proofErr w:type="spellEnd"/>
      <w:r w:rsidRPr="00B2113B">
        <w:rPr>
          <w:sz w:val="28"/>
          <w:szCs w:val="28"/>
          <w:lang w:val="ru-RU"/>
        </w:rPr>
        <w:t xml:space="preserve"> для </w:t>
      </w:r>
      <w:proofErr w:type="spellStart"/>
      <w:r w:rsidRPr="00B2113B">
        <w:rPr>
          <w:sz w:val="28"/>
          <w:szCs w:val="28"/>
          <w:lang w:val="ru-RU"/>
        </w:rPr>
        <w:t>студентів</w:t>
      </w:r>
      <w:proofErr w:type="spellEnd"/>
    </w:p>
    <w:p w14:paraId="667F9B70" w14:textId="77777777" w:rsidR="00B2113B" w:rsidRPr="00B2113B" w:rsidRDefault="00B2113B" w:rsidP="00B2113B">
      <w:pPr>
        <w:tabs>
          <w:tab w:val="left" w:pos="3120"/>
        </w:tabs>
        <w:spacing w:line="360" w:lineRule="auto"/>
        <w:jc w:val="both"/>
        <w:rPr>
          <w:sz w:val="28"/>
          <w:szCs w:val="28"/>
          <w:lang w:val="ru-RU"/>
        </w:rPr>
      </w:pPr>
      <w:proofErr w:type="spellStart"/>
      <w:r w:rsidRPr="00B2113B">
        <w:rPr>
          <w:sz w:val="28"/>
          <w:szCs w:val="28"/>
          <w:lang w:val="ru-RU"/>
        </w:rPr>
        <w:t>інженерних</w:t>
      </w:r>
      <w:proofErr w:type="spellEnd"/>
      <w:r w:rsidRPr="00B2113B">
        <w:rPr>
          <w:sz w:val="28"/>
          <w:szCs w:val="28"/>
          <w:lang w:val="ru-RU"/>
        </w:rPr>
        <w:t xml:space="preserve"> </w:t>
      </w:r>
      <w:proofErr w:type="spellStart"/>
      <w:r w:rsidRPr="00B2113B">
        <w:rPr>
          <w:sz w:val="28"/>
          <w:szCs w:val="28"/>
          <w:lang w:val="ru-RU"/>
        </w:rPr>
        <w:t>спеціальностей</w:t>
      </w:r>
      <w:proofErr w:type="spellEnd"/>
      <w:r w:rsidRPr="00B2113B">
        <w:rPr>
          <w:sz w:val="28"/>
          <w:szCs w:val="28"/>
          <w:lang w:val="ru-RU"/>
        </w:rPr>
        <w:t xml:space="preserve"> / За </w:t>
      </w:r>
      <w:proofErr w:type="spellStart"/>
      <w:r w:rsidRPr="00B2113B">
        <w:rPr>
          <w:sz w:val="28"/>
          <w:szCs w:val="28"/>
          <w:lang w:val="ru-RU"/>
        </w:rPr>
        <w:t>заг</w:t>
      </w:r>
      <w:proofErr w:type="spellEnd"/>
      <w:r w:rsidRPr="00B2113B">
        <w:rPr>
          <w:sz w:val="28"/>
          <w:szCs w:val="28"/>
          <w:lang w:val="ru-RU"/>
        </w:rPr>
        <w:t xml:space="preserve">. ред. О.А. </w:t>
      </w:r>
      <w:proofErr w:type="spellStart"/>
      <w:r w:rsidRPr="00B2113B">
        <w:rPr>
          <w:sz w:val="28"/>
          <w:szCs w:val="28"/>
          <w:lang w:val="ru-RU"/>
        </w:rPr>
        <w:t>Гавриша</w:t>
      </w:r>
      <w:proofErr w:type="spellEnd"/>
      <w:r w:rsidRPr="00B2113B">
        <w:rPr>
          <w:sz w:val="28"/>
          <w:szCs w:val="28"/>
          <w:lang w:val="ru-RU"/>
        </w:rPr>
        <w:t xml:space="preserve">. – </w:t>
      </w:r>
      <w:proofErr w:type="spellStart"/>
      <w:proofErr w:type="gramStart"/>
      <w:r w:rsidRPr="00B2113B">
        <w:rPr>
          <w:sz w:val="28"/>
          <w:szCs w:val="28"/>
          <w:lang w:val="ru-RU"/>
        </w:rPr>
        <w:t>Київ</w:t>
      </w:r>
      <w:proofErr w:type="spellEnd"/>
      <w:r w:rsidRPr="00B2113B">
        <w:rPr>
          <w:sz w:val="28"/>
          <w:szCs w:val="28"/>
          <w:lang w:val="ru-RU"/>
        </w:rPr>
        <w:t xml:space="preserve"> :</w:t>
      </w:r>
      <w:proofErr w:type="gramEnd"/>
      <w:r w:rsidRPr="00B2113B">
        <w:rPr>
          <w:sz w:val="28"/>
          <w:szCs w:val="28"/>
          <w:lang w:val="ru-RU"/>
        </w:rPr>
        <w:t xml:space="preserve"> НТУУ</w:t>
      </w:r>
    </w:p>
    <w:p w14:paraId="5B8F8318" w14:textId="487AFA71" w:rsidR="00216730" w:rsidRPr="00B2113B" w:rsidRDefault="00B2113B" w:rsidP="00B2113B">
      <w:pPr>
        <w:tabs>
          <w:tab w:val="left" w:pos="3120"/>
        </w:tabs>
        <w:spacing w:line="360" w:lineRule="auto"/>
        <w:jc w:val="both"/>
        <w:rPr>
          <w:sz w:val="28"/>
          <w:szCs w:val="28"/>
        </w:rPr>
      </w:pPr>
      <w:r w:rsidRPr="00B2113B">
        <w:rPr>
          <w:sz w:val="28"/>
          <w:szCs w:val="28"/>
          <w:lang w:val="ru-RU"/>
        </w:rPr>
        <w:t>«КПІ», 2016. – 28 с.</w:t>
      </w:r>
    </w:p>
    <w:p w14:paraId="692A2AB7" w14:textId="11B5A060" w:rsidR="00086A8D" w:rsidRDefault="00086A8D" w:rsidP="001450EB">
      <w:pPr>
        <w:tabs>
          <w:tab w:val="left" w:pos="3120"/>
        </w:tabs>
        <w:spacing w:line="360" w:lineRule="auto"/>
        <w:jc w:val="center"/>
        <w:rPr>
          <w:b/>
          <w:bCs/>
          <w:sz w:val="32"/>
          <w:szCs w:val="32"/>
        </w:rPr>
      </w:pPr>
    </w:p>
    <w:p w14:paraId="7FD639F2" w14:textId="72FDFC54" w:rsidR="008159DC" w:rsidRDefault="008159DC" w:rsidP="001450EB">
      <w:pPr>
        <w:tabs>
          <w:tab w:val="left" w:pos="3120"/>
        </w:tabs>
        <w:spacing w:line="360" w:lineRule="auto"/>
        <w:jc w:val="both"/>
        <w:rPr>
          <w:b/>
          <w:bCs/>
          <w:sz w:val="32"/>
          <w:szCs w:val="32"/>
        </w:rPr>
      </w:pPr>
    </w:p>
    <w:p w14:paraId="14C62472" w14:textId="77777777" w:rsidR="008159DC" w:rsidRDefault="008159DC">
      <w:pPr>
        <w:widowControl/>
        <w:autoSpaceDE/>
        <w:autoSpaceDN/>
        <w:spacing w:after="160" w:line="259" w:lineRule="auto"/>
        <w:rPr>
          <w:b/>
          <w:bCs/>
          <w:sz w:val="32"/>
          <w:szCs w:val="32"/>
        </w:rPr>
      </w:pPr>
      <w:r>
        <w:rPr>
          <w:b/>
          <w:bCs/>
          <w:sz w:val="32"/>
          <w:szCs w:val="32"/>
        </w:rPr>
        <w:br w:type="page"/>
      </w:r>
    </w:p>
    <w:p w14:paraId="20EB03D0" w14:textId="1656FC63" w:rsidR="00086A8D" w:rsidRDefault="008159DC" w:rsidP="008159DC">
      <w:pPr>
        <w:tabs>
          <w:tab w:val="left" w:pos="3120"/>
        </w:tabs>
        <w:spacing w:line="360" w:lineRule="auto"/>
        <w:jc w:val="center"/>
        <w:rPr>
          <w:b/>
          <w:bCs/>
          <w:sz w:val="32"/>
          <w:szCs w:val="32"/>
        </w:rPr>
      </w:pPr>
      <w:r>
        <w:rPr>
          <w:b/>
          <w:bCs/>
          <w:sz w:val="32"/>
          <w:szCs w:val="32"/>
        </w:rPr>
        <w:lastRenderedPageBreak/>
        <w:t>ДОДАТОК 1</w:t>
      </w:r>
    </w:p>
    <w:p w14:paraId="221D2B79" w14:textId="77777777" w:rsidR="008159DC" w:rsidRDefault="008159DC" w:rsidP="008159DC">
      <w:pPr>
        <w:tabs>
          <w:tab w:val="left" w:pos="3120"/>
        </w:tabs>
        <w:spacing w:line="360" w:lineRule="auto"/>
        <w:jc w:val="center"/>
        <w:rPr>
          <w:b/>
          <w:bCs/>
          <w:sz w:val="32"/>
          <w:szCs w:val="32"/>
        </w:rPr>
      </w:pPr>
    </w:p>
    <w:p w14:paraId="24CB7C51" w14:textId="6441A8D1" w:rsidR="008159DC" w:rsidRDefault="008159DC" w:rsidP="008159DC">
      <w:pPr>
        <w:tabs>
          <w:tab w:val="left" w:pos="3120"/>
        </w:tabs>
        <w:spacing w:line="360" w:lineRule="auto"/>
        <w:jc w:val="center"/>
        <w:rPr>
          <w:b/>
          <w:bCs/>
          <w:sz w:val="32"/>
          <w:szCs w:val="32"/>
        </w:rPr>
      </w:pPr>
      <w:r>
        <w:rPr>
          <w:b/>
          <w:bCs/>
          <w:sz w:val="32"/>
          <w:szCs w:val="32"/>
        </w:rPr>
        <w:t>Лістинг програми</w:t>
      </w:r>
    </w:p>
    <w:p w14:paraId="490A9D96" w14:textId="69C151BC" w:rsidR="008159DC" w:rsidRDefault="008159DC" w:rsidP="008159DC">
      <w:pPr>
        <w:tabs>
          <w:tab w:val="left" w:pos="3120"/>
        </w:tabs>
        <w:spacing w:line="360" w:lineRule="auto"/>
        <w:rPr>
          <w:b/>
          <w:bCs/>
          <w:sz w:val="32"/>
          <w:szCs w:val="32"/>
          <w:lang w:val="ru-UA"/>
        </w:rPr>
      </w:pPr>
      <w:r w:rsidRPr="008159DC">
        <w:rPr>
          <w:b/>
          <w:bCs/>
          <w:noProof/>
          <w:sz w:val="32"/>
          <w:szCs w:val="32"/>
          <w:lang w:val="ru-UA"/>
        </w:rPr>
        <w:drawing>
          <wp:inline distT="0" distB="0" distL="0" distR="0" wp14:anchorId="764A1CE2" wp14:editId="14430270">
            <wp:extent cx="5191850" cy="2705478"/>
            <wp:effectExtent l="0" t="0" r="889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191850" cy="2705478"/>
                    </a:xfrm>
                    <a:prstGeom prst="rect">
                      <a:avLst/>
                    </a:prstGeom>
                  </pic:spPr>
                </pic:pic>
              </a:graphicData>
            </a:graphic>
          </wp:inline>
        </w:drawing>
      </w:r>
    </w:p>
    <w:p w14:paraId="38698B57" w14:textId="7ED6E4DE" w:rsidR="008159DC" w:rsidRDefault="008159DC" w:rsidP="008159DC">
      <w:pPr>
        <w:tabs>
          <w:tab w:val="left" w:pos="3120"/>
        </w:tabs>
        <w:spacing w:line="360" w:lineRule="auto"/>
        <w:rPr>
          <w:b/>
          <w:bCs/>
          <w:sz w:val="32"/>
          <w:szCs w:val="32"/>
          <w:lang w:val="ru-UA"/>
        </w:rPr>
      </w:pPr>
      <w:r w:rsidRPr="008159DC">
        <w:rPr>
          <w:b/>
          <w:bCs/>
          <w:noProof/>
          <w:sz w:val="32"/>
          <w:szCs w:val="32"/>
          <w:lang w:val="ru-UA"/>
        </w:rPr>
        <w:drawing>
          <wp:inline distT="0" distB="0" distL="0" distR="0" wp14:anchorId="0EF639E4" wp14:editId="171795B4">
            <wp:extent cx="3353268" cy="2133898"/>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3353268" cy="2133898"/>
                    </a:xfrm>
                    <a:prstGeom prst="rect">
                      <a:avLst/>
                    </a:prstGeom>
                  </pic:spPr>
                </pic:pic>
              </a:graphicData>
            </a:graphic>
          </wp:inline>
        </w:drawing>
      </w:r>
    </w:p>
    <w:p w14:paraId="1517079F" w14:textId="33277C3F" w:rsidR="008159DC" w:rsidRDefault="008159DC" w:rsidP="008159DC">
      <w:pPr>
        <w:tabs>
          <w:tab w:val="left" w:pos="3120"/>
        </w:tabs>
        <w:spacing w:line="360" w:lineRule="auto"/>
        <w:rPr>
          <w:noProof/>
        </w:rPr>
      </w:pPr>
      <w:r w:rsidRPr="008159DC">
        <w:rPr>
          <w:b/>
          <w:bCs/>
          <w:noProof/>
          <w:sz w:val="32"/>
          <w:szCs w:val="32"/>
          <w:lang w:val="ru-UA"/>
        </w:rPr>
        <w:drawing>
          <wp:inline distT="0" distB="0" distL="0" distR="0" wp14:anchorId="329C7CB9" wp14:editId="739F92A2">
            <wp:extent cx="5686425" cy="3090153"/>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691188" cy="3092741"/>
                    </a:xfrm>
                    <a:prstGeom prst="rect">
                      <a:avLst/>
                    </a:prstGeom>
                  </pic:spPr>
                </pic:pic>
              </a:graphicData>
            </a:graphic>
          </wp:inline>
        </w:drawing>
      </w:r>
      <w:r w:rsidRPr="008159DC">
        <w:rPr>
          <w:noProof/>
        </w:rPr>
        <w:t xml:space="preserve"> </w:t>
      </w:r>
      <w:r w:rsidRPr="008159DC">
        <w:rPr>
          <w:b/>
          <w:bCs/>
          <w:noProof/>
          <w:sz w:val="32"/>
          <w:szCs w:val="32"/>
          <w:lang w:val="ru-UA"/>
        </w:rPr>
        <w:lastRenderedPageBreak/>
        <w:drawing>
          <wp:inline distT="0" distB="0" distL="0" distR="0" wp14:anchorId="070E31B4" wp14:editId="1E68BD00">
            <wp:extent cx="5600700" cy="3227798"/>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606015" cy="3230861"/>
                    </a:xfrm>
                    <a:prstGeom prst="rect">
                      <a:avLst/>
                    </a:prstGeom>
                  </pic:spPr>
                </pic:pic>
              </a:graphicData>
            </a:graphic>
          </wp:inline>
        </w:drawing>
      </w:r>
    </w:p>
    <w:p w14:paraId="0CD64F29" w14:textId="0B15BDAB" w:rsidR="008159DC" w:rsidRDefault="008159DC" w:rsidP="008159DC">
      <w:pPr>
        <w:tabs>
          <w:tab w:val="left" w:pos="3120"/>
        </w:tabs>
        <w:spacing w:line="360" w:lineRule="auto"/>
        <w:rPr>
          <w:noProof/>
        </w:rPr>
      </w:pPr>
      <w:r w:rsidRPr="008159DC">
        <w:rPr>
          <w:b/>
          <w:bCs/>
          <w:noProof/>
          <w:sz w:val="32"/>
          <w:szCs w:val="32"/>
          <w:lang w:val="ru-UA"/>
        </w:rPr>
        <w:drawing>
          <wp:inline distT="0" distB="0" distL="0" distR="0" wp14:anchorId="698A8223" wp14:editId="01AF5B66">
            <wp:extent cx="5010849" cy="3753374"/>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010849" cy="3753374"/>
                    </a:xfrm>
                    <a:prstGeom prst="rect">
                      <a:avLst/>
                    </a:prstGeom>
                  </pic:spPr>
                </pic:pic>
              </a:graphicData>
            </a:graphic>
          </wp:inline>
        </w:drawing>
      </w:r>
      <w:r w:rsidRPr="008159DC">
        <w:rPr>
          <w:noProof/>
        </w:rPr>
        <w:t xml:space="preserve"> </w:t>
      </w:r>
      <w:r w:rsidRPr="008159DC">
        <w:rPr>
          <w:b/>
          <w:bCs/>
          <w:noProof/>
          <w:sz w:val="32"/>
          <w:szCs w:val="32"/>
          <w:lang w:val="ru-UA"/>
        </w:rPr>
        <w:lastRenderedPageBreak/>
        <w:drawing>
          <wp:inline distT="0" distB="0" distL="0" distR="0" wp14:anchorId="2C177750" wp14:editId="4D13C53B">
            <wp:extent cx="5076825" cy="4355335"/>
            <wp:effectExtent l="0" t="0" r="0" b="762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079934" cy="4358002"/>
                    </a:xfrm>
                    <a:prstGeom prst="rect">
                      <a:avLst/>
                    </a:prstGeom>
                  </pic:spPr>
                </pic:pic>
              </a:graphicData>
            </a:graphic>
          </wp:inline>
        </w:drawing>
      </w:r>
      <w:r w:rsidRPr="008159DC">
        <w:rPr>
          <w:noProof/>
        </w:rPr>
        <w:t xml:space="preserve"> </w:t>
      </w:r>
      <w:r w:rsidRPr="008159DC">
        <w:rPr>
          <w:noProof/>
        </w:rPr>
        <w:drawing>
          <wp:inline distT="0" distB="0" distL="0" distR="0" wp14:anchorId="6C5ADE6D" wp14:editId="3366D568">
            <wp:extent cx="5248275" cy="4377788"/>
            <wp:effectExtent l="0" t="0" r="0" b="381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252194" cy="4381057"/>
                    </a:xfrm>
                    <a:prstGeom prst="rect">
                      <a:avLst/>
                    </a:prstGeom>
                  </pic:spPr>
                </pic:pic>
              </a:graphicData>
            </a:graphic>
          </wp:inline>
        </w:drawing>
      </w:r>
    </w:p>
    <w:p w14:paraId="5C19F627" w14:textId="6544E741" w:rsidR="008159DC" w:rsidRDefault="008159DC" w:rsidP="008159DC">
      <w:pPr>
        <w:tabs>
          <w:tab w:val="left" w:pos="3120"/>
        </w:tabs>
        <w:spacing w:line="360" w:lineRule="auto"/>
        <w:rPr>
          <w:b/>
          <w:bCs/>
          <w:sz w:val="32"/>
          <w:szCs w:val="32"/>
          <w:lang w:val="ru-UA"/>
        </w:rPr>
      </w:pPr>
      <w:r w:rsidRPr="008159DC">
        <w:rPr>
          <w:b/>
          <w:bCs/>
          <w:noProof/>
          <w:sz w:val="32"/>
          <w:szCs w:val="32"/>
          <w:lang w:val="ru-UA"/>
        </w:rPr>
        <w:lastRenderedPageBreak/>
        <w:drawing>
          <wp:inline distT="0" distB="0" distL="0" distR="0" wp14:anchorId="7A22A69B" wp14:editId="092B82C8">
            <wp:extent cx="6119495" cy="3808730"/>
            <wp:effectExtent l="0" t="0" r="0" b="127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6119495" cy="3808730"/>
                    </a:xfrm>
                    <a:prstGeom prst="rect">
                      <a:avLst/>
                    </a:prstGeom>
                  </pic:spPr>
                </pic:pic>
              </a:graphicData>
            </a:graphic>
          </wp:inline>
        </w:drawing>
      </w:r>
    </w:p>
    <w:p w14:paraId="1F689616" w14:textId="54225FC4" w:rsidR="008159DC" w:rsidRDefault="008159DC" w:rsidP="008159DC">
      <w:pPr>
        <w:tabs>
          <w:tab w:val="left" w:pos="3120"/>
        </w:tabs>
        <w:spacing w:line="360" w:lineRule="auto"/>
        <w:rPr>
          <w:b/>
          <w:bCs/>
          <w:sz w:val="32"/>
          <w:szCs w:val="32"/>
          <w:lang w:val="ru-UA"/>
        </w:rPr>
      </w:pPr>
      <w:r w:rsidRPr="008159DC">
        <w:rPr>
          <w:b/>
          <w:bCs/>
          <w:noProof/>
          <w:sz w:val="32"/>
          <w:szCs w:val="32"/>
          <w:lang w:val="ru-UA"/>
        </w:rPr>
        <w:drawing>
          <wp:inline distT="0" distB="0" distL="0" distR="0" wp14:anchorId="17FC2051" wp14:editId="3CD1B53B">
            <wp:extent cx="6119495" cy="885825"/>
            <wp:effectExtent l="0" t="0" r="0" b="952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6119495" cy="885825"/>
                    </a:xfrm>
                    <a:prstGeom prst="rect">
                      <a:avLst/>
                    </a:prstGeom>
                  </pic:spPr>
                </pic:pic>
              </a:graphicData>
            </a:graphic>
          </wp:inline>
        </w:drawing>
      </w:r>
    </w:p>
    <w:p w14:paraId="45C0B90C" w14:textId="798BF312" w:rsidR="008159DC" w:rsidRDefault="008159DC" w:rsidP="008159DC">
      <w:pPr>
        <w:tabs>
          <w:tab w:val="left" w:pos="3120"/>
        </w:tabs>
        <w:spacing w:line="360" w:lineRule="auto"/>
        <w:rPr>
          <w:b/>
          <w:bCs/>
          <w:sz w:val="32"/>
          <w:szCs w:val="32"/>
          <w:lang w:val="ru-UA"/>
        </w:rPr>
      </w:pPr>
      <w:r w:rsidRPr="008159DC">
        <w:rPr>
          <w:b/>
          <w:bCs/>
          <w:noProof/>
          <w:sz w:val="32"/>
          <w:szCs w:val="32"/>
          <w:lang w:val="ru-UA"/>
        </w:rPr>
        <w:drawing>
          <wp:inline distT="0" distB="0" distL="0" distR="0" wp14:anchorId="465469B9" wp14:editId="0106B64A">
            <wp:extent cx="6119495" cy="1520190"/>
            <wp:effectExtent l="0" t="0" r="0" b="381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6119495" cy="1520190"/>
                    </a:xfrm>
                    <a:prstGeom prst="rect">
                      <a:avLst/>
                    </a:prstGeom>
                  </pic:spPr>
                </pic:pic>
              </a:graphicData>
            </a:graphic>
          </wp:inline>
        </w:drawing>
      </w:r>
    </w:p>
    <w:p w14:paraId="08F8F09B" w14:textId="0812840D" w:rsidR="008159DC" w:rsidRDefault="008159DC" w:rsidP="008159DC">
      <w:pPr>
        <w:tabs>
          <w:tab w:val="left" w:pos="3120"/>
        </w:tabs>
        <w:spacing w:line="360" w:lineRule="auto"/>
        <w:rPr>
          <w:noProof/>
        </w:rPr>
      </w:pPr>
      <w:r w:rsidRPr="008159DC">
        <w:rPr>
          <w:b/>
          <w:bCs/>
          <w:noProof/>
          <w:sz w:val="32"/>
          <w:szCs w:val="32"/>
          <w:lang w:val="ru-UA"/>
        </w:rPr>
        <w:lastRenderedPageBreak/>
        <w:drawing>
          <wp:inline distT="0" distB="0" distL="0" distR="0" wp14:anchorId="6DCA6132" wp14:editId="07FFA378">
            <wp:extent cx="4858428" cy="3753374"/>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4858428" cy="3753374"/>
                    </a:xfrm>
                    <a:prstGeom prst="rect">
                      <a:avLst/>
                    </a:prstGeom>
                  </pic:spPr>
                </pic:pic>
              </a:graphicData>
            </a:graphic>
          </wp:inline>
        </w:drawing>
      </w:r>
      <w:r w:rsidRPr="008159DC">
        <w:rPr>
          <w:noProof/>
        </w:rPr>
        <w:t xml:space="preserve"> </w:t>
      </w:r>
      <w:r w:rsidRPr="008159DC">
        <w:rPr>
          <w:b/>
          <w:bCs/>
          <w:noProof/>
          <w:sz w:val="32"/>
          <w:szCs w:val="32"/>
          <w:lang w:val="ru-UA"/>
        </w:rPr>
        <w:drawing>
          <wp:inline distT="0" distB="0" distL="0" distR="0" wp14:anchorId="18D6EE5F" wp14:editId="088365C4">
            <wp:extent cx="4048690" cy="1781424"/>
            <wp:effectExtent l="0" t="0" r="0" b="952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4048690" cy="1781424"/>
                    </a:xfrm>
                    <a:prstGeom prst="rect">
                      <a:avLst/>
                    </a:prstGeom>
                  </pic:spPr>
                </pic:pic>
              </a:graphicData>
            </a:graphic>
          </wp:inline>
        </w:drawing>
      </w:r>
      <w:r w:rsidRPr="008159DC">
        <w:rPr>
          <w:noProof/>
        </w:rPr>
        <w:t xml:space="preserve"> </w:t>
      </w:r>
      <w:r w:rsidRPr="008159DC">
        <w:rPr>
          <w:noProof/>
        </w:rPr>
        <w:drawing>
          <wp:inline distT="0" distB="0" distL="0" distR="0" wp14:anchorId="006DC792" wp14:editId="0E8DDC12">
            <wp:extent cx="3686689" cy="1638529"/>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3686689" cy="1638529"/>
                    </a:xfrm>
                    <a:prstGeom prst="rect">
                      <a:avLst/>
                    </a:prstGeom>
                  </pic:spPr>
                </pic:pic>
              </a:graphicData>
            </a:graphic>
          </wp:inline>
        </w:drawing>
      </w:r>
    </w:p>
    <w:p w14:paraId="49608C1D" w14:textId="43653D91" w:rsidR="008159DC" w:rsidRDefault="008159DC" w:rsidP="008159DC">
      <w:pPr>
        <w:tabs>
          <w:tab w:val="left" w:pos="3120"/>
        </w:tabs>
        <w:spacing w:line="360" w:lineRule="auto"/>
        <w:rPr>
          <w:noProof/>
        </w:rPr>
      </w:pPr>
      <w:r w:rsidRPr="008159DC">
        <w:rPr>
          <w:b/>
          <w:bCs/>
          <w:noProof/>
          <w:sz w:val="32"/>
          <w:szCs w:val="32"/>
          <w:lang w:val="ru-UA"/>
        </w:rPr>
        <w:lastRenderedPageBreak/>
        <w:drawing>
          <wp:inline distT="0" distB="0" distL="0" distR="0" wp14:anchorId="37F2D750" wp14:editId="3D0E5921">
            <wp:extent cx="6119495" cy="4593590"/>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6119495" cy="4593590"/>
                    </a:xfrm>
                    <a:prstGeom prst="rect">
                      <a:avLst/>
                    </a:prstGeom>
                  </pic:spPr>
                </pic:pic>
              </a:graphicData>
            </a:graphic>
          </wp:inline>
        </w:drawing>
      </w:r>
      <w:r w:rsidRPr="008159DC">
        <w:rPr>
          <w:noProof/>
        </w:rPr>
        <w:t xml:space="preserve"> </w:t>
      </w:r>
      <w:r w:rsidRPr="008159DC">
        <w:rPr>
          <w:b/>
          <w:bCs/>
          <w:noProof/>
          <w:sz w:val="32"/>
          <w:szCs w:val="32"/>
          <w:lang w:val="ru-UA"/>
        </w:rPr>
        <w:drawing>
          <wp:inline distT="0" distB="0" distL="0" distR="0" wp14:anchorId="0AD829DB" wp14:editId="558853B8">
            <wp:extent cx="6119495" cy="3090545"/>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6119495" cy="3090545"/>
                    </a:xfrm>
                    <a:prstGeom prst="rect">
                      <a:avLst/>
                    </a:prstGeom>
                  </pic:spPr>
                </pic:pic>
              </a:graphicData>
            </a:graphic>
          </wp:inline>
        </w:drawing>
      </w:r>
      <w:r w:rsidRPr="008159DC">
        <w:rPr>
          <w:noProof/>
        </w:rPr>
        <w:t xml:space="preserve"> </w:t>
      </w:r>
      <w:r w:rsidRPr="008159DC">
        <w:rPr>
          <w:noProof/>
        </w:rPr>
        <w:drawing>
          <wp:inline distT="0" distB="0" distL="0" distR="0" wp14:anchorId="024E94F0" wp14:editId="4AD3F28A">
            <wp:extent cx="6119495" cy="1113790"/>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6119495" cy="1113790"/>
                    </a:xfrm>
                    <a:prstGeom prst="rect">
                      <a:avLst/>
                    </a:prstGeom>
                  </pic:spPr>
                </pic:pic>
              </a:graphicData>
            </a:graphic>
          </wp:inline>
        </w:drawing>
      </w:r>
      <w:r w:rsidRPr="008159DC">
        <w:rPr>
          <w:noProof/>
        </w:rPr>
        <w:t xml:space="preserve"> </w:t>
      </w:r>
      <w:r w:rsidRPr="008159DC">
        <w:rPr>
          <w:noProof/>
        </w:rPr>
        <w:lastRenderedPageBreak/>
        <w:drawing>
          <wp:inline distT="0" distB="0" distL="0" distR="0" wp14:anchorId="631931A3" wp14:editId="1C1DAA24">
            <wp:extent cx="6119495" cy="3657600"/>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6119495" cy="3657600"/>
                    </a:xfrm>
                    <a:prstGeom prst="rect">
                      <a:avLst/>
                    </a:prstGeom>
                  </pic:spPr>
                </pic:pic>
              </a:graphicData>
            </a:graphic>
          </wp:inline>
        </w:drawing>
      </w:r>
    </w:p>
    <w:p w14:paraId="1DF7B041" w14:textId="42317984" w:rsidR="00DA206F" w:rsidRDefault="00DA206F">
      <w:pPr>
        <w:widowControl/>
        <w:autoSpaceDE/>
        <w:autoSpaceDN/>
        <w:spacing w:after="160" w:line="259" w:lineRule="auto"/>
        <w:rPr>
          <w:noProof/>
        </w:rPr>
      </w:pPr>
      <w:r>
        <w:rPr>
          <w:noProof/>
        </w:rPr>
        <w:br w:type="page"/>
      </w:r>
    </w:p>
    <w:p w14:paraId="141B9B4B" w14:textId="5D8158B0" w:rsidR="00DA206F" w:rsidRDefault="00DA206F" w:rsidP="00DA206F">
      <w:pPr>
        <w:tabs>
          <w:tab w:val="left" w:pos="3120"/>
        </w:tabs>
        <w:spacing w:line="360" w:lineRule="auto"/>
        <w:jc w:val="center"/>
        <w:rPr>
          <w:b/>
          <w:bCs/>
          <w:sz w:val="32"/>
          <w:szCs w:val="32"/>
        </w:rPr>
      </w:pPr>
      <w:r>
        <w:rPr>
          <w:b/>
          <w:bCs/>
          <w:sz w:val="32"/>
          <w:szCs w:val="32"/>
        </w:rPr>
        <w:lastRenderedPageBreak/>
        <w:t xml:space="preserve">ДОДАТОК </w:t>
      </w:r>
      <w:r>
        <w:rPr>
          <w:b/>
          <w:bCs/>
          <w:sz w:val="32"/>
          <w:szCs w:val="32"/>
        </w:rPr>
        <w:t>2</w:t>
      </w:r>
    </w:p>
    <w:p w14:paraId="46344D0D" w14:textId="5F7CC1E3" w:rsidR="00DA206F" w:rsidRDefault="00DA206F" w:rsidP="00DA206F">
      <w:pPr>
        <w:tabs>
          <w:tab w:val="left" w:pos="3120"/>
        </w:tabs>
        <w:spacing w:line="360" w:lineRule="auto"/>
        <w:jc w:val="center"/>
        <w:rPr>
          <w:b/>
          <w:bCs/>
          <w:sz w:val="32"/>
          <w:szCs w:val="32"/>
        </w:rPr>
      </w:pPr>
    </w:p>
    <w:p w14:paraId="570396D6" w14:textId="77777777" w:rsidR="00DA206F" w:rsidRPr="00AD1E2E" w:rsidRDefault="00DA206F" w:rsidP="00DA206F">
      <w:pPr>
        <w:pStyle w:val="aff8"/>
        <w:rPr>
          <w:lang w:val="uk-UA"/>
        </w:rPr>
      </w:pPr>
      <w:r w:rsidRPr="00AD1E2E">
        <w:rPr>
          <w:lang w:val="uk-UA"/>
        </w:rPr>
        <w:t xml:space="preserve">УДК </w:t>
      </w:r>
      <w:r>
        <w:rPr>
          <w:lang w:val="uk-UA"/>
        </w:rPr>
        <w:t>68</w:t>
      </w:r>
      <w:r w:rsidRPr="00AD1E2E">
        <w:rPr>
          <w:lang w:val="uk-UA"/>
        </w:rPr>
        <w:t>.</w:t>
      </w:r>
      <w:r>
        <w:rPr>
          <w:lang w:val="uk-UA"/>
        </w:rPr>
        <w:t>681</w:t>
      </w:r>
      <w:r w:rsidRPr="00AD1E2E">
        <w:rPr>
          <w:lang w:val="uk-UA"/>
        </w:rPr>
        <w:t xml:space="preserve"> </w:t>
      </w:r>
    </w:p>
    <w:p w14:paraId="3FBE7EF0" w14:textId="77777777" w:rsidR="00DA206F" w:rsidRPr="00AD1E2E" w:rsidRDefault="00DA206F" w:rsidP="00DA206F">
      <w:pPr>
        <w:pStyle w:val="aff9"/>
      </w:pPr>
      <w:r>
        <w:t>О</w:t>
      </w:r>
      <w:r w:rsidRPr="00AD1E2E">
        <w:t>.</w:t>
      </w:r>
      <w:r>
        <w:t>Г</w:t>
      </w:r>
      <w:r w:rsidRPr="00AD1E2E">
        <w:t xml:space="preserve">. </w:t>
      </w:r>
      <w:proofErr w:type="spellStart"/>
      <w:r>
        <w:t>Кобиляшний</w:t>
      </w:r>
      <w:proofErr w:type="spellEnd"/>
      <w:r w:rsidRPr="00AD1E2E">
        <w:t>, студент гр. П</w:t>
      </w:r>
      <w:r>
        <w:t>А</w:t>
      </w:r>
      <w:r w:rsidRPr="00AD1E2E">
        <w:t>-</w:t>
      </w:r>
      <w:r>
        <w:t>0</w:t>
      </w:r>
      <w:r w:rsidRPr="00AD1E2E">
        <w:t>1</w:t>
      </w:r>
      <w:r>
        <w:t>мп</w:t>
      </w:r>
      <w:r w:rsidRPr="00AD1E2E">
        <w:t>,</w:t>
      </w:r>
      <w:r>
        <w:t xml:space="preserve"> професор Туз Ю.М., ас</w:t>
      </w:r>
      <w:r w:rsidRPr="00AD1E2E">
        <w:t>.</w:t>
      </w:r>
      <w:r>
        <w:t xml:space="preserve"> каф.</w:t>
      </w:r>
      <w:r w:rsidRPr="00AD1E2E">
        <w:t xml:space="preserve">, </w:t>
      </w:r>
      <w:r>
        <w:t>Вдовиченко</w:t>
      </w:r>
      <w:r w:rsidRPr="00AD1E2E">
        <w:t xml:space="preserve"> </w:t>
      </w:r>
      <w:r>
        <w:t>А</w:t>
      </w:r>
      <w:r w:rsidRPr="00AD1E2E">
        <w:t>.</w:t>
      </w:r>
      <w:r>
        <w:t>В</w:t>
      </w:r>
      <w:r w:rsidRPr="00AD1E2E">
        <w:t xml:space="preserve">.  </w:t>
      </w:r>
    </w:p>
    <w:p w14:paraId="0A1885F2" w14:textId="77777777" w:rsidR="00DA206F" w:rsidRPr="00AD1E2E" w:rsidRDefault="00DA206F" w:rsidP="00DA206F">
      <w:pPr>
        <w:pStyle w:val="afff"/>
      </w:pPr>
      <w:r w:rsidRPr="00AD1E2E">
        <w:t xml:space="preserve">КПІ ім. Ігоря Сікорського </w:t>
      </w:r>
    </w:p>
    <w:p w14:paraId="69D756B3" w14:textId="77777777" w:rsidR="00DA206F" w:rsidRPr="00AD1E2E" w:rsidRDefault="00DA206F" w:rsidP="00DA206F">
      <w:pPr>
        <w:pStyle w:val="affa"/>
      </w:pPr>
      <w:r>
        <w:t xml:space="preserve">Обробка вихідних сигналів акселерометру для вібродіагностики технічного стану </w:t>
      </w:r>
    </w:p>
    <w:p w14:paraId="0525FD4D" w14:textId="77777777" w:rsidR="00DA206F" w:rsidRPr="00AD1E2E" w:rsidRDefault="00DA206F" w:rsidP="00DA206F">
      <w:pPr>
        <w:pStyle w:val="affc"/>
      </w:pPr>
      <w:r w:rsidRPr="00AD1E2E">
        <w:rPr>
          <w:rStyle w:val="affb"/>
        </w:rPr>
        <w:t>Анотація</w:t>
      </w:r>
      <w:r w:rsidRPr="00AD1E2E">
        <w:rPr>
          <w:b/>
          <w:i/>
        </w:rPr>
        <w:t>.</w:t>
      </w:r>
      <w:r w:rsidRPr="00AD1E2E">
        <w:t xml:space="preserve"> </w:t>
      </w:r>
      <w:r>
        <w:t xml:space="preserve">Ця стаття розкриває необхідність технічної діагностики та переваги неруйнівного контролю. В ній описано базові принципи </w:t>
      </w:r>
      <w:proofErr w:type="spellStart"/>
      <w:r>
        <w:t>вібродіагностики</w:t>
      </w:r>
      <w:proofErr w:type="spellEnd"/>
      <w:r>
        <w:t xml:space="preserve">, а також огляд результатів роботи створеного програмного продукту для аналізу вихідних даних акселерометру з цілю прогнозування технічного стану вузлів та агрегатів технічного обладнання. </w:t>
      </w:r>
      <w:r w:rsidRPr="00AD1E2E">
        <w:t xml:space="preserve"> </w:t>
      </w:r>
    </w:p>
    <w:p w14:paraId="1D733882" w14:textId="77777777" w:rsidR="00DA206F" w:rsidRPr="00AD1E2E" w:rsidRDefault="00DA206F" w:rsidP="00DA206F">
      <w:pPr>
        <w:pStyle w:val="affc"/>
      </w:pPr>
      <w:r w:rsidRPr="00DB5762">
        <w:rPr>
          <w:rStyle w:val="affd"/>
        </w:rPr>
        <w:t>Ключові слова</w:t>
      </w:r>
      <w:r w:rsidRPr="00AD1E2E">
        <w:rPr>
          <w:b/>
          <w:i/>
          <w:u w:val="single"/>
        </w:rPr>
        <w:t>:</w:t>
      </w:r>
      <w:r>
        <w:rPr>
          <w:b/>
          <w:i/>
          <w:u w:val="single"/>
        </w:rPr>
        <w:t xml:space="preserve"> </w:t>
      </w:r>
      <w:r>
        <w:t>технічний стан</w:t>
      </w:r>
      <w:r w:rsidRPr="00AD1E2E">
        <w:t>,</w:t>
      </w:r>
      <w:r>
        <w:t xml:space="preserve"> показники вібрації</w:t>
      </w:r>
      <w:r w:rsidRPr="00AD1E2E">
        <w:t>,</w:t>
      </w:r>
      <w:r>
        <w:t xml:space="preserve"> технічна діагностика, спектральний аналіз, штучна нейронна мережа</w:t>
      </w:r>
      <w:r w:rsidRPr="00AD1E2E">
        <w:t xml:space="preserve">. </w:t>
      </w:r>
    </w:p>
    <w:p w14:paraId="684B9C48" w14:textId="77777777" w:rsidR="00DA206F" w:rsidRPr="00AD1E2E" w:rsidRDefault="00DA206F" w:rsidP="00DA206F">
      <w:pPr>
        <w:ind w:firstLine="635"/>
        <w:jc w:val="both"/>
        <w:rPr>
          <w:b/>
          <w:sz w:val="28"/>
          <w:szCs w:val="28"/>
        </w:rPr>
      </w:pPr>
    </w:p>
    <w:p w14:paraId="37B753D1" w14:textId="77777777" w:rsidR="00DA206F" w:rsidRPr="00AD1E2E" w:rsidRDefault="00DA206F" w:rsidP="00DA206F">
      <w:pPr>
        <w:pStyle w:val="afa"/>
      </w:pPr>
      <w:r w:rsidRPr="00AD1E2E">
        <w:t>Вступ</w:t>
      </w:r>
    </w:p>
    <w:p w14:paraId="0F1754B7" w14:textId="77777777" w:rsidR="00DA206F" w:rsidRPr="00546B1B" w:rsidRDefault="00DA206F" w:rsidP="00DA206F">
      <w:pPr>
        <w:pStyle w:val="af7"/>
      </w:pPr>
      <w:r w:rsidRPr="00546B1B">
        <w:t>Техніка навіть найвищої якості під час експлуатації поступово виходить з ладу, втрачаючи можливість частково або повністю виконувати свої функції. Для того, щоб зберегти працездатність та ефективність технічного обладнання необхідно проводити плановий технічний огляд та ремонт.</w:t>
      </w:r>
      <w:r w:rsidRPr="00546B1B">
        <w:tab/>
      </w:r>
      <w:r w:rsidRPr="00546B1B">
        <w:tab/>
      </w:r>
      <w:r w:rsidRPr="00546B1B">
        <w:tab/>
      </w:r>
      <w:r>
        <w:tab/>
      </w:r>
      <w:r w:rsidRPr="00546B1B">
        <w:t xml:space="preserve">Суттєва частина пошкоджень деталей обладнання приводить до того, що виникають механічні коливання. Потужним інструментом для виявлення багатьох дефектів у важливих компонентах системи може стати </w:t>
      </w:r>
      <w:proofErr w:type="spellStart"/>
      <w:r w:rsidRPr="00546B1B">
        <w:t>вібродіагностика</w:t>
      </w:r>
      <w:proofErr w:type="spellEnd"/>
      <w:r w:rsidRPr="00546B1B">
        <w:t xml:space="preserve">. Перевагами аналізу </w:t>
      </w:r>
      <w:proofErr w:type="spellStart"/>
      <w:r w:rsidRPr="00546B1B">
        <w:t>вібросигналу</w:t>
      </w:r>
      <w:proofErr w:type="spellEnd"/>
      <w:r w:rsidRPr="00546B1B">
        <w:t xml:space="preserve"> є універсальність, доступність засобів </w:t>
      </w:r>
      <w:proofErr w:type="spellStart"/>
      <w:r w:rsidRPr="00546B1B">
        <w:t>вимірюванння</w:t>
      </w:r>
      <w:proofErr w:type="spellEnd"/>
      <w:r w:rsidRPr="00546B1B">
        <w:t xml:space="preserve">, добре розвинута методологія </w:t>
      </w:r>
      <w:proofErr w:type="spellStart"/>
      <w:r w:rsidRPr="00546B1B">
        <w:t>віброметрики</w:t>
      </w:r>
      <w:proofErr w:type="spellEnd"/>
      <w:r w:rsidRPr="00546B1B">
        <w:t xml:space="preserve">, можливість </w:t>
      </w:r>
      <w:proofErr w:type="spellStart"/>
      <w:r w:rsidRPr="00546B1B">
        <w:t>регістрації</w:t>
      </w:r>
      <w:proofErr w:type="spellEnd"/>
      <w:r w:rsidRPr="00546B1B">
        <w:t xml:space="preserve"> сигналів при різних режимах роботи системи, а також відсутність необхідності спеціальної підготовки елементів для діагностики [1].</w:t>
      </w:r>
      <w:r w:rsidRPr="00546B1B">
        <w:tab/>
      </w:r>
      <w:proofErr w:type="spellStart"/>
      <w:r w:rsidRPr="00546B1B">
        <w:t>Вібродіагностика</w:t>
      </w:r>
      <w:proofErr w:type="spellEnd"/>
      <w:r w:rsidRPr="00546B1B">
        <w:t xml:space="preserve">, як метод технічної діагностики вирішує задачу виявлення та пошуку механічного дефекту системи. Також може бути використана для оцінки загального рівня технічного стану об’єкту. Як правило, при </w:t>
      </w:r>
      <w:proofErr w:type="spellStart"/>
      <w:r w:rsidRPr="00546B1B">
        <w:t>вібродіагностиці</w:t>
      </w:r>
      <w:proofErr w:type="spellEnd"/>
      <w:r w:rsidRPr="00546B1B">
        <w:t xml:space="preserve"> досліджують сигнал, залежний від часу, або спектр вібрації технічного обладнання, діагностика якого ведеться</w:t>
      </w:r>
      <w:r>
        <w:t>.</w:t>
      </w:r>
    </w:p>
    <w:p w14:paraId="0D19B784" w14:textId="77777777" w:rsidR="00DA206F" w:rsidRPr="00AD1E2E" w:rsidRDefault="00DA206F" w:rsidP="00DA206F">
      <w:pPr>
        <w:ind w:firstLine="567"/>
        <w:jc w:val="both"/>
        <w:rPr>
          <w:sz w:val="28"/>
          <w:szCs w:val="28"/>
        </w:rPr>
      </w:pPr>
    </w:p>
    <w:p w14:paraId="2EA1FDEC" w14:textId="77777777" w:rsidR="00DA206F" w:rsidRDefault="00DA206F" w:rsidP="00DA206F">
      <w:pPr>
        <w:pStyle w:val="afa"/>
        <w:rPr>
          <w:lang w:val="ru-RU"/>
        </w:rPr>
      </w:pPr>
      <w:r>
        <w:rPr>
          <w:lang w:val="ru-RU"/>
        </w:rPr>
        <w:t xml:space="preserve"> Мета роботи</w:t>
      </w:r>
    </w:p>
    <w:p w14:paraId="17971EB4" w14:textId="77777777" w:rsidR="00DA206F" w:rsidRPr="00252293" w:rsidRDefault="00DA206F" w:rsidP="00DA206F">
      <w:pPr>
        <w:pStyle w:val="af7"/>
        <w:rPr>
          <w:noProof/>
          <w:lang w:eastAsia="uk-UA"/>
        </w:rPr>
      </w:pPr>
      <w:r w:rsidRPr="00546B1B">
        <w:t>Традиційні методи перевірки технічного стану потребували виводити об’єкт перевірки з експлуатації для його огляду та перевірки. Звісно, що така ді</w:t>
      </w:r>
      <w:r>
        <w:t>а</w:t>
      </w:r>
      <w:r w:rsidRPr="00546B1B">
        <w:t>гностика не завжди була максимально ефективною, а також завдавала значних  матеріальних збитків. Операції збірки-розбірки обладнання при цьому займали основну частину часу, витраченого на перевірку об’єкту. Тому дослідження по створенню методів та спеціальних систем для проведення неруйнівного контролю, які дозволяють отримувати інформацію щодо фактичного технічного стану обладнання без виводу його з експлуатації мають величезне практичне значення та актуальні й на сучасний час.</w:t>
      </w:r>
      <w:r>
        <w:rPr>
          <w:noProof/>
          <w:lang w:eastAsia="uk-UA"/>
        </w:rPr>
        <w:tab/>
      </w:r>
      <w:r>
        <w:rPr>
          <w:noProof/>
          <w:lang w:eastAsia="uk-UA"/>
        </w:rPr>
        <w:tab/>
      </w:r>
      <w:r>
        <w:rPr>
          <w:noProof/>
          <w:lang w:eastAsia="uk-UA"/>
        </w:rPr>
        <w:tab/>
      </w:r>
      <w:r>
        <w:rPr>
          <w:noProof/>
          <w:lang w:eastAsia="uk-UA"/>
        </w:rPr>
        <w:tab/>
      </w:r>
      <w:r>
        <w:rPr>
          <w:noProof/>
          <w:lang w:eastAsia="uk-UA"/>
        </w:rPr>
        <w:tab/>
      </w:r>
      <w:r>
        <w:rPr>
          <w:noProof/>
          <w:lang w:eastAsia="uk-UA"/>
        </w:rPr>
        <w:tab/>
      </w:r>
      <w:r>
        <w:rPr>
          <w:noProof/>
          <w:lang w:eastAsia="uk-UA"/>
        </w:rPr>
        <w:tab/>
        <w:t>Т</w:t>
      </w:r>
      <w:r w:rsidRPr="00252293">
        <w:rPr>
          <w:noProof/>
          <w:lang w:eastAsia="uk-UA"/>
        </w:rPr>
        <w:t xml:space="preserve">аким інструментом неруйнівного контролю технічного стану може бути </w:t>
      </w:r>
      <w:r w:rsidRPr="00252293">
        <w:rPr>
          <w:noProof/>
          <w:lang w:eastAsia="uk-UA"/>
        </w:rPr>
        <w:lastRenderedPageBreak/>
        <w:t>вібродіагностика, цей метод дозволяє контролювати технічний стан обладнання, аналізуючи параметр</w:t>
      </w:r>
      <w:r>
        <w:rPr>
          <w:noProof/>
          <w:lang w:eastAsia="uk-UA"/>
        </w:rPr>
        <w:t>и</w:t>
      </w:r>
      <w:r w:rsidRPr="00252293">
        <w:rPr>
          <w:noProof/>
          <w:lang w:eastAsia="uk-UA"/>
        </w:rPr>
        <w:t xml:space="preserve"> вібрації</w:t>
      </w:r>
      <w:r>
        <w:rPr>
          <w:noProof/>
          <w:lang w:eastAsia="uk-UA"/>
        </w:rPr>
        <w:t xml:space="preserve"> об</w:t>
      </w:r>
      <w:r w:rsidRPr="00252293">
        <w:rPr>
          <w:noProof/>
          <w:lang w:eastAsia="uk-UA"/>
        </w:rPr>
        <w:t>’</w:t>
      </w:r>
      <w:r>
        <w:rPr>
          <w:noProof/>
          <w:lang w:eastAsia="uk-UA"/>
        </w:rPr>
        <w:t>єкту</w:t>
      </w:r>
      <w:r w:rsidRPr="00252293">
        <w:rPr>
          <w:noProof/>
          <w:lang w:eastAsia="uk-UA"/>
        </w:rPr>
        <w:t>.</w:t>
      </w:r>
    </w:p>
    <w:p w14:paraId="1B819C4F" w14:textId="77777777" w:rsidR="00DA206F" w:rsidRDefault="00DA206F" w:rsidP="00DA206F">
      <w:pPr>
        <w:pStyle w:val="af7"/>
      </w:pPr>
      <w:r w:rsidRPr="007860BF">
        <w:t>Основна ц</w:t>
      </w:r>
      <w:r>
        <w:t>іль дослідження є створення програмного продукту який був би здатний аналізуючи вихідні сигнали акселерометру оцінити технічний стан об</w:t>
      </w:r>
      <w:r w:rsidRPr="007860BF">
        <w:t>’</w:t>
      </w:r>
      <w:r>
        <w:t>єкту. При чому, варто відмітити, вдало спроектована система може бути використана для будь-якого типу обладнання, проте необхідний час для того щоб визначити критично важливі точки, де встановити акселерометри, а також оцінити рівні вібрації справного обладнання.</w:t>
      </w:r>
    </w:p>
    <w:p w14:paraId="56565006" w14:textId="77777777" w:rsidR="00DA206F" w:rsidRDefault="00DA206F" w:rsidP="00DA206F">
      <w:pPr>
        <w:pStyle w:val="af9"/>
        <w:ind w:firstLine="708"/>
        <w:jc w:val="both"/>
        <w:rPr>
          <w:sz w:val="28"/>
        </w:rPr>
      </w:pPr>
    </w:p>
    <w:p w14:paraId="4848E167" w14:textId="77777777" w:rsidR="00DA206F" w:rsidRPr="007453D6" w:rsidRDefault="00DA206F" w:rsidP="00DA206F">
      <w:pPr>
        <w:pStyle w:val="afa"/>
      </w:pPr>
      <w:r w:rsidRPr="007860BF">
        <w:t>МАТЕРІЛИ ТА РЕЗУЛЬТАТИ ДОСЛІДЖЕННЯ</w:t>
      </w:r>
    </w:p>
    <w:p w14:paraId="2EFC037C" w14:textId="77777777" w:rsidR="00DA206F" w:rsidRDefault="00DA206F" w:rsidP="00DA206F">
      <w:pPr>
        <w:pStyle w:val="af7"/>
      </w:pPr>
      <w:r w:rsidRPr="007860BF">
        <w:t>Дані, які  бу</w:t>
      </w:r>
      <w:r>
        <w:t>ло</w:t>
      </w:r>
      <w:r w:rsidRPr="007860BF">
        <w:t xml:space="preserve"> використ</w:t>
      </w:r>
      <w:r>
        <w:t>ано</w:t>
      </w:r>
      <w:r w:rsidRPr="007860BF">
        <w:t xml:space="preserve"> для цього </w:t>
      </w:r>
      <w:r>
        <w:t>експерименту</w:t>
      </w:r>
      <w:r w:rsidRPr="007860BF">
        <w:t xml:space="preserve">, надходять із сховища даних </w:t>
      </w:r>
      <w:proofErr w:type="spellStart"/>
      <w:r w:rsidRPr="007860BF">
        <w:rPr>
          <w:i/>
          <w:iCs/>
        </w:rPr>
        <w:t>Prognostic</w:t>
      </w:r>
      <w:r w:rsidRPr="007860BF">
        <w:t>s</w:t>
      </w:r>
      <w:proofErr w:type="spellEnd"/>
      <w:r w:rsidRPr="007860BF">
        <w:t>, розміщеного</w:t>
      </w:r>
      <w:r>
        <w:t xml:space="preserve"> </w:t>
      </w:r>
      <w:r w:rsidRPr="007860BF">
        <w:rPr>
          <w:i/>
          <w:iCs/>
          <w:lang w:val="en-US"/>
        </w:rPr>
        <w:t>NASA</w:t>
      </w:r>
      <w:r w:rsidRPr="007860BF">
        <w:t xml:space="preserve">, і були надані </w:t>
      </w:r>
      <w:r>
        <w:t>ц</w:t>
      </w:r>
      <w:r w:rsidRPr="007860BF">
        <w:t xml:space="preserve">ентром інтелектуальних систем обслуговування Університету </w:t>
      </w:r>
      <w:proofErr w:type="spellStart"/>
      <w:r w:rsidRPr="007860BF">
        <w:t>Цинциннаті</w:t>
      </w:r>
      <w:proofErr w:type="spellEnd"/>
      <w:r w:rsidRPr="007860BF">
        <w:t xml:space="preserve"> [</w:t>
      </w:r>
      <w:r>
        <w:t>2</w:t>
      </w:r>
      <w:r w:rsidRPr="007860BF">
        <w:t xml:space="preserve">]. </w:t>
      </w:r>
      <w:r>
        <w:tab/>
      </w:r>
      <w:r>
        <w:tab/>
      </w:r>
      <w:r>
        <w:tab/>
      </w:r>
      <w:r>
        <w:tab/>
      </w:r>
      <w:r>
        <w:tab/>
      </w:r>
      <w:r w:rsidRPr="002756D6">
        <w:t>Дані були зібрані в результаті експерименту</w:t>
      </w:r>
      <w:r>
        <w:t xml:space="preserve"> по</w:t>
      </w:r>
      <w:r w:rsidRPr="002756D6">
        <w:t xml:space="preserve"> робот</w:t>
      </w:r>
      <w:r>
        <w:t>і</w:t>
      </w:r>
      <w:r w:rsidRPr="002756D6">
        <w:t xml:space="preserve"> до відмови за участю чотирьох підшипників на навантаженому валу, як</w:t>
      </w:r>
      <w:r>
        <w:t>ий</w:t>
      </w:r>
      <w:r w:rsidRPr="002756D6">
        <w:t xml:space="preserve"> обертаються з постійною швидкістю 2000 об/хв</w:t>
      </w:r>
      <w:r>
        <w:t xml:space="preserve">. Для створення файлу </w:t>
      </w:r>
      <w:proofErr w:type="spellStart"/>
      <w:r>
        <w:t>датасету</w:t>
      </w:r>
      <w:proofErr w:type="spellEnd"/>
      <w:r>
        <w:t xml:space="preserve"> </w:t>
      </w:r>
      <w:r w:rsidRPr="002756D6">
        <w:t>було використано 2 високоточних акселеромет</w:t>
      </w:r>
      <w:r>
        <w:t>р</w:t>
      </w:r>
      <w:r w:rsidRPr="002756D6">
        <w:t>и</w:t>
      </w:r>
      <w:r>
        <w:t>, які були</w:t>
      </w:r>
      <w:r w:rsidRPr="002756D6">
        <w:t xml:space="preserve"> встановлен</w:t>
      </w:r>
      <w:r>
        <w:t>і</w:t>
      </w:r>
      <w:r w:rsidRPr="002756D6">
        <w:t xml:space="preserve"> на кожному підшипнику. </w:t>
      </w:r>
      <w:r>
        <w:t>Н</w:t>
      </w:r>
      <w:r w:rsidRPr="002756D6">
        <w:t>абір даних відформатовано в окремі файли, кожен із яких містить 1-секундний знімок сигналу вібрації</w:t>
      </w:r>
      <w:r>
        <w:t xml:space="preserve"> (рис.</w:t>
      </w:r>
      <w:r>
        <w:rPr>
          <w:lang w:val="ru-RU"/>
        </w:rPr>
        <w:t>1</w:t>
      </w:r>
      <w:r>
        <w:t>)</w:t>
      </w:r>
      <w:r w:rsidRPr="002756D6">
        <w:t>, записаний через певні інтервали. Кожен файл складається з 20 480 точок із частотою дискретизації 20 кГц.</w:t>
      </w:r>
      <w:r>
        <w:tab/>
      </w:r>
      <w:r>
        <w:tab/>
      </w:r>
      <w:r>
        <w:tab/>
      </w:r>
    </w:p>
    <w:p w14:paraId="151E8870" w14:textId="77777777" w:rsidR="00DA206F" w:rsidRDefault="00DA206F" w:rsidP="00DA206F">
      <w:pPr>
        <w:pStyle w:val="af9"/>
      </w:pPr>
      <w:r w:rsidRPr="00546B1B">
        <w:rPr>
          <w:noProof/>
        </w:rPr>
        <w:drawing>
          <wp:inline distT="0" distB="0" distL="0" distR="0" wp14:anchorId="04AAA6B5" wp14:editId="21CA207C">
            <wp:extent cx="4667250" cy="1376741"/>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706282" cy="1388255"/>
                    </a:xfrm>
                    <a:prstGeom prst="rect">
                      <a:avLst/>
                    </a:prstGeom>
                  </pic:spPr>
                </pic:pic>
              </a:graphicData>
            </a:graphic>
          </wp:inline>
        </w:drawing>
      </w:r>
    </w:p>
    <w:p w14:paraId="4F64E2BD" w14:textId="77777777" w:rsidR="00DA206F" w:rsidRPr="00546B1B" w:rsidRDefault="00DA206F" w:rsidP="00DA206F">
      <w:pPr>
        <w:pStyle w:val="af9"/>
      </w:pPr>
      <w:r w:rsidRPr="00546B1B">
        <w:t xml:space="preserve">Рисунок </w:t>
      </w:r>
      <w:r>
        <w:rPr>
          <w:lang w:val="ru-RU"/>
        </w:rPr>
        <w:t>1</w:t>
      </w:r>
      <w:r w:rsidRPr="00546B1B">
        <w:t>. Вигляд вихідних даних акселерометру за 6 секунд</w:t>
      </w:r>
    </w:p>
    <w:p w14:paraId="6C5B5362" w14:textId="77777777" w:rsidR="00DA206F" w:rsidRPr="007F5D5E" w:rsidRDefault="00DA206F" w:rsidP="00DA206F">
      <w:pPr>
        <w:pStyle w:val="af7"/>
      </w:pPr>
      <w:r>
        <w:t xml:space="preserve">Існують </w:t>
      </w:r>
      <w:r w:rsidRPr="00323E59">
        <w:t>формул</w:t>
      </w:r>
      <w:r>
        <w:t>и</w:t>
      </w:r>
      <w:r w:rsidRPr="00323E59">
        <w:t>, які можуть допомогти виявити специфічні дефекти в підшипниках кочення. Вони засновані на геометрії підшипника, кількості тіл кочення і частоті обертання підшипника. На підшипнику кочення розрізняють чотири типи</w:t>
      </w:r>
      <w:r>
        <w:t xml:space="preserve"> дефектів</w:t>
      </w:r>
      <w:r w:rsidRPr="00323E59">
        <w:t>, залежно від того, де виникла несправність</w:t>
      </w:r>
      <w:r>
        <w:t>.</w:t>
      </w:r>
      <w:r w:rsidRPr="00323E59">
        <w:t xml:space="preserve"> На основі параметрів підшипників і швидкості обертання вал</w:t>
      </w:r>
      <w:r>
        <w:t>у</w:t>
      </w:r>
      <w:r w:rsidRPr="00323E59">
        <w:t xml:space="preserve"> можна розрахувати так звані частоти дефектів підшипників</w:t>
      </w:r>
      <w:r w:rsidRPr="00F51F2E">
        <w:t xml:space="preserve"> [</w:t>
      </w:r>
      <w:r>
        <w:t>3</w:t>
      </w:r>
      <w:r w:rsidRPr="00F51F2E">
        <w:t>]</w:t>
      </w:r>
      <w:r w:rsidRPr="00323E59">
        <w:t>:</w:t>
      </w:r>
      <w:r w:rsidRPr="007F5D5E">
        <w:t xml:space="preserve"> ч</w:t>
      </w:r>
      <w:r>
        <w:t>астот</w:t>
      </w:r>
      <w:r w:rsidRPr="007F5D5E">
        <w:t>у (1)</w:t>
      </w:r>
      <w:r>
        <w:t xml:space="preserve"> </w:t>
      </w:r>
      <w:r w:rsidRPr="00546B1B">
        <w:rPr>
          <w:i/>
          <w:iCs/>
        </w:rPr>
        <w:t>‘</w:t>
      </w:r>
      <w:proofErr w:type="spellStart"/>
      <w:r w:rsidRPr="00F51F2E">
        <w:rPr>
          <w:i/>
          <w:iCs/>
        </w:rPr>
        <w:t>Ball</w:t>
      </w:r>
      <w:proofErr w:type="spellEnd"/>
      <w:r w:rsidRPr="00F51F2E">
        <w:rPr>
          <w:i/>
          <w:iCs/>
        </w:rPr>
        <w:t xml:space="preserve"> </w:t>
      </w:r>
      <w:proofErr w:type="spellStart"/>
      <w:r w:rsidRPr="00F51F2E">
        <w:rPr>
          <w:i/>
          <w:iCs/>
        </w:rPr>
        <w:t>Pass</w:t>
      </w:r>
      <w:proofErr w:type="spellEnd"/>
      <w:r w:rsidRPr="00F51F2E">
        <w:rPr>
          <w:i/>
          <w:iCs/>
        </w:rPr>
        <w:t xml:space="preserve"> </w:t>
      </w:r>
      <w:proofErr w:type="spellStart"/>
      <w:r w:rsidRPr="00F51F2E">
        <w:rPr>
          <w:i/>
          <w:iCs/>
        </w:rPr>
        <w:t>Frequency</w:t>
      </w:r>
      <w:proofErr w:type="spellEnd"/>
      <w:r w:rsidRPr="00F51F2E">
        <w:rPr>
          <w:i/>
          <w:iCs/>
        </w:rPr>
        <w:t xml:space="preserve"> </w:t>
      </w:r>
      <w:proofErr w:type="spellStart"/>
      <w:r w:rsidRPr="00F51F2E">
        <w:rPr>
          <w:i/>
          <w:iCs/>
        </w:rPr>
        <w:t>of</w:t>
      </w:r>
      <w:proofErr w:type="spellEnd"/>
      <w:r w:rsidRPr="00F51F2E">
        <w:rPr>
          <w:i/>
          <w:iCs/>
        </w:rPr>
        <w:t xml:space="preserve"> </w:t>
      </w:r>
      <w:proofErr w:type="spellStart"/>
      <w:r w:rsidRPr="00F51F2E">
        <w:rPr>
          <w:i/>
          <w:iCs/>
        </w:rPr>
        <w:t>the</w:t>
      </w:r>
      <w:proofErr w:type="spellEnd"/>
      <w:r w:rsidRPr="00F51F2E">
        <w:rPr>
          <w:i/>
          <w:iCs/>
        </w:rPr>
        <w:t xml:space="preserve"> </w:t>
      </w:r>
      <w:proofErr w:type="spellStart"/>
      <w:r w:rsidRPr="00F51F2E">
        <w:rPr>
          <w:i/>
          <w:iCs/>
        </w:rPr>
        <w:t>Inner</w:t>
      </w:r>
      <w:proofErr w:type="spellEnd"/>
      <w:r w:rsidRPr="00F51F2E">
        <w:rPr>
          <w:i/>
          <w:iCs/>
        </w:rPr>
        <w:t xml:space="preserve"> </w:t>
      </w:r>
      <w:proofErr w:type="spellStart"/>
      <w:r w:rsidRPr="00F51F2E">
        <w:rPr>
          <w:i/>
          <w:iCs/>
        </w:rPr>
        <w:t>Race</w:t>
      </w:r>
      <w:proofErr w:type="spellEnd"/>
      <w:r w:rsidRPr="00F51F2E">
        <w:rPr>
          <w:i/>
          <w:iCs/>
        </w:rPr>
        <w:t>’ (BPFI)</w:t>
      </w:r>
      <w:r w:rsidRPr="007F5D5E">
        <w:t xml:space="preserve">, </w:t>
      </w:r>
      <w:r>
        <w:t>яка свідчить про дефекти у внутрішньому кільці підшипник</w:t>
      </w:r>
      <w:r w:rsidRPr="007F5D5E">
        <w:t>а</w:t>
      </w:r>
      <w:r w:rsidRPr="00676F77">
        <w:t>;</w:t>
      </w:r>
      <w:r w:rsidRPr="007F5D5E">
        <w:t xml:space="preserve"> ч</w:t>
      </w:r>
      <w:r>
        <w:t>астот</w:t>
      </w:r>
      <w:r w:rsidRPr="007F5D5E">
        <w:t xml:space="preserve">у (2) </w:t>
      </w:r>
      <w:proofErr w:type="spellStart"/>
      <w:r w:rsidRPr="00344932">
        <w:rPr>
          <w:i/>
          <w:iCs/>
        </w:rPr>
        <w:t>Ball</w:t>
      </w:r>
      <w:proofErr w:type="spellEnd"/>
      <w:r w:rsidRPr="00344932">
        <w:rPr>
          <w:i/>
          <w:iCs/>
        </w:rPr>
        <w:t xml:space="preserve"> </w:t>
      </w:r>
      <w:proofErr w:type="spellStart"/>
      <w:r w:rsidRPr="00344932">
        <w:rPr>
          <w:i/>
          <w:iCs/>
        </w:rPr>
        <w:t>Pass</w:t>
      </w:r>
      <w:proofErr w:type="spellEnd"/>
      <w:r w:rsidRPr="00344932">
        <w:rPr>
          <w:i/>
          <w:iCs/>
        </w:rPr>
        <w:t xml:space="preserve"> </w:t>
      </w:r>
      <w:proofErr w:type="spellStart"/>
      <w:r w:rsidRPr="00344932">
        <w:rPr>
          <w:i/>
          <w:iCs/>
        </w:rPr>
        <w:t>Frequency</w:t>
      </w:r>
      <w:proofErr w:type="spellEnd"/>
      <w:r w:rsidRPr="00344932">
        <w:rPr>
          <w:i/>
          <w:iCs/>
        </w:rPr>
        <w:t xml:space="preserve"> </w:t>
      </w:r>
      <w:proofErr w:type="spellStart"/>
      <w:r w:rsidRPr="00344932">
        <w:rPr>
          <w:i/>
          <w:iCs/>
        </w:rPr>
        <w:t>of</w:t>
      </w:r>
      <w:proofErr w:type="spellEnd"/>
      <w:r w:rsidRPr="00344932">
        <w:rPr>
          <w:i/>
          <w:iCs/>
        </w:rPr>
        <w:t xml:space="preserve"> </w:t>
      </w:r>
      <w:proofErr w:type="spellStart"/>
      <w:r w:rsidRPr="00344932">
        <w:rPr>
          <w:i/>
          <w:iCs/>
        </w:rPr>
        <w:t>the</w:t>
      </w:r>
      <w:proofErr w:type="spellEnd"/>
      <w:r w:rsidRPr="00344932">
        <w:rPr>
          <w:i/>
          <w:iCs/>
        </w:rPr>
        <w:t xml:space="preserve"> </w:t>
      </w:r>
      <w:proofErr w:type="spellStart"/>
      <w:r w:rsidRPr="00344932">
        <w:rPr>
          <w:i/>
          <w:iCs/>
        </w:rPr>
        <w:t>Outer</w:t>
      </w:r>
      <w:proofErr w:type="spellEnd"/>
      <w:r w:rsidRPr="00344932">
        <w:rPr>
          <w:i/>
          <w:iCs/>
        </w:rPr>
        <w:t xml:space="preserve"> </w:t>
      </w:r>
      <w:proofErr w:type="spellStart"/>
      <w:r w:rsidRPr="00344932">
        <w:rPr>
          <w:i/>
          <w:iCs/>
        </w:rPr>
        <w:t>Race</w:t>
      </w:r>
      <w:proofErr w:type="spellEnd"/>
      <w:r w:rsidRPr="00344932">
        <w:rPr>
          <w:i/>
          <w:iCs/>
        </w:rPr>
        <w:t>’ (BPFO)</w:t>
      </w:r>
      <w:r>
        <w:t>, яка свідчить про дефекти у зовнішньому кільці підшипнику</w:t>
      </w:r>
      <w:r w:rsidRPr="00676F77">
        <w:t>;</w:t>
      </w:r>
      <w:r w:rsidRPr="007F5D5E">
        <w:t xml:space="preserve"> </w:t>
      </w:r>
      <w:r w:rsidRPr="009E1269">
        <w:t>ч</w:t>
      </w:r>
      <w:r>
        <w:t>астот</w:t>
      </w:r>
      <w:r w:rsidRPr="009E1269">
        <w:t>у</w:t>
      </w:r>
      <w:r w:rsidRPr="009E1269">
        <w:rPr>
          <w:i/>
          <w:iCs/>
        </w:rPr>
        <w:t xml:space="preserve"> </w:t>
      </w:r>
      <w:r w:rsidRPr="00344932">
        <w:rPr>
          <w:i/>
          <w:iCs/>
          <w:lang w:val="en-US"/>
        </w:rPr>
        <w:t>Ball</w:t>
      </w:r>
      <w:r w:rsidRPr="00546B1B">
        <w:rPr>
          <w:i/>
          <w:iCs/>
        </w:rPr>
        <w:t xml:space="preserve"> </w:t>
      </w:r>
      <w:r w:rsidRPr="00344932">
        <w:rPr>
          <w:i/>
          <w:iCs/>
          <w:lang w:val="en-US"/>
        </w:rPr>
        <w:t>Spin</w:t>
      </w:r>
      <w:r w:rsidRPr="00546B1B">
        <w:rPr>
          <w:i/>
          <w:iCs/>
        </w:rPr>
        <w:t xml:space="preserve"> </w:t>
      </w:r>
      <w:r w:rsidRPr="00344932">
        <w:rPr>
          <w:i/>
          <w:iCs/>
          <w:lang w:val="en-US"/>
        </w:rPr>
        <w:t>Frequency</w:t>
      </w:r>
      <w:r w:rsidRPr="00546B1B">
        <w:rPr>
          <w:i/>
          <w:iCs/>
        </w:rPr>
        <w:t xml:space="preserve"> (</w:t>
      </w:r>
      <w:r w:rsidRPr="00344932">
        <w:rPr>
          <w:i/>
          <w:iCs/>
          <w:lang w:val="en-US"/>
        </w:rPr>
        <w:t>BSF</w:t>
      </w:r>
      <w:r w:rsidRPr="00546B1B">
        <w:rPr>
          <w:i/>
          <w:iCs/>
        </w:rPr>
        <w:t>)</w:t>
      </w:r>
      <w:r>
        <w:t>, яка свідчить про дефекти у ролику підшипнику.</w:t>
      </w:r>
      <w:r w:rsidRPr="00546B1B">
        <w:t xml:space="preserve"> </w:t>
      </w:r>
    </w:p>
    <w:p w14:paraId="069AD7EE" w14:textId="77777777" w:rsidR="00DA206F" w:rsidRDefault="00DA206F" w:rsidP="00DA206F">
      <w:pPr>
        <w:pStyle w:val="af8"/>
      </w:pPr>
      <w:r w:rsidRPr="000A2B94">
        <w:tab/>
      </w:r>
    </w:p>
    <w:p w14:paraId="7D5A8CB7" w14:textId="77777777" w:rsidR="00DA206F" w:rsidRPr="00546B1B" w:rsidRDefault="00DA206F" w:rsidP="00DA206F">
      <w:pPr>
        <w:pStyle w:val="af8"/>
      </w:pPr>
      <w:r>
        <w:tab/>
      </w:r>
      <m:oMath>
        <m:r>
          <w:rPr>
            <w:rFonts w:ascii="Cambria Math" w:hAnsi="Cambria Math"/>
          </w:rPr>
          <m:t>BPFI</m:t>
        </m:r>
        <m:r>
          <m:rPr>
            <m:sty m:val="p"/>
          </m:rPr>
          <w:rPr>
            <w:rFonts w:ascii="Cambria Math" w:hAnsi="Cambria Math"/>
          </w:rPr>
          <m:t>=</m:t>
        </m:r>
        <m:r>
          <w:rPr>
            <w:rFonts w:ascii="Cambria Math" w:hAnsi="Cambria Math"/>
          </w:rPr>
          <m:t>N</m:t>
        </m:r>
        <m:r>
          <m:rPr>
            <m:sty m:val="p"/>
          </m:rPr>
          <w:rPr>
            <w:rFonts w:ascii="Cambria Math" w:hAnsi="Cambria Math"/>
          </w:rPr>
          <m:t>×(</m:t>
        </m:r>
        <m:f>
          <m:fPr>
            <m:ctrlPr>
              <w:rPr>
                <w:rFonts w:ascii="Cambria Math" w:hAnsi="Cambria Math"/>
              </w:rPr>
            </m:ctrlPr>
          </m:fPr>
          <m:num>
            <m:r>
              <w:rPr>
                <w:rFonts w:ascii="Cambria Math" w:hAnsi="Cambria Math"/>
              </w:rPr>
              <m:t>S</m:t>
            </m:r>
          </m:num>
          <m:den>
            <m:r>
              <m:rPr>
                <m:sty m:val="p"/>
              </m:rPr>
              <w:rPr>
                <w:rFonts w:ascii="Cambria Math" w:hAnsi="Cambria Math"/>
              </w:rPr>
              <m:t>2</m:t>
            </m:r>
          </m:den>
        </m:f>
        <m:r>
          <m:rPr>
            <m:sty m:val="p"/>
          </m:rPr>
          <w:rPr>
            <w:rFonts w:ascii="Cambria Math" w:hAnsi="Cambria Math"/>
          </w:rPr>
          <m:t>)(1+</m:t>
        </m:r>
        <m:f>
          <m:fPr>
            <m:ctrlPr>
              <w:rPr>
                <w:rFonts w:ascii="Cambria Math" w:hAnsi="Cambria Math"/>
              </w:rPr>
            </m:ctrlPr>
          </m:fPr>
          <m:num>
            <m:sSub>
              <m:sSubPr>
                <m:ctrlPr>
                  <w:rPr>
                    <w:rFonts w:ascii="Cambria Math" w:hAnsi="Cambria Math"/>
                  </w:rPr>
                </m:ctrlPr>
              </m:sSubPr>
              <m:e>
                <m:r>
                  <w:rPr>
                    <w:rFonts w:ascii="Cambria Math" w:hAnsi="Cambria Math"/>
                  </w:rPr>
                  <m:t>D</m:t>
                </m:r>
              </m:e>
              <m:sub>
                <m:r>
                  <w:rPr>
                    <w:rFonts w:ascii="Cambria Math" w:hAnsi="Cambria Math"/>
                  </w:rPr>
                  <m:t>r</m:t>
                </m:r>
              </m:sub>
            </m:sSub>
          </m:num>
          <m:den>
            <m:sSub>
              <m:sSubPr>
                <m:ctrlPr>
                  <w:rPr>
                    <w:rFonts w:ascii="Cambria Math" w:hAnsi="Cambria Math"/>
                  </w:rPr>
                </m:ctrlPr>
              </m:sSubPr>
              <m:e>
                <m:r>
                  <w:rPr>
                    <w:rFonts w:ascii="Cambria Math" w:hAnsi="Cambria Math"/>
                  </w:rPr>
                  <m:t>D</m:t>
                </m:r>
              </m:e>
              <m:sub>
                <m:r>
                  <w:rPr>
                    <w:rFonts w:ascii="Cambria Math" w:hAnsi="Cambria Math"/>
                  </w:rPr>
                  <m:t>p</m:t>
                </m:r>
              </m:sub>
            </m:sSub>
          </m:den>
        </m:f>
        <m:r>
          <m:rPr>
            <m:sty m:val="p"/>
          </m:rPr>
          <w:rPr>
            <w:rFonts w:ascii="Cambria Math" w:hAnsi="Cambria Math"/>
          </w:rPr>
          <m:t>cos</m:t>
        </m:r>
        <m:d>
          <m:dPr>
            <m:ctrlPr>
              <w:rPr>
                <w:rFonts w:ascii="Cambria Math" w:hAnsi="Cambria Math"/>
              </w:rPr>
            </m:ctrlPr>
          </m:dPr>
          <m:e>
            <m:r>
              <w:rPr>
                <w:rFonts w:ascii="Cambria Math" w:hAnsi="Cambria Math"/>
              </w:rPr>
              <m:t>φ</m:t>
            </m:r>
          </m:e>
        </m:d>
      </m:oMath>
      <w:r w:rsidRPr="00546B1B">
        <w:tab/>
      </w:r>
      <w:r w:rsidRPr="00546B1B">
        <w:tab/>
        <w:t xml:space="preserve"> (1)</w:t>
      </w:r>
    </w:p>
    <w:p w14:paraId="15D53EB8" w14:textId="77777777" w:rsidR="00DA206F" w:rsidRPr="00546B1B" w:rsidRDefault="00DA206F" w:rsidP="00DA206F">
      <w:pPr>
        <w:pStyle w:val="af8"/>
      </w:pPr>
      <w:r w:rsidRPr="00546B1B">
        <w:lastRenderedPageBreak/>
        <w:tab/>
      </w:r>
      <m:oMath>
        <m:r>
          <w:rPr>
            <w:rFonts w:ascii="Cambria Math" w:hAnsi="Cambria Math"/>
          </w:rPr>
          <m:t>BPFO</m:t>
        </m:r>
        <m:r>
          <m:rPr>
            <m:sty m:val="p"/>
          </m:rPr>
          <w:rPr>
            <w:rFonts w:ascii="Cambria Math" w:hAnsi="Cambria Math"/>
          </w:rPr>
          <m:t>=</m:t>
        </m:r>
        <m:r>
          <w:rPr>
            <w:rFonts w:ascii="Cambria Math" w:hAnsi="Cambria Math"/>
          </w:rPr>
          <m:t>N</m:t>
        </m:r>
        <m:r>
          <m:rPr>
            <m:sty m:val="p"/>
          </m:rPr>
          <w:rPr>
            <w:rFonts w:ascii="Cambria Math" w:hAnsi="Cambria Math"/>
          </w:rPr>
          <m:t>×(</m:t>
        </m:r>
        <m:f>
          <m:fPr>
            <m:ctrlPr>
              <w:rPr>
                <w:rFonts w:ascii="Cambria Math" w:hAnsi="Cambria Math"/>
              </w:rPr>
            </m:ctrlPr>
          </m:fPr>
          <m:num>
            <m:r>
              <w:rPr>
                <w:rFonts w:ascii="Cambria Math" w:hAnsi="Cambria Math"/>
              </w:rPr>
              <m:t>S</m:t>
            </m:r>
          </m:num>
          <m:den>
            <m:r>
              <m:rPr>
                <m:sty m:val="p"/>
              </m:rPr>
              <w:rPr>
                <w:rFonts w:ascii="Cambria Math" w:hAnsi="Cambria Math"/>
              </w:rPr>
              <m:t>2</m:t>
            </m:r>
          </m:den>
        </m:f>
        <m:r>
          <m:rPr>
            <m:sty m:val="p"/>
          </m:rPr>
          <w:rPr>
            <w:rFonts w:ascii="Cambria Math" w:hAnsi="Cambria Math"/>
          </w:rPr>
          <m:t>)(1-</m:t>
        </m:r>
        <m:f>
          <m:fPr>
            <m:ctrlPr>
              <w:rPr>
                <w:rFonts w:ascii="Cambria Math" w:hAnsi="Cambria Math"/>
              </w:rPr>
            </m:ctrlPr>
          </m:fPr>
          <m:num>
            <m:sSub>
              <m:sSubPr>
                <m:ctrlPr>
                  <w:rPr>
                    <w:rFonts w:ascii="Cambria Math" w:hAnsi="Cambria Math"/>
                  </w:rPr>
                </m:ctrlPr>
              </m:sSubPr>
              <m:e>
                <m:r>
                  <w:rPr>
                    <w:rFonts w:ascii="Cambria Math" w:hAnsi="Cambria Math"/>
                  </w:rPr>
                  <m:t>D</m:t>
                </m:r>
              </m:e>
              <m:sub>
                <m:r>
                  <w:rPr>
                    <w:rFonts w:ascii="Cambria Math" w:hAnsi="Cambria Math"/>
                  </w:rPr>
                  <m:t>r</m:t>
                </m:r>
              </m:sub>
            </m:sSub>
          </m:num>
          <m:den>
            <m:sSub>
              <m:sSubPr>
                <m:ctrlPr>
                  <w:rPr>
                    <w:rFonts w:ascii="Cambria Math" w:hAnsi="Cambria Math"/>
                  </w:rPr>
                </m:ctrlPr>
              </m:sSubPr>
              <m:e>
                <m:r>
                  <w:rPr>
                    <w:rFonts w:ascii="Cambria Math" w:hAnsi="Cambria Math"/>
                  </w:rPr>
                  <m:t>D</m:t>
                </m:r>
              </m:e>
              <m:sub>
                <m:r>
                  <w:rPr>
                    <w:rFonts w:ascii="Cambria Math" w:hAnsi="Cambria Math"/>
                  </w:rPr>
                  <m:t>p</m:t>
                </m:r>
              </m:sub>
            </m:sSub>
          </m:den>
        </m:f>
        <m:r>
          <m:rPr>
            <m:sty m:val="p"/>
          </m:rPr>
          <w:rPr>
            <w:rFonts w:ascii="Cambria Math" w:hAnsi="Cambria Math"/>
          </w:rPr>
          <m:t>cos</m:t>
        </m:r>
        <m:d>
          <m:dPr>
            <m:ctrlPr>
              <w:rPr>
                <w:rFonts w:ascii="Cambria Math" w:hAnsi="Cambria Math"/>
              </w:rPr>
            </m:ctrlPr>
          </m:dPr>
          <m:e>
            <m:r>
              <w:rPr>
                <w:rFonts w:ascii="Cambria Math" w:hAnsi="Cambria Math"/>
              </w:rPr>
              <m:t>φ</m:t>
            </m:r>
          </m:e>
        </m:d>
      </m:oMath>
      <w:r w:rsidRPr="00546B1B">
        <w:tab/>
      </w:r>
      <w:r w:rsidRPr="00546B1B">
        <w:tab/>
        <w:t xml:space="preserve"> (2)</w:t>
      </w:r>
    </w:p>
    <w:p w14:paraId="30D3E499" w14:textId="77777777" w:rsidR="00DA206F" w:rsidRDefault="00DA206F" w:rsidP="00DA206F">
      <w:pPr>
        <w:pStyle w:val="af8"/>
      </w:pPr>
      <w:r w:rsidRPr="00546B1B">
        <w:tab/>
      </w:r>
      <m:oMath>
        <m:r>
          <w:rPr>
            <w:rFonts w:ascii="Cambria Math" w:hAnsi="Cambria Math"/>
          </w:rPr>
          <m:t>BSF</m:t>
        </m:r>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D</m:t>
                    </m:r>
                  </m:e>
                  <m:sub>
                    <m:r>
                      <w:rPr>
                        <w:rFonts w:ascii="Cambria Math" w:hAnsi="Cambria Math"/>
                      </w:rPr>
                      <m:t>p</m:t>
                    </m:r>
                  </m:sub>
                </m:sSub>
              </m:num>
              <m:den>
                <m:sSub>
                  <m:sSubPr>
                    <m:ctrlPr>
                      <w:rPr>
                        <w:rFonts w:ascii="Cambria Math" w:hAnsi="Cambria Math"/>
                      </w:rPr>
                    </m:ctrlPr>
                  </m:sSubPr>
                  <m:e>
                    <m:r>
                      <w:rPr>
                        <w:rFonts w:ascii="Cambria Math" w:hAnsi="Cambria Math"/>
                      </w:rPr>
                      <m:t>D</m:t>
                    </m:r>
                  </m:e>
                  <m:sub>
                    <m:r>
                      <w:rPr>
                        <w:rFonts w:ascii="Cambria Math" w:hAnsi="Cambria Math"/>
                      </w:rPr>
                      <m:t>r</m:t>
                    </m:r>
                  </m:sub>
                </m:sSub>
              </m:den>
            </m:f>
          </m:e>
        </m:d>
        <m:r>
          <m:rPr>
            <m:sty m:val="p"/>
          </m:rPr>
          <w:rPr>
            <w:rFonts w:ascii="Cambria Math" w:hAnsi="Cambria Math"/>
          </w:rPr>
          <m:t>×</m:t>
        </m:r>
        <m:d>
          <m:dPr>
            <m:ctrlPr>
              <w:rPr>
                <w:rFonts w:ascii="Cambria Math" w:hAnsi="Cambria Math"/>
              </w:rPr>
            </m:ctrlPr>
          </m:dPr>
          <m:e>
            <m:f>
              <m:fPr>
                <m:ctrlPr>
                  <w:rPr>
                    <w:rFonts w:ascii="Cambria Math" w:hAnsi="Cambria Math"/>
                  </w:rPr>
                </m:ctrlPr>
              </m:fPr>
              <m:num>
                <m:r>
                  <w:rPr>
                    <w:rFonts w:ascii="Cambria Math" w:hAnsi="Cambria Math"/>
                  </w:rPr>
                  <m:t>S</m:t>
                </m:r>
              </m:num>
              <m:den>
                <m:r>
                  <m:rPr>
                    <m:sty m:val="p"/>
                  </m:rPr>
                  <w:rPr>
                    <w:rFonts w:ascii="Cambria Math" w:hAnsi="Cambria Math"/>
                  </w:rPr>
                  <m:t>2</m:t>
                </m:r>
              </m:den>
            </m:f>
          </m:e>
        </m:d>
        <m:r>
          <m:rPr>
            <m:sty m:val="p"/>
          </m:rPr>
          <w:rPr>
            <w:rFonts w:ascii="Cambria Math" w:hAnsi="Cambria Math"/>
          </w:rPr>
          <m:t>×</m:t>
        </m:r>
        <m:d>
          <m:dPr>
            <m:begChr m:val="{"/>
            <m:endChr m:val="}"/>
            <m:ctrlPr>
              <w:rPr>
                <w:rFonts w:ascii="Cambria Math" w:hAnsi="Cambria Math"/>
              </w:rPr>
            </m:ctrlPr>
          </m:dPr>
          <m:e>
            <m:r>
              <m:rPr>
                <m:sty m:val="p"/>
              </m:rPr>
              <w:rPr>
                <w:rFonts w:ascii="Cambria Math" w:hAnsi="Cambria Math"/>
              </w:rPr>
              <m:t>1-</m:t>
            </m:r>
            <m:sSup>
              <m:sSupPr>
                <m:ctrlPr>
                  <w:rPr>
                    <w:rFonts w:ascii="Cambria Math" w:hAnsi="Cambria Math"/>
                  </w:rPr>
                </m:ctrlPr>
              </m:sSupPr>
              <m:e>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D</m:t>
                            </m:r>
                          </m:e>
                          <m:sub>
                            <m:r>
                              <w:rPr>
                                <w:rFonts w:ascii="Cambria Math" w:hAnsi="Cambria Math"/>
                              </w:rPr>
                              <m:t>r</m:t>
                            </m:r>
                          </m:sub>
                        </m:sSub>
                      </m:num>
                      <m:den>
                        <m:sSub>
                          <m:sSubPr>
                            <m:ctrlPr>
                              <w:rPr>
                                <w:rFonts w:ascii="Cambria Math" w:hAnsi="Cambria Math"/>
                              </w:rPr>
                            </m:ctrlPr>
                          </m:sSubPr>
                          <m:e>
                            <m:r>
                              <w:rPr>
                                <w:rFonts w:ascii="Cambria Math" w:hAnsi="Cambria Math"/>
                              </w:rPr>
                              <m:t>D</m:t>
                            </m:r>
                          </m:e>
                          <m:sub>
                            <m:r>
                              <w:rPr>
                                <w:rFonts w:ascii="Cambria Math" w:hAnsi="Cambria Math"/>
                              </w:rPr>
                              <m:t>p</m:t>
                            </m:r>
                          </m:sub>
                        </m:sSub>
                      </m:den>
                    </m:f>
                  </m:e>
                </m:d>
              </m:e>
              <m:sup>
                <m:r>
                  <m:rPr>
                    <m:sty m:val="p"/>
                  </m:rPr>
                  <w:rPr>
                    <w:rFonts w:ascii="Cambria Math" w:hAnsi="Cambria Math"/>
                  </w:rPr>
                  <m:t>2</m:t>
                </m:r>
              </m:sup>
            </m:sSup>
            <m:r>
              <m:rPr>
                <m:sty m:val="p"/>
              </m:rPr>
              <w:rPr>
                <w:rFonts w:ascii="Cambria Math" w:hAnsi="Cambria Math"/>
              </w:rPr>
              <m:t>×cos</m:t>
            </m:r>
            <m:d>
              <m:dPr>
                <m:ctrlPr>
                  <w:rPr>
                    <w:rFonts w:ascii="Cambria Math" w:hAnsi="Cambria Math"/>
                  </w:rPr>
                </m:ctrlPr>
              </m:dPr>
              <m:e>
                <m:r>
                  <w:rPr>
                    <w:rFonts w:ascii="Cambria Math" w:hAnsi="Cambria Math"/>
                  </w:rPr>
                  <m:t>φ</m:t>
                </m:r>
              </m:e>
            </m:d>
          </m:e>
        </m:d>
      </m:oMath>
      <w:r>
        <w:tab/>
      </w:r>
      <w:r w:rsidRPr="00BE5F46">
        <w:tab/>
      </w:r>
      <w:r w:rsidRPr="000A2B94">
        <w:t xml:space="preserve"> </w:t>
      </w:r>
      <w:r w:rsidRPr="00BE5F46">
        <w:t>(</w:t>
      </w:r>
      <w:r w:rsidRPr="00642ECD">
        <w:t>3</w:t>
      </w:r>
      <w:r w:rsidRPr="00BE5F46">
        <w:t>)</w:t>
      </w:r>
    </w:p>
    <w:p w14:paraId="4BF58D8F" w14:textId="77777777" w:rsidR="00DA206F" w:rsidRDefault="00DA206F" w:rsidP="00DA206F">
      <w:pPr>
        <w:pStyle w:val="af8"/>
        <w:jc w:val="left"/>
      </w:pPr>
    </w:p>
    <w:p w14:paraId="264487D5" w14:textId="77777777" w:rsidR="00DA206F" w:rsidRDefault="00DA206F" w:rsidP="00DA206F">
      <w:pPr>
        <w:pStyle w:val="af7"/>
      </w:pPr>
      <w:r>
        <w:t>Для цих формул</w:t>
      </w:r>
      <w:r w:rsidRPr="00676F77">
        <w:t>:</w:t>
      </w:r>
      <w:r w:rsidRPr="00642ECD">
        <w:t xml:space="preserve"> </w:t>
      </w:r>
    </w:p>
    <w:p w14:paraId="2E1BCAE6" w14:textId="77777777" w:rsidR="00DA206F" w:rsidRDefault="00DA206F" w:rsidP="00DA206F">
      <w:pPr>
        <w:pStyle w:val="af7"/>
      </w:pPr>
      <w:r w:rsidRPr="00642ECD">
        <w:rPr>
          <w:lang w:val="en-US"/>
        </w:rPr>
        <w:t>S</w:t>
      </w:r>
      <w:r w:rsidRPr="00642ECD">
        <w:t xml:space="preserve"> </w:t>
      </w:r>
      <w:r>
        <w:t xml:space="preserve">- </w:t>
      </w:r>
      <w:r w:rsidRPr="00642ECD">
        <w:t>швидкість валу в об/хв</w:t>
      </w:r>
      <w:r w:rsidRPr="00676F77">
        <w:t xml:space="preserve">, </w:t>
      </w:r>
      <w:r>
        <w:t xml:space="preserve">дорівнює 2000 </w:t>
      </w:r>
      <w:r w:rsidRPr="00642ECD">
        <w:t>об/хв</w:t>
      </w:r>
      <w:r w:rsidRPr="00676F77">
        <w:t>;</w:t>
      </w:r>
    </w:p>
    <w:p w14:paraId="7B43AF32" w14:textId="77777777" w:rsidR="00DA206F" w:rsidRDefault="00DA206F" w:rsidP="00DA206F">
      <w:pPr>
        <w:pStyle w:val="af7"/>
      </w:pPr>
      <w:proofErr w:type="spellStart"/>
      <w:r>
        <w:t>Dr</w:t>
      </w:r>
      <w:proofErr w:type="spellEnd"/>
      <w:r>
        <w:t xml:space="preserve"> - діаметр ролика в дюймах, дорівнює 0,311 дюймів</w:t>
      </w:r>
      <w:r w:rsidRPr="00676F77">
        <w:t>;</w:t>
      </w:r>
    </w:p>
    <w:p w14:paraId="6EA5029A" w14:textId="77777777" w:rsidR="00DA206F" w:rsidRDefault="00DA206F" w:rsidP="00DA206F">
      <w:pPr>
        <w:pStyle w:val="af7"/>
      </w:pPr>
      <w:proofErr w:type="spellStart"/>
      <w:r w:rsidRPr="00676F77">
        <w:t>Dp</w:t>
      </w:r>
      <w:proofErr w:type="spellEnd"/>
      <w:r w:rsidRPr="00676F77">
        <w:t xml:space="preserve"> </w:t>
      </w:r>
      <w:r>
        <w:t>-</w:t>
      </w:r>
      <w:r w:rsidRPr="00676F77">
        <w:t xml:space="preserve">  </w:t>
      </w:r>
      <w:r>
        <w:t>діаметр підшипника</w:t>
      </w:r>
      <w:r w:rsidRPr="00676F77">
        <w:t xml:space="preserve"> в дюймах</w:t>
      </w:r>
      <w:r>
        <w:t>, дорівнює 2.811 дюймів</w:t>
      </w:r>
      <w:r w:rsidRPr="00676F77">
        <w:t>;</w:t>
      </w:r>
    </w:p>
    <w:p w14:paraId="4B61CE72" w14:textId="77777777" w:rsidR="00DA206F" w:rsidRDefault="00DA206F" w:rsidP="00DA206F">
      <w:pPr>
        <w:pStyle w:val="af7"/>
      </w:pPr>
      <w:r w:rsidRPr="00676F77">
        <w:t xml:space="preserve">N </w:t>
      </w:r>
      <w:r>
        <w:t>-</w:t>
      </w:r>
      <w:r w:rsidRPr="00676F77">
        <w:t xml:space="preserve"> кількість роликів</w:t>
      </w:r>
      <w:r>
        <w:t>, дорівнює 16</w:t>
      </w:r>
      <w:r w:rsidRPr="00676F77">
        <w:t>;</w:t>
      </w:r>
    </w:p>
    <w:p w14:paraId="0239D90A" w14:textId="77777777" w:rsidR="00DA206F" w:rsidRDefault="00DA206F" w:rsidP="00DA206F">
      <w:pPr>
        <w:pStyle w:val="af7"/>
      </w:pPr>
      <m:oMath>
        <m:r>
          <w:rPr>
            <w:rFonts w:ascii="Cambria Math" w:hAnsi="Cambria Math"/>
          </w:rPr>
          <m:t xml:space="preserve"> φ</m:t>
        </m:r>
      </m:oMath>
      <w:r>
        <w:t xml:space="preserve"> - контактний кут в радіанах, дорівнює 15.17 радіан.</w:t>
      </w:r>
      <w:r>
        <w:tab/>
      </w:r>
      <w:r>
        <w:tab/>
      </w:r>
      <w:r>
        <w:tab/>
      </w:r>
      <w:r>
        <w:tab/>
      </w:r>
    </w:p>
    <w:p w14:paraId="0047FE26" w14:textId="77777777" w:rsidR="00DA206F" w:rsidRPr="007F5D5E" w:rsidRDefault="00DA206F" w:rsidP="00DA206F">
      <w:pPr>
        <w:pStyle w:val="af7"/>
      </w:pPr>
      <w:r>
        <w:t xml:space="preserve">Як видно з формул (1) та (2) сума </w:t>
      </w:r>
      <w:r w:rsidRPr="00F51F2E">
        <w:rPr>
          <w:i/>
          <w:iCs/>
        </w:rPr>
        <w:t>BPFI</w:t>
      </w:r>
      <w:r w:rsidRPr="007F5D5E">
        <w:rPr>
          <w:i/>
          <w:iCs/>
        </w:rPr>
        <w:t xml:space="preserve"> </w:t>
      </w:r>
      <w:r>
        <w:t xml:space="preserve">та </w:t>
      </w:r>
      <w:r w:rsidRPr="00344932">
        <w:rPr>
          <w:i/>
          <w:iCs/>
        </w:rPr>
        <w:t>BPFO</w:t>
      </w:r>
      <w:r>
        <w:rPr>
          <w:i/>
          <w:iCs/>
        </w:rPr>
        <w:t xml:space="preserve"> </w:t>
      </w:r>
      <w:r>
        <w:t xml:space="preserve">завжди пропорційна кількості роликів у підшипнику, що зручно використовувати для швидкої перевірки результатів </w:t>
      </w:r>
      <w:r w:rsidRPr="007F5D5E">
        <w:t>[3].</w:t>
      </w:r>
    </w:p>
    <w:p w14:paraId="64ED9D0B" w14:textId="77777777" w:rsidR="00DA206F" w:rsidRPr="007F5D5E" w:rsidRDefault="00DA206F" w:rsidP="00DA206F">
      <w:pPr>
        <w:pStyle w:val="af8"/>
        <w:jc w:val="left"/>
      </w:pPr>
    </w:p>
    <w:p w14:paraId="0AAEAA67" w14:textId="77777777" w:rsidR="00DA206F" w:rsidRPr="007F5D5E" w:rsidRDefault="00DA206F" w:rsidP="00DA206F">
      <w:pPr>
        <w:pStyle w:val="af8"/>
        <w:jc w:val="left"/>
      </w:pPr>
    </w:p>
    <w:p w14:paraId="69CBDADA" w14:textId="77777777" w:rsidR="00DA206F" w:rsidRPr="00F80647" w:rsidRDefault="00DA206F" w:rsidP="00DA206F">
      <w:pPr>
        <w:pStyle w:val="afa"/>
      </w:pPr>
      <w:r w:rsidRPr="003E6EDA">
        <w:t>ВИСНОВКИ</w:t>
      </w:r>
    </w:p>
    <w:p w14:paraId="4C97C831" w14:textId="77777777" w:rsidR="00DA206F" w:rsidRPr="00546B1B" w:rsidRDefault="00DA206F" w:rsidP="00DA206F">
      <w:pPr>
        <w:pStyle w:val="af7"/>
      </w:pPr>
      <w:r>
        <w:tab/>
      </w:r>
      <w:r w:rsidRPr="00546B1B">
        <w:t xml:space="preserve">Користуючись формулами (1-3) спроектована штучна нейронна мережа здатна аналізуючи вихідні дані вібрації підшипників виявляти їх дефекти та вузли де саме вони виникають. Результат досліду можна побачити на рисунку </w:t>
      </w:r>
      <w:r w:rsidRPr="009E1269">
        <w:t>2</w:t>
      </w:r>
      <w:r w:rsidRPr="00546B1B">
        <w:t>. Крапками на графіку визначаються зареєстровані частоти дефектів різних частин підшипник</w:t>
      </w:r>
      <w:r w:rsidRPr="009E1269">
        <w:t>а</w:t>
      </w:r>
      <w:r w:rsidRPr="00546B1B">
        <w:t>, зеленим кольором – дефект внутрішн</w:t>
      </w:r>
      <w:r>
        <w:t>ь</w:t>
      </w:r>
      <w:r w:rsidRPr="00546B1B">
        <w:t>ого кільця; жовтим – дефект зовнішнього</w:t>
      </w:r>
      <w:r w:rsidRPr="009E1269">
        <w:t xml:space="preserve"> к</w:t>
      </w:r>
      <w:r>
        <w:t>ільця</w:t>
      </w:r>
      <w:r w:rsidRPr="00546B1B">
        <w:t xml:space="preserve">; червоним – дефект </w:t>
      </w:r>
      <w:r>
        <w:t xml:space="preserve">ролика </w:t>
      </w:r>
      <w:r w:rsidRPr="00546B1B">
        <w:t>підшипник</w:t>
      </w:r>
      <w:r>
        <w:t>а</w:t>
      </w:r>
      <w:r w:rsidRPr="00546B1B">
        <w:t>; сині – моменти коли показники вібрації були в нормі.</w:t>
      </w:r>
      <w:r w:rsidRPr="00546B1B">
        <w:tab/>
      </w:r>
      <w:r w:rsidRPr="00546B1B">
        <w:tab/>
      </w:r>
    </w:p>
    <w:p w14:paraId="75E7E853" w14:textId="77777777" w:rsidR="00DA206F" w:rsidRDefault="00DA206F" w:rsidP="00DA206F">
      <w:pPr>
        <w:pStyle w:val="af7"/>
      </w:pPr>
      <w:r>
        <w:tab/>
      </w:r>
      <w:r>
        <w:tab/>
      </w:r>
      <w:r>
        <w:tab/>
      </w:r>
      <w:r>
        <w:tab/>
      </w:r>
      <w:r>
        <w:tab/>
      </w:r>
      <w:r>
        <w:tab/>
      </w:r>
      <w:r>
        <w:tab/>
      </w:r>
      <w:r>
        <w:tab/>
      </w:r>
      <w:r w:rsidRPr="00DC48B2">
        <w:rPr>
          <w:noProof/>
        </w:rPr>
        <w:drawing>
          <wp:inline distT="0" distB="0" distL="0" distR="0" wp14:anchorId="624CE766" wp14:editId="3B56104B">
            <wp:extent cx="5257800" cy="2466673"/>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l="1388" t="2759" r="2767" b="7930"/>
                    <a:stretch/>
                  </pic:blipFill>
                  <pic:spPr bwMode="auto">
                    <a:xfrm>
                      <a:off x="0" y="0"/>
                      <a:ext cx="5259160" cy="2467311"/>
                    </a:xfrm>
                    <a:prstGeom prst="rect">
                      <a:avLst/>
                    </a:prstGeom>
                    <a:ln>
                      <a:noFill/>
                    </a:ln>
                    <a:extLst>
                      <a:ext uri="{53640926-AAD7-44D8-BBD7-CCE9431645EC}">
                        <a14:shadowObscured xmlns:a14="http://schemas.microsoft.com/office/drawing/2010/main"/>
                      </a:ext>
                    </a:extLst>
                  </pic:spPr>
                </pic:pic>
              </a:graphicData>
            </a:graphic>
          </wp:inline>
        </w:drawing>
      </w:r>
    </w:p>
    <w:p w14:paraId="5CC8A0E7" w14:textId="77777777" w:rsidR="00DA206F" w:rsidRDefault="00DA206F" w:rsidP="00DA206F">
      <w:pPr>
        <w:pStyle w:val="af9"/>
      </w:pPr>
      <w:r w:rsidRPr="00AD1E2E">
        <w:t>Рисунок</w:t>
      </w:r>
      <w:r>
        <w:t xml:space="preserve"> </w:t>
      </w:r>
      <w:r>
        <w:rPr>
          <w:lang w:val="ru-RU"/>
        </w:rPr>
        <w:t>2</w:t>
      </w:r>
      <w:r w:rsidRPr="00AD1E2E">
        <w:t xml:space="preserve">. </w:t>
      </w:r>
      <w:r>
        <w:t>Результати аналізу вібрації підшипників</w:t>
      </w:r>
    </w:p>
    <w:p w14:paraId="17D1955D" w14:textId="77777777" w:rsidR="00DA206F" w:rsidRDefault="00DA206F" w:rsidP="00DA206F">
      <w:pPr>
        <w:pStyle w:val="affe"/>
        <w:rPr>
          <w:lang w:val="ru-RU"/>
        </w:rPr>
      </w:pPr>
    </w:p>
    <w:p w14:paraId="72055C08" w14:textId="2936A72D" w:rsidR="00DA206F" w:rsidRDefault="00DA206F" w:rsidP="00DA206F">
      <w:pPr>
        <w:pStyle w:val="affe"/>
      </w:pPr>
      <w:r>
        <w:rPr>
          <w:lang w:val="ru-RU"/>
        </w:rPr>
        <w:t xml:space="preserve">Наук. </w:t>
      </w:r>
      <w:proofErr w:type="spellStart"/>
      <w:r>
        <w:rPr>
          <w:lang w:val="ru-RU"/>
        </w:rPr>
        <w:t>Кер</w:t>
      </w:r>
      <w:r>
        <w:t>івник</w:t>
      </w:r>
      <w:proofErr w:type="spellEnd"/>
      <w:r>
        <w:t xml:space="preserve"> –</w:t>
      </w:r>
      <w:proofErr w:type="spellStart"/>
      <w:r>
        <w:t>д.т.н</w:t>
      </w:r>
      <w:proofErr w:type="spellEnd"/>
      <w:r>
        <w:t>., професор Туз Ю.М.</w:t>
      </w:r>
    </w:p>
    <w:p w14:paraId="30B82511" w14:textId="77777777" w:rsidR="00DA206F" w:rsidRDefault="00DA206F" w:rsidP="00DA206F">
      <w:pPr>
        <w:pStyle w:val="affe"/>
      </w:pPr>
    </w:p>
    <w:p w14:paraId="52A8A015" w14:textId="77777777" w:rsidR="00DA206F" w:rsidRDefault="00DA206F" w:rsidP="00DA206F">
      <w:pPr>
        <w:pStyle w:val="afa"/>
      </w:pPr>
    </w:p>
    <w:p w14:paraId="2A12252A" w14:textId="77777777" w:rsidR="00DA206F" w:rsidRDefault="00DA206F" w:rsidP="00DA206F">
      <w:pPr>
        <w:pStyle w:val="afa"/>
      </w:pPr>
    </w:p>
    <w:p w14:paraId="15288671" w14:textId="77777777" w:rsidR="00DA206F" w:rsidRPr="00546B1B" w:rsidRDefault="00DA206F" w:rsidP="00DA206F">
      <w:pPr>
        <w:pStyle w:val="afa"/>
        <w:jc w:val="center"/>
      </w:pPr>
      <w:r w:rsidRPr="00546B1B">
        <w:lastRenderedPageBreak/>
        <w:t>СПИСОК ЛІТЕРАТУРИ</w:t>
      </w:r>
    </w:p>
    <w:p w14:paraId="4EBA49C8" w14:textId="77777777" w:rsidR="00DA206F" w:rsidRDefault="00DA206F" w:rsidP="00DA206F">
      <w:pPr>
        <w:pStyle w:val="af9"/>
        <w:jc w:val="both"/>
        <w:rPr>
          <w:sz w:val="28"/>
        </w:rPr>
      </w:pPr>
    </w:p>
    <w:p w14:paraId="5BAD685A" w14:textId="77777777" w:rsidR="00DA206F" w:rsidRDefault="00DA206F" w:rsidP="00DA206F">
      <w:pPr>
        <w:pStyle w:val="af9"/>
        <w:jc w:val="both"/>
        <w:rPr>
          <w:sz w:val="28"/>
        </w:rPr>
      </w:pPr>
      <w:r w:rsidRPr="00546B1B">
        <w:rPr>
          <w:color w:val="000000"/>
          <w:sz w:val="28"/>
          <w:szCs w:val="28"/>
          <w:shd w:val="clear" w:color="auto" w:fill="FFFFFF"/>
          <w:lang w:val="ru-RU"/>
        </w:rPr>
        <w:t>[</w:t>
      </w:r>
      <w:r>
        <w:rPr>
          <w:color w:val="000000"/>
          <w:sz w:val="28"/>
          <w:szCs w:val="28"/>
          <w:shd w:val="clear" w:color="auto" w:fill="FFFFFF"/>
        </w:rPr>
        <w:t>1</w:t>
      </w:r>
      <w:r w:rsidRPr="00546B1B">
        <w:rPr>
          <w:color w:val="000000"/>
          <w:sz w:val="28"/>
          <w:szCs w:val="28"/>
          <w:shd w:val="clear" w:color="auto" w:fill="FFFFFF"/>
          <w:lang w:val="ru-RU"/>
        </w:rPr>
        <w:t>]</w:t>
      </w:r>
      <w:r>
        <w:rPr>
          <w:color w:val="000000"/>
          <w:sz w:val="28"/>
          <w:szCs w:val="28"/>
          <w:shd w:val="clear" w:color="auto" w:fill="FFFFFF"/>
          <w:lang w:val="ru-RU"/>
        </w:rPr>
        <w:t xml:space="preserve"> </w:t>
      </w:r>
      <w:r w:rsidRPr="00F67B33">
        <w:rPr>
          <w:color w:val="000000"/>
          <w:sz w:val="28"/>
          <w:szCs w:val="28"/>
          <w:shd w:val="clear" w:color="auto" w:fill="FFFFFF"/>
        </w:rPr>
        <w:t xml:space="preserve">Аналіз вібрації та </w:t>
      </w:r>
      <w:proofErr w:type="spellStart"/>
      <w:r w:rsidRPr="00F67B33">
        <w:rPr>
          <w:color w:val="000000"/>
          <w:sz w:val="28"/>
          <w:szCs w:val="28"/>
          <w:shd w:val="clear" w:color="auto" w:fill="FFFFFF"/>
        </w:rPr>
        <w:t>вібродіагностика</w:t>
      </w:r>
      <w:proofErr w:type="spellEnd"/>
      <w:r w:rsidRPr="00F67B33">
        <w:rPr>
          <w:color w:val="000000"/>
          <w:sz w:val="28"/>
          <w:szCs w:val="28"/>
          <w:shd w:val="clear" w:color="auto" w:fill="FFFFFF"/>
        </w:rPr>
        <w:t xml:space="preserve"> [Електронний ресурс] // АДС-Норд Таун. – 2018. – Режим доступу до ресурсу: </w:t>
      </w:r>
      <w:hyperlink r:id="rId72" w:anchor="name10" w:history="1">
        <w:r w:rsidRPr="00F67B33">
          <w:rPr>
            <w:rStyle w:val="ad"/>
            <w:sz w:val="28"/>
            <w:szCs w:val="28"/>
            <w:shd w:val="clear" w:color="auto" w:fill="FFFFFF"/>
          </w:rPr>
          <w:t>https://ads-nt.ru/company/articles/2018/analiz_vibratsii_i_vibrodiagnostika/#name10</w:t>
        </w:r>
      </w:hyperlink>
    </w:p>
    <w:p w14:paraId="268937B6" w14:textId="77777777" w:rsidR="00DA206F" w:rsidRDefault="00DA206F" w:rsidP="00DA206F">
      <w:pPr>
        <w:pStyle w:val="af9"/>
        <w:jc w:val="both"/>
        <w:rPr>
          <w:sz w:val="28"/>
        </w:rPr>
      </w:pPr>
      <w:r w:rsidRPr="00DE0954">
        <w:rPr>
          <w:sz w:val="28"/>
        </w:rPr>
        <w:t>[</w:t>
      </w:r>
      <w:r>
        <w:rPr>
          <w:sz w:val="28"/>
          <w:lang w:val="en-US"/>
        </w:rPr>
        <w:t>2</w:t>
      </w:r>
      <w:r w:rsidRPr="00DE0954">
        <w:rPr>
          <w:sz w:val="28"/>
        </w:rPr>
        <w:t>]</w:t>
      </w:r>
      <w:r>
        <w:rPr>
          <w:sz w:val="28"/>
        </w:rPr>
        <w:t xml:space="preserve"> </w:t>
      </w:r>
      <w:proofErr w:type="spellStart"/>
      <w:r w:rsidRPr="00DE0954">
        <w:rPr>
          <w:sz w:val="28"/>
        </w:rPr>
        <w:t>Hai</w:t>
      </w:r>
      <w:proofErr w:type="spellEnd"/>
      <w:r w:rsidRPr="00DE0954">
        <w:rPr>
          <w:sz w:val="28"/>
        </w:rPr>
        <w:t xml:space="preserve"> </w:t>
      </w:r>
      <w:proofErr w:type="spellStart"/>
      <w:r w:rsidRPr="00DE0954">
        <w:rPr>
          <w:sz w:val="28"/>
        </w:rPr>
        <w:t>Qiu</w:t>
      </w:r>
      <w:proofErr w:type="spellEnd"/>
      <w:r w:rsidRPr="00DE0954">
        <w:rPr>
          <w:sz w:val="28"/>
        </w:rPr>
        <w:t xml:space="preserve">, </w:t>
      </w:r>
      <w:proofErr w:type="spellStart"/>
      <w:r w:rsidRPr="00DE0954">
        <w:rPr>
          <w:sz w:val="28"/>
        </w:rPr>
        <w:t>Jay</w:t>
      </w:r>
      <w:proofErr w:type="spellEnd"/>
      <w:r w:rsidRPr="00DE0954">
        <w:rPr>
          <w:sz w:val="28"/>
        </w:rPr>
        <w:t xml:space="preserve"> </w:t>
      </w:r>
      <w:proofErr w:type="spellStart"/>
      <w:r w:rsidRPr="00DE0954">
        <w:rPr>
          <w:sz w:val="28"/>
        </w:rPr>
        <w:t>Lee</w:t>
      </w:r>
      <w:proofErr w:type="spellEnd"/>
      <w:r w:rsidRPr="00DE0954">
        <w:rPr>
          <w:sz w:val="28"/>
        </w:rPr>
        <w:t xml:space="preserve">, </w:t>
      </w:r>
      <w:proofErr w:type="spellStart"/>
      <w:r w:rsidRPr="00DE0954">
        <w:rPr>
          <w:sz w:val="28"/>
        </w:rPr>
        <w:t>Jing</w:t>
      </w:r>
      <w:proofErr w:type="spellEnd"/>
      <w:r w:rsidRPr="00DE0954">
        <w:rPr>
          <w:sz w:val="28"/>
        </w:rPr>
        <w:t xml:space="preserve"> </w:t>
      </w:r>
      <w:proofErr w:type="spellStart"/>
      <w:r w:rsidRPr="00DE0954">
        <w:rPr>
          <w:sz w:val="28"/>
        </w:rPr>
        <w:t>Lin</w:t>
      </w:r>
      <w:proofErr w:type="spellEnd"/>
      <w:r w:rsidRPr="00DE0954">
        <w:rPr>
          <w:sz w:val="28"/>
        </w:rPr>
        <w:t>. “</w:t>
      </w:r>
      <w:proofErr w:type="spellStart"/>
      <w:r w:rsidRPr="00DE0954">
        <w:rPr>
          <w:sz w:val="28"/>
        </w:rPr>
        <w:t>Wavelet</w:t>
      </w:r>
      <w:proofErr w:type="spellEnd"/>
      <w:r w:rsidRPr="00DE0954">
        <w:rPr>
          <w:sz w:val="28"/>
        </w:rPr>
        <w:t xml:space="preserve"> </w:t>
      </w:r>
      <w:proofErr w:type="spellStart"/>
      <w:r w:rsidRPr="00DE0954">
        <w:rPr>
          <w:sz w:val="28"/>
        </w:rPr>
        <w:t>Filter-based</w:t>
      </w:r>
      <w:proofErr w:type="spellEnd"/>
      <w:r w:rsidRPr="00DE0954">
        <w:rPr>
          <w:sz w:val="28"/>
        </w:rPr>
        <w:t xml:space="preserve"> </w:t>
      </w:r>
      <w:proofErr w:type="spellStart"/>
      <w:r w:rsidRPr="00DE0954">
        <w:rPr>
          <w:sz w:val="28"/>
        </w:rPr>
        <w:t>Weak</w:t>
      </w:r>
      <w:proofErr w:type="spellEnd"/>
      <w:r w:rsidRPr="00DE0954">
        <w:rPr>
          <w:sz w:val="28"/>
        </w:rPr>
        <w:t xml:space="preserve"> </w:t>
      </w:r>
      <w:proofErr w:type="spellStart"/>
      <w:r w:rsidRPr="00DE0954">
        <w:rPr>
          <w:sz w:val="28"/>
        </w:rPr>
        <w:t>Signature</w:t>
      </w:r>
      <w:proofErr w:type="spellEnd"/>
      <w:r w:rsidRPr="00DE0954">
        <w:rPr>
          <w:sz w:val="28"/>
        </w:rPr>
        <w:t xml:space="preserve"> </w:t>
      </w:r>
      <w:proofErr w:type="spellStart"/>
      <w:r w:rsidRPr="00DE0954">
        <w:rPr>
          <w:sz w:val="28"/>
        </w:rPr>
        <w:t>Detection</w:t>
      </w:r>
      <w:proofErr w:type="spellEnd"/>
      <w:r w:rsidRPr="00DE0954">
        <w:rPr>
          <w:sz w:val="28"/>
        </w:rPr>
        <w:t xml:space="preserve"> </w:t>
      </w:r>
      <w:proofErr w:type="spellStart"/>
      <w:r w:rsidRPr="00DE0954">
        <w:rPr>
          <w:sz w:val="28"/>
        </w:rPr>
        <w:t>Method</w:t>
      </w:r>
      <w:proofErr w:type="spellEnd"/>
      <w:r w:rsidRPr="00DE0954">
        <w:rPr>
          <w:sz w:val="28"/>
        </w:rPr>
        <w:t xml:space="preserve"> </w:t>
      </w:r>
      <w:proofErr w:type="spellStart"/>
      <w:r w:rsidRPr="00DE0954">
        <w:rPr>
          <w:sz w:val="28"/>
        </w:rPr>
        <w:t>and</w:t>
      </w:r>
      <w:proofErr w:type="spellEnd"/>
      <w:r w:rsidRPr="00DE0954">
        <w:rPr>
          <w:sz w:val="28"/>
        </w:rPr>
        <w:t xml:space="preserve"> </w:t>
      </w:r>
      <w:proofErr w:type="spellStart"/>
      <w:r w:rsidRPr="00DE0954">
        <w:rPr>
          <w:sz w:val="28"/>
        </w:rPr>
        <w:t>its</w:t>
      </w:r>
      <w:proofErr w:type="spellEnd"/>
      <w:r w:rsidRPr="00DE0954">
        <w:rPr>
          <w:sz w:val="28"/>
        </w:rPr>
        <w:t xml:space="preserve"> </w:t>
      </w:r>
      <w:proofErr w:type="spellStart"/>
      <w:r w:rsidRPr="00DE0954">
        <w:rPr>
          <w:sz w:val="28"/>
        </w:rPr>
        <w:t>Application</w:t>
      </w:r>
      <w:proofErr w:type="spellEnd"/>
      <w:r w:rsidRPr="00DE0954">
        <w:rPr>
          <w:sz w:val="28"/>
        </w:rPr>
        <w:t xml:space="preserve"> </w:t>
      </w:r>
      <w:proofErr w:type="spellStart"/>
      <w:r w:rsidRPr="00DE0954">
        <w:rPr>
          <w:sz w:val="28"/>
        </w:rPr>
        <w:t>on</w:t>
      </w:r>
      <w:proofErr w:type="spellEnd"/>
      <w:r w:rsidRPr="00DE0954">
        <w:rPr>
          <w:sz w:val="28"/>
        </w:rPr>
        <w:t xml:space="preserve"> </w:t>
      </w:r>
      <w:proofErr w:type="spellStart"/>
      <w:r w:rsidRPr="00DE0954">
        <w:rPr>
          <w:sz w:val="28"/>
        </w:rPr>
        <w:t>Roller</w:t>
      </w:r>
      <w:proofErr w:type="spellEnd"/>
      <w:r w:rsidRPr="00DE0954">
        <w:rPr>
          <w:sz w:val="28"/>
        </w:rPr>
        <w:t xml:space="preserve"> </w:t>
      </w:r>
      <w:proofErr w:type="spellStart"/>
      <w:r w:rsidRPr="00DE0954">
        <w:rPr>
          <w:sz w:val="28"/>
        </w:rPr>
        <w:t>Bearing</w:t>
      </w:r>
      <w:proofErr w:type="spellEnd"/>
      <w:r w:rsidRPr="00DE0954">
        <w:rPr>
          <w:sz w:val="28"/>
        </w:rPr>
        <w:t xml:space="preserve"> </w:t>
      </w:r>
      <w:proofErr w:type="spellStart"/>
      <w:r w:rsidRPr="00DE0954">
        <w:rPr>
          <w:sz w:val="28"/>
        </w:rPr>
        <w:t>Prognostics</w:t>
      </w:r>
      <w:proofErr w:type="spellEnd"/>
      <w:r w:rsidRPr="00DE0954">
        <w:rPr>
          <w:sz w:val="28"/>
        </w:rPr>
        <w:t xml:space="preserve">.” </w:t>
      </w:r>
      <w:proofErr w:type="spellStart"/>
      <w:r w:rsidRPr="00DE0954">
        <w:rPr>
          <w:sz w:val="28"/>
        </w:rPr>
        <w:t>Journal</w:t>
      </w:r>
      <w:proofErr w:type="spellEnd"/>
      <w:r w:rsidRPr="00DE0954">
        <w:rPr>
          <w:sz w:val="28"/>
        </w:rPr>
        <w:t xml:space="preserve"> </w:t>
      </w:r>
      <w:proofErr w:type="spellStart"/>
      <w:r w:rsidRPr="00DE0954">
        <w:rPr>
          <w:sz w:val="28"/>
        </w:rPr>
        <w:t>of</w:t>
      </w:r>
      <w:proofErr w:type="spellEnd"/>
      <w:r w:rsidRPr="00DE0954">
        <w:rPr>
          <w:sz w:val="28"/>
        </w:rPr>
        <w:t xml:space="preserve"> </w:t>
      </w:r>
      <w:proofErr w:type="spellStart"/>
      <w:r w:rsidRPr="00DE0954">
        <w:rPr>
          <w:sz w:val="28"/>
        </w:rPr>
        <w:t>Sound</w:t>
      </w:r>
      <w:proofErr w:type="spellEnd"/>
      <w:r w:rsidRPr="00DE0954">
        <w:rPr>
          <w:sz w:val="28"/>
        </w:rPr>
        <w:t xml:space="preserve"> </w:t>
      </w:r>
      <w:proofErr w:type="spellStart"/>
      <w:r w:rsidRPr="00DE0954">
        <w:rPr>
          <w:sz w:val="28"/>
        </w:rPr>
        <w:t>and</w:t>
      </w:r>
      <w:proofErr w:type="spellEnd"/>
      <w:r w:rsidRPr="00DE0954">
        <w:rPr>
          <w:sz w:val="28"/>
        </w:rPr>
        <w:t xml:space="preserve"> </w:t>
      </w:r>
      <w:proofErr w:type="spellStart"/>
      <w:r w:rsidRPr="00DE0954">
        <w:rPr>
          <w:sz w:val="28"/>
        </w:rPr>
        <w:t>Vibration</w:t>
      </w:r>
      <w:proofErr w:type="spellEnd"/>
      <w:r w:rsidRPr="00DE0954">
        <w:rPr>
          <w:sz w:val="28"/>
        </w:rPr>
        <w:t xml:space="preserve"> 289 (2006) 1066-1090.</w:t>
      </w:r>
    </w:p>
    <w:p w14:paraId="792B13FC" w14:textId="77777777" w:rsidR="00DA206F" w:rsidRPr="002756D6" w:rsidRDefault="00DA206F" w:rsidP="00DA206F">
      <w:pPr>
        <w:pStyle w:val="af7"/>
        <w:ind w:firstLine="0"/>
        <w:rPr>
          <w:lang w:val="en-US"/>
        </w:rPr>
      </w:pPr>
      <w:r>
        <w:rPr>
          <w:lang w:val="en-US"/>
        </w:rPr>
        <w:t>[3]</w:t>
      </w:r>
      <w:r>
        <w:t xml:space="preserve"> </w:t>
      </w:r>
      <w:proofErr w:type="spellStart"/>
      <w:r w:rsidRPr="0091201D">
        <w:rPr>
          <w:lang w:val="en-US"/>
        </w:rPr>
        <w:t>Baldor•Dodge</w:t>
      </w:r>
      <w:proofErr w:type="spellEnd"/>
      <w:r w:rsidRPr="0091201D">
        <w:rPr>
          <w:lang w:val="en-US"/>
        </w:rPr>
        <w:t xml:space="preserve"> Bearing Fault Frequencies, What They Mean and How to Utilize Them [</w:t>
      </w:r>
      <w:proofErr w:type="spellStart"/>
      <w:r w:rsidRPr="0091201D">
        <w:rPr>
          <w:lang w:val="en-US"/>
        </w:rPr>
        <w:t>Електронний</w:t>
      </w:r>
      <w:proofErr w:type="spellEnd"/>
      <w:r w:rsidRPr="0091201D">
        <w:rPr>
          <w:lang w:val="en-US"/>
        </w:rPr>
        <w:t xml:space="preserve"> </w:t>
      </w:r>
      <w:proofErr w:type="spellStart"/>
      <w:r w:rsidRPr="0091201D">
        <w:rPr>
          <w:lang w:val="en-US"/>
        </w:rPr>
        <w:t>ресурс</w:t>
      </w:r>
      <w:proofErr w:type="spellEnd"/>
      <w:r w:rsidRPr="0091201D">
        <w:rPr>
          <w:lang w:val="en-US"/>
        </w:rPr>
        <w:t xml:space="preserve">] // BALDOR DODGE. – 2007. – </w:t>
      </w:r>
      <w:proofErr w:type="spellStart"/>
      <w:r w:rsidRPr="0091201D">
        <w:rPr>
          <w:lang w:val="en-US"/>
        </w:rPr>
        <w:t>Режим</w:t>
      </w:r>
      <w:proofErr w:type="spellEnd"/>
      <w:r w:rsidRPr="0091201D">
        <w:rPr>
          <w:lang w:val="en-US"/>
        </w:rPr>
        <w:t xml:space="preserve"> </w:t>
      </w:r>
      <w:proofErr w:type="spellStart"/>
      <w:r w:rsidRPr="0091201D">
        <w:rPr>
          <w:lang w:val="en-US"/>
        </w:rPr>
        <w:t>доступу</w:t>
      </w:r>
      <w:proofErr w:type="spellEnd"/>
      <w:r w:rsidRPr="0091201D">
        <w:rPr>
          <w:lang w:val="en-US"/>
        </w:rPr>
        <w:t xml:space="preserve"> </w:t>
      </w:r>
      <w:proofErr w:type="spellStart"/>
      <w:r w:rsidRPr="0091201D">
        <w:rPr>
          <w:lang w:val="en-US"/>
        </w:rPr>
        <w:t>до</w:t>
      </w:r>
      <w:proofErr w:type="spellEnd"/>
      <w:r w:rsidRPr="0091201D">
        <w:rPr>
          <w:lang w:val="en-US"/>
        </w:rPr>
        <w:t xml:space="preserve"> </w:t>
      </w:r>
      <w:proofErr w:type="spellStart"/>
      <w:r w:rsidRPr="0091201D">
        <w:rPr>
          <w:lang w:val="en-US"/>
        </w:rPr>
        <w:t>ресурсу</w:t>
      </w:r>
      <w:proofErr w:type="spellEnd"/>
      <w:r w:rsidRPr="0091201D">
        <w:rPr>
          <w:lang w:val="en-US"/>
        </w:rPr>
        <w:t>: https://library.e.abb.com/public/8f00459b428345fba91164d31fbcbf19/WP0019.pdf</w:t>
      </w:r>
    </w:p>
    <w:p w14:paraId="50271D52" w14:textId="7D53653A" w:rsidR="00DA206F" w:rsidRPr="00DA206F" w:rsidRDefault="00DA206F" w:rsidP="00DA206F">
      <w:pPr>
        <w:tabs>
          <w:tab w:val="left" w:pos="3120"/>
        </w:tabs>
        <w:spacing w:line="360" w:lineRule="auto"/>
        <w:rPr>
          <w:sz w:val="28"/>
          <w:szCs w:val="28"/>
          <w:lang w:val="en-US"/>
        </w:rPr>
      </w:pPr>
    </w:p>
    <w:p w14:paraId="7F0F96DD" w14:textId="77777777" w:rsidR="00DA206F" w:rsidRPr="008159DC" w:rsidRDefault="00DA206F" w:rsidP="008159DC">
      <w:pPr>
        <w:tabs>
          <w:tab w:val="left" w:pos="3120"/>
        </w:tabs>
        <w:spacing w:line="360" w:lineRule="auto"/>
        <w:rPr>
          <w:b/>
          <w:bCs/>
          <w:sz w:val="32"/>
          <w:szCs w:val="32"/>
          <w:lang w:val="ru-UA"/>
        </w:rPr>
      </w:pPr>
    </w:p>
    <w:sectPr w:rsidR="00DA206F" w:rsidRPr="008159DC" w:rsidSect="00AD2AEC">
      <w:footerReference w:type="default" r:id="rId73"/>
      <w:pgSz w:w="11906" w:h="16838"/>
      <w:pgMar w:top="851" w:right="851" w:bottom="851"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3335DD" w14:textId="77777777" w:rsidR="00CE7533" w:rsidRDefault="00CE7533" w:rsidP="00D90343">
      <w:r>
        <w:separator/>
      </w:r>
    </w:p>
  </w:endnote>
  <w:endnote w:type="continuationSeparator" w:id="0">
    <w:p w14:paraId="45B91D7A" w14:textId="77777777" w:rsidR="00CE7533" w:rsidRDefault="00CE7533" w:rsidP="00D903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 w:name="TimesNewRomanPSMT">
    <w:altName w:val="Times New Roman"/>
    <w:panose1 w:val="00000000000000000000"/>
    <w:charset w:val="00"/>
    <w:family w:val="roman"/>
    <w:notTrueType/>
    <w:pitch w:val="default"/>
    <w:sig w:usb0="00000203" w:usb1="00000000" w:usb2="00000000" w:usb3="00000000" w:csb0="00000005" w:csb1="00000000"/>
  </w:font>
  <w:font w:name="Roboto">
    <w:altName w:val="Roboto"/>
    <w:charset w:val="00"/>
    <w:family w:val="auto"/>
    <w:pitch w:val="variable"/>
    <w:sig w:usb0="E00002FF" w:usb1="5000205B" w:usb2="00000020" w:usb3="00000000" w:csb0="0000019F" w:csb1="00000000"/>
  </w:font>
  <w:font w:name="inherit">
    <w:altName w:val="Cambria"/>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29951185"/>
      <w:docPartObj>
        <w:docPartGallery w:val="Page Numbers (Bottom of Page)"/>
        <w:docPartUnique/>
      </w:docPartObj>
    </w:sdtPr>
    <w:sdtEndPr/>
    <w:sdtContent>
      <w:p w14:paraId="70E39F44" w14:textId="33FC46D0" w:rsidR="00D80924" w:rsidRDefault="00D80924">
        <w:pPr>
          <w:pStyle w:val="a8"/>
          <w:jc w:val="right"/>
        </w:pPr>
        <w:r>
          <w:fldChar w:fldCharType="begin"/>
        </w:r>
        <w:r>
          <w:instrText>PAGE   \* MERGEFORMAT</w:instrText>
        </w:r>
        <w:r>
          <w:fldChar w:fldCharType="separate"/>
        </w:r>
        <w:r>
          <w:rPr>
            <w:lang w:val="ru-RU"/>
          </w:rPr>
          <w:t>2</w:t>
        </w:r>
        <w:r>
          <w:fldChar w:fldCharType="end"/>
        </w:r>
      </w:p>
    </w:sdtContent>
  </w:sdt>
  <w:p w14:paraId="4B337CF7" w14:textId="77777777" w:rsidR="00D80924" w:rsidRDefault="00D80924">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D1D5F8" w14:textId="77777777" w:rsidR="00CE7533" w:rsidRDefault="00CE7533" w:rsidP="00D90343">
      <w:r>
        <w:separator/>
      </w:r>
    </w:p>
  </w:footnote>
  <w:footnote w:type="continuationSeparator" w:id="0">
    <w:p w14:paraId="1F1BB988" w14:textId="77777777" w:rsidR="00CE7533" w:rsidRDefault="00CE7533" w:rsidP="00D90343">
      <w:r>
        <w:continuationSeparator/>
      </w:r>
    </w:p>
  </w:footnote>
  <w:footnote w:id="1">
    <w:p w14:paraId="0DD7BAF3" w14:textId="77777777" w:rsidR="006B56AD" w:rsidRPr="00D54832" w:rsidRDefault="006B56AD" w:rsidP="006B56AD">
      <w:pPr>
        <w:pStyle w:val="afb"/>
        <w:rPr>
          <w:color w:val="000000"/>
          <w:lang w:val="ru-RU"/>
        </w:rPr>
      </w:pPr>
      <w:r w:rsidRPr="0087747F">
        <w:rPr>
          <w:rStyle w:val="afd"/>
          <w:sz w:val="22"/>
          <w:szCs w:val="22"/>
        </w:rPr>
        <w:sym w:font="Symbol" w:char="F02A"/>
      </w:r>
      <w:r w:rsidRPr="00D54832">
        <w:rPr>
          <w:sz w:val="22"/>
          <w:szCs w:val="22"/>
          <w:lang w:val="ru-RU"/>
        </w:rPr>
        <w:t xml:space="preserve"> </w:t>
      </w:r>
      <w:r w:rsidRPr="00D54832">
        <w:rPr>
          <w:color w:val="000000"/>
          <w:lang w:val="ru-RU"/>
        </w:rPr>
        <w:t xml:space="preserve">Консультантом не </w:t>
      </w:r>
      <w:proofErr w:type="spellStart"/>
      <w:r w:rsidRPr="00D54832">
        <w:rPr>
          <w:color w:val="000000"/>
          <w:lang w:val="ru-RU"/>
        </w:rPr>
        <w:t>може</w:t>
      </w:r>
      <w:proofErr w:type="spellEnd"/>
      <w:r w:rsidRPr="00D54832">
        <w:rPr>
          <w:color w:val="000000"/>
          <w:lang w:val="ru-RU"/>
        </w:rPr>
        <w:t xml:space="preserve"> бути </w:t>
      </w:r>
      <w:proofErr w:type="spellStart"/>
      <w:r w:rsidRPr="00D54832">
        <w:rPr>
          <w:color w:val="000000"/>
          <w:lang w:val="ru-RU"/>
        </w:rPr>
        <w:t>зазначено</w:t>
      </w:r>
      <w:proofErr w:type="spellEnd"/>
      <w:r w:rsidRPr="00D54832">
        <w:rPr>
          <w:color w:val="000000"/>
          <w:lang w:val="ru-RU"/>
        </w:rPr>
        <w:t xml:space="preserve"> </w:t>
      </w:r>
      <w:proofErr w:type="spellStart"/>
      <w:r w:rsidRPr="00D54832">
        <w:rPr>
          <w:color w:val="000000"/>
          <w:lang w:val="ru-RU"/>
        </w:rPr>
        <w:t>наукового</w:t>
      </w:r>
      <w:proofErr w:type="spellEnd"/>
      <w:r w:rsidRPr="00D54832">
        <w:rPr>
          <w:color w:val="000000"/>
          <w:lang w:val="ru-RU"/>
        </w:rPr>
        <w:t xml:space="preserve"> </w:t>
      </w:r>
      <w:proofErr w:type="spellStart"/>
      <w:r w:rsidRPr="00D54832">
        <w:rPr>
          <w:color w:val="000000"/>
          <w:lang w:val="ru-RU"/>
        </w:rPr>
        <w:t>керівника</w:t>
      </w:r>
      <w:proofErr w:type="spellEnd"/>
      <w:r w:rsidRPr="00D54832">
        <w:rPr>
          <w:color w:val="000000"/>
          <w:lang w:val="ru-RU"/>
        </w:rPr>
        <w:t xml:space="preserve"> </w:t>
      </w:r>
      <w:proofErr w:type="spellStart"/>
      <w:r w:rsidRPr="00D54832">
        <w:rPr>
          <w:color w:val="000000"/>
          <w:lang w:val="ru-RU"/>
        </w:rPr>
        <w:t>магістерської</w:t>
      </w:r>
      <w:proofErr w:type="spellEnd"/>
      <w:r w:rsidRPr="00D54832">
        <w:rPr>
          <w:color w:val="000000"/>
          <w:lang w:val="ru-RU"/>
        </w:rPr>
        <w:t xml:space="preserve"> </w:t>
      </w:r>
      <w:proofErr w:type="spellStart"/>
      <w:r w:rsidRPr="00D54832">
        <w:rPr>
          <w:color w:val="000000"/>
          <w:lang w:val="ru-RU"/>
        </w:rPr>
        <w:t>дисертації</w:t>
      </w:r>
      <w:proofErr w:type="spellEnd"/>
      <w:r w:rsidRPr="00D54832">
        <w:rPr>
          <w:color w:val="000000"/>
          <w:lang w:val="ru-RU"/>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436A61"/>
    <w:multiLevelType w:val="multilevel"/>
    <w:tmpl w:val="BE3CB29E"/>
    <w:lvl w:ilvl="0">
      <w:start w:val="2"/>
      <w:numFmt w:val="decimal"/>
      <w:lvlText w:val="%1."/>
      <w:lvlJc w:val="left"/>
      <w:pPr>
        <w:ind w:left="390" w:hanging="390"/>
      </w:pPr>
      <w:rPr>
        <w:rFonts w:hint="default"/>
        <w:sz w:val="26"/>
      </w:rPr>
    </w:lvl>
    <w:lvl w:ilvl="1">
      <w:start w:val="4"/>
      <w:numFmt w:val="decimal"/>
      <w:lvlText w:val="%1.%2."/>
      <w:lvlJc w:val="left"/>
      <w:pPr>
        <w:ind w:left="1080" w:hanging="720"/>
      </w:pPr>
      <w:rPr>
        <w:rFonts w:hint="default"/>
        <w:sz w:val="26"/>
      </w:rPr>
    </w:lvl>
    <w:lvl w:ilvl="2">
      <w:start w:val="1"/>
      <w:numFmt w:val="decimal"/>
      <w:lvlText w:val="%1.%2.%3."/>
      <w:lvlJc w:val="left"/>
      <w:pPr>
        <w:ind w:left="1440" w:hanging="720"/>
      </w:pPr>
      <w:rPr>
        <w:rFonts w:hint="default"/>
        <w:sz w:val="26"/>
      </w:rPr>
    </w:lvl>
    <w:lvl w:ilvl="3">
      <w:start w:val="1"/>
      <w:numFmt w:val="decimal"/>
      <w:lvlText w:val="%1.%2.%3.%4."/>
      <w:lvlJc w:val="left"/>
      <w:pPr>
        <w:ind w:left="2160" w:hanging="108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3240" w:hanging="1440"/>
      </w:pPr>
      <w:rPr>
        <w:rFonts w:hint="default"/>
        <w:sz w:val="26"/>
      </w:rPr>
    </w:lvl>
    <w:lvl w:ilvl="6">
      <w:start w:val="1"/>
      <w:numFmt w:val="decimal"/>
      <w:lvlText w:val="%1.%2.%3.%4.%5.%6.%7."/>
      <w:lvlJc w:val="left"/>
      <w:pPr>
        <w:ind w:left="3960" w:hanging="1800"/>
      </w:pPr>
      <w:rPr>
        <w:rFonts w:hint="default"/>
        <w:sz w:val="26"/>
      </w:rPr>
    </w:lvl>
    <w:lvl w:ilvl="7">
      <w:start w:val="1"/>
      <w:numFmt w:val="decimal"/>
      <w:lvlText w:val="%1.%2.%3.%4.%5.%6.%7.%8."/>
      <w:lvlJc w:val="left"/>
      <w:pPr>
        <w:ind w:left="4320" w:hanging="1800"/>
      </w:pPr>
      <w:rPr>
        <w:rFonts w:hint="default"/>
        <w:sz w:val="26"/>
      </w:rPr>
    </w:lvl>
    <w:lvl w:ilvl="8">
      <w:start w:val="1"/>
      <w:numFmt w:val="decimal"/>
      <w:lvlText w:val="%1.%2.%3.%4.%5.%6.%7.%8.%9."/>
      <w:lvlJc w:val="left"/>
      <w:pPr>
        <w:ind w:left="5040" w:hanging="2160"/>
      </w:pPr>
      <w:rPr>
        <w:rFonts w:hint="default"/>
        <w:sz w:val="26"/>
      </w:rPr>
    </w:lvl>
  </w:abstractNum>
  <w:abstractNum w:abstractNumId="1" w15:restartNumberingAfterBreak="0">
    <w:nsid w:val="083B7DD4"/>
    <w:multiLevelType w:val="hybridMultilevel"/>
    <w:tmpl w:val="1EEEDAE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2F61ED0"/>
    <w:multiLevelType w:val="hybridMultilevel"/>
    <w:tmpl w:val="B658BE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41171BB"/>
    <w:multiLevelType w:val="hybridMultilevel"/>
    <w:tmpl w:val="C87E3DA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1F400F70"/>
    <w:multiLevelType w:val="multilevel"/>
    <w:tmpl w:val="E4BA5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2F00495"/>
    <w:multiLevelType w:val="hybridMultilevel"/>
    <w:tmpl w:val="6446415E"/>
    <w:lvl w:ilvl="0" w:tplc="0B4CC32C">
      <w:start w:val="1"/>
      <w:numFmt w:val="decimal"/>
      <w:pStyle w:val="a"/>
      <w:lvlText w:val="[%1]"/>
      <w:lvlJc w:val="left"/>
      <w:pPr>
        <w:ind w:left="36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25446B38"/>
    <w:multiLevelType w:val="hybridMultilevel"/>
    <w:tmpl w:val="3A88E8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7145307"/>
    <w:multiLevelType w:val="hybridMultilevel"/>
    <w:tmpl w:val="7110EFB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2B437136"/>
    <w:multiLevelType w:val="hybridMultilevel"/>
    <w:tmpl w:val="FC0E607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DB95BFB"/>
    <w:multiLevelType w:val="hybridMultilevel"/>
    <w:tmpl w:val="FCDAF38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390A7F14"/>
    <w:multiLevelType w:val="hybridMultilevel"/>
    <w:tmpl w:val="102A646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398557BC"/>
    <w:multiLevelType w:val="multilevel"/>
    <w:tmpl w:val="B69AD82A"/>
    <w:lvl w:ilvl="0">
      <w:start w:val="1"/>
      <w:numFmt w:val="decimal"/>
      <w:lvlText w:val="%1."/>
      <w:lvlJc w:val="left"/>
      <w:pPr>
        <w:ind w:left="720" w:hanging="360"/>
      </w:pPr>
      <w:rPr>
        <w:rFonts w:hint="default"/>
      </w:rPr>
    </w:lvl>
    <w:lvl w:ilvl="1">
      <w:start w:val="4"/>
      <w:numFmt w:val="decimal"/>
      <w:isLgl/>
      <w:lvlText w:val="%1.%2"/>
      <w:lvlJc w:val="left"/>
      <w:pPr>
        <w:ind w:left="987" w:hanging="4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12" w15:restartNumberingAfterBreak="0">
    <w:nsid w:val="3EA62D4F"/>
    <w:multiLevelType w:val="hybridMultilevel"/>
    <w:tmpl w:val="DEBC744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402D4ADE"/>
    <w:multiLevelType w:val="hybridMultilevel"/>
    <w:tmpl w:val="A84868F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449A06E2"/>
    <w:multiLevelType w:val="hybridMultilevel"/>
    <w:tmpl w:val="8EBC2DA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46310665"/>
    <w:multiLevelType w:val="hybridMultilevel"/>
    <w:tmpl w:val="50507D9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4ACF28DF"/>
    <w:multiLevelType w:val="hybridMultilevel"/>
    <w:tmpl w:val="52CE02C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15:restartNumberingAfterBreak="0">
    <w:nsid w:val="4FD27AE5"/>
    <w:multiLevelType w:val="hybridMultilevel"/>
    <w:tmpl w:val="DD022DA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8" w15:restartNumberingAfterBreak="0">
    <w:nsid w:val="517E246A"/>
    <w:multiLevelType w:val="hybridMultilevel"/>
    <w:tmpl w:val="8090B37A"/>
    <w:lvl w:ilvl="0" w:tplc="20000001">
      <w:start w:val="1"/>
      <w:numFmt w:val="bullet"/>
      <w:lvlText w:val=""/>
      <w:lvlJc w:val="left"/>
      <w:pPr>
        <w:ind w:left="795" w:hanging="360"/>
      </w:pPr>
      <w:rPr>
        <w:rFonts w:ascii="Symbol" w:hAnsi="Symbol" w:hint="default"/>
      </w:rPr>
    </w:lvl>
    <w:lvl w:ilvl="1" w:tplc="20000003" w:tentative="1">
      <w:start w:val="1"/>
      <w:numFmt w:val="bullet"/>
      <w:lvlText w:val="o"/>
      <w:lvlJc w:val="left"/>
      <w:pPr>
        <w:ind w:left="1515" w:hanging="360"/>
      </w:pPr>
      <w:rPr>
        <w:rFonts w:ascii="Courier New" w:hAnsi="Courier New" w:cs="Courier New" w:hint="default"/>
      </w:rPr>
    </w:lvl>
    <w:lvl w:ilvl="2" w:tplc="20000005" w:tentative="1">
      <w:start w:val="1"/>
      <w:numFmt w:val="bullet"/>
      <w:lvlText w:val=""/>
      <w:lvlJc w:val="left"/>
      <w:pPr>
        <w:ind w:left="2235" w:hanging="360"/>
      </w:pPr>
      <w:rPr>
        <w:rFonts w:ascii="Wingdings" w:hAnsi="Wingdings" w:hint="default"/>
      </w:rPr>
    </w:lvl>
    <w:lvl w:ilvl="3" w:tplc="20000001" w:tentative="1">
      <w:start w:val="1"/>
      <w:numFmt w:val="bullet"/>
      <w:lvlText w:val=""/>
      <w:lvlJc w:val="left"/>
      <w:pPr>
        <w:ind w:left="2955" w:hanging="360"/>
      </w:pPr>
      <w:rPr>
        <w:rFonts w:ascii="Symbol" w:hAnsi="Symbol" w:hint="default"/>
      </w:rPr>
    </w:lvl>
    <w:lvl w:ilvl="4" w:tplc="20000003" w:tentative="1">
      <w:start w:val="1"/>
      <w:numFmt w:val="bullet"/>
      <w:lvlText w:val="o"/>
      <w:lvlJc w:val="left"/>
      <w:pPr>
        <w:ind w:left="3675" w:hanging="360"/>
      </w:pPr>
      <w:rPr>
        <w:rFonts w:ascii="Courier New" w:hAnsi="Courier New" w:cs="Courier New" w:hint="default"/>
      </w:rPr>
    </w:lvl>
    <w:lvl w:ilvl="5" w:tplc="20000005" w:tentative="1">
      <w:start w:val="1"/>
      <w:numFmt w:val="bullet"/>
      <w:lvlText w:val=""/>
      <w:lvlJc w:val="left"/>
      <w:pPr>
        <w:ind w:left="4395" w:hanging="360"/>
      </w:pPr>
      <w:rPr>
        <w:rFonts w:ascii="Wingdings" w:hAnsi="Wingdings" w:hint="default"/>
      </w:rPr>
    </w:lvl>
    <w:lvl w:ilvl="6" w:tplc="20000001" w:tentative="1">
      <w:start w:val="1"/>
      <w:numFmt w:val="bullet"/>
      <w:lvlText w:val=""/>
      <w:lvlJc w:val="left"/>
      <w:pPr>
        <w:ind w:left="5115" w:hanging="360"/>
      </w:pPr>
      <w:rPr>
        <w:rFonts w:ascii="Symbol" w:hAnsi="Symbol" w:hint="default"/>
      </w:rPr>
    </w:lvl>
    <w:lvl w:ilvl="7" w:tplc="20000003" w:tentative="1">
      <w:start w:val="1"/>
      <w:numFmt w:val="bullet"/>
      <w:lvlText w:val="o"/>
      <w:lvlJc w:val="left"/>
      <w:pPr>
        <w:ind w:left="5835" w:hanging="360"/>
      </w:pPr>
      <w:rPr>
        <w:rFonts w:ascii="Courier New" w:hAnsi="Courier New" w:cs="Courier New" w:hint="default"/>
      </w:rPr>
    </w:lvl>
    <w:lvl w:ilvl="8" w:tplc="20000005" w:tentative="1">
      <w:start w:val="1"/>
      <w:numFmt w:val="bullet"/>
      <w:lvlText w:val=""/>
      <w:lvlJc w:val="left"/>
      <w:pPr>
        <w:ind w:left="6555" w:hanging="360"/>
      </w:pPr>
      <w:rPr>
        <w:rFonts w:ascii="Wingdings" w:hAnsi="Wingdings" w:hint="default"/>
      </w:rPr>
    </w:lvl>
  </w:abstractNum>
  <w:abstractNum w:abstractNumId="19" w15:restartNumberingAfterBreak="0">
    <w:nsid w:val="52112C79"/>
    <w:multiLevelType w:val="hybridMultilevel"/>
    <w:tmpl w:val="9EF82A5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543A04FF"/>
    <w:multiLevelType w:val="hybridMultilevel"/>
    <w:tmpl w:val="E88CCF58"/>
    <w:lvl w:ilvl="0" w:tplc="0419000F">
      <w:start w:val="1"/>
      <w:numFmt w:val="decimal"/>
      <w:lvlText w:val="%1."/>
      <w:lvlJc w:val="left"/>
      <w:pPr>
        <w:ind w:left="502"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C416141"/>
    <w:multiLevelType w:val="hybridMultilevel"/>
    <w:tmpl w:val="A6E423C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15:restartNumberingAfterBreak="0">
    <w:nsid w:val="655D6037"/>
    <w:multiLevelType w:val="hybridMultilevel"/>
    <w:tmpl w:val="CD387C6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3" w15:restartNumberingAfterBreak="0">
    <w:nsid w:val="6BC000C8"/>
    <w:multiLevelType w:val="multilevel"/>
    <w:tmpl w:val="5BDEB03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6F1F50FA"/>
    <w:multiLevelType w:val="hybridMultilevel"/>
    <w:tmpl w:val="72A6EF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70C87B16"/>
    <w:multiLevelType w:val="hybridMultilevel"/>
    <w:tmpl w:val="98DA515C"/>
    <w:lvl w:ilvl="0" w:tplc="2000000F">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6" w15:restartNumberingAfterBreak="0">
    <w:nsid w:val="73A841E0"/>
    <w:multiLevelType w:val="hybridMultilevel"/>
    <w:tmpl w:val="F4D40BD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15:restartNumberingAfterBreak="0">
    <w:nsid w:val="745F3D0C"/>
    <w:multiLevelType w:val="hybridMultilevel"/>
    <w:tmpl w:val="8C200C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74AD6B7B"/>
    <w:multiLevelType w:val="hybridMultilevel"/>
    <w:tmpl w:val="1AA0D49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9" w15:restartNumberingAfterBreak="0">
    <w:nsid w:val="7ADB7794"/>
    <w:multiLevelType w:val="hybridMultilevel"/>
    <w:tmpl w:val="560CA4D0"/>
    <w:lvl w:ilvl="0" w:tplc="DBD2BB6E">
      <w:start w:val="1"/>
      <w:numFmt w:val="decimal"/>
      <w:lvlText w:val="%1 - "/>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D602992"/>
    <w:multiLevelType w:val="hybridMultilevel"/>
    <w:tmpl w:val="5B3EEC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7DE20D1F"/>
    <w:multiLevelType w:val="hybridMultilevel"/>
    <w:tmpl w:val="236431B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2" w15:restartNumberingAfterBreak="0">
    <w:nsid w:val="7ED21A6D"/>
    <w:multiLevelType w:val="hybridMultilevel"/>
    <w:tmpl w:val="0F5E0EE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num w:numId="1">
    <w:abstractNumId w:val="27"/>
  </w:num>
  <w:num w:numId="2">
    <w:abstractNumId w:val="17"/>
  </w:num>
  <w:num w:numId="3">
    <w:abstractNumId w:val="26"/>
  </w:num>
  <w:num w:numId="4">
    <w:abstractNumId w:val="23"/>
  </w:num>
  <w:num w:numId="5">
    <w:abstractNumId w:val="14"/>
  </w:num>
  <w:num w:numId="6">
    <w:abstractNumId w:val="21"/>
  </w:num>
  <w:num w:numId="7">
    <w:abstractNumId w:val="31"/>
  </w:num>
  <w:num w:numId="8">
    <w:abstractNumId w:val="10"/>
  </w:num>
  <w:num w:numId="9">
    <w:abstractNumId w:val="24"/>
  </w:num>
  <w:num w:numId="10">
    <w:abstractNumId w:val="32"/>
  </w:num>
  <w:num w:numId="11">
    <w:abstractNumId w:val="2"/>
  </w:num>
  <w:num w:numId="12">
    <w:abstractNumId w:val="29"/>
  </w:num>
  <w:num w:numId="13">
    <w:abstractNumId w:val="22"/>
  </w:num>
  <w:num w:numId="14">
    <w:abstractNumId w:val="3"/>
  </w:num>
  <w:num w:numId="15">
    <w:abstractNumId w:val="12"/>
  </w:num>
  <w:num w:numId="16">
    <w:abstractNumId w:val="28"/>
  </w:num>
  <w:num w:numId="17">
    <w:abstractNumId w:val="19"/>
  </w:num>
  <w:num w:numId="18">
    <w:abstractNumId w:val="25"/>
  </w:num>
  <w:num w:numId="19">
    <w:abstractNumId w:val="4"/>
    <w:lvlOverride w:ilvl="0">
      <w:lvl w:ilvl="0">
        <w:numFmt w:val="bullet"/>
        <w:lvlText w:val=""/>
        <w:lvlJc w:val="left"/>
        <w:pPr>
          <w:tabs>
            <w:tab w:val="num" w:pos="720"/>
          </w:tabs>
          <w:ind w:left="720" w:hanging="360"/>
        </w:pPr>
        <w:rPr>
          <w:rFonts w:ascii="Wingdings" w:hAnsi="Wingdings" w:hint="default"/>
          <w:sz w:val="20"/>
        </w:rPr>
      </w:lvl>
    </w:lvlOverride>
  </w:num>
  <w:num w:numId="20">
    <w:abstractNumId w:val="16"/>
  </w:num>
  <w:num w:numId="21">
    <w:abstractNumId w:val="9"/>
  </w:num>
  <w:num w:numId="22">
    <w:abstractNumId w:val="0"/>
  </w:num>
  <w:num w:numId="23">
    <w:abstractNumId w:val="1"/>
  </w:num>
  <w:num w:numId="24">
    <w:abstractNumId w:val="15"/>
  </w:num>
  <w:num w:numId="25">
    <w:abstractNumId w:val="11"/>
  </w:num>
  <w:num w:numId="26">
    <w:abstractNumId w:val="13"/>
  </w:num>
  <w:num w:numId="27">
    <w:abstractNumId w:val="6"/>
  </w:num>
  <w:num w:numId="28">
    <w:abstractNumId w:val="8"/>
  </w:num>
  <w:num w:numId="29">
    <w:abstractNumId w:val="20"/>
  </w:num>
  <w:num w:numId="30">
    <w:abstractNumId w:val="30"/>
  </w:num>
  <w:num w:numId="31">
    <w:abstractNumId w:val="5"/>
  </w:num>
  <w:num w:numId="32">
    <w:abstractNumId w:val="7"/>
  </w:num>
  <w:num w:numId="33">
    <w:abstractNumId w:val="18"/>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239D"/>
    <w:rsid w:val="000033CC"/>
    <w:rsid w:val="00021AE0"/>
    <w:rsid w:val="000421D8"/>
    <w:rsid w:val="000530BD"/>
    <w:rsid w:val="00061E00"/>
    <w:rsid w:val="00071567"/>
    <w:rsid w:val="00072D30"/>
    <w:rsid w:val="00086A8D"/>
    <w:rsid w:val="000E5E70"/>
    <w:rsid w:val="000F0865"/>
    <w:rsid w:val="001125BD"/>
    <w:rsid w:val="00126DEB"/>
    <w:rsid w:val="001450EB"/>
    <w:rsid w:val="00147B34"/>
    <w:rsid w:val="00171B44"/>
    <w:rsid w:val="001846AB"/>
    <w:rsid w:val="00187180"/>
    <w:rsid w:val="001A1DEB"/>
    <w:rsid w:val="001A7A8C"/>
    <w:rsid w:val="001B202B"/>
    <w:rsid w:val="001C02D5"/>
    <w:rsid w:val="001C39C3"/>
    <w:rsid w:val="001D3A3B"/>
    <w:rsid w:val="001E5C60"/>
    <w:rsid w:val="001F082E"/>
    <w:rsid w:val="002059F7"/>
    <w:rsid w:val="00216730"/>
    <w:rsid w:val="00224F9A"/>
    <w:rsid w:val="0024445C"/>
    <w:rsid w:val="00263852"/>
    <w:rsid w:val="002752FD"/>
    <w:rsid w:val="0028637B"/>
    <w:rsid w:val="00286C4B"/>
    <w:rsid w:val="002D0AAE"/>
    <w:rsid w:val="002D6367"/>
    <w:rsid w:val="002E2290"/>
    <w:rsid w:val="002F380D"/>
    <w:rsid w:val="002F554E"/>
    <w:rsid w:val="00307D34"/>
    <w:rsid w:val="00313A34"/>
    <w:rsid w:val="0032239D"/>
    <w:rsid w:val="003242AA"/>
    <w:rsid w:val="00326CCC"/>
    <w:rsid w:val="00332403"/>
    <w:rsid w:val="00356653"/>
    <w:rsid w:val="003574F5"/>
    <w:rsid w:val="00362601"/>
    <w:rsid w:val="003A3BBA"/>
    <w:rsid w:val="003C628B"/>
    <w:rsid w:val="003D01F5"/>
    <w:rsid w:val="003E0010"/>
    <w:rsid w:val="003E6C4B"/>
    <w:rsid w:val="00405A78"/>
    <w:rsid w:val="0041659F"/>
    <w:rsid w:val="00431DD2"/>
    <w:rsid w:val="004366FE"/>
    <w:rsid w:val="004548AB"/>
    <w:rsid w:val="0047028E"/>
    <w:rsid w:val="0047521D"/>
    <w:rsid w:val="00480BAC"/>
    <w:rsid w:val="00482D02"/>
    <w:rsid w:val="00483AB1"/>
    <w:rsid w:val="00491302"/>
    <w:rsid w:val="004A5C09"/>
    <w:rsid w:val="004D5C61"/>
    <w:rsid w:val="004F2E49"/>
    <w:rsid w:val="004F3BCF"/>
    <w:rsid w:val="004F481F"/>
    <w:rsid w:val="0051069C"/>
    <w:rsid w:val="00524D83"/>
    <w:rsid w:val="0054072E"/>
    <w:rsid w:val="0054766C"/>
    <w:rsid w:val="00563569"/>
    <w:rsid w:val="005855B4"/>
    <w:rsid w:val="005B65CB"/>
    <w:rsid w:val="005D080E"/>
    <w:rsid w:val="005D3809"/>
    <w:rsid w:val="005E21C9"/>
    <w:rsid w:val="005E63BB"/>
    <w:rsid w:val="00601A65"/>
    <w:rsid w:val="006341DC"/>
    <w:rsid w:val="00644D45"/>
    <w:rsid w:val="00652DF6"/>
    <w:rsid w:val="006532AE"/>
    <w:rsid w:val="0065457C"/>
    <w:rsid w:val="00681F4F"/>
    <w:rsid w:val="006A5B46"/>
    <w:rsid w:val="006B1D80"/>
    <w:rsid w:val="006B56AD"/>
    <w:rsid w:val="006B60F4"/>
    <w:rsid w:val="006C5126"/>
    <w:rsid w:val="006D2E54"/>
    <w:rsid w:val="006F311A"/>
    <w:rsid w:val="006F34E7"/>
    <w:rsid w:val="00700B54"/>
    <w:rsid w:val="00726008"/>
    <w:rsid w:val="007329F6"/>
    <w:rsid w:val="00754EDA"/>
    <w:rsid w:val="00781128"/>
    <w:rsid w:val="007B0704"/>
    <w:rsid w:val="007B12A6"/>
    <w:rsid w:val="007C3520"/>
    <w:rsid w:val="007D7C7A"/>
    <w:rsid w:val="007E12E1"/>
    <w:rsid w:val="007E1645"/>
    <w:rsid w:val="007E6F5C"/>
    <w:rsid w:val="00810E6A"/>
    <w:rsid w:val="0081449B"/>
    <w:rsid w:val="008159DC"/>
    <w:rsid w:val="00816E51"/>
    <w:rsid w:val="008357D9"/>
    <w:rsid w:val="00841DFD"/>
    <w:rsid w:val="008969E9"/>
    <w:rsid w:val="00896E5C"/>
    <w:rsid w:val="008A62D2"/>
    <w:rsid w:val="008C7B4A"/>
    <w:rsid w:val="00957EC4"/>
    <w:rsid w:val="009773F4"/>
    <w:rsid w:val="009C4BC5"/>
    <w:rsid w:val="009E2682"/>
    <w:rsid w:val="009F1B9A"/>
    <w:rsid w:val="009F758F"/>
    <w:rsid w:val="00A12454"/>
    <w:rsid w:val="00A52367"/>
    <w:rsid w:val="00A85993"/>
    <w:rsid w:val="00A86E1B"/>
    <w:rsid w:val="00AD2AEC"/>
    <w:rsid w:val="00B130E9"/>
    <w:rsid w:val="00B145D4"/>
    <w:rsid w:val="00B210C9"/>
    <w:rsid w:val="00B2113B"/>
    <w:rsid w:val="00B374F6"/>
    <w:rsid w:val="00B407CA"/>
    <w:rsid w:val="00B506A1"/>
    <w:rsid w:val="00B7085C"/>
    <w:rsid w:val="00B97C68"/>
    <w:rsid w:val="00BB3E3F"/>
    <w:rsid w:val="00BE5BD5"/>
    <w:rsid w:val="00BF43F9"/>
    <w:rsid w:val="00C017FF"/>
    <w:rsid w:val="00C12C74"/>
    <w:rsid w:val="00C24857"/>
    <w:rsid w:val="00C27436"/>
    <w:rsid w:val="00C472AB"/>
    <w:rsid w:val="00C64F8B"/>
    <w:rsid w:val="00CB29F8"/>
    <w:rsid w:val="00CB74F0"/>
    <w:rsid w:val="00CD1C73"/>
    <w:rsid w:val="00CE7533"/>
    <w:rsid w:val="00D14008"/>
    <w:rsid w:val="00D17913"/>
    <w:rsid w:val="00D415A5"/>
    <w:rsid w:val="00D444DB"/>
    <w:rsid w:val="00D72AD9"/>
    <w:rsid w:val="00D75296"/>
    <w:rsid w:val="00D80924"/>
    <w:rsid w:val="00D90343"/>
    <w:rsid w:val="00DA206F"/>
    <w:rsid w:val="00DA596B"/>
    <w:rsid w:val="00DA64D4"/>
    <w:rsid w:val="00DC1728"/>
    <w:rsid w:val="00DD7736"/>
    <w:rsid w:val="00DF10C7"/>
    <w:rsid w:val="00E02A2A"/>
    <w:rsid w:val="00E11B71"/>
    <w:rsid w:val="00E3335B"/>
    <w:rsid w:val="00E36014"/>
    <w:rsid w:val="00E52F02"/>
    <w:rsid w:val="00E6081C"/>
    <w:rsid w:val="00E64DAC"/>
    <w:rsid w:val="00E75E92"/>
    <w:rsid w:val="00E90465"/>
    <w:rsid w:val="00EB537B"/>
    <w:rsid w:val="00EF779B"/>
    <w:rsid w:val="00F14188"/>
    <w:rsid w:val="00F27453"/>
    <w:rsid w:val="00F4045D"/>
    <w:rsid w:val="00F41DBB"/>
    <w:rsid w:val="00F42084"/>
    <w:rsid w:val="00F54C22"/>
    <w:rsid w:val="00F5513D"/>
    <w:rsid w:val="00F6176F"/>
    <w:rsid w:val="00F67B33"/>
    <w:rsid w:val="00FB39CC"/>
    <w:rsid w:val="00FC0DE9"/>
    <w:rsid w:val="00FE0F49"/>
    <w:rsid w:val="00FE3CE9"/>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F1C140"/>
  <w15:chartTrackingRefBased/>
  <w15:docId w15:val="{FA20AF27-B8A0-425C-8B6A-B2621DE56F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EB537B"/>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0"/>
    <w:next w:val="a0"/>
    <w:link w:val="10"/>
    <w:uiPriority w:val="9"/>
    <w:qFormat/>
    <w:rsid w:val="00652DF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0"/>
    <w:link w:val="20"/>
    <w:uiPriority w:val="9"/>
    <w:unhideWhenUsed/>
    <w:qFormat/>
    <w:rsid w:val="00EB537B"/>
    <w:pPr>
      <w:spacing w:line="274" w:lineRule="exact"/>
      <w:ind w:right="71"/>
      <w:jc w:val="center"/>
      <w:outlineLvl w:val="1"/>
    </w:pPr>
    <w:rPr>
      <w:b/>
      <w:bCs/>
      <w:sz w:val="24"/>
      <w:szCs w:val="24"/>
    </w:rPr>
  </w:style>
  <w:style w:type="paragraph" w:styleId="3">
    <w:name w:val="heading 3"/>
    <w:basedOn w:val="a0"/>
    <w:next w:val="a0"/>
    <w:link w:val="30"/>
    <w:uiPriority w:val="9"/>
    <w:semiHidden/>
    <w:unhideWhenUsed/>
    <w:qFormat/>
    <w:rsid w:val="00D90343"/>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0">
    <w:name w:val="Заголовок 2 Знак"/>
    <w:basedOn w:val="a1"/>
    <w:link w:val="2"/>
    <w:uiPriority w:val="9"/>
    <w:rsid w:val="00EB537B"/>
    <w:rPr>
      <w:rFonts w:ascii="Times New Roman" w:eastAsia="Times New Roman" w:hAnsi="Times New Roman" w:cs="Times New Roman"/>
      <w:b/>
      <w:bCs/>
      <w:sz w:val="24"/>
      <w:szCs w:val="24"/>
      <w:lang w:val="uk-UA"/>
    </w:rPr>
  </w:style>
  <w:style w:type="paragraph" w:styleId="a4">
    <w:name w:val="Body Text"/>
    <w:basedOn w:val="a0"/>
    <w:link w:val="a5"/>
    <w:uiPriority w:val="99"/>
    <w:semiHidden/>
    <w:unhideWhenUsed/>
    <w:qFormat/>
    <w:rsid w:val="00EB537B"/>
    <w:rPr>
      <w:sz w:val="24"/>
      <w:szCs w:val="24"/>
    </w:rPr>
  </w:style>
  <w:style w:type="character" w:customStyle="1" w:styleId="a5">
    <w:name w:val="Основной текст Знак"/>
    <w:basedOn w:val="a1"/>
    <w:link w:val="a4"/>
    <w:uiPriority w:val="99"/>
    <w:semiHidden/>
    <w:rsid w:val="00EB537B"/>
    <w:rPr>
      <w:rFonts w:ascii="Times New Roman" w:eastAsia="Times New Roman" w:hAnsi="Times New Roman" w:cs="Times New Roman"/>
      <w:sz w:val="24"/>
      <w:szCs w:val="24"/>
      <w:lang w:val="uk-UA"/>
    </w:rPr>
  </w:style>
  <w:style w:type="character" w:customStyle="1" w:styleId="30">
    <w:name w:val="Заголовок 3 Знак"/>
    <w:basedOn w:val="a1"/>
    <w:link w:val="3"/>
    <w:uiPriority w:val="9"/>
    <w:semiHidden/>
    <w:rsid w:val="00D90343"/>
    <w:rPr>
      <w:rFonts w:asciiTheme="majorHAnsi" w:eastAsiaTheme="majorEastAsia" w:hAnsiTheme="majorHAnsi" w:cstheme="majorBidi"/>
      <w:color w:val="1F3763" w:themeColor="accent1" w:themeShade="7F"/>
      <w:sz w:val="24"/>
      <w:szCs w:val="24"/>
      <w:lang w:val="uk-UA"/>
    </w:rPr>
  </w:style>
  <w:style w:type="paragraph" w:styleId="a6">
    <w:name w:val="header"/>
    <w:basedOn w:val="a0"/>
    <w:link w:val="a7"/>
    <w:uiPriority w:val="99"/>
    <w:unhideWhenUsed/>
    <w:rsid w:val="00D90343"/>
    <w:pPr>
      <w:tabs>
        <w:tab w:val="center" w:pos="4677"/>
        <w:tab w:val="right" w:pos="9355"/>
      </w:tabs>
    </w:pPr>
  </w:style>
  <w:style w:type="character" w:customStyle="1" w:styleId="a7">
    <w:name w:val="Верхний колонтитул Знак"/>
    <w:basedOn w:val="a1"/>
    <w:link w:val="a6"/>
    <w:uiPriority w:val="99"/>
    <w:rsid w:val="00D90343"/>
    <w:rPr>
      <w:rFonts w:ascii="Times New Roman" w:eastAsia="Times New Roman" w:hAnsi="Times New Roman" w:cs="Times New Roman"/>
      <w:lang w:val="uk-UA"/>
    </w:rPr>
  </w:style>
  <w:style w:type="paragraph" w:styleId="a8">
    <w:name w:val="footer"/>
    <w:basedOn w:val="a0"/>
    <w:link w:val="a9"/>
    <w:uiPriority w:val="99"/>
    <w:unhideWhenUsed/>
    <w:rsid w:val="00D90343"/>
    <w:pPr>
      <w:tabs>
        <w:tab w:val="center" w:pos="4677"/>
        <w:tab w:val="right" w:pos="9355"/>
      </w:tabs>
    </w:pPr>
  </w:style>
  <w:style w:type="character" w:customStyle="1" w:styleId="a9">
    <w:name w:val="Нижний колонтитул Знак"/>
    <w:basedOn w:val="a1"/>
    <w:link w:val="a8"/>
    <w:uiPriority w:val="99"/>
    <w:rsid w:val="00D90343"/>
    <w:rPr>
      <w:rFonts w:ascii="Times New Roman" w:eastAsia="Times New Roman" w:hAnsi="Times New Roman" w:cs="Times New Roman"/>
      <w:lang w:val="uk-UA"/>
    </w:rPr>
  </w:style>
  <w:style w:type="paragraph" w:styleId="aa">
    <w:name w:val="List Paragraph"/>
    <w:basedOn w:val="a0"/>
    <w:link w:val="ab"/>
    <w:uiPriority w:val="34"/>
    <w:qFormat/>
    <w:rsid w:val="00086A8D"/>
    <w:pPr>
      <w:ind w:left="720"/>
      <w:contextualSpacing/>
    </w:pPr>
  </w:style>
  <w:style w:type="paragraph" w:styleId="ac">
    <w:name w:val="Normal (Web)"/>
    <w:basedOn w:val="a0"/>
    <w:uiPriority w:val="99"/>
    <w:unhideWhenUsed/>
    <w:rsid w:val="00086A8D"/>
    <w:pPr>
      <w:widowControl/>
      <w:autoSpaceDE/>
      <w:autoSpaceDN/>
      <w:spacing w:before="100" w:beforeAutospacing="1" w:after="100" w:afterAutospacing="1"/>
    </w:pPr>
    <w:rPr>
      <w:sz w:val="24"/>
      <w:szCs w:val="24"/>
      <w:lang w:val="ru-UA" w:eastAsia="ru-UA"/>
    </w:rPr>
  </w:style>
  <w:style w:type="character" w:styleId="ad">
    <w:name w:val="Hyperlink"/>
    <w:basedOn w:val="a1"/>
    <w:uiPriority w:val="99"/>
    <w:unhideWhenUsed/>
    <w:rsid w:val="00216730"/>
    <w:rPr>
      <w:color w:val="0563C1" w:themeColor="hyperlink"/>
      <w:u w:val="single"/>
    </w:rPr>
  </w:style>
  <w:style w:type="character" w:styleId="ae">
    <w:name w:val="Unresolved Mention"/>
    <w:basedOn w:val="a1"/>
    <w:uiPriority w:val="99"/>
    <w:semiHidden/>
    <w:unhideWhenUsed/>
    <w:rsid w:val="00216730"/>
    <w:rPr>
      <w:color w:val="605E5C"/>
      <w:shd w:val="clear" w:color="auto" w:fill="E1DFDD"/>
    </w:rPr>
  </w:style>
  <w:style w:type="character" w:customStyle="1" w:styleId="10">
    <w:name w:val="Заголовок 1 Знак"/>
    <w:basedOn w:val="a1"/>
    <w:link w:val="1"/>
    <w:uiPriority w:val="9"/>
    <w:rsid w:val="00652DF6"/>
    <w:rPr>
      <w:rFonts w:asciiTheme="majorHAnsi" w:eastAsiaTheme="majorEastAsia" w:hAnsiTheme="majorHAnsi" w:cstheme="majorBidi"/>
      <w:color w:val="2F5496" w:themeColor="accent1" w:themeShade="BF"/>
      <w:sz w:val="32"/>
      <w:szCs w:val="32"/>
      <w:lang w:val="uk-UA"/>
    </w:rPr>
  </w:style>
  <w:style w:type="table" w:styleId="af">
    <w:name w:val="Table Grid"/>
    <w:basedOn w:val="a2"/>
    <w:uiPriority w:val="39"/>
    <w:rsid w:val="00B407CA"/>
    <w:pPr>
      <w:spacing w:after="0" w:line="240" w:lineRule="auto"/>
    </w:pPr>
    <w:rPr>
      <w:rFonts w:eastAsia="Times New Roman"/>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annotation reference"/>
    <w:basedOn w:val="a1"/>
    <w:uiPriority w:val="99"/>
    <w:unhideWhenUsed/>
    <w:rsid w:val="00B407CA"/>
    <w:rPr>
      <w:sz w:val="16"/>
      <w:szCs w:val="16"/>
    </w:rPr>
  </w:style>
  <w:style w:type="paragraph" w:styleId="af1">
    <w:name w:val="annotation text"/>
    <w:basedOn w:val="a0"/>
    <w:link w:val="af2"/>
    <w:uiPriority w:val="99"/>
    <w:unhideWhenUsed/>
    <w:rsid w:val="00B407CA"/>
    <w:pPr>
      <w:widowControl/>
      <w:autoSpaceDE/>
      <w:autoSpaceDN/>
      <w:spacing w:after="200"/>
    </w:pPr>
    <w:rPr>
      <w:rFonts w:asciiTheme="minorHAnsi" w:eastAsiaTheme="minorHAnsi" w:hAnsiTheme="minorHAnsi" w:cstheme="minorBidi"/>
      <w:sz w:val="20"/>
      <w:szCs w:val="20"/>
      <w:lang w:val="ru-RU"/>
    </w:rPr>
  </w:style>
  <w:style w:type="character" w:customStyle="1" w:styleId="af2">
    <w:name w:val="Текст примечания Знак"/>
    <w:basedOn w:val="a1"/>
    <w:link w:val="af1"/>
    <w:uiPriority w:val="99"/>
    <w:rsid w:val="00B407CA"/>
    <w:rPr>
      <w:sz w:val="20"/>
      <w:szCs w:val="20"/>
      <w:lang w:val="ru-RU"/>
    </w:rPr>
  </w:style>
  <w:style w:type="character" w:styleId="af3">
    <w:name w:val="FollowedHyperlink"/>
    <w:basedOn w:val="a1"/>
    <w:uiPriority w:val="99"/>
    <w:semiHidden/>
    <w:unhideWhenUsed/>
    <w:rsid w:val="001A1DEB"/>
    <w:rPr>
      <w:color w:val="954F72" w:themeColor="followedHyperlink"/>
      <w:u w:val="single"/>
    </w:rPr>
  </w:style>
  <w:style w:type="paragraph" w:styleId="af4">
    <w:name w:val="annotation subject"/>
    <w:basedOn w:val="af1"/>
    <w:next w:val="af1"/>
    <w:link w:val="af5"/>
    <w:uiPriority w:val="99"/>
    <w:semiHidden/>
    <w:unhideWhenUsed/>
    <w:rsid w:val="00263852"/>
    <w:pPr>
      <w:widowControl w:val="0"/>
      <w:autoSpaceDE w:val="0"/>
      <w:autoSpaceDN w:val="0"/>
      <w:spacing w:after="0"/>
    </w:pPr>
    <w:rPr>
      <w:rFonts w:ascii="Times New Roman" w:eastAsia="Times New Roman" w:hAnsi="Times New Roman" w:cs="Times New Roman"/>
      <w:b/>
      <w:bCs/>
      <w:lang w:val="uk-UA"/>
    </w:rPr>
  </w:style>
  <w:style w:type="character" w:customStyle="1" w:styleId="af5">
    <w:name w:val="Тема примечания Знак"/>
    <w:basedOn w:val="af2"/>
    <w:link w:val="af4"/>
    <w:uiPriority w:val="99"/>
    <w:semiHidden/>
    <w:rsid w:val="00263852"/>
    <w:rPr>
      <w:rFonts w:ascii="Times New Roman" w:eastAsia="Times New Roman" w:hAnsi="Times New Roman" w:cs="Times New Roman"/>
      <w:b/>
      <w:bCs/>
      <w:sz w:val="20"/>
      <w:szCs w:val="20"/>
      <w:lang w:val="uk-UA"/>
    </w:rPr>
  </w:style>
  <w:style w:type="character" w:styleId="af6">
    <w:name w:val="Strong"/>
    <w:basedOn w:val="a1"/>
    <w:uiPriority w:val="22"/>
    <w:qFormat/>
    <w:rsid w:val="00021AE0"/>
    <w:rPr>
      <w:b/>
      <w:bCs/>
    </w:rPr>
  </w:style>
  <w:style w:type="paragraph" w:styleId="HTML">
    <w:name w:val="HTML Preformatted"/>
    <w:basedOn w:val="a0"/>
    <w:link w:val="HTML0"/>
    <w:uiPriority w:val="99"/>
    <w:semiHidden/>
    <w:unhideWhenUsed/>
    <w:rsid w:val="006532AE"/>
    <w:rPr>
      <w:rFonts w:ascii="Consolas" w:hAnsi="Consolas"/>
      <w:sz w:val="20"/>
      <w:szCs w:val="20"/>
    </w:rPr>
  </w:style>
  <w:style w:type="character" w:customStyle="1" w:styleId="HTML0">
    <w:name w:val="Стандартный HTML Знак"/>
    <w:basedOn w:val="a1"/>
    <w:link w:val="HTML"/>
    <w:uiPriority w:val="99"/>
    <w:semiHidden/>
    <w:rsid w:val="006532AE"/>
    <w:rPr>
      <w:rFonts w:ascii="Consolas" w:eastAsia="Times New Roman" w:hAnsi="Consolas" w:cs="Times New Roman"/>
      <w:sz w:val="20"/>
      <w:szCs w:val="20"/>
      <w:lang w:val="uk-UA"/>
    </w:rPr>
  </w:style>
  <w:style w:type="paragraph" w:customStyle="1" w:styleId="af7">
    <w:name w:val="Основний текст СТАТТІ"/>
    <w:basedOn w:val="a0"/>
    <w:qFormat/>
    <w:rsid w:val="000F0865"/>
    <w:pPr>
      <w:widowControl/>
      <w:autoSpaceDE/>
      <w:autoSpaceDN/>
      <w:ind w:firstLine="567"/>
      <w:jc w:val="both"/>
    </w:pPr>
    <w:rPr>
      <w:rFonts w:eastAsia="Calibri"/>
      <w:sz w:val="28"/>
      <w:szCs w:val="28"/>
    </w:rPr>
  </w:style>
  <w:style w:type="paragraph" w:customStyle="1" w:styleId="af8">
    <w:name w:val="Формула по ЦЕНТРУ"/>
    <w:basedOn w:val="af7"/>
    <w:uiPriority w:val="1"/>
    <w:qFormat/>
    <w:rsid w:val="000F0865"/>
    <w:pPr>
      <w:tabs>
        <w:tab w:val="center" w:pos="4536"/>
        <w:tab w:val="right" w:pos="8789"/>
      </w:tabs>
      <w:ind w:firstLine="0"/>
      <w:jc w:val="right"/>
    </w:pPr>
  </w:style>
  <w:style w:type="paragraph" w:customStyle="1" w:styleId="af9">
    <w:name w:val="Рисунок_підпис"/>
    <w:basedOn w:val="21"/>
    <w:uiPriority w:val="1"/>
    <w:qFormat/>
    <w:rsid w:val="000F0865"/>
    <w:pPr>
      <w:widowControl/>
      <w:autoSpaceDE/>
      <w:autoSpaceDN/>
      <w:spacing w:line="240" w:lineRule="auto"/>
      <w:jc w:val="center"/>
    </w:pPr>
    <w:rPr>
      <w:rFonts w:eastAsia="Calibri"/>
      <w:sz w:val="24"/>
      <w:szCs w:val="20"/>
      <w:lang w:eastAsia="x-none"/>
    </w:rPr>
  </w:style>
  <w:style w:type="paragraph" w:styleId="21">
    <w:name w:val="Body Text 2"/>
    <w:basedOn w:val="a0"/>
    <w:link w:val="22"/>
    <w:uiPriority w:val="99"/>
    <w:semiHidden/>
    <w:unhideWhenUsed/>
    <w:rsid w:val="000F0865"/>
    <w:pPr>
      <w:spacing w:after="120" w:line="480" w:lineRule="auto"/>
    </w:pPr>
  </w:style>
  <w:style w:type="character" w:customStyle="1" w:styleId="22">
    <w:name w:val="Основной текст 2 Знак"/>
    <w:basedOn w:val="a1"/>
    <w:link w:val="21"/>
    <w:uiPriority w:val="99"/>
    <w:semiHidden/>
    <w:rsid w:val="000F0865"/>
    <w:rPr>
      <w:rFonts w:ascii="Times New Roman" w:eastAsia="Times New Roman" w:hAnsi="Times New Roman" w:cs="Times New Roman"/>
      <w:lang w:val="uk-UA"/>
    </w:rPr>
  </w:style>
  <w:style w:type="paragraph" w:customStyle="1" w:styleId="afa">
    <w:name w:val="Назва ПІДРОЗДІЛУ статті"/>
    <w:basedOn w:val="1"/>
    <w:qFormat/>
    <w:rsid w:val="000F0865"/>
    <w:pPr>
      <w:keepNext w:val="0"/>
      <w:keepLines w:val="0"/>
      <w:widowControl/>
      <w:autoSpaceDE/>
      <w:autoSpaceDN/>
      <w:spacing w:before="0"/>
      <w:ind w:firstLine="567"/>
      <w:jc w:val="both"/>
    </w:pPr>
    <w:rPr>
      <w:rFonts w:ascii="Times New Roman" w:eastAsia="Calibri" w:hAnsi="Times New Roman" w:cs="Times New Roman"/>
      <w:b/>
      <w:caps/>
      <w:color w:val="auto"/>
      <w:sz w:val="28"/>
      <w:szCs w:val="28"/>
      <w:lang w:val="x-none"/>
    </w:rPr>
  </w:style>
  <w:style w:type="character" w:customStyle="1" w:styleId="kn">
    <w:name w:val="kn"/>
    <w:basedOn w:val="a1"/>
    <w:rsid w:val="008159DC"/>
  </w:style>
  <w:style w:type="character" w:customStyle="1" w:styleId="nn">
    <w:name w:val="nn"/>
    <w:basedOn w:val="a1"/>
    <w:rsid w:val="008159DC"/>
  </w:style>
  <w:style w:type="character" w:customStyle="1" w:styleId="k">
    <w:name w:val="k"/>
    <w:basedOn w:val="a1"/>
    <w:rsid w:val="008159DC"/>
  </w:style>
  <w:style w:type="character" w:customStyle="1" w:styleId="n">
    <w:name w:val="n"/>
    <w:basedOn w:val="a1"/>
    <w:rsid w:val="008159DC"/>
  </w:style>
  <w:style w:type="character" w:customStyle="1" w:styleId="o">
    <w:name w:val="o"/>
    <w:basedOn w:val="a1"/>
    <w:rsid w:val="008159DC"/>
  </w:style>
  <w:style w:type="character" w:customStyle="1" w:styleId="sa">
    <w:name w:val="sa"/>
    <w:basedOn w:val="a1"/>
    <w:rsid w:val="008159DC"/>
  </w:style>
  <w:style w:type="character" w:customStyle="1" w:styleId="s1">
    <w:name w:val="s1"/>
    <w:basedOn w:val="a1"/>
    <w:rsid w:val="008159DC"/>
  </w:style>
  <w:style w:type="character" w:customStyle="1" w:styleId="p">
    <w:name w:val="p"/>
    <w:basedOn w:val="a1"/>
    <w:rsid w:val="008159DC"/>
  </w:style>
  <w:style w:type="character" w:customStyle="1" w:styleId="se">
    <w:name w:val="se"/>
    <w:basedOn w:val="a1"/>
    <w:rsid w:val="008159DC"/>
  </w:style>
  <w:style w:type="character" w:customStyle="1" w:styleId="kc">
    <w:name w:val="kc"/>
    <w:basedOn w:val="a1"/>
    <w:rsid w:val="008159DC"/>
  </w:style>
  <w:style w:type="character" w:customStyle="1" w:styleId="ow">
    <w:name w:val="ow"/>
    <w:basedOn w:val="a1"/>
    <w:rsid w:val="008159DC"/>
  </w:style>
  <w:style w:type="character" w:customStyle="1" w:styleId="mi">
    <w:name w:val="mi"/>
    <w:basedOn w:val="a1"/>
    <w:rsid w:val="008159DC"/>
  </w:style>
  <w:style w:type="character" w:customStyle="1" w:styleId="si">
    <w:name w:val="si"/>
    <w:basedOn w:val="a1"/>
    <w:rsid w:val="008159DC"/>
  </w:style>
  <w:style w:type="character" w:customStyle="1" w:styleId="s2">
    <w:name w:val="s2"/>
    <w:basedOn w:val="a1"/>
    <w:rsid w:val="008159DC"/>
  </w:style>
  <w:style w:type="paragraph" w:styleId="afb">
    <w:name w:val="footnote text"/>
    <w:basedOn w:val="a0"/>
    <w:link w:val="afc"/>
    <w:uiPriority w:val="99"/>
    <w:semiHidden/>
    <w:rsid w:val="0065457C"/>
    <w:pPr>
      <w:widowControl/>
      <w:autoSpaceDE/>
      <w:autoSpaceDN/>
      <w:spacing w:line="264" w:lineRule="auto"/>
      <w:ind w:firstLine="357"/>
      <w:jc w:val="both"/>
    </w:pPr>
    <w:rPr>
      <w:sz w:val="20"/>
      <w:szCs w:val="20"/>
      <w:lang w:eastAsia="ru-RU"/>
    </w:rPr>
  </w:style>
  <w:style w:type="character" w:customStyle="1" w:styleId="afc">
    <w:name w:val="Текст сноски Знак"/>
    <w:basedOn w:val="a1"/>
    <w:link w:val="afb"/>
    <w:uiPriority w:val="99"/>
    <w:semiHidden/>
    <w:rsid w:val="0065457C"/>
    <w:rPr>
      <w:rFonts w:ascii="Times New Roman" w:eastAsia="Times New Roman" w:hAnsi="Times New Roman" w:cs="Times New Roman"/>
      <w:sz w:val="20"/>
      <w:szCs w:val="20"/>
      <w:lang w:val="uk-UA" w:eastAsia="ru-RU"/>
    </w:rPr>
  </w:style>
  <w:style w:type="character" w:styleId="afd">
    <w:name w:val="footnote reference"/>
    <w:semiHidden/>
    <w:rsid w:val="0065457C"/>
    <w:rPr>
      <w:vertAlign w:val="superscript"/>
    </w:rPr>
  </w:style>
  <w:style w:type="paragraph" w:customStyle="1" w:styleId="afe">
    <w:name w:val="Додаток"/>
    <w:basedOn w:val="2"/>
    <w:qFormat/>
    <w:rsid w:val="0065457C"/>
    <w:pPr>
      <w:keepNext/>
      <w:pageBreakBefore/>
      <w:widowControl/>
      <w:autoSpaceDE/>
      <w:autoSpaceDN/>
      <w:spacing w:line="264" w:lineRule="auto"/>
      <w:ind w:right="0"/>
    </w:pPr>
    <w:rPr>
      <w:rFonts w:ascii="Arial" w:hAnsi="Arial"/>
      <w:bCs w:val="0"/>
      <w:sz w:val="26"/>
      <w:szCs w:val="26"/>
      <w:lang w:eastAsia="ru-RU"/>
    </w:rPr>
  </w:style>
  <w:style w:type="paragraph" w:styleId="aff">
    <w:name w:val="Title"/>
    <w:basedOn w:val="a0"/>
    <w:next w:val="a0"/>
    <w:link w:val="aff0"/>
    <w:uiPriority w:val="10"/>
    <w:qFormat/>
    <w:rsid w:val="0065457C"/>
    <w:pPr>
      <w:widowControl/>
      <w:pBdr>
        <w:bottom w:val="single" w:sz="8" w:space="4" w:color="4472C4" w:themeColor="accent1"/>
      </w:pBdr>
      <w:autoSpaceDE/>
      <w:autoSpaceDN/>
      <w:spacing w:after="300"/>
      <w:contextualSpacing/>
    </w:pPr>
    <w:rPr>
      <w:rFonts w:asciiTheme="majorHAnsi" w:eastAsiaTheme="majorEastAsia" w:hAnsiTheme="majorHAnsi" w:cstheme="majorBidi"/>
      <w:color w:val="323E4F" w:themeColor="text2" w:themeShade="BF"/>
      <w:spacing w:val="5"/>
      <w:kern w:val="28"/>
      <w:sz w:val="52"/>
      <w:szCs w:val="52"/>
      <w:lang w:val="ru-RU"/>
    </w:rPr>
  </w:style>
  <w:style w:type="character" w:customStyle="1" w:styleId="aff0">
    <w:name w:val="Заголовок Знак"/>
    <w:basedOn w:val="a1"/>
    <w:link w:val="aff"/>
    <w:uiPriority w:val="10"/>
    <w:rsid w:val="0065457C"/>
    <w:rPr>
      <w:rFonts w:asciiTheme="majorHAnsi" w:eastAsiaTheme="majorEastAsia" w:hAnsiTheme="majorHAnsi" w:cstheme="majorBidi"/>
      <w:color w:val="323E4F" w:themeColor="text2" w:themeShade="BF"/>
      <w:spacing w:val="5"/>
      <w:kern w:val="28"/>
      <w:sz w:val="52"/>
      <w:szCs w:val="52"/>
      <w:lang w:val="ru-RU"/>
    </w:rPr>
  </w:style>
  <w:style w:type="paragraph" w:styleId="aff1">
    <w:name w:val="Balloon Text"/>
    <w:basedOn w:val="a0"/>
    <w:link w:val="aff2"/>
    <w:uiPriority w:val="99"/>
    <w:semiHidden/>
    <w:unhideWhenUsed/>
    <w:rsid w:val="0065457C"/>
    <w:pPr>
      <w:widowControl/>
      <w:autoSpaceDE/>
      <w:autoSpaceDN/>
    </w:pPr>
    <w:rPr>
      <w:rFonts w:ascii="Tahoma" w:eastAsiaTheme="minorHAnsi" w:hAnsi="Tahoma" w:cs="Tahoma"/>
      <w:sz w:val="16"/>
      <w:szCs w:val="16"/>
      <w:lang w:val="ru-RU"/>
    </w:rPr>
  </w:style>
  <w:style w:type="character" w:customStyle="1" w:styleId="aff2">
    <w:name w:val="Текст выноски Знак"/>
    <w:basedOn w:val="a1"/>
    <w:link w:val="aff1"/>
    <w:uiPriority w:val="99"/>
    <w:semiHidden/>
    <w:rsid w:val="0065457C"/>
    <w:rPr>
      <w:rFonts w:ascii="Tahoma" w:hAnsi="Tahoma" w:cs="Tahoma"/>
      <w:sz w:val="16"/>
      <w:szCs w:val="16"/>
      <w:lang w:val="ru-RU"/>
    </w:rPr>
  </w:style>
  <w:style w:type="character" w:styleId="aff3">
    <w:name w:val="Placeholder Text"/>
    <w:basedOn w:val="a1"/>
    <w:uiPriority w:val="99"/>
    <w:semiHidden/>
    <w:rsid w:val="0065457C"/>
    <w:rPr>
      <w:color w:val="808080"/>
    </w:rPr>
  </w:style>
  <w:style w:type="numbering" w:customStyle="1" w:styleId="11">
    <w:name w:val="Нет списка1"/>
    <w:next w:val="a3"/>
    <w:uiPriority w:val="99"/>
    <w:semiHidden/>
    <w:unhideWhenUsed/>
    <w:rsid w:val="0065457C"/>
  </w:style>
  <w:style w:type="paragraph" w:customStyle="1" w:styleId="aff4">
    <w:name w:val="Текст таблиці"/>
    <w:basedOn w:val="a0"/>
    <w:link w:val="aff5"/>
    <w:qFormat/>
    <w:rsid w:val="0065457C"/>
    <w:pPr>
      <w:widowControl/>
      <w:autoSpaceDE/>
      <w:autoSpaceDN/>
      <w:ind w:firstLine="357"/>
      <w:jc w:val="both"/>
    </w:pPr>
    <w:rPr>
      <w:rFonts w:cs="Bookman Old Style"/>
      <w:sz w:val="24"/>
      <w:szCs w:val="24"/>
      <w:lang w:eastAsia="zh-CN"/>
    </w:rPr>
  </w:style>
  <w:style w:type="character" w:customStyle="1" w:styleId="aff5">
    <w:name w:val="Текст таблиці Знак"/>
    <w:basedOn w:val="a1"/>
    <w:link w:val="aff4"/>
    <w:rsid w:val="0065457C"/>
    <w:rPr>
      <w:rFonts w:ascii="Times New Roman" w:eastAsia="Times New Roman" w:hAnsi="Times New Roman" w:cs="Bookman Old Style"/>
      <w:sz w:val="24"/>
      <w:szCs w:val="24"/>
      <w:lang w:val="uk-UA" w:eastAsia="zh-CN"/>
    </w:rPr>
  </w:style>
  <w:style w:type="paragraph" w:styleId="aff6">
    <w:name w:val="caption"/>
    <w:basedOn w:val="a0"/>
    <w:next w:val="a0"/>
    <w:link w:val="aff7"/>
    <w:unhideWhenUsed/>
    <w:qFormat/>
    <w:rsid w:val="0065457C"/>
    <w:pPr>
      <w:keepNext/>
      <w:widowControl/>
      <w:numPr>
        <w:ilvl w:val="12"/>
      </w:numPr>
      <w:autoSpaceDE/>
      <w:autoSpaceDN/>
      <w:spacing w:before="240" w:after="120" w:line="264" w:lineRule="auto"/>
      <w:ind w:left="1843" w:hanging="1276"/>
    </w:pPr>
    <w:rPr>
      <w:rFonts w:ascii="Calibri" w:hAnsi="Calibri" w:cs="Bookman Old Style"/>
      <w:b/>
      <w:bCs/>
      <w:i/>
      <w:color w:val="1F497D"/>
      <w:sz w:val="26"/>
      <w:szCs w:val="26"/>
      <w:lang w:eastAsia="ru-RU"/>
    </w:rPr>
  </w:style>
  <w:style w:type="character" w:customStyle="1" w:styleId="aff7">
    <w:name w:val="Название объекта Знак"/>
    <w:basedOn w:val="a1"/>
    <w:link w:val="aff6"/>
    <w:rsid w:val="0065457C"/>
    <w:rPr>
      <w:rFonts w:ascii="Calibri" w:eastAsia="Times New Roman" w:hAnsi="Calibri" w:cs="Bookman Old Style"/>
      <w:b/>
      <w:bCs/>
      <w:i/>
      <w:color w:val="1F497D"/>
      <w:sz w:val="26"/>
      <w:szCs w:val="26"/>
      <w:lang w:val="uk-UA" w:eastAsia="ru-RU"/>
    </w:rPr>
  </w:style>
  <w:style w:type="paragraph" w:customStyle="1" w:styleId="12">
    <w:name w:val="Название объекта1"/>
    <w:basedOn w:val="a0"/>
    <w:rsid w:val="0065457C"/>
    <w:pPr>
      <w:widowControl/>
      <w:suppressLineNumbers/>
      <w:suppressAutoHyphens/>
      <w:autoSpaceDE/>
      <w:autoSpaceDN/>
      <w:spacing w:before="120" w:after="120" w:line="360" w:lineRule="auto"/>
      <w:ind w:firstLine="567"/>
      <w:jc w:val="both"/>
    </w:pPr>
    <w:rPr>
      <w:rFonts w:cs="Arial Unicode MS"/>
      <w:i/>
      <w:iCs/>
      <w:sz w:val="28"/>
      <w:szCs w:val="24"/>
      <w:lang w:eastAsia="zh-CN"/>
    </w:rPr>
  </w:style>
  <w:style w:type="paragraph" w:customStyle="1" w:styleId="13">
    <w:name w:val="Абзац списка1"/>
    <w:basedOn w:val="a0"/>
    <w:qFormat/>
    <w:rsid w:val="0065457C"/>
    <w:pPr>
      <w:widowControl/>
      <w:autoSpaceDE/>
      <w:autoSpaceDN/>
      <w:spacing w:after="200" w:line="276" w:lineRule="auto"/>
      <w:ind w:left="720"/>
      <w:contextualSpacing/>
    </w:pPr>
    <w:rPr>
      <w:rFonts w:ascii="Calibri" w:hAnsi="Calibri"/>
      <w:lang w:val="ru-RU" w:eastAsia="ru-RU"/>
    </w:rPr>
  </w:style>
  <w:style w:type="paragraph" w:customStyle="1" w:styleId="aff8">
    <w:name w:val="УДК"/>
    <w:basedOn w:val="a0"/>
    <w:uiPriority w:val="2"/>
    <w:qFormat/>
    <w:rsid w:val="0065457C"/>
    <w:pPr>
      <w:widowControl/>
      <w:autoSpaceDE/>
      <w:autoSpaceDN/>
    </w:pPr>
    <w:rPr>
      <w:rFonts w:eastAsia="Calibri"/>
      <w:b/>
      <w:sz w:val="28"/>
      <w:lang w:val="ru-RU"/>
    </w:rPr>
  </w:style>
  <w:style w:type="paragraph" w:customStyle="1" w:styleId="aff9">
    <w:name w:val="Автори"/>
    <w:basedOn w:val="a0"/>
    <w:uiPriority w:val="3"/>
    <w:qFormat/>
    <w:rsid w:val="0065457C"/>
    <w:pPr>
      <w:widowControl/>
      <w:adjustRightInd w:val="0"/>
      <w:jc w:val="center"/>
    </w:pPr>
    <w:rPr>
      <w:rFonts w:eastAsia="Calibri"/>
      <w:i/>
      <w:sz w:val="28"/>
      <w:szCs w:val="28"/>
    </w:rPr>
  </w:style>
  <w:style w:type="paragraph" w:customStyle="1" w:styleId="affa">
    <w:name w:val="Назва статті"/>
    <w:basedOn w:val="a0"/>
    <w:uiPriority w:val="3"/>
    <w:qFormat/>
    <w:rsid w:val="0065457C"/>
    <w:pPr>
      <w:widowControl/>
      <w:suppressAutoHyphens/>
      <w:adjustRightInd w:val="0"/>
      <w:spacing w:before="120" w:after="60"/>
      <w:jc w:val="center"/>
    </w:pPr>
    <w:rPr>
      <w:rFonts w:ascii="Cambria" w:eastAsia="Calibri" w:hAnsi="Cambria" w:cs="Arial"/>
      <w:b/>
      <w:caps/>
      <w:sz w:val="28"/>
      <w:szCs w:val="28"/>
    </w:rPr>
  </w:style>
  <w:style w:type="character" w:customStyle="1" w:styleId="affb">
    <w:name w:val="Анотація_назва"/>
    <w:uiPriority w:val="4"/>
    <w:qFormat/>
    <w:rsid w:val="0065457C"/>
    <w:rPr>
      <w:rFonts w:ascii="Times New Roman" w:hAnsi="Times New Roman"/>
      <w:b/>
      <w:i/>
      <w:sz w:val="20"/>
      <w:szCs w:val="20"/>
      <w:lang w:val="uk-UA"/>
    </w:rPr>
  </w:style>
  <w:style w:type="paragraph" w:customStyle="1" w:styleId="affc">
    <w:name w:val="Анотація_текст"/>
    <w:basedOn w:val="a0"/>
    <w:uiPriority w:val="4"/>
    <w:qFormat/>
    <w:rsid w:val="0065457C"/>
    <w:pPr>
      <w:widowControl/>
      <w:adjustRightInd w:val="0"/>
      <w:jc w:val="both"/>
    </w:pPr>
    <w:rPr>
      <w:rFonts w:eastAsia="Calibri"/>
      <w:sz w:val="20"/>
      <w:szCs w:val="20"/>
    </w:rPr>
  </w:style>
  <w:style w:type="character" w:customStyle="1" w:styleId="affd">
    <w:name w:val="Ключові слова_назва"/>
    <w:uiPriority w:val="4"/>
    <w:qFormat/>
    <w:rsid w:val="0065457C"/>
    <w:rPr>
      <w:rFonts w:ascii="Times New Roman" w:hAnsi="Times New Roman"/>
      <w:b/>
      <w:i/>
      <w:sz w:val="22"/>
      <w:u w:val="single"/>
      <w:lang w:val="uk-UA"/>
    </w:rPr>
  </w:style>
  <w:style w:type="paragraph" w:customStyle="1" w:styleId="a">
    <w:name w:val="Джерела"/>
    <w:basedOn w:val="a4"/>
    <w:uiPriority w:val="5"/>
    <w:rsid w:val="0065457C"/>
    <w:pPr>
      <w:widowControl/>
      <w:numPr>
        <w:numId w:val="31"/>
      </w:numPr>
      <w:autoSpaceDE/>
      <w:autoSpaceDN/>
      <w:ind w:left="425" w:hanging="425"/>
      <w:jc w:val="both"/>
    </w:pPr>
    <w:rPr>
      <w:rFonts w:eastAsia="Calibri"/>
      <w:sz w:val="28"/>
      <w:szCs w:val="28"/>
      <w:lang w:val="ru-RU" w:eastAsia="uk-UA"/>
    </w:rPr>
  </w:style>
  <w:style w:type="paragraph" w:customStyle="1" w:styleId="affe">
    <w:name w:val="Наук Керівник"/>
    <w:basedOn w:val="aff9"/>
    <w:uiPriority w:val="6"/>
    <w:qFormat/>
    <w:rsid w:val="0065457C"/>
    <w:pPr>
      <w:jc w:val="right"/>
    </w:pPr>
    <w:rPr>
      <w:b/>
    </w:rPr>
  </w:style>
  <w:style w:type="paragraph" w:customStyle="1" w:styleId="afff">
    <w:name w:val="Організація"/>
    <w:basedOn w:val="a0"/>
    <w:uiPriority w:val="3"/>
    <w:qFormat/>
    <w:rsid w:val="0065457C"/>
    <w:pPr>
      <w:widowControl/>
      <w:adjustRightInd w:val="0"/>
      <w:jc w:val="center"/>
    </w:pPr>
    <w:rPr>
      <w:rFonts w:eastAsia="Calibri"/>
      <w:sz w:val="24"/>
      <w:szCs w:val="24"/>
    </w:rPr>
  </w:style>
  <w:style w:type="character" w:customStyle="1" w:styleId="ab">
    <w:name w:val="Абзац списка Знак"/>
    <w:basedOn w:val="a1"/>
    <w:link w:val="aa"/>
    <w:uiPriority w:val="34"/>
    <w:qFormat/>
    <w:locked/>
    <w:rsid w:val="0065457C"/>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99801">
      <w:bodyDiv w:val="1"/>
      <w:marLeft w:val="0"/>
      <w:marRight w:val="0"/>
      <w:marTop w:val="0"/>
      <w:marBottom w:val="0"/>
      <w:divBdr>
        <w:top w:val="none" w:sz="0" w:space="0" w:color="auto"/>
        <w:left w:val="none" w:sz="0" w:space="0" w:color="auto"/>
        <w:bottom w:val="none" w:sz="0" w:space="0" w:color="auto"/>
        <w:right w:val="none" w:sz="0" w:space="0" w:color="auto"/>
      </w:divBdr>
    </w:div>
    <w:div w:id="42103742">
      <w:bodyDiv w:val="1"/>
      <w:marLeft w:val="0"/>
      <w:marRight w:val="0"/>
      <w:marTop w:val="0"/>
      <w:marBottom w:val="0"/>
      <w:divBdr>
        <w:top w:val="none" w:sz="0" w:space="0" w:color="auto"/>
        <w:left w:val="none" w:sz="0" w:space="0" w:color="auto"/>
        <w:bottom w:val="none" w:sz="0" w:space="0" w:color="auto"/>
        <w:right w:val="none" w:sz="0" w:space="0" w:color="auto"/>
      </w:divBdr>
    </w:div>
    <w:div w:id="125198552">
      <w:bodyDiv w:val="1"/>
      <w:marLeft w:val="0"/>
      <w:marRight w:val="0"/>
      <w:marTop w:val="0"/>
      <w:marBottom w:val="0"/>
      <w:divBdr>
        <w:top w:val="none" w:sz="0" w:space="0" w:color="auto"/>
        <w:left w:val="none" w:sz="0" w:space="0" w:color="auto"/>
        <w:bottom w:val="none" w:sz="0" w:space="0" w:color="auto"/>
        <w:right w:val="none" w:sz="0" w:space="0" w:color="auto"/>
      </w:divBdr>
      <w:divsChild>
        <w:div w:id="1180117471">
          <w:marLeft w:val="0"/>
          <w:marRight w:val="0"/>
          <w:marTop w:val="0"/>
          <w:marBottom w:val="0"/>
          <w:divBdr>
            <w:top w:val="none" w:sz="0" w:space="0" w:color="auto"/>
            <w:left w:val="none" w:sz="0" w:space="0" w:color="auto"/>
            <w:bottom w:val="none" w:sz="0" w:space="0" w:color="auto"/>
            <w:right w:val="none" w:sz="0" w:space="0" w:color="auto"/>
          </w:divBdr>
        </w:div>
      </w:divsChild>
    </w:div>
    <w:div w:id="186599345">
      <w:bodyDiv w:val="1"/>
      <w:marLeft w:val="0"/>
      <w:marRight w:val="0"/>
      <w:marTop w:val="0"/>
      <w:marBottom w:val="0"/>
      <w:divBdr>
        <w:top w:val="none" w:sz="0" w:space="0" w:color="auto"/>
        <w:left w:val="none" w:sz="0" w:space="0" w:color="auto"/>
        <w:bottom w:val="none" w:sz="0" w:space="0" w:color="auto"/>
        <w:right w:val="none" w:sz="0" w:space="0" w:color="auto"/>
      </w:divBdr>
    </w:div>
    <w:div w:id="203178559">
      <w:bodyDiv w:val="1"/>
      <w:marLeft w:val="0"/>
      <w:marRight w:val="0"/>
      <w:marTop w:val="0"/>
      <w:marBottom w:val="0"/>
      <w:divBdr>
        <w:top w:val="none" w:sz="0" w:space="0" w:color="auto"/>
        <w:left w:val="none" w:sz="0" w:space="0" w:color="auto"/>
        <w:bottom w:val="none" w:sz="0" w:space="0" w:color="auto"/>
        <w:right w:val="none" w:sz="0" w:space="0" w:color="auto"/>
      </w:divBdr>
    </w:div>
    <w:div w:id="234125672">
      <w:bodyDiv w:val="1"/>
      <w:marLeft w:val="0"/>
      <w:marRight w:val="0"/>
      <w:marTop w:val="0"/>
      <w:marBottom w:val="0"/>
      <w:divBdr>
        <w:top w:val="none" w:sz="0" w:space="0" w:color="auto"/>
        <w:left w:val="none" w:sz="0" w:space="0" w:color="auto"/>
        <w:bottom w:val="none" w:sz="0" w:space="0" w:color="auto"/>
        <w:right w:val="none" w:sz="0" w:space="0" w:color="auto"/>
      </w:divBdr>
      <w:divsChild>
        <w:div w:id="2036419182">
          <w:marLeft w:val="0"/>
          <w:marRight w:val="0"/>
          <w:marTop w:val="0"/>
          <w:marBottom w:val="0"/>
          <w:divBdr>
            <w:top w:val="none" w:sz="0" w:space="0" w:color="auto"/>
            <w:left w:val="none" w:sz="0" w:space="0" w:color="auto"/>
            <w:bottom w:val="none" w:sz="0" w:space="0" w:color="auto"/>
            <w:right w:val="none" w:sz="0" w:space="0" w:color="auto"/>
          </w:divBdr>
        </w:div>
      </w:divsChild>
    </w:div>
    <w:div w:id="238560415">
      <w:bodyDiv w:val="1"/>
      <w:marLeft w:val="0"/>
      <w:marRight w:val="0"/>
      <w:marTop w:val="0"/>
      <w:marBottom w:val="0"/>
      <w:divBdr>
        <w:top w:val="none" w:sz="0" w:space="0" w:color="auto"/>
        <w:left w:val="none" w:sz="0" w:space="0" w:color="auto"/>
        <w:bottom w:val="none" w:sz="0" w:space="0" w:color="auto"/>
        <w:right w:val="none" w:sz="0" w:space="0" w:color="auto"/>
      </w:divBdr>
    </w:div>
    <w:div w:id="253250643">
      <w:bodyDiv w:val="1"/>
      <w:marLeft w:val="0"/>
      <w:marRight w:val="0"/>
      <w:marTop w:val="0"/>
      <w:marBottom w:val="0"/>
      <w:divBdr>
        <w:top w:val="none" w:sz="0" w:space="0" w:color="auto"/>
        <w:left w:val="none" w:sz="0" w:space="0" w:color="auto"/>
        <w:bottom w:val="none" w:sz="0" w:space="0" w:color="auto"/>
        <w:right w:val="none" w:sz="0" w:space="0" w:color="auto"/>
      </w:divBdr>
    </w:div>
    <w:div w:id="257760192">
      <w:bodyDiv w:val="1"/>
      <w:marLeft w:val="0"/>
      <w:marRight w:val="0"/>
      <w:marTop w:val="0"/>
      <w:marBottom w:val="0"/>
      <w:divBdr>
        <w:top w:val="none" w:sz="0" w:space="0" w:color="auto"/>
        <w:left w:val="none" w:sz="0" w:space="0" w:color="auto"/>
        <w:bottom w:val="none" w:sz="0" w:space="0" w:color="auto"/>
        <w:right w:val="none" w:sz="0" w:space="0" w:color="auto"/>
      </w:divBdr>
    </w:div>
    <w:div w:id="261452770">
      <w:bodyDiv w:val="1"/>
      <w:marLeft w:val="0"/>
      <w:marRight w:val="0"/>
      <w:marTop w:val="0"/>
      <w:marBottom w:val="0"/>
      <w:divBdr>
        <w:top w:val="none" w:sz="0" w:space="0" w:color="auto"/>
        <w:left w:val="none" w:sz="0" w:space="0" w:color="auto"/>
        <w:bottom w:val="none" w:sz="0" w:space="0" w:color="auto"/>
        <w:right w:val="none" w:sz="0" w:space="0" w:color="auto"/>
      </w:divBdr>
    </w:div>
    <w:div w:id="265620283">
      <w:bodyDiv w:val="1"/>
      <w:marLeft w:val="0"/>
      <w:marRight w:val="0"/>
      <w:marTop w:val="0"/>
      <w:marBottom w:val="0"/>
      <w:divBdr>
        <w:top w:val="none" w:sz="0" w:space="0" w:color="auto"/>
        <w:left w:val="none" w:sz="0" w:space="0" w:color="auto"/>
        <w:bottom w:val="none" w:sz="0" w:space="0" w:color="auto"/>
        <w:right w:val="none" w:sz="0" w:space="0" w:color="auto"/>
      </w:divBdr>
    </w:div>
    <w:div w:id="283968363">
      <w:bodyDiv w:val="1"/>
      <w:marLeft w:val="0"/>
      <w:marRight w:val="0"/>
      <w:marTop w:val="0"/>
      <w:marBottom w:val="0"/>
      <w:divBdr>
        <w:top w:val="none" w:sz="0" w:space="0" w:color="auto"/>
        <w:left w:val="none" w:sz="0" w:space="0" w:color="auto"/>
        <w:bottom w:val="none" w:sz="0" w:space="0" w:color="auto"/>
        <w:right w:val="none" w:sz="0" w:space="0" w:color="auto"/>
      </w:divBdr>
      <w:divsChild>
        <w:div w:id="2113160494">
          <w:marLeft w:val="0"/>
          <w:marRight w:val="0"/>
          <w:marTop w:val="0"/>
          <w:marBottom w:val="0"/>
          <w:divBdr>
            <w:top w:val="none" w:sz="0" w:space="0" w:color="auto"/>
            <w:left w:val="none" w:sz="0" w:space="0" w:color="auto"/>
            <w:bottom w:val="none" w:sz="0" w:space="0" w:color="auto"/>
            <w:right w:val="none" w:sz="0" w:space="0" w:color="auto"/>
          </w:divBdr>
        </w:div>
      </w:divsChild>
    </w:div>
    <w:div w:id="303200554">
      <w:bodyDiv w:val="1"/>
      <w:marLeft w:val="0"/>
      <w:marRight w:val="0"/>
      <w:marTop w:val="0"/>
      <w:marBottom w:val="0"/>
      <w:divBdr>
        <w:top w:val="none" w:sz="0" w:space="0" w:color="auto"/>
        <w:left w:val="none" w:sz="0" w:space="0" w:color="auto"/>
        <w:bottom w:val="none" w:sz="0" w:space="0" w:color="auto"/>
        <w:right w:val="none" w:sz="0" w:space="0" w:color="auto"/>
      </w:divBdr>
      <w:divsChild>
        <w:div w:id="681014059">
          <w:marLeft w:val="0"/>
          <w:marRight w:val="0"/>
          <w:marTop w:val="0"/>
          <w:marBottom w:val="0"/>
          <w:divBdr>
            <w:top w:val="none" w:sz="0" w:space="0" w:color="auto"/>
            <w:left w:val="none" w:sz="0" w:space="0" w:color="auto"/>
            <w:bottom w:val="none" w:sz="0" w:space="0" w:color="auto"/>
            <w:right w:val="none" w:sz="0" w:space="0" w:color="auto"/>
          </w:divBdr>
          <w:divsChild>
            <w:div w:id="256327071">
              <w:marLeft w:val="0"/>
              <w:marRight w:val="0"/>
              <w:marTop w:val="0"/>
              <w:marBottom w:val="0"/>
              <w:divBdr>
                <w:top w:val="none" w:sz="0" w:space="0" w:color="auto"/>
                <w:left w:val="none" w:sz="0" w:space="0" w:color="auto"/>
                <w:bottom w:val="none" w:sz="0" w:space="0" w:color="auto"/>
                <w:right w:val="none" w:sz="0" w:space="0" w:color="auto"/>
              </w:divBdr>
              <w:divsChild>
                <w:div w:id="779030182">
                  <w:marLeft w:val="0"/>
                  <w:marRight w:val="0"/>
                  <w:marTop w:val="0"/>
                  <w:marBottom w:val="0"/>
                  <w:divBdr>
                    <w:top w:val="none" w:sz="0" w:space="0" w:color="auto"/>
                    <w:left w:val="none" w:sz="0" w:space="0" w:color="auto"/>
                    <w:bottom w:val="none" w:sz="0" w:space="0" w:color="auto"/>
                    <w:right w:val="none" w:sz="0" w:space="0" w:color="auto"/>
                  </w:divBdr>
                  <w:divsChild>
                    <w:div w:id="1315992265">
                      <w:marLeft w:val="0"/>
                      <w:marRight w:val="0"/>
                      <w:marTop w:val="0"/>
                      <w:marBottom w:val="0"/>
                      <w:divBdr>
                        <w:top w:val="none" w:sz="0" w:space="0" w:color="auto"/>
                        <w:left w:val="none" w:sz="0" w:space="0" w:color="auto"/>
                        <w:bottom w:val="none" w:sz="0" w:space="0" w:color="auto"/>
                        <w:right w:val="none" w:sz="0" w:space="0" w:color="auto"/>
                      </w:divBdr>
                      <w:divsChild>
                        <w:div w:id="998927146">
                          <w:marLeft w:val="0"/>
                          <w:marRight w:val="0"/>
                          <w:marTop w:val="0"/>
                          <w:marBottom w:val="0"/>
                          <w:divBdr>
                            <w:top w:val="none" w:sz="0" w:space="0" w:color="auto"/>
                            <w:left w:val="none" w:sz="0" w:space="0" w:color="auto"/>
                            <w:bottom w:val="none" w:sz="0" w:space="0" w:color="auto"/>
                            <w:right w:val="none" w:sz="0" w:space="0" w:color="auto"/>
                          </w:divBdr>
                          <w:divsChild>
                            <w:div w:id="452135555">
                              <w:marLeft w:val="96"/>
                              <w:marRight w:val="96"/>
                              <w:marTop w:val="96"/>
                              <w:marBottom w:val="96"/>
                              <w:divBdr>
                                <w:top w:val="none" w:sz="0" w:space="0" w:color="auto"/>
                                <w:left w:val="none" w:sz="0" w:space="0" w:color="auto"/>
                                <w:bottom w:val="none" w:sz="0" w:space="0" w:color="auto"/>
                                <w:right w:val="none" w:sz="0" w:space="0" w:color="auto"/>
                              </w:divBdr>
                            </w:div>
                          </w:divsChild>
                        </w:div>
                      </w:divsChild>
                    </w:div>
                  </w:divsChild>
                </w:div>
              </w:divsChild>
            </w:div>
          </w:divsChild>
        </w:div>
        <w:div w:id="715084465">
          <w:marLeft w:val="0"/>
          <w:marRight w:val="0"/>
          <w:marTop w:val="0"/>
          <w:marBottom w:val="0"/>
          <w:divBdr>
            <w:top w:val="none" w:sz="0" w:space="0" w:color="auto"/>
            <w:left w:val="none" w:sz="0" w:space="0" w:color="auto"/>
            <w:bottom w:val="none" w:sz="0" w:space="0" w:color="auto"/>
            <w:right w:val="none" w:sz="0" w:space="0" w:color="auto"/>
          </w:divBdr>
          <w:divsChild>
            <w:div w:id="1238711194">
              <w:marLeft w:val="0"/>
              <w:marRight w:val="0"/>
              <w:marTop w:val="0"/>
              <w:marBottom w:val="0"/>
              <w:divBdr>
                <w:top w:val="none" w:sz="0" w:space="0" w:color="auto"/>
                <w:left w:val="none" w:sz="0" w:space="0" w:color="auto"/>
                <w:bottom w:val="none" w:sz="0" w:space="0" w:color="auto"/>
                <w:right w:val="none" w:sz="0" w:space="0" w:color="auto"/>
              </w:divBdr>
              <w:divsChild>
                <w:div w:id="310058018">
                  <w:marLeft w:val="0"/>
                  <w:marRight w:val="0"/>
                  <w:marTop w:val="0"/>
                  <w:marBottom w:val="0"/>
                  <w:divBdr>
                    <w:top w:val="none" w:sz="0" w:space="0" w:color="auto"/>
                    <w:left w:val="none" w:sz="0" w:space="0" w:color="auto"/>
                    <w:bottom w:val="none" w:sz="0" w:space="0" w:color="auto"/>
                    <w:right w:val="none" w:sz="0" w:space="0" w:color="auto"/>
                  </w:divBdr>
                  <w:divsChild>
                    <w:div w:id="673843248">
                      <w:marLeft w:val="0"/>
                      <w:marRight w:val="0"/>
                      <w:marTop w:val="0"/>
                      <w:marBottom w:val="0"/>
                      <w:divBdr>
                        <w:top w:val="none" w:sz="0" w:space="0" w:color="auto"/>
                        <w:left w:val="none" w:sz="0" w:space="0" w:color="auto"/>
                        <w:bottom w:val="none" w:sz="0" w:space="0" w:color="auto"/>
                        <w:right w:val="none" w:sz="0" w:space="0" w:color="auto"/>
                      </w:divBdr>
                      <w:divsChild>
                        <w:div w:id="1457914177">
                          <w:marLeft w:val="0"/>
                          <w:marRight w:val="0"/>
                          <w:marTop w:val="0"/>
                          <w:marBottom w:val="0"/>
                          <w:divBdr>
                            <w:top w:val="none" w:sz="0" w:space="0" w:color="auto"/>
                            <w:left w:val="none" w:sz="0" w:space="0" w:color="auto"/>
                            <w:bottom w:val="none" w:sz="0" w:space="0" w:color="auto"/>
                            <w:right w:val="none" w:sz="0" w:space="0" w:color="auto"/>
                          </w:divBdr>
                          <w:divsChild>
                            <w:div w:id="1539932144">
                              <w:marLeft w:val="96"/>
                              <w:marRight w:val="96"/>
                              <w:marTop w:val="96"/>
                              <w:marBottom w:val="96"/>
                              <w:divBdr>
                                <w:top w:val="none" w:sz="0" w:space="0" w:color="auto"/>
                                <w:left w:val="none" w:sz="0" w:space="0" w:color="auto"/>
                                <w:bottom w:val="none" w:sz="0" w:space="0" w:color="auto"/>
                                <w:right w:val="none" w:sz="0" w:space="0" w:color="auto"/>
                              </w:divBdr>
                            </w:div>
                          </w:divsChild>
                        </w:div>
                      </w:divsChild>
                    </w:div>
                  </w:divsChild>
                </w:div>
              </w:divsChild>
            </w:div>
          </w:divsChild>
        </w:div>
        <w:div w:id="375857788">
          <w:marLeft w:val="0"/>
          <w:marRight w:val="0"/>
          <w:marTop w:val="0"/>
          <w:marBottom w:val="0"/>
          <w:divBdr>
            <w:top w:val="none" w:sz="0" w:space="0" w:color="auto"/>
            <w:left w:val="none" w:sz="0" w:space="0" w:color="auto"/>
            <w:bottom w:val="none" w:sz="0" w:space="0" w:color="auto"/>
            <w:right w:val="none" w:sz="0" w:space="0" w:color="auto"/>
          </w:divBdr>
          <w:divsChild>
            <w:div w:id="1108622968">
              <w:marLeft w:val="0"/>
              <w:marRight w:val="0"/>
              <w:marTop w:val="0"/>
              <w:marBottom w:val="0"/>
              <w:divBdr>
                <w:top w:val="none" w:sz="0" w:space="0" w:color="auto"/>
                <w:left w:val="none" w:sz="0" w:space="0" w:color="auto"/>
                <w:bottom w:val="none" w:sz="0" w:space="0" w:color="auto"/>
                <w:right w:val="none" w:sz="0" w:space="0" w:color="auto"/>
              </w:divBdr>
              <w:divsChild>
                <w:div w:id="1664626703">
                  <w:marLeft w:val="0"/>
                  <w:marRight w:val="0"/>
                  <w:marTop w:val="0"/>
                  <w:marBottom w:val="0"/>
                  <w:divBdr>
                    <w:top w:val="none" w:sz="0" w:space="0" w:color="auto"/>
                    <w:left w:val="none" w:sz="0" w:space="0" w:color="auto"/>
                    <w:bottom w:val="none" w:sz="0" w:space="0" w:color="auto"/>
                    <w:right w:val="none" w:sz="0" w:space="0" w:color="auto"/>
                  </w:divBdr>
                  <w:divsChild>
                    <w:div w:id="1293291287">
                      <w:marLeft w:val="0"/>
                      <w:marRight w:val="0"/>
                      <w:marTop w:val="0"/>
                      <w:marBottom w:val="0"/>
                      <w:divBdr>
                        <w:top w:val="none" w:sz="0" w:space="0" w:color="auto"/>
                        <w:left w:val="none" w:sz="0" w:space="0" w:color="auto"/>
                        <w:bottom w:val="none" w:sz="0" w:space="0" w:color="auto"/>
                        <w:right w:val="none" w:sz="0" w:space="0" w:color="auto"/>
                      </w:divBdr>
                      <w:divsChild>
                        <w:div w:id="475726500">
                          <w:marLeft w:val="0"/>
                          <w:marRight w:val="0"/>
                          <w:marTop w:val="0"/>
                          <w:marBottom w:val="0"/>
                          <w:divBdr>
                            <w:top w:val="none" w:sz="0" w:space="0" w:color="auto"/>
                            <w:left w:val="none" w:sz="0" w:space="0" w:color="auto"/>
                            <w:bottom w:val="none" w:sz="0" w:space="0" w:color="auto"/>
                            <w:right w:val="none" w:sz="0" w:space="0" w:color="auto"/>
                          </w:divBdr>
                          <w:divsChild>
                            <w:div w:id="1991979162">
                              <w:marLeft w:val="96"/>
                              <w:marRight w:val="96"/>
                              <w:marTop w:val="96"/>
                              <w:marBottom w:val="96"/>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5668479">
      <w:bodyDiv w:val="1"/>
      <w:marLeft w:val="0"/>
      <w:marRight w:val="0"/>
      <w:marTop w:val="0"/>
      <w:marBottom w:val="0"/>
      <w:divBdr>
        <w:top w:val="none" w:sz="0" w:space="0" w:color="auto"/>
        <w:left w:val="none" w:sz="0" w:space="0" w:color="auto"/>
        <w:bottom w:val="none" w:sz="0" w:space="0" w:color="auto"/>
        <w:right w:val="none" w:sz="0" w:space="0" w:color="auto"/>
      </w:divBdr>
    </w:div>
    <w:div w:id="326446699">
      <w:bodyDiv w:val="1"/>
      <w:marLeft w:val="0"/>
      <w:marRight w:val="0"/>
      <w:marTop w:val="0"/>
      <w:marBottom w:val="0"/>
      <w:divBdr>
        <w:top w:val="none" w:sz="0" w:space="0" w:color="auto"/>
        <w:left w:val="none" w:sz="0" w:space="0" w:color="auto"/>
        <w:bottom w:val="none" w:sz="0" w:space="0" w:color="auto"/>
        <w:right w:val="none" w:sz="0" w:space="0" w:color="auto"/>
      </w:divBdr>
    </w:div>
    <w:div w:id="392235365">
      <w:bodyDiv w:val="1"/>
      <w:marLeft w:val="0"/>
      <w:marRight w:val="0"/>
      <w:marTop w:val="0"/>
      <w:marBottom w:val="0"/>
      <w:divBdr>
        <w:top w:val="none" w:sz="0" w:space="0" w:color="auto"/>
        <w:left w:val="none" w:sz="0" w:space="0" w:color="auto"/>
        <w:bottom w:val="none" w:sz="0" w:space="0" w:color="auto"/>
        <w:right w:val="none" w:sz="0" w:space="0" w:color="auto"/>
      </w:divBdr>
    </w:div>
    <w:div w:id="409273990">
      <w:bodyDiv w:val="1"/>
      <w:marLeft w:val="0"/>
      <w:marRight w:val="0"/>
      <w:marTop w:val="0"/>
      <w:marBottom w:val="0"/>
      <w:divBdr>
        <w:top w:val="none" w:sz="0" w:space="0" w:color="auto"/>
        <w:left w:val="none" w:sz="0" w:space="0" w:color="auto"/>
        <w:bottom w:val="none" w:sz="0" w:space="0" w:color="auto"/>
        <w:right w:val="none" w:sz="0" w:space="0" w:color="auto"/>
      </w:divBdr>
    </w:div>
    <w:div w:id="434904790">
      <w:bodyDiv w:val="1"/>
      <w:marLeft w:val="0"/>
      <w:marRight w:val="0"/>
      <w:marTop w:val="0"/>
      <w:marBottom w:val="0"/>
      <w:divBdr>
        <w:top w:val="none" w:sz="0" w:space="0" w:color="auto"/>
        <w:left w:val="none" w:sz="0" w:space="0" w:color="auto"/>
        <w:bottom w:val="none" w:sz="0" w:space="0" w:color="auto"/>
        <w:right w:val="none" w:sz="0" w:space="0" w:color="auto"/>
      </w:divBdr>
    </w:div>
    <w:div w:id="468481174">
      <w:bodyDiv w:val="1"/>
      <w:marLeft w:val="0"/>
      <w:marRight w:val="0"/>
      <w:marTop w:val="0"/>
      <w:marBottom w:val="0"/>
      <w:divBdr>
        <w:top w:val="none" w:sz="0" w:space="0" w:color="auto"/>
        <w:left w:val="none" w:sz="0" w:space="0" w:color="auto"/>
        <w:bottom w:val="none" w:sz="0" w:space="0" w:color="auto"/>
        <w:right w:val="none" w:sz="0" w:space="0" w:color="auto"/>
      </w:divBdr>
    </w:div>
    <w:div w:id="514879579">
      <w:bodyDiv w:val="1"/>
      <w:marLeft w:val="0"/>
      <w:marRight w:val="0"/>
      <w:marTop w:val="0"/>
      <w:marBottom w:val="0"/>
      <w:divBdr>
        <w:top w:val="none" w:sz="0" w:space="0" w:color="auto"/>
        <w:left w:val="none" w:sz="0" w:space="0" w:color="auto"/>
        <w:bottom w:val="none" w:sz="0" w:space="0" w:color="auto"/>
        <w:right w:val="none" w:sz="0" w:space="0" w:color="auto"/>
      </w:divBdr>
    </w:div>
    <w:div w:id="614604679">
      <w:bodyDiv w:val="1"/>
      <w:marLeft w:val="0"/>
      <w:marRight w:val="0"/>
      <w:marTop w:val="0"/>
      <w:marBottom w:val="0"/>
      <w:divBdr>
        <w:top w:val="none" w:sz="0" w:space="0" w:color="auto"/>
        <w:left w:val="none" w:sz="0" w:space="0" w:color="auto"/>
        <w:bottom w:val="none" w:sz="0" w:space="0" w:color="auto"/>
        <w:right w:val="none" w:sz="0" w:space="0" w:color="auto"/>
      </w:divBdr>
    </w:div>
    <w:div w:id="692850162">
      <w:bodyDiv w:val="1"/>
      <w:marLeft w:val="0"/>
      <w:marRight w:val="0"/>
      <w:marTop w:val="0"/>
      <w:marBottom w:val="0"/>
      <w:divBdr>
        <w:top w:val="none" w:sz="0" w:space="0" w:color="auto"/>
        <w:left w:val="none" w:sz="0" w:space="0" w:color="auto"/>
        <w:bottom w:val="none" w:sz="0" w:space="0" w:color="auto"/>
        <w:right w:val="none" w:sz="0" w:space="0" w:color="auto"/>
      </w:divBdr>
    </w:div>
    <w:div w:id="738745982">
      <w:bodyDiv w:val="1"/>
      <w:marLeft w:val="0"/>
      <w:marRight w:val="0"/>
      <w:marTop w:val="0"/>
      <w:marBottom w:val="0"/>
      <w:divBdr>
        <w:top w:val="none" w:sz="0" w:space="0" w:color="auto"/>
        <w:left w:val="none" w:sz="0" w:space="0" w:color="auto"/>
        <w:bottom w:val="none" w:sz="0" w:space="0" w:color="auto"/>
        <w:right w:val="none" w:sz="0" w:space="0" w:color="auto"/>
      </w:divBdr>
    </w:div>
    <w:div w:id="763960850">
      <w:bodyDiv w:val="1"/>
      <w:marLeft w:val="0"/>
      <w:marRight w:val="0"/>
      <w:marTop w:val="0"/>
      <w:marBottom w:val="0"/>
      <w:divBdr>
        <w:top w:val="none" w:sz="0" w:space="0" w:color="auto"/>
        <w:left w:val="none" w:sz="0" w:space="0" w:color="auto"/>
        <w:bottom w:val="none" w:sz="0" w:space="0" w:color="auto"/>
        <w:right w:val="none" w:sz="0" w:space="0" w:color="auto"/>
      </w:divBdr>
    </w:div>
    <w:div w:id="789057785">
      <w:bodyDiv w:val="1"/>
      <w:marLeft w:val="0"/>
      <w:marRight w:val="0"/>
      <w:marTop w:val="0"/>
      <w:marBottom w:val="0"/>
      <w:divBdr>
        <w:top w:val="none" w:sz="0" w:space="0" w:color="auto"/>
        <w:left w:val="none" w:sz="0" w:space="0" w:color="auto"/>
        <w:bottom w:val="none" w:sz="0" w:space="0" w:color="auto"/>
        <w:right w:val="none" w:sz="0" w:space="0" w:color="auto"/>
      </w:divBdr>
    </w:div>
    <w:div w:id="790048961">
      <w:bodyDiv w:val="1"/>
      <w:marLeft w:val="0"/>
      <w:marRight w:val="0"/>
      <w:marTop w:val="0"/>
      <w:marBottom w:val="0"/>
      <w:divBdr>
        <w:top w:val="none" w:sz="0" w:space="0" w:color="auto"/>
        <w:left w:val="none" w:sz="0" w:space="0" w:color="auto"/>
        <w:bottom w:val="none" w:sz="0" w:space="0" w:color="auto"/>
        <w:right w:val="none" w:sz="0" w:space="0" w:color="auto"/>
      </w:divBdr>
    </w:div>
    <w:div w:id="841048858">
      <w:bodyDiv w:val="1"/>
      <w:marLeft w:val="0"/>
      <w:marRight w:val="0"/>
      <w:marTop w:val="0"/>
      <w:marBottom w:val="0"/>
      <w:divBdr>
        <w:top w:val="none" w:sz="0" w:space="0" w:color="auto"/>
        <w:left w:val="none" w:sz="0" w:space="0" w:color="auto"/>
        <w:bottom w:val="none" w:sz="0" w:space="0" w:color="auto"/>
        <w:right w:val="none" w:sz="0" w:space="0" w:color="auto"/>
      </w:divBdr>
    </w:div>
    <w:div w:id="874537135">
      <w:bodyDiv w:val="1"/>
      <w:marLeft w:val="0"/>
      <w:marRight w:val="0"/>
      <w:marTop w:val="0"/>
      <w:marBottom w:val="0"/>
      <w:divBdr>
        <w:top w:val="none" w:sz="0" w:space="0" w:color="auto"/>
        <w:left w:val="none" w:sz="0" w:space="0" w:color="auto"/>
        <w:bottom w:val="none" w:sz="0" w:space="0" w:color="auto"/>
        <w:right w:val="none" w:sz="0" w:space="0" w:color="auto"/>
      </w:divBdr>
    </w:div>
    <w:div w:id="951863046">
      <w:bodyDiv w:val="1"/>
      <w:marLeft w:val="0"/>
      <w:marRight w:val="0"/>
      <w:marTop w:val="0"/>
      <w:marBottom w:val="0"/>
      <w:divBdr>
        <w:top w:val="none" w:sz="0" w:space="0" w:color="auto"/>
        <w:left w:val="none" w:sz="0" w:space="0" w:color="auto"/>
        <w:bottom w:val="none" w:sz="0" w:space="0" w:color="auto"/>
        <w:right w:val="none" w:sz="0" w:space="0" w:color="auto"/>
      </w:divBdr>
    </w:div>
    <w:div w:id="997422653">
      <w:bodyDiv w:val="1"/>
      <w:marLeft w:val="0"/>
      <w:marRight w:val="0"/>
      <w:marTop w:val="0"/>
      <w:marBottom w:val="0"/>
      <w:divBdr>
        <w:top w:val="none" w:sz="0" w:space="0" w:color="auto"/>
        <w:left w:val="none" w:sz="0" w:space="0" w:color="auto"/>
        <w:bottom w:val="none" w:sz="0" w:space="0" w:color="auto"/>
        <w:right w:val="none" w:sz="0" w:space="0" w:color="auto"/>
      </w:divBdr>
    </w:div>
    <w:div w:id="1116633117">
      <w:bodyDiv w:val="1"/>
      <w:marLeft w:val="0"/>
      <w:marRight w:val="0"/>
      <w:marTop w:val="0"/>
      <w:marBottom w:val="0"/>
      <w:divBdr>
        <w:top w:val="none" w:sz="0" w:space="0" w:color="auto"/>
        <w:left w:val="none" w:sz="0" w:space="0" w:color="auto"/>
        <w:bottom w:val="none" w:sz="0" w:space="0" w:color="auto"/>
        <w:right w:val="none" w:sz="0" w:space="0" w:color="auto"/>
      </w:divBdr>
    </w:div>
    <w:div w:id="1145971938">
      <w:bodyDiv w:val="1"/>
      <w:marLeft w:val="0"/>
      <w:marRight w:val="0"/>
      <w:marTop w:val="0"/>
      <w:marBottom w:val="0"/>
      <w:divBdr>
        <w:top w:val="none" w:sz="0" w:space="0" w:color="auto"/>
        <w:left w:val="none" w:sz="0" w:space="0" w:color="auto"/>
        <w:bottom w:val="none" w:sz="0" w:space="0" w:color="auto"/>
        <w:right w:val="none" w:sz="0" w:space="0" w:color="auto"/>
      </w:divBdr>
    </w:div>
    <w:div w:id="1150635991">
      <w:bodyDiv w:val="1"/>
      <w:marLeft w:val="0"/>
      <w:marRight w:val="0"/>
      <w:marTop w:val="0"/>
      <w:marBottom w:val="0"/>
      <w:divBdr>
        <w:top w:val="none" w:sz="0" w:space="0" w:color="auto"/>
        <w:left w:val="none" w:sz="0" w:space="0" w:color="auto"/>
        <w:bottom w:val="none" w:sz="0" w:space="0" w:color="auto"/>
        <w:right w:val="none" w:sz="0" w:space="0" w:color="auto"/>
      </w:divBdr>
    </w:div>
    <w:div w:id="1218202149">
      <w:bodyDiv w:val="1"/>
      <w:marLeft w:val="0"/>
      <w:marRight w:val="0"/>
      <w:marTop w:val="0"/>
      <w:marBottom w:val="0"/>
      <w:divBdr>
        <w:top w:val="none" w:sz="0" w:space="0" w:color="auto"/>
        <w:left w:val="none" w:sz="0" w:space="0" w:color="auto"/>
        <w:bottom w:val="none" w:sz="0" w:space="0" w:color="auto"/>
        <w:right w:val="none" w:sz="0" w:space="0" w:color="auto"/>
      </w:divBdr>
      <w:divsChild>
        <w:div w:id="784620876">
          <w:marLeft w:val="0"/>
          <w:marRight w:val="0"/>
          <w:marTop w:val="0"/>
          <w:marBottom w:val="0"/>
          <w:divBdr>
            <w:top w:val="none" w:sz="0" w:space="0" w:color="auto"/>
            <w:left w:val="none" w:sz="0" w:space="0" w:color="auto"/>
            <w:bottom w:val="none" w:sz="0" w:space="0" w:color="auto"/>
            <w:right w:val="none" w:sz="0" w:space="0" w:color="auto"/>
          </w:divBdr>
        </w:div>
      </w:divsChild>
    </w:div>
    <w:div w:id="1244876020">
      <w:bodyDiv w:val="1"/>
      <w:marLeft w:val="0"/>
      <w:marRight w:val="0"/>
      <w:marTop w:val="0"/>
      <w:marBottom w:val="0"/>
      <w:divBdr>
        <w:top w:val="none" w:sz="0" w:space="0" w:color="auto"/>
        <w:left w:val="none" w:sz="0" w:space="0" w:color="auto"/>
        <w:bottom w:val="none" w:sz="0" w:space="0" w:color="auto"/>
        <w:right w:val="none" w:sz="0" w:space="0" w:color="auto"/>
      </w:divBdr>
    </w:div>
    <w:div w:id="1332953151">
      <w:bodyDiv w:val="1"/>
      <w:marLeft w:val="0"/>
      <w:marRight w:val="0"/>
      <w:marTop w:val="0"/>
      <w:marBottom w:val="0"/>
      <w:divBdr>
        <w:top w:val="none" w:sz="0" w:space="0" w:color="auto"/>
        <w:left w:val="none" w:sz="0" w:space="0" w:color="auto"/>
        <w:bottom w:val="none" w:sz="0" w:space="0" w:color="auto"/>
        <w:right w:val="none" w:sz="0" w:space="0" w:color="auto"/>
      </w:divBdr>
    </w:div>
    <w:div w:id="1386224788">
      <w:bodyDiv w:val="1"/>
      <w:marLeft w:val="0"/>
      <w:marRight w:val="0"/>
      <w:marTop w:val="0"/>
      <w:marBottom w:val="0"/>
      <w:divBdr>
        <w:top w:val="none" w:sz="0" w:space="0" w:color="auto"/>
        <w:left w:val="none" w:sz="0" w:space="0" w:color="auto"/>
        <w:bottom w:val="none" w:sz="0" w:space="0" w:color="auto"/>
        <w:right w:val="none" w:sz="0" w:space="0" w:color="auto"/>
      </w:divBdr>
    </w:div>
    <w:div w:id="1452817871">
      <w:bodyDiv w:val="1"/>
      <w:marLeft w:val="0"/>
      <w:marRight w:val="0"/>
      <w:marTop w:val="0"/>
      <w:marBottom w:val="0"/>
      <w:divBdr>
        <w:top w:val="none" w:sz="0" w:space="0" w:color="auto"/>
        <w:left w:val="none" w:sz="0" w:space="0" w:color="auto"/>
        <w:bottom w:val="none" w:sz="0" w:space="0" w:color="auto"/>
        <w:right w:val="none" w:sz="0" w:space="0" w:color="auto"/>
      </w:divBdr>
    </w:div>
    <w:div w:id="1508210552">
      <w:bodyDiv w:val="1"/>
      <w:marLeft w:val="0"/>
      <w:marRight w:val="0"/>
      <w:marTop w:val="0"/>
      <w:marBottom w:val="0"/>
      <w:divBdr>
        <w:top w:val="none" w:sz="0" w:space="0" w:color="auto"/>
        <w:left w:val="none" w:sz="0" w:space="0" w:color="auto"/>
        <w:bottom w:val="none" w:sz="0" w:space="0" w:color="auto"/>
        <w:right w:val="none" w:sz="0" w:space="0" w:color="auto"/>
      </w:divBdr>
    </w:div>
    <w:div w:id="1552569223">
      <w:bodyDiv w:val="1"/>
      <w:marLeft w:val="0"/>
      <w:marRight w:val="0"/>
      <w:marTop w:val="0"/>
      <w:marBottom w:val="0"/>
      <w:divBdr>
        <w:top w:val="none" w:sz="0" w:space="0" w:color="auto"/>
        <w:left w:val="none" w:sz="0" w:space="0" w:color="auto"/>
        <w:bottom w:val="none" w:sz="0" w:space="0" w:color="auto"/>
        <w:right w:val="none" w:sz="0" w:space="0" w:color="auto"/>
      </w:divBdr>
      <w:divsChild>
        <w:div w:id="236325769">
          <w:marLeft w:val="0"/>
          <w:marRight w:val="0"/>
          <w:marTop w:val="0"/>
          <w:marBottom w:val="0"/>
          <w:divBdr>
            <w:top w:val="none" w:sz="0" w:space="0" w:color="auto"/>
            <w:left w:val="none" w:sz="0" w:space="0" w:color="auto"/>
            <w:bottom w:val="none" w:sz="0" w:space="0" w:color="auto"/>
            <w:right w:val="none" w:sz="0" w:space="0" w:color="auto"/>
          </w:divBdr>
        </w:div>
      </w:divsChild>
    </w:div>
    <w:div w:id="1568416690">
      <w:bodyDiv w:val="1"/>
      <w:marLeft w:val="0"/>
      <w:marRight w:val="0"/>
      <w:marTop w:val="0"/>
      <w:marBottom w:val="0"/>
      <w:divBdr>
        <w:top w:val="none" w:sz="0" w:space="0" w:color="auto"/>
        <w:left w:val="none" w:sz="0" w:space="0" w:color="auto"/>
        <w:bottom w:val="none" w:sz="0" w:space="0" w:color="auto"/>
        <w:right w:val="none" w:sz="0" w:space="0" w:color="auto"/>
      </w:divBdr>
    </w:div>
    <w:div w:id="1760906384">
      <w:bodyDiv w:val="1"/>
      <w:marLeft w:val="0"/>
      <w:marRight w:val="0"/>
      <w:marTop w:val="0"/>
      <w:marBottom w:val="0"/>
      <w:divBdr>
        <w:top w:val="none" w:sz="0" w:space="0" w:color="auto"/>
        <w:left w:val="none" w:sz="0" w:space="0" w:color="auto"/>
        <w:bottom w:val="none" w:sz="0" w:space="0" w:color="auto"/>
        <w:right w:val="none" w:sz="0" w:space="0" w:color="auto"/>
      </w:divBdr>
    </w:div>
    <w:div w:id="1809977627">
      <w:bodyDiv w:val="1"/>
      <w:marLeft w:val="0"/>
      <w:marRight w:val="0"/>
      <w:marTop w:val="0"/>
      <w:marBottom w:val="0"/>
      <w:divBdr>
        <w:top w:val="none" w:sz="0" w:space="0" w:color="auto"/>
        <w:left w:val="none" w:sz="0" w:space="0" w:color="auto"/>
        <w:bottom w:val="none" w:sz="0" w:space="0" w:color="auto"/>
        <w:right w:val="none" w:sz="0" w:space="0" w:color="auto"/>
      </w:divBdr>
    </w:div>
    <w:div w:id="1814328352">
      <w:bodyDiv w:val="1"/>
      <w:marLeft w:val="0"/>
      <w:marRight w:val="0"/>
      <w:marTop w:val="0"/>
      <w:marBottom w:val="0"/>
      <w:divBdr>
        <w:top w:val="none" w:sz="0" w:space="0" w:color="auto"/>
        <w:left w:val="none" w:sz="0" w:space="0" w:color="auto"/>
        <w:bottom w:val="none" w:sz="0" w:space="0" w:color="auto"/>
        <w:right w:val="none" w:sz="0" w:space="0" w:color="auto"/>
      </w:divBdr>
    </w:div>
    <w:div w:id="1815947054">
      <w:bodyDiv w:val="1"/>
      <w:marLeft w:val="0"/>
      <w:marRight w:val="0"/>
      <w:marTop w:val="0"/>
      <w:marBottom w:val="0"/>
      <w:divBdr>
        <w:top w:val="none" w:sz="0" w:space="0" w:color="auto"/>
        <w:left w:val="none" w:sz="0" w:space="0" w:color="auto"/>
        <w:bottom w:val="none" w:sz="0" w:space="0" w:color="auto"/>
        <w:right w:val="none" w:sz="0" w:space="0" w:color="auto"/>
      </w:divBdr>
    </w:div>
    <w:div w:id="1865633402">
      <w:bodyDiv w:val="1"/>
      <w:marLeft w:val="0"/>
      <w:marRight w:val="0"/>
      <w:marTop w:val="0"/>
      <w:marBottom w:val="0"/>
      <w:divBdr>
        <w:top w:val="none" w:sz="0" w:space="0" w:color="auto"/>
        <w:left w:val="none" w:sz="0" w:space="0" w:color="auto"/>
        <w:bottom w:val="none" w:sz="0" w:space="0" w:color="auto"/>
        <w:right w:val="none" w:sz="0" w:space="0" w:color="auto"/>
      </w:divBdr>
    </w:div>
    <w:div w:id="1930193551">
      <w:bodyDiv w:val="1"/>
      <w:marLeft w:val="0"/>
      <w:marRight w:val="0"/>
      <w:marTop w:val="0"/>
      <w:marBottom w:val="0"/>
      <w:divBdr>
        <w:top w:val="none" w:sz="0" w:space="0" w:color="auto"/>
        <w:left w:val="none" w:sz="0" w:space="0" w:color="auto"/>
        <w:bottom w:val="none" w:sz="0" w:space="0" w:color="auto"/>
        <w:right w:val="none" w:sz="0" w:space="0" w:color="auto"/>
      </w:divBdr>
    </w:div>
    <w:div w:id="1967811230">
      <w:bodyDiv w:val="1"/>
      <w:marLeft w:val="0"/>
      <w:marRight w:val="0"/>
      <w:marTop w:val="0"/>
      <w:marBottom w:val="0"/>
      <w:divBdr>
        <w:top w:val="none" w:sz="0" w:space="0" w:color="auto"/>
        <w:left w:val="none" w:sz="0" w:space="0" w:color="auto"/>
        <w:bottom w:val="none" w:sz="0" w:space="0" w:color="auto"/>
        <w:right w:val="none" w:sz="0" w:space="0" w:color="auto"/>
      </w:divBdr>
    </w:div>
    <w:div w:id="2086953779">
      <w:bodyDiv w:val="1"/>
      <w:marLeft w:val="0"/>
      <w:marRight w:val="0"/>
      <w:marTop w:val="0"/>
      <w:marBottom w:val="0"/>
      <w:divBdr>
        <w:top w:val="none" w:sz="0" w:space="0" w:color="auto"/>
        <w:left w:val="none" w:sz="0" w:space="0" w:color="auto"/>
        <w:bottom w:val="none" w:sz="0" w:space="0" w:color="auto"/>
        <w:right w:val="none" w:sz="0" w:space="0" w:color="auto"/>
      </w:divBdr>
    </w:div>
    <w:div w:id="2089158304">
      <w:bodyDiv w:val="1"/>
      <w:marLeft w:val="0"/>
      <w:marRight w:val="0"/>
      <w:marTop w:val="0"/>
      <w:marBottom w:val="0"/>
      <w:divBdr>
        <w:top w:val="none" w:sz="0" w:space="0" w:color="auto"/>
        <w:left w:val="none" w:sz="0" w:space="0" w:color="auto"/>
        <w:bottom w:val="none" w:sz="0" w:space="0" w:color="auto"/>
        <w:right w:val="none" w:sz="0" w:space="0" w:color="auto"/>
      </w:divBdr>
    </w:div>
    <w:div w:id="2125884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50.png"/><Relationship Id="rId68" Type="http://schemas.openxmlformats.org/officeDocument/2006/relationships/image" Target="media/image55.png"/><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hyperlink" Target="http://pps.vtc.vn.ua/-5" TargetMode="External"/><Relationship Id="rId58" Type="http://schemas.openxmlformats.org/officeDocument/2006/relationships/image" Target="media/image45.png"/><Relationship Id="rId66" Type="http://schemas.openxmlformats.org/officeDocument/2006/relationships/image" Target="media/image53.png"/><Relationship Id="rId74"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48.png"/><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3.png"/><Relationship Id="rId64" Type="http://schemas.openxmlformats.org/officeDocument/2006/relationships/image" Target="media/image51.png"/><Relationship Id="rId69" Type="http://schemas.openxmlformats.org/officeDocument/2006/relationships/image" Target="media/image56.png"/><Relationship Id="rId8" Type="http://schemas.openxmlformats.org/officeDocument/2006/relationships/image" Target="media/image1.png"/><Relationship Id="rId51" Type="http://schemas.openxmlformats.org/officeDocument/2006/relationships/hyperlink" Target="https://ied.org.ua/pro-instytut/" TargetMode="External"/><Relationship Id="rId72" Type="http://schemas.openxmlformats.org/officeDocument/2006/relationships/hyperlink" Target="https://ads-nt.ru/company/articles/2018/analiz_vibratsii_i_vibrodiagnostika/" TargetMode="Externa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46.png"/><Relationship Id="rId67" Type="http://schemas.openxmlformats.org/officeDocument/2006/relationships/image" Target="media/image54.png"/><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hyperlink" Target="https://library.e.abb.com/public/8f00459b428345fba91164d31fbcbf19/WP0019.pdf" TargetMode="External"/><Relationship Id="rId62" Type="http://schemas.openxmlformats.org/officeDocument/2006/relationships/image" Target="media/image49.png"/><Relationship Id="rId70" Type="http://schemas.openxmlformats.org/officeDocument/2006/relationships/image" Target="media/image57.png"/><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hyperlink" Target="https://ads-nt.ru/company/articles/2018/analiz_vibratsii_i_vibrodiagnostika/" TargetMode="External"/><Relationship Id="rId57" Type="http://schemas.openxmlformats.org/officeDocument/2006/relationships/image" Target="media/image44.png"/><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hyperlink" Target="http://journal-niisk.com/index.php/scienceandconstruction/article/view/18" TargetMode="External"/><Relationship Id="rId60" Type="http://schemas.openxmlformats.org/officeDocument/2006/relationships/image" Target="media/image47.png"/><Relationship Id="rId65" Type="http://schemas.openxmlformats.org/officeDocument/2006/relationships/image" Target="media/image52.png"/><Relationship Id="rId7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34" Type="http://schemas.openxmlformats.org/officeDocument/2006/relationships/image" Target="media/image27.jpeg"/><Relationship Id="rId50" Type="http://schemas.openxmlformats.org/officeDocument/2006/relationships/hyperlink" Target="https://avi-solutions.com/library/statyi/osobennosti/" TargetMode="External"/><Relationship Id="rId55" Type="http://schemas.openxmlformats.org/officeDocument/2006/relationships/image" Target="media/image42.png"/><Relationship Id="rId7" Type="http://schemas.openxmlformats.org/officeDocument/2006/relationships/endnotes" Target="endnotes.xml"/><Relationship Id="rId71" Type="http://schemas.openxmlformats.org/officeDocument/2006/relationships/image" Target="media/image58.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287429-65D3-44DA-B28D-6C945577CF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23315</TotalTime>
  <Pages>92</Pages>
  <Words>18416</Words>
  <Characters>104976</Characters>
  <Application>Microsoft Office Word</Application>
  <DocSecurity>0</DocSecurity>
  <Lines>874</Lines>
  <Paragraphs>246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Oleksii Kobyliashnyi</dc:creator>
  <cp:keywords/>
  <dc:description/>
  <cp:lastModifiedBy>Oleksii Kobyliashnyi</cp:lastModifiedBy>
  <cp:revision>42</cp:revision>
  <dcterms:created xsi:type="dcterms:W3CDTF">2021-10-19T12:25:00Z</dcterms:created>
  <dcterms:modified xsi:type="dcterms:W3CDTF">2021-12-15T16:48:00Z</dcterms:modified>
</cp:coreProperties>
</file>