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4D04D2" w14:textId="5116AA1D" w:rsidR="00CF1C46" w:rsidRPr="00167FB5" w:rsidRDefault="00A40E59" w:rsidP="00CF1C46">
      <w:pPr>
        <w:ind w:firstLine="851"/>
        <w:jc w:val="center"/>
        <w:rPr>
          <w:lang w:val="uk-UA"/>
        </w:rPr>
      </w:pPr>
      <w:r>
        <w:rPr>
          <w:lang w:val="uk-UA"/>
        </w:rPr>
        <w:br/>
      </w:r>
      <w:r>
        <w:rPr>
          <w:lang w:val="uk-UA"/>
        </w:rPr>
        <w:br/>
      </w:r>
      <w:r w:rsidR="00CF1C46" w:rsidRPr="00167FB5">
        <w:rPr>
          <w:lang w:val="uk-UA"/>
        </w:rPr>
        <w:t>МІНІСТЕРСТВО ОСВІТИ І НАУКИ УКРАЇНИ</w:t>
      </w:r>
    </w:p>
    <w:p w14:paraId="1EBEB99E" w14:textId="77777777" w:rsidR="00CF1C46" w:rsidRPr="00167FB5" w:rsidRDefault="00CF1C46" w:rsidP="00CF1C46">
      <w:pPr>
        <w:ind w:firstLine="851"/>
        <w:jc w:val="center"/>
        <w:rPr>
          <w:lang w:val="uk-UA"/>
        </w:rPr>
      </w:pPr>
      <w:r w:rsidRPr="00167FB5">
        <w:rPr>
          <w:lang w:val="uk-UA"/>
        </w:rPr>
        <w:t>НАЦІОНАЛЬНИЙ ТЕХНІЧНИЙ УНІВЕРСИТЕТ УКРАЇНИ</w:t>
      </w:r>
    </w:p>
    <w:p w14:paraId="15E3A743" w14:textId="77777777" w:rsidR="00CF1C46" w:rsidRPr="00167FB5" w:rsidRDefault="00CF1C46" w:rsidP="00CF1C46">
      <w:pPr>
        <w:ind w:firstLine="851"/>
        <w:jc w:val="center"/>
        <w:rPr>
          <w:lang w:val="uk-UA"/>
        </w:rPr>
      </w:pPr>
      <w:r w:rsidRPr="00167FB5">
        <w:rPr>
          <w:lang w:val="uk-UA"/>
        </w:rPr>
        <w:t>«КИЇВСЬКИЙ ПОЛІТЕХНІЧНИХ ІНСТИТУТУ ім. Ігоря Сікорського»</w:t>
      </w:r>
    </w:p>
    <w:p w14:paraId="5994660B" w14:textId="77777777" w:rsidR="00CF1C46" w:rsidRPr="00167FB5" w:rsidRDefault="00CF1C46" w:rsidP="00CF1C46">
      <w:pPr>
        <w:ind w:firstLine="851"/>
        <w:jc w:val="center"/>
        <w:rPr>
          <w:lang w:val="uk-UA"/>
        </w:rPr>
      </w:pPr>
    </w:p>
    <w:p w14:paraId="2D1B9062" w14:textId="77777777" w:rsidR="00CF1C46" w:rsidRPr="00167FB5" w:rsidRDefault="00CF1C46" w:rsidP="00CF1C46">
      <w:pPr>
        <w:ind w:firstLine="851"/>
        <w:jc w:val="center"/>
        <w:rPr>
          <w:lang w:val="uk-UA"/>
        </w:rPr>
      </w:pPr>
    </w:p>
    <w:p w14:paraId="157ED805" w14:textId="77777777" w:rsidR="00CF1C46" w:rsidRPr="00167FB5" w:rsidRDefault="00CF1C46" w:rsidP="00CF1C46">
      <w:pPr>
        <w:ind w:firstLine="851"/>
        <w:jc w:val="center"/>
        <w:rPr>
          <w:lang w:val="uk-UA"/>
        </w:rPr>
      </w:pPr>
    </w:p>
    <w:p w14:paraId="3E31F82E" w14:textId="77777777" w:rsidR="00CF1C46" w:rsidRPr="00167FB5" w:rsidRDefault="00CF1C46" w:rsidP="00CF1C46">
      <w:pPr>
        <w:ind w:firstLine="851"/>
        <w:rPr>
          <w:lang w:val="uk-UA"/>
        </w:rPr>
      </w:pPr>
    </w:p>
    <w:p w14:paraId="1E0AD7AD" w14:textId="77777777" w:rsidR="00CF1C46" w:rsidRPr="00167FB5" w:rsidRDefault="00CF1C46" w:rsidP="00CF1C46">
      <w:pPr>
        <w:ind w:firstLine="851"/>
        <w:rPr>
          <w:lang w:val="uk-UA"/>
        </w:rPr>
      </w:pPr>
      <w:r w:rsidRPr="00167FB5">
        <w:rPr>
          <w:lang w:val="uk-UA"/>
        </w:rPr>
        <w:tab/>
      </w:r>
      <w:r w:rsidRPr="00167FB5">
        <w:rPr>
          <w:lang w:val="uk-UA"/>
        </w:rPr>
        <w:tab/>
      </w:r>
      <w:r w:rsidRPr="00167FB5">
        <w:rPr>
          <w:lang w:val="uk-UA"/>
        </w:rPr>
        <w:tab/>
      </w:r>
      <w:r w:rsidRPr="00167FB5">
        <w:rPr>
          <w:lang w:val="uk-UA"/>
        </w:rPr>
        <w:tab/>
      </w:r>
      <w:r w:rsidRPr="00167FB5">
        <w:rPr>
          <w:lang w:val="uk-UA"/>
        </w:rPr>
        <w:tab/>
      </w:r>
      <w:r w:rsidRPr="00167FB5">
        <w:rPr>
          <w:lang w:val="uk-UA"/>
        </w:rPr>
        <w:tab/>
      </w:r>
      <w:r w:rsidRPr="00167FB5">
        <w:rPr>
          <w:lang w:val="uk-UA"/>
        </w:rPr>
        <w:tab/>
      </w:r>
      <w:r w:rsidRPr="00167FB5">
        <w:rPr>
          <w:lang w:val="uk-UA"/>
        </w:rPr>
        <w:tab/>
      </w:r>
      <w:r w:rsidRPr="00167FB5">
        <w:rPr>
          <w:lang w:val="uk-UA"/>
        </w:rPr>
        <w:tab/>
      </w:r>
      <w:r w:rsidRPr="00167FB5">
        <w:rPr>
          <w:lang w:val="uk-UA"/>
        </w:rPr>
        <w:tab/>
      </w:r>
      <w:r w:rsidRPr="00167FB5">
        <w:rPr>
          <w:color w:val="000000"/>
          <w:lang w:val="uk-UA"/>
        </w:rPr>
        <w:t>УДК 681.5</w:t>
      </w:r>
    </w:p>
    <w:p w14:paraId="2100CEF5" w14:textId="77777777" w:rsidR="00CF1C46" w:rsidRPr="00167FB5" w:rsidRDefault="00CF1C46" w:rsidP="00CF1C46">
      <w:pPr>
        <w:ind w:firstLine="851"/>
        <w:jc w:val="center"/>
        <w:rPr>
          <w:lang w:val="uk-UA"/>
        </w:rPr>
      </w:pPr>
    </w:p>
    <w:p w14:paraId="37104EF1" w14:textId="77777777" w:rsidR="00CF1C46" w:rsidRPr="00167FB5" w:rsidRDefault="00CF1C46" w:rsidP="00CF1C46">
      <w:pPr>
        <w:ind w:firstLine="851"/>
        <w:jc w:val="center"/>
        <w:rPr>
          <w:lang w:val="uk-UA"/>
        </w:rPr>
      </w:pPr>
    </w:p>
    <w:p w14:paraId="07B14766" w14:textId="77777777" w:rsidR="00CF1C46" w:rsidRPr="00167FB5" w:rsidRDefault="00CF1C46" w:rsidP="00CF1C46">
      <w:pPr>
        <w:ind w:firstLine="851"/>
        <w:jc w:val="center"/>
        <w:rPr>
          <w:lang w:val="uk-UA"/>
        </w:rPr>
      </w:pPr>
    </w:p>
    <w:p w14:paraId="370CD159" w14:textId="77777777" w:rsidR="00CF1C46" w:rsidRPr="00167FB5" w:rsidRDefault="00CF1C46" w:rsidP="00CF1C46">
      <w:pPr>
        <w:ind w:firstLine="851"/>
        <w:jc w:val="center"/>
        <w:rPr>
          <w:lang w:val="uk-UA"/>
        </w:rPr>
      </w:pPr>
      <w:r w:rsidRPr="00167FB5">
        <w:rPr>
          <w:lang w:val="uk-UA"/>
        </w:rPr>
        <w:t>Блоха Юрій Володимирович</w:t>
      </w:r>
    </w:p>
    <w:p w14:paraId="01C80D24" w14:textId="77777777" w:rsidR="00CF1C46" w:rsidRPr="00167FB5" w:rsidRDefault="00CF1C46" w:rsidP="00CF1C46">
      <w:pPr>
        <w:ind w:firstLine="851"/>
        <w:jc w:val="center"/>
        <w:rPr>
          <w:lang w:val="uk-UA"/>
        </w:rPr>
      </w:pPr>
    </w:p>
    <w:p w14:paraId="72ACCE54" w14:textId="77777777" w:rsidR="00CF1C46" w:rsidRPr="00167FB5" w:rsidRDefault="00CF1C46" w:rsidP="00CF1C46">
      <w:pPr>
        <w:ind w:firstLine="851"/>
        <w:jc w:val="center"/>
        <w:rPr>
          <w:lang w:val="uk-UA"/>
        </w:rPr>
      </w:pPr>
    </w:p>
    <w:p w14:paraId="6A746BD2" w14:textId="77777777" w:rsidR="00CF1C46" w:rsidRPr="00167FB5" w:rsidRDefault="00CF1C46" w:rsidP="00CF1C46">
      <w:pPr>
        <w:ind w:firstLine="851"/>
        <w:jc w:val="center"/>
        <w:rPr>
          <w:lang w:val="uk-UA"/>
        </w:rPr>
      </w:pPr>
    </w:p>
    <w:p w14:paraId="0F593913" w14:textId="77777777" w:rsidR="00CF1C46" w:rsidRPr="00167FB5" w:rsidRDefault="00CF1C46" w:rsidP="00CF1C46">
      <w:pPr>
        <w:ind w:firstLine="851"/>
        <w:jc w:val="center"/>
        <w:rPr>
          <w:lang w:val="uk-UA"/>
        </w:rPr>
      </w:pPr>
    </w:p>
    <w:p w14:paraId="6CEF42F3" w14:textId="77777777" w:rsidR="00CF1C46" w:rsidRPr="00167FB5" w:rsidRDefault="00CF1C46" w:rsidP="00CF1C46">
      <w:pPr>
        <w:ind w:firstLine="851"/>
        <w:jc w:val="center"/>
        <w:rPr>
          <w:sz w:val="32"/>
          <w:szCs w:val="32"/>
        </w:rPr>
      </w:pPr>
      <w:r w:rsidRPr="00167FB5">
        <w:rPr>
          <w:sz w:val="32"/>
          <w:szCs w:val="32"/>
        </w:rPr>
        <w:t xml:space="preserve">Система моніторингу параметрів енергоефективності </w:t>
      </w:r>
      <w:proofErr w:type="gramStart"/>
      <w:r w:rsidRPr="00167FB5">
        <w:rPr>
          <w:sz w:val="32"/>
          <w:szCs w:val="32"/>
        </w:rPr>
        <w:t>тепло- та</w:t>
      </w:r>
      <w:proofErr w:type="gramEnd"/>
      <w:r w:rsidRPr="00167FB5">
        <w:rPr>
          <w:sz w:val="32"/>
          <w:szCs w:val="32"/>
        </w:rPr>
        <w:t xml:space="preserve"> водопостачання будівель</w:t>
      </w:r>
    </w:p>
    <w:p w14:paraId="31E85532" w14:textId="77777777" w:rsidR="00CF1C46" w:rsidRPr="00167FB5" w:rsidRDefault="00CF1C46" w:rsidP="00CF1C46">
      <w:pPr>
        <w:ind w:firstLine="851"/>
        <w:jc w:val="center"/>
      </w:pPr>
    </w:p>
    <w:p w14:paraId="39192ED0" w14:textId="77777777" w:rsidR="00CF1C46" w:rsidRPr="00167FB5" w:rsidRDefault="00CF1C46" w:rsidP="00CF1C46">
      <w:pPr>
        <w:ind w:firstLine="851"/>
        <w:jc w:val="center"/>
      </w:pPr>
    </w:p>
    <w:p w14:paraId="1625BEA0" w14:textId="77777777" w:rsidR="00CF1C46" w:rsidRPr="00167FB5" w:rsidRDefault="00CF1C46" w:rsidP="00CF1C46">
      <w:pPr>
        <w:ind w:firstLine="851"/>
        <w:jc w:val="center"/>
        <w:rPr>
          <w:lang w:val="uk-UA"/>
        </w:rPr>
      </w:pPr>
    </w:p>
    <w:p w14:paraId="410ECA87" w14:textId="77777777" w:rsidR="00CF1C46" w:rsidRPr="00167FB5" w:rsidRDefault="00CF1C46" w:rsidP="00CF1C46">
      <w:pPr>
        <w:ind w:firstLine="851"/>
        <w:jc w:val="center"/>
        <w:rPr>
          <w:lang w:val="uk-UA"/>
        </w:rPr>
      </w:pPr>
      <w:r w:rsidRPr="00167FB5">
        <w:rPr>
          <w:lang w:val="uk-UA"/>
        </w:rPr>
        <w:t>Спеціальність: 141 – Енергетика, електротехніка та електромеханіка</w:t>
      </w:r>
    </w:p>
    <w:p w14:paraId="6F7C850A" w14:textId="77777777" w:rsidR="00CF1C46" w:rsidRPr="00167FB5" w:rsidRDefault="00CF1C46" w:rsidP="00CF1C46">
      <w:pPr>
        <w:ind w:firstLine="851"/>
        <w:jc w:val="center"/>
        <w:rPr>
          <w:lang w:val="uk-UA"/>
        </w:rPr>
      </w:pPr>
    </w:p>
    <w:p w14:paraId="1708D555" w14:textId="77777777" w:rsidR="00CF1C46" w:rsidRPr="00167FB5" w:rsidRDefault="00CF1C46" w:rsidP="00CF1C46">
      <w:pPr>
        <w:ind w:firstLine="851"/>
        <w:jc w:val="center"/>
        <w:rPr>
          <w:lang w:val="uk-UA"/>
        </w:rPr>
      </w:pPr>
    </w:p>
    <w:p w14:paraId="48ECEBBB" w14:textId="77777777" w:rsidR="00CF1C46" w:rsidRPr="00167FB5" w:rsidRDefault="00CF1C46" w:rsidP="00CF1C46">
      <w:pPr>
        <w:ind w:firstLine="851"/>
        <w:jc w:val="center"/>
        <w:rPr>
          <w:lang w:val="uk-UA"/>
        </w:rPr>
      </w:pPr>
    </w:p>
    <w:p w14:paraId="441C3435" w14:textId="77777777" w:rsidR="00CF1C46" w:rsidRPr="00167FB5" w:rsidRDefault="00CF1C46" w:rsidP="00CF1C46">
      <w:pPr>
        <w:ind w:firstLine="851"/>
        <w:jc w:val="center"/>
        <w:rPr>
          <w:lang w:val="uk-UA"/>
        </w:rPr>
      </w:pPr>
    </w:p>
    <w:p w14:paraId="090BB5D7" w14:textId="77777777" w:rsidR="00CF1C46" w:rsidRPr="00167FB5" w:rsidRDefault="00CF1C46" w:rsidP="00CF1C46">
      <w:pPr>
        <w:ind w:firstLine="851"/>
        <w:jc w:val="center"/>
        <w:rPr>
          <w:lang w:val="uk-UA"/>
        </w:rPr>
      </w:pPr>
      <w:r w:rsidRPr="00167FB5">
        <w:rPr>
          <w:lang w:val="uk-UA"/>
        </w:rPr>
        <w:t xml:space="preserve">Автореферат </w:t>
      </w:r>
    </w:p>
    <w:p w14:paraId="214BB1C1" w14:textId="77777777" w:rsidR="00CF1C46" w:rsidRPr="00167FB5" w:rsidRDefault="00CF1C46" w:rsidP="00CF1C46">
      <w:pPr>
        <w:ind w:firstLine="851"/>
        <w:jc w:val="center"/>
        <w:rPr>
          <w:lang w:val="uk-UA"/>
        </w:rPr>
      </w:pPr>
      <w:r w:rsidRPr="00167FB5">
        <w:rPr>
          <w:lang w:val="uk-UA"/>
        </w:rPr>
        <w:t>магістерської дисертації</w:t>
      </w:r>
    </w:p>
    <w:p w14:paraId="6FEEF8E0" w14:textId="77777777" w:rsidR="00CF1C46" w:rsidRPr="00167FB5" w:rsidRDefault="00CF1C46" w:rsidP="00CF1C46">
      <w:pPr>
        <w:ind w:firstLine="851"/>
        <w:jc w:val="center"/>
        <w:rPr>
          <w:lang w:val="uk-UA"/>
        </w:rPr>
      </w:pPr>
    </w:p>
    <w:p w14:paraId="3DCE9951" w14:textId="77777777" w:rsidR="00CF1C46" w:rsidRPr="00167FB5" w:rsidRDefault="00CF1C46" w:rsidP="00CF1C46">
      <w:pPr>
        <w:ind w:firstLine="851"/>
        <w:jc w:val="center"/>
        <w:rPr>
          <w:lang w:val="uk-UA"/>
        </w:rPr>
      </w:pPr>
    </w:p>
    <w:p w14:paraId="39DCA0A7" w14:textId="77777777" w:rsidR="00CF1C46" w:rsidRPr="00167FB5" w:rsidRDefault="00CF1C46" w:rsidP="00CF1C46">
      <w:pPr>
        <w:ind w:firstLine="851"/>
        <w:jc w:val="center"/>
        <w:rPr>
          <w:lang w:val="uk-UA"/>
        </w:rPr>
      </w:pPr>
    </w:p>
    <w:p w14:paraId="600BF38B" w14:textId="77777777" w:rsidR="00CF1C46" w:rsidRPr="00167FB5" w:rsidRDefault="00CF1C46" w:rsidP="00CF1C46">
      <w:pPr>
        <w:ind w:firstLine="851"/>
        <w:jc w:val="center"/>
        <w:rPr>
          <w:lang w:val="uk-UA"/>
        </w:rPr>
      </w:pPr>
    </w:p>
    <w:p w14:paraId="458B0346" w14:textId="77777777" w:rsidR="00CF1C46" w:rsidRPr="00167FB5" w:rsidRDefault="00CF1C46" w:rsidP="00CF1C46">
      <w:pPr>
        <w:ind w:firstLine="851"/>
        <w:jc w:val="center"/>
        <w:rPr>
          <w:lang w:val="uk-UA"/>
        </w:rPr>
      </w:pPr>
    </w:p>
    <w:p w14:paraId="01095DDD" w14:textId="77777777" w:rsidR="00CF1C46" w:rsidRPr="00167FB5" w:rsidRDefault="00CF1C46" w:rsidP="00CF1C46">
      <w:pPr>
        <w:ind w:firstLine="851"/>
        <w:jc w:val="center"/>
        <w:rPr>
          <w:lang w:val="uk-UA"/>
        </w:rPr>
      </w:pPr>
    </w:p>
    <w:p w14:paraId="5F629B0F" w14:textId="77777777" w:rsidR="00CF1C46" w:rsidRPr="00167FB5" w:rsidRDefault="00CF1C46" w:rsidP="00CF1C46">
      <w:pPr>
        <w:ind w:firstLine="851"/>
        <w:jc w:val="center"/>
        <w:rPr>
          <w:lang w:val="uk-UA"/>
        </w:rPr>
      </w:pPr>
    </w:p>
    <w:p w14:paraId="64E37BFE" w14:textId="77777777" w:rsidR="00CF1C46" w:rsidRPr="00167FB5" w:rsidRDefault="00CF1C46" w:rsidP="00CF1C46">
      <w:pPr>
        <w:ind w:firstLine="851"/>
        <w:jc w:val="center"/>
        <w:rPr>
          <w:lang w:val="uk-UA"/>
        </w:rPr>
      </w:pPr>
    </w:p>
    <w:p w14:paraId="0618BA03" w14:textId="77777777" w:rsidR="00CF1C46" w:rsidRPr="00167FB5" w:rsidRDefault="00CF1C46" w:rsidP="00CF1C46">
      <w:pPr>
        <w:ind w:firstLine="851"/>
        <w:jc w:val="center"/>
        <w:rPr>
          <w:lang w:val="uk-UA"/>
        </w:rPr>
      </w:pPr>
    </w:p>
    <w:p w14:paraId="7DA4A66E" w14:textId="77777777" w:rsidR="00CF1C46" w:rsidRPr="00167FB5" w:rsidRDefault="00CF1C46" w:rsidP="00CF1C46">
      <w:pPr>
        <w:ind w:firstLine="851"/>
        <w:jc w:val="center"/>
        <w:rPr>
          <w:lang w:val="uk-UA"/>
        </w:rPr>
      </w:pPr>
    </w:p>
    <w:p w14:paraId="3091C3A5" w14:textId="77777777" w:rsidR="00CF1C46" w:rsidRPr="00167FB5" w:rsidRDefault="00CF1C46" w:rsidP="00CF1C46">
      <w:pPr>
        <w:ind w:firstLine="851"/>
        <w:jc w:val="center"/>
        <w:rPr>
          <w:lang w:val="uk-UA"/>
        </w:rPr>
      </w:pPr>
    </w:p>
    <w:p w14:paraId="630B6A2E" w14:textId="77777777" w:rsidR="00CF1C46" w:rsidRPr="00167FB5" w:rsidRDefault="00CF1C46" w:rsidP="00CF1C46">
      <w:pPr>
        <w:ind w:firstLine="851"/>
        <w:jc w:val="center"/>
        <w:rPr>
          <w:lang w:val="uk-UA"/>
        </w:rPr>
      </w:pPr>
    </w:p>
    <w:p w14:paraId="47F54D5D" w14:textId="77777777" w:rsidR="00CF1C46" w:rsidRPr="00167FB5" w:rsidRDefault="00CF1C46" w:rsidP="00CF1C46">
      <w:pPr>
        <w:ind w:firstLine="851"/>
        <w:jc w:val="center"/>
        <w:rPr>
          <w:lang w:val="uk-UA"/>
        </w:rPr>
      </w:pPr>
    </w:p>
    <w:p w14:paraId="28A5BCC8" w14:textId="77777777" w:rsidR="00CF1C46" w:rsidRPr="00167FB5" w:rsidRDefault="00CF1C46" w:rsidP="00CF1C46">
      <w:pPr>
        <w:ind w:firstLine="851"/>
        <w:jc w:val="center"/>
        <w:rPr>
          <w:lang w:val="uk-UA"/>
        </w:rPr>
      </w:pPr>
    </w:p>
    <w:p w14:paraId="79480FE2" w14:textId="77777777" w:rsidR="00CF1C46" w:rsidRPr="00167FB5" w:rsidRDefault="00CF1C46" w:rsidP="00CF1C46">
      <w:pPr>
        <w:ind w:firstLine="851"/>
        <w:jc w:val="center"/>
        <w:rPr>
          <w:lang w:val="uk-UA"/>
        </w:rPr>
      </w:pPr>
    </w:p>
    <w:p w14:paraId="5C963907" w14:textId="77777777" w:rsidR="00CF1C46" w:rsidRPr="00167FB5" w:rsidRDefault="00CF1C46" w:rsidP="00CF1C46">
      <w:pPr>
        <w:ind w:firstLine="851"/>
        <w:jc w:val="center"/>
        <w:rPr>
          <w:lang w:val="uk-UA"/>
        </w:rPr>
      </w:pPr>
    </w:p>
    <w:p w14:paraId="0A1698FD" w14:textId="77777777" w:rsidR="00CF1C46" w:rsidRPr="00167FB5" w:rsidRDefault="00CF1C46" w:rsidP="00CF1C46">
      <w:pPr>
        <w:ind w:firstLine="851"/>
        <w:jc w:val="center"/>
        <w:rPr>
          <w:lang w:val="uk-UA"/>
        </w:rPr>
      </w:pPr>
    </w:p>
    <w:p w14:paraId="1FF7D46A" w14:textId="77777777" w:rsidR="00CF1C46" w:rsidRPr="00167FB5" w:rsidRDefault="00CF1C46" w:rsidP="00CF1C46">
      <w:pPr>
        <w:ind w:firstLine="851"/>
        <w:jc w:val="center"/>
        <w:rPr>
          <w:lang w:val="uk-UA"/>
        </w:rPr>
      </w:pPr>
    </w:p>
    <w:p w14:paraId="019CAA52" w14:textId="77777777" w:rsidR="00CF1C46" w:rsidRPr="00167FB5" w:rsidRDefault="00CF1C46" w:rsidP="00CF1C46">
      <w:pPr>
        <w:ind w:firstLine="851"/>
        <w:jc w:val="center"/>
        <w:rPr>
          <w:lang w:val="uk-UA"/>
        </w:rPr>
      </w:pPr>
    </w:p>
    <w:p w14:paraId="723ECE06" w14:textId="77777777" w:rsidR="00CF1C46" w:rsidRPr="00167FB5" w:rsidRDefault="00CF1C46" w:rsidP="00CF1C46">
      <w:pPr>
        <w:ind w:firstLine="851"/>
        <w:jc w:val="center"/>
        <w:rPr>
          <w:lang w:val="uk-UA"/>
        </w:rPr>
      </w:pPr>
    </w:p>
    <w:p w14:paraId="6E72ABE5" w14:textId="77777777" w:rsidR="00CF1C46" w:rsidRPr="00167FB5" w:rsidRDefault="00CF1C46" w:rsidP="00CF1C46">
      <w:pPr>
        <w:ind w:firstLine="851"/>
        <w:jc w:val="center"/>
        <w:rPr>
          <w:lang w:val="uk-UA"/>
        </w:rPr>
      </w:pPr>
    </w:p>
    <w:p w14:paraId="40397557" w14:textId="77777777" w:rsidR="00CF1C46" w:rsidRPr="00167FB5" w:rsidRDefault="00CF1C46" w:rsidP="00CF1C46">
      <w:pPr>
        <w:ind w:firstLine="851"/>
        <w:jc w:val="center"/>
        <w:rPr>
          <w:b/>
          <w:bCs/>
          <w:i/>
          <w:iCs/>
          <w:lang w:val="uk-UA"/>
        </w:rPr>
      </w:pPr>
      <w:r w:rsidRPr="00167FB5">
        <w:rPr>
          <w:lang w:val="uk-UA"/>
        </w:rPr>
        <w:t>Київ – 2018</w:t>
      </w:r>
    </w:p>
    <w:p w14:paraId="1B558ACA" w14:textId="0BBADC2B" w:rsidR="00CF1C46" w:rsidRPr="00191CEC" w:rsidRDefault="00CF1C46" w:rsidP="00191CEC">
      <w:pPr>
        <w:rPr>
          <w:b/>
          <w:bCs/>
          <w:lang w:val="uk-UA"/>
        </w:rPr>
      </w:pPr>
      <w:r w:rsidRPr="00167FB5">
        <w:rPr>
          <w:lang w:val="uk-UA"/>
        </w:rPr>
        <w:br w:type="page"/>
      </w:r>
      <w:r w:rsidRPr="00167FB5">
        <w:rPr>
          <w:sz w:val="28"/>
          <w:szCs w:val="28"/>
          <w:lang w:val="uk-UA"/>
        </w:rPr>
        <w:lastRenderedPageBreak/>
        <w:t>Робота виконана на кафедрі автоматизації управління електротехнічними комплексами НТУУ «Київського політехнічного інституту ім. Ігоря Сікорського» Міністерства освіти і науки України.</w:t>
      </w:r>
    </w:p>
    <w:p w14:paraId="3BBA2593" w14:textId="77777777" w:rsidR="00CF1C46" w:rsidRPr="00167FB5" w:rsidRDefault="00CF1C46" w:rsidP="00CF1C46">
      <w:pPr>
        <w:ind w:firstLine="851"/>
        <w:jc w:val="both"/>
        <w:rPr>
          <w:sz w:val="28"/>
          <w:szCs w:val="28"/>
          <w:lang w:val="uk-UA"/>
        </w:rPr>
      </w:pPr>
    </w:p>
    <w:p w14:paraId="6F404919" w14:textId="77777777" w:rsidR="00CF1C46" w:rsidRPr="00167FB5" w:rsidRDefault="00CF1C46" w:rsidP="00CF1C46">
      <w:pPr>
        <w:ind w:firstLine="851"/>
        <w:jc w:val="both"/>
        <w:rPr>
          <w:sz w:val="28"/>
          <w:szCs w:val="28"/>
          <w:lang w:val="uk-UA"/>
        </w:rPr>
        <w:sectPr w:rsidR="00CF1C46" w:rsidRPr="00167FB5" w:rsidSect="005A2B59">
          <w:pgSz w:w="11906" w:h="16838"/>
          <w:pgMar w:top="1134" w:right="1134" w:bottom="1134" w:left="1134" w:header="709" w:footer="709" w:gutter="0"/>
          <w:cols w:space="708"/>
          <w:docGrid w:linePitch="360"/>
        </w:sectPr>
      </w:pPr>
    </w:p>
    <w:p w14:paraId="104135FA" w14:textId="77777777" w:rsidR="00CF1C46" w:rsidRPr="00167FB5" w:rsidRDefault="00CF1C46" w:rsidP="00CF1C46">
      <w:pPr>
        <w:ind w:firstLine="851"/>
        <w:jc w:val="both"/>
        <w:rPr>
          <w:sz w:val="28"/>
          <w:szCs w:val="28"/>
          <w:lang w:val="uk-UA"/>
        </w:rPr>
      </w:pPr>
    </w:p>
    <w:p w14:paraId="30C06EE5" w14:textId="77777777" w:rsidR="00CF1C46" w:rsidRPr="00167FB5" w:rsidRDefault="00CF1C46" w:rsidP="00CF1C46">
      <w:pPr>
        <w:jc w:val="both"/>
        <w:rPr>
          <w:sz w:val="28"/>
          <w:szCs w:val="28"/>
          <w:lang w:val="uk-UA"/>
        </w:rPr>
      </w:pPr>
      <w:r w:rsidRPr="00167FB5">
        <w:rPr>
          <w:sz w:val="28"/>
          <w:szCs w:val="28"/>
          <w:lang w:val="uk-UA"/>
        </w:rPr>
        <w:t>Науковий керівник:</w:t>
      </w:r>
    </w:p>
    <w:p w14:paraId="616B0E12" w14:textId="77777777" w:rsidR="00CF1C46" w:rsidRPr="00167FB5" w:rsidRDefault="00CF1C46" w:rsidP="00CF1C46">
      <w:pPr>
        <w:ind w:firstLine="851"/>
        <w:jc w:val="both"/>
        <w:rPr>
          <w:sz w:val="28"/>
          <w:szCs w:val="28"/>
          <w:lang w:val="uk-UA"/>
        </w:rPr>
      </w:pPr>
    </w:p>
    <w:p w14:paraId="6307C24C" w14:textId="77777777" w:rsidR="00CF1C46" w:rsidRPr="00167FB5" w:rsidRDefault="00CF1C46" w:rsidP="00CF1C46">
      <w:pPr>
        <w:ind w:firstLine="851"/>
        <w:jc w:val="both"/>
        <w:rPr>
          <w:sz w:val="28"/>
          <w:szCs w:val="28"/>
          <w:lang w:val="uk-UA"/>
        </w:rPr>
      </w:pPr>
    </w:p>
    <w:p w14:paraId="3BB5BDD1" w14:textId="77777777" w:rsidR="00CF1C46" w:rsidRPr="00167FB5" w:rsidRDefault="00CF1C46" w:rsidP="00CF1C46">
      <w:pPr>
        <w:ind w:firstLine="851"/>
        <w:jc w:val="both"/>
        <w:rPr>
          <w:sz w:val="28"/>
          <w:szCs w:val="28"/>
          <w:lang w:val="uk-UA"/>
        </w:rPr>
      </w:pPr>
    </w:p>
    <w:p w14:paraId="463FDD75" w14:textId="77777777" w:rsidR="00CF1C46" w:rsidRPr="00167FB5" w:rsidRDefault="00CF1C46" w:rsidP="00CF1C46">
      <w:pPr>
        <w:ind w:firstLine="851"/>
        <w:jc w:val="both"/>
        <w:rPr>
          <w:sz w:val="28"/>
          <w:szCs w:val="28"/>
          <w:lang w:val="uk-UA"/>
        </w:rPr>
      </w:pPr>
    </w:p>
    <w:p w14:paraId="1B1FA5E0" w14:textId="77777777" w:rsidR="00CF1C46" w:rsidRPr="00167FB5" w:rsidRDefault="00CF1C46" w:rsidP="00CF1C46">
      <w:pPr>
        <w:ind w:firstLine="851"/>
        <w:jc w:val="both"/>
        <w:rPr>
          <w:sz w:val="28"/>
          <w:szCs w:val="28"/>
          <w:lang w:val="uk-UA"/>
        </w:rPr>
      </w:pPr>
    </w:p>
    <w:p w14:paraId="282B4A15" w14:textId="77777777" w:rsidR="00CF1C46" w:rsidRPr="00167FB5" w:rsidRDefault="00CF1C46" w:rsidP="00CF1C46">
      <w:pPr>
        <w:ind w:firstLine="851"/>
        <w:jc w:val="both"/>
        <w:rPr>
          <w:sz w:val="28"/>
          <w:szCs w:val="28"/>
          <w:lang w:val="uk-UA"/>
        </w:rPr>
      </w:pPr>
    </w:p>
    <w:p w14:paraId="1FC5DAF4" w14:textId="77777777" w:rsidR="00CF1C46" w:rsidRPr="00167FB5" w:rsidRDefault="00CF1C46" w:rsidP="00CF1C46">
      <w:pPr>
        <w:ind w:firstLine="851"/>
        <w:jc w:val="both"/>
        <w:rPr>
          <w:sz w:val="28"/>
          <w:szCs w:val="28"/>
          <w:lang w:val="uk-UA"/>
        </w:rPr>
      </w:pPr>
      <w:r w:rsidRPr="00167FB5">
        <w:rPr>
          <w:sz w:val="28"/>
          <w:szCs w:val="28"/>
          <w:lang w:val="uk-UA"/>
        </w:rPr>
        <w:br w:type="column"/>
      </w:r>
    </w:p>
    <w:p w14:paraId="046D7585" w14:textId="77777777" w:rsidR="00CF1C46" w:rsidRPr="00167FB5" w:rsidRDefault="00CF1C46" w:rsidP="00CF1C46">
      <w:pPr>
        <w:ind w:firstLine="851"/>
        <w:jc w:val="center"/>
        <w:rPr>
          <w:b/>
          <w:bCs/>
          <w:sz w:val="28"/>
          <w:szCs w:val="28"/>
          <w:lang w:val="uk-UA"/>
        </w:rPr>
      </w:pPr>
      <w:r w:rsidRPr="00167FB5">
        <w:rPr>
          <w:sz w:val="28"/>
          <w:szCs w:val="28"/>
          <w:lang w:val="uk-UA"/>
        </w:rPr>
        <w:t>НТУУ «КПІ ім. Ігоря Сікорського», старший викладач Прядко Сергій Леонідович</w:t>
      </w:r>
    </w:p>
    <w:p w14:paraId="76422F9A" w14:textId="77777777" w:rsidR="00CF1C46" w:rsidRPr="00167FB5" w:rsidRDefault="00CF1C46" w:rsidP="00CF1C46">
      <w:pPr>
        <w:ind w:firstLine="851"/>
        <w:jc w:val="both"/>
        <w:rPr>
          <w:sz w:val="28"/>
          <w:szCs w:val="28"/>
          <w:lang w:val="uk-UA"/>
        </w:rPr>
      </w:pPr>
    </w:p>
    <w:p w14:paraId="6429214D" w14:textId="77777777" w:rsidR="00CF1C46" w:rsidRPr="00167FB5" w:rsidRDefault="00CF1C46" w:rsidP="00CF1C46">
      <w:pPr>
        <w:ind w:firstLine="851"/>
        <w:jc w:val="both"/>
        <w:rPr>
          <w:lang w:val="uk-UA"/>
        </w:rPr>
      </w:pPr>
    </w:p>
    <w:p w14:paraId="18EF78A4" w14:textId="77777777" w:rsidR="00CF1C46" w:rsidRPr="00167FB5" w:rsidRDefault="00CF1C46" w:rsidP="00CF1C46">
      <w:pPr>
        <w:ind w:firstLine="851"/>
        <w:rPr>
          <w:lang w:val="uk-UA"/>
        </w:rPr>
      </w:pPr>
    </w:p>
    <w:p w14:paraId="35F3F41C" w14:textId="77777777" w:rsidR="00CF1C46" w:rsidRPr="00167FB5" w:rsidRDefault="00CF1C46" w:rsidP="00CF1C46">
      <w:pPr>
        <w:ind w:firstLine="851"/>
        <w:rPr>
          <w:lang w:val="uk-UA"/>
        </w:rPr>
        <w:sectPr w:rsidR="00CF1C46" w:rsidRPr="00167FB5" w:rsidSect="00A062E1">
          <w:type w:val="continuous"/>
          <w:pgSz w:w="11906" w:h="16838"/>
          <w:pgMar w:top="1134" w:right="1134" w:bottom="1134" w:left="1134" w:header="709" w:footer="709" w:gutter="0"/>
          <w:cols w:num="2" w:space="708" w:equalWidth="0">
            <w:col w:w="3186" w:space="2"/>
            <w:col w:w="6449"/>
          </w:cols>
          <w:docGrid w:linePitch="360"/>
        </w:sectPr>
      </w:pPr>
    </w:p>
    <w:p w14:paraId="6AE8A96A" w14:textId="77777777" w:rsidR="00CF1C46" w:rsidRPr="00167FB5" w:rsidRDefault="00CF1C46" w:rsidP="00CF1C46">
      <w:pPr>
        <w:ind w:firstLine="851"/>
        <w:rPr>
          <w:lang w:val="uk-UA"/>
        </w:rPr>
      </w:pPr>
    </w:p>
    <w:p w14:paraId="7AB84024" w14:textId="77777777" w:rsidR="00CF1C46" w:rsidRPr="00167FB5" w:rsidRDefault="00CF1C46" w:rsidP="00CF1C46">
      <w:pPr>
        <w:ind w:firstLine="851"/>
        <w:rPr>
          <w:lang w:val="uk-UA"/>
        </w:rPr>
      </w:pPr>
    </w:p>
    <w:p w14:paraId="09819001" w14:textId="77777777" w:rsidR="00CF1C46" w:rsidRPr="00167FB5" w:rsidRDefault="00CF1C46" w:rsidP="00CF1C46">
      <w:pPr>
        <w:ind w:firstLine="851"/>
        <w:rPr>
          <w:lang w:val="uk-UA"/>
        </w:rPr>
      </w:pPr>
    </w:p>
    <w:p w14:paraId="4A7E31A2" w14:textId="77777777" w:rsidR="00CF1C46" w:rsidRPr="00167FB5" w:rsidRDefault="00CF1C46" w:rsidP="00CF1C46">
      <w:pPr>
        <w:ind w:firstLine="851"/>
        <w:rPr>
          <w:lang w:val="uk-UA"/>
        </w:rPr>
      </w:pPr>
    </w:p>
    <w:p w14:paraId="6642E153" w14:textId="77777777" w:rsidR="00CF1C46" w:rsidRPr="00167FB5" w:rsidRDefault="00CF1C46" w:rsidP="00CF1C46">
      <w:pPr>
        <w:ind w:firstLine="851"/>
        <w:rPr>
          <w:lang w:val="uk-UA"/>
        </w:rPr>
      </w:pPr>
    </w:p>
    <w:p w14:paraId="2ECB2650" w14:textId="77777777" w:rsidR="00CF1C46" w:rsidRPr="00167FB5" w:rsidRDefault="00CF1C46" w:rsidP="00CF1C46">
      <w:pPr>
        <w:ind w:firstLine="851"/>
        <w:rPr>
          <w:lang w:val="uk-UA"/>
        </w:rPr>
      </w:pPr>
    </w:p>
    <w:p w14:paraId="428999E3" w14:textId="77777777" w:rsidR="00CF1C46" w:rsidRPr="00167FB5" w:rsidRDefault="00CF1C46" w:rsidP="00CF1C46">
      <w:pPr>
        <w:ind w:firstLine="851"/>
        <w:rPr>
          <w:lang w:val="uk-UA"/>
        </w:rPr>
      </w:pPr>
    </w:p>
    <w:p w14:paraId="33E1769A" w14:textId="77777777" w:rsidR="00CF1C46" w:rsidRPr="00167FB5" w:rsidRDefault="00CF1C46" w:rsidP="00CF1C46">
      <w:pPr>
        <w:ind w:firstLine="851"/>
        <w:rPr>
          <w:lang w:val="uk-UA"/>
        </w:rPr>
      </w:pPr>
    </w:p>
    <w:p w14:paraId="6B8FC351" w14:textId="77777777" w:rsidR="00CF1C46" w:rsidRPr="00167FB5" w:rsidRDefault="00CF1C46" w:rsidP="00CF1C46">
      <w:pPr>
        <w:ind w:firstLine="851"/>
        <w:rPr>
          <w:lang w:val="uk-UA"/>
        </w:rPr>
      </w:pPr>
    </w:p>
    <w:p w14:paraId="0544DE4F" w14:textId="77777777" w:rsidR="00CF1C46" w:rsidRPr="00167FB5" w:rsidRDefault="00CF1C46" w:rsidP="00CF1C46">
      <w:pPr>
        <w:ind w:firstLine="851"/>
        <w:rPr>
          <w:lang w:val="uk-UA"/>
        </w:rPr>
      </w:pPr>
    </w:p>
    <w:p w14:paraId="3E11351F" w14:textId="77777777" w:rsidR="00CF1C46" w:rsidRPr="00167FB5" w:rsidRDefault="00CF1C46" w:rsidP="00CF1C46">
      <w:pPr>
        <w:ind w:firstLine="851"/>
        <w:rPr>
          <w:lang w:val="uk-UA"/>
        </w:rPr>
      </w:pPr>
    </w:p>
    <w:p w14:paraId="352FB77C" w14:textId="77777777" w:rsidR="00CF1C46" w:rsidRPr="00167FB5" w:rsidRDefault="00CF1C46" w:rsidP="00CF1C46">
      <w:pPr>
        <w:ind w:firstLine="851"/>
        <w:rPr>
          <w:lang w:val="uk-UA"/>
        </w:rPr>
      </w:pPr>
    </w:p>
    <w:p w14:paraId="029EE5FE" w14:textId="77777777" w:rsidR="00CF1C46" w:rsidRPr="00167FB5" w:rsidRDefault="00CF1C46" w:rsidP="00CF1C46">
      <w:pPr>
        <w:ind w:firstLine="851"/>
        <w:rPr>
          <w:lang w:val="uk-UA"/>
        </w:rPr>
      </w:pPr>
    </w:p>
    <w:p w14:paraId="24EA01DD" w14:textId="77777777" w:rsidR="00CF1C46" w:rsidRPr="00167FB5" w:rsidRDefault="00CF1C46" w:rsidP="00CF1C46">
      <w:pPr>
        <w:ind w:firstLine="851"/>
        <w:rPr>
          <w:lang w:val="uk-UA"/>
        </w:rPr>
      </w:pPr>
    </w:p>
    <w:p w14:paraId="405644CB" w14:textId="77777777" w:rsidR="00CF1C46" w:rsidRPr="00167FB5" w:rsidRDefault="00CF1C46" w:rsidP="00CF1C46">
      <w:pPr>
        <w:ind w:firstLine="851"/>
        <w:rPr>
          <w:lang w:val="uk-UA"/>
        </w:rPr>
      </w:pPr>
    </w:p>
    <w:p w14:paraId="4899F17E" w14:textId="77777777" w:rsidR="00CF1C46" w:rsidRPr="00167FB5" w:rsidRDefault="00CF1C46" w:rsidP="00CF1C46">
      <w:pPr>
        <w:ind w:firstLine="851"/>
        <w:rPr>
          <w:lang w:val="uk-UA"/>
        </w:rPr>
      </w:pPr>
    </w:p>
    <w:p w14:paraId="54D24F21" w14:textId="77777777" w:rsidR="00CF1C46" w:rsidRPr="00167FB5" w:rsidRDefault="00CF1C46" w:rsidP="00CF1C46">
      <w:pPr>
        <w:ind w:firstLine="851"/>
        <w:rPr>
          <w:lang w:val="uk-UA"/>
        </w:rPr>
      </w:pPr>
    </w:p>
    <w:p w14:paraId="23329575" w14:textId="77777777" w:rsidR="00CF1C46" w:rsidRPr="00167FB5" w:rsidRDefault="00CF1C46" w:rsidP="00CF1C46">
      <w:pPr>
        <w:ind w:firstLine="851"/>
        <w:rPr>
          <w:lang w:val="uk-UA"/>
        </w:rPr>
      </w:pPr>
    </w:p>
    <w:p w14:paraId="669C75A1" w14:textId="77777777" w:rsidR="00CF1C46" w:rsidRPr="00167FB5" w:rsidRDefault="00CF1C46" w:rsidP="00CF1C46">
      <w:pPr>
        <w:ind w:firstLine="851"/>
        <w:rPr>
          <w:lang w:val="uk-UA"/>
        </w:rPr>
      </w:pPr>
    </w:p>
    <w:p w14:paraId="1B59904F" w14:textId="77777777" w:rsidR="00CF1C46" w:rsidRPr="00167FB5" w:rsidRDefault="00CF1C46" w:rsidP="00CF1C46">
      <w:pPr>
        <w:ind w:firstLine="851"/>
        <w:rPr>
          <w:lang w:val="uk-UA"/>
        </w:rPr>
      </w:pPr>
    </w:p>
    <w:p w14:paraId="5601F2FA" w14:textId="77777777" w:rsidR="00CF1C46" w:rsidRPr="00167FB5" w:rsidRDefault="00CF1C46" w:rsidP="00CF1C46">
      <w:pPr>
        <w:ind w:firstLine="851"/>
        <w:rPr>
          <w:lang w:val="uk-UA"/>
        </w:rPr>
      </w:pPr>
    </w:p>
    <w:p w14:paraId="23D33737" w14:textId="77777777" w:rsidR="00CF1C46" w:rsidRPr="00167FB5" w:rsidRDefault="00CF1C46" w:rsidP="00CF1C46">
      <w:pPr>
        <w:ind w:firstLine="851"/>
        <w:rPr>
          <w:lang w:val="uk-UA"/>
        </w:rPr>
      </w:pPr>
    </w:p>
    <w:p w14:paraId="78F9FD03" w14:textId="77777777" w:rsidR="00CF1C46" w:rsidRPr="00167FB5" w:rsidRDefault="00CF1C46" w:rsidP="00CF1C46">
      <w:pPr>
        <w:ind w:firstLine="851"/>
        <w:rPr>
          <w:lang w:val="uk-UA"/>
        </w:rPr>
      </w:pPr>
    </w:p>
    <w:p w14:paraId="296C5999" w14:textId="77777777" w:rsidR="00CF1C46" w:rsidRPr="00167FB5" w:rsidRDefault="00CF1C46" w:rsidP="00CF1C46">
      <w:pPr>
        <w:ind w:firstLine="851"/>
        <w:rPr>
          <w:lang w:val="uk-UA"/>
        </w:rPr>
      </w:pPr>
    </w:p>
    <w:p w14:paraId="3CB5FFA6" w14:textId="77777777" w:rsidR="00CF1C46" w:rsidRPr="00167FB5" w:rsidRDefault="00CF1C46" w:rsidP="00CF1C46">
      <w:pPr>
        <w:ind w:firstLine="851"/>
        <w:rPr>
          <w:lang w:val="uk-UA"/>
        </w:rPr>
      </w:pPr>
    </w:p>
    <w:p w14:paraId="671E554A" w14:textId="77777777" w:rsidR="00CF1C46" w:rsidRPr="00167FB5" w:rsidRDefault="00CF1C46" w:rsidP="00CF1C46">
      <w:pPr>
        <w:rPr>
          <w:b/>
          <w:bCs/>
          <w:lang w:val="uk-UA"/>
        </w:rPr>
        <w:sectPr w:rsidR="00CF1C46" w:rsidRPr="00167FB5" w:rsidSect="00A062E1">
          <w:headerReference w:type="default" r:id="rId7"/>
          <w:type w:val="continuous"/>
          <w:pgSz w:w="11906" w:h="16838"/>
          <w:pgMar w:top="1134" w:right="1134" w:bottom="1134" w:left="1134" w:header="709" w:footer="709" w:gutter="0"/>
          <w:pgNumType w:start="1"/>
          <w:cols w:space="708"/>
          <w:docGrid w:linePitch="360"/>
        </w:sectPr>
      </w:pPr>
    </w:p>
    <w:p w14:paraId="486E07F9" w14:textId="6E2CF101" w:rsidR="00CF1C46" w:rsidRPr="00167FB5" w:rsidRDefault="00CF1C46" w:rsidP="00CF1C46">
      <w:pPr>
        <w:spacing w:line="276" w:lineRule="auto"/>
        <w:rPr>
          <w:b/>
          <w:bCs/>
          <w:sz w:val="28"/>
          <w:szCs w:val="28"/>
          <w:lang w:val="uk-UA"/>
        </w:rPr>
      </w:pPr>
      <w:r w:rsidRPr="00167FB5">
        <w:rPr>
          <w:b/>
          <w:bCs/>
          <w:sz w:val="28"/>
          <w:szCs w:val="28"/>
          <w:lang w:val="uk-UA"/>
        </w:rPr>
        <w:lastRenderedPageBreak/>
        <w:t xml:space="preserve">                               ЗАГАЛЬНА ХАРАКТЕРИСТИКА РОБОТИ</w:t>
      </w:r>
    </w:p>
    <w:p w14:paraId="4034ACAE" w14:textId="77777777" w:rsidR="00CF1C46" w:rsidRPr="00167FB5" w:rsidRDefault="00CF1C46" w:rsidP="00CF1C46">
      <w:pPr>
        <w:spacing w:line="276" w:lineRule="auto"/>
        <w:ind w:firstLine="851"/>
        <w:jc w:val="both"/>
        <w:rPr>
          <w:b/>
          <w:bCs/>
          <w:sz w:val="28"/>
          <w:szCs w:val="28"/>
          <w:lang w:val="uk-UA"/>
        </w:rPr>
      </w:pPr>
    </w:p>
    <w:p w14:paraId="3FD16527" w14:textId="77777777" w:rsidR="00CF1C46" w:rsidRPr="00167FB5" w:rsidRDefault="00CF1C46" w:rsidP="00CF1C46">
      <w:pPr>
        <w:pStyle w:val="text"/>
        <w:spacing w:before="0" w:beforeAutospacing="0" w:after="0" w:afterAutospacing="0" w:line="276" w:lineRule="auto"/>
        <w:ind w:firstLine="540"/>
        <w:jc w:val="both"/>
        <w:rPr>
          <w:rFonts w:ascii="Times New Roman" w:hAnsi="Times New Roman"/>
          <w:sz w:val="28"/>
          <w:szCs w:val="28"/>
          <w:lang w:val="uk-UA"/>
        </w:rPr>
      </w:pPr>
      <w:r w:rsidRPr="00167FB5">
        <w:rPr>
          <w:rFonts w:ascii="Times New Roman" w:hAnsi="Times New Roman"/>
          <w:sz w:val="28"/>
          <w:szCs w:val="28"/>
          <w:lang w:val="uk-UA"/>
        </w:rPr>
        <w:t>Актуальність теми. Сучасне проектування і будівництво енергоефективних будівель полягає у більш раціональному використанні енергетичних ресурсів, витрачених на енергопостачання, теплопостачання та водопостачання будівлі шляхом прийняття інноваційних рішень, які можуть бути здійснені технічно, обґрунтовані  економічно, а також прийнятні з екологічної та соціальної точок зору і не змінюють звичного способу життя. Пріоритетність при виборі енергозберігаючих технологій мають технічні рішення, які одночасно сприяють поліпшенню мікроклімату приміщень та захисту навколишнього середовища. Розгляд  енергоефективної будівлі як сукупності незалежних інноваційних рішень порушує принципи системності та призводить до зниження енергетичної та економічної ефективності проекту. Зростаючі запити щодо комфорту й сервісу призводять до необхідності вдосконалювати засоби моніторингу, контролю та керування систем тепло- та водопостачання будівель. У кожного підприємства є власні вимоги до устаткування будівель. При цьому вирішальне значення має вибір правильного технічного рішення системи керування.</w:t>
      </w:r>
    </w:p>
    <w:p w14:paraId="5F22701E" w14:textId="77777777" w:rsidR="00CF1C46" w:rsidRPr="00167FB5" w:rsidRDefault="00CF1C46" w:rsidP="00CF1C46">
      <w:pPr>
        <w:pStyle w:val="text"/>
        <w:spacing w:before="0" w:beforeAutospacing="0" w:after="0" w:afterAutospacing="0" w:line="276" w:lineRule="auto"/>
        <w:ind w:firstLine="540"/>
        <w:jc w:val="both"/>
        <w:rPr>
          <w:rFonts w:ascii="Times New Roman" w:hAnsi="Times New Roman"/>
          <w:sz w:val="28"/>
          <w:szCs w:val="28"/>
          <w:lang w:val="uk-UA"/>
        </w:rPr>
      </w:pPr>
      <w:r w:rsidRPr="00167FB5">
        <w:rPr>
          <w:rFonts w:ascii="Times New Roman" w:hAnsi="Times New Roman"/>
          <w:sz w:val="28"/>
          <w:szCs w:val="28"/>
          <w:lang w:val="uk-UA"/>
        </w:rPr>
        <w:t>Комплекс систем життєзабезпечення призначений для створення оптимальних умов роботи й життєдіяльності людей у будівлі, скорочення експлуатаційних витрат і енергозбереження.</w:t>
      </w:r>
    </w:p>
    <w:p w14:paraId="47341EC4" w14:textId="77777777" w:rsidR="00CF1C46" w:rsidRPr="00167FB5" w:rsidRDefault="00CF1C46" w:rsidP="00CF1C46">
      <w:pPr>
        <w:spacing w:line="276" w:lineRule="auto"/>
        <w:ind w:firstLine="540"/>
        <w:jc w:val="both"/>
        <w:rPr>
          <w:sz w:val="28"/>
          <w:szCs w:val="28"/>
          <w:lang w:val="uk-UA"/>
        </w:rPr>
      </w:pPr>
      <w:r w:rsidRPr="00167FB5">
        <w:rPr>
          <w:sz w:val="28"/>
          <w:szCs w:val="28"/>
          <w:lang w:val="uk-UA"/>
        </w:rPr>
        <w:t xml:space="preserve">Мета і задачі дослідження. Мета роботи полягає у підвищенні рівня ефективності </w:t>
      </w:r>
      <w:r w:rsidRPr="00167FB5">
        <w:rPr>
          <w:spacing w:val="3"/>
          <w:sz w:val="28"/>
          <w:szCs w:val="28"/>
          <w:lang w:val="uk-UA"/>
        </w:rPr>
        <w:t>споживання</w:t>
      </w:r>
      <w:r w:rsidRPr="00167FB5">
        <w:rPr>
          <w:sz w:val="28"/>
          <w:szCs w:val="28"/>
          <w:lang w:val="uk-UA"/>
        </w:rPr>
        <w:t xml:space="preserve"> теплової енергії та водоспоживання будівлі (на прикладі адміністративної будівлі гірничодобувного підприємства) за рахунок побудови системи моніторингу та контролю параметрів енергоефективності.</w:t>
      </w:r>
    </w:p>
    <w:p w14:paraId="358D2650" w14:textId="77777777" w:rsidR="00CF1C46" w:rsidRPr="00167FB5" w:rsidRDefault="00CF1C46" w:rsidP="00CF1C46">
      <w:pPr>
        <w:spacing w:line="276" w:lineRule="auto"/>
        <w:ind w:firstLine="540"/>
        <w:jc w:val="both"/>
        <w:rPr>
          <w:sz w:val="28"/>
          <w:szCs w:val="28"/>
          <w:lang w:val="uk-UA"/>
        </w:rPr>
      </w:pPr>
      <w:r w:rsidRPr="00167FB5">
        <w:rPr>
          <w:sz w:val="28"/>
          <w:szCs w:val="28"/>
          <w:lang w:val="uk-UA"/>
        </w:rPr>
        <w:t>Для досягнення мети роботи вирішувались задачі:</w:t>
      </w:r>
    </w:p>
    <w:p w14:paraId="03038E21" w14:textId="77777777" w:rsidR="00CF1C46" w:rsidRPr="00167FB5" w:rsidRDefault="00CF1C46" w:rsidP="00CF1C46">
      <w:pPr>
        <w:numPr>
          <w:ilvl w:val="0"/>
          <w:numId w:val="12"/>
        </w:numPr>
        <w:spacing w:line="276" w:lineRule="auto"/>
        <w:jc w:val="both"/>
        <w:rPr>
          <w:sz w:val="28"/>
          <w:szCs w:val="28"/>
          <w:lang w:val="uk-UA"/>
        </w:rPr>
      </w:pPr>
      <w:r w:rsidRPr="00167FB5">
        <w:rPr>
          <w:sz w:val="28"/>
          <w:szCs w:val="28"/>
          <w:lang w:val="uk-UA"/>
        </w:rPr>
        <w:t>побудова структурної схеми комплексної системи керування адміністративною будівлею;</w:t>
      </w:r>
    </w:p>
    <w:p w14:paraId="3A702AE8" w14:textId="77777777" w:rsidR="00CF1C46" w:rsidRPr="00167FB5" w:rsidRDefault="00CF1C46" w:rsidP="00CF1C46">
      <w:pPr>
        <w:numPr>
          <w:ilvl w:val="0"/>
          <w:numId w:val="12"/>
        </w:numPr>
        <w:spacing w:line="276" w:lineRule="auto"/>
        <w:jc w:val="both"/>
        <w:rPr>
          <w:sz w:val="28"/>
          <w:szCs w:val="28"/>
          <w:lang w:val="uk-UA"/>
        </w:rPr>
      </w:pPr>
      <w:r w:rsidRPr="00167FB5">
        <w:rPr>
          <w:sz w:val="28"/>
          <w:szCs w:val="28"/>
          <w:lang w:val="uk-UA"/>
        </w:rPr>
        <w:t>визначення факторів, які впливають на рівень енергоефективності тепло- та водопостачання;</w:t>
      </w:r>
    </w:p>
    <w:p w14:paraId="7C2AD27B" w14:textId="77777777" w:rsidR="00CF1C46" w:rsidRPr="00167FB5" w:rsidRDefault="00CF1C46" w:rsidP="00CF1C46">
      <w:pPr>
        <w:numPr>
          <w:ilvl w:val="0"/>
          <w:numId w:val="12"/>
        </w:numPr>
        <w:spacing w:line="276" w:lineRule="auto"/>
        <w:jc w:val="both"/>
        <w:rPr>
          <w:sz w:val="28"/>
          <w:szCs w:val="28"/>
          <w:lang w:val="uk-UA"/>
        </w:rPr>
      </w:pPr>
      <w:r w:rsidRPr="00167FB5">
        <w:rPr>
          <w:sz w:val="28"/>
          <w:szCs w:val="28"/>
          <w:lang w:val="uk-UA"/>
        </w:rPr>
        <w:t>впровадження  комплексу засобів моніторингу та контролю параметрів енергоефективності тепло- та водопостачання адміністративної будівлі.</w:t>
      </w:r>
    </w:p>
    <w:p w14:paraId="11D9C57A" w14:textId="77777777" w:rsidR="00CF1C46" w:rsidRPr="00167FB5" w:rsidRDefault="00CF1C46" w:rsidP="00CF1C46">
      <w:pPr>
        <w:tabs>
          <w:tab w:val="left" w:pos="8265"/>
        </w:tabs>
        <w:spacing w:line="276" w:lineRule="auto"/>
        <w:ind w:firstLine="540"/>
        <w:jc w:val="both"/>
        <w:rPr>
          <w:sz w:val="28"/>
          <w:szCs w:val="28"/>
          <w:lang w:val="uk-UA"/>
        </w:rPr>
      </w:pPr>
      <w:r w:rsidRPr="00167FB5">
        <w:rPr>
          <w:sz w:val="28"/>
          <w:szCs w:val="28"/>
          <w:lang w:val="uk-UA"/>
        </w:rPr>
        <w:t>Об’єктом дослідження є режими теплопостачання та водопостачання будівель, а також організація поточного безпосереднього моніторингу контролю фактичного стану приміщень.</w:t>
      </w:r>
    </w:p>
    <w:p w14:paraId="6A79987C" w14:textId="77777777" w:rsidR="00CF1C46" w:rsidRPr="00167FB5" w:rsidRDefault="00CF1C46" w:rsidP="00CF1C46">
      <w:pPr>
        <w:pStyle w:val="a7"/>
        <w:spacing w:line="276" w:lineRule="auto"/>
        <w:ind w:firstLine="0"/>
      </w:pPr>
      <w:r w:rsidRPr="00167FB5">
        <w:t xml:space="preserve">Предметом дослідження є система моніторингу та контролю параметрів енергоефективності </w:t>
      </w:r>
      <w:proofErr w:type="gramStart"/>
      <w:r w:rsidRPr="00167FB5">
        <w:t>тепло- та</w:t>
      </w:r>
      <w:proofErr w:type="gramEnd"/>
      <w:r w:rsidRPr="00167FB5">
        <w:t xml:space="preserve"> водопостачання.</w:t>
      </w:r>
    </w:p>
    <w:p w14:paraId="55DBAB9B" w14:textId="77777777" w:rsidR="00CF1C46" w:rsidRPr="00167FB5" w:rsidRDefault="00CF1C46" w:rsidP="00CF1C46">
      <w:pPr>
        <w:tabs>
          <w:tab w:val="left" w:pos="8265"/>
        </w:tabs>
        <w:spacing w:line="276" w:lineRule="auto"/>
        <w:ind w:firstLine="720"/>
        <w:jc w:val="both"/>
        <w:rPr>
          <w:sz w:val="28"/>
          <w:szCs w:val="28"/>
          <w:lang w:val="uk-UA"/>
        </w:rPr>
      </w:pPr>
    </w:p>
    <w:p w14:paraId="67533BFD" w14:textId="77777777" w:rsidR="00CF1C46" w:rsidRPr="00167FB5" w:rsidRDefault="00CF1C46" w:rsidP="00CF1C46">
      <w:pPr>
        <w:pStyle w:val="af1"/>
        <w:tabs>
          <w:tab w:val="clear" w:pos="4677"/>
          <w:tab w:val="clear" w:pos="9355"/>
        </w:tabs>
        <w:spacing w:line="276" w:lineRule="auto"/>
        <w:rPr>
          <w:sz w:val="28"/>
          <w:szCs w:val="28"/>
        </w:rPr>
      </w:pPr>
      <w:r w:rsidRPr="00167FB5">
        <w:rPr>
          <w:sz w:val="28"/>
          <w:szCs w:val="28"/>
        </w:rPr>
        <w:lastRenderedPageBreak/>
        <w:t>Наукова новизна отриманих результатів</w:t>
      </w:r>
    </w:p>
    <w:p w14:paraId="7F313B36" w14:textId="77777777" w:rsidR="00CF1C46" w:rsidRPr="00167FB5" w:rsidRDefault="00CF1C46" w:rsidP="00CF1C46">
      <w:pPr>
        <w:pStyle w:val="af1"/>
        <w:tabs>
          <w:tab w:val="clear" w:pos="4677"/>
          <w:tab w:val="clear" w:pos="9355"/>
        </w:tabs>
        <w:spacing w:line="276" w:lineRule="auto"/>
        <w:rPr>
          <w:sz w:val="28"/>
          <w:szCs w:val="28"/>
        </w:rPr>
      </w:pPr>
      <w:r w:rsidRPr="00167FB5">
        <w:rPr>
          <w:sz w:val="28"/>
          <w:szCs w:val="28"/>
        </w:rPr>
        <w:t>1) проведено аналіз систем керування тепло- та водопостачанням;</w:t>
      </w:r>
    </w:p>
    <w:p w14:paraId="1EB992CF" w14:textId="77777777" w:rsidR="00CF1C46" w:rsidRPr="00167FB5" w:rsidRDefault="00CF1C46" w:rsidP="00CF1C46">
      <w:pPr>
        <w:pStyle w:val="af1"/>
        <w:tabs>
          <w:tab w:val="clear" w:pos="4677"/>
          <w:tab w:val="clear" w:pos="9355"/>
        </w:tabs>
        <w:spacing w:line="276" w:lineRule="auto"/>
        <w:rPr>
          <w:sz w:val="28"/>
          <w:szCs w:val="28"/>
        </w:rPr>
      </w:pPr>
      <w:r w:rsidRPr="00167FB5">
        <w:rPr>
          <w:sz w:val="28"/>
          <w:szCs w:val="28"/>
        </w:rPr>
        <w:t>2) досліджено тепловий режим адміністративної будівлі гірничодобувного                  підприємства.</w:t>
      </w:r>
    </w:p>
    <w:p w14:paraId="5041E358" w14:textId="77777777" w:rsidR="00CF1C46" w:rsidRPr="00167FB5" w:rsidRDefault="00CF1C46" w:rsidP="00CF1C46">
      <w:pPr>
        <w:pStyle w:val="af1"/>
        <w:tabs>
          <w:tab w:val="clear" w:pos="4677"/>
          <w:tab w:val="clear" w:pos="9355"/>
        </w:tabs>
        <w:spacing w:line="276" w:lineRule="auto"/>
        <w:rPr>
          <w:sz w:val="28"/>
          <w:szCs w:val="28"/>
        </w:rPr>
      </w:pPr>
      <w:r w:rsidRPr="00167FB5">
        <w:rPr>
          <w:sz w:val="28"/>
          <w:szCs w:val="28"/>
        </w:rPr>
        <w:t>3) досліджені основні критерії вибору та характеристики апаратних засобів для реалізації таких систем (контролерів, датчики,  термостат, систем збору та передачі інформації).</w:t>
      </w:r>
    </w:p>
    <w:p w14:paraId="0ABB8023" w14:textId="77777777" w:rsidR="00CF1C46" w:rsidRPr="00167FB5" w:rsidRDefault="00CF1C46" w:rsidP="00CF1C46">
      <w:pPr>
        <w:pStyle w:val="af1"/>
        <w:tabs>
          <w:tab w:val="clear" w:pos="4677"/>
          <w:tab w:val="clear" w:pos="9355"/>
        </w:tabs>
        <w:spacing w:line="276" w:lineRule="auto"/>
        <w:rPr>
          <w:sz w:val="28"/>
          <w:szCs w:val="28"/>
        </w:rPr>
      </w:pPr>
      <w:r w:rsidRPr="00167FB5">
        <w:rPr>
          <w:sz w:val="28"/>
          <w:szCs w:val="28"/>
        </w:rPr>
        <w:t>4)розроблено  систему моніторингу та контролю параметрів енергоефективності тепло- та водопостачання адміністративної будівлі;</w:t>
      </w:r>
    </w:p>
    <w:p w14:paraId="562F7809" w14:textId="77777777" w:rsidR="00CF1C46" w:rsidRPr="00167FB5" w:rsidRDefault="00CF1C46" w:rsidP="00CF1C46">
      <w:pPr>
        <w:tabs>
          <w:tab w:val="left" w:pos="1418"/>
          <w:tab w:val="left" w:pos="4962"/>
        </w:tabs>
        <w:spacing w:line="276" w:lineRule="auto"/>
        <w:jc w:val="both"/>
        <w:rPr>
          <w:sz w:val="28"/>
          <w:szCs w:val="28"/>
          <w:lang w:val="uk-UA"/>
        </w:rPr>
      </w:pPr>
      <w:r w:rsidRPr="00167FB5">
        <w:rPr>
          <w:sz w:val="28"/>
          <w:szCs w:val="28"/>
          <w:lang w:val="uk-UA"/>
        </w:rPr>
        <w:t>Практичне значення отриманих результатів. Результатом впровадження системи моніторингу та контролю є підвищення рівня ефективності використання теплової енергії; забезпечення надійного і гарантованого керування системами тепло- та водопостачання, що знаходяться в експлуатації адміністративної будівлі.</w:t>
      </w:r>
    </w:p>
    <w:p w14:paraId="761CC962" w14:textId="77777777" w:rsidR="00CF1C46" w:rsidRPr="00167FB5" w:rsidRDefault="00CF1C46" w:rsidP="00CF1C46">
      <w:pPr>
        <w:spacing w:line="276" w:lineRule="auto"/>
        <w:ind w:firstLine="851"/>
        <w:jc w:val="center"/>
        <w:rPr>
          <w:b/>
          <w:bCs/>
          <w:sz w:val="28"/>
          <w:szCs w:val="28"/>
          <w:lang w:val="uk-UA"/>
        </w:rPr>
      </w:pPr>
    </w:p>
    <w:p w14:paraId="4966A5D1" w14:textId="77777777" w:rsidR="00CF1C46" w:rsidRPr="00167FB5" w:rsidRDefault="00CF1C46" w:rsidP="00CF1C46">
      <w:pPr>
        <w:spacing w:line="276" w:lineRule="auto"/>
        <w:ind w:firstLine="851"/>
        <w:jc w:val="center"/>
        <w:rPr>
          <w:b/>
          <w:bCs/>
          <w:sz w:val="28"/>
          <w:szCs w:val="28"/>
          <w:lang w:val="uk-UA"/>
        </w:rPr>
      </w:pPr>
      <w:r w:rsidRPr="00167FB5">
        <w:rPr>
          <w:b/>
          <w:bCs/>
          <w:sz w:val="28"/>
          <w:szCs w:val="28"/>
          <w:lang w:val="uk-UA"/>
        </w:rPr>
        <w:t>ОСНОВНИЙ ЗМІСТ РОБОТИ</w:t>
      </w:r>
    </w:p>
    <w:p w14:paraId="01F42E74" w14:textId="77777777" w:rsidR="00CF1C46" w:rsidRPr="00167FB5" w:rsidRDefault="00CF1C46" w:rsidP="00CF1C46">
      <w:pPr>
        <w:spacing w:line="276" w:lineRule="auto"/>
        <w:jc w:val="both"/>
        <w:rPr>
          <w:sz w:val="28"/>
          <w:szCs w:val="28"/>
          <w:lang w:val="uk-UA"/>
        </w:rPr>
      </w:pPr>
      <w:r w:rsidRPr="00167FB5">
        <w:rPr>
          <w:b/>
          <w:bCs/>
          <w:sz w:val="28"/>
          <w:szCs w:val="28"/>
          <w:lang w:val="uk-UA"/>
        </w:rPr>
        <w:t>У вступі</w:t>
      </w:r>
      <w:r w:rsidRPr="00167FB5">
        <w:rPr>
          <w:sz w:val="28"/>
          <w:szCs w:val="28"/>
          <w:lang w:val="uk-UA"/>
        </w:rPr>
        <w:t xml:space="preserve"> обґрунтована актуальність теми дисертації. Обґрунтовано мету та задачі дослідження. Сформульовано наукові положення, що виносяться на захист. Розглянуто практичне значення та впровадження отриманих результатів, апробацію роботи і публікації.</w:t>
      </w:r>
    </w:p>
    <w:p w14:paraId="0FA6BE5B" w14:textId="77777777" w:rsidR="00CF1C46" w:rsidRPr="00167FB5" w:rsidRDefault="00CF1C46" w:rsidP="00CF1C46">
      <w:pPr>
        <w:pStyle w:val="a5"/>
        <w:spacing w:before="2" w:line="276" w:lineRule="auto"/>
        <w:ind w:right="654"/>
        <w:jc w:val="both"/>
        <w:rPr>
          <w:sz w:val="28"/>
          <w:szCs w:val="28"/>
          <w:lang w:val="uk-UA"/>
        </w:rPr>
      </w:pPr>
      <w:r w:rsidRPr="00167FB5">
        <w:rPr>
          <w:b/>
          <w:sz w:val="28"/>
          <w:szCs w:val="28"/>
          <w:lang w:val="uk-UA"/>
        </w:rPr>
        <w:t>В першому розділі</w:t>
      </w:r>
      <w:r w:rsidRPr="00167FB5">
        <w:rPr>
          <w:sz w:val="28"/>
          <w:szCs w:val="28"/>
          <w:lang w:val="uk-UA"/>
        </w:rPr>
        <w:t xml:space="preserve"> розглянуто основні напрямки та сучасний стан дослідження, використання та роботи систем моніторингу тепло- та водопостачання будівель. Була розглянута концепція створення проекту «інтелектуальної будівлі», полягає у створенні єдиної взаємозалежної системи керування всіма інженерними системами будівлі, забезпечуючи комфортне й безпечне середовище перебування, що максимально відповідає потребам користувачів, при мінімізації витрат на її підтримку.</w:t>
      </w:r>
    </w:p>
    <w:p w14:paraId="0AE174F8" w14:textId="77777777" w:rsidR="00CF1C46" w:rsidRPr="00167FB5" w:rsidRDefault="00CF1C46" w:rsidP="00CF1C46">
      <w:pPr>
        <w:pStyle w:val="a5"/>
        <w:spacing w:before="2" w:line="276" w:lineRule="auto"/>
        <w:ind w:right="654"/>
        <w:jc w:val="both"/>
        <w:rPr>
          <w:sz w:val="28"/>
          <w:szCs w:val="28"/>
          <w:lang w:val="uk-UA"/>
        </w:rPr>
      </w:pPr>
      <w:r w:rsidRPr="00167FB5">
        <w:rPr>
          <w:sz w:val="28"/>
          <w:szCs w:val="28"/>
          <w:lang w:val="uk-UA"/>
        </w:rPr>
        <w:t>Інтелектуальна будівля - це будівля, у проектуванні, будівництві й експлуатації якої використані сучасні технології, що дозволяють керувати всім життєвим циклом будівлі та її підсистем як єдиним цілим, забезпечуючи сучасний рівень гарантії справності роботи всіх інженерних систем, оптимальні режими експлуатації й економічне споживання зовнішніх ресурсів.</w:t>
      </w:r>
    </w:p>
    <w:p w14:paraId="0650F24A" w14:textId="77777777" w:rsidR="00CF1C46" w:rsidRPr="00167FB5" w:rsidRDefault="00CF1C46" w:rsidP="00CF1C46">
      <w:pPr>
        <w:pStyle w:val="a5"/>
        <w:spacing w:before="2" w:line="276" w:lineRule="auto"/>
        <w:ind w:right="654"/>
        <w:jc w:val="both"/>
        <w:rPr>
          <w:sz w:val="28"/>
          <w:szCs w:val="28"/>
          <w:lang w:val="uk-UA"/>
        </w:rPr>
      </w:pPr>
      <w:r w:rsidRPr="00167FB5">
        <w:rPr>
          <w:sz w:val="28"/>
          <w:szCs w:val="28"/>
          <w:lang w:val="uk-UA"/>
        </w:rPr>
        <w:t>Основні особливості інтелектуальних будівель:</w:t>
      </w:r>
    </w:p>
    <w:p w14:paraId="6A6BAA17" w14:textId="77777777" w:rsidR="00CF1C46" w:rsidRPr="00167FB5" w:rsidRDefault="00CF1C46" w:rsidP="00CF1C46">
      <w:pPr>
        <w:pStyle w:val="a5"/>
        <w:spacing w:before="2" w:line="276" w:lineRule="auto"/>
        <w:ind w:right="654"/>
        <w:jc w:val="both"/>
        <w:rPr>
          <w:sz w:val="28"/>
          <w:szCs w:val="28"/>
          <w:lang w:val="uk-UA"/>
        </w:rPr>
      </w:pPr>
      <w:r w:rsidRPr="00167FB5">
        <w:rPr>
          <w:sz w:val="28"/>
          <w:szCs w:val="28"/>
          <w:lang w:val="uk-UA"/>
        </w:rPr>
        <w:t xml:space="preserve">- здатність оптимально реагувати на зміни в процесах, що відбуваються в будівлі; </w:t>
      </w:r>
    </w:p>
    <w:p w14:paraId="3F6930D0" w14:textId="77777777" w:rsidR="00CF1C46" w:rsidRPr="00167FB5" w:rsidRDefault="00CF1C46" w:rsidP="00CF1C46">
      <w:pPr>
        <w:pStyle w:val="a5"/>
        <w:spacing w:before="2" w:line="276" w:lineRule="auto"/>
        <w:ind w:right="654"/>
        <w:jc w:val="both"/>
        <w:rPr>
          <w:sz w:val="28"/>
          <w:szCs w:val="28"/>
          <w:lang w:val="uk-UA"/>
        </w:rPr>
      </w:pPr>
      <w:r w:rsidRPr="00167FB5">
        <w:rPr>
          <w:sz w:val="28"/>
          <w:szCs w:val="28"/>
          <w:lang w:val="uk-UA"/>
        </w:rPr>
        <w:t xml:space="preserve">- сполучення децентралізованих (розподілених) принципів побудови систем із централізацією функції моніторингу; </w:t>
      </w:r>
    </w:p>
    <w:p w14:paraId="41826A16" w14:textId="77777777" w:rsidR="00CF1C46" w:rsidRPr="00167FB5" w:rsidRDefault="00CF1C46" w:rsidP="00CF1C46">
      <w:pPr>
        <w:pStyle w:val="a5"/>
        <w:spacing w:before="2" w:line="276" w:lineRule="auto"/>
        <w:ind w:right="654"/>
        <w:jc w:val="both"/>
        <w:rPr>
          <w:sz w:val="28"/>
          <w:szCs w:val="28"/>
          <w:lang w:val="uk-UA"/>
        </w:rPr>
      </w:pPr>
      <w:r w:rsidRPr="00167FB5">
        <w:rPr>
          <w:sz w:val="28"/>
          <w:szCs w:val="28"/>
          <w:lang w:val="uk-UA"/>
        </w:rPr>
        <w:t xml:space="preserve">- структурований підхід до побудови інженерних систем будівель; </w:t>
      </w:r>
    </w:p>
    <w:p w14:paraId="432CB59E" w14:textId="77777777" w:rsidR="00CF1C46" w:rsidRPr="00167FB5" w:rsidRDefault="00CF1C46" w:rsidP="00CF1C46">
      <w:pPr>
        <w:pStyle w:val="a5"/>
        <w:spacing w:before="2" w:line="276" w:lineRule="auto"/>
        <w:ind w:right="654"/>
        <w:jc w:val="both"/>
        <w:rPr>
          <w:sz w:val="28"/>
          <w:szCs w:val="28"/>
          <w:lang w:val="uk-UA"/>
        </w:rPr>
      </w:pPr>
      <w:r w:rsidRPr="00167FB5">
        <w:rPr>
          <w:sz w:val="28"/>
          <w:szCs w:val="28"/>
          <w:lang w:val="uk-UA"/>
        </w:rPr>
        <w:lastRenderedPageBreak/>
        <w:t xml:space="preserve">- всі системи керування інтегруються один з одним з мінімальними витратами; </w:t>
      </w:r>
    </w:p>
    <w:p w14:paraId="25405042" w14:textId="77777777" w:rsidR="00CF1C46" w:rsidRPr="00167FB5" w:rsidRDefault="00CF1C46" w:rsidP="00CF1C46">
      <w:pPr>
        <w:pStyle w:val="a5"/>
        <w:spacing w:before="2" w:line="276" w:lineRule="auto"/>
        <w:ind w:right="654"/>
        <w:jc w:val="both"/>
        <w:rPr>
          <w:sz w:val="28"/>
          <w:szCs w:val="28"/>
          <w:lang w:val="uk-UA"/>
        </w:rPr>
      </w:pPr>
      <w:r w:rsidRPr="00167FB5">
        <w:rPr>
          <w:sz w:val="28"/>
          <w:szCs w:val="28"/>
          <w:lang w:val="uk-UA"/>
        </w:rPr>
        <w:t xml:space="preserve">- обслуговування систем організоване оптимально; </w:t>
      </w:r>
    </w:p>
    <w:p w14:paraId="2F53AFFF" w14:textId="77777777" w:rsidR="00CF1C46" w:rsidRPr="00167FB5" w:rsidRDefault="00CF1C46" w:rsidP="00CF1C46">
      <w:pPr>
        <w:pStyle w:val="a5"/>
        <w:spacing w:before="2" w:line="276" w:lineRule="auto"/>
        <w:ind w:right="654"/>
        <w:jc w:val="both"/>
        <w:rPr>
          <w:sz w:val="28"/>
          <w:szCs w:val="28"/>
          <w:lang w:val="uk-UA"/>
        </w:rPr>
      </w:pPr>
      <w:r w:rsidRPr="00167FB5">
        <w:rPr>
          <w:sz w:val="28"/>
          <w:szCs w:val="28"/>
          <w:lang w:val="uk-UA"/>
        </w:rPr>
        <w:t xml:space="preserve">- є можливість нарощування й видозмінювання конфігурації інстальованих систем; </w:t>
      </w:r>
      <w:r w:rsidRPr="00167FB5">
        <w:rPr>
          <w:sz w:val="28"/>
          <w:szCs w:val="28"/>
          <w:lang w:val="uk-UA"/>
        </w:rPr>
        <w:br/>
        <w:t>- центральне диспетчерське керування забезпечує моніторинг, контроль і керування функціями будівель.</w:t>
      </w:r>
    </w:p>
    <w:p w14:paraId="38939012" w14:textId="75D9F194" w:rsidR="00CF1C46" w:rsidRPr="00167FB5" w:rsidRDefault="00CF1C46" w:rsidP="00CF1C46">
      <w:pPr>
        <w:pStyle w:val="text"/>
        <w:spacing w:before="0" w:beforeAutospacing="0" w:after="0" w:afterAutospacing="0" w:line="360" w:lineRule="auto"/>
        <w:jc w:val="center"/>
        <w:rPr>
          <w:rFonts w:ascii="Times New Roman" w:hAnsi="Times New Roman"/>
          <w:sz w:val="28"/>
          <w:szCs w:val="28"/>
          <w:lang w:val="uk-UA"/>
        </w:rPr>
      </w:pPr>
      <w:r w:rsidRPr="00167FB5">
        <w:rPr>
          <w:rFonts w:ascii="Times New Roman" w:hAnsi="Times New Roman"/>
          <w:noProof/>
          <w:sz w:val="28"/>
          <w:szCs w:val="28"/>
          <w:lang w:val="uk-UA"/>
        </w:rPr>
        <w:drawing>
          <wp:inline distT="0" distB="0" distL="0" distR="0" wp14:anchorId="1F14C906" wp14:editId="552B3696">
            <wp:extent cx="5934075" cy="3838575"/>
            <wp:effectExtent l="0" t="0" r="9525" b="952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3838575"/>
                    </a:xfrm>
                    <a:prstGeom prst="rect">
                      <a:avLst/>
                    </a:prstGeom>
                    <a:noFill/>
                    <a:ln>
                      <a:noFill/>
                    </a:ln>
                  </pic:spPr>
                </pic:pic>
              </a:graphicData>
            </a:graphic>
          </wp:inline>
        </w:drawing>
      </w:r>
    </w:p>
    <w:p w14:paraId="100AD27E" w14:textId="77777777" w:rsidR="00CF1C46" w:rsidRPr="00167FB5" w:rsidRDefault="00CF1C46" w:rsidP="00CF1C46">
      <w:pPr>
        <w:pStyle w:val="text"/>
        <w:spacing w:before="0" w:beforeAutospacing="0" w:after="0" w:afterAutospacing="0" w:line="360" w:lineRule="auto"/>
        <w:ind w:firstLine="720"/>
        <w:jc w:val="center"/>
        <w:rPr>
          <w:rFonts w:ascii="Times New Roman" w:hAnsi="Times New Roman"/>
          <w:sz w:val="28"/>
          <w:szCs w:val="28"/>
          <w:lang w:val="uk-UA"/>
        </w:rPr>
      </w:pPr>
      <w:r w:rsidRPr="00167FB5">
        <w:rPr>
          <w:rFonts w:ascii="Times New Roman" w:hAnsi="Times New Roman"/>
          <w:sz w:val="28"/>
          <w:szCs w:val="28"/>
          <w:lang w:val="uk-UA"/>
        </w:rPr>
        <w:t>Рисунок 1.</w:t>
      </w:r>
      <w:r w:rsidRPr="00167FB5">
        <w:rPr>
          <w:rFonts w:ascii="Times New Roman" w:hAnsi="Times New Roman"/>
          <w:sz w:val="28"/>
          <w:szCs w:val="28"/>
        </w:rPr>
        <w:t xml:space="preserve"> </w:t>
      </w:r>
      <w:r w:rsidRPr="00167FB5">
        <w:rPr>
          <w:rFonts w:ascii="Times New Roman" w:hAnsi="Times New Roman"/>
          <w:sz w:val="28"/>
          <w:szCs w:val="28"/>
          <w:lang w:val="uk-UA"/>
        </w:rPr>
        <w:t>Загальна структурна схема комплексної системи керування адміністративною будівлею</w:t>
      </w:r>
    </w:p>
    <w:p w14:paraId="0A39D7FC" w14:textId="77777777" w:rsidR="00CF1C46" w:rsidRPr="00167FB5" w:rsidRDefault="00CF1C46" w:rsidP="00CF1C46">
      <w:pPr>
        <w:pStyle w:val="a5"/>
        <w:spacing w:before="2"/>
        <w:ind w:right="654" w:firstLine="851"/>
        <w:jc w:val="both"/>
        <w:rPr>
          <w:lang w:val="uk-UA"/>
        </w:rPr>
      </w:pPr>
    </w:p>
    <w:p w14:paraId="681F9877" w14:textId="77777777" w:rsidR="00CF1C46" w:rsidRPr="00167FB5" w:rsidRDefault="00CF1C46" w:rsidP="00CF1C46">
      <w:pPr>
        <w:spacing w:line="276" w:lineRule="auto"/>
        <w:jc w:val="both"/>
        <w:rPr>
          <w:sz w:val="28"/>
          <w:szCs w:val="28"/>
          <w:lang w:val="uk-UA"/>
        </w:rPr>
      </w:pPr>
      <w:r w:rsidRPr="00167FB5">
        <w:rPr>
          <w:b/>
          <w:bCs/>
          <w:sz w:val="28"/>
          <w:szCs w:val="28"/>
          <w:lang w:val="uk-UA"/>
        </w:rPr>
        <w:t>В другому розділі</w:t>
      </w:r>
      <w:r w:rsidRPr="00167FB5">
        <w:rPr>
          <w:sz w:val="28"/>
          <w:szCs w:val="28"/>
          <w:lang w:val="uk-UA"/>
        </w:rPr>
        <w:t xml:space="preserve"> розглянуті системи опалення та водопостачання будівлі. Розраховані теплове споживання, опалення та витрати води</w:t>
      </w:r>
    </w:p>
    <w:p w14:paraId="1F28F6BB" w14:textId="77777777" w:rsidR="00CF1C46" w:rsidRPr="00167FB5" w:rsidRDefault="00CF1C46" w:rsidP="00CF1C46">
      <w:pPr>
        <w:pStyle w:val="a5"/>
        <w:spacing w:before="1" w:line="276" w:lineRule="auto"/>
        <w:ind w:right="654" w:firstLine="851"/>
        <w:jc w:val="both"/>
        <w:rPr>
          <w:sz w:val="28"/>
          <w:szCs w:val="28"/>
          <w:lang w:val="uk-UA"/>
        </w:rPr>
      </w:pPr>
      <w:r w:rsidRPr="00167FB5">
        <w:rPr>
          <w:sz w:val="28"/>
          <w:szCs w:val="28"/>
          <w:lang w:val="uk-UA"/>
        </w:rPr>
        <w:t>Адміністративна будівля являє собою складну архітектурно-конструктивну систему з різними складовими елементами її огороджувальних конструкцій, та інженерного устаткування, у яких протікають різні по фізичній сутності процеси поглинання, перетворення та передачі теплоти.</w:t>
      </w:r>
    </w:p>
    <w:p w14:paraId="018E3430" w14:textId="77777777" w:rsidR="00CF1C46" w:rsidRPr="00167FB5" w:rsidRDefault="00CF1C46" w:rsidP="00CF1C46">
      <w:pPr>
        <w:pStyle w:val="a5"/>
        <w:spacing w:before="1" w:line="276" w:lineRule="auto"/>
        <w:ind w:right="654" w:firstLine="851"/>
        <w:jc w:val="both"/>
        <w:rPr>
          <w:sz w:val="28"/>
          <w:szCs w:val="28"/>
          <w:lang w:val="uk-UA"/>
        </w:rPr>
      </w:pPr>
      <w:r w:rsidRPr="00167FB5">
        <w:rPr>
          <w:sz w:val="28"/>
          <w:szCs w:val="28"/>
          <w:lang w:val="uk-UA"/>
        </w:rPr>
        <w:t xml:space="preserve">Під дією різниці температур зовнішнього, внутрішнього повітря та сонячної радіації приміщення через огороджувальні конструкції у зимовий час губить, а в літній одержує теплоту. Гравітаційні сили, дія вітру та вентиляція створюють перепади тисків, що призводять до перетікання повітря між сполученими приміщеннями і до його фільтрації </w:t>
      </w:r>
      <w:r w:rsidRPr="00167FB5">
        <w:rPr>
          <w:sz w:val="28"/>
          <w:szCs w:val="28"/>
          <w:lang w:val="uk-UA"/>
        </w:rPr>
        <w:lastRenderedPageBreak/>
        <w:t>через пори матеріалів і нещільності огороджень. Атмосферні опади, виділення вологи в приміщеннях, різниця вологості внутрішнього і зовнішнього повітря призводять до вологообміну через огородження, під впливом якого можливе зволоження матеріалів і погіршення їх теплозахисту.</w:t>
      </w:r>
    </w:p>
    <w:p w14:paraId="4774B728" w14:textId="77777777" w:rsidR="00CF1C46" w:rsidRPr="00167FB5" w:rsidRDefault="00CF1C46" w:rsidP="00CF1C46">
      <w:pPr>
        <w:pStyle w:val="a5"/>
        <w:spacing w:before="1" w:line="276" w:lineRule="auto"/>
        <w:ind w:right="654" w:firstLine="851"/>
        <w:jc w:val="both"/>
        <w:rPr>
          <w:sz w:val="28"/>
          <w:szCs w:val="28"/>
          <w:lang w:val="uk-UA"/>
        </w:rPr>
      </w:pPr>
      <w:r w:rsidRPr="00167FB5">
        <w:rPr>
          <w:sz w:val="28"/>
          <w:szCs w:val="28"/>
          <w:lang w:val="uk-UA"/>
        </w:rPr>
        <w:t>Зовнішні огороджувальні конструкції захищають приміщення від несприятливих впливів клімату, спеціальні системи опалення, вентиляції і кондиціонування повітря підтримують у приміщенні протягом усього року визначені параметри внутрішнього середовища. Сукупність всіх інженерних засобів і пристроїв, що забезпечують заданий тепловий режим у приміщеннях будівлі, називається системою кліматизації будівлі. Тепловим режимом будівлі називається сукупність усіх факторів і процесів, що визначають теплову обстановку в його приміщеннях. Теплова ефективність будівлі характеризується витратами енергії на його кліматизацію, віднесеними до розрахункового періоду часу.</w:t>
      </w:r>
    </w:p>
    <w:p w14:paraId="63A34954" w14:textId="77777777" w:rsidR="00CF1C46" w:rsidRPr="00167FB5" w:rsidRDefault="00CF1C46" w:rsidP="00CF1C46">
      <w:pPr>
        <w:pStyle w:val="a5"/>
        <w:spacing w:before="1"/>
        <w:ind w:right="654" w:firstLine="851"/>
        <w:jc w:val="both"/>
        <w:rPr>
          <w:lang w:val="uk-UA"/>
        </w:rPr>
      </w:pPr>
    </w:p>
    <w:p w14:paraId="0A4111FB" w14:textId="6302D7B3" w:rsidR="00CF1C46" w:rsidRPr="00167FB5" w:rsidRDefault="00CF1C46" w:rsidP="00CF1C46">
      <w:pPr>
        <w:pStyle w:val="a5"/>
        <w:spacing w:before="1"/>
        <w:ind w:right="654" w:firstLine="851"/>
        <w:jc w:val="both"/>
        <w:rPr>
          <w:lang w:val="uk-UA"/>
        </w:rPr>
      </w:pPr>
      <w:r w:rsidRPr="00167FB5">
        <w:rPr>
          <w:noProof/>
          <w:sz w:val="28"/>
          <w:szCs w:val="28"/>
          <w:lang w:val="uk-UA"/>
        </w:rPr>
        <w:drawing>
          <wp:inline distT="0" distB="0" distL="0" distR="0" wp14:anchorId="7B70B91A" wp14:editId="7B93752A">
            <wp:extent cx="4667250" cy="3086100"/>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67250" cy="3086100"/>
                    </a:xfrm>
                    <a:prstGeom prst="rect">
                      <a:avLst/>
                    </a:prstGeom>
                    <a:noFill/>
                    <a:ln>
                      <a:noFill/>
                    </a:ln>
                  </pic:spPr>
                </pic:pic>
              </a:graphicData>
            </a:graphic>
          </wp:inline>
        </w:drawing>
      </w:r>
    </w:p>
    <w:p w14:paraId="7D5B8453" w14:textId="77777777" w:rsidR="00CF1C46" w:rsidRPr="00167FB5" w:rsidRDefault="00CF1C46" w:rsidP="00CF1C46">
      <w:pPr>
        <w:pStyle w:val="a5"/>
        <w:spacing w:before="1" w:line="276" w:lineRule="auto"/>
        <w:ind w:right="654"/>
        <w:jc w:val="both"/>
        <w:rPr>
          <w:sz w:val="28"/>
          <w:szCs w:val="28"/>
          <w:lang w:val="uk-UA"/>
        </w:rPr>
      </w:pPr>
      <w:r w:rsidRPr="00167FB5">
        <w:rPr>
          <w:sz w:val="28"/>
          <w:szCs w:val="28"/>
          <w:lang w:val="uk-UA"/>
        </w:rPr>
        <w:t>Рисунок 2. Схема теплового балансу приміщень на різних поверхах будівлі</w:t>
      </w:r>
    </w:p>
    <w:p w14:paraId="3AF0628F" w14:textId="77777777" w:rsidR="00CF1C46" w:rsidRPr="00167FB5" w:rsidRDefault="00CF1C46" w:rsidP="00CF1C46">
      <w:pPr>
        <w:pStyle w:val="a5"/>
        <w:spacing w:before="1" w:line="276" w:lineRule="auto"/>
        <w:ind w:right="654"/>
        <w:jc w:val="both"/>
        <w:rPr>
          <w:sz w:val="28"/>
          <w:szCs w:val="28"/>
          <w:lang w:val="uk-UA"/>
        </w:rPr>
      </w:pPr>
      <w:r w:rsidRPr="00167FB5">
        <w:rPr>
          <w:sz w:val="28"/>
          <w:szCs w:val="28"/>
          <w:lang w:val="uk-UA"/>
        </w:rPr>
        <w:t xml:space="preserve">Задача забезпечення в приміщеннях будівлі визначеного теплового режиму являє собою організацію взаємодіючих і взаємозалежних теплових потоків у складній архітектурно-конструктивній системі з різними елементами огороджувальних конструкцій та інженерного устаткування, кожна з який є енергоносієм та енергопередавачем. Принциповою особливістю цієї системи є та обставина, що будівля як єдина енергетична система являє собою не просте підсумовування цих елементів, а особливе їх з’єднання, що додає всій системі в цілому нові </w:t>
      </w:r>
      <w:r w:rsidRPr="00167FB5">
        <w:rPr>
          <w:sz w:val="28"/>
          <w:szCs w:val="28"/>
          <w:lang w:val="uk-UA"/>
        </w:rPr>
        <w:lastRenderedPageBreak/>
        <w:t>якості, відсутні окремо в кожного з елементів.</w:t>
      </w:r>
    </w:p>
    <w:p w14:paraId="3301CBE9" w14:textId="77777777" w:rsidR="00CF1C46" w:rsidRPr="00167FB5" w:rsidRDefault="00CF1C46" w:rsidP="00CF1C46">
      <w:pPr>
        <w:pStyle w:val="a5"/>
        <w:spacing w:before="1" w:line="276" w:lineRule="auto"/>
        <w:ind w:right="654"/>
        <w:jc w:val="both"/>
        <w:rPr>
          <w:sz w:val="28"/>
          <w:szCs w:val="28"/>
          <w:lang w:val="uk-UA"/>
        </w:rPr>
      </w:pPr>
    </w:p>
    <w:p w14:paraId="66F879D1" w14:textId="77777777" w:rsidR="00CF1C46" w:rsidRPr="00167FB5" w:rsidRDefault="00CF1C46" w:rsidP="00CF1C46">
      <w:pPr>
        <w:widowControl w:val="0"/>
        <w:autoSpaceDE w:val="0"/>
        <w:autoSpaceDN w:val="0"/>
        <w:adjustRightInd w:val="0"/>
        <w:spacing w:line="360" w:lineRule="auto"/>
        <w:ind w:firstLine="720"/>
        <w:jc w:val="both"/>
        <w:rPr>
          <w:sz w:val="28"/>
          <w:szCs w:val="28"/>
          <w:lang w:val="uk-UA"/>
        </w:rPr>
      </w:pPr>
      <w:r w:rsidRPr="00167FB5">
        <w:rPr>
          <w:sz w:val="28"/>
          <w:szCs w:val="28"/>
          <w:lang w:val="uk-UA"/>
        </w:rPr>
        <w:t>Графіки, які характеризують роботу регулятора на основі правил нечіткої логіки і ПІД – регулювання.</w:t>
      </w:r>
    </w:p>
    <w:p w14:paraId="65662E66" w14:textId="77777777" w:rsidR="00CF1C46" w:rsidRPr="00167FB5" w:rsidRDefault="00CF1C46" w:rsidP="00CF1C46">
      <w:pPr>
        <w:widowControl w:val="0"/>
        <w:autoSpaceDE w:val="0"/>
        <w:autoSpaceDN w:val="0"/>
        <w:adjustRightInd w:val="0"/>
        <w:spacing w:line="360" w:lineRule="auto"/>
        <w:jc w:val="both"/>
        <w:rPr>
          <w:sz w:val="28"/>
          <w:szCs w:val="28"/>
          <w:lang w:val="uk-UA"/>
        </w:rPr>
      </w:pPr>
    </w:p>
    <w:p w14:paraId="1C0EF957" w14:textId="290CE5AB" w:rsidR="00CF1C46" w:rsidRPr="00167FB5" w:rsidRDefault="00CF1C46" w:rsidP="00CF1C46">
      <w:pPr>
        <w:widowControl w:val="0"/>
        <w:autoSpaceDE w:val="0"/>
        <w:autoSpaceDN w:val="0"/>
        <w:adjustRightInd w:val="0"/>
        <w:spacing w:line="360" w:lineRule="auto"/>
        <w:jc w:val="center"/>
        <w:rPr>
          <w:sz w:val="28"/>
          <w:szCs w:val="28"/>
          <w:lang w:val="uk-UA"/>
        </w:rPr>
      </w:pPr>
      <w:r w:rsidRPr="00167FB5">
        <w:rPr>
          <w:noProof/>
          <w:sz w:val="28"/>
          <w:szCs w:val="28"/>
          <w:lang w:val="uk-UA"/>
        </w:rPr>
        <w:drawing>
          <wp:inline distT="0" distB="0" distL="0" distR="0" wp14:anchorId="2E7A170D" wp14:editId="79A0CE07">
            <wp:extent cx="5229225" cy="2924175"/>
            <wp:effectExtent l="0" t="0" r="9525"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9225" cy="2924175"/>
                    </a:xfrm>
                    <a:prstGeom prst="rect">
                      <a:avLst/>
                    </a:prstGeom>
                    <a:noFill/>
                    <a:ln>
                      <a:noFill/>
                    </a:ln>
                  </pic:spPr>
                </pic:pic>
              </a:graphicData>
            </a:graphic>
          </wp:inline>
        </w:drawing>
      </w:r>
    </w:p>
    <w:p w14:paraId="058042DE" w14:textId="77777777" w:rsidR="00CF1C46" w:rsidRPr="00167FB5" w:rsidRDefault="00CF1C46" w:rsidP="00CF1C46">
      <w:pPr>
        <w:widowControl w:val="0"/>
        <w:autoSpaceDE w:val="0"/>
        <w:autoSpaceDN w:val="0"/>
        <w:adjustRightInd w:val="0"/>
        <w:spacing w:line="360" w:lineRule="auto"/>
        <w:jc w:val="center"/>
        <w:rPr>
          <w:sz w:val="28"/>
          <w:szCs w:val="28"/>
          <w:lang w:val="uk-UA"/>
        </w:rPr>
      </w:pPr>
      <w:r w:rsidRPr="00167FB5">
        <w:rPr>
          <w:sz w:val="28"/>
          <w:szCs w:val="28"/>
          <w:lang w:val="uk-UA"/>
        </w:rPr>
        <w:t xml:space="preserve">Рисунок </w:t>
      </w:r>
      <w:r w:rsidRPr="00167FB5">
        <w:rPr>
          <w:sz w:val="28"/>
          <w:szCs w:val="28"/>
          <w:lang w:val="en-US"/>
        </w:rPr>
        <w:t>2.2</w:t>
      </w:r>
      <w:r w:rsidRPr="00167FB5">
        <w:rPr>
          <w:sz w:val="28"/>
          <w:szCs w:val="28"/>
          <w:lang w:val="uk-UA"/>
        </w:rPr>
        <w:t xml:space="preserve"> -  ПІД – регулювання</w:t>
      </w:r>
    </w:p>
    <w:p w14:paraId="24920455" w14:textId="0F5EB7CB" w:rsidR="00CF1C46" w:rsidRPr="00167FB5" w:rsidRDefault="00CF1C46" w:rsidP="00CF1C46">
      <w:pPr>
        <w:pStyle w:val="a5"/>
        <w:spacing w:before="1" w:line="276" w:lineRule="auto"/>
        <w:ind w:right="654"/>
        <w:jc w:val="both"/>
        <w:rPr>
          <w:sz w:val="28"/>
          <w:szCs w:val="28"/>
          <w:lang w:val="en-US"/>
        </w:rPr>
      </w:pPr>
      <w:r w:rsidRPr="00167FB5">
        <w:rPr>
          <w:noProof/>
          <w:sz w:val="28"/>
          <w:szCs w:val="28"/>
          <w:lang w:val="en-US"/>
        </w:rPr>
        <w:drawing>
          <wp:inline distT="0" distB="0" distL="0" distR="0" wp14:anchorId="1CD32A43" wp14:editId="1F3A01AB">
            <wp:extent cx="6120130" cy="3132455"/>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3132455"/>
                    </a:xfrm>
                    <a:prstGeom prst="rect">
                      <a:avLst/>
                    </a:prstGeom>
                    <a:noFill/>
                    <a:ln>
                      <a:noFill/>
                    </a:ln>
                  </pic:spPr>
                </pic:pic>
              </a:graphicData>
            </a:graphic>
          </wp:inline>
        </w:drawing>
      </w:r>
    </w:p>
    <w:p w14:paraId="10BD07E0" w14:textId="77777777" w:rsidR="00CF1C46" w:rsidRPr="00167FB5" w:rsidRDefault="00CF1C46" w:rsidP="00CF1C46">
      <w:pPr>
        <w:widowControl w:val="0"/>
        <w:autoSpaceDE w:val="0"/>
        <w:autoSpaceDN w:val="0"/>
        <w:adjustRightInd w:val="0"/>
        <w:spacing w:line="360" w:lineRule="auto"/>
        <w:ind w:firstLine="709"/>
        <w:jc w:val="center"/>
        <w:rPr>
          <w:sz w:val="28"/>
          <w:szCs w:val="28"/>
          <w:lang w:val="uk-UA"/>
        </w:rPr>
      </w:pPr>
      <w:r w:rsidRPr="00167FB5">
        <w:rPr>
          <w:sz w:val="28"/>
          <w:szCs w:val="28"/>
          <w:lang w:val="uk-UA"/>
        </w:rPr>
        <w:t xml:space="preserve">Рисунок </w:t>
      </w:r>
      <w:r w:rsidRPr="00167FB5">
        <w:rPr>
          <w:sz w:val="28"/>
          <w:szCs w:val="28"/>
        </w:rPr>
        <w:t xml:space="preserve">2.3 </w:t>
      </w:r>
      <w:r w:rsidRPr="00167FB5">
        <w:rPr>
          <w:sz w:val="28"/>
          <w:szCs w:val="28"/>
          <w:lang w:val="uk-UA"/>
        </w:rPr>
        <w:t>– Регулювання за правилами нечіткої логіки</w:t>
      </w:r>
    </w:p>
    <w:p w14:paraId="3EE3CB6E" w14:textId="77777777" w:rsidR="00CF1C46" w:rsidRPr="00167FB5" w:rsidRDefault="00CF1C46" w:rsidP="00CF1C46">
      <w:pPr>
        <w:pStyle w:val="a5"/>
        <w:spacing w:before="1" w:line="276" w:lineRule="auto"/>
        <w:ind w:right="654"/>
        <w:jc w:val="both"/>
        <w:rPr>
          <w:sz w:val="28"/>
          <w:szCs w:val="28"/>
        </w:rPr>
      </w:pPr>
      <w:r w:rsidRPr="00167FB5">
        <w:rPr>
          <w:sz w:val="28"/>
          <w:szCs w:val="28"/>
        </w:rPr>
        <w:t xml:space="preserve">Більшість адаптивних систем управління організовуються на класичних регуляторах або з використанням еталонної моделі об'єкту управління. Таким чином, нечіткі регулятори використовують експертні знання (особливості регулюємого процесу) для управління об'єктом. Отже, для </w:t>
      </w:r>
      <w:r w:rsidRPr="00167FB5">
        <w:rPr>
          <w:sz w:val="28"/>
          <w:szCs w:val="28"/>
        </w:rPr>
        <w:lastRenderedPageBreak/>
        <w:t>налагодження таких регуляторів немає необхідності створювати адекватну математичну модель об'єкту управління, досить лише знати принципи і особливості регулювання змінних об'єкту управління.</w:t>
      </w:r>
    </w:p>
    <w:p w14:paraId="4400177F" w14:textId="77777777" w:rsidR="00CF1C46" w:rsidRPr="00167FB5" w:rsidRDefault="00CF1C46" w:rsidP="00CF1C46">
      <w:pPr>
        <w:pStyle w:val="a5"/>
        <w:spacing w:before="1" w:line="276" w:lineRule="auto"/>
        <w:ind w:right="654"/>
        <w:jc w:val="both"/>
        <w:rPr>
          <w:sz w:val="28"/>
          <w:szCs w:val="28"/>
        </w:rPr>
      </w:pPr>
      <w:r w:rsidRPr="00167FB5">
        <w:rPr>
          <w:sz w:val="28"/>
          <w:szCs w:val="28"/>
        </w:rPr>
        <w:t>Реалізація системи регулювання температури на основі нечіткої логіки, структура якої наведена на рис. 2.5</w:t>
      </w:r>
    </w:p>
    <w:p w14:paraId="5292497D" w14:textId="208ABA57" w:rsidR="00CF1C46" w:rsidRPr="00167FB5" w:rsidRDefault="00CF1C46" w:rsidP="00CF1C46">
      <w:pPr>
        <w:pStyle w:val="a5"/>
        <w:spacing w:before="1" w:line="276" w:lineRule="auto"/>
        <w:ind w:right="654"/>
        <w:jc w:val="both"/>
        <w:rPr>
          <w:sz w:val="28"/>
          <w:szCs w:val="28"/>
        </w:rPr>
      </w:pPr>
      <w:r w:rsidRPr="00167FB5">
        <w:rPr>
          <w:noProof/>
          <w:sz w:val="28"/>
          <w:szCs w:val="28"/>
        </w:rPr>
        <w:drawing>
          <wp:inline distT="0" distB="0" distL="0" distR="0" wp14:anchorId="6C090C54" wp14:editId="04D2A82F">
            <wp:extent cx="6057900" cy="284797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57900" cy="2847975"/>
                    </a:xfrm>
                    <a:prstGeom prst="rect">
                      <a:avLst/>
                    </a:prstGeom>
                    <a:noFill/>
                    <a:ln>
                      <a:noFill/>
                    </a:ln>
                  </pic:spPr>
                </pic:pic>
              </a:graphicData>
            </a:graphic>
          </wp:inline>
        </w:drawing>
      </w:r>
    </w:p>
    <w:p w14:paraId="511A1EE5" w14:textId="77777777" w:rsidR="00CF1C46" w:rsidRPr="00167FB5" w:rsidRDefault="00CF1C46" w:rsidP="00CF1C46">
      <w:pPr>
        <w:shd w:val="clear" w:color="auto" w:fill="FFFFFF"/>
        <w:spacing w:line="360" w:lineRule="auto"/>
        <w:ind w:firstLine="709"/>
        <w:jc w:val="center"/>
        <w:rPr>
          <w:iCs/>
          <w:sz w:val="28"/>
          <w:szCs w:val="28"/>
          <w:lang w:val="uk-UA" w:eastAsia="uk-UA"/>
        </w:rPr>
      </w:pPr>
      <w:r w:rsidRPr="00167FB5">
        <w:rPr>
          <w:bCs/>
          <w:iCs/>
          <w:sz w:val="28"/>
          <w:szCs w:val="28"/>
          <w:lang w:val="uk-UA" w:eastAsia="uk-UA"/>
        </w:rPr>
        <w:t xml:space="preserve">Рисунок </w:t>
      </w:r>
      <w:r w:rsidRPr="00167FB5">
        <w:rPr>
          <w:bCs/>
          <w:iCs/>
          <w:sz w:val="28"/>
          <w:szCs w:val="28"/>
          <w:lang w:eastAsia="uk-UA"/>
        </w:rPr>
        <w:t>2.5</w:t>
      </w:r>
      <w:r w:rsidRPr="00167FB5">
        <w:rPr>
          <w:bCs/>
          <w:iCs/>
          <w:sz w:val="28"/>
          <w:szCs w:val="28"/>
          <w:lang w:val="uk-UA" w:eastAsia="uk-UA"/>
        </w:rPr>
        <w:t xml:space="preserve"> - </w:t>
      </w:r>
      <w:r w:rsidRPr="00167FB5">
        <w:rPr>
          <w:iCs/>
          <w:sz w:val="28"/>
          <w:szCs w:val="28"/>
          <w:lang w:val="uk-UA" w:eastAsia="uk-UA"/>
        </w:rPr>
        <w:t>Структура системи нечіткого регулювання температури з нечітким регулятором</w:t>
      </w:r>
    </w:p>
    <w:p w14:paraId="722012E7" w14:textId="77777777" w:rsidR="00CF1C46" w:rsidRPr="00167FB5" w:rsidRDefault="00CF1C46" w:rsidP="00CF1C46">
      <w:pPr>
        <w:shd w:val="clear" w:color="auto" w:fill="FFFFFF"/>
        <w:spacing w:line="360" w:lineRule="auto"/>
        <w:ind w:firstLine="709"/>
        <w:rPr>
          <w:iCs/>
          <w:sz w:val="28"/>
          <w:szCs w:val="28"/>
          <w:lang w:val="uk-UA" w:eastAsia="uk-UA"/>
        </w:rPr>
      </w:pPr>
      <w:r w:rsidRPr="00167FB5">
        <w:rPr>
          <w:iCs/>
          <w:sz w:val="28"/>
          <w:szCs w:val="28"/>
          <w:lang w:val="uk-UA" w:eastAsia="uk-UA"/>
        </w:rPr>
        <w:t>Дана система регулювання температури функціонує таким чином.</w:t>
      </w:r>
    </w:p>
    <w:p w14:paraId="53820E58" w14:textId="77777777" w:rsidR="00CF1C46" w:rsidRPr="00167FB5" w:rsidRDefault="00CF1C46" w:rsidP="00CF1C46">
      <w:pPr>
        <w:shd w:val="clear" w:color="auto" w:fill="FFFFFF"/>
        <w:spacing w:line="360" w:lineRule="auto"/>
        <w:ind w:firstLine="709"/>
        <w:rPr>
          <w:iCs/>
          <w:sz w:val="28"/>
          <w:szCs w:val="28"/>
          <w:lang w:val="uk-UA" w:eastAsia="uk-UA"/>
        </w:rPr>
      </w:pPr>
      <w:r w:rsidRPr="00167FB5">
        <w:rPr>
          <w:iCs/>
          <w:sz w:val="28"/>
          <w:szCs w:val="28"/>
          <w:lang w:val="uk-UA" w:eastAsia="uk-UA"/>
        </w:rPr>
        <w:t>Задане значення температури   поступає на вхід блоку - 7 і блоку - 5. Відповідно до приведеного вище вираження блок - 7 формує сигнал завдання  , що поступає на суматор, - 13. Температура в гріючій камері - 1 печі вимірюється давачем - 4 і сигнал зворотного зв'язку   поступає на блок - 5, в якому обчислюється значення сигналу неузгодження   поточної температури   із заданим значенням  . Сигнал   поступає на вхід диференціюючого пристрою - 8, на перші входи блоків - 9 і 10. У пристрої - 8 обчислюється швидкість ( )' зміни значень неузгодження   поточної температури. Сигнал ( )' поступає на другі входи блоків - 9 і 10.</w:t>
      </w:r>
    </w:p>
    <w:p w14:paraId="3F6D2B7F" w14:textId="77777777" w:rsidR="00CF1C46" w:rsidRPr="00167FB5" w:rsidRDefault="00CF1C46" w:rsidP="00CF1C46">
      <w:pPr>
        <w:shd w:val="clear" w:color="auto" w:fill="FFFFFF"/>
        <w:spacing w:line="360" w:lineRule="auto"/>
        <w:ind w:firstLine="709"/>
        <w:rPr>
          <w:iCs/>
          <w:sz w:val="28"/>
          <w:szCs w:val="28"/>
          <w:lang w:val="uk-UA" w:eastAsia="uk-UA"/>
        </w:rPr>
      </w:pPr>
      <w:r w:rsidRPr="00167FB5">
        <w:rPr>
          <w:iCs/>
          <w:sz w:val="28"/>
          <w:szCs w:val="28"/>
          <w:lang w:val="uk-UA" w:eastAsia="uk-UA"/>
        </w:rPr>
        <w:t>Чисельні значення розузгодження   перетворяться блоком 9 в нечіткі сигнали: "мале негативне 1" (М.Н.1), "мале негативне 2" (М.Н.2), "велике негативне 1" (В.Н.1), "велике негативне 2" (В.Н.2), "мале позитивне 1" (М.П.1), "мале позитивне 2" (М.П.2), "велике позитивне 1" (В.П.1), "велике позитивне 2" (В.П.2), мал. 2, з різним ступенем приналежності  [2].</w:t>
      </w:r>
    </w:p>
    <w:p w14:paraId="5A2A85B2" w14:textId="6DD13F18" w:rsidR="00CF1C46" w:rsidRPr="00167FB5" w:rsidRDefault="00CF1C46" w:rsidP="00CF1C46">
      <w:pPr>
        <w:spacing w:line="360" w:lineRule="auto"/>
        <w:jc w:val="center"/>
        <w:rPr>
          <w:sz w:val="28"/>
          <w:szCs w:val="28"/>
        </w:rPr>
      </w:pPr>
      <w:r w:rsidRPr="00167FB5">
        <w:rPr>
          <w:noProof/>
          <w:sz w:val="28"/>
          <w:szCs w:val="28"/>
        </w:rPr>
        <w:lastRenderedPageBreak/>
        <w:drawing>
          <wp:inline distT="0" distB="0" distL="0" distR="0" wp14:anchorId="322AD100" wp14:editId="70DD1DE8">
            <wp:extent cx="5362575" cy="2628900"/>
            <wp:effectExtent l="0" t="0" r="9525"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2575" cy="2628900"/>
                    </a:xfrm>
                    <a:prstGeom prst="rect">
                      <a:avLst/>
                    </a:prstGeom>
                    <a:noFill/>
                    <a:ln>
                      <a:noFill/>
                    </a:ln>
                  </pic:spPr>
                </pic:pic>
              </a:graphicData>
            </a:graphic>
          </wp:inline>
        </w:drawing>
      </w:r>
    </w:p>
    <w:p w14:paraId="2C57E059" w14:textId="77777777" w:rsidR="00CF1C46" w:rsidRPr="00167FB5" w:rsidRDefault="00CF1C46" w:rsidP="00CF1C46">
      <w:pPr>
        <w:shd w:val="clear" w:color="auto" w:fill="FFFFFF"/>
        <w:spacing w:line="360" w:lineRule="auto"/>
        <w:ind w:firstLine="709"/>
        <w:jc w:val="center"/>
        <w:rPr>
          <w:iCs/>
          <w:sz w:val="28"/>
          <w:szCs w:val="28"/>
          <w:lang w:val="uk-UA" w:eastAsia="uk-UA"/>
        </w:rPr>
      </w:pPr>
      <w:r w:rsidRPr="00167FB5">
        <w:rPr>
          <w:bCs/>
          <w:iCs/>
          <w:sz w:val="28"/>
          <w:szCs w:val="28"/>
          <w:lang w:val="uk-UA" w:eastAsia="uk-UA"/>
        </w:rPr>
        <w:t xml:space="preserve">Рисунок </w:t>
      </w:r>
      <w:r w:rsidRPr="00167FB5">
        <w:rPr>
          <w:bCs/>
          <w:iCs/>
          <w:sz w:val="28"/>
          <w:szCs w:val="28"/>
          <w:lang w:eastAsia="uk-UA"/>
        </w:rPr>
        <w:t>2.6</w:t>
      </w:r>
      <w:r w:rsidRPr="00167FB5">
        <w:rPr>
          <w:bCs/>
          <w:iCs/>
          <w:sz w:val="28"/>
          <w:szCs w:val="28"/>
          <w:lang w:val="uk-UA" w:eastAsia="uk-UA"/>
        </w:rPr>
        <w:t xml:space="preserve"> - </w:t>
      </w:r>
      <w:r w:rsidRPr="00167FB5">
        <w:rPr>
          <w:iCs/>
          <w:sz w:val="28"/>
          <w:szCs w:val="28"/>
          <w:lang w:val="uk-UA" w:eastAsia="uk-UA"/>
        </w:rPr>
        <w:t>Функції перетворення значення розузгодження поточної температури із заданою до нечіткого вигляду в першому блоці нечіткої логіки</w:t>
      </w:r>
    </w:p>
    <w:p w14:paraId="42467246" w14:textId="77777777" w:rsidR="00CF1C46" w:rsidRPr="00167FB5" w:rsidRDefault="00CF1C46" w:rsidP="00CF1C46">
      <w:pPr>
        <w:shd w:val="clear" w:color="auto" w:fill="FFFFFF"/>
        <w:spacing w:line="360" w:lineRule="auto"/>
        <w:ind w:firstLine="709"/>
        <w:jc w:val="both"/>
        <w:rPr>
          <w:sz w:val="28"/>
          <w:szCs w:val="28"/>
          <w:lang w:val="uk-UA"/>
        </w:rPr>
      </w:pPr>
      <w:r w:rsidRPr="00167FB5">
        <w:rPr>
          <w:sz w:val="28"/>
          <w:szCs w:val="28"/>
          <w:lang w:val="uk-UA" w:eastAsia="uk-UA"/>
        </w:rPr>
        <w:t>Також перший блок нечіткої логіки перетворить швидкість зміни значення неузгодження (</w:t>
      </w:r>
      <w:r w:rsidRPr="00167FB5">
        <w:rPr>
          <w:position w:val="-6"/>
          <w:sz w:val="28"/>
          <w:szCs w:val="28"/>
          <w:lang w:val="uk-UA" w:eastAsia="uk-UA"/>
        </w:rPr>
        <w:object w:dxaOrig="400" w:dyaOrig="320" w14:anchorId="2FA0C8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15.75pt" o:ole="">
            <v:imagedata r:id="rId14" o:title=""/>
          </v:shape>
          <o:OLEObject Type="Embed" ProgID="Equation.3" ShapeID="_x0000_i1025" DrawAspect="Content" ObjectID="_1606479587" r:id="rId15"/>
        </w:object>
      </w:r>
      <w:r w:rsidRPr="00167FB5">
        <w:rPr>
          <w:sz w:val="28"/>
          <w:szCs w:val="28"/>
          <w:lang w:val="uk-UA" w:eastAsia="uk-UA"/>
        </w:rPr>
        <w:t xml:space="preserve">)' залежно від числового  значення в нечіткі сигнали: "негативна" (Нег..) і "позитивна" (Поз.) (рис. 5.10) з різним ступенем приналежності </w:t>
      </w:r>
      <w:r w:rsidRPr="00167FB5">
        <w:rPr>
          <w:position w:val="-10"/>
          <w:sz w:val="28"/>
          <w:szCs w:val="28"/>
          <w:lang w:val="uk-UA"/>
        </w:rPr>
        <w:object w:dxaOrig="240" w:dyaOrig="260" w14:anchorId="4643B46A">
          <v:shape id="_x0000_i1026" type="#_x0000_t75" style="width:12pt;height:13.5pt" o:ole="">
            <v:imagedata r:id="rId16" o:title=""/>
          </v:shape>
          <o:OLEObject Type="Embed" ProgID="Equation.3" ShapeID="_x0000_i1026" DrawAspect="Content" ObjectID="_1606479588" r:id="rId17"/>
        </w:object>
      </w:r>
      <w:r w:rsidRPr="00167FB5">
        <w:rPr>
          <w:iCs/>
          <w:sz w:val="28"/>
          <w:szCs w:val="28"/>
          <w:lang w:val="uk-UA" w:eastAsia="uk-UA"/>
        </w:rPr>
        <w:t>.</w:t>
      </w:r>
    </w:p>
    <w:p w14:paraId="239ACD42" w14:textId="5FDE33B9" w:rsidR="00CF1C46" w:rsidRPr="00167FB5" w:rsidRDefault="00CF1C46" w:rsidP="00CF1C46">
      <w:pPr>
        <w:spacing w:line="360" w:lineRule="auto"/>
        <w:jc w:val="center"/>
        <w:rPr>
          <w:sz w:val="28"/>
          <w:szCs w:val="28"/>
          <w:lang w:val="uk-UA"/>
        </w:rPr>
      </w:pPr>
      <w:r w:rsidRPr="00167FB5">
        <w:rPr>
          <w:noProof/>
          <w:sz w:val="28"/>
          <w:szCs w:val="28"/>
        </w:rPr>
        <w:drawing>
          <wp:inline distT="0" distB="0" distL="0" distR="0" wp14:anchorId="2E6D27D7" wp14:editId="3D361C08">
            <wp:extent cx="5943600" cy="28956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895600"/>
                    </a:xfrm>
                    <a:prstGeom prst="rect">
                      <a:avLst/>
                    </a:prstGeom>
                    <a:noFill/>
                    <a:ln>
                      <a:noFill/>
                    </a:ln>
                  </pic:spPr>
                </pic:pic>
              </a:graphicData>
            </a:graphic>
          </wp:inline>
        </w:drawing>
      </w:r>
    </w:p>
    <w:p w14:paraId="04C1310D" w14:textId="77777777" w:rsidR="00CF1C46" w:rsidRPr="00167FB5" w:rsidRDefault="00CF1C46" w:rsidP="00CF1C46">
      <w:pPr>
        <w:shd w:val="clear" w:color="auto" w:fill="FFFFFF"/>
        <w:spacing w:line="360" w:lineRule="auto"/>
        <w:ind w:firstLine="709"/>
        <w:jc w:val="center"/>
        <w:rPr>
          <w:iCs/>
          <w:sz w:val="28"/>
          <w:szCs w:val="28"/>
          <w:lang w:val="uk-UA" w:eastAsia="uk-UA"/>
        </w:rPr>
      </w:pPr>
      <w:r w:rsidRPr="00167FB5">
        <w:rPr>
          <w:bCs/>
          <w:iCs/>
          <w:sz w:val="28"/>
          <w:szCs w:val="28"/>
          <w:lang w:val="uk-UA" w:eastAsia="uk-UA"/>
        </w:rPr>
        <w:t xml:space="preserve">Рисунок 2.7 - </w:t>
      </w:r>
      <w:r w:rsidRPr="00167FB5">
        <w:rPr>
          <w:iCs/>
          <w:sz w:val="28"/>
          <w:szCs w:val="28"/>
          <w:lang w:val="uk-UA" w:eastAsia="uk-UA"/>
        </w:rPr>
        <w:t>Функції перетворення швидкості зміни значення розузгодження до нечіткого вигляду в першому блоці нечіткої логіки</w:t>
      </w:r>
    </w:p>
    <w:p w14:paraId="02836B8F" w14:textId="77777777" w:rsidR="00CF1C46" w:rsidRPr="00167FB5" w:rsidRDefault="00CF1C46" w:rsidP="00CF1C46">
      <w:pPr>
        <w:shd w:val="clear" w:color="auto" w:fill="FFFFFF"/>
        <w:spacing w:line="360" w:lineRule="auto"/>
        <w:rPr>
          <w:iCs/>
          <w:sz w:val="28"/>
          <w:szCs w:val="28"/>
          <w:lang w:val="uk-UA" w:eastAsia="uk-UA"/>
        </w:rPr>
      </w:pPr>
      <w:r w:rsidRPr="00167FB5">
        <w:rPr>
          <w:iCs/>
          <w:sz w:val="28"/>
          <w:szCs w:val="28"/>
          <w:lang w:val="uk-UA" w:eastAsia="uk-UA"/>
        </w:rPr>
        <w:t xml:space="preserve">         Результати досліджень показали, що впровадження запропонованої системи завдяки вживанню алгоритмів нечіткого управління, розроблених </w:t>
      </w:r>
      <w:r w:rsidRPr="00167FB5">
        <w:rPr>
          <w:iCs/>
          <w:sz w:val="28"/>
          <w:szCs w:val="28"/>
          <w:lang w:val="uk-UA" w:eastAsia="uk-UA"/>
        </w:rPr>
        <w:lastRenderedPageBreak/>
        <w:t>спеціально для регулювання температури, дозволить підвищити точність підтримання заданої температури відносно двохпозиційного регулювання на 0,98 і 1,3 % для ПІД- і нечіткого регуляторів і забезпечить економію енергоресурсів на 2,39 і 3,68 % відповідно.</w:t>
      </w:r>
    </w:p>
    <w:p w14:paraId="06C20A65" w14:textId="77777777" w:rsidR="00CF1C46" w:rsidRPr="00167FB5" w:rsidRDefault="00CF1C46" w:rsidP="00CF1C46">
      <w:pPr>
        <w:pStyle w:val="a5"/>
        <w:spacing w:before="1" w:line="276" w:lineRule="auto"/>
        <w:ind w:right="654"/>
        <w:jc w:val="both"/>
        <w:rPr>
          <w:sz w:val="28"/>
          <w:szCs w:val="28"/>
          <w:lang w:val="uk-UA"/>
        </w:rPr>
      </w:pPr>
    </w:p>
    <w:p w14:paraId="5D157612" w14:textId="77777777" w:rsidR="00CF1C46" w:rsidRPr="00167FB5" w:rsidRDefault="00CF1C46" w:rsidP="00CF1C46">
      <w:pPr>
        <w:spacing w:line="276" w:lineRule="auto"/>
        <w:rPr>
          <w:sz w:val="28"/>
          <w:szCs w:val="28"/>
          <w:lang w:val="uk-UA"/>
        </w:rPr>
      </w:pPr>
      <w:r w:rsidRPr="00167FB5">
        <w:rPr>
          <w:b/>
          <w:bCs/>
          <w:sz w:val="28"/>
          <w:szCs w:val="28"/>
          <w:lang w:val="uk-UA"/>
        </w:rPr>
        <w:t>В третьому розділі</w:t>
      </w:r>
      <w:r w:rsidRPr="00167FB5">
        <w:rPr>
          <w:sz w:val="28"/>
          <w:szCs w:val="28"/>
          <w:lang w:val="uk-UA"/>
        </w:rPr>
        <w:t xml:space="preserve"> розглянуті засоби моніторингу та контролю параметрів енергоефективності тепло- та водопостачання, критерії при їх виборі та їх характеристики.</w:t>
      </w:r>
    </w:p>
    <w:p w14:paraId="1B5F75E9" w14:textId="77777777" w:rsidR="00CF1C46" w:rsidRPr="00167FB5" w:rsidRDefault="00CF1C46" w:rsidP="00CF1C46">
      <w:pPr>
        <w:spacing w:line="276" w:lineRule="auto"/>
        <w:rPr>
          <w:sz w:val="28"/>
          <w:szCs w:val="28"/>
          <w:lang w:val="uk-UA"/>
        </w:rPr>
      </w:pPr>
    </w:p>
    <w:p w14:paraId="383B2CFC" w14:textId="77777777" w:rsidR="00CF1C46" w:rsidRPr="00167FB5" w:rsidRDefault="00CF1C46" w:rsidP="00CF1C46">
      <w:pPr>
        <w:spacing w:line="276" w:lineRule="auto"/>
        <w:rPr>
          <w:sz w:val="28"/>
          <w:szCs w:val="28"/>
          <w:lang w:val="uk-UA"/>
        </w:rPr>
      </w:pPr>
      <w:r w:rsidRPr="00167FB5">
        <w:rPr>
          <w:sz w:val="28"/>
          <w:szCs w:val="28"/>
          <w:lang w:val="uk-UA"/>
        </w:rPr>
        <w:t>Основним критерієм, що визначає можливість застосування приладу є відповідність його технічних і метрологічних характеристик вимогам. Технічні характеристики приладів, що застосовуються у системі моніторингу визначаються параметрами системи теплопостачання та водопостачання</w:t>
      </w:r>
    </w:p>
    <w:p w14:paraId="51398202" w14:textId="77777777" w:rsidR="00CF1C46" w:rsidRPr="00167FB5" w:rsidRDefault="00CF1C46" w:rsidP="00CF1C46">
      <w:pPr>
        <w:spacing w:line="276" w:lineRule="auto"/>
        <w:rPr>
          <w:sz w:val="28"/>
          <w:szCs w:val="28"/>
          <w:lang w:val="uk-UA"/>
        </w:rPr>
      </w:pPr>
      <w:r w:rsidRPr="00167FB5">
        <w:rPr>
          <w:sz w:val="28"/>
          <w:szCs w:val="28"/>
          <w:lang w:val="uk-UA"/>
        </w:rPr>
        <w:t xml:space="preserve">Припустима похибка виміру кількості теплової енергії для кожного вузла обліку системи теплопостачання залежить від величини теплового навантаження - чим більше, тим більша вартість кожного відсотка втрат через похибку вимірів. Це визначає економічну доцільність застосування того або іншого теплолічильника. Від величини похибки вимірів залежить і вартість приладу - чим точніше прилад, тим вище його вартість, тим більше точні, а значить і дорогі вимірювальні перетворювачі повинні застосовуватися в складі приладу. </w:t>
      </w:r>
    </w:p>
    <w:p w14:paraId="263D64FD" w14:textId="77777777" w:rsidR="00CF1C46" w:rsidRPr="00167FB5" w:rsidRDefault="00CF1C46" w:rsidP="00CF1C46">
      <w:pPr>
        <w:spacing w:line="276" w:lineRule="auto"/>
        <w:rPr>
          <w:sz w:val="28"/>
          <w:szCs w:val="28"/>
          <w:lang w:val="uk-UA"/>
        </w:rPr>
      </w:pPr>
      <w:r w:rsidRPr="00167FB5">
        <w:rPr>
          <w:sz w:val="28"/>
          <w:szCs w:val="28"/>
          <w:lang w:val="uk-UA"/>
        </w:rPr>
        <w:t>Оцінюються й інші параметри, що визначають можливість застосування приладу в  системі моніторингу:</w:t>
      </w:r>
    </w:p>
    <w:p w14:paraId="1C5804B8" w14:textId="77777777" w:rsidR="00CF1C46" w:rsidRPr="00167FB5" w:rsidRDefault="00CF1C46" w:rsidP="00CF1C46">
      <w:pPr>
        <w:spacing w:line="276" w:lineRule="auto"/>
        <w:rPr>
          <w:sz w:val="28"/>
          <w:szCs w:val="28"/>
          <w:lang w:val="uk-UA"/>
        </w:rPr>
      </w:pPr>
      <w:r w:rsidRPr="00167FB5">
        <w:rPr>
          <w:sz w:val="28"/>
          <w:szCs w:val="28"/>
          <w:lang w:val="uk-UA"/>
        </w:rPr>
        <w:t xml:space="preserve">  - динамічний діапазон різниці температур, витрата теплоносія. Одним з параметрів, що визначають вибір методу виміру витрати теплоносія, є його якість - наявність у складі теплоносія окисів, солей і різних домішок.</w:t>
      </w:r>
    </w:p>
    <w:p w14:paraId="77B9D344" w14:textId="77777777" w:rsidR="00CF1C46" w:rsidRPr="00167FB5" w:rsidRDefault="00CF1C46" w:rsidP="00CF1C46">
      <w:pPr>
        <w:spacing w:line="276" w:lineRule="auto"/>
        <w:rPr>
          <w:sz w:val="28"/>
          <w:szCs w:val="28"/>
          <w:lang w:val="uk-UA"/>
        </w:rPr>
      </w:pPr>
      <w:r w:rsidRPr="00167FB5">
        <w:rPr>
          <w:sz w:val="28"/>
          <w:szCs w:val="28"/>
          <w:lang w:val="uk-UA"/>
        </w:rPr>
        <w:t xml:space="preserve">  - кількість каналів вимірів. З погляду  економіки є доцільним застосування одного приладу, що забезпечує багатоканальні виміри й паралельний розрахунок кількості теплової енергії по декількох входах. Це залежить від частоти вимірів, які повинен виконувати прилад обліку - чим нижче частота вимірів, тим дані більшої кількості вимірювальних каналів може обробити обчислювач, застосовуваний у складі засобу моніторингу. У таких системах звичайно застосовують не теплолічильники, що мають фіксовану кількість вимірювальних трактів, твердий алгоритм обробки їх даних, а контролери, що по модульному принципу мають можливість збільшення кількості вимірювальних каналів і зміни алгоритмів обробки їх даних;</w:t>
      </w:r>
    </w:p>
    <w:p w14:paraId="2EEAE266" w14:textId="77777777" w:rsidR="00CF1C46" w:rsidRPr="00167FB5" w:rsidRDefault="00CF1C46" w:rsidP="00CF1C46">
      <w:pPr>
        <w:spacing w:line="276" w:lineRule="auto"/>
        <w:rPr>
          <w:sz w:val="28"/>
          <w:szCs w:val="28"/>
          <w:lang w:val="uk-UA"/>
        </w:rPr>
      </w:pPr>
      <w:r w:rsidRPr="00167FB5">
        <w:rPr>
          <w:sz w:val="28"/>
          <w:szCs w:val="28"/>
          <w:lang w:val="uk-UA"/>
        </w:rPr>
        <w:t xml:space="preserve">    -конструктивні особливості приладів (температурні умови та ін.);</w:t>
      </w:r>
    </w:p>
    <w:p w14:paraId="03FC1EED" w14:textId="77777777" w:rsidR="00CF1C46" w:rsidRPr="00167FB5" w:rsidRDefault="00CF1C46" w:rsidP="00CF1C46">
      <w:pPr>
        <w:spacing w:line="276" w:lineRule="auto"/>
        <w:rPr>
          <w:sz w:val="28"/>
          <w:szCs w:val="28"/>
          <w:lang w:val="uk-UA"/>
        </w:rPr>
      </w:pPr>
      <w:r w:rsidRPr="00167FB5">
        <w:rPr>
          <w:sz w:val="28"/>
          <w:szCs w:val="28"/>
          <w:lang w:val="uk-UA"/>
        </w:rPr>
        <w:t xml:space="preserve">  - інтервал перевірки й строк гарантії.</w:t>
      </w:r>
    </w:p>
    <w:p w14:paraId="7A3B2297" w14:textId="77777777" w:rsidR="00CF1C46" w:rsidRPr="00167FB5" w:rsidRDefault="00CF1C46" w:rsidP="00CF1C46">
      <w:pPr>
        <w:spacing w:line="276" w:lineRule="auto"/>
        <w:rPr>
          <w:sz w:val="28"/>
          <w:szCs w:val="28"/>
          <w:lang w:val="uk-UA"/>
        </w:rPr>
      </w:pPr>
      <w:r w:rsidRPr="00167FB5">
        <w:rPr>
          <w:sz w:val="28"/>
          <w:szCs w:val="28"/>
          <w:lang w:val="uk-UA"/>
        </w:rPr>
        <w:lastRenderedPageBreak/>
        <w:t>Для адміністративного будинку даного проекту, який перебуває у віддаленому районі, де немає спеціалізованих перевірочних центрів та центрів гарантійного ремонту, економічно доцільно застосування надійного приладу.</w:t>
      </w:r>
    </w:p>
    <w:p w14:paraId="49AAF969" w14:textId="77777777" w:rsidR="00CF1C46" w:rsidRPr="00167FB5" w:rsidRDefault="00CF1C46" w:rsidP="00CF1C46">
      <w:pPr>
        <w:spacing w:line="276" w:lineRule="auto"/>
        <w:rPr>
          <w:sz w:val="28"/>
          <w:szCs w:val="28"/>
          <w:lang w:val="uk-UA"/>
        </w:rPr>
      </w:pPr>
      <w:r w:rsidRPr="00167FB5">
        <w:rPr>
          <w:sz w:val="28"/>
          <w:szCs w:val="28"/>
          <w:lang w:val="uk-UA"/>
        </w:rPr>
        <w:t>Вартість приладу залежить від якості його характеристик - в основному, від ціни вимірювальних перетворювачів, кількості каналів вимірювання теплоти, необхідності вимірювання тиску, наявності зовнішнього устаткування (принтер, модем), постачальника (вітчизняний, закордонний) та інших факторів.</w:t>
      </w:r>
    </w:p>
    <w:p w14:paraId="3F2F030B" w14:textId="77777777" w:rsidR="00CF1C46" w:rsidRPr="00167FB5" w:rsidRDefault="00CF1C46" w:rsidP="00CF1C46">
      <w:pPr>
        <w:spacing w:line="276" w:lineRule="auto"/>
        <w:rPr>
          <w:sz w:val="28"/>
          <w:szCs w:val="28"/>
          <w:lang w:val="uk-UA"/>
        </w:rPr>
      </w:pPr>
    </w:p>
    <w:p w14:paraId="099484EE" w14:textId="77777777" w:rsidR="00CF1C46" w:rsidRPr="00167FB5" w:rsidRDefault="00CF1C46" w:rsidP="00CF1C46">
      <w:pPr>
        <w:spacing w:line="276" w:lineRule="auto"/>
        <w:rPr>
          <w:sz w:val="28"/>
          <w:szCs w:val="28"/>
          <w:lang w:val="uk-UA"/>
        </w:rPr>
      </w:pPr>
      <w:r w:rsidRPr="00167FB5">
        <w:rPr>
          <w:b/>
          <w:bCs/>
          <w:sz w:val="28"/>
          <w:szCs w:val="28"/>
          <w:lang w:val="uk-UA"/>
        </w:rPr>
        <w:t xml:space="preserve">В четвертому розділі </w:t>
      </w:r>
      <w:r w:rsidRPr="00167FB5">
        <w:rPr>
          <w:bCs/>
          <w:sz w:val="28"/>
          <w:szCs w:val="28"/>
          <w:lang w:val="uk-UA"/>
        </w:rPr>
        <w:t xml:space="preserve">розглянута організація систем моніторингу та контролю параметрів енергоефективності тепло- та водопостачання </w:t>
      </w:r>
      <w:r w:rsidRPr="00167FB5">
        <w:rPr>
          <w:sz w:val="28"/>
          <w:szCs w:val="28"/>
          <w:lang w:val="uk-UA"/>
        </w:rPr>
        <w:t>будівлі.</w:t>
      </w:r>
    </w:p>
    <w:p w14:paraId="21BC6053" w14:textId="77777777" w:rsidR="00CF1C46" w:rsidRPr="00167FB5" w:rsidRDefault="00CF1C46" w:rsidP="00CF1C46">
      <w:pPr>
        <w:spacing w:line="276" w:lineRule="auto"/>
        <w:rPr>
          <w:sz w:val="28"/>
          <w:szCs w:val="28"/>
          <w:lang w:val="uk-UA"/>
        </w:rPr>
      </w:pPr>
      <w:r w:rsidRPr="00167FB5">
        <w:rPr>
          <w:sz w:val="28"/>
          <w:szCs w:val="28"/>
          <w:lang w:val="uk-UA"/>
        </w:rPr>
        <w:t>Система моніторингу та контролю в тепло- та водопостачанні адміністративної будівлі має переваги:</w:t>
      </w:r>
    </w:p>
    <w:p w14:paraId="52C81D07" w14:textId="77777777" w:rsidR="00CF1C46" w:rsidRPr="00167FB5" w:rsidRDefault="00CF1C46" w:rsidP="00CF1C46">
      <w:pPr>
        <w:spacing w:line="276" w:lineRule="auto"/>
        <w:rPr>
          <w:sz w:val="28"/>
          <w:szCs w:val="28"/>
          <w:lang w:val="uk-UA"/>
        </w:rPr>
      </w:pPr>
      <w:r w:rsidRPr="00167FB5">
        <w:rPr>
          <w:sz w:val="28"/>
          <w:szCs w:val="28"/>
          <w:lang w:val="uk-UA"/>
        </w:rPr>
        <w:t>1 Наглядність контролю над процесом, висока точність його здійснення ;</w:t>
      </w:r>
    </w:p>
    <w:p w14:paraId="620E7D51" w14:textId="77777777" w:rsidR="00CF1C46" w:rsidRPr="00167FB5" w:rsidRDefault="00CF1C46" w:rsidP="00CF1C46">
      <w:pPr>
        <w:spacing w:line="276" w:lineRule="auto"/>
        <w:rPr>
          <w:sz w:val="28"/>
          <w:szCs w:val="28"/>
          <w:lang w:val="uk-UA"/>
        </w:rPr>
      </w:pPr>
      <w:r w:rsidRPr="00167FB5">
        <w:rPr>
          <w:sz w:val="28"/>
          <w:szCs w:val="28"/>
          <w:lang w:val="uk-UA"/>
        </w:rPr>
        <w:t>2 Підвищення швидкості здійснюваного процесу;</w:t>
      </w:r>
    </w:p>
    <w:p w14:paraId="60EA7C38" w14:textId="77777777" w:rsidR="00CF1C46" w:rsidRPr="00167FB5" w:rsidRDefault="00CF1C46" w:rsidP="00CF1C46">
      <w:pPr>
        <w:spacing w:line="276" w:lineRule="auto"/>
        <w:rPr>
          <w:sz w:val="28"/>
          <w:szCs w:val="28"/>
          <w:lang w:val="uk-UA"/>
        </w:rPr>
      </w:pPr>
      <w:r w:rsidRPr="00167FB5">
        <w:rPr>
          <w:sz w:val="28"/>
          <w:szCs w:val="28"/>
          <w:lang w:val="uk-UA"/>
        </w:rPr>
        <w:t>3 Централізація керування декількома процесами в одному пункті;</w:t>
      </w:r>
    </w:p>
    <w:p w14:paraId="1EAC4A7C" w14:textId="77777777" w:rsidR="00CF1C46" w:rsidRPr="00167FB5" w:rsidRDefault="00CF1C46" w:rsidP="00CF1C46">
      <w:pPr>
        <w:spacing w:line="276" w:lineRule="auto"/>
        <w:rPr>
          <w:sz w:val="28"/>
          <w:szCs w:val="28"/>
          <w:lang w:val="uk-UA"/>
        </w:rPr>
      </w:pPr>
      <w:r w:rsidRPr="00167FB5">
        <w:rPr>
          <w:sz w:val="28"/>
          <w:szCs w:val="28"/>
          <w:lang w:val="uk-UA"/>
        </w:rPr>
        <w:t xml:space="preserve">4 Автоматична сигналізація запису здійснюваного процесу; </w:t>
      </w:r>
    </w:p>
    <w:p w14:paraId="52B23E3A" w14:textId="77777777" w:rsidR="00CF1C46" w:rsidRPr="00167FB5" w:rsidRDefault="00CF1C46" w:rsidP="00CF1C46">
      <w:pPr>
        <w:spacing w:line="276" w:lineRule="auto"/>
        <w:rPr>
          <w:sz w:val="28"/>
          <w:szCs w:val="28"/>
          <w:lang w:val="uk-UA"/>
        </w:rPr>
      </w:pPr>
      <w:r w:rsidRPr="00167FB5">
        <w:rPr>
          <w:sz w:val="28"/>
          <w:szCs w:val="28"/>
          <w:lang w:val="uk-UA"/>
        </w:rPr>
        <w:t>Системи моніторингу забезпечують при відносно низьких капітальних витратах високу якість мікроклімату (високі споживчі якості будівлі) і зниження витрат на експлуатацію за рахунок зменшення енергоспоживання та підвищення надійності роботи устаткування</w:t>
      </w:r>
    </w:p>
    <w:p w14:paraId="1B0A2657" w14:textId="77777777" w:rsidR="00CF1C46" w:rsidRPr="00167FB5" w:rsidRDefault="00CF1C46" w:rsidP="00CF1C46">
      <w:pPr>
        <w:spacing w:line="276" w:lineRule="auto"/>
        <w:rPr>
          <w:color w:val="000000"/>
          <w:sz w:val="28"/>
          <w:szCs w:val="28"/>
          <w:lang w:val="uk-UA"/>
        </w:rPr>
      </w:pPr>
      <w:r w:rsidRPr="00167FB5">
        <w:rPr>
          <w:color w:val="000000"/>
          <w:sz w:val="28"/>
          <w:szCs w:val="28"/>
          <w:lang w:val="uk-UA"/>
        </w:rPr>
        <w:t>Завдяки моніторингу та контролю досягається можливість установлення характеру зв'язку між температурами  прямого та зворотного трубопроводу і інших елементів системи опалення, а також між температурами  зовнішнього повітря й прямого трубопроводу, зовнішнього повітря й повітря в приміщенні. У період моніторингу при визначенні необхідної встановлювальної температури в приміщенні режими експлуатації опалювальної системи й опалювальних приміщень не піддаються яким-небудь коректуванням. Моніторинг здійснює лише реєстрацію температур у нормальному режимі експлуатації (аналог неруйнуючого контролю). Виключення становлять режими визначення стійкості й оптимальної функції регулювання</w:t>
      </w:r>
    </w:p>
    <w:p w14:paraId="6F6DA754" w14:textId="77777777" w:rsidR="00CF1C46" w:rsidRPr="00167FB5" w:rsidRDefault="00CF1C46" w:rsidP="00CF1C46">
      <w:pPr>
        <w:spacing w:line="276" w:lineRule="auto"/>
        <w:rPr>
          <w:sz w:val="28"/>
          <w:szCs w:val="28"/>
          <w:lang w:val="uk-UA"/>
        </w:rPr>
      </w:pPr>
    </w:p>
    <w:p w14:paraId="5CB9258B" w14:textId="77777777" w:rsidR="00CF1C46" w:rsidRPr="00167FB5" w:rsidRDefault="00CF1C46" w:rsidP="00CF1C46">
      <w:pPr>
        <w:spacing w:line="276" w:lineRule="auto"/>
        <w:rPr>
          <w:sz w:val="28"/>
          <w:szCs w:val="28"/>
          <w:lang w:val="uk-UA"/>
        </w:rPr>
      </w:pPr>
    </w:p>
    <w:p w14:paraId="45E23238" w14:textId="77777777" w:rsidR="00CF1C46" w:rsidRPr="00167FB5" w:rsidRDefault="00CF1C46" w:rsidP="00CF1C46">
      <w:pPr>
        <w:spacing w:line="276" w:lineRule="auto"/>
        <w:rPr>
          <w:sz w:val="28"/>
          <w:szCs w:val="28"/>
          <w:lang w:val="uk-UA"/>
        </w:rPr>
      </w:pPr>
    </w:p>
    <w:p w14:paraId="11AD5754" w14:textId="77777777" w:rsidR="00CF1C46" w:rsidRPr="00167FB5" w:rsidRDefault="00CF1C46" w:rsidP="00CF1C46">
      <w:pPr>
        <w:spacing w:line="276" w:lineRule="auto"/>
        <w:rPr>
          <w:sz w:val="28"/>
          <w:szCs w:val="28"/>
          <w:lang w:val="uk-UA"/>
        </w:rPr>
      </w:pPr>
    </w:p>
    <w:p w14:paraId="41FBE1D8" w14:textId="7317141C" w:rsidR="00CF1C46" w:rsidRPr="00167FB5" w:rsidRDefault="00CF1C46" w:rsidP="00CF1C46">
      <w:pPr>
        <w:spacing w:line="276" w:lineRule="auto"/>
        <w:jc w:val="center"/>
        <w:rPr>
          <w:sz w:val="28"/>
          <w:szCs w:val="28"/>
          <w:lang w:val="uk-UA"/>
        </w:rPr>
      </w:pPr>
      <w:r w:rsidRPr="00167FB5">
        <w:rPr>
          <w:noProof/>
          <w:color w:val="000000"/>
          <w:sz w:val="28"/>
          <w:szCs w:val="28"/>
          <w:lang w:val="uk-UA"/>
        </w:rPr>
        <w:lastRenderedPageBreak/>
        <w:drawing>
          <wp:inline distT="0" distB="0" distL="0" distR="0" wp14:anchorId="2C9E3B13" wp14:editId="1FCC138F">
            <wp:extent cx="4857750" cy="41338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7750" cy="4133850"/>
                    </a:xfrm>
                    <a:prstGeom prst="rect">
                      <a:avLst/>
                    </a:prstGeom>
                    <a:noFill/>
                    <a:ln>
                      <a:noFill/>
                    </a:ln>
                  </pic:spPr>
                </pic:pic>
              </a:graphicData>
            </a:graphic>
          </wp:inline>
        </w:drawing>
      </w:r>
    </w:p>
    <w:p w14:paraId="7713FB60" w14:textId="77777777" w:rsidR="00CF1C46" w:rsidRPr="00167FB5" w:rsidRDefault="00CF1C46" w:rsidP="00CF1C46">
      <w:pPr>
        <w:jc w:val="both"/>
        <w:rPr>
          <w:lang w:val="uk-UA"/>
        </w:rPr>
      </w:pPr>
    </w:p>
    <w:p w14:paraId="549F7EE5" w14:textId="77777777" w:rsidR="00CF1C46" w:rsidRPr="00167FB5" w:rsidRDefault="00CF1C46" w:rsidP="00CF1C46">
      <w:pPr>
        <w:jc w:val="both"/>
        <w:rPr>
          <w:lang w:val="uk-UA"/>
        </w:rPr>
      </w:pPr>
    </w:p>
    <w:p w14:paraId="05D3FC20" w14:textId="77777777" w:rsidR="00CF1C46" w:rsidRPr="00167FB5" w:rsidRDefault="00CF1C46" w:rsidP="00CF1C46">
      <w:pPr>
        <w:spacing w:line="276" w:lineRule="auto"/>
        <w:jc w:val="both"/>
        <w:rPr>
          <w:sz w:val="28"/>
          <w:szCs w:val="28"/>
          <w:lang w:val="uk-UA"/>
        </w:rPr>
      </w:pPr>
      <w:r w:rsidRPr="00167FB5">
        <w:rPr>
          <w:sz w:val="28"/>
          <w:szCs w:val="28"/>
          <w:lang w:val="uk-UA"/>
        </w:rPr>
        <w:t>Рисунок 3. Функціональна схема організації вузла моніторингу теплової енергії</w:t>
      </w:r>
    </w:p>
    <w:p w14:paraId="307BFE70" w14:textId="77777777" w:rsidR="00CF1C46" w:rsidRPr="00167FB5" w:rsidRDefault="00CF1C46" w:rsidP="00CF1C46">
      <w:pPr>
        <w:spacing w:line="276" w:lineRule="auto"/>
        <w:jc w:val="both"/>
        <w:rPr>
          <w:sz w:val="28"/>
          <w:szCs w:val="28"/>
          <w:lang w:val="uk-UA"/>
        </w:rPr>
      </w:pPr>
    </w:p>
    <w:p w14:paraId="1FDCEBFA" w14:textId="77777777" w:rsidR="00CF1C46" w:rsidRPr="00167FB5" w:rsidRDefault="00CF1C46" w:rsidP="00CF1C46">
      <w:pPr>
        <w:spacing w:line="276" w:lineRule="auto"/>
        <w:jc w:val="both"/>
        <w:rPr>
          <w:sz w:val="28"/>
          <w:szCs w:val="28"/>
        </w:rPr>
      </w:pPr>
      <w:r w:rsidRPr="00167FB5">
        <w:rPr>
          <w:sz w:val="28"/>
          <w:szCs w:val="28"/>
        </w:rPr>
        <w:t xml:space="preserve">Принцип керування системою опалення в даному проекті полягає в автоматичній зміні температури   теплоносія, що </w:t>
      </w:r>
      <w:proofErr w:type="gramStart"/>
      <w:r w:rsidRPr="00167FB5">
        <w:rPr>
          <w:sz w:val="28"/>
          <w:szCs w:val="28"/>
        </w:rPr>
        <w:t>подається,  для</w:t>
      </w:r>
      <w:proofErr w:type="gramEnd"/>
      <w:r w:rsidRPr="00167FB5">
        <w:rPr>
          <w:sz w:val="28"/>
          <w:szCs w:val="28"/>
        </w:rPr>
        <w:t xml:space="preserve"> підтримки заданої  температури в приміщеннях об'єкта керування.</w:t>
      </w:r>
    </w:p>
    <w:p w14:paraId="79558EC3" w14:textId="77777777" w:rsidR="00CF1C46" w:rsidRPr="00167FB5" w:rsidRDefault="00CF1C46" w:rsidP="00CF1C46">
      <w:pPr>
        <w:pStyle w:val="a5"/>
        <w:spacing w:before="5" w:line="276" w:lineRule="auto"/>
        <w:ind w:right="654"/>
        <w:jc w:val="both"/>
        <w:rPr>
          <w:lang w:val="uk-UA"/>
        </w:rPr>
      </w:pPr>
    </w:p>
    <w:p w14:paraId="6252D0D7" w14:textId="77777777" w:rsidR="00CF1C46" w:rsidRPr="00167FB5" w:rsidRDefault="00CF1C46" w:rsidP="00CF1C46">
      <w:pPr>
        <w:ind w:firstLine="851"/>
        <w:jc w:val="center"/>
        <w:rPr>
          <w:b/>
          <w:bCs/>
          <w:sz w:val="28"/>
          <w:szCs w:val="28"/>
          <w:lang w:val="uk-UA"/>
        </w:rPr>
      </w:pPr>
      <w:r w:rsidRPr="00167FB5">
        <w:rPr>
          <w:b/>
          <w:bCs/>
          <w:sz w:val="28"/>
          <w:szCs w:val="28"/>
          <w:lang w:val="uk-UA"/>
        </w:rPr>
        <w:t>ОСНОВНІ РЕЗУЛЬТАТИ ТА ВИСНОВКИ</w:t>
      </w:r>
    </w:p>
    <w:p w14:paraId="1E22A7A4" w14:textId="77777777" w:rsidR="00CF1C46" w:rsidRPr="00167FB5" w:rsidRDefault="00CF1C46" w:rsidP="00CF1C46">
      <w:pPr>
        <w:spacing w:line="276" w:lineRule="auto"/>
        <w:jc w:val="both"/>
        <w:rPr>
          <w:sz w:val="28"/>
          <w:szCs w:val="28"/>
          <w:lang w:val="uk-UA"/>
        </w:rPr>
      </w:pPr>
      <w:r w:rsidRPr="00167FB5">
        <w:rPr>
          <w:sz w:val="28"/>
          <w:szCs w:val="28"/>
          <w:lang w:val="uk-UA"/>
        </w:rPr>
        <w:t>Моніторинг та контроль систем тепло-  і водопостачання варто  розглядати як першочергові, малозатратні й ефективні  технології, впровадження яких дозволить оптимізувати виробництво і споживання теплової енергії.</w:t>
      </w:r>
    </w:p>
    <w:p w14:paraId="328608C2" w14:textId="77777777" w:rsidR="00CF1C46" w:rsidRPr="00167FB5" w:rsidRDefault="00CF1C46" w:rsidP="00CF1C46">
      <w:pPr>
        <w:spacing w:line="276" w:lineRule="auto"/>
        <w:ind w:firstLine="720"/>
        <w:jc w:val="both"/>
        <w:rPr>
          <w:b/>
          <w:sz w:val="28"/>
          <w:szCs w:val="28"/>
          <w:lang w:val="uk-UA"/>
        </w:rPr>
      </w:pPr>
      <w:r w:rsidRPr="00167FB5">
        <w:rPr>
          <w:sz w:val="28"/>
          <w:szCs w:val="28"/>
          <w:lang w:val="uk-UA"/>
        </w:rPr>
        <w:t>Пріоритетність при виборі енергозберігаючих технологій мають технічні рішення, які одночасно сприяють поліпшенню мікроклімату приміщень та захисту навколишнього середовища. Розгляд  енергоефективної будівлі як сукупності незалежних інноваційних рішень порушує принципи системності та призводить до зниження енергетичної та економічної ефективності проекту.</w:t>
      </w:r>
    </w:p>
    <w:p w14:paraId="5B0ACD92" w14:textId="77777777" w:rsidR="00CF1C46" w:rsidRPr="00167FB5" w:rsidRDefault="00CF1C46" w:rsidP="00CF1C46">
      <w:pPr>
        <w:spacing w:line="276" w:lineRule="auto"/>
        <w:ind w:firstLine="709"/>
        <w:jc w:val="both"/>
        <w:rPr>
          <w:sz w:val="28"/>
          <w:szCs w:val="28"/>
          <w:lang w:val="uk-UA"/>
        </w:rPr>
      </w:pPr>
      <w:r w:rsidRPr="00167FB5">
        <w:rPr>
          <w:color w:val="000000"/>
          <w:sz w:val="28"/>
          <w:szCs w:val="28"/>
          <w:lang w:val="uk-UA"/>
        </w:rPr>
        <w:t xml:space="preserve">Організація моніторингу систем тепло- та водопостачання- це не тільки оснащення цих систем засобами моніторингу. Насамперед  це впровадження організаційно-правової та нормативної бази, що забезпечують створення </w:t>
      </w:r>
      <w:r w:rsidRPr="00167FB5">
        <w:rPr>
          <w:color w:val="000000"/>
          <w:sz w:val="28"/>
          <w:szCs w:val="28"/>
          <w:lang w:val="uk-UA"/>
        </w:rPr>
        <w:lastRenderedPageBreak/>
        <w:t>економічних стимулів до енергозбереження й підвищення енергоефективності вироблення та споживання теплової енергії.</w:t>
      </w:r>
    </w:p>
    <w:p w14:paraId="487D44BD" w14:textId="77777777" w:rsidR="00CF1C46" w:rsidRPr="00167FB5" w:rsidRDefault="00CF1C46" w:rsidP="00CF1C46">
      <w:pPr>
        <w:pStyle w:val="text"/>
        <w:spacing w:before="0" w:beforeAutospacing="0" w:after="0" w:afterAutospacing="0" w:line="276" w:lineRule="auto"/>
        <w:ind w:firstLine="539"/>
        <w:jc w:val="both"/>
        <w:rPr>
          <w:rFonts w:ascii="Times New Roman" w:hAnsi="Times New Roman"/>
          <w:sz w:val="28"/>
          <w:szCs w:val="28"/>
          <w:lang w:val="uk-UA"/>
        </w:rPr>
      </w:pPr>
      <w:r w:rsidRPr="00167FB5">
        <w:rPr>
          <w:rFonts w:ascii="Times New Roman" w:hAnsi="Times New Roman"/>
          <w:sz w:val="28"/>
          <w:szCs w:val="28"/>
          <w:lang w:val="uk-UA"/>
        </w:rPr>
        <w:t xml:space="preserve">Процес моніторингу та керування подачі тепла в приміщення в холодну пору року в системі опалення будівлі здійснюється автоматично відповідно до  даних, одержуваними від датчиків температури зовнішнього й внутрішнього повітря, і алгоритмом роботи програмувальних контролерів, керуючих роботою виконавчих пристроїв (електроприводами клапанів трубопроводів,  приводами насосів). </w:t>
      </w:r>
    </w:p>
    <w:p w14:paraId="08C2D351" w14:textId="77777777" w:rsidR="00CF1C46" w:rsidRPr="00167FB5" w:rsidRDefault="00CF1C46" w:rsidP="00CF1C46">
      <w:pPr>
        <w:pStyle w:val="af3"/>
        <w:spacing w:after="0" w:line="276" w:lineRule="auto"/>
        <w:ind w:firstLine="360"/>
        <w:jc w:val="both"/>
        <w:rPr>
          <w:sz w:val="28"/>
          <w:szCs w:val="28"/>
        </w:rPr>
      </w:pPr>
      <w:r w:rsidRPr="00167FB5">
        <w:rPr>
          <w:bCs/>
          <w:sz w:val="28"/>
          <w:szCs w:val="28"/>
        </w:rPr>
        <w:t xml:space="preserve">Економічні вигоди від впровадження системи моніторингу, контролю та керування </w:t>
      </w:r>
      <w:r w:rsidRPr="00167FB5">
        <w:rPr>
          <w:sz w:val="28"/>
          <w:szCs w:val="28"/>
        </w:rPr>
        <w:t>будівлею</w:t>
      </w:r>
      <w:r w:rsidRPr="00167FB5">
        <w:rPr>
          <w:bCs/>
          <w:sz w:val="28"/>
          <w:szCs w:val="28"/>
        </w:rPr>
        <w:t>:</w:t>
      </w:r>
    </w:p>
    <w:p w14:paraId="353176EF" w14:textId="77777777" w:rsidR="00CF1C46" w:rsidRPr="00167FB5" w:rsidRDefault="00CF1C46" w:rsidP="00CF1C46">
      <w:pPr>
        <w:numPr>
          <w:ilvl w:val="0"/>
          <w:numId w:val="22"/>
        </w:numPr>
        <w:spacing w:line="276" w:lineRule="auto"/>
        <w:jc w:val="both"/>
        <w:rPr>
          <w:sz w:val="28"/>
          <w:szCs w:val="28"/>
          <w:lang w:val="uk-UA"/>
        </w:rPr>
      </w:pPr>
      <w:r w:rsidRPr="00167FB5">
        <w:rPr>
          <w:sz w:val="28"/>
          <w:szCs w:val="28"/>
          <w:lang w:val="uk-UA"/>
        </w:rPr>
        <w:t xml:space="preserve">економія електроенергії та інших ресурсів до 25-30% за рахунок програмування енергозберігаючих алгоритмів роботи інженерних систем;  </w:t>
      </w:r>
    </w:p>
    <w:p w14:paraId="45AC849E" w14:textId="77777777" w:rsidR="00CF1C46" w:rsidRPr="00167FB5" w:rsidRDefault="00CF1C46" w:rsidP="00CF1C46">
      <w:pPr>
        <w:numPr>
          <w:ilvl w:val="0"/>
          <w:numId w:val="22"/>
        </w:numPr>
        <w:spacing w:line="276" w:lineRule="auto"/>
        <w:jc w:val="both"/>
        <w:rPr>
          <w:sz w:val="28"/>
          <w:szCs w:val="28"/>
          <w:lang w:val="uk-UA"/>
        </w:rPr>
      </w:pPr>
      <w:r w:rsidRPr="00167FB5">
        <w:rPr>
          <w:sz w:val="28"/>
          <w:szCs w:val="28"/>
          <w:lang w:val="uk-UA"/>
        </w:rPr>
        <w:t xml:space="preserve">скорочення витрат на обслуговування, ремонт і заміну інженерного обладнання на 30-40%, збільшення його терміну служби за рахунок раннього виявлення відхилень роботи від установлених норм, обліку експлуатаційного ресурсу та своєчасної профілактики; </w:t>
      </w:r>
    </w:p>
    <w:p w14:paraId="06687A6B" w14:textId="77777777" w:rsidR="00CF1C46" w:rsidRPr="00167FB5" w:rsidRDefault="00CF1C46" w:rsidP="00CF1C46">
      <w:pPr>
        <w:numPr>
          <w:ilvl w:val="0"/>
          <w:numId w:val="22"/>
        </w:numPr>
        <w:spacing w:line="276" w:lineRule="auto"/>
        <w:jc w:val="both"/>
        <w:rPr>
          <w:sz w:val="28"/>
          <w:szCs w:val="28"/>
          <w:lang w:val="uk-UA"/>
        </w:rPr>
      </w:pPr>
      <w:r w:rsidRPr="00167FB5">
        <w:rPr>
          <w:sz w:val="28"/>
          <w:szCs w:val="28"/>
          <w:lang w:val="uk-UA"/>
        </w:rPr>
        <w:t xml:space="preserve">економія на фонді заробітної плати за рахунок скорочення чисельності служби експлуатації; </w:t>
      </w:r>
    </w:p>
    <w:p w14:paraId="712D0640" w14:textId="77777777" w:rsidR="00CF1C46" w:rsidRPr="00167FB5" w:rsidRDefault="00CF1C46" w:rsidP="00CF1C46">
      <w:pPr>
        <w:spacing w:line="276" w:lineRule="auto"/>
        <w:ind w:left="360"/>
        <w:jc w:val="both"/>
        <w:rPr>
          <w:sz w:val="28"/>
          <w:szCs w:val="28"/>
          <w:lang w:val="uk-UA"/>
        </w:rPr>
      </w:pPr>
      <w:r w:rsidRPr="00167FB5">
        <w:rPr>
          <w:bCs/>
          <w:sz w:val="28"/>
          <w:szCs w:val="28"/>
          <w:lang w:val="uk-UA"/>
        </w:rPr>
        <w:t>Інші важливі переваги:</w:t>
      </w:r>
    </w:p>
    <w:p w14:paraId="6755CBF8" w14:textId="77777777" w:rsidR="00CF1C46" w:rsidRPr="00167FB5" w:rsidRDefault="00CF1C46" w:rsidP="00CF1C46">
      <w:pPr>
        <w:numPr>
          <w:ilvl w:val="0"/>
          <w:numId w:val="22"/>
        </w:numPr>
        <w:spacing w:line="276" w:lineRule="auto"/>
        <w:jc w:val="both"/>
        <w:rPr>
          <w:sz w:val="28"/>
          <w:szCs w:val="28"/>
          <w:lang w:val="uk-UA"/>
        </w:rPr>
      </w:pPr>
      <w:r w:rsidRPr="00167FB5">
        <w:rPr>
          <w:sz w:val="28"/>
          <w:szCs w:val="28"/>
          <w:lang w:val="uk-UA"/>
        </w:rPr>
        <w:t xml:space="preserve">підвищення комфорту й безпеки людей; </w:t>
      </w:r>
    </w:p>
    <w:p w14:paraId="617ED9B6" w14:textId="77777777" w:rsidR="00CF1C46" w:rsidRPr="00167FB5" w:rsidRDefault="00CF1C46" w:rsidP="00CF1C46">
      <w:pPr>
        <w:numPr>
          <w:ilvl w:val="0"/>
          <w:numId w:val="23"/>
        </w:numPr>
        <w:spacing w:line="276" w:lineRule="auto"/>
        <w:jc w:val="both"/>
        <w:rPr>
          <w:sz w:val="28"/>
          <w:szCs w:val="28"/>
          <w:lang w:val="uk-UA"/>
        </w:rPr>
      </w:pPr>
      <w:r w:rsidRPr="00167FB5">
        <w:rPr>
          <w:sz w:val="28"/>
          <w:szCs w:val="28"/>
          <w:lang w:val="uk-UA"/>
        </w:rPr>
        <w:t xml:space="preserve">оперативність отримання інформації про стан технологічних систем будівлі й аварійні ситуації, підвищення швидкості усунення несправностей; </w:t>
      </w:r>
    </w:p>
    <w:p w14:paraId="5A72F52E" w14:textId="77777777" w:rsidR="00CF1C46" w:rsidRPr="00167FB5" w:rsidRDefault="00CF1C46" w:rsidP="00CF1C46">
      <w:pPr>
        <w:numPr>
          <w:ilvl w:val="0"/>
          <w:numId w:val="23"/>
        </w:numPr>
        <w:spacing w:line="276" w:lineRule="auto"/>
        <w:jc w:val="both"/>
        <w:rPr>
          <w:sz w:val="28"/>
          <w:szCs w:val="28"/>
          <w:lang w:val="uk-UA"/>
        </w:rPr>
      </w:pPr>
      <w:r w:rsidRPr="00167FB5">
        <w:rPr>
          <w:sz w:val="28"/>
          <w:szCs w:val="28"/>
          <w:lang w:val="uk-UA"/>
        </w:rPr>
        <w:t xml:space="preserve">архівація режимів роботи обладнання та дій диспетчерів; </w:t>
      </w:r>
    </w:p>
    <w:p w14:paraId="0734CC4B" w14:textId="77777777" w:rsidR="00CF1C46" w:rsidRPr="00167FB5" w:rsidRDefault="00CF1C46" w:rsidP="00CF1C46">
      <w:pPr>
        <w:numPr>
          <w:ilvl w:val="0"/>
          <w:numId w:val="23"/>
        </w:numPr>
        <w:spacing w:line="276" w:lineRule="auto"/>
        <w:jc w:val="both"/>
        <w:rPr>
          <w:sz w:val="28"/>
          <w:szCs w:val="28"/>
          <w:lang w:val="uk-UA"/>
        </w:rPr>
      </w:pPr>
      <w:r w:rsidRPr="00167FB5">
        <w:rPr>
          <w:sz w:val="28"/>
          <w:szCs w:val="28"/>
          <w:lang w:val="uk-UA"/>
        </w:rPr>
        <w:t xml:space="preserve">зручність і простота експлуатації, наочність інформації; </w:t>
      </w:r>
    </w:p>
    <w:p w14:paraId="0F8DFFEA" w14:textId="77777777" w:rsidR="00CF1C46" w:rsidRPr="00167FB5" w:rsidRDefault="00CF1C46" w:rsidP="00CF1C46">
      <w:pPr>
        <w:numPr>
          <w:ilvl w:val="0"/>
          <w:numId w:val="23"/>
        </w:numPr>
        <w:spacing w:line="276" w:lineRule="auto"/>
        <w:jc w:val="both"/>
        <w:rPr>
          <w:sz w:val="28"/>
          <w:szCs w:val="28"/>
          <w:lang w:val="uk-UA"/>
        </w:rPr>
      </w:pPr>
      <w:r w:rsidRPr="00167FB5">
        <w:rPr>
          <w:sz w:val="28"/>
          <w:szCs w:val="28"/>
          <w:lang w:val="uk-UA"/>
        </w:rPr>
        <w:t xml:space="preserve">можливість вилученої діагностики й керування; </w:t>
      </w:r>
    </w:p>
    <w:p w14:paraId="559F5CFE" w14:textId="77777777" w:rsidR="00CF1C46" w:rsidRPr="00167FB5" w:rsidRDefault="00CF1C46" w:rsidP="00CF1C46">
      <w:pPr>
        <w:numPr>
          <w:ilvl w:val="0"/>
          <w:numId w:val="23"/>
        </w:numPr>
        <w:spacing w:line="276" w:lineRule="auto"/>
        <w:jc w:val="both"/>
        <w:rPr>
          <w:sz w:val="28"/>
          <w:szCs w:val="28"/>
          <w:lang w:val="uk-UA"/>
        </w:rPr>
      </w:pPr>
      <w:r w:rsidRPr="00167FB5">
        <w:rPr>
          <w:sz w:val="28"/>
          <w:szCs w:val="28"/>
          <w:lang w:val="uk-UA"/>
        </w:rPr>
        <w:t>можливість поетапного впровадження системи.</w:t>
      </w:r>
    </w:p>
    <w:p w14:paraId="5DBF63D3" w14:textId="77777777" w:rsidR="00CF1C46" w:rsidRPr="00167FB5" w:rsidRDefault="00CF1C46" w:rsidP="00CF1C46">
      <w:pPr>
        <w:spacing w:line="276" w:lineRule="auto"/>
        <w:ind w:firstLine="360"/>
        <w:jc w:val="both"/>
        <w:rPr>
          <w:sz w:val="28"/>
          <w:szCs w:val="28"/>
          <w:lang w:val="uk-UA"/>
        </w:rPr>
      </w:pPr>
      <w:r w:rsidRPr="00167FB5">
        <w:rPr>
          <w:sz w:val="28"/>
          <w:szCs w:val="28"/>
          <w:lang w:val="uk-UA"/>
        </w:rPr>
        <w:t>З метою передачі інформації про стан систем  керування та одержанні ними керуючих команд різними інженерними системами будівлі використовується середовище передачі інформації - польова шина (fieldbus). Програмне середовище адміністративної будівлі забезпечує компоненти систем єдиною мовою спілкування.</w:t>
      </w:r>
    </w:p>
    <w:p w14:paraId="1265708B" w14:textId="77777777" w:rsidR="00CF1C46" w:rsidRPr="00167FB5" w:rsidRDefault="00CF1C46" w:rsidP="00CF1C46">
      <w:pPr>
        <w:spacing w:line="276" w:lineRule="auto"/>
        <w:ind w:firstLine="360"/>
        <w:jc w:val="both"/>
        <w:rPr>
          <w:sz w:val="28"/>
          <w:szCs w:val="28"/>
          <w:lang w:val="uk-UA"/>
        </w:rPr>
      </w:pPr>
      <w:r w:rsidRPr="00167FB5">
        <w:rPr>
          <w:sz w:val="28"/>
          <w:szCs w:val="28"/>
          <w:lang w:val="uk-UA"/>
        </w:rPr>
        <w:t>Комплекс систем життєзабезпечення призначений для створення оптимальних умов роботи й життєдіяльності людей в адміністративній будівлі, скорочення експлуатаційних витрат і енергозбереження.</w:t>
      </w:r>
    </w:p>
    <w:p w14:paraId="0638EE32" w14:textId="77777777" w:rsidR="00A40E59" w:rsidRPr="00893D0E" w:rsidRDefault="00A40E59" w:rsidP="00CF1C46">
      <w:pPr>
        <w:pStyle w:val="a3"/>
        <w:tabs>
          <w:tab w:val="left" w:pos="7920"/>
          <w:tab w:val="left" w:pos="8280"/>
        </w:tabs>
        <w:spacing w:line="360" w:lineRule="auto"/>
        <w:ind w:right="175"/>
        <w:rPr>
          <w:b/>
          <w:bCs/>
          <w:szCs w:val="28"/>
        </w:rPr>
      </w:pPr>
    </w:p>
    <w:p w14:paraId="77B92CAC" w14:textId="77777777" w:rsidR="00191CEC" w:rsidRPr="00133BED" w:rsidRDefault="00CF1C46" w:rsidP="00191CEC">
      <w:pPr>
        <w:autoSpaceDE w:val="0"/>
        <w:autoSpaceDN w:val="0"/>
        <w:adjustRightInd w:val="0"/>
        <w:spacing w:line="360" w:lineRule="auto"/>
        <w:jc w:val="center"/>
        <w:rPr>
          <w:b/>
          <w:sz w:val="28"/>
          <w:szCs w:val="28"/>
          <w:lang w:val="uk-UA"/>
        </w:rPr>
      </w:pPr>
      <w:r w:rsidRPr="00191CEC">
        <w:rPr>
          <w:b/>
          <w:bCs/>
          <w:szCs w:val="28"/>
          <w:lang w:val="uk-UA"/>
        </w:rPr>
        <w:lastRenderedPageBreak/>
        <w:t xml:space="preserve">                        </w:t>
      </w:r>
      <w:r w:rsidR="00191CEC" w:rsidRPr="00133BED">
        <w:rPr>
          <w:b/>
          <w:sz w:val="28"/>
          <w:szCs w:val="28"/>
          <w:lang w:val="uk-UA"/>
        </w:rPr>
        <w:t>Вступ</w:t>
      </w:r>
    </w:p>
    <w:p w14:paraId="15F3C1F1" w14:textId="77777777" w:rsidR="00191CEC" w:rsidRPr="00170F69" w:rsidRDefault="00191CEC" w:rsidP="00191CEC">
      <w:pPr>
        <w:autoSpaceDE w:val="0"/>
        <w:autoSpaceDN w:val="0"/>
        <w:adjustRightInd w:val="0"/>
        <w:spacing w:line="360" w:lineRule="auto"/>
        <w:jc w:val="center"/>
        <w:rPr>
          <w:sz w:val="28"/>
          <w:szCs w:val="28"/>
          <w:lang w:val="uk-UA"/>
        </w:rPr>
      </w:pPr>
    </w:p>
    <w:p w14:paraId="4363ECFA" w14:textId="77777777" w:rsidR="00191CEC" w:rsidRDefault="00191CEC" w:rsidP="00191CEC">
      <w:pPr>
        <w:pStyle w:val="text"/>
        <w:spacing w:before="0" w:beforeAutospacing="0" w:after="0" w:afterAutospacing="0" w:line="360" w:lineRule="auto"/>
        <w:ind w:firstLine="540"/>
        <w:jc w:val="both"/>
        <w:rPr>
          <w:rFonts w:ascii="Times New Roman" w:hAnsi="Times New Roman"/>
          <w:sz w:val="28"/>
          <w:szCs w:val="28"/>
          <w:lang w:val="uk-UA"/>
        </w:rPr>
      </w:pPr>
      <w:r w:rsidRPr="00191CEC">
        <w:rPr>
          <w:rFonts w:ascii="Times New Roman" w:hAnsi="Times New Roman"/>
          <w:b/>
          <w:sz w:val="28"/>
          <w:szCs w:val="28"/>
          <w:lang w:val="uk-UA"/>
        </w:rPr>
        <w:t>Актуальність теми.</w:t>
      </w:r>
      <w:r w:rsidRPr="00191CEC">
        <w:rPr>
          <w:rFonts w:ascii="Times New Roman" w:hAnsi="Times New Roman"/>
          <w:sz w:val="28"/>
          <w:szCs w:val="28"/>
          <w:lang w:val="uk-UA"/>
        </w:rPr>
        <w:t xml:space="preserve"> </w:t>
      </w:r>
      <w:r w:rsidRPr="009D44BF">
        <w:rPr>
          <w:rFonts w:ascii="Times New Roman" w:hAnsi="Times New Roman"/>
          <w:sz w:val="28"/>
          <w:szCs w:val="28"/>
          <w:lang w:val="uk-UA"/>
        </w:rPr>
        <w:t>Сучасне</w:t>
      </w:r>
      <w:r w:rsidRPr="00B8270C">
        <w:rPr>
          <w:rFonts w:ascii="Times New Roman" w:hAnsi="Times New Roman"/>
          <w:sz w:val="28"/>
          <w:szCs w:val="28"/>
          <w:lang w:val="uk-UA"/>
        </w:rPr>
        <w:t xml:space="preserve"> проектування і будівництво енергоефективних будівель полягає у більш раціональному використанні енергетичних ресурсів, витрачених на енергопостачання</w:t>
      </w:r>
      <w:r>
        <w:rPr>
          <w:rFonts w:ascii="Times New Roman" w:hAnsi="Times New Roman"/>
          <w:sz w:val="28"/>
          <w:szCs w:val="28"/>
          <w:lang w:val="uk-UA"/>
        </w:rPr>
        <w:t>, теплопостачання та водопостачання</w:t>
      </w:r>
      <w:r w:rsidRPr="00B8270C">
        <w:rPr>
          <w:rFonts w:ascii="Times New Roman" w:hAnsi="Times New Roman"/>
          <w:sz w:val="28"/>
          <w:szCs w:val="28"/>
          <w:lang w:val="uk-UA"/>
        </w:rPr>
        <w:t xml:space="preserve"> будівлі шляхом прийняття інноваційних рішень, які можуть бути здійснені технічно, обґрунтовані  економічно, а також прийнятні з екологічної та соціальної точок зору і не змінюють звичного способу життя. </w:t>
      </w:r>
      <w:r w:rsidRPr="00191CEC">
        <w:rPr>
          <w:rFonts w:ascii="Times New Roman" w:hAnsi="Times New Roman"/>
          <w:sz w:val="28"/>
          <w:szCs w:val="28"/>
          <w:lang w:val="uk-UA"/>
        </w:rPr>
        <w:t xml:space="preserve">Пріоритетність при виборі енергозберігаючих технологій мають технічні рішення, які одночасно сприяють поліпшенню мікроклімату приміщень та захисту навколишнього середовища. Розгляд  енергоефективної </w:t>
      </w:r>
      <w:r>
        <w:rPr>
          <w:rFonts w:ascii="Times New Roman" w:hAnsi="Times New Roman"/>
          <w:sz w:val="28"/>
          <w:szCs w:val="28"/>
          <w:lang w:val="uk-UA"/>
        </w:rPr>
        <w:t xml:space="preserve">будівлі </w:t>
      </w:r>
      <w:r w:rsidRPr="00191CEC">
        <w:rPr>
          <w:rFonts w:ascii="Times New Roman" w:hAnsi="Times New Roman"/>
          <w:sz w:val="28"/>
          <w:szCs w:val="28"/>
          <w:lang w:val="uk-UA"/>
        </w:rPr>
        <w:t xml:space="preserve">як сукупності незалежних інноваційних рішень порушує принципи системності та призводить до зниження енергетичної та економічної ефективності проекту. </w:t>
      </w:r>
      <w:r>
        <w:rPr>
          <w:rFonts w:ascii="Times New Roman" w:hAnsi="Times New Roman"/>
          <w:sz w:val="28"/>
          <w:szCs w:val="28"/>
          <w:lang w:val="uk-UA"/>
        </w:rPr>
        <w:t>З</w:t>
      </w:r>
      <w:r w:rsidRPr="00F20CBB">
        <w:rPr>
          <w:rFonts w:ascii="Times New Roman" w:hAnsi="Times New Roman"/>
          <w:sz w:val="28"/>
          <w:szCs w:val="28"/>
          <w:lang w:val="uk-UA"/>
        </w:rPr>
        <w:t xml:space="preserve">ростаючі запити щодо комфорту й сервісу призводять до необхідності вдосконалювати засоби </w:t>
      </w:r>
      <w:r>
        <w:rPr>
          <w:rFonts w:ascii="Times New Roman" w:hAnsi="Times New Roman"/>
          <w:sz w:val="28"/>
          <w:szCs w:val="28"/>
          <w:lang w:val="uk-UA"/>
        </w:rPr>
        <w:t xml:space="preserve">моніторингу, контролю та </w:t>
      </w:r>
      <w:r w:rsidRPr="00F20CBB">
        <w:rPr>
          <w:rFonts w:ascii="Times New Roman" w:hAnsi="Times New Roman"/>
          <w:sz w:val="28"/>
          <w:szCs w:val="28"/>
          <w:lang w:val="uk-UA"/>
        </w:rPr>
        <w:t>керування</w:t>
      </w:r>
      <w:r>
        <w:rPr>
          <w:rFonts w:ascii="Times New Roman" w:hAnsi="Times New Roman"/>
          <w:sz w:val="28"/>
          <w:szCs w:val="28"/>
          <w:lang w:val="uk-UA"/>
        </w:rPr>
        <w:t xml:space="preserve"> систем тепло- та водопостачання будівель</w:t>
      </w:r>
      <w:r w:rsidRPr="00F20CBB">
        <w:rPr>
          <w:rFonts w:ascii="Times New Roman" w:hAnsi="Times New Roman"/>
          <w:sz w:val="28"/>
          <w:szCs w:val="28"/>
          <w:lang w:val="uk-UA"/>
        </w:rPr>
        <w:t>. У кожного підприємства є власні вимоги до устаткування буд</w:t>
      </w:r>
      <w:r>
        <w:rPr>
          <w:rFonts w:ascii="Times New Roman" w:hAnsi="Times New Roman"/>
          <w:sz w:val="28"/>
          <w:szCs w:val="28"/>
          <w:lang w:val="uk-UA"/>
        </w:rPr>
        <w:t>івель</w:t>
      </w:r>
      <w:r w:rsidRPr="00F20CBB">
        <w:rPr>
          <w:rFonts w:ascii="Times New Roman" w:hAnsi="Times New Roman"/>
          <w:sz w:val="28"/>
          <w:szCs w:val="28"/>
          <w:lang w:val="uk-UA"/>
        </w:rPr>
        <w:t>. При цьому вирішальне значення має вибір правильного технічного рішення системи керування.</w:t>
      </w:r>
      <w:r>
        <w:rPr>
          <w:rFonts w:ascii="Times New Roman" w:hAnsi="Times New Roman"/>
          <w:sz w:val="28"/>
          <w:szCs w:val="28"/>
          <w:lang w:val="uk-UA"/>
        </w:rPr>
        <w:t xml:space="preserve"> </w:t>
      </w:r>
    </w:p>
    <w:p w14:paraId="6B871606" w14:textId="77777777" w:rsidR="00191CEC" w:rsidRPr="00F20CBB" w:rsidRDefault="00191CEC" w:rsidP="00191CEC">
      <w:pPr>
        <w:pStyle w:val="text"/>
        <w:spacing w:before="0" w:beforeAutospacing="0" w:after="0" w:afterAutospacing="0" w:line="360" w:lineRule="auto"/>
        <w:ind w:firstLine="540"/>
        <w:jc w:val="both"/>
        <w:rPr>
          <w:rFonts w:ascii="Times New Roman" w:hAnsi="Times New Roman"/>
          <w:sz w:val="28"/>
          <w:szCs w:val="28"/>
          <w:lang w:val="uk-UA"/>
        </w:rPr>
      </w:pPr>
      <w:r w:rsidRPr="00442F1D">
        <w:rPr>
          <w:rFonts w:ascii="Times New Roman" w:hAnsi="Times New Roman"/>
          <w:sz w:val="28"/>
          <w:szCs w:val="28"/>
          <w:lang w:val="uk-UA"/>
        </w:rPr>
        <w:t xml:space="preserve">Комплекс систем життєзабезпечення призначений для створення оптимальних умов роботи й життєдіяльності </w:t>
      </w:r>
      <w:r>
        <w:rPr>
          <w:rFonts w:ascii="Times New Roman" w:hAnsi="Times New Roman"/>
          <w:sz w:val="28"/>
          <w:szCs w:val="28"/>
          <w:lang w:val="uk-UA"/>
        </w:rPr>
        <w:t>людей у будівлі</w:t>
      </w:r>
      <w:r w:rsidRPr="00442F1D">
        <w:rPr>
          <w:rFonts w:ascii="Times New Roman" w:hAnsi="Times New Roman"/>
          <w:sz w:val="28"/>
          <w:szCs w:val="28"/>
          <w:lang w:val="uk-UA"/>
        </w:rPr>
        <w:t>, скорочення експлуатаційних витрат і енергозбереження</w:t>
      </w:r>
      <w:r>
        <w:rPr>
          <w:rFonts w:ascii="Times New Roman" w:hAnsi="Times New Roman"/>
          <w:sz w:val="28"/>
          <w:szCs w:val="28"/>
          <w:lang w:val="uk-UA"/>
        </w:rPr>
        <w:t>.</w:t>
      </w:r>
    </w:p>
    <w:p w14:paraId="3864D0E7" w14:textId="77777777" w:rsidR="00191CEC" w:rsidRDefault="00191CEC" w:rsidP="00191CEC">
      <w:pPr>
        <w:spacing w:line="360" w:lineRule="auto"/>
        <w:ind w:firstLine="540"/>
        <w:jc w:val="both"/>
        <w:rPr>
          <w:sz w:val="28"/>
          <w:szCs w:val="28"/>
          <w:lang w:val="uk-UA"/>
        </w:rPr>
      </w:pPr>
      <w:r w:rsidRPr="009814E8">
        <w:rPr>
          <w:b/>
          <w:sz w:val="28"/>
          <w:lang w:val="uk-UA"/>
        </w:rPr>
        <w:t xml:space="preserve">Мета і задачі дослідження. </w:t>
      </w:r>
      <w:r>
        <w:rPr>
          <w:sz w:val="28"/>
          <w:szCs w:val="28"/>
          <w:lang w:val="uk-UA"/>
        </w:rPr>
        <w:t xml:space="preserve">Мета роботи полягає у підвищенні рівня ефективності </w:t>
      </w:r>
      <w:r w:rsidRPr="009D44BF">
        <w:rPr>
          <w:spacing w:val="3"/>
          <w:sz w:val="28"/>
          <w:szCs w:val="28"/>
          <w:lang w:val="uk-UA"/>
        </w:rPr>
        <w:t>споживання</w:t>
      </w:r>
      <w:r>
        <w:rPr>
          <w:sz w:val="28"/>
          <w:szCs w:val="28"/>
          <w:lang w:val="uk-UA"/>
        </w:rPr>
        <w:t xml:space="preserve"> теплової енергії та водоспоживання будівлі (на прикладі адміністративної будівлі гірничодобувного підприємства) за рахунок побудови системи моніторингу та контролю параметрів енергоефективності. </w:t>
      </w:r>
    </w:p>
    <w:p w14:paraId="0EAEF6FA" w14:textId="77777777" w:rsidR="00191CEC" w:rsidRDefault="00191CEC" w:rsidP="00191CEC">
      <w:pPr>
        <w:spacing w:line="360" w:lineRule="auto"/>
        <w:ind w:firstLine="540"/>
        <w:jc w:val="both"/>
        <w:rPr>
          <w:sz w:val="28"/>
          <w:szCs w:val="28"/>
          <w:lang w:val="uk-UA"/>
        </w:rPr>
      </w:pPr>
      <w:r>
        <w:rPr>
          <w:sz w:val="28"/>
          <w:szCs w:val="28"/>
          <w:lang w:val="uk-UA"/>
        </w:rPr>
        <w:t>Для досягнення мети роботи вирішувались задачі:</w:t>
      </w:r>
    </w:p>
    <w:p w14:paraId="69458C1D" w14:textId="77777777" w:rsidR="00191CEC" w:rsidRDefault="00191CEC" w:rsidP="00191CEC">
      <w:pPr>
        <w:numPr>
          <w:ilvl w:val="0"/>
          <w:numId w:val="12"/>
        </w:numPr>
        <w:spacing w:line="360" w:lineRule="auto"/>
        <w:jc w:val="both"/>
        <w:rPr>
          <w:sz w:val="28"/>
          <w:szCs w:val="28"/>
          <w:lang w:val="uk-UA"/>
        </w:rPr>
      </w:pPr>
      <w:r>
        <w:rPr>
          <w:sz w:val="28"/>
          <w:szCs w:val="28"/>
          <w:lang w:val="uk-UA"/>
        </w:rPr>
        <w:t>побудова структурної схеми комплексної системи керування адміністративною будівлею;</w:t>
      </w:r>
    </w:p>
    <w:p w14:paraId="2C1D36B0" w14:textId="77777777" w:rsidR="00191CEC" w:rsidRPr="006B497B" w:rsidRDefault="00191CEC" w:rsidP="00191CEC">
      <w:pPr>
        <w:numPr>
          <w:ilvl w:val="0"/>
          <w:numId w:val="12"/>
        </w:numPr>
        <w:spacing w:line="360" w:lineRule="auto"/>
        <w:jc w:val="both"/>
        <w:rPr>
          <w:b/>
          <w:sz w:val="28"/>
          <w:lang w:val="uk-UA"/>
        </w:rPr>
      </w:pPr>
      <w:r>
        <w:rPr>
          <w:sz w:val="28"/>
          <w:szCs w:val="28"/>
          <w:lang w:val="uk-UA"/>
        </w:rPr>
        <w:t>визначення факторів, які впливають на рівень енергоефективності тепло- та водопостачання;</w:t>
      </w:r>
    </w:p>
    <w:p w14:paraId="77C7C4F7" w14:textId="77777777" w:rsidR="00191CEC" w:rsidRPr="006B497B" w:rsidRDefault="00191CEC" w:rsidP="00191CEC">
      <w:pPr>
        <w:numPr>
          <w:ilvl w:val="0"/>
          <w:numId w:val="12"/>
        </w:numPr>
        <w:spacing w:line="360" w:lineRule="auto"/>
        <w:jc w:val="both"/>
        <w:rPr>
          <w:sz w:val="28"/>
          <w:lang w:val="uk-UA"/>
        </w:rPr>
      </w:pPr>
      <w:r>
        <w:rPr>
          <w:sz w:val="28"/>
          <w:lang w:val="uk-UA"/>
        </w:rPr>
        <w:lastRenderedPageBreak/>
        <w:t>впровадження  комплексу засобів моніторингу та контролю параметрів енергоефективності тепло- та водопостачання адміністративної будівлі.</w:t>
      </w:r>
    </w:p>
    <w:p w14:paraId="45DC3F6D" w14:textId="77777777" w:rsidR="00191CEC" w:rsidRDefault="00191CEC" w:rsidP="00191CEC">
      <w:pPr>
        <w:tabs>
          <w:tab w:val="left" w:pos="8265"/>
        </w:tabs>
        <w:spacing w:line="360" w:lineRule="auto"/>
        <w:ind w:firstLine="540"/>
        <w:jc w:val="both"/>
        <w:rPr>
          <w:sz w:val="28"/>
          <w:szCs w:val="28"/>
          <w:lang w:val="uk-UA"/>
        </w:rPr>
      </w:pPr>
      <w:r w:rsidRPr="000F5138">
        <w:rPr>
          <w:i/>
          <w:sz w:val="28"/>
          <w:szCs w:val="28"/>
          <w:lang w:val="uk-UA"/>
        </w:rPr>
        <w:t>Об’єктом дослідження</w:t>
      </w:r>
      <w:r w:rsidRPr="000F5138">
        <w:rPr>
          <w:i/>
          <w:lang w:val="uk-UA"/>
        </w:rPr>
        <w:t xml:space="preserve"> </w:t>
      </w:r>
      <w:r w:rsidRPr="000F5138">
        <w:rPr>
          <w:lang w:val="uk-UA"/>
        </w:rPr>
        <w:t xml:space="preserve">є </w:t>
      </w:r>
      <w:r w:rsidRPr="000F5138">
        <w:rPr>
          <w:sz w:val="28"/>
          <w:szCs w:val="28"/>
          <w:lang w:val="uk-UA"/>
        </w:rPr>
        <w:t>р</w:t>
      </w:r>
      <w:r>
        <w:rPr>
          <w:sz w:val="28"/>
          <w:szCs w:val="28"/>
          <w:lang w:val="uk-UA"/>
        </w:rPr>
        <w:t>ежими теплопостачання та водопостачання будівель, а також організація поточного безпосереднього моніторингу контролю фактичного стану приміщень.</w:t>
      </w:r>
    </w:p>
    <w:p w14:paraId="2D7A10A4" w14:textId="77777777" w:rsidR="00191CEC" w:rsidRDefault="00191CEC" w:rsidP="00191CEC">
      <w:pPr>
        <w:pStyle w:val="a7"/>
        <w:spacing w:line="360" w:lineRule="auto"/>
      </w:pPr>
      <w:r>
        <w:rPr>
          <w:i/>
        </w:rPr>
        <w:t xml:space="preserve">Предметом дослідження </w:t>
      </w:r>
      <w:r>
        <w:t xml:space="preserve">є система моніторингу та контролю параметрів енергоефективності </w:t>
      </w:r>
      <w:proofErr w:type="gramStart"/>
      <w:r>
        <w:t>тепло- та</w:t>
      </w:r>
      <w:proofErr w:type="gramEnd"/>
      <w:r>
        <w:t xml:space="preserve"> водопостачання.</w:t>
      </w:r>
    </w:p>
    <w:p w14:paraId="3EDD2777" w14:textId="77777777" w:rsidR="00191CEC" w:rsidRDefault="00191CEC" w:rsidP="00191CEC">
      <w:pPr>
        <w:tabs>
          <w:tab w:val="left" w:pos="8265"/>
        </w:tabs>
        <w:spacing w:line="360" w:lineRule="auto"/>
        <w:ind w:firstLine="720"/>
        <w:jc w:val="both"/>
        <w:rPr>
          <w:sz w:val="28"/>
          <w:szCs w:val="28"/>
          <w:lang w:val="uk-UA"/>
        </w:rPr>
      </w:pPr>
      <w:r w:rsidRPr="008A7DAC">
        <w:rPr>
          <w:i/>
          <w:sz w:val="28"/>
          <w:szCs w:val="28"/>
          <w:lang w:val="uk-UA"/>
        </w:rPr>
        <w:t>Методи дослідження</w:t>
      </w:r>
      <w:r>
        <w:rPr>
          <w:sz w:val="28"/>
          <w:szCs w:val="28"/>
          <w:lang w:val="uk-UA"/>
        </w:rPr>
        <w:t xml:space="preserve"> : пошукові, проектні та дослідницькі розробки.</w:t>
      </w:r>
    </w:p>
    <w:p w14:paraId="453FC96F" w14:textId="77777777" w:rsidR="00191CEC" w:rsidRDefault="00191CEC" w:rsidP="00191CEC">
      <w:pPr>
        <w:pStyle w:val="af1"/>
        <w:tabs>
          <w:tab w:val="clear" w:pos="4677"/>
          <w:tab w:val="clear" w:pos="9355"/>
        </w:tabs>
        <w:spacing w:line="360" w:lineRule="auto"/>
        <w:ind w:left="0" w:firstLine="720"/>
        <w:rPr>
          <w:i/>
          <w:sz w:val="28"/>
          <w:szCs w:val="28"/>
          <w:lang w:val="ru-RU"/>
        </w:rPr>
      </w:pPr>
      <w:r w:rsidRPr="00055215">
        <w:rPr>
          <w:i/>
          <w:sz w:val="28"/>
          <w:szCs w:val="28"/>
          <w:lang w:val="ru-RU"/>
        </w:rPr>
        <w:t xml:space="preserve">Наукова новизна отриманих </w:t>
      </w:r>
      <w:r>
        <w:rPr>
          <w:i/>
          <w:sz w:val="28"/>
          <w:szCs w:val="28"/>
          <w:lang w:val="ru-RU"/>
        </w:rPr>
        <w:t>результатов</w:t>
      </w:r>
    </w:p>
    <w:p w14:paraId="3B1F92EC" w14:textId="77777777" w:rsidR="00191CEC" w:rsidRDefault="00191CEC" w:rsidP="00191CEC">
      <w:pPr>
        <w:pStyle w:val="af1"/>
        <w:tabs>
          <w:tab w:val="clear" w:pos="4677"/>
          <w:tab w:val="clear" w:pos="9355"/>
        </w:tabs>
        <w:spacing w:line="360" w:lineRule="auto"/>
        <w:ind w:left="0" w:firstLine="720"/>
        <w:rPr>
          <w:sz w:val="28"/>
          <w:szCs w:val="28"/>
        </w:rPr>
      </w:pPr>
      <w:r>
        <w:rPr>
          <w:sz w:val="28"/>
          <w:szCs w:val="28"/>
          <w:lang w:val="ru-RU"/>
        </w:rPr>
        <w:t xml:space="preserve">1)     </w:t>
      </w:r>
      <w:r>
        <w:rPr>
          <w:sz w:val="28"/>
          <w:szCs w:val="28"/>
        </w:rPr>
        <w:t xml:space="preserve">проведено аналіз систем керування </w:t>
      </w:r>
      <w:proofErr w:type="gramStart"/>
      <w:r>
        <w:rPr>
          <w:sz w:val="28"/>
          <w:szCs w:val="28"/>
        </w:rPr>
        <w:t>тепло- та</w:t>
      </w:r>
      <w:proofErr w:type="gramEnd"/>
      <w:r>
        <w:rPr>
          <w:sz w:val="28"/>
          <w:szCs w:val="28"/>
        </w:rPr>
        <w:t xml:space="preserve"> водопостачанням;</w:t>
      </w:r>
    </w:p>
    <w:p w14:paraId="45543B48" w14:textId="77777777" w:rsidR="00191CEC" w:rsidRDefault="00191CEC" w:rsidP="00191CEC">
      <w:pPr>
        <w:pStyle w:val="af1"/>
        <w:tabs>
          <w:tab w:val="clear" w:pos="4677"/>
          <w:tab w:val="clear" w:pos="9355"/>
        </w:tabs>
        <w:spacing w:line="360" w:lineRule="auto"/>
        <w:ind w:left="0" w:firstLine="720"/>
        <w:rPr>
          <w:sz w:val="28"/>
          <w:szCs w:val="28"/>
        </w:rPr>
      </w:pPr>
      <w:r>
        <w:rPr>
          <w:sz w:val="28"/>
          <w:szCs w:val="28"/>
        </w:rPr>
        <w:t>2) досліджено тепловий режим адміністративної будівлі гірничодобувного підприємства;</w:t>
      </w:r>
    </w:p>
    <w:p w14:paraId="4B7300F0" w14:textId="77777777" w:rsidR="00191CEC" w:rsidRDefault="00191CEC" w:rsidP="00191CEC">
      <w:pPr>
        <w:pStyle w:val="af1"/>
        <w:tabs>
          <w:tab w:val="clear" w:pos="4677"/>
          <w:tab w:val="clear" w:pos="9355"/>
        </w:tabs>
        <w:spacing w:line="360" w:lineRule="auto"/>
        <w:ind w:left="0" w:firstLine="720"/>
        <w:rPr>
          <w:sz w:val="28"/>
          <w:szCs w:val="28"/>
        </w:rPr>
      </w:pPr>
      <w:r>
        <w:rPr>
          <w:sz w:val="28"/>
          <w:szCs w:val="28"/>
        </w:rPr>
        <w:t xml:space="preserve">3)   досліджені основні критерії вибору та характеристики апаратних засобів для реалізації таких систем (контролерів, датчики,  термостат, систем збору та передачі інформації). </w:t>
      </w:r>
    </w:p>
    <w:p w14:paraId="15F7D17B" w14:textId="77777777" w:rsidR="00191CEC" w:rsidRDefault="00191CEC" w:rsidP="00191CEC">
      <w:pPr>
        <w:pStyle w:val="af1"/>
        <w:tabs>
          <w:tab w:val="clear" w:pos="4677"/>
          <w:tab w:val="clear" w:pos="9355"/>
        </w:tabs>
        <w:spacing w:line="360" w:lineRule="auto"/>
        <w:ind w:left="0" w:firstLine="720"/>
        <w:rPr>
          <w:sz w:val="28"/>
          <w:szCs w:val="28"/>
        </w:rPr>
      </w:pPr>
      <w:r>
        <w:rPr>
          <w:szCs w:val="28"/>
        </w:rPr>
        <w:t xml:space="preserve">   </w:t>
      </w:r>
      <w:r>
        <w:rPr>
          <w:sz w:val="28"/>
          <w:szCs w:val="28"/>
        </w:rPr>
        <w:t>4)  розроблено  систему моніторингу та контролю параметрів енергоефективності тепло- та водопостачання адміністративної будівлі;</w:t>
      </w:r>
    </w:p>
    <w:p w14:paraId="5F2C0A70" w14:textId="77777777" w:rsidR="00191CEC" w:rsidRDefault="00191CEC" w:rsidP="00191CEC">
      <w:pPr>
        <w:tabs>
          <w:tab w:val="left" w:pos="1418"/>
          <w:tab w:val="left" w:pos="4962"/>
        </w:tabs>
        <w:spacing w:line="360" w:lineRule="auto"/>
        <w:ind w:firstLine="720"/>
        <w:jc w:val="both"/>
        <w:rPr>
          <w:sz w:val="28"/>
          <w:szCs w:val="22"/>
          <w:lang w:val="uk-UA"/>
        </w:rPr>
      </w:pPr>
      <w:r w:rsidRPr="00191CEC">
        <w:rPr>
          <w:i/>
          <w:sz w:val="28"/>
          <w:szCs w:val="28"/>
          <w:lang w:val="uk-UA"/>
        </w:rPr>
        <w:t>Практичне значення отриманих результатів.</w:t>
      </w:r>
      <w:r w:rsidRPr="00DF1DF0">
        <w:rPr>
          <w:sz w:val="28"/>
          <w:szCs w:val="28"/>
          <w:lang w:val="uk-UA"/>
        </w:rPr>
        <w:t xml:space="preserve"> </w:t>
      </w:r>
      <w:r>
        <w:rPr>
          <w:sz w:val="28"/>
          <w:szCs w:val="28"/>
          <w:lang w:val="uk-UA"/>
        </w:rPr>
        <w:t xml:space="preserve">Результатом впровадження системи моніторингу та контролю є підвищення рівня ефективності використання теплової енергії; </w:t>
      </w:r>
      <w:r>
        <w:rPr>
          <w:sz w:val="28"/>
          <w:szCs w:val="22"/>
          <w:lang w:val="uk-UA"/>
        </w:rPr>
        <w:t xml:space="preserve">забезпечення надійного і гарантованого керування системами тепло- та водопостачання, що знаходяться в експлуатації адміністративної будівлі. </w:t>
      </w:r>
    </w:p>
    <w:p w14:paraId="379951B7" w14:textId="77777777" w:rsidR="00191CEC" w:rsidRDefault="00191CEC" w:rsidP="00191CEC">
      <w:pPr>
        <w:pStyle w:val="a7"/>
        <w:spacing w:line="360" w:lineRule="auto"/>
        <w:ind w:firstLine="851"/>
      </w:pPr>
      <w:r>
        <w:rPr>
          <w:b/>
        </w:rPr>
        <w:t>Пуб</w:t>
      </w:r>
      <w:r w:rsidRPr="00E70A69">
        <w:rPr>
          <w:b/>
        </w:rPr>
        <w:t>лікації.</w:t>
      </w:r>
      <w:r>
        <w:rPr>
          <w:b/>
        </w:rPr>
        <w:t xml:space="preserve"> </w:t>
      </w:r>
      <w:r w:rsidRPr="00EB72A3">
        <w:t>З</w:t>
      </w:r>
      <w:r>
        <w:t>міст магістерської роботи</w:t>
      </w:r>
      <w:r w:rsidRPr="00E70A69">
        <w:t xml:space="preserve"> відображено </w:t>
      </w:r>
      <w:r>
        <w:t>у</w:t>
      </w:r>
      <w:r w:rsidRPr="00E70A69">
        <w:t xml:space="preserve"> </w:t>
      </w:r>
      <w:r>
        <w:t>двох пу</w:t>
      </w:r>
      <w:r w:rsidRPr="00E70A69">
        <w:t>блікац</w:t>
      </w:r>
      <w:r>
        <w:t>ій</w:t>
      </w:r>
      <w:r w:rsidRPr="00E70A69">
        <w:t xml:space="preserve"> в науков</w:t>
      </w:r>
      <w:r>
        <w:t>ому</w:t>
      </w:r>
      <w:r w:rsidRPr="00E70A69">
        <w:t xml:space="preserve"> виданн</w:t>
      </w:r>
      <w:r>
        <w:t>і:</w:t>
      </w:r>
    </w:p>
    <w:p w14:paraId="0FE0A9F5" w14:textId="77777777" w:rsidR="00191CEC" w:rsidRDefault="00191CEC" w:rsidP="00191CEC">
      <w:pPr>
        <w:pStyle w:val="a7"/>
        <w:spacing w:line="360" w:lineRule="auto"/>
        <w:ind w:firstLine="851"/>
      </w:pPr>
      <w:r>
        <w:t xml:space="preserve"> 1. Енергозбереження в системах </w:t>
      </w:r>
      <w:proofErr w:type="gramStart"/>
      <w:r>
        <w:t>тепло- та</w:t>
      </w:r>
      <w:proofErr w:type="gramEnd"/>
      <w:r>
        <w:t xml:space="preserve"> водопостачання.</w:t>
      </w:r>
    </w:p>
    <w:p w14:paraId="38E4D2A1" w14:textId="77777777" w:rsidR="00191CEC" w:rsidRPr="00E70A69" w:rsidRDefault="00191CEC" w:rsidP="00191CEC">
      <w:pPr>
        <w:pStyle w:val="a7"/>
        <w:spacing w:line="360" w:lineRule="auto"/>
        <w:ind w:firstLine="851"/>
        <w:rPr>
          <w:b/>
        </w:rPr>
      </w:pPr>
      <w:r>
        <w:t xml:space="preserve"> 2. Огляд сучасних систем автоматизації будівель.</w:t>
      </w:r>
    </w:p>
    <w:p w14:paraId="169A3E46" w14:textId="77777777" w:rsidR="00191CEC" w:rsidRPr="00191CEC" w:rsidRDefault="00191CEC" w:rsidP="00CF1C46">
      <w:pPr>
        <w:pStyle w:val="a3"/>
        <w:tabs>
          <w:tab w:val="left" w:pos="7920"/>
          <w:tab w:val="left" w:pos="8280"/>
        </w:tabs>
        <w:spacing w:line="360" w:lineRule="auto"/>
        <w:ind w:right="175"/>
        <w:rPr>
          <w:b/>
          <w:bCs/>
          <w:szCs w:val="28"/>
          <w:lang w:val="ru-RU"/>
        </w:rPr>
      </w:pPr>
    </w:p>
    <w:p w14:paraId="4703D847" w14:textId="77777777" w:rsidR="00191CEC" w:rsidRDefault="00191CEC" w:rsidP="00CF1C46">
      <w:pPr>
        <w:pStyle w:val="a3"/>
        <w:tabs>
          <w:tab w:val="left" w:pos="7920"/>
          <w:tab w:val="left" w:pos="8280"/>
        </w:tabs>
        <w:spacing w:line="360" w:lineRule="auto"/>
        <w:ind w:right="175"/>
        <w:rPr>
          <w:b/>
          <w:bCs/>
          <w:szCs w:val="28"/>
        </w:rPr>
      </w:pPr>
    </w:p>
    <w:p w14:paraId="230DC1BF" w14:textId="77777777" w:rsidR="00191CEC" w:rsidRDefault="00191CEC" w:rsidP="00CF1C46">
      <w:pPr>
        <w:pStyle w:val="a3"/>
        <w:tabs>
          <w:tab w:val="left" w:pos="7920"/>
          <w:tab w:val="left" w:pos="8280"/>
        </w:tabs>
        <w:spacing w:line="360" w:lineRule="auto"/>
        <w:ind w:right="175"/>
        <w:rPr>
          <w:b/>
          <w:bCs/>
          <w:szCs w:val="28"/>
        </w:rPr>
      </w:pPr>
    </w:p>
    <w:p w14:paraId="51B00068" w14:textId="0C9BD449" w:rsidR="00CF1C46" w:rsidRPr="00167FB5" w:rsidRDefault="00191CEC" w:rsidP="00CF1C46">
      <w:pPr>
        <w:pStyle w:val="a3"/>
        <w:tabs>
          <w:tab w:val="left" w:pos="7920"/>
          <w:tab w:val="left" w:pos="8280"/>
        </w:tabs>
        <w:spacing w:line="360" w:lineRule="auto"/>
        <w:ind w:right="175"/>
        <w:rPr>
          <w:b/>
          <w:bCs/>
          <w:szCs w:val="28"/>
        </w:rPr>
      </w:pPr>
      <w:r>
        <w:rPr>
          <w:b/>
          <w:bCs/>
          <w:szCs w:val="28"/>
        </w:rPr>
        <w:lastRenderedPageBreak/>
        <w:t xml:space="preserve">                    </w:t>
      </w:r>
      <w:bookmarkStart w:id="0" w:name="_GoBack"/>
      <w:bookmarkEnd w:id="0"/>
      <w:r w:rsidR="00CF1C46" w:rsidRPr="00A40E59">
        <w:rPr>
          <w:b/>
          <w:bCs/>
          <w:szCs w:val="28"/>
        </w:rPr>
        <w:t xml:space="preserve"> </w:t>
      </w:r>
      <w:proofErr w:type="gramStart"/>
      <w:r w:rsidR="00CF1C46" w:rsidRPr="00167FB5">
        <w:rPr>
          <w:b/>
          <w:bCs/>
          <w:szCs w:val="28"/>
          <w:lang w:val="ru-RU"/>
        </w:rPr>
        <w:t xml:space="preserve">1 </w:t>
      </w:r>
      <w:r w:rsidR="00CF1C46" w:rsidRPr="00167FB5">
        <w:rPr>
          <w:b/>
          <w:bCs/>
          <w:szCs w:val="28"/>
        </w:rPr>
        <w:t xml:space="preserve"> Моніторинг</w:t>
      </w:r>
      <w:proofErr w:type="gramEnd"/>
      <w:r w:rsidR="00CF1C46" w:rsidRPr="00167FB5">
        <w:rPr>
          <w:b/>
          <w:bCs/>
          <w:szCs w:val="28"/>
        </w:rPr>
        <w:t xml:space="preserve"> в системах тепло- та водопостачання </w:t>
      </w:r>
    </w:p>
    <w:p w14:paraId="680C7A08" w14:textId="77777777" w:rsidR="00CF1C46" w:rsidRPr="00167FB5" w:rsidRDefault="00CF1C46" w:rsidP="00CF1C46">
      <w:pPr>
        <w:pStyle w:val="a3"/>
        <w:tabs>
          <w:tab w:val="left" w:pos="7920"/>
          <w:tab w:val="left" w:pos="8280"/>
        </w:tabs>
        <w:spacing w:line="360" w:lineRule="auto"/>
        <w:ind w:right="175"/>
        <w:jc w:val="center"/>
        <w:rPr>
          <w:b/>
          <w:bCs/>
          <w:szCs w:val="28"/>
        </w:rPr>
      </w:pPr>
      <w:r w:rsidRPr="00167FB5">
        <w:rPr>
          <w:b/>
          <w:bCs/>
          <w:szCs w:val="28"/>
        </w:rPr>
        <w:t>адміністративних будівель</w:t>
      </w:r>
    </w:p>
    <w:p w14:paraId="41B28675" w14:textId="77777777" w:rsidR="00CF1C46" w:rsidRPr="00167FB5" w:rsidRDefault="00CF1C46" w:rsidP="00CF1C46">
      <w:pPr>
        <w:pStyle w:val="4"/>
        <w:spacing w:line="360" w:lineRule="auto"/>
        <w:jc w:val="center"/>
        <w:rPr>
          <w:lang w:val="uk-UA"/>
        </w:rPr>
      </w:pPr>
      <w:r w:rsidRPr="00167FB5">
        <w:rPr>
          <w:lang w:val="uk-UA"/>
        </w:rPr>
        <w:t>1.1  Інтелектуалізація будівель</w:t>
      </w:r>
    </w:p>
    <w:p w14:paraId="78DD1283" w14:textId="77777777" w:rsidR="00CF1C46" w:rsidRPr="00167FB5" w:rsidRDefault="00CF1C46" w:rsidP="00CF1C46">
      <w:pPr>
        <w:ind w:firstLine="720"/>
        <w:rPr>
          <w:lang w:val="uk-UA"/>
        </w:rPr>
      </w:pPr>
    </w:p>
    <w:p w14:paraId="541C2DE4" w14:textId="77777777" w:rsidR="00CF1C46" w:rsidRPr="00167FB5" w:rsidRDefault="00CF1C46" w:rsidP="00CF1C46">
      <w:pPr>
        <w:spacing w:line="360" w:lineRule="auto"/>
        <w:ind w:firstLine="720"/>
        <w:jc w:val="both"/>
        <w:rPr>
          <w:sz w:val="28"/>
          <w:szCs w:val="28"/>
          <w:lang w:val="uk-UA"/>
        </w:rPr>
      </w:pPr>
      <w:r w:rsidRPr="00167FB5">
        <w:rPr>
          <w:sz w:val="28"/>
          <w:szCs w:val="28"/>
          <w:lang w:val="uk-UA"/>
        </w:rPr>
        <w:t>Концепція «інтелектуальної будівлі» полягає в створенні єдиної взаємозалежної системи керування всіма інженерними системами будівлі, забезпечуючи комфортне й безпечне середовище перебування, що максимально відповідає потребам користувачів, при мінімізації витрат на її підтримку.</w:t>
      </w:r>
    </w:p>
    <w:p w14:paraId="581958DF" w14:textId="77777777" w:rsidR="00CF1C46" w:rsidRPr="00167FB5" w:rsidRDefault="00CF1C46" w:rsidP="00CF1C46">
      <w:pPr>
        <w:spacing w:line="360" w:lineRule="auto"/>
        <w:ind w:firstLine="720"/>
        <w:jc w:val="both"/>
        <w:rPr>
          <w:sz w:val="28"/>
          <w:szCs w:val="28"/>
          <w:lang w:val="uk-UA"/>
        </w:rPr>
      </w:pPr>
      <w:r w:rsidRPr="00167FB5">
        <w:rPr>
          <w:sz w:val="28"/>
          <w:szCs w:val="28"/>
          <w:lang w:val="uk-UA"/>
        </w:rPr>
        <w:t>Інтелектуальна будівля - це будівля, у проектуванні, будівництві й експлуатації якої використані сучасні технології, що дозволяють керувати всім життєвим циклом будівлі та її підсистем як єдиним цілим, забезпечуючи сучасний рівень гарантії справності роботи всіх інженерних систем, оптимальні режими експлуатації й економічне споживання зовнішніх ресурсів [32].</w:t>
      </w:r>
    </w:p>
    <w:p w14:paraId="5F734311" w14:textId="77777777" w:rsidR="00CF1C46" w:rsidRPr="00167FB5" w:rsidRDefault="00CF1C46" w:rsidP="00CF1C46">
      <w:pPr>
        <w:spacing w:line="360" w:lineRule="auto"/>
        <w:ind w:firstLine="720"/>
        <w:jc w:val="both"/>
        <w:rPr>
          <w:sz w:val="28"/>
          <w:szCs w:val="28"/>
          <w:lang w:val="uk-UA"/>
        </w:rPr>
      </w:pPr>
      <w:r w:rsidRPr="00167FB5">
        <w:rPr>
          <w:sz w:val="28"/>
          <w:szCs w:val="28"/>
          <w:lang w:val="uk-UA"/>
        </w:rPr>
        <w:t>Основні особливості інтелектуальних будівель:</w:t>
      </w:r>
    </w:p>
    <w:p w14:paraId="63E0DE22" w14:textId="77777777" w:rsidR="00CF1C46" w:rsidRPr="00167FB5" w:rsidRDefault="00CF1C46" w:rsidP="00CF1C46">
      <w:pPr>
        <w:spacing w:line="360" w:lineRule="auto"/>
        <w:ind w:firstLine="720"/>
        <w:jc w:val="both"/>
        <w:rPr>
          <w:sz w:val="28"/>
          <w:szCs w:val="28"/>
          <w:lang w:val="uk-UA"/>
        </w:rPr>
      </w:pPr>
      <w:r w:rsidRPr="00167FB5">
        <w:rPr>
          <w:sz w:val="28"/>
          <w:szCs w:val="28"/>
          <w:lang w:val="uk-UA"/>
        </w:rPr>
        <w:t xml:space="preserve">здатність оптимально реагувати на зміни в процесах, що відбуваються в будівлі; </w:t>
      </w:r>
    </w:p>
    <w:p w14:paraId="44B69AF7" w14:textId="77777777" w:rsidR="00CF1C46" w:rsidRPr="00167FB5" w:rsidRDefault="00CF1C46" w:rsidP="00CF1C46">
      <w:pPr>
        <w:spacing w:line="360" w:lineRule="auto"/>
        <w:ind w:firstLine="720"/>
        <w:jc w:val="both"/>
        <w:rPr>
          <w:sz w:val="28"/>
          <w:szCs w:val="28"/>
          <w:lang w:val="uk-UA"/>
        </w:rPr>
      </w:pPr>
      <w:r w:rsidRPr="00167FB5">
        <w:rPr>
          <w:sz w:val="28"/>
          <w:szCs w:val="28"/>
          <w:lang w:val="uk-UA"/>
        </w:rPr>
        <w:t xml:space="preserve">сполучення децентралізованих (розподілених) принципів побудови систем із централізацією функції моніторингу; </w:t>
      </w:r>
    </w:p>
    <w:p w14:paraId="2C63BCB0" w14:textId="77777777" w:rsidR="00CF1C46" w:rsidRPr="00167FB5" w:rsidRDefault="00CF1C46" w:rsidP="00CF1C46">
      <w:pPr>
        <w:spacing w:line="360" w:lineRule="auto"/>
        <w:ind w:firstLine="720"/>
        <w:jc w:val="both"/>
        <w:rPr>
          <w:sz w:val="28"/>
          <w:szCs w:val="28"/>
          <w:lang w:val="uk-UA"/>
        </w:rPr>
      </w:pPr>
      <w:r w:rsidRPr="00167FB5">
        <w:rPr>
          <w:sz w:val="28"/>
          <w:szCs w:val="28"/>
          <w:lang w:val="uk-UA"/>
        </w:rPr>
        <w:t xml:space="preserve">структурований підхід до побудови інженерних систем будівель; </w:t>
      </w:r>
    </w:p>
    <w:p w14:paraId="094A864E" w14:textId="77777777" w:rsidR="00CF1C46" w:rsidRPr="00167FB5" w:rsidRDefault="00CF1C46" w:rsidP="00CF1C46">
      <w:pPr>
        <w:spacing w:line="360" w:lineRule="auto"/>
        <w:ind w:firstLine="720"/>
        <w:jc w:val="both"/>
        <w:rPr>
          <w:sz w:val="28"/>
          <w:szCs w:val="28"/>
          <w:lang w:val="uk-UA"/>
        </w:rPr>
      </w:pPr>
      <w:r w:rsidRPr="00167FB5">
        <w:rPr>
          <w:sz w:val="28"/>
          <w:szCs w:val="28"/>
          <w:lang w:val="uk-UA"/>
        </w:rPr>
        <w:t xml:space="preserve">всі системи керування інтегруються один з одним з мінімальними витратами; </w:t>
      </w:r>
    </w:p>
    <w:p w14:paraId="0B0F1410" w14:textId="77777777" w:rsidR="00CF1C46" w:rsidRPr="00167FB5" w:rsidRDefault="00CF1C46" w:rsidP="00CF1C46">
      <w:pPr>
        <w:spacing w:line="360" w:lineRule="auto"/>
        <w:ind w:firstLine="720"/>
        <w:jc w:val="both"/>
        <w:rPr>
          <w:sz w:val="28"/>
          <w:szCs w:val="28"/>
          <w:lang w:val="uk-UA"/>
        </w:rPr>
      </w:pPr>
      <w:r w:rsidRPr="00167FB5">
        <w:rPr>
          <w:sz w:val="28"/>
          <w:szCs w:val="28"/>
          <w:lang w:val="uk-UA"/>
        </w:rPr>
        <w:t xml:space="preserve">обслуговування систем організоване оптимально; </w:t>
      </w:r>
    </w:p>
    <w:p w14:paraId="5C81665A" w14:textId="77777777" w:rsidR="00CF1C46" w:rsidRPr="00167FB5" w:rsidRDefault="00CF1C46" w:rsidP="00CF1C46">
      <w:pPr>
        <w:spacing w:line="360" w:lineRule="auto"/>
        <w:ind w:firstLine="720"/>
        <w:jc w:val="both"/>
        <w:rPr>
          <w:sz w:val="28"/>
          <w:szCs w:val="28"/>
          <w:lang w:val="uk-UA"/>
        </w:rPr>
      </w:pPr>
      <w:r w:rsidRPr="00167FB5">
        <w:rPr>
          <w:sz w:val="28"/>
          <w:szCs w:val="28"/>
          <w:lang w:val="uk-UA"/>
        </w:rPr>
        <w:t xml:space="preserve">є можливість нарощування й видозмінювання конфігурації інстальованих систем; </w:t>
      </w:r>
    </w:p>
    <w:p w14:paraId="6B4081E7" w14:textId="77777777" w:rsidR="00CF1C46" w:rsidRPr="00167FB5" w:rsidRDefault="00CF1C46" w:rsidP="00CF1C46">
      <w:pPr>
        <w:spacing w:line="360" w:lineRule="auto"/>
        <w:ind w:firstLine="720"/>
        <w:jc w:val="both"/>
        <w:rPr>
          <w:sz w:val="28"/>
          <w:szCs w:val="28"/>
          <w:lang w:val="uk-UA"/>
        </w:rPr>
      </w:pPr>
      <w:r w:rsidRPr="00167FB5">
        <w:rPr>
          <w:sz w:val="28"/>
          <w:szCs w:val="28"/>
          <w:lang w:val="uk-UA"/>
        </w:rPr>
        <w:t xml:space="preserve">центральне диспетчерське керування забезпечує моніторинг, контроль і керування функціями будівель. </w:t>
      </w:r>
    </w:p>
    <w:p w14:paraId="24C47ABF" w14:textId="77777777" w:rsidR="00CF1C46" w:rsidRPr="00167FB5" w:rsidRDefault="00CF1C46" w:rsidP="00CF1C46">
      <w:pPr>
        <w:spacing w:line="360" w:lineRule="auto"/>
        <w:ind w:firstLine="720"/>
        <w:jc w:val="both"/>
        <w:rPr>
          <w:sz w:val="28"/>
          <w:szCs w:val="28"/>
          <w:lang w:val="uk-UA"/>
        </w:rPr>
      </w:pPr>
      <w:r w:rsidRPr="00167FB5">
        <w:rPr>
          <w:sz w:val="28"/>
          <w:szCs w:val="28"/>
          <w:lang w:val="uk-UA"/>
        </w:rPr>
        <w:t xml:space="preserve">Системи життєзабезпечення інтелектуальної будівлі не тільки взаємодіють із системами безпеки, але й здійснюють постійний самоконтроль </w:t>
      </w:r>
      <w:r w:rsidRPr="00167FB5">
        <w:rPr>
          <w:sz w:val="28"/>
          <w:szCs w:val="28"/>
          <w:lang w:val="uk-UA"/>
        </w:rPr>
        <w:lastRenderedPageBreak/>
        <w:t>своїх мереж і устаткування. Функція моніторингу мереж і устаткування, властива "інтелектуальним" системам, дозволяє не допустити аварійні ситуації, що надзвичайно важливо для багатолюдних об'єктів.</w:t>
      </w:r>
    </w:p>
    <w:p w14:paraId="20A5C6BB" w14:textId="77777777" w:rsidR="00CF1C46" w:rsidRPr="00167FB5" w:rsidRDefault="00CF1C46" w:rsidP="00CF1C46">
      <w:pPr>
        <w:shd w:val="clear" w:color="auto" w:fill="FFFFFF"/>
        <w:adjustRightInd w:val="0"/>
        <w:spacing w:line="360" w:lineRule="auto"/>
        <w:ind w:firstLine="720"/>
        <w:jc w:val="both"/>
        <w:rPr>
          <w:sz w:val="28"/>
          <w:szCs w:val="28"/>
          <w:lang w:val="uk-UA"/>
        </w:rPr>
      </w:pPr>
      <w:r w:rsidRPr="00167FB5">
        <w:rPr>
          <w:sz w:val="28"/>
          <w:szCs w:val="28"/>
          <w:lang w:val="uk-UA"/>
        </w:rPr>
        <w:t>Коротке визначення інтелектуальної будівлі з погляду кабельної системи: це будівля з єдиною кабельною архітектурою, що забезпечує циркуляцію всього потоку інформації: телефонію, передачу даних у локальній мережі, відео та інших даних аж до великих систем життєзабезпечення і керування будівлею.</w:t>
      </w:r>
    </w:p>
    <w:p w14:paraId="12C5C981" w14:textId="77777777" w:rsidR="00CF1C46" w:rsidRPr="00167FB5" w:rsidRDefault="00CF1C46" w:rsidP="00CF1C46">
      <w:pPr>
        <w:shd w:val="clear" w:color="auto" w:fill="FFFFFF"/>
        <w:adjustRightInd w:val="0"/>
        <w:spacing w:line="360" w:lineRule="auto"/>
        <w:ind w:firstLine="720"/>
        <w:jc w:val="both"/>
        <w:rPr>
          <w:sz w:val="28"/>
          <w:szCs w:val="28"/>
          <w:lang w:val="uk-UA"/>
        </w:rPr>
      </w:pPr>
      <w:r w:rsidRPr="00167FB5">
        <w:rPr>
          <w:sz w:val="28"/>
          <w:szCs w:val="28"/>
          <w:lang w:val="uk-UA"/>
        </w:rPr>
        <w:t>Під системами життєзабезпечення будівлі мається на увазі:</w:t>
      </w:r>
    </w:p>
    <w:p w14:paraId="48D01DF9" w14:textId="77777777" w:rsidR="00CF1C46" w:rsidRPr="00167FB5" w:rsidRDefault="00CF1C46" w:rsidP="00CF1C46">
      <w:pPr>
        <w:shd w:val="clear" w:color="auto" w:fill="FFFFFF"/>
        <w:adjustRightInd w:val="0"/>
        <w:spacing w:line="360" w:lineRule="auto"/>
        <w:ind w:firstLine="720"/>
        <w:jc w:val="both"/>
        <w:rPr>
          <w:sz w:val="28"/>
          <w:szCs w:val="28"/>
          <w:lang w:val="uk-UA"/>
        </w:rPr>
      </w:pPr>
      <w:r w:rsidRPr="00167FB5">
        <w:rPr>
          <w:sz w:val="28"/>
          <w:szCs w:val="28"/>
          <w:lang w:val="uk-UA"/>
        </w:rPr>
        <w:t>- телефонно-комп'ютерна мережа;</w:t>
      </w:r>
    </w:p>
    <w:p w14:paraId="731AB790" w14:textId="77777777" w:rsidR="00CF1C46" w:rsidRPr="00167FB5" w:rsidRDefault="00CF1C46" w:rsidP="00CF1C46">
      <w:pPr>
        <w:shd w:val="clear" w:color="auto" w:fill="FFFFFF"/>
        <w:adjustRightInd w:val="0"/>
        <w:spacing w:line="360" w:lineRule="auto"/>
        <w:ind w:firstLine="720"/>
        <w:jc w:val="both"/>
        <w:rPr>
          <w:sz w:val="28"/>
          <w:szCs w:val="28"/>
          <w:lang w:val="uk-UA"/>
        </w:rPr>
      </w:pPr>
      <w:r w:rsidRPr="00167FB5">
        <w:rPr>
          <w:sz w:val="28"/>
          <w:szCs w:val="28"/>
          <w:lang w:val="uk-UA"/>
        </w:rPr>
        <w:t>- контроль доступу в приміщення;</w:t>
      </w:r>
    </w:p>
    <w:p w14:paraId="630114E8" w14:textId="77777777" w:rsidR="00CF1C46" w:rsidRPr="00167FB5" w:rsidRDefault="00CF1C46" w:rsidP="00CF1C46">
      <w:pPr>
        <w:shd w:val="clear" w:color="auto" w:fill="FFFFFF"/>
        <w:adjustRightInd w:val="0"/>
        <w:spacing w:line="360" w:lineRule="auto"/>
        <w:ind w:firstLine="720"/>
        <w:jc w:val="both"/>
        <w:rPr>
          <w:sz w:val="28"/>
          <w:szCs w:val="28"/>
          <w:lang w:val="uk-UA"/>
        </w:rPr>
      </w:pPr>
      <w:r w:rsidRPr="00167FB5">
        <w:rPr>
          <w:sz w:val="28"/>
          <w:szCs w:val="28"/>
          <w:lang w:val="uk-UA"/>
        </w:rPr>
        <w:t>- пожежна безпека будівлі;</w:t>
      </w:r>
    </w:p>
    <w:p w14:paraId="3B8C0364" w14:textId="77777777" w:rsidR="00CF1C46" w:rsidRPr="00167FB5" w:rsidRDefault="00CF1C46" w:rsidP="00CF1C46">
      <w:pPr>
        <w:shd w:val="clear" w:color="auto" w:fill="FFFFFF"/>
        <w:adjustRightInd w:val="0"/>
        <w:spacing w:line="360" w:lineRule="auto"/>
        <w:ind w:firstLine="720"/>
        <w:jc w:val="both"/>
        <w:rPr>
          <w:sz w:val="28"/>
          <w:szCs w:val="28"/>
          <w:lang w:val="uk-UA"/>
        </w:rPr>
      </w:pPr>
      <w:r w:rsidRPr="00167FB5">
        <w:rPr>
          <w:sz w:val="28"/>
          <w:szCs w:val="28"/>
          <w:lang w:val="uk-UA"/>
        </w:rPr>
        <w:t>- керування опаленням, гарячим водопостачанням;</w:t>
      </w:r>
    </w:p>
    <w:p w14:paraId="056AD784" w14:textId="77777777" w:rsidR="00CF1C46" w:rsidRPr="00167FB5" w:rsidRDefault="00CF1C46" w:rsidP="00CF1C46">
      <w:pPr>
        <w:shd w:val="clear" w:color="auto" w:fill="FFFFFF"/>
        <w:adjustRightInd w:val="0"/>
        <w:spacing w:line="360" w:lineRule="auto"/>
        <w:ind w:firstLine="720"/>
        <w:jc w:val="both"/>
        <w:rPr>
          <w:sz w:val="28"/>
          <w:szCs w:val="28"/>
          <w:lang w:val="uk-UA"/>
        </w:rPr>
      </w:pPr>
      <w:r w:rsidRPr="00167FB5">
        <w:rPr>
          <w:sz w:val="28"/>
          <w:szCs w:val="28"/>
          <w:lang w:val="uk-UA"/>
        </w:rPr>
        <w:t>- кондиціонуванням та вентиляцією;</w:t>
      </w:r>
    </w:p>
    <w:p w14:paraId="6EDAA1AA" w14:textId="77777777" w:rsidR="00CF1C46" w:rsidRPr="00167FB5" w:rsidRDefault="00CF1C46" w:rsidP="00CF1C46">
      <w:pPr>
        <w:shd w:val="clear" w:color="auto" w:fill="FFFFFF"/>
        <w:adjustRightInd w:val="0"/>
        <w:spacing w:line="360" w:lineRule="auto"/>
        <w:ind w:firstLine="720"/>
        <w:jc w:val="both"/>
        <w:rPr>
          <w:sz w:val="28"/>
          <w:szCs w:val="28"/>
          <w:lang w:val="uk-UA"/>
        </w:rPr>
      </w:pPr>
      <w:r w:rsidRPr="00167FB5">
        <w:rPr>
          <w:sz w:val="28"/>
          <w:szCs w:val="28"/>
          <w:lang w:val="uk-UA"/>
        </w:rPr>
        <w:t>- відеоспостереження з метою безпеки.</w:t>
      </w:r>
    </w:p>
    <w:p w14:paraId="5478F83C" w14:textId="77777777" w:rsidR="00CF1C46" w:rsidRPr="00167FB5" w:rsidRDefault="00CF1C46" w:rsidP="00CF1C46">
      <w:pPr>
        <w:shd w:val="clear" w:color="auto" w:fill="FFFFFF"/>
        <w:adjustRightInd w:val="0"/>
        <w:spacing w:line="360" w:lineRule="auto"/>
        <w:ind w:firstLine="720"/>
        <w:jc w:val="both"/>
        <w:rPr>
          <w:sz w:val="28"/>
          <w:szCs w:val="28"/>
          <w:lang w:val="uk-UA"/>
        </w:rPr>
      </w:pPr>
      <w:r w:rsidRPr="00167FB5">
        <w:rPr>
          <w:sz w:val="28"/>
          <w:szCs w:val="28"/>
          <w:lang w:val="uk-UA"/>
        </w:rPr>
        <w:t>Інтелектуальна будівля (IB - Intelligent Building) являє собою комплекс організаційних, інженерно-технічних заходів та програмних засобів, спрямованих на створення високоефективної економічної інфраструктури обслуговування комплексу, що максимально відповідає потребам користувачів, це споруда, у якій за допомогою спеціальних технічних засобів створені ідеальні кліматичні і професійні умови праці персоналу, забезпечується необхідний рівень захисту від стихійних лих та несанкціонованого доступу, максимально раціональним чином витрачаються наявні енергетичні та комунальні ресурси [4]</w:t>
      </w:r>
      <w:r w:rsidRPr="00167FB5">
        <w:rPr>
          <w:i/>
          <w:iCs/>
          <w:sz w:val="28"/>
          <w:szCs w:val="28"/>
          <w:lang w:val="uk-UA"/>
        </w:rPr>
        <w:t>.</w:t>
      </w:r>
    </w:p>
    <w:p w14:paraId="3FD7EAD7"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Можливості інтелектуальної будівлі широкі, а користь, яку одержує споживач, досить істотна. Крім того на підтримання комфорту витрачається обмежена кількість часу, заощаджуються матеріальні засоби, оскільки всі компоненти працюють в  енергозберігаючих режимах.</w:t>
      </w:r>
    </w:p>
    <w:p w14:paraId="59591A2A"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Переваги концепції "інтелектуальної будівлі": виключення "людського фактору", комплексна безпека (захист інформації та мінімізація ризиків </w:t>
      </w:r>
      <w:r w:rsidRPr="00167FB5">
        <w:rPr>
          <w:rFonts w:ascii="Times New Roman" w:hAnsi="Times New Roman"/>
          <w:sz w:val="28"/>
          <w:szCs w:val="28"/>
          <w:lang w:val="uk-UA"/>
        </w:rPr>
        <w:lastRenderedPageBreak/>
        <w:t xml:space="preserve">техногенних аварій), автоматичний контроль та керування енергоресурсами, гнучкий підхід до використання ресурсів (як своїх, так і зовнішніх), скорочення витрат на керування та експлуатацію устаткування, програмований розподіл навантажень, можливість системної інтеграції та  оновлення. </w:t>
      </w:r>
    </w:p>
    <w:p w14:paraId="4A4D91DA"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Створення мікропроцесорних  промислових контролерів персональних комп'ютерів дозволило проектувати надійні високопродуктивні системи моніторингу, контролю та керування в будівельній промисловості. На сьогодні існує безліч різних систем та протоколів для забезпечення повноцінного моніторингу та контролю інженерних систем будівель[17,18,19].</w:t>
      </w:r>
    </w:p>
    <w:p w14:paraId="1CE134CF"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p>
    <w:p w14:paraId="06B3B029" w14:textId="77777777" w:rsidR="00CF1C46" w:rsidRPr="00167FB5" w:rsidRDefault="00CF1C46" w:rsidP="00CF1C46">
      <w:pPr>
        <w:pStyle w:val="text"/>
        <w:spacing w:before="0" w:beforeAutospacing="0" w:after="0" w:afterAutospacing="0" w:line="360" w:lineRule="auto"/>
        <w:ind w:firstLine="720"/>
        <w:jc w:val="center"/>
        <w:rPr>
          <w:rFonts w:ascii="Times New Roman" w:hAnsi="Times New Roman"/>
          <w:b/>
          <w:sz w:val="28"/>
          <w:szCs w:val="28"/>
          <w:lang w:val="uk-UA"/>
        </w:rPr>
      </w:pPr>
      <w:r w:rsidRPr="00167FB5">
        <w:rPr>
          <w:rFonts w:ascii="Times New Roman" w:hAnsi="Times New Roman"/>
          <w:b/>
          <w:sz w:val="28"/>
          <w:szCs w:val="28"/>
          <w:lang w:val="uk-UA"/>
        </w:rPr>
        <w:t>1.2  Комплексна система моніторингу та керування будівлею</w:t>
      </w:r>
    </w:p>
    <w:p w14:paraId="3679C8E5"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p>
    <w:p w14:paraId="791CD546"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Загальна структурна схема комплексної системи керування будівлею наведена на рис</w:t>
      </w:r>
      <w:r w:rsidRPr="00167FB5">
        <w:rPr>
          <w:rFonts w:ascii="Times New Roman" w:hAnsi="Times New Roman"/>
          <w:sz w:val="28"/>
          <w:szCs w:val="28"/>
        </w:rPr>
        <w:t xml:space="preserve">унку </w:t>
      </w:r>
      <w:r w:rsidRPr="00167FB5">
        <w:rPr>
          <w:rFonts w:ascii="Times New Roman" w:hAnsi="Times New Roman"/>
          <w:sz w:val="28"/>
          <w:szCs w:val="28"/>
          <w:lang w:val="uk-UA"/>
        </w:rPr>
        <w:t>1.1. Система складається з центрального диспетчерського  пульта, обладнаного сервером та підсистем управління й контролю будівлі, які можна поділити на три умовні напрямки. Реалізація такої системи керування залежить від фінансових можливостей замовника об'єкту й технічної підготовки  будівельної фірми.</w:t>
      </w:r>
    </w:p>
    <w:p w14:paraId="622EE7B2"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Обмеженість бюджету й проблеми охорони навколишнього середовища підвищують вимоги до керування енергоспоживанням. Зростаючі запити щодо комфорту й сервісу призводять до необхідності вдосконалювати засоби керування. У кожного підприємства є власні вимоги до устаткування будівель. При цьому вирішальне значення має вибір правильного технічного рішення системи керування</w:t>
      </w:r>
      <w:r w:rsidRPr="00167FB5">
        <w:rPr>
          <w:rFonts w:ascii="Times New Roman" w:hAnsi="Times New Roman"/>
          <w:sz w:val="28"/>
          <w:szCs w:val="28"/>
        </w:rPr>
        <w:t xml:space="preserve"> [12]</w:t>
      </w:r>
      <w:r w:rsidRPr="00167FB5">
        <w:rPr>
          <w:rFonts w:ascii="Times New Roman" w:hAnsi="Times New Roman"/>
          <w:sz w:val="28"/>
          <w:szCs w:val="28"/>
          <w:lang w:val="uk-UA"/>
        </w:rPr>
        <w:t>.</w:t>
      </w:r>
    </w:p>
    <w:p w14:paraId="3C7B8EE0"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Система керування будівлею дозволяє:</w:t>
      </w:r>
    </w:p>
    <w:p w14:paraId="6B2500D6"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оперативно приймати рішення при аварійних та позаштатних ситуаціях (пожежі, затопленні, витоках води, газу, несанкціонованому доступі в охоронювані приміщення); забезпечити своєчасну локалізацію аварійних ситуацій; одержувати об'єктивну інформацію про стан всіх систем будинку і </w:t>
      </w:r>
      <w:r w:rsidRPr="00167FB5">
        <w:rPr>
          <w:rFonts w:ascii="Times New Roman" w:hAnsi="Times New Roman"/>
          <w:sz w:val="28"/>
          <w:szCs w:val="28"/>
          <w:lang w:val="uk-UA"/>
        </w:rPr>
        <w:lastRenderedPageBreak/>
        <w:t xml:space="preserve">їхній роботі;  забезпечити контроль і керування при позаштатних ситуаціях; забезпечувати оптимальний режим керування інженерним устаткуванням з метою скорочення витрат на використання енергоресурсів, споживаних будинком (гарячої та холодної води, тепла, електроенергії, повітря й т.д.); вести об'єктивний аналіз роботи устаткування, дій інженерних служб і підрозділів охорони при позаштатних ситуаціях. </w:t>
      </w:r>
    </w:p>
    <w:p w14:paraId="059E0D4E"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p>
    <w:p w14:paraId="1B710AAE" w14:textId="1A2F7880" w:rsidR="00CF1C46" w:rsidRPr="00167FB5" w:rsidRDefault="00CF1C46" w:rsidP="00CF1C46">
      <w:pPr>
        <w:pStyle w:val="text"/>
        <w:spacing w:before="0" w:beforeAutospacing="0" w:after="0" w:afterAutospacing="0" w:line="360" w:lineRule="auto"/>
        <w:jc w:val="center"/>
        <w:rPr>
          <w:rFonts w:ascii="Times New Roman" w:hAnsi="Times New Roman"/>
          <w:sz w:val="28"/>
          <w:szCs w:val="28"/>
          <w:lang w:val="uk-UA"/>
        </w:rPr>
      </w:pPr>
      <w:r w:rsidRPr="00167FB5">
        <w:rPr>
          <w:rFonts w:ascii="Times New Roman" w:hAnsi="Times New Roman"/>
          <w:noProof/>
          <w:sz w:val="28"/>
          <w:szCs w:val="28"/>
          <w:lang w:val="uk-UA"/>
        </w:rPr>
        <w:drawing>
          <wp:inline distT="0" distB="0" distL="0" distR="0" wp14:anchorId="4F5F7111" wp14:editId="014048A4">
            <wp:extent cx="5934075" cy="54673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4075" cy="5467350"/>
                    </a:xfrm>
                    <a:prstGeom prst="rect">
                      <a:avLst/>
                    </a:prstGeom>
                    <a:noFill/>
                    <a:ln>
                      <a:noFill/>
                    </a:ln>
                  </pic:spPr>
                </pic:pic>
              </a:graphicData>
            </a:graphic>
          </wp:inline>
        </w:drawing>
      </w:r>
    </w:p>
    <w:p w14:paraId="5AB38888" w14:textId="77777777" w:rsidR="00CF1C46" w:rsidRPr="00167FB5" w:rsidRDefault="00CF1C46" w:rsidP="00CF1C46">
      <w:pPr>
        <w:pStyle w:val="text"/>
        <w:spacing w:before="0" w:beforeAutospacing="0" w:after="0" w:afterAutospacing="0" w:line="360" w:lineRule="auto"/>
        <w:ind w:firstLine="720"/>
        <w:jc w:val="center"/>
        <w:rPr>
          <w:rFonts w:ascii="Times New Roman" w:hAnsi="Times New Roman"/>
          <w:sz w:val="28"/>
          <w:szCs w:val="28"/>
          <w:lang w:val="uk-UA"/>
        </w:rPr>
      </w:pPr>
      <w:r w:rsidRPr="00167FB5">
        <w:rPr>
          <w:rFonts w:ascii="Times New Roman" w:hAnsi="Times New Roman"/>
          <w:sz w:val="28"/>
          <w:szCs w:val="28"/>
          <w:lang w:val="uk-UA"/>
        </w:rPr>
        <w:t>Рисунок 1.1 - Загальна структурна схема комплексної системи керування адміністративною будівлею</w:t>
      </w:r>
    </w:p>
    <w:p w14:paraId="3489A2A6"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p>
    <w:p w14:paraId="1F317A98"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Основні елементи ("структурні" принципи побудови) інтелектуальної будівлі</w:t>
      </w:r>
      <w:r w:rsidRPr="00167FB5">
        <w:rPr>
          <w:rFonts w:ascii="Times New Roman" w:hAnsi="Times New Roman"/>
          <w:sz w:val="28"/>
          <w:szCs w:val="28"/>
        </w:rPr>
        <w:t xml:space="preserve"> [32]</w:t>
      </w:r>
      <w:r w:rsidRPr="00167FB5">
        <w:rPr>
          <w:rFonts w:ascii="Times New Roman" w:hAnsi="Times New Roman"/>
          <w:sz w:val="28"/>
          <w:szCs w:val="28"/>
          <w:lang w:val="uk-UA"/>
        </w:rPr>
        <w:t xml:space="preserve">: </w:t>
      </w:r>
    </w:p>
    <w:p w14:paraId="4838ED37"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lastRenderedPageBreak/>
        <w:t xml:space="preserve">комплекс систем безпеки (КСБ); </w:t>
      </w:r>
    </w:p>
    <w:p w14:paraId="4AF12235"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комплекс систем життєзабезпечення (КСЖ); </w:t>
      </w:r>
    </w:p>
    <w:p w14:paraId="1FBA332F"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комплекс систем інформатизації (КСІ); </w:t>
      </w:r>
    </w:p>
    <w:p w14:paraId="454A4314"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структурована кабельна система (СКС); </w:t>
      </w:r>
    </w:p>
    <w:p w14:paraId="4CFC2829"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єдиний центр моніторингу, контролю та керування (АСК будівлею). </w:t>
      </w:r>
    </w:p>
    <w:p w14:paraId="009D9B31"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Важливою структурною одиницею  інтелектуальної будівлі є єдиний центр диспетчеризації, що здійснює контроль за станом всього комплексу й керування системами життєзабезпечення будівлі. Для правильного його функціонування необхідно передбачити всі взаємозв'язки між окремими системами, ступінь їх інтеграції й структуру апаратно-програмного забезпечення центра. Тому при проектуванні інтелектуальної будівлі одним з визначальних принципів є формування єдиного підходу при побудові всіх систем різних комплексів. Такий уніфікований підхід до формування багатофункціонального комплексу систем простіше досягти, якщо створення інтелектуальної будівлі доручити одній фірмі - системному інтегратору, що бере на себе всю відповідальність за кінцевий результат. </w:t>
      </w:r>
    </w:p>
    <w:p w14:paraId="395768AA"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b/>
          <w:sz w:val="28"/>
          <w:szCs w:val="28"/>
          <w:lang w:val="uk-UA"/>
        </w:rPr>
      </w:pPr>
      <w:r w:rsidRPr="00167FB5">
        <w:rPr>
          <w:rFonts w:ascii="Times New Roman" w:hAnsi="Times New Roman"/>
          <w:b/>
          <w:sz w:val="28"/>
          <w:szCs w:val="28"/>
          <w:lang w:val="uk-UA"/>
        </w:rPr>
        <w:t>Комплекс систем безпеки</w:t>
      </w:r>
    </w:p>
    <w:p w14:paraId="69570EA2"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Інженерне устаткування інтелектуальної будівлі являє собою комплекс складних інженерно-технічних систем безпеки - життєзабезпечення - інформатизації з відповідними системами керування. </w:t>
      </w:r>
    </w:p>
    <w:p w14:paraId="4BD95017"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Системи безпеки інтелектуальної будівлі взаємодіють між собою й становлять інтегрований комплекс систем безпеки. </w:t>
      </w:r>
    </w:p>
    <w:p w14:paraId="6AE26A21"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i/>
          <w:sz w:val="28"/>
          <w:szCs w:val="28"/>
          <w:lang w:val="uk-UA"/>
        </w:rPr>
      </w:pPr>
      <w:r w:rsidRPr="00167FB5">
        <w:rPr>
          <w:rFonts w:ascii="Times New Roman" w:hAnsi="Times New Roman"/>
          <w:sz w:val="28"/>
          <w:szCs w:val="28"/>
          <w:lang w:val="uk-UA"/>
        </w:rPr>
        <w:t>Комплекс систем безпеки</w:t>
      </w:r>
      <w:r w:rsidRPr="00167FB5">
        <w:rPr>
          <w:rFonts w:ascii="Times New Roman" w:hAnsi="Times New Roman"/>
          <w:i/>
          <w:sz w:val="28"/>
          <w:szCs w:val="28"/>
          <w:lang w:val="uk-UA"/>
        </w:rPr>
        <w:t xml:space="preserve"> </w:t>
      </w:r>
      <w:r w:rsidRPr="00167FB5">
        <w:rPr>
          <w:rFonts w:ascii="Times New Roman" w:hAnsi="Times New Roman"/>
          <w:sz w:val="28"/>
          <w:szCs w:val="28"/>
          <w:lang w:val="uk-UA"/>
        </w:rPr>
        <w:t>забезпечує захист життя й здоров'я людей, які знаходяться в будівлі, захист матеріальних та інформаційних цінностей, захист власних ресурсів комплексу й технічних засобів і т.д.</w:t>
      </w:r>
    </w:p>
    <w:p w14:paraId="0B0E63C9"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До складу комплексу системи безпеки</w:t>
      </w:r>
      <w:r w:rsidRPr="00167FB5">
        <w:rPr>
          <w:rFonts w:ascii="Times New Roman" w:hAnsi="Times New Roman"/>
          <w:i/>
          <w:sz w:val="28"/>
          <w:szCs w:val="28"/>
          <w:lang w:val="uk-UA"/>
        </w:rPr>
        <w:t xml:space="preserve"> </w:t>
      </w:r>
      <w:r w:rsidRPr="00167FB5">
        <w:rPr>
          <w:rFonts w:ascii="Times New Roman" w:hAnsi="Times New Roman"/>
          <w:sz w:val="28"/>
          <w:szCs w:val="28"/>
          <w:lang w:val="uk-UA"/>
        </w:rPr>
        <w:t xml:space="preserve">входять наступні системи: </w:t>
      </w:r>
    </w:p>
    <w:p w14:paraId="4216C9CC"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охоронно-тривожної сигналізації; </w:t>
      </w:r>
    </w:p>
    <w:p w14:paraId="7F485E4A"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керування доступом; </w:t>
      </w:r>
    </w:p>
    <w:p w14:paraId="16562C27"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телевізійного спостереження; </w:t>
      </w:r>
    </w:p>
    <w:p w14:paraId="02E8A3F8"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збору й обробки інформації; </w:t>
      </w:r>
    </w:p>
    <w:p w14:paraId="31E725BB"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lastRenderedPageBreak/>
        <w:t xml:space="preserve">системи пожежної сигналізації й оповіщення про пожежу; </w:t>
      </w:r>
    </w:p>
    <w:p w14:paraId="0B9F391A"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автоматичного пожежогасіння. </w:t>
      </w:r>
    </w:p>
    <w:p w14:paraId="765E4D78"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охоронно-тривожної сигналізації забезпечує: </w:t>
      </w:r>
    </w:p>
    <w:p w14:paraId="1ACEE92F"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незалежну дистанційну установку й зняття з охорони приміщень із видачею сигналу тривоги у випадку несанкціонованого проникнення в приміщення; ведення протоколу подій у пам'яті охоронних панелей; цілодобовий контроль обстановки на об'єкті, блокування дій, що приводять до позаштатних ситуацій, з метою запобігання несанкціонованого проникнення  в будівлю. </w:t>
      </w:r>
    </w:p>
    <w:p w14:paraId="0ED47BD4"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контролю й керування доступом забезпечує: </w:t>
      </w:r>
    </w:p>
    <w:p w14:paraId="089F3FFF"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регламентацію доступу в приміщення й зони об'єкта; </w:t>
      </w:r>
    </w:p>
    <w:p w14:paraId="6066D427"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ведення протоколів подій, електронних журналів; </w:t>
      </w:r>
    </w:p>
    <w:p w14:paraId="63E5D70C"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контроль переміщення персоналу відповідно до  регламенту. </w:t>
      </w:r>
    </w:p>
    <w:p w14:paraId="0377E35F"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Телевізійна система охорони й спостереження забезпечує: </w:t>
      </w:r>
    </w:p>
    <w:p w14:paraId="295A583A"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цілодобове спостереження обстановки в зонах центрального входу, службового входу, периметра будівлі; цілодобове спостереження обстановки у внутрішніх зонах об'єкта. </w:t>
      </w:r>
    </w:p>
    <w:p w14:paraId="09F78310"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збору й обробки інформації забезпечує: </w:t>
      </w:r>
    </w:p>
    <w:p w14:paraId="776BB60E"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ієрархічний доступ (за допомогою пароля) до функцій і ресурсів комплексу системи безпеки; </w:t>
      </w:r>
    </w:p>
    <w:p w14:paraId="7A342E98"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контроль дій операторів постів охорони й інших користувачів; </w:t>
      </w:r>
    </w:p>
    <w:p w14:paraId="3EEC72A2"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графічне й текстове відображення подій з прив'язкою до планів об'єкта; </w:t>
      </w:r>
    </w:p>
    <w:p w14:paraId="0FF67C9B"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керування, контроль і синхронізацію роботи систем комплексу. </w:t>
      </w:r>
    </w:p>
    <w:p w14:paraId="7E171248"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пожежної сигналізації й оповіщення про пожежу забезпечує: </w:t>
      </w:r>
    </w:p>
    <w:p w14:paraId="56255B67"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видачу сигналу тривоги при виникненні пожежної небезпеки; </w:t>
      </w:r>
    </w:p>
    <w:p w14:paraId="72305302"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ведення протоколу подій у пам'яті пожежної панелі; </w:t>
      </w:r>
    </w:p>
    <w:p w14:paraId="42ED76B4"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цілодобовий контроль обстановки на об'єкті й стану системи; </w:t>
      </w:r>
    </w:p>
    <w:p w14:paraId="2AEF9E59"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звукове, світлове й мовне оповіщення людей, які знаходяться в будівлі про шляхи евакуації. </w:t>
      </w:r>
    </w:p>
    <w:p w14:paraId="459A96B2"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автоматичного пожежогасіння забезпечує: </w:t>
      </w:r>
    </w:p>
    <w:p w14:paraId="569406C0"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lastRenderedPageBreak/>
        <w:t xml:space="preserve">автоматичне виявлення вогнищ загоряння; </w:t>
      </w:r>
    </w:p>
    <w:p w14:paraId="07D3D6A9"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включення засобів пожежогасіння для локалізації й гасіння пожеж у їх початковій стадії.</w:t>
      </w:r>
    </w:p>
    <w:p w14:paraId="64DEBBE1"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b/>
          <w:sz w:val="28"/>
          <w:szCs w:val="28"/>
          <w:lang w:val="uk-UA"/>
        </w:rPr>
      </w:pPr>
      <w:r w:rsidRPr="00167FB5">
        <w:rPr>
          <w:rFonts w:ascii="Times New Roman" w:hAnsi="Times New Roman"/>
          <w:b/>
          <w:sz w:val="28"/>
          <w:szCs w:val="28"/>
          <w:lang w:val="uk-UA"/>
        </w:rPr>
        <w:t>Комплекс систем життєзабезпечення</w:t>
      </w:r>
    </w:p>
    <w:p w14:paraId="4FDA8034"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Комплекс систем життєзабезпечення призначений для створення оптимальних умов роботи й життєдіяльності людей у будівлі, скорочення експлуатаційних витрат і енергозбереження. </w:t>
      </w:r>
    </w:p>
    <w:p w14:paraId="0C752016"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До складу комплексу системи життєзабезпечення входять наступні основні системи: </w:t>
      </w:r>
    </w:p>
    <w:p w14:paraId="045CB3A1"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Системи моніторингу та контролю параметрів енергоефективності опалення, вентиляції й кондиціювання повітря; </w:t>
      </w:r>
    </w:p>
    <w:p w14:paraId="7363CD79"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керування мікрокліматом; </w:t>
      </w:r>
    </w:p>
    <w:p w14:paraId="56CE9EAE"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гарантованого безперебійного електропостачання; </w:t>
      </w:r>
    </w:p>
    <w:p w14:paraId="4FAA5FA3"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вилученого моніторингу, контролю й керування електропостачанням; </w:t>
      </w:r>
    </w:p>
    <w:p w14:paraId="5623D5AB"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системи освітлення й керування освітленням; </w:t>
      </w:r>
    </w:p>
    <w:p w14:paraId="37C8D8B7"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системи контролю й керування ліфтами; </w:t>
      </w:r>
    </w:p>
    <w:p w14:paraId="2F2EA4EC"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обліку енергоносіїв і інші системи. </w:t>
      </w:r>
    </w:p>
    <w:p w14:paraId="2B79AD4E"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Комплексна система опалення, вентиляції й кондиціювання повітря призначена для створення оптимальних параметрів повітря й підтримки їх на заданих рівнях у приміщеннях будівлі. Процес моніторингу та керування подачі тепла в приміщення в холодну пору року в системі опалення будівлі здійснюється автоматично відповідно до  даних, одержуваними від датчиків температури зовнішнього й внутрішнього повітря, і алгоритмом роботи програмувальних контролерів, керуючих роботою виконавчих пристроїв (електроприводами клапанів трубопроводів,  приводами насосів). </w:t>
      </w:r>
    </w:p>
    <w:p w14:paraId="75FA4C52"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керування мікрокліматом контролює параметри повітря в приміщеннях будівлі. АСУ мікрокліматом інтелектуальної будівлі будується на основі розподілених мереж керування при наявності центральної станції моніторингу й керування, що забезпечує додаткові сервісні функції. Система </w:t>
      </w:r>
      <w:r w:rsidRPr="00167FB5">
        <w:rPr>
          <w:rFonts w:ascii="Times New Roman" w:hAnsi="Times New Roman"/>
          <w:sz w:val="28"/>
          <w:szCs w:val="28"/>
          <w:lang w:val="uk-UA"/>
        </w:rPr>
        <w:lastRenderedPageBreak/>
        <w:t xml:space="preserve">керування складається з розташованих в будівлі виконавчих контролерів, з'єднаних з сервером і автоматизованим робочим місцем оператора. Контролери, як правило, розміщаються поблизу керованих пристроїв і датчиків. По мережі вони обмінюються інформацією з автоматизованим робочим місцем оператора. У випадку втрати зв'язку з оператором вони можуть працювати в автономному режимі відповідно до  алгоритму раніше завантажених програм. </w:t>
      </w:r>
    </w:p>
    <w:p w14:paraId="1E4ECE77"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Контролери забезпечують: </w:t>
      </w:r>
    </w:p>
    <w:p w14:paraId="50537BA1"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прийом та попередня обробка інформації з датчиків температури й тиску; </w:t>
      </w:r>
    </w:p>
    <w:p w14:paraId="2DBAA582"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регулювання температури теплоносія в трубопроводі відповідно до  заданих алгоритмів; </w:t>
      </w:r>
    </w:p>
    <w:p w14:paraId="6C6C33C8"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контроль стану теплообмінних агрегатів і фільтрів; </w:t>
      </w:r>
    </w:p>
    <w:p w14:paraId="0E0B6B68"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самодіагностичні  системи локального керування; </w:t>
      </w:r>
    </w:p>
    <w:p w14:paraId="6724300C"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відключення при виникненні аварійних ситуацій. </w:t>
      </w:r>
    </w:p>
    <w:p w14:paraId="72543032"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Сучасні системи керування складаються з комп'ютера керування, пов'язаного із сервером баз даних, і мережевих контролерів, з якими можуть бути зв'язані сотні виконавчих (локальних) контролерів мережі. При цьому актуальні дані доступні для всієї системи. </w:t>
      </w:r>
    </w:p>
    <w:p w14:paraId="22C9E753"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Система гарантованого безперебійного електропостачання забезпечує споживачів електроживленням установлених параметрів, моніторинг і керування електропостачанням.</w:t>
      </w:r>
    </w:p>
    <w:p w14:paraId="36BC2A0D"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моніторингу й керування електропостачанням виконує найважливішу функцію - захищає інформацію, що зберігається на серверах і робочих станціях. У випадку тривалого відключення електроживлення у вхідній мережі спочатку коректно закриваються додатки, що працюють на станціях, потім - на серверах. </w:t>
      </w:r>
    </w:p>
    <w:p w14:paraId="6BA618D3"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Система обліку енергоносіїв призначена для сумарного обліку витрати води, тепла й електроенергії на вході будівлі, окремого обліку по зонах і передачі даних обліку в диспетчерську службу.</w:t>
      </w:r>
    </w:p>
    <w:p w14:paraId="5E134A44"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b/>
          <w:sz w:val="28"/>
          <w:szCs w:val="28"/>
          <w:lang w:val="uk-UA"/>
        </w:rPr>
      </w:pPr>
      <w:r w:rsidRPr="00167FB5">
        <w:rPr>
          <w:rFonts w:ascii="Times New Roman" w:hAnsi="Times New Roman"/>
          <w:b/>
          <w:sz w:val="28"/>
          <w:szCs w:val="28"/>
          <w:lang w:val="uk-UA"/>
        </w:rPr>
        <w:lastRenderedPageBreak/>
        <w:t>Комплекс систем інформатизації</w:t>
      </w:r>
    </w:p>
    <w:p w14:paraId="2514F709"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Інтелектуальна будівля насичений безліччю кабельних проводок та інформаційних мереж, серед яких телефонна мережа, локальна обчислювальна мережа і інші слабкострумові мережі контролю й керування. Кабельні системи є основою, на якій будуються всі компоненти інформаційно-обчислювальних мереж інтелектуальної будівлі. Правильна організація мережі визначає надійність функціонування всіх служб будинку. </w:t>
      </w:r>
    </w:p>
    <w:p w14:paraId="3055D010"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Базою комплексу систем інформатизації є структурована кабельна система, призначена для організації фізичного рівня системи передачі інформації в локальних обчислювальних і телекомунікаційних мережах. До складу комплексної системи інформатизації входять системи, призначені для прийому телевізійних програм, радіотрансляції, передачі даних та інформування людей у інтелектуальній будівлі: </w:t>
      </w:r>
    </w:p>
    <w:p w14:paraId="671BCDB4"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локальна обчислювальна мережа; </w:t>
      </w:r>
    </w:p>
    <w:p w14:paraId="30AF4EB4"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телефонної мережі; </w:t>
      </w:r>
    </w:p>
    <w:p w14:paraId="506B20D6"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прийому ефірного й супутникового телебачення; </w:t>
      </w:r>
    </w:p>
    <w:p w14:paraId="38D79C97"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система радіофікації; </w:t>
      </w:r>
    </w:p>
    <w:p w14:paraId="429F2772"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засобу оперативного радіозв'язку персоналу й інші системи. </w:t>
      </w:r>
    </w:p>
    <w:p w14:paraId="6EB90B0A"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Функції керування територіально розподілені між локальними контролерами, наближеними до датчиків і виконавчих пристроїв. Будівля стає інтелектуальною тільки тоді, коли в ній працюють взаємозалежні, інтегровані інженерні системи, що утворюють комплекс безпеки - життєзабезпечення - інформатизації. </w:t>
      </w:r>
    </w:p>
    <w:p w14:paraId="4BE97B8A"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Архітектуру системи керування комплексом можна представити у вигляді піраміди, на нижньому рівні якої перебувають датчики, на верхньому - центральні панелі систем і автоматизоване робоче місце (АРМ) оператора комплексу.</w:t>
      </w:r>
    </w:p>
    <w:p w14:paraId="57352F2E"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На вершині цієї піраміди перебуває автоматизоване робоче місце оператора (адміністратора) системи. При цьому функціонування системи, у цілому, не залежить від стану (працездатності) автоматизованого робочого </w:t>
      </w:r>
      <w:r w:rsidRPr="00167FB5">
        <w:rPr>
          <w:rFonts w:ascii="Times New Roman" w:hAnsi="Times New Roman"/>
          <w:sz w:val="28"/>
          <w:szCs w:val="28"/>
          <w:lang w:val="uk-UA"/>
        </w:rPr>
        <w:lastRenderedPageBreak/>
        <w:t>місця. Наявність автоматизованого робочого місця лише надає додаткові зручності при здійсненні функцій програмування, конфігурування, моніторингу, контролю й керування системою. Така організація підвищує ефективність керування й надає високу надійність всій системі. Завдяки розподіленій організації будівля буде контролюватися навіть при виході з ладу комунікаційної мережі.</w:t>
      </w:r>
    </w:p>
    <w:p w14:paraId="2E5FCD95" w14:textId="4CC9BD4B" w:rsidR="00CF1C46" w:rsidRPr="00167FB5" w:rsidRDefault="00CF1C46" w:rsidP="00CF1C46">
      <w:pPr>
        <w:pStyle w:val="atcl"/>
        <w:spacing w:before="0" w:beforeAutospacing="0" w:after="0" w:afterAutospacing="0" w:line="360" w:lineRule="auto"/>
        <w:ind w:firstLine="720"/>
        <w:jc w:val="both"/>
        <w:rPr>
          <w:sz w:val="28"/>
          <w:szCs w:val="28"/>
          <w:lang w:val="uk-UA"/>
        </w:rPr>
      </w:pPr>
      <w:r w:rsidRPr="00167FB5">
        <w:rPr>
          <w:sz w:val="28"/>
          <w:szCs w:val="28"/>
          <w:lang w:val="uk-UA"/>
        </w:rPr>
        <w:t>Багаторівневі системи керування будівлею (рисунок 1.2) нагадують по своїй архітектурі автоматизовані системи керування виробництвом (АСУТП). Нерідко їх називають: "АСУ керування будівлею". Центральний ПК забезпечує загальне керування й через локальну мережу Ethernet пов'язаний з контролерами системного рівня, які підключаються безпосередньо до датчиків та виконавчих механізмів або через шину взаємодіють з контролером експлуатаційного рівня в різних зонах будівлі. В АСУ здійснюється опитування датчиків стану інженерного встаткування -моніторинг, первинна обробка й нагромадження даних, їх передача на сервер для подальшої обробки, зберігання на робочому місці диспетчера. У такий спосіб контролюються параметри опалення, водо- і електропостачання, каналізації (для сигналізації про протікання), пожежної й охоронної систем, освітлення, стану ліфтів та доступ у приміщення.</w:t>
      </w:r>
      <w:r w:rsidRPr="00167FB5">
        <w:rPr>
          <w:noProof/>
          <w:sz w:val="28"/>
          <w:szCs w:val="28"/>
          <w:lang w:val="uk-UA"/>
        </w:rPr>
        <w:drawing>
          <wp:inline distT="0" distB="0" distL="0" distR="0" wp14:anchorId="1B817D48" wp14:editId="1B5FFF16">
            <wp:extent cx="5940425" cy="3141345"/>
            <wp:effectExtent l="0" t="0" r="317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3141345"/>
                    </a:xfrm>
                    <a:prstGeom prst="rect">
                      <a:avLst/>
                    </a:prstGeom>
                    <a:noFill/>
                    <a:ln>
                      <a:noFill/>
                    </a:ln>
                  </pic:spPr>
                </pic:pic>
              </a:graphicData>
            </a:graphic>
          </wp:inline>
        </w:drawing>
      </w:r>
    </w:p>
    <w:p w14:paraId="2C5E86C0" w14:textId="77777777" w:rsidR="00CF1C46" w:rsidRPr="00167FB5" w:rsidRDefault="00CF1C46" w:rsidP="00CF1C46">
      <w:pPr>
        <w:pStyle w:val="atcl"/>
        <w:spacing w:line="360" w:lineRule="auto"/>
        <w:ind w:firstLine="720"/>
        <w:jc w:val="center"/>
        <w:rPr>
          <w:sz w:val="28"/>
          <w:szCs w:val="28"/>
          <w:lang w:val="uk-UA"/>
        </w:rPr>
      </w:pPr>
      <w:r w:rsidRPr="00167FB5">
        <w:rPr>
          <w:sz w:val="28"/>
          <w:szCs w:val="28"/>
          <w:lang w:val="uk-UA"/>
        </w:rPr>
        <w:lastRenderedPageBreak/>
        <w:t>Рисунок 1.2 - Багаторівнева система керування будівлею</w:t>
      </w:r>
    </w:p>
    <w:p w14:paraId="41644160" w14:textId="77777777" w:rsidR="00CF1C46" w:rsidRPr="00167FB5" w:rsidRDefault="00CF1C46" w:rsidP="00CF1C46">
      <w:pPr>
        <w:numPr>
          <w:ilvl w:val="1"/>
          <w:numId w:val="2"/>
        </w:numPr>
        <w:shd w:val="clear" w:color="auto" w:fill="FFFFFF"/>
        <w:spacing w:line="360" w:lineRule="auto"/>
        <w:ind w:right="24" w:firstLine="720"/>
        <w:jc w:val="center"/>
        <w:rPr>
          <w:b/>
          <w:sz w:val="28"/>
          <w:szCs w:val="28"/>
          <w:lang w:val="uk-UA"/>
        </w:rPr>
      </w:pPr>
    </w:p>
    <w:p w14:paraId="3E2CE09C" w14:textId="77777777" w:rsidR="00CF1C46" w:rsidRPr="00167FB5" w:rsidRDefault="00CF1C46" w:rsidP="00CF1C46">
      <w:pPr>
        <w:numPr>
          <w:ilvl w:val="1"/>
          <w:numId w:val="2"/>
        </w:numPr>
        <w:shd w:val="clear" w:color="auto" w:fill="FFFFFF"/>
        <w:spacing w:line="360" w:lineRule="auto"/>
        <w:ind w:right="24" w:firstLine="720"/>
        <w:jc w:val="center"/>
        <w:rPr>
          <w:b/>
          <w:sz w:val="28"/>
          <w:szCs w:val="28"/>
          <w:lang w:val="uk-UA"/>
        </w:rPr>
      </w:pPr>
    </w:p>
    <w:p w14:paraId="5AB18741" w14:textId="77777777" w:rsidR="00CF1C46" w:rsidRPr="00167FB5" w:rsidRDefault="00CF1C46" w:rsidP="00CF1C46">
      <w:pPr>
        <w:numPr>
          <w:ilvl w:val="1"/>
          <w:numId w:val="2"/>
        </w:numPr>
        <w:shd w:val="clear" w:color="auto" w:fill="FFFFFF"/>
        <w:spacing w:line="360" w:lineRule="auto"/>
        <w:ind w:right="24"/>
        <w:jc w:val="center"/>
        <w:rPr>
          <w:b/>
          <w:sz w:val="28"/>
          <w:szCs w:val="28"/>
          <w:lang w:val="uk-UA"/>
        </w:rPr>
      </w:pPr>
      <w:r w:rsidRPr="00167FB5">
        <w:rPr>
          <w:b/>
          <w:sz w:val="28"/>
          <w:szCs w:val="28"/>
          <w:lang w:val="uk-UA"/>
        </w:rPr>
        <w:t>1.3  Моніторинг у системах тепло- та водопостачання</w:t>
      </w:r>
      <w:r w:rsidRPr="00167FB5">
        <w:rPr>
          <w:b/>
          <w:sz w:val="28"/>
          <w:szCs w:val="28"/>
        </w:rPr>
        <w:t xml:space="preserve"> буд</w:t>
      </w:r>
      <w:r w:rsidRPr="00167FB5">
        <w:rPr>
          <w:b/>
          <w:sz w:val="28"/>
          <w:szCs w:val="28"/>
          <w:lang w:val="uk-UA"/>
        </w:rPr>
        <w:t>і</w:t>
      </w:r>
      <w:r w:rsidRPr="00167FB5">
        <w:rPr>
          <w:b/>
          <w:sz w:val="28"/>
          <w:szCs w:val="28"/>
        </w:rPr>
        <w:t>вл</w:t>
      </w:r>
      <w:r w:rsidRPr="00167FB5">
        <w:rPr>
          <w:b/>
          <w:sz w:val="28"/>
          <w:szCs w:val="28"/>
          <w:lang w:val="uk-UA"/>
        </w:rPr>
        <w:t>і</w:t>
      </w:r>
    </w:p>
    <w:p w14:paraId="679EA67F" w14:textId="77777777" w:rsidR="00CF1C46" w:rsidRPr="00167FB5" w:rsidRDefault="00CF1C46" w:rsidP="00CF1C46">
      <w:pPr>
        <w:shd w:val="clear" w:color="auto" w:fill="FFFFFF"/>
        <w:spacing w:line="360" w:lineRule="auto"/>
        <w:ind w:right="24" w:firstLine="720"/>
        <w:jc w:val="center"/>
        <w:rPr>
          <w:sz w:val="28"/>
          <w:szCs w:val="28"/>
          <w:lang w:val="uk-UA"/>
        </w:rPr>
      </w:pPr>
    </w:p>
    <w:p w14:paraId="4C6646D4" w14:textId="77777777" w:rsidR="00CF1C46" w:rsidRPr="00167FB5" w:rsidRDefault="00CF1C46" w:rsidP="00CF1C46">
      <w:pPr>
        <w:shd w:val="clear" w:color="auto" w:fill="FFFFFF"/>
        <w:spacing w:before="5" w:line="360" w:lineRule="auto"/>
        <w:ind w:firstLine="720"/>
        <w:jc w:val="both"/>
        <w:rPr>
          <w:spacing w:val="-5"/>
          <w:sz w:val="28"/>
          <w:szCs w:val="28"/>
          <w:lang w:val="uk-UA"/>
        </w:rPr>
      </w:pPr>
      <w:r w:rsidRPr="00167FB5">
        <w:rPr>
          <w:spacing w:val="-5"/>
          <w:sz w:val="28"/>
          <w:szCs w:val="28"/>
          <w:lang w:val="uk-UA"/>
        </w:rPr>
        <w:t>Для здійснення грамотного розподілу та споживання тепла, скорочення його непродуктивних втрат необхідне впровадження процедур моніторингу та білінгу.</w:t>
      </w:r>
    </w:p>
    <w:p w14:paraId="0AB8140D" w14:textId="77777777" w:rsidR="00CF1C46" w:rsidRPr="00167FB5" w:rsidRDefault="00CF1C46" w:rsidP="00CF1C46">
      <w:pPr>
        <w:shd w:val="clear" w:color="auto" w:fill="FFFFFF"/>
        <w:spacing w:line="360" w:lineRule="auto"/>
        <w:ind w:firstLine="720"/>
        <w:jc w:val="both"/>
        <w:rPr>
          <w:spacing w:val="3"/>
          <w:sz w:val="28"/>
          <w:szCs w:val="28"/>
          <w:lang w:val="uk-UA"/>
        </w:rPr>
      </w:pPr>
      <w:r w:rsidRPr="00167FB5">
        <w:rPr>
          <w:sz w:val="28"/>
          <w:szCs w:val="28"/>
          <w:lang w:val="uk-UA"/>
        </w:rPr>
        <w:t>Моніторинг -  процес, що забезпечує постійне оперативне одержання достовірної інформації про функціонування об'єкту.</w:t>
      </w:r>
      <w:r w:rsidRPr="00167FB5">
        <w:rPr>
          <w:spacing w:val="3"/>
          <w:sz w:val="28"/>
          <w:szCs w:val="28"/>
          <w:lang w:val="uk-UA"/>
        </w:rPr>
        <w:t xml:space="preserve"> Моніторинг повинен забезпечувати оцінку ефективності вироблення, транспортування та споживання теплової енергії на рівні фізичних </w:t>
      </w:r>
      <w:r w:rsidRPr="00167FB5">
        <w:rPr>
          <w:sz w:val="28"/>
          <w:szCs w:val="28"/>
          <w:lang w:val="uk-UA"/>
        </w:rPr>
        <w:t xml:space="preserve">та </w:t>
      </w:r>
      <w:r w:rsidRPr="00167FB5">
        <w:rPr>
          <w:spacing w:val="3"/>
          <w:sz w:val="28"/>
          <w:szCs w:val="28"/>
          <w:lang w:val="uk-UA"/>
        </w:rPr>
        <w:t>економічних показників.</w:t>
      </w:r>
    </w:p>
    <w:p w14:paraId="52E5F2D0" w14:textId="77777777" w:rsidR="00CF1C46" w:rsidRPr="00167FB5" w:rsidRDefault="00CF1C46" w:rsidP="00CF1C46">
      <w:pPr>
        <w:pStyle w:val="atcl"/>
        <w:spacing w:before="0" w:beforeAutospacing="0" w:after="0" w:afterAutospacing="0" w:line="360" w:lineRule="auto"/>
        <w:ind w:firstLine="720"/>
        <w:jc w:val="both"/>
        <w:rPr>
          <w:color w:val="000000"/>
          <w:sz w:val="28"/>
          <w:szCs w:val="28"/>
          <w:lang w:val="uk-UA"/>
        </w:rPr>
      </w:pPr>
      <w:r w:rsidRPr="00167FB5">
        <w:rPr>
          <w:color w:val="000000"/>
          <w:sz w:val="28"/>
          <w:szCs w:val="28"/>
          <w:lang w:val="uk-UA"/>
        </w:rPr>
        <w:t>Для експериментального визначення оптимального режиму роботи опалювальної системи проводит</w:t>
      </w:r>
      <w:r w:rsidRPr="00167FB5">
        <w:rPr>
          <w:color w:val="000000"/>
          <w:sz w:val="28"/>
          <w:szCs w:val="28"/>
        </w:rPr>
        <w:t>ьс</w:t>
      </w:r>
      <w:r w:rsidRPr="00167FB5">
        <w:rPr>
          <w:color w:val="000000"/>
          <w:sz w:val="28"/>
          <w:szCs w:val="28"/>
          <w:lang w:val="uk-UA"/>
        </w:rPr>
        <w:t>я докладний температурний моніторинг системи й опалювальних приміщень. Він проводиться на протязі  тривалого проміжку часу, при різних температурах зовнішнього повітря. Донедавна   такий моніторинг являв собою складне технічне завдання через труднощі забезпечення надійної й погодженої роботи. Останнім часом  ситуація змінилася з появою контролерів, не потребуючих спеціального обслуговування й здатних по заданій програмі проводити моніторинг та контроль температури в приміщенні. Такий моніторинг корисний при пуску в експлуатацію нових котелень, для з'ясування якості роботи системи на початку нового опалювального сезону, а також необхідно контролювати роботу опалювальної та водопостачальної системи на протязі всього часу експлуатації.</w:t>
      </w:r>
    </w:p>
    <w:p w14:paraId="5AA10953" w14:textId="77777777" w:rsidR="00CF1C46" w:rsidRPr="00167FB5" w:rsidRDefault="00CF1C46" w:rsidP="00CF1C46">
      <w:pPr>
        <w:pStyle w:val="atcl"/>
        <w:spacing w:before="0" w:beforeAutospacing="0" w:after="0" w:afterAutospacing="0" w:line="360" w:lineRule="auto"/>
        <w:ind w:firstLine="720"/>
        <w:jc w:val="both"/>
        <w:rPr>
          <w:color w:val="000000"/>
          <w:sz w:val="28"/>
          <w:szCs w:val="28"/>
          <w:lang w:val="uk-UA"/>
        </w:rPr>
      </w:pPr>
      <w:r w:rsidRPr="00167FB5">
        <w:rPr>
          <w:color w:val="000000"/>
          <w:sz w:val="28"/>
          <w:szCs w:val="28"/>
          <w:lang w:val="uk-UA"/>
        </w:rPr>
        <w:t xml:space="preserve"> Способи температурного моніторингу базуються на сучасній технології збору, переносу й зберігання інформації, засоби моніторингу дозволяють за рахунок синхронного виміру температури одночасно у великій кількості досліджуваних об'єктів застосувати для обробки даних сукупність засобів </w:t>
      </w:r>
      <w:r w:rsidRPr="00167FB5">
        <w:rPr>
          <w:color w:val="000000"/>
          <w:sz w:val="28"/>
          <w:szCs w:val="28"/>
          <w:lang w:val="uk-UA"/>
        </w:rPr>
        <w:lastRenderedPageBreak/>
        <w:t xml:space="preserve">регресійного, кореляційного й спектрального аналізів, що гарантує найбільш достовірне визначення температурних характеристик приміщень і ефективності роботи опалювальних систем на основі автономної котельні. </w:t>
      </w:r>
    </w:p>
    <w:p w14:paraId="6EEFA757" w14:textId="77777777" w:rsidR="00CF1C46" w:rsidRPr="00167FB5" w:rsidRDefault="00CF1C46" w:rsidP="00CF1C46">
      <w:pPr>
        <w:spacing w:line="360" w:lineRule="auto"/>
        <w:ind w:right="-104" w:firstLine="720"/>
        <w:jc w:val="both"/>
        <w:rPr>
          <w:sz w:val="28"/>
          <w:szCs w:val="22"/>
          <w:lang w:val="uk-UA"/>
        </w:rPr>
      </w:pPr>
      <w:r w:rsidRPr="00167FB5">
        <w:rPr>
          <w:sz w:val="28"/>
          <w:szCs w:val="22"/>
          <w:lang w:val="uk-UA"/>
        </w:rPr>
        <w:t>Система моніторингу та контролю тепло- та водопостачання будівлі - це комплекс програмно-апаратних засобів, основним завданням якого є забезпечення надійного і гарантованого керування цими системами, що знаходяться в експлуатації будівлі, а також виконавчими пристроями. Система повинна бути здатною за рахунок повної нероз'єднаної інформації від усіх засобів моніторингу прийняти правильне рішення і виконати відповідну дію, проінформувати оператора про подію. Система повинна бути відкрита для подальших функцій, що покладаються на неї. Система моніторингу та контролю складається з таких етапів: збір і обробка вихідних даних, що включає вивчення проектної документації й особливостей технологічних процесів, які відбуваються в приміщенні; розробка теплового режиму приміщення і методу її реалізації на основі використання обчислювальних пристроїв. Комплексна система керування дозволяє підвищити ефективність і спростити обслуговування будівлі, що у свою чергу означає зниження витрат.</w:t>
      </w:r>
    </w:p>
    <w:p w14:paraId="7AF3ADE9" w14:textId="77777777" w:rsidR="00CF1C46" w:rsidRPr="00167FB5" w:rsidRDefault="00CF1C46" w:rsidP="00CF1C46">
      <w:pPr>
        <w:shd w:val="clear" w:color="auto" w:fill="FFFFFF"/>
        <w:tabs>
          <w:tab w:val="left" w:pos="432"/>
        </w:tabs>
        <w:spacing w:before="38" w:line="360" w:lineRule="auto"/>
        <w:ind w:right="34" w:firstLine="720"/>
        <w:jc w:val="both"/>
        <w:rPr>
          <w:sz w:val="28"/>
          <w:szCs w:val="28"/>
          <w:lang w:val="uk-UA"/>
        </w:rPr>
      </w:pPr>
      <w:r w:rsidRPr="00167FB5">
        <w:rPr>
          <w:spacing w:val="-1"/>
          <w:sz w:val="28"/>
          <w:szCs w:val="28"/>
          <w:lang w:val="uk-UA"/>
        </w:rPr>
        <w:t>Моніторинг базується на незалежній оцінці параметрів ефективності  системи тепло- та водопостачання, на основі укрупнених базових показників-індикаторів</w:t>
      </w:r>
      <w:r w:rsidRPr="00167FB5">
        <w:rPr>
          <w:spacing w:val="-2"/>
          <w:sz w:val="28"/>
          <w:szCs w:val="28"/>
          <w:lang w:val="uk-UA"/>
        </w:rPr>
        <w:t>:</w:t>
      </w:r>
    </w:p>
    <w:p w14:paraId="7163C6D7" w14:textId="77777777" w:rsidR="00CF1C46" w:rsidRPr="00167FB5" w:rsidRDefault="00CF1C46" w:rsidP="00CF1C46">
      <w:pPr>
        <w:numPr>
          <w:ilvl w:val="0"/>
          <w:numId w:val="1"/>
        </w:numPr>
        <w:shd w:val="clear" w:color="auto" w:fill="FFFFFF"/>
        <w:tabs>
          <w:tab w:val="left" w:pos="293"/>
        </w:tabs>
        <w:spacing w:line="360" w:lineRule="auto"/>
        <w:ind w:right="34" w:firstLine="720"/>
        <w:jc w:val="both"/>
        <w:rPr>
          <w:sz w:val="28"/>
          <w:szCs w:val="28"/>
          <w:lang w:val="uk-UA"/>
        </w:rPr>
      </w:pPr>
      <w:r w:rsidRPr="00167FB5">
        <w:rPr>
          <w:spacing w:val="-1"/>
          <w:sz w:val="28"/>
          <w:szCs w:val="28"/>
          <w:lang w:val="uk-UA"/>
        </w:rPr>
        <w:t xml:space="preserve"> витрата ресурсів (паливо, електроенергія, вода, хімреагенти);</w:t>
      </w:r>
    </w:p>
    <w:p w14:paraId="1BD02869" w14:textId="77777777" w:rsidR="00CF1C46" w:rsidRPr="00167FB5" w:rsidRDefault="00CF1C46" w:rsidP="00CF1C46">
      <w:pPr>
        <w:numPr>
          <w:ilvl w:val="0"/>
          <w:numId w:val="1"/>
        </w:numPr>
        <w:shd w:val="clear" w:color="auto" w:fill="FFFFFF"/>
        <w:tabs>
          <w:tab w:val="left" w:pos="293"/>
        </w:tabs>
        <w:spacing w:before="10" w:line="360" w:lineRule="auto"/>
        <w:ind w:right="34" w:firstLine="720"/>
        <w:jc w:val="both"/>
        <w:rPr>
          <w:sz w:val="28"/>
          <w:szCs w:val="28"/>
          <w:lang w:val="uk-UA"/>
        </w:rPr>
      </w:pPr>
      <w:r w:rsidRPr="00167FB5">
        <w:rPr>
          <w:spacing w:val="2"/>
          <w:sz w:val="28"/>
          <w:szCs w:val="28"/>
          <w:lang w:val="uk-UA"/>
        </w:rPr>
        <w:t xml:space="preserve"> реальні втрати енергії й води на одиницю довжини теплової мережі (Вт/м, л/м) для заданого діапазону щільності теплового навантаження (Мвт/км). </w:t>
      </w:r>
      <w:r w:rsidRPr="00167FB5">
        <w:rPr>
          <w:spacing w:val="1"/>
          <w:sz w:val="28"/>
          <w:szCs w:val="28"/>
          <w:lang w:val="uk-UA"/>
        </w:rPr>
        <w:t>Для зниження вартості, підвищення оперативності й імовірності моніторингу як вихідні дані  використовуємо мінімальний набір доступних, важко фальсифікованих даних:</w:t>
      </w:r>
    </w:p>
    <w:p w14:paraId="1BAAF2D4" w14:textId="77777777" w:rsidR="00CF1C46" w:rsidRPr="00167FB5" w:rsidRDefault="00CF1C46" w:rsidP="00CF1C46">
      <w:pPr>
        <w:numPr>
          <w:ilvl w:val="0"/>
          <w:numId w:val="1"/>
        </w:numPr>
        <w:shd w:val="clear" w:color="auto" w:fill="FFFFFF"/>
        <w:tabs>
          <w:tab w:val="left" w:pos="293"/>
        </w:tabs>
        <w:spacing w:line="360" w:lineRule="auto"/>
        <w:ind w:right="34" w:firstLine="720"/>
        <w:jc w:val="both"/>
        <w:rPr>
          <w:sz w:val="28"/>
          <w:szCs w:val="28"/>
          <w:lang w:val="uk-UA"/>
        </w:rPr>
      </w:pPr>
      <w:r w:rsidRPr="00167FB5">
        <w:rPr>
          <w:spacing w:val="-2"/>
          <w:sz w:val="28"/>
          <w:szCs w:val="28"/>
          <w:lang w:val="uk-UA"/>
        </w:rPr>
        <w:t xml:space="preserve"> обсяги споживання ресурсів джерелом;</w:t>
      </w:r>
    </w:p>
    <w:p w14:paraId="083268B7" w14:textId="77777777" w:rsidR="00CF1C46" w:rsidRPr="00167FB5" w:rsidRDefault="00CF1C46" w:rsidP="00CF1C46">
      <w:pPr>
        <w:numPr>
          <w:ilvl w:val="0"/>
          <w:numId w:val="1"/>
        </w:numPr>
        <w:shd w:val="clear" w:color="auto" w:fill="FFFFFF"/>
        <w:tabs>
          <w:tab w:val="left" w:pos="293"/>
        </w:tabs>
        <w:spacing w:line="360" w:lineRule="auto"/>
        <w:ind w:right="34" w:firstLine="720"/>
        <w:jc w:val="both"/>
        <w:rPr>
          <w:sz w:val="28"/>
          <w:szCs w:val="28"/>
          <w:lang w:val="uk-UA"/>
        </w:rPr>
      </w:pPr>
      <w:r w:rsidRPr="00167FB5">
        <w:rPr>
          <w:spacing w:val="-3"/>
          <w:sz w:val="28"/>
          <w:szCs w:val="28"/>
          <w:lang w:val="uk-UA"/>
        </w:rPr>
        <w:t xml:space="preserve"> опалювальні об’єми та площі;</w:t>
      </w:r>
    </w:p>
    <w:p w14:paraId="10E7E2B7" w14:textId="77777777" w:rsidR="00CF1C46" w:rsidRPr="00167FB5" w:rsidRDefault="00CF1C46" w:rsidP="00CF1C46">
      <w:pPr>
        <w:numPr>
          <w:ilvl w:val="0"/>
          <w:numId w:val="1"/>
        </w:numPr>
        <w:shd w:val="clear" w:color="auto" w:fill="FFFFFF"/>
        <w:tabs>
          <w:tab w:val="left" w:pos="293"/>
        </w:tabs>
        <w:spacing w:line="360" w:lineRule="auto"/>
        <w:ind w:right="34" w:firstLine="720"/>
        <w:jc w:val="both"/>
        <w:rPr>
          <w:sz w:val="28"/>
          <w:szCs w:val="28"/>
          <w:lang w:val="uk-UA"/>
        </w:rPr>
      </w:pPr>
      <w:r w:rsidRPr="00167FB5">
        <w:rPr>
          <w:spacing w:val="-2"/>
          <w:sz w:val="28"/>
          <w:szCs w:val="28"/>
          <w:lang w:val="uk-UA"/>
        </w:rPr>
        <w:t xml:space="preserve"> середньодобові температури протягом опалювального періоду.</w:t>
      </w:r>
    </w:p>
    <w:p w14:paraId="2AF13CBB" w14:textId="77777777" w:rsidR="00CF1C46" w:rsidRPr="00167FB5" w:rsidRDefault="00CF1C46" w:rsidP="00CF1C46">
      <w:pPr>
        <w:pStyle w:val="a5"/>
        <w:spacing w:line="360" w:lineRule="auto"/>
        <w:ind w:right="-5" w:firstLine="720"/>
        <w:jc w:val="both"/>
        <w:rPr>
          <w:sz w:val="28"/>
          <w:szCs w:val="28"/>
          <w:lang w:val="uk-UA"/>
        </w:rPr>
      </w:pPr>
      <w:r w:rsidRPr="00167FB5">
        <w:rPr>
          <w:sz w:val="28"/>
          <w:szCs w:val="28"/>
          <w:lang w:val="uk-UA"/>
        </w:rPr>
        <w:t xml:space="preserve">Поняття системи моніторингу та контролю параметрів </w:t>
      </w:r>
      <w:r w:rsidRPr="00167FB5">
        <w:rPr>
          <w:sz w:val="28"/>
          <w:szCs w:val="28"/>
          <w:lang w:val="uk-UA"/>
        </w:rPr>
        <w:lastRenderedPageBreak/>
        <w:t>енергоефективності адміністративних будівель поєднує ряд систем, кожна з яких призначена для моніторингу та контролю одного енергоносія, що дуже зручно для користувача, який вирішує, з чого починати процес енергозбереження – чи вводити його комплексно, чи обмежитися для початку економією одного з ресурсів.</w:t>
      </w:r>
    </w:p>
    <w:p w14:paraId="03B398E5" w14:textId="77777777" w:rsidR="00CF1C46" w:rsidRPr="00167FB5" w:rsidRDefault="00CF1C46" w:rsidP="00CF1C46">
      <w:pPr>
        <w:pStyle w:val="a5"/>
        <w:spacing w:line="360" w:lineRule="auto"/>
        <w:ind w:firstLine="720"/>
        <w:jc w:val="both"/>
        <w:rPr>
          <w:sz w:val="28"/>
          <w:szCs w:val="28"/>
          <w:lang w:val="uk-UA"/>
        </w:rPr>
      </w:pPr>
      <w:r w:rsidRPr="00167FB5">
        <w:rPr>
          <w:sz w:val="28"/>
          <w:szCs w:val="28"/>
          <w:lang w:val="uk-UA"/>
        </w:rPr>
        <w:t>Комплексний підхід до організації раціонального використання енергоресурсів передбачає техніко - економічний аналіз резервів економії енгергоресурсів, розробку планів організаційно - технічних заходів та їх реалізацію.</w:t>
      </w:r>
    </w:p>
    <w:p w14:paraId="1BFD3D32" w14:textId="77777777" w:rsidR="00CF1C46" w:rsidRPr="00167FB5" w:rsidRDefault="00CF1C46" w:rsidP="00CF1C46">
      <w:pPr>
        <w:pStyle w:val="21"/>
        <w:spacing w:before="0" w:line="360" w:lineRule="auto"/>
        <w:ind w:right="0" w:firstLine="720"/>
        <w:jc w:val="both"/>
        <w:rPr>
          <w:color w:val="auto"/>
          <w:sz w:val="28"/>
          <w:szCs w:val="28"/>
          <w:lang w:val="uk-UA"/>
        </w:rPr>
      </w:pPr>
      <w:r w:rsidRPr="00167FB5">
        <w:rPr>
          <w:color w:val="auto"/>
          <w:sz w:val="28"/>
          <w:szCs w:val="28"/>
          <w:lang w:val="uk-UA"/>
        </w:rPr>
        <w:t>Система моніторингу знижує обсяг споживання, за рахунок:</w:t>
      </w:r>
    </w:p>
    <w:p w14:paraId="5D215CE3" w14:textId="77777777" w:rsidR="00CF1C46" w:rsidRPr="00167FB5" w:rsidRDefault="00CF1C46" w:rsidP="00CF1C46">
      <w:pPr>
        <w:pStyle w:val="21"/>
        <w:spacing w:before="0" w:line="360" w:lineRule="auto"/>
        <w:ind w:right="0" w:firstLine="720"/>
        <w:jc w:val="both"/>
        <w:rPr>
          <w:color w:val="auto"/>
          <w:sz w:val="28"/>
          <w:szCs w:val="28"/>
          <w:lang w:val="uk-UA"/>
        </w:rPr>
      </w:pPr>
      <w:r w:rsidRPr="00167FB5">
        <w:rPr>
          <w:color w:val="auto"/>
          <w:sz w:val="28"/>
          <w:szCs w:val="28"/>
          <w:lang w:val="uk-UA"/>
        </w:rPr>
        <w:t>підвищення оперативності керування тепло- та водоспоживанням;</w:t>
      </w:r>
    </w:p>
    <w:p w14:paraId="63F5535E" w14:textId="77777777" w:rsidR="00CF1C46" w:rsidRPr="00167FB5" w:rsidRDefault="00CF1C46" w:rsidP="00CF1C46">
      <w:pPr>
        <w:spacing w:line="360" w:lineRule="auto"/>
        <w:ind w:right="-104" w:firstLine="720"/>
        <w:jc w:val="both"/>
        <w:rPr>
          <w:sz w:val="28"/>
          <w:szCs w:val="22"/>
        </w:rPr>
      </w:pPr>
      <w:r w:rsidRPr="00167FB5">
        <w:rPr>
          <w:sz w:val="28"/>
          <w:szCs w:val="28"/>
          <w:lang w:val="uk-UA"/>
        </w:rPr>
        <w:t>підвищення оперативності виявлення невиробничих втрат тепла, аварійних режимів роботи устаткування та ін..</w:t>
      </w:r>
    </w:p>
    <w:p w14:paraId="558C345C"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Перелік вимог до систем моніторингу та контролю параметрів енергоефективності тепло та водопостачання адміністративної будівлі:</w:t>
      </w:r>
    </w:p>
    <w:p w14:paraId="7EC186E2"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зниження первинних витрат на вироблення теплової енергії;</w:t>
      </w:r>
    </w:p>
    <w:p w14:paraId="616087A8"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мобільне керування цими системами без затримок;</w:t>
      </w:r>
    </w:p>
    <w:p w14:paraId="4F41261A"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зростаючі вимоги щодо комфорту й сервісу;</w:t>
      </w:r>
    </w:p>
    <w:p w14:paraId="115F86C5"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зниження енергоспоживання.</w:t>
      </w:r>
    </w:p>
    <w:p w14:paraId="18C1E672" w14:textId="77777777" w:rsidR="00CF1C46" w:rsidRPr="00167FB5" w:rsidRDefault="00CF1C46" w:rsidP="00CF1C46">
      <w:pPr>
        <w:pStyle w:val="text"/>
        <w:spacing w:before="0" w:beforeAutospacing="0" w:after="0" w:afterAutospacing="0" w:line="360" w:lineRule="auto"/>
        <w:ind w:firstLine="720"/>
        <w:jc w:val="both"/>
        <w:rPr>
          <w:rFonts w:ascii="Times New Roman" w:hAnsi="Times New Roman"/>
          <w:sz w:val="28"/>
          <w:szCs w:val="28"/>
          <w:lang w:val="uk-UA"/>
        </w:rPr>
      </w:pPr>
      <w:r w:rsidRPr="00167FB5">
        <w:rPr>
          <w:rFonts w:ascii="Times New Roman" w:hAnsi="Times New Roman"/>
          <w:sz w:val="28"/>
          <w:szCs w:val="28"/>
          <w:lang w:val="uk-UA"/>
        </w:rPr>
        <w:t xml:space="preserve">Вартість системи моніторингу та контролю перебуває в прямій залежності від типу та кількості виконуваних функцій. </w:t>
      </w:r>
    </w:p>
    <w:p w14:paraId="61B263B3" w14:textId="77777777" w:rsidR="00CF1C46" w:rsidRPr="00167FB5" w:rsidRDefault="00CF1C46" w:rsidP="00CF1C46">
      <w:pPr>
        <w:shd w:val="clear" w:color="auto" w:fill="FFFFFF"/>
        <w:spacing w:before="5" w:line="360" w:lineRule="auto"/>
        <w:ind w:right="5" w:firstLine="720"/>
        <w:jc w:val="both"/>
        <w:rPr>
          <w:sz w:val="28"/>
          <w:szCs w:val="28"/>
          <w:lang w:val="uk-UA"/>
        </w:rPr>
      </w:pPr>
      <w:r w:rsidRPr="00167FB5">
        <w:rPr>
          <w:spacing w:val="-6"/>
          <w:sz w:val="28"/>
          <w:szCs w:val="28"/>
          <w:lang w:val="uk-UA"/>
        </w:rPr>
        <w:t xml:space="preserve">Система теплопостачання не </w:t>
      </w:r>
      <w:r w:rsidRPr="00167FB5">
        <w:rPr>
          <w:spacing w:val="-4"/>
          <w:sz w:val="28"/>
          <w:szCs w:val="28"/>
          <w:lang w:val="uk-UA"/>
        </w:rPr>
        <w:t>може бути об'єктивно оцінена й тим більше ефективно модернізована</w:t>
      </w:r>
      <w:r w:rsidRPr="00167FB5">
        <w:rPr>
          <w:spacing w:val="-5"/>
          <w:sz w:val="28"/>
          <w:szCs w:val="28"/>
          <w:lang w:val="uk-UA"/>
        </w:rPr>
        <w:t xml:space="preserve"> без обліку не лише </w:t>
      </w:r>
      <w:r w:rsidRPr="00167FB5">
        <w:rPr>
          <w:spacing w:val="-4"/>
          <w:sz w:val="28"/>
          <w:szCs w:val="28"/>
          <w:lang w:val="uk-UA"/>
        </w:rPr>
        <w:t>технічних, але, головним чином, економічних, інституціональних</w:t>
      </w:r>
      <w:r w:rsidRPr="00167FB5">
        <w:rPr>
          <w:spacing w:val="-6"/>
          <w:sz w:val="28"/>
          <w:szCs w:val="28"/>
          <w:lang w:val="uk-UA"/>
        </w:rPr>
        <w:t xml:space="preserve"> і соціальних аспектів, які </w:t>
      </w:r>
      <w:r w:rsidRPr="00167FB5">
        <w:rPr>
          <w:spacing w:val="-3"/>
          <w:sz w:val="28"/>
          <w:szCs w:val="28"/>
          <w:lang w:val="uk-UA"/>
        </w:rPr>
        <w:t xml:space="preserve">впливають на її функціонування. </w:t>
      </w:r>
    </w:p>
    <w:p w14:paraId="13A7C463" w14:textId="77777777" w:rsidR="00CF1C46" w:rsidRPr="00167FB5" w:rsidRDefault="00CF1C46" w:rsidP="00CF1C46">
      <w:pPr>
        <w:shd w:val="clear" w:color="auto" w:fill="FFFFFF"/>
        <w:spacing w:line="360" w:lineRule="auto"/>
        <w:ind w:firstLine="720"/>
        <w:jc w:val="both"/>
        <w:rPr>
          <w:spacing w:val="4"/>
          <w:sz w:val="28"/>
          <w:szCs w:val="28"/>
          <w:lang w:val="uk-UA"/>
        </w:rPr>
      </w:pPr>
      <w:r w:rsidRPr="00167FB5">
        <w:rPr>
          <w:sz w:val="28"/>
          <w:szCs w:val="28"/>
          <w:lang w:val="uk-UA"/>
        </w:rPr>
        <w:t>Білінг - сукупність інституціональних, технічних та організаційних заходів, спрямованих на надання платної послуги по вимірюваннях, обробці результатів та проведенню платежів абонентів, що є споживачами ресурсу колективного доступу.</w:t>
      </w:r>
      <w:r w:rsidRPr="00167FB5">
        <w:rPr>
          <w:spacing w:val="-1"/>
          <w:sz w:val="28"/>
          <w:szCs w:val="28"/>
          <w:lang w:val="uk-UA"/>
        </w:rPr>
        <w:t xml:space="preserve"> </w:t>
      </w:r>
      <w:r w:rsidRPr="00167FB5">
        <w:rPr>
          <w:spacing w:val="-6"/>
          <w:sz w:val="28"/>
          <w:szCs w:val="28"/>
          <w:lang w:val="uk-UA"/>
        </w:rPr>
        <w:t>Послуга надається білінговою компанією групі абонентів.</w:t>
      </w:r>
      <w:r w:rsidRPr="00167FB5">
        <w:rPr>
          <w:spacing w:val="1"/>
          <w:sz w:val="28"/>
          <w:szCs w:val="28"/>
          <w:lang w:val="uk-UA"/>
        </w:rPr>
        <w:t xml:space="preserve"> Як правило, білінг здійснюється для абонентів, які є кінцевими споживачами </w:t>
      </w:r>
      <w:r w:rsidRPr="00167FB5">
        <w:rPr>
          <w:spacing w:val="1"/>
          <w:sz w:val="28"/>
          <w:szCs w:val="28"/>
          <w:lang w:val="uk-UA"/>
        </w:rPr>
        <w:lastRenderedPageBreak/>
        <w:t>ресурсу. До учасників процесу білінгу відносяться підприємства, що займаються виробництвом та транспортуванням ресурсу колективного доступу.</w:t>
      </w:r>
    </w:p>
    <w:p w14:paraId="2625D532" w14:textId="77777777" w:rsidR="00CF1C46" w:rsidRPr="00167FB5" w:rsidRDefault="00CF1C46" w:rsidP="00CF1C46">
      <w:pPr>
        <w:shd w:val="clear" w:color="auto" w:fill="FFFFFF"/>
        <w:spacing w:before="29" w:line="360" w:lineRule="auto"/>
        <w:ind w:firstLine="720"/>
        <w:jc w:val="both"/>
        <w:rPr>
          <w:sz w:val="28"/>
          <w:szCs w:val="28"/>
          <w:lang w:val="uk-UA"/>
        </w:rPr>
      </w:pPr>
      <w:r w:rsidRPr="00167FB5">
        <w:rPr>
          <w:spacing w:val="8"/>
          <w:sz w:val="28"/>
          <w:szCs w:val="28"/>
          <w:lang w:val="uk-UA"/>
        </w:rPr>
        <w:t>Для процедури білінгу важливі такі умови:</w:t>
      </w:r>
    </w:p>
    <w:p w14:paraId="1470A0BB" w14:textId="77777777" w:rsidR="00CF1C46" w:rsidRPr="00167FB5" w:rsidRDefault="00CF1C46" w:rsidP="00CF1C46">
      <w:pPr>
        <w:shd w:val="clear" w:color="auto" w:fill="FFFFFF"/>
        <w:tabs>
          <w:tab w:val="left" w:pos="451"/>
        </w:tabs>
        <w:spacing w:line="360" w:lineRule="auto"/>
        <w:ind w:firstLine="720"/>
        <w:jc w:val="both"/>
        <w:rPr>
          <w:sz w:val="28"/>
          <w:szCs w:val="28"/>
          <w:lang w:val="uk-UA"/>
        </w:rPr>
      </w:pPr>
      <w:r w:rsidRPr="00167FB5">
        <w:rPr>
          <w:sz w:val="28"/>
          <w:szCs w:val="28"/>
          <w:lang w:val="uk-UA"/>
        </w:rPr>
        <w:t xml:space="preserve">1. Споживач має технічну можливість </w:t>
      </w:r>
      <w:r w:rsidRPr="00167FB5">
        <w:rPr>
          <w:spacing w:val="7"/>
          <w:sz w:val="28"/>
          <w:szCs w:val="28"/>
          <w:lang w:val="uk-UA"/>
        </w:rPr>
        <w:t>регулювати  споживання тепла (</w:t>
      </w:r>
      <w:r w:rsidRPr="00167FB5">
        <w:rPr>
          <w:spacing w:val="2"/>
          <w:sz w:val="28"/>
          <w:szCs w:val="28"/>
          <w:lang w:val="uk-UA"/>
        </w:rPr>
        <w:t>за допомогою автоматизованого індивідуального</w:t>
      </w:r>
      <w:r w:rsidRPr="00167FB5">
        <w:rPr>
          <w:spacing w:val="-2"/>
          <w:sz w:val="28"/>
          <w:szCs w:val="28"/>
          <w:lang w:val="uk-UA"/>
        </w:rPr>
        <w:t xml:space="preserve"> теплового пункту (ІТП), радіаторних термостатів або простих механічних вентилів, установлених</w:t>
      </w:r>
      <w:r w:rsidRPr="00167FB5">
        <w:rPr>
          <w:spacing w:val="-1"/>
          <w:sz w:val="28"/>
          <w:szCs w:val="28"/>
          <w:lang w:val="uk-UA"/>
        </w:rPr>
        <w:t xml:space="preserve"> на радіаторах опалення).</w:t>
      </w:r>
    </w:p>
    <w:p w14:paraId="3FD2D6F0" w14:textId="77777777" w:rsidR="00CF1C46" w:rsidRPr="00167FB5" w:rsidRDefault="00CF1C46" w:rsidP="00CF1C46">
      <w:pPr>
        <w:shd w:val="clear" w:color="auto" w:fill="FFFFFF"/>
        <w:tabs>
          <w:tab w:val="left" w:pos="180"/>
        </w:tabs>
        <w:spacing w:before="5" w:line="360" w:lineRule="auto"/>
        <w:ind w:firstLine="720"/>
        <w:jc w:val="both"/>
        <w:rPr>
          <w:sz w:val="28"/>
          <w:szCs w:val="28"/>
          <w:lang w:val="uk-UA"/>
        </w:rPr>
      </w:pPr>
      <w:r w:rsidRPr="00167FB5">
        <w:rPr>
          <w:spacing w:val="3"/>
          <w:sz w:val="28"/>
          <w:szCs w:val="28"/>
          <w:lang w:val="uk-UA"/>
        </w:rPr>
        <w:t>2. Споживач має технічну можливість вимірювати (оцінювати) обсяг індивідуального споживання теплової енергії будівлі за допомогою датчиків електронного типу, встановлених на радіаторах опалення.</w:t>
      </w:r>
    </w:p>
    <w:p w14:paraId="168C8716" w14:textId="77777777" w:rsidR="00CF1C46" w:rsidRPr="00167FB5" w:rsidRDefault="00CF1C46" w:rsidP="00CF1C46">
      <w:pPr>
        <w:shd w:val="clear" w:color="auto" w:fill="FFFFFF"/>
        <w:spacing w:before="5" w:line="360" w:lineRule="auto"/>
        <w:ind w:firstLine="720"/>
        <w:jc w:val="both"/>
        <w:rPr>
          <w:sz w:val="28"/>
          <w:szCs w:val="28"/>
          <w:lang w:val="uk-UA"/>
        </w:rPr>
      </w:pPr>
      <w:r w:rsidRPr="00167FB5">
        <w:rPr>
          <w:sz w:val="28"/>
          <w:szCs w:val="28"/>
          <w:lang w:val="uk-UA"/>
        </w:rPr>
        <w:t>Білінг незалежно від технологій, які застосовуються для проведення розрахунків, не може бути реалізований у відриві від моніторингу.</w:t>
      </w:r>
      <w:r w:rsidRPr="00167FB5">
        <w:rPr>
          <w:spacing w:val="3"/>
          <w:sz w:val="28"/>
          <w:szCs w:val="28"/>
          <w:lang w:val="uk-UA"/>
        </w:rPr>
        <w:t xml:space="preserve"> Лише комплексний підхід, коли моніторинг охоплює всі елементи СТ (від котельні до споживача), дозволить одержати реальну економію.</w:t>
      </w:r>
      <w:r w:rsidRPr="00167FB5">
        <w:rPr>
          <w:spacing w:val="7"/>
          <w:sz w:val="28"/>
          <w:szCs w:val="28"/>
          <w:lang w:val="uk-UA"/>
        </w:rPr>
        <w:t xml:space="preserve"> </w:t>
      </w:r>
    </w:p>
    <w:p w14:paraId="28271EED" w14:textId="77777777" w:rsidR="00CF1C46" w:rsidRPr="00167FB5" w:rsidRDefault="00CF1C46" w:rsidP="00CF1C46">
      <w:pPr>
        <w:shd w:val="clear" w:color="auto" w:fill="FFFFFF"/>
        <w:tabs>
          <w:tab w:val="left" w:pos="365"/>
        </w:tabs>
        <w:spacing w:before="5" w:line="360" w:lineRule="auto"/>
        <w:ind w:firstLine="720"/>
        <w:jc w:val="both"/>
        <w:rPr>
          <w:sz w:val="28"/>
          <w:szCs w:val="28"/>
          <w:lang w:val="uk-UA"/>
        </w:rPr>
      </w:pPr>
      <w:r w:rsidRPr="00167FB5">
        <w:rPr>
          <w:spacing w:val="11"/>
          <w:sz w:val="28"/>
          <w:szCs w:val="28"/>
          <w:lang w:val="uk-UA"/>
        </w:rPr>
        <w:t xml:space="preserve">Практично </w:t>
      </w:r>
      <w:r w:rsidRPr="00167FB5">
        <w:rPr>
          <w:spacing w:val="7"/>
          <w:sz w:val="28"/>
          <w:szCs w:val="28"/>
          <w:lang w:val="uk-UA"/>
        </w:rPr>
        <w:t xml:space="preserve">єдиним  способом   </w:t>
      </w:r>
      <w:r w:rsidRPr="00167FB5">
        <w:rPr>
          <w:spacing w:val="3"/>
          <w:sz w:val="28"/>
          <w:szCs w:val="28"/>
          <w:lang w:val="uk-UA"/>
        </w:rPr>
        <w:t xml:space="preserve">обліку споживання </w:t>
      </w:r>
      <w:r w:rsidRPr="00167FB5">
        <w:rPr>
          <w:spacing w:val="13"/>
          <w:sz w:val="28"/>
          <w:szCs w:val="28"/>
          <w:lang w:val="uk-UA"/>
        </w:rPr>
        <w:t xml:space="preserve">гарячої й </w:t>
      </w:r>
      <w:r w:rsidRPr="00167FB5">
        <w:rPr>
          <w:spacing w:val="11"/>
          <w:sz w:val="28"/>
          <w:szCs w:val="28"/>
          <w:lang w:val="uk-UA"/>
        </w:rPr>
        <w:t>холодної</w:t>
      </w:r>
      <w:r w:rsidRPr="00167FB5">
        <w:rPr>
          <w:spacing w:val="3"/>
          <w:sz w:val="28"/>
          <w:szCs w:val="28"/>
          <w:lang w:val="uk-UA"/>
        </w:rPr>
        <w:t xml:space="preserve"> води є установка лічильників</w:t>
      </w:r>
      <w:r w:rsidRPr="00167FB5">
        <w:rPr>
          <w:spacing w:val="6"/>
          <w:sz w:val="28"/>
          <w:szCs w:val="28"/>
          <w:lang w:val="uk-UA"/>
        </w:rPr>
        <w:t>. Потенціал економії від впровадження такого заходу оцінюється від 25 до 50 %.</w:t>
      </w:r>
      <w:r w:rsidRPr="00167FB5">
        <w:rPr>
          <w:sz w:val="28"/>
          <w:szCs w:val="28"/>
          <w:lang w:val="uk-UA"/>
        </w:rPr>
        <w:t xml:space="preserve"> </w:t>
      </w:r>
    </w:p>
    <w:p w14:paraId="7FDA2BF5" w14:textId="77777777" w:rsidR="00CF1C46" w:rsidRPr="00167FB5" w:rsidRDefault="00CF1C46" w:rsidP="00CF1C46">
      <w:pPr>
        <w:shd w:val="clear" w:color="auto" w:fill="FFFFFF"/>
        <w:tabs>
          <w:tab w:val="left" w:pos="365"/>
        </w:tabs>
        <w:spacing w:before="5" w:line="360" w:lineRule="auto"/>
        <w:ind w:firstLine="720"/>
        <w:jc w:val="both"/>
        <w:rPr>
          <w:sz w:val="28"/>
          <w:szCs w:val="28"/>
          <w:lang w:val="uk-UA"/>
        </w:rPr>
      </w:pPr>
      <w:r w:rsidRPr="00167FB5">
        <w:rPr>
          <w:spacing w:val="2"/>
          <w:sz w:val="28"/>
          <w:szCs w:val="28"/>
          <w:lang w:val="uk-UA"/>
        </w:rPr>
        <w:t>Моніторинг та контроль параметрів енергоефективності є необхідними процесами для систем тепло- та водопостачання, без яких ефективне керування та якість цих систем неможливо.</w:t>
      </w:r>
    </w:p>
    <w:p w14:paraId="6FD5493E" w14:textId="77777777" w:rsidR="00CF1C46" w:rsidRPr="00167FB5" w:rsidRDefault="00CF1C46" w:rsidP="00CF1C46">
      <w:pPr>
        <w:pStyle w:val="21"/>
        <w:spacing w:before="0" w:line="360" w:lineRule="auto"/>
        <w:ind w:right="0" w:firstLine="720"/>
        <w:jc w:val="both"/>
        <w:rPr>
          <w:color w:val="auto"/>
          <w:sz w:val="28"/>
          <w:szCs w:val="28"/>
          <w:lang w:val="uk-UA"/>
        </w:rPr>
      </w:pPr>
      <w:r w:rsidRPr="00167FB5">
        <w:rPr>
          <w:spacing w:val="2"/>
          <w:sz w:val="28"/>
          <w:szCs w:val="28"/>
          <w:lang w:val="uk-UA"/>
        </w:rPr>
        <w:t>Моніторинг та білінг - першочергові, маловитратні та ефективні технології, впровадження яких дозволяє оптимізувати виробництво та споживання теплової енергії в системі теплопостачання та гарячого водопостачання.</w:t>
      </w:r>
      <w:r w:rsidRPr="00167FB5">
        <w:rPr>
          <w:sz w:val="28"/>
          <w:szCs w:val="28"/>
          <w:lang w:val="uk-UA"/>
        </w:rPr>
        <w:t xml:space="preserve"> </w:t>
      </w:r>
    </w:p>
    <w:p w14:paraId="6467B772" w14:textId="77777777" w:rsidR="00CF1C46" w:rsidRPr="00167FB5" w:rsidRDefault="00CF1C46" w:rsidP="00CF1C46">
      <w:pPr>
        <w:pStyle w:val="21"/>
        <w:spacing w:before="0" w:line="360" w:lineRule="auto"/>
        <w:ind w:right="0" w:firstLine="720"/>
        <w:jc w:val="both"/>
        <w:rPr>
          <w:color w:val="auto"/>
          <w:sz w:val="28"/>
          <w:szCs w:val="28"/>
          <w:lang w:val="uk-UA"/>
        </w:rPr>
      </w:pPr>
    </w:p>
    <w:p w14:paraId="79F58E37" w14:textId="77777777" w:rsidR="00CF1C46" w:rsidRPr="00167FB5" w:rsidRDefault="00CF1C46" w:rsidP="00CF1C46">
      <w:pPr>
        <w:spacing w:line="360" w:lineRule="auto"/>
        <w:ind w:firstLine="720"/>
        <w:jc w:val="center"/>
        <w:rPr>
          <w:b/>
          <w:color w:val="000000"/>
          <w:sz w:val="28"/>
          <w:szCs w:val="28"/>
          <w:lang w:val="uk-UA"/>
        </w:rPr>
      </w:pPr>
      <w:r w:rsidRPr="00167FB5">
        <w:rPr>
          <w:b/>
          <w:color w:val="000000"/>
          <w:sz w:val="28"/>
          <w:szCs w:val="28"/>
          <w:lang w:val="uk-UA"/>
        </w:rPr>
        <w:t>1.4 Організація моніторингу тепло- та водопостачання будівлі</w:t>
      </w:r>
    </w:p>
    <w:p w14:paraId="5C5DD335" w14:textId="77777777" w:rsidR="00CF1C46" w:rsidRPr="00167FB5" w:rsidRDefault="00CF1C46" w:rsidP="00CF1C46">
      <w:pPr>
        <w:spacing w:line="360" w:lineRule="auto"/>
        <w:ind w:firstLine="720"/>
        <w:jc w:val="both"/>
        <w:rPr>
          <w:color w:val="000000"/>
          <w:sz w:val="28"/>
          <w:szCs w:val="28"/>
          <w:lang w:val="uk-UA"/>
        </w:rPr>
      </w:pPr>
    </w:p>
    <w:p w14:paraId="167C8294" w14:textId="77777777" w:rsidR="00CF1C46" w:rsidRPr="00167FB5" w:rsidRDefault="00CF1C46" w:rsidP="00CF1C46">
      <w:pPr>
        <w:spacing w:line="360" w:lineRule="auto"/>
        <w:ind w:firstLine="720"/>
        <w:jc w:val="both"/>
        <w:rPr>
          <w:color w:val="000000"/>
          <w:sz w:val="28"/>
          <w:szCs w:val="28"/>
          <w:lang w:val="uk-UA"/>
        </w:rPr>
      </w:pPr>
      <w:r w:rsidRPr="00167FB5">
        <w:rPr>
          <w:color w:val="000000"/>
          <w:sz w:val="28"/>
          <w:szCs w:val="28"/>
          <w:lang w:val="uk-UA"/>
        </w:rPr>
        <w:t xml:space="preserve">Економічна й добре організована система опалення адміністративної будівлі складається з декількох контурів і оснащується спеціальними </w:t>
      </w:r>
      <w:r w:rsidRPr="00167FB5">
        <w:rPr>
          <w:color w:val="000000"/>
          <w:sz w:val="28"/>
          <w:szCs w:val="28"/>
          <w:lang w:val="uk-UA"/>
        </w:rPr>
        <w:lastRenderedPageBreak/>
        <w:t xml:space="preserve">системами моніторингу та контролю. Теплоносій, що надходить від котельної установки, розподіляється по різних опалювальних контурах, кожний з яких має власну регулюючу автоматику. Один контур живить високотемпературне опалення (радіатори) приміщень, інший - коридори, службові зони. За рахунок зміни подачі теплоносія терморегуляція виробляється відповідно до  даних, що надходять від датчиків температури. Показники знімаються всередині будівлі та зовні </w:t>
      </w:r>
      <w:r w:rsidRPr="00167FB5">
        <w:rPr>
          <w:color w:val="000000"/>
          <w:sz w:val="28"/>
          <w:szCs w:val="28"/>
        </w:rPr>
        <w:t>[38]</w:t>
      </w:r>
      <w:r w:rsidRPr="00167FB5">
        <w:rPr>
          <w:color w:val="000000"/>
          <w:sz w:val="28"/>
          <w:szCs w:val="28"/>
          <w:lang w:val="uk-UA"/>
        </w:rPr>
        <w:t>.</w:t>
      </w:r>
    </w:p>
    <w:p w14:paraId="41AA37F0" w14:textId="77777777" w:rsidR="00CF1C46" w:rsidRPr="00167FB5" w:rsidRDefault="00CF1C46" w:rsidP="00CF1C46">
      <w:pPr>
        <w:spacing w:line="360" w:lineRule="auto"/>
        <w:ind w:firstLine="720"/>
        <w:jc w:val="both"/>
        <w:rPr>
          <w:color w:val="000000"/>
          <w:sz w:val="28"/>
          <w:szCs w:val="28"/>
          <w:lang w:val="uk-UA"/>
        </w:rPr>
      </w:pPr>
      <w:r w:rsidRPr="00167FB5">
        <w:rPr>
          <w:color w:val="000000"/>
          <w:sz w:val="28"/>
          <w:szCs w:val="28"/>
          <w:lang w:val="uk-UA"/>
        </w:rPr>
        <w:t xml:space="preserve"> </w:t>
      </w:r>
      <w:r w:rsidRPr="00167FB5">
        <w:rPr>
          <w:color w:val="000000"/>
          <w:sz w:val="28"/>
          <w:szCs w:val="28"/>
          <w:lang w:val="uk-UA"/>
        </w:rPr>
        <w:tab/>
        <w:t>Організація моніторингу систем тепло- та водопостачання- це не тільки оснащення цих систем засобами моніторингу. Насамперед  це впровадження організаційно-правової та нормативної бази, що забезпечують створення економічних стимулів до енергозбереження й підвищення енергоефективності вироблення та споживання теплової енергії. Функції системи моніторингу та контролю параметрів енергоефективності тепло- та водопостачання  - виявлення джерел можливої економії в системах тепло- та водопостачання. Для цього вона виконує:</w:t>
      </w:r>
    </w:p>
    <w:p w14:paraId="3A30D9AA" w14:textId="77777777" w:rsidR="00CF1C46" w:rsidRPr="00167FB5" w:rsidRDefault="00CF1C46" w:rsidP="00CF1C46">
      <w:pPr>
        <w:spacing w:line="360" w:lineRule="auto"/>
        <w:ind w:firstLine="720"/>
        <w:jc w:val="both"/>
        <w:rPr>
          <w:color w:val="000000"/>
          <w:sz w:val="28"/>
          <w:szCs w:val="28"/>
          <w:lang w:val="uk-UA"/>
        </w:rPr>
      </w:pPr>
      <w:r w:rsidRPr="00167FB5">
        <w:rPr>
          <w:color w:val="000000"/>
          <w:sz w:val="28"/>
          <w:szCs w:val="28"/>
          <w:lang w:val="uk-UA"/>
        </w:rPr>
        <w:t xml:space="preserve">  - комплексний моніторинг й контроль вироблення та споживання теплової енергії;</w:t>
      </w:r>
    </w:p>
    <w:p w14:paraId="7F1B22AD" w14:textId="77777777" w:rsidR="00CF1C46" w:rsidRPr="00167FB5" w:rsidRDefault="00CF1C46" w:rsidP="00CF1C46">
      <w:pPr>
        <w:spacing w:line="360" w:lineRule="auto"/>
        <w:ind w:firstLine="720"/>
        <w:jc w:val="both"/>
        <w:rPr>
          <w:color w:val="000000"/>
          <w:sz w:val="28"/>
          <w:szCs w:val="28"/>
          <w:lang w:val="uk-UA"/>
        </w:rPr>
      </w:pPr>
      <w:r w:rsidRPr="00167FB5">
        <w:rPr>
          <w:color w:val="000000"/>
          <w:sz w:val="28"/>
          <w:szCs w:val="28"/>
          <w:lang w:val="uk-UA"/>
        </w:rPr>
        <w:t xml:space="preserve">  - розрахунку розподілу фактично спожитого тепла й гарячої води по даним засобів моніторингу.</w:t>
      </w:r>
    </w:p>
    <w:p w14:paraId="4F0E3178" w14:textId="77777777" w:rsidR="00CF1C46" w:rsidRPr="00167FB5" w:rsidRDefault="00CF1C46" w:rsidP="00CF1C46">
      <w:pPr>
        <w:spacing w:line="360" w:lineRule="auto"/>
        <w:ind w:firstLine="720"/>
        <w:jc w:val="both"/>
        <w:rPr>
          <w:color w:val="000000"/>
          <w:sz w:val="28"/>
          <w:szCs w:val="28"/>
          <w:lang w:val="uk-UA"/>
        </w:rPr>
      </w:pPr>
      <w:r w:rsidRPr="00167FB5">
        <w:rPr>
          <w:color w:val="000000"/>
          <w:sz w:val="28"/>
          <w:szCs w:val="28"/>
          <w:lang w:val="uk-UA"/>
        </w:rPr>
        <w:t>Для безперебійного функціонування опалювальної системи та системи водопостачання необхідна надійна високоякісна запірна арматура, яка служить для відключення окремих ділянок водогінної мережі або всієї теплової мережі будівлі.</w:t>
      </w:r>
    </w:p>
    <w:p w14:paraId="6E8CB4B6" w14:textId="77777777" w:rsidR="00CF1C46" w:rsidRPr="00167FB5" w:rsidRDefault="00CF1C46" w:rsidP="00CF1C46">
      <w:pPr>
        <w:spacing w:line="360" w:lineRule="auto"/>
        <w:ind w:firstLine="720"/>
        <w:jc w:val="both"/>
        <w:rPr>
          <w:color w:val="000000"/>
          <w:sz w:val="28"/>
          <w:szCs w:val="28"/>
          <w:lang w:val="uk-UA"/>
        </w:rPr>
      </w:pPr>
      <w:r w:rsidRPr="00167FB5">
        <w:rPr>
          <w:color w:val="000000"/>
          <w:sz w:val="28"/>
          <w:szCs w:val="28"/>
          <w:lang w:val="uk-UA"/>
        </w:rPr>
        <w:t xml:space="preserve">Основні принципи побудови системи моніторингу та контролю параметрів енергоефективності тепло- та водопостачання будівлею: система повністю відкрита, тобто не існує обмежень на її розширення й модернізацію. Під відкритістю розуміється наявність єдиного протоколу взаємодії устаткування різних виробників, щоб технічні пристрої не конфліктували між собою, а були сумісні.  Компоненти системи - як програмні, так і апаратні - не прив'язані до одного виробника. </w:t>
      </w:r>
    </w:p>
    <w:p w14:paraId="55248D8B" w14:textId="302C9D72" w:rsidR="001F25B1" w:rsidRPr="00167FB5" w:rsidRDefault="00CF1C46" w:rsidP="00CF1C46">
      <w:pPr>
        <w:rPr>
          <w:color w:val="000000"/>
          <w:sz w:val="28"/>
          <w:szCs w:val="28"/>
          <w:lang w:val="uk-UA"/>
        </w:rPr>
      </w:pPr>
      <w:r w:rsidRPr="00167FB5">
        <w:rPr>
          <w:color w:val="000000"/>
          <w:sz w:val="28"/>
          <w:szCs w:val="28"/>
          <w:lang w:val="uk-UA"/>
        </w:rPr>
        <w:lastRenderedPageBreak/>
        <w:t>Система керування будівлею працює в інтерактивному режимі й при виникненні екстремальної ситуації підказує обслуговуючому персоналу адміністративної будівлі, як розвиваються події, які дії уже виконані, а також що треба зробити і які команди подати. Вся інформація про  процеси, що відбуваються, протоколюється, забезпечуючи аналіз і контроль всієї інформації.</w:t>
      </w:r>
    </w:p>
    <w:p w14:paraId="3AA0D929" w14:textId="47B7BCF5" w:rsidR="00CF1C46" w:rsidRPr="00167FB5" w:rsidRDefault="00CF1C46" w:rsidP="00CF1C46"/>
    <w:p w14:paraId="6ED8CC48" w14:textId="0E21D8BA" w:rsidR="00CF1C46" w:rsidRPr="00167FB5" w:rsidRDefault="00CF1C46" w:rsidP="00CF1C46"/>
    <w:p w14:paraId="438400B5" w14:textId="3A1BEEE1" w:rsidR="00CF1C46" w:rsidRPr="00167FB5" w:rsidRDefault="00CF1C46" w:rsidP="00CF1C46"/>
    <w:p w14:paraId="5CA80062" w14:textId="342396DB" w:rsidR="00CF1C46" w:rsidRPr="00167FB5" w:rsidRDefault="00CF1C46" w:rsidP="00CF1C46"/>
    <w:p w14:paraId="545F0E93" w14:textId="5DBEEE06" w:rsidR="00CF1C46" w:rsidRPr="00167FB5" w:rsidRDefault="00CF1C46" w:rsidP="00CF1C46"/>
    <w:p w14:paraId="00BE471B" w14:textId="1EBA9201" w:rsidR="00CF1C46" w:rsidRPr="00167FB5" w:rsidRDefault="00CF1C46" w:rsidP="00CF1C46"/>
    <w:p w14:paraId="767FF6DE" w14:textId="262EAB6F" w:rsidR="00CF1C46" w:rsidRPr="00167FB5" w:rsidRDefault="00CF1C46" w:rsidP="00CF1C46"/>
    <w:p w14:paraId="67737818" w14:textId="53D32874" w:rsidR="00CF1C46" w:rsidRPr="00167FB5" w:rsidRDefault="00CF1C46" w:rsidP="00CF1C46"/>
    <w:p w14:paraId="66C3CE05" w14:textId="00C37488" w:rsidR="00CF1C46" w:rsidRPr="00167FB5" w:rsidRDefault="00CF1C46" w:rsidP="00CF1C46"/>
    <w:p w14:paraId="655A294C" w14:textId="4EEF22AC" w:rsidR="00CF1C46" w:rsidRPr="00167FB5" w:rsidRDefault="00CF1C46" w:rsidP="00CF1C46"/>
    <w:p w14:paraId="47121286" w14:textId="1B5D8A0E" w:rsidR="00CF1C46" w:rsidRPr="00167FB5" w:rsidRDefault="00CF1C46" w:rsidP="00CF1C46"/>
    <w:p w14:paraId="6E85F9B9" w14:textId="24CA28B7" w:rsidR="00CF1C46" w:rsidRPr="00167FB5" w:rsidRDefault="00CF1C46" w:rsidP="00CF1C46"/>
    <w:p w14:paraId="7A88CDB8" w14:textId="6D48F27E" w:rsidR="00CF1C46" w:rsidRPr="00167FB5" w:rsidRDefault="00CF1C46" w:rsidP="00CF1C46"/>
    <w:p w14:paraId="228BC649" w14:textId="67429165" w:rsidR="00CF1C46" w:rsidRPr="00167FB5" w:rsidRDefault="00CF1C46" w:rsidP="00CF1C46"/>
    <w:p w14:paraId="7FD0B657" w14:textId="04F021F8" w:rsidR="00CF1C46" w:rsidRPr="00167FB5" w:rsidRDefault="00CF1C46" w:rsidP="00CF1C46"/>
    <w:p w14:paraId="0B53CC09" w14:textId="28C73DCD" w:rsidR="00CF1C46" w:rsidRPr="00167FB5" w:rsidRDefault="00CF1C46" w:rsidP="00CF1C46"/>
    <w:p w14:paraId="7E9AB4B7" w14:textId="1013C91E" w:rsidR="00CF1C46" w:rsidRPr="00167FB5" w:rsidRDefault="00CF1C46" w:rsidP="00CF1C46"/>
    <w:p w14:paraId="62174875" w14:textId="32439210" w:rsidR="00CF1C46" w:rsidRPr="00167FB5" w:rsidRDefault="00CF1C46" w:rsidP="00CF1C46"/>
    <w:p w14:paraId="65473651" w14:textId="77FBBEB4" w:rsidR="00CF1C46" w:rsidRPr="00167FB5" w:rsidRDefault="00CF1C46" w:rsidP="00CF1C46"/>
    <w:p w14:paraId="0FCFF435" w14:textId="37D84FA0" w:rsidR="00CF1C46" w:rsidRPr="00167FB5" w:rsidRDefault="00CF1C46" w:rsidP="00CF1C46"/>
    <w:p w14:paraId="007373B6" w14:textId="682AC4A3" w:rsidR="00CF1C46" w:rsidRPr="00167FB5" w:rsidRDefault="00CF1C46" w:rsidP="00CF1C46"/>
    <w:p w14:paraId="4BC691E8" w14:textId="1BD85DC8" w:rsidR="00CF1C46" w:rsidRPr="00167FB5" w:rsidRDefault="00CF1C46" w:rsidP="00CF1C46"/>
    <w:p w14:paraId="569275BB" w14:textId="4BBB69FD" w:rsidR="00CF1C46" w:rsidRPr="00167FB5" w:rsidRDefault="00CF1C46" w:rsidP="00CF1C46"/>
    <w:p w14:paraId="6FDDEDB1" w14:textId="2FF496E3" w:rsidR="00CF1C46" w:rsidRPr="00167FB5" w:rsidRDefault="00CF1C46" w:rsidP="00CF1C46"/>
    <w:p w14:paraId="554D5868" w14:textId="134574BC" w:rsidR="00CF1C46" w:rsidRPr="00167FB5" w:rsidRDefault="00CF1C46" w:rsidP="00CF1C46"/>
    <w:p w14:paraId="6A9C19CD" w14:textId="0196AE95" w:rsidR="00CF1C46" w:rsidRPr="00167FB5" w:rsidRDefault="00CF1C46" w:rsidP="00CF1C46"/>
    <w:p w14:paraId="0CB44D31" w14:textId="7C021A14" w:rsidR="00CF1C46" w:rsidRPr="00167FB5" w:rsidRDefault="00CF1C46" w:rsidP="00CF1C46"/>
    <w:p w14:paraId="77AF6F54" w14:textId="204EEE11" w:rsidR="00CF1C46" w:rsidRPr="00167FB5" w:rsidRDefault="00CF1C46" w:rsidP="00CF1C46"/>
    <w:p w14:paraId="0F0FC218" w14:textId="6A95C3DF" w:rsidR="00CF1C46" w:rsidRPr="00167FB5" w:rsidRDefault="00CF1C46" w:rsidP="00CF1C46"/>
    <w:p w14:paraId="0E8821D9" w14:textId="17874186" w:rsidR="00CF1C46" w:rsidRPr="00167FB5" w:rsidRDefault="00CF1C46" w:rsidP="00CF1C46"/>
    <w:p w14:paraId="3AE9744B" w14:textId="291F2715" w:rsidR="00CF1C46" w:rsidRPr="00167FB5" w:rsidRDefault="00CF1C46" w:rsidP="00CF1C46"/>
    <w:p w14:paraId="2B2B0F32" w14:textId="2DF2BE57" w:rsidR="00CF1C46" w:rsidRPr="00167FB5" w:rsidRDefault="00CF1C46" w:rsidP="00CF1C46"/>
    <w:p w14:paraId="547CECE4" w14:textId="5798C623" w:rsidR="00CF1C46" w:rsidRPr="00167FB5" w:rsidRDefault="00CF1C46" w:rsidP="00CF1C46"/>
    <w:p w14:paraId="1AF6085B" w14:textId="6BAB4427" w:rsidR="00CF1C46" w:rsidRPr="00167FB5" w:rsidRDefault="00CF1C46" w:rsidP="00CF1C46"/>
    <w:p w14:paraId="246275BE" w14:textId="704BD150" w:rsidR="00CF1C46" w:rsidRPr="00167FB5" w:rsidRDefault="00CF1C46" w:rsidP="00CF1C46"/>
    <w:p w14:paraId="27A9DB5B" w14:textId="3A50FE1D" w:rsidR="00CF1C46" w:rsidRPr="00167FB5" w:rsidRDefault="00CF1C46" w:rsidP="00CF1C46"/>
    <w:p w14:paraId="50316006" w14:textId="113D9695" w:rsidR="00CF1C46" w:rsidRPr="00167FB5" w:rsidRDefault="00CF1C46" w:rsidP="00CF1C46"/>
    <w:p w14:paraId="02C681CA" w14:textId="146DC394" w:rsidR="00CF1C46" w:rsidRPr="00167FB5" w:rsidRDefault="00CF1C46" w:rsidP="00CF1C46"/>
    <w:p w14:paraId="51F4CA27" w14:textId="36FC0C4A" w:rsidR="00CF1C46" w:rsidRPr="00167FB5" w:rsidRDefault="00CF1C46" w:rsidP="00CF1C46"/>
    <w:p w14:paraId="7E704FB7" w14:textId="35AF21B5" w:rsidR="00CF1C46" w:rsidRPr="00167FB5" w:rsidRDefault="00CF1C46" w:rsidP="00CF1C46"/>
    <w:p w14:paraId="1AACEAE8" w14:textId="76BC8B10" w:rsidR="00CF1C46" w:rsidRPr="00167FB5" w:rsidRDefault="00CF1C46" w:rsidP="00CF1C46"/>
    <w:p w14:paraId="3A2FDB46" w14:textId="58FBED03" w:rsidR="00CF1C46" w:rsidRPr="00167FB5" w:rsidRDefault="00CF1C46" w:rsidP="00CF1C46"/>
    <w:p w14:paraId="53C06B19" w14:textId="17D98436" w:rsidR="00CF1C46" w:rsidRPr="00167FB5" w:rsidRDefault="00CF1C46" w:rsidP="00CF1C46"/>
    <w:p w14:paraId="00D20A1E" w14:textId="14DAD74D" w:rsidR="00CF1C46" w:rsidRPr="00167FB5" w:rsidRDefault="00CF1C46" w:rsidP="00CF1C46"/>
    <w:p w14:paraId="2A825382" w14:textId="64CA597C" w:rsidR="00CF1C46" w:rsidRPr="00167FB5" w:rsidRDefault="00CF1C46" w:rsidP="00CF1C46"/>
    <w:p w14:paraId="2F3C6C0E" w14:textId="77777777" w:rsidR="00CF1C46" w:rsidRPr="00167FB5" w:rsidRDefault="00CF1C46" w:rsidP="00CF1C46">
      <w:pPr>
        <w:spacing w:line="360" w:lineRule="auto"/>
        <w:jc w:val="center"/>
        <w:rPr>
          <w:b/>
          <w:color w:val="000000"/>
          <w:sz w:val="28"/>
          <w:szCs w:val="28"/>
        </w:rPr>
      </w:pPr>
      <w:r w:rsidRPr="00167FB5">
        <w:rPr>
          <w:b/>
          <w:color w:val="000000"/>
          <w:sz w:val="28"/>
          <w:szCs w:val="28"/>
          <w:lang w:val="uk-UA"/>
        </w:rPr>
        <w:lastRenderedPageBreak/>
        <w:t xml:space="preserve">2 Система опалення та водопостачання адміністративної будівлі </w:t>
      </w:r>
    </w:p>
    <w:p w14:paraId="3C0A2376" w14:textId="77777777" w:rsidR="00CF1C46" w:rsidRPr="00167FB5" w:rsidRDefault="00CF1C46" w:rsidP="00CF1C46">
      <w:pPr>
        <w:spacing w:line="360" w:lineRule="auto"/>
        <w:ind w:firstLine="851"/>
        <w:jc w:val="both"/>
        <w:rPr>
          <w:b/>
          <w:color w:val="000000"/>
          <w:sz w:val="28"/>
          <w:szCs w:val="28"/>
        </w:rPr>
      </w:pPr>
    </w:p>
    <w:p w14:paraId="6BFF3F8E" w14:textId="77777777" w:rsidR="00CF1C46" w:rsidRPr="00167FB5" w:rsidRDefault="00CF1C46" w:rsidP="00CF1C46">
      <w:pPr>
        <w:spacing w:line="360" w:lineRule="auto"/>
        <w:jc w:val="center"/>
        <w:rPr>
          <w:b/>
          <w:sz w:val="28"/>
          <w:szCs w:val="28"/>
          <w:lang w:val="uk-UA"/>
        </w:rPr>
      </w:pPr>
      <w:r w:rsidRPr="00167FB5">
        <w:rPr>
          <w:b/>
          <w:sz w:val="28"/>
          <w:szCs w:val="28"/>
          <w:lang w:val="uk-UA"/>
        </w:rPr>
        <w:t>2.</w:t>
      </w:r>
      <w:r w:rsidRPr="00167FB5">
        <w:rPr>
          <w:b/>
          <w:sz w:val="28"/>
          <w:szCs w:val="28"/>
        </w:rPr>
        <w:t>1 Теплов</w:t>
      </w:r>
      <w:r w:rsidRPr="00167FB5">
        <w:rPr>
          <w:b/>
          <w:sz w:val="28"/>
          <w:szCs w:val="28"/>
          <w:lang w:val="uk-UA"/>
        </w:rPr>
        <w:t>и</w:t>
      </w:r>
      <w:r w:rsidRPr="00167FB5">
        <w:rPr>
          <w:b/>
          <w:sz w:val="28"/>
          <w:szCs w:val="28"/>
        </w:rPr>
        <w:t xml:space="preserve">й режим </w:t>
      </w:r>
      <w:r w:rsidRPr="00167FB5">
        <w:rPr>
          <w:b/>
          <w:sz w:val="28"/>
          <w:szCs w:val="28"/>
          <w:lang w:val="uk-UA"/>
        </w:rPr>
        <w:t>будівлі</w:t>
      </w:r>
    </w:p>
    <w:p w14:paraId="3A3614AF" w14:textId="77777777" w:rsidR="00CF1C46" w:rsidRPr="00167FB5" w:rsidRDefault="00CF1C46" w:rsidP="00CF1C46">
      <w:pPr>
        <w:spacing w:line="360" w:lineRule="auto"/>
        <w:ind w:firstLine="851"/>
        <w:jc w:val="both"/>
        <w:rPr>
          <w:caps/>
          <w:sz w:val="28"/>
          <w:szCs w:val="28"/>
          <w:lang w:val="uk-UA"/>
        </w:rPr>
      </w:pPr>
    </w:p>
    <w:p w14:paraId="47C45F35"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Адміністративна будівля являє собою складну архітектурно-конструктивну систему з різними складовими елементами її огороджувальних конструкцій, та інженерного устаткування, у яких протікають різні по фізичній сутності процеси поглинання, перетворення та передачі теплоти.</w:t>
      </w:r>
    </w:p>
    <w:p w14:paraId="538541BB" w14:textId="77777777" w:rsidR="00CF1C46" w:rsidRPr="00167FB5" w:rsidRDefault="00CF1C46" w:rsidP="00CF1C46">
      <w:pPr>
        <w:shd w:val="clear" w:color="auto" w:fill="FFFFFF"/>
        <w:tabs>
          <w:tab w:val="left" w:pos="-5400"/>
        </w:tabs>
        <w:adjustRightInd w:val="0"/>
        <w:spacing w:line="360" w:lineRule="auto"/>
        <w:ind w:firstLine="851"/>
        <w:jc w:val="both"/>
        <w:rPr>
          <w:sz w:val="28"/>
          <w:szCs w:val="28"/>
          <w:lang w:val="uk-UA"/>
        </w:rPr>
      </w:pPr>
      <w:r w:rsidRPr="00167FB5">
        <w:rPr>
          <w:sz w:val="28"/>
          <w:szCs w:val="28"/>
          <w:lang w:val="uk-UA"/>
        </w:rPr>
        <w:t>Під дією різниці температур зовнішнього, внутрішнього повітря та сонячної радіації приміщення через огороджувальні конструкції у зимовий час губить, а в літній одержує теплоту. Гравітаційні сили, дія вітру та вентиляція створюють перепади тисків, що призводять до перетікання повітря між сполученими приміщеннями і до його фільтрації через пори матеріалів і нещільності огороджень. Атмосферні опади, виділення вологи в приміщеннях, різниця вологості внутрішнього і зовнішнього повітря призводять до вологообміну через огородження, під впливом якого можливе зволоження матеріалів і погіршення їх теплозахисту.</w:t>
      </w:r>
    </w:p>
    <w:p w14:paraId="3A3775BB" w14:textId="77777777" w:rsidR="00CF1C46" w:rsidRPr="00167FB5" w:rsidRDefault="00CF1C46" w:rsidP="00CF1C46">
      <w:pPr>
        <w:shd w:val="clear" w:color="auto" w:fill="FFFFFF"/>
        <w:tabs>
          <w:tab w:val="left" w:pos="-5400"/>
        </w:tabs>
        <w:adjustRightInd w:val="0"/>
        <w:spacing w:line="360" w:lineRule="auto"/>
        <w:ind w:firstLine="851"/>
        <w:jc w:val="both"/>
        <w:rPr>
          <w:sz w:val="28"/>
          <w:szCs w:val="28"/>
          <w:lang w:val="uk-UA"/>
        </w:rPr>
      </w:pPr>
      <w:r w:rsidRPr="00167FB5">
        <w:rPr>
          <w:sz w:val="28"/>
          <w:szCs w:val="28"/>
          <w:lang w:val="uk-UA"/>
        </w:rPr>
        <w:t xml:space="preserve">Зовнішні огороджувальні конструкції захищають приміщення від несприятливих впливів клімату, спеціальні системи опалення, вентиляції і кондиціонування повітря підтримують у приміщенні протягом усього року визначені параметри внутрішнього середовища. Сукупність всіх інженерних засобів і пристроїв, що забезпечують заданий тепловий режим у приміщеннях будівлі, називається системою кліматизації будівлі. </w:t>
      </w:r>
      <w:r w:rsidRPr="00167FB5">
        <w:rPr>
          <w:iCs/>
          <w:sz w:val="28"/>
          <w:szCs w:val="28"/>
          <w:lang w:val="uk-UA"/>
        </w:rPr>
        <w:t>Тепловим режимом будівлі називається сукупність усіх факторів і процесів, що визначають теплову обстановку в його приміщеннях.</w:t>
      </w:r>
      <w:r w:rsidRPr="00167FB5">
        <w:rPr>
          <w:sz w:val="28"/>
          <w:szCs w:val="28"/>
          <w:lang w:val="uk-UA"/>
        </w:rPr>
        <w:t xml:space="preserve"> </w:t>
      </w:r>
      <w:r w:rsidRPr="00167FB5">
        <w:rPr>
          <w:iCs/>
          <w:sz w:val="28"/>
          <w:szCs w:val="28"/>
          <w:lang w:val="uk-UA"/>
        </w:rPr>
        <w:t>Теплова ефективність будівлі характеризується витратами енергії на його кліматизацію, віднесеними до розрахункового періоду часу.</w:t>
      </w:r>
    </w:p>
    <w:p w14:paraId="7CAC55C1" w14:textId="77777777" w:rsidR="00CF1C46" w:rsidRPr="00167FB5" w:rsidRDefault="00CF1C46" w:rsidP="00CF1C46">
      <w:pPr>
        <w:shd w:val="clear" w:color="auto" w:fill="FFFFFF"/>
        <w:tabs>
          <w:tab w:val="left" w:pos="-5400"/>
        </w:tabs>
        <w:adjustRightInd w:val="0"/>
        <w:spacing w:line="360" w:lineRule="auto"/>
        <w:ind w:firstLine="851"/>
        <w:jc w:val="both"/>
        <w:rPr>
          <w:sz w:val="28"/>
          <w:szCs w:val="28"/>
          <w:lang w:val="uk-UA"/>
        </w:rPr>
      </w:pPr>
      <w:r w:rsidRPr="00167FB5">
        <w:rPr>
          <w:sz w:val="28"/>
          <w:szCs w:val="28"/>
          <w:lang w:val="uk-UA"/>
        </w:rPr>
        <w:t>На рис</w:t>
      </w:r>
      <w:r w:rsidRPr="00167FB5">
        <w:rPr>
          <w:sz w:val="28"/>
          <w:szCs w:val="28"/>
        </w:rPr>
        <w:t xml:space="preserve">унку </w:t>
      </w:r>
      <w:r w:rsidRPr="00167FB5">
        <w:rPr>
          <w:sz w:val="28"/>
          <w:szCs w:val="28"/>
          <w:lang w:val="uk-UA"/>
        </w:rPr>
        <w:t xml:space="preserve">2.1 показана схема теплового балансу двох приміщень на різних поверхах адміністративної будівлі. </w:t>
      </w:r>
    </w:p>
    <w:p w14:paraId="7A62D09C" w14:textId="77777777" w:rsidR="00CF1C46" w:rsidRPr="00167FB5" w:rsidRDefault="00CF1C46" w:rsidP="00CF1C46">
      <w:pPr>
        <w:shd w:val="clear" w:color="auto" w:fill="FFFFFF"/>
        <w:tabs>
          <w:tab w:val="left" w:pos="-5400"/>
        </w:tabs>
        <w:adjustRightInd w:val="0"/>
        <w:spacing w:line="360" w:lineRule="auto"/>
        <w:ind w:firstLine="851"/>
        <w:jc w:val="both"/>
        <w:rPr>
          <w:sz w:val="28"/>
          <w:szCs w:val="28"/>
          <w:lang w:val="uk-UA"/>
        </w:rPr>
      </w:pPr>
    </w:p>
    <w:p w14:paraId="3BE9E87C" w14:textId="048CD0E3" w:rsidR="00CF1C46" w:rsidRPr="00167FB5" w:rsidRDefault="00CF1C46" w:rsidP="00CF1C46">
      <w:pPr>
        <w:shd w:val="clear" w:color="auto" w:fill="FFFFFF"/>
        <w:tabs>
          <w:tab w:val="left" w:pos="-5400"/>
        </w:tabs>
        <w:adjustRightInd w:val="0"/>
        <w:spacing w:line="360" w:lineRule="auto"/>
        <w:ind w:firstLine="851"/>
        <w:jc w:val="both"/>
        <w:rPr>
          <w:sz w:val="28"/>
          <w:szCs w:val="28"/>
          <w:lang w:val="uk-UA"/>
        </w:rPr>
      </w:pPr>
      <w:r w:rsidRPr="00167FB5">
        <w:rPr>
          <w:sz w:val="28"/>
          <w:szCs w:val="28"/>
          <w:lang w:val="uk-UA"/>
        </w:rPr>
        <w:lastRenderedPageBreak/>
        <w:t> </w:t>
      </w:r>
      <w:r w:rsidRPr="00167FB5">
        <w:rPr>
          <w:noProof/>
          <w:sz w:val="28"/>
          <w:szCs w:val="28"/>
          <w:lang w:val="uk-UA"/>
        </w:rPr>
        <w:drawing>
          <wp:inline distT="0" distB="0" distL="0" distR="0" wp14:anchorId="41C7D786" wp14:editId="0A9EAE2E">
            <wp:extent cx="4991100" cy="47815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1100" cy="4781550"/>
                    </a:xfrm>
                    <a:prstGeom prst="rect">
                      <a:avLst/>
                    </a:prstGeom>
                    <a:noFill/>
                    <a:ln>
                      <a:noFill/>
                    </a:ln>
                  </pic:spPr>
                </pic:pic>
              </a:graphicData>
            </a:graphic>
          </wp:inline>
        </w:drawing>
      </w:r>
    </w:p>
    <w:p w14:paraId="1788A19C" w14:textId="77777777" w:rsidR="00CF1C46" w:rsidRPr="00167FB5" w:rsidRDefault="00CF1C46" w:rsidP="00CF1C46">
      <w:pPr>
        <w:shd w:val="clear" w:color="auto" w:fill="FFFFFF"/>
        <w:tabs>
          <w:tab w:val="left" w:pos="-5400"/>
        </w:tabs>
        <w:adjustRightInd w:val="0"/>
        <w:spacing w:line="360" w:lineRule="auto"/>
        <w:ind w:firstLine="851"/>
        <w:jc w:val="both"/>
        <w:rPr>
          <w:sz w:val="28"/>
          <w:szCs w:val="28"/>
          <w:lang w:val="uk-UA"/>
        </w:rPr>
      </w:pPr>
      <w:r w:rsidRPr="00167FB5">
        <w:rPr>
          <w:sz w:val="28"/>
          <w:szCs w:val="28"/>
          <w:lang w:val="uk-UA"/>
        </w:rPr>
        <w:t> </w:t>
      </w:r>
    </w:p>
    <w:p w14:paraId="6FAC98DD" w14:textId="77777777" w:rsidR="00CF1C46" w:rsidRPr="00167FB5" w:rsidRDefault="00CF1C46" w:rsidP="00CF1C46">
      <w:pPr>
        <w:shd w:val="clear" w:color="auto" w:fill="FFFFFF"/>
        <w:tabs>
          <w:tab w:val="left" w:pos="-5400"/>
        </w:tabs>
        <w:adjustRightInd w:val="0"/>
        <w:spacing w:line="360" w:lineRule="auto"/>
        <w:ind w:left="851"/>
        <w:jc w:val="center"/>
        <w:rPr>
          <w:sz w:val="28"/>
          <w:szCs w:val="28"/>
          <w:lang w:val="uk-UA"/>
        </w:rPr>
      </w:pPr>
      <w:r w:rsidRPr="00167FB5">
        <w:rPr>
          <w:sz w:val="28"/>
          <w:szCs w:val="28"/>
          <w:lang w:val="uk-UA"/>
        </w:rPr>
        <w:t>Рисунок 2.1 - Схема теплового балансу приміщень на різних поверхах адміністративної будівлі гірничодобувного підприємства:</w:t>
      </w:r>
    </w:p>
    <w:p w14:paraId="4B714328" w14:textId="77777777" w:rsidR="00CF1C46" w:rsidRPr="00167FB5" w:rsidRDefault="00CF1C46" w:rsidP="00CF1C46">
      <w:pPr>
        <w:shd w:val="clear" w:color="auto" w:fill="FFFFFF"/>
        <w:tabs>
          <w:tab w:val="left" w:pos="-5400"/>
        </w:tabs>
        <w:adjustRightInd w:val="0"/>
        <w:spacing w:line="360" w:lineRule="auto"/>
        <w:ind w:firstLine="900"/>
        <w:jc w:val="both"/>
        <w:rPr>
          <w:sz w:val="28"/>
          <w:szCs w:val="28"/>
          <w:lang w:val="uk-UA"/>
        </w:rPr>
      </w:pPr>
      <w:r w:rsidRPr="00167FB5">
        <w:rPr>
          <w:sz w:val="28"/>
          <w:szCs w:val="28"/>
          <w:lang w:val="uk-UA"/>
        </w:rPr>
        <w:tab/>
        <w:t xml:space="preserve">1 – тепловтрати або теплонадходження через огороджуючі конструкції (стіни, покриття, перекриття, вікна); 2 – тепловиділення від опалювальних приладів; 3 – теплонадходження від технологічного устаткування; 4 - тепловтрати або теплонадходження через заповнення світлового прорізу; 5 – тепловтрати за рахунок повітрообміну. </w:t>
      </w:r>
    </w:p>
    <w:p w14:paraId="532A2C86" w14:textId="77777777" w:rsidR="00CF1C46" w:rsidRPr="00167FB5" w:rsidRDefault="00CF1C46" w:rsidP="00CF1C46">
      <w:pPr>
        <w:spacing w:line="360" w:lineRule="auto"/>
        <w:ind w:firstLine="851"/>
        <w:jc w:val="both"/>
        <w:rPr>
          <w:b/>
          <w:sz w:val="28"/>
          <w:szCs w:val="28"/>
          <w:lang w:val="uk-UA"/>
        </w:rPr>
      </w:pPr>
    </w:p>
    <w:p w14:paraId="13FAE61A" w14:textId="77777777" w:rsidR="00CF1C46" w:rsidRPr="00167FB5" w:rsidRDefault="00CF1C46" w:rsidP="00CF1C46">
      <w:pPr>
        <w:shd w:val="clear" w:color="auto" w:fill="FFFFFF"/>
        <w:tabs>
          <w:tab w:val="left" w:pos="-5400"/>
        </w:tabs>
        <w:adjustRightInd w:val="0"/>
        <w:spacing w:line="360" w:lineRule="auto"/>
        <w:ind w:firstLine="851"/>
        <w:jc w:val="both"/>
        <w:rPr>
          <w:sz w:val="28"/>
          <w:szCs w:val="28"/>
          <w:lang w:val="uk-UA"/>
        </w:rPr>
      </w:pPr>
      <w:r w:rsidRPr="00167FB5">
        <w:rPr>
          <w:sz w:val="28"/>
          <w:szCs w:val="28"/>
          <w:lang w:val="uk-UA"/>
        </w:rPr>
        <w:t xml:space="preserve">Задача забезпечення в приміщеннях будівлі визначеного теплового режиму являє собою організацію взаємодіючих і взаємозалежних теплових потоків у складній архітектурно-конструктивній системі з різними елементами огороджувальних конструкцій та інженерного устаткування, кожна з який є енергоносієм та енергопередавачем. Принциповою особливістю цієї системи є </w:t>
      </w:r>
      <w:r w:rsidRPr="00167FB5">
        <w:rPr>
          <w:sz w:val="28"/>
          <w:szCs w:val="28"/>
          <w:lang w:val="uk-UA"/>
        </w:rPr>
        <w:lastRenderedPageBreak/>
        <w:t>та обставина, що будівля як єдина енергетична система являє собою не просте підсумовування цих елементів, а особливе їх з’єднання, що додає всій системі в цілому нові якості, відсутні окремо в кожного з елементів.</w:t>
      </w:r>
    </w:p>
    <w:p w14:paraId="1B5A299F" w14:textId="77777777" w:rsidR="00CF1C46" w:rsidRPr="00167FB5" w:rsidRDefault="00CF1C46" w:rsidP="00CF1C46">
      <w:pPr>
        <w:shd w:val="clear" w:color="auto" w:fill="FFFFFF"/>
        <w:tabs>
          <w:tab w:val="left" w:pos="-5400"/>
        </w:tabs>
        <w:adjustRightInd w:val="0"/>
        <w:spacing w:line="360" w:lineRule="auto"/>
        <w:ind w:firstLine="851"/>
        <w:jc w:val="both"/>
        <w:rPr>
          <w:sz w:val="28"/>
          <w:szCs w:val="28"/>
          <w:lang w:val="uk-UA"/>
        </w:rPr>
      </w:pPr>
      <w:r w:rsidRPr="00167FB5">
        <w:rPr>
          <w:sz w:val="28"/>
          <w:szCs w:val="28"/>
          <w:lang w:val="uk-UA"/>
        </w:rPr>
        <w:t>Декомпозиція будівлі як єдиної енергетичної системи представлена трьома основними енергетично взаємозалежними підсистемами:</w:t>
      </w:r>
    </w:p>
    <w:p w14:paraId="6CFB78C0" w14:textId="77777777" w:rsidR="00CF1C46" w:rsidRPr="00167FB5" w:rsidRDefault="00CF1C46" w:rsidP="00CF1C46">
      <w:pPr>
        <w:shd w:val="clear" w:color="auto" w:fill="FFFFFF"/>
        <w:tabs>
          <w:tab w:val="left" w:pos="-5400"/>
        </w:tabs>
        <w:adjustRightInd w:val="0"/>
        <w:spacing w:line="360" w:lineRule="auto"/>
        <w:ind w:firstLine="851"/>
        <w:jc w:val="both"/>
        <w:rPr>
          <w:sz w:val="28"/>
          <w:szCs w:val="28"/>
          <w:lang w:val="uk-UA"/>
        </w:rPr>
      </w:pPr>
      <w:r w:rsidRPr="00167FB5">
        <w:rPr>
          <w:sz w:val="28"/>
          <w:szCs w:val="28"/>
          <w:lang w:val="uk-UA"/>
        </w:rPr>
        <w:t>-   енергетичним впливом зовнішнього клімату на оболонку будівлі;</w:t>
      </w:r>
    </w:p>
    <w:p w14:paraId="06543C3D" w14:textId="77777777" w:rsidR="00CF1C46" w:rsidRPr="00167FB5" w:rsidRDefault="00CF1C46" w:rsidP="00CF1C46">
      <w:pPr>
        <w:shd w:val="clear" w:color="auto" w:fill="FFFFFF"/>
        <w:tabs>
          <w:tab w:val="left" w:pos="-5400"/>
        </w:tabs>
        <w:adjustRightInd w:val="0"/>
        <w:spacing w:line="360" w:lineRule="auto"/>
        <w:ind w:firstLine="851"/>
        <w:jc w:val="both"/>
        <w:rPr>
          <w:sz w:val="28"/>
          <w:szCs w:val="28"/>
          <w:lang w:val="uk-UA"/>
        </w:rPr>
      </w:pPr>
      <w:r w:rsidRPr="00167FB5">
        <w:rPr>
          <w:sz w:val="28"/>
          <w:szCs w:val="28"/>
          <w:lang w:val="uk-UA"/>
        </w:rPr>
        <w:t>- енергією, що міститься в оболонці будівлі, тобто в зовнішніх огороджуючих  конструкціях будівлі;</w:t>
      </w:r>
    </w:p>
    <w:p w14:paraId="6897A595" w14:textId="77777777" w:rsidR="00CF1C46" w:rsidRPr="00167FB5" w:rsidRDefault="00CF1C46" w:rsidP="00CF1C46">
      <w:pPr>
        <w:shd w:val="clear" w:color="auto" w:fill="FFFFFF"/>
        <w:tabs>
          <w:tab w:val="left" w:pos="-5400"/>
        </w:tabs>
        <w:adjustRightInd w:val="0"/>
        <w:spacing w:line="360" w:lineRule="auto"/>
        <w:ind w:firstLine="851"/>
        <w:jc w:val="both"/>
        <w:rPr>
          <w:sz w:val="28"/>
          <w:szCs w:val="28"/>
          <w:lang w:val="uk-UA"/>
        </w:rPr>
      </w:pPr>
      <w:r w:rsidRPr="00167FB5">
        <w:rPr>
          <w:sz w:val="28"/>
          <w:szCs w:val="28"/>
          <w:lang w:val="uk-UA"/>
        </w:rPr>
        <w:t>- енергією, що міститься усередині будівлі, тобто у внутрішньому повітрі, внутрішньому устаткуванні, внутрішніх огороджувальних конструкціях і т.д..</w:t>
      </w:r>
    </w:p>
    <w:p w14:paraId="1CB83287" w14:textId="77777777" w:rsidR="00CF1C46" w:rsidRPr="00167FB5" w:rsidRDefault="00CF1C46" w:rsidP="00CF1C46">
      <w:pPr>
        <w:spacing w:line="360" w:lineRule="auto"/>
        <w:ind w:firstLine="851"/>
        <w:jc w:val="both"/>
        <w:rPr>
          <w:b/>
          <w:sz w:val="28"/>
          <w:szCs w:val="28"/>
          <w:lang w:val="uk-UA"/>
        </w:rPr>
      </w:pPr>
    </w:p>
    <w:p w14:paraId="61772003" w14:textId="77777777" w:rsidR="00CF1C46" w:rsidRPr="00167FB5" w:rsidRDefault="00CF1C46" w:rsidP="00CF1C46">
      <w:pPr>
        <w:spacing w:line="360" w:lineRule="auto"/>
        <w:ind w:firstLine="851"/>
        <w:jc w:val="center"/>
        <w:rPr>
          <w:b/>
          <w:sz w:val="28"/>
          <w:szCs w:val="28"/>
          <w:lang w:val="uk-UA"/>
        </w:rPr>
      </w:pPr>
      <w:r w:rsidRPr="00167FB5">
        <w:rPr>
          <w:b/>
          <w:sz w:val="28"/>
          <w:szCs w:val="28"/>
          <w:lang w:val="uk-UA"/>
        </w:rPr>
        <w:t>2.2 Розрахунок теплового споживання адміністративної будівлі гірничодобувного підприємства</w:t>
      </w:r>
    </w:p>
    <w:p w14:paraId="3213EB0F" w14:textId="77777777" w:rsidR="00CF1C46" w:rsidRPr="00167FB5" w:rsidRDefault="00CF1C46" w:rsidP="00CF1C46">
      <w:pPr>
        <w:spacing w:line="360" w:lineRule="auto"/>
        <w:jc w:val="center"/>
        <w:rPr>
          <w:b/>
          <w:sz w:val="28"/>
          <w:szCs w:val="28"/>
          <w:lang w:val="uk-UA"/>
        </w:rPr>
      </w:pPr>
      <w:r w:rsidRPr="00167FB5">
        <w:rPr>
          <w:b/>
          <w:sz w:val="28"/>
          <w:szCs w:val="28"/>
          <w:lang w:val="uk-UA"/>
        </w:rPr>
        <w:t>Розахункові параметри зовнішнього повітря</w:t>
      </w:r>
    </w:p>
    <w:p w14:paraId="412D5B5E"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Розраховуємо систему опалення адміністративної будівлі даного проекту при таких умовах:</w:t>
      </w:r>
    </w:p>
    <w:p w14:paraId="0416F27A" w14:textId="77777777" w:rsidR="00CF1C46" w:rsidRPr="00167FB5" w:rsidRDefault="00CF1C46" w:rsidP="00CF1C46">
      <w:pPr>
        <w:spacing w:line="360" w:lineRule="auto"/>
        <w:ind w:firstLine="851"/>
        <w:jc w:val="both"/>
        <w:rPr>
          <w:sz w:val="28"/>
          <w:szCs w:val="28"/>
        </w:rPr>
      </w:pPr>
      <w:r w:rsidRPr="00167FB5">
        <w:rPr>
          <w:sz w:val="28"/>
          <w:szCs w:val="28"/>
          <w:lang w:val="uk-UA"/>
        </w:rPr>
        <w:t xml:space="preserve">      - розрахункова мінімальна</w:t>
      </w:r>
      <w:r w:rsidRPr="00167FB5">
        <w:rPr>
          <w:sz w:val="28"/>
          <w:szCs w:val="28"/>
        </w:rPr>
        <w:t xml:space="preserve"> температура </w:t>
      </w:r>
      <w:r w:rsidRPr="00167FB5">
        <w:rPr>
          <w:sz w:val="28"/>
          <w:szCs w:val="28"/>
          <w:lang w:val="uk-UA"/>
        </w:rPr>
        <w:t>зовнішнього повітря</w:t>
      </w:r>
      <w:r w:rsidRPr="00167FB5">
        <w:rPr>
          <w:sz w:val="28"/>
          <w:szCs w:val="28"/>
        </w:rPr>
        <w:t xml:space="preserve"> </w:t>
      </w:r>
    </w:p>
    <w:p w14:paraId="7F60F72D" w14:textId="77777777" w:rsidR="00CF1C46" w:rsidRPr="00167FB5" w:rsidRDefault="00CF1C46" w:rsidP="00CF1C46">
      <w:pPr>
        <w:spacing w:line="360" w:lineRule="auto"/>
        <w:ind w:firstLine="851"/>
        <w:jc w:val="both"/>
        <w:rPr>
          <w:sz w:val="28"/>
          <w:szCs w:val="28"/>
          <w:lang w:val="uk-UA"/>
        </w:rPr>
      </w:pPr>
      <w:r w:rsidRPr="00167FB5">
        <w:rPr>
          <w:sz w:val="28"/>
          <w:szCs w:val="28"/>
          <w:lang w:val="en-US"/>
        </w:rPr>
        <w:t>t</w:t>
      </w:r>
      <w:r w:rsidRPr="00167FB5">
        <w:rPr>
          <w:sz w:val="28"/>
          <w:szCs w:val="28"/>
          <w:vertAlign w:val="subscript"/>
          <w:lang w:val="uk-UA"/>
        </w:rPr>
        <w:t>з</w:t>
      </w:r>
      <w:r w:rsidRPr="00167FB5">
        <w:rPr>
          <w:sz w:val="28"/>
          <w:szCs w:val="28"/>
        </w:rPr>
        <w:t xml:space="preserve"> = -</w:t>
      </w:r>
      <w:r w:rsidRPr="00167FB5">
        <w:rPr>
          <w:sz w:val="28"/>
          <w:szCs w:val="28"/>
          <w:lang w:val="uk-UA"/>
        </w:rPr>
        <w:t>25</w:t>
      </w:r>
      <w:r w:rsidRPr="00167FB5">
        <w:rPr>
          <w:sz w:val="28"/>
          <w:szCs w:val="28"/>
        </w:rPr>
        <w:t xml:space="preserve"> </w:t>
      </w:r>
      <w:smartTag w:uri="urn:schemas-microsoft-com:office:smarttags" w:element="metricconverter">
        <w:smartTagPr>
          <w:attr w:name="ProductID" w:val="0C"/>
        </w:smartTagPr>
        <w:r w:rsidRPr="00167FB5">
          <w:rPr>
            <w:sz w:val="28"/>
            <w:szCs w:val="28"/>
            <w:vertAlign w:val="superscript"/>
          </w:rPr>
          <w:t>0</w:t>
        </w:r>
        <w:proofErr w:type="gramStart"/>
        <w:r w:rsidRPr="00167FB5">
          <w:rPr>
            <w:sz w:val="28"/>
            <w:szCs w:val="28"/>
            <w:lang w:val="en-US"/>
          </w:rPr>
          <w:t>C</w:t>
        </w:r>
      </w:smartTag>
      <w:r w:rsidRPr="00167FB5">
        <w:rPr>
          <w:sz w:val="28"/>
          <w:szCs w:val="28"/>
        </w:rPr>
        <w:t xml:space="preserve"> </w:t>
      </w:r>
      <w:r w:rsidRPr="00167FB5">
        <w:rPr>
          <w:sz w:val="28"/>
          <w:szCs w:val="28"/>
          <w:lang w:val="uk-UA"/>
        </w:rPr>
        <w:t>;</w:t>
      </w:r>
      <w:proofErr w:type="gramEnd"/>
    </w:p>
    <w:p w14:paraId="45F776C7" w14:textId="77777777" w:rsidR="00CF1C46" w:rsidRPr="00167FB5" w:rsidRDefault="00CF1C46" w:rsidP="00CF1C46">
      <w:pPr>
        <w:numPr>
          <w:ilvl w:val="0"/>
          <w:numId w:val="10"/>
        </w:numPr>
        <w:spacing w:line="360" w:lineRule="auto"/>
        <w:ind w:left="0" w:firstLine="851"/>
        <w:jc w:val="both"/>
        <w:rPr>
          <w:sz w:val="28"/>
          <w:szCs w:val="28"/>
          <w:lang w:val="uk-UA"/>
        </w:rPr>
      </w:pPr>
      <w:r w:rsidRPr="00167FB5">
        <w:rPr>
          <w:sz w:val="28"/>
          <w:szCs w:val="28"/>
          <w:lang w:val="uk-UA"/>
        </w:rPr>
        <w:t>середня</w:t>
      </w:r>
      <w:r w:rsidRPr="00167FB5">
        <w:rPr>
          <w:sz w:val="28"/>
          <w:szCs w:val="28"/>
        </w:rPr>
        <w:t xml:space="preserve"> температура нормального </w:t>
      </w:r>
      <w:r w:rsidRPr="00167FB5">
        <w:rPr>
          <w:sz w:val="28"/>
          <w:szCs w:val="28"/>
          <w:lang w:val="uk-UA"/>
        </w:rPr>
        <w:t xml:space="preserve">повітря </w:t>
      </w:r>
      <w:r w:rsidRPr="00167FB5">
        <w:rPr>
          <w:sz w:val="28"/>
          <w:szCs w:val="28"/>
        </w:rPr>
        <w:t>за</w:t>
      </w:r>
      <w:r w:rsidRPr="00167FB5">
        <w:rPr>
          <w:sz w:val="28"/>
          <w:szCs w:val="28"/>
          <w:lang w:val="uk-UA"/>
        </w:rPr>
        <w:t xml:space="preserve"> </w:t>
      </w:r>
      <w:r w:rsidRPr="00167FB5">
        <w:rPr>
          <w:sz w:val="28"/>
          <w:szCs w:val="28"/>
        </w:rPr>
        <w:t>о</w:t>
      </w:r>
      <w:r w:rsidRPr="00167FB5">
        <w:rPr>
          <w:sz w:val="28"/>
          <w:szCs w:val="28"/>
          <w:lang w:val="uk-UA"/>
        </w:rPr>
        <w:t>палювальний</w:t>
      </w:r>
      <w:r w:rsidRPr="00167FB5">
        <w:rPr>
          <w:sz w:val="28"/>
          <w:szCs w:val="28"/>
        </w:rPr>
        <w:t xml:space="preserve"> пер</w:t>
      </w:r>
      <w:r w:rsidRPr="00167FB5">
        <w:rPr>
          <w:sz w:val="28"/>
          <w:szCs w:val="28"/>
          <w:lang w:val="uk-UA"/>
        </w:rPr>
        <w:t>і</w:t>
      </w:r>
      <w:r w:rsidRPr="00167FB5">
        <w:rPr>
          <w:sz w:val="28"/>
          <w:szCs w:val="28"/>
        </w:rPr>
        <w:t xml:space="preserve">од </w:t>
      </w:r>
    </w:p>
    <w:p w14:paraId="41948CD4" w14:textId="77777777" w:rsidR="00CF1C46" w:rsidRPr="00167FB5" w:rsidRDefault="00CF1C46" w:rsidP="00CF1C46">
      <w:pPr>
        <w:spacing w:line="360" w:lineRule="auto"/>
        <w:ind w:firstLine="851"/>
        <w:jc w:val="both"/>
        <w:rPr>
          <w:sz w:val="28"/>
          <w:szCs w:val="28"/>
        </w:rPr>
      </w:pPr>
      <w:r w:rsidRPr="00167FB5">
        <w:rPr>
          <w:sz w:val="28"/>
          <w:szCs w:val="28"/>
          <w:lang w:val="en-US"/>
        </w:rPr>
        <w:t>t</w:t>
      </w:r>
      <w:r w:rsidRPr="00167FB5">
        <w:rPr>
          <w:sz w:val="28"/>
          <w:szCs w:val="28"/>
          <w:vertAlign w:val="subscript"/>
        </w:rPr>
        <w:t>о</w:t>
      </w:r>
      <w:r w:rsidRPr="00167FB5">
        <w:rPr>
          <w:sz w:val="28"/>
          <w:szCs w:val="28"/>
          <w:vertAlign w:val="subscript"/>
          <w:lang w:val="uk-UA"/>
        </w:rPr>
        <w:t>п</w:t>
      </w:r>
      <w:r w:rsidRPr="00167FB5">
        <w:rPr>
          <w:sz w:val="28"/>
          <w:szCs w:val="28"/>
          <w:vertAlign w:val="subscript"/>
        </w:rPr>
        <w:t>. пер</w:t>
      </w:r>
      <w:r w:rsidRPr="00167FB5">
        <w:rPr>
          <w:sz w:val="28"/>
          <w:szCs w:val="28"/>
        </w:rPr>
        <w:t xml:space="preserve"> = -</w:t>
      </w:r>
      <w:r w:rsidRPr="00167FB5">
        <w:rPr>
          <w:sz w:val="28"/>
          <w:szCs w:val="28"/>
          <w:lang w:val="uk-UA"/>
        </w:rPr>
        <w:t>2</w:t>
      </w:r>
      <w:r w:rsidRPr="00167FB5">
        <w:rPr>
          <w:sz w:val="28"/>
          <w:szCs w:val="28"/>
        </w:rPr>
        <w:t xml:space="preserve"> </w:t>
      </w:r>
      <w:smartTag w:uri="urn:schemas-microsoft-com:office:smarttags" w:element="metricconverter">
        <w:smartTagPr>
          <w:attr w:name="ProductID" w:val="0C"/>
        </w:smartTagPr>
        <w:r w:rsidRPr="00167FB5">
          <w:rPr>
            <w:sz w:val="28"/>
            <w:szCs w:val="28"/>
            <w:vertAlign w:val="superscript"/>
          </w:rPr>
          <w:t>0</w:t>
        </w:r>
        <w:r w:rsidRPr="00167FB5">
          <w:rPr>
            <w:sz w:val="28"/>
            <w:szCs w:val="28"/>
            <w:lang w:val="en-US"/>
          </w:rPr>
          <w:t>C</w:t>
        </w:r>
      </w:smartTag>
      <w:r w:rsidRPr="00167FB5">
        <w:rPr>
          <w:sz w:val="28"/>
          <w:szCs w:val="28"/>
          <w:lang w:val="uk-UA"/>
        </w:rPr>
        <w:t>.</w:t>
      </w:r>
    </w:p>
    <w:p w14:paraId="7AEB875D" w14:textId="77777777" w:rsidR="00CF1C46" w:rsidRPr="00167FB5" w:rsidRDefault="00CF1C46" w:rsidP="00CF1C46">
      <w:pPr>
        <w:spacing w:line="360" w:lineRule="auto"/>
        <w:ind w:firstLine="851"/>
        <w:jc w:val="center"/>
        <w:rPr>
          <w:b/>
          <w:sz w:val="28"/>
          <w:szCs w:val="28"/>
        </w:rPr>
      </w:pPr>
      <w:r w:rsidRPr="00167FB5">
        <w:rPr>
          <w:b/>
          <w:sz w:val="28"/>
          <w:szCs w:val="28"/>
        </w:rPr>
        <w:t>Р</w:t>
      </w:r>
      <w:r w:rsidRPr="00167FB5">
        <w:rPr>
          <w:b/>
          <w:sz w:val="28"/>
          <w:szCs w:val="28"/>
          <w:lang w:val="uk-UA"/>
        </w:rPr>
        <w:t xml:space="preserve">озрахункові </w:t>
      </w:r>
      <w:r w:rsidRPr="00167FB5">
        <w:rPr>
          <w:b/>
          <w:sz w:val="28"/>
          <w:szCs w:val="28"/>
        </w:rPr>
        <w:t>параметр</w:t>
      </w:r>
      <w:r w:rsidRPr="00167FB5">
        <w:rPr>
          <w:b/>
          <w:sz w:val="28"/>
          <w:szCs w:val="28"/>
          <w:lang w:val="uk-UA"/>
        </w:rPr>
        <w:t>и</w:t>
      </w:r>
      <w:r w:rsidRPr="00167FB5">
        <w:rPr>
          <w:b/>
          <w:sz w:val="28"/>
          <w:szCs w:val="28"/>
        </w:rPr>
        <w:t xml:space="preserve"> внутрішнього</w:t>
      </w:r>
      <w:r w:rsidRPr="00167FB5">
        <w:rPr>
          <w:b/>
          <w:sz w:val="28"/>
          <w:szCs w:val="28"/>
          <w:lang w:val="uk-UA"/>
        </w:rPr>
        <w:t xml:space="preserve"> повітря</w:t>
      </w:r>
    </w:p>
    <w:p w14:paraId="38B4FFA2" w14:textId="77777777" w:rsidR="00CF1C46" w:rsidRPr="00167FB5" w:rsidRDefault="00CF1C46" w:rsidP="00CF1C46">
      <w:pPr>
        <w:numPr>
          <w:ilvl w:val="0"/>
          <w:numId w:val="4"/>
        </w:numPr>
        <w:spacing w:line="360" w:lineRule="auto"/>
        <w:ind w:left="0" w:firstLine="851"/>
        <w:jc w:val="both"/>
        <w:rPr>
          <w:sz w:val="28"/>
          <w:szCs w:val="28"/>
        </w:rPr>
      </w:pPr>
      <w:r w:rsidRPr="00167FB5">
        <w:rPr>
          <w:sz w:val="28"/>
          <w:szCs w:val="28"/>
          <w:lang w:val="uk-UA"/>
        </w:rPr>
        <w:t>вологість</w:t>
      </w:r>
      <w:r w:rsidRPr="00167FB5">
        <w:rPr>
          <w:sz w:val="28"/>
          <w:szCs w:val="28"/>
        </w:rPr>
        <w:t xml:space="preserve"> </w:t>
      </w:r>
      <w:r w:rsidRPr="00167FB5">
        <w:rPr>
          <w:sz w:val="28"/>
          <w:szCs w:val="28"/>
          <w:lang w:val="uk-UA"/>
        </w:rPr>
        <w:t>внутрішнього повітря</w:t>
      </w:r>
      <w:r w:rsidRPr="00167FB5">
        <w:rPr>
          <w:sz w:val="28"/>
          <w:szCs w:val="28"/>
        </w:rPr>
        <w:t xml:space="preserve"> </w:t>
      </w:r>
      <w:r w:rsidRPr="00167FB5">
        <w:rPr>
          <w:sz w:val="28"/>
          <w:szCs w:val="28"/>
          <w:lang w:val="uk-UA"/>
        </w:rPr>
        <w:t>5</w:t>
      </w:r>
      <w:r w:rsidRPr="00167FB5">
        <w:rPr>
          <w:sz w:val="28"/>
          <w:szCs w:val="28"/>
        </w:rPr>
        <w:t>5%</w:t>
      </w:r>
      <w:r w:rsidRPr="00167FB5">
        <w:rPr>
          <w:sz w:val="28"/>
          <w:szCs w:val="28"/>
          <w:lang w:val="uk-UA"/>
        </w:rPr>
        <w:t>,</w:t>
      </w:r>
      <w:r w:rsidRPr="00167FB5">
        <w:rPr>
          <w:sz w:val="28"/>
          <w:szCs w:val="28"/>
        </w:rPr>
        <w:t xml:space="preserve"> </w:t>
      </w:r>
    </w:p>
    <w:p w14:paraId="12BFC5A4" w14:textId="77777777" w:rsidR="00CF1C46" w:rsidRPr="00167FB5" w:rsidRDefault="00CF1C46" w:rsidP="00CF1C46">
      <w:pPr>
        <w:numPr>
          <w:ilvl w:val="0"/>
          <w:numId w:val="4"/>
        </w:numPr>
        <w:spacing w:line="360" w:lineRule="auto"/>
        <w:ind w:left="0" w:firstLine="851"/>
        <w:jc w:val="both"/>
        <w:rPr>
          <w:sz w:val="28"/>
          <w:szCs w:val="28"/>
        </w:rPr>
      </w:pPr>
      <w:r w:rsidRPr="00167FB5">
        <w:rPr>
          <w:sz w:val="28"/>
          <w:szCs w:val="28"/>
          <w:lang w:val="uk-UA"/>
        </w:rPr>
        <w:t xml:space="preserve">температура в службовому приміщеннці </w:t>
      </w:r>
      <w:r w:rsidRPr="00167FB5">
        <w:rPr>
          <w:sz w:val="28"/>
          <w:szCs w:val="28"/>
          <w:lang w:val="en-US"/>
        </w:rPr>
        <w:t>t</w:t>
      </w:r>
      <w:r w:rsidRPr="00167FB5">
        <w:rPr>
          <w:sz w:val="28"/>
          <w:szCs w:val="28"/>
          <w:vertAlign w:val="subscript"/>
        </w:rPr>
        <w:t>в</w:t>
      </w:r>
      <w:r w:rsidRPr="00167FB5">
        <w:rPr>
          <w:sz w:val="28"/>
          <w:szCs w:val="28"/>
        </w:rPr>
        <w:t xml:space="preserve">=20 </w:t>
      </w:r>
      <w:r w:rsidRPr="00167FB5">
        <w:rPr>
          <w:sz w:val="28"/>
          <w:szCs w:val="28"/>
          <w:vertAlign w:val="superscript"/>
        </w:rPr>
        <w:t>0</w:t>
      </w:r>
      <w:r w:rsidRPr="00167FB5">
        <w:rPr>
          <w:sz w:val="28"/>
          <w:szCs w:val="28"/>
        </w:rPr>
        <w:t>С</w:t>
      </w:r>
    </w:p>
    <w:p w14:paraId="620DEB9C" w14:textId="77777777" w:rsidR="00CF1C46" w:rsidRPr="00167FB5" w:rsidRDefault="00CF1C46" w:rsidP="00CF1C46">
      <w:pPr>
        <w:numPr>
          <w:ilvl w:val="0"/>
          <w:numId w:val="4"/>
        </w:numPr>
        <w:spacing w:line="360" w:lineRule="auto"/>
        <w:ind w:left="0" w:firstLine="851"/>
        <w:jc w:val="both"/>
        <w:rPr>
          <w:sz w:val="28"/>
          <w:szCs w:val="28"/>
        </w:rPr>
      </w:pPr>
      <w:r w:rsidRPr="00167FB5">
        <w:rPr>
          <w:sz w:val="28"/>
          <w:szCs w:val="28"/>
          <w:lang w:val="uk-UA"/>
        </w:rPr>
        <w:t>температура в їдальні</w:t>
      </w:r>
      <w:r w:rsidRPr="00167FB5">
        <w:rPr>
          <w:sz w:val="28"/>
          <w:szCs w:val="28"/>
        </w:rPr>
        <w:t xml:space="preserve"> </w:t>
      </w:r>
      <w:r w:rsidRPr="00167FB5">
        <w:rPr>
          <w:sz w:val="28"/>
          <w:szCs w:val="28"/>
          <w:lang w:val="en-US"/>
        </w:rPr>
        <w:t>t</w:t>
      </w:r>
      <w:r w:rsidRPr="00167FB5">
        <w:rPr>
          <w:sz w:val="28"/>
          <w:szCs w:val="28"/>
          <w:vertAlign w:val="subscript"/>
        </w:rPr>
        <w:t>в</w:t>
      </w:r>
      <w:r w:rsidRPr="00167FB5">
        <w:rPr>
          <w:sz w:val="28"/>
          <w:szCs w:val="28"/>
        </w:rPr>
        <w:t>=</w:t>
      </w:r>
      <w:r w:rsidRPr="00167FB5">
        <w:rPr>
          <w:sz w:val="28"/>
          <w:szCs w:val="28"/>
          <w:lang w:val="uk-UA"/>
        </w:rPr>
        <w:t>22</w:t>
      </w:r>
      <w:r w:rsidRPr="00167FB5">
        <w:rPr>
          <w:sz w:val="28"/>
          <w:szCs w:val="28"/>
        </w:rPr>
        <w:t xml:space="preserve"> </w:t>
      </w:r>
      <w:r w:rsidRPr="00167FB5">
        <w:rPr>
          <w:sz w:val="28"/>
          <w:szCs w:val="28"/>
          <w:vertAlign w:val="superscript"/>
        </w:rPr>
        <w:t>0</w:t>
      </w:r>
      <w:r w:rsidRPr="00167FB5">
        <w:rPr>
          <w:sz w:val="28"/>
          <w:szCs w:val="28"/>
        </w:rPr>
        <w:t>С</w:t>
      </w:r>
    </w:p>
    <w:p w14:paraId="4B14A101" w14:textId="77777777" w:rsidR="00CF1C46" w:rsidRPr="00167FB5" w:rsidRDefault="00CF1C46" w:rsidP="00CF1C46">
      <w:pPr>
        <w:numPr>
          <w:ilvl w:val="0"/>
          <w:numId w:val="4"/>
        </w:numPr>
        <w:spacing w:line="360" w:lineRule="auto"/>
        <w:ind w:left="0" w:firstLine="851"/>
        <w:jc w:val="both"/>
        <w:rPr>
          <w:sz w:val="28"/>
          <w:szCs w:val="28"/>
        </w:rPr>
      </w:pPr>
      <w:r w:rsidRPr="00167FB5">
        <w:rPr>
          <w:sz w:val="28"/>
          <w:szCs w:val="28"/>
          <w:lang w:val="uk-UA"/>
        </w:rPr>
        <w:t>температура в душових кімнатах</w:t>
      </w:r>
      <w:r w:rsidRPr="00167FB5">
        <w:rPr>
          <w:sz w:val="28"/>
          <w:szCs w:val="28"/>
        </w:rPr>
        <w:t xml:space="preserve"> </w:t>
      </w:r>
      <w:r w:rsidRPr="00167FB5">
        <w:rPr>
          <w:sz w:val="28"/>
          <w:szCs w:val="28"/>
          <w:lang w:val="en-US"/>
        </w:rPr>
        <w:t>t</w:t>
      </w:r>
      <w:r w:rsidRPr="00167FB5">
        <w:rPr>
          <w:sz w:val="28"/>
          <w:szCs w:val="28"/>
          <w:vertAlign w:val="subscript"/>
        </w:rPr>
        <w:t>в</w:t>
      </w:r>
      <w:r w:rsidRPr="00167FB5">
        <w:rPr>
          <w:sz w:val="28"/>
          <w:szCs w:val="28"/>
        </w:rPr>
        <w:t>=2</w:t>
      </w:r>
      <w:r w:rsidRPr="00167FB5">
        <w:rPr>
          <w:sz w:val="28"/>
          <w:szCs w:val="28"/>
          <w:lang w:val="uk-UA"/>
        </w:rPr>
        <w:t>3</w:t>
      </w:r>
      <w:r w:rsidRPr="00167FB5">
        <w:rPr>
          <w:sz w:val="28"/>
          <w:szCs w:val="28"/>
        </w:rPr>
        <w:t xml:space="preserve"> </w:t>
      </w:r>
      <w:r w:rsidRPr="00167FB5">
        <w:rPr>
          <w:sz w:val="28"/>
          <w:szCs w:val="28"/>
          <w:vertAlign w:val="superscript"/>
        </w:rPr>
        <w:t>0</w:t>
      </w:r>
      <w:r w:rsidRPr="00167FB5">
        <w:rPr>
          <w:sz w:val="28"/>
          <w:szCs w:val="28"/>
        </w:rPr>
        <w:t>С</w:t>
      </w:r>
    </w:p>
    <w:p w14:paraId="71717B54" w14:textId="77777777" w:rsidR="00CF1C46" w:rsidRPr="00167FB5" w:rsidRDefault="00CF1C46" w:rsidP="00CF1C46">
      <w:pPr>
        <w:numPr>
          <w:ilvl w:val="0"/>
          <w:numId w:val="4"/>
        </w:numPr>
        <w:spacing w:line="360" w:lineRule="auto"/>
        <w:ind w:left="0" w:firstLine="851"/>
        <w:jc w:val="both"/>
        <w:rPr>
          <w:sz w:val="28"/>
          <w:szCs w:val="28"/>
        </w:rPr>
      </w:pPr>
      <w:r w:rsidRPr="00167FB5">
        <w:rPr>
          <w:sz w:val="28"/>
          <w:szCs w:val="28"/>
          <w:lang w:val="uk-UA"/>
        </w:rPr>
        <w:t xml:space="preserve">температура в коридорах </w:t>
      </w:r>
      <w:r w:rsidRPr="00167FB5">
        <w:rPr>
          <w:sz w:val="28"/>
          <w:szCs w:val="28"/>
          <w:lang w:val="en-US"/>
        </w:rPr>
        <w:t>t</w:t>
      </w:r>
      <w:r w:rsidRPr="00167FB5">
        <w:rPr>
          <w:sz w:val="28"/>
          <w:szCs w:val="28"/>
          <w:vertAlign w:val="subscript"/>
        </w:rPr>
        <w:t>в</w:t>
      </w:r>
      <w:r w:rsidRPr="00167FB5">
        <w:rPr>
          <w:sz w:val="28"/>
          <w:szCs w:val="28"/>
        </w:rPr>
        <w:t xml:space="preserve">=16 </w:t>
      </w:r>
      <w:r w:rsidRPr="00167FB5">
        <w:rPr>
          <w:sz w:val="28"/>
          <w:szCs w:val="28"/>
          <w:vertAlign w:val="superscript"/>
        </w:rPr>
        <w:t>0</w:t>
      </w:r>
      <w:r w:rsidRPr="00167FB5">
        <w:rPr>
          <w:sz w:val="28"/>
          <w:szCs w:val="28"/>
        </w:rPr>
        <w:t>С</w:t>
      </w:r>
    </w:p>
    <w:p w14:paraId="299528CC" w14:textId="77777777" w:rsidR="00CF1C46" w:rsidRPr="00167FB5" w:rsidRDefault="00CF1C46" w:rsidP="00CF1C46">
      <w:pPr>
        <w:spacing w:line="360" w:lineRule="auto"/>
        <w:ind w:firstLine="851"/>
        <w:jc w:val="center"/>
        <w:rPr>
          <w:b/>
          <w:bCs/>
          <w:sz w:val="28"/>
          <w:szCs w:val="28"/>
          <w:lang w:val="uk-UA"/>
        </w:rPr>
      </w:pPr>
      <w:r w:rsidRPr="00167FB5">
        <w:rPr>
          <w:b/>
          <w:bCs/>
          <w:sz w:val="28"/>
          <w:szCs w:val="28"/>
          <w:lang w:val="uk-UA"/>
        </w:rPr>
        <w:t>2.2.1. Розрахунок тепла на опалення адміністративної будівлі</w:t>
      </w:r>
    </w:p>
    <w:p w14:paraId="5A4AE782" w14:textId="77777777" w:rsidR="00CF1C46" w:rsidRPr="00167FB5" w:rsidRDefault="00CF1C46" w:rsidP="00CF1C46">
      <w:pPr>
        <w:spacing w:line="360" w:lineRule="auto"/>
        <w:ind w:firstLine="851"/>
        <w:jc w:val="center"/>
        <w:rPr>
          <w:b/>
          <w:bCs/>
          <w:sz w:val="28"/>
          <w:szCs w:val="28"/>
          <w:lang w:val="uk-UA"/>
        </w:rPr>
      </w:pPr>
    </w:p>
    <w:p w14:paraId="06A0586C" w14:textId="77777777" w:rsidR="00CF1C46" w:rsidRPr="00167FB5" w:rsidRDefault="00CF1C46" w:rsidP="00CF1C46">
      <w:pPr>
        <w:pStyle w:val="21"/>
        <w:ind w:firstLine="851"/>
        <w:jc w:val="both"/>
        <w:rPr>
          <w:sz w:val="28"/>
          <w:szCs w:val="28"/>
          <w:lang w:val="uk-UA"/>
        </w:rPr>
      </w:pPr>
      <w:r w:rsidRPr="00167FB5">
        <w:rPr>
          <w:sz w:val="28"/>
          <w:szCs w:val="28"/>
          <w:lang w:val="uk-UA"/>
        </w:rPr>
        <w:t xml:space="preserve">Максимальні витрати теплоти на опалення адміністративної будівлі                    </w:t>
      </w:r>
    </w:p>
    <w:p w14:paraId="506CD3D1"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lastRenderedPageBreak/>
        <w:t xml:space="preserve">                          </w:t>
      </w:r>
      <w:r w:rsidRPr="00167FB5">
        <w:rPr>
          <w:sz w:val="28"/>
          <w:szCs w:val="28"/>
          <w:lang w:val="uk-UA"/>
        </w:rPr>
        <w:tab/>
        <w:t xml:space="preserve">  </w:t>
      </w:r>
      <w:r w:rsidRPr="00167FB5">
        <w:rPr>
          <w:sz w:val="28"/>
          <w:szCs w:val="28"/>
          <w:lang w:val="uk-UA"/>
        </w:rPr>
        <w:tab/>
        <w:t xml:space="preserve">     </w:t>
      </w:r>
      <w:r w:rsidRPr="00167FB5">
        <w:rPr>
          <w:i/>
          <w:iCs/>
          <w:sz w:val="28"/>
          <w:szCs w:val="28"/>
          <w:lang w:val="uk-UA"/>
        </w:rPr>
        <w:t>Q</w:t>
      </w:r>
      <w:r w:rsidRPr="00167FB5">
        <w:rPr>
          <w:i/>
          <w:iCs/>
          <w:sz w:val="28"/>
          <w:szCs w:val="28"/>
          <w:vertAlign w:val="superscript"/>
          <w:lang w:val="uk-UA"/>
        </w:rPr>
        <w:t>О</w:t>
      </w:r>
      <w:r w:rsidRPr="00167FB5">
        <w:rPr>
          <w:i/>
          <w:iCs/>
          <w:sz w:val="28"/>
          <w:szCs w:val="28"/>
          <w:lang w:val="uk-UA"/>
        </w:rPr>
        <w:t>=q</w:t>
      </w:r>
      <w:r w:rsidRPr="00167FB5">
        <w:rPr>
          <w:i/>
          <w:iCs/>
          <w:sz w:val="28"/>
          <w:szCs w:val="28"/>
          <w:lang w:val="uk-UA"/>
        </w:rPr>
        <w:sym w:font="Symbol" w:char="F0D7"/>
      </w:r>
      <w:r w:rsidRPr="00167FB5">
        <w:rPr>
          <w:i/>
          <w:iCs/>
          <w:sz w:val="28"/>
          <w:szCs w:val="28"/>
          <w:lang w:val="uk-UA"/>
        </w:rPr>
        <w:t>F</w:t>
      </w:r>
      <w:r w:rsidRPr="00167FB5">
        <w:rPr>
          <w:i/>
          <w:iCs/>
          <w:sz w:val="28"/>
          <w:szCs w:val="28"/>
          <w:lang w:val="uk-UA"/>
        </w:rPr>
        <w:sym w:font="Symbol" w:char="F0D7"/>
      </w:r>
      <w:r w:rsidRPr="00167FB5">
        <w:rPr>
          <w:i/>
          <w:iCs/>
          <w:sz w:val="28"/>
          <w:szCs w:val="28"/>
          <w:lang w:val="uk-UA"/>
        </w:rPr>
        <w:t>(1+K</w:t>
      </w:r>
      <w:r w:rsidRPr="00167FB5">
        <w:rPr>
          <w:i/>
          <w:iCs/>
          <w:sz w:val="28"/>
          <w:szCs w:val="28"/>
          <w:vertAlign w:val="subscript"/>
          <w:lang w:val="uk-UA"/>
        </w:rPr>
        <w:t>В</w:t>
      </w:r>
      <w:r w:rsidRPr="00167FB5">
        <w:rPr>
          <w:i/>
          <w:iCs/>
          <w:sz w:val="28"/>
          <w:szCs w:val="28"/>
          <w:lang w:val="uk-UA"/>
        </w:rPr>
        <w:t>)</w:t>
      </w:r>
      <w:r w:rsidRPr="00167FB5">
        <w:rPr>
          <w:sz w:val="28"/>
          <w:szCs w:val="28"/>
          <w:lang w:val="uk-UA"/>
        </w:rPr>
        <w:t>,Вт                         (2.1)</w:t>
      </w:r>
    </w:p>
    <w:p w14:paraId="7A06D5AF"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де q-укрупнений показник максимальних витрат теплоти на опалення 1м</w:t>
      </w:r>
      <w:r w:rsidRPr="00167FB5">
        <w:rPr>
          <w:sz w:val="28"/>
          <w:szCs w:val="28"/>
          <w:vertAlign w:val="superscript"/>
          <w:lang w:val="uk-UA"/>
        </w:rPr>
        <w:t>2</w:t>
      </w:r>
      <w:r w:rsidRPr="00167FB5">
        <w:rPr>
          <w:sz w:val="28"/>
          <w:szCs w:val="28"/>
          <w:lang w:val="uk-UA"/>
        </w:rPr>
        <w:t xml:space="preserve"> площі, Вт/м</w:t>
      </w:r>
      <w:r w:rsidRPr="00167FB5">
        <w:rPr>
          <w:sz w:val="28"/>
          <w:szCs w:val="28"/>
          <w:vertAlign w:val="superscript"/>
          <w:lang w:val="uk-UA"/>
        </w:rPr>
        <w:t>2</w:t>
      </w:r>
    </w:p>
    <w:p w14:paraId="734095D4"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F- площа, яка опалюється, м</w:t>
      </w:r>
      <w:r w:rsidRPr="00167FB5">
        <w:rPr>
          <w:sz w:val="28"/>
          <w:szCs w:val="28"/>
          <w:vertAlign w:val="superscript"/>
          <w:lang w:val="uk-UA"/>
        </w:rPr>
        <w:t>2</w:t>
      </w:r>
    </w:p>
    <w:p w14:paraId="0FC0DE94"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К</w:t>
      </w:r>
      <w:r w:rsidRPr="00167FB5">
        <w:rPr>
          <w:sz w:val="28"/>
          <w:szCs w:val="28"/>
          <w:vertAlign w:val="subscript"/>
          <w:lang w:val="uk-UA"/>
        </w:rPr>
        <w:t>В</w:t>
      </w:r>
      <w:r w:rsidRPr="00167FB5">
        <w:rPr>
          <w:sz w:val="28"/>
          <w:szCs w:val="28"/>
          <w:lang w:val="uk-UA"/>
        </w:rPr>
        <w:t>-коефіцієнт, який враховує витрати теплоти на опалення будівлі.</w:t>
      </w:r>
    </w:p>
    <w:p w14:paraId="75279147"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Укрупнений показник максимальних витрат теплоти на опалення </w:t>
      </w:r>
      <w:smartTag w:uri="urn:schemas-microsoft-com:office:smarttags" w:element="metricconverter">
        <w:smartTagPr>
          <w:attr w:name="ProductID" w:val="1 м2"/>
        </w:smartTagPr>
        <w:r w:rsidRPr="00167FB5">
          <w:rPr>
            <w:sz w:val="28"/>
            <w:szCs w:val="28"/>
            <w:lang w:val="uk-UA"/>
          </w:rPr>
          <w:t>1 м</w:t>
        </w:r>
        <w:r w:rsidRPr="00167FB5">
          <w:rPr>
            <w:sz w:val="28"/>
            <w:szCs w:val="28"/>
            <w:vertAlign w:val="superscript"/>
            <w:lang w:val="uk-UA"/>
          </w:rPr>
          <w:t>2</w:t>
        </w:r>
      </w:smartTag>
      <w:r w:rsidRPr="00167FB5">
        <w:rPr>
          <w:sz w:val="28"/>
          <w:szCs w:val="28"/>
          <w:lang w:val="uk-UA"/>
        </w:rPr>
        <w:t xml:space="preserve"> площі приймається або визначається методом лінійної інтерполяції в залежності від розрахункової температури навколишнього повітря для системи опалення з таблиці 2.1:</w:t>
      </w:r>
    </w:p>
    <w:p w14:paraId="09FD55DF" w14:textId="77777777" w:rsidR="00CF1C46" w:rsidRPr="00167FB5" w:rsidRDefault="00CF1C46" w:rsidP="00CF1C46">
      <w:pPr>
        <w:spacing w:line="360" w:lineRule="auto"/>
        <w:ind w:firstLine="851"/>
        <w:jc w:val="center"/>
        <w:rPr>
          <w:sz w:val="28"/>
          <w:szCs w:val="28"/>
          <w:lang w:val="uk-UA"/>
        </w:rPr>
      </w:pPr>
      <w:r w:rsidRPr="00167FB5">
        <w:rPr>
          <w:sz w:val="28"/>
          <w:szCs w:val="28"/>
          <w:lang w:val="uk-UA"/>
        </w:rPr>
        <w:t xml:space="preserve">Таблиця 2.1- Укрупнений показник q максимальних витрат на    опалення </w:t>
      </w:r>
      <w:smartTag w:uri="urn:schemas-microsoft-com:office:smarttags" w:element="metricconverter">
        <w:smartTagPr>
          <w:attr w:name="ProductID" w:val="1 м2"/>
        </w:smartTagPr>
        <w:r w:rsidRPr="00167FB5">
          <w:rPr>
            <w:sz w:val="28"/>
            <w:szCs w:val="28"/>
            <w:lang w:val="uk-UA"/>
          </w:rPr>
          <w:t>1 м</w:t>
        </w:r>
        <w:r w:rsidRPr="00167FB5">
          <w:rPr>
            <w:sz w:val="28"/>
            <w:szCs w:val="28"/>
            <w:vertAlign w:val="superscript"/>
            <w:lang w:val="uk-UA"/>
          </w:rPr>
          <w:t>2</w:t>
        </w:r>
      </w:smartTag>
      <w:r w:rsidRPr="00167FB5">
        <w:rPr>
          <w:sz w:val="28"/>
          <w:szCs w:val="28"/>
          <w:lang w:val="uk-UA"/>
        </w:rPr>
        <w:t xml:space="preserve"> опалювальної площі</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8"/>
        <w:gridCol w:w="900"/>
        <w:gridCol w:w="720"/>
        <w:gridCol w:w="720"/>
        <w:gridCol w:w="900"/>
      </w:tblGrid>
      <w:tr w:rsidR="00CF1C46" w:rsidRPr="00167FB5" w14:paraId="3D316B53" w14:textId="77777777" w:rsidTr="00AE10F9">
        <w:tc>
          <w:tcPr>
            <w:tcW w:w="4538" w:type="dxa"/>
            <w:tcBorders>
              <w:top w:val="single" w:sz="4" w:space="0" w:color="auto"/>
              <w:left w:val="single" w:sz="4" w:space="0" w:color="auto"/>
              <w:bottom w:val="single" w:sz="4" w:space="0" w:color="auto"/>
              <w:right w:val="single" w:sz="4" w:space="0" w:color="auto"/>
            </w:tcBorders>
          </w:tcPr>
          <w:p w14:paraId="56D3EFE7" w14:textId="77777777" w:rsidR="00CF1C46" w:rsidRPr="00167FB5" w:rsidRDefault="00CF1C46" w:rsidP="00AE10F9">
            <w:pPr>
              <w:spacing w:line="360" w:lineRule="auto"/>
              <w:ind w:firstLine="851"/>
              <w:jc w:val="both"/>
              <w:rPr>
                <w:sz w:val="28"/>
                <w:szCs w:val="28"/>
                <w:lang w:val="uk-UA"/>
              </w:rPr>
            </w:pPr>
            <w:r w:rsidRPr="00167FB5">
              <w:rPr>
                <w:sz w:val="28"/>
                <w:szCs w:val="28"/>
                <w:lang w:val="uk-UA"/>
              </w:rPr>
              <w:t>Розрахункова температура навколишнього повітря на опалення  t</w:t>
            </w:r>
            <w:r w:rsidRPr="00167FB5">
              <w:rPr>
                <w:sz w:val="28"/>
                <w:szCs w:val="28"/>
                <w:vertAlign w:val="subscript"/>
                <w:lang w:val="uk-UA"/>
              </w:rPr>
              <w:t>н.о.</w:t>
            </w:r>
            <w:r w:rsidRPr="00167FB5">
              <w:rPr>
                <w:sz w:val="28"/>
                <w:szCs w:val="28"/>
                <w:lang w:val="uk-UA"/>
              </w:rPr>
              <w:t xml:space="preserve">, </w:t>
            </w:r>
            <w:r w:rsidRPr="00167FB5">
              <w:rPr>
                <w:sz w:val="28"/>
                <w:szCs w:val="28"/>
                <w:vertAlign w:val="superscript"/>
                <w:lang w:val="uk-UA"/>
              </w:rPr>
              <w:t>о</w:t>
            </w:r>
            <w:r w:rsidRPr="00167FB5">
              <w:rPr>
                <w:sz w:val="28"/>
                <w:szCs w:val="28"/>
                <w:lang w:val="uk-UA"/>
              </w:rPr>
              <w:t>С</w:t>
            </w:r>
          </w:p>
        </w:tc>
        <w:tc>
          <w:tcPr>
            <w:tcW w:w="900" w:type="dxa"/>
            <w:tcBorders>
              <w:top w:val="single" w:sz="4" w:space="0" w:color="auto"/>
              <w:left w:val="single" w:sz="4" w:space="0" w:color="auto"/>
              <w:bottom w:val="single" w:sz="4" w:space="0" w:color="auto"/>
              <w:right w:val="single" w:sz="4" w:space="0" w:color="auto"/>
            </w:tcBorders>
            <w:vAlign w:val="center"/>
          </w:tcPr>
          <w:p w14:paraId="1BA74AFC" w14:textId="77777777" w:rsidR="00CF1C46" w:rsidRPr="00167FB5" w:rsidRDefault="00CF1C46" w:rsidP="00AE10F9">
            <w:pPr>
              <w:spacing w:line="360" w:lineRule="auto"/>
              <w:ind w:firstLine="851"/>
              <w:jc w:val="both"/>
              <w:rPr>
                <w:sz w:val="28"/>
                <w:szCs w:val="28"/>
                <w:lang w:val="uk-UA"/>
              </w:rPr>
            </w:pPr>
            <w:r w:rsidRPr="00167FB5">
              <w:rPr>
                <w:sz w:val="28"/>
                <w:szCs w:val="28"/>
                <w:lang w:val="uk-UA"/>
              </w:rPr>
              <w:t>--10</w:t>
            </w:r>
          </w:p>
        </w:tc>
        <w:tc>
          <w:tcPr>
            <w:tcW w:w="720" w:type="dxa"/>
            <w:tcBorders>
              <w:top w:val="single" w:sz="4" w:space="0" w:color="auto"/>
              <w:left w:val="single" w:sz="4" w:space="0" w:color="auto"/>
              <w:bottom w:val="single" w:sz="4" w:space="0" w:color="auto"/>
              <w:right w:val="single" w:sz="4" w:space="0" w:color="auto"/>
            </w:tcBorders>
            <w:vAlign w:val="center"/>
          </w:tcPr>
          <w:p w14:paraId="7BF465C2" w14:textId="77777777" w:rsidR="00CF1C46" w:rsidRPr="00167FB5" w:rsidRDefault="00CF1C46" w:rsidP="00AE10F9">
            <w:pPr>
              <w:rPr>
                <w:sz w:val="28"/>
                <w:szCs w:val="28"/>
                <w:lang w:val="uk-UA"/>
              </w:rPr>
            </w:pPr>
          </w:p>
          <w:p w14:paraId="69F0B6DD" w14:textId="77777777" w:rsidR="00CF1C46" w:rsidRPr="00167FB5" w:rsidRDefault="00CF1C46" w:rsidP="00AE10F9">
            <w:pPr>
              <w:rPr>
                <w:sz w:val="28"/>
                <w:szCs w:val="28"/>
                <w:lang w:val="uk-UA"/>
              </w:rPr>
            </w:pPr>
            <w:r w:rsidRPr="00167FB5">
              <w:rPr>
                <w:sz w:val="28"/>
                <w:szCs w:val="28"/>
                <w:lang w:val="uk-UA"/>
              </w:rPr>
              <w:t>-20</w:t>
            </w:r>
          </w:p>
        </w:tc>
        <w:tc>
          <w:tcPr>
            <w:tcW w:w="720" w:type="dxa"/>
            <w:tcBorders>
              <w:top w:val="single" w:sz="4" w:space="0" w:color="auto"/>
              <w:left w:val="single" w:sz="4" w:space="0" w:color="auto"/>
              <w:bottom w:val="single" w:sz="4" w:space="0" w:color="auto"/>
              <w:right w:val="single" w:sz="4" w:space="0" w:color="auto"/>
            </w:tcBorders>
            <w:vAlign w:val="center"/>
          </w:tcPr>
          <w:p w14:paraId="52A431FF" w14:textId="77777777" w:rsidR="00CF1C46" w:rsidRPr="00167FB5" w:rsidRDefault="00CF1C46" w:rsidP="00AE10F9">
            <w:pPr>
              <w:spacing w:line="360" w:lineRule="auto"/>
              <w:ind w:firstLine="851"/>
              <w:jc w:val="both"/>
              <w:rPr>
                <w:sz w:val="28"/>
                <w:szCs w:val="28"/>
                <w:lang w:val="uk-UA"/>
              </w:rPr>
            </w:pPr>
            <w:r w:rsidRPr="00167FB5">
              <w:rPr>
                <w:sz w:val="28"/>
                <w:szCs w:val="28"/>
                <w:lang w:val="uk-UA"/>
              </w:rPr>
              <w:t>--30</w:t>
            </w:r>
          </w:p>
        </w:tc>
        <w:tc>
          <w:tcPr>
            <w:tcW w:w="900" w:type="dxa"/>
            <w:tcBorders>
              <w:top w:val="single" w:sz="4" w:space="0" w:color="auto"/>
              <w:left w:val="single" w:sz="4" w:space="0" w:color="auto"/>
              <w:bottom w:val="single" w:sz="4" w:space="0" w:color="auto"/>
              <w:right w:val="single" w:sz="4" w:space="0" w:color="auto"/>
            </w:tcBorders>
            <w:vAlign w:val="center"/>
          </w:tcPr>
          <w:p w14:paraId="001EEB31" w14:textId="77777777" w:rsidR="00CF1C46" w:rsidRPr="00167FB5" w:rsidRDefault="00CF1C46" w:rsidP="00AE10F9">
            <w:pPr>
              <w:spacing w:line="360" w:lineRule="auto"/>
              <w:ind w:firstLine="851"/>
              <w:jc w:val="both"/>
              <w:rPr>
                <w:sz w:val="28"/>
                <w:szCs w:val="28"/>
                <w:lang w:val="uk-UA"/>
              </w:rPr>
            </w:pPr>
            <w:r w:rsidRPr="00167FB5">
              <w:rPr>
                <w:sz w:val="28"/>
                <w:szCs w:val="28"/>
                <w:lang w:val="uk-UA"/>
              </w:rPr>
              <w:t>--40</w:t>
            </w:r>
          </w:p>
        </w:tc>
      </w:tr>
      <w:tr w:rsidR="00CF1C46" w:rsidRPr="00167FB5" w14:paraId="4AA72230" w14:textId="77777777" w:rsidTr="00AE10F9">
        <w:tc>
          <w:tcPr>
            <w:tcW w:w="4538" w:type="dxa"/>
            <w:tcBorders>
              <w:top w:val="single" w:sz="4" w:space="0" w:color="auto"/>
              <w:left w:val="single" w:sz="4" w:space="0" w:color="auto"/>
              <w:bottom w:val="single" w:sz="4" w:space="0" w:color="auto"/>
              <w:right w:val="single" w:sz="4" w:space="0" w:color="auto"/>
            </w:tcBorders>
          </w:tcPr>
          <w:p w14:paraId="2BEF35A8" w14:textId="77777777" w:rsidR="00CF1C46" w:rsidRPr="00167FB5" w:rsidRDefault="00CF1C46" w:rsidP="00AE10F9">
            <w:pPr>
              <w:spacing w:line="360" w:lineRule="auto"/>
              <w:ind w:firstLine="851"/>
              <w:jc w:val="both"/>
              <w:rPr>
                <w:sz w:val="28"/>
                <w:szCs w:val="28"/>
                <w:lang w:val="uk-UA"/>
              </w:rPr>
            </w:pPr>
            <w:r w:rsidRPr="00167FB5">
              <w:rPr>
                <w:sz w:val="28"/>
                <w:szCs w:val="28"/>
                <w:lang w:val="uk-UA"/>
              </w:rPr>
              <w:t>Укрупнений показник q , Вт/м</w:t>
            </w:r>
            <w:r w:rsidRPr="00167FB5">
              <w:rPr>
                <w:sz w:val="28"/>
                <w:szCs w:val="28"/>
                <w:vertAlign w:val="superscript"/>
                <w:lang w:val="uk-UA"/>
              </w:rPr>
              <w:t>2</w:t>
            </w:r>
          </w:p>
        </w:tc>
        <w:tc>
          <w:tcPr>
            <w:tcW w:w="900" w:type="dxa"/>
            <w:tcBorders>
              <w:top w:val="single" w:sz="4" w:space="0" w:color="auto"/>
              <w:left w:val="single" w:sz="4" w:space="0" w:color="auto"/>
              <w:bottom w:val="single" w:sz="4" w:space="0" w:color="auto"/>
              <w:right w:val="single" w:sz="4" w:space="0" w:color="auto"/>
            </w:tcBorders>
            <w:vAlign w:val="center"/>
          </w:tcPr>
          <w:p w14:paraId="12EA427A" w14:textId="77777777" w:rsidR="00CF1C46" w:rsidRPr="00167FB5" w:rsidRDefault="00CF1C46" w:rsidP="00AE10F9">
            <w:pPr>
              <w:spacing w:line="360" w:lineRule="auto"/>
              <w:ind w:firstLine="851"/>
              <w:jc w:val="both"/>
              <w:rPr>
                <w:sz w:val="28"/>
                <w:szCs w:val="28"/>
                <w:lang w:val="uk-UA"/>
              </w:rPr>
            </w:pPr>
            <w:r w:rsidRPr="00167FB5">
              <w:rPr>
                <w:sz w:val="28"/>
                <w:szCs w:val="28"/>
                <w:lang w:val="uk-UA"/>
              </w:rPr>
              <w:t>1128</w:t>
            </w:r>
          </w:p>
        </w:tc>
        <w:tc>
          <w:tcPr>
            <w:tcW w:w="720" w:type="dxa"/>
            <w:tcBorders>
              <w:top w:val="single" w:sz="4" w:space="0" w:color="auto"/>
              <w:left w:val="single" w:sz="4" w:space="0" w:color="auto"/>
              <w:bottom w:val="single" w:sz="4" w:space="0" w:color="auto"/>
              <w:right w:val="single" w:sz="4" w:space="0" w:color="auto"/>
            </w:tcBorders>
            <w:vAlign w:val="center"/>
          </w:tcPr>
          <w:p w14:paraId="400510FF" w14:textId="77777777" w:rsidR="00CF1C46" w:rsidRPr="00167FB5" w:rsidRDefault="00CF1C46" w:rsidP="00AE10F9">
            <w:pPr>
              <w:spacing w:line="360" w:lineRule="auto"/>
              <w:ind w:firstLine="851"/>
              <w:jc w:val="both"/>
              <w:rPr>
                <w:sz w:val="28"/>
                <w:szCs w:val="28"/>
                <w:lang w:val="uk-UA"/>
              </w:rPr>
            </w:pPr>
            <w:r w:rsidRPr="00167FB5">
              <w:rPr>
                <w:sz w:val="28"/>
                <w:szCs w:val="28"/>
                <w:lang w:val="uk-UA"/>
              </w:rPr>
              <w:t>1153</w:t>
            </w:r>
          </w:p>
        </w:tc>
        <w:tc>
          <w:tcPr>
            <w:tcW w:w="720" w:type="dxa"/>
            <w:tcBorders>
              <w:top w:val="single" w:sz="4" w:space="0" w:color="auto"/>
              <w:left w:val="single" w:sz="4" w:space="0" w:color="auto"/>
              <w:bottom w:val="single" w:sz="4" w:space="0" w:color="auto"/>
              <w:right w:val="single" w:sz="4" w:space="0" w:color="auto"/>
            </w:tcBorders>
            <w:vAlign w:val="center"/>
          </w:tcPr>
          <w:p w14:paraId="1D69D5D7" w14:textId="77777777" w:rsidR="00CF1C46" w:rsidRPr="00167FB5" w:rsidRDefault="00CF1C46" w:rsidP="00AE10F9">
            <w:pPr>
              <w:spacing w:line="360" w:lineRule="auto"/>
              <w:ind w:firstLine="851"/>
              <w:jc w:val="both"/>
              <w:rPr>
                <w:sz w:val="28"/>
                <w:szCs w:val="28"/>
                <w:lang w:val="uk-UA"/>
              </w:rPr>
            </w:pPr>
            <w:r w:rsidRPr="00167FB5">
              <w:rPr>
                <w:sz w:val="28"/>
                <w:szCs w:val="28"/>
                <w:lang w:val="uk-UA"/>
              </w:rPr>
              <w:t>1175</w:t>
            </w:r>
          </w:p>
        </w:tc>
        <w:tc>
          <w:tcPr>
            <w:tcW w:w="900" w:type="dxa"/>
            <w:tcBorders>
              <w:top w:val="single" w:sz="4" w:space="0" w:color="auto"/>
              <w:left w:val="single" w:sz="4" w:space="0" w:color="auto"/>
              <w:bottom w:val="single" w:sz="4" w:space="0" w:color="auto"/>
              <w:right w:val="single" w:sz="4" w:space="0" w:color="auto"/>
            </w:tcBorders>
            <w:vAlign w:val="center"/>
          </w:tcPr>
          <w:p w14:paraId="003D4C5C" w14:textId="77777777" w:rsidR="00CF1C46" w:rsidRPr="00167FB5" w:rsidRDefault="00CF1C46" w:rsidP="00AE10F9">
            <w:pPr>
              <w:spacing w:line="360" w:lineRule="auto"/>
              <w:ind w:firstLine="851"/>
              <w:jc w:val="both"/>
              <w:rPr>
                <w:sz w:val="28"/>
                <w:szCs w:val="28"/>
                <w:lang w:val="uk-UA"/>
              </w:rPr>
            </w:pPr>
            <w:r w:rsidRPr="00167FB5">
              <w:rPr>
                <w:sz w:val="28"/>
                <w:szCs w:val="28"/>
                <w:lang w:val="uk-UA"/>
              </w:rPr>
              <w:t>1186</w:t>
            </w:r>
          </w:p>
        </w:tc>
      </w:tr>
    </w:tbl>
    <w:p w14:paraId="08D77132" w14:textId="77777777" w:rsidR="00CF1C46" w:rsidRPr="00167FB5" w:rsidRDefault="00CF1C46" w:rsidP="00CF1C46">
      <w:pPr>
        <w:spacing w:line="360" w:lineRule="auto"/>
        <w:ind w:firstLine="851"/>
        <w:jc w:val="both"/>
        <w:rPr>
          <w:sz w:val="28"/>
          <w:szCs w:val="28"/>
          <w:lang w:val="uk-UA"/>
        </w:rPr>
      </w:pPr>
    </w:p>
    <w:p w14:paraId="4C1E404A"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Розрахункові температури навколишнього повітря t</w:t>
      </w:r>
      <w:r w:rsidRPr="00167FB5">
        <w:rPr>
          <w:sz w:val="28"/>
          <w:szCs w:val="28"/>
          <w:vertAlign w:val="subscript"/>
          <w:lang w:val="uk-UA"/>
        </w:rPr>
        <w:t>н.о.</w:t>
      </w:r>
      <w:r w:rsidRPr="00167FB5">
        <w:rPr>
          <w:sz w:val="28"/>
          <w:szCs w:val="28"/>
          <w:lang w:val="uk-UA"/>
        </w:rPr>
        <w:t xml:space="preserve"> знаходяться в залежності від географічного розміщення місця будівництва адміністративної будівлі і зведено в таблицю 2.2:</w:t>
      </w:r>
    </w:p>
    <w:p w14:paraId="3F952868" w14:textId="77777777" w:rsidR="00CF1C46" w:rsidRPr="00167FB5" w:rsidRDefault="00CF1C46" w:rsidP="00CF1C46">
      <w:pPr>
        <w:pStyle w:val="6"/>
        <w:jc w:val="center"/>
        <w:rPr>
          <w:b w:val="0"/>
          <w:sz w:val="28"/>
          <w:szCs w:val="28"/>
          <w:lang w:val="uk-UA"/>
        </w:rPr>
      </w:pPr>
      <w:r w:rsidRPr="00167FB5">
        <w:rPr>
          <w:b w:val="0"/>
          <w:sz w:val="28"/>
          <w:szCs w:val="28"/>
          <w:lang w:val="uk-UA"/>
        </w:rPr>
        <w:t>Таблиця 2.2 - Кліматологічні дані Донецької області</w:t>
      </w:r>
    </w:p>
    <w:tbl>
      <w:tblPr>
        <w:tblW w:w="0" w:type="auto"/>
        <w:tblInd w:w="1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2"/>
        <w:gridCol w:w="3228"/>
      </w:tblGrid>
      <w:tr w:rsidR="00CF1C46" w:rsidRPr="00167FB5" w14:paraId="0D6F7944" w14:textId="77777777" w:rsidTr="00AE10F9">
        <w:trPr>
          <w:cantSplit/>
          <w:trHeight w:val="649"/>
        </w:trPr>
        <w:tc>
          <w:tcPr>
            <w:tcW w:w="5670" w:type="dxa"/>
            <w:gridSpan w:val="2"/>
            <w:tcBorders>
              <w:top w:val="single" w:sz="4" w:space="0" w:color="auto"/>
              <w:left w:val="single" w:sz="4" w:space="0" w:color="auto"/>
              <w:bottom w:val="single" w:sz="4" w:space="0" w:color="auto"/>
              <w:right w:val="single" w:sz="4" w:space="0" w:color="auto"/>
            </w:tcBorders>
          </w:tcPr>
          <w:p w14:paraId="583BE93C" w14:textId="77777777" w:rsidR="00CF1C46" w:rsidRPr="00167FB5" w:rsidRDefault="00CF1C46" w:rsidP="00AE10F9">
            <w:pPr>
              <w:ind w:left="-828" w:firstLine="1679"/>
              <w:jc w:val="both"/>
              <w:rPr>
                <w:sz w:val="28"/>
                <w:szCs w:val="28"/>
                <w:lang w:val="uk-UA"/>
              </w:rPr>
            </w:pPr>
            <w:r w:rsidRPr="00167FB5">
              <w:rPr>
                <w:sz w:val="28"/>
                <w:szCs w:val="28"/>
                <w:lang w:val="uk-UA"/>
              </w:rPr>
              <w:t xml:space="preserve">Температура навколишнього повітря, </w:t>
            </w:r>
            <w:r w:rsidRPr="00167FB5">
              <w:rPr>
                <w:sz w:val="28"/>
                <w:szCs w:val="28"/>
                <w:vertAlign w:val="superscript"/>
                <w:lang w:val="uk-UA"/>
              </w:rPr>
              <w:t>о</w:t>
            </w:r>
            <w:r w:rsidRPr="00167FB5">
              <w:rPr>
                <w:sz w:val="28"/>
                <w:szCs w:val="28"/>
                <w:lang w:val="uk-UA"/>
              </w:rPr>
              <w:t>С</w:t>
            </w:r>
          </w:p>
        </w:tc>
      </w:tr>
      <w:tr w:rsidR="00CF1C46" w:rsidRPr="00167FB5" w14:paraId="7CA8E9A8" w14:textId="77777777" w:rsidTr="00AE10F9">
        <w:trPr>
          <w:cantSplit/>
          <w:trHeight w:val="950"/>
        </w:trPr>
        <w:tc>
          <w:tcPr>
            <w:tcW w:w="2442" w:type="dxa"/>
            <w:tcBorders>
              <w:top w:val="single" w:sz="4" w:space="0" w:color="auto"/>
              <w:left w:val="single" w:sz="4" w:space="0" w:color="auto"/>
              <w:bottom w:val="single" w:sz="4" w:space="0" w:color="auto"/>
              <w:right w:val="single" w:sz="4" w:space="0" w:color="auto"/>
            </w:tcBorders>
          </w:tcPr>
          <w:p w14:paraId="088BF0B6" w14:textId="77777777" w:rsidR="00CF1C46" w:rsidRPr="00167FB5" w:rsidRDefault="00CF1C46" w:rsidP="00AE10F9">
            <w:pPr>
              <w:jc w:val="both"/>
              <w:rPr>
                <w:sz w:val="28"/>
                <w:szCs w:val="28"/>
                <w:lang w:val="uk-UA"/>
              </w:rPr>
            </w:pPr>
            <w:r w:rsidRPr="00167FB5">
              <w:rPr>
                <w:sz w:val="28"/>
                <w:szCs w:val="28"/>
                <w:lang w:val="uk-UA"/>
              </w:rPr>
              <w:t>Розрахункова для опалення</w:t>
            </w:r>
          </w:p>
        </w:tc>
        <w:tc>
          <w:tcPr>
            <w:tcW w:w="3228" w:type="dxa"/>
            <w:tcBorders>
              <w:top w:val="single" w:sz="4" w:space="0" w:color="auto"/>
              <w:left w:val="single" w:sz="4" w:space="0" w:color="auto"/>
              <w:bottom w:val="single" w:sz="4" w:space="0" w:color="auto"/>
              <w:right w:val="single" w:sz="4" w:space="0" w:color="auto"/>
            </w:tcBorders>
          </w:tcPr>
          <w:p w14:paraId="7B9E22C5" w14:textId="77777777" w:rsidR="00CF1C46" w:rsidRPr="00167FB5" w:rsidRDefault="00CF1C46" w:rsidP="00AE10F9">
            <w:pPr>
              <w:jc w:val="both"/>
              <w:rPr>
                <w:sz w:val="28"/>
                <w:szCs w:val="28"/>
                <w:lang w:val="uk-UA"/>
              </w:rPr>
            </w:pPr>
            <w:r w:rsidRPr="00167FB5">
              <w:rPr>
                <w:sz w:val="28"/>
                <w:szCs w:val="28"/>
                <w:lang w:val="uk-UA"/>
              </w:rPr>
              <w:t>Середня за опалювальний період</w:t>
            </w:r>
          </w:p>
        </w:tc>
      </w:tr>
      <w:tr w:rsidR="00CF1C46" w:rsidRPr="00167FB5" w14:paraId="014D270E" w14:textId="77777777" w:rsidTr="00AE10F9">
        <w:trPr>
          <w:trHeight w:val="316"/>
        </w:trPr>
        <w:tc>
          <w:tcPr>
            <w:tcW w:w="2442" w:type="dxa"/>
            <w:tcBorders>
              <w:top w:val="single" w:sz="4" w:space="0" w:color="auto"/>
              <w:left w:val="single" w:sz="4" w:space="0" w:color="auto"/>
              <w:bottom w:val="single" w:sz="4" w:space="0" w:color="auto"/>
              <w:right w:val="single" w:sz="4" w:space="0" w:color="auto"/>
            </w:tcBorders>
          </w:tcPr>
          <w:p w14:paraId="7718C93D" w14:textId="77777777" w:rsidR="00CF1C46" w:rsidRPr="00167FB5" w:rsidRDefault="00CF1C46" w:rsidP="00AE10F9">
            <w:pPr>
              <w:ind w:firstLine="851"/>
              <w:jc w:val="both"/>
              <w:rPr>
                <w:sz w:val="28"/>
                <w:szCs w:val="28"/>
                <w:lang w:val="uk-UA"/>
              </w:rPr>
            </w:pPr>
            <w:r w:rsidRPr="00167FB5">
              <w:rPr>
                <w:sz w:val="28"/>
                <w:szCs w:val="28"/>
                <w:lang w:val="uk-UA"/>
              </w:rPr>
              <w:t>-25</w:t>
            </w:r>
          </w:p>
        </w:tc>
        <w:tc>
          <w:tcPr>
            <w:tcW w:w="3228" w:type="dxa"/>
            <w:tcBorders>
              <w:top w:val="single" w:sz="4" w:space="0" w:color="auto"/>
              <w:left w:val="single" w:sz="4" w:space="0" w:color="auto"/>
              <w:bottom w:val="single" w:sz="4" w:space="0" w:color="auto"/>
              <w:right w:val="single" w:sz="4" w:space="0" w:color="auto"/>
            </w:tcBorders>
          </w:tcPr>
          <w:p w14:paraId="0CED2911" w14:textId="77777777" w:rsidR="00CF1C46" w:rsidRPr="00167FB5" w:rsidRDefault="00CF1C46" w:rsidP="00AE10F9">
            <w:pPr>
              <w:ind w:firstLine="851"/>
              <w:jc w:val="both"/>
              <w:rPr>
                <w:sz w:val="28"/>
                <w:szCs w:val="28"/>
                <w:lang w:val="uk-UA"/>
              </w:rPr>
            </w:pPr>
            <w:r w:rsidRPr="00167FB5">
              <w:rPr>
                <w:sz w:val="28"/>
                <w:szCs w:val="28"/>
                <w:lang w:val="uk-UA"/>
              </w:rPr>
              <w:t>-2</w:t>
            </w:r>
          </w:p>
        </w:tc>
      </w:tr>
    </w:tbl>
    <w:p w14:paraId="07DFE835" w14:textId="77777777" w:rsidR="00CF1C46" w:rsidRPr="00167FB5" w:rsidRDefault="00CF1C46" w:rsidP="00CF1C46">
      <w:pPr>
        <w:spacing w:line="360" w:lineRule="auto"/>
        <w:ind w:firstLine="851"/>
        <w:jc w:val="both"/>
        <w:rPr>
          <w:sz w:val="28"/>
          <w:szCs w:val="28"/>
          <w:lang w:val="uk-UA"/>
        </w:rPr>
      </w:pPr>
    </w:p>
    <w:p w14:paraId="33DBDB80" w14:textId="77777777" w:rsidR="00CF1C46" w:rsidRPr="00167FB5" w:rsidRDefault="00CF1C46" w:rsidP="00CF1C46">
      <w:pPr>
        <w:spacing w:line="360" w:lineRule="auto"/>
        <w:ind w:firstLine="851"/>
        <w:jc w:val="both"/>
        <w:rPr>
          <w:sz w:val="28"/>
          <w:szCs w:val="28"/>
          <w:lang w:val="uk-UA"/>
        </w:rPr>
      </w:pPr>
      <w:r w:rsidRPr="00167FB5">
        <w:rPr>
          <w:position w:val="-24"/>
          <w:sz w:val="28"/>
          <w:szCs w:val="28"/>
          <w:lang w:val="uk-UA"/>
        </w:rPr>
        <w:object w:dxaOrig="3220" w:dyaOrig="620" w14:anchorId="2AA3FA4F">
          <v:shape id="_x0000_i1027" type="#_x0000_t75" style="width:196.5pt;height:37.5pt" o:ole="" fillcolor="window">
            <v:imagedata r:id="rId21" o:title=""/>
          </v:shape>
          <o:OLEObject Type="Embed" ProgID="Equation.3" ShapeID="_x0000_i1027" DrawAspect="Content" ObjectID="_1606479589" r:id="rId22"/>
        </w:object>
      </w:r>
      <w:r w:rsidRPr="00167FB5">
        <w:rPr>
          <w:sz w:val="28"/>
          <w:szCs w:val="28"/>
          <w:lang w:val="uk-UA"/>
        </w:rPr>
        <w:t xml:space="preserve">   Вт/м</w:t>
      </w:r>
      <w:r w:rsidRPr="00167FB5">
        <w:rPr>
          <w:sz w:val="28"/>
          <w:szCs w:val="28"/>
          <w:vertAlign w:val="superscript"/>
          <w:lang w:val="uk-UA"/>
        </w:rPr>
        <w:t>2</w:t>
      </w:r>
      <w:r w:rsidRPr="00167FB5">
        <w:rPr>
          <w:sz w:val="28"/>
          <w:szCs w:val="28"/>
          <w:lang w:val="uk-UA"/>
        </w:rPr>
        <w:t>.</w:t>
      </w:r>
    </w:p>
    <w:p w14:paraId="14807CDB"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Значення коефіцієнта К</w:t>
      </w:r>
      <w:r w:rsidRPr="00167FB5">
        <w:rPr>
          <w:sz w:val="28"/>
          <w:szCs w:val="28"/>
          <w:vertAlign w:val="subscript"/>
          <w:lang w:val="uk-UA"/>
        </w:rPr>
        <w:t>В</w:t>
      </w:r>
      <w:r w:rsidRPr="00167FB5">
        <w:rPr>
          <w:sz w:val="28"/>
          <w:szCs w:val="28"/>
          <w:lang w:val="uk-UA"/>
        </w:rPr>
        <w:t xml:space="preserve"> приймаємо рівним 0.25.</w:t>
      </w:r>
    </w:p>
    <w:p w14:paraId="204293FF"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За формулою</w:t>
      </w:r>
      <w:r w:rsidRPr="00167FB5">
        <w:rPr>
          <w:sz w:val="28"/>
          <w:szCs w:val="28"/>
          <w:vertAlign w:val="superscript"/>
          <w:lang w:val="uk-UA"/>
        </w:rPr>
        <w:t xml:space="preserve">  </w:t>
      </w:r>
      <w:r w:rsidRPr="00167FB5">
        <w:rPr>
          <w:sz w:val="28"/>
          <w:szCs w:val="28"/>
          <w:lang w:val="uk-UA"/>
        </w:rPr>
        <w:t>(2.1):</w:t>
      </w:r>
    </w:p>
    <w:p w14:paraId="353462D5" w14:textId="77777777" w:rsidR="00CF1C46" w:rsidRPr="00167FB5" w:rsidRDefault="00CF1C46" w:rsidP="00CF1C46">
      <w:pPr>
        <w:spacing w:line="360" w:lineRule="auto"/>
        <w:ind w:firstLine="851"/>
        <w:jc w:val="both"/>
        <w:rPr>
          <w:sz w:val="28"/>
          <w:szCs w:val="28"/>
          <w:lang w:val="uk-UA"/>
        </w:rPr>
      </w:pPr>
      <w:r w:rsidRPr="00167FB5">
        <w:rPr>
          <w:position w:val="-10"/>
          <w:sz w:val="28"/>
          <w:szCs w:val="28"/>
          <w:lang w:val="uk-UA"/>
        </w:rPr>
        <w:object w:dxaOrig="2760" w:dyaOrig="360" w14:anchorId="6FC67F3D">
          <v:shape id="_x0000_i1028" type="#_x0000_t75" style="width:160.5pt;height:21pt" o:ole="" fillcolor="window">
            <v:imagedata r:id="rId23" o:title=""/>
          </v:shape>
          <o:OLEObject Type="Embed" ProgID="Equation.3" ShapeID="_x0000_i1028" DrawAspect="Content" ObjectID="_1606479590" r:id="rId24"/>
        </w:object>
      </w:r>
      <w:r w:rsidRPr="00167FB5">
        <w:rPr>
          <w:sz w:val="28"/>
          <w:szCs w:val="28"/>
          <w:lang w:val="uk-UA"/>
        </w:rPr>
        <w:t xml:space="preserve">  кВт.</w:t>
      </w:r>
    </w:p>
    <w:p w14:paraId="35C0689F" w14:textId="77777777" w:rsidR="00CF1C46" w:rsidRPr="00167FB5" w:rsidRDefault="00CF1C46" w:rsidP="00CF1C46">
      <w:pPr>
        <w:spacing w:line="360" w:lineRule="auto"/>
        <w:ind w:firstLine="851"/>
        <w:jc w:val="both"/>
        <w:rPr>
          <w:sz w:val="28"/>
          <w:szCs w:val="28"/>
          <w:lang w:val="uk-UA"/>
        </w:rPr>
      </w:pPr>
    </w:p>
    <w:p w14:paraId="317A78C9" w14:textId="77777777" w:rsidR="00CF1C46" w:rsidRPr="00167FB5" w:rsidRDefault="00CF1C46" w:rsidP="00CF1C46">
      <w:pPr>
        <w:spacing w:line="360" w:lineRule="auto"/>
        <w:ind w:firstLine="851"/>
        <w:jc w:val="center"/>
        <w:rPr>
          <w:b/>
          <w:sz w:val="28"/>
          <w:szCs w:val="28"/>
          <w:lang w:val="uk-UA"/>
        </w:rPr>
      </w:pPr>
      <w:r w:rsidRPr="00167FB5">
        <w:rPr>
          <w:b/>
          <w:sz w:val="28"/>
          <w:szCs w:val="28"/>
          <w:lang w:val="uk-UA"/>
        </w:rPr>
        <w:t>2.2.2  Максимальні витрати теплоносія  (води) на опалення</w:t>
      </w:r>
    </w:p>
    <w:p w14:paraId="42789115" w14:textId="77777777" w:rsidR="00CF1C46" w:rsidRPr="00167FB5" w:rsidRDefault="00CF1C46" w:rsidP="00CF1C46">
      <w:pPr>
        <w:spacing w:line="360" w:lineRule="auto"/>
        <w:ind w:firstLine="851"/>
        <w:jc w:val="both"/>
        <w:rPr>
          <w:sz w:val="28"/>
          <w:szCs w:val="28"/>
          <w:lang w:val="uk-UA"/>
        </w:rPr>
      </w:pPr>
    </w:p>
    <w:p w14:paraId="2662B935" w14:textId="77777777" w:rsidR="00CF1C46" w:rsidRPr="00167FB5" w:rsidRDefault="00CF1C46" w:rsidP="00CF1C46">
      <w:pPr>
        <w:spacing w:line="360" w:lineRule="auto"/>
        <w:ind w:firstLine="851"/>
        <w:jc w:val="both"/>
        <w:rPr>
          <w:sz w:val="28"/>
          <w:szCs w:val="28"/>
          <w:lang w:val="uk-UA"/>
        </w:rPr>
      </w:pPr>
      <w:r w:rsidRPr="00167FB5">
        <w:rPr>
          <w:sz w:val="28"/>
          <w:szCs w:val="28"/>
          <w:lang w:val="en-US"/>
        </w:rPr>
        <w:t>G</w:t>
      </w:r>
      <w:r w:rsidRPr="00167FB5">
        <w:rPr>
          <w:sz w:val="28"/>
          <w:szCs w:val="28"/>
          <w:vertAlign w:val="subscript"/>
          <w:lang w:val="en-US"/>
        </w:rPr>
        <w:t>d</w:t>
      </w:r>
      <w:r w:rsidRPr="00167FB5">
        <w:rPr>
          <w:sz w:val="28"/>
          <w:szCs w:val="28"/>
          <w:vertAlign w:val="subscript"/>
          <w:lang w:val="uk-UA"/>
        </w:rPr>
        <w:t>0</w:t>
      </w:r>
      <w:r w:rsidRPr="00167FB5">
        <w:rPr>
          <w:sz w:val="28"/>
          <w:szCs w:val="28"/>
          <w:lang w:val="uk-UA"/>
        </w:rPr>
        <w:t>=3.6*</w:t>
      </w:r>
      <w:r w:rsidRPr="00167FB5">
        <w:rPr>
          <w:sz w:val="28"/>
          <w:szCs w:val="28"/>
          <w:lang w:val="en-US"/>
        </w:rPr>
        <w:t>Q</w:t>
      </w:r>
      <w:r w:rsidRPr="00167FB5">
        <w:rPr>
          <w:sz w:val="28"/>
          <w:szCs w:val="28"/>
          <w:vertAlign w:val="subscript"/>
          <w:lang w:val="uk-UA"/>
        </w:rPr>
        <w:t>0</w:t>
      </w:r>
      <w:r w:rsidRPr="00167FB5">
        <w:rPr>
          <w:sz w:val="28"/>
          <w:szCs w:val="28"/>
          <w:vertAlign w:val="subscript"/>
          <w:lang w:val="en-US"/>
        </w:rPr>
        <w:t>max</w:t>
      </w:r>
      <w:r w:rsidRPr="00167FB5">
        <w:rPr>
          <w:sz w:val="28"/>
          <w:szCs w:val="28"/>
          <w:lang w:val="uk-UA"/>
        </w:rPr>
        <w:t>/</w:t>
      </w:r>
      <w:r w:rsidRPr="00167FB5">
        <w:rPr>
          <w:sz w:val="28"/>
          <w:szCs w:val="28"/>
          <w:lang w:val="en-US"/>
        </w:rPr>
        <w:t>c</w:t>
      </w:r>
      <w:r w:rsidRPr="00167FB5">
        <w:rPr>
          <w:sz w:val="28"/>
          <w:szCs w:val="28"/>
          <w:lang w:val="uk-UA"/>
        </w:rPr>
        <w:t>/(</w:t>
      </w:r>
      <w:r w:rsidRPr="00167FB5">
        <w:rPr>
          <w:sz w:val="28"/>
          <w:szCs w:val="28"/>
          <w:lang w:val="en-US"/>
        </w:rPr>
        <w:t>t</w:t>
      </w:r>
      <w:r w:rsidRPr="00167FB5">
        <w:rPr>
          <w:sz w:val="28"/>
          <w:szCs w:val="28"/>
          <w:vertAlign w:val="subscript"/>
          <w:lang w:val="uk-UA"/>
        </w:rPr>
        <w:t>пр</w:t>
      </w:r>
      <w:r w:rsidRPr="00167FB5">
        <w:rPr>
          <w:sz w:val="28"/>
          <w:szCs w:val="28"/>
          <w:lang w:val="uk-UA"/>
        </w:rPr>
        <w:t>-</w:t>
      </w:r>
      <w:r w:rsidRPr="00167FB5">
        <w:rPr>
          <w:sz w:val="28"/>
          <w:szCs w:val="28"/>
          <w:lang w:val="en-US"/>
        </w:rPr>
        <w:t>t</w:t>
      </w:r>
      <w:proofErr w:type="gramStart"/>
      <w:r w:rsidRPr="00167FB5">
        <w:rPr>
          <w:sz w:val="28"/>
          <w:szCs w:val="28"/>
          <w:vertAlign w:val="subscript"/>
          <w:lang w:val="uk-UA"/>
        </w:rPr>
        <w:t>об</w:t>
      </w:r>
      <w:r w:rsidRPr="00167FB5">
        <w:rPr>
          <w:sz w:val="28"/>
          <w:szCs w:val="28"/>
          <w:lang w:val="uk-UA"/>
        </w:rPr>
        <w:t>)=</w:t>
      </w:r>
      <w:proofErr w:type="gramEnd"/>
      <w:r w:rsidRPr="00167FB5">
        <w:rPr>
          <w:sz w:val="28"/>
          <w:szCs w:val="28"/>
          <w:lang w:val="uk-UA"/>
        </w:rPr>
        <w:t>3,6*184,5*10</w:t>
      </w:r>
      <w:r w:rsidRPr="00167FB5">
        <w:rPr>
          <w:sz w:val="28"/>
          <w:szCs w:val="28"/>
          <w:vertAlign w:val="superscript"/>
          <w:lang w:val="uk-UA"/>
        </w:rPr>
        <w:t>3</w:t>
      </w:r>
      <w:r w:rsidRPr="00167FB5">
        <w:rPr>
          <w:sz w:val="28"/>
          <w:szCs w:val="28"/>
          <w:lang w:val="uk-UA"/>
        </w:rPr>
        <w:t>/4,2/(95-70)=6,326*10</w:t>
      </w:r>
      <w:r w:rsidRPr="00167FB5">
        <w:rPr>
          <w:sz w:val="28"/>
          <w:szCs w:val="28"/>
          <w:vertAlign w:val="superscript"/>
          <w:lang w:val="uk-UA"/>
        </w:rPr>
        <w:t xml:space="preserve">3 </w:t>
      </w:r>
      <w:r w:rsidRPr="00167FB5">
        <w:rPr>
          <w:sz w:val="28"/>
          <w:szCs w:val="28"/>
          <w:lang w:val="uk-UA"/>
        </w:rPr>
        <w:t>кг/год.,</w:t>
      </w:r>
    </w:p>
    <w:p w14:paraId="3467F348" w14:textId="77777777" w:rsidR="00CF1C46" w:rsidRPr="00167FB5" w:rsidRDefault="00CF1C46" w:rsidP="00CF1C46">
      <w:pPr>
        <w:spacing w:line="360" w:lineRule="auto"/>
        <w:ind w:firstLine="851"/>
        <w:jc w:val="both"/>
        <w:rPr>
          <w:b/>
          <w:sz w:val="28"/>
          <w:szCs w:val="28"/>
          <w:lang w:val="uk-UA"/>
        </w:rPr>
      </w:pPr>
      <w:r w:rsidRPr="00167FB5">
        <w:rPr>
          <w:sz w:val="28"/>
          <w:szCs w:val="28"/>
          <w:lang w:val="uk-UA"/>
        </w:rPr>
        <w:t>при максимальному тепловому потоці на опалення , Вт :</w:t>
      </w:r>
      <w:r w:rsidRPr="00167FB5">
        <w:rPr>
          <w:sz w:val="28"/>
          <w:szCs w:val="28"/>
          <w:lang w:val="en-US"/>
        </w:rPr>
        <w:t>Q</w:t>
      </w:r>
      <w:r w:rsidRPr="00167FB5">
        <w:rPr>
          <w:sz w:val="28"/>
          <w:szCs w:val="28"/>
          <w:vertAlign w:val="subscript"/>
          <w:lang w:val="uk-UA"/>
        </w:rPr>
        <w:t>0</w:t>
      </w:r>
      <w:r w:rsidRPr="00167FB5">
        <w:rPr>
          <w:sz w:val="28"/>
          <w:szCs w:val="28"/>
          <w:vertAlign w:val="subscript"/>
          <w:lang w:val="en-US"/>
        </w:rPr>
        <w:t>max</w:t>
      </w:r>
      <w:r w:rsidRPr="00167FB5">
        <w:rPr>
          <w:sz w:val="28"/>
          <w:szCs w:val="28"/>
          <w:lang w:val="uk-UA"/>
        </w:rPr>
        <w:t>=184,5*10</w:t>
      </w:r>
      <w:r w:rsidRPr="00167FB5">
        <w:rPr>
          <w:sz w:val="28"/>
          <w:szCs w:val="28"/>
          <w:vertAlign w:val="superscript"/>
          <w:lang w:val="uk-UA"/>
        </w:rPr>
        <w:t>3</w:t>
      </w:r>
      <w:r w:rsidRPr="00167FB5">
        <w:rPr>
          <w:sz w:val="28"/>
          <w:szCs w:val="28"/>
          <w:lang w:val="uk-UA"/>
        </w:rPr>
        <w:t>.</w:t>
      </w:r>
    </w:p>
    <w:p w14:paraId="12ECE082" w14:textId="77777777" w:rsidR="00CF1C46" w:rsidRPr="00167FB5" w:rsidRDefault="00CF1C46" w:rsidP="00CF1C46">
      <w:pPr>
        <w:spacing w:line="360" w:lineRule="auto"/>
        <w:ind w:firstLine="851"/>
        <w:jc w:val="both"/>
        <w:rPr>
          <w:sz w:val="28"/>
          <w:szCs w:val="28"/>
          <w:lang w:val="uk-UA"/>
        </w:rPr>
      </w:pPr>
    </w:p>
    <w:p w14:paraId="246D9C6B" w14:textId="77777777" w:rsidR="00CF1C46" w:rsidRPr="00167FB5" w:rsidRDefault="00CF1C46" w:rsidP="00CF1C46">
      <w:pPr>
        <w:pStyle w:val="a5"/>
        <w:spacing w:line="360" w:lineRule="auto"/>
        <w:ind w:firstLine="851"/>
        <w:rPr>
          <w:b/>
          <w:sz w:val="28"/>
          <w:szCs w:val="28"/>
          <w:lang w:val="uk-UA"/>
        </w:rPr>
      </w:pPr>
      <w:r w:rsidRPr="00167FB5">
        <w:rPr>
          <w:b/>
          <w:sz w:val="28"/>
          <w:szCs w:val="28"/>
          <w:lang w:val="uk-UA"/>
        </w:rPr>
        <w:t xml:space="preserve">2.2.3. </w:t>
      </w:r>
      <w:r w:rsidRPr="00167FB5">
        <w:rPr>
          <w:b/>
          <w:sz w:val="28"/>
          <w:szCs w:val="28"/>
        </w:rPr>
        <w:t>Теплот</w:t>
      </w:r>
      <w:r w:rsidRPr="00167FB5">
        <w:rPr>
          <w:b/>
          <w:sz w:val="28"/>
          <w:szCs w:val="28"/>
          <w:lang w:val="uk-UA"/>
        </w:rPr>
        <w:t xml:space="preserve">ехнічний </w:t>
      </w:r>
      <w:r w:rsidRPr="00167FB5">
        <w:rPr>
          <w:b/>
          <w:sz w:val="28"/>
          <w:szCs w:val="28"/>
        </w:rPr>
        <w:t>р</w:t>
      </w:r>
      <w:r w:rsidRPr="00167FB5">
        <w:rPr>
          <w:b/>
          <w:sz w:val="28"/>
          <w:szCs w:val="28"/>
          <w:lang w:val="uk-UA"/>
        </w:rPr>
        <w:t>озрахунок</w:t>
      </w:r>
      <w:r w:rsidRPr="00167FB5">
        <w:rPr>
          <w:b/>
          <w:sz w:val="28"/>
          <w:szCs w:val="28"/>
        </w:rPr>
        <w:t xml:space="preserve"> </w:t>
      </w:r>
      <w:r w:rsidRPr="00167FB5">
        <w:rPr>
          <w:b/>
          <w:sz w:val="28"/>
          <w:szCs w:val="28"/>
          <w:lang w:val="uk-UA"/>
        </w:rPr>
        <w:t>зовнішніх</w:t>
      </w:r>
      <w:r w:rsidRPr="00167FB5">
        <w:rPr>
          <w:b/>
          <w:sz w:val="28"/>
          <w:szCs w:val="28"/>
        </w:rPr>
        <w:t xml:space="preserve"> ог</w:t>
      </w:r>
      <w:r w:rsidRPr="00167FB5">
        <w:rPr>
          <w:b/>
          <w:sz w:val="28"/>
          <w:szCs w:val="28"/>
          <w:lang w:val="uk-UA"/>
        </w:rPr>
        <w:t>ороджуючих</w:t>
      </w:r>
      <w:r w:rsidRPr="00167FB5">
        <w:rPr>
          <w:b/>
          <w:sz w:val="28"/>
          <w:szCs w:val="28"/>
        </w:rPr>
        <w:t xml:space="preserve"> </w:t>
      </w:r>
      <w:r w:rsidRPr="00167FB5">
        <w:rPr>
          <w:b/>
          <w:sz w:val="28"/>
          <w:szCs w:val="28"/>
          <w:lang w:val="uk-UA"/>
        </w:rPr>
        <w:t>к</w:t>
      </w:r>
      <w:r w:rsidRPr="00167FB5">
        <w:rPr>
          <w:b/>
          <w:sz w:val="28"/>
          <w:szCs w:val="28"/>
        </w:rPr>
        <w:t>онструкц</w:t>
      </w:r>
      <w:r w:rsidRPr="00167FB5">
        <w:rPr>
          <w:b/>
          <w:sz w:val="28"/>
          <w:szCs w:val="28"/>
          <w:lang w:val="uk-UA"/>
        </w:rPr>
        <w:t>ій</w:t>
      </w:r>
    </w:p>
    <w:p w14:paraId="1C166966" w14:textId="77777777" w:rsidR="00CF1C46" w:rsidRPr="00167FB5" w:rsidRDefault="00CF1C46" w:rsidP="00CF1C46">
      <w:pPr>
        <w:spacing w:line="360" w:lineRule="auto"/>
        <w:ind w:firstLine="851"/>
        <w:jc w:val="both"/>
        <w:rPr>
          <w:i/>
          <w:sz w:val="28"/>
          <w:szCs w:val="28"/>
          <w:lang w:val="uk-UA"/>
        </w:rPr>
      </w:pPr>
      <w:r w:rsidRPr="00167FB5">
        <w:rPr>
          <w:sz w:val="28"/>
          <w:szCs w:val="28"/>
        </w:rPr>
        <w:t>Р</w:t>
      </w:r>
      <w:r w:rsidRPr="00167FB5">
        <w:rPr>
          <w:sz w:val="28"/>
          <w:szCs w:val="28"/>
          <w:lang w:val="uk-UA"/>
        </w:rPr>
        <w:t>озрахунок стіни</w:t>
      </w:r>
    </w:p>
    <w:p w14:paraId="22D62E32" w14:textId="77777777" w:rsidR="00CF1C46" w:rsidRPr="00167FB5" w:rsidRDefault="00CF1C46" w:rsidP="00CF1C46">
      <w:pPr>
        <w:spacing w:line="360" w:lineRule="auto"/>
        <w:ind w:firstLine="851"/>
        <w:jc w:val="both"/>
        <w:rPr>
          <w:i/>
          <w:sz w:val="28"/>
          <w:szCs w:val="28"/>
          <w:lang w:val="uk-UA"/>
        </w:rPr>
      </w:pPr>
      <w:r w:rsidRPr="00167FB5">
        <w:rPr>
          <w:sz w:val="28"/>
          <w:szCs w:val="28"/>
          <w:lang w:val="uk-UA"/>
        </w:rPr>
        <w:t>Необхідний опір теплопередачі:</w:t>
      </w:r>
    </w:p>
    <w:p w14:paraId="0DB6FA3A" w14:textId="77777777" w:rsidR="00CF1C46" w:rsidRPr="00167FB5" w:rsidRDefault="000B181C" w:rsidP="00CF1C46">
      <w:pPr>
        <w:tabs>
          <w:tab w:val="left" w:pos="2428"/>
        </w:tabs>
        <w:ind w:firstLine="851"/>
        <w:jc w:val="both"/>
        <w:rPr>
          <w:b/>
          <w:noProof/>
          <w:sz w:val="28"/>
          <w:szCs w:val="28"/>
          <w:lang w:val="uk-UA"/>
        </w:rPr>
      </w:pPr>
      <w:r>
        <w:rPr>
          <w:b/>
          <w:noProof/>
          <w:sz w:val="28"/>
          <w:szCs w:val="28"/>
        </w:rPr>
        <w:object w:dxaOrig="1440" w:dyaOrig="1440" w14:anchorId="5B00CA4A">
          <v:shape id="_x0000_s1026" type="#_x0000_t75" style="position:absolute;left:0;text-align:left;margin-left:135pt;margin-top:7.5pt;width:126pt;height:43.15pt;z-index:-251657216;mso-wrap-edited:f" wrapcoords="12060 3086 2880 7053 720 8376 360 13224 3600 15869 10620 18073 17460 19396 18540 19396 18540 17633 18180 17192 21420 11020 19260 10139 20880 8376 20160 3086 12060 3086">
            <v:imagedata r:id="rId25" o:title=""/>
            <w10:wrap type="square"/>
          </v:shape>
          <o:OLEObject Type="Embed" ProgID="Equation.2" ShapeID="_x0000_s1026" DrawAspect="Content" ObjectID="_1606479643" r:id="rId26"/>
        </w:object>
      </w:r>
      <w:r w:rsidR="00CF1C46" w:rsidRPr="00167FB5">
        <w:rPr>
          <w:b/>
          <w:noProof/>
          <w:sz w:val="28"/>
          <w:szCs w:val="28"/>
          <w:lang w:val="uk-UA"/>
        </w:rPr>
        <w:t xml:space="preserve">                                                             </w:t>
      </w:r>
      <w:r w:rsidR="00CF1C46" w:rsidRPr="00167FB5">
        <w:rPr>
          <w:b/>
          <w:noProof/>
          <w:sz w:val="28"/>
          <w:szCs w:val="28"/>
          <w:lang w:val="uk-UA"/>
        </w:rPr>
        <w:tab/>
      </w:r>
      <w:r w:rsidR="00CF1C46" w:rsidRPr="00167FB5">
        <w:rPr>
          <w:b/>
          <w:noProof/>
          <w:sz w:val="28"/>
          <w:szCs w:val="28"/>
          <w:lang w:val="uk-UA"/>
        </w:rPr>
        <w:tab/>
      </w:r>
    </w:p>
    <w:p w14:paraId="3FAA302D" w14:textId="77777777" w:rsidR="00CF1C46" w:rsidRPr="00167FB5" w:rsidRDefault="00CF1C46" w:rsidP="00CF1C46">
      <w:pPr>
        <w:tabs>
          <w:tab w:val="left" w:pos="2428"/>
        </w:tabs>
        <w:ind w:firstLine="851"/>
        <w:jc w:val="both"/>
        <w:rPr>
          <w:sz w:val="28"/>
          <w:szCs w:val="28"/>
          <w:lang w:val="uk-UA"/>
        </w:rPr>
      </w:pPr>
      <w:r w:rsidRPr="00167FB5">
        <w:rPr>
          <w:sz w:val="28"/>
          <w:szCs w:val="28"/>
          <w:lang w:val="uk-UA"/>
        </w:rPr>
        <w:tab/>
      </w:r>
      <w:r w:rsidRPr="00167FB5">
        <w:rPr>
          <w:sz w:val="28"/>
          <w:szCs w:val="28"/>
          <w:lang w:val="uk-UA"/>
        </w:rPr>
        <w:tab/>
      </w:r>
      <w:r w:rsidRPr="00167FB5">
        <w:rPr>
          <w:sz w:val="28"/>
          <w:szCs w:val="28"/>
          <w:lang w:val="uk-UA"/>
        </w:rPr>
        <w:tab/>
      </w:r>
      <w:r w:rsidRPr="00167FB5">
        <w:rPr>
          <w:sz w:val="28"/>
          <w:szCs w:val="28"/>
          <w:lang w:val="uk-UA"/>
        </w:rPr>
        <w:tab/>
      </w:r>
      <w:r w:rsidRPr="00167FB5">
        <w:rPr>
          <w:sz w:val="28"/>
          <w:szCs w:val="28"/>
          <w:lang w:val="uk-UA"/>
        </w:rPr>
        <w:tab/>
        <w:t>(2.2)</w:t>
      </w:r>
    </w:p>
    <w:p w14:paraId="7F071585" w14:textId="77777777" w:rsidR="00CF1C46" w:rsidRPr="00167FB5" w:rsidRDefault="000B181C" w:rsidP="00CF1C46">
      <w:pPr>
        <w:spacing w:line="360" w:lineRule="auto"/>
        <w:jc w:val="both"/>
        <w:rPr>
          <w:sz w:val="28"/>
          <w:szCs w:val="28"/>
          <w:lang w:val="uk-UA"/>
        </w:rPr>
      </w:pPr>
      <w:r>
        <w:rPr>
          <w:noProof/>
          <w:sz w:val="28"/>
          <w:szCs w:val="28"/>
        </w:rPr>
        <w:object w:dxaOrig="1440" w:dyaOrig="1440" w14:anchorId="485D63BB">
          <v:shape id="_x0000_s1027" type="#_x0000_t75" style="position:absolute;left:0;text-align:left;margin-left:0;margin-top:0;width:9pt;height:16pt;z-index:251660288" o:allowincell="f">
            <v:imagedata r:id="rId27" o:title=""/>
            <w10:wrap type="topAndBottom"/>
          </v:shape>
          <o:OLEObject Type="Embed" ProgID="Equation.2" ShapeID="_x0000_s1027" DrawAspect="Content" ObjectID="_1606479644" r:id="rId28"/>
        </w:object>
      </w:r>
    </w:p>
    <w:p w14:paraId="4DD19417" w14:textId="77777777" w:rsidR="00CF1C46" w:rsidRPr="00167FB5" w:rsidRDefault="00CF1C46" w:rsidP="00CF1C46">
      <w:pPr>
        <w:spacing w:line="360" w:lineRule="auto"/>
        <w:jc w:val="both"/>
        <w:rPr>
          <w:sz w:val="28"/>
          <w:szCs w:val="28"/>
          <w:lang w:val="uk-UA"/>
        </w:rPr>
      </w:pPr>
      <w:r w:rsidRPr="00167FB5">
        <w:rPr>
          <w:sz w:val="28"/>
          <w:szCs w:val="28"/>
          <w:lang w:val="en-US"/>
        </w:rPr>
        <w:t>n</w:t>
      </w:r>
      <w:r w:rsidRPr="00167FB5">
        <w:rPr>
          <w:sz w:val="28"/>
          <w:szCs w:val="28"/>
          <w:lang w:val="uk-UA"/>
        </w:rPr>
        <w:t xml:space="preserve">- коефіцієнт, який приймається в залежності </w:t>
      </w:r>
      <w:proofErr w:type="gramStart"/>
      <w:r w:rsidRPr="00167FB5">
        <w:rPr>
          <w:sz w:val="28"/>
          <w:szCs w:val="28"/>
          <w:lang w:val="uk-UA"/>
        </w:rPr>
        <w:t>від  положення</w:t>
      </w:r>
      <w:proofErr w:type="gramEnd"/>
      <w:r w:rsidRPr="00167FB5">
        <w:rPr>
          <w:sz w:val="28"/>
          <w:szCs w:val="28"/>
          <w:lang w:val="uk-UA"/>
        </w:rPr>
        <w:t xml:space="preserve"> зовнішньої поверхні огороджуючих конструкцій по відношенню до зовнішнього повітря;</w:t>
      </w:r>
    </w:p>
    <w:p w14:paraId="7C2B0B19" w14:textId="77777777" w:rsidR="00CF1C46" w:rsidRPr="00167FB5" w:rsidRDefault="00CF1C46" w:rsidP="00CF1C46">
      <w:pPr>
        <w:spacing w:line="360" w:lineRule="auto"/>
        <w:ind w:firstLine="851"/>
        <w:jc w:val="both"/>
        <w:rPr>
          <w:sz w:val="28"/>
          <w:szCs w:val="28"/>
          <w:lang w:val="uk-UA"/>
        </w:rPr>
      </w:pPr>
      <w:r w:rsidRPr="00167FB5">
        <w:rPr>
          <w:sz w:val="28"/>
          <w:szCs w:val="28"/>
          <w:lang w:val="en-US"/>
        </w:rPr>
        <w:t>t</w:t>
      </w:r>
      <w:r w:rsidRPr="00167FB5">
        <w:rPr>
          <w:sz w:val="28"/>
          <w:szCs w:val="28"/>
          <w:vertAlign w:val="subscript"/>
        </w:rPr>
        <w:t>в</w:t>
      </w:r>
      <w:r w:rsidRPr="00167FB5">
        <w:rPr>
          <w:sz w:val="28"/>
          <w:szCs w:val="28"/>
        </w:rPr>
        <w:t xml:space="preserve"> –</w:t>
      </w:r>
      <w:r w:rsidRPr="00167FB5">
        <w:rPr>
          <w:sz w:val="28"/>
          <w:szCs w:val="28"/>
          <w:lang w:val="uk-UA"/>
        </w:rPr>
        <w:t>розрахункова температура внутрішнього повітря</w:t>
      </w:r>
      <w:r w:rsidRPr="00167FB5">
        <w:rPr>
          <w:sz w:val="28"/>
          <w:szCs w:val="28"/>
        </w:rPr>
        <w:t xml:space="preserve">, </w:t>
      </w:r>
      <w:smartTag w:uri="urn:schemas-microsoft-com:office:smarttags" w:element="metricconverter">
        <w:smartTagPr>
          <w:attr w:name="ProductID" w:val="0C"/>
        </w:smartTagPr>
        <w:r w:rsidRPr="00167FB5">
          <w:rPr>
            <w:sz w:val="28"/>
            <w:szCs w:val="28"/>
            <w:vertAlign w:val="superscript"/>
          </w:rPr>
          <w:t>0</w:t>
        </w:r>
        <w:r w:rsidRPr="00167FB5">
          <w:rPr>
            <w:sz w:val="28"/>
            <w:szCs w:val="28"/>
            <w:lang w:val="en-US"/>
          </w:rPr>
          <w:t>C</w:t>
        </w:r>
      </w:smartTag>
      <w:r w:rsidRPr="00167FB5">
        <w:rPr>
          <w:sz w:val="28"/>
          <w:szCs w:val="28"/>
        </w:rPr>
        <w:t xml:space="preserve">, </w:t>
      </w:r>
      <w:r w:rsidRPr="00167FB5">
        <w:rPr>
          <w:sz w:val="28"/>
          <w:szCs w:val="28"/>
          <w:lang w:val="uk-UA"/>
        </w:rPr>
        <w:t>яка приймається відповідно до</w:t>
      </w:r>
      <w:r w:rsidRPr="00167FB5">
        <w:rPr>
          <w:sz w:val="28"/>
          <w:szCs w:val="28"/>
        </w:rPr>
        <w:t xml:space="preserve"> </w:t>
      </w:r>
      <w:r w:rsidRPr="00167FB5">
        <w:rPr>
          <w:sz w:val="28"/>
          <w:szCs w:val="28"/>
          <w:lang w:val="uk-UA"/>
        </w:rPr>
        <w:t>ГОСТ</w:t>
      </w:r>
      <w:r w:rsidRPr="00167FB5">
        <w:rPr>
          <w:sz w:val="28"/>
          <w:szCs w:val="28"/>
        </w:rPr>
        <w:t xml:space="preserve"> 12.1.005-88 </w:t>
      </w:r>
      <w:r w:rsidRPr="00167FB5">
        <w:rPr>
          <w:sz w:val="28"/>
          <w:szCs w:val="28"/>
          <w:lang w:val="uk-UA"/>
        </w:rPr>
        <w:t xml:space="preserve">та нормам </w:t>
      </w:r>
      <w:r w:rsidRPr="00167FB5">
        <w:rPr>
          <w:sz w:val="28"/>
          <w:szCs w:val="28"/>
        </w:rPr>
        <w:t>проект</w:t>
      </w:r>
      <w:r w:rsidRPr="00167FB5">
        <w:rPr>
          <w:sz w:val="28"/>
          <w:szCs w:val="28"/>
          <w:lang w:val="uk-UA"/>
        </w:rPr>
        <w:t>ування;</w:t>
      </w:r>
    </w:p>
    <w:p w14:paraId="1A55A8A2" w14:textId="77777777" w:rsidR="00CF1C46" w:rsidRPr="00167FB5" w:rsidRDefault="00CF1C46" w:rsidP="00CF1C46">
      <w:pPr>
        <w:spacing w:line="360" w:lineRule="auto"/>
        <w:ind w:firstLine="851"/>
        <w:jc w:val="both"/>
        <w:rPr>
          <w:sz w:val="28"/>
          <w:szCs w:val="28"/>
        </w:rPr>
      </w:pPr>
      <w:r w:rsidRPr="00167FB5">
        <w:rPr>
          <w:sz w:val="28"/>
          <w:szCs w:val="28"/>
          <w:lang w:val="en-US"/>
        </w:rPr>
        <w:t>t</w:t>
      </w:r>
      <w:proofErr w:type="gramStart"/>
      <w:r w:rsidRPr="00167FB5">
        <w:rPr>
          <w:sz w:val="28"/>
          <w:szCs w:val="28"/>
          <w:vertAlign w:val="subscript"/>
          <w:lang w:val="uk-UA"/>
        </w:rPr>
        <w:t>з</w:t>
      </w:r>
      <w:r w:rsidRPr="00167FB5">
        <w:rPr>
          <w:sz w:val="28"/>
          <w:szCs w:val="28"/>
          <w:vertAlign w:val="subscript"/>
        </w:rPr>
        <w:t xml:space="preserve">  </w:t>
      </w:r>
      <w:r w:rsidRPr="00167FB5">
        <w:rPr>
          <w:sz w:val="28"/>
          <w:szCs w:val="28"/>
        </w:rPr>
        <w:t>-</w:t>
      </w:r>
      <w:proofErr w:type="gramEnd"/>
      <w:r w:rsidRPr="00167FB5">
        <w:rPr>
          <w:sz w:val="28"/>
          <w:szCs w:val="28"/>
        </w:rPr>
        <w:t xml:space="preserve"> р</w:t>
      </w:r>
      <w:r w:rsidRPr="00167FB5">
        <w:rPr>
          <w:sz w:val="28"/>
          <w:szCs w:val="28"/>
          <w:lang w:val="uk-UA"/>
        </w:rPr>
        <w:t>озрахункова</w:t>
      </w:r>
      <w:r w:rsidRPr="00167FB5">
        <w:rPr>
          <w:sz w:val="28"/>
          <w:szCs w:val="28"/>
        </w:rPr>
        <w:t xml:space="preserve"> </w:t>
      </w:r>
      <w:r w:rsidRPr="00167FB5">
        <w:rPr>
          <w:sz w:val="28"/>
          <w:szCs w:val="28"/>
          <w:lang w:val="uk-UA"/>
        </w:rPr>
        <w:t xml:space="preserve">зовнішня </w:t>
      </w:r>
      <w:r w:rsidRPr="00167FB5">
        <w:rPr>
          <w:sz w:val="28"/>
          <w:szCs w:val="28"/>
        </w:rPr>
        <w:t xml:space="preserve">температура, </w:t>
      </w:r>
      <w:smartTag w:uri="urn:schemas-microsoft-com:office:smarttags" w:element="metricconverter">
        <w:smartTagPr>
          <w:attr w:name="ProductID" w:val="0C"/>
        </w:smartTagPr>
        <w:r w:rsidRPr="00167FB5">
          <w:rPr>
            <w:sz w:val="28"/>
            <w:szCs w:val="28"/>
            <w:vertAlign w:val="superscript"/>
          </w:rPr>
          <w:t>0</w:t>
        </w:r>
        <w:r w:rsidRPr="00167FB5">
          <w:rPr>
            <w:sz w:val="28"/>
            <w:szCs w:val="28"/>
            <w:lang w:val="en-US"/>
          </w:rPr>
          <w:t>C</w:t>
        </w:r>
      </w:smartTag>
      <w:r w:rsidRPr="00167FB5">
        <w:rPr>
          <w:sz w:val="28"/>
          <w:szCs w:val="28"/>
        </w:rPr>
        <w:t>, р</w:t>
      </w:r>
      <w:r w:rsidRPr="00167FB5">
        <w:rPr>
          <w:sz w:val="28"/>
          <w:szCs w:val="28"/>
          <w:lang w:val="uk-UA"/>
        </w:rPr>
        <w:t>івна</w:t>
      </w:r>
      <w:r w:rsidRPr="00167FB5">
        <w:rPr>
          <w:sz w:val="28"/>
          <w:szCs w:val="28"/>
        </w:rPr>
        <w:t xml:space="preserve"> с</w:t>
      </w:r>
      <w:r w:rsidRPr="00167FB5">
        <w:rPr>
          <w:sz w:val="28"/>
          <w:szCs w:val="28"/>
          <w:lang w:val="uk-UA"/>
        </w:rPr>
        <w:t>ередній</w:t>
      </w:r>
      <w:r w:rsidRPr="00167FB5">
        <w:rPr>
          <w:sz w:val="28"/>
          <w:szCs w:val="28"/>
        </w:rPr>
        <w:t xml:space="preserve"> температур</w:t>
      </w:r>
      <w:r w:rsidRPr="00167FB5">
        <w:rPr>
          <w:sz w:val="28"/>
          <w:szCs w:val="28"/>
          <w:lang w:val="uk-UA"/>
        </w:rPr>
        <w:t>і</w:t>
      </w:r>
      <w:r w:rsidRPr="00167FB5">
        <w:rPr>
          <w:sz w:val="28"/>
          <w:szCs w:val="28"/>
        </w:rPr>
        <w:t xml:space="preserve"> на</w:t>
      </w:r>
      <w:r w:rsidRPr="00167FB5">
        <w:rPr>
          <w:sz w:val="28"/>
          <w:szCs w:val="28"/>
          <w:lang w:val="uk-UA"/>
        </w:rPr>
        <w:t xml:space="preserve">йбільш </w:t>
      </w:r>
      <w:r w:rsidRPr="00167FB5">
        <w:rPr>
          <w:sz w:val="28"/>
          <w:szCs w:val="28"/>
        </w:rPr>
        <w:t xml:space="preserve"> холодно</w:t>
      </w:r>
      <w:r w:rsidRPr="00167FB5">
        <w:rPr>
          <w:sz w:val="28"/>
          <w:szCs w:val="28"/>
          <w:lang w:val="uk-UA"/>
        </w:rPr>
        <w:t>ї</w:t>
      </w:r>
      <w:r w:rsidRPr="00167FB5">
        <w:rPr>
          <w:sz w:val="28"/>
          <w:szCs w:val="28"/>
        </w:rPr>
        <w:t xml:space="preserve"> п`яти</w:t>
      </w:r>
      <w:r w:rsidRPr="00167FB5">
        <w:rPr>
          <w:sz w:val="28"/>
          <w:szCs w:val="28"/>
          <w:lang w:val="uk-UA"/>
        </w:rPr>
        <w:t>денки</w:t>
      </w:r>
      <w:r w:rsidRPr="00167FB5">
        <w:rPr>
          <w:sz w:val="28"/>
          <w:szCs w:val="28"/>
        </w:rPr>
        <w:t>;</w:t>
      </w:r>
    </w:p>
    <w:p w14:paraId="63330DB7" w14:textId="77777777" w:rsidR="00CF1C46" w:rsidRPr="00167FB5" w:rsidRDefault="00CF1C46" w:rsidP="00CF1C46">
      <w:pPr>
        <w:spacing w:line="360" w:lineRule="auto"/>
        <w:ind w:firstLine="851"/>
        <w:jc w:val="both"/>
        <w:rPr>
          <w:sz w:val="28"/>
          <w:szCs w:val="28"/>
          <w:lang w:val="uk-UA"/>
        </w:rPr>
      </w:pPr>
      <w:r w:rsidRPr="00167FB5">
        <w:rPr>
          <w:sz w:val="28"/>
          <w:szCs w:val="28"/>
        </w:rPr>
        <w:sym w:font="Symbol" w:char="F061"/>
      </w:r>
      <w:r w:rsidRPr="00167FB5">
        <w:rPr>
          <w:sz w:val="28"/>
          <w:szCs w:val="28"/>
          <w:vertAlign w:val="subscript"/>
        </w:rPr>
        <w:t>в</w:t>
      </w:r>
      <w:r w:rsidRPr="00167FB5">
        <w:rPr>
          <w:sz w:val="28"/>
          <w:szCs w:val="28"/>
        </w:rPr>
        <w:t xml:space="preserve"> – ко</w:t>
      </w:r>
      <w:r w:rsidRPr="00167FB5">
        <w:rPr>
          <w:sz w:val="28"/>
          <w:szCs w:val="28"/>
          <w:lang w:val="uk-UA"/>
        </w:rPr>
        <w:t>е</w:t>
      </w:r>
      <w:r w:rsidRPr="00167FB5">
        <w:rPr>
          <w:sz w:val="28"/>
          <w:szCs w:val="28"/>
        </w:rPr>
        <w:t>ф</w:t>
      </w:r>
      <w:r w:rsidRPr="00167FB5">
        <w:rPr>
          <w:sz w:val="28"/>
          <w:szCs w:val="28"/>
          <w:lang w:val="uk-UA"/>
        </w:rPr>
        <w:t>і</w:t>
      </w:r>
      <w:r w:rsidRPr="00167FB5">
        <w:rPr>
          <w:sz w:val="28"/>
          <w:szCs w:val="28"/>
        </w:rPr>
        <w:t>ц</w:t>
      </w:r>
      <w:r w:rsidRPr="00167FB5">
        <w:rPr>
          <w:sz w:val="28"/>
          <w:szCs w:val="28"/>
          <w:lang w:val="uk-UA"/>
        </w:rPr>
        <w:t>іє</w:t>
      </w:r>
      <w:r w:rsidRPr="00167FB5">
        <w:rPr>
          <w:sz w:val="28"/>
          <w:szCs w:val="28"/>
        </w:rPr>
        <w:t>нт тепло</w:t>
      </w:r>
      <w:r w:rsidRPr="00167FB5">
        <w:rPr>
          <w:sz w:val="28"/>
          <w:szCs w:val="28"/>
          <w:lang w:val="uk-UA"/>
        </w:rPr>
        <w:t>віддачі</w:t>
      </w:r>
      <w:r w:rsidRPr="00167FB5">
        <w:rPr>
          <w:sz w:val="28"/>
          <w:szCs w:val="28"/>
        </w:rPr>
        <w:t xml:space="preserve"> вн</w:t>
      </w:r>
      <w:r w:rsidRPr="00167FB5">
        <w:rPr>
          <w:sz w:val="28"/>
          <w:szCs w:val="28"/>
          <w:lang w:val="uk-UA"/>
        </w:rPr>
        <w:t>утрішньої</w:t>
      </w:r>
      <w:r w:rsidRPr="00167FB5">
        <w:rPr>
          <w:sz w:val="28"/>
          <w:szCs w:val="28"/>
        </w:rPr>
        <w:t xml:space="preserve"> поверх</w:t>
      </w:r>
      <w:r w:rsidRPr="00167FB5">
        <w:rPr>
          <w:sz w:val="28"/>
          <w:szCs w:val="28"/>
          <w:lang w:val="uk-UA"/>
        </w:rPr>
        <w:t>ні</w:t>
      </w:r>
      <w:r w:rsidRPr="00167FB5">
        <w:rPr>
          <w:sz w:val="28"/>
          <w:szCs w:val="28"/>
        </w:rPr>
        <w:t xml:space="preserve"> ог</w:t>
      </w:r>
      <w:r w:rsidRPr="00167FB5">
        <w:rPr>
          <w:sz w:val="28"/>
          <w:szCs w:val="28"/>
          <w:lang w:val="uk-UA"/>
        </w:rPr>
        <w:t>ороджуюч</w:t>
      </w:r>
      <w:r w:rsidRPr="00167FB5">
        <w:rPr>
          <w:sz w:val="28"/>
          <w:szCs w:val="28"/>
        </w:rPr>
        <w:t>их конструкций</w:t>
      </w:r>
      <w:r w:rsidRPr="00167FB5">
        <w:rPr>
          <w:sz w:val="28"/>
          <w:szCs w:val="28"/>
          <w:lang w:val="uk-UA"/>
        </w:rPr>
        <w:t>;</w:t>
      </w:r>
    </w:p>
    <w:p w14:paraId="38A20E88" w14:textId="77777777" w:rsidR="00CF1C46" w:rsidRPr="00167FB5" w:rsidRDefault="00CF1C46" w:rsidP="00CF1C46">
      <w:pPr>
        <w:spacing w:line="360" w:lineRule="auto"/>
        <w:ind w:firstLine="851"/>
        <w:jc w:val="both"/>
        <w:rPr>
          <w:sz w:val="28"/>
          <w:szCs w:val="28"/>
          <w:lang w:val="uk-UA"/>
        </w:rPr>
      </w:pPr>
      <w:r w:rsidRPr="00167FB5">
        <w:rPr>
          <w:sz w:val="28"/>
          <w:szCs w:val="28"/>
          <w:lang w:val="en-US"/>
        </w:rPr>
        <w:sym w:font="Symbol" w:char="F044"/>
      </w:r>
      <w:r w:rsidRPr="00167FB5">
        <w:rPr>
          <w:sz w:val="28"/>
          <w:szCs w:val="28"/>
          <w:lang w:val="en-US"/>
        </w:rPr>
        <w:t>t</w:t>
      </w:r>
      <w:r w:rsidRPr="00167FB5">
        <w:rPr>
          <w:sz w:val="28"/>
          <w:szCs w:val="28"/>
          <w:vertAlign w:val="subscript"/>
        </w:rPr>
        <w:t xml:space="preserve"> </w:t>
      </w:r>
      <w:r w:rsidRPr="00167FB5">
        <w:rPr>
          <w:sz w:val="28"/>
          <w:szCs w:val="28"/>
        </w:rPr>
        <w:t>н – нормативн</w:t>
      </w:r>
      <w:r w:rsidRPr="00167FB5">
        <w:rPr>
          <w:sz w:val="28"/>
          <w:szCs w:val="28"/>
          <w:lang w:val="uk-UA"/>
        </w:rPr>
        <w:t>и</w:t>
      </w:r>
      <w:r w:rsidRPr="00167FB5">
        <w:rPr>
          <w:sz w:val="28"/>
          <w:szCs w:val="28"/>
        </w:rPr>
        <w:t>й температурн</w:t>
      </w:r>
      <w:r w:rsidRPr="00167FB5">
        <w:rPr>
          <w:sz w:val="28"/>
          <w:szCs w:val="28"/>
          <w:lang w:val="uk-UA"/>
        </w:rPr>
        <w:t>и</w:t>
      </w:r>
      <w:r w:rsidRPr="00167FB5">
        <w:rPr>
          <w:sz w:val="28"/>
          <w:szCs w:val="28"/>
        </w:rPr>
        <w:t>й перепад м</w:t>
      </w:r>
      <w:r w:rsidRPr="00167FB5">
        <w:rPr>
          <w:sz w:val="28"/>
          <w:szCs w:val="28"/>
          <w:lang w:val="uk-UA"/>
        </w:rPr>
        <w:t>і</w:t>
      </w:r>
      <w:r w:rsidRPr="00167FB5">
        <w:rPr>
          <w:sz w:val="28"/>
          <w:szCs w:val="28"/>
        </w:rPr>
        <w:t>ж температуро</w:t>
      </w:r>
      <w:r w:rsidRPr="00167FB5">
        <w:rPr>
          <w:sz w:val="28"/>
          <w:szCs w:val="28"/>
          <w:lang w:val="uk-UA"/>
        </w:rPr>
        <w:t>ю</w:t>
      </w:r>
      <w:r w:rsidRPr="00167FB5">
        <w:rPr>
          <w:sz w:val="28"/>
          <w:szCs w:val="28"/>
        </w:rPr>
        <w:t xml:space="preserve"> внутренн</w:t>
      </w:r>
      <w:r w:rsidRPr="00167FB5">
        <w:rPr>
          <w:sz w:val="28"/>
          <w:szCs w:val="28"/>
          <w:lang w:val="uk-UA"/>
        </w:rPr>
        <w:t>ь</w:t>
      </w:r>
      <w:r w:rsidRPr="00167FB5">
        <w:rPr>
          <w:sz w:val="28"/>
          <w:szCs w:val="28"/>
        </w:rPr>
        <w:t>о</w:t>
      </w:r>
      <w:r w:rsidRPr="00167FB5">
        <w:rPr>
          <w:sz w:val="28"/>
          <w:szCs w:val="28"/>
          <w:lang w:val="uk-UA"/>
        </w:rPr>
        <w:t>го</w:t>
      </w:r>
      <w:r w:rsidRPr="00167FB5">
        <w:rPr>
          <w:sz w:val="28"/>
          <w:szCs w:val="28"/>
        </w:rPr>
        <w:t xml:space="preserve"> </w:t>
      </w:r>
      <w:r w:rsidRPr="00167FB5">
        <w:rPr>
          <w:sz w:val="28"/>
          <w:szCs w:val="28"/>
          <w:lang w:val="uk-UA"/>
        </w:rPr>
        <w:t>повітря</w:t>
      </w:r>
      <w:r w:rsidRPr="00167FB5">
        <w:rPr>
          <w:sz w:val="28"/>
          <w:szCs w:val="28"/>
        </w:rPr>
        <w:t xml:space="preserve"> </w:t>
      </w:r>
      <w:r w:rsidRPr="00167FB5">
        <w:rPr>
          <w:sz w:val="28"/>
          <w:szCs w:val="28"/>
          <w:lang w:val="uk-UA"/>
        </w:rPr>
        <w:t>та</w:t>
      </w:r>
      <w:r w:rsidRPr="00167FB5">
        <w:rPr>
          <w:sz w:val="28"/>
          <w:szCs w:val="28"/>
        </w:rPr>
        <w:t xml:space="preserve"> температуро</w:t>
      </w:r>
      <w:r w:rsidRPr="00167FB5">
        <w:rPr>
          <w:sz w:val="28"/>
          <w:szCs w:val="28"/>
          <w:lang w:val="uk-UA"/>
        </w:rPr>
        <w:t>ю</w:t>
      </w:r>
      <w:r w:rsidRPr="00167FB5">
        <w:rPr>
          <w:sz w:val="28"/>
          <w:szCs w:val="28"/>
        </w:rPr>
        <w:t xml:space="preserve"> внутр</w:t>
      </w:r>
      <w:r w:rsidRPr="00167FB5">
        <w:rPr>
          <w:sz w:val="28"/>
          <w:szCs w:val="28"/>
          <w:lang w:val="uk-UA"/>
        </w:rPr>
        <w:t>ішньої</w:t>
      </w:r>
      <w:r w:rsidRPr="00167FB5">
        <w:rPr>
          <w:sz w:val="28"/>
          <w:szCs w:val="28"/>
        </w:rPr>
        <w:t xml:space="preserve"> поверхн</w:t>
      </w:r>
      <w:r w:rsidRPr="00167FB5">
        <w:rPr>
          <w:sz w:val="28"/>
          <w:szCs w:val="28"/>
          <w:lang w:val="uk-UA"/>
        </w:rPr>
        <w:t>і</w:t>
      </w:r>
      <w:r w:rsidRPr="00167FB5">
        <w:rPr>
          <w:sz w:val="28"/>
          <w:szCs w:val="28"/>
        </w:rPr>
        <w:t xml:space="preserve"> ог</w:t>
      </w:r>
      <w:r w:rsidRPr="00167FB5">
        <w:rPr>
          <w:sz w:val="28"/>
          <w:szCs w:val="28"/>
          <w:lang w:val="uk-UA"/>
        </w:rPr>
        <w:t>о</w:t>
      </w:r>
      <w:r w:rsidRPr="00167FB5">
        <w:rPr>
          <w:sz w:val="28"/>
          <w:szCs w:val="28"/>
        </w:rPr>
        <w:t>р</w:t>
      </w:r>
      <w:r w:rsidRPr="00167FB5">
        <w:rPr>
          <w:sz w:val="28"/>
          <w:szCs w:val="28"/>
          <w:lang w:val="uk-UA"/>
        </w:rPr>
        <w:t>оджуючих</w:t>
      </w:r>
      <w:r w:rsidRPr="00167FB5">
        <w:rPr>
          <w:sz w:val="28"/>
          <w:szCs w:val="28"/>
        </w:rPr>
        <w:t xml:space="preserve"> конструкций</w:t>
      </w:r>
      <w:r w:rsidRPr="00167FB5">
        <w:rPr>
          <w:sz w:val="28"/>
          <w:szCs w:val="28"/>
          <w:lang w:val="uk-UA"/>
        </w:rPr>
        <w:t>;</w:t>
      </w:r>
    </w:p>
    <w:p w14:paraId="3C144435" w14:textId="77777777" w:rsidR="00CF1C46" w:rsidRPr="00167FB5" w:rsidRDefault="00CF1C46" w:rsidP="00CF1C46">
      <w:pPr>
        <w:spacing w:line="360" w:lineRule="auto"/>
        <w:ind w:firstLine="851"/>
        <w:jc w:val="both"/>
        <w:rPr>
          <w:sz w:val="28"/>
          <w:szCs w:val="28"/>
          <w:lang w:val="uk-UA"/>
        </w:rPr>
      </w:pPr>
      <w:r w:rsidRPr="00167FB5">
        <w:rPr>
          <w:sz w:val="28"/>
          <w:szCs w:val="28"/>
        </w:rPr>
        <w:sym w:font="Symbol" w:char="F064"/>
      </w:r>
      <w:r w:rsidRPr="00167FB5">
        <w:rPr>
          <w:sz w:val="28"/>
          <w:szCs w:val="28"/>
          <w:lang w:val="uk-UA"/>
        </w:rPr>
        <w:t xml:space="preserve"> - товщина шару;</w:t>
      </w:r>
    </w:p>
    <w:p w14:paraId="7089860F" w14:textId="77777777" w:rsidR="00CF1C46" w:rsidRPr="00167FB5" w:rsidRDefault="00CF1C46" w:rsidP="00CF1C46">
      <w:pPr>
        <w:spacing w:line="360" w:lineRule="auto"/>
        <w:ind w:firstLine="851"/>
        <w:jc w:val="both"/>
        <w:rPr>
          <w:sz w:val="28"/>
          <w:szCs w:val="28"/>
          <w:lang w:val="uk-UA"/>
        </w:rPr>
      </w:pPr>
      <w:r w:rsidRPr="00167FB5">
        <w:rPr>
          <w:sz w:val="28"/>
          <w:szCs w:val="28"/>
        </w:rPr>
        <w:t xml:space="preserve"> </w:t>
      </w:r>
      <w:r w:rsidRPr="00167FB5">
        <w:rPr>
          <w:sz w:val="28"/>
          <w:szCs w:val="28"/>
        </w:rPr>
        <w:sym w:font="Symbol" w:char="F06C"/>
      </w:r>
      <w:r w:rsidRPr="00167FB5">
        <w:rPr>
          <w:sz w:val="28"/>
          <w:szCs w:val="28"/>
          <w:lang w:val="uk-UA"/>
        </w:rPr>
        <w:t xml:space="preserve"> - розрахунковий коефіцієнт теплопровідності матеріалу шару.</w:t>
      </w:r>
    </w:p>
    <w:p w14:paraId="66E8E15C" w14:textId="77777777" w:rsidR="00CF1C46" w:rsidRPr="00167FB5" w:rsidRDefault="00CF1C46" w:rsidP="00CF1C46">
      <w:pPr>
        <w:spacing w:line="360" w:lineRule="auto"/>
        <w:ind w:firstLine="851"/>
        <w:jc w:val="both"/>
        <w:rPr>
          <w:sz w:val="28"/>
          <w:szCs w:val="28"/>
        </w:rPr>
      </w:pPr>
      <w:r w:rsidRPr="00167FB5">
        <w:rPr>
          <w:sz w:val="28"/>
          <w:szCs w:val="28"/>
        </w:rPr>
        <w:t>Р</w:t>
      </w:r>
      <w:r w:rsidRPr="00167FB5">
        <w:rPr>
          <w:sz w:val="28"/>
          <w:szCs w:val="28"/>
          <w:lang w:val="uk-UA"/>
        </w:rPr>
        <w:t>озрахунок для службового приміщення №102</w:t>
      </w:r>
      <w:r w:rsidRPr="00167FB5">
        <w:rPr>
          <w:sz w:val="28"/>
          <w:szCs w:val="28"/>
        </w:rPr>
        <w:t>:</w:t>
      </w:r>
    </w:p>
    <w:p w14:paraId="0F1A86A1"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t>t</w:t>
      </w:r>
      <w:r w:rsidRPr="00167FB5">
        <w:rPr>
          <w:sz w:val="28"/>
          <w:szCs w:val="28"/>
          <w:vertAlign w:val="subscript"/>
        </w:rPr>
        <w:t>в</w:t>
      </w:r>
      <w:r w:rsidRPr="00167FB5">
        <w:rPr>
          <w:sz w:val="28"/>
          <w:szCs w:val="28"/>
        </w:rPr>
        <w:t xml:space="preserve"> = 20 </w:t>
      </w:r>
      <w:r w:rsidRPr="00167FB5">
        <w:rPr>
          <w:sz w:val="28"/>
          <w:szCs w:val="28"/>
          <w:vertAlign w:val="superscript"/>
        </w:rPr>
        <w:t>0</w:t>
      </w:r>
      <w:r w:rsidRPr="00167FB5">
        <w:rPr>
          <w:sz w:val="28"/>
          <w:szCs w:val="28"/>
        </w:rPr>
        <w:t xml:space="preserve">С (по </w:t>
      </w:r>
      <w:r w:rsidRPr="00167FB5">
        <w:rPr>
          <w:sz w:val="28"/>
          <w:szCs w:val="28"/>
          <w:lang w:val="uk-UA"/>
        </w:rPr>
        <w:t>ГО</w:t>
      </w:r>
      <w:r w:rsidRPr="00167FB5">
        <w:rPr>
          <w:sz w:val="28"/>
          <w:szCs w:val="28"/>
        </w:rPr>
        <w:t>СТ 12.1.005-76)</w:t>
      </w:r>
      <w:r w:rsidRPr="00167FB5">
        <w:rPr>
          <w:sz w:val="28"/>
          <w:szCs w:val="28"/>
          <w:lang w:val="uk-UA"/>
        </w:rPr>
        <w:t>;</w:t>
      </w:r>
    </w:p>
    <w:p w14:paraId="07AB79CD"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lastRenderedPageBreak/>
        <w:t>t</w:t>
      </w:r>
      <w:r w:rsidRPr="00167FB5">
        <w:rPr>
          <w:sz w:val="28"/>
          <w:szCs w:val="28"/>
          <w:vertAlign w:val="subscript"/>
          <w:lang w:val="uk-UA"/>
        </w:rPr>
        <w:t>з</w:t>
      </w:r>
      <w:r w:rsidRPr="00167FB5">
        <w:rPr>
          <w:sz w:val="28"/>
          <w:szCs w:val="28"/>
        </w:rPr>
        <w:t xml:space="preserve"> = -</w:t>
      </w:r>
      <w:r w:rsidRPr="00167FB5">
        <w:rPr>
          <w:sz w:val="28"/>
          <w:szCs w:val="28"/>
          <w:lang w:val="uk-UA"/>
        </w:rPr>
        <w:t>25</w:t>
      </w:r>
      <w:r w:rsidRPr="00167FB5">
        <w:rPr>
          <w:sz w:val="28"/>
          <w:szCs w:val="28"/>
        </w:rPr>
        <w:t xml:space="preserve"> </w:t>
      </w:r>
      <w:r w:rsidRPr="00167FB5">
        <w:rPr>
          <w:sz w:val="28"/>
          <w:szCs w:val="28"/>
          <w:vertAlign w:val="superscript"/>
        </w:rPr>
        <w:t>0</w:t>
      </w:r>
      <w:r w:rsidRPr="00167FB5">
        <w:rPr>
          <w:sz w:val="28"/>
          <w:szCs w:val="28"/>
        </w:rPr>
        <w:t>С</w:t>
      </w:r>
      <w:r w:rsidRPr="00167FB5">
        <w:rPr>
          <w:sz w:val="28"/>
          <w:szCs w:val="28"/>
          <w:lang w:val="uk-UA"/>
        </w:rPr>
        <w:t>;</w:t>
      </w:r>
    </w:p>
    <w:p w14:paraId="586C607F"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sym w:font="Symbol" w:char="F061"/>
      </w:r>
      <w:r w:rsidRPr="00167FB5">
        <w:rPr>
          <w:sz w:val="28"/>
          <w:szCs w:val="28"/>
          <w:vertAlign w:val="subscript"/>
        </w:rPr>
        <w:t xml:space="preserve">в </w:t>
      </w:r>
      <w:r w:rsidRPr="00167FB5">
        <w:rPr>
          <w:sz w:val="28"/>
          <w:szCs w:val="28"/>
        </w:rPr>
        <w:t>= 8.7 Вт/ м</w:t>
      </w:r>
      <w:r w:rsidRPr="00167FB5">
        <w:rPr>
          <w:sz w:val="28"/>
          <w:szCs w:val="28"/>
          <w:vertAlign w:val="superscript"/>
        </w:rPr>
        <w:t>2</w:t>
      </w:r>
      <w:r w:rsidRPr="00167FB5">
        <w:rPr>
          <w:sz w:val="28"/>
          <w:szCs w:val="28"/>
        </w:rPr>
        <w:t xml:space="preserve"> </w:t>
      </w:r>
      <w:r w:rsidRPr="00167FB5">
        <w:rPr>
          <w:sz w:val="28"/>
          <w:szCs w:val="28"/>
          <w:vertAlign w:val="superscript"/>
        </w:rPr>
        <w:t>0</w:t>
      </w:r>
      <w:r w:rsidRPr="00167FB5">
        <w:rPr>
          <w:sz w:val="28"/>
          <w:szCs w:val="28"/>
        </w:rPr>
        <w:t>С</w:t>
      </w:r>
      <w:r w:rsidRPr="00167FB5">
        <w:rPr>
          <w:sz w:val="28"/>
          <w:szCs w:val="28"/>
          <w:lang w:val="uk-UA"/>
        </w:rPr>
        <w:t>;</w:t>
      </w:r>
    </w:p>
    <w:p w14:paraId="50BEDCB9"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t>R</w:t>
      </w:r>
      <w:r w:rsidRPr="00167FB5">
        <w:rPr>
          <w:sz w:val="28"/>
          <w:szCs w:val="28"/>
          <w:vertAlign w:val="subscript"/>
        </w:rPr>
        <w:t>0</w:t>
      </w:r>
      <w:r w:rsidRPr="00167FB5">
        <w:rPr>
          <w:sz w:val="28"/>
          <w:szCs w:val="28"/>
          <w:vertAlign w:val="superscript"/>
        </w:rPr>
        <w:t>тр.</w:t>
      </w:r>
      <w:r w:rsidRPr="00167FB5">
        <w:rPr>
          <w:sz w:val="28"/>
          <w:szCs w:val="28"/>
        </w:rPr>
        <w:t>=</w:t>
      </w:r>
      <w:r w:rsidRPr="00167FB5">
        <w:rPr>
          <w:sz w:val="28"/>
          <w:szCs w:val="28"/>
          <w:lang w:val="uk-UA"/>
        </w:rPr>
        <w:t>0,9*</w:t>
      </w:r>
      <w:r w:rsidRPr="00167FB5">
        <w:rPr>
          <w:sz w:val="28"/>
          <w:szCs w:val="28"/>
        </w:rPr>
        <w:t>(20+</w:t>
      </w:r>
      <w:r w:rsidRPr="00167FB5">
        <w:rPr>
          <w:sz w:val="28"/>
          <w:szCs w:val="28"/>
          <w:lang w:val="uk-UA"/>
        </w:rPr>
        <w:t>25</w:t>
      </w:r>
      <w:r w:rsidRPr="00167FB5">
        <w:rPr>
          <w:sz w:val="28"/>
          <w:szCs w:val="28"/>
        </w:rPr>
        <w:t>)</w:t>
      </w:r>
      <w:proofErr w:type="gramStart"/>
      <w:r w:rsidRPr="00167FB5">
        <w:rPr>
          <w:sz w:val="28"/>
          <w:szCs w:val="28"/>
        </w:rPr>
        <w:t>/(</w:t>
      </w:r>
      <w:proofErr w:type="gramEnd"/>
      <w:r w:rsidRPr="00167FB5">
        <w:rPr>
          <w:sz w:val="28"/>
          <w:szCs w:val="28"/>
        </w:rPr>
        <w:t>4</w:t>
      </w:r>
      <w:r w:rsidRPr="00167FB5">
        <w:rPr>
          <w:sz w:val="28"/>
          <w:szCs w:val="28"/>
          <w:vertAlign w:val="subscript"/>
        </w:rPr>
        <w:t xml:space="preserve">* </w:t>
      </w:r>
      <w:r w:rsidRPr="00167FB5">
        <w:rPr>
          <w:sz w:val="28"/>
          <w:szCs w:val="28"/>
        </w:rPr>
        <w:t>8.7)=1,</w:t>
      </w:r>
      <w:r w:rsidRPr="00167FB5">
        <w:rPr>
          <w:sz w:val="28"/>
          <w:szCs w:val="28"/>
          <w:lang w:val="uk-UA"/>
        </w:rPr>
        <w:t>27</w:t>
      </w:r>
      <w:r w:rsidRPr="00167FB5">
        <w:rPr>
          <w:sz w:val="28"/>
          <w:szCs w:val="28"/>
        </w:rPr>
        <w:t xml:space="preserve"> м</w:t>
      </w:r>
      <w:r w:rsidRPr="00167FB5">
        <w:rPr>
          <w:sz w:val="28"/>
          <w:szCs w:val="28"/>
          <w:vertAlign w:val="superscript"/>
        </w:rPr>
        <w:t>2</w:t>
      </w:r>
      <w:r w:rsidRPr="00167FB5">
        <w:rPr>
          <w:sz w:val="28"/>
          <w:szCs w:val="28"/>
        </w:rPr>
        <w:t xml:space="preserve"> </w:t>
      </w:r>
      <w:r w:rsidRPr="00167FB5">
        <w:rPr>
          <w:sz w:val="28"/>
          <w:szCs w:val="28"/>
          <w:vertAlign w:val="superscript"/>
        </w:rPr>
        <w:t>0</w:t>
      </w:r>
      <w:r w:rsidRPr="00167FB5">
        <w:rPr>
          <w:sz w:val="28"/>
          <w:szCs w:val="28"/>
        </w:rPr>
        <w:t>С/Вт</w:t>
      </w:r>
      <w:r w:rsidRPr="00167FB5">
        <w:rPr>
          <w:sz w:val="28"/>
          <w:szCs w:val="28"/>
          <w:lang w:val="uk-UA"/>
        </w:rPr>
        <w:t>;</w:t>
      </w:r>
    </w:p>
    <w:p w14:paraId="45269753"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t>R</w:t>
      </w:r>
      <w:r w:rsidRPr="00167FB5">
        <w:rPr>
          <w:sz w:val="28"/>
          <w:szCs w:val="28"/>
          <w:vertAlign w:val="subscript"/>
        </w:rPr>
        <w:t>0</w:t>
      </w:r>
      <w:r w:rsidRPr="00167FB5">
        <w:rPr>
          <w:sz w:val="28"/>
          <w:szCs w:val="28"/>
          <w:vertAlign w:val="superscript"/>
        </w:rPr>
        <w:t>тр.</w:t>
      </w:r>
      <w:r w:rsidRPr="00167FB5">
        <w:rPr>
          <w:sz w:val="28"/>
          <w:szCs w:val="28"/>
        </w:rPr>
        <w:t>=3.7 м</w:t>
      </w:r>
      <w:r w:rsidRPr="00167FB5">
        <w:rPr>
          <w:sz w:val="28"/>
          <w:szCs w:val="28"/>
          <w:vertAlign w:val="superscript"/>
        </w:rPr>
        <w:t>2</w:t>
      </w:r>
      <w:r w:rsidRPr="00167FB5">
        <w:rPr>
          <w:sz w:val="28"/>
          <w:szCs w:val="28"/>
        </w:rPr>
        <w:t xml:space="preserve"> </w:t>
      </w:r>
      <w:r w:rsidRPr="00167FB5">
        <w:rPr>
          <w:sz w:val="28"/>
          <w:szCs w:val="28"/>
          <w:vertAlign w:val="superscript"/>
        </w:rPr>
        <w:t>0</w:t>
      </w:r>
      <w:r w:rsidRPr="00167FB5">
        <w:rPr>
          <w:sz w:val="28"/>
          <w:szCs w:val="28"/>
        </w:rPr>
        <w:t>С/</w:t>
      </w:r>
      <w:proofErr w:type="gramStart"/>
      <w:r w:rsidRPr="00167FB5">
        <w:rPr>
          <w:sz w:val="28"/>
          <w:szCs w:val="28"/>
        </w:rPr>
        <w:t xml:space="preserve">Вт  </w:t>
      </w:r>
      <w:r w:rsidRPr="00167FB5">
        <w:rPr>
          <w:sz w:val="28"/>
          <w:szCs w:val="28"/>
          <w:lang w:val="uk-UA"/>
        </w:rPr>
        <w:t>;</w:t>
      </w:r>
      <w:proofErr w:type="gramEnd"/>
    </w:p>
    <w:p w14:paraId="74881720"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t>При</w:t>
      </w:r>
      <w:r w:rsidRPr="00167FB5">
        <w:rPr>
          <w:sz w:val="28"/>
          <w:szCs w:val="28"/>
          <w:lang w:val="uk-UA"/>
        </w:rPr>
        <w:t>ймаємо</w:t>
      </w:r>
      <w:r w:rsidRPr="00167FB5">
        <w:rPr>
          <w:sz w:val="28"/>
          <w:szCs w:val="28"/>
        </w:rPr>
        <w:t xml:space="preserve"> R</w:t>
      </w:r>
      <w:r w:rsidRPr="00167FB5">
        <w:rPr>
          <w:sz w:val="28"/>
          <w:szCs w:val="28"/>
          <w:vertAlign w:val="subscript"/>
        </w:rPr>
        <w:t>0</w:t>
      </w:r>
      <w:r w:rsidRPr="00167FB5">
        <w:rPr>
          <w:sz w:val="28"/>
          <w:szCs w:val="28"/>
          <w:vertAlign w:val="superscript"/>
        </w:rPr>
        <w:t>тр.</w:t>
      </w:r>
      <w:r w:rsidRPr="00167FB5">
        <w:rPr>
          <w:sz w:val="28"/>
          <w:szCs w:val="28"/>
        </w:rPr>
        <w:t>=3.7 м</w:t>
      </w:r>
      <w:r w:rsidRPr="00167FB5">
        <w:rPr>
          <w:sz w:val="28"/>
          <w:szCs w:val="28"/>
          <w:vertAlign w:val="superscript"/>
        </w:rPr>
        <w:t>2</w:t>
      </w:r>
      <w:r w:rsidRPr="00167FB5">
        <w:rPr>
          <w:sz w:val="28"/>
          <w:szCs w:val="28"/>
        </w:rPr>
        <w:t xml:space="preserve"> </w:t>
      </w:r>
      <w:r w:rsidRPr="00167FB5">
        <w:rPr>
          <w:sz w:val="28"/>
          <w:szCs w:val="28"/>
          <w:vertAlign w:val="superscript"/>
        </w:rPr>
        <w:t>0</w:t>
      </w:r>
      <w:r w:rsidRPr="00167FB5">
        <w:rPr>
          <w:sz w:val="28"/>
          <w:szCs w:val="28"/>
        </w:rPr>
        <w:t>С/Вт</w:t>
      </w:r>
      <w:r w:rsidRPr="00167FB5">
        <w:rPr>
          <w:sz w:val="28"/>
          <w:szCs w:val="28"/>
          <w:lang w:val="uk-UA"/>
        </w:rPr>
        <w:t xml:space="preserve"> </w:t>
      </w:r>
      <w:r w:rsidRPr="00167FB5">
        <w:rPr>
          <w:sz w:val="28"/>
          <w:szCs w:val="28"/>
        </w:rPr>
        <w:t>[5]</w:t>
      </w:r>
      <w:r w:rsidRPr="00167FB5">
        <w:rPr>
          <w:sz w:val="28"/>
          <w:szCs w:val="28"/>
          <w:lang w:val="uk-UA"/>
        </w:rPr>
        <w:t>;</w:t>
      </w:r>
    </w:p>
    <w:p w14:paraId="23EC2DDF"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t>Ст</w:t>
      </w:r>
      <w:r w:rsidRPr="00167FB5">
        <w:rPr>
          <w:sz w:val="28"/>
          <w:szCs w:val="28"/>
          <w:lang w:val="uk-UA"/>
        </w:rPr>
        <w:t>іни</w:t>
      </w:r>
      <w:r w:rsidRPr="00167FB5">
        <w:rPr>
          <w:sz w:val="28"/>
          <w:szCs w:val="28"/>
        </w:rPr>
        <w:t xml:space="preserve"> </w:t>
      </w:r>
      <w:r w:rsidRPr="00167FB5">
        <w:rPr>
          <w:sz w:val="28"/>
          <w:szCs w:val="28"/>
          <w:lang w:val="uk-UA"/>
        </w:rPr>
        <w:t>цегляні</w:t>
      </w:r>
      <w:r w:rsidRPr="00167FB5">
        <w:rPr>
          <w:sz w:val="28"/>
          <w:szCs w:val="28"/>
        </w:rPr>
        <w:t xml:space="preserve"> </w:t>
      </w:r>
      <w:r w:rsidRPr="00167FB5">
        <w:rPr>
          <w:sz w:val="28"/>
          <w:szCs w:val="28"/>
        </w:rPr>
        <w:sym w:font="Symbol" w:char="F064"/>
      </w:r>
      <w:r w:rsidRPr="00167FB5">
        <w:rPr>
          <w:sz w:val="28"/>
          <w:szCs w:val="28"/>
        </w:rPr>
        <w:t>=640мм</w:t>
      </w:r>
      <w:r w:rsidRPr="00167FB5">
        <w:rPr>
          <w:sz w:val="28"/>
          <w:szCs w:val="28"/>
          <w:lang w:val="uk-UA"/>
        </w:rPr>
        <w:t>;</w:t>
      </w:r>
    </w:p>
    <w:p w14:paraId="36A8989B" w14:textId="77777777" w:rsidR="00CF1C46" w:rsidRPr="00167FB5" w:rsidRDefault="00CF1C46" w:rsidP="00CF1C46">
      <w:pPr>
        <w:pStyle w:val="a9"/>
        <w:spacing w:line="360" w:lineRule="auto"/>
        <w:ind w:left="0" w:right="0" w:firstLine="851"/>
        <w:rPr>
          <w:sz w:val="28"/>
          <w:szCs w:val="28"/>
          <w:vertAlign w:val="subscript"/>
          <w:lang w:val="uk-UA"/>
        </w:rPr>
      </w:pPr>
      <w:r w:rsidRPr="00167FB5">
        <w:rPr>
          <w:sz w:val="28"/>
          <w:szCs w:val="28"/>
        </w:rPr>
        <w:t xml:space="preserve"> </w:t>
      </w:r>
      <w:r w:rsidRPr="00167FB5">
        <w:rPr>
          <w:sz w:val="28"/>
          <w:szCs w:val="28"/>
        </w:rPr>
        <w:sym w:font="Symbol" w:char="F0E5"/>
      </w:r>
      <w:r w:rsidRPr="00167FB5">
        <w:rPr>
          <w:sz w:val="28"/>
          <w:szCs w:val="28"/>
        </w:rPr>
        <w:t>R=1/</w:t>
      </w:r>
      <w:r w:rsidRPr="00167FB5">
        <w:rPr>
          <w:sz w:val="28"/>
          <w:szCs w:val="28"/>
        </w:rPr>
        <w:sym w:font="Symbol" w:char="F061"/>
      </w:r>
      <w:r w:rsidRPr="00167FB5">
        <w:rPr>
          <w:sz w:val="28"/>
          <w:szCs w:val="28"/>
          <w:vertAlign w:val="subscript"/>
        </w:rPr>
        <w:t>в</w:t>
      </w:r>
      <w:r w:rsidRPr="00167FB5">
        <w:rPr>
          <w:sz w:val="28"/>
          <w:szCs w:val="28"/>
        </w:rPr>
        <w:t>+</w:t>
      </w:r>
      <w:r w:rsidRPr="00167FB5">
        <w:rPr>
          <w:sz w:val="28"/>
          <w:szCs w:val="28"/>
        </w:rPr>
        <w:sym w:font="Symbol" w:char="F064"/>
      </w:r>
      <w:r w:rsidRPr="00167FB5">
        <w:rPr>
          <w:sz w:val="28"/>
          <w:szCs w:val="28"/>
          <w:vertAlign w:val="subscript"/>
        </w:rPr>
        <w:t>1</w:t>
      </w:r>
      <w:r w:rsidRPr="00167FB5">
        <w:rPr>
          <w:sz w:val="28"/>
          <w:szCs w:val="28"/>
        </w:rPr>
        <w:t>/</w:t>
      </w:r>
      <w:r w:rsidRPr="00167FB5">
        <w:rPr>
          <w:sz w:val="28"/>
          <w:szCs w:val="28"/>
        </w:rPr>
        <w:sym w:font="Symbol" w:char="F06C"/>
      </w:r>
      <w:r w:rsidRPr="00167FB5">
        <w:rPr>
          <w:sz w:val="28"/>
          <w:szCs w:val="28"/>
          <w:vertAlign w:val="subscript"/>
        </w:rPr>
        <w:t>1</w:t>
      </w:r>
      <w:r w:rsidRPr="00167FB5">
        <w:rPr>
          <w:sz w:val="28"/>
          <w:szCs w:val="28"/>
        </w:rPr>
        <w:t xml:space="preserve"> +</w:t>
      </w:r>
      <w:r w:rsidRPr="00167FB5">
        <w:rPr>
          <w:sz w:val="28"/>
          <w:szCs w:val="28"/>
        </w:rPr>
        <w:sym w:font="Symbol" w:char="F064"/>
      </w:r>
      <w:r w:rsidRPr="00167FB5">
        <w:rPr>
          <w:sz w:val="28"/>
          <w:szCs w:val="28"/>
          <w:vertAlign w:val="subscript"/>
        </w:rPr>
        <w:t>2</w:t>
      </w:r>
      <w:r w:rsidRPr="00167FB5">
        <w:rPr>
          <w:sz w:val="28"/>
          <w:szCs w:val="28"/>
        </w:rPr>
        <w:t>/</w:t>
      </w:r>
      <w:r w:rsidRPr="00167FB5">
        <w:rPr>
          <w:sz w:val="28"/>
          <w:szCs w:val="28"/>
        </w:rPr>
        <w:sym w:font="Symbol" w:char="F06C"/>
      </w:r>
      <w:r w:rsidRPr="00167FB5">
        <w:rPr>
          <w:sz w:val="28"/>
          <w:szCs w:val="28"/>
          <w:vertAlign w:val="subscript"/>
        </w:rPr>
        <w:t>2</w:t>
      </w:r>
      <w:r w:rsidRPr="00167FB5">
        <w:rPr>
          <w:sz w:val="28"/>
          <w:szCs w:val="28"/>
        </w:rPr>
        <w:t xml:space="preserve"> +</w:t>
      </w:r>
      <w:r w:rsidRPr="00167FB5">
        <w:rPr>
          <w:sz w:val="28"/>
          <w:szCs w:val="28"/>
        </w:rPr>
        <w:sym w:font="Symbol" w:char="F064"/>
      </w:r>
      <w:r w:rsidRPr="00167FB5">
        <w:rPr>
          <w:sz w:val="28"/>
          <w:szCs w:val="28"/>
          <w:vertAlign w:val="subscript"/>
        </w:rPr>
        <w:t>3</w:t>
      </w:r>
      <w:r w:rsidRPr="00167FB5">
        <w:rPr>
          <w:sz w:val="28"/>
          <w:szCs w:val="28"/>
        </w:rPr>
        <w:t>/</w:t>
      </w:r>
      <w:r w:rsidRPr="00167FB5">
        <w:rPr>
          <w:sz w:val="28"/>
          <w:szCs w:val="28"/>
        </w:rPr>
        <w:sym w:font="Symbol" w:char="F06C"/>
      </w:r>
      <w:r w:rsidRPr="00167FB5">
        <w:rPr>
          <w:sz w:val="28"/>
          <w:szCs w:val="28"/>
          <w:vertAlign w:val="subscript"/>
        </w:rPr>
        <w:t>3</w:t>
      </w:r>
      <w:r w:rsidRPr="00167FB5">
        <w:rPr>
          <w:sz w:val="28"/>
          <w:szCs w:val="28"/>
        </w:rPr>
        <w:t xml:space="preserve"> +</w:t>
      </w:r>
      <w:r w:rsidRPr="00167FB5">
        <w:rPr>
          <w:sz w:val="28"/>
          <w:szCs w:val="28"/>
        </w:rPr>
        <w:sym w:font="Symbol" w:char="F064"/>
      </w:r>
      <w:r w:rsidRPr="00167FB5">
        <w:rPr>
          <w:sz w:val="28"/>
          <w:szCs w:val="28"/>
          <w:vertAlign w:val="subscript"/>
        </w:rPr>
        <w:t>4</w:t>
      </w:r>
      <w:r w:rsidRPr="00167FB5">
        <w:rPr>
          <w:sz w:val="28"/>
          <w:szCs w:val="28"/>
        </w:rPr>
        <w:t>/</w:t>
      </w:r>
      <w:r w:rsidRPr="00167FB5">
        <w:rPr>
          <w:sz w:val="28"/>
          <w:szCs w:val="28"/>
        </w:rPr>
        <w:sym w:font="Symbol" w:char="F06C"/>
      </w:r>
      <w:proofErr w:type="gramStart"/>
      <w:r w:rsidRPr="00167FB5">
        <w:rPr>
          <w:sz w:val="28"/>
          <w:szCs w:val="28"/>
          <w:vertAlign w:val="subscript"/>
        </w:rPr>
        <w:t xml:space="preserve">4 </w:t>
      </w:r>
      <w:r w:rsidRPr="00167FB5">
        <w:rPr>
          <w:sz w:val="28"/>
          <w:szCs w:val="28"/>
        </w:rPr>
        <w:t xml:space="preserve"> +</w:t>
      </w:r>
      <w:proofErr w:type="gramEnd"/>
      <w:r w:rsidRPr="00167FB5">
        <w:rPr>
          <w:sz w:val="28"/>
          <w:szCs w:val="28"/>
        </w:rPr>
        <w:t>1/</w:t>
      </w:r>
      <w:r w:rsidRPr="00167FB5">
        <w:rPr>
          <w:sz w:val="28"/>
          <w:szCs w:val="28"/>
        </w:rPr>
        <w:sym w:font="Symbol" w:char="F061"/>
      </w:r>
      <w:r w:rsidRPr="00167FB5">
        <w:rPr>
          <w:sz w:val="28"/>
          <w:szCs w:val="28"/>
          <w:vertAlign w:val="subscript"/>
        </w:rPr>
        <w:t>н</w:t>
      </w:r>
      <w:r w:rsidRPr="00167FB5">
        <w:rPr>
          <w:sz w:val="28"/>
          <w:szCs w:val="28"/>
          <w:vertAlign w:val="subscript"/>
          <w:lang w:val="uk-UA"/>
        </w:rPr>
        <w:t xml:space="preserve">    </w:t>
      </w:r>
      <w:r w:rsidRPr="00167FB5">
        <w:rPr>
          <w:sz w:val="28"/>
          <w:szCs w:val="28"/>
          <w:lang w:val="uk-UA"/>
        </w:rPr>
        <w:t>, де</w:t>
      </w:r>
    </w:p>
    <w:p w14:paraId="7CF34EEB"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sym w:font="Symbol" w:char="F06C"/>
      </w:r>
      <w:r w:rsidRPr="00167FB5">
        <w:rPr>
          <w:sz w:val="28"/>
          <w:szCs w:val="28"/>
          <w:vertAlign w:val="subscript"/>
        </w:rPr>
        <w:t xml:space="preserve">1 </w:t>
      </w:r>
      <w:r w:rsidRPr="00167FB5">
        <w:rPr>
          <w:sz w:val="28"/>
          <w:szCs w:val="28"/>
        </w:rPr>
        <w:t>=0</w:t>
      </w:r>
      <w:r w:rsidRPr="00167FB5">
        <w:rPr>
          <w:sz w:val="28"/>
          <w:szCs w:val="28"/>
          <w:lang w:val="uk-UA"/>
        </w:rPr>
        <w:t>,</w:t>
      </w:r>
      <w:r w:rsidRPr="00167FB5">
        <w:rPr>
          <w:sz w:val="28"/>
          <w:szCs w:val="28"/>
        </w:rPr>
        <w:t>76 Вт/ м</w:t>
      </w:r>
      <w:r w:rsidRPr="00167FB5">
        <w:rPr>
          <w:sz w:val="28"/>
          <w:szCs w:val="28"/>
          <w:vertAlign w:val="superscript"/>
        </w:rPr>
        <w:t>2</w:t>
      </w:r>
      <w:r w:rsidRPr="00167FB5">
        <w:rPr>
          <w:sz w:val="28"/>
          <w:szCs w:val="28"/>
        </w:rPr>
        <w:t xml:space="preserve"> </w:t>
      </w:r>
      <w:r w:rsidRPr="00167FB5">
        <w:rPr>
          <w:sz w:val="28"/>
          <w:szCs w:val="28"/>
          <w:vertAlign w:val="superscript"/>
        </w:rPr>
        <w:t>0</w:t>
      </w:r>
      <w:proofErr w:type="gramStart"/>
      <w:r w:rsidRPr="00167FB5">
        <w:rPr>
          <w:sz w:val="28"/>
          <w:szCs w:val="28"/>
        </w:rPr>
        <w:t xml:space="preserve">С  </w:t>
      </w:r>
      <w:r w:rsidRPr="00167FB5">
        <w:rPr>
          <w:sz w:val="28"/>
          <w:szCs w:val="28"/>
          <w:lang w:val="uk-UA"/>
        </w:rPr>
        <w:t>;</w:t>
      </w:r>
      <w:proofErr w:type="gramEnd"/>
      <w:r w:rsidRPr="00167FB5">
        <w:rPr>
          <w:sz w:val="28"/>
          <w:szCs w:val="28"/>
        </w:rPr>
        <w:t xml:space="preserve">       </w:t>
      </w:r>
      <w:r w:rsidRPr="00167FB5">
        <w:rPr>
          <w:sz w:val="28"/>
          <w:szCs w:val="28"/>
        </w:rPr>
        <w:sym w:font="Symbol" w:char="F064"/>
      </w:r>
      <w:r w:rsidRPr="00167FB5">
        <w:rPr>
          <w:sz w:val="28"/>
          <w:szCs w:val="28"/>
          <w:vertAlign w:val="subscript"/>
        </w:rPr>
        <w:t>1</w:t>
      </w:r>
      <w:r w:rsidRPr="00167FB5">
        <w:rPr>
          <w:sz w:val="28"/>
          <w:szCs w:val="28"/>
        </w:rPr>
        <w:t xml:space="preserve">= </w:t>
      </w:r>
      <w:smartTag w:uri="urn:schemas-microsoft-com:office:smarttags" w:element="metricconverter">
        <w:smartTagPr>
          <w:attr w:name="ProductID" w:val="0,02 м"/>
        </w:smartTagPr>
        <w:r w:rsidRPr="00167FB5">
          <w:rPr>
            <w:sz w:val="28"/>
            <w:szCs w:val="28"/>
          </w:rPr>
          <w:t>0,02 м</w:t>
        </w:r>
      </w:smartTag>
      <w:r w:rsidRPr="00167FB5">
        <w:rPr>
          <w:sz w:val="28"/>
          <w:szCs w:val="28"/>
        </w:rPr>
        <w:t xml:space="preserve">  </w:t>
      </w:r>
      <w:r w:rsidRPr="00167FB5">
        <w:rPr>
          <w:sz w:val="28"/>
          <w:szCs w:val="28"/>
          <w:lang w:val="uk-UA"/>
        </w:rPr>
        <w:t>;</w:t>
      </w:r>
      <w:r w:rsidRPr="00167FB5">
        <w:rPr>
          <w:sz w:val="28"/>
          <w:szCs w:val="28"/>
        </w:rPr>
        <w:t xml:space="preserve">    1 – штукатурка цементно-п</w:t>
      </w:r>
      <w:r w:rsidRPr="00167FB5">
        <w:rPr>
          <w:sz w:val="28"/>
          <w:szCs w:val="28"/>
          <w:lang w:val="uk-UA"/>
        </w:rPr>
        <w:t>і</w:t>
      </w:r>
      <w:r w:rsidRPr="00167FB5">
        <w:rPr>
          <w:sz w:val="28"/>
          <w:szCs w:val="28"/>
        </w:rPr>
        <w:t>счанна</w:t>
      </w:r>
    </w:p>
    <w:p w14:paraId="1D277AB2" w14:textId="77777777" w:rsidR="00CF1C46" w:rsidRPr="00167FB5" w:rsidRDefault="00CF1C46" w:rsidP="00CF1C46">
      <w:pPr>
        <w:pStyle w:val="a9"/>
        <w:spacing w:line="360" w:lineRule="auto"/>
        <w:ind w:left="0" w:right="0" w:firstLine="851"/>
        <w:rPr>
          <w:sz w:val="28"/>
          <w:szCs w:val="28"/>
        </w:rPr>
      </w:pPr>
      <w:r w:rsidRPr="00167FB5">
        <w:rPr>
          <w:sz w:val="28"/>
          <w:szCs w:val="28"/>
        </w:rPr>
        <w:sym w:font="Symbol" w:char="F06C"/>
      </w:r>
      <w:r w:rsidRPr="00167FB5">
        <w:rPr>
          <w:sz w:val="28"/>
          <w:szCs w:val="28"/>
          <w:vertAlign w:val="subscript"/>
        </w:rPr>
        <w:t xml:space="preserve">2 </w:t>
      </w:r>
      <w:r w:rsidRPr="00167FB5">
        <w:rPr>
          <w:sz w:val="28"/>
          <w:szCs w:val="28"/>
        </w:rPr>
        <w:t>=0,041 Вт/ м</w:t>
      </w:r>
      <w:r w:rsidRPr="00167FB5">
        <w:rPr>
          <w:sz w:val="28"/>
          <w:szCs w:val="28"/>
          <w:vertAlign w:val="superscript"/>
        </w:rPr>
        <w:t>2</w:t>
      </w:r>
      <w:r w:rsidRPr="00167FB5">
        <w:rPr>
          <w:sz w:val="28"/>
          <w:szCs w:val="28"/>
        </w:rPr>
        <w:t xml:space="preserve"> </w:t>
      </w:r>
      <w:r w:rsidRPr="00167FB5">
        <w:rPr>
          <w:sz w:val="28"/>
          <w:szCs w:val="28"/>
          <w:vertAlign w:val="superscript"/>
        </w:rPr>
        <w:t>0</w:t>
      </w:r>
      <w:proofErr w:type="gramStart"/>
      <w:r w:rsidRPr="00167FB5">
        <w:rPr>
          <w:sz w:val="28"/>
          <w:szCs w:val="28"/>
        </w:rPr>
        <w:t>С</w:t>
      </w:r>
      <w:r w:rsidRPr="00167FB5">
        <w:rPr>
          <w:sz w:val="28"/>
          <w:szCs w:val="28"/>
          <w:lang w:val="uk-UA"/>
        </w:rPr>
        <w:t xml:space="preserve"> ;</w:t>
      </w:r>
      <w:proofErr w:type="gramEnd"/>
      <w:r w:rsidRPr="00167FB5">
        <w:rPr>
          <w:sz w:val="28"/>
          <w:szCs w:val="28"/>
        </w:rPr>
        <w:t xml:space="preserve">       </w:t>
      </w:r>
      <w:r w:rsidRPr="00167FB5">
        <w:rPr>
          <w:sz w:val="28"/>
          <w:szCs w:val="28"/>
        </w:rPr>
        <w:sym w:font="Symbol" w:char="F064"/>
      </w:r>
      <w:r w:rsidRPr="00167FB5">
        <w:rPr>
          <w:sz w:val="28"/>
          <w:szCs w:val="28"/>
          <w:vertAlign w:val="subscript"/>
        </w:rPr>
        <w:t xml:space="preserve">2 </w:t>
      </w:r>
      <w:r w:rsidRPr="00167FB5">
        <w:rPr>
          <w:sz w:val="28"/>
          <w:szCs w:val="28"/>
        </w:rPr>
        <w:t>= х  м</w:t>
      </w:r>
      <w:r w:rsidRPr="00167FB5">
        <w:rPr>
          <w:sz w:val="28"/>
          <w:szCs w:val="28"/>
          <w:lang w:val="uk-UA"/>
        </w:rPr>
        <w:t xml:space="preserve"> ;</w:t>
      </w:r>
      <w:r w:rsidRPr="00167FB5">
        <w:rPr>
          <w:sz w:val="28"/>
          <w:szCs w:val="28"/>
        </w:rPr>
        <w:t xml:space="preserve">        2 – утепл</w:t>
      </w:r>
      <w:r w:rsidRPr="00167FB5">
        <w:rPr>
          <w:sz w:val="28"/>
          <w:szCs w:val="28"/>
          <w:lang w:val="uk-UA"/>
        </w:rPr>
        <w:t>ювач</w:t>
      </w:r>
      <w:r w:rsidRPr="00167FB5">
        <w:rPr>
          <w:sz w:val="28"/>
          <w:szCs w:val="28"/>
        </w:rPr>
        <w:t xml:space="preserve"> (пенопол</w:t>
      </w:r>
      <w:r w:rsidRPr="00167FB5">
        <w:rPr>
          <w:sz w:val="28"/>
          <w:szCs w:val="28"/>
          <w:lang w:val="uk-UA"/>
        </w:rPr>
        <w:t>і</w:t>
      </w:r>
      <w:r w:rsidRPr="00167FB5">
        <w:rPr>
          <w:sz w:val="28"/>
          <w:szCs w:val="28"/>
        </w:rPr>
        <w:t>ст</w:t>
      </w:r>
      <w:r w:rsidRPr="00167FB5">
        <w:rPr>
          <w:sz w:val="28"/>
          <w:szCs w:val="28"/>
          <w:lang w:val="uk-UA"/>
        </w:rPr>
        <w:t>і</w:t>
      </w:r>
      <w:r w:rsidRPr="00167FB5">
        <w:rPr>
          <w:sz w:val="28"/>
          <w:szCs w:val="28"/>
        </w:rPr>
        <w:t>рол)</w:t>
      </w:r>
    </w:p>
    <w:p w14:paraId="0E9AB2BE" w14:textId="77777777" w:rsidR="00CF1C46" w:rsidRPr="00167FB5" w:rsidRDefault="00CF1C46" w:rsidP="00CF1C46">
      <w:pPr>
        <w:pStyle w:val="a9"/>
        <w:spacing w:line="360" w:lineRule="auto"/>
        <w:ind w:left="0" w:right="0" w:firstLine="851"/>
        <w:rPr>
          <w:sz w:val="28"/>
          <w:szCs w:val="28"/>
        </w:rPr>
      </w:pPr>
      <w:r w:rsidRPr="00167FB5">
        <w:rPr>
          <w:sz w:val="28"/>
          <w:szCs w:val="28"/>
        </w:rPr>
        <w:sym w:font="Symbol" w:char="F06C"/>
      </w:r>
      <w:r w:rsidRPr="00167FB5">
        <w:rPr>
          <w:sz w:val="28"/>
          <w:szCs w:val="28"/>
          <w:vertAlign w:val="subscript"/>
        </w:rPr>
        <w:t>3</w:t>
      </w:r>
      <w:r w:rsidRPr="00167FB5">
        <w:rPr>
          <w:sz w:val="28"/>
          <w:szCs w:val="28"/>
        </w:rPr>
        <w:t>=0,70 Вт/ м</w:t>
      </w:r>
      <w:r w:rsidRPr="00167FB5">
        <w:rPr>
          <w:sz w:val="28"/>
          <w:szCs w:val="28"/>
          <w:vertAlign w:val="superscript"/>
        </w:rPr>
        <w:t>2</w:t>
      </w:r>
      <w:r w:rsidRPr="00167FB5">
        <w:rPr>
          <w:sz w:val="28"/>
          <w:szCs w:val="28"/>
        </w:rPr>
        <w:t xml:space="preserve"> </w:t>
      </w:r>
      <w:r w:rsidRPr="00167FB5">
        <w:rPr>
          <w:sz w:val="28"/>
          <w:szCs w:val="28"/>
          <w:vertAlign w:val="superscript"/>
        </w:rPr>
        <w:t>0</w:t>
      </w:r>
      <w:proofErr w:type="gramStart"/>
      <w:r w:rsidRPr="00167FB5">
        <w:rPr>
          <w:sz w:val="28"/>
          <w:szCs w:val="28"/>
        </w:rPr>
        <w:t xml:space="preserve">С  </w:t>
      </w:r>
      <w:r w:rsidRPr="00167FB5">
        <w:rPr>
          <w:sz w:val="28"/>
          <w:szCs w:val="28"/>
          <w:lang w:val="uk-UA"/>
        </w:rPr>
        <w:t>;</w:t>
      </w:r>
      <w:proofErr w:type="gramEnd"/>
      <w:r w:rsidRPr="00167FB5">
        <w:rPr>
          <w:sz w:val="28"/>
          <w:szCs w:val="28"/>
        </w:rPr>
        <w:t xml:space="preserve">       </w:t>
      </w:r>
      <w:r w:rsidRPr="00167FB5">
        <w:rPr>
          <w:sz w:val="28"/>
          <w:szCs w:val="28"/>
        </w:rPr>
        <w:sym w:font="Symbol" w:char="F064"/>
      </w:r>
      <w:r w:rsidRPr="00167FB5">
        <w:rPr>
          <w:sz w:val="28"/>
          <w:szCs w:val="28"/>
          <w:vertAlign w:val="subscript"/>
        </w:rPr>
        <w:t xml:space="preserve">3 </w:t>
      </w:r>
      <w:r w:rsidRPr="00167FB5">
        <w:rPr>
          <w:sz w:val="28"/>
          <w:szCs w:val="28"/>
        </w:rPr>
        <w:t xml:space="preserve">= </w:t>
      </w:r>
      <w:smartTag w:uri="urn:schemas-microsoft-com:office:smarttags" w:element="metricconverter">
        <w:smartTagPr>
          <w:attr w:name="ProductID" w:val="0,38 м"/>
        </w:smartTagPr>
        <w:r w:rsidRPr="00167FB5">
          <w:rPr>
            <w:sz w:val="28"/>
            <w:szCs w:val="28"/>
          </w:rPr>
          <w:t>0,38 м</w:t>
        </w:r>
      </w:smartTag>
      <w:r w:rsidRPr="00167FB5">
        <w:rPr>
          <w:sz w:val="28"/>
          <w:szCs w:val="28"/>
        </w:rPr>
        <w:t xml:space="preserve"> </w:t>
      </w:r>
      <w:r w:rsidRPr="00167FB5">
        <w:rPr>
          <w:sz w:val="28"/>
          <w:szCs w:val="28"/>
          <w:lang w:val="uk-UA"/>
        </w:rPr>
        <w:t>;</w:t>
      </w:r>
      <w:r w:rsidRPr="00167FB5">
        <w:rPr>
          <w:sz w:val="28"/>
          <w:szCs w:val="28"/>
        </w:rPr>
        <w:t xml:space="preserve">   </w:t>
      </w:r>
      <w:r w:rsidRPr="00167FB5">
        <w:rPr>
          <w:sz w:val="28"/>
          <w:szCs w:val="28"/>
          <w:lang w:val="uk-UA"/>
        </w:rPr>
        <w:t xml:space="preserve">  </w:t>
      </w:r>
      <w:r w:rsidRPr="00167FB5">
        <w:rPr>
          <w:sz w:val="28"/>
          <w:szCs w:val="28"/>
        </w:rPr>
        <w:t>3 –</w:t>
      </w:r>
      <w:r w:rsidRPr="00167FB5">
        <w:rPr>
          <w:sz w:val="28"/>
          <w:szCs w:val="28"/>
          <w:lang w:val="uk-UA"/>
        </w:rPr>
        <w:t>цегла звичайна глиняна</w:t>
      </w:r>
    </w:p>
    <w:p w14:paraId="5FC7DFB7"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sym w:font="Symbol" w:char="F06C"/>
      </w:r>
      <w:r w:rsidRPr="00167FB5">
        <w:rPr>
          <w:sz w:val="28"/>
          <w:szCs w:val="28"/>
          <w:vertAlign w:val="subscript"/>
        </w:rPr>
        <w:t xml:space="preserve">4 </w:t>
      </w:r>
      <w:r w:rsidRPr="00167FB5">
        <w:rPr>
          <w:sz w:val="28"/>
          <w:szCs w:val="28"/>
        </w:rPr>
        <w:t>= 0,76 Вт/ м</w:t>
      </w:r>
      <w:r w:rsidRPr="00167FB5">
        <w:rPr>
          <w:sz w:val="28"/>
          <w:szCs w:val="28"/>
          <w:vertAlign w:val="superscript"/>
        </w:rPr>
        <w:t>2</w:t>
      </w:r>
      <w:r w:rsidRPr="00167FB5">
        <w:rPr>
          <w:sz w:val="28"/>
          <w:szCs w:val="28"/>
        </w:rPr>
        <w:t xml:space="preserve"> </w:t>
      </w:r>
      <w:r w:rsidRPr="00167FB5">
        <w:rPr>
          <w:sz w:val="28"/>
          <w:szCs w:val="28"/>
          <w:vertAlign w:val="superscript"/>
        </w:rPr>
        <w:t>0</w:t>
      </w:r>
      <w:r w:rsidRPr="00167FB5">
        <w:rPr>
          <w:sz w:val="28"/>
          <w:szCs w:val="28"/>
        </w:rPr>
        <w:t xml:space="preserve">С </w:t>
      </w:r>
      <w:proofErr w:type="gramStart"/>
      <w:r w:rsidRPr="00167FB5">
        <w:rPr>
          <w:sz w:val="28"/>
          <w:szCs w:val="28"/>
        </w:rPr>
        <w:t xml:space="preserve">  </w:t>
      </w:r>
      <w:r w:rsidRPr="00167FB5">
        <w:rPr>
          <w:sz w:val="28"/>
          <w:szCs w:val="28"/>
          <w:lang w:val="uk-UA"/>
        </w:rPr>
        <w:t>;</w:t>
      </w:r>
      <w:proofErr w:type="gramEnd"/>
      <w:r w:rsidRPr="00167FB5">
        <w:rPr>
          <w:sz w:val="28"/>
          <w:szCs w:val="28"/>
        </w:rPr>
        <w:t xml:space="preserve">     </w:t>
      </w:r>
      <w:r w:rsidRPr="00167FB5">
        <w:rPr>
          <w:sz w:val="28"/>
          <w:szCs w:val="28"/>
        </w:rPr>
        <w:sym w:font="Symbol" w:char="F064"/>
      </w:r>
      <w:r w:rsidRPr="00167FB5">
        <w:rPr>
          <w:sz w:val="28"/>
          <w:szCs w:val="28"/>
          <w:vertAlign w:val="subscript"/>
        </w:rPr>
        <w:t xml:space="preserve">4 </w:t>
      </w:r>
      <w:r w:rsidRPr="00167FB5">
        <w:rPr>
          <w:sz w:val="28"/>
          <w:szCs w:val="28"/>
        </w:rPr>
        <w:t xml:space="preserve">= </w:t>
      </w:r>
      <w:smartTag w:uri="urn:schemas-microsoft-com:office:smarttags" w:element="metricconverter">
        <w:smartTagPr>
          <w:attr w:name="ProductID" w:val="0,02 м"/>
        </w:smartTagPr>
        <w:r w:rsidRPr="00167FB5">
          <w:rPr>
            <w:sz w:val="28"/>
            <w:szCs w:val="28"/>
          </w:rPr>
          <w:t>0,02 м</w:t>
        </w:r>
      </w:smartTag>
      <w:r w:rsidRPr="00167FB5">
        <w:rPr>
          <w:sz w:val="28"/>
          <w:szCs w:val="28"/>
        </w:rPr>
        <w:t xml:space="preserve"> </w:t>
      </w:r>
      <w:r w:rsidRPr="00167FB5">
        <w:rPr>
          <w:sz w:val="28"/>
          <w:szCs w:val="28"/>
          <w:lang w:val="uk-UA"/>
        </w:rPr>
        <w:t>;</w:t>
      </w:r>
      <w:r w:rsidRPr="00167FB5">
        <w:rPr>
          <w:sz w:val="28"/>
          <w:szCs w:val="28"/>
        </w:rPr>
        <w:t xml:space="preserve">     4 - штукатурка цементно-п</w:t>
      </w:r>
      <w:r w:rsidRPr="00167FB5">
        <w:rPr>
          <w:sz w:val="28"/>
          <w:szCs w:val="28"/>
          <w:lang w:val="uk-UA"/>
        </w:rPr>
        <w:t>і</w:t>
      </w:r>
      <w:r w:rsidRPr="00167FB5">
        <w:rPr>
          <w:sz w:val="28"/>
          <w:szCs w:val="28"/>
        </w:rPr>
        <w:t>счанна</w:t>
      </w:r>
    </w:p>
    <w:p w14:paraId="11DE4E45"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sym w:font="Symbol" w:char="F061"/>
      </w:r>
      <w:r w:rsidRPr="00167FB5">
        <w:rPr>
          <w:sz w:val="28"/>
          <w:szCs w:val="28"/>
          <w:vertAlign w:val="subscript"/>
        </w:rPr>
        <w:t>н</w:t>
      </w:r>
      <w:r w:rsidRPr="00167FB5">
        <w:rPr>
          <w:sz w:val="28"/>
          <w:szCs w:val="28"/>
        </w:rPr>
        <w:t>=23 Вт/ м</w:t>
      </w:r>
      <w:r w:rsidRPr="00167FB5">
        <w:rPr>
          <w:sz w:val="28"/>
          <w:szCs w:val="28"/>
          <w:vertAlign w:val="superscript"/>
        </w:rPr>
        <w:t>2</w:t>
      </w:r>
      <w:r w:rsidRPr="00167FB5">
        <w:rPr>
          <w:sz w:val="28"/>
          <w:szCs w:val="28"/>
        </w:rPr>
        <w:t xml:space="preserve"> </w:t>
      </w:r>
      <w:r w:rsidRPr="00167FB5">
        <w:rPr>
          <w:sz w:val="28"/>
          <w:szCs w:val="28"/>
          <w:vertAlign w:val="superscript"/>
        </w:rPr>
        <w:t>0</w:t>
      </w:r>
      <w:r w:rsidRPr="00167FB5">
        <w:rPr>
          <w:sz w:val="28"/>
          <w:szCs w:val="28"/>
        </w:rPr>
        <w:t>С</w:t>
      </w:r>
      <w:r w:rsidRPr="00167FB5">
        <w:rPr>
          <w:sz w:val="28"/>
          <w:szCs w:val="28"/>
          <w:lang w:val="uk-UA"/>
        </w:rPr>
        <w:t>;</w:t>
      </w:r>
    </w:p>
    <w:p w14:paraId="186D57EE"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sym w:font="Symbol" w:char="F061"/>
      </w:r>
      <w:r w:rsidRPr="00167FB5">
        <w:rPr>
          <w:sz w:val="28"/>
          <w:szCs w:val="28"/>
          <w:vertAlign w:val="subscript"/>
        </w:rPr>
        <w:t>в</w:t>
      </w:r>
      <w:r w:rsidRPr="00167FB5">
        <w:rPr>
          <w:sz w:val="28"/>
          <w:szCs w:val="28"/>
        </w:rPr>
        <w:t>=8</w:t>
      </w:r>
      <w:r w:rsidRPr="00167FB5">
        <w:rPr>
          <w:sz w:val="28"/>
          <w:szCs w:val="28"/>
          <w:lang w:val="uk-UA"/>
        </w:rPr>
        <w:t>,</w:t>
      </w:r>
      <w:r w:rsidRPr="00167FB5">
        <w:rPr>
          <w:sz w:val="28"/>
          <w:szCs w:val="28"/>
        </w:rPr>
        <w:t>7 Вт/ м</w:t>
      </w:r>
      <w:r w:rsidRPr="00167FB5">
        <w:rPr>
          <w:sz w:val="28"/>
          <w:szCs w:val="28"/>
          <w:vertAlign w:val="superscript"/>
        </w:rPr>
        <w:t>2</w:t>
      </w:r>
      <w:r w:rsidRPr="00167FB5">
        <w:rPr>
          <w:sz w:val="28"/>
          <w:szCs w:val="28"/>
        </w:rPr>
        <w:t xml:space="preserve"> </w:t>
      </w:r>
      <w:r w:rsidRPr="00167FB5">
        <w:rPr>
          <w:sz w:val="28"/>
          <w:szCs w:val="28"/>
          <w:vertAlign w:val="superscript"/>
        </w:rPr>
        <w:t>0</w:t>
      </w:r>
      <w:r w:rsidRPr="00167FB5">
        <w:rPr>
          <w:sz w:val="28"/>
          <w:szCs w:val="28"/>
        </w:rPr>
        <w:t>С</w:t>
      </w:r>
      <w:r w:rsidRPr="00167FB5">
        <w:rPr>
          <w:sz w:val="28"/>
          <w:szCs w:val="28"/>
          <w:lang w:val="uk-UA"/>
        </w:rPr>
        <w:t>;</w:t>
      </w:r>
    </w:p>
    <w:p w14:paraId="35D2F50B"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sym w:font="Symbol" w:char="F064"/>
      </w:r>
      <w:r w:rsidRPr="00167FB5">
        <w:rPr>
          <w:sz w:val="28"/>
          <w:szCs w:val="28"/>
          <w:vertAlign w:val="subscript"/>
        </w:rPr>
        <w:t>2</w:t>
      </w:r>
      <w:proofErr w:type="gramStart"/>
      <w:r w:rsidRPr="00167FB5">
        <w:rPr>
          <w:sz w:val="28"/>
          <w:szCs w:val="28"/>
        </w:rPr>
        <w:t>=(</w:t>
      </w:r>
      <w:proofErr w:type="gramEnd"/>
      <w:r w:rsidRPr="00167FB5">
        <w:rPr>
          <w:sz w:val="28"/>
          <w:szCs w:val="28"/>
        </w:rPr>
        <w:t>3,7-(1/8.7+0,02/0,76+0,38/0.70+0,02/0,76+1/23))×0,041</w:t>
      </w:r>
      <w:r w:rsidRPr="00167FB5">
        <w:rPr>
          <w:sz w:val="28"/>
          <w:szCs w:val="28"/>
          <w:lang w:val="uk-UA"/>
        </w:rPr>
        <w:t xml:space="preserve"> ;</w:t>
      </w:r>
    </w:p>
    <w:p w14:paraId="790F6795"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sym w:font="Symbol" w:char="F064"/>
      </w:r>
      <w:r w:rsidRPr="00167FB5">
        <w:rPr>
          <w:sz w:val="28"/>
          <w:szCs w:val="28"/>
          <w:vertAlign w:val="subscript"/>
        </w:rPr>
        <w:t>2</w:t>
      </w:r>
      <w:r w:rsidRPr="00167FB5">
        <w:rPr>
          <w:sz w:val="28"/>
          <w:szCs w:val="28"/>
        </w:rPr>
        <w:t>=0</w:t>
      </w:r>
      <w:r w:rsidRPr="00167FB5">
        <w:rPr>
          <w:sz w:val="28"/>
          <w:szCs w:val="28"/>
          <w:lang w:val="uk-UA"/>
        </w:rPr>
        <w:t>,</w:t>
      </w:r>
      <w:r w:rsidRPr="00167FB5">
        <w:rPr>
          <w:sz w:val="28"/>
          <w:szCs w:val="28"/>
        </w:rPr>
        <w:t>121 м</w:t>
      </w:r>
      <w:r w:rsidRPr="00167FB5">
        <w:rPr>
          <w:sz w:val="28"/>
          <w:szCs w:val="28"/>
          <w:lang w:val="uk-UA"/>
        </w:rPr>
        <w:t>;</w:t>
      </w:r>
    </w:p>
    <w:p w14:paraId="5F05AEFF"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sym w:font="Symbol" w:char="F064"/>
      </w:r>
      <w:r w:rsidRPr="00167FB5">
        <w:rPr>
          <w:sz w:val="28"/>
          <w:szCs w:val="28"/>
          <w:vertAlign w:val="subscript"/>
        </w:rPr>
        <w:t>ст.</w:t>
      </w:r>
      <w:r w:rsidRPr="00167FB5">
        <w:rPr>
          <w:sz w:val="28"/>
          <w:szCs w:val="28"/>
        </w:rPr>
        <w:t>= 0,02+0,121+0,38+0,02=0,541 м</w:t>
      </w:r>
      <w:r w:rsidRPr="00167FB5">
        <w:rPr>
          <w:sz w:val="28"/>
          <w:szCs w:val="28"/>
          <w:lang w:val="uk-UA"/>
        </w:rPr>
        <w:t>;</w:t>
      </w:r>
    </w:p>
    <w:p w14:paraId="78174DD1" w14:textId="77777777" w:rsidR="00CF1C46" w:rsidRPr="00167FB5" w:rsidRDefault="00CF1C46" w:rsidP="00CF1C46">
      <w:pPr>
        <w:spacing w:line="360" w:lineRule="auto"/>
        <w:ind w:firstLine="851"/>
        <w:jc w:val="both"/>
        <w:rPr>
          <w:sz w:val="28"/>
          <w:szCs w:val="28"/>
        </w:rPr>
      </w:pPr>
      <w:r w:rsidRPr="00167FB5">
        <w:rPr>
          <w:sz w:val="28"/>
          <w:szCs w:val="28"/>
        </w:rPr>
        <w:t>К= 1/ R</w:t>
      </w:r>
      <w:r w:rsidRPr="00167FB5">
        <w:rPr>
          <w:sz w:val="28"/>
          <w:szCs w:val="28"/>
          <w:vertAlign w:val="subscript"/>
        </w:rPr>
        <w:t>0</w:t>
      </w:r>
      <w:proofErr w:type="gramStart"/>
      <w:r w:rsidRPr="00167FB5">
        <w:rPr>
          <w:sz w:val="28"/>
          <w:szCs w:val="28"/>
          <w:vertAlign w:val="superscript"/>
        </w:rPr>
        <w:t>факт</w:t>
      </w:r>
      <w:r w:rsidRPr="00167FB5">
        <w:rPr>
          <w:sz w:val="28"/>
          <w:szCs w:val="28"/>
        </w:rPr>
        <w:t xml:space="preserve">  =</w:t>
      </w:r>
      <w:proofErr w:type="gramEnd"/>
      <w:r w:rsidRPr="00167FB5">
        <w:rPr>
          <w:sz w:val="28"/>
          <w:szCs w:val="28"/>
        </w:rPr>
        <w:t xml:space="preserve"> 1/3,7 = 0,27           -</w:t>
      </w:r>
      <w:r w:rsidRPr="00167FB5">
        <w:rPr>
          <w:sz w:val="28"/>
          <w:szCs w:val="28"/>
          <w:lang w:val="uk-UA"/>
        </w:rPr>
        <w:t xml:space="preserve"> </w:t>
      </w:r>
      <w:r w:rsidRPr="00167FB5">
        <w:rPr>
          <w:sz w:val="28"/>
          <w:szCs w:val="28"/>
        </w:rPr>
        <w:t>коеф</w:t>
      </w:r>
      <w:r w:rsidRPr="00167FB5">
        <w:rPr>
          <w:sz w:val="28"/>
          <w:szCs w:val="28"/>
          <w:lang w:val="uk-UA"/>
        </w:rPr>
        <w:t>і</w:t>
      </w:r>
      <w:r w:rsidRPr="00167FB5">
        <w:rPr>
          <w:sz w:val="28"/>
          <w:szCs w:val="28"/>
        </w:rPr>
        <w:t>ц</w:t>
      </w:r>
      <w:r w:rsidRPr="00167FB5">
        <w:rPr>
          <w:sz w:val="28"/>
          <w:szCs w:val="28"/>
          <w:lang w:val="uk-UA"/>
        </w:rPr>
        <w:t>іє</w:t>
      </w:r>
      <w:r w:rsidRPr="00167FB5">
        <w:rPr>
          <w:sz w:val="28"/>
          <w:szCs w:val="28"/>
        </w:rPr>
        <w:t>нт тепло</w:t>
      </w:r>
      <w:r w:rsidRPr="00167FB5">
        <w:rPr>
          <w:sz w:val="28"/>
          <w:szCs w:val="28"/>
          <w:lang w:val="uk-UA"/>
        </w:rPr>
        <w:t>віддачі</w:t>
      </w:r>
      <w:r w:rsidRPr="00167FB5">
        <w:rPr>
          <w:sz w:val="28"/>
          <w:szCs w:val="28"/>
        </w:rPr>
        <w:t xml:space="preserve"> </w:t>
      </w:r>
      <w:r w:rsidRPr="00167FB5">
        <w:rPr>
          <w:sz w:val="28"/>
          <w:szCs w:val="28"/>
          <w:lang w:val="uk-UA"/>
        </w:rPr>
        <w:t>стін</w:t>
      </w:r>
      <w:r w:rsidRPr="00167FB5">
        <w:rPr>
          <w:sz w:val="28"/>
          <w:szCs w:val="28"/>
        </w:rPr>
        <w:t>.</w:t>
      </w:r>
    </w:p>
    <w:p w14:paraId="31113B52" w14:textId="77777777" w:rsidR="00CF1C46" w:rsidRPr="00167FB5" w:rsidRDefault="00CF1C46" w:rsidP="00CF1C46">
      <w:pPr>
        <w:spacing w:line="360" w:lineRule="auto"/>
        <w:ind w:firstLine="851"/>
        <w:jc w:val="center"/>
        <w:rPr>
          <w:b/>
          <w:sz w:val="28"/>
          <w:szCs w:val="28"/>
          <w:lang w:val="uk-UA"/>
        </w:rPr>
      </w:pPr>
      <w:r w:rsidRPr="00167FB5">
        <w:rPr>
          <w:b/>
          <w:sz w:val="28"/>
          <w:szCs w:val="28"/>
        </w:rPr>
        <w:t>Р</w:t>
      </w:r>
      <w:r w:rsidRPr="00167FB5">
        <w:rPr>
          <w:b/>
          <w:sz w:val="28"/>
          <w:szCs w:val="28"/>
          <w:lang w:val="uk-UA"/>
        </w:rPr>
        <w:t>озрахунок</w:t>
      </w:r>
      <w:r w:rsidRPr="00167FB5">
        <w:rPr>
          <w:b/>
          <w:sz w:val="28"/>
          <w:szCs w:val="28"/>
        </w:rPr>
        <w:t xml:space="preserve"> п</w:t>
      </w:r>
      <w:r w:rsidRPr="00167FB5">
        <w:rPr>
          <w:b/>
          <w:sz w:val="28"/>
          <w:szCs w:val="28"/>
          <w:lang w:val="uk-UA"/>
        </w:rPr>
        <w:t>ідлоги</w:t>
      </w:r>
    </w:p>
    <w:p w14:paraId="7D1D7DF2" w14:textId="77777777" w:rsidR="00CF1C46" w:rsidRPr="00167FB5" w:rsidRDefault="00CF1C46" w:rsidP="00CF1C46">
      <w:pPr>
        <w:pStyle w:val="a9"/>
        <w:spacing w:line="360" w:lineRule="auto"/>
        <w:ind w:left="0" w:right="0" w:firstLine="851"/>
        <w:rPr>
          <w:sz w:val="28"/>
          <w:szCs w:val="28"/>
          <w:lang w:val="uk-UA"/>
        </w:rPr>
      </w:pPr>
      <w:r w:rsidRPr="00167FB5">
        <w:rPr>
          <w:sz w:val="28"/>
          <w:szCs w:val="28"/>
          <w:lang w:val="uk-UA"/>
        </w:rPr>
        <w:t>За формулою (2.2):</w:t>
      </w:r>
    </w:p>
    <w:p w14:paraId="6F759FDA"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t>R</w:t>
      </w:r>
      <w:r w:rsidRPr="00167FB5">
        <w:rPr>
          <w:sz w:val="28"/>
          <w:szCs w:val="28"/>
          <w:vertAlign w:val="subscript"/>
        </w:rPr>
        <w:t>0</w:t>
      </w:r>
      <w:r w:rsidRPr="00167FB5">
        <w:rPr>
          <w:sz w:val="28"/>
          <w:szCs w:val="28"/>
          <w:vertAlign w:val="superscript"/>
        </w:rPr>
        <w:t>тр.</w:t>
      </w:r>
      <w:r w:rsidRPr="00167FB5">
        <w:rPr>
          <w:sz w:val="28"/>
          <w:szCs w:val="28"/>
        </w:rPr>
        <w:t>=0,9*(20+</w:t>
      </w:r>
      <w:r w:rsidRPr="00167FB5">
        <w:rPr>
          <w:sz w:val="28"/>
          <w:szCs w:val="28"/>
          <w:lang w:val="uk-UA"/>
        </w:rPr>
        <w:t>25</w:t>
      </w:r>
      <w:r w:rsidRPr="00167FB5">
        <w:rPr>
          <w:sz w:val="28"/>
          <w:szCs w:val="28"/>
        </w:rPr>
        <w:t>)</w:t>
      </w:r>
      <w:proofErr w:type="gramStart"/>
      <w:r w:rsidRPr="00167FB5">
        <w:rPr>
          <w:sz w:val="28"/>
          <w:szCs w:val="28"/>
        </w:rPr>
        <w:t>/(</w:t>
      </w:r>
      <w:proofErr w:type="gramEnd"/>
      <w:r w:rsidRPr="00167FB5">
        <w:rPr>
          <w:sz w:val="28"/>
          <w:szCs w:val="28"/>
        </w:rPr>
        <w:t>3</w:t>
      </w:r>
      <w:r w:rsidRPr="00167FB5">
        <w:rPr>
          <w:sz w:val="28"/>
          <w:szCs w:val="28"/>
          <w:vertAlign w:val="subscript"/>
        </w:rPr>
        <w:t xml:space="preserve">* </w:t>
      </w:r>
      <w:r w:rsidRPr="00167FB5">
        <w:rPr>
          <w:sz w:val="28"/>
          <w:szCs w:val="28"/>
        </w:rPr>
        <w:t>8.7)=</w:t>
      </w:r>
      <w:r w:rsidRPr="00167FB5">
        <w:rPr>
          <w:sz w:val="28"/>
          <w:szCs w:val="28"/>
          <w:lang w:val="uk-UA"/>
        </w:rPr>
        <w:t>1.7</w:t>
      </w:r>
      <w:r w:rsidRPr="00167FB5">
        <w:rPr>
          <w:sz w:val="28"/>
          <w:szCs w:val="28"/>
        </w:rPr>
        <w:t xml:space="preserve"> м</w:t>
      </w:r>
      <w:r w:rsidRPr="00167FB5">
        <w:rPr>
          <w:sz w:val="28"/>
          <w:szCs w:val="28"/>
          <w:vertAlign w:val="superscript"/>
        </w:rPr>
        <w:t>2</w:t>
      </w:r>
      <w:r w:rsidRPr="00167FB5">
        <w:rPr>
          <w:sz w:val="28"/>
          <w:szCs w:val="28"/>
        </w:rPr>
        <w:t xml:space="preserve"> </w:t>
      </w:r>
      <w:r w:rsidRPr="00167FB5">
        <w:rPr>
          <w:sz w:val="28"/>
          <w:szCs w:val="28"/>
          <w:vertAlign w:val="superscript"/>
        </w:rPr>
        <w:t>0</w:t>
      </w:r>
      <w:r w:rsidRPr="00167FB5">
        <w:rPr>
          <w:sz w:val="28"/>
          <w:szCs w:val="28"/>
        </w:rPr>
        <w:t>С/Вт</w:t>
      </w:r>
      <w:r w:rsidRPr="00167FB5">
        <w:rPr>
          <w:sz w:val="28"/>
          <w:szCs w:val="28"/>
          <w:lang w:val="uk-UA"/>
        </w:rPr>
        <w:t>;</w:t>
      </w:r>
    </w:p>
    <w:p w14:paraId="0E82609D"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t>R</w:t>
      </w:r>
      <w:r w:rsidRPr="00167FB5">
        <w:rPr>
          <w:sz w:val="28"/>
          <w:szCs w:val="28"/>
          <w:vertAlign w:val="subscript"/>
        </w:rPr>
        <w:t>0</w:t>
      </w:r>
      <w:r w:rsidRPr="00167FB5">
        <w:rPr>
          <w:sz w:val="28"/>
          <w:szCs w:val="28"/>
          <w:vertAlign w:val="superscript"/>
        </w:rPr>
        <w:t>тр.</w:t>
      </w:r>
      <w:r w:rsidRPr="00167FB5">
        <w:rPr>
          <w:sz w:val="28"/>
          <w:szCs w:val="28"/>
        </w:rPr>
        <w:t>=</w:t>
      </w:r>
      <w:r w:rsidRPr="00167FB5">
        <w:rPr>
          <w:sz w:val="28"/>
          <w:szCs w:val="28"/>
          <w:lang w:val="uk-UA"/>
        </w:rPr>
        <w:t>3.7</w:t>
      </w:r>
      <w:r w:rsidRPr="00167FB5">
        <w:rPr>
          <w:sz w:val="28"/>
          <w:szCs w:val="28"/>
        </w:rPr>
        <w:t xml:space="preserve"> м</w:t>
      </w:r>
      <w:r w:rsidRPr="00167FB5">
        <w:rPr>
          <w:sz w:val="28"/>
          <w:szCs w:val="28"/>
          <w:vertAlign w:val="superscript"/>
        </w:rPr>
        <w:t>2</w:t>
      </w:r>
      <w:r w:rsidRPr="00167FB5">
        <w:rPr>
          <w:sz w:val="28"/>
          <w:szCs w:val="28"/>
        </w:rPr>
        <w:t xml:space="preserve"> </w:t>
      </w:r>
      <w:r w:rsidRPr="00167FB5">
        <w:rPr>
          <w:sz w:val="28"/>
          <w:szCs w:val="28"/>
          <w:vertAlign w:val="superscript"/>
        </w:rPr>
        <w:t>0</w:t>
      </w:r>
      <w:r w:rsidRPr="00167FB5">
        <w:rPr>
          <w:sz w:val="28"/>
          <w:szCs w:val="28"/>
        </w:rPr>
        <w:t>С/</w:t>
      </w:r>
      <w:proofErr w:type="gramStart"/>
      <w:r w:rsidRPr="00167FB5">
        <w:rPr>
          <w:sz w:val="28"/>
          <w:szCs w:val="28"/>
        </w:rPr>
        <w:t xml:space="preserve">Вт </w:t>
      </w:r>
      <w:r w:rsidRPr="00167FB5">
        <w:rPr>
          <w:sz w:val="28"/>
          <w:szCs w:val="28"/>
          <w:lang w:val="uk-UA"/>
        </w:rPr>
        <w:t>;</w:t>
      </w:r>
      <w:proofErr w:type="gramEnd"/>
    </w:p>
    <w:p w14:paraId="3AC12899" w14:textId="77777777" w:rsidR="00CF1C46" w:rsidRPr="00167FB5" w:rsidRDefault="00CF1C46" w:rsidP="00CF1C46">
      <w:pPr>
        <w:pStyle w:val="a9"/>
        <w:spacing w:line="360" w:lineRule="auto"/>
        <w:ind w:left="0" w:right="0" w:firstLine="851"/>
        <w:rPr>
          <w:sz w:val="28"/>
          <w:szCs w:val="28"/>
        </w:rPr>
      </w:pPr>
      <w:r w:rsidRPr="00167FB5">
        <w:rPr>
          <w:sz w:val="28"/>
          <w:szCs w:val="28"/>
        </w:rPr>
        <w:t>При</w:t>
      </w:r>
      <w:r w:rsidRPr="00167FB5">
        <w:rPr>
          <w:sz w:val="28"/>
          <w:szCs w:val="28"/>
          <w:lang w:val="uk-UA"/>
        </w:rPr>
        <w:t>ймаємо</w:t>
      </w:r>
      <w:r w:rsidRPr="00167FB5">
        <w:rPr>
          <w:sz w:val="28"/>
          <w:szCs w:val="28"/>
        </w:rPr>
        <w:t xml:space="preserve"> R</w:t>
      </w:r>
      <w:r w:rsidRPr="00167FB5">
        <w:rPr>
          <w:sz w:val="28"/>
          <w:szCs w:val="28"/>
          <w:vertAlign w:val="subscript"/>
        </w:rPr>
        <w:t>0</w:t>
      </w:r>
      <w:r w:rsidRPr="00167FB5">
        <w:rPr>
          <w:sz w:val="28"/>
          <w:szCs w:val="28"/>
          <w:vertAlign w:val="superscript"/>
        </w:rPr>
        <w:t>тр.</w:t>
      </w:r>
      <w:r w:rsidRPr="00167FB5">
        <w:rPr>
          <w:sz w:val="28"/>
          <w:szCs w:val="28"/>
        </w:rPr>
        <w:t xml:space="preserve">= </w:t>
      </w:r>
      <w:proofErr w:type="gramStart"/>
      <w:r w:rsidRPr="00167FB5">
        <w:rPr>
          <w:sz w:val="28"/>
          <w:szCs w:val="28"/>
          <w:lang w:val="uk-UA"/>
        </w:rPr>
        <w:t>3.7</w:t>
      </w:r>
      <w:r w:rsidRPr="00167FB5">
        <w:rPr>
          <w:sz w:val="28"/>
          <w:szCs w:val="28"/>
        </w:rPr>
        <w:t xml:space="preserve">  м</w:t>
      </w:r>
      <w:proofErr w:type="gramEnd"/>
      <w:r w:rsidRPr="00167FB5">
        <w:rPr>
          <w:sz w:val="28"/>
          <w:szCs w:val="28"/>
          <w:vertAlign w:val="superscript"/>
        </w:rPr>
        <w:t>2</w:t>
      </w:r>
      <w:r w:rsidRPr="00167FB5">
        <w:rPr>
          <w:sz w:val="28"/>
          <w:szCs w:val="28"/>
        </w:rPr>
        <w:t xml:space="preserve"> </w:t>
      </w:r>
      <w:r w:rsidRPr="00167FB5">
        <w:rPr>
          <w:sz w:val="28"/>
          <w:szCs w:val="28"/>
          <w:vertAlign w:val="superscript"/>
        </w:rPr>
        <w:t>0</w:t>
      </w:r>
      <w:r w:rsidRPr="00167FB5">
        <w:rPr>
          <w:sz w:val="28"/>
          <w:szCs w:val="28"/>
        </w:rPr>
        <w:t>С/Вт.</w:t>
      </w:r>
    </w:p>
    <w:p w14:paraId="1F3F4CF3"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sym w:font="Symbol" w:char="F0E5"/>
      </w:r>
      <w:r w:rsidRPr="00167FB5">
        <w:rPr>
          <w:sz w:val="28"/>
          <w:szCs w:val="28"/>
        </w:rPr>
        <w:t>R=1/</w:t>
      </w:r>
      <w:r w:rsidRPr="00167FB5">
        <w:rPr>
          <w:sz w:val="28"/>
          <w:szCs w:val="28"/>
        </w:rPr>
        <w:sym w:font="Symbol" w:char="F061"/>
      </w:r>
      <w:r w:rsidRPr="00167FB5">
        <w:rPr>
          <w:sz w:val="28"/>
          <w:szCs w:val="28"/>
          <w:vertAlign w:val="subscript"/>
        </w:rPr>
        <w:t>в</w:t>
      </w:r>
      <w:r w:rsidRPr="00167FB5">
        <w:rPr>
          <w:sz w:val="28"/>
          <w:szCs w:val="28"/>
        </w:rPr>
        <w:t>+1/</w:t>
      </w:r>
      <w:r w:rsidRPr="00167FB5">
        <w:rPr>
          <w:sz w:val="28"/>
          <w:szCs w:val="28"/>
        </w:rPr>
        <w:sym w:font="Symbol" w:char="F061"/>
      </w:r>
      <w:r w:rsidRPr="00167FB5">
        <w:rPr>
          <w:sz w:val="28"/>
          <w:szCs w:val="28"/>
          <w:vertAlign w:val="subscript"/>
        </w:rPr>
        <w:t>н</w:t>
      </w:r>
      <w:r w:rsidRPr="00167FB5">
        <w:rPr>
          <w:sz w:val="28"/>
          <w:szCs w:val="28"/>
        </w:rPr>
        <w:t>+</w:t>
      </w:r>
      <w:r w:rsidRPr="00167FB5">
        <w:rPr>
          <w:sz w:val="28"/>
          <w:szCs w:val="28"/>
        </w:rPr>
        <w:sym w:font="Symbol" w:char="F064"/>
      </w:r>
      <w:r w:rsidRPr="00167FB5">
        <w:rPr>
          <w:sz w:val="28"/>
          <w:szCs w:val="28"/>
          <w:vertAlign w:val="subscript"/>
        </w:rPr>
        <w:t>1</w:t>
      </w:r>
      <w:r w:rsidRPr="00167FB5">
        <w:rPr>
          <w:sz w:val="28"/>
          <w:szCs w:val="28"/>
        </w:rPr>
        <w:t>/</w:t>
      </w:r>
      <w:r w:rsidRPr="00167FB5">
        <w:rPr>
          <w:sz w:val="28"/>
          <w:szCs w:val="28"/>
        </w:rPr>
        <w:sym w:font="Symbol" w:char="F06C"/>
      </w:r>
      <w:r w:rsidRPr="00167FB5">
        <w:rPr>
          <w:sz w:val="28"/>
          <w:szCs w:val="28"/>
          <w:vertAlign w:val="subscript"/>
        </w:rPr>
        <w:t>1</w:t>
      </w:r>
      <w:r w:rsidRPr="00167FB5">
        <w:rPr>
          <w:sz w:val="28"/>
          <w:szCs w:val="28"/>
        </w:rPr>
        <w:t>+</w:t>
      </w:r>
      <w:r w:rsidRPr="00167FB5">
        <w:rPr>
          <w:sz w:val="28"/>
          <w:szCs w:val="28"/>
        </w:rPr>
        <w:sym w:font="Symbol" w:char="F064"/>
      </w:r>
      <w:r w:rsidRPr="00167FB5">
        <w:rPr>
          <w:sz w:val="28"/>
          <w:szCs w:val="28"/>
          <w:vertAlign w:val="subscript"/>
        </w:rPr>
        <w:t>2</w:t>
      </w:r>
      <w:r w:rsidRPr="00167FB5">
        <w:rPr>
          <w:sz w:val="28"/>
          <w:szCs w:val="28"/>
        </w:rPr>
        <w:t>/</w:t>
      </w:r>
      <w:r w:rsidRPr="00167FB5">
        <w:rPr>
          <w:sz w:val="28"/>
          <w:szCs w:val="28"/>
        </w:rPr>
        <w:sym w:font="Symbol" w:char="F06C"/>
      </w:r>
      <w:r w:rsidRPr="00167FB5">
        <w:rPr>
          <w:sz w:val="28"/>
          <w:szCs w:val="28"/>
          <w:vertAlign w:val="subscript"/>
        </w:rPr>
        <w:t>2</w:t>
      </w:r>
      <w:r w:rsidRPr="00167FB5">
        <w:rPr>
          <w:sz w:val="28"/>
          <w:szCs w:val="28"/>
        </w:rPr>
        <w:t>+</w:t>
      </w:r>
      <w:r w:rsidRPr="00167FB5">
        <w:rPr>
          <w:sz w:val="28"/>
          <w:szCs w:val="28"/>
        </w:rPr>
        <w:sym w:font="Symbol" w:char="F064"/>
      </w:r>
      <w:r w:rsidRPr="00167FB5">
        <w:rPr>
          <w:sz w:val="28"/>
          <w:szCs w:val="28"/>
          <w:vertAlign w:val="subscript"/>
        </w:rPr>
        <w:t>3</w:t>
      </w:r>
      <w:r w:rsidRPr="00167FB5">
        <w:rPr>
          <w:sz w:val="28"/>
          <w:szCs w:val="28"/>
        </w:rPr>
        <w:t>/</w:t>
      </w:r>
      <w:r w:rsidRPr="00167FB5">
        <w:rPr>
          <w:sz w:val="28"/>
          <w:szCs w:val="28"/>
        </w:rPr>
        <w:sym w:font="Symbol" w:char="F06C"/>
      </w:r>
      <w:r w:rsidRPr="00167FB5">
        <w:rPr>
          <w:sz w:val="28"/>
          <w:szCs w:val="28"/>
          <w:vertAlign w:val="subscript"/>
        </w:rPr>
        <w:t>3</w:t>
      </w:r>
      <w:r w:rsidRPr="00167FB5">
        <w:rPr>
          <w:sz w:val="28"/>
          <w:szCs w:val="28"/>
        </w:rPr>
        <w:t>+</w:t>
      </w:r>
      <w:r w:rsidRPr="00167FB5">
        <w:rPr>
          <w:sz w:val="28"/>
          <w:szCs w:val="28"/>
        </w:rPr>
        <w:sym w:font="Symbol" w:char="F064"/>
      </w:r>
      <w:r w:rsidRPr="00167FB5">
        <w:rPr>
          <w:sz w:val="28"/>
          <w:szCs w:val="28"/>
          <w:vertAlign w:val="subscript"/>
        </w:rPr>
        <w:t>4</w:t>
      </w:r>
      <w:r w:rsidRPr="00167FB5">
        <w:rPr>
          <w:sz w:val="28"/>
          <w:szCs w:val="28"/>
        </w:rPr>
        <w:t>/</w:t>
      </w:r>
      <w:r w:rsidRPr="00167FB5">
        <w:rPr>
          <w:sz w:val="28"/>
          <w:szCs w:val="28"/>
        </w:rPr>
        <w:sym w:font="Symbol" w:char="F06C"/>
      </w:r>
      <w:r w:rsidRPr="00167FB5">
        <w:rPr>
          <w:sz w:val="28"/>
          <w:szCs w:val="28"/>
          <w:vertAlign w:val="subscript"/>
        </w:rPr>
        <w:t>4</w:t>
      </w:r>
      <w:r w:rsidRPr="00167FB5">
        <w:rPr>
          <w:sz w:val="28"/>
          <w:szCs w:val="28"/>
        </w:rPr>
        <w:t>+1/</w:t>
      </w:r>
      <w:r w:rsidRPr="00167FB5">
        <w:rPr>
          <w:sz w:val="28"/>
          <w:szCs w:val="28"/>
        </w:rPr>
        <w:sym w:font="Symbol" w:char="F061"/>
      </w:r>
      <w:r w:rsidRPr="00167FB5">
        <w:rPr>
          <w:sz w:val="28"/>
          <w:szCs w:val="28"/>
          <w:vertAlign w:val="subscript"/>
        </w:rPr>
        <w:t>н</w:t>
      </w:r>
      <w:r w:rsidRPr="00167FB5">
        <w:rPr>
          <w:sz w:val="28"/>
          <w:szCs w:val="28"/>
          <w:vertAlign w:val="subscript"/>
          <w:lang w:val="uk-UA"/>
        </w:rPr>
        <w:t xml:space="preserve">  </w:t>
      </w:r>
      <w:proofErr w:type="gramStart"/>
      <w:r w:rsidRPr="00167FB5">
        <w:rPr>
          <w:sz w:val="28"/>
          <w:szCs w:val="28"/>
          <w:vertAlign w:val="subscript"/>
          <w:lang w:val="uk-UA"/>
        </w:rPr>
        <w:t xml:space="preserve">  ,</w:t>
      </w:r>
      <w:proofErr w:type="gramEnd"/>
    </w:p>
    <w:p w14:paraId="5A77D82C"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t xml:space="preserve">  </w:t>
      </w:r>
      <w:r w:rsidRPr="00167FB5">
        <w:rPr>
          <w:sz w:val="28"/>
          <w:szCs w:val="28"/>
        </w:rPr>
        <w:sym w:font="Symbol" w:char="F06C"/>
      </w:r>
      <w:r w:rsidRPr="00167FB5">
        <w:rPr>
          <w:sz w:val="28"/>
          <w:szCs w:val="28"/>
          <w:vertAlign w:val="subscript"/>
        </w:rPr>
        <w:t xml:space="preserve">1 </w:t>
      </w:r>
      <w:r w:rsidRPr="00167FB5">
        <w:rPr>
          <w:sz w:val="28"/>
          <w:szCs w:val="28"/>
        </w:rPr>
        <w:t>=0,18 Вт/ м</w:t>
      </w:r>
      <w:r w:rsidRPr="00167FB5">
        <w:rPr>
          <w:sz w:val="28"/>
          <w:szCs w:val="28"/>
          <w:vertAlign w:val="superscript"/>
        </w:rPr>
        <w:t>2</w:t>
      </w:r>
      <w:r w:rsidRPr="00167FB5">
        <w:rPr>
          <w:sz w:val="28"/>
          <w:szCs w:val="28"/>
        </w:rPr>
        <w:t xml:space="preserve"> </w:t>
      </w:r>
      <w:r w:rsidRPr="00167FB5">
        <w:rPr>
          <w:sz w:val="28"/>
          <w:szCs w:val="28"/>
          <w:vertAlign w:val="superscript"/>
        </w:rPr>
        <w:t>0</w:t>
      </w:r>
      <w:proofErr w:type="gramStart"/>
      <w:r w:rsidRPr="00167FB5">
        <w:rPr>
          <w:sz w:val="28"/>
          <w:szCs w:val="28"/>
        </w:rPr>
        <w:t xml:space="preserve">С </w:t>
      </w:r>
      <w:r w:rsidRPr="00167FB5">
        <w:rPr>
          <w:sz w:val="28"/>
          <w:szCs w:val="28"/>
          <w:lang w:val="uk-UA"/>
        </w:rPr>
        <w:t>;</w:t>
      </w:r>
      <w:proofErr w:type="gramEnd"/>
      <w:r w:rsidRPr="00167FB5">
        <w:rPr>
          <w:sz w:val="28"/>
          <w:szCs w:val="28"/>
        </w:rPr>
        <w:t xml:space="preserve">     </w:t>
      </w:r>
      <w:r w:rsidRPr="00167FB5">
        <w:rPr>
          <w:sz w:val="28"/>
          <w:szCs w:val="28"/>
        </w:rPr>
        <w:sym w:font="Symbol" w:char="F064"/>
      </w:r>
      <w:r w:rsidRPr="00167FB5">
        <w:rPr>
          <w:sz w:val="28"/>
          <w:szCs w:val="28"/>
          <w:vertAlign w:val="subscript"/>
        </w:rPr>
        <w:t>1</w:t>
      </w:r>
      <w:r w:rsidRPr="00167FB5">
        <w:rPr>
          <w:sz w:val="28"/>
          <w:szCs w:val="28"/>
        </w:rPr>
        <w:t xml:space="preserve">= </w:t>
      </w:r>
      <w:smartTag w:uri="urn:schemas-microsoft-com:office:smarttags" w:element="metricconverter">
        <w:smartTagPr>
          <w:attr w:name="ProductID" w:val="0,04 м"/>
        </w:smartTagPr>
        <w:r w:rsidRPr="00167FB5">
          <w:rPr>
            <w:sz w:val="28"/>
            <w:szCs w:val="28"/>
          </w:rPr>
          <w:t>0,04 м</w:t>
        </w:r>
      </w:smartTag>
      <w:r w:rsidRPr="00167FB5">
        <w:rPr>
          <w:sz w:val="28"/>
          <w:szCs w:val="28"/>
        </w:rPr>
        <w:t xml:space="preserve"> </w:t>
      </w:r>
      <w:r w:rsidRPr="00167FB5">
        <w:rPr>
          <w:sz w:val="28"/>
          <w:szCs w:val="28"/>
          <w:lang w:val="uk-UA"/>
        </w:rPr>
        <w:t>;</w:t>
      </w:r>
      <w:r w:rsidRPr="00167FB5">
        <w:rPr>
          <w:sz w:val="28"/>
          <w:szCs w:val="28"/>
        </w:rPr>
        <w:t xml:space="preserve">     1 – </w:t>
      </w:r>
      <w:r w:rsidRPr="00167FB5">
        <w:rPr>
          <w:sz w:val="28"/>
          <w:szCs w:val="28"/>
          <w:lang w:val="uk-UA"/>
        </w:rPr>
        <w:t>з</w:t>
      </w:r>
      <w:r w:rsidRPr="00167FB5">
        <w:rPr>
          <w:sz w:val="28"/>
          <w:szCs w:val="28"/>
        </w:rPr>
        <w:t>/б</w:t>
      </w:r>
      <w:r w:rsidRPr="00167FB5">
        <w:rPr>
          <w:sz w:val="28"/>
          <w:szCs w:val="28"/>
          <w:lang w:val="uk-UA"/>
        </w:rPr>
        <w:t xml:space="preserve"> </w:t>
      </w:r>
      <w:r w:rsidRPr="00167FB5">
        <w:rPr>
          <w:sz w:val="28"/>
          <w:szCs w:val="28"/>
        </w:rPr>
        <w:t>пустотна плита</w:t>
      </w:r>
      <w:r w:rsidRPr="00167FB5">
        <w:rPr>
          <w:sz w:val="28"/>
          <w:szCs w:val="28"/>
          <w:lang w:val="uk-UA"/>
        </w:rPr>
        <w:t>;</w:t>
      </w:r>
    </w:p>
    <w:p w14:paraId="42ACFE47"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t xml:space="preserve">  </w:t>
      </w:r>
      <w:r w:rsidRPr="00167FB5">
        <w:rPr>
          <w:sz w:val="28"/>
          <w:szCs w:val="28"/>
        </w:rPr>
        <w:sym w:font="Symbol" w:char="F06C"/>
      </w:r>
      <w:r w:rsidRPr="00167FB5">
        <w:rPr>
          <w:sz w:val="28"/>
          <w:szCs w:val="28"/>
          <w:vertAlign w:val="subscript"/>
        </w:rPr>
        <w:t>2</w:t>
      </w:r>
      <w:r w:rsidRPr="00167FB5">
        <w:rPr>
          <w:sz w:val="28"/>
          <w:szCs w:val="28"/>
        </w:rPr>
        <w:t>=0.26 Вт/ м</w:t>
      </w:r>
      <w:r w:rsidRPr="00167FB5">
        <w:rPr>
          <w:sz w:val="28"/>
          <w:szCs w:val="28"/>
          <w:vertAlign w:val="superscript"/>
        </w:rPr>
        <w:t>2</w:t>
      </w:r>
      <w:r w:rsidRPr="00167FB5">
        <w:rPr>
          <w:sz w:val="28"/>
          <w:szCs w:val="28"/>
        </w:rPr>
        <w:t xml:space="preserve"> </w:t>
      </w:r>
      <w:r w:rsidRPr="00167FB5">
        <w:rPr>
          <w:sz w:val="28"/>
          <w:szCs w:val="28"/>
          <w:vertAlign w:val="superscript"/>
        </w:rPr>
        <w:t>0</w:t>
      </w:r>
      <w:proofErr w:type="gramStart"/>
      <w:r w:rsidRPr="00167FB5">
        <w:rPr>
          <w:sz w:val="28"/>
          <w:szCs w:val="28"/>
        </w:rPr>
        <w:t xml:space="preserve">С </w:t>
      </w:r>
      <w:r w:rsidRPr="00167FB5">
        <w:rPr>
          <w:sz w:val="28"/>
          <w:szCs w:val="28"/>
          <w:lang w:val="uk-UA"/>
        </w:rPr>
        <w:t>;</w:t>
      </w:r>
      <w:proofErr w:type="gramEnd"/>
      <w:r w:rsidRPr="00167FB5">
        <w:rPr>
          <w:sz w:val="28"/>
          <w:szCs w:val="28"/>
        </w:rPr>
        <w:t xml:space="preserve">    </w:t>
      </w:r>
      <w:r w:rsidRPr="00167FB5">
        <w:rPr>
          <w:sz w:val="28"/>
          <w:szCs w:val="28"/>
        </w:rPr>
        <w:sym w:font="Symbol" w:char="F064"/>
      </w:r>
      <w:r w:rsidRPr="00167FB5">
        <w:rPr>
          <w:sz w:val="28"/>
          <w:szCs w:val="28"/>
          <w:vertAlign w:val="subscript"/>
        </w:rPr>
        <w:t>2</w:t>
      </w:r>
      <w:r w:rsidRPr="00167FB5">
        <w:rPr>
          <w:sz w:val="28"/>
          <w:szCs w:val="28"/>
        </w:rPr>
        <w:t xml:space="preserve">= </w:t>
      </w:r>
      <w:smartTag w:uri="urn:schemas-microsoft-com:office:smarttags" w:element="metricconverter">
        <w:smartTagPr>
          <w:attr w:name="ProductID" w:val="0,05 м"/>
        </w:smartTagPr>
        <w:r w:rsidRPr="00167FB5">
          <w:rPr>
            <w:sz w:val="28"/>
            <w:szCs w:val="28"/>
          </w:rPr>
          <w:t>0,05 м</w:t>
        </w:r>
      </w:smartTag>
      <w:r w:rsidRPr="00167FB5">
        <w:rPr>
          <w:sz w:val="28"/>
          <w:szCs w:val="28"/>
          <w:lang w:val="uk-UA"/>
        </w:rPr>
        <w:t>;</w:t>
      </w:r>
      <w:r w:rsidRPr="00167FB5">
        <w:rPr>
          <w:sz w:val="28"/>
          <w:szCs w:val="28"/>
        </w:rPr>
        <w:t xml:space="preserve">       2 – цементн</w:t>
      </w:r>
      <w:r w:rsidRPr="00167FB5">
        <w:rPr>
          <w:sz w:val="28"/>
          <w:szCs w:val="28"/>
          <w:lang w:val="uk-UA"/>
        </w:rPr>
        <w:t xml:space="preserve">ий </w:t>
      </w:r>
      <w:r w:rsidRPr="00167FB5">
        <w:rPr>
          <w:sz w:val="28"/>
          <w:szCs w:val="28"/>
        </w:rPr>
        <w:t>р</w:t>
      </w:r>
      <w:r w:rsidRPr="00167FB5">
        <w:rPr>
          <w:sz w:val="28"/>
          <w:szCs w:val="28"/>
          <w:lang w:val="uk-UA"/>
        </w:rPr>
        <w:t>озчин;</w:t>
      </w:r>
    </w:p>
    <w:p w14:paraId="01A3D206"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sym w:font="Symbol" w:char="F06C"/>
      </w:r>
      <w:r w:rsidRPr="00167FB5">
        <w:rPr>
          <w:sz w:val="28"/>
          <w:szCs w:val="28"/>
          <w:vertAlign w:val="subscript"/>
        </w:rPr>
        <w:t xml:space="preserve">3 </w:t>
      </w:r>
      <w:r w:rsidRPr="00167FB5">
        <w:rPr>
          <w:sz w:val="28"/>
          <w:szCs w:val="28"/>
        </w:rPr>
        <w:t>= 0,07 Вт/ м</w:t>
      </w:r>
      <w:r w:rsidRPr="00167FB5">
        <w:rPr>
          <w:sz w:val="28"/>
          <w:szCs w:val="28"/>
          <w:vertAlign w:val="superscript"/>
        </w:rPr>
        <w:t>2</w:t>
      </w:r>
      <w:r w:rsidRPr="00167FB5">
        <w:rPr>
          <w:sz w:val="28"/>
          <w:szCs w:val="28"/>
        </w:rPr>
        <w:t xml:space="preserve"> </w:t>
      </w:r>
      <w:r w:rsidRPr="00167FB5">
        <w:rPr>
          <w:sz w:val="28"/>
          <w:szCs w:val="28"/>
          <w:vertAlign w:val="superscript"/>
        </w:rPr>
        <w:t>0</w:t>
      </w:r>
      <w:proofErr w:type="gramStart"/>
      <w:r w:rsidRPr="00167FB5">
        <w:rPr>
          <w:sz w:val="28"/>
          <w:szCs w:val="28"/>
        </w:rPr>
        <w:t>С</w:t>
      </w:r>
      <w:r w:rsidRPr="00167FB5">
        <w:rPr>
          <w:sz w:val="28"/>
          <w:szCs w:val="28"/>
          <w:lang w:val="uk-UA"/>
        </w:rPr>
        <w:t>;</w:t>
      </w:r>
      <w:r w:rsidRPr="00167FB5">
        <w:rPr>
          <w:sz w:val="28"/>
          <w:szCs w:val="28"/>
        </w:rPr>
        <w:t xml:space="preserve">   </w:t>
      </w:r>
      <w:proofErr w:type="gramEnd"/>
      <w:r w:rsidRPr="00167FB5">
        <w:rPr>
          <w:sz w:val="28"/>
          <w:szCs w:val="28"/>
        </w:rPr>
        <w:t xml:space="preserve"> </w:t>
      </w:r>
      <w:r w:rsidRPr="00167FB5">
        <w:rPr>
          <w:sz w:val="28"/>
          <w:szCs w:val="28"/>
        </w:rPr>
        <w:sym w:font="Symbol" w:char="F064"/>
      </w:r>
      <w:r w:rsidRPr="00167FB5">
        <w:rPr>
          <w:sz w:val="28"/>
          <w:szCs w:val="28"/>
          <w:vertAlign w:val="subscript"/>
        </w:rPr>
        <w:t xml:space="preserve">3 </w:t>
      </w:r>
      <w:r w:rsidRPr="00167FB5">
        <w:rPr>
          <w:sz w:val="28"/>
          <w:szCs w:val="28"/>
        </w:rPr>
        <w:t xml:space="preserve">= х м  </w:t>
      </w:r>
      <w:r w:rsidRPr="00167FB5">
        <w:rPr>
          <w:sz w:val="28"/>
          <w:szCs w:val="28"/>
          <w:lang w:val="uk-UA"/>
        </w:rPr>
        <w:t>;</w:t>
      </w:r>
      <w:r w:rsidRPr="00167FB5">
        <w:rPr>
          <w:sz w:val="28"/>
          <w:szCs w:val="28"/>
        </w:rPr>
        <w:t xml:space="preserve">         3 – </w:t>
      </w:r>
      <w:r w:rsidRPr="00167FB5">
        <w:rPr>
          <w:sz w:val="28"/>
          <w:szCs w:val="28"/>
          <w:lang w:val="uk-UA"/>
        </w:rPr>
        <w:t>лі</w:t>
      </w:r>
      <w:r w:rsidRPr="00167FB5">
        <w:rPr>
          <w:sz w:val="28"/>
          <w:szCs w:val="28"/>
        </w:rPr>
        <w:t>нолеум на тканев</w:t>
      </w:r>
      <w:r w:rsidRPr="00167FB5">
        <w:rPr>
          <w:sz w:val="28"/>
          <w:szCs w:val="28"/>
          <w:lang w:val="uk-UA"/>
        </w:rPr>
        <w:t>ій</w:t>
      </w:r>
      <w:r w:rsidRPr="00167FB5">
        <w:rPr>
          <w:sz w:val="28"/>
          <w:szCs w:val="28"/>
        </w:rPr>
        <w:t xml:space="preserve"> п</w:t>
      </w:r>
      <w:r w:rsidRPr="00167FB5">
        <w:rPr>
          <w:sz w:val="28"/>
          <w:szCs w:val="28"/>
          <w:lang w:val="uk-UA"/>
        </w:rPr>
        <w:t>і</w:t>
      </w:r>
      <w:r w:rsidRPr="00167FB5">
        <w:rPr>
          <w:sz w:val="28"/>
          <w:szCs w:val="28"/>
        </w:rPr>
        <w:t>доснов</w:t>
      </w:r>
      <w:r w:rsidRPr="00167FB5">
        <w:rPr>
          <w:sz w:val="28"/>
          <w:szCs w:val="28"/>
          <w:lang w:val="uk-UA"/>
        </w:rPr>
        <w:t>і;</w:t>
      </w:r>
    </w:p>
    <w:p w14:paraId="04BCD6B2"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sym w:font="Symbol" w:char="F061"/>
      </w:r>
      <w:r w:rsidRPr="00167FB5">
        <w:rPr>
          <w:sz w:val="28"/>
          <w:szCs w:val="28"/>
          <w:vertAlign w:val="subscript"/>
        </w:rPr>
        <w:t>н</w:t>
      </w:r>
      <w:r w:rsidRPr="00167FB5">
        <w:rPr>
          <w:sz w:val="28"/>
          <w:szCs w:val="28"/>
        </w:rPr>
        <w:t>=17 Вт/ м</w:t>
      </w:r>
      <w:r w:rsidRPr="00167FB5">
        <w:rPr>
          <w:sz w:val="28"/>
          <w:szCs w:val="28"/>
          <w:vertAlign w:val="superscript"/>
        </w:rPr>
        <w:t>2</w:t>
      </w:r>
      <w:r w:rsidRPr="00167FB5">
        <w:rPr>
          <w:sz w:val="28"/>
          <w:szCs w:val="28"/>
        </w:rPr>
        <w:t xml:space="preserve"> </w:t>
      </w:r>
      <w:r w:rsidRPr="00167FB5">
        <w:rPr>
          <w:sz w:val="28"/>
          <w:szCs w:val="28"/>
          <w:vertAlign w:val="superscript"/>
        </w:rPr>
        <w:t>0</w:t>
      </w:r>
      <w:r w:rsidRPr="00167FB5">
        <w:rPr>
          <w:sz w:val="28"/>
          <w:szCs w:val="28"/>
        </w:rPr>
        <w:t>С</w:t>
      </w:r>
      <w:r w:rsidRPr="00167FB5">
        <w:rPr>
          <w:sz w:val="28"/>
          <w:szCs w:val="28"/>
          <w:lang w:val="uk-UA"/>
        </w:rPr>
        <w:t xml:space="preserve">;  </w:t>
      </w:r>
      <w:r w:rsidRPr="00167FB5">
        <w:rPr>
          <w:sz w:val="28"/>
          <w:szCs w:val="28"/>
        </w:rPr>
        <w:sym w:font="Symbol" w:char="F061"/>
      </w:r>
      <w:r w:rsidRPr="00167FB5">
        <w:rPr>
          <w:sz w:val="28"/>
          <w:szCs w:val="28"/>
          <w:vertAlign w:val="subscript"/>
        </w:rPr>
        <w:t>в</w:t>
      </w:r>
      <w:r w:rsidRPr="00167FB5">
        <w:rPr>
          <w:sz w:val="28"/>
          <w:szCs w:val="28"/>
        </w:rPr>
        <w:t>=8.7 Вт/ м</w:t>
      </w:r>
      <w:r w:rsidRPr="00167FB5">
        <w:rPr>
          <w:sz w:val="28"/>
          <w:szCs w:val="28"/>
          <w:vertAlign w:val="superscript"/>
        </w:rPr>
        <w:t>2</w:t>
      </w:r>
      <w:r w:rsidRPr="00167FB5">
        <w:rPr>
          <w:sz w:val="28"/>
          <w:szCs w:val="28"/>
        </w:rPr>
        <w:t xml:space="preserve"> </w:t>
      </w:r>
      <w:r w:rsidRPr="00167FB5">
        <w:rPr>
          <w:sz w:val="28"/>
          <w:szCs w:val="28"/>
          <w:vertAlign w:val="superscript"/>
        </w:rPr>
        <w:t>0</w:t>
      </w:r>
      <w:r w:rsidRPr="00167FB5">
        <w:rPr>
          <w:sz w:val="28"/>
          <w:szCs w:val="28"/>
        </w:rPr>
        <w:t>С</w:t>
      </w:r>
      <w:r w:rsidRPr="00167FB5">
        <w:rPr>
          <w:sz w:val="28"/>
          <w:szCs w:val="28"/>
          <w:lang w:val="uk-UA"/>
        </w:rPr>
        <w:t>;</w:t>
      </w:r>
    </w:p>
    <w:p w14:paraId="5B852C14"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sym w:font="Symbol" w:char="F064"/>
      </w:r>
      <w:r w:rsidRPr="00167FB5">
        <w:rPr>
          <w:sz w:val="28"/>
          <w:szCs w:val="28"/>
          <w:vertAlign w:val="subscript"/>
        </w:rPr>
        <w:t>3</w:t>
      </w:r>
      <w:proofErr w:type="gramStart"/>
      <w:r w:rsidRPr="00167FB5">
        <w:rPr>
          <w:sz w:val="28"/>
          <w:szCs w:val="28"/>
        </w:rPr>
        <w:t>=(</w:t>
      </w:r>
      <w:proofErr w:type="gramEnd"/>
      <w:r w:rsidRPr="00167FB5">
        <w:rPr>
          <w:sz w:val="28"/>
          <w:szCs w:val="28"/>
          <w:lang w:val="uk-UA"/>
        </w:rPr>
        <w:t>3.7</w:t>
      </w:r>
      <w:r w:rsidRPr="00167FB5">
        <w:rPr>
          <w:sz w:val="28"/>
          <w:szCs w:val="28"/>
        </w:rPr>
        <w:t>-(1/8.7+0,04/0,18+0,05/0,26+0.25/1,32+1/17))*0,07</w:t>
      </w:r>
      <w:r w:rsidRPr="00167FB5">
        <w:rPr>
          <w:sz w:val="28"/>
          <w:szCs w:val="28"/>
          <w:lang w:val="uk-UA"/>
        </w:rPr>
        <w:t>.</w:t>
      </w:r>
    </w:p>
    <w:p w14:paraId="1EF8D032" w14:textId="77777777" w:rsidR="00CF1C46" w:rsidRPr="00167FB5" w:rsidRDefault="00CF1C46" w:rsidP="00CF1C46">
      <w:pPr>
        <w:pStyle w:val="a9"/>
        <w:spacing w:line="360" w:lineRule="auto"/>
        <w:ind w:left="0" w:right="0" w:firstLine="851"/>
        <w:rPr>
          <w:sz w:val="28"/>
          <w:szCs w:val="28"/>
        </w:rPr>
      </w:pPr>
      <w:r w:rsidRPr="00167FB5">
        <w:rPr>
          <w:sz w:val="28"/>
          <w:szCs w:val="28"/>
        </w:rPr>
        <w:sym w:font="Symbol" w:char="F064"/>
      </w:r>
      <w:r w:rsidRPr="00167FB5">
        <w:rPr>
          <w:sz w:val="28"/>
          <w:szCs w:val="28"/>
          <w:vertAlign w:val="subscript"/>
        </w:rPr>
        <w:t>3</w:t>
      </w:r>
      <w:r w:rsidRPr="00167FB5">
        <w:rPr>
          <w:sz w:val="28"/>
          <w:szCs w:val="28"/>
        </w:rPr>
        <w:t>=0.2</w:t>
      </w:r>
      <w:proofErr w:type="gramStart"/>
      <w:r w:rsidRPr="00167FB5">
        <w:rPr>
          <w:sz w:val="28"/>
          <w:szCs w:val="28"/>
        </w:rPr>
        <w:t xml:space="preserve">м </w:t>
      </w:r>
      <w:r w:rsidRPr="00167FB5">
        <w:rPr>
          <w:sz w:val="28"/>
          <w:szCs w:val="28"/>
          <w:lang w:val="uk-UA"/>
        </w:rPr>
        <w:t>,</w:t>
      </w:r>
      <w:proofErr w:type="gramEnd"/>
      <w:r w:rsidRPr="00167FB5">
        <w:rPr>
          <w:sz w:val="28"/>
          <w:szCs w:val="28"/>
        </w:rPr>
        <w:t xml:space="preserve">  при</w:t>
      </w:r>
      <w:r w:rsidRPr="00167FB5">
        <w:rPr>
          <w:sz w:val="28"/>
          <w:szCs w:val="28"/>
          <w:lang w:val="uk-UA"/>
        </w:rPr>
        <w:t xml:space="preserve">ймаємо </w:t>
      </w:r>
      <w:r w:rsidRPr="00167FB5">
        <w:rPr>
          <w:sz w:val="28"/>
          <w:szCs w:val="28"/>
        </w:rPr>
        <w:t xml:space="preserve"> </w:t>
      </w:r>
      <w:r w:rsidRPr="00167FB5">
        <w:rPr>
          <w:sz w:val="28"/>
          <w:szCs w:val="28"/>
        </w:rPr>
        <w:sym w:font="Symbol" w:char="F064"/>
      </w:r>
      <w:r w:rsidRPr="00167FB5">
        <w:rPr>
          <w:sz w:val="28"/>
          <w:szCs w:val="28"/>
          <w:vertAlign w:val="subscript"/>
        </w:rPr>
        <w:t>3</w:t>
      </w:r>
      <w:r w:rsidRPr="00167FB5">
        <w:rPr>
          <w:sz w:val="28"/>
          <w:szCs w:val="28"/>
        </w:rPr>
        <w:t>= 0,30 , то</w:t>
      </w:r>
      <w:r w:rsidRPr="00167FB5">
        <w:rPr>
          <w:sz w:val="28"/>
          <w:szCs w:val="28"/>
          <w:lang w:val="uk-UA"/>
        </w:rPr>
        <w:t>ді</w:t>
      </w:r>
      <w:r w:rsidRPr="00167FB5">
        <w:rPr>
          <w:sz w:val="28"/>
          <w:szCs w:val="28"/>
        </w:rPr>
        <w:t xml:space="preserve"> фактич</w:t>
      </w:r>
      <w:r w:rsidRPr="00167FB5">
        <w:rPr>
          <w:sz w:val="28"/>
          <w:szCs w:val="28"/>
          <w:lang w:val="uk-UA"/>
        </w:rPr>
        <w:t>ний опір</w:t>
      </w:r>
      <w:r w:rsidRPr="00167FB5">
        <w:rPr>
          <w:sz w:val="28"/>
          <w:szCs w:val="28"/>
        </w:rPr>
        <w:t xml:space="preserve"> :  </w:t>
      </w:r>
    </w:p>
    <w:p w14:paraId="4A57C8FC"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lastRenderedPageBreak/>
        <w:t>R</w:t>
      </w:r>
      <w:r w:rsidRPr="00167FB5">
        <w:rPr>
          <w:sz w:val="28"/>
          <w:szCs w:val="28"/>
          <w:vertAlign w:val="subscript"/>
        </w:rPr>
        <w:t>0</w:t>
      </w:r>
      <w:r w:rsidRPr="00167FB5">
        <w:rPr>
          <w:sz w:val="28"/>
          <w:szCs w:val="28"/>
          <w:vertAlign w:val="superscript"/>
        </w:rPr>
        <w:t>факт</w:t>
      </w:r>
      <w:r w:rsidRPr="00167FB5">
        <w:rPr>
          <w:sz w:val="28"/>
          <w:szCs w:val="28"/>
        </w:rPr>
        <w:t xml:space="preserve"> = 1/8.7+0,04/0,18+0,05/0,26+0.25/1,32+1/17+0,3/0,07 = 5,06 </w:t>
      </w:r>
    </w:p>
    <w:p w14:paraId="24C63594"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t>К= 1/ R</w:t>
      </w:r>
      <w:r w:rsidRPr="00167FB5">
        <w:rPr>
          <w:sz w:val="28"/>
          <w:szCs w:val="28"/>
          <w:vertAlign w:val="subscript"/>
        </w:rPr>
        <w:t>0</w:t>
      </w:r>
      <w:proofErr w:type="gramStart"/>
      <w:r w:rsidRPr="00167FB5">
        <w:rPr>
          <w:sz w:val="28"/>
          <w:szCs w:val="28"/>
          <w:vertAlign w:val="superscript"/>
        </w:rPr>
        <w:t>факт</w:t>
      </w:r>
      <w:r w:rsidRPr="00167FB5">
        <w:rPr>
          <w:sz w:val="28"/>
          <w:szCs w:val="28"/>
        </w:rPr>
        <w:t xml:space="preserve">  =</w:t>
      </w:r>
      <w:proofErr w:type="gramEnd"/>
      <w:r w:rsidRPr="00167FB5">
        <w:rPr>
          <w:sz w:val="28"/>
          <w:szCs w:val="28"/>
        </w:rPr>
        <w:t xml:space="preserve"> 1/5,06 = 0,1975  </w:t>
      </w:r>
      <w:r w:rsidRPr="00167FB5">
        <w:rPr>
          <w:sz w:val="28"/>
          <w:szCs w:val="28"/>
          <w:lang w:val="uk-UA"/>
        </w:rPr>
        <w:t xml:space="preserve">- </w:t>
      </w:r>
      <w:r w:rsidRPr="00167FB5">
        <w:rPr>
          <w:sz w:val="28"/>
          <w:szCs w:val="28"/>
        </w:rPr>
        <w:t>коеф</w:t>
      </w:r>
      <w:r w:rsidRPr="00167FB5">
        <w:rPr>
          <w:sz w:val="28"/>
          <w:szCs w:val="28"/>
          <w:lang w:val="uk-UA"/>
        </w:rPr>
        <w:t>і</w:t>
      </w:r>
      <w:r w:rsidRPr="00167FB5">
        <w:rPr>
          <w:sz w:val="28"/>
          <w:szCs w:val="28"/>
        </w:rPr>
        <w:t>ц</w:t>
      </w:r>
      <w:r w:rsidRPr="00167FB5">
        <w:rPr>
          <w:sz w:val="28"/>
          <w:szCs w:val="28"/>
          <w:lang w:val="uk-UA"/>
        </w:rPr>
        <w:t>іє</w:t>
      </w:r>
      <w:r w:rsidRPr="00167FB5">
        <w:rPr>
          <w:sz w:val="28"/>
          <w:szCs w:val="28"/>
        </w:rPr>
        <w:t>нт тепло</w:t>
      </w:r>
      <w:r w:rsidRPr="00167FB5">
        <w:rPr>
          <w:sz w:val="28"/>
          <w:szCs w:val="28"/>
          <w:lang w:val="uk-UA"/>
        </w:rPr>
        <w:t>віддачі</w:t>
      </w:r>
      <w:r w:rsidRPr="00167FB5">
        <w:rPr>
          <w:sz w:val="28"/>
          <w:szCs w:val="28"/>
        </w:rPr>
        <w:t xml:space="preserve"> </w:t>
      </w:r>
      <w:r w:rsidRPr="00167FB5">
        <w:rPr>
          <w:sz w:val="28"/>
          <w:szCs w:val="28"/>
          <w:lang w:val="uk-UA"/>
        </w:rPr>
        <w:t>підлоги.</w:t>
      </w:r>
    </w:p>
    <w:p w14:paraId="630233EC" w14:textId="77777777" w:rsidR="00CF1C46" w:rsidRPr="00167FB5" w:rsidRDefault="00CF1C46" w:rsidP="00CF1C46">
      <w:pPr>
        <w:pStyle w:val="2"/>
        <w:ind w:firstLine="851"/>
        <w:rPr>
          <w:i/>
          <w:lang w:val="uk-UA"/>
        </w:rPr>
      </w:pPr>
      <w:r w:rsidRPr="00167FB5">
        <w:rPr>
          <w:i/>
        </w:rPr>
        <w:t>Р</w:t>
      </w:r>
      <w:r w:rsidRPr="00167FB5">
        <w:rPr>
          <w:i/>
          <w:lang w:val="uk-UA"/>
        </w:rPr>
        <w:t>озрахунок вікна</w:t>
      </w:r>
    </w:p>
    <w:p w14:paraId="668ED7AC" w14:textId="77777777" w:rsidR="00CF1C46" w:rsidRPr="00167FB5" w:rsidRDefault="00CF1C46" w:rsidP="00CF1C46">
      <w:pPr>
        <w:pStyle w:val="a9"/>
        <w:spacing w:line="360" w:lineRule="auto"/>
        <w:ind w:left="0" w:right="0" w:firstLine="851"/>
        <w:rPr>
          <w:sz w:val="28"/>
          <w:szCs w:val="28"/>
        </w:rPr>
      </w:pPr>
      <w:r w:rsidRPr="00167FB5">
        <w:rPr>
          <w:sz w:val="28"/>
          <w:szCs w:val="28"/>
          <w:lang w:val="en-US"/>
        </w:rPr>
        <w:t>R</w:t>
      </w:r>
      <w:r w:rsidRPr="00167FB5">
        <w:rPr>
          <w:sz w:val="28"/>
          <w:szCs w:val="28"/>
          <w:vertAlign w:val="subscript"/>
        </w:rPr>
        <w:t xml:space="preserve">0 </w:t>
      </w:r>
      <w:r w:rsidRPr="00167FB5">
        <w:rPr>
          <w:sz w:val="28"/>
          <w:szCs w:val="28"/>
          <w:vertAlign w:val="superscript"/>
          <w:lang w:val="uk-UA"/>
        </w:rPr>
        <w:t>в</w:t>
      </w:r>
      <w:r w:rsidRPr="00167FB5">
        <w:rPr>
          <w:sz w:val="28"/>
          <w:szCs w:val="28"/>
          <w:vertAlign w:val="subscript"/>
        </w:rPr>
        <w:t>тр</w:t>
      </w:r>
      <w:r w:rsidRPr="00167FB5">
        <w:rPr>
          <w:sz w:val="28"/>
          <w:szCs w:val="28"/>
        </w:rPr>
        <w:t xml:space="preserve"> = 0,469 </w:t>
      </w:r>
      <w:proofErr w:type="gramStart"/>
      <w:r w:rsidRPr="00167FB5">
        <w:rPr>
          <w:sz w:val="28"/>
          <w:szCs w:val="28"/>
        </w:rPr>
        <w:t>( м</w:t>
      </w:r>
      <w:proofErr w:type="gramEnd"/>
      <w:r w:rsidRPr="00167FB5">
        <w:rPr>
          <w:sz w:val="28"/>
          <w:szCs w:val="28"/>
          <w:vertAlign w:val="superscript"/>
        </w:rPr>
        <w:t>2</w:t>
      </w:r>
      <w:r w:rsidRPr="00167FB5">
        <w:rPr>
          <w:sz w:val="28"/>
          <w:szCs w:val="28"/>
        </w:rPr>
        <w:t xml:space="preserve">  </w:t>
      </w:r>
      <w:smartTag w:uri="urn:schemas-microsoft-com:office:smarttags" w:element="metricconverter">
        <w:smartTagPr>
          <w:attr w:name="ProductID" w:val="0C"/>
        </w:smartTagPr>
        <w:r w:rsidRPr="00167FB5">
          <w:rPr>
            <w:sz w:val="28"/>
            <w:szCs w:val="28"/>
            <w:vertAlign w:val="superscript"/>
          </w:rPr>
          <w:t>0</w:t>
        </w:r>
        <w:r w:rsidRPr="00167FB5">
          <w:rPr>
            <w:sz w:val="28"/>
            <w:szCs w:val="28"/>
            <w:lang w:val="en-US"/>
          </w:rPr>
          <w:t>C</w:t>
        </w:r>
      </w:smartTag>
      <w:r w:rsidRPr="00167FB5">
        <w:rPr>
          <w:b/>
          <w:sz w:val="28"/>
          <w:szCs w:val="28"/>
        </w:rPr>
        <w:t xml:space="preserve"> </w:t>
      </w:r>
      <w:r w:rsidRPr="00167FB5">
        <w:rPr>
          <w:sz w:val="28"/>
          <w:szCs w:val="28"/>
        </w:rPr>
        <w:t xml:space="preserve">)/Вт  - по СНиП </w:t>
      </w:r>
      <w:r w:rsidRPr="00167FB5">
        <w:rPr>
          <w:sz w:val="28"/>
          <w:szCs w:val="28"/>
          <w:lang w:val="en-US"/>
        </w:rPr>
        <w:t>II</w:t>
      </w:r>
      <w:r w:rsidRPr="00167FB5">
        <w:rPr>
          <w:sz w:val="28"/>
          <w:szCs w:val="28"/>
        </w:rPr>
        <w:t>-3-79</w:t>
      </w:r>
      <w:r w:rsidRPr="00167FB5">
        <w:rPr>
          <w:sz w:val="28"/>
          <w:szCs w:val="28"/>
          <w:lang w:val="uk-UA"/>
        </w:rPr>
        <w:t xml:space="preserve"> ,</w:t>
      </w:r>
    </w:p>
    <w:p w14:paraId="10F4D3C1" w14:textId="77777777" w:rsidR="00CF1C46" w:rsidRPr="00167FB5" w:rsidRDefault="00CF1C46" w:rsidP="00CF1C46">
      <w:pPr>
        <w:pStyle w:val="a9"/>
        <w:spacing w:line="360" w:lineRule="auto"/>
        <w:ind w:left="0" w:right="0" w:firstLine="851"/>
        <w:rPr>
          <w:sz w:val="28"/>
          <w:szCs w:val="28"/>
          <w:lang w:val="uk-UA"/>
        </w:rPr>
      </w:pPr>
      <w:r w:rsidRPr="00167FB5">
        <w:rPr>
          <w:sz w:val="28"/>
          <w:szCs w:val="28"/>
        </w:rPr>
        <w:t>R</w:t>
      </w:r>
      <w:r w:rsidRPr="00167FB5">
        <w:rPr>
          <w:sz w:val="28"/>
          <w:szCs w:val="28"/>
          <w:vertAlign w:val="subscript"/>
        </w:rPr>
        <w:t>0</w:t>
      </w:r>
      <w:r w:rsidRPr="00167FB5">
        <w:rPr>
          <w:sz w:val="28"/>
          <w:szCs w:val="28"/>
          <w:vertAlign w:val="superscript"/>
        </w:rPr>
        <w:t>факт</w:t>
      </w:r>
      <w:r w:rsidRPr="00167FB5">
        <w:rPr>
          <w:sz w:val="28"/>
          <w:szCs w:val="28"/>
        </w:rPr>
        <w:t xml:space="preserve"> = 0,65;  </w:t>
      </w:r>
    </w:p>
    <w:p w14:paraId="1B6C46AB" w14:textId="77777777" w:rsidR="00CF1C46" w:rsidRPr="00167FB5" w:rsidRDefault="00CF1C46" w:rsidP="00CF1C46">
      <w:pPr>
        <w:pStyle w:val="a9"/>
        <w:spacing w:line="360" w:lineRule="auto"/>
        <w:ind w:left="0" w:right="0" w:firstLine="851"/>
        <w:rPr>
          <w:sz w:val="28"/>
          <w:szCs w:val="28"/>
        </w:rPr>
      </w:pPr>
      <w:r w:rsidRPr="00167FB5">
        <w:rPr>
          <w:sz w:val="28"/>
          <w:szCs w:val="28"/>
        </w:rPr>
        <w:t>К= 1/ R</w:t>
      </w:r>
      <w:r w:rsidRPr="00167FB5">
        <w:rPr>
          <w:sz w:val="28"/>
          <w:szCs w:val="28"/>
          <w:vertAlign w:val="subscript"/>
        </w:rPr>
        <w:t>0</w:t>
      </w:r>
      <w:proofErr w:type="gramStart"/>
      <w:r w:rsidRPr="00167FB5">
        <w:rPr>
          <w:sz w:val="28"/>
          <w:szCs w:val="28"/>
          <w:vertAlign w:val="superscript"/>
        </w:rPr>
        <w:t>факт</w:t>
      </w:r>
      <w:r w:rsidRPr="00167FB5">
        <w:rPr>
          <w:sz w:val="28"/>
          <w:szCs w:val="28"/>
        </w:rPr>
        <w:t xml:space="preserve">  =</w:t>
      </w:r>
      <w:proofErr w:type="gramEnd"/>
      <w:r w:rsidRPr="00167FB5">
        <w:rPr>
          <w:sz w:val="28"/>
          <w:szCs w:val="28"/>
        </w:rPr>
        <w:t xml:space="preserve"> 1/0,65 = 1,538</w:t>
      </w:r>
      <w:r w:rsidRPr="00167FB5">
        <w:rPr>
          <w:sz w:val="28"/>
          <w:szCs w:val="28"/>
          <w:lang w:val="uk-UA"/>
        </w:rPr>
        <w:t xml:space="preserve"> -</w:t>
      </w:r>
      <w:r w:rsidRPr="00167FB5">
        <w:rPr>
          <w:sz w:val="28"/>
          <w:szCs w:val="28"/>
        </w:rPr>
        <w:t xml:space="preserve"> коеф</w:t>
      </w:r>
      <w:r w:rsidRPr="00167FB5">
        <w:rPr>
          <w:sz w:val="28"/>
          <w:szCs w:val="28"/>
          <w:lang w:val="uk-UA"/>
        </w:rPr>
        <w:t>і</w:t>
      </w:r>
      <w:r w:rsidRPr="00167FB5">
        <w:rPr>
          <w:sz w:val="28"/>
          <w:szCs w:val="28"/>
        </w:rPr>
        <w:t>ц</w:t>
      </w:r>
      <w:r w:rsidRPr="00167FB5">
        <w:rPr>
          <w:sz w:val="28"/>
          <w:szCs w:val="28"/>
          <w:lang w:val="uk-UA"/>
        </w:rPr>
        <w:t>іє</w:t>
      </w:r>
      <w:r w:rsidRPr="00167FB5">
        <w:rPr>
          <w:sz w:val="28"/>
          <w:szCs w:val="28"/>
        </w:rPr>
        <w:t>нт тепло</w:t>
      </w:r>
      <w:r w:rsidRPr="00167FB5">
        <w:rPr>
          <w:sz w:val="28"/>
          <w:szCs w:val="28"/>
          <w:lang w:val="uk-UA"/>
        </w:rPr>
        <w:t>віддачі</w:t>
      </w:r>
      <w:r w:rsidRPr="00167FB5">
        <w:rPr>
          <w:sz w:val="28"/>
          <w:szCs w:val="28"/>
        </w:rPr>
        <w:t xml:space="preserve"> </w:t>
      </w:r>
      <w:r w:rsidRPr="00167FB5">
        <w:rPr>
          <w:sz w:val="28"/>
          <w:szCs w:val="28"/>
          <w:lang w:val="uk-UA"/>
        </w:rPr>
        <w:t>вікна.</w:t>
      </w:r>
    </w:p>
    <w:p w14:paraId="23DFC066" w14:textId="77777777" w:rsidR="00CF1C46" w:rsidRPr="00167FB5" w:rsidRDefault="00CF1C46" w:rsidP="00CF1C46">
      <w:pPr>
        <w:spacing w:line="360" w:lineRule="auto"/>
        <w:ind w:firstLine="851"/>
        <w:jc w:val="center"/>
        <w:rPr>
          <w:sz w:val="28"/>
          <w:szCs w:val="28"/>
          <w:lang w:val="uk-UA"/>
        </w:rPr>
      </w:pPr>
      <w:r w:rsidRPr="00167FB5">
        <w:rPr>
          <w:b/>
          <w:sz w:val="28"/>
          <w:szCs w:val="28"/>
        </w:rPr>
        <w:t>Р</w:t>
      </w:r>
      <w:r w:rsidRPr="00167FB5">
        <w:rPr>
          <w:b/>
          <w:sz w:val="28"/>
          <w:szCs w:val="28"/>
          <w:lang w:val="uk-UA"/>
        </w:rPr>
        <w:t xml:space="preserve">озрахунок </w:t>
      </w:r>
      <w:proofErr w:type="gramStart"/>
      <w:r w:rsidRPr="00167FB5">
        <w:rPr>
          <w:b/>
          <w:sz w:val="28"/>
          <w:szCs w:val="28"/>
          <w:lang w:val="uk-UA"/>
        </w:rPr>
        <w:t xml:space="preserve">зовнішньої </w:t>
      </w:r>
      <w:r w:rsidRPr="00167FB5">
        <w:rPr>
          <w:b/>
          <w:sz w:val="28"/>
          <w:szCs w:val="28"/>
        </w:rPr>
        <w:t xml:space="preserve"> двер</w:t>
      </w:r>
      <w:r w:rsidRPr="00167FB5">
        <w:rPr>
          <w:b/>
          <w:sz w:val="28"/>
          <w:szCs w:val="28"/>
          <w:lang w:val="uk-UA"/>
        </w:rPr>
        <w:t>і</w:t>
      </w:r>
      <w:proofErr w:type="gramEnd"/>
    </w:p>
    <w:p w14:paraId="59E4DE52" w14:textId="77777777" w:rsidR="00CF1C46" w:rsidRPr="00167FB5" w:rsidRDefault="00CF1C46" w:rsidP="00CF1C46">
      <w:pPr>
        <w:spacing w:line="360" w:lineRule="auto"/>
        <w:ind w:firstLine="851"/>
        <w:jc w:val="both"/>
        <w:rPr>
          <w:sz w:val="28"/>
          <w:szCs w:val="28"/>
          <w:lang w:val="uk-UA"/>
        </w:rPr>
      </w:pPr>
      <w:r w:rsidRPr="00167FB5">
        <w:rPr>
          <w:sz w:val="28"/>
          <w:szCs w:val="28"/>
        </w:rPr>
        <w:t>R</w:t>
      </w:r>
      <w:r w:rsidRPr="00167FB5">
        <w:rPr>
          <w:sz w:val="28"/>
          <w:szCs w:val="28"/>
          <w:vertAlign w:val="subscript"/>
        </w:rPr>
        <w:t>0</w:t>
      </w:r>
      <w:r w:rsidRPr="00167FB5">
        <w:rPr>
          <w:sz w:val="28"/>
          <w:szCs w:val="28"/>
          <w:vertAlign w:val="superscript"/>
        </w:rPr>
        <w:t>факт</w:t>
      </w:r>
      <w:r w:rsidRPr="00167FB5">
        <w:rPr>
          <w:sz w:val="28"/>
          <w:szCs w:val="28"/>
        </w:rPr>
        <w:t xml:space="preserve"> = 0.6 </w:t>
      </w:r>
      <w:r w:rsidRPr="00167FB5">
        <w:rPr>
          <w:sz w:val="28"/>
          <w:szCs w:val="28"/>
          <w:lang w:val="en-US"/>
        </w:rPr>
        <w:t>R</w:t>
      </w:r>
      <w:r w:rsidRPr="00167FB5">
        <w:rPr>
          <w:sz w:val="28"/>
          <w:szCs w:val="28"/>
          <w:vertAlign w:val="subscript"/>
        </w:rPr>
        <w:t xml:space="preserve">0 </w:t>
      </w:r>
      <w:r w:rsidRPr="00167FB5">
        <w:rPr>
          <w:sz w:val="28"/>
          <w:szCs w:val="28"/>
          <w:vertAlign w:val="superscript"/>
        </w:rPr>
        <w:t>ст</w:t>
      </w:r>
      <w:r w:rsidRPr="00167FB5">
        <w:rPr>
          <w:sz w:val="28"/>
          <w:szCs w:val="28"/>
          <w:vertAlign w:val="subscript"/>
        </w:rPr>
        <w:t>тр</w:t>
      </w:r>
      <w:r w:rsidRPr="00167FB5">
        <w:rPr>
          <w:sz w:val="28"/>
          <w:szCs w:val="28"/>
        </w:rPr>
        <w:t xml:space="preserve"> = 0.6 *(1</w:t>
      </w:r>
      <w:r w:rsidRPr="00167FB5">
        <w:rPr>
          <w:sz w:val="28"/>
          <w:szCs w:val="28"/>
          <w:lang w:val="uk-UA"/>
        </w:rPr>
        <w:t>8</w:t>
      </w:r>
      <w:r w:rsidRPr="00167FB5">
        <w:rPr>
          <w:sz w:val="28"/>
          <w:szCs w:val="28"/>
        </w:rPr>
        <w:t>+</w:t>
      </w:r>
      <w:r w:rsidRPr="00167FB5">
        <w:rPr>
          <w:sz w:val="28"/>
          <w:szCs w:val="28"/>
          <w:lang w:val="uk-UA"/>
        </w:rPr>
        <w:t>25</w:t>
      </w:r>
      <w:r w:rsidRPr="00167FB5">
        <w:rPr>
          <w:sz w:val="28"/>
          <w:szCs w:val="28"/>
        </w:rPr>
        <w:t>)</w:t>
      </w:r>
      <w:proofErr w:type="gramStart"/>
      <w:r w:rsidRPr="00167FB5">
        <w:rPr>
          <w:sz w:val="28"/>
          <w:szCs w:val="28"/>
        </w:rPr>
        <w:t>/(</w:t>
      </w:r>
      <w:proofErr w:type="gramEnd"/>
      <w:r w:rsidRPr="00167FB5">
        <w:rPr>
          <w:sz w:val="28"/>
          <w:szCs w:val="28"/>
        </w:rPr>
        <w:t xml:space="preserve">4*8,7)= </w:t>
      </w:r>
      <w:r w:rsidRPr="00167FB5">
        <w:rPr>
          <w:sz w:val="28"/>
          <w:szCs w:val="28"/>
          <w:lang w:val="uk-UA"/>
        </w:rPr>
        <w:t>0,8</w:t>
      </w:r>
      <w:r w:rsidRPr="00167FB5">
        <w:rPr>
          <w:sz w:val="28"/>
          <w:szCs w:val="28"/>
        </w:rPr>
        <w:t>( м</w:t>
      </w:r>
      <w:r w:rsidRPr="00167FB5">
        <w:rPr>
          <w:sz w:val="28"/>
          <w:szCs w:val="28"/>
          <w:vertAlign w:val="superscript"/>
        </w:rPr>
        <w:t>2</w:t>
      </w:r>
      <w:r w:rsidRPr="00167FB5">
        <w:rPr>
          <w:sz w:val="28"/>
          <w:szCs w:val="28"/>
        </w:rPr>
        <w:t xml:space="preserve">  </w:t>
      </w:r>
      <w:smartTag w:uri="urn:schemas-microsoft-com:office:smarttags" w:element="metricconverter">
        <w:smartTagPr>
          <w:attr w:name="ProductID" w:val="0C"/>
        </w:smartTagPr>
        <w:r w:rsidRPr="00167FB5">
          <w:rPr>
            <w:sz w:val="28"/>
            <w:szCs w:val="28"/>
            <w:vertAlign w:val="superscript"/>
          </w:rPr>
          <w:t>0</w:t>
        </w:r>
        <w:r w:rsidRPr="00167FB5">
          <w:rPr>
            <w:sz w:val="28"/>
            <w:szCs w:val="28"/>
            <w:lang w:val="en-US"/>
          </w:rPr>
          <w:t>C</w:t>
        </w:r>
      </w:smartTag>
      <w:r w:rsidRPr="00167FB5">
        <w:rPr>
          <w:b/>
          <w:sz w:val="28"/>
          <w:szCs w:val="28"/>
        </w:rPr>
        <w:t xml:space="preserve"> </w:t>
      </w:r>
      <w:r w:rsidRPr="00167FB5">
        <w:rPr>
          <w:sz w:val="28"/>
          <w:szCs w:val="28"/>
        </w:rPr>
        <w:t>)/Вт</w:t>
      </w:r>
      <w:r w:rsidRPr="00167FB5">
        <w:rPr>
          <w:sz w:val="28"/>
          <w:szCs w:val="28"/>
          <w:lang w:val="uk-UA"/>
        </w:rPr>
        <w:t>;</w:t>
      </w:r>
    </w:p>
    <w:p w14:paraId="3C31E4C1" w14:textId="77777777" w:rsidR="00CF1C46" w:rsidRPr="00167FB5" w:rsidRDefault="00CF1C46" w:rsidP="00CF1C46">
      <w:pPr>
        <w:spacing w:line="360" w:lineRule="auto"/>
        <w:ind w:firstLine="851"/>
        <w:jc w:val="both"/>
        <w:rPr>
          <w:sz w:val="28"/>
          <w:szCs w:val="28"/>
          <w:lang w:val="uk-UA"/>
        </w:rPr>
      </w:pPr>
      <w:r w:rsidRPr="00167FB5">
        <w:rPr>
          <w:sz w:val="28"/>
          <w:szCs w:val="28"/>
        </w:rPr>
        <w:t>К= 1/ R</w:t>
      </w:r>
      <w:r w:rsidRPr="00167FB5">
        <w:rPr>
          <w:sz w:val="28"/>
          <w:szCs w:val="28"/>
          <w:vertAlign w:val="subscript"/>
        </w:rPr>
        <w:t>0</w:t>
      </w:r>
      <w:proofErr w:type="gramStart"/>
      <w:r w:rsidRPr="00167FB5">
        <w:rPr>
          <w:sz w:val="28"/>
          <w:szCs w:val="28"/>
          <w:vertAlign w:val="superscript"/>
        </w:rPr>
        <w:t>факт</w:t>
      </w:r>
      <w:r w:rsidRPr="00167FB5">
        <w:rPr>
          <w:sz w:val="28"/>
          <w:szCs w:val="28"/>
        </w:rPr>
        <w:t xml:space="preserve">  =</w:t>
      </w:r>
      <w:proofErr w:type="gramEnd"/>
      <w:r w:rsidRPr="00167FB5">
        <w:rPr>
          <w:sz w:val="28"/>
          <w:szCs w:val="28"/>
        </w:rPr>
        <w:t xml:space="preserve"> 1/</w:t>
      </w:r>
      <w:r w:rsidRPr="00167FB5">
        <w:rPr>
          <w:sz w:val="28"/>
          <w:szCs w:val="28"/>
          <w:lang w:val="uk-UA"/>
        </w:rPr>
        <w:t>0,8</w:t>
      </w:r>
      <w:r w:rsidRPr="00167FB5">
        <w:rPr>
          <w:sz w:val="28"/>
          <w:szCs w:val="28"/>
        </w:rPr>
        <w:t xml:space="preserve"> = </w:t>
      </w:r>
      <w:r w:rsidRPr="00167FB5">
        <w:rPr>
          <w:sz w:val="28"/>
          <w:szCs w:val="28"/>
          <w:lang w:val="uk-UA"/>
        </w:rPr>
        <w:t xml:space="preserve">1,25 - </w:t>
      </w:r>
      <w:r w:rsidRPr="00167FB5">
        <w:rPr>
          <w:sz w:val="28"/>
          <w:szCs w:val="28"/>
        </w:rPr>
        <w:t>коеф</w:t>
      </w:r>
      <w:r w:rsidRPr="00167FB5">
        <w:rPr>
          <w:sz w:val="28"/>
          <w:szCs w:val="28"/>
          <w:lang w:val="uk-UA"/>
        </w:rPr>
        <w:t>і</w:t>
      </w:r>
      <w:r w:rsidRPr="00167FB5">
        <w:rPr>
          <w:sz w:val="28"/>
          <w:szCs w:val="28"/>
        </w:rPr>
        <w:t>ц</w:t>
      </w:r>
      <w:r w:rsidRPr="00167FB5">
        <w:rPr>
          <w:sz w:val="28"/>
          <w:szCs w:val="28"/>
          <w:lang w:val="uk-UA"/>
        </w:rPr>
        <w:t>іє</w:t>
      </w:r>
      <w:r w:rsidRPr="00167FB5">
        <w:rPr>
          <w:sz w:val="28"/>
          <w:szCs w:val="28"/>
        </w:rPr>
        <w:t>нт тепло</w:t>
      </w:r>
      <w:r w:rsidRPr="00167FB5">
        <w:rPr>
          <w:sz w:val="28"/>
          <w:szCs w:val="28"/>
          <w:lang w:val="uk-UA"/>
        </w:rPr>
        <w:t>віддачі</w:t>
      </w:r>
      <w:r w:rsidRPr="00167FB5">
        <w:rPr>
          <w:sz w:val="28"/>
          <w:szCs w:val="28"/>
        </w:rPr>
        <w:t xml:space="preserve"> </w:t>
      </w:r>
      <w:r w:rsidRPr="00167FB5">
        <w:rPr>
          <w:sz w:val="28"/>
          <w:szCs w:val="28"/>
          <w:lang w:val="uk-UA"/>
        </w:rPr>
        <w:t>двері.</w:t>
      </w:r>
    </w:p>
    <w:p w14:paraId="61218858" w14:textId="77777777" w:rsidR="00CF1C46" w:rsidRPr="00167FB5" w:rsidRDefault="00CF1C46" w:rsidP="00CF1C46">
      <w:pPr>
        <w:spacing w:line="360" w:lineRule="auto"/>
        <w:ind w:firstLine="851"/>
        <w:jc w:val="both"/>
        <w:rPr>
          <w:sz w:val="28"/>
          <w:szCs w:val="28"/>
        </w:rPr>
      </w:pPr>
    </w:p>
    <w:p w14:paraId="5E7875B4" w14:textId="77777777" w:rsidR="00CF1C46" w:rsidRPr="00167FB5" w:rsidRDefault="00CF1C46" w:rsidP="00CF1C46">
      <w:pPr>
        <w:spacing w:line="360" w:lineRule="auto"/>
        <w:jc w:val="center"/>
        <w:rPr>
          <w:sz w:val="28"/>
          <w:szCs w:val="28"/>
        </w:rPr>
      </w:pPr>
      <w:r w:rsidRPr="00167FB5">
        <w:rPr>
          <w:sz w:val="28"/>
          <w:szCs w:val="28"/>
        </w:rPr>
        <w:t>Таблиця 2.3 - Товщина огороджуючих конструкцій та коефіцієнти теплопередачі</w:t>
      </w:r>
    </w:p>
    <w:tbl>
      <w:tblPr>
        <w:tblW w:w="0" w:type="auto"/>
        <w:tblInd w:w="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7"/>
        <w:gridCol w:w="1515"/>
        <w:gridCol w:w="1700"/>
        <w:gridCol w:w="1700"/>
      </w:tblGrid>
      <w:tr w:rsidR="00CF1C46" w:rsidRPr="00167FB5" w14:paraId="64E8ECD9" w14:textId="77777777" w:rsidTr="00AE10F9">
        <w:trPr>
          <w:trHeight w:val="832"/>
        </w:trPr>
        <w:tc>
          <w:tcPr>
            <w:tcW w:w="2597" w:type="dxa"/>
          </w:tcPr>
          <w:p w14:paraId="4E485D25" w14:textId="77777777" w:rsidR="00CF1C46" w:rsidRPr="00167FB5" w:rsidRDefault="00CF1C46" w:rsidP="00AE10F9">
            <w:pPr>
              <w:pStyle w:val="a9"/>
              <w:spacing w:line="360" w:lineRule="auto"/>
              <w:ind w:left="0" w:right="0" w:firstLine="851"/>
              <w:rPr>
                <w:sz w:val="28"/>
                <w:szCs w:val="28"/>
                <w:lang w:val="uk-UA"/>
              </w:rPr>
            </w:pPr>
            <w:r w:rsidRPr="00167FB5">
              <w:rPr>
                <w:sz w:val="28"/>
                <w:szCs w:val="28"/>
                <w:lang w:val="uk-UA"/>
              </w:rPr>
              <w:t>Огорожа</w:t>
            </w:r>
          </w:p>
        </w:tc>
        <w:tc>
          <w:tcPr>
            <w:tcW w:w="1515" w:type="dxa"/>
          </w:tcPr>
          <w:p w14:paraId="492A3DB7" w14:textId="77777777" w:rsidR="00CF1C46" w:rsidRPr="00167FB5" w:rsidRDefault="00CF1C46" w:rsidP="00AE10F9">
            <w:pPr>
              <w:pStyle w:val="a9"/>
              <w:spacing w:line="360" w:lineRule="auto"/>
              <w:ind w:left="0" w:right="0" w:firstLine="851"/>
              <w:rPr>
                <w:b/>
                <w:sz w:val="28"/>
                <w:szCs w:val="28"/>
              </w:rPr>
            </w:pPr>
            <w:r w:rsidRPr="00167FB5">
              <w:rPr>
                <w:sz w:val="28"/>
                <w:szCs w:val="28"/>
              </w:rPr>
              <w:sym w:font="Symbol" w:char="F064"/>
            </w:r>
            <w:r w:rsidRPr="00167FB5">
              <w:rPr>
                <w:sz w:val="28"/>
                <w:szCs w:val="28"/>
              </w:rPr>
              <w:t>, мм</w:t>
            </w:r>
          </w:p>
        </w:tc>
        <w:tc>
          <w:tcPr>
            <w:tcW w:w="1700" w:type="dxa"/>
          </w:tcPr>
          <w:p w14:paraId="748E772F" w14:textId="77777777" w:rsidR="00CF1C46" w:rsidRPr="00167FB5" w:rsidRDefault="00CF1C46" w:rsidP="00AE10F9">
            <w:pPr>
              <w:pStyle w:val="a9"/>
              <w:spacing w:line="360" w:lineRule="auto"/>
              <w:ind w:left="0" w:right="0" w:firstLine="851"/>
              <w:rPr>
                <w:b/>
                <w:sz w:val="28"/>
                <w:szCs w:val="28"/>
              </w:rPr>
            </w:pPr>
            <w:r w:rsidRPr="00167FB5">
              <w:rPr>
                <w:sz w:val="28"/>
                <w:szCs w:val="28"/>
              </w:rPr>
              <w:t>R</w:t>
            </w:r>
            <w:r w:rsidRPr="00167FB5">
              <w:rPr>
                <w:sz w:val="28"/>
                <w:szCs w:val="28"/>
                <w:vertAlign w:val="subscript"/>
              </w:rPr>
              <w:t>o</w:t>
            </w:r>
            <w:r w:rsidRPr="00167FB5">
              <w:rPr>
                <w:sz w:val="28"/>
                <w:szCs w:val="28"/>
                <w:vertAlign w:val="superscript"/>
              </w:rPr>
              <w:t xml:space="preserve"> </w:t>
            </w:r>
            <w:r w:rsidRPr="00167FB5">
              <w:rPr>
                <w:sz w:val="28"/>
                <w:szCs w:val="28"/>
              </w:rPr>
              <w:t xml:space="preserve">  м</w:t>
            </w:r>
            <w:r w:rsidRPr="00167FB5">
              <w:rPr>
                <w:sz w:val="28"/>
                <w:szCs w:val="28"/>
                <w:vertAlign w:val="superscript"/>
              </w:rPr>
              <w:t>2</w:t>
            </w:r>
            <w:r w:rsidRPr="00167FB5">
              <w:rPr>
                <w:sz w:val="28"/>
                <w:szCs w:val="28"/>
              </w:rPr>
              <w:t xml:space="preserve"> </w:t>
            </w:r>
            <w:r w:rsidRPr="00167FB5">
              <w:rPr>
                <w:sz w:val="28"/>
                <w:szCs w:val="28"/>
                <w:vertAlign w:val="superscript"/>
              </w:rPr>
              <w:t>0</w:t>
            </w:r>
            <w:r w:rsidRPr="00167FB5">
              <w:rPr>
                <w:sz w:val="28"/>
                <w:szCs w:val="28"/>
              </w:rPr>
              <w:t>С/Вт</w:t>
            </w:r>
          </w:p>
        </w:tc>
        <w:tc>
          <w:tcPr>
            <w:tcW w:w="1700" w:type="dxa"/>
          </w:tcPr>
          <w:p w14:paraId="187F40E2" w14:textId="77777777" w:rsidR="00CF1C46" w:rsidRPr="00167FB5" w:rsidRDefault="00CF1C46" w:rsidP="00AE10F9">
            <w:pPr>
              <w:pStyle w:val="a9"/>
              <w:spacing w:line="360" w:lineRule="auto"/>
              <w:ind w:left="0" w:right="0" w:firstLine="851"/>
              <w:rPr>
                <w:sz w:val="28"/>
                <w:szCs w:val="28"/>
              </w:rPr>
            </w:pPr>
            <w:r w:rsidRPr="00167FB5">
              <w:rPr>
                <w:sz w:val="28"/>
                <w:szCs w:val="28"/>
              </w:rPr>
              <w:t>К</w:t>
            </w:r>
          </w:p>
        </w:tc>
      </w:tr>
      <w:tr w:rsidR="00CF1C46" w:rsidRPr="00167FB5" w14:paraId="3A414B87" w14:textId="77777777" w:rsidTr="00AE10F9">
        <w:trPr>
          <w:trHeight w:val="1636"/>
        </w:trPr>
        <w:tc>
          <w:tcPr>
            <w:tcW w:w="2597" w:type="dxa"/>
          </w:tcPr>
          <w:p w14:paraId="56D33D5D" w14:textId="77777777" w:rsidR="00CF1C46" w:rsidRPr="00167FB5" w:rsidRDefault="00CF1C46" w:rsidP="00CF1C46">
            <w:pPr>
              <w:pStyle w:val="a9"/>
              <w:numPr>
                <w:ilvl w:val="0"/>
                <w:numId w:val="6"/>
              </w:numPr>
              <w:spacing w:line="360" w:lineRule="auto"/>
              <w:ind w:left="0" w:right="0" w:firstLine="851"/>
              <w:rPr>
                <w:sz w:val="28"/>
                <w:szCs w:val="28"/>
              </w:rPr>
            </w:pPr>
            <w:r w:rsidRPr="00167FB5">
              <w:rPr>
                <w:sz w:val="28"/>
                <w:szCs w:val="28"/>
              </w:rPr>
              <w:t>Ст</w:t>
            </w:r>
            <w:r w:rsidRPr="00167FB5">
              <w:rPr>
                <w:sz w:val="28"/>
                <w:szCs w:val="28"/>
                <w:lang w:val="uk-UA"/>
              </w:rPr>
              <w:t>і</w:t>
            </w:r>
            <w:r w:rsidRPr="00167FB5">
              <w:rPr>
                <w:sz w:val="28"/>
                <w:szCs w:val="28"/>
              </w:rPr>
              <w:t>на</w:t>
            </w:r>
          </w:p>
          <w:p w14:paraId="00E5EE48" w14:textId="77777777" w:rsidR="00CF1C46" w:rsidRPr="00167FB5" w:rsidRDefault="00CF1C46" w:rsidP="00CF1C46">
            <w:pPr>
              <w:pStyle w:val="a9"/>
              <w:numPr>
                <w:ilvl w:val="0"/>
                <w:numId w:val="6"/>
              </w:numPr>
              <w:spacing w:line="360" w:lineRule="auto"/>
              <w:ind w:left="0" w:right="0" w:firstLine="851"/>
              <w:rPr>
                <w:sz w:val="28"/>
                <w:szCs w:val="28"/>
              </w:rPr>
            </w:pPr>
            <w:r w:rsidRPr="00167FB5">
              <w:rPr>
                <w:sz w:val="28"/>
                <w:szCs w:val="28"/>
                <w:lang w:val="uk-UA"/>
              </w:rPr>
              <w:t>Підлога</w:t>
            </w:r>
          </w:p>
          <w:p w14:paraId="0FF2FD4D" w14:textId="77777777" w:rsidR="00CF1C46" w:rsidRPr="00167FB5" w:rsidRDefault="00CF1C46" w:rsidP="00CF1C46">
            <w:pPr>
              <w:pStyle w:val="a9"/>
              <w:numPr>
                <w:ilvl w:val="0"/>
                <w:numId w:val="6"/>
              </w:numPr>
              <w:spacing w:line="360" w:lineRule="auto"/>
              <w:ind w:left="0" w:right="0" w:firstLine="851"/>
              <w:rPr>
                <w:sz w:val="28"/>
                <w:szCs w:val="28"/>
              </w:rPr>
            </w:pPr>
            <w:r w:rsidRPr="00167FB5">
              <w:rPr>
                <w:sz w:val="28"/>
                <w:szCs w:val="28"/>
                <w:lang w:val="uk-UA"/>
              </w:rPr>
              <w:t>Вікно</w:t>
            </w:r>
          </w:p>
          <w:p w14:paraId="77EC2ED7" w14:textId="77777777" w:rsidR="00CF1C46" w:rsidRPr="00167FB5" w:rsidRDefault="00CF1C46" w:rsidP="00CF1C46">
            <w:pPr>
              <w:pStyle w:val="a9"/>
              <w:numPr>
                <w:ilvl w:val="0"/>
                <w:numId w:val="6"/>
              </w:numPr>
              <w:spacing w:line="360" w:lineRule="auto"/>
              <w:ind w:left="0" w:right="0" w:firstLine="851"/>
              <w:rPr>
                <w:sz w:val="28"/>
                <w:szCs w:val="28"/>
              </w:rPr>
            </w:pPr>
            <w:r w:rsidRPr="00167FB5">
              <w:rPr>
                <w:sz w:val="28"/>
                <w:szCs w:val="28"/>
              </w:rPr>
              <w:t>Двер</w:t>
            </w:r>
            <w:r w:rsidRPr="00167FB5">
              <w:rPr>
                <w:sz w:val="28"/>
                <w:szCs w:val="28"/>
                <w:lang w:val="uk-UA"/>
              </w:rPr>
              <w:t>і</w:t>
            </w:r>
          </w:p>
        </w:tc>
        <w:tc>
          <w:tcPr>
            <w:tcW w:w="1515" w:type="dxa"/>
          </w:tcPr>
          <w:p w14:paraId="3ACDD878" w14:textId="77777777" w:rsidR="00CF1C46" w:rsidRPr="00167FB5" w:rsidRDefault="00CF1C46" w:rsidP="00AE10F9">
            <w:pPr>
              <w:pStyle w:val="a9"/>
              <w:spacing w:line="360" w:lineRule="auto"/>
              <w:ind w:left="0" w:right="0" w:firstLine="851"/>
              <w:rPr>
                <w:sz w:val="28"/>
                <w:szCs w:val="28"/>
              </w:rPr>
            </w:pPr>
            <w:r w:rsidRPr="00167FB5">
              <w:rPr>
                <w:sz w:val="28"/>
                <w:szCs w:val="28"/>
              </w:rPr>
              <w:t>541</w:t>
            </w:r>
          </w:p>
          <w:p w14:paraId="05F6341C" w14:textId="77777777" w:rsidR="00CF1C46" w:rsidRPr="00167FB5" w:rsidRDefault="00CF1C46" w:rsidP="00AE10F9">
            <w:pPr>
              <w:pStyle w:val="a9"/>
              <w:spacing w:line="360" w:lineRule="auto"/>
              <w:ind w:left="0" w:right="0" w:firstLine="851"/>
              <w:rPr>
                <w:sz w:val="28"/>
                <w:szCs w:val="28"/>
                <w:lang w:val="uk-UA"/>
              </w:rPr>
            </w:pPr>
            <w:r w:rsidRPr="00167FB5">
              <w:rPr>
                <w:sz w:val="28"/>
                <w:szCs w:val="28"/>
                <w:lang w:val="uk-UA"/>
              </w:rPr>
              <w:t>300</w:t>
            </w:r>
          </w:p>
          <w:p w14:paraId="5139D8B5" w14:textId="77777777" w:rsidR="00CF1C46" w:rsidRPr="00167FB5" w:rsidRDefault="00CF1C46" w:rsidP="00AE10F9">
            <w:pPr>
              <w:pStyle w:val="a9"/>
              <w:spacing w:line="360" w:lineRule="auto"/>
              <w:ind w:left="0" w:right="0" w:firstLine="851"/>
              <w:rPr>
                <w:sz w:val="28"/>
                <w:szCs w:val="28"/>
              </w:rPr>
            </w:pPr>
            <w:r w:rsidRPr="00167FB5">
              <w:rPr>
                <w:sz w:val="28"/>
                <w:szCs w:val="28"/>
              </w:rPr>
              <w:t>-</w:t>
            </w:r>
          </w:p>
          <w:p w14:paraId="333B7CFC" w14:textId="77777777" w:rsidR="00CF1C46" w:rsidRPr="00167FB5" w:rsidRDefault="00CF1C46" w:rsidP="00AE10F9">
            <w:pPr>
              <w:pStyle w:val="a9"/>
              <w:spacing w:line="360" w:lineRule="auto"/>
              <w:ind w:left="0" w:right="0" w:firstLine="851"/>
              <w:rPr>
                <w:sz w:val="28"/>
                <w:szCs w:val="28"/>
              </w:rPr>
            </w:pPr>
            <w:r w:rsidRPr="00167FB5">
              <w:rPr>
                <w:sz w:val="28"/>
                <w:szCs w:val="28"/>
              </w:rPr>
              <w:t>-</w:t>
            </w:r>
          </w:p>
        </w:tc>
        <w:tc>
          <w:tcPr>
            <w:tcW w:w="1700" w:type="dxa"/>
          </w:tcPr>
          <w:p w14:paraId="0C36923D" w14:textId="77777777" w:rsidR="00CF1C46" w:rsidRPr="00167FB5" w:rsidRDefault="00CF1C46" w:rsidP="00AE10F9">
            <w:pPr>
              <w:pStyle w:val="a9"/>
              <w:spacing w:line="360" w:lineRule="auto"/>
              <w:ind w:left="0" w:right="0" w:firstLine="851"/>
              <w:rPr>
                <w:sz w:val="28"/>
                <w:szCs w:val="28"/>
              </w:rPr>
            </w:pPr>
            <w:r w:rsidRPr="00167FB5">
              <w:rPr>
                <w:sz w:val="28"/>
                <w:szCs w:val="28"/>
              </w:rPr>
              <w:t>3,71</w:t>
            </w:r>
          </w:p>
          <w:p w14:paraId="2494D49A" w14:textId="77777777" w:rsidR="00CF1C46" w:rsidRPr="00167FB5" w:rsidRDefault="00CF1C46" w:rsidP="00AE10F9">
            <w:pPr>
              <w:pStyle w:val="a9"/>
              <w:spacing w:line="360" w:lineRule="auto"/>
              <w:ind w:left="0" w:right="0" w:firstLine="851"/>
              <w:rPr>
                <w:sz w:val="28"/>
                <w:szCs w:val="28"/>
                <w:lang w:val="uk-UA"/>
              </w:rPr>
            </w:pPr>
            <w:r w:rsidRPr="00167FB5">
              <w:rPr>
                <w:sz w:val="28"/>
                <w:szCs w:val="28"/>
                <w:lang w:val="uk-UA"/>
              </w:rPr>
              <w:t>3,71</w:t>
            </w:r>
          </w:p>
          <w:p w14:paraId="7CACD263" w14:textId="77777777" w:rsidR="00CF1C46" w:rsidRPr="00167FB5" w:rsidRDefault="00CF1C46" w:rsidP="00AE10F9">
            <w:pPr>
              <w:pStyle w:val="a9"/>
              <w:spacing w:line="360" w:lineRule="auto"/>
              <w:ind w:left="0" w:right="0" w:firstLine="851"/>
              <w:rPr>
                <w:sz w:val="28"/>
                <w:szCs w:val="28"/>
              </w:rPr>
            </w:pPr>
            <w:r w:rsidRPr="00167FB5">
              <w:rPr>
                <w:sz w:val="28"/>
                <w:szCs w:val="28"/>
              </w:rPr>
              <w:t>0,65</w:t>
            </w:r>
          </w:p>
          <w:p w14:paraId="0D1013E2" w14:textId="77777777" w:rsidR="00CF1C46" w:rsidRPr="00167FB5" w:rsidRDefault="00CF1C46" w:rsidP="00AE10F9">
            <w:pPr>
              <w:pStyle w:val="a9"/>
              <w:spacing w:line="360" w:lineRule="auto"/>
              <w:ind w:left="0" w:right="0" w:firstLine="851"/>
              <w:rPr>
                <w:sz w:val="28"/>
                <w:szCs w:val="28"/>
                <w:lang w:val="uk-UA"/>
              </w:rPr>
            </w:pPr>
            <w:r w:rsidRPr="00167FB5">
              <w:rPr>
                <w:sz w:val="28"/>
                <w:szCs w:val="28"/>
                <w:lang w:val="uk-UA"/>
              </w:rPr>
              <w:t>0,8</w:t>
            </w:r>
          </w:p>
        </w:tc>
        <w:tc>
          <w:tcPr>
            <w:tcW w:w="1700" w:type="dxa"/>
          </w:tcPr>
          <w:p w14:paraId="3CD77894" w14:textId="77777777" w:rsidR="00CF1C46" w:rsidRPr="00167FB5" w:rsidRDefault="00CF1C46" w:rsidP="00AE10F9">
            <w:pPr>
              <w:pStyle w:val="a9"/>
              <w:spacing w:line="360" w:lineRule="auto"/>
              <w:ind w:left="0" w:right="0" w:firstLine="851"/>
              <w:rPr>
                <w:sz w:val="28"/>
                <w:szCs w:val="28"/>
              </w:rPr>
            </w:pPr>
            <w:r w:rsidRPr="00167FB5">
              <w:rPr>
                <w:sz w:val="28"/>
                <w:szCs w:val="28"/>
              </w:rPr>
              <w:t>0,27</w:t>
            </w:r>
          </w:p>
          <w:p w14:paraId="31399770" w14:textId="77777777" w:rsidR="00CF1C46" w:rsidRPr="00167FB5" w:rsidRDefault="00CF1C46" w:rsidP="00AE10F9">
            <w:pPr>
              <w:pStyle w:val="a9"/>
              <w:spacing w:line="360" w:lineRule="auto"/>
              <w:ind w:left="0" w:right="0" w:firstLine="851"/>
              <w:rPr>
                <w:sz w:val="28"/>
                <w:szCs w:val="28"/>
              </w:rPr>
            </w:pPr>
            <w:r w:rsidRPr="00167FB5">
              <w:rPr>
                <w:sz w:val="28"/>
                <w:szCs w:val="28"/>
              </w:rPr>
              <w:t>0,20</w:t>
            </w:r>
          </w:p>
          <w:p w14:paraId="09737D15" w14:textId="77777777" w:rsidR="00CF1C46" w:rsidRPr="00167FB5" w:rsidRDefault="00CF1C46" w:rsidP="00AE10F9">
            <w:pPr>
              <w:pStyle w:val="a9"/>
              <w:spacing w:line="360" w:lineRule="auto"/>
              <w:ind w:left="0" w:right="0" w:firstLine="851"/>
              <w:rPr>
                <w:sz w:val="28"/>
                <w:szCs w:val="28"/>
              </w:rPr>
            </w:pPr>
            <w:r w:rsidRPr="00167FB5">
              <w:rPr>
                <w:sz w:val="28"/>
                <w:szCs w:val="28"/>
              </w:rPr>
              <w:t>1.538</w:t>
            </w:r>
          </w:p>
          <w:p w14:paraId="2E92367E" w14:textId="77777777" w:rsidR="00CF1C46" w:rsidRPr="00167FB5" w:rsidRDefault="00CF1C46" w:rsidP="00AE10F9">
            <w:pPr>
              <w:pStyle w:val="a9"/>
              <w:spacing w:line="360" w:lineRule="auto"/>
              <w:ind w:left="0" w:right="0" w:firstLine="851"/>
              <w:rPr>
                <w:sz w:val="28"/>
                <w:szCs w:val="28"/>
                <w:lang w:val="uk-UA"/>
              </w:rPr>
            </w:pPr>
            <w:r w:rsidRPr="00167FB5">
              <w:rPr>
                <w:sz w:val="28"/>
                <w:szCs w:val="28"/>
              </w:rPr>
              <w:t>1.</w:t>
            </w:r>
            <w:r w:rsidRPr="00167FB5">
              <w:rPr>
                <w:sz w:val="28"/>
                <w:szCs w:val="28"/>
                <w:lang w:val="uk-UA"/>
              </w:rPr>
              <w:t>25</w:t>
            </w:r>
          </w:p>
        </w:tc>
      </w:tr>
    </w:tbl>
    <w:p w14:paraId="75FB4604" w14:textId="77777777" w:rsidR="00CF1C46" w:rsidRPr="00167FB5" w:rsidRDefault="00CF1C46" w:rsidP="00CF1C46">
      <w:pPr>
        <w:pStyle w:val="a9"/>
        <w:spacing w:line="360" w:lineRule="auto"/>
        <w:ind w:left="0" w:right="0" w:firstLine="851"/>
        <w:rPr>
          <w:b/>
          <w:sz w:val="28"/>
          <w:szCs w:val="28"/>
          <w:lang w:val="uk-UA"/>
        </w:rPr>
      </w:pPr>
    </w:p>
    <w:p w14:paraId="43BA0EB3" w14:textId="77777777" w:rsidR="00CF1C46" w:rsidRPr="00167FB5" w:rsidRDefault="00CF1C46" w:rsidP="00CF1C46">
      <w:pPr>
        <w:spacing w:line="360" w:lineRule="auto"/>
        <w:ind w:firstLine="851"/>
        <w:jc w:val="center"/>
        <w:rPr>
          <w:b/>
          <w:sz w:val="28"/>
          <w:szCs w:val="28"/>
          <w:lang w:val="uk-UA"/>
        </w:rPr>
      </w:pPr>
      <w:r w:rsidRPr="00167FB5">
        <w:rPr>
          <w:b/>
          <w:sz w:val="28"/>
          <w:szCs w:val="28"/>
          <w:lang w:val="uk-UA"/>
        </w:rPr>
        <w:t xml:space="preserve">2.2.4 Втрати </w:t>
      </w:r>
      <w:r w:rsidRPr="00167FB5">
        <w:rPr>
          <w:b/>
          <w:sz w:val="28"/>
          <w:szCs w:val="28"/>
        </w:rPr>
        <w:t>теплот</w:t>
      </w:r>
      <w:r w:rsidRPr="00167FB5">
        <w:rPr>
          <w:b/>
          <w:sz w:val="28"/>
          <w:szCs w:val="28"/>
          <w:lang w:val="uk-UA"/>
        </w:rPr>
        <w:t>и</w:t>
      </w:r>
      <w:r w:rsidRPr="00167FB5">
        <w:rPr>
          <w:b/>
          <w:sz w:val="28"/>
          <w:szCs w:val="28"/>
        </w:rPr>
        <w:t xml:space="preserve"> через </w:t>
      </w:r>
      <w:r w:rsidRPr="00167FB5">
        <w:rPr>
          <w:b/>
          <w:sz w:val="28"/>
          <w:szCs w:val="28"/>
          <w:lang w:val="uk-UA"/>
        </w:rPr>
        <w:t xml:space="preserve">огороджуючі </w:t>
      </w:r>
      <w:r w:rsidRPr="00167FB5">
        <w:rPr>
          <w:b/>
          <w:sz w:val="28"/>
          <w:szCs w:val="28"/>
        </w:rPr>
        <w:t>конструкц</w:t>
      </w:r>
      <w:r w:rsidRPr="00167FB5">
        <w:rPr>
          <w:b/>
          <w:sz w:val="28"/>
          <w:szCs w:val="28"/>
          <w:lang w:val="uk-UA"/>
        </w:rPr>
        <w:t>ії</w:t>
      </w:r>
    </w:p>
    <w:p w14:paraId="53D2BD9F" w14:textId="77777777" w:rsidR="00CF1C46" w:rsidRPr="00167FB5" w:rsidRDefault="00CF1C46" w:rsidP="00CF1C46">
      <w:pPr>
        <w:spacing w:line="360" w:lineRule="auto"/>
        <w:ind w:firstLine="851"/>
        <w:jc w:val="both"/>
        <w:rPr>
          <w:sz w:val="28"/>
          <w:szCs w:val="28"/>
          <w:lang w:val="uk-UA"/>
        </w:rPr>
      </w:pPr>
    </w:p>
    <w:p w14:paraId="56C1595F" w14:textId="77777777" w:rsidR="00CF1C46" w:rsidRPr="00167FB5" w:rsidRDefault="00CF1C46" w:rsidP="00CF1C46">
      <w:pPr>
        <w:spacing w:line="360" w:lineRule="auto"/>
        <w:ind w:firstLine="851"/>
        <w:jc w:val="both"/>
        <w:rPr>
          <w:sz w:val="28"/>
          <w:szCs w:val="28"/>
          <w:lang w:val="en-US"/>
        </w:rPr>
      </w:pPr>
      <w:r w:rsidRPr="00167FB5">
        <w:rPr>
          <w:sz w:val="28"/>
          <w:szCs w:val="28"/>
          <w:lang w:val="en-US"/>
        </w:rPr>
        <w:t>Q = F*</w:t>
      </w:r>
      <w:r w:rsidRPr="00167FB5">
        <w:rPr>
          <w:sz w:val="28"/>
          <w:szCs w:val="28"/>
        </w:rPr>
        <w:t>к</w:t>
      </w:r>
      <w:r w:rsidRPr="00167FB5">
        <w:rPr>
          <w:sz w:val="28"/>
          <w:szCs w:val="28"/>
          <w:lang w:val="en-US"/>
        </w:rPr>
        <w:t>*(t</w:t>
      </w:r>
      <w:r w:rsidRPr="00167FB5">
        <w:rPr>
          <w:sz w:val="28"/>
          <w:szCs w:val="28"/>
          <w:vertAlign w:val="subscript"/>
          <w:lang w:val="en-US"/>
        </w:rPr>
        <w:t xml:space="preserve">p </w:t>
      </w:r>
      <w:r w:rsidRPr="00167FB5">
        <w:rPr>
          <w:sz w:val="28"/>
          <w:szCs w:val="28"/>
          <w:lang w:val="en-US"/>
        </w:rPr>
        <w:t xml:space="preserve">- </w:t>
      </w:r>
      <w:proofErr w:type="gramStart"/>
      <w:r w:rsidRPr="00167FB5">
        <w:rPr>
          <w:sz w:val="28"/>
          <w:szCs w:val="28"/>
          <w:lang w:val="en-US"/>
        </w:rPr>
        <w:t>t</w:t>
      </w:r>
      <w:r w:rsidRPr="00167FB5">
        <w:rPr>
          <w:sz w:val="28"/>
          <w:szCs w:val="28"/>
          <w:vertAlign w:val="subscript"/>
          <w:lang w:val="en-US"/>
        </w:rPr>
        <w:t>ext</w:t>
      </w:r>
      <w:r w:rsidRPr="00167FB5">
        <w:rPr>
          <w:sz w:val="28"/>
          <w:szCs w:val="28"/>
          <w:lang w:val="en-US"/>
        </w:rPr>
        <w:t>)*</w:t>
      </w:r>
      <w:proofErr w:type="gramEnd"/>
      <w:r w:rsidRPr="00167FB5">
        <w:rPr>
          <w:sz w:val="28"/>
          <w:szCs w:val="28"/>
          <w:lang w:val="en-US"/>
        </w:rPr>
        <w:t>(1+</w:t>
      </w:r>
      <w:r w:rsidRPr="00167FB5">
        <w:rPr>
          <w:sz w:val="28"/>
          <w:szCs w:val="28"/>
          <w:lang w:val="en-US"/>
        </w:rPr>
        <w:sym w:font="Symbol" w:char="F0E5"/>
      </w:r>
      <w:r w:rsidRPr="00167FB5">
        <w:rPr>
          <w:sz w:val="28"/>
          <w:szCs w:val="28"/>
          <w:lang w:val="en-US"/>
        </w:rPr>
        <w:sym w:font="Symbol" w:char="F062"/>
      </w:r>
      <w:r w:rsidRPr="00167FB5">
        <w:rPr>
          <w:sz w:val="28"/>
          <w:szCs w:val="28"/>
          <w:lang w:val="en-US"/>
        </w:rPr>
        <w:t>)*n    (</w:t>
      </w:r>
      <w:r w:rsidRPr="00167FB5">
        <w:rPr>
          <w:sz w:val="28"/>
          <w:szCs w:val="28"/>
          <w:lang w:val="uk-UA"/>
        </w:rPr>
        <w:t>2.3</w:t>
      </w:r>
      <w:r w:rsidRPr="00167FB5">
        <w:rPr>
          <w:sz w:val="28"/>
          <w:szCs w:val="28"/>
          <w:lang w:val="en-US"/>
        </w:rPr>
        <w:t>)</w:t>
      </w:r>
    </w:p>
    <w:p w14:paraId="528E7ED5" w14:textId="77777777" w:rsidR="00CF1C46" w:rsidRPr="00167FB5" w:rsidRDefault="00CF1C46" w:rsidP="00CF1C46">
      <w:pPr>
        <w:spacing w:line="360" w:lineRule="auto"/>
        <w:ind w:firstLine="851"/>
        <w:jc w:val="both"/>
        <w:rPr>
          <w:sz w:val="28"/>
          <w:szCs w:val="28"/>
        </w:rPr>
      </w:pPr>
      <w:r w:rsidRPr="00167FB5">
        <w:rPr>
          <w:sz w:val="28"/>
          <w:szCs w:val="28"/>
          <w:lang w:val="en-US"/>
        </w:rPr>
        <w:t>F</w:t>
      </w:r>
      <w:r w:rsidRPr="00167FB5">
        <w:rPr>
          <w:sz w:val="28"/>
          <w:szCs w:val="28"/>
        </w:rPr>
        <w:t xml:space="preserve"> – розрахункова </w:t>
      </w:r>
      <w:proofErr w:type="gramStart"/>
      <w:r w:rsidRPr="00167FB5">
        <w:rPr>
          <w:sz w:val="28"/>
          <w:szCs w:val="28"/>
        </w:rPr>
        <w:t xml:space="preserve">площа  </w:t>
      </w:r>
      <w:r w:rsidRPr="00167FB5">
        <w:rPr>
          <w:sz w:val="28"/>
          <w:szCs w:val="28"/>
          <w:lang w:val="uk-UA"/>
        </w:rPr>
        <w:t>огороджуючої</w:t>
      </w:r>
      <w:proofErr w:type="gramEnd"/>
      <w:r w:rsidRPr="00167FB5">
        <w:rPr>
          <w:sz w:val="28"/>
          <w:szCs w:val="28"/>
          <w:lang w:val="uk-UA"/>
        </w:rPr>
        <w:t xml:space="preserve"> </w:t>
      </w:r>
      <w:r w:rsidRPr="00167FB5">
        <w:rPr>
          <w:sz w:val="28"/>
          <w:szCs w:val="28"/>
        </w:rPr>
        <w:t>конструкці</w:t>
      </w:r>
      <w:r w:rsidRPr="00167FB5">
        <w:rPr>
          <w:sz w:val="28"/>
          <w:szCs w:val="28"/>
          <w:lang w:val="uk-UA"/>
        </w:rPr>
        <w:t>ї,</w:t>
      </w:r>
      <w:r w:rsidRPr="00167FB5">
        <w:rPr>
          <w:sz w:val="28"/>
          <w:szCs w:val="28"/>
        </w:rPr>
        <w:t xml:space="preserve"> м</w:t>
      </w:r>
      <w:r w:rsidRPr="00167FB5">
        <w:rPr>
          <w:sz w:val="28"/>
          <w:szCs w:val="28"/>
          <w:vertAlign w:val="superscript"/>
        </w:rPr>
        <w:t>2</w:t>
      </w:r>
      <w:r w:rsidRPr="00167FB5">
        <w:rPr>
          <w:sz w:val="28"/>
          <w:szCs w:val="28"/>
        </w:rPr>
        <w:t>;</w:t>
      </w:r>
    </w:p>
    <w:p w14:paraId="3FA48BBE" w14:textId="77777777" w:rsidR="00CF1C46" w:rsidRPr="00167FB5" w:rsidRDefault="00CF1C46" w:rsidP="00CF1C46">
      <w:pPr>
        <w:spacing w:line="360" w:lineRule="auto"/>
        <w:ind w:firstLine="851"/>
        <w:jc w:val="both"/>
        <w:rPr>
          <w:sz w:val="28"/>
          <w:szCs w:val="28"/>
        </w:rPr>
      </w:pPr>
      <w:r w:rsidRPr="00167FB5">
        <w:rPr>
          <w:sz w:val="28"/>
          <w:szCs w:val="28"/>
        </w:rPr>
        <w:t xml:space="preserve">к– коефіцієнт теплопередачі </w:t>
      </w:r>
      <w:r w:rsidRPr="00167FB5">
        <w:rPr>
          <w:sz w:val="28"/>
          <w:szCs w:val="28"/>
          <w:lang w:val="uk-UA"/>
        </w:rPr>
        <w:t xml:space="preserve">огороджуючої </w:t>
      </w:r>
      <w:r w:rsidRPr="00167FB5">
        <w:rPr>
          <w:sz w:val="28"/>
          <w:szCs w:val="28"/>
        </w:rPr>
        <w:t>конструкці</w:t>
      </w:r>
      <w:r w:rsidRPr="00167FB5">
        <w:rPr>
          <w:sz w:val="28"/>
          <w:szCs w:val="28"/>
          <w:lang w:val="uk-UA"/>
        </w:rPr>
        <w:t>ї,</w:t>
      </w:r>
      <w:r w:rsidRPr="00167FB5">
        <w:rPr>
          <w:sz w:val="28"/>
          <w:szCs w:val="28"/>
        </w:rPr>
        <w:t xml:space="preserve"> м2 </w:t>
      </w:r>
      <w:r w:rsidRPr="00167FB5">
        <w:rPr>
          <w:sz w:val="28"/>
          <w:szCs w:val="28"/>
          <w:vertAlign w:val="superscript"/>
          <w:lang w:val="uk-UA"/>
        </w:rPr>
        <w:t>0</w:t>
      </w:r>
      <w:r w:rsidRPr="00167FB5">
        <w:rPr>
          <w:sz w:val="28"/>
          <w:szCs w:val="28"/>
        </w:rPr>
        <w:t>С/Вт, визнача</w:t>
      </w:r>
      <w:r w:rsidRPr="00167FB5">
        <w:rPr>
          <w:sz w:val="28"/>
          <w:szCs w:val="28"/>
          <w:lang w:val="uk-UA"/>
        </w:rPr>
        <w:t>ємо</w:t>
      </w:r>
      <w:r w:rsidRPr="00167FB5">
        <w:rPr>
          <w:sz w:val="28"/>
          <w:szCs w:val="28"/>
        </w:rPr>
        <w:t xml:space="preserve"> по С</w:t>
      </w:r>
      <w:r w:rsidRPr="00167FB5">
        <w:rPr>
          <w:sz w:val="28"/>
          <w:szCs w:val="28"/>
          <w:lang w:val="uk-UA"/>
        </w:rPr>
        <w:t>НиП</w:t>
      </w:r>
      <w:r w:rsidRPr="00167FB5">
        <w:rPr>
          <w:sz w:val="28"/>
          <w:szCs w:val="28"/>
        </w:rPr>
        <w:t xml:space="preserve"> 11-3-79;</w:t>
      </w:r>
    </w:p>
    <w:p w14:paraId="2691D41D" w14:textId="77777777" w:rsidR="00CF1C46" w:rsidRPr="00167FB5" w:rsidRDefault="00CF1C46" w:rsidP="00CF1C46">
      <w:pPr>
        <w:spacing w:line="360" w:lineRule="auto"/>
        <w:ind w:firstLine="851"/>
        <w:jc w:val="both"/>
        <w:rPr>
          <w:sz w:val="28"/>
          <w:szCs w:val="28"/>
        </w:rPr>
      </w:pPr>
      <w:r w:rsidRPr="00167FB5">
        <w:rPr>
          <w:sz w:val="28"/>
          <w:szCs w:val="28"/>
          <w:lang w:val="en-US"/>
        </w:rPr>
        <w:t>t</w:t>
      </w:r>
      <w:r w:rsidRPr="00167FB5">
        <w:rPr>
          <w:sz w:val="28"/>
          <w:szCs w:val="28"/>
          <w:vertAlign w:val="subscript"/>
          <w:lang w:val="en-US"/>
        </w:rPr>
        <w:t>p</w:t>
      </w:r>
      <w:r w:rsidRPr="00167FB5">
        <w:rPr>
          <w:sz w:val="28"/>
          <w:szCs w:val="28"/>
        </w:rPr>
        <w:t xml:space="preserve"> –температура повітря приміщення</w:t>
      </w:r>
      <w:r w:rsidRPr="00167FB5">
        <w:rPr>
          <w:sz w:val="28"/>
          <w:szCs w:val="28"/>
          <w:lang w:val="uk-UA"/>
        </w:rPr>
        <w:t>,</w:t>
      </w:r>
      <w:r w:rsidRPr="00167FB5">
        <w:rPr>
          <w:sz w:val="28"/>
          <w:szCs w:val="28"/>
        </w:rPr>
        <w:t xml:space="preserve"> </w:t>
      </w:r>
      <w:r w:rsidRPr="00167FB5">
        <w:rPr>
          <w:sz w:val="28"/>
          <w:szCs w:val="28"/>
          <w:vertAlign w:val="superscript"/>
          <w:lang w:val="uk-UA"/>
        </w:rPr>
        <w:t>0</w:t>
      </w:r>
      <w:r w:rsidRPr="00167FB5">
        <w:rPr>
          <w:sz w:val="28"/>
          <w:szCs w:val="28"/>
        </w:rPr>
        <w:t>С;</w:t>
      </w:r>
    </w:p>
    <w:p w14:paraId="43831914" w14:textId="77777777" w:rsidR="00CF1C46" w:rsidRPr="00167FB5" w:rsidRDefault="00CF1C46" w:rsidP="00CF1C46">
      <w:pPr>
        <w:spacing w:line="360" w:lineRule="auto"/>
        <w:ind w:firstLine="851"/>
        <w:jc w:val="both"/>
        <w:rPr>
          <w:sz w:val="28"/>
          <w:szCs w:val="28"/>
        </w:rPr>
      </w:pPr>
      <w:r w:rsidRPr="00167FB5">
        <w:rPr>
          <w:sz w:val="28"/>
          <w:szCs w:val="28"/>
          <w:lang w:val="en-US"/>
        </w:rPr>
        <w:t>t</w:t>
      </w:r>
      <w:r w:rsidRPr="00167FB5">
        <w:rPr>
          <w:sz w:val="28"/>
          <w:szCs w:val="28"/>
          <w:vertAlign w:val="subscript"/>
          <w:lang w:val="en-US"/>
        </w:rPr>
        <w:t>ext</w:t>
      </w:r>
      <w:r w:rsidRPr="00167FB5">
        <w:rPr>
          <w:sz w:val="28"/>
          <w:szCs w:val="28"/>
        </w:rPr>
        <w:t xml:space="preserve"> –температура зовнішнього повітря</w:t>
      </w:r>
      <w:r w:rsidRPr="00167FB5">
        <w:rPr>
          <w:sz w:val="28"/>
          <w:szCs w:val="28"/>
          <w:lang w:val="uk-UA"/>
        </w:rPr>
        <w:t xml:space="preserve"> в </w:t>
      </w:r>
      <w:r w:rsidRPr="00167FB5">
        <w:rPr>
          <w:sz w:val="28"/>
          <w:szCs w:val="28"/>
        </w:rPr>
        <w:t>холодн</w:t>
      </w:r>
      <w:r w:rsidRPr="00167FB5">
        <w:rPr>
          <w:sz w:val="28"/>
          <w:szCs w:val="28"/>
          <w:lang w:val="uk-UA"/>
        </w:rPr>
        <w:t>ий</w:t>
      </w:r>
      <w:r w:rsidRPr="00167FB5">
        <w:rPr>
          <w:sz w:val="28"/>
          <w:szCs w:val="28"/>
        </w:rPr>
        <w:t xml:space="preserve"> період року;</w:t>
      </w:r>
    </w:p>
    <w:p w14:paraId="1765E51E" w14:textId="77777777" w:rsidR="00CF1C46" w:rsidRPr="00167FB5" w:rsidRDefault="00CF1C46" w:rsidP="00CF1C46">
      <w:pPr>
        <w:spacing w:line="360" w:lineRule="auto"/>
        <w:ind w:firstLine="851"/>
        <w:jc w:val="both"/>
        <w:rPr>
          <w:sz w:val="28"/>
          <w:szCs w:val="28"/>
        </w:rPr>
      </w:pPr>
      <w:r w:rsidRPr="00167FB5">
        <w:rPr>
          <w:sz w:val="28"/>
          <w:szCs w:val="28"/>
          <w:lang w:val="en-US"/>
        </w:rPr>
        <w:sym w:font="Symbol" w:char="F062"/>
      </w:r>
      <w:r w:rsidRPr="00167FB5">
        <w:rPr>
          <w:sz w:val="28"/>
          <w:szCs w:val="28"/>
        </w:rPr>
        <w:t xml:space="preserve"> - додаткові втрати теплоти в частках від основних втрат, </w:t>
      </w:r>
      <w:r w:rsidRPr="00167FB5">
        <w:rPr>
          <w:sz w:val="28"/>
          <w:szCs w:val="28"/>
          <w:lang w:val="uk-UA"/>
        </w:rPr>
        <w:t xml:space="preserve">визначені </w:t>
      </w:r>
      <w:r w:rsidRPr="00167FB5">
        <w:rPr>
          <w:sz w:val="28"/>
          <w:szCs w:val="28"/>
        </w:rPr>
        <w:t>по п. 2;</w:t>
      </w:r>
    </w:p>
    <w:p w14:paraId="3B136300" w14:textId="77777777" w:rsidR="00CF1C46" w:rsidRPr="00167FB5" w:rsidRDefault="00CF1C46" w:rsidP="00CF1C46">
      <w:pPr>
        <w:spacing w:line="360" w:lineRule="auto"/>
        <w:ind w:firstLine="851"/>
        <w:jc w:val="both"/>
        <w:rPr>
          <w:sz w:val="28"/>
          <w:szCs w:val="28"/>
        </w:rPr>
      </w:pPr>
      <w:r w:rsidRPr="00167FB5">
        <w:rPr>
          <w:sz w:val="28"/>
          <w:szCs w:val="28"/>
          <w:lang w:val="en-US"/>
        </w:rPr>
        <w:lastRenderedPageBreak/>
        <w:t>n</w:t>
      </w:r>
      <w:r w:rsidRPr="00167FB5">
        <w:rPr>
          <w:sz w:val="28"/>
          <w:szCs w:val="28"/>
        </w:rPr>
        <w:t xml:space="preserve"> – коефіцієнт обліку положення зовнішньої поверхні огорож</w:t>
      </w:r>
      <w:r w:rsidRPr="00167FB5">
        <w:rPr>
          <w:sz w:val="28"/>
          <w:szCs w:val="28"/>
          <w:lang w:val="uk-UA"/>
        </w:rPr>
        <w:t>і</w:t>
      </w:r>
      <w:r w:rsidRPr="00167FB5">
        <w:rPr>
          <w:sz w:val="28"/>
          <w:szCs w:val="28"/>
        </w:rPr>
        <w:t xml:space="preserve"> стосовно   зовнішнього повітря по С</w:t>
      </w:r>
      <w:r w:rsidRPr="00167FB5">
        <w:rPr>
          <w:sz w:val="28"/>
          <w:szCs w:val="28"/>
          <w:lang w:val="uk-UA"/>
        </w:rPr>
        <w:t>НиП</w:t>
      </w:r>
      <w:r w:rsidRPr="00167FB5">
        <w:rPr>
          <w:sz w:val="28"/>
          <w:szCs w:val="28"/>
        </w:rPr>
        <w:t xml:space="preserve"> 11-3-79;</w:t>
      </w:r>
    </w:p>
    <w:p w14:paraId="71C9CC31" w14:textId="77777777" w:rsidR="00CF1C46" w:rsidRPr="00167FB5" w:rsidRDefault="00CF1C46" w:rsidP="00CF1C46">
      <w:pPr>
        <w:spacing w:line="360" w:lineRule="auto"/>
        <w:ind w:firstLine="851"/>
        <w:jc w:val="both"/>
        <w:rPr>
          <w:sz w:val="28"/>
          <w:szCs w:val="28"/>
        </w:rPr>
      </w:pPr>
      <w:r w:rsidRPr="00167FB5">
        <w:rPr>
          <w:sz w:val="28"/>
          <w:szCs w:val="28"/>
        </w:rPr>
        <w:t xml:space="preserve">Додаткові втрати теплоти  </w:t>
      </w:r>
      <w:r w:rsidRPr="00167FB5">
        <w:rPr>
          <w:sz w:val="28"/>
          <w:szCs w:val="28"/>
          <w:lang w:val="en-US"/>
        </w:rPr>
        <w:sym w:font="Symbol" w:char="F062"/>
      </w:r>
      <w:r w:rsidRPr="00167FB5">
        <w:rPr>
          <w:sz w:val="28"/>
          <w:szCs w:val="28"/>
        </w:rPr>
        <w:t xml:space="preserve"> </w:t>
      </w:r>
      <w:proofErr w:type="gramStart"/>
      <w:r w:rsidRPr="00167FB5">
        <w:rPr>
          <w:sz w:val="28"/>
          <w:szCs w:val="28"/>
        </w:rPr>
        <w:t xml:space="preserve">через  </w:t>
      </w:r>
      <w:r w:rsidRPr="00167FB5">
        <w:rPr>
          <w:sz w:val="28"/>
          <w:szCs w:val="28"/>
          <w:lang w:val="uk-UA"/>
        </w:rPr>
        <w:t>огороджуючу</w:t>
      </w:r>
      <w:proofErr w:type="gramEnd"/>
      <w:r w:rsidRPr="00167FB5">
        <w:rPr>
          <w:sz w:val="28"/>
          <w:szCs w:val="28"/>
          <w:lang w:val="uk-UA"/>
        </w:rPr>
        <w:t xml:space="preserve"> </w:t>
      </w:r>
      <w:r w:rsidRPr="00167FB5">
        <w:rPr>
          <w:sz w:val="28"/>
          <w:szCs w:val="28"/>
        </w:rPr>
        <w:t>конструкці</w:t>
      </w:r>
      <w:r w:rsidRPr="00167FB5">
        <w:rPr>
          <w:sz w:val="28"/>
          <w:szCs w:val="28"/>
          <w:lang w:val="uk-UA"/>
        </w:rPr>
        <w:t>ю:</w:t>
      </w:r>
    </w:p>
    <w:p w14:paraId="65AB61CB" w14:textId="77777777" w:rsidR="00CF1C46" w:rsidRPr="00167FB5" w:rsidRDefault="00CF1C46" w:rsidP="00CF1C46">
      <w:pPr>
        <w:spacing w:line="360" w:lineRule="auto"/>
        <w:ind w:firstLine="851"/>
        <w:jc w:val="both"/>
        <w:rPr>
          <w:sz w:val="28"/>
          <w:szCs w:val="28"/>
        </w:rPr>
      </w:pPr>
      <w:r w:rsidRPr="00167FB5">
        <w:rPr>
          <w:sz w:val="28"/>
          <w:szCs w:val="28"/>
        </w:rPr>
        <w:t>1.</w:t>
      </w:r>
      <w:r w:rsidRPr="00167FB5">
        <w:rPr>
          <w:sz w:val="28"/>
          <w:szCs w:val="28"/>
        </w:rPr>
        <w:tab/>
        <w:t>Північ, схід, північний схід, північний захід, - 0.1;</w:t>
      </w:r>
    </w:p>
    <w:p w14:paraId="7AD39B75" w14:textId="77777777" w:rsidR="00CF1C46" w:rsidRPr="00167FB5" w:rsidRDefault="00CF1C46" w:rsidP="00CF1C46">
      <w:pPr>
        <w:spacing w:line="360" w:lineRule="auto"/>
        <w:ind w:firstLine="851"/>
        <w:jc w:val="both"/>
        <w:rPr>
          <w:sz w:val="28"/>
          <w:szCs w:val="28"/>
        </w:rPr>
      </w:pPr>
      <w:r w:rsidRPr="00167FB5">
        <w:rPr>
          <w:sz w:val="28"/>
          <w:szCs w:val="28"/>
        </w:rPr>
        <w:t>2.</w:t>
      </w:r>
      <w:r w:rsidRPr="00167FB5">
        <w:rPr>
          <w:sz w:val="28"/>
          <w:szCs w:val="28"/>
        </w:rPr>
        <w:tab/>
        <w:t>Південний схід, захід - 0.05;</w:t>
      </w:r>
    </w:p>
    <w:p w14:paraId="22FFDB3B" w14:textId="77777777" w:rsidR="00CF1C46" w:rsidRPr="00167FB5" w:rsidRDefault="00CF1C46" w:rsidP="00CF1C46">
      <w:pPr>
        <w:spacing w:line="360" w:lineRule="auto"/>
        <w:ind w:firstLine="851"/>
        <w:jc w:val="both"/>
        <w:rPr>
          <w:sz w:val="28"/>
          <w:szCs w:val="28"/>
        </w:rPr>
      </w:pPr>
      <w:r w:rsidRPr="00167FB5">
        <w:rPr>
          <w:sz w:val="28"/>
          <w:szCs w:val="28"/>
        </w:rPr>
        <w:t>3.</w:t>
      </w:r>
      <w:r w:rsidRPr="00167FB5">
        <w:rPr>
          <w:sz w:val="28"/>
          <w:szCs w:val="28"/>
        </w:rPr>
        <w:tab/>
        <w:t>Для зовнішніх дверей - 0.2(Н+4) - для подвійних дверей з тамбуром між ними (Н - висота будівлі від поверхні землі до верху карниза, м)</w:t>
      </w:r>
      <w:r w:rsidRPr="00167FB5">
        <w:rPr>
          <w:sz w:val="28"/>
          <w:szCs w:val="28"/>
          <w:lang w:val="uk-UA"/>
        </w:rPr>
        <w:t>.</w:t>
      </w:r>
      <w:r w:rsidRPr="00167FB5">
        <w:rPr>
          <w:sz w:val="28"/>
          <w:szCs w:val="28"/>
        </w:rPr>
        <w:t xml:space="preserve">    </w:t>
      </w:r>
    </w:p>
    <w:p w14:paraId="4C8A267F"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Р</w:t>
      </w:r>
      <w:r w:rsidRPr="00167FB5">
        <w:rPr>
          <w:sz w:val="28"/>
          <w:szCs w:val="28"/>
        </w:rPr>
        <w:t>озрахун</w:t>
      </w:r>
      <w:r w:rsidRPr="00167FB5">
        <w:rPr>
          <w:sz w:val="28"/>
          <w:szCs w:val="28"/>
          <w:lang w:val="uk-UA"/>
        </w:rPr>
        <w:t>о</w:t>
      </w:r>
      <w:r w:rsidRPr="00167FB5">
        <w:rPr>
          <w:sz w:val="28"/>
          <w:szCs w:val="28"/>
        </w:rPr>
        <w:t>к</w:t>
      </w:r>
      <w:r w:rsidRPr="00167FB5">
        <w:rPr>
          <w:sz w:val="28"/>
          <w:szCs w:val="28"/>
          <w:lang w:val="uk-UA"/>
        </w:rPr>
        <w:t xml:space="preserve"> </w:t>
      </w:r>
      <w:r w:rsidRPr="00167FB5">
        <w:rPr>
          <w:sz w:val="28"/>
          <w:szCs w:val="28"/>
        </w:rPr>
        <w:t>(t=18)</w:t>
      </w:r>
      <w:r w:rsidRPr="00167FB5">
        <w:rPr>
          <w:sz w:val="28"/>
          <w:szCs w:val="28"/>
          <w:lang w:val="uk-UA"/>
        </w:rPr>
        <w:t>.</w:t>
      </w:r>
    </w:p>
    <w:p w14:paraId="6AF3BB96" w14:textId="77777777" w:rsidR="00CF1C46" w:rsidRPr="00167FB5" w:rsidRDefault="00CF1C46" w:rsidP="00CF1C46">
      <w:pPr>
        <w:spacing w:line="360" w:lineRule="auto"/>
        <w:ind w:firstLine="851"/>
        <w:jc w:val="both"/>
        <w:rPr>
          <w:sz w:val="28"/>
          <w:szCs w:val="28"/>
        </w:rPr>
      </w:pPr>
      <w:r w:rsidRPr="00167FB5">
        <w:rPr>
          <w:sz w:val="28"/>
          <w:szCs w:val="28"/>
          <w:lang w:val="uk-UA"/>
        </w:rPr>
        <w:t>В</w:t>
      </w:r>
      <w:r w:rsidRPr="00167FB5">
        <w:rPr>
          <w:sz w:val="28"/>
          <w:szCs w:val="28"/>
        </w:rPr>
        <w:t xml:space="preserve">изначаємо площі конструкцій: </w:t>
      </w:r>
    </w:p>
    <w:p w14:paraId="23706773"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н</w:t>
      </w:r>
      <w:r w:rsidRPr="00167FB5">
        <w:rPr>
          <w:sz w:val="28"/>
          <w:szCs w:val="28"/>
        </w:rPr>
        <w:t>есуча стіна (НС): 2,6*3,</w:t>
      </w:r>
      <w:r w:rsidRPr="00167FB5">
        <w:rPr>
          <w:sz w:val="28"/>
          <w:szCs w:val="28"/>
          <w:lang w:val="uk-UA"/>
        </w:rPr>
        <w:t>413</w:t>
      </w:r>
      <w:r w:rsidRPr="00167FB5">
        <w:rPr>
          <w:sz w:val="28"/>
          <w:szCs w:val="28"/>
        </w:rPr>
        <w:t>=8,874 м</w:t>
      </w:r>
      <w:r w:rsidRPr="00167FB5">
        <w:rPr>
          <w:sz w:val="28"/>
          <w:szCs w:val="28"/>
          <w:vertAlign w:val="superscript"/>
          <w:lang w:val="uk-UA"/>
        </w:rPr>
        <w:t>2</w:t>
      </w:r>
      <w:r w:rsidRPr="00167FB5">
        <w:rPr>
          <w:sz w:val="28"/>
          <w:szCs w:val="28"/>
          <w:lang w:val="uk-UA"/>
        </w:rPr>
        <w:t>,</w:t>
      </w:r>
    </w:p>
    <w:p w14:paraId="2A3D674B"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в</w:t>
      </w:r>
      <w:r w:rsidRPr="00167FB5">
        <w:rPr>
          <w:sz w:val="28"/>
          <w:szCs w:val="28"/>
        </w:rPr>
        <w:t>ікно (ТЕ): 1*1,5=1,5 м</w:t>
      </w:r>
      <w:r w:rsidRPr="00167FB5">
        <w:rPr>
          <w:sz w:val="28"/>
          <w:szCs w:val="28"/>
          <w:vertAlign w:val="superscript"/>
          <w:lang w:val="uk-UA"/>
        </w:rPr>
        <w:t>2</w:t>
      </w:r>
      <w:r w:rsidRPr="00167FB5">
        <w:rPr>
          <w:sz w:val="28"/>
          <w:szCs w:val="28"/>
          <w:lang w:val="uk-UA"/>
        </w:rPr>
        <w:t>,</w:t>
      </w:r>
    </w:p>
    <w:p w14:paraId="10B06AC9"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п</w:t>
      </w:r>
      <w:r w:rsidRPr="00167FB5">
        <w:rPr>
          <w:sz w:val="28"/>
          <w:szCs w:val="28"/>
        </w:rPr>
        <w:t xml:space="preserve">ідлога (ПЛ): 2,41*5,46= </w:t>
      </w:r>
      <w:smartTag w:uri="urn:schemas-microsoft-com:office:smarttags" w:element="metricconverter">
        <w:smartTagPr>
          <w:attr w:name="ProductID" w:val="13,15 м2"/>
        </w:smartTagPr>
        <w:r w:rsidRPr="00167FB5">
          <w:rPr>
            <w:sz w:val="28"/>
            <w:szCs w:val="28"/>
          </w:rPr>
          <w:t>13,15 м</w:t>
        </w:r>
        <w:r w:rsidRPr="00167FB5">
          <w:rPr>
            <w:sz w:val="28"/>
            <w:szCs w:val="28"/>
            <w:vertAlign w:val="superscript"/>
            <w:lang w:val="uk-UA"/>
          </w:rPr>
          <w:t>2</w:t>
        </w:r>
      </w:smartTag>
      <w:r w:rsidRPr="00167FB5">
        <w:rPr>
          <w:sz w:val="28"/>
          <w:szCs w:val="28"/>
          <w:lang w:val="uk-UA"/>
        </w:rPr>
        <w:t>,</w:t>
      </w:r>
    </w:p>
    <w:p w14:paraId="5AFD5FE2" w14:textId="77777777" w:rsidR="00CF1C46" w:rsidRPr="00167FB5" w:rsidRDefault="00CF1C46" w:rsidP="00CF1C46">
      <w:pPr>
        <w:spacing w:line="360" w:lineRule="auto"/>
        <w:ind w:firstLine="851"/>
        <w:jc w:val="both"/>
        <w:rPr>
          <w:sz w:val="28"/>
          <w:szCs w:val="28"/>
        </w:rPr>
      </w:pPr>
      <w:r w:rsidRPr="00167FB5">
        <w:rPr>
          <w:sz w:val="28"/>
          <w:szCs w:val="28"/>
          <w:lang w:val="uk-UA"/>
        </w:rPr>
        <w:t>к</w:t>
      </w:r>
      <w:r w:rsidRPr="00167FB5">
        <w:rPr>
          <w:sz w:val="28"/>
          <w:szCs w:val="28"/>
        </w:rPr>
        <w:t>оефіцієнти опору теплопередачі:</w:t>
      </w:r>
    </w:p>
    <w:p w14:paraId="45544A27" w14:textId="77777777" w:rsidR="00CF1C46" w:rsidRPr="00167FB5" w:rsidRDefault="00CF1C46" w:rsidP="00CF1C46">
      <w:pPr>
        <w:spacing w:line="360" w:lineRule="auto"/>
        <w:ind w:firstLine="851"/>
        <w:jc w:val="both"/>
        <w:rPr>
          <w:sz w:val="28"/>
          <w:szCs w:val="28"/>
        </w:rPr>
      </w:pPr>
      <w:r w:rsidRPr="00167FB5">
        <w:rPr>
          <w:sz w:val="28"/>
          <w:szCs w:val="28"/>
        </w:rPr>
        <w:t>НС=0,253</w:t>
      </w:r>
      <w:proofErr w:type="gramStart"/>
      <w:r w:rsidRPr="00167FB5">
        <w:rPr>
          <w:sz w:val="28"/>
          <w:szCs w:val="28"/>
        </w:rPr>
        <w:t>;</w:t>
      </w:r>
      <w:r w:rsidRPr="00167FB5">
        <w:rPr>
          <w:sz w:val="28"/>
          <w:szCs w:val="28"/>
          <w:lang w:val="uk-UA"/>
        </w:rPr>
        <w:t xml:space="preserve">  </w:t>
      </w:r>
      <w:r w:rsidRPr="00167FB5">
        <w:rPr>
          <w:sz w:val="28"/>
          <w:szCs w:val="28"/>
        </w:rPr>
        <w:t>ПЛ</w:t>
      </w:r>
      <w:proofErr w:type="gramEnd"/>
      <w:r w:rsidRPr="00167FB5">
        <w:rPr>
          <w:sz w:val="28"/>
          <w:szCs w:val="28"/>
        </w:rPr>
        <w:t>=0,211;</w:t>
      </w:r>
      <w:r w:rsidRPr="00167FB5">
        <w:rPr>
          <w:sz w:val="28"/>
          <w:szCs w:val="28"/>
          <w:lang w:val="uk-UA"/>
        </w:rPr>
        <w:t xml:space="preserve">  </w:t>
      </w:r>
      <w:r w:rsidRPr="00167FB5">
        <w:rPr>
          <w:sz w:val="28"/>
          <w:szCs w:val="28"/>
        </w:rPr>
        <w:t>ТЕ=1,185</w:t>
      </w:r>
      <w:r w:rsidRPr="00167FB5">
        <w:rPr>
          <w:sz w:val="28"/>
          <w:szCs w:val="28"/>
          <w:lang w:val="uk-UA"/>
        </w:rPr>
        <w:t>.</w:t>
      </w:r>
    </w:p>
    <w:p w14:paraId="4DAD86F8" w14:textId="77777777" w:rsidR="00CF1C46" w:rsidRPr="00167FB5" w:rsidRDefault="00CF1C46" w:rsidP="00CF1C46">
      <w:pPr>
        <w:spacing w:line="360" w:lineRule="auto"/>
        <w:ind w:firstLine="851"/>
        <w:jc w:val="both"/>
        <w:rPr>
          <w:sz w:val="28"/>
          <w:szCs w:val="28"/>
        </w:rPr>
      </w:pPr>
      <w:r w:rsidRPr="00167FB5">
        <w:rPr>
          <w:sz w:val="28"/>
          <w:szCs w:val="28"/>
        </w:rPr>
        <w:t>Різниця температур зовнішнього й внутрішнього повітря:</w:t>
      </w:r>
    </w:p>
    <w:p w14:paraId="151FB8E7" w14:textId="77777777" w:rsidR="00CF1C46" w:rsidRPr="00167FB5" w:rsidRDefault="00CF1C46" w:rsidP="00CF1C46">
      <w:pPr>
        <w:spacing w:line="360" w:lineRule="auto"/>
        <w:ind w:firstLine="851"/>
        <w:jc w:val="both"/>
        <w:rPr>
          <w:sz w:val="28"/>
          <w:szCs w:val="28"/>
          <w:lang w:val="uk-UA"/>
        </w:rPr>
      </w:pPr>
      <w:r w:rsidRPr="00167FB5">
        <w:rPr>
          <w:sz w:val="28"/>
          <w:szCs w:val="28"/>
        </w:rPr>
        <w:t>t</w:t>
      </w:r>
      <w:r w:rsidRPr="00167FB5">
        <w:rPr>
          <w:sz w:val="28"/>
          <w:szCs w:val="28"/>
          <w:lang w:val="uk-UA"/>
        </w:rPr>
        <w:t>в</w:t>
      </w:r>
      <w:r w:rsidRPr="00167FB5">
        <w:rPr>
          <w:sz w:val="28"/>
          <w:szCs w:val="28"/>
        </w:rPr>
        <w:t xml:space="preserve"> - t</w:t>
      </w:r>
      <w:r w:rsidRPr="00167FB5">
        <w:rPr>
          <w:sz w:val="28"/>
          <w:szCs w:val="28"/>
          <w:lang w:val="uk-UA"/>
        </w:rPr>
        <w:t>з</w:t>
      </w:r>
      <w:r w:rsidRPr="00167FB5">
        <w:rPr>
          <w:sz w:val="28"/>
          <w:szCs w:val="28"/>
        </w:rPr>
        <w:t>=20+</w:t>
      </w:r>
      <w:r w:rsidRPr="00167FB5">
        <w:rPr>
          <w:sz w:val="28"/>
          <w:szCs w:val="28"/>
          <w:lang w:val="uk-UA"/>
        </w:rPr>
        <w:t>25</w:t>
      </w:r>
      <w:r w:rsidRPr="00167FB5">
        <w:rPr>
          <w:sz w:val="28"/>
          <w:szCs w:val="28"/>
        </w:rPr>
        <w:t>=</w:t>
      </w:r>
      <w:r w:rsidRPr="00167FB5">
        <w:rPr>
          <w:sz w:val="28"/>
          <w:szCs w:val="28"/>
          <w:lang w:val="uk-UA"/>
        </w:rPr>
        <w:t xml:space="preserve">45 </w:t>
      </w:r>
      <w:r w:rsidRPr="00167FB5">
        <w:rPr>
          <w:sz w:val="28"/>
          <w:szCs w:val="28"/>
          <w:vertAlign w:val="superscript"/>
          <w:lang w:val="uk-UA"/>
        </w:rPr>
        <w:t>0</w:t>
      </w:r>
      <w:r w:rsidRPr="00167FB5">
        <w:rPr>
          <w:sz w:val="28"/>
          <w:szCs w:val="28"/>
        </w:rPr>
        <w:t>С</w:t>
      </w:r>
      <w:r w:rsidRPr="00167FB5">
        <w:rPr>
          <w:sz w:val="28"/>
          <w:szCs w:val="28"/>
          <w:lang w:val="uk-UA"/>
        </w:rPr>
        <w:t>,</w:t>
      </w:r>
    </w:p>
    <w:p w14:paraId="7D054377" w14:textId="77777777" w:rsidR="00CF1C46" w:rsidRPr="00167FB5" w:rsidRDefault="00CF1C46" w:rsidP="00CF1C46">
      <w:pPr>
        <w:spacing w:line="360" w:lineRule="auto"/>
        <w:ind w:firstLine="851"/>
        <w:jc w:val="both"/>
        <w:rPr>
          <w:sz w:val="28"/>
          <w:szCs w:val="28"/>
          <w:lang w:val="uk-UA"/>
        </w:rPr>
      </w:pPr>
      <w:r w:rsidRPr="00167FB5">
        <w:rPr>
          <w:sz w:val="28"/>
          <w:szCs w:val="28"/>
        </w:rPr>
        <w:t>n=1- для НС і ТЕ; n=0,9- для ПЛ</w:t>
      </w:r>
      <w:r w:rsidRPr="00167FB5">
        <w:rPr>
          <w:sz w:val="28"/>
          <w:szCs w:val="28"/>
          <w:lang w:val="uk-UA"/>
        </w:rPr>
        <w:t>.</w:t>
      </w:r>
    </w:p>
    <w:p w14:paraId="4DFA2C5B" w14:textId="77777777" w:rsidR="00CF1C46" w:rsidRPr="00167FB5" w:rsidRDefault="00CF1C46" w:rsidP="00CF1C46">
      <w:pPr>
        <w:spacing w:line="360" w:lineRule="auto"/>
        <w:ind w:firstLine="851"/>
        <w:jc w:val="both"/>
        <w:rPr>
          <w:sz w:val="28"/>
          <w:szCs w:val="28"/>
          <w:lang w:val="uk-UA"/>
        </w:rPr>
      </w:pPr>
      <w:r w:rsidRPr="00167FB5">
        <w:rPr>
          <w:sz w:val="28"/>
          <w:szCs w:val="28"/>
        </w:rPr>
        <w:t xml:space="preserve">Основні </w:t>
      </w:r>
      <w:proofErr w:type="gramStart"/>
      <w:r w:rsidRPr="00167FB5">
        <w:rPr>
          <w:sz w:val="28"/>
          <w:szCs w:val="28"/>
        </w:rPr>
        <w:t>тепловтрати :</w:t>
      </w:r>
      <w:proofErr w:type="gramEnd"/>
      <w:r w:rsidRPr="00167FB5">
        <w:rPr>
          <w:sz w:val="28"/>
          <w:szCs w:val="28"/>
        </w:rPr>
        <w:t xml:space="preserve"> Q = </w:t>
      </w:r>
      <w:r w:rsidRPr="00167FB5">
        <w:rPr>
          <w:sz w:val="28"/>
          <w:szCs w:val="28"/>
          <w:lang w:val="en-US"/>
        </w:rPr>
        <w:t>F</w:t>
      </w:r>
      <w:r w:rsidRPr="00167FB5">
        <w:rPr>
          <w:sz w:val="28"/>
          <w:szCs w:val="28"/>
        </w:rPr>
        <w:t>*</w:t>
      </w:r>
      <w:r w:rsidRPr="00167FB5">
        <w:rPr>
          <w:sz w:val="28"/>
          <w:szCs w:val="28"/>
          <w:lang w:val="en-US"/>
        </w:rPr>
        <w:t>k</w:t>
      </w:r>
      <w:r w:rsidRPr="00167FB5">
        <w:rPr>
          <w:sz w:val="28"/>
          <w:szCs w:val="28"/>
        </w:rPr>
        <w:t>(t</w:t>
      </w:r>
      <w:r w:rsidRPr="00167FB5">
        <w:rPr>
          <w:sz w:val="28"/>
          <w:szCs w:val="28"/>
          <w:lang w:val="uk-UA"/>
        </w:rPr>
        <w:t>в</w:t>
      </w:r>
      <w:r w:rsidRPr="00167FB5">
        <w:rPr>
          <w:sz w:val="28"/>
          <w:szCs w:val="28"/>
        </w:rPr>
        <w:t xml:space="preserve"> - t</w:t>
      </w:r>
      <w:r w:rsidRPr="00167FB5">
        <w:rPr>
          <w:sz w:val="28"/>
          <w:szCs w:val="28"/>
          <w:lang w:val="uk-UA"/>
        </w:rPr>
        <w:t>з</w:t>
      </w:r>
      <w:r w:rsidRPr="00167FB5">
        <w:rPr>
          <w:sz w:val="28"/>
          <w:szCs w:val="28"/>
        </w:rPr>
        <w:t xml:space="preserve">)n  </w:t>
      </w:r>
      <w:r w:rsidRPr="00167FB5">
        <w:rPr>
          <w:sz w:val="28"/>
          <w:szCs w:val="28"/>
          <w:lang w:val="uk-UA"/>
        </w:rPr>
        <w:t>:</w:t>
      </w:r>
    </w:p>
    <w:p w14:paraId="11849047" w14:textId="77777777" w:rsidR="00CF1C46" w:rsidRPr="00167FB5" w:rsidRDefault="00CF1C46" w:rsidP="00CF1C46">
      <w:pPr>
        <w:spacing w:line="360" w:lineRule="auto"/>
        <w:ind w:firstLine="851"/>
        <w:jc w:val="both"/>
        <w:rPr>
          <w:sz w:val="28"/>
          <w:szCs w:val="28"/>
          <w:lang w:val="uk-UA"/>
        </w:rPr>
      </w:pPr>
      <w:r w:rsidRPr="00167FB5">
        <w:rPr>
          <w:sz w:val="28"/>
          <w:szCs w:val="28"/>
        </w:rPr>
        <w:t>Q</w:t>
      </w:r>
      <w:r w:rsidRPr="00167FB5">
        <w:rPr>
          <w:sz w:val="28"/>
          <w:szCs w:val="28"/>
          <w:lang w:val="uk-UA"/>
        </w:rPr>
        <w:t xml:space="preserve"> (НС)=8,874м</w:t>
      </w:r>
      <w:r w:rsidRPr="00167FB5">
        <w:rPr>
          <w:sz w:val="28"/>
          <w:szCs w:val="28"/>
          <w:vertAlign w:val="superscript"/>
          <w:lang w:val="uk-UA"/>
        </w:rPr>
        <w:t>2</w:t>
      </w:r>
      <w:r w:rsidRPr="00167FB5">
        <w:rPr>
          <w:sz w:val="28"/>
          <w:szCs w:val="28"/>
          <w:lang w:val="uk-UA"/>
        </w:rPr>
        <w:t xml:space="preserve"> * 0,253* (20+</w:t>
      </w:r>
      <w:proofErr w:type="gramStart"/>
      <w:r w:rsidRPr="00167FB5">
        <w:rPr>
          <w:sz w:val="28"/>
          <w:szCs w:val="28"/>
          <w:lang w:val="uk-UA"/>
        </w:rPr>
        <w:t>25)*</w:t>
      </w:r>
      <w:proofErr w:type="gramEnd"/>
      <w:r w:rsidRPr="00167FB5">
        <w:rPr>
          <w:sz w:val="28"/>
          <w:szCs w:val="28"/>
          <w:lang w:val="uk-UA"/>
        </w:rPr>
        <w:t xml:space="preserve">1=107,8 Вт; </w:t>
      </w:r>
    </w:p>
    <w:p w14:paraId="259FB8E1" w14:textId="77777777" w:rsidR="00CF1C46" w:rsidRPr="00167FB5" w:rsidRDefault="00CF1C46" w:rsidP="00CF1C46">
      <w:pPr>
        <w:spacing w:line="360" w:lineRule="auto"/>
        <w:ind w:firstLine="851"/>
        <w:jc w:val="both"/>
        <w:rPr>
          <w:sz w:val="28"/>
          <w:szCs w:val="28"/>
          <w:lang w:val="uk-UA"/>
        </w:rPr>
      </w:pPr>
      <w:r w:rsidRPr="00167FB5">
        <w:rPr>
          <w:sz w:val="28"/>
          <w:szCs w:val="28"/>
        </w:rPr>
        <w:t>Q</w:t>
      </w:r>
      <w:r w:rsidRPr="00167FB5">
        <w:rPr>
          <w:sz w:val="28"/>
          <w:szCs w:val="28"/>
          <w:lang w:val="uk-UA"/>
        </w:rPr>
        <w:t xml:space="preserve"> (ПЛ)= 13,15 м</w:t>
      </w:r>
      <w:r w:rsidRPr="00167FB5">
        <w:rPr>
          <w:sz w:val="28"/>
          <w:szCs w:val="28"/>
          <w:vertAlign w:val="superscript"/>
          <w:lang w:val="uk-UA"/>
        </w:rPr>
        <w:t>2</w:t>
      </w:r>
      <w:r w:rsidRPr="00167FB5">
        <w:rPr>
          <w:sz w:val="28"/>
          <w:szCs w:val="28"/>
          <w:lang w:val="uk-UA"/>
        </w:rPr>
        <w:t>*0,211*(20+</w:t>
      </w:r>
      <w:proofErr w:type="gramStart"/>
      <w:r w:rsidRPr="00167FB5">
        <w:rPr>
          <w:sz w:val="28"/>
          <w:szCs w:val="28"/>
          <w:lang w:val="uk-UA"/>
        </w:rPr>
        <w:t>25)*</w:t>
      </w:r>
      <w:proofErr w:type="gramEnd"/>
      <w:r w:rsidRPr="00167FB5">
        <w:rPr>
          <w:sz w:val="28"/>
          <w:szCs w:val="28"/>
          <w:lang w:val="uk-UA"/>
        </w:rPr>
        <w:t>0,9=119,87 Вт;</w:t>
      </w:r>
    </w:p>
    <w:p w14:paraId="7B845558" w14:textId="77777777" w:rsidR="00CF1C46" w:rsidRPr="00167FB5" w:rsidRDefault="00CF1C46" w:rsidP="00CF1C46">
      <w:pPr>
        <w:spacing w:line="360" w:lineRule="auto"/>
        <w:ind w:firstLine="851"/>
        <w:jc w:val="both"/>
        <w:rPr>
          <w:sz w:val="28"/>
          <w:szCs w:val="28"/>
        </w:rPr>
      </w:pPr>
      <w:r w:rsidRPr="00167FB5">
        <w:rPr>
          <w:sz w:val="28"/>
          <w:szCs w:val="28"/>
        </w:rPr>
        <w:t xml:space="preserve">Q </w:t>
      </w:r>
      <w:r w:rsidRPr="00167FB5">
        <w:rPr>
          <w:sz w:val="28"/>
          <w:szCs w:val="28"/>
          <w:lang w:val="uk-UA"/>
        </w:rPr>
        <w:t>(</w:t>
      </w:r>
      <w:r w:rsidRPr="00167FB5">
        <w:rPr>
          <w:sz w:val="28"/>
          <w:szCs w:val="28"/>
        </w:rPr>
        <w:t>ТЕ</w:t>
      </w:r>
      <w:r w:rsidRPr="00167FB5">
        <w:rPr>
          <w:sz w:val="28"/>
          <w:szCs w:val="28"/>
          <w:lang w:val="uk-UA"/>
        </w:rPr>
        <w:t>)</w:t>
      </w:r>
      <w:r w:rsidRPr="00167FB5">
        <w:rPr>
          <w:sz w:val="28"/>
          <w:szCs w:val="28"/>
        </w:rPr>
        <w:t>=</w:t>
      </w:r>
      <w:r w:rsidRPr="00167FB5">
        <w:rPr>
          <w:sz w:val="28"/>
          <w:szCs w:val="28"/>
          <w:lang w:val="uk-UA"/>
        </w:rPr>
        <w:t xml:space="preserve"> </w:t>
      </w:r>
      <w:r w:rsidRPr="00167FB5">
        <w:rPr>
          <w:sz w:val="28"/>
          <w:szCs w:val="28"/>
        </w:rPr>
        <w:t>1,5 м</w:t>
      </w:r>
      <w:r w:rsidRPr="00167FB5">
        <w:rPr>
          <w:sz w:val="28"/>
          <w:szCs w:val="28"/>
          <w:vertAlign w:val="superscript"/>
          <w:lang w:val="uk-UA"/>
        </w:rPr>
        <w:t>2</w:t>
      </w:r>
      <w:r w:rsidRPr="00167FB5">
        <w:rPr>
          <w:sz w:val="28"/>
          <w:szCs w:val="28"/>
          <w:lang w:val="uk-UA"/>
        </w:rPr>
        <w:t>*1,185*(20+</w:t>
      </w:r>
      <w:proofErr w:type="gramStart"/>
      <w:r w:rsidRPr="00167FB5">
        <w:rPr>
          <w:sz w:val="28"/>
          <w:szCs w:val="28"/>
          <w:lang w:val="uk-UA"/>
        </w:rPr>
        <w:t>2</w:t>
      </w:r>
      <w:r w:rsidRPr="00167FB5">
        <w:rPr>
          <w:sz w:val="28"/>
          <w:szCs w:val="28"/>
        </w:rPr>
        <w:t>5</w:t>
      </w:r>
      <w:r w:rsidRPr="00167FB5">
        <w:rPr>
          <w:sz w:val="28"/>
          <w:szCs w:val="28"/>
          <w:lang w:val="uk-UA"/>
        </w:rPr>
        <w:t>)*</w:t>
      </w:r>
      <w:proofErr w:type="gramEnd"/>
      <w:r w:rsidRPr="00167FB5">
        <w:rPr>
          <w:sz w:val="28"/>
          <w:szCs w:val="28"/>
          <w:lang w:val="uk-UA"/>
        </w:rPr>
        <w:t xml:space="preserve">1=85,32 </w:t>
      </w:r>
      <w:r w:rsidRPr="00167FB5">
        <w:rPr>
          <w:sz w:val="28"/>
          <w:szCs w:val="28"/>
        </w:rPr>
        <w:t>Вт;</w:t>
      </w:r>
    </w:p>
    <w:p w14:paraId="1ECB075C" w14:textId="77777777" w:rsidR="00CF1C46" w:rsidRPr="00167FB5" w:rsidRDefault="00CF1C46" w:rsidP="00CF1C46">
      <w:pPr>
        <w:spacing w:line="360" w:lineRule="auto"/>
        <w:ind w:firstLine="851"/>
        <w:jc w:val="both"/>
        <w:rPr>
          <w:sz w:val="28"/>
          <w:szCs w:val="28"/>
        </w:rPr>
      </w:pPr>
      <w:r w:rsidRPr="00167FB5">
        <w:rPr>
          <w:sz w:val="28"/>
          <w:szCs w:val="28"/>
        </w:rPr>
        <w:t>Добавка за орієнтаці</w:t>
      </w:r>
      <w:r w:rsidRPr="00167FB5">
        <w:rPr>
          <w:sz w:val="28"/>
          <w:szCs w:val="28"/>
          <w:lang w:val="uk-UA"/>
        </w:rPr>
        <w:t>є</w:t>
      </w:r>
      <w:r w:rsidRPr="00167FB5">
        <w:rPr>
          <w:sz w:val="28"/>
          <w:szCs w:val="28"/>
        </w:rPr>
        <w:t>ю по сторона</w:t>
      </w:r>
      <w:r w:rsidRPr="00167FB5">
        <w:rPr>
          <w:sz w:val="28"/>
          <w:szCs w:val="28"/>
          <w:lang w:val="uk-UA"/>
        </w:rPr>
        <w:t>м</w:t>
      </w:r>
      <w:r w:rsidRPr="00167FB5">
        <w:rPr>
          <w:sz w:val="28"/>
          <w:szCs w:val="28"/>
        </w:rPr>
        <w:t xml:space="preserve"> світла: </w:t>
      </w:r>
      <w:r w:rsidRPr="00167FB5">
        <w:rPr>
          <w:sz w:val="28"/>
          <w:szCs w:val="28"/>
          <w:lang w:val="en-US"/>
        </w:rPr>
        <w:sym w:font="Symbol" w:char="F062"/>
      </w:r>
      <w:r w:rsidRPr="00167FB5">
        <w:rPr>
          <w:sz w:val="28"/>
          <w:szCs w:val="28"/>
        </w:rPr>
        <w:t xml:space="preserve"> =0,1- для НС і ТЕ;</w:t>
      </w:r>
    </w:p>
    <w:p w14:paraId="6DE60798" w14:textId="77777777" w:rsidR="00CF1C46" w:rsidRPr="00167FB5" w:rsidRDefault="00CF1C46" w:rsidP="00CF1C46">
      <w:pPr>
        <w:spacing w:line="360" w:lineRule="auto"/>
        <w:ind w:firstLine="851"/>
        <w:jc w:val="both"/>
        <w:rPr>
          <w:sz w:val="28"/>
          <w:szCs w:val="28"/>
          <w:lang w:val="uk-UA"/>
        </w:rPr>
      </w:pPr>
      <w:r w:rsidRPr="00167FB5">
        <w:rPr>
          <w:sz w:val="28"/>
          <w:szCs w:val="28"/>
        </w:rPr>
        <w:t>Q</w:t>
      </w:r>
      <w:r w:rsidRPr="00167FB5">
        <w:rPr>
          <w:sz w:val="28"/>
          <w:szCs w:val="28"/>
          <w:lang w:val="uk-UA"/>
        </w:rPr>
        <w:t>св</w:t>
      </w:r>
      <w:r w:rsidRPr="00167FB5">
        <w:rPr>
          <w:sz w:val="28"/>
          <w:szCs w:val="28"/>
        </w:rPr>
        <w:t>= Q*(1+</w:t>
      </w:r>
      <w:r w:rsidRPr="00167FB5">
        <w:rPr>
          <w:sz w:val="28"/>
          <w:szCs w:val="28"/>
        </w:rPr>
        <w:sym w:font="Symbol" w:char="F0E5"/>
      </w:r>
      <w:r w:rsidRPr="00167FB5">
        <w:rPr>
          <w:sz w:val="28"/>
          <w:szCs w:val="28"/>
          <w:lang w:val="en-US"/>
        </w:rPr>
        <w:sym w:font="Symbol" w:char="F062"/>
      </w:r>
      <w:r w:rsidRPr="00167FB5">
        <w:rPr>
          <w:sz w:val="28"/>
          <w:szCs w:val="28"/>
        </w:rPr>
        <w:t>)</w:t>
      </w:r>
      <w:r w:rsidRPr="00167FB5">
        <w:rPr>
          <w:sz w:val="28"/>
          <w:szCs w:val="28"/>
          <w:lang w:val="uk-UA"/>
        </w:rPr>
        <w:t>:</w:t>
      </w:r>
    </w:p>
    <w:p w14:paraId="2CBE54BF" w14:textId="77777777" w:rsidR="00CF1C46" w:rsidRPr="00167FB5" w:rsidRDefault="00CF1C46" w:rsidP="00CF1C46">
      <w:pPr>
        <w:spacing w:line="360" w:lineRule="auto"/>
        <w:ind w:firstLine="851"/>
        <w:jc w:val="both"/>
        <w:rPr>
          <w:sz w:val="28"/>
          <w:szCs w:val="28"/>
          <w:lang w:val="uk-UA"/>
        </w:rPr>
      </w:pPr>
      <w:r w:rsidRPr="00167FB5">
        <w:rPr>
          <w:sz w:val="28"/>
          <w:szCs w:val="28"/>
        </w:rPr>
        <w:t>Q</w:t>
      </w:r>
      <w:r w:rsidRPr="00167FB5">
        <w:rPr>
          <w:sz w:val="28"/>
          <w:szCs w:val="28"/>
          <w:lang w:val="uk-UA"/>
        </w:rPr>
        <w:t>св</w:t>
      </w:r>
      <w:r w:rsidRPr="00167FB5">
        <w:rPr>
          <w:sz w:val="28"/>
          <w:szCs w:val="28"/>
        </w:rPr>
        <w:t xml:space="preserve"> </w:t>
      </w:r>
      <w:r w:rsidRPr="00167FB5">
        <w:rPr>
          <w:sz w:val="28"/>
          <w:szCs w:val="28"/>
          <w:lang w:val="uk-UA"/>
        </w:rPr>
        <w:t>(</w:t>
      </w:r>
      <w:r w:rsidRPr="00167FB5">
        <w:rPr>
          <w:sz w:val="28"/>
          <w:szCs w:val="28"/>
        </w:rPr>
        <w:t>НС</w:t>
      </w:r>
      <w:r w:rsidRPr="00167FB5">
        <w:rPr>
          <w:sz w:val="28"/>
          <w:szCs w:val="28"/>
          <w:lang w:val="uk-UA"/>
        </w:rPr>
        <w:t>)</w:t>
      </w:r>
      <w:r w:rsidRPr="00167FB5">
        <w:rPr>
          <w:sz w:val="28"/>
          <w:szCs w:val="28"/>
        </w:rPr>
        <w:t>= Q</w:t>
      </w:r>
      <w:r w:rsidRPr="00167FB5">
        <w:rPr>
          <w:sz w:val="28"/>
          <w:szCs w:val="28"/>
          <w:lang w:val="uk-UA"/>
        </w:rPr>
        <w:t>(</w:t>
      </w:r>
      <w:r w:rsidRPr="00167FB5">
        <w:rPr>
          <w:sz w:val="28"/>
          <w:szCs w:val="28"/>
        </w:rPr>
        <w:t>НС</w:t>
      </w:r>
      <w:r w:rsidRPr="00167FB5">
        <w:rPr>
          <w:sz w:val="28"/>
          <w:szCs w:val="28"/>
          <w:lang w:val="uk-UA"/>
        </w:rPr>
        <w:t>)*(1+0,</w:t>
      </w:r>
      <w:proofErr w:type="gramStart"/>
      <w:r w:rsidRPr="00167FB5">
        <w:rPr>
          <w:sz w:val="28"/>
          <w:szCs w:val="28"/>
          <w:lang w:val="uk-UA"/>
        </w:rPr>
        <w:t>1)=</w:t>
      </w:r>
      <w:proofErr w:type="gramEnd"/>
      <w:r w:rsidRPr="00167FB5">
        <w:rPr>
          <w:sz w:val="28"/>
          <w:szCs w:val="28"/>
          <w:lang w:val="uk-UA"/>
        </w:rPr>
        <w:t xml:space="preserve">107,8*1,1=118,6 </w:t>
      </w:r>
      <w:r w:rsidRPr="00167FB5">
        <w:rPr>
          <w:sz w:val="28"/>
          <w:szCs w:val="28"/>
        </w:rPr>
        <w:t>Вт;</w:t>
      </w:r>
    </w:p>
    <w:p w14:paraId="1CC5E70D" w14:textId="77777777" w:rsidR="00CF1C46" w:rsidRPr="00167FB5" w:rsidRDefault="00CF1C46" w:rsidP="00CF1C46">
      <w:pPr>
        <w:spacing w:line="360" w:lineRule="auto"/>
        <w:ind w:firstLine="851"/>
        <w:jc w:val="both"/>
        <w:rPr>
          <w:sz w:val="28"/>
          <w:szCs w:val="28"/>
        </w:rPr>
      </w:pPr>
      <w:r w:rsidRPr="00167FB5">
        <w:rPr>
          <w:sz w:val="28"/>
          <w:szCs w:val="28"/>
        </w:rPr>
        <w:t>Q</w:t>
      </w:r>
      <w:r w:rsidRPr="00167FB5">
        <w:rPr>
          <w:sz w:val="28"/>
          <w:szCs w:val="28"/>
          <w:lang w:val="uk-UA"/>
        </w:rPr>
        <w:t>св</w:t>
      </w:r>
      <w:r w:rsidRPr="00167FB5">
        <w:rPr>
          <w:sz w:val="28"/>
          <w:szCs w:val="28"/>
        </w:rPr>
        <w:t xml:space="preserve"> </w:t>
      </w:r>
      <w:r w:rsidRPr="00167FB5">
        <w:rPr>
          <w:sz w:val="28"/>
          <w:szCs w:val="28"/>
          <w:lang w:val="uk-UA"/>
        </w:rPr>
        <w:t>(</w:t>
      </w:r>
      <w:r w:rsidRPr="00167FB5">
        <w:rPr>
          <w:sz w:val="28"/>
          <w:szCs w:val="28"/>
        </w:rPr>
        <w:t>ТЕ</w:t>
      </w:r>
      <w:r w:rsidRPr="00167FB5">
        <w:rPr>
          <w:sz w:val="28"/>
          <w:szCs w:val="28"/>
          <w:lang w:val="uk-UA"/>
        </w:rPr>
        <w:t>)</w:t>
      </w:r>
      <w:r w:rsidRPr="00167FB5">
        <w:rPr>
          <w:sz w:val="28"/>
          <w:szCs w:val="28"/>
        </w:rPr>
        <w:t xml:space="preserve">= Q </w:t>
      </w:r>
      <w:r w:rsidRPr="00167FB5">
        <w:rPr>
          <w:sz w:val="28"/>
          <w:szCs w:val="28"/>
          <w:lang w:val="uk-UA"/>
        </w:rPr>
        <w:t>(</w:t>
      </w:r>
      <w:r w:rsidRPr="00167FB5">
        <w:rPr>
          <w:sz w:val="28"/>
          <w:szCs w:val="28"/>
        </w:rPr>
        <w:t>ТЕ</w:t>
      </w:r>
      <w:r w:rsidRPr="00167FB5">
        <w:rPr>
          <w:sz w:val="28"/>
          <w:szCs w:val="28"/>
          <w:lang w:val="uk-UA"/>
        </w:rPr>
        <w:t>)*1,1=85,32*1,1=93,9</w:t>
      </w:r>
      <w:r w:rsidRPr="00167FB5">
        <w:rPr>
          <w:sz w:val="28"/>
          <w:szCs w:val="28"/>
        </w:rPr>
        <w:t xml:space="preserve"> Вт;</w:t>
      </w:r>
    </w:p>
    <w:p w14:paraId="6F3D9205" w14:textId="77777777" w:rsidR="00CF1C46" w:rsidRPr="00167FB5" w:rsidRDefault="00CF1C46" w:rsidP="00CF1C46">
      <w:pPr>
        <w:spacing w:line="360" w:lineRule="auto"/>
        <w:ind w:firstLine="851"/>
        <w:jc w:val="both"/>
        <w:rPr>
          <w:sz w:val="28"/>
          <w:szCs w:val="28"/>
        </w:rPr>
      </w:pPr>
      <w:r w:rsidRPr="00167FB5">
        <w:rPr>
          <w:sz w:val="28"/>
          <w:szCs w:val="28"/>
        </w:rPr>
        <w:t>Q</w:t>
      </w:r>
      <w:proofErr w:type="gramStart"/>
      <w:r w:rsidRPr="00167FB5">
        <w:rPr>
          <w:sz w:val="28"/>
          <w:szCs w:val="28"/>
          <w:vertAlign w:val="subscript"/>
          <w:lang w:val="uk-UA"/>
        </w:rPr>
        <w:t>заг.</w:t>
      </w:r>
      <w:r w:rsidRPr="00167FB5">
        <w:rPr>
          <w:sz w:val="28"/>
          <w:szCs w:val="28"/>
          <w:lang w:val="uk-UA"/>
        </w:rPr>
        <w:t>=</w:t>
      </w:r>
      <w:proofErr w:type="gramEnd"/>
      <w:r w:rsidRPr="00167FB5">
        <w:rPr>
          <w:sz w:val="28"/>
          <w:szCs w:val="28"/>
        </w:rPr>
        <w:t xml:space="preserve"> Q</w:t>
      </w:r>
      <w:r w:rsidRPr="00167FB5">
        <w:rPr>
          <w:sz w:val="28"/>
          <w:szCs w:val="28"/>
          <w:lang w:val="uk-UA"/>
        </w:rPr>
        <w:t>св</w:t>
      </w:r>
      <w:r w:rsidRPr="00167FB5">
        <w:rPr>
          <w:sz w:val="28"/>
          <w:szCs w:val="28"/>
        </w:rPr>
        <w:t xml:space="preserve"> </w:t>
      </w:r>
      <w:r w:rsidRPr="00167FB5">
        <w:rPr>
          <w:sz w:val="28"/>
          <w:szCs w:val="28"/>
          <w:lang w:val="uk-UA"/>
        </w:rPr>
        <w:t>(</w:t>
      </w:r>
      <w:r w:rsidRPr="00167FB5">
        <w:rPr>
          <w:sz w:val="28"/>
          <w:szCs w:val="28"/>
        </w:rPr>
        <w:t>НС</w:t>
      </w:r>
      <w:r w:rsidRPr="00167FB5">
        <w:rPr>
          <w:sz w:val="28"/>
          <w:szCs w:val="28"/>
          <w:lang w:val="uk-UA"/>
        </w:rPr>
        <w:t>)+</w:t>
      </w:r>
      <w:r w:rsidRPr="00167FB5">
        <w:rPr>
          <w:sz w:val="28"/>
          <w:szCs w:val="28"/>
        </w:rPr>
        <w:t xml:space="preserve"> Q</w:t>
      </w:r>
      <w:r w:rsidRPr="00167FB5">
        <w:rPr>
          <w:sz w:val="28"/>
          <w:szCs w:val="28"/>
          <w:lang w:val="uk-UA"/>
        </w:rPr>
        <w:t>св</w:t>
      </w:r>
      <w:r w:rsidRPr="00167FB5">
        <w:rPr>
          <w:sz w:val="28"/>
          <w:szCs w:val="28"/>
        </w:rPr>
        <w:t xml:space="preserve"> </w:t>
      </w:r>
      <w:r w:rsidRPr="00167FB5">
        <w:rPr>
          <w:sz w:val="28"/>
          <w:szCs w:val="28"/>
          <w:lang w:val="uk-UA"/>
        </w:rPr>
        <w:t>(</w:t>
      </w:r>
      <w:r w:rsidRPr="00167FB5">
        <w:rPr>
          <w:sz w:val="28"/>
          <w:szCs w:val="28"/>
        </w:rPr>
        <w:t>ТЕ</w:t>
      </w:r>
      <w:r w:rsidRPr="00167FB5">
        <w:rPr>
          <w:sz w:val="28"/>
          <w:szCs w:val="28"/>
          <w:lang w:val="uk-UA"/>
        </w:rPr>
        <w:t>)+</w:t>
      </w:r>
      <w:r w:rsidRPr="00167FB5">
        <w:rPr>
          <w:sz w:val="28"/>
          <w:szCs w:val="28"/>
        </w:rPr>
        <w:t xml:space="preserve"> Q </w:t>
      </w:r>
      <w:r w:rsidRPr="00167FB5">
        <w:rPr>
          <w:sz w:val="28"/>
          <w:szCs w:val="28"/>
          <w:lang w:val="uk-UA"/>
        </w:rPr>
        <w:t>(</w:t>
      </w:r>
      <w:r w:rsidRPr="00167FB5">
        <w:rPr>
          <w:sz w:val="28"/>
          <w:szCs w:val="28"/>
        </w:rPr>
        <w:t>ПЛ</w:t>
      </w:r>
      <w:r w:rsidRPr="00167FB5">
        <w:rPr>
          <w:sz w:val="28"/>
          <w:szCs w:val="28"/>
          <w:lang w:val="uk-UA"/>
        </w:rPr>
        <w:t>)=118,6+93,9+119,87=332,37</w:t>
      </w:r>
      <w:r w:rsidRPr="00167FB5">
        <w:rPr>
          <w:sz w:val="28"/>
          <w:szCs w:val="28"/>
        </w:rPr>
        <w:t xml:space="preserve"> Вт.</w:t>
      </w:r>
    </w:p>
    <w:p w14:paraId="2817C1C7"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Розрахунки зводимо у таблицю 2.5. Розрахунок  другого та третього поверхів та приміщень сусіднього крила усіх </w:t>
      </w:r>
      <w:r w:rsidRPr="00167FB5">
        <w:rPr>
          <w:sz w:val="28"/>
          <w:szCs w:val="28"/>
        </w:rPr>
        <w:t>поверх</w:t>
      </w:r>
      <w:r w:rsidRPr="00167FB5">
        <w:rPr>
          <w:sz w:val="28"/>
          <w:szCs w:val="28"/>
          <w:lang w:val="uk-UA"/>
        </w:rPr>
        <w:t>ів</w:t>
      </w:r>
      <w:r w:rsidRPr="00167FB5">
        <w:rPr>
          <w:sz w:val="28"/>
          <w:szCs w:val="28"/>
        </w:rPr>
        <w:t xml:space="preserve"> </w:t>
      </w:r>
      <w:r w:rsidRPr="00167FB5">
        <w:rPr>
          <w:sz w:val="28"/>
          <w:szCs w:val="28"/>
          <w:lang w:val="uk-UA"/>
        </w:rPr>
        <w:t>ведеться аналогічно.</w:t>
      </w:r>
    </w:p>
    <w:p w14:paraId="3271C1CA" w14:textId="77777777" w:rsidR="00CF1C46" w:rsidRPr="00167FB5" w:rsidRDefault="00CF1C46" w:rsidP="00CF1C46">
      <w:pPr>
        <w:spacing w:line="360" w:lineRule="auto"/>
        <w:ind w:firstLine="851"/>
        <w:jc w:val="center"/>
        <w:rPr>
          <w:sz w:val="28"/>
          <w:szCs w:val="28"/>
          <w:lang w:val="uk-UA"/>
        </w:rPr>
      </w:pPr>
      <w:r w:rsidRPr="00167FB5">
        <w:rPr>
          <w:b/>
          <w:sz w:val="28"/>
          <w:szCs w:val="28"/>
          <w:lang w:val="uk-UA"/>
        </w:rPr>
        <w:t>Річні витрати теплоти на опалення</w:t>
      </w:r>
    </w:p>
    <w:p w14:paraId="51243BB2"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lastRenderedPageBreak/>
        <w:t xml:space="preserve">  </w:t>
      </w:r>
      <w:r w:rsidRPr="00167FB5">
        <w:rPr>
          <w:position w:val="-32"/>
          <w:sz w:val="28"/>
          <w:szCs w:val="28"/>
          <w:lang w:val="uk-UA"/>
        </w:rPr>
        <w:object w:dxaOrig="3480" w:dyaOrig="760" w14:anchorId="2D0C3F7F">
          <v:shape id="_x0000_i1031" type="#_x0000_t75" style="width:183.75pt;height:39.75pt" o:ole="" fillcolor="window">
            <v:imagedata r:id="rId29" o:title=""/>
          </v:shape>
          <o:OLEObject Type="Embed" ProgID="Equation.3" ShapeID="_x0000_i1031" DrawAspect="Content" ObjectID="_1606479591" r:id="rId30"/>
        </w:object>
      </w:r>
      <w:r w:rsidRPr="00167FB5">
        <w:rPr>
          <w:sz w:val="28"/>
          <w:szCs w:val="28"/>
          <w:lang w:val="uk-UA"/>
        </w:rPr>
        <w:t xml:space="preserve"> , МДж/рік </w:t>
      </w:r>
      <w:r w:rsidRPr="00167FB5">
        <w:rPr>
          <w:sz w:val="28"/>
          <w:szCs w:val="28"/>
          <w:lang w:val="uk-UA"/>
        </w:rPr>
        <w:tab/>
        <w:t>(2.3)</w:t>
      </w:r>
    </w:p>
    <w:p w14:paraId="76130948"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де t</w:t>
      </w:r>
      <w:r w:rsidRPr="00167FB5">
        <w:rPr>
          <w:sz w:val="28"/>
          <w:szCs w:val="28"/>
          <w:vertAlign w:val="subscript"/>
          <w:lang w:val="uk-UA"/>
        </w:rPr>
        <w:t xml:space="preserve">ВР </w:t>
      </w:r>
      <w:r w:rsidRPr="00167FB5">
        <w:rPr>
          <w:sz w:val="28"/>
          <w:szCs w:val="28"/>
          <w:lang w:val="uk-UA"/>
        </w:rPr>
        <w:t>-</w:t>
      </w:r>
      <w:r w:rsidRPr="00167FB5">
        <w:rPr>
          <w:sz w:val="28"/>
          <w:szCs w:val="28"/>
          <w:vertAlign w:val="subscript"/>
          <w:lang w:val="uk-UA"/>
        </w:rPr>
        <w:t xml:space="preserve"> </w:t>
      </w:r>
      <w:r w:rsidRPr="00167FB5">
        <w:rPr>
          <w:sz w:val="28"/>
          <w:szCs w:val="28"/>
          <w:lang w:val="uk-UA"/>
        </w:rPr>
        <w:t xml:space="preserve">розрахункова середня внутрішня температура повітря опалювальних приміщень, </w:t>
      </w:r>
      <w:r w:rsidRPr="00167FB5">
        <w:rPr>
          <w:sz w:val="28"/>
          <w:szCs w:val="28"/>
          <w:vertAlign w:val="superscript"/>
          <w:lang w:val="uk-UA"/>
        </w:rPr>
        <w:t>О</w:t>
      </w:r>
      <w:r w:rsidRPr="00167FB5">
        <w:rPr>
          <w:sz w:val="28"/>
          <w:szCs w:val="28"/>
          <w:lang w:val="uk-UA"/>
        </w:rPr>
        <w:t>С (t</w:t>
      </w:r>
      <w:r w:rsidRPr="00167FB5">
        <w:rPr>
          <w:sz w:val="28"/>
          <w:szCs w:val="28"/>
          <w:vertAlign w:val="subscript"/>
          <w:lang w:val="uk-UA"/>
        </w:rPr>
        <w:t>ВР</w:t>
      </w:r>
      <w:r w:rsidRPr="00167FB5">
        <w:rPr>
          <w:sz w:val="28"/>
          <w:szCs w:val="28"/>
          <w:lang w:val="uk-UA"/>
        </w:rPr>
        <w:t>=20</w:t>
      </w:r>
      <w:r w:rsidRPr="00167FB5">
        <w:rPr>
          <w:sz w:val="28"/>
          <w:szCs w:val="28"/>
          <w:vertAlign w:val="superscript"/>
          <w:lang w:val="uk-UA"/>
        </w:rPr>
        <w:t>о</w:t>
      </w:r>
      <w:r w:rsidRPr="00167FB5">
        <w:rPr>
          <w:sz w:val="28"/>
          <w:szCs w:val="28"/>
          <w:lang w:val="uk-UA"/>
        </w:rPr>
        <w:t>С) ;</w:t>
      </w:r>
    </w:p>
    <w:p w14:paraId="53580564"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t</w:t>
      </w:r>
      <w:r w:rsidRPr="00167FB5">
        <w:rPr>
          <w:sz w:val="28"/>
          <w:szCs w:val="28"/>
          <w:vertAlign w:val="subscript"/>
          <w:lang w:val="uk-UA"/>
        </w:rPr>
        <w:t>Н.О</w:t>
      </w:r>
      <w:r w:rsidRPr="00167FB5">
        <w:rPr>
          <w:sz w:val="28"/>
          <w:szCs w:val="28"/>
          <w:vertAlign w:val="superscript"/>
          <w:lang w:val="uk-UA"/>
        </w:rPr>
        <w:t>сер</w:t>
      </w:r>
      <w:r w:rsidRPr="00167FB5">
        <w:rPr>
          <w:sz w:val="28"/>
          <w:szCs w:val="28"/>
          <w:lang w:val="uk-UA"/>
        </w:rPr>
        <w:t xml:space="preserve">- температура навколишнього повітря середня за опалювальний період, </w:t>
      </w:r>
      <w:r w:rsidRPr="00167FB5">
        <w:rPr>
          <w:sz w:val="28"/>
          <w:szCs w:val="28"/>
          <w:vertAlign w:val="superscript"/>
          <w:lang w:val="uk-UA"/>
        </w:rPr>
        <w:t>О</w:t>
      </w:r>
      <w:r w:rsidRPr="00167FB5">
        <w:rPr>
          <w:sz w:val="28"/>
          <w:szCs w:val="28"/>
          <w:lang w:val="uk-UA"/>
        </w:rPr>
        <w:t>С;</w:t>
      </w:r>
    </w:p>
    <w:p w14:paraId="72D3BF71"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n</w:t>
      </w:r>
      <w:r w:rsidRPr="00167FB5">
        <w:rPr>
          <w:sz w:val="28"/>
          <w:szCs w:val="28"/>
          <w:vertAlign w:val="subscript"/>
          <w:lang w:val="uk-UA"/>
        </w:rPr>
        <w:t>О</w:t>
      </w:r>
      <w:r w:rsidRPr="00167FB5">
        <w:rPr>
          <w:sz w:val="28"/>
          <w:szCs w:val="28"/>
          <w:lang w:val="uk-UA"/>
        </w:rPr>
        <w:t>- тривалість опалювального періоду, діб/рік.</w:t>
      </w:r>
    </w:p>
    <w:p w14:paraId="40644464"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За формулою (2.3):</w:t>
      </w:r>
    </w:p>
    <w:p w14:paraId="61A0915C" w14:textId="77777777" w:rsidR="00CF1C46" w:rsidRPr="00167FB5" w:rsidRDefault="00CF1C46" w:rsidP="00CF1C46">
      <w:pPr>
        <w:spacing w:line="360" w:lineRule="auto"/>
        <w:ind w:firstLine="851"/>
        <w:jc w:val="both"/>
        <w:rPr>
          <w:sz w:val="28"/>
          <w:szCs w:val="28"/>
          <w:lang w:val="uk-UA"/>
        </w:rPr>
      </w:pPr>
      <w:r w:rsidRPr="00167FB5">
        <w:rPr>
          <w:position w:val="-28"/>
          <w:sz w:val="28"/>
          <w:szCs w:val="28"/>
          <w:lang w:val="uk-UA"/>
        </w:rPr>
        <w:object w:dxaOrig="5880" w:dyaOrig="680" w14:anchorId="49ECBA30">
          <v:shape id="_x0000_i1032" type="#_x0000_t75" style="width:285.75pt;height:36pt" o:ole="" fillcolor="window">
            <v:imagedata r:id="rId31" o:title=""/>
          </v:shape>
          <o:OLEObject Type="Embed" ProgID="Equation.3" ShapeID="_x0000_i1032" DrawAspect="Content" ObjectID="_1606479592" r:id="rId32"/>
        </w:object>
      </w:r>
      <w:r w:rsidRPr="00167FB5">
        <w:rPr>
          <w:sz w:val="28"/>
          <w:szCs w:val="28"/>
          <w:lang w:val="uk-UA"/>
        </w:rPr>
        <w:t xml:space="preserve">,  </w:t>
      </w:r>
      <w:r w:rsidRPr="00167FB5">
        <w:rPr>
          <w:spacing w:val="-20"/>
          <w:sz w:val="28"/>
          <w:szCs w:val="28"/>
          <w:lang w:val="uk-UA"/>
        </w:rPr>
        <w:t>Дж/рік.</w:t>
      </w:r>
    </w:p>
    <w:p w14:paraId="67F558E0" w14:textId="77777777" w:rsidR="00CF1C46" w:rsidRPr="00167FB5" w:rsidRDefault="00CF1C46" w:rsidP="00CF1C46">
      <w:pPr>
        <w:pStyle w:val="21"/>
        <w:spacing w:line="360" w:lineRule="auto"/>
        <w:ind w:firstLine="851"/>
        <w:rPr>
          <w:b/>
          <w:sz w:val="28"/>
          <w:szCs w:val="28"/>
          <w:lang w:val="uk-UA"/>
        </w:rPr>
      </w:pPr>
    </w:p>
    <w:p w14:paraId="4A5F7D24" w14:textId="77777777" w:rsidR="00CF1C46" w:rsidRPr="00167FB5" w:rsidRDefault="00CF1C46" w:rsidP="00CF1C46">
      <w:pPr>
        <w:pStyle w:val="21"/>
        <w:spacing w:line="360" w:lineRule="auto"/>
        <w:rPr>
          <w:b/>
          <w:sz w:val="28"/>
          <w:szCs w:val="28"/>
          <w:lang w:val="uk-UA"/>
        </w:rPr>
      </w:pPr>
      <w:r w:rsidRPr="00167FB5">
        <w:rPr>
          <w:b/>
          <w:sz w:val="28"/>
          <w:szCs w:val="28"/>
        </w:rPr>
        <w:t>2.</w:t>
      </w:r>
      <w:r w:rsidRPr="00167FB5">
        <w:rPr>
          <w:b/>
          <w:sz w:val="28"/>
          <w:szCs w:val="28"/>
          <w:lang w:val="uk-UA"/>
        </w:rPr>
        <w:t>3</w:t>
      </w:r>
      <w:r w:rsidRPr="00167FB5">
        <w:rPr>
          <w:b/>
          <w:sz w:val="28"/>
          <w:szCs w:val="28"/>
        </w:rPr>
        <w:t xml:space="preserve"> В</w:t>
      </w:r>
      <w:r w:rsidRPr="00167FB5">
        <w:rPr>
          <w:b/>
          <w:sz w:val="28"/>
          <w:szCs w:val="28"/>
          <w:lang w:val="uk-UA"/>
        </w:rPr>
        <w:t>и</w:t>
      </w:r>
      <w:r w:rsidRPr="00167FB5">
        <w:rPr>
          <w:b/>
          <w:sz w:val="28"/>
          <w:szCs w:val="28"/>
        </w:rPr>
        <w:t>б</w:t>
      </w:r>
      <w:r w:rsidRPr="00167FB5">
        <w:rPr>
          <w:b/>
          <w:sz w:val="28"/>
          <w:szCs w:val="28"/>
          <w:lang w:val="uk-UA"/>
        </w:rPr>
        <w:t>і</w:t>
      </w:r>
      <w:r w:rsidRPr="00167FB5">
        <w:rPr>
          <w:b/>
          <w:sz w:val="28"/>
          <w:szCs w:val="28"/>
        </w:rPr>
        <w:t>р систем</w:t>
      </w:r>
      <w:r w:rsidRPr="00167FB5">
        <w:rPr>
          <w:b/>
          <w:sz w:val="28"/>
          <w:szCs w:val="28"/>
          <w:lang w:val="uk-UA"/>
        </w:rPr>
        <w:t>и</w:t>
      </w:r>
      <w:r w:rsidRPr="00167FB5">
        <w:rPr>
          <w:b/>
          <w:sz w:val="28"/>
          <w:szCs w:val="28"/>
        </w:rPr>
        <w:t xml:space="preserve"> </w:t>
      </w:r>
      <w:r w:rsidRPr="00167FB5">
        <w:rPr>
          <w:b/>
          <w:sz w:val="28"/>
          <w:szCs w:val="28"/>
          <w:lang w:val="uk-UA"/>
        </w:rPr>
        <w:t>опалення</w:t>
      </w:r>
    </w:p>
    <w:p w14:paraId="4C5099E8" w14:textId="77777777" w:rsidR="00CF1C46" w:rsidRPr="00167FB5" w:rsidRDefault="00CF1C46" w:rsidP="00CF1C46">
      <w:pPr>
        <w:pStyle w:val="21"/>
        <w:spacing w:line="360" w:lineRule="auto"/>
        <w:ind w:firstLine="851"/>
        <w:rPr>
          <w:b/>
          <w:sz w:val="28"/>
          <w:szCs w:val="28"/>
          <w:lang w:val="uk-UA"/>
        </w:rPr>
      </w:pPr>
    </w:p>
    <w:p w14:paraId="4B2D2C3A" w14:textId="77777777" w:rsidR="00CF1C46" w:rsidRPr="00167FB5" w:rsidRDefault="00CF1C46" w:rsidP="00CF1C46">
      <w:pPr>
        <w:spacing w:line="360" w:lineRule="auto"/>
        <w:ind w:firstLine="851"/>
        <w:jc w:val="both"/>
        <w:rPr>
          <w:sz w:val="28"/>
          <w:szCs w:val="28"/>
        </w:rPr>
      </w:pPr>
      <w:r w:rsidRPr="00167FB5">
        <w:rPr>
          <w:sz w:val="28"/>
          <w:szCs w:val="28"/>
          <w:lang w:val="uk-UA"/>
        </w:rPr>
        <w:t>Технічні й технологічні рішення усувають повністю або значно скорочують всі непродуктивні втрати в ланцюзі вироблення, транспортування, розподілу й споживання тепла використанням нових енергозберігаючих і ефективних технологій: перехід на принципово нову систему кількісного регулювання вироблення й подачі тепла; ефективне використання частотно-регульованого електропривода на насосних агрегатах; перехід на принципово нову схему регулювання залежно від поточної температури зовнішнього повітря; установка регулюючих контролерів на опалювальних приладах приміщень; автоматична підтримка постійного тиску на водорозбірних пристроях гарячого водопостачання в споживачів.</w:t>
      </w:r>
    </w:p>
    <w:p w14:paraId="1F0689D5" w14:textId="77777777" w:rsidR="00CF1C46" w:rsidRPr="00167FB5" w:rsidRDefault="00CF1C46" w:rsidP="00CF1C46">
      <w:pPr>
        <w:spacing w:line="360" w:lineRule="auto"/>
        <w:ind w:firstLine="851"/>
        <w:jc w:val="both"/>
        <w:rPr>
          <w:sz w:val="28"/>
          <w:szCs w:val="28"/>
          <w:lang w:val="uk-UA"/>
        </w:rPr>
      </w:pPr>
      <w:r w:rsidRPr="00167FB5">
        <w:rPr>
          <w:sz w:val="28"/>
          <w:szCs w:val="28"/>
        </w:rPr>
        <w:t>Найпрост</w:t>
      </w:r>
      <w:r w:rsidRPr="00167FB5">
        <w:rPr>
          <w:sz w:val="28"/>
          <w:szCs w:val="28"/>
          <w:lang w:val="uk-UA"/>
        </w:rPr>
        <w:t>і</w:t>
      </w:r>
      <w:r w:rsidRPr="00167FB5">
        <w:rPr>
          <w:sz w:val="28"/>
          <w:szCs w:val="28"/>
        </w:rPr>
        <w:t>ша система опалення</w:t>
      </w:r>
      <w:r w:rsidRPr="00167FB5">
        <w:rPr>
          <w:sz w:val="28"/>
          <w:szCs w:val="28"/>
          <w:lang w:val="uk-UA"/>
        </w:rPr>
        <w:t xml:space="preserve"> будівлі зображена </w:t>
      </w:r>
      <w:proofErr w:type="gramStart"/>
      <w:r w:rsidRPr="00167FB5">
        <w:rPr>
          <w:sz w:val="28"/>
          <w:szCs w:val="28"/>
          <w:lang w:val="uk-UA"/>
        </w:rPr>
        <w:t>на рисунку</w:t>
      </w:r>
      <w:proofErr w:type="gramEnd"/>
      <w:r w:rsidRPr="00167FB5">
        <w:rPr>
          <w:sz w:val="28"/>
          <w:szCs w:val="28"/>
          <w:lang w:val="uk-UA"/>
        </w:rPr>
        <w:t xml:space="preserve"> 2.2, рисунку 2.3.</w:t>
      </w:r>
    </w:p>
    <w:p w14:paraId="58E28545"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Реалізація зазначених технологій в першу чергу мінімізує всі втрати й створює умови збігу за часом режимів кількості виробленого й спожитого тепла.</w:t>
      </w:r>
    </w:p>
    <w:p w14:paraId="051FA08E"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lastRenderedPageBreak/>
        <w:t xml:space="preserve">При цьому кількість споживаного тепла визначається поточною температурою зовнішнього повітря без «перетопів» та «недотопів» залежно від теплоізоляційних властивостей огороджуючи конструкцій будівлі. Будь-яка зміна навантажень миттєво визначається при постійній температурі мережевої води, її кількістю й зміною гідравлічного режиму мережі, що вловлюється датчиком. </w:t>
      </w:r>
    </w:p>
    <w:p w14:paraId="295F1E0F" w14:textId="77777777" w:rsidR="00CF1C46" w:rsidRPr="00167FB5" w:rsidRDefault="00CF1C46" w:rsidP="00CF1C46">
      <w:pPr>
        <w:widowControl w:val="0"/>
        <w:autoSpaceDE w:val="0"/>
        <w:autoSpaceDN w:val="0"/>
        <w:adjustRightInd w:val="0"/>
        <w:spacing w:line="360" w:lineRule="auto"/>
        <w:ind w:firstLine="851"/>
        <w:jc w:val="both"/>
        <w:rPr>
          <w:sz w:val="28"/>
          <w:szCs w:val="28"/>
          <w:lang w:val="uk-UA"/>
        </w:rPr>
      </w:pPr>
      <w:r w:rsidRPr="00167FB5">
        <w:rPr>
          <w:sz w:val="28"/>
          <w:szCs w:val="28"/>
          <w:lang w:val="uk-UA"/>
        </w:rPr>
        <w:t xml:space="preserve">Адміністративна будівля споруджується одночасно із власним джерелом тепла - котельні. В даному проекті  використовується як теплоносій вода і двотрубна водяна система опалення (рисунок 2.4) адміністративної будівлі </w:t>
      </w:r>
      <w:r w:rsidRPr="00167FB5">
        <w:rPr>
          <w:sz w:val="28"/>
          <w:szCs w:val="28"/>
        </w:rPr>
        <w:t>[6]</w:t>
      </w:r>
      <w:r w:rsidRPr="00167FB5">
        <w:rPr>
          <w:sz w:val="28"/>
          <w:szCs w:val="28"/>
          <w:lang w:val="uk-UA"/>
        </w:rPr>
        <w:t>.</w:t>
      </w:r>
    </w:p>
    <w:p w14:paraId="41110150"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Основні переваги води як теплоносія в системах теплопостачання полягають в наступному:</w:t>
      </w:r>
    </w:p>
    <w:p w14:paraId="446C2810" w14:textId="77777777" w:rsidR="00CF1C46" w:rsidRPr="00167FB5" w:rsidRDefault="00CF1C46" w:rsidP="00CF1C46">
      <w:pPr>
        <w:numPr>
          <w:ilvl w:val="0"/>
          <w:numId w:val="11"/>
        </w:numPr>
        <w:spacing w:line="360" w:lineRule="auto"/>
        <w:ind w:left="0" w:firstLine="851"/>
        <w:jc w:val="both"/>
        <w:rPr>
          <w:sz w:val="28"/>
          <w:szCs w:val="28"/>
          <w:lang w:val="uk-UA"/>
        </w:rPr>
      </w:pPr>
      <w:r w:rsidRPr="00167FB5">
        <w:rPr>
          <w:sz w:val="28"/>
          <w:szCs w:val="28"/>
          <w:lang w:val="uk-UA"/>
        </w:rPr>
        <w:t xml:space="preserve">більш високий ККД, оскільки: відпрацьована пара має менший тиск, що напряму веде до недовиробки електроенергії на тепловому споживанні; </w:t>
      </w:r>
    </w:p>
    <w:p w14:paraId="0449CB07" w14:textId="77777777" w:rsidR="00CF1C46" w:rsidRPr="00167FB5" w:rsidRDefault="00CF1C46" w:rsidP="00CF1C46">
      <w:pPr>
        <w:numPr>
          <w:ilvl w:val="0"/>
          <w:numId w:val="11"/>
        </w:numPr>
        <w:spacing w:line="360" w:lineRule="auto"/>
        <w:ind w:left="0" w:firstLine="851"/>
        <w:jc w:val="both"/>
        <w:rPr>
          <w:sz w:val="28"/>
          <w:szCs w:val="28"/>
          <w:lang w:val="uk-UA"/>
        </w:rPr>
      </w:pPr>
      <w:r w:rsidRPr="00167FB5">
        <w:rPr>
          <w:sz w:val="28"/>
          <w:szCs w:val="28"/>
          <w:lang w:val="uk-UA"/>
        </w:rPr>
        <w:t>підвищена акумуляційна здатність водяної системи теплопостачання, менші затрати на неї;</w:t>
      </w:r>
    </w:p>
    <w:p w14:paraId="1DFE7D86" w14:textId="77777777" w:rsidR="00CF1C46" w:rsidRPr="00167FB5" w:rsidRDefault="00CF1C46" w:rsidP="00CF1C46">
      <w:pPr>
        <w:numPr>
          <w:ilvl w:val="0"/>
          <w:numId w:val="11"/>
        </w:numPr>
        <w:spacing w:line="360" w:lineRule="auto"/>
        <w:ind w:left="0" w:firstLine="851"/>
        <w:jc w:val="both"/>
        <w:rPr>
          <w:sz w:val="28"/>
          <w:szCs w:val="28"/>
          <w:lang w:val="uk-UA"/>
        </w:rPr>
      </w:pPr>
      <w:r w:rsidRPr="00167FB5">
        <w:rPr>
          <w:sz w:val="28"/>
          <w:szCs w:val="28"/>
          <w:lang w:val="uk-UA"/>
        </w:rPr>
        <w:t>можливість регулювання теплових навантажень;</w:t>
      </w:r>
    </w:p>
    <w:p w14:paraId="47223713" w14:textId="77777777" w:rsidR="00CF1C46" w:rsidRPr="00167FB5" w:rsidRDefault="00CF1C46" w:rsidP="00CF1C46">
      <w:pPr>
        <w:numPr>
          <w:ilvl w:val="0"/>
          <w:numId w:val="11"/>
        </w:numPr>
        <w:spacing w:line="360" w:lineRule="auto"/>
        <w:ind w:left="0" w:firstLine="851"/>
        <w:jc w:val="both"/>
        <w:rPr>
          <w:sz w:val="28"/>
          <w:szCs w:val="28"/>
          <w:lang w:val="uk-UA"/>
        </w:rPr>
      </w:pPr>
      <w:r w:rsidRPr="00167FB5">
        <w:rPr>
          <w:sz w:val="28"/>
          <w:szCs w:val="28"/>
          <w:lang w:val="uk-UA"/>
        </w:rPr>
        <w:t xml:space="preserve">відсутність втрат якісного конденсату у споживачів. </w:t>
      </w:r>
    </w:p>
    <w:p w14:paraId="06A7B2FD"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Основні недоліки води як теплоносія:</w:t>
      </w:r>
    </w:p>
    <w:p w14:paraId="6A8A5AA4" w14:textId="77777777" w:rsidR="00CF1C46" w:rsidRPr="00167FB5" w:rsidRDefault="00CF1C46" w:rsidP="00CF1C46">
      <w:pPr>
        <w:numPr>
          <w:ilvl w:val="0"/>
          <w:numId w:val="11"/>
        </w:numPr>
        <w:spacing w:line="360" w:lineRule="auto"/>
        <w:ind w:left="0" w:firstLine="851"/>
        <w:jc w:val="both"/>
        <w:rPr>
          <w:sz w:val="28"/>
          <w:szCs w:val="28"/>
          <w:lang w:val="uk-UA"/>
        </w:rPr>
      </w:pPr>
      <w:r w:rsidRPr="00167FB5">
        <w:rPr>
          <w:sz w:val="28"/>
          <w:szCs w:val="28"/>
          <w:lang w:val="uk-UA"/>
        </w:rPr>
        <w:t>велика чутливість до аварій, оскільки втрати води при аваріях в 20–40 разів більші, ніж пари. Це призводить до необхідності аварійного відключення мережі, тоді як парова мережа при аналогічному пошкодженні могла б деякий час залишатись в роботі;</w:t>
      </w:r>
    </w:p>
    <w:p w14:paraId="58C43166" w14:textId="77777777" w:rsidR="00CF1C46" w:rsidRPr="00167FB5" w:rsidRDefault="00CF1C46" w:rsidP="00CF1C46">
      <w:pPr>
        <w:numPr>
          <w:ilvl w:val="0"/>
          <w:numId w:val="11"/>
        </w:numPr>
        <w:spacing w:line="360" w:lineRule="auto"/>
        <w:ind w:left="0" w:firstLine="851"/>
        <w:jc w:val="both"/>
        <w:rPr>
          <w:sz w:val="28"/>
          <w:szCs w:val="28"/>
          <w:lang w:val="uk-UA"/>
        </w:rPr>
      </w:pPr>
      <w:r w:rsidRPr="00167FB5">
        <w:rPr>
          <w:sz w:val="28"/>
          <w:szCs w:val="28"/>
          <w:lang w:val="uk-UA"/>
        </w:rPr>
        <w:t>надзвичайно жорсткий гідравлічний зв’язок між усіма точками системи, що призводить до гідравлічних розрегулювань мережі.</w:t>
      </w:r>
    </w:p>
    <w:p w14:paraId="79A7FE80"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Система опалення й гарячого водопостачання адміністративної будівлі містять у собі нагрівальні прилади, трубопроводи, запірну й повітряспускну арматуру. Джерелом тепла в системі служить котел. Котел нагріває рідкий теплоносій (як теплоносій використовуємо спеціально підготовлену воду), що </w:t>
      </w:r>
      <w:r w:rsidRPr="00167FB5">
        <w:rPr>
          <w:sz w:val="28"/>
          <w:szCs w:val="28"/>
          <w:lang w:val="uk-UA"/>
        </w:rPr>
        <w:lastRenderedPageBreak/>
        <w:t>надходить потім по трубах до радіаторів приміщень. Теплоносій, що протікає в радіаторі, віддає частину тепла в кімнату, потім повертається назад у котел. Від котла до приладів вода йде за рахунок різної об'ємної ваги, більш легкої гарячої та більш важкої охолодженої. Цей круговорот теплоносія, що підтримується циркуляційним насосом, забезпечує найбільш ефективний теплообмін у системі.</w:t>
      </w:r>
    </w:p>
    <w:p w14:paraId="3CDB7CA5" w14:textId="77777777" w:rsidR="00CF1C46" w:rsidRPr="00167FB5" w:rsidRDefault="00CF1C46" w:rsidP="00CF1C46">
      <w:pPr>
        <w:spacing w:line="360" w:lineRule="auto"/>
        <w:jc w:val="center"/>
        <w:rPr>
          <w:b/>
          <w:sz w:val="28"/>
          <w:szCs w:val="28"/>
          <w:lang w:val="uk-UA"/>
        </w:rPr>
      </w:pPr>
      <w:r w:rsidRPr="00167FB5">
        <w:rPr>
          <w:b/>
          <w:sz w:val="28"/>
          <w:szCs w:val="28"/>
          <w:lang w:val="uk-UA"/>
        </w:rPr>
        <w:t>2.4 Розрахунок витрат води</w:t>
      </w:r>
    </w:p>
    <w:p w14:paraId="4B49A16E" w14:textId="77777777" w:rsidR="00CF1C46" w:rsidRPr="00167FB5" w:rsidRDefault="00CF1C46" w:rsidP="00CF1C46">
      <w:pPr>
        <w:spacing w:line="360" w:lineRule="auto"/>
        <w:ind w:firstLine="851"/>
        <w:jc w:val="both"/>
        <w:rPr>
          <w:sz w:val="28"/>
          <w:szCs w:val="28"/>
        </w:rPr>
      </w:pPr>
    </w:p>
    <w:p w14:paraId="62C2CA7B"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Розрахункові витрати води визначаються по формулі:</w:t>
      </w:r>
    </w:p>
    <w:p w14:paraId="65DEC27F" w14:textId="39612C5B" w:rsidR="00CF1C46" w:rsidRPr="00167FB5" w:rsidRDefault="00CF1C46" w:rsidP="00CF1C46">
      <w:pPr>
        <w:spacing w:line="360" w:lineRule="auto"/>
        <w:ind w:firstLine="851"/>
        <w:jc w:val="center"/>
        <w:rPr>
          <w:sz w:val="28"/>
          <w:szCs w:val="28"/>
          <w:lang w:val="uk-UA"/>
        </w:rPr>
      </w:pPr>
      <w:r w:rsidRPr="00167FB5">
        <w:rPr>
          <w:noProof/>
          <w:sz w:val="28"/>
          <w:szCs w:val="28"/>
        </w:rPr>
        <w:drawing>
          <wp:inline distT="0" distB="0" distL="0" distR="0" wp14:anchorId="19AF8F1E" wp14:editId="53F35719">
            <wp:extent cx="981075" cy="30480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81075" cy="304800"/>
                    </a:xfrm>
                    <a:prstGeom prst="rect">
                      <a:avLst/>
                    </a:prstGeom>
                    <a:noFill/>
                    <a:ln>
                      <a:noFill/>
                    </a:ln>
                  </pic:spPr>
                </pic:pic>
              </a:graphicData>
            </a:graphic>
          </wp:inline>
        </w:drawing>
      </w:r>
      <w:r w:rsidRPr="00167FB5">
        <w:rPr>
          <w:sz w:val="28"/>
          <w:szCs w:val="28"/>
          <w:lang w:val="uk-UA"/>
        </w:rPr>
        <w:t>,</w:t>
      </w:r>
      <w:r w:rsidRPr="00167FB5">
        <w:rPr>
          <w:sz w:val="28"/>
          <w:szCs w:val="28"/>
          <w:lang w:val="uk-UA"/>
        </w:rPr>
        <w:tab/>
      </w:r>
      <w:r w:rsidRPr="00167FB5">
        <w:rPr>
          <w:sz w:val="28"/>
          <w:szCs w:val="28"/>
          <w:lang w:val="uk-UA"/>
        </w:rPr>
        <w:tab/>
      </w:r>
      <w:r w:rsidRPr="00167FB5">
        <w:rPr>
          <w:sz w:val="28"/>
          <w:szCs w:val="28"/>
          <w:lang w:val="uk-UA"/>
        </w:rPr>
        <w:tab/>
        <w:t>(2.4)</w:t>
      </w:r>
    </w:p>
    <w:p w14:paraId="2DD87EF8"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Де     q</w:t>
      </w:r>
      <w:r w:rsidRPr="00167FB5">
        <w:rPr>
          <w:sz w:val="28"/>
          <w:szCs w:val="28"/>
          <w:vertAlign w:val="subscript"/>
          <w:lang w:val="uk-UA"/>
        </w:rPr>
        <w:t>0</w:t>
      </w:r>
      <w:r w:rsidRPr="00167FB5">
        <w:rPr>
          <w:sz w:val="28"/>
          <w:szCs w:val="28"/>
          <w:lang w:val="uk-UA"/>
        </w:rPr>
        <w:t xml:space="preserve"> = 0,30 л/с - загальна витрата холодної й гарячої води;</w:t>
      </w:r>
    </w:p>
    <w:p w14:paraId="658BBB18"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w:t>
      </w:r>
      <w:r w:rsidRPr="00167FB5">
        <w:rPr>
          <w:sz w:val="28"/>
          <w:szCs w:val="28"/>
          <w:lang w:val="uk-UA"/>
        </w:rPr>
        <w:tab/>
        <w:t>q</w:t>
      </w:r>
      <w:r w:rsidRPr="00167FB5">
        <w:rPr>
          <w:sz w:val="28"/>
          <w:szCs w:val="28"/>
          <w:vertAlign w:val="subscript"/>
          <w:lang w:val="uk-UA"/>
        </w:rPr>
        <w:t>0</w:t>
      </w:r>
      <w:r w:rsidRPr="00167FB5">
        <w:rPr>
          <w:sz w:val="28"/>
          <w:szCs w:val="28"/>
          <w:lang w:val="uk-UA"/>
        </w:rPr>
        <w:t xml:space="preserve"> =  0,10 л/с - витрата холодної води;</w:t>
      </w:r>
    </w:p>
    <w:p w14:paraId="3C95811A"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w:t>
      </w:r>
      <w:r w:rsidRPr="00167FB5">
        <w:rPr>
          <w:sz w:val="28"/>
          <w:szCs w:val="28"/>
          <w:lang w:val="uk-UA"/>
        </w:rPr>
        <w:tab/>
        <w:t>q</w:t>
      </w:r>
      <w:r w:rsidRPr="00167FB5">
        <w:rPr>
          <w:sz w:val="28"/>
          <w:szCs w:val="28"/>
          <w:vertAlign w:val="subscript"/>
          <w:lang w:val="uk-UA"/>
        </w:rPr>
        <w:t>0</w:t>
      </w:r>
      <w:r w:rsidRPr="00167FB5">
        <w:rPr>
          <w:sz w:val="28"/>
          <w:szCs w:val="28"/>
          <w:lang w:val="uk-UA"/>
        </w:rPr>
        <w:t xml:space="preserve"> =  0,20 л/с - витрата гарячої води;</w:t>
      </w:r>
    </w:p>
    <w:p w14:paraId="4E86A62D"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w:t>
      </w:r>
      <w:r w:rsidRPr="00167FB5">
        <w:rPr>
          <w:sz w:val="28"/>
          <w:szCs w:val="28"/>
          <w:lang w:val="uk-UA"/>
        </w:rPr>
        <w:tab/>
        <w:t xml:space="preserve"> </w:t>
      </w:r>
      <w:r w:rsidRPr="00167FB5">
        <w:rPr>
          <w:sz w:val="28"/>
          <w:szCs w:val="28"/>
        </w:rPr>
        <w:t>α</w:t>
      </w:r>
      <w:r w:rsidRPr="00167FB5">
        <w:rPr>
          <w:sz w:val="28"/>
          <w:szCs w:val="28"/>
          <w:lang w:val="uk-UA"/>
        </w:rPr>
        <w:t xml:space="preserve"> - коефіцієнт, що залежить від добутку P*N,</w:t>
      </w:r>
    </w:p>
    <w:p w14:paraId="1EA1DD1F"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w:t>
      </w:r>
      <w:r w:rsidRPr="00167FB5">
        <w:rPr>
          <w:sz w:val="28"/>
          <w:szCs w:val="28"/>
          <w:lang w:val="uk-UA"/>
        </w:rPr>
        <w:tab/>
        <w:t xml:space="preserve"> де N - число приладів на ділянці, </w:t>
      </w:r>
    </w:p>
    <w:p w14:paraId="42ACC0C2"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w:t>
      </w:r>
      <w:r w:rsidRPr="00167FB5">
        <w:rPr>
          <w:sz w:val="28"/>
          <w:szCs w:val="28"/>
          <w:lang w:val="uk-UA"/>
        </w:rPr>
        <w:tab/>
        <w:t>P - ймовірність дії приладів, визначається по формулі:</w:t>
      </w:r>
    </w:p>
    <w:p w14:paraId="786BABCA" w14:textId="77777777" w:rsidR="00CF1C46" w:rsidRPr="00167FB5" w:rsidRDefault="00CF1C46" w:rsidP="00CF1C46">
      <w:pPr>
        <w:spacing w:line="360" w:lineRule="auto"/>
        <w:ind w:firstLine="851"/>
        <w:rPr>
          <w:sz w:val="28"/>
          <w:szCs w:val="28"/>
          <w:lang w:val="uk-UA"/>
        </w:rPr>
      </w:pPr>
      <w:r w:rsidRPr="00167FB5">
        <w:rPr>
          <w:sz w:val="28"/>
          <w:szCs w:val="28"/>
          <w:lang w:val="uk-UA"/>
        </w:rPr>
        <w:t xml:space="preserve">                            </w:t>
      </w:r>
      <w:r w:rsidRPr="00167FB5">
        <w:rPr>
          <w:position w:val="-30"/>
          <w:sz w:val="28"/>
          <w:szCs w:val="28"/>
        </w:rPr>
        <w:object w:dxaOrig="1840" w:dyaOrig="760" w14:anchorId="7F1236E7">
          <v:shape id="_x0000_i1033" type="#_x0000_t75" style="width:101.25pt;height:41.25pt" o:ole="">
            <v:imagedata r:id="rId34" o:title=""/>
          </v:shape>
          <o:OLEObject Type="Embed" ProgID="Equation.3" ShapeID="_x0000_i1033" DrawAspect="Content" ObjectID="_1606479593" r:id="rId35"/>
        </w:object>
      </w:r>
      <w:r w:rsidRPr="00167FB5">
        <w:rPr>
          <w:sz w:val="28"/>
          <w:szCs w:val="28"/>
          <w:lang w:val="uk-UA"/>
        </w:rPr>
        <w:t>,</w:t>
      </w:r>
    </w:p>
    <w:p w14:paraId="55AA5200"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де  </w:t>
      </w:r>
      <w:r w:rsidRPr="00167FB5">
        <w:rPr>
          <w:position w:val="-14"/>
          <w:sz w:val="28"/>
          <w:szCs w:val="28"/>
        </w:rPr>
        <w:object w:dxaOrig="440" w:dyaOrig="400" w14:anchorId="78D14748">
          <v:shape id="_x0000_i1034" type="#_x0000_t75" style="width:27pt;height:25.5pt" o:ole="">
            <v:imagedata r:id="rId36" o:title=""/>
          </v:shape>
          <o:OLEObject Type="Embed" ProgID="Equation.3" ShapeID="_x0000_i1034" DrawAspect="Content" ObjectID="_1606479594" r:id="rId37"/>
        </w:object>
      </w:r>
      <w:r w:rsidRPr="00167FB5">
        <w:rPr>
          <w:sz w:val="28"/>
          <w:szCs w:val="28"/>
          <w:lang w:val="uk-UA"/>
        </w:rPr>
        <w:t xml:space="preserve"> - норма витрати води споживачем у годину максимального водоспоживання;</w:t>
      </w:r>
    </w:p>
    <w:p w14:paraId="0218C051" w14:textId="77777777" w:rsidR="00CF1C46" w:rsidRPr="00167FB5" w:rsidRDefault="00CF1C46" w:rsidP="00CF1C46">
      <w:pPr>
        <w:spacing w:line="360" w:lineRule="auto"/>
        <w:ind w:firstLine="851"/>
        <w:jc w:val="both"/>
        <w:rPr>
          <w:sz w:val="28"/>
          <w:szCs w:val="28"/>
          <w:lang w:val="uk-UA"/>
        </w:rPr>
      </w:pPr>
      <w:r w:rsidRPr="00167FB5">
        <w:rPr>
          <w:position w:val="-14"/>
          <w:sz w:val="28"/>
          <w:szCs w:val="28"/>
        </w:rPr>
        <w:object w:dxaOrig="460" w:dyaOrig="400" w14:anchorId="0FA88FAB">
          <v:shape id="_x0000_i1035" type="#_x0000_t75" style="width:26.25pt;height:23.25pt" o:ole="">
            <v:imagedata r:id="rId38" o:title=""/>
          </v:shape>
          <o:OLEObject Type="Embed" ProgID="Equation.3" ShapeID="_x0000_i1035" DrawAspect="Content" ObjectID="_1606479595" r:id="rId39"/>
        </w:object>
      </w:r>
      <w:r w:rsidRPr="00167FB5">
        <w:rPr>
          <w:sz w:val="28"/>
          <w:szCs w:val="28"/>
          <w:lang w:val="uk-UA"/>
        </w:rPr>
        <w:t xml:space="preserve">   = 15,60 л/ч - загальна норма водоспоживання для холодної й гарячої  води;</w:t>
      </w:r>
    </w:p>
    <w:p w14:paraId="0A968FA3"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w:t>
      </w:r>
      <w:r w:rsidRPr="00167FB5">
        <w:rPr>
          <w:position w:val="-14"/>
          <w:sz w:val="28"/>
          <w:szCs w:val="28"/>
        </w:rPr>
        <w:object w:dxaOrig="440" w:dyaOrig="400" w14:anchorId="509C45FF">
          <v:shape id="_x0000_i1036" type="#_x0000_t75" style="width:25.5pt;height:23.25pt" o:ole="">
            <v:imagedata r:id="rId40" o:title=""/>
          </v:shape>
          <o:OLEObject Type="Embed" ProgID="Equation.3" ShapeID="_x0000_i1036" DrawAspect="Content" ObjectID="_1606479596" r:id="rId41"/>
        </w:object>
      </w:r>
      <w:r w:rsidRPr="00167FB5">
        <w:rPr>
          <w:sz w:val="28"/>
          <w:szCs w:val="28"/>
          <w:lang w:val="uk-UA"/>
        </w:rPr>
        <w:t xml:space="preserve"> =  5,60 л/ч  - норма витрати споживачем холодної води;</w:t>
      </w:r>
    </w:p>
    <w:p w14:paraId="4D111A23"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w:t>
      </w:r>
      <w:r w:rsidRPr="00167FB5">
        <w:rPr>
          <w:position w:val="-14"/>
          <w:sz w:val="28"/>
          <w:szCs w:val="28"/>
        </w:rPr>
        <w:object w:dxaOrig="460" w:dyaOrig="400" w14:anchorId="16362E4B">
          <v:shape id="_x0000_i1037" type="#_x0000_t75" style="width:26.25pt;height:23.25pt" o:ole="">
            <v:imagedata r:id="rId42" o:title=""/>
          </v:shape>
          <o:OLEObject Type="Embed" ProgID="Equation.3" ShapeID="_x0000_i1037" DrawAspect="Content" ObjectID="_1606479597" r:id="rId43"/>
        </w:object>
      </w:r>
      <w:r w:rsidRPr="00167FB5">
        <w:rPr>
          <w:sz w:val="28"/>
          <w:szCs w:val="28"/>
          <w:lang w:val="uk-UA"/>
        </w:rPr>
        <w:t>=  10,00 л/ч  - норма витрати споживачем гарячої води;</w:t>
      </w:r>
    </w:p>
    <w:p w14:paraId="24248AD9"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U - кількість споживачів; </w:t>
      </w:r>
    </w:p>
    <w:p w14:paraId="28EF5EBB"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Для внутрішнього холодного водопостачання:</w:t>
      </w:r>
    </w:p>
    <w:p w14:paraId="0211F2BF" w14:textId="77777777" w:rsidR="00CF1C46" w:rsidRPr="00167FB5" w:rsidRDefault="00CF1C46" w:rsidP="00CF1C46">
      <w:pPr>
        <w:spacing w:line="360" w:lineRule="auto"/>
        <w:ind w:firstLine="851"/>
        <w:jc w:val="both"/>
        <w:rPr>
          <w:sz w:val="28"/>
          <w:szCs w:val="28"/>
          <w:lang w:val="uk-UA"/>
        </w:rPr>
      </w:pPr>
      <w:r w:rsidRPr="00167FB5">
        <w:rPr>
          <w:position w:val="-30"/>
          <w:sz w:val="28"/>
          <w:szCs w:val="28"/>
        </w:rPr>
        <w:object w:dxaOrig="5120" w:dyaOrig="760" w14:anchorId="379AA0E1">
          <v:shape id="_x0000_i1038" type="#_x0000_t75" style="width:279pt;height:42pt" o:ole="">
            <v:imagedata r:id="rId44" o:title=""/>
          </v:shape>
          <o:OLEObject Type="Embed" ProgID="Equation.3" ShapeID="_x0000_i1038" DrawAspect="Content" ObjectID="_1606479598" r:id="rId45"/>
        </w:object>
      </w:r>
      <w:r w:rsidRPr="00167FB5">
        <w:rPr>
          <w:sz w:val="28"/>
          <w:szCs w:val="28"/>
          <w:lang w:val="uk-UA"/>
        </w:rPr>
        <w:t>;</w:t>
      </w:r>
    </w:p>
    <w:p w14:paraId="059A2F74"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lastRenderedPageBreak/>
        <w:t xml:space="preserve">За формулою (2.4) : </w:t>
      </w:r>
    </w:p>
    <w:p w14:paraId="071B331D" w14:textId="77777777" w:rsidR="00CF1C46" w:rsidRPr="00167FB5" w:rsidRDefault="00CF1C46" w:rsidP="00CF1C46">
      <w:pPr>
        <w:spacing w:line="360" w:lineRule="auto"/>
        <w:ind w:firstLine="851"/>
        <w:jc w:val="both"/>
        <w:rPr>
          <w:sz w:val="28"/>
          <w:szCs w:val="28"/>
        </w:rPr>
      </w:pPr>
      <w:r w:rsidRPr="00167FB5">
        <w:rPr>
          <w:sz w:val="28"/>
          <w:szCs w:val="28"/>
          <w:lang w:val="en-US"/>
        </w:rPr>
        <w:t>q</w:t>
      </w:r>
      <w:r w:rsidRPr="00167FB5">
        <w:rPr>
          <w:sz w:val="28"/>
          <w:szCs w:val="28"/>
          <w:lang w:val="uk-UA"/>
        </w:rPr>
        <w:t>=</w:t>
      </w:r>
      <w:r w:rsidRPr="00167FB5">
        <w:rPr>
          <w:sz w:val="28"/>
          <w:szCs w:val="28"/>
        </w:rPr>
        <w:t>5*</w:t>
      </w:r>
      <w:r w:rsidRPr="00167FB5">
        <w:rPr>
          <w:sz w:val="28"/>
          <w:szCs w:val="28"/>
          <w:lang w:val="en-US"/>
        </w:rPr>
        <w:t>q</w:t>
      </w:r>
      <w:r w:rsidRPr="00167FB5">
        <w:rPr>
          <w:sz w:val="28"/>
          <w:szCs w:val="28"/>
          <w:vertAlign w:val="subscript"/>
        </w:rPr>
        <w:t>0</w:t>
      </w:r>
      <w:r w:rsidRPr="00167FB5">
        <w:rPr>
          <w:sz w:val="28"/>
          <w:szCs w:val="28"/>
        </w:rPr>
        <w:t>*</w:t>
      </w:r>
      <w:r w:rsidRPr="00167FB5">
        <w:rPr>
          <w:sz w:val="28"/>
          <w:szCs w:val="28"/>
          <w:lang w:val="en-US"/>
        </w:rPr>
        <w:t>α</w:t>
      </w:r>
      <w:r w:rsidRPr="00167FB5">
        <w:rPr>
          <w:sz w:val="28"/>
          <w:szCs w:val="28"/>
        </w:rPr>
        <w:t>=5*0.2*0.883=0.883 л/с – витрата води.</w:t>
      </w:r>
    </w:p>
    <w:p w14:paraId="39848BF6"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Д</w:t>
      </w:r>
      <w:r w:rsidRPr="00167FB5">
        <w:rPr>
          <w:sz w:val="28"/>
          <w:szCs w:val="28"/>
        </w:rPr>
        <w:t xml:space="preserve">ля </w:t>
      </w:r>
      <w:r w:rsidRPr="00167FB5">
        <w:rPr>
          <w:sz w:val="28"/>
          <w:szCs w:val="28"/>
          <w:lang w:val="uk-UA"/>
        </w:rPr>
        <w:t xml:space="preserve">гарячого </w:t>
      </w:r>
      <w:r w:rsidRPr="00167FB5">
        <w:rPr>
          <w:sz w:val="28"/>
          <w:szCs w:val="28"/>
        </w:rPr>
        <w:t>водо</w:t>
      </w:r>
      <w:r w:rsidRPr="00167FB5">
        <w:rPr>
          <w:sz w:val="28"/>
          <w:szCs w:val="28"/>
          <w:lang w:val="uk-UA"/>
        </w:rPr>
        <w:t>постачання:</w:t>
      </w:r>
    </w:p>
    <w:p w14:paraId="2CFA1BF0" w14:textId="77777777" w:rsidR="00CF1C46" w:rsidRPr="00167FB5" w:rsidRDefault="00CF1C46" w:rsidP="00CF1C46">
      <w:pPr>
        <w:spacing w:line="360" w:lineRule="auto"/>
        <w:ind w:firstLine="851"/>
        <w:jc w:val="both"/>
        <w:rPr>
          <w:sz w:val="28"/>
          <w:szCs w:val="28"/>
        </w:rPr>
      </w:pPr>
      <w:r w:rsidRPr="00167FB5">
        <w:rPr>
          <w:position w:val="-30"/>
          <w:sz w:val="28"/>
          <w:szCs w:val="28"/>
        </w:rPr>
        <w:object w:dxaOrig="5260" w:dyaOrig="760" w14:anchorId="421AA2F7">
          <v:shape id="_x0000_i1039" type="#_x0000_t75" style="width:279pt;height:40.5pt" o:ole="">
            <v:imagedata r:id="rId46" o:title=""/>
          </v:shape>
          <o:OLEObject Type="Embed" ProgID="Equation.3" ShapeID="_x0000_i1039" DrawAspect="Content" ObjectID="_1606479599" r:id="rId47"/>
        </w:object>
      </w:r>
      <w:r w:rsidRPr="00167FB5">
        <w:rPr>
          <w:sz w:val="28"/>
          <w:szCs w:val="28"/>
        </w:rPr>
        <w:t>;</w:t>
      </w:r>
    </w:p>
    <w:p w14:paraId="120E8248" w14:textId="77777777" w:rsidR="00CF1C46" w:rsidRPr="00167FB5" w:rsidRDefault="00CF1C46" w:rsidP="00CF1C46">
      <w:pPr>
        <w:spacing w:line="360" w:lineRule="auto"/>
        <w:ind w:firstLine="851"/>
        <w:jc w:val="both"/>
        <w:rPr>
          <w:sz w:val="28"/>
          <w:szCs w:val="28"/>
        </w:rPr>
      </w:pPr>
      <w:r w:rsidRPr="00167FB5">
        <w:rPr>
          <w:sz w:val="28"/>
          <w:szCs w:val="28"/>
          <w:lang w:val="en-US"/>
        </w:rPr>
        <w:t>q</w:t>
      </w:r>
      <w:r w:rsidRPr="00167FB5">
        <w:rPr>
          <w:sz w:val="28"/>
          <w:szCs w:val="28"/>
          <w:lang w:val="uk-UA"/>
        </w:rPr>
        <w:t>=</w:t>
      </w:r>
      <w:r w:rsidRPr="00167FB5">
        <w:rPr>
          <w:sz w:val="28"/>
          <w:szCs w:val="28"/>
        </w:rPr>
        <w:t>5*</w:t>
      </w:r>
      <w:r w:rsidRPr="00167FB5">
        <w:rPr>
          <w:sz w:val="28"/>
          <w:szCs w:val="28"/>
          <w:lang w:val="en-US"/>
        </w:rPr>
        <w:t>q</w:t>
      </w:r>
      <w:r w:rsidRPr="00167FB5">
        <w:rPr>
          <w:sz w:val="28"/>
          <w:szCs w:val="28"/>
          <w:vertAlign w:val="subscript"/>
        </w:rPr>
        <w:t>0</w:t>
      </w:r>
      <w:r w:rsidRPr="00167FB5">
        <w:rPr>
          <w:sz w:val="28"/>
          <w:szCs w:val="28"/>
        </w:rPr>
        <w:t>*</w:t>
      </w:r>
      <w:r w:rsidRPr="00167FB5">
        <w:rPr>
          <w:sz w:val="28"/>
          <w:szCs w:val="28"/>
          <w:lang w:val="en-US"/>
        </w:rPr>
        <w:t>α</w:t>
      </w:r>
      <w:r w:rsidRPr="00167FB5">
        <w:rPr>
          <w:sz w:val="28"/>
          <w:szCs w:val="28"/>
        </w:rPr>
        <w:t>=5*0.2*1,059=1,059 л/с.</w:t>
      </w:r>
    </w:p>
    <w:p w14:paraId="51A8D18E" w14:textId="77777777" w:rsidR="00CF1C46" w:rsidRPr="00167FB5" w:rsidRDefault="00CF1C46" w:rsidP="00CF1C46">
      <w:pPr>
        <w:pStyle w:val="23"/>
        <w:spacing w:line="360" w:lineRule="auto"/>
        <w:ind w:firstLine="851"/>
        <w:jc w:val="both"/>
        <w:rPr>
          <w:sz w:val="28"/>
          <w:szCs w:val="28"/>
        </w:rPr>
      </w:pPr>
      <w:r w:rsidRPr="00167FB5">
        <w:rPr>
          <w:sz w:val="28"/>
          <w:szCs w:val="28"/>
        </w:rPr>
        <w:t xml:space="preserve">Середньотижневі витрати теплоти на гаряче водопостачання житлових і громадських будівель </w:t>
      </w:r>
    </w:p>
    <w:p w14:paraId="547C26C7"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w:t>
      </w:r>
      <w:r w:rsidRPr="00167FB5">
        <w:rPr>
          <w:sz w:val="28"/>
          <w:szCs w:val="28"/>
          <w:lang w:val="uk-UA"/>
        </w:rPr>
        <w:tab/>
      </w:r>
      <w:r w:rsidRPr="00167FB5">
        <w:rPr>
          <w:sz w:val="28"/>
          <w:szCs w:val="28"/>
          <w:lang w:val="uk-UA"/>
        </w:rPr>
        <w:tab/>
      </w:r>
      <w:r w:rsidRPr="00167FB5">
        <w:rPr>
          <w:sz w:val="28"/>
          <w:szCs w:val="28"/>
          <w:lang w:val="uk-UA"/>
        </w:rPr>
        <w:tab/>
      </w:r>
      <w:r w:rsidRPr="00167FB5">
        <w:rPr>
          <w:position w:val="-28"/>
          <w:sz w:val="28"/>
          <w:szCs w:val="28"/>
          <w:lang w:val="uk-UA"/>
        </w:rPr>
        <w:object w:dxaOrig="4260" w:dyaOrig="780" w14:anchorId="12EAC5A9">
          <v:shape id="_x0000_i1040" type="#_x0000_t75" style="width:213pt;height:39pt" o:ole="" fillcolor="window">
            <v:imagedata r:id="rId48" o:title=""/>
          </v:shape>
          <o:OLEObject Type="Embed" ProgID="Equation.3" ShapeID="_x0000_i1040" DrawAspect="Content" ObjectID="_1606479600" r:id="rId49"/>
        </w:object>
      </w:r>
      <w:r w:rsidRPr="00167FB5">
        <w:rPr>
          <w:sz w:val="28"/>
          <w:szCs w:val="28"/>
          <w:lang w:val="uk-UA"/>
        </w:rPr>
        <w:t>,Вт            (2.5)</w:t>
      </w:r>
    </w:p>
    <w:p w14:paraId="39E8733D"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де m – кількість людей, які постійно знаходяться в адміністративній будівлі гірничодобувного підприємства;</w:t>
      </w:r>
    </w:p>
    <w:p w14:paraId="2599C7EC"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b-норма витрат гарячої води для будівлі, віднесена до однієї людини,  л/добу (приймаємо b=20);</w:t>
      </w:r>
    </w:p>
    <w:p w14:paraId="17977DA2"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а-норма витрат гарячої води при t</w:t>
      </w:r>
      <w:r w:rsidRPr="00167FB5">
        <w:rPr>
          <w:sz w:val="28"/>
          <w:szCs w:val="28"/>
          <w:vertAlign w:val="subscript"/>
          <w:lang w:val="uk-UA"/>
        </w:rPr>
        <w:t>Г</w:t>
      </w:r>
      <w:r w:rsidRPr="00167FB5">
        <w:rPr>
          <w:sz w:val="28"/>
          <w:szCs w:val="28"/>
          <w:lang w:val="uk-UA"/>
        </w:rPr>
        <w:t xml:space="preserve">=60 </w:t>
      </w:r>
      <w:r w:rsidRPr="00167FB5">
        <w:rPr>
          <w:sz w:val="28"/>
          <w:szCs w:val="28"/>
          <w:vertAlign w:val="superscript"/>
          <w:lang w:val="uk-UA"/>
        </w:rPr>
        <w:t>О</w:t>
      </w:r>
      <w:r w:rsidRPr="00167FB5">
        <w:rPr>
          <w:sz w:val="28"/>
          <w:szCs w:val="28"/>
          <w:lang w:val="uk-UA"/>
        </w:rPr>
        <w:t>С на одну людину, л/добу (приймаємо а=105);</w:t>
      </w:r>
    </w:p>
    <w:p w14:paraId="29BB5B9D"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t</w:t>
      </w:r>
      <w:r w:rsidRPr="00167FB5">
        <w:rPr>
          <w:sz w:val="28"/>
          <w:szCs w:val="28"/>
          <w:vertAlign w:val="subscript"/>
          <w:lang w:val="uk-UA"/>
        </w:rPr>
        <w:t>Г</w:t>
      </w:r>
      <w:r w:rsidRPr="00167FB5">
        <w:rPr>
          <w:sz w:val="28"/>
          <w:szCs w:val="28"/>
          <w:lang w:val="uk-UA"/>
        </w:rPr>
        <w:t xml:space="preserve">-температура гарячої води для систем гарячого водопостачання, </w:t>
      </w:r>
      <w:r w:rsidRPr="00167FB5">
        <w:rPr>
          <w:sz w:val="28"/>
          <w:szCs w:val="28"/>
          <w:vertAlign w:val="superscript"/>
          <w:lang w:val="uk-UA"/>
        </w:rPr>
        <w:t>О</w:t>
      </w:r>
      <w:r w:rsidRPr="00167FB5">
        <w:rPr>
          <w:sz w:val="28"/>
          <w:szCs w:val="28"/>
          <w:lang w:val="uk-UA"/>
        </w:rPr>
        <w:t>С (приймаємо t</w:t>
      </w:r>
      <w:r w:rsidRPr="00167FB5">
        <w:rPr>
          <w:sz w:val="28"/>
          <w:szCs w:val="28"/>
          <w:vertAlign w:val="subscript"/>
          <w:lang w:val="uk-UA"/>
        </w:rPr>
        <w:t>Г</w:t>
      </w:r>
      <w:r w:rsidRPr="00167FB5">
        <w:rPr>
          <w:sz w:val="28"/>
          <w:szCs w:val="28"/>
          <w:lang w:val="uk-UA"/>
        </w:rPr>
        <w:t>=60 [28]);</w:t>
      </w:r>
    </w:p>
    <w:p w14:paraId="13B64C83"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t</w:t>
      </w:r>
      <w:r w:rsidRPr="00167FB5">
        <w:rPr>
          <w:sz w:val="28"/>
          <w:szCs w:val="28"/>
          <w:vertAlign w:val="subscript"/>
          <w:lang w:val="uk-UA"/>
        </w:rPr>
        <w:t>ХЗ</w:t>
      </w:r>
      <w:r w:rsidRPr="00167FB5">
        <w:rPr>
          <w:sz w:val="28"/>
          <w:szCs w:val="28"/>
          <w:lang w:val="uk-UA"/>
        </w:rPr>
        <w:t xml:space="preserve">-температура холодної води в опалювальний період, </w:t>
      </w:r>
      <w:r w:rsidRPr="00167FB5">
        <w:rPr>
          <w:sz w:val="28"/>
          <w:szCs w:val="28"/>
          <w:vertAlign w:val="superscript"/>
          <w:lang w:val="uk-UA"/>
        </w:rPr>
        <w:t>О</w:t>
      </w:r>
      <w:r w:rsidRPr="00167FB5">
        <w:rPr>
          <w:sz w:val="28"/>
          <w:szCs w:val="28"/>
          <w:lang w:val="uk-UA"/>
        </w:rPr>
        <w:t>С (приймаємо t</w:t>
      </w:r>
      <w:r w:rsidRPr="00167FB5">
        <w:rPr>
          <w:sz w:val="28"/>
          <w:szCs w:val="28"/>
          <w:vertAlign w:val="subscript"/>
          <w:lang w:val="uk-UA"/>
        </w:rPr>
        <w:t>ХЗ</w:t>
      </w:r>
      <w:r w:rsidRPr="00167FB5">
        <w:rPr>
          <w:sz w:val="28"/>
          <w:szCs w:val="28"/>
          <w:lang w:val="uk-UA"/>
        </w:rPr>
        <w:t>=5 [28]);</w:t>
      </w:r>
    </w:p>
    <w:p w14:paraId="53A1F316"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С</w:t>
      </w:r>
      <w:r w:rsidRPr="00167FB5">
        <w:rPr>
          <w:sz w:val="28"/>
          <w:szCs w:val="28"/>
          <w:vertAlign w:val="subscript"/>
          <w:lang w:val="uk-UA"/>
        </w:rPr>
        <w:t>Р</w:t>
      </w:r>
      <w:r w:rsidRPr="00167FB5">
        <w:rPr>
          <w:sz w:val="28"/>
          <w:szCs w:val="28"/>
          <w:lang w:val="uk-UA"/>
        </w:rPr>
        <w:t>-масова ізобарна теплоємність води, кДж/(кг</w:t>
      </w:r>
      <w:r w:rsidRPr="00167FB5">
        <w:rPr>
          <w:sz w:val="28"/>
          <w:szCs w:val="28"/>
          <w:lang w:val="uk-UA"/>
        </w:rPr>
        <w:sym w:font="Symbol" w:char="F0D7"/>
      </w:r>
      <w:r w:rsidRPr="00167FB5">
        <w:rPr>
          <w:sz w:val="28"/>
          <w:szCs w:val="28"/>
          <w:lang w:val="uk-UA"/>
        </w:rPr>
        <w:t>К) (С</w:t>
      </w:r>
      <w:r w:rsidRPr="00167FB5">
        <w:rPr>
          <w:sz w:val="28"/>
          <w:szCs w:val="28"/>
          <w:vertAlign w:val="subscript"/>
          <w:lang w:val="uk-UA"/>
        </w:rPr>
        <w:t>р</w:t>
      </w:r>
      <w:r w:rsidRPr="00167FB5">
        <w:rPr>
          <w:sz w:val="28"/>
          <w:szCs w:val="28"/>
          <w:lang w:val="uk-UA"/>
        </w:rPr>
        <w:t>=4.19);</w:t>
      </w:r>
    </w:p>
    <w:p w14:paraId="06F7875C"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w:t>
      </w:r>
      <w:r w:rsidRPr="00167FB5">
        <w:rPr>
          <w:sz w:val="28"/>
          <w:szCs w:val="28"/>
          <w:lang w:val="uk-UA"/>
        </w:rPr>
        <w:sym w:font="Symbol" w:char="F072"/>
      </w:r>
      <w:r w:rsidRPr="00167FB5">
        <w:rPr>
          <w:sz w:val="28"/>
          <w:szCs w:val="28"/>
          <w:lang w:val="uk-UA"/>
        </w:rPr>
        <w:t>-густина води (при t</w:t>
      </w:r>
      <w:r w:rsidRPr="00167FB5">
        <w:rPr>
          <w:sz w:val="28"/>
          <w:szCs w:val="28"/>
          <w:vertAlign w:val="subscript"/>
          <w:lang w:val="uk-UA"/>
        </w:rPr>
        <w:t>Г</w:t>
      </w:r>
      <w:r w:rsidRPr="00167FB5">
        <w:rPr>
          <w:sz w:val="28"/>
          <w:szCs w:val="28"/>
          <w:lang w:val="uk-UA"/>
        </w:rPr>
        <w:t xml:space="preserve">=60 </w:t>
      </w:r>
      <w:r w:rsidRPr="00167FB5">
        <w:rPr>
          <w:sz w:val="28"/>
          <w:szCs w:val="28"/>
          <w:vertAlign w:val="superscript"/>
          <w:lang w:val="uk-UA"/>
        </w:rPr>
        <w:t>О</w:t>
      </w:r>
      <w:r w:rsidRPr="00167FB5">
        <w:rPr>
          <w:sz w:val="28"/>
          <w:szCs w:val="28"/>
          <w:lang w:val="uk-UA"/>
        </w:rPr>
        <w:t xml:space="preserve">С, </w:t>
      </w:r>
      <w:r w:rsidRPr="00167FB5">
        <w:rPr>
          <w:sz w:val="28"/>
          <w:szCs w:val="28"/>
          <w:lang w:val="uk-UA"/>
        </w:rPr>
        <w:sym w:font="Symbol" w:char="F072"/>
      </w:r>
      <w:r w:rsidRPr="00167FB5">
        <w:rPr>
          <w:sz w:val="28"/>
          <w:szCs w:val="28"/>
          <w:lang w:val="uk-UA"/>
        </w:rPr>
        <w:t>=983.24).</w:t>
      </w:r>
    </w:p>
    <w:p w14:paraId="61108B45"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За формулою</w:t>
      </w:r>
      <w:r w:rsidRPr="00167FB5">
        <w:rPr>
          <w:sz w:val="28"/>
          <w:szCs w:val="28"/>
          <w:vertAlign w:val="superscript"/>
          <w:lang w:val="uk-UA"/>
        </w:rPr>
        <w:t xml:space="preserve">  </w:t>
      </w:r>
      <w:r w:rsidRPr="00167FB5">
        <w:rPr>
          <w:sz w:val="28"/>
          <w:szCs w:val="28"/>
          <w:lang w:val="uk-UA"/>
        </w:rPr>
        <w:t>(2.5)</w:t>
      </w:r>
    </w:p>
    <w:p w14:paraId="52BBAE68" w14:textId="77777777" w:rsidR="00CF1C46" w:rsidRPr="00167FB5" w:rsidRDefault="00CF1C46" w:rsidP="00CF1C46">
      <w:pPr>
        <w:spacing w:line="360" w:lineRule="auto"/>
        <w:ind w:firstLine="851"/>
        <w:jc w:val="both"/>
        <w:rPr>
          <w:sz w:val="28"/>
          <w:szCs w:val="28"/>
          <w:lang w:val="uk-UA"/>
        </w:rPr>
      </w:pPr>
      <w:r w:rsidRPr="00167FB5">
        <w:rPr>
          <w:position w:val="-24"/>
          <w:sz w:val="28"/>
          <w:szCs w:val="28"/>
          <w:lang w:val="uk-UA"/>
        </w:rPr>
        <w:object w:dxaOrig="4239" w:dyaOrig="620" w14:anchorId="53AD9566">
          <v:shape id="_x0000_i1041" type="#_x0000_t75" style="width:215.25pt;height:33.75pt" o:ole="" fillcolor="window">
            <v:imagedata r:id="rId50" o:title=""/>
          </v:shape>
          <o:OLEObject Type="Embed" ProgID="Equation.3" ShapeID="_x0000_i1041" DrawAspect="Content" ObjectID="_1606479601" r:id="rId51"/>
        </w:object>
      </w:r>
      <w:r w:rsidRPr="00167FB5">
        <w:rPr>
          <w:sz w:val="28"/>
          <w:szCs w:val="28"/>
          <w:lang w:val="uk-UA"/>
        </w:rPr>
        <w:t>, кВт.</w:t>
      </w:r>
    </w:p>
    <w:p w14:paraId="051EAB8B" w14:textId="77777777" w:rsidR="00CF1C46" w:rsidRPr="00167FB5" w:rsidRDefault="00CF1C46" w:rsidP="00CF1C46">
      <w:pPr>
        <w:pStyle w:val="23"/>
        <w:spacing w:line="360" w:lineRule="auto"/>
        <w:ind w:firstLine="851"/>
        <w:jc w:val="both"/>
        <w:rPr>
          <w:sz w:val="28"/>
          <w:szCs w:val="28"/>
        </w:rPr>
      </w:pPr>
      <w:r w:rsidRPr="00167FB5">
        <w:rPr>
          <w:sz w:val="28"/>
          <w:szCs w:val="28"/>
        </w:rPr>
        <w:t>Середньотижневі витрати теплоти на гаряче водопостачання в літній період:</w:t>
      </w:r>
    </w:p>
    <w:p w14:paraId="04A7AC39"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w:t>
      </w:r>
      <w:r w:rsidRPr="00167FB5">
        <w:rPr>
          <w:position w:val="-34"/>
          <w:sz w:val="28"/>
          <w:szCs w:val="28"/>
          <w:lang w:val="uk-UA"/>
        </w:rPr>
        <w:object w:dxaOrig="2740" w:dyaOrig="800" w14:anchorId="45493BF4">
          <v:shape id="_x0000_i1042" type="#_x0000_t75" style="width:137.25pt;height:39.75pt" o:ole="" fillcolor="window">
            <v:imagedata r:id="rId52" o:title=""/>
          </v:shape>
          <o:OLEObject Type="Embed" ProgID="Equation.3" ShapeID="_x0000_i1042" DrawAspect="Content" ObjectID="_1606479602" r:id="rId53"/>
        </w:object>
      </w:r>
      <w:r w:rsidRPr="00167FB5">
        <w:rPr>
          <w:sz w:val="28"/>
          <w:szCs w:val="28"/>
          <w:lang w:val="uk-UA"/>
        </w:rPr>
        <w:t>,Вт              (2.6)</w:t>
      </w:r>
    </w:p>
    <w:p w14:paraId="2F86A714"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lastRenderedPageBreak/>
        <w:t>де t</w:t>
      </w:r>
      <w:r w:rsidRPr="00167FB5">
        <w:rPr>
          <w:sz w:val="28"/>
          <w:szCs w:val="28"/>
          <w:vertAlign w:val="subscript"/>
          <w:lang w:val="uk-UA"/>
        </w:rPr>
        <w:t xml:space="preserve">хл </w:t>
      </w:r>
      <w:r w:rsidRPr="00167FB5">
        <w:rPr>
          <w:sz w:val="28"/>
          <w:szCs w:val="28"/>
          <w:lang w:val="uk-UA"/>
        </w:rPr>
        <w:t xml:space="preserve">- температура холодної води в літній період,  </w:t>
      </w:r>
      <w:r w:rsidRPr="00167FB5">
        <w:rPr>
          <w:sz w:val="28"/>
          <w:szCs w:val="28"/>
          <w:vertAlign w:val="superscript"/>
          <w:lang w:val="uk-UA"/>
        </w:rPr>
        <w:t>О</w:t>
      </w:r>
      <w:r w:rsidRPr="00167FB5">
        <w:rPr>
          <w:sz w:val="28"/>
          <w:szCs w:val="28"/>
          <w:lang w:val="uk-UA"/>
        </w:rPr>
        <w:t>С, відповідно до [2] приймаємо t</w:t>
      </w:r>
      <w:r w:rsidRPr="00167FB5">
        <w:rPr>
          <w:sz w:val="28"/>
          <w:szCs w:val="28"/>
          <w:vertAlign w:val="subscript"/>
          <w:lang w:val="uk-UA"/>
        </w:rPr>
        <w:t>хл</w:t>
      </w:r>
      <w:r w:rsidRPr="00167FB5">
        <w:rPr>
          <w:sz w:val="28"/>
          <w:szCs w:val="28"/>
          <w:lang w:val="uk-UA"/>
        </w:rPr>
        <w:t xml:space="preserve">=15 </w:t>
      </w:r>
      <w:r w:rsidRPr="00167FB5">
        <w:rPr>
          <w:sz w:val="28"/>
          <w:szCs w:val="28"/>
          <w:vertAlign w:val="superscript"/>
          <w:lang w:val="uk-UA"/>
        </w:rPr>
        <w:t>о</w:t>
      </w:r>
      <w:r w:rsidRPr="00167FB5">
        <w:rPr>
          <w:sz w:val="28"/>
          <w:szCs w:val="28"/>
          <w:lang w:val="uk-UA"/>
        </w:rPr>
        <w:t>С.</w:t>
      </w:r>
    </w:p>
    <w:p w14:paraId="5BC46FB9"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За формулою</w:t>
      </w:r>
      <w:r w:rsidRPr="00167FB5">
        <w:rPr>
          <w:sz w:val="28"/>
          <w:szCs w:val="28"/>
          <w:vertAlign w:val="superscript"/>
          <w:lang w:val="uk-UA"/>
        </w:rPr>
        <w:t xml:space="preserve">  </w:t>
      </w:r>
      <w:r w:rsidRPr="00167FB5">
        <w:rPr>
          <w:sz w:val="28"/>
          <w:szCs w:val="28"/>
          <w:lang w:val="uk-UA"/>
        </w:rPr>
        <w:t>(2.6)</w:t>
      </w:r>
    </w:p>
    <w:p w14:paraId="19FEF4A9" w14:textId="77777777" w:rsidR="00CF1C46" w:rsidRPr="00167FB5" w:rsidRDefault="00CF1C46" w:rsidP="00CF1C46">
      <w:pPr>
        <w:spacing w:line="360" w:lineRule="auto"/>
        <w:ind w:firstLine="851"/>
        <w:jc w:val="both"/>
        <w:rPr>
          <w:sz w:val="28"/>
          <w:szCs w:val="28"/>
          <w:lang w:val="uk-UA"/>
        </w:rPr>
      </w:pPr>
      <w:r w:rsidRPr="00167FB5">
        <w:rPr>
          <w:position w:val="-24"/>
          <w:sz w:val="28"/>
          <w:szCs w:val="28"/>
          <w:lang w:val="uk-UA"/>
        </w:rPr>
        <w:object w:dxaOrig="3540" w:dyaOrig="620" w14:anchorId="258DC793">
          <v:shape id="_x0000_i1043" type="#_x0000_t75" style="width:196.5pt;height:34.5pt" o:ole="" fillcolor="window">
            <v:imagedata r:id="rId54" o:title=""/>
          </v:shape>
          <o:OLEObject Type="Embed" ProgID="Equation.3" ShapeID="_x0000_i1043" DrawAspect="Content" ObjectID="_1606479603" r:id="rId55"/>
        </w:object>
      </w:r>
      <w:r w:rsidRPr="00167FB5">
        <w:rPr>
          <w:sz w:val="28"/>
          <w:szCs w:val="28"/>
          <w:lang w:val="uk-UA"/>
        </w:rPr>
        <w:t xml:space="preserve">  Вт.</w:t>
      </w:r>
    </w:p>
    <w:p w14:paraId="64FCB2D0"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Максимальні витрати теплоти на гаряче водопостачання</w:t>
      </w:r>
    </w:p>
    <w:p w14:paraId="4D64B0F9" w14:textId="77777777" w:rsidR="00CF1C46" w:rsidRPr="00167FB5" w:rsidRDefault="00CF1C46" w:rsidP="00CF1C46">
      <w:pPr>
        <w:spacing w:line="360" w:lineRule="auto"/>
        <w:ind w:firstLine="851"/>
        <w:jc w:val="center"/>
        <w:rPr>
          <w:sz w:val="28"/>
          <w:szCs w:val="28"/>
          <w:lang w:val="uk-UA"/>
        </w:rPr>
      </w:pPr>
      <w:r w:rsidRPr="00167FB5">
        <w:rPr>
          <w:i/>
          <w:iCs/>
          <w:sz w:val="28"/>
          <w:szCs w:val="28"/>
          <w:lang w:val="uk-UA"/>
        </w:rPr>
        <w:t>Q</w:t>
      </w:r>
      <w:r w:rsidRPr="00167FB5">
        <w:rPr>
          <w:i/>
          <w:iCs/>
          <w:sz w:val="28"/>
          <w:szCs w:val="28"/>
          <w:vertAlign w:val="subscript"/>
          <w:lang w:val="uk-UA"/>
        </w:rPr>
        <w:t>max</w:t>
      </w:r>
      <w:r w:rsidRPr="00167FB5">
        <w:rPr>
          <w:i/>
          <w:iCs/>
          <w:sz w:val="28"/>
          <w:szCs w:val="28"/>
          <w:vertAlign w:val="superscript"/>
          <w:lang w:val="uk-UA"/>
        </w:rPr>
        <w:t>ГВ</w:t>
      </w:r>
      <w:r w:rsidRPr="00167FB5">
        <w:rPr>
          <w:i/>
          <w:iCs/>
          <w:sz w:val="28"/>
          <w:szCs w:val="28"/>
          <w:lang w:val="uk-UA"/>
        </w:rPr>
        <w:t>=К</w:t>
      </w:r>
      <w:r w:rsidRPr="00167FB5">
        <w:rPr>
          <w:i/>
          <w:iCs/>
          <w:sz w:val="28"/>
          <w:szCs w:val="28"/>
          <w:vertAlign w:val="subscript"/>
          <w:lang w:val="uk-UA"/>
        </w:rPr>
        <w:t>m</w:t>
      </w:r>
      <w:r w:rsidRPr="00167FB5">
        <w:rPr>
          <w:i/>
          <w:iCs/>
          <w:sz w:val="28"/>
          <w:szCs w:val="28"/>
          <w:lang w:val="uk-UA"/>
        </w:rPr>
        <w:sym w:font="Symbol" w:char="F0D7"/>
      </w:r>
      <w:r w:rsidRPr="00167FB5">
        <w:rPr>
          <w:i/>
          <w:iCs/>
          <w:sz w:val="28"/>
          <w:szCs w:val="28"/>
          <w:lang w:val="uk-UA"/>
        </w:rPr>
        <w:t>Q</w:t>
      </w:r>
      <w:r w:rsidRPr="00167FB5">
        <w:rPr>
          <w:i/>
          <w:iCs/>
          <w:sz w:val="28"/>
          <w:szCs w:val="28"/>
          <w:vertAlign w:val="subscript"/>
          <w:lang w:val="uk-UA"/>
        </w:rPr>
        <w:t>сер.т</w:t>
      </w:r>
      <w:r w:rsidRPr="00167FB5">
        <w:rPr>
          <w:i/>
          <w:iCs/>
          <w:sz w:val="28"/>
          <w:szCs w:val="28"/>
          <w:vertAlign w:val="superscript"/>
          <w:lang w:val="uk-UA"/>
        </w:rPr>
        <w:t>ГВ</w:t>
      </w:r>
      <w:r w:rsidRPr="00167FB5">
        <w:rPr>
          <w:sz w:val="28"/>
          <w:szCs w:val="28"/>
          <w:lang w:val="uk-UA"/>
        </w:rPr>
        <w:t>,   Вт</w:t>
      </w:r>
      <w:r w:rsidRPr="00167FB5">
        <w:rPr>
          <w:sz w:val="28"/>
          <w:szCs w:val="28"/>
          <w:lang w:val="uk-UA"/>
        </w:rPr>
        <w:tab/>
        <w:t>(2.7)</w:t>
      </w:r>
    </w:p>
    <w:p w14:paraId="2AE63160"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Відповідно до [2] приймаємо, що </w:t>
      </w:r>
      <w:r w:rsidRPr="00167FB5">
        <w:rPr>
          <w:i/>
          <w:iCs/>
          <w:sz w:val="28"/>
          <w:szCs w:val="28"/>
          <w:lang w:val="uk-UA"/>
        </w:rPr>
        <w:t>К</w:t>
      </w:r>
      <w:r w:rsidRPr="00167FB5">
        <w:rPr>
          <w:i/>
          <w:iCs/>
          <w:sz w:val="28"/>
          <w:szCs w:val="28"/>
          <w:vertAlign w:val="subscript"/>
          <w:lang w:val="uk-UA"/>
        </w:rPr>
        <w:t xml:space="preserve">m </w:t>
      </w:r>
      <w:r w:rsidRPr="00167FB5">
        <w:rPr>
          <w:i/>
          <w:iCs/>
          <w:sz w:val="28"/>
          <w:szCs w:val="28"/>
          <w:lang w:val="uk-UA"/>
        </w:rPr>
        <w:t xml:space="preserve">= </w:t>
      </w:r>
      <w:r w:rsidRPr="00167FB5">
        <w:rPr>
          <w:iCs/>
          <w:sz w:val="28"/>
          <w:szCs w:val="28"/>
          <w:lang w:val="uk-UA"/>
        </w:rPr>
        <w:t>2.2</w:t>
      </w:r>
      <w:r w:rsidRPr="00167FB5">
        <w:rPr>
          <w:sz w:val="28"/>
          <w:szCs w:val="28"/>
          <w:lang w:val="uk-UA"/>
        </w:rPr>
        <w:t>.</w:t>
      </w:r>
    </w:p>
    <w:p w14:paraId="5C00FF73" w14:textId="77777777" w:rsidR="00CF1C46" w:rsidRPr="00167FB5" w:rsidRDefault="00CF1C46" w:rsidP="00CF1C46">
      <w:pPr>
        <w:pStyle w:val="23"/>
        <w:spacing w:line="360" w:lineRule="auto"/>
        <w:ind w:firstLine="851"/>
        <w:jc w:val="both"/>
        <w:rPr>
          <w:sz w:val="28"/>
          <w:szCs w:val="28"/>
        </w:rPr>
      </w:pPr>
      <w:r w:rsidRPr="00167FB5">
        <w:rPr>
          <w:sz w:val="28"/>
          <w:szCs w:val="28"/>
        </w:rPr>
        <w:t>За формулою (2.7)</w:t>
      </w:r>
    </w:p>
    <w:p w14:paraId="2D54B4DF" w14:textId="77777777" w:rsidR="00CF1C46" w:rsidRPr="00167FB5" w:rsidRDefault="00CF1C46" w:rsidP="00CF1C46">
      <w:pPr>
        <w:spacing w:line="360" w:lineRule="auto"/>
        <w:ind w:firstLine="851"/>
        <w:jc w:val="center"/>
        <w:rPr>
          <w:sz w:val="28"/>
          <w:szCs w:val="28"/>
          <w:lang w:val="uk-UA"/>
        </w:rPr>
      </w:pPr>
      <w:r w:rsidRPr="00167FB5">
        <w:rPr>
          <w:position w:val="-12"/>
          <w:sz w:val="28"/>
          <w:szCs w:val="28"/>
          <w:lang w:val="uk-UA"/>
        </w:rPr>
        <w:object w:dxaOrig="2940" w:dyaOrig="380" w14:anchorId="4B2E1444">
          <v:shape id="_x0000_i1044" type="#_x0000_t75" style="width:168pt;height:21.75pt" o:ole="" fillcolor="window">
            <v:imagedata r:id="rId56" o:title=""/>
          </v:shape>
          <o:OLEObject Type="Embed" ProgID="Equation.3" ShapeID="_x0000_i1044" DrawAspect="Content" ObjectID="_1606479604" r:id="rId57"/>
        </w:object>
      </w:r>
      <w:r w:rsidRPr="00167FB5">
        <w:rPr>
          <w:sz w:val="28"/>
          <w:szCs w:val="28"/>
          <w:lang w:val="uk-UA"/>
        </w:rPr>
        <w:t xml:space="preserve"> Вт.</w:t>
      </w:r>
    </w:p>
    <w:p w14:paraId="25AB9D8A" w14:textId="77777777" w:rsidR="00CF1C46" w:rsidRPr="00167FB5" w:rsidRDefault="00CF1C46" w:rsidP="00CF1C46">
      <w:pPr>
        <w:pStyle w:val="23"/>
        <w:spacing w:line="360" w:lineRule="auto"/>
        <w:ind w:firstLine="851"/>
        <w:jc w:val="both"/>
        <w:rPr>
          <w:sz w:val="28"/>
          <w:szCs w:val="28"/>
        </w:rPr>
      </w:pPr>
      <w:r w:rsidRPr="00167FB5">
        <w:rPr>
          <w:sz w:val="28"/>
          <w:szCs w:val="28"/>
        </w:rPr>
        <w:t>Річні витрати теплоти на гаряче водопостачання:</w:t>
      </w:r>
    </w:p>
    <w:p w14:paraId="43C77865"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w:t>
      </w:r>
      <w:r w:rsidRPr="00167FB5">
        <w:rPr>
          <w:position w:val="-32"/>
          <w:sz w:val="28"/>
          <w:szCs w:val="28"/>
          <w:lang w:val="uk-UA"/>
        </w:rPr>
        <w:object w:dxaOrig="5820" w:dyaOrig="760" w14:anchorId="41CC4194">
          <v:shape id="_x0000_i1045" type="#_x0000_t75" style="width:300pt;height:39pt" o:ole="" fillcolor="window">
            <v:imagedata r:id="rId58" o:title=""/>
          </v:shape>
          <o:OLEObject Type="Embed" ProgID="Equation.3" ShapeID="_x0000_i1045" DrawAspect="Content" ObjectID="_1606479605" r:id="rId59"/>
        </w:object>
      </w:r>
      <w:r w:rsidRPr="00167FB5">
        <w:rPr>
          <w:sz w:val="28"/>
          <w:szCs w:val="28"/>
          <w:lang w:val="uk-UA"/>
        </w:rPr>
        <w:t>,МДж/рік,</w:t>
      </w:r>
      <w:r w:rsidRPr="00167FB5">
        <w:rPr>
          <w:sz w:val="28"/>
          <w:szCs w:val="28"/>
          <w:lang w:val="uk-UA"/>
        </w:rPr>
        <w:tab/>
        <w:t>(2.8)</w:t>
      </w:r>
    </w:p>
    <w:p w14:paraId="56629C8C"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де </w:t>
      </w:r>
      <w:r w:rsidRPr="00167FB5">
        <w:rPr>
          <w:sz w:val="28"/>
          <w:szCs w:val="28"/>
          <w:lang w:val="uk-UA"/>
        </w:rPr>
        <w:sym w:font="Symbol" w:char="F079"/>
      </w:r>
      <w:r w:rsidRPr="00167FB5">
        <w:rPr>
          <w:sz w:val="28"/>
          <w:szCs w:val="28"/>
          <w:vertAlign w:val="superscript"/>
          <w:lang w:val="uk-UA"/>
        </w:rPr>
        <w:t>ГВЛ</w:t>
      </w:r>
      <w:r w:rsidRPr="00167FB5">
        <w:rPr>
          <w:sz w:val="28"/>
          <w:szCs w:val="28"/>
          <w:lang w:val="uk-UA"/>
        </w:rPr>
        <w:t>-коефіцієнт зменшення витрат води на гаряче водопостачання в    літній період;</w:t>
      </w:r>
    </w:p>
    <w:p w14:paraId="201C893E"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     n</w:t>
      </w:r>
      <w:r w:rsidRPr="00167FB5">
        <w:rPr>
          <w:sz w:val="28"/>
          <w:szCs w:val="28"/>
          <w:vertAlign w:val="superscript"/>
          <w:lang w:val="uk-UA"/>
        </w:rPr>
        <w:t>ГВ</w:t>
      </w:r>
      <w:r w:rsidRPr="00167FB5">
        <w:rPr>
          <w:sz w:val="28"/>
          <w:szCs w:val="28"/>
          <w:lang w:val="uk-UA"/>
        </w:rPr>
        <w:t>-тривалість роботи гарячого водопостачання, год/рік.</w:t>
      </w:r>
    </w:p>
    <w:p w14:paraId="01C9D5F6"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t xml:space="preserve">Для розрахунку приймаємо, що </w:t>
      </w:r>
      <w:r w:rsidRPr="00167FB5">
        <w:rPr>
          <w:iCs/>
          <w:sz w:val="28"/>
          <w:szCs w:val="28"/>
          <w:lang w:val="uk-UA"/>
        </w:rPr>
        <w:t>n</w:t>
      </w:r>
      <w:r w:rsidRPr="00167FB5">
        <w:rPr>
          <w:iCs/>
          <w:sz w:val="28"/>
          <w:szCs w:val="28"/>
          <w:vertAlign w:val="superscript"/>
          <w:lang w:val="uk-UA"/>
        </w:rPr>
        <w:t>ГВ</w:t>
      </w:r>
      <w:r w:rsidRPr="00167FB5">
        <w:rPr>
          <w:sz w:val="28"/>
          <w:szCs w:val="28"/>
          <w:lang w:val="uk-UA"/>
        </w:rPr>
        <w:t xml:space="preserve">=8400 год/рік, </w:t>
      </w:r>
      <w:r w:rsidRPr="00167FB5">
        <w:rPr>
          <w:iCs/>
          <w:sz w:val="28"/>
          <w:szCs w:val="28"/>
          <w:lang w:val="uk-UA"/>
        </w:rPr>
        <w:sym w:font="Symbol" w:char="F079"/>
      </w:r>
      <w:r w:rsidRPr="00167FB5">
        <w:rPr>
          <w:iCs/>
          <w:sz w:val="28"/>
          <w:szCs w:val="28"/>
          <w:vertAlign w:val="superscript"/>
          <w:lang w:val="uk-UA"/>
        </w:rPr>
        <w:t>ГВЛ</w:t>
      </w:r>
      <w:r w:rsidRPr="00167FB5">
        <w:rPr>
          <w:sz w:val="28"/>
          <w:szCs w:val="28"/>
          <w:lang w:val="uk-UA"/>
        </w:rPr>
        <w:t>=0.8.</w:t>
      </w:r>
    </w:p>
    <w:p w14:paraId="3721E7F4" w14:textId="77777777" w:rsidR="00CF1C46" w:rsidRPr="00167FB5" w:rsidRDefault="00CF1C46" w:rsidP="00CF1C46">
      <w:pPr>
        <w:pStyle w:val="23"/>
        <w:spacing w:line="360" w:lineRule="auto"/>
        <w:ind w:firstLine="851"/>
        <w:jc w:val="both"/>
        <w:rPr>
          <w:sz w:val="28"/>
          <w:szCs w:val="28"/>
        </w:rPr>
      </w:pPr>
      <w:r w:rsidRPr="00167FB5">
        <w:rPr>
          <w:sz w:val="28"/>
          <w:szCs w:val="28"/>
        </w:rPr>
        <w:t>За формулою (2.8):</w:t>
      </w:r>
    </w:p>
    <w:p w14:paraId="2ACC4E37" w14:textId="77777777" w:rsidR="00CF1C46" w:rsidRPr="00167FB5" w:rsidRDefault="00CF1C46" w:rsidP="00CF1C46">
      <w:pPr>
        <w:spacing w:line="360" w:lineRule="auto"/>
        <w:ind w:firstLine="851"/>
        <w:jc w:val="both"/>
        <w:rPr>
          <w:sz w:val="28"/>
          <w:szCs w:val="28"/>
          <w:lang w:val="uk-UA"/>
        </w:rPr>
      </w:pPr>
      <w:r w:rsidRPr="00167FB5">
        <w:rPr>
          <w:position w:val="-28"/>
          <w:sz w:val="28"/>
          <w:szCs w:val="28"/>
          <w:lang w:val="uk-UA"/>
        </w:rPr>
        <w:object w:dxaOrig="7200" w:dyaOrig="680" w14:anchorId="53FCB28A">
          <v:shape id="_x0000_i1046" type="#_x0000_t75" style="width:338.25pt;height:33.75pt" o:ole="" fillcolor="window">
            <v:imagedata r:id="rId60" o:title=""/>
          </v:shape>
          <o:OLEObject Type="Embed" ProgID="Equation.3" ShapeID="_x0000_i1046" DrawAspect="Content" ObjectID="_1606479606" r:id="rId61"/>
        </w:object>
      </w:r>
      <w:r w:rsidRPr="00167FB5">
        <w:rPr>
          <w:sz w:val="28"/>
          <w:szCs w:val="28"/>
          <w:lang w:val="uk-UA"/>
        </w:rPr>
        <w:t>, Дж/рік.</w:t>
      </w:r>
    </w:p>
    <w:p w14:paraId="7AE164E6" w14:textId="77777777" w:rsidR="00CF1C46" w:rsidRPr="00167FB5" w:rsidRDefault="00CF1C46" w:rsidP="00CF1C46">
      <w:pPr>
        <w:spacing w:line="360" w:lineRule="auto"/>
        <w:ind w:firstLine="851"/>
        <w:jc w:val="both"/>
        <w:rPr>
          <w:sz w:val="28"/>
          <w:szCs w:val="28"/>
        </w:rPr>
      </w:pPr>
    </w:p>
    <w:p w14:paraId="33E8D25A" w14:textId="77777777" w:rsidR="00CF1C46" w:rsidRPr="00167FB5" w:rsidRDefault="00CF1C46" w:rsidP="00CF1C46">
      <w:pPr>
        <w:ind w:left="709" w:right="535"/>
        <w:rPr>
          <w:b/>
          <w:sz w:val="28"/>
          <w:szCs w:val="28"/>
          <w:lang w:val="uk-UA"/>
        </w:rPr>
      </w:pPr>
      <w:r w:rsidRPr="00167FB5">
        <w:rPr>
          <w:b/>
          <w:sz w:val="28"/>
          <w:szCs w:val="28"/>
        </w:rPr>
        <w:t xml:space="preserve">2. </w:t>
      </w:r>
      <w:r w:rsidRPr="00167FB5">
        <w:rPr>
          <w:b/>
          <w:sz w:val="28"/>
          <w:szCs w:val="28"/>
          <w:lang w:val="en-US"/>
        </w:rPr>
        <w:t>C</w:t>
      </w:r>
      <w:r w:rsidRPr="00167FB5">
        <w:rPr>
          <w:b/>
          <w:sz w:val="28"/>
          <w:szCs w:val="28"/>
          <w:lang w:val="uk-UA"/>
        </w:rPr>
        <w:t>интез фаззі-регулятора для системи контролю та регулювання установок тепло та водопостачання будівлі</w:t>
      </w:r>
    </w:p>
    <w:p w14:paraId="05DA97D9" w14:textId="77777777" w:rsidR="00CF1C46" w:rsidRPr="00167FB5" w:rsidRDefault="00CF1C46" w:rsidP="00CF1C46">
      <w:pPr>
        <w:ind w:right="535" w:firstLine="709"/>
        <w:rPr>
          <w:b/>
          <w:sz w:val="28"/>
          <w:szCs w:val="28"/>
          <w:lang w:val="uk-UA"/>
        </w:rPr>
      </w:pPr>
    </w:p>
    <w:p w14:paraId="2E000872" w14:textId="77777777" w:rsidR="00CF1C46" w:rsidRPr="00167FB5" w:rsidRDefault="00CF1C46" w:rsidP="00CF1C46">
      <w:pPr>
        <w:widowControl w:val="0"/>
        <w:autoSpaceDE w:val="0"/>
        <w:autoSpaceDN w:val="0"/>
        <w:adjustRightInd w:val="0"/>
        <w:spacing w:line="360" w:lineRule="auto"/>
        <w:ind w:right="2" w:firstLine="709"/>
        <w:rPr>
          <w:b/>
          <w:sz w:val="28"/>
          <w:szCs w:val="28"/>
          <w:lang w:val="uk-UA"/>
        </w:rPr>
      </w:pPr>
      <w:r w:rsidRPr="00167FB5">
        <w:rPr>
          <w:b/>
          <w:sz w:val="28"/>
          <w:szCs w:val="28"/>
        </w:rPr>
        <w:t>2.1</w:t>
      </w:r>
      <w:r w:rsidRPr="00167FB5">
        <w:rPr>
          <w:b/>
          <w:sz w:val="28"/>
          <w:szCs w:val="28"/>
          <w:lang w:val="uk-UA"/>
        </w:rPr>
        <w:t xml:space="preserve"> Особливості технології керування насосними установками</w:t>
      </w:r>
    </w:p>
    <w:p w14:paraId="5250C21F"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r w:rsidRPr="00167FB5">
        <w:rPr>
          <w:sz w:val="28"/>
          <w:szCs w:val="28"/>
          <w:lang w:val="uk-UA"/>
        </w:rPr>
        <w:t xml:space="preserve">Найважливішими споживачами електроенергії в системах тепло- та водопостачання є насосні установки, які найчастіше розглядаються як групові споживачі, де одночасно можуть працювати кілька насосних агрегатів (НА), включених паралельно або послідовно в загальну трубопровідну систему. Такі системи характеризуються значним числом різних чинників,а саме- наявністю </w:t>
      </w:r>
      <w:r w:rsidRPr="00167FB5">
        <w:rPr>
          <w:sz w:val="28"/>
          <w:szCs w:val="28"/>
          <w:lang w:val="uk-UA"/>
        </w:rPr>
        <w:lastRenderedPageBreak/>
        <w:t>протитиску (статичного напору), гідродинамічного опору,який залежить від фізичних властивостей переміщуваної рідини, матеріалу трубопроводу, різних умов гідротранспортування й т. ін. Електропривод насосних установок – асинхронний або синхронний переважно з незмінною швидкістю обертання робочого колеса насоса. Через недоліки проектування й експлуатації електропривода коефіцієнт завантаження багатьох машин не перевищує 50%, що вказує на необхідність зниження встановленої потужності двигунів. Режим роботи насосної установки (НУ) доцільно змінювати внаслідок змінного характеру роботи споживача, що залежить від технологічних умов функціонування   підприємств,   змінного   в   часі   графіка  водоспоживання.[59.78]. На практиці знаходять застосування різні методи регулювання параметрів  НУ: дроселювання потоку робочого середовища засувкою, ступінчате регулювання, байпасування, які супроводжуються непродуктивними втратами потужності, низькими значеннями ККД насосних агрегатів, перевитратами рідини .</w:t>
      </w:r>
    </w:p>
    <w:p w14:paraId="7F340EC0" w14:textId="77777777" w:rsidR="00CF1C46" w:rsidRPr="00167FB5" w:rsidRDefault="00CF1C46" w:rsidP="00CF1C46">
      <w:pPr>
        <w:widowControl w:val="0"/>
        <w:autoSpaceDE w:val="0"/>
        <w:autoSpaceDN w:val="0"/>
        <w:adjustRightInd w:val="0"/>
        <w:spacing w:line="360" w:lineRule="auto"/>
        <w:jc w:val="both"/>
        <w:rPr>
          <w:sz w:val="28"/>
          <w:szCs w:val="28"/>
          <w:lang w:val="uk-UA"/>
        </w:rPr>
      </w:pPr>
      <w:r w:rsidRPr="00167FB5">
        <w:rPr>
          <w:b/>
          <w:sz w:val="28"/>
          <w:szCs w:val="28"/>
          <w:lang w:val="uk-UA"/>
        </w:rPr>
        <w:t>2.2</w:t>
      </w:r>
      <w:r w:rsidRPr="00167FB5">
        <w:rPr>
          <w:sz w:val="28"/>
          <w:szCs w:val="28"/>
          <w:lang w:val="uk-UA"/>
        </w:rPr>
        <w:t xml:space="preserve"> Аналіз проведених досліджень показав, що зниження керованості, як правило, відбувається через певне поєднання характеристик устаткування,  найчастіше через наявність зон нечутливості, різного роду нелінійностей і т. ін. При дослідженні керованості електромеханічних систем необхідно знати енергетичні параметри в ідеальній системі (за відсутності найбільш характерних нелінійностей) і  визначати режим енергоспоживання в системі з тими само  параметрами за наявності нелінійностей, які відображують специфіку роботи технологічного механізму. Порівнюючи процеси споживання енергії в обох аналізованих випадках, можна оцінити керованість системи.</w:t>
      </w:r>
    </w:p>
    <w:p w14:paraId="0B26E6BF" w14:textId="77777777" w:rsidR="00CF1C46" w:rsidRPr="00167FB5" w:rsidRDefault="00CF1C46" w:rsidP="00CF1C46">
      <w:pPr>
        <w:widowControl w:val="0"/>
        <w:autoSpaceDE w:val="0"/>
        <w:autoSpaceDN w:val="0"/>
        <w:adjustRightInd w:val="0"/>
        <w:spacing w:line="360" w:lineRule="auto"/>
        <w:ind w:firstLine="709"/>
        <w:jc w:val="both"/>
        <w:rPr>
          <w:sz w:val="28"/>
          <w:szCs w:val="28"/>
        </w:rPr>
      </w:pPr>
      <w:r w:rsidRPr="00167FB5">
        <w:rPr>
          <w:sz w:val="28"/>
          <w:szCs w:val="28"/>
          <w:lang w:val="uk-UA"/>
        </w:rPr>
        <w:t>Для ефективної роботи електроприводів НУ виконувані ними технологічні процеси повинні забезпечуватися за оптимального керування.</w:t>
      </w:r>
    </w:p>
    <w:p w14:paraId="6E6EDEC3" w14:textId="77777777" w:rsidR="00CF1C46" w:rsidRPr="00167FB5" w:rsidRDefault="00CF1C46" w:rsidP="00CF1C46">
      <w:pPr>
        <w:widowControl w:val="0"/>
        <w:autoSpaceDE w:val="0"/>
        <w:autoSpaceDN w:val="0"/>
        <w:adjustRightInd w:val="0"/>
        <w:spacing w:line="360" w:lineRule="auto"/>
        <w:ind w:firstLine="709"/>
        <w:jc w:val="both"/>
        <w:rPr>
          <w:sz w:val="28"/>
          <w:szCs w:val="28"/>
        </w:rPr>
      </w:pPr>
      <w:r w:rsidRPr="00167FB5">
        <w:rPr>
          <w:sz w:val="28"/>
          <w:szCs w:val="28"/>
          <w:lang w:val="uk-UA"/>
        </w:rPr>
        <w:t>Оптимізація системи керування електроприводом у загальному випадку складається з вирішення двох взаємопов'язаних завдань:</w:t>
      </w:r>
    </w:p>
    <w:p w14:paraId="2E64D394" w14:textId="77777777" w:rsidR="00CF1C46" w:rsidRPr="00167FB5" w:rsidRDefault="00CF1C46" w:rsidP="00CF1C46">
      <w:pPr>
        <w:widowControl w:val="0"/>
        <w:autoSpaceDE w:val="0"/>
        <w:autoSpaceDN w:val="0"/>
        <w:adjustRightInd w:val="0"/>
        <w:spacing w:line="360" w:lineRule="auto"/>
        <w:ind w:firstLine="709"/>
        <w:jc w:val="both"/>
        <w:rPr>
          <w:sz w:val="28"/>
          <w:szCs w:val="28"/>
        </w:rPr>
      </w:pPr>
      <w:r w:rsidRPr="00167FB5">
        <w:rPr>
          <w:sz w:val="28"/>
          <w:szCs w:val="28"/>
          <w:lang w:val="uk-UA"/>
        </w:rPr>
        <w:t xml:space="preserve">1) визначення оптимальних в певному значенні (максимальна </w:t>
      </w:r>
      <w:r w:rsidRPr="00167FB5">
        <w:rPr>
          <w:sz w:val="28"/>
          <w:szCs w:val="28"/>
          <w:lang w:val="uk-UA"/>
        </w:rPr>
        <w:lastRenderedPageBreak/>
        <w:t>швидкодія, мінімальні втрати енергії, мінімальні динамічні навантаження і т. ін. ) законів зміни керованих змінних (однієї або декількох) і формування пропорційних цим змінним оптимальних задаючих дій;</w:t>
      </w:r>
    </w:p>
    <w:p w14:paraId="6D15AE9A" w14:textId="77777777" w:rsidR="00CF1C46" w:rsidRPr="00167FB5" w:rsidRDefault="00CF1C46" w:rsidP="00CF1C46">
      <w:pPr>
        <w:widowControl w:val="0"/>
        <w:autoSpaceDE w:val="0"/>
        <w:autoSpaceDN w:val="0"/>
        <w:adjustRightInd w:val="0"/>
        <w:spacing w:line="360" w:lineRule="auto"/>
        <w:ind w:firstLine="709"/>
        <w:jc w:val="both"/>
        <w:rPr>
          <w:sz w:val="28"/>
          <w:szCs w:val="28"/>
        </w:rPr>
      </w:pPr>
      <w:r w:rsidRPr="00167FB5">
        <w:rPr>
          <w:sz w:val="28"/>
          <w:szCs w:val="28"/>
          <w:lang w:val="uk-UA"/>
        </w:rPr>
        <w:t>2) забезпечення відтворення з найменшою похибкою керованими змінними задаючих дій.</w:t>
      </w:r>
    </w:p>
    <w:p w14:paraId="73D841FA" w14:textId="77777777" w:rsidR="00CF1C46" w:rsidRPr="00167FB5" w:rsidRDefault="00CF1C46" w:rsidP="00CF1C46">
      <w:pPr>
        <w:widowControl w:val="0"/>
        <w:autoSpaceDE w:val="0"/>
        <w:autoSpaceDN w:val="0"/>
        <w:adjustRightInd w:val="0"/>
        <w:spacing w:line="360" w:lineRule="auto"/>
        <w:ind w:firstLine="709"/>
        <w:jc w:val="both"/>
        <w:rPr>
          <w:sz w:val="28"/>
          <w:szCs w:val="28"/>
        </w:rPr>
      </w:pPr>
      <w:r w:rsidRPr="00167FB5">
        <w:rPr>
          <w:sz w:val="28"/>
          <w:szCs w:val="28"/>
          <w:lang w:val="uk-UA"/>
        </w:rPr>
        <w:t>Перше завдання належить до оптимізації за режимом управління, друге – до оптимізації за перехідними  процесами.</w:t>
      </w:r>
    </w:p>
    <w:p w14:paraId="4A6813B9" w14:textId="77777777" w:rsidR="00CF1C46" w:rsidRPr="00167FB5" w:rsidRDefault="00CF1C46" w:rsidP="00CF1C46">
      <w:pPr>
        <w:widowControl w:val="0"/>
        <w:autoSpaceDE w:val="0"/>
        <w:autoSpaceDN w:val="0"/>
        <w:adjustRightInd w:val="0"/>
        <w:spacing w:line="360" w:lineRule="auto"/>
        <w:ind w:firstLine="709"/>
        <w:jc w:val="both"/>
        <w:rPr>
          <w:b/>
          <w:sz w:val="28"/>
          <w:szCs w:val="28"/>
        </w:rPr>
      </w:pPr>
    </w:p>
    <w:p w14:paraId="15C97C72" w14:textId="77777777" w:rsidR="00CF1C46" w:rsidRPr="00167FB5" w:rsidRDefault="00CF1C46" w:rsidP="00CF1C46">
      <w:pPr>
        <w:widowControl w:val="0"/>
        <w:autoSpaceDE w:val="0"/>
        <w:autoSpaceDN w:val="0"/>
        <w:adjustRightInd w:val="0"/>
        <w:spacing w:line="360" w:lineRule="auto"/>
        <w:ind w:firstLine="709"/>
        <w:jc w:val="both"/>
        <w:rPr>
          <w:b/>
          <w:sz w:val="28"/>
          <w:szCs w:val="28"/>
          <w:lang w:val="uk-UA"/>
        </w:rPr>
      </w:pPr>
      <w:r w:rsidRPr="00167FB5">
        <w:rPr>
          <w:b/>
          <w:sz w:val="28"/>
          <w:szCs w:val="28"/>
        </w:rPr>
        <w:t>2.3</w:t>
      </w:r>
      <w:r w:rsidRPr="00167FB5">
        <w:rPr>
          <w:b/>
          <w:sz w:val="28"/>
          <w:szCs w:val="28"/>
          <w:lang w:val="uk-UA"/>
        </w:rPr>
        <w:t xml:space="preserve"> Порівнювальний аналіз практичного застосування контролерів </w:t>
      </w:r>
      <w:proofErr w:type="gramStart"/>
      <w:r w:rsidRPr="00167FB5">
        <w:rPr>
          <w:b/>
          <w:sz w:val="28"/>
          <w:szCs w:val="28"/>
          <w:lang w:val="uk-UA"/>
        </w:rPr>
        <w:t>управління  заснованих</w:t>
      </w:r>
      <w:proofErr w:type="gramEnd"/>
      <w:r w:rsidRPr="00167FB5">
        <w:rPr>
          <w:b/>
          <w:sz w:val="28"/>
          <w:szCs w:val="28"/>
          <w:lang w:val="uk-UA"/>
        </w:rPr>
        <w:t xml:space="preserve"> на ПІД законі регулювання і на правилах нечіткої логіки (</w:t>
      </w:r>
      <w:r w:rsidRPr="00167FB5">
        <w:rPr>
          <w:b/>
          <w:sz w:val="28"/>
          <w:szCs w:val="28"/>
          <w:lang w:val="en-US"/>
        </w:rPr>
        <w:t>Fuzzy</w:t>
      </w:r>
      <w:r w:rsidRPr="00167FB5">
        <w:rPr>
          <w:b/>
          <w:sz w:val="28"/>
          <w:szCs w:val="28"/>
          <w:lang w:val="uk-UA"/>
        </w:rPr>
        <w:t xml:space="preserve"> </w:t>
      </w:r>
      <w:r w:rsidRPr="00167FB5">
        <w:rPr>
          <w:b/>
          <w:sz w:val="28"/>
          <w:szCs w:val="28"/>
          <w:lang w:val="en-US"/>
        </w:rPr>
        <w:t>Logic</w:t>
      </w:r>
      <w:r w:rsidRPr="00167FB5">
        <w:rPr>
          <w:b/>
          <w:sz w:val="28"/>
          <w:szCs w:val="28"/>
          <w:lang w:val="uk-UA"/>
        </w:rPr>
        <w:t>)</w:t>
      </w:r>
    </w:p>
    <w:p w14:paraId="6DB7EBE4"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r w:rsidRPr="00167FB5">
        <w:rPr>
          <w:sz w:val="28"/>
          <w:szCs w:val="28"/>
          <w:lang w:val="uk-UA"/>
        </w:rPr>
        <w:t>Для того, щоб під час</w:t>
      </w:r>
      <w:r w:rsidRPr="00167FB5">
        <w:rPr>
          <w:sz w:val="28"/>
          <w:szCs w:val="28"/>
        </w:rPr>
        <w:t xml:space="preserve"> </w:t>
      </w:r>
      <w:r w:rsidRPr="00167FB5">
        <w:rPr>
          <w:sz w:val="28"/>
          <w:szCs w:val="28"/>
          <w:lang w:val="uk-UA"/>
        </w:rPr>
        <w:t>роботи системи фактична температура в ній наближалася до температури завдання, потрібен пристрій, який посилає цій системі керуючий сигнал відповідної величини . Такими пристроями є прилади, засновані, зокрема, на ПІД - регулюванні або на правилах нечіткої логіки (Fuzzy Logic).</w:t>
      </w:r>
    </w:p>
    <w:p w14:paraId="43E178CC" w14:textId="77777777" w:rsidR="00CF1C46" w:rsidRPr="00167FB5" w:rsidRDefault="00CF1C46" w:rsidP="00CF1C46">
      <w:pPr>
        <w:widowControl w:val="0"/>
        <w:autoSpaceDE w:val="0"/>
        <w:autoSpaceDN w:val="0"/>
        <w:adjustRightInd w:val="0"/>
        <w:spacing w:line="360" w:lineRule="auto"/>
        <w:ind w:firstLine="709"/>
        <w:jc w:val="both"/>
        <w:rPr>
          <w:sz w:val="28"/>
          <w:szCs w:val="28"/>
        </w:rPr>
      </w:pPr>
      <w:r w:rsidRPr="00167FB5">
        <w:rPr>
          <w:sz w:val="28"/>
          <w:szCs w:val="28"/>
          <w:lang w:val="uk-UA"/>
        </w:rPr>
        <w:t>Регулювання в системі здійснюється за принципом: час роботи поділений на певні інтервали, протягом кожного такого інтервалу відбувається вимірювання  фактичної температури. Якщо за результатами вимірювань ця температура така, що система потребує регулювання, посилається відповідний вихідний сигнал.</w:t>
      </w:r>
      <w:r w:rsidRPr="00167FB5">
        <w:rPr>
          <w:sz w:val="28"/>
          <w:szCs w:val="28"/>
        </w:rPr>
        <w:t>[65,66,77]</w:t>
      </w:r>
    </w:p>
    <w:p w14:paraId="3BE40466"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r w:rsidRPr="00167FB5">
        <w:rPr>
          <w:sz w:val="28"/>
          <w:szCs w:val="28"/>
          <w:lang w:val="uk-UA"/>
        </w:rPr>
        <w:t xml:space="preserve">В приладах, заснованих на ПІД - регулюванні керуюча дія (величина вихідного сигналу) формується на основі різниці виміряної фактичної температури і температури задання; вона складається з трьох компонентів: пропорційний (П), інтегральний (І) і диференціальний (Д). Пропорційний компонент визначає лінійну залежність керуючої дії від різниці температури завдання і фактичної температури в середовищі. Інтегральний компонент забезпечує усунення статичної помилки (статична помилка — це «неточність» досягнення температури задання, яка неминуче виникає при формуванні управляючої дії з пропорційної компоненти). Диференціальна складова </w:t>
      </w:r>
      <w:r w:rsidRPr="00167FB5">
        <w:rPr>
          <w:sz w:val="28"/>
          <w:szCs w:val="28"/>
          <w:lang w:val="uk-UA"/>
        </w:rPr>
        <w:lastRenderedPageBreak/>
        <w:t>служить для прискорення реакції системи на зовнішні дії і зміни параметрів у заданні. При ідеальному налагодженні ПІД - регулятора фактична температура під дією вихідного сигналу по експоненціальному закону наближається до температури задання і чисельно їй дорівнює.</w:t>
      </w:r>
    </w:p>
    <w:p w14:paraId="3589922D"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r w:rsidRPr="00167FB5">
        <w:rPr>
          <w:sz w:val="28"/>
          <w:szCs w:val="28"/>
          <w:lang w:val="uk-UA"/>
        </w:rPr>
        <w:t>На практиці налагодження ПІД - регуляторів украй трудомістке. Як правило, воно містить розвязання складних систем диференціальних рівнянь, які не завжди дають точні рішення. Це означає, що на практиці температура задання в таких системах досягатися не буде. Існує деякий інтервал температур, в який потраплятиме фактична температура в процесі регулювання.</w:t>
      </w:r>
    </w:p>
    <w:p w14:paraId="79B98902"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r w:rsidRPr="00167FB5">
        <w:rPr>
          <w:sz w:val="28"/>
          <w:szCs w:val="28"/>
          <w:lang w:val="uk-UA"/>
        </w:rPr>
        <w:t>В регуляторах, заснованих на правилах нечіткої логіки, керуюча дія, так само, як і при ПІД – регулюванні, формується на основі різниці виміряної фактичної температури в середовищі і температурою задання. Опишемо принцип роботи таких регуляторів. Область значень температури умовно поділяється на проміжки (як правило, на три). Серед цих температурних інтервалів обов'язково існує інтервал, при потраплянні в який фактична температура вважається близькою до задання, яка не потребує регулювання (зона нечутливості). В регуляторі реалізовані прості умовні правила, за якими, у разі, коли температура потрапляє в один із проміжків, що не є зоною нечутливості, висилається регулюючий сигнал, відповідно даному інтервалу, який переводить температуру в системі в зону нечутливості. Ці умови можуть мати такий вигляд:</w:t>
      </w:r>
    </w:p>
    <w:p w14:paraId="5DCA0890"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r w:rsidRPr="00167FB5">
        <w:rPr>
          <w:sz w:val="28"/>
          <w:szCs w:val="28"/>
          <w:lang w:val="uk-UA"/>
        </w:rPr>
        <w:t>Якщо  (</w:t>
      </w:r>
      <w:r w:rsidRPr="00167FB5">
        <w:rPr>
          <w:sz w:val="28"/>
          <w:szCs w:val="28"/>
        </w:rPr>
        <w:t>T</w:t>
      </w:r>
      <w:r w:rsidRPr="00167FB5">
        <w:rPr>
          <w:sz w:val="28"/>
          <w:szCs w:val="28"/>
          <w:vertAlign w:val="subscript"/>
        </w:rPr>
        <w:t>max</w:t>
      </w:r>
      <w:r w:rsidRPr="00167FB5">
        <w:rPr>
          <w:sz w:val="28"/>
          <w:szCs w:val="28"/>
          <w:lang w:val="uk-UA"/>
        </w:rPr>
        <w:t xml:space="preserve"> </w:t>
      </w:r>
      <w:r w:rsidRPr="00167FB5">
        <w:rPr>
          <w:position w:val="-4"/>
          <w:sz w:val="28"/>
          <w:szCs w:val="28"/>
        </w:rPr>
        <w:object w:dxaOrig="200" w:dyaOrig="240" w14:anchorId="205A47EE">
          <v:shape id="_x0000_i1047" type="#_x0000_t75" style="width:9.75pt;height:12pt" o:ole="">
            <v:imagedata r:id="rId62" o:title=""/>
          </v:shape>
          <o:OLEObject Type="Embed" ProgID="Equation.3" ShapeID="_x0000_i1047" DrawAspect="Content" ObjectID="_1606479607" r:id="rId63"/>
        </w:object>
      </w:r>
      <w:r w:rsidRPr="00167FB5">
        <w:rPr>
          <w:sz w:val="28"/>
          <w:szCs w:val="28"/>
          <w:lang w:val="uk-UA"/>
        </w:rPr>
        <w:t xml:space="preserve"> </w:t>
      </w:r>
      <w:r w:rsidRPr="00167FB5">
        <w:rPr>
          <w:sz w:val="28"/>
          <w:szCs w:val="28"/>
        </w:rPr>
        <w:t>T</w:t>
      </w:r>
      <w:r w:rsidRPr="00167FB5">
        <w:rPr>
          <w:sz w:val="28"/>
          <w:szCs w:val="28"/>
          <w:lang w:val="uk-UA"/>
        </w:rPr>
        <w:t>-</w:t>
      </w:r>
      <w:r w:rsidRPr="00167FB5">
        <w:rPr>
          <w:sz w:val="28"/>
          <w:szCs w:val="28"/>
        </w:rPr>
        <w:t>T</w:t>
      </w:r>
      <w:r w:rsidRPr="00167FB5">
        <w:rPr>
          <w:sz w:val="28"/>
          <w:szCs w:val="28"/>
          <w:vertAlign w:val="subscript"/>
        </w:rPr>
        <w:t>task</w:t>
      </w:r>
      <w:r w:rsidRPr="00167FB5">
        <w:rPr>
          <w:sz w:val="28"/>
          <w:szCs w:val="28"/>
          <w:lang w:val="uk-UA"/>
        </w:rPr>
        <w:t xml:space="preserve"> &gt; </w:t>
      </w:r>
      <w:r w:rsidRPr="00167FB5">
        <w:rPr>
          <w:sz w:val="28"/>
          <w:szCs w:val="28"/>
        </w:rPr>
        <w:t>N</w:t>
      </w:r>
      <w:r w:rsidRPr="00167FB5">
        <w:rPr>
          <w:sz w:val="28"/>
          <w:szCs w:val="28"/>
          <w:lang w:val="uk-UA"/>
        </w:rPr>
        <w:t xml:space="preserve"> </w:t>
      </w:r>
      <w:r w:rsidRPr="00167FB5">
        <w:rPr>
          <w:sz w:val="28"/>
          <w:szCs w:val="28"/>
          <w:vertAlign w:val="subscript"/>
        </w:rPr>
        <w:t>u</w:t>
      </w:r>
      <w:r w:rsidRPr="00167FB5">
        <w:rPr>
          <w:sz w:val="28"/>
          <w:szCs w:val="28"/>
          <w:vertAlign w:val="subscript"/>
          <w:lang w:val="en-US"/>
        </w:rPr>
        <w:t>p</w:t>
      </w:r>
      <w:r w:rsidRPr="00167FB5">
        <w:rPr>
          <w:sz w:val="28"/>
          <w:szCs w:val="28"/>
          <w:vertAlign w:val="subscript"/>
        </w:rPr>
        <w:t>per</w:t>
      </w:r>
      <w:r w:rsidRPr="00167FB5">
        <w:rPr>
          <w:sz w:val="28"/>
          <w:szCs w:val="28"/>
          <w:lang w:val="uk-UA"/>
        </w:rPr>
        <w:t>), то керуюча дія = X1;</w:t>
      </w:r>
    </w:p>
    <w:p w14:paraId="2AB75973"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r w:rsidRPr="00167FB5">
        <w:rPr>
          <w:sz w:val="28"/>
          <w:szCs w:val="28"/>
          <w:lang w:val="uk-UA"/>
        </w:rPr>
        <w:t>Якщо (</w:t>
      </w:r>
      <w:r w:rsidRPr="00167FB5">
        <w:rPr>
          <w:sz w:val="28"/>
          <w:szCs w:val="28"/>
          <w:lang w:val="en-US"/>
        </w:rPr>
        <w:t xml:space="preserve">N </w:t>
      </w:r>
      <w:r w:rsidRPr="00167FB5">
        <w:rPr>
          <w:sz w:val="28"/>
          <w:szCs w:val="28"/>
          <w:vertAlign w:val="subscript"/>
          <w:lang w:val="en-US"/>
        </w:rPr>
        <w:t>upper</w:t>
      </w:r>
      <w:r w:rsidRPr="00167FB5">
        <w:rPr>
          <w:sz w:val="28"/>
          <w:szCs w:val="28"/>
          <w:lang w:val="en-US"/>
        </w:rPr>
        <w:t xml:space="preserve"> </w:t>
      </w:r>
      <w:r w:rsidRPr="00167FB5">
        <w:rPr>
          <w:position w:val="-4"/>
          <w:sz w:val="28"/>
          <w:szCs w:val="28"/>
        </w:rPr>
        <w:object w:dxaOrig="200" w:dyaOrig="240" w14:anchorId="4286293D">
          <v:shape id="_x0000_i1048" type="#_x0000_t75" style="width:9.75pt;height:12pt" o:ole="">
            <v:imagedata r:id="rId62" o:title=""/>
          </v:shape>
          <o:OLEObject Type="Embed" ProgID="Equation.3" ShapeID="_x0000_i1048" DrawAspect="Content" ObjectID="_1606479608" r:id="rId64"/>
        </w:object>
      </w:r>
      <w:r w:rsidRPr="00167FB5">
        <w:rPr>
          <w:sz w:val="28"/>
          <w:szCs w:val="28"/>
          <w:lang w:val="en-US"/>
        </w:rPr>
        <w:t>T-T</w:t>
      </w:r>
      <w:r w:rsidRPr="00167FB5">
        <w:rPr>
          <w:sz w:val="28"/>
          <w:szCs w:val="28"/>
          <w:vertAlign w:val="subscript"/>
          <w:lang w:val="en-US"/>
        </w:rPr>
        <w:t>task</w:t>
      </w:r>
      <w:r w:rsidRPr="00167FB5">
        <w:rPr>
          <w:sz w:val="28"/>
          <w:szCs w:val="28"/>
          <w:lang w:val="en-US"/>
        </w:rPr>
        <w:t xml:space="preserve">&gt; N </w:t>
      </w:r>
      <w:r w:rsidRPr="00167FB5">
        <w:rPr>
          <w:sz w:val="28"/>
          <w:szCs w:val="28"/>
          <w:vertAlign w:val="subscript"/>
          <w:lang w:val="en-US"/>
        </w:rPr>
        <w:t>bellow</w:t>
      </w:r>
      <w:r w:rsidRPr="00167FB5">
        <w:rPr>
          <w:sz w:val="28"/>
          <w:szCs w:val="28"/>
          <w:lang w:val="uk-UA" w:eastAsia="uk-UA"/>
        </w:rPr>
        <w:t>),  то керуюча дія = 0;</w:t>
      </w:r>
    </w:p>
    <w:p w14:paraId="56EF6226" w14:textId="77777777" w:rsidR="00CF1C46" w:rsidRPr="00167FB5" w:rsidRDefault="00CF1C46" w:rsidP="00CF1C46">
      <w:pPr>
        <w:autoSpaceDE w:val="0"/>
        <w:autoSpaceDN w:val="0"/>
        <w:adjustRightInd w:val="0"/>
        <w:spacing w:line="360" w:lineRule="auto"/>
        <w:ind w:firstLine="709"/>
        <w:jc w:val="both"/>
        <w:rPr>
          <w:sz w:val="28"/>
          <w:szCs w:val="28"/>
          <w:lang w:val="uk-UA"/>
        </w:rPr>
      </w:pPr>
      <w:r w:rsidRPr="00167FB5">
        <w:rPr>
          <w:sz w:val="28"/>
          <w:szCs w:val="28"/>
          <w:lang w:val="uk-UA"/>
        </w:rPr>
        <w:t>Якщо (</w:t>
      </w:r>
      <w:r w:rsidRPr="00167FB5">
        <w:rPr>
          <w:sz w:val="28"/>
          <w:szCs w:val="28"/>
        </w:rPr>
        <w:t>N</w:t>
      </w:r>
      <w:r w:rsidRPr="00167FB5">
        <w:rPr>
          <w:sz w:val="28"/>
          <w:szCs w:val="28"/>
          <w:lang w:val="uk-UA"/>
        </w:rPr>
        <w:t xml:space="preserve"> </w:t>
      </w:r>
      <w:r w:rsidRPr="00167FB5">
        <w:rPr>
          <w:sz w:val="28"/>
          <w:szCs w:val="28"/>
          <w:vertAlign w:val="subscript"/>
          <w:lang w:val="en-US"/>
        </w:rPr>
        <w:t>bellow</w:t>
      </w:r>
      <w:r w:rsidRPr="00167FB5">
        <w:rPr>
          <w:sz w:val="28"/>
          <w:szCs w:val="28"/>
          <w:lang w:val="uk-UA"/>
        </w:rPr>
        <w:t xml:space="preserve"> </w:t>
      </w:r>
      <w:r w:rsidRPr="00167FB5">
        <w:rPr>
          <w:position w:val="-4"/>
          <w:sz w:val="28"/>
          <w:szCs w:val="28"/>
        </w:rPr>
        <w:object w:dxaOrig="200" w:dyaOrig="240" w14:anchorId="2FE8D058">
          <v:shape id="_x0000_i1049" type="#_x0000_t75" style="width:9.75pt;height:12pt" o:ole="">
            <v:imagedata r:id="rId62" o:title=""/>
          </v:shape>
          <o:OLEObject Type="Embed" ProgID="Equation.3" ShapeID="_x0000_i1049" DrawAspect="Content" ObjectID="_1606479609" r:id="rId65"/>
        </w:object>
      </w:r>
      <w:r w:rsidRPr="00167FB5">
        <w:rPr>
          <w:sz w:val="28"/>
          <w:szCs w:val="28"/>
          <w:lang w:val="uk-UA"/>
        </w:rPr>
        <w:t xml:space="preserve"> </w:t>
      </w:r>
      <w:r w:rsidRPr="00167FB5">
        <w:rPr>
          <w:sz w:val="28"/>
          <w:szCs w:val="28"/>
        </w:rPr>
        <w:t>T</w:t>
      </w:r>
      <w:r w:rsidRPr="00167FB5">
        <w:rPr>
          <w:sz w:val="28"/>
          <w:szCs w:val="28"/>
          <w:lang w:val="uk-UA"/>
        </w:rPr>
        <w:t>-</w:t>
      </w:r>
      <w:r w:rsidRPr="00167FB5">
        <w:rPr>
          <w:sz w:val="28"/>
          <w:szCs w:val="28"/>
        </w:rPr>
        <w:t>T</w:t>
      </w:r>
      <w:r w:rsidRPr="00167FB5">
        <w:rPr>
          <w:sz w:val="28"/>
          <w:szCs w:val="28"/>
          <w:vertAlign w:val="subscript"/>
        </w:rPr>
        <w:t>task</w:t>
      </w:r>
      <w:r w:rsidRPr="00167FB5">
        <w:rPr>
          <w:sz w:val="28"/>
          <w:szCs w:val="28"/>
          <w:lang w:val="uk-UA"/>
        </w:rPr>
        <w:t xml:space="preserve"> &gt; </w:t>
      </w:r>
      <w:r w:rsidRPr="00167FB5">
        <w:rPr>
          <w:sz w:val="28"/>
          <w:szCs w:val="28"/>
        </w:rPr>
        <w:t>T</w:t>
      </w:r>
      <w:r w:rsidRPr="00167FB5">
        <w:rPr>
          <w:sz w:val="28"/>
          <w:szCs w:val="28"/>
          <w:vertAlign w:val="subscript"/>
          <w:lang w:val="en-US"/>
        </w:rPr>
        <w:t>min</w:t>
      </w:r>
      <w:r w:rsidRPr="00167FB5">
        <w:rPr>
          <w:sz w:val="28"/>
          <w:szCs w:val="28"/>
          <w:lang w:val="uk-UA"/>
        </w:rPr>
        <w:t>), то керуюча дія = Х2;</w:t>
      </w:r>
    </w:p>
    <w:p w14:paraId="38952FAF"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r w:rsidRPr="00167FB5">
        <w:rPr>
          <w:sz w:val="28"/>
          <w:szCs w:val="28"/>
          <w:lang w:val="uk-UA"/>
        </w:rPr>
        <w:t>де T</w:t>
      </w:r>
      <w:r w:rsidRPr="00167FB5">
        <w:rPr>
          <w:sz w:val="28"/>
          <w:szCs w:val="28"/>
          <w:vertAlign w:val="subscript"/>
          <w:lang w:val="uk-UA"/>
        </w:rPr>
        <w:t>max</w:t>
      </w:r>
      <w:r w:rsidRPr="00167FB5">
        <w:rPr>
          <w:sz w:val="28"/>
          <w:szCs w:val="28"/>
          <w:lang w:val="uk-UA"/>
        </w:rPr>
        <w:t xml:space="preserve">, </w:t>
      </w:r>
      <w:r w:rsidRPr="00167FB5">
        <w:rPr>
          <w:sz w:val="28"/>
          <w:szCs w:val="28"/>
        </w:rPr>
        <w:t>T</w:t>
      </w:r>
      <w:r w:rsidRPr="00167FB5">
        <w:rPr>
          <w:sz w:val="28"/>
          <w:szCs w:val="28"/>
          <w:vertAlign w:val="subscript"/>
          <w:lang w:val="en-US"/>
        </w:rPr>
        <w:t>min</w:t>
      </w:r>
      <w:r w:rsidRPr="00167FB5">
        <w:rPr>
          <w:sz w:val="28"/>
          <w:szCs w:val="28"/>
          <w:lang w:val="uk-UA"/>
        </w:rPr>
        <w:t xml:space="preserve"> - максимально можливе і мінімально можливе значення температури в системі;</w:t>
      </w:r>
    </w:p>
    <w:p w14:paraId="4E532B48"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r w:rsidRPr="00167FB5">
        <w:rPr>
          <w:sz w:val="28"/>
          <w:szCs w:val="28"/>
          <w:lang w:val="uk-UA"/>
        </w:rPr>
        <w:t xml:space="preserve">Т, </w:t>
      </w:r>
      <w:r w:rsidRPr="00167FB5">
        <w:rPr>
          <w:sz w:val="28"/>
          <w:szCs w:val="28"/>
        </w:rPr>
        <w:t>T</w:t>
      </w:r>
      <w:r w:rsidRPr="00167FB5">
        <w:rPr>
          <w:sz w:val="28"/>
          <w:szCs w:val="28"/>
          <w:vertAlign w:val="subscript"/>
        </w:rPr>
        <w:t>task</w:t>
      </w:r>
      <w:r w:rsidRPr="00167FB5">
        <w:rPr>
          <w:sz w:val="28"/>
          <w:szCs w:val="28"/>
          <w:lang w:val="uk-UA"/>
        </w:rPr>
        <w:t xml:space="preserve"> — фактична температура і температура задання відповідно;</w:t>
      </w:r>
    </w:p>
    <w:p w14:paraId="67B059C5"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r w:rsidRPr="00167FB5">
        <w:rPr>
          <w:sz w:val="28"/>
          <w:szCs w:val="28"/>
          <w:lang w:val="uk-UA"/>
        </w:rPr>
        <w:t xml:space="preserve">N </w:t>
      </w:r>
      <w:r w:rsidRPr="00167FB5">
        <w:rPr>
          <w:sz w:val="28"/>
          <w:szCs w:val="28"/>
          <w:vertAlign w:val="subscript"/>
          <w:lang w:val="uk-UA"/>
        </w:rPr>
        <w:t xml:space="preserve">upper, </w:t>
      </w:r>
      <w:r w:rsidRPr="00167FB5">
        <w:rPr>
          <w:sz w:val="28"/>
          <w:szCs w:val="28"/>
          <w:lang w:val="uk-UA"/>
        </w:rPr>
        <w:t xml:space="preserve">N </w:t>
      </w:r>
      <w:r w:rsidRPr="00167FB5">
        <w:rPr>
          <w:sz w:val="28"/>
          <w:szCs w:val="28"/>
          <w:vertAlign w:val="subscript"/>
          <w:lang w:val="uk-UA" w:eastAsia="uk-UA"/>
        </w:rPr>
        <w:t xml:space="preserve">bellow </w:t>
      </w:r>
      <w:r w:rsidRPr="00167FB5">
        <w:rPr>
          <w:sz w:val="28"/>
          <w:szCs w:val="28"/>
          <w:lang w:val="uk-UA"/>
        </w:rPr>
        <w:t>- верхня і нижня межі зони нечутливості;</w:t>
      </w:r>
    </w:p>
    <w:p w14:paraId="7370DAFE"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r w:rsidRPr="00167FB5">
        <w:rPr>
          <w:sz w:val="28"/>
          <w:szCs w:val="28"/>
          <w:lang w:val="uk-UA"/>
        </w:rPr>
        <w:t>X1, X2 - величини керуючих сигналів.</w:t>
      </w:r>
    </w:p>
    <w:p w14:paraId="4B8E28DA"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r w:rsidRPr="00167FB5">
        <w:rPr>
          <w:sz w:val="28"/>
          <w:szCs w:val="28"/>
          <w:lang w:val="uk-UA"/>
        </w:rPr>
        <w:lastRenderedPageBreak/>
        <w:t>Як зону нечутливості доцільно вибрати інтервал температур, в межах якого, відмінності між фактичною температурою і температурою задання не впливають на технологічний процес.</w:t>
      </w:r>
    </w:p>
    <w:p w14:paraId="27C2004C"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r w:rsidRPr="00167FB5">
        <w:rPr>
          <w:sz w:val="28"/>
          <w:szCs w:val="28"/>
          <w:lang w:val="uk-UA"/>
        </w:rPr>
        <w:t xml:space="preserve"> При відхиленні температури від зони нечутливості передбачається подача управляючого сигналу однієї величини у разі, коли вимірювання показали, що фактична температура нижча за зону нечутливості, та сигналу іншої величини, якщо температура вища. Відмітимо, що на практиці регулювання може поєднувати в собі принципи правил нечіткої логіки і ПІД - регулювання. Можливий такий випадок: регулювання відбувається за правилами нечіткої логіки, але існує температурний інтервал, при потраплянні в який керуюча дія формується на основі ПІД - регулювання.</w:t>
      </w:r>
    </w:p>
    <w:p w14:paraId="589239ED" w14:textId="77777777" w:rsidR="00CF1C46" w:rsidRPr="00167FB5" w:rsidRDefault="00CF1C46" w:rsidP="00CF1C46">
      <w:pPr>
        <w:widowControl w:val="0"/>
        <w:autoSpaceDE w:val="0"/>
        <w:autoSpaceDN w:val="0"/>
        <w:adjustRightInd w:val="0"/>
        <w:spacing w:line="360" w:lineRule="auto"/>
        <w:ind w:firstLine="709"/>
        <w:jc w:val="both"/>
        <w:rPr>
          <w:sz w:val="28"/>
          <w:szCs w:val="28"/>
        </w:rPr>
      </w:pPr>
      <w:r w:rsidRPr="00167FB5">
        <w:rPr>
          <w:sz w:val="28"/>
          <w:szCs w:val="28"/>
          <w:lang w:val="uk-UA"/>
        </w:rPr>
        <w:t>Розглянемо переваги регуляторів, заснованих на правилах нечіткої логіки. Процес налагодження ПІД - регулятора більш трудомісткий для систем з параметрами, що змінюються, і сам процес добре вивчений, але погано формалізований. У разі застосування регуляторів, заснованих на правилах нечіткої логіки, він стає інтуїтивно зрозумілим і нескладним.</w:t>
      </w:r>
    </w:p>
    <w:p w14:paraId="7CC51C86" w14:textId="77777777" w:rsidR="00CF1C46" w:rsidRPr="00167FB5" w:rsidRDefault="00CF1C46" w:rsidP="00CF1C46">
      <w:pPr>
        <w:widowControl w:val="0"/>
        <w:autoSpaceDE w:val="0"/>
        <w:autoSpaceDN w:val="0"/>
        <w:adjustRightInd w:val="0"/>
        <w:spacing w:line="360" w:lineRule="auto"/>
        <w:ind w:firstLine="720"/>
        <w:jc w:val="both"/>
        <w:rPr>
          <w:sz w:val="28"/>
          <w:szCs w:val="28"/>
          <w:lang w:val="uk-UA"/>
        </w:rPr>
      </w:pPr>
      <w:r w:rsidRPr="00167FB5">
        <w:rPr>
          <w:sz w:val="28"/>
          <w:szCs w:val="28"/>
          <w:lang w:val="uk-UA"/>
        </w:rPr>
        <w:t>Графіки, які характеризують роботу регулятора на основі правил нечіткої логіки і ПІД – регулювання.</w:t>
      </w:r>
    </w:p>
    <w:p w14:paraId="30E4424F" w14:textId="77777777" w:rsidR="00CF1C46" w:rsidRPr="00167FB5" w:rsidRDefault="00CF1C46" w:rsidP="00CF1C46">
      <w:pPr>
        <w:widowControl w:val="0"/>
        <w:autoSpaceDE w:val="0"/>
        <w:autoSpaceDN w:val="0"/>
        <w:adjustRightInd w:val="0"/>
        <w:spacing w:line="360" w:lineRule="auto"/>
        <w:jc w:val="both"/>
        <w:rPr>
          <w:sz w:val="28"/>
          <w:szCs w:val="28"/>
          <w:lang w:val="uk-UA"/>
        </w:rPr>
      </w:pPr>
    </w:p>
    <w:p w14:paraId="3FD08D77" w14:textId="4C756CD8" w:rsidR="00CF1C46" w:rsidRPr="00167FB5" w:rsidRDefault="00CF1C46" w:rsidP="00CF1C46">
      <w:pPr>
        <w:widowControl w:val="0"/>
        <w:autoSpaceDE w:val="0"/>
        <w:autoSpaceDN w:val="0"/>
        <w:adjustRightInd w:val="0"/>
        <w:spacing w:line="360" w:lineRule="auto"/>
        <w:jc w:val="center"/>
        <w:rPr>
          <w:sz w:val="28"/>
          <w:szCs w:val="28"/>
          <w:lang w:val="uk-UA"/>
        </w:rPr>
      </w:pPr>
      <w:r w:rsidRPr="00167FB5">
        <w:rPr>
          <w:noProof/>
          <w:sz w:val="28"/>
          <w:szCs w:val="28"/>
          <w:lang w:val="uk-UA"/>
        </w:rPr>
        <w:drawing>
          <wp:inline distT="0" distB="0" distL="0" distR="0" wp14:anchorId="118D88E1" wp14:editId="56245FA0">
            <wp:extent cx="5229225" cy="322897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9225" cy="3228975"/>
                    </a:xfrm>
                    <a:prstGeom prst="rect">
                      <a:avLst/>
                    </a:prstGeom>
                    <a:noFill/>
                    <a:ln>
                      <a:noFill/>
                    </a:ln>
                  </pic:spPr>
                </pic:pic>
              </a:graphicData>
            </a:graphic>
          </wp:inline>
        </w:drawing>
      </w:r>
    </w:p>
    <w:p w14:paraId="3ECFF3FC" w14:textId="77777777" w:rsidR="00CF1C46" w:rsidRPr="00167FB5" w:rsidRDefault="00CF1C46" w:rsidP="00CF1C46">
      <w:pPr>
        <w:widowControl w:val="0"/>
        <w:autoSpaceDE w:val="0"/>
        <w:autoSpaceDN w:val="0"/>
        <w:adjustRightInd w:val="0"/>
        <w:spacing w:line="360" w:lineRule="auto"/>
        <w:jc w:val="center"/>
        <w:rPr>
          <w:sz w:val="28"/>
          <w:szCs w:val="28"/>
          <w:lang w:val="uk-UA"/>
        </w:rPr>
      </w:pPr>
      <w:r w:rsidRPr="00167FB5">
        <w:rPr>
          <w:sz w:val="28"/>
          <w:szCs w:val="28"/>
          <w:lang w:val="uk-UA"/>
        </w:rPr>
        <w:lastRenderedPageBreak/>
        <w:t xml:space="preserve">Рисунок </w:t>
      </w:r>
      <w:r w:rsidRPr="00167FB5">
        <w:rPr>
          <w:sz w:val="28"/>
          <w:szCs w:val="28"/>
          <w:lang w:val="en-US"/>
        </w:rPr>
        <w:t>2.2</w:t>
      </w:r>
      <w:r w:rsidRPr="00167FB5">
        <w:rPr>
          <w:sz w:val="28"/>
          <w:szCs w:val="28"/>
          <w:lang w:val="uk-UA"/>
        </w:rPr>
        <w:t xml:space="preserve"> -  ПІД – регулювання</w:t>
      </w:r>
    </w:p>
    <w:p w14:paraId="4ACFD7A6" w14:textId="1465CE31" w:rsidR="00CF1C46" w:rsidRPr="00167FB5" w:rsidRDefault="00CF1C46" w:rsidP="00CF1C46">
      <w:pPr>
        <w:widowControl w:val="0"/>
        <w:autoSpaceDE w:val="0"/>
        <w:autoSpaceDN w:val="0"/>
        <w:adjustRightInd w:val="0"/>
        <w:spacing w:line="360" w:lineRule="auto"/>
        <w:jc w:val="center"/>
        <w:rPr>
          <w:sz w:val="28"/>
          <w:szCs w:val="28"/>
          <w:lang w:val="en-US"/>
        </w:rPr>
      </w:pPr>
      <w:r w:rsidRPr="00167FB5">
        <w:rPr>
          <w:noProof/>
          <w:sz w:val="28"/>
          <w:szCs w:val="28"/>
          <w:lang w:val="en-US"/>
        </w:rPr>
        <w:drawing>
          <wp:inline distT="0" distB="0" distL="0" distR="0" wp14:anchorId="7DC8C918" wp14:editId="27DAEA93">
            <wp:extent cx="5940425" cy="3331845"/>
            <wp:effectExtent l="0" t="0" r="3175" b="190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3331845"/>
                    </a:xfrm>
                    <a:prstGeom prst="rect">
                      <a:avLst/>
                    </a:prstGeom>
                    <a:noFill/>
                    <a:ln>
                      <a:noFill/>
                    </a:ln>
                  </pic:spPr>
                </pic:pic>
              </a:graphicData>
            </a:graphic>
          </wp:inline>
        </w:drawing>
      </w:r>
    </w:p>
    <w:p w14:paraId="2290D1A0" w14:textId="77777777" w:rsidR="00CF1C46" w:rsidRPr="00167FB5" w:rsidRDefault="00CF1C46" w:rsidP="00CF1C46">
      <w:pPr>
        <w:widowControl w:val="0"/>
        <w:autoSpaceDE w:val="0"/>
        <w:autoSpaceDN w:val="0"/>
        <w:adjustRightInd w:val="0"/>
        <w:spacing w:line="360" w:lineRule="auto"/>
        <w:ind w:firstLine="709"/>
        <w:jc w:val="center"/>
        <w:rPr>
          <w:sz w:val="28"/>
          <w:szCs w:val="28"/>
          <w:lang w:val="uk-UA"/>
        </w:rPr>
      </w:pPr>
      <w:r w:rsidRPr="00167FB5">
        <w:rPr>
          <w:sz w:val="28"/>
          <w:szCs w:val="28"/>
          <w:lang w:val="uk-UA"/>
        </w:rPr>
        <w:t xml:space="preserve">Рисунок </w:t>
      </w:r>
      <w:r w:rsidRPr="00167FB5">
        <w:rPr>
          <w:sz w:val="28"/>
          <w:szCs w:val="28"/>
        </w:rPr>
        <w:t xml:space="preserve">2.3 </w:t>
      </w:r>
      <w:r w:rsidRPr="00167FB5">
        <w:rPr>
          <w:sz w:val="28"/>
          <w:szCs w:val="28"/>
          <w:lang w:val="uk-UA"/>
        </w:rPr>
        <w:t>– Регулювання за правилами нечіткої логіки</w:t>
      </w:r>
    </w:p>
    <w:p w14:paraId="28C6A431"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p>
    <w:p w14:paraId="6795C710" w14:textId="77777777" w:rsidR="00CF1C46" w:rsidRPr="00167FB5" w:rsidRDefault="00CF1C46" w:rsidP="00CF1C46">
      <w:pPr>
        <w:widowControl w:val="0"/>
        <w:autoSpaceDE w:val="0"/>
        <w:autoSpaceDN w:val="0"/>
        <w:adjustRightInd w:val="0"/>
        <w:spacing w:line="360" w:lineRule="auto"/>
        <w:ind w:firstLine="709"/>
        <w:jc w:val="both"/>
        <w:rPr>
          <w:sz w:val="28"/>
          <w:szCs w:val="28"/>
        </w:rPr>
      </w:pPr>
      <w:r w:rsidRPr="00167FB5">
        <w:rPr>
          <w:sz w:val="28"/>
          <w:szCs w:val="28"/>
          <w:lang w:val="uk-UA"/>
        </w:rPr>
        <w:t>Як видно з графіків, якість роботи регуляторів, заснованих на Fuzzy Logic не поступається якості ПІД-регуляторів</w:t>
      </w:r>
      <w:r w:rsidRPr="00167FB5">
        <w:rPr>
          <w:sz w:val="28"/>
          <w:szCs w:val="28"/>
        </w:rPr>
        <w:t>.</w:t>
      </w:r>
    </w:p>
    <w:p w14:paraId="780293CA"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r w:rsidRPr="00167FB5">
        <w:rPr>
          <w:sz w:val="28"/>
          <w:szCs w:val="28"/>
          <w:lang w:val="uk-UA"/>
        </w:rPr>
        <w:t>В регуляторах, встановлених на заводах,  регулювання температури відбувається за рахунок переміщення вгору або вниз засувки на паропроводі. В регуляторах, заснованих на Fuzzy Logic, діє така функціональна схема:</w:t>
      </w:r>
    </w:p>
    <w:p w14:paraId="15ECAA91"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p>
    <w:p w14:paraId="33582BA8"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r w:rsidRPr="00167FB5">
        <w:rPr>
          <w:sz w:val="28"/>
          <w:szCs w:val="28"/>
          <w:lang w:val="uk-UA"/>
        </w:rPr>
        <w:t>Якщо (</w:t>
      </w:r>
      <w:r w:rsidRPr="00167FB5">
        <w:rPr>
          <w:sz w:val="28"/>
          <w:szCs w:val="28"/>
        </w:rPr>
        <w:t>Tz</w:t>
      </w:r>
      <w:r w:rsidRPr="00167FB5">
        <w:rPr>
          <w:sz w:val="28"/>
          <w:szCs w:val="28"/>
          <w:lang w:val="uk-UA"/>
        </w:rPr>
        <w:t xml:space="preserve"> - Т) &lt; 0 И </w:t>
      </w:r>
      <w:r w:rsidRPr="00167FB5">
        <w:rPr>
          <w:sz w:val="28"/>
          <w:szCs w:val="28"/>
        </w:rPr>
        <w:t>abs</w:t>
      </w:r>
      <w:r w:rsidRPr="00167FB5">
        <w:rPr>
          <w:sz w:val="28"/>
          <w:szCs w:val="28"/>
          <w:lang w:val="uk-UA"/>
        </w:rPr>
        <w:t>(</w:t>
      </w:r>
      <w:r w:rsidRPr="00167FB5">
        <w:rPr>
          <w:sz w:val="28"/>
          <w:szCs w:val="28"/>
        </w:rPr>
        <w:t>Tz</w:t>
      </w:r>
      <w:r w:rsidRPr="00167FB5">
        <w:rPr>
          <w:sz w:val="28"/>
          <w:szCs w:val="28"/>
          <w:lang w:val="uk-UA"/>
        </w:rPr>
        <w:t xml:space="preserve"> - </w:t>
      </w:r>
      <w:r w:rsidRPr="00167FB5">
        <w:rPr>
          <w:sz w:val="28"/>
          <w:szCs w:val="28"/>
        </w:rPr>
        <w:t>T</w:t>
      </w:r>
      <w:r w:rsidRPr="00167FB5">
        <w:rPr>
          <w:sz w:val="28"/>
          <w:szCs w:val="28"/>
          <w:lang w:val="uk-UA"/>
        </w:rPr>
        <w:t xml:space="preserve">) &gt; </w:t>
      </w:r>
      <w:r w:rsidRPr="00167FB5">
        <w:rPr>
          <w:sz w:val="28"/>
          <w:szCs w:val="28"/>
        </w:rPr>
        <w:t>NZup</w:t>
      </w:r>
      <w:r w:rsidRPr="00167FB5">
        <w:rPr>
          <w:sz w:val="28"/>
          <w:szCs w:val="28"/>
          <w:lang w:val="uk-UA"/>
        </w:rPr>
        <w:t xml:space="preserve">, то </w:t>
      </w:r>
      <w:r w:rsidRPr="00167FB5">
        <w:rPr>
          <w:sz w:val="28"/>
          <w:szCs w:val="28"/>
        </w:rPr>
        <w:t>Y</w:t>
      </w:r>
      <w:r w:rsidRPr="00167FB5">
        <w:rPr>
          <w:sz w:val="28"/>
          <w:szCs w:val="28"/>
          <w:lang w:val="uk-UA"/>
        </w:rPr>
        <w:t xml:space="preserve"> = (- </w:t>
      </w:r>
      <w:r w:rsidRPr="00167FB5">
        <w:rPr>
          <w:sz w:val="28"/>
          <w:szCs w:val="28"/>
        </w:rPr>
        <w:t>l</w:t>
      </w:r>
      <w:r w:rsidRPr="00167FB5">
        <w:rPr>
          <w:sz w:val="28"/>
          <w:szCs w:val="28"/>
          <w:lang w:val="uk-UA"/>
        </w:rPr>
        <w:t>)*</w:t>
      </w:r>
      <w:r w:rsidRPr="00167FB5">
        <w:rPr>
          <w:sz w:val="28"/>
          <w:szCs w:val="28"/>
        </w:rPr>
        <w:t>t</w:t>
      </w:r>
      <w:r w:rsidRPr="00167FB5">
        <w:rPr>
          <w:sz w:val="28"/>
          <w:szCs w:val="28"/>
          <w:lang w:val="uk-UA"/>
        </w:rPr>
        <w:t>*</w:t>
      </w:r>
      <w:r w:rsidRPr="00167FB5">
        <w:rPr>
          <w:sz w:val="28"/>
          <w:szCs w:val="28"/>
        </w:rPr>
        <w:t>Tp</w:t>
      </w:r>
      <w:r w:rsidRPr="00167FB5">
        <w:rPr>
          <w:sz w:val="28"/>
          <w:szCs w:val="28"/>
          <w:lang w:val="uk-UA"/>
        </w:rPr>
        <w:t>;</w:t>
      </w:r>
    </w:p>
    <w:p w14:paraId="588FA199"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r w:rsidRPr="00167FB5">
        <w:rPr>
          <w:sz w:val="28"/>
          <w:szCs w:val="28"/>
          <w:lang w:val="uk-UA"/>
        </w:rPr>
        <w:t xml:space="preserve">Якщо </w:t>
      </w:r>
      <w:r w:rsidRPr="00167FB5">
        <w:rPr>
          <w:sz w:val="28"/>
          <w:szCs w:val="28"/>
          <w:lang w:val="en-US"/>
        </w:rPr>
        <w:t>NZ</w:t>
      </w:r>
      <w:r w:rsidRPr="00167FB5">
        <w:rPr>
          <w:sz w:val="28"/>
          <w:szCs w:val="28"/>
          <w:lang w:val="uk-UA"/>
        </w:rPr>
        <w:t xml:space="preserve"> </w:t>
      </w:r>
      <w:r w:rsidRPr="00167FB5">
        <w:rPr>
          <w:sz w:val="28"/>
          <w:szCs w:val="28"/>
          <w:lang w:val="en-US"/>
        </w:rPr>
        <w:t>down</w:t>
      </w:r>
      <w:r w:rsidRPr="00167FB5">
        <w:rPr>
          <w:sz w:val="28"/>
          <w:szCs w:val="28"/>
          <w:lang w:val="uk-UA"/>
        </w:rPr>
        <w:t xml:space="preserve"> &lt; </w:t>
      </w:r>
      <w:r w:rsidRPr="00167FB5">
        <w:rPr>
          <w:sz w:val="28"/>
          <w:szCs w:val="28"/>
          <w:lang w:val="en-US"/>
        </w:rPr>
        <w:t>abs</w:t>
      </w:r>
      <w:r w:rsidRPr="00167FB5">
        <w:rPr>
          <w:sz w:val="28"/>
          <w:szCs w:val="28"/>
          <w:lang w:val="uk-UA"/>
        </w:rPr>
        <w:t xml:space="preserve"> (</w:t>
      </w:r>
      <w:r w:rsidRPr="00167FB5">
        <w:rPr>
          <w:sz w:val="28"/>
          <w:szCs w:val="28"/>
          <w:lang w:val="en-US"/>
        </w:rPr>
        <w:t>Tz</w:t>
      </w:r>
      <w:r w:rsidRPr="00167FB5">
        <w:rPr>
          <w:sz w:val="28"/>
          <w:szCs w:val="28"/>
          <w:lang w:val="uk-UA"/>
        </w:rPr>
        <w:t xml:space="preserve"> - </w:t>
      </w:r>
      <w:r w:rsidRPr="00167FB5">
        <w:rPr>
          <w:sz w:val="28"/>
          <w:szCs w:val="28"/>
          <w:lang w:val="en-US"/>
        </w:rPr>
        <w:t>T</w:t>
      </w:r>
      <w:r w:rsidRPr="00167FB5">
        <w:rPr>
          <w:sz w:val="28"/>
          <w:szCs w:val="28"/>
          <w:lang w:val="uk-UA"/>
        </w:rPr>
        <w:t xml:space="preserve">) &lt;  </w:t>
      </w:r>
      <w:r w:rsidRPr="00167FB5">
        <w:rPr>
          <w:sz w:val="28"/>
          <w:szCs w:val="28"/>
          <w:lang w:val="en-US"/>
        </w:rPr>
        <w:t>NZup</w:t>
      </w:r>
      <w:r w:rsidRPr="00167FB5">
        <w:rPr>
          <w:sz w:val="28"/>
          <w:szCs w:val="28"/>
          <w:lang w:val="uk-UA"/>
        </w:rPr>
        <w:t>, то У = (- l)*t*Tp;</w:t>
      </w:r>
    </w:p>
    <w:p w14:paraId="1937550F"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eastAsia="uk-UA"/>
        </w:rPr>
      </w:pPr>
      <w:r w:rsidRPr="00167FB5">
        <w:rPr>
          <w:sz w:val="28"/>
          <w:szCs w:val="28"/>
          <w:lang w:val="uk-UA"/>
        </w:rPr>
        <w:t>Якщо (</w:t>
      </w:r>
      <w:r w:rsidRPr="00167FB5">
        <w:rPr>
          <w:sz w:val="28"/>
          <w:szCs w:val="28"/>
          <w:lang w:val="en-US"/>
        </w:rPr>
        <w:t>Tz</w:t>
      </w:r>
      <w:r w:rsidRPr="00167FB5">
        <w:rPr>
          <w:sz w:val="28"/>
          <w:szCs w:val="28"/>
          <w:lang w:val="uk-UA"/>
        </w:rPr>
        <w:t xml:space="preserve"> - </w:t>
      </w:r>
      <w:r w:rsidRPr="00167FB5">
        <w:rPr>
          <w:sz w:val="28"/>
          <w:szCs w:val="28"/>
          <w:lang w:val="en-US"/>
        </w:rPr>
        <w:t>T</w:t>
      </w:r>
      <w:r w:rsidRPr="00167FB5">
        <w:rPr>
          <w:sz w:val="28"/>
          <w:szCs w:val="28"/>
          <w:lang w:val="uk-UA"/>
        </w:rPr>
        <w:t xml:space="preserve">) &gt; 0 И </w:t>
      </w:r>
      <w:r w:rsidRPr="00167FB5">
        <w:rPr>
          <w:sz w:val="28"/>
          <w:szCs w:val="28"/>
          <w:lang w:val="en-US"/>
        </w:rPr>
        <w:t>abs</w:t>
      </w:r>
      <w:r w:rsidRPr="00167FB5">
        <w:rPr>
          <w:sz w:val="28"/>
          <w:szCs w:val="28"/>
          <w:lang w:val="uk-UA"/>
        </w:rPr>
        <w:t>(</w:t>
      </w:r>
      <w:r w:rsidRPr="00167FB5">
        <w:rPr>
          <w:sz w:val="28"/>
          <w:szCs w:val="28"/>
          <w:lang w:val="en-US"/>
        </w:rPr>
        <w:t>Tz</w:t>
      </w:r>
      <w:r w:rsidRPr="00167FB5">
        <w:rPr>
          <w:sz w:val="28"/>
          <w:szCs w:val="28"/>
          <w:lang w:val="uk-UA"/>
        </w:rPr>
        <w:t xml:space="preserve"> - </w:t>
      </w:r>
      <w:r w:rsidRPr="00167FB5">
        <w:rPr>
          <w:sz w:val="28"/>
          <w:szCs w:val="28"/>
          <w:lang w:val="en-US"/>
        </w:rPr>
        <w:t>T</w:t>
      </w:r>
      <w:r w:rsidRPr="00167FB5">
        <w:rPr>
          <w:sz w:val="28"/>
          <w:szCs w:val="28"/>
          <w:lang w:val="uk-UA"/>
        </w:rPr>
        <w:t xml:space="preserve">) &lt;  </w:t>
      </w:r>
      <w:r w:rsidRPr="00167FB5">
        <w:rPr>
          <w:sz w:val="28"/>
          <w:szCs w:val="28"/>
          <w:lang w:val="en-US"/>
        </w:rPr>
        <w:t>NZ</w:t>
      </w:r>
      <w:r w:rsidRPr="00167FB5">
        <w:rPr>
          <w:sz w:val="28"/>
          <w:szCs w:val="28"/>
          <w:lang w:val="uk-UA"/>
        </w:rPr>
        <w:t xml:space="preserve"> </w:t>
      </w:r>
      <w:r w:rsidRPr="00167FB5">
        <w:rPr>
          <w:sz w:val="28"/>
          <w:szCs w:val="28"/>
          <w:lang w:val="en-US"/>
        </w:rPr>
        <w:t>down</w:t>
      </w:r>
      <w:r w:rsidRPr="00167FB5">
        <w:rPr>
          <w:sz w:val="28"/>
          <w:szCs w:val="28"/>
          <w:lang w:val="uk-UA"/>
        </w:rPr>
        <w:t xml:space="preserve">, </w:t>
      </w:r>
      <w:r w:rsidRPr="00167FB5">
        <w:rPr>
          <w:sz w:val="28"/>
          <w:szCs w:val="28"/>
          <w:lang w:val="uk-UA" w:eastAsia="uk-UA"/>
        </w:rPr>
        <w:t xml:space="preserve"> </w:t>
      </w:r>
      <w:r w:rsidRPr="00167FB5">
        <w:rPr>
          <w:sz w:val="28"/>
          <w:szCs w:val="28"/>
          <w:lang w:val="uk-UA"/>
        </w:rPr>
        <w:t xml:space="preserve">то </w:t>
      </w:r>
      <w:r w:rsidRPr="00167FB5">
        <w:rPr>
          <w:sz w:val="28"/>
          <w:szCs w:val="28"/>
          <w:lang w:val="uk-UA" w:eastAsia="uk-UA"/>
        </w:rPr>
        <w:t>У = 0;</w:t>
      </w:r>
    </w:p>
    <w:p w14:paraId="7AC6D831" w14:textId="77777777" w:rsidR="00CF1C46" w:rsidRPr="00167FB5" w:rsidRDefault="00CF1C46" w:rsidP="00CF1C46">
      <w:pPr>
        <w:autoSpaceDE w:val="0"/>
        <w:autoSpaceDN w:val="0"/>
        <w:adjustRightInd w:val="0"/>
        <w:spacing w:line="360" w:lineRule="auto"/>
        <w:ind w:firstLine="709"/>
        <w:jc w:val="both"/>
        <w:rPr>
          <w:sz w:val="28"/>
          <w:szCs w:val="28"/>
          <w:lang w:val="uk-UA" w:eastAsia="uk-UA"/>
        </w:rPr>
      </w:pPr>
      <w:r w:rsidRPr="00167FB5">
        <w:rPr>
          <w:sz w:val="28"/>
          <w:szCs w:val="28"/>
          <w:lang w:val="uk-UA"/>
        </w:rPr>
        <w:t>Якщо</w:t>
      </w:r>
      <w:r w:rsidRPr="00167FB5">
        <w:rPr>
          <w:sz w:val="28"/>
          <w:szCs w:val="28"/>
          <w:lang w:val="uk-UA" w:eastAsia="uk-UA"/>
        </w:rPr>
        <w:t xml:space="preserve"> (Tz - T) &gt; 0 </w:t>
      </w:r>
      <w:r w:rsidRPr="00167FB5">
        <w:rPr>
          <w:sz w:val="28"/>
          <w:szCs w:val="28"/>
          <w:lang w:val="uk-UA"/>
        </w:rPr>
        <w:t xml:space="preserve">І </w:t>
      </w:r>
      <w:r w:rsidRPr="00167FB5">
        <w:rPr>
          <w:sz w:val="28"/>
          <w:szCs w:val="28"/>
          <w:lang w:val="uk-UA" w:eastAsia="uk-UA"/>
        </w:rPr>
        <w:t xml:space="preserve">abs(Tz - T)&lt;  NZ down, </w:t>
      </w:r>
      <w:r w:rsidRPr="00167FB5">
        <w:rPr>
          <w:sz w:val="28"/>
          <w:szCs w:val="28"/>
          <w:lang w:val="uk-UA"/>
        </w:rPr>
        <w:t xml:space="preserve">то </w:t>
      </w:r>
      <w:r w:rsidRPr="00167FB5">
        <w:rPr>
          <w:sz w:val="28"/>
          <w:szCs w:val="28"/>
          <w:lang w:val="uk-UA" w:eastAsia="uk-UA"/>
        </w:rPr>
        <w:t>У = t*Tp;</w:t>
      </w:r>
    </w:p>
    <w:p w14:paraId="3960D566" w14:textId="77777777" w:rsidR="00CF1C46" w:rsidRPr="00167FB5" w:rsidRDefault="00CF1C46" w:rsidP="00CF1C46">
      <w:pPr>
        <w:widowControl w:val="0"/>
        <w:autoSpaceDE w:val="0"/>
        <w:autoSpaceDN w:val="0"/>
        <w:adjustRightInd w:val="0"/>
        <w:spacing w:line="360" w:lineRule="auto"/>
        <w:ind w:firstLine="709"/>
        <w:jc w:val="both"/>
        <w:rPr>
          <w:sz w:val="28"/>
          <w:szCs w:val="28"/>
          <w:lang w:val="uk-UA"/>
        </w:rPr>
      </w:pPr>
      <w:r w:rsidRPr="00167FB5">
        <w:rPr>
          <w:sz w:val="28"/>
          <w:szCs w:val="28"/>
          <w:lang w:val="uk-UA"/>
        </w:rPr>
        <w:t>де Tz - температура задання °С:</w:t>
      </w:r>
    </w:p>
    <w:p w14:paraId="52E77ECC" w14:textId="77777777" w:rsidR="00CF1C46" w:rsidRPr="00167FB5" w:rsidRDefault="00CF1C46" w:rsidP="00CF1C46">
      <w:pPr>
        <w:widowControl w:val="0"/>
        <w:autoSpaceDE w:val="0"/>
        <w:autoSpaceDN w:val="0"/>
        <w:adjustRightInd w:val="0"/>
        <w:spacing w:line="360" w:lineRule="auto"/>
        <w:ind w:left="284" w:firstLine="709"/>
        <w:jc w:val="both"/>
        <w:rPr>
          <w:sz w:val="28"/>
          <w:szCs w:val="28"/>
          <w:lang w:val="uk-UA"/>
        </w:rPr>
      </w:pPr>
      <w:r w:rsidRPr="00167FB5">
        <w:rPr>
          <w:sz w:val="28"/>
          <w:szCs w:val="28"/>
          <w:lang w:val="uk-UA"/>
        </w:rPr>
        <w:t xml:space="preserve"> Т - фактична температура °С;</w:t>
      </w:r>
    </w:p>
    <w:p w14:paraId="15F842A9" w14:textId="77777777" w:rsidR="00CF1C46" w:rsidRPr="00167FB5" w:rsidRDefault="00CF1C46" w:rsidP="00CF1C46">
      <w:pPr>
        <w:widowControl w:val="0"/>
        <w:autoSpaceDE w:val="0"/>
        <w:autoSpaceDN w:val="0"/>
        <w:adjustRightInd w:val="0"/>
        <w:spacing w:line="360" w:lineRule="auto"/>
        <w:ind w:left="284" w:firstLine="709"/>
        <w:jc w:val="both"/>
        <w:rPr>
          <w:sz w:val="28"/>
          <w:szCs w:val="28"/>
          <w:lang w:val="uk-UA"/>
        </w:rPr>
      </w:pPr>
      <w:r w:rsidRPr="00167FB5">
        <w:rPr>
          <w:sz w:val="28"/>
          <w:szCs w:val="28"/>
          <w:lang w:val="uk-UA"/>
        </w:rPr>
        <w:t xml:space="preserve"> NZdown, NZup - нижня і верхня межі зони нечутливості відповідно;</w:t>
      </w:r>
    </w:p>
    <w:p w14:paraId="70220C1B" w14:textId="77777777" w:rsidR="00CF1C46" w:rsidRPr="00167FB5" w:rsidRDefault="00CF1C46" w:rsidP="00CF1C46">
      <w:pPr>
        <w:widowControl w:val="0"/>
        <w:autoSpaceDE w:val="0"/>
        <w:autoSpaceDN w:val="0"/>
        <w:adjustRightInd w:val="0"/>
        <w:spacing w:line="360" w:lineRule="auto"/>
        <w:ind w:left="284" w:firstLine="709"/>
        <w:jc w:val="both"/>
        <w:rPr>
          <w:sz w:val="28"/>
          <w:szCs w:val="28"/>
          <w:lang w:val="uk-UA"/>
        </w:rPr>
      </w:pPr>
      <w:r w:rsidRPr="00167FB5">
        <w:rPr>
          <w:sz w:val="28"/>
          <w:szCs w:val="28"/>
          <w:lang w:val="uk-UA"/>
        </w:rPr>
        <w:t xml:space="preserve"> У - тривалість управляючого імпульсу (це час, у перебігу якого засувка переміщатиметься), секунд;</w:t>
      </w:r>
    </w:p>
    <w:p w14:paraId="65376948" w14:textId="77777777" w:rsidR="00CF1C46" w:rsidRPr="00167FB5" w:rsidRDefault="00CF1C46" w:rsidP="00CF1C46">
      <w:pPr>
        <w:widowControl w:val="0"/>
        <w:autoSpaceDE w:val="0"/>
        <w:autoSpaceDN w:val="0"/>
        <w:adjustRightInd w:val="0"/>
        <w:spacing w:line="360" w:lineRule="auto"/>
        <w:ind w:left="284" w:firstLine="709"/>
        <w:jc w:val="both"/>
        <w:rPr>
          <w:sz w:val="28"/>
          <w:szCs w:val="28"/>
          <w:lang w:val="uk-UA"/>
        </w:rPr>
      </w:pPr>
      <w:r w:rsidRPr="00167FB5">
        <w:rPr>
          <w:sz w:val="28"/>
          <w:szCs w:val="28"/>
          <w:lang w:val="uk-UA"/>
        </w:rPr>
        <w:t xml:space="preserve"> t - час  </w:t>
      </w:r>
      <w:r w:rsidRPr="00167FB5">
        <w:rPr>
          <w:sz w:val="28"/>
          <w:szCs w:val="28"/>
        </w:rPr>
        <w:t>сервоприв</w:t>
      </w:r>
      <w:r w:rsidRPr="00167FB5">
        <w:rPr>
          <w:sz w:val="28"/>
          <w:szCs w:val="28"/>
          <w:lang w:val="uk-UA"/>
        </w:rPr>
        <w:t>о</w:t>
      </w:r>
      <w:r w:rsidRPr="00167FB5">
        <w:rPr>
          <w:sz w:val="28"/>
          <w:szCs w:val="28"/>
        </w:rPr>
        <w:t>да</w:t>
      </w:r>
      <w:r w:rsidRPr="00167FB5">
        <w:rPr>
          <w:sz w:val="28"/>
          <w:szCs w:val="28"/>
          <w:lang w:val="uk-UA"/>
        </w:rPr>
        <w:t xml:space="preserve"> (тобто. максимальна тривалість імпульсу, який </w:t>
      </w:r>
      <w:r w:rsidRPr="00167FB5">
        <w:rPr>
          <w:sz w:val="28"/>
          <w:szCs w:val="28"/>
          <w:lang w:val="uk-UA"/>
        </w:rPr>
        <w:lastRenderedPageBreak/>
        <w:t>подається на засувку), секунд;</w:t>
      </w:r>
    </w:p>
    <w:p w14:paraId="19CEEA91" w14:textId="77777777" w:rsidR="00CF1C46" w:rsidRPr="00167FB5" w:rsidRDefault="00CF1C46" w:rsidP="00CF1C46">
      <w:pPr>
        <w:widowControl w:val="0"/>
        <w:autoSpaceDE w:val="0"/>
        <w:autoSpaceDN w:val="0"/>
        <w:adjustRightInd w:val="0"/>
        <w:spacing w:line="360" w:lineRule="auto"/>
        <w:ind w:left="284" w:firstLine="709"/>
        <w:jc w:val="both"/>
        <w:rPr>
          <w:sz w:val="28"/>
          <w:szCs w:val="28"/>
          <w:lang w:val="uk-UA"/>
        </w:rPr>
      </w:pPr>
      <w:r w:rsidRPr="00167FB5">
        <w:rPr>
          <w:sz w:val="28"/>
          <w:szCs w:val="28"/>
          <w:lang w:val="uk-UA"/>
        </w:rPr>
        <w:t xml:space="preserve"> Тр - значення, що визначає тривалість посланого імпульсу, в частках від часу </w:t>
      </w:r>
      <w:r w:rsidRPr="00167FB5">
        <w:rPr>
          <w:sz w:val="28"/>
          <w:szCs w:val="28"/>
        </w:rPr>
        <w:t>сервоприв</w:t>
      </w:r>
      <w:r w:rsidRPr="00167FB5">
        <w:rPr>
          <w:sz w:val="28"/>
          <w:szCs w:val="28"/>
          <w:lang w:val="uk-UA"/>
        </w:rPr>
        <w:t>о</w:t>
      </w:r>
      <w:r w:rsidRPr="00167FB5">
        <w:rPr>
          <w:sz w:val="28"/>
          <w:szCs w:val="28"/>
        </w:rPr>
        <w:t>да</w:t>
      </w:r>
      <w:r w:rsidRPr="00167FB5">
        <w:rPr>
          <w:sz w:val="28"/>
          <w:szCs w:val="28"/>
          <w:lang w:val="uk-UA"/>
        </w:rPr>
        <w:t>;</w:t>
      </w:r>
    </w:p>
    <w:p w14:paraId="3209765F" w14:textId="77777777" w:rsidR="00CF1C46" w:rsidRPr="00167FB5" w:rsidRDefault="00CF1C46" w:rsidP="00CF1C46">
      <w:pPr>
        <w:widowControl w:val="0"/>
        <w:autoSpaceDE w:val="0"/>
        <w:autoSpaceDN w:val="0"/>
        <w:adjustRightInd w:val="0"/>
        <w:spacing w:line="360" w:lineRule="auto"/>
        <w:ind w:left="284" w:firstLine="709"/>
        <w:jc w:val="both"/>
        <w:rPr>
          <w:sz w:val="28"/>
          <w:szCs w:val="28"/>
          <w:lang w:val="uk-UA"/>
        </w:rPr>
      </w:pPr>
      <w:r w:rsidRPr="00167FB5">
        <w:rPr>
          <w:sz w:val="28"/>
          <w:szCs w:val="28"/>
          <w:lang w:val="uk-UA"/>
        </w:rPr>
        <w:t xml:space="preserve"> (-1) - означає переміщення засувки вниз (тобто рух у бік закриття).</w:t>
      </w:r>
    </w:p>
    <w:p w14:paraId="300EEF1B" w14:textId="77777777" w:rsidR="00CF1C46" w:rsidRPr="00167FB5" w:rsidRDefault="00CF1C46" w:rsidP="00CF1C46">
      <w:pPr>
        <w:spacing w:line="360" w:lineRule="auto"/>
        <w:ind w:firstLine="709"/>
        <w:jc w:val="both"/>
        <w:rPr>
          <w:sz w:val="28"/>
          <w:szCs w:val="28"/>
          <w:lang w:val="uk-UA"/>
        </w:rPr>
      </w:pPr>
      <w:r w:rsidRPr="00167FB5">
        <w:rPr>
          <w:sz w:val="28"/>
          <w:szCs w:val="28"/>
          <w:lang w:val="uk-UA"/>
        </w:rPr>
        <w:t xml:space="preserve">Процес налагодження таких регуляторів полягає в тому, щоб визначити час </w:t>
      </w:r>
      <w:r w:rsidRPr="00167FB5">
        <w:rPr>
          <w:sz w:val="28"/>
          <w:szCs w:val="28"/>
        </w:rPr>
        <w:t>сервоприв</w:t>
      </w:r>
      <w:r w:rsidRPr="00167FB5">
        <w:rPr>
          <w:sz w:val="28"/>
          <w:szCs w:val="28"/>
          <w:lang w:val="uk-UA"/>
        </w:rPr>
        <w:t>о</w:t>
      </w:r>
      <w:r w:rsidRPr="00167FB5">
        <w:rPr>
          <w:sz w:val="28"/>
          <w:szCs w:val="28"/>
        </w:rPr>
        <w:t>да</w:t>
      </w:r>
      <w:r w:rsidRPr="00167FB5">
        <w:rPr>
          <w:sz w:val="28"/>
          <w:szCs w:val="28"/>
          <w:lang w:val="uk-UA"/>
        </w:rPr>
        <w:t xml:space="preserve"> і задати значення Тр. Наведемо графіки положення засувок при ПІД - регулюванні і регулюванні на основі Fuzzy Logic, що відносяться до виконання розглянутого вище завдання. Нульове положення засувки характеризує її повністю закритий стан. Положенню 100% відповідає повністю відкритий стан засувки. </w:t>
      </w:r>
    </w:p>
    <w:p w14:paraId="47F7BB6B" w14:textId="77777777" w:rsidR="00CF1C46" w:rsidRPr="00167FB5" w:rsidRDefault="00CF1C46" w:rsidP="00CF1C46">
      <w:pPr>
        <w:spacing w:line="360" w:lineRule="auto"/>
        <w:ind w:firstLine="709"/>
        <w:jc w:val="both"/>
        <w:rPr>
          <w:sz w:val="28"/>
          <w:szCs w:val="28"/>
        </w:rPr>
      </w:pPr>
    </w:p>
    <w:p w14:paraId="05DDE532" w14:textId="0B8516A8" w:rsidR="00CF1C46" w:rsidRPr="00167FB5" w:rsidRDefault="00CF1C46" w:rsidP="00CF1C46">
      <w:pPr>
        <w:widowControl w:val="0"/>
        <w:autoSpaceDE w:val="0"/>
        <w:autoSpaceDN w:val="0"/>
        <w:adjustRightInd w:val="0"/>
        <w:spacing w:line="360" w:lineRule="auto"/>
        <w:jc w:val="center"/>
        <w:rPr>
          <w:sz w:val="28"/>
          <w:szCs w:val="28"/>
        </w:rPr>
      </w:pPr>
      <w:r w:rsidRPr="00167FB5">
        <w:rPr>
          <w:noProof/>
          <w:sz w:val="28"/>
          <w:szCs w:val="28"/>
        </w:rPr>
        <w:drawing>
          <wp:inline distT="0" distB="0" distL="0" distR="0" wp14:anchorId="1AD7A81D" wp14:editId="22A76973">
            <wp:extent cx="5353050" cy="3686175"/>
            <wp:effectExtent l="0" t="0" r="0" b="9525"/>
            <wp:docPr id="13" name="Рисунок 13" descr="с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с 2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53050" cy="3686175"/>
                    </a:xfrm>
                    <a:prstGeom prst="rect">
                      <a:avLst/>
                    </a:prstGeom>
                    <a:noFill/>
                    <a:ln>
                      <a:noFill/>
                    </a:ln>
                  </pic:spPr>
                </pic:pic>
              </a:graphicData>
            </a:graphic>
          </wp:inline>
        </w:drawing>
      </w:r>
    </w:p>
    <w:p w14:paraId="2CAE632A" w14:textId="0142CEE2" w:rsidR="00CF1C46" w:rsidRPr="00167FB5" w:rsidRDefault="00CF1C46" w:rsidP="00CF1C46">
      <w:pPr>
        <w:widowControl w:val="0"/>
        <w:autoSpaceDE w:val="0"/>
        <w:autoSpaceDN w:val="0"/>
        <w:adjustRightInd w:val="0"/>
        <w:spacing w:line="360" w:lineRule="auto"/>
        <w:jc w:val="center"/>
        <w:rPr>
          <w:sz w:val="28"/>
          <w:szCs w:val="28"/>
        </w:rPr>
      </w:pPr>
      <w:r w:rsidRPr="00167FB5">
        <w:rPr>
          <w:noProof/>
          <w:sz w:val="28"/>
          <w:szCs w:val="28"/>
        </w:rPr>
        <w:lastRenderedPageBreak/>
        <w:drawing>
          <wp:inline distT="0" distB="0" distL="0" distR="0" wp14:anchorId="5E5926E4" wp14:editId="495FF4E5">
            <wp:extent cx="5940425" cy="4133850"/>
            <wp:effectExtent l="0" t="0" r="3175" b="0"/>
            <wp:docPr id="12" name="Рисунок 12" descr="с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с 2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0425" cy="4133850"/>
                    </a:xfrm>
                    <a:prstGeom prst="rect">
                      <a:avLst/>
                    </a:prstGeom>
                    <a:noFill/>
                    <a:ln>
                      <a:noFill/>
                    </a:ln>
                  </pic:spPr>
                </pic:pic>
              </a:graphicData>
            </a:graphic>
          </wp:inline>
        </w:drawing>
      </w:r>
    </w:p>
    <w:p w14:paraId="391F1E58" w14:textId="77777777" w:rsidR="00CF1C46" w:rsidRPr="00167FB5" w:rsidRDefault="00CF1C46" w:rsidP="00CF1C46">
      <w:pPr>
        <w:widowControl w:val="0"/>
        <w:autoSpaceDE w:val="0"/>
        <w:autoSpaceDN w:val="0"/>
        <w:adjustRightInd w:val="0"/>
        <w:spacing w:line="360" w:lineRule="auto"/>
        <w:ind w:firstLine="709"/>
        <w:jc w:val="center"/>
        <w:rPr>
          <w:sz w:val="28"/>
          <w:szCs w:val="28"/>
          <w:lang w:val="uk-UA"/>
        </w:rPr>
      </w:pPr>
      <w:r w:rsidRPr="00167FB5">
        <w:rPr>
          <w:sz w:val="28"/>
          <w:szCs w:val="28"/>
          <w:lang w:val="uk-UA"/>
        </w:rPr>
        <w:t xml:space="preserve">Рисунок </w:t>
      </w:r>
      <w:r w:rsidRPr="00167FB5">
        <w:rPr>
          <w:sz w:val="28"/>
          <w:szCs w:val="28"/>
        </w:rPr>
        <w:t>2.4</w:t>
      </w:r>
      <w:r w:rsidRPr="00167FB5">
        <w:rPr>
          <w:sz w:val="28"/>
          <w:szCs w:val="28"/>
          <w:lang w:val="uk-UA"/>
        </w:rPr>
        <w:t xml:space="preserve"> - Графіки положення засувок при ПІД - регулюванні і регулюванні на основі Fuzzy Logic</w:t>
      </w:r>
    </w:p>
    <w:p w14:paraId="79DBF8DF" w14:textId="77777777" w:rsidR="00CF1C46" w:rsidRPr="00167FB5" w:rsidRDefault="00CF1C46" w:rsidP="00CF1C46">
      <w:pPr>
        <w:spacing w:line="360" w:lineRule="auto"/>
        <w:ind w:firstLine="709"/>
        <w:jc w:val="both"/>
        <w:rPr>
          <w:sz w:val="28"/>
          <w:szCs w:val="28"/>
        </w:rPr>
      </w:pPr>
      <w:r w:rsidRPr="00167FB5">
        <w:rPr>
          <w:sz w:val="28"/>
          <w:szCs w:val="28"/>
          <w:lang w:val="uk-UA"/>
        </w:rPr>
        <w:t>Дані, відображені на графіках, дозволяють обчислити кількість включень засувки і сумарний час переміщення засувки з одного положення в інше при ПІД - регулюванні і регулюванні, заснованому на Fuzzy Logic. Для обчислень вибрані однакові проміжки часу  роботи засувок. Якість протікання технологічного процесу в значній мірі</w:t>
      </w:r>
      <w:r w:rsidRPr="00167FB5">
        <w:rPr>
          <w:vanish/>
          <w:sz w:val="28"/>
          <w:szCs w:val="28"/>
          <w:lang w:val="uk-UA"/>
        </w:rPr>
        <w:t>|значною мірою|</w:t>
      </w:r>
      <w:r w:rsidRPr="00167FB5">
        <w:rPr>
          <w:sz w:val="28"/>
          <w:szCs w:val="28"/>
          <w:lang w:val="uk-UA"/>
        </w:rPr>
        <w:t xml:space="preserve"> залежить від правильного вибору і точності налаштування регуляторів</w:t>
      </w:r>
      <w:r w:rsidRPr="00167FB5">
        <w:rPr>
          <w:vanish/>
          <w:sz w:val="28"/>
          <w:szCs w:val="28"/>
          <w:lang w:val="uk-UA"/>
        </w:rPr>
        <w:t>|регуляторів|</w:t>
      </w:r>
      <w:r w:rsidRPr="00167FB5">
        <w:rPr>
          <w:sz w:val="28"/>
          <w:szCs w:val="28"/>
          <w:lang w:val="uk-UA"/>
        </w:rPr>
        <w:t>, які вживаються в автоматизованих системах управління. На даний час</w:t>
      </w:r>
      <w:r w:rsidRPr="00167FB5">
        <w:rPr>
          <w:vanish/>
          <w:sz w:val="28"/>
          <w:szCs w:val="28"/>
          <w:lang w:val="uk-UA"/>
        </w:rPr>
        <w:t>|нині|</w:t>
      </w:r>
      <w:r w:rsidRPr="00167FB5">
        <w:rPr>
          <w:sz w:val="28"/>
          <w:szCs w:val="28"/>
          <w:lang w:val="uk-UA"/>
        </w:rPr>
        <w:t xml:space="preserve"> температурними режимами багатьох технологічних об'єктів управляють системи, що використовують двохпозиційне регулювання, або пропорційно–інтегрально- диференціальні (ПІД) регулятори</w:t>
      </w:r>
      <w:r w:rsidRPr="00167FB5">
        <w:rPr>
          <w:vanish/>
          <w:sz w:val="28"/>
          <w:szCs w:val="28"/>
          <w:lang w:val="uk-UA"/>
        </w:rPr>
        <w:t>|регулятори|</w:t>
      </w:r>
      <w:r w:rsidRPr="00167FB5">
        <w:rPr>
          <w:sz w:val="28"/>
          <w:szCs w:val="28"/>
          <w:lang w:val="uk-UA"/>
        </w:rPr>
        <w:t xml:space="preserve"> чи їх модифікації [ 52,61,68].Точність підтримання температури на заданому рівні при двохпозиційному способі регулювання залежить від двох чинників</w:t>
      </w:r>
      <w:r w:rsidRPr="00167FB5">
        <w:rPr>
          <w:vanish/>
          <w:sz w:val="28"/>
          <w:szCs w:val="28"/>
          <w:lang w:val="uk-UA"/>
        </w:rPr>
        <w:t>|факторів|</w:t>
      </w:r>
      <w:r w:rsidRPr="00167FB5">
        <w:rPr>
          <w:sz w:val="28"/>
          <w:szCs w:val="28"/>
          <w:lang w:val="uk-UA"/>
        </w:rPr>
        <w:t>: точність вимірювання</w:t>
      </w:r>
      <w:r w:rsidRPr="00167FB5">
        <w:rPr>
          <w:vanish/>
          <w:sz w:val="28"/>
          <w:szCs w:val="28"/>
          <w:lang w:val="uk-UA"/>
        </w:rPr>
        <w:t>|вимірювання|</w:t>
      </w:r>
      <w:r w:rsidRPr="00167FB5">
        <w:rPr>
          <w:sz w:val="28"/>
          <w:szCs w:val="28"/>
          <w:lang w:val="uk-UA"/>
        </w:rPr>
        <w:t xml:space="preserve"> температури реєструючим приладом і граничної комутаційної здатності</w:t>
      </w:r>
      <w:r w:rsidRPr="00167FB5">
        <w:rPr>
          <w:vanish/>
          <w:sz w:val="28"/>
          <w:szCs w:val="28"/>
          <w:lang w:val="uk-UA"/>
        </w:rPr>
        <w:t>|здібності|</w:t>
      </w:r>
      <w:r w:rsidRPr="00167FB5">
        <w:rPr>
          <w:sz w:val="28"/>
          <w:szCs w:val="28"/>
          <w:lang w:val="uk-UA"/>
        </w:rPr>
        <w:t xml:space="preserve"> виконавчого елементу системи регулювання Слід зазначити той факт, що гранична комутаційна здатність</w:t>
      </w:r>
      <w:r w:rsidRPr="00167FB5">
        <w:rPr>
          <w:vanish/>
          <w:sz w:val="28"/>
          <w:szCs w:val="28"/>
          <w:lang w:val="uk-UA"/>
        </w:rPr>
        <w:t>|здібність|</w:t>
      </w:r>
      <w:r w:rsidRPr="00167FB5">
        <w:rPr>
          <w:sz w:val="28"/>
          <w:szCs w:val="28"/>
          <w:lang w:val="uk-UA"/>
        </w:rPr>
        <w:t xml:space="preserve"> </w:t>
      </w:r>
      <w:r w:rsidRPr="00167FB5">
        <w:rPr>
          <w:sz w:val="28"/>
          <w:szCs w:val="28"/>
          <w:lang w:val="uk-UA"/>
        </w:rPr>
        <w:lastRenderedPageBreak/>
        <w:t>напівпровідникових систем регулювання напруги</w:t>
      </w:r>
      <w:r w:rsidRPr="00167FB5">
        <w:rPr>
          <w:vanish/>
          <w:sz w:val="28"/>
          <w:szCs w:val="28"/>
          <w:lang w:val="uk-UA"/>
        </w:rPr>
        <w:t>|напруження|</w:t>
      </w:r>
      <w:r w:rsidRPr="00167FB5">
        <w:rPr>
          <w:sz w:val="28"/>
          <w:szCs w:val="28"/>
          <w:lang w:val="uk-UA"/>
        </w:rPr>
        <w:t xml:space="preserve"> набагато вища, ніж у</w:t>
      </w:r>
      <w:r w:rsidRPr="00167FB5">
        <w:rPr>
          <w:vanish/>
          <w:sz w:val="28"/>
          <w:szCs w:val="28"/>
          <w:lang w:val="uk-UA"/>
        </w:rPr>
        <w:t>|у|</w:t>
      </w:r>
      <w:r w:rsidRPr="00167FB5">
        <w:rPr>
          <w:sz w:val="28"/>
          <w:szCs w:val="28"/>
          <w:lang w:val="uk-UA"/>
        </w:rPr>
        <w:t xml:space="preserve"> контакторної</w:t>
      </w:r>
      <w:r w:rsidRPr="00167FB5">
        <w:rPr>
          <w:vanish/>
          <w:sz w:val="28"/>
          <w:szCs w:val="28"/>
          <w:lang w:val="uk-UA"/>
        </w:rPr>
        <w:t>|</w:t>
      </w:r>
      <w:r w:rsidRPr="00167FB5">
        <w:rPr>
          <w:sz w:val="28"/>
          <w:szCs w:val="28"/>
          <w:lang w:val="uk-UA"/>
        </w:rPr>
        <w:t xml:space="preserve"> комутаційної апаратури.Тобто</w:t>
      </w:r>
      <w:r w:rsidRPr="00167FB5">
        <w:rPr>
          <w:vanish/>
          <w:sz w:val="28"/>
          <w:szCs w:val="28"/>
          <w:lang w:val="uk-UA"/>
        </w:rPr>
        <w:t>|цебто|</w:t>
      </w:r>
      <w:r w:rsidRPr="00167FB5">
        <w:rPr>
          <w:sz w:val="28"/>
          <w:szCs w:val="28"/>
          <w:lang w:val="uk-UA"/>
        </w:rPr>
        <w:t>, в разі</w:t>
      </w:r>
      <w:r w:rsidRPr="00167FB5">
        <w:rPr>
          <w:vanish/>
          <w:sz w:val="28"/>
          <w:szCs w:val="28"/>
          <w:lang w:val="uk-UA"/>
        </w:rPr>
        <w:t>|у разі|</w:t>
      </w:r>
      <w:r w:rsidRPr="00167FB5">
        <w:rPr>
          <w:sz w:val="28"/>
          <w:szCs w:val="28"/>
          <w:lang w:val="uk-UA"/>
        </w:rPr>
        <w:t xml:space="preserve"> використання напівпровідникових систем регулювання напруги</w:t>
      </w:r>
      <w:r w:rsidRPr="00167FB5">
        <w:rPr>
          <w:vanish/>
          <w:sz w:val="28"/>
          <w:szCs w:val="28"/>
          <w:lang w:val="uk-UA"/>
        </w:rPr>
        <w:t>|напруження|</w:t>
      </w:r>
      <w:r w:rsidRPr="00167FB5">
        <w:rPr>
          <w:sz w:val="28"/>
          <w:szCs w:val="28"/>
          <w:lang w:val="uk-UA"/>
        </w:rPr>
        <w:t xml:space="preserve"> основним чинником</w:t>
      </w:r>
      <w:r w:rsidRPr="00167FB5">
        <w:rPr>
          <w:vanish/>
          <w:sz w:val="28"/>
          <w:szCs w:val="28"/>
          <w:lang w:val="uk-UA"/>
        </w:rPr>
        <w:t>|фактором|</w:t>
      </w:r>
      <w:r w:rsidRPr="00167FB5">
        <w:rPr>
          <w:sz w:val="28"/>
          <w:szCs w:val="28"/>
          <w:lang w:val="uk-UA"/>
        </w:rPr>
        <w:t>, що впливає на точність підтримки температури, буде</w:t>
      </w:r>
      <w:r w:rsidRPr="00167FB5">
        <w:rPr>
          <w:vanish/>
          <w:sz w:val="28"/>
          <w:szCs w:val="28"/>
          <w:lang w:val="uk-UA"/>
        </w:rPr>
        <w:t>|з'являтиметься|</w:t>
      </w:r>
      <w:r w:rsidRPr="00167FB5">
        <w:rPr>
          <w:sz w:val="28"/>
          <w:szCs w:val="28"/>
          <w:lang w:val="uk-UA"/>
        </w:rPr>
        <w:t xml:space="preserve"> точність виміру</w:t>
      </w:r>
      <w:r w:rsidRPr="00167FB5">
        <w:rPr>
          <w:vanish/>
          <w:sz w:val="28"/>
          <w:szCs w:val="28"/>
          <w:lang w:val="uk-UA"/>
        </w:rPr>
        <w:t>|вимірювання|</w:t>
      </w:r>
      <w:r w:rsidRPr="00167FB5">
        <w:rPr>
          <w:sz w:val="28"/>
          <w:szCs w:val="28"/>
          <w:lang w:val="uk-UA"/>
        </w:rPr>
        <w:t xml:space="preserve"> температури реєструючим приладом, а в разі</w:t>
      </w:r>
      <w:r w:rsidRPr="00167FB5">
        <w:rPr>
          <w:vanish/>
          <w:sz w:val="28"/>
          <w:szCs w:val="28"/>
          <w:lang w:val="uk-UA"/>
        </w:rPr>
        <w:t>|у разі|</w:t>
      </w:r>
      <w:r w:rsidRPr="00167FB5">
        <w:rPr>
          <w:sz w:val="28"/>
          <w:szCs w:val="28"/>
          <w:lang w:val="uk-UA"/>
        </w:rPr>
        <w:t xml:space="preserve"> вживання</w:t>
      </w:r>
      <w:r w:rsidRPr="00167FB5">
        <w:rPr>
          <w:vanish/>
          <w:sz w:val="28"/>
          <w:szCs w:val="28"/>
          <w:lang w:val="uk-UA"/>
        </w:rPr>
        <w:t>|застосування|</w:t>
      </w:r>
      <w:r w:rsidRPr="00167FB5">
        <w:rPr>
          <w:sz w:val="28"/>
          <w:szCs w:val="28"/>
          <w:lang w:val="uk-UA"/>
        </w:rPr>
        <w:t xml:space="preserve"> контакторів – їх гранична комутаційна здатність</w:t>
      </w:r>
      <w:r w:rsidRPr="00167FB5">
        <w:rPr>
          <w:vanish/>
          <w:sz w:val="28"/>
          <w:szCs w:val="28"/>
          <w:lang w:val="uk-UA"/>
        </w:rPr>
        <w:t>|здібність|</w:t>
      </w:r>
      <w:r w:rsidRPr="00167FB5">
        <w:rPr>
          <w:sz w:val="28"/>
          <w:szCs w:val="28"/>
          <w:lang w:val="uk-UA"/>
        </w:rPr>
        <w:t>.В разі</w:t>
      </w:r>
      <w:r w:rsidRPr="00167FB5">
        <w:rPr>
          <w:vanish/>
          <w:sz w:val="28"/>
          <w:szCs w:val="28"/>
          <w:lang w:val="uk-UA"/>
        </w:rPr>
        <w:t>|у разі|</w:t>
      </w:r>
      <w:r w:rsidRPr="00167FB5">
        <w:rPr>
          <w:sz w:val="28"/>
          <w:szCs w:val="28"/>
          <w:lang w:val="uk-UA"/>
        </w:rPr>
        <w:t xml:space="preserve"> використання класичних регуляторів</w:t>
      </w:r>
      <w:r w:rsidRPr="00167FB5">
        <w:rPr>
          <w:vanish/>
          <w:sz w:val="28"/>
          <w:szCs w:val="28"/>
          <w:lang w:val="uk-UA"/>
        </w:rPr>
        <w:t>|регуляторів|</w:t>
      </w:r>
      <w:r w:rsidRPr="00167FB5">
        <w:rPr>
          <w:sz w:val="28"/>
          <w:szCs w:val="28"/>
          <w:lang w:val="uk-UA"/>
        </w:rPr>
        <w:t xml:space="preserve"> спільно з</w:t>
      </w:r>
      <w:r w:rsidRPr="00167FB5">
        <w:rPr>
          <w:vanish/>
          <w:sz w:val="28"/>
          <w:szCs w:val="28"/>
          <w:lang w:val="uk-UA"/>
        </w:rPr>
        <w:t>|із|</w:t>
      </w:r>
      <w:r w:rsidRPr="00167FB5">
        <w:rPr>
          <w:sz w:val="28"/>
          <w:szCs w:val="28"/>
          <w:lang w:val="uk-UA"/>
        </w:rPr>
        <w:t xml:space="preserve"> регулятором напруги з'являється</w:t>
      </w:r>
      <w:r w:rsidRPr="00167FB5">
        <w:rPr>
          <w:vanish/>
          <w:sz w:val="28"/>
          <w:szCs w:val="28"/>
          <w:lang w:val="uk-UA"/>
        </w:rPr>
        <w:t>|появляється|</w:t>
      </w:r>
      <w:r w:rsidRPr="00167FB5">
        <w:rPr>
          <w:sz w:val="28"/>
          <w:szCs w:val="28"/>
          <w:lang w:val="uk-UA"/>
        </w:rPr>
        <w:t xml:space="preserve"> можливість</w:t>
      </w:r>
      <w:r w:rsidRPr="00167FB5">
        <w:rPr>
          <w:vanish/>
          <w:sz w:val="28"/>
          <w:szCs w:val="28"/>
          <w:lang w:val="uk-UA"/>
        </w:rPr>
        <w:t>|спроможність|</w:t>
      </w:r>
      <w:r w:rsidRPr="00167FB5">
        <w:rPr>
          <w:sz w:val="28"/>
          <w:szCs w:val="28"/>
          <w:lang w:val="uk-UA"/>
        </w:rPr>
        <w:t xml:space="preserve"> плавного регулювання потужності, яка підводиться до електронагрівачів</w:t>
      </w:r>
      <w:r w:rsidRPr="00167FB5">
        <w:rPr>
          <w:vanish/>
          <w:sz w:val="28"/>
          <w:szCs w:val="28"/>
          <w:lang w:val="uk-UA"/>
        </w:rPr>
        <w:t>|</w:t>
      </w:r>
      <w:r w:rsidRPr="00167FB5">
        <w:rPr>
          <w:sz w:val="28"/>
          <w:szCs w:val="28"/>
          <w:lang w:val="uk-UA"/>
        </w:rPr>
        <w:t>. У</w:t>
      </w:r>
      <w:r w:rsidRPr="00167FB5">
        <w:rPr>
          <w:sz w:val="28"/>
          <w:szCs w:val="28"/>
        </w:rPr>
        <w:t xml:space="preserve"> цьому випадку точність стабілізації температури на заданому рівні</w:t>
      </w:r>
      <w:r w:rsidRPr="00167FB5">
        <w:rPr>
          <w:sz w:val="28"/>
          <w:szCs w:val="28"/>
          <w:lang w:val="uk-UA"/>
        </w:rPr>
        <w:t>,</w:t>
      </w:r>
      <w:r w:rsidRPr="00167FB5">
        <w:rPr>
          <w:sz w:val="28"/>
          <w:szCs w:val="28"/>
        </w:rPr>
        <w:t xml:space="preserve"> окрім точності вимір</w:t>
      </w:r>
      <w:r w:rsidRPr="00167FB5">
        <w:rPr>
          <w:sz w:val="28"/>
          <w:szCs w:val="28"/>
          <w:lang w:val="uk-UA"/>
        </w:rPr>
        <w:t>ювань</w:t>
      </w:r>
      <w:r w:rsidRPr="00167FB5">
        <w:rPr>
          <w:vanish/>
          <w:sz w:val="28"/>
          <w:szCs w:val="28"/>
        </w:rPr>
        <w:t>|вимірювання|</w:t>
      </w:r>
      <w:r w:rsidRPr="00167FB5">
        <w:rPr>
          <w:sz w:val="28"/>
          <w:szCs w:val="28"/>
        </w:rPr>
        <w:t xml:space="preserve"> температури реєструючим приладом залежить від нала</w:t>
      </w:r>
      <w:r w:rsidRPr="00167FB5">
        <w:rPr>
          <w:sz w:val="28"/>
          <w:szCs w:val="28"/>
          <w:lang w:val="uk-UA"/>
        </w:rPr>
        <w:t>годження</w:t>
      </w:r>
      <w:r w:rsidRPr="00167FB5">
        <w:rPr>
          <w:sz w:val="28"/>
          <w:szCs w:val="28"/>
        </w:rPr>
        <w:t xml:space="preserve"> регул</w:t>
      </w:r>
      <w:r w:rsidRPr="00167FB5">
        <w:rPr>
          <w:sz w:val="28"/>
          <w:szCs w:val="28"/>
          <w:lang w:val="uk-UA"/>
        </w:rPr>
        <w:t>яторів</w:t>
      </w:r>
      <w:r w:rsidRPr="00167FB5">
        <w:rPr>
          <w:vanish/>
          <w:sz w:val="28"/>
          <w:szCs w:val="28"/>
        </w:rPr>
        <w:t>|регуляторів|</w:t>
      </w:r>
      <w:r w:rsidRPr="00167FB5">
        <w:rPr>
          <w:sz w:val="28"/>
          <w:szCs w:val="28"/>
        </w:rPr>
        <w:t>. Проте</w:t>
      </w:r>
      <w:r w:rsidRPr="00167FB5">
        <w:rPr>
          <w:vanish/>
          <w:sz w:val="28"/>
          <w:szCs w:val="28"/>
        </w:rPr>
        <w:t>|однак|</w:t>
      </w:r>
      <w:r w:rsidRPr="00167FB5">
        <w:rPr>
          <w:sz w:val="28"/>
          <w:szCs w:val="28"/>
        </w:rPr>
        <w:t xml:space="preserve"> для визначення параметрів класичних регуляторів</w:t>
      </w:r>
      <w:r w:rsidRPr="00167FB5">
        <w:rPr>
          <w:vanish/>
          <w:sz w:val="28"/>
          <w:szCs w:val="28"/>
        </w:rPr>
        <w:t>|регуляторів|</w:t>
      </w:r>
      <w:r w:rsidRPr="00167FB5">
        <w:rPr>
          <w:sz w:val="28"/>
          <w:szCs w:val="28"/>
        </w:rPr>
        <w:t xml:space="preserve"> необхідна адекватна математична модель об'єкту управління. Одним з методів побудови</w:t>
      </w:r>
      <w:r w:rsidRPr="00167FB5">
        <w:rPr>
          <w:vanish/>
          <w:sz w:val="28"/>
          <w:szCs w:val="28"/>
        </w:rPr>
        <w:t>|шикування|</w:t>
      </w:r>
      <w:r w:rsidRPr="00167FB5">
        <w:rPr>
          <w:sz w:val="28"/>
          <w:szCs w:val="28"/>
        </w:rPr>
        <w:t xml:space="preserve"> такої моделі є</w:t>
      </w:r>
      <w:r w:rsidRPr="00167FB5">
        <w:rPr>
          <w:vanish/>
          <w:sz w:val="28"/>
          <w:szCs w:val="28"/>
        </w:rPr>
        <w:t>|з'являється|</w:t>
      </w:r>
      <w:r w:rsidRPr="00167FB5">
        <w:rPr>
          <w:sz w:val="28"/>
          <w:szCs w:val="28"/>
        </w:rPr>
        <w:t xml:space="preserve"> статистичний підхід, який передбачає</w:t>
      </w:r>
      <w:r w:rsidRPr="00167FB5">
        <w:rPr>
          <w:vanish/>
          <w:sz w:val="28"/>
          <w:szCs w:val="28"/>
        </w:rPr>
        <w:t>|припускає|</w:t>
      </w:r>
      <w:r w:rsidRPr="00167FB5">
        <w:rPr>
          <w:sz w:val="28"/>
          <w:szCs w:val="28"/>
        </w:rPr>
        <w:t xml:space="preserve"> наявність експериментальних даних регульованих змінних для конкретного режиму</w:t>
      </w:r>
      <w:r w:rsidRPr="00167FB5">
        <w:rPr>
          <w:sz w:val="28"/>
          <w:szCs w:val="28"/>
          <w:lang w:val="uk-UA"/>
        </w:rPr>
        <w:t xml:space="preserve"> </w:t>
      </w:r>
      <w:r w:rsidRPr="00167FB5">
        <w:rPr>
          <w:sz w:val="28"/>
          <w:szCs w:val="28"/>
        </w:rPr>
        <w:t xml:space="preserve">роботи </w:t>
      </w:r>
      <w:r w:rsidRPr="00167FB5">
        <w:rPr>
          <w:sz w:val="28"/>
          <w:szCs w:val="28"/>
          <w:lang w:val="uk-UA"/>
        </w:rPr>
        <w:t>обладнання</w:t>
      </w:r>
      <w:r w:rsidRPr="00167FB5">
        <w:rPr>
          <w:vanish/>
          <w:sz w:val="28"/>
          <w:szCs w:val="28"/>
        </w:rPr>
        <w:t>|обладнання|</w:t>
      </w:r>
      <w:r w:rsidRPr="00167FB5">
        <w:rPr>
          <w:sz w:val="28"/>
          <w:szCs w:val="28"/>
        </w:rPr>
        <w:t xml:space="preserve">. Слід зазначити, що не всі необхідні змінні об'єкту управління піддаються статистичному аналізу </w:t>
      </w:r>
      <w:r w:rsidRPr="00167FB5">
        <w:rPr>
          <w:sz w:val="28"/>
          <w:szCs w:val="28"/>
          <w:lang w:val="uk-UA"/>
        </w:rPr>
        <w:t>через те</w:t>
      </w:r>
      <w:r w:rsidRPr="00167FB5">
        <w:rPr>
          <w:sz w:val="28"/>
          <w:szCs w:val="28"/>
        </w:rPr>
        <w:t>, що їх вимір</w:t>
      </w:r>
      <w:r w:rsidRPr="00167FB5">
        <w:rPr>
          <w:sz w:val="28"/>
          <w:szCs w:val="28"/>
          <w:lang w:val="uk-UA"/>
        </w:rPr>
        <w:t>ювання</w:t>
      </w:r>
      <w:r w:rsidRPr="00167FB5">
        <w:rPr>
          <w:vanish/>
          <w:sz w:val="28"/>
          <w:szCs w:val="28"/>
        </w:rPr>
        <w:t>|вимірювання|</w:t>
      </w:r>
      <w:r w:rsidRPr="00167FB5">
        <w:rPr>
          <w:sz w:val="28"/>
          <w:szCs w:val="28"/>
        </w:rPr>
        <w:t xml:space="preserve"> або </w:t>
      </w:r>
      <w:r w:rsidRPr="00167FB5">
        <w:rPr>
          <w:sz w:val="28"/>
          <w:szCs w:val="28"/>
          <w:lang w:val="uk-UA"/>
        </w:rPr>
        <w:t>у</w:t>
      </w:r>
      <w:r w:rsidRPr="00167FB5">
        <w:rPr>
          <w:sz w:val="28"/>
          <w:szCs w:val="28"/>
        </w:rPr>
        <w:t>труднен</w:t>
      </w:r>
      <w:r w:rsidRPr="00167FB5">
        <w:rPr>
          <w:sz w:val="28"/>
          <w:szCs w:val="28"/>
          <w:lang w:val="uk-UA"/>
        </w:rPr>
        <w:t>ене</w:t>
      </w:r>
      <w:r w:rsidRPr="00167FB5">
        <w:rPr>
          <w:sz w:val="28"/>
          <w:szCs w:val="28"/>
        </w:rPr>
        <w:t>, або взагалі неможлив</w:t>
      </w:r>
      <w:r w:rsidRPr="00167FB5">
        <w:rPr>
          <w:sz w:val="28"/>
          <w:szCs w:val="28"/>
          <w:lang w:val="uk-UA"/>
        </w:rPr>
        <w:t>е</w:t>
      </w:r>
      <w:r w:rsidRPr="00167FB5">
        <w:rPr>
          <w:sz w:val="28"/>
          <w:szCs w:val="28"/>
        </w:rPr>
        <w:t xml:space="preserve"> і, отже, </w:t>
      </w:r>
      <w:r w:rsidRPr="00167FB5">
        <w:rPr>
          <w:sz w:val="28"/>
          <w:szCs w:val="28"/>
          <w:lang w:val="uk-UA"/>
        </w:rPr>
        <w:t>суттєво</w:t>
      </w:r>
      <w:r w:rsidRPr="00167FB5">
        <w:rPr>
          <w:vanish/>
          <w:sz w:val="28"/>
          <w:szCs w:val="28"/>
        </w:rPr>
        <w:t>|суттєвий|</w:t>
      </w:r>
      <w:r w:rsidRPr="00167FB5">
        <w:rPr>
          <w:sz w:val="28"/>
          <w:szCs w:val="28"/>
        </w:rPr>
        <w:t xml:space="preserve"> знижується адекватність моделі реальному процесу.</w:t>
      </w:r>
    </w:p>
    <w:p w14:paraId="06E77A3A" w14:textId="77777777" w:rsidR="00CF1C46" w:rsidRPr="00167FB5" w:rsidRDefault="00CF1C46" w:rsidP="00CF1C46">
      <w:pPr>
        <w:shd w:val="clear" w:color="auto" w:fill="FFFFFF"/>
        <w:spacing w:line="360" w:lineRule="auto"/>
        <w:ind w:firstLine="709"/>
        <w:jc w:val="both"/>
        <w:rPr>
          <w:sz w:val="28"/>
          <w:szCs w:val="28"/>
        </w:rPr>
      </w:pPr>
      <w:r w:rsidRPr="00167FB5">
        <w:rPr>
          <w:sz w:val="28"/>
          <w:szCs w:val="28"/>
        </w:rPr>
        <w:t>Класичні П</w:t>
      </w:r>
      <w:r w:rsidRPr="00167FB5">
        <w:rPr>
          <w:sz w:val="28"/>
          <w:szCs w:val="28"/>
          <w:lang w:val="uk-UA"/>
        </w:rPr>
        <w:t>І</w:t>
      </w:r>
      <w:r w:rsidRPr="00167FB5">
        <w:rPr>
          <w:sz w:val="28"/>
          <w:szCs w:val="28"/>
        </w:rPr>
        <w:t>Д-регулятор</w:t>
      </w:r>
      <w:r w:rsidRPr="00167FB5">
        <w:rPr>
          <w:sz w:val="28"/>
          <w:szCs w:val="28"/>
          <w:lang w:val="uk-UA"/>
        </w:rPr>
        <w:t>и</w:t>
      </w:r>
      <w:r w:rsidRPr="00167FB5">
        <w:rPr>
          <w:vanish/>
          <w:sz w:val="28"/>
          <w:szCs w:val="28"/>
        </w:rPr>
        <w:t>|</w:t>
      </w:r>
      <w:r w:rsidRPr="00167FB5">
        <w:rPr>
          <w:sz w:val="28"/>
          <w:szCs w:val="28"/>
        </w:rPr>
        <w:t xml:space="preserve"> для формування сигналу управління використовують методи чис</w:t>
      </w:r>
      <w:r w:rsidRPr="00167FB5">
        <w:rPr>
          <w:sz w:val="28"/>
          <w:szCs w:val="28"/>
          <w:lang w:val="uk-UA"/>
        </w:rPr>
        <w:t>лової</w:t>
      </w:r>
      <w:r w:rsidRPr="00167FB5">
        <w:rPr>
          <w:sz w:val="28"/>
          <w:szCs w:val="28"/>
        </w:rPr>
        <w:t xml:space="preserve"> інтеграції і диференціювання вхідного сигналу. Проте</w:t>
      </w:r>
      <w:r w:rsidRPr="00167FB5">
        <w:rPr>
          <w:vanish/>
          <w:sz w:val="28"/>
          <w:szCs w:val="28"/>
        </w:rPr>
        <w:t>|однак|</w:t>
      </w:r>
      <w:r w:rsidRPr="00167FB5">
        <w:rPr>
          <w:sz w:val="28"/>
          <w:szCs w:val="28"/>
        </w:rPr>
        <w:t xml:space="preserve"> </w:t>
      </w:r>
      <w:r w:rsidRPr="00167FB5">
        <w:rPr>
          <w:sz w:val="28"/>
          <w:szCs w:val="28"/>
          <w:lang w:val="uk-UA"/>
        </w:rPr>
        <w:t>у</w:t>
      </w:r>
      <w:r w:rsidRPr="00167FB5">
        <w:rPr>
          <w:vanish/>
          <w:sz w:val="28"/>
          <w:szCs w:val="28"/>
        </w:rPr>
        <w:t>|у|</w:t>
      </w:r>
      <w:r w:rsidRPr="00167FB5">
        <w:rPr>
          <w:sz w:val="28"/>
          <w:szCs w:val="28"/>
        </w:rPr>
        <w:t xml:space="preserve"> регул</w:t>
      </w:r>
      <w:r w:rsidRPr="00167FB5">
        <w:rPr>
          <w:sz w:val="28"/>
          <w:szCs w:val="28"/>
          <w:lang w:val="uk-UA"/>
        </w:rPr>
        <w:t>яторів</w:t>
      </w:r>
      <w:r w:rsidRPr="00167FB5">
        <w:rPr>
          <w:vanish/>
          <w:sz w:val="28"/>
          <w:szCs w:val="28"/>
        </w:rPr>
        <w:t>|регуляторів|</w:t>
      </w:r>
      <w:r w:rsidRPr="00167FB5">
        <w:rPr>
          <w:sz w:val="28"/>
          <w:szCs w:val="28"/>
        </w:rPr>
        <w:t xml:space="preserve"> з</w:t>
      </w:r>
      <w:r w:rsidRPr="00167FB5">
        <w:rPr>
          <w:vanish/>
          <w:sz w:val="28"/>
          <w:szCs w:val="28"/>
        </w:rPr>
        <w:t>|із|</w:t>
      </w:r>
      <w:r w:rsidRPr="00167FB5">
        <w:rPr>
          <w:sz w:val="28"/>
          <w:szCs w:val="28"/>
        </w:rPr>
        <w:t xml:space="preserve"> фіксованою структурою відсутня можливість</w:t>
      </w:r>
      <w:r w:rsidRPr="00167FB5">
        <w:rPr>
          <w:vanish/>
          <w:sz w:val="28"/>
          <w:szCs w:val="28"/>
        </w:rPr>
        <w:t>|спроможність|</w:t>
      </w:r>
      <w:r w:rsidRPr="00167FB5">
        <w:rPr>
          <w:sz w:val="28"/>
          <w:szCs w:val="28"/>
        </w:rPr>
        <w:t xml:space="preserve"> обчислення</w:t>
      </w:r>
      <w:r w:rsidRPr="00167FB5">
        <w:rPr>
          <w:vanish/>
          <w:sz w:val="28"/>
          <w:szCs w:val="28"/>
        </w:rPr>
        <w:t>|підрахунку|</w:t>
      </w:r>
      <w:r w:rsidRPr="00167FB5">
        <w:rPr>
          <w:sz w:val="28"/>
          <w:szCs w:val="28"/>
        </w:rPr>
        <w:t xml:space="preserve"> сигналу управління з </w:t>
      </w:r>
      <w:r w:rsidRPr="00167FB5">
        <w:rPr>
          <w:sz w:val="28"/>
          <w:szCs w:val="28"/>
          <w:lang w:val="uk-UA"/>
        </w:rPr>
        <w:t>у</w:t>
      </w:r>
      <w:r w:rsidRPr="00167FB5">
        <w:rPr>
          <w:sz w:val="28"/>
          <w:szCs w:val="28"/>
        </w:rPr>
        <w:t>рахуванням</w:t>
      </w:r>
      <w:r w:rsidRPr="00167FB5">
        <w:rPr>
          <w:vanish/>
          <w:sz w:val="28"/>
          <w:szCs w:val="28"/>
        </w:rPr>
        <w:t>|з урахуванням|</w:t>
      </w:r>
      <w:r w:rsidRPr="00167FB5">
        <w:rPr>
          <w:sz w:val="28"/>
          <w:szCs w:val="28"/>
        </w:rPr>
        <w:t xml:space="preserve"> нестаціонарності параметрів технологічного об'єкту. Формування сигналу управління в таких умовах стає можливим при використанні адаптивних систем управління, або регуляторів</w:t>
      </w:r>
      <w:r w:rsidRPr="00167FB5">
        <w:rPr>
          <w:vanish/>
          <w:sz w:val="28"/>
          <w:szCs w:val="28"/>
        </w:rPr>
        <w:t>|регуляторів|</w:t>
      </w:r>
      <w:r w:rsidRPr="00167FB5">
        <w:rPr>
          <w:sz w:val="28"/>
          <w:szCs w:val="28"/>
        </w:rPr>
        <w:t xml:space="preserve">, реалізованих на основі теорії нечіткої </w:t>
      </w:r>
      <w:r w:rsidRPr="00167FB5">
        <w:rPr>
          <w:sz w:val="28"/>
          <w:szCs w:val="28"/>
          <w:lang w:val="uk-UA"/>
        </w:rPr>
        <w:t>множини</w:t>
      </w:r>
      <w:r w:rsidRPr="00167FB5">
        <w:rPr>
          <w:vanish/>
          <w:sz w:val="28"/>
          <w:szCs w:val="28"/>
        </w:rPr>
        <w:t>|множини|</w:t>
      </w:r>
      <w:r w:rsidRPr="00167FB5">
        <w:rPr>
          <w:sz w:val="28"/>
          <w:szCs w:val="28"/>
        </w:rPr>
        <w:t xml:space="preserve"> </w:t>
      </w:r>
      <w:proofErr w:type="gramStart"/>
      <w:r w:rsidRPr="00167FB5">
        <w:rPr>
          <w:sz w:val="28"/>
          <w:szCs w:val="28"/>
        </w:rPr>
        <w:t>[</w:t>
      </w:r>
      <w:r w:rsidRPr="00167FB5">
        <w:rPr>
          <w:sz w:val="28"/>
          <w:szCs w:val="28"/>
          <w:lang w:val="uk-UA"/>
        </w:rPr>
        <w:t xml:space="preserve">  </w:t>
      </w:r>
      <w:proofErr w:type="gramEnd"/>
      <w:r w:rsidRPr="00167FB5">
        <w:rPr>
          <w:sz w:val="28"/>
          <w:szCs w:val="28"/>
          <w:lang w:val="uk-UA"/>
        </w:rPr>
        <w:t xml:space="preserve">   </w:t>
      </w:r>
      <w:r w:rsidRPr="00167FB5">
        <w:rPr>
          <w:sz w:val="28"/>
          <w:szCs w:val="28"/>
        </w:rPr>
        <w:t>].</w:t>
      </w:r>
    </w:p>
    <w:p w14:paraId="7948B63E" w14:textId="77777777" w:rsidR="00CF1C46" w:rsidRPr="00167FB5" w:rsidRDefault="00CF1C46" w:rsidP="00CF1C46">
      <w:pPr>
        <w:shd w:val="clear" w:color="auto" w:fill="FFFFFF"/>
        <w:spacing w:line="360" w:lineRule="auto"/>
        <w:ind w:firstLine="709"/>
        <w:jc w:val="both"/>
        <w:rPr>
          <w:sz w:val="28"/>
          <w:szCs w:val="28"/>
        </w:rPr>
      </w:pPr>
      <w:r w:rsidRPr="00167FB5">
        <w:rPr>
          <w:sz w:val="28"/>
          <w:szCs w:val="28"/>
        </w:rPr>
        <w:t>Більшість адаптивних систем управління організовуються на класичних регул</w:t>
      </w:r>
      <w:r w:rsidRPr="00167FB5">
        <w:rPr>
          <w:sz w:val="28"/>
          <w:szCs w:val="28"/>
          <w:lang w:val="uk-UA"/>
        </w:rPr>
        <w:t>яторах</w:t>
      </w:r>
      <w:r w:rsidRPr="00167FB5">
        <w:rPr>
          <w:vanish/>
          <w:sz w:val="28"/>
          <w:szCs w:val="28"/>
        </w:rPr>
        <w:t>|регуляторах|</w:t>
      </w:r>
      <w:r w:rsidRPr="00167FB5">
        <w:rPr>
          <w:sz w:val="28"/>
          <w:szCs w:val="28"/>
        </w:rPr>
        <w:t xml:space="preserve"> або з використанням еталонної моделі об'єкту управління. </w:t>
      </w:r>
      <w:r w:rsidRPr="00167FB5">
        <w:rPr>
          <w:sz w:val="28"/>
          <w:szCs w:val="28"/>
          <w:lang w:val="uk-UA"/>
        </w:rPr>
        <w:t>Таким чином</w:t>
      </w:r>
      <w:r w:rsidRPr="00167FB5">
        <w:rPr>
          <w:vanish/>
          <w:sz w:val="28"/>
          <w:szCs w:val="28"/>
        </w:rPr>
        <w:t>|в свою чергу|</w:t>
      </w:r>
      <w:r w:rsidRPr="00167FB5">
        <w:rPr>
          <w:sz w:val="28"/>
          <w:szCs w:val="28"/>
        </w:rPr>
        <w:t>, нечітк</w:t>
      </w:r>
      <w:r w:rsidRPr="00167FB5">
        <w:rPr>
          <w:sz w:val="28"/>
          <w:szCs w:val="28"/>
          <w:lang w:val="uk-UA"/>
        </w:rPr>
        <w:t>і</w:t>
      </w:r>
      <w:r w:rsidRPr="00167FB5">
        <w:rPr>
          <w:sz w:val="28"/>
          <w:szCs w:val="28"/>
        </w:rPr>
        <w:t xml:space="preserve"> регулятор</w:t>
      </w:r>
      <w:r w:rsidRPr="00167FB5">
        <w:rPr>
          <w:sz w:val="28"/>
          <w:szCs w:val="28"/>
          <w:lang w:val="uk-UA"/>
        </w:rPr>
        <w:t>и</w:t>
      </w:r>
      <w:r w:rsidRPr="00167FB5">
        <w:rPr>
          <w:vanish/>
          <w:sz w:val="28"/>
          <w:szCs w:val="28"/>
        </w:rPr>
        <w:t>|регулятори|</w:t>
      </w:r>
      <w:r w:rsidRPr="00167FB5">
        <w:rPr>
          <w:sz w:val="28"/>
          <w:szCs w:val="28"/>
        </w:rPr>
        <w:t xml:space="preserve"> використовують експертні знання (особливості регул</w:t>
      </w:r>
      <w:r w:rsidRPr="00167FB5">
        <w:rPr>
          <w:sz w:val="28"/>
          <w:szCs w:val="28"/>
          <w:lang w:val="uk-UA"/>
        </w:rPr>
        <w:t>юємого</w:t>
      </w:r>
      <w:r w:rsidRPr="00167FB5">
        <w:rPr>
          <w:sz w:val="28"/>
          <w:szCs w:val="28"/>
        </w:rPr>
        <w:t xml:space="preserve"> процесу) для управління об'єктом. Отже, для нал</w:t>
      </w:r>
      <w:r w:rsidRPr="00167FB5">
        <w:rPr>
          <w:sz w:val="28"/>
          <w:szCs w:val="28"/>
          <w:lang w:val="uk-UA"/>
        </w:rPr>
        <w:t xml:space="preserve">агодження </w:t>
      </w:r>
      <w:r w:rsidRPr="00167FB5">
        <w:rPr>
          <w:sz w:val="28"/>
          <w:szCs w:val="28"/>
        </w:rPr>
        <w:t>таких регуляторів</w:t>
      </w:r>
      <w:r w:rsidRPr="00167FB5">
        <w:rPr>
          <w:vanish/>
          <w:sz w:val="28"/>
          <w:szCs w:val="28"/>
        </w:rPr>
        <w:t>|регуляторів|</w:t>
      </w:r>
      <w:r w:rsidRPr="00167FB5">
        <w:rPr>
          <w:sz w:val="28"/>
          <w:szCs w:val="28"/>
        </w:rPr>
        <w:t xml:space="preserve"> немає необхідності створювати адекватну математичну </w:t>
      </w:r>
      <w:r w:rsidRPr="00167FB5">
        <w:rPr>
          <w:sz w:val="28"/>
          <w:szCs w:val="28"/>
        </w:rPr>
        <w:lastRenderedPageBreak/>
        <w:t>модель об'єкту управління, досить</w:t>
      </w:r>
      <w:r w:rsidRPr="00167FB5">
        <w:rPr>
          <w:vanish/>
          <w:sz w:val="28"/>
          <w:szCs w:val="28"/>
        </w:rPr>
        <w:t>|достатньо|</w:t>
      </w:r>
      <w:r w:rsidRPr="00167FB5">
        <w:rPr>
          <w:sz w:val="28"/>
          <w:szCs w:val="28"/>
        </w:rPr>
        <w:t xml:space="preserve"> лише знати принципи і особливості регулювання змінних об'єкту управління.</w:t>
      </w:r>
    </w:p>
    <w:p w14:paraId="75846B0C" w14:textId="77777777" w:rsidR="00CF1C46" w:rsidRPr="00167FB5" w:rsidRDefault="00CF1C46" w:rsidP="00CF1C46">
      <w:pPr>
        <w:shd w:val="clear" w:color="auto" w:fill="FFFFFF"/>
        <w:spacing w:line="360" w:lineRule="auto"/>
        <w:ind w:firstLine="709"/>
        <w:jc w:val="both"/>
        <w:rPr>
          <w:sz w:val="28"/>
          <w:szCs w:val="28"/>
        </w:rPr>
      </w:pPr>
      <w:r w:rsidRPr="00167FB5">
        <w:rPr>
          <w:sz w:val="28"/>
          <w:szCs w:val="28"/>
          <w:lang w:val="uk-UA"/>
        </w:rPr>
        <w:t>Р</w:t>
      </w:r>
      <w:r w:rsidRPr="00167FB5">
        <w:rPr>
          <w:sz w:val="28"/>
          <w:szCs w:val="28"/>
        </w:rPr>
        <w:t xml:space="preserve">еалізація системи регулювання температури на основі нечіткої логіки, структура якої </w:t>
      </w:r>
      <w:r w:rsidRPr="00167FB5">
        <w:rPr>
          <w:sz w:val="28"/>
          <w:szCs w:val="28"/>
          <w:lang w:val="uk-UA"/>
        </w:rPr>
        <w:t>наведена</w:t>
      </w:r>
      <w:r w:rsidRPr="00167FB5">
        <w:rPr>
          <w:vanish/>
          <w:sz w:val="28"/>
          <w:szCs w:val="28"/>
        </w:rPr>
        <w:t>|уявляти|</w:t>
      </w:r>
      <w:r w:rsidRPr="00167FB5">
        <w:rPr>
          <w:sz w:val="28"/>
          <w:szCs w:val="28"/>
        </w:rPr>
        <w:t xml:space="preserve"> на </w:t>
      </w:r>
      <w:r w:rsidRPr="00167FB5">
        <w:rPr>
          <w:sz w:val="28"/>
          <w:szCs w:val="28"/>
          <w:lang w:val="uk-UA"/>
        </w:rPr>
        <w:t>рис</w:t>
      </w:r>
      <w:r w:rsidRPr="00167FB5">
        <w:rPr>
          <w:sz w:val="28"/>
          <w:szCs w:val="28"/>
        </w:rPr>
        <w:t>. 2.5</w:t>
      </w:r>
    </w:p>
    <w:p w14:paraId="740B9561" w14:textId="77777777" w:rsidR="00CF1C46" w:rsidRPr="00167FB5" w:rsidRDefault="00CF1C46" w:rsidP="00CF1C46">
      <w:pPr>
        <w:shd w:val="clear" w:color="auto" w:fill="FFFFFF"/>
        <w:spacing w:line="360" w:lineRule="auto"/>
        <w:ind w:firstLine="709"/>
        <w:jc w:val="both"/>
        <w:rPr>
          <w:sz w:val="28"/>
          <w:szCs w:val="28"/>
        </w:rPr>
      </w:pPr>
    </w:p>
    <w:p w14:paraId="7B6EAB56" w14:textId="77777777" w:rsidR="00CF1C46" w:rsidRPr="00167FB5" w:rsidRDefault="00CF1C46" w:rsidP="00CF1C46">
      <w:pPr>
        <w:shd w:val="clear" w:color="auto" w:fill="FFFFFF"/>
        <w:spacing w:line="360" w:lineRule="auto"/>
        <w:ind w:firstLine="709"/>
        <w:jc w:val="both"/>
        <w:rPr>
          <w:sz w:val="28"/>
          <w:szCs w:val="28"/>
        </w:rPr>
      </w:pPr>
    </w:p>
    <w:p w14:paraId="5FB0013E" w14:textId="77777777" w:rsidR="00CF1C46" w:rsidRPr="00167FB5" w:rsidRDefault="00CF1C46" w:rsidP="00CF1C46">
      <w:pPr>
        <w:shd w:val="clear" w:color="auto" w:fill="FFFFFF"/>
        <w:spacing w:line="360" w:lineRule="auto"/>
        <w:ind w:firstLine="709"/>
        <w:jc w:val="both"/>
        <w:rPr>
          <w:sz w:val="28"/>
          <w:szCs w:val="28"/>
        </w:rPr>
      </w:pPr>
    </w:p>
    <w:p w14:paraId="7E2CA33A" w14:textId="77777777" w:rsidR="00CF1C46" w:rsidRPr="00167FB5" w:rsidRDefault="00CF1C46" w:rsidP="00CF1C46">
      <w:pPr>
        <w:shd w:val="clear" w:color="auto" w:fill="FFFFFF"/>
        <w:spacing w:line="360" w:lineRule="auto"/>
        <w:ind w:firstLine="709"/>
        <w:jc w:val="both"/>
        <w:rPr>
          <w:sz w:val="28"/>
          <w:szCs w:val="28"/>
        </w:rPr>
      </w:pPr>
    </w:p>
    <w:p w14:paraId="117EE401" w14:textId="3F435117" w:rsidR="00CF1C46" w:rsidRPr="00167FB5" w:rsidRDefault="00CF1C46" w:rsidP="00CF1C46">
      <w:pPr>
        <w:spacing w:line="360" w:lineRule="auto"/>
        <w:jc w:val="center"/>
        <w:rPr>
          <w:sz w:val="28"/>
          <w:szCs w:val="28"/>
        </w:rPr>
      </w:pPr>
      <w:r w:rsidRPr="00167FB5">
        <w:rPr>
          <w:noProof/>
          <w:sz w:val="28"/>
          <w:szCs w:val="28"/>
        </w:rPr>
        <w:drawing>
          <wp:inline distT="0" distB="0" distL="0" distR="0" wp14:anchorId="1D35E82D" wp14:editId="3277F6C9">
            <wp:extent cx="5940425" cy="3437255"/>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3437255"/>
                    </a:xfrm>
                    <a:prstGeom prst="rect">
                      <a:avLst/>
                    </a:prstGeom>
                    <a:noFill/>
                    <a:ln>
                      <a:noFill/>
                    </a:ln>
                  </pic:spPr>
                </pic:pic>
              </a:graphicData>
            </a:graphic>
          </wp:inline>
        </w:drawing>
      </w:r>
    </w:p>
    <w:p w14:paraId="4BFDBE9F" w14:textId="77777777" w:rsidR="00CF1C46" w:rsidRPr="00167FB5" w:rsidRDefault="00CF1C46" w:rsidP="00CF1C46">
      <w:pPr>
        <w:shd w:val="clear" w:color="auto" w:fill="FFFFFF"/>
        <w:spacing w:line="360" w:lineRule="auto"/>
        <w:ind w:firstLine="709"/>
        <w:jc w:val="both"/>
        <w:rPr>
          <w:iCs/>
          <w:sz w:val="28"/>
          <w:szCs w:val="28"/>
          <w:lang w:val="uk-UA" w:eastAsia="uk-UA"/>
        </w:rPr>
      </w:pPr>
      <w:r w:rsidRPr="00167FB5">
        <w:rPr>
          <w:iCs/>
          <w:sz w:val="28"/>
          <w:szCs w:val="28"/>
          <w:lang w:val="uk-UA" w:eastAsia="uk-UA"/>
        </w:rPr>
        <w:t>4</w:t>
      </w:r>
      <w:r w:rsidRPr="00167FB5">
        <w:rPr>
          <w:iCs/>
          <w:sz w:val="28"/>
          <w:szCs w:val="28"/>
          <w:lang w:val="uk-UA" w:eastAsia="uk-UA"/>
        </w:rPr>
        <w:softHyphen/>
      </w:r>
      <w:r w:rsidRPr="00167FB5">
        <w:rPr>
          <w:iCs/>
          <w:sz w:val="28"/>
          <w:szCs w:val="28"/>
          <w:lang w:val="uk-UA" w:eastAsia="uk-UA"/>
        </w:rPr>
        <w:softHyphen/>
        <w:t xml:space="preserve">– датчик  поточної температури, розміщений в контрольному приміщенні  , 5– блок порівняння ,  7– блок завдання ,  8– диференціюючий пристрій , НЛ– перший блок нечіткої логіки ,  10–другий блок НЛ, 11– блок пам'яті, 12– ключ вибору,  13–суматор , 6–виконавчий механізм </w:t>
      </w:r>
    </w:p>
    <w:p w14:paraId="6086C5CF" w14:textId="77777777" w:rsidR="00CF1C46" w:rsidRPr="00167FB5" w:rsidRDefault="00CF1C46" w:rsidP="00CF1C46">
      <w:pPr>
        <w:shd w:val="clear" w:color="auto" w:fill="FFFFFF"/>
        <w:spacing w:line="360" w:lineRule="auto"/>
        <w:ind w:firstLine="709"/>
        <w:jc w:val="center"/>
        <w:rPr>
          <w:iCs/>
          <w:sz w:val="28"/>
          <w:szCs w:val="28"/>
          <w:lang w:val="uk-UA" w:eastAsia="uk-UA"/>
        </w:rPr>
      </w:pPr>
      <w:r w:rsidRPr="00167FB5">
        <w:rPr>
          <w:bCs/>
          <w:iCs/>
          <w:sz w:val="28"/>
          <w:szCs w:val="28"/>
          <w:lang w:val="uk-UA" w:eastAsia="uk-UA"/>
        </w:rPr>
        <w:t xml:space="preserve">Рисунок </w:t>
      </w:r>
      <w:r w:rsidRPr="00167FB5">
        <w:rPr>
          <w:bCs/>
          <w:iCs/>
          <w:sz w:val="28"/>
          <w:szCs w:val="28"/>
          <w:lang w:eastAsia="uk-UA"/>
        </w:rPr>
        <w:t>2.5</w:t>
      </w:r>
      <w:r w:rsidRPr="00167FB5">
        <w:rPr>
          <w:bCs/>
          <w:iCs/>
          <w:sz w:val="28"/>
          <w:szCs w:val="28"/>
          <w:lang w:val="uk-UA" w:eastAsia="uk-UA"/>
        </w:rPr>
        <w:t xml:space="preserve"> - </w:t>
      </w:r>
      <w:r w:rsidRPr="00167FB5">
        <w:rPr>
          <w:iCs/>
          <w:sz w:val="28"/>
          <w:szCs w:val="28"/>
          <w:lang w:val="uk-UA" w:eastAsia="uk-UA"/>
        </w:rPr>
        <w:t>Структура системи нечіткого регулювання температури з нечітким регулятором</w:t>
      </w:r>
    </w:p>
    <w:p w14:paraId="2D5F6D31" w14:textId="77777777" w:rsidR="00CF1C46" w:rsidRPr="00167FB5" w:rsidRDefault="00CF1C46" w:rsidP="00CF1C46">
      <w:pPr>
        <w:shd w:val="clear" w:color="auto" w:fill="FFFFFF"/>
        <w:spacing w:line="360" w:lineRule="auto"/>
        <w:ind w:firstLine="709"/>
        <w:jc w:val="center"/>
        <w:rPr>
          <w:iCs/>
          <w:sz w:val="28"/>
          <w:szCs w:val="28"/>
          <w:lang w:val="uk-UA" w:eastAsia="uk-UA"/>
        </w:rPr>
      </w:pPr>
    </w:p>
    <w:p w14:paraId="40ECC638" w14:textId="77777777" w:rsidR="00CF1C46" w:rsidRPr="00167FB5" w:rsidRDefault="00CF1C46" w:rsidP="00CF1C46">
      <w:pPr>
        <w:shd w:val="clear" w:color="auto" w:fill="FFFFFF"/>
        <w:spacing w:line="360" w:lineRule="auto"/>
        <w:ind w:firstLine="709"/>
        <w:jc w:val="both"/>
        <w:rPr>
          <w:sz w:val="28"/>
          <w:szCs w:val="28"/>
          <w:lang w:val="uk-UA"/>
        </w:rPr>
      </w:pPr>
      <w:r w:rsidRPr="00167FB5">
        <w:rPr>
          <w:sz w:val="28"/>
          <w:szCs w:val="28"/>
          <w:lang w:val="uk-UA" w:eastAsia="uk-UA"/>
        </w:rPr>
        <w:t xml:space="preserve">Сигнали значення температури від часу, що формуються зовнішнім задатчиком, поступають на вхід блоку – 7 і знімаються експериментально </w:t>
      </w:r>
      <w:r w:rsidRPr="00167FB5">
        <w:rPr>
          <w:sz w:val="28"/>
          <w:szCs w:val="28"/>
          <w:lang w:val="uk-UA" w:eastAsia="uk-UA"/>
        </w:rPr>
        <w:lastRenderedPageBreak/>
        <w:t xml:space="preserve">шляхом контролю і при розімкненому контурі системи управління. При цьому сигнал </w:t>
      </w:r>
      <w:r w:rsidRPr="00167FB5">
        <w:rPr>
          <w:position w:val="-12"/>
          <w:sz w:val="28"/>
          <w:szCs w:val="28"/>
        </w:rPr>
        <w:object w:dxaOrig="380" w:dyaOrig="360" w14:anchorId="3818B6AD">
          <v:shape id="_x0000_i1050" type="#_x0000_t75" style="width:18.75pt;height:18pt" o:ole="">
            <v:imagedata r:id="rId68" o:title=""/>
          </v:shape>
          <o:OLEObject Type="Embed" ProgID="Equation.3" ShapeID="_x0000_i1050" DrawAspect="Content" ObjectID="_1606479610" r:id="rId69"/>
        </w:object>
      </w:r>
      <w:r w:rsidRPr="00167FB5">
        <w:rPr>
          <w:iCs/>
          <w:smallCaps/>
          <w:sz w:val="28"/>
          <w:szCs w:val="28"/>
          <w:lang w:val="uk-UA" w:eastAsia="uk-UA"/>
        </w:rPr>
        <w:t xml:space="preserve"> </w:t>
      </w:r>
      <w:r w:rsidRPr="00167FB5">
        <w:rPr>
          <w:sz w:val="28"/>
          <w:szCs w:val="28"/>
          <w:lang w:val="uk-UA" w:eastAsia="uk-UA"/>
        </w:rPr>
        <w:t>завдання виконавчому механізму – 6 апроксимується виразом:</w:t>
      </w:r>
    </w:p>
    <w:p w14:paraId="567D2EE1" w14:textId="77777777" w:rsidR="00CF1C46" w:rsidRPr="00167FB5" w:rsidRDefault="00CF1C46" w:rsidP="00CF1C46">
      <w:pPr>
        <w:shd w:val="clear" w:color="auto" w:fill="FFFFFF"/>
        <w:spacing w:line="360" w:lineRule="auto"/>
        <w:ind w:firstLine="709"/>
        <w:jc w:val="both"/>
        <w:rPr>
          <w:sz w:val="28"/>
          <w:szCs w:val="28"/>
        </w:rPr>
      </w:pPr>
      <w:r w:rsidRPr="00167FB5">
        <w:rPr>
          <w:position w:val="-12"/>
          <w:sz w:val="28"/>
          <w:szCs w:val="28"/>
          <w:lang w:val="uk-UA"/>
        </w:rPr>
        <w:object w:dxaOrig="2320" w:dyaOrig="380" w14:anchorId="2724EAC2">
          <v:shape id="_x0000_i1051" type="#_x0000_t75" style="width:126pt;height:20.25pt" o:ole="">
            <v:imagedata r:id="rId70" o:title=""/>
          </v:shape>
          <o:OLEObject Type="Embed" ProgID="Equation.3" ShapeID="_x0000_i1051" DrawAspect="Content" ObjectID="_1606479611" r:id="rId71"/>
        </w:object>
      </w:r>
      <w:r w:rsidRPr="00167FB5">
        <w:rPr>
          <w:sz w:val="28"/>
          <w:szCs w:val="28"/>
          <w:lang w:val="uk-UA"/>
        </w:rPr>
        <w:t xml:space="preserve">                                                                                      </w:t>
      </w:r>
      <w:r w:rsidRPr="00167FB5">
        <w:rPr>
          <w:sz w:val="28"/>
          <w:szCs w:val="28"/>
        </w:rPr>
        <w:t xml:space="preserve">    </w:t>
      </w:r>
      <w:r w:rsidRPr="00167FB5">
        <w:rPr>
          <w:sz w:val="28"/>
          <w:szCs w:val="28"/>
          <w:lang w:val="uk-UA"/>
        </w:rPr>
        <w:t>(5.36)</w:t>
      </w:r>
    </w:p>
    <w:p w14:paraId="1B7C5418" w14:textId="77777777" w:rsidR="00CF1C46" w:rsidRPr="00167FB5" w:rsidRDefault="00CF1C46" w:rsidP="00CF1C46">
      <w:pPr>
        <w:shd w:val="clear" w:color="auto" w:fill="FFFFFF"/>
        <w:spacing w:line="360" w:lineRule="auto"/>
        <w:ind w:firstLine="709"/>
        <w:jc w:val="both"/>
        <w:rPr>
          <w:sz w:val="28"/>
          <w:szCs w:val="28"/>
          <w:lang w:val="uk-UA" w:eastAsia="uk-UA"/>
        </w:rPr>
      </w:pPr>
      <w:r w:rsidRPr="00167FB5">
        <w:rPr>
          <w:sz w:val="28"/>
          <w:szCs w:val="28"/>
          <w:lang w:val="uk-UA" w:eastAsia="uk-UA"/>
        </w:rPr>
        <w:t>Де</w:t>
      </w:r>
      <w:r w:rsidRPr="00167FB5">
        <w:rPr>
          <w:sz w:val="28"/>
          <w:szCs w:val="28"/>
          <w:lang w:eastAsia="uk-UA"/>
        </w:rPr>
        <w:t xml:space="preserve"> </w:t>
      </w:r>
      <w:r w:rsidRPr="00167FB5">
        <w:rPr>
          <w:position w:val="-10"/>
          <w:sz w:val="28"/>
          <w:szCs w:val="28"/>
        </w:rPr>
        <w:object w:dxaOrig="240" w:dyaOrig="340" w14:anchorId="4E4EDB22">
          <v:shape id="_x0000_i1052" type="#_x0000_t75" style="width:12pt;height:17.25pt" o:ole="">
            <v:imagedata r:id="rId72" o:title=""/>
          </v:shape>
          <o:OLEObject Type="Embed" ProgID="Equation.3" ShapeID="_x0000_i1052" DrawAspect="Content" ObjectID="_1606479612" r:id="rId73"/>
        </w:object>
      </w:r>
      <w:r w:rsidRPr="00167FB5">
        <w:rPr>
          <w:sz w:val="28"/>
          <w:szCs w:val="28"/>
        </w:rPr>
        <w:t xml:space="preserve">, </w:t>
      </w:r>
      <w:r w:rsidRPr="00167FB5">
        <w:rPr>
          <w:position w:val="-10"/>
          <w:sz w:val="28"/>
          <w:szCs w:val="28"/>
        </w:rPr>
        <w:object w:dxaOrig="279" w:dyaOrig="340" w14:anchorId="42398C35">
          <v:shape id="_x0000_i1053" type="#_x0000_t75" style="width:14.25pt;height:17.25pt" o:ole="">
            <v:imagedata r:id="rId74" o:title=""/>
          </v:shape>
          <o:OLEObject Type="Embed" ProgID="Equation.3" ShapeID="_x0000_i1053" DrawAspect="Content" ObjectID="_1606479613" r:id="rId75"/>
        </w:object>
      </w:r>
      <w:r w:rsidRPr="00167FB5">
        <w:rPr>
          <w:iCs/>
          <w:sz w:val="28"/>
          <w:szCs w:val="28"/>
          <w:lang w:val="uk-UA" w:eastAsia="uk-UA"/>
        </w:rPr>
        <w:t xml:space="preserve"> </w:t>
      </w:r>
      <w:r w:rsidRPr="00167FB5">
        <w:rPr>
          <w:sz w:val="28"/>
          <w:szCs w:val="28"/>
          <w:lang w:val="uk-UA" w:eastAsia="uk-UA"/>
        </w:rPr>
        <w:t>– масштабні коефіцієнти;</w:t>
      </w:r>
    </w:p>
    <w:p w14:paraId="0BB2D4D8" w14:textId="77777777" w:rsidR="00CF1C46" w:rsidRPr="00167FB5" w:rsidRDefault="00CF1C46" w:rsidP="00CF1C46">
      <w:pPr>
        <w:shd w:val="clear" w:color="auto" w:fill="FFFFFF"/>
        <w:spacing w:line="360" w:lineRule="auto"/>
        <w:ind w:firstLine="709"/>
        <w:jc w:val="both"/>
        <w:rPr>
          <w:sz w:val="28"/>
          <w:szCs w:val="28"/>
          <w:lang w:val="uk-UA"/>
        </w:rPr>
      </w:pPr>
      <w:r w:rsidRPr="00167FB5">
        <w:rPr>
          <w:position w:val="-12"/>
          <w:sz w:val="28"/>
          <w:szCs w:val="28"/>
        </w:rPr>
        <w:object w:dxaOrig="420" w:dyaOrig="380" w14:anchorId="34C49376">
          <v:shape id="_x0000_i1054" type="#_x0000_t75" style="width:21pt;height:18.75pt" o:ole="">
            <v:imagedata r:id="rId76" o:title=""/>
          </v:shape>
          <o:OLEObject Type="Embed" ProgID="Equation.3" ShapeID="_x0000_i1054" DrawAspect="Content" ObjectID="_1606479614" r:id="rId77"/>
        </w:object>
      </w:r>
      <w:r w:rsidRPr="00167FB5">
        <w:rPr>
          <w:sz w:val="28"/>
          <w:szCs w:val="28"/>
          <w:lang w:val="uk-UA" w:eastAsia="uk-UA"/>
        </w:rPr>
        <w:t xml:space="preserve"> – температура навколишнього середовища.</w:t>
      </w:r>
    </w:p>
    <w:p w14:paraId="669C17D1" w14:textId="77777777" w:rsidR="00CF1C46" w:rsidRPr="00167FB5" w:rsidRDefault="00CF1C46" w:rsidP="00CF1C46">
      <w:pPr>
        <w:shd w:val="clear" w:color="auto" w:fill="FFFFFF"/>
        <w:spacing w:line="360" w:lineRule="auto"/>
        <w:ind w:firstLine="709"/>
        <w:jc w:val="both"/>
        <w:rPr>
          <w:sz w:val="28"/>
          <w:szCs w:val="28"/>
          <w:lang w:val="uk-UA"/>
        </w:rPr>
      </w:pPr>
      <w:r w:rsidRPr="00167FB5">
        <w:rPr>
          <w:sz w:val="28"/>
          <w:szCs w:val="28"/>
          <w:lang w:val="uk-UA"/>
        </w:rPr>
        <w:t>Параметри першого блоку нечіткої логіки пр</w:t>
      </w:r>
      <w:r w:rsidRPr="00167FB5">
        <w:rPr>
          <w:sz w:val="28"/>
          <w:szCs w:val="28"/>
        </w:rPr>
        <w:t>едставлені</w:t>
      </w:r>
      <w:r w:rsidRPr="00167FB5">
        <w:rPr>
          <w:vanish/>
          <w:sz w:val="28"/>
          <w:szCs w:val="28"/>
        </w:rPr>
        <w:t>|уявляти|</w:t>
      </w:r>
      <w:r w:rsidRPr="00167FB5">
        <w:rPr>
          <w:sz w:val="28"/>
          <w:szCs w:val="28"/>
        </w:rPr>
        <w:t xml:space="preserve"> на </w:t>
      </w:r>
      <w:r w:rsidRPr="00167FB5">
        <w:rPr>
          <w:sz w:val="28"/>
          <w:szCs w:val="28"/>
          <w:lang w:val="uk-UA"/>
        </w:rPr>
        <w:t>рис</w:t>
      </w:r>
      <w:r w:rsidRPr="00167FB5">
        <w:rPr>
          <w:sz w:val="28"/>
          <w:szCs w:val="28"/>
        </w:rPr>
        <w:t xml:space="preserve">. </w:t>
      </w:r>
      <w:r w:rsidRPr="00167FB5">
        <w:rPr>
          <w:sz w:val="28"/>
          <w:szCs w:val="28"/>
          <w:lang w:val="uk-UA"/>
        </w:rPr>
        <w:t>5</w:t>
      </w:r>
      <w:r w:rsidRPr="00167FB5">
        <w:rPr>
          <w:sz w:val="28"/>
          <w:szCs w:val="28"/>
        </w:rPr>
        <w:t xml:space="preserve">-4 і в таблиці </w:t>
      </w:r>
      <w:r w:rsidRPr="00167FB5">
        <w:rPr>
          <w:sz w:val="28"/>
          <w:szCs w:val="28"/>
          <w:lang w:val="uk-UA"/>
        </w:rPr>
        <w:t>5.2</w:t>
      </w:r>
      <w:r w:rsidRPr="00167FB5">
        <w:rPr>
          <w:sz w:val="28"/>
          <w:szCs w:val="28"/>
        </w:rPr>
        <w:t>, другого блоку нечіткої логіки – на</w:t>
      </w:r>
      <w:r w:rsidRPr="00167FB5">
        <w:rPr>
          <w:sz w:val="28"/>
          <w:szCs w:val="28"/>
          <w:lang w:val="uk-UA"/>
        </w:rPr>
        <w:t xml:space="preserve"> рис</w:t>
      </w:r>
      <w:r w:rsidRPr="00167FB5">
        <w:rPr>
          <w:sz w:val="28"/>
          <w:szCs w:val="28"/>
        </w:rPr>
        <w:t xml:space="preserve">. 5-7 і в таблиці. </w:t>
      </w:r>
      <w:r w:rsidRPr="00167FB5">
        <w:rPr>
          <w:sz w:val="28"/>
          <w:szCs w:val="28"/>
          <w:lang w:val="uk-UA"/>
        </w:rPr>
        <w:t>5.3</w:t>
      </w:r>
      <w:r w:rsidRPr="00167FB5">
        <w:rPr>
          <w:sz w:val="28"/>
          <w:szCs w:val="28"/>
        </w:rPr>
        <w:t>.</w:t>
      </w:r>
    </w:p>
    <w:p w14:paraId="0D4A935B" w14:textId="77777777" w:rsidR="00CF1C46" w:rsidRPr="00167FB5" w:rsidRDefault="00CF1C46" w:rsidP="00CF1C46">
      <w:pPr>
        <w:shd w:val="clear" w:color="auto" w:fill="FFFFFF"/>
        <w:spacing w:line="360" w:lineRule="auto"/>
        <w:ind w:firstLine="709"/>
        <w:jc w:val="both"/>
        <w:rPr>
          <w:sz w:val="28"/>
          <w:szCs w:val="28"/>
          <w:lang w:val="uk-UA"/>
        </w:rPr>
      </w:pPr>
      <w:r w:rsidRPr="00167FB5">
        <w:rPr>
          <w:sz w:val="28"/>
          <w:szCs w:val="28"/>
        </w:rPr>
        <w:t>Дана система регулювання температури функціонує таким чином.</w:t>
      </w:r>
    </w:p>
    <w:p w14:paraId="0103C927" w14:textId="77777777" w:rsidR="00CF1C46" w:rsidRPr="00167FB5" w:rsidRDefault="00CF1C46" w:rsidP="00CF1C46">
      <w:pPr>
        <w:shd w:val="clear" w:color="auto" w:fill="FFFFFF"/>
        <w:spacing w:line="360" w:lineRule="auto"/>
        <w:ind w:firstLine="709"/>
        <w:jc w:val="both"/>
        <w:rPr>
          <w:sz w:val="28"/>
          <w:szCs w:val="28"/>
        </w:rPr>
      </w:pPr>
      <w:r w:rsidRPr="00167FB5">
        <w:rPr>
          <w:sz w:val="28"/>
          <w:szCs w:val="28"/>
          <w:lang w:val="uk-UA" w:eastAsia="uk-UA"/>
        </w:rPr>
        <w:t xml:space="preserve">Задане значення температури </w:t>
      </w:r>
      <w:r w:rsidRPr="00167FB5">
        <w:rPr>
          <w:position w:val="-12"/>
          <w:sz w:val="28"/>
          <w:szCs w:val="28"/>
        </w:rPr>
        <w:object w:dxaOrig="420" w:dyaOrig="380" w14:anchorId="7459F745">
          <v:shape id="_x0000_i1055" type="#_x0000_t75" style="width:21pt;height:18.75pt" o:ole="">
            <v:imagedata r:id="rId76" o:title=""/>
          </v:shape>
          <o:OLEObject Type="Embed" ProgID="Equation.3" ShapeID="_x0000_i1055" DrawAspect="Content" ObjectID="_1606479615" r:id="rId78"/>
        </w:object>
      </w:r>
      <w:r w:rsidRPr="00167FB5">
        <w:rPr>
          <w:sz w:val="28"/>
          <w:szCs w:val="28"/>
          <w:lang w:val="uk-UA" w:eastAsia="uk-UA"/>
        </w:rPr>
        <w:t xml:space="preserve"> поступає на вхід блоку - 7 і блоку - 5. Відповідно до приведеного вище вираження блок - 7 формує сигнал завдання </w:t>
      </w:r>
      <w:r w:rsidRPr="00167FB5">
        <w:rPr>
          <w:position w:val="-12"/>
          <w:sz w:val="28"/>
          <w:szCs w:val="28"/>
        </w:rPr>
        <w:object w:dxaOrig="380" w:dyaOrig="360" w14:anchorId="3A70175D">
          <v:shape id="_x0000_i1056" type="#_x0000_t75" style="width:18.75pt;height:18pt" o:ole="">
            <v:imagedata r:id="rId68" o:title=""/>
          </v:shape>
          <o:OLEObject Type="Embed" ProgID="Equation.3" ShapeID="_x0000_i1056" DrawAspect="Content" ObjectID="_1606479616" r:id="rId79"/>
        </w:object>
      </w:r>
      <w:r w:rsidRPr="00167FB5">
        <w:rPr>
          <w:iCs/>
          <w:sz w:val="28"/>
          <w:szCs w:val="28"/>
          <w:lang w:val="uk-UA" w:eastAsia="uk-UA"/>
        </w:rPr>
        <w:t xml:space="preserve">, </w:t>
      </w:r>
      <w:r w:rsidRPr="00167FB5">
        <w:rPr>
          <w:sz w:val="28"/>
          <w:szCs w:val="28"/>
          <w:lang w:val="uk-UA" w:eastAsia="uk-UA"/>
        </w:rPr>
        <w:t xml:space="preserve">що поступає на суматор, - 13. Температура в гріючій камері - 1 печі вимірюється давачем - 4 і сигнал зворотного зв'язку </w:t>
      </w:r>
      <w:r w:rsidRPr="00167FB5">
        <w:rPr>
          <w:position w:val="-12"/>
          <w:sz w:val="28"/>
          <w:szCs w:val="28"/>
          <w:lang w:val="uk-UA" w:eastAsia="uk-UA"/>
        </w:rPr>
        <w:object w:dxaOrig="360" w:dyaOrig="360" w14:anchorId="793D2A04">
          <v:shape id="_x0000_i1057" type="#_x0000_t75" style="width:18pt;height:18pt" o:ole="">
            <v:imagedata r:id="rId80" o:title=""/>
          </v:shape>
          <o:OLEObject Type="Embed" ProgID="Equation.3" ShapeID="_x0000_i1057" DrawAspect="Content" ObjectID="_1606479617" r:id="rId81"/>
        </w:object>
      </w:r>
      <w:r w:rsidRPr="00167FB5">
        <w:rPr>
          <w:bCs/>
          <w:iCs/>
          <w:sz w:val="28"/>
          <w:szCs w:val="28"/>
          <w:lang w:val="uk-UA" w:eastAsia="uk-UA"/>
        </w:rPr>
        <w:t xml:space="preserve"> </w:t>
      </w:r>
      <w:r w:rsidRPr="00167FB5">
        <w:rPr>
          <w:sz w:val="28"/>
          <w:szCs w:val="28"/>
          <w:lang w:val="uk-UA" w:eastAsia="uk-UA"/>
        </w:rPr>
        <w:t xml:space="preserve">поступає на блок - 5, в якому обчислюється значення сигналу неузгодження </w:t>
      </w:r>
      <w:r w:rsidRPr="00167FB5">
        <w:rPr>
          <w:position w:val="-6"/>
          <w:sz w:val="28"/>
          <w:szCs w:val="28"/>
          <w:lang w:val="uk-UA" w:eastAsia="uk-UA"/>
        </w:rPr>
        <w:object w:dxaOrig="400" w:dyaOrig="320" w14:anchorId="3A81D67C">
          <v:shape id="_x0000_i1058" type="#_x0000_t75" style="width:20.25pt;height:15.75pt" o:ole="">
            <v:imagedata r:id="rId82" o:title=""/>
          </v:shape>
          <o:OLEObject Type="Embed" ProgID="Equation.3" ShapeID="_x0000_i1058" DrawAspect="Content" ObjectID="_1606479618" r:id="rId83"/>
        </w:object>
      </w:r>
      <w:r w:rsidRPr="00167FB5">
        <w:rPr>
          <w:sz w:val="28"/>
          <w:szCs w:val="28"/>
          <w:lang w:val="uk-UA" w:eastAsia="uk-UA"/>
        </w:rPr>
        <w:t xml:space="preserve"> поточної температури </w:t>
      </w:r>
      <w:r w:rsidRPr="00167FB5">
        <w:rPr>
          <w:position w:val="-6"/>
          <w:sz w:val="28"/>
          <w:szCs w:val="28"/>
        </w:rPr>
        <w:object w:dxaOrig="240" w:dyaOrig="320" w14:anchorId="220E36C7">
          <v:shape id="_x0000_i1059" type="#_x0000_t75" style="width:12pt;height:15.75pt" o:ole="">
            <v:imagedata r:id="rId84" o:title=""/>
          </v:shape>
          <o:OLEObject Type="Embed" ProgID="Equation.3" ShapeID="_x0000_i1059" DrawAspect="Content" ObjectID="_1606479619" r:id="rId85"/>
        </w:object>
      </w:r>
      <w:r w:rsidRPr="00167FB5">
        <w:rPr>
          <w:bCs/>
          <w:iCs/>
          <w:sz w:val="28"/>
          <w:szCs w:val="28"/>
          <w:lang w:val="uk-UA" w:eastAsia="uk-UA"/>
        </w:rPr>
        <w:t xml:space="preserve"> </w:t>
      </w:r>
      <w:r w:rsidRPr="00167FB5">
        <w:rPr>
          <w:sz w:val="28"/>
          <w:szCs w:val="28"/>
          <w:lang w:val="uk-UA" w:eastAsia="uk-UA"/>
        </w:rPr>
        <w:t xml:space="preserve">із заданим значенням </w:t>
      </w:r>
      <w:r w:rsidRPr="00167FB5">
        <w:rPr>
          <w:position w:val="-12"/>
          <w:sz w:val="28"/>
          <w:szCs w:val="28"/>
        </w:rPr>
        <w:object w:dxaOrig="420" w:dyaOrig="380" w14:anchorId="16584112">
          <v:shape id="_x0000_i1060" type="#_x0000_t75" style="width:21pt;height:18.75pt" o:ole="">
            <v:imagedata r:id="rId76" o:title=""/>
          </v:shape>
          <o:OLEObject Type="Embed" ProgID="Equation.3" ShapeID="_x0000_i1060" DrawAspect="Content" ObjectID="_1606479620" r:id="rId86"/>
        </w:object>
      </w:r>
      <w:r w:rsidRPr="00167FB5">
        <w:rPr>
          <w:iCs/>
          <w:sz w:val="28"/>
          <w:szCs w:val="28"/>
          <w:lang w:val="uk-UA" w:eastAsia="uk-UA"/>
        </w:rPr>
        <w:t xml:space="preserve">. </w:t>
      </w:r>
      <w:r w:rsidRPr="00167FB5">
        <w:rPr>
          <w:sz w:val="28"/>
          <w:szCs w:val="28"/>
          <w:lang w:val="uk-UA" w:eastAsia="uk-UA"/>
        </w:rPr>
        <w:t xml:space="preserve">Сигнал </w:t>
      </w:r>
      <w:r w:rsidRPr="00167FB5">
        <w:rPr>
          <w:position w:val="-6"/>
          <w:sz w:val="28"/>
          <w:szCs w:val="28"/>
          <w:lang w:val="uk-UA" w:eastAsia="uk-UA"/>
        </w:rPr>
        <w:object w:dxaOrig="400" w:dyaOrig="320" w14:anchorId="52C4FBAC">
          <v:shape id="_x0000_i1061" type="#_x0000_t75" style="width:20.25pt;height:15.75pt" o:ole="">
            <v:imagedata r:id="rId14" o:title=""/>
          </v:shape>
          <o:OLEObject Type="Embed" ProgID="Equation.3" ShapeID="_x0000_i1061" DrawAspect="Content" ObjectID="_1606479621" r:id="rId87"/>
        </w:object>
      </w:r>
      <w:r w:rsidRPr="00167FB5">
        <w:rPr>
          <w:bCs/>
          <w:iCs/>
          <w:sz w:val="28"/>
          <w:szCs w:val="28"/>
          <w:lang w:val="uk-UA" w:eastAsia="uk-UA"/>
        </w:rPr>
        <w:t xml:space="preserve"> </w:t>
      </w:r>
      <w:r w:rsidRPr="00167FB5">
        <w:rPr>
          <w:sz w:val="28"/>
          <w:szCs w:val="28"/>
          <w:lang w:val="uk-UA" w:eastAsia="uk-UA"/>
        </w:rPr>
        <w:t>поступає на вхід диференціюючого пристрою - 8, на перші входи блоків - 9 і 10. У пристрої - 8 обчислюється швидкість (</w:t>
      </w:r>
      <w:r w:rsidRPr="00167FB5">
        <w:rPr>
          <w:position w:val="-6"/>
          <w:sz w:val="28"/>
          <w:szCs w:val="28"/>
          <w:lang w:val="uk-UA" w:eastAsia="uk-UA"/>
        </w:rPr>
        <w:object w:dxaOrig="400" w:dyaOrig="320" w14:anchorId="69F7CECC">
          <v:shape id="_x0000_i1062" type="#_x0000_t75" style="width:20.25pt;height:15.75pt" o:ole="">
            <v:imagedata r:id="rId14" o:title=""/>
          </v:shape>
          <o:OLEObject Type="Embed" ProgID="Equation.3" ShapeID="_x0000_i1062" DrawAspect="Content" ObjectID="_1606479622" r:id="rId88"/>
        </w:object>
      </w:r>
      <w:r w:rsidRPr="00167FB5">
        <w:rPr>
          <w:sz w:val="28"/>
          <w:szCs w:val="28"/>
          <w:lang w:val="uk-UA" w:eastAsia="uk-UA"/>
        </w:rPr>
        <w:t xml:space="preserve">)' зміни значень неузгодження </w:t>
      </w:r>
      <w:r w:rsidRPr="00167FB5">
        <w:rPr>
          <w:position w:val="-6"/>
          <w:sz w:val="28"/>
          <w:szCs w:val="28"/>
          <w:lang w:val="uk-UA" w:eastAsia="uk-UA"/>
        </w:rPr>
        <w:object w:dxaOrig="400" w:dyaOrig="320" w14:anchorId="62C555BA">
          <v:shape id="_x0000_i1063" type="#_x0000_t75" style="width:20.25pt;height:15.75pt" o:ole="">
            <v:imagedata r:id="rId14" o:title=""/>
          </v:shape>
          <o:OLEObject Type="Embed" ProgID="Equation.3" ShapeID="_x0000_i1063" DrawAspect="Content" ObjectID="_1606479623" r:id="rId89"/>
        </w:object>
      </w:r>
      <w:r w:rsidRPr="00167FB5">
        <w:rPr>
          <w:iCs/>
          <w:sz w:val="28"/>
          <w:szCs w:val="28"/>
          <w:lang w:val="uk-UA" w:eastAsia="uk-UA"/>
        </w:rPr>
        <w:t xml:space="preserve"> </w:t>
      </w:r>
      <w:r w:rsidRPr="00167FB5">
        <w:rPr>
          <w:sz w:val="28"/>
          <w:szCs w:val="28"/>
          <w:lang w:val="uk-UA" w:eastAsia="uk-UA"/>
        </w:rPr>
        <w:t>поточної температури. Сигнал (</w:t>
      </w:r>
      <w:r w:rsidRPr="00167FB5">
        <w:rPr>
          <w:position w:val="-6"/>
          <w:sz w:val="28"/>
          <w:szCs w:val="28"/>
          <w:lang w:val="uk-UA" w:eastAsia="uk-UA"/>
        </w:rPr>
        <w:object w:dxaOrig="400" w:dyaOrig="320" w14:anchorId="4776B6CF">
          <v:shape id="_x0000_i1064" type="#_x0000_t75" style="width:20.25pt;height:15.75pt" o:ole="">
            <v:imagedata r:id="rId14" o:title=""/>
          </v:shape>
          <o:OLEObject Type="Embed" ProgID="Equation.3" ShapeID="_x0000_i1064" DrawAspect="Content" ObjectID="_1606479624" r:id="rId90"/>
        </w:object>
      </w:r>
      <w:r w:rsidRPr="00167FB5">
        <w:rPr>
          <w:sz w:val="28"/>
          <w:szCs w:val="28"/>
          <w:lang w:val="uk-UA" w:eastAsia="uk-UA"/>
        </w:rPr>
        <w:t>)' поступає на другі входи блоків - 9 і 10.</w:t>
      </w:r>
    </w:p>
    <w:p w14:paraId="09488E66" w14:textId="77777777" w:rsidR="00CF1C46" w:rsidRPr="00167FB5" w:rsidRDefault="00CF1C46" w:rsidP="00CF1C46">
      <w:pPr>
        <w:shd w:val="clear" w:color="auto" w:fill="FFFFFF"/>
        <w:spacing w:line="360" w:lineRule="auto"/>
        <w:ind w:firstLine="709"/>
        <w:jc w:val="both"/>
        <w:rPr>
          <w:bCs/>
          <w:iCs/>
          <w:sz w:val="28"/>
          <w:szCs w:val="28"/>
          <w:lang w:val="uk-UA" w:eastAsia="uk-UA"/>
        </w:rPr>
      </w:pPr>
      <w:r w:rsidRPr="00167FB5">
        <w:rPr>
          <w:sz w:val="28"/>
          <w:szCs w:val="28"/>
          <w:lang w:val="uk-UA" w:eastAsia="uk-UA"/>
        </w:rPr>
        <w:t xml:space="preserve">Чисельні значення розузгодження </w:t>
      </w:r>
      <w:r w:rsidRPr="00167FB5">
        <w:rPr>
          <w:position w:val="-6"/>
          <w:sz w:val="28"/>
          <w:szCs w:val="28"/>
          <w:lang w:val="uk-UA" w:eastAsia="uk-UA"/>
        </w:rPr>
        <w:object w:dxaOrig="400" w:dyaOrig="320" w14:anchorId="304FEECE">
          <v:shape id="_x0000_i1065" type="#_x0000_t75" style="width:20.25pt;height:15.75pt" o:ole="">
            <v:imagedata r:id="rId14" o:title=""/>
          </v:shape>
          <o:OLEObject Type="Embed" ProgID="Equation.3" ShapeID="_x0000_i1065" DrawAspect="Content" ObjectID="_1606479625" r:id="rId91"/>
        </w:object>
      </w:r>
      <w:r w:rsidRPr="00167FB5">
        <w:rPr>
          <w:iCs/>
          <w:sz w:val="28"/>
          <w:szCs w:val="28"/>
          <w:lang w:val="uk-UA" w:eastAsia="uk-UA"/>
        </w:rPr>
        <w:t xml:space="preserve"> </w:t>
      </w:r>
      <w:r w:rsidRPr="00167FB5">
        <w:rPr>
          <w:sz w:val="28"/>
          <w:szCs w:val="28"/>
          <w:lang w:val="uk-UA" w:eastAsia="uk-UA"/>
        </w:rPr>
        <w:t>перетворяться блоком 9 в нечіткі сигнали: "мале негативне 1" (М.Н.1), "мале негативне 2" (М.Н.2), "велике негативне 1" (В.Н.1), "велике негативне 2" (В.Н.2), "мале позитивне 1" (М.П.1), "мале позитивне 2" (М.П.2), "велике позитивне 1" (В.П.1), "велике позитивне 2" (В.П.2), мал. 2, з різним ступенем приналежності</w:t>
      </w:r>
      <w:r w:rsidRPr="00167FB5">
        <w:rPr>
          <w:sz w:val="28"/>
          <w:szCs w:val="28"/>
          <w:lang w:val="uk-UA"/>
        </w:rPr>
        <w:t xml:space="preserve"> </w:t>
      </w:r>
      <w:r w:rsidRPr="00167FB5">
        <w:rPr>
          <w:position w:val="-10"/>
          <w:sz w:val="28"/>
          <w:szCs w:val="28"/>
          <w:lang w:val="uk-UA"/>
        </w:rPr>
        <w:object w:dxaOrig="240" w:dyaOrig="260" w14:anchorId="058912E1">
          <v:shape id="_x0000_i1066" type="#_x0000_t75" style="width:12pt;height:12.75pt" o:ole="">
            <v:imagedata r:id="rId16" o:title=""/>
          </v:shape>
          <o:OLEObject Type="Embed" ProgID="Equation.3" ShapeID="_x0000_i1066" DrawAspect="Content" ObjectID="_1606479626" r:id="rId92"/>
        </w:object>
      </w:r>
      <w:r w:rsidRPr="00167FB5">
        <w:rPr>
          <w:sz w:val="28"/>
          <w:szCs w:val="28"/>
        </w:rPr>
        <w:t>[2]</w:t>
      </w:r>
      <w:r w:rsidRPr="00167FB5">
        <w:rPr>
          <w:bCs/>
          <w:iCs/>
          <w:sz w:val="28"/>
          <w:szCs w:val="28"/>
          <w:lang w:val="uk-UA" w:eastAsia="uk-UA"/>
        </w:rPr>
        <w:t>.</w:t>
      </w:r>
    </w:p>
    <w:p w14:paraId="3F8B9F7F" w14:textId="77777777" w:rsidR="00CF1C46" w:rsidRPr="00167FB5" w:rsidRDefault="00CF1C46" w:rsidP="00CF1C46">
      <w:pPr>
        <w:shd w:val="clear" w:color="auto" w:fill="FFFFFF"/>
        <w:spacing w:line="360" w:lineRule="auto"/>
        <w:ind w:firstLine="709"/>
        <w:jc w:val="both"/>
        <w:rPr>
          <w:sz w:val="28"/>
          <w:szCs w:val="28"/>
        </w:rPr>
      </w:pPr>
    </w:p>
    <w:p w14:paraId="6A729234" w14:textId="7250E466" w:rsidR="00CF1C46" w:rsidRPr="00167FB5" w:rsidRDefault="00CF1C46" w:rsidP="00CF1C46">
      <w:pPr>
        <w:spacing w:line="360" w:lineRule="auto"/>
        <w:jc w:val="center"/>
        <w:rPr>
          <w:sz w:val="28"/>
          <w:szCs w:val="28"/>
        </w:rPr>
      </w:pPr>
      <w:r w:rsidRPr="00167FB5">
        <w:rPr>
          <w:noProof/>
          <w:sz w:val="28"/>
          <w:szCs w:val="28"/>
        </w:rPr>
        <w:lastRenderedPageBreak/>
        <w:drawing>
          <wp:inline distT="0" distB="0" distL="0" distR="0" wp14:anchorId="76A6047F" wp14:editId="5CC7A6A5">
            <wp:extent cx="5362575" cy="26193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2575" cy="2619375"/>
                    </a:xfrm>
                    <a:prstGeom prst="rect">
                      <a:avLst/>
                    </a:prstGeom>
                    <a:noFill/>
                    <a:ln>
                      <a:noFill/>
                    </a:ln>
                  </pic:spPr>
                </pic:pic>
              </a:graphicData>
            </a:graphic>
          </wp:inline>
        </w:drawing>
      </w:r>
    </w:p>
    <w:p w14:paraId="485FCCED" w14:textId="77777777" w:rsidR="00CF1C46" w:rsidRPr="00167FB5" w:rsidRDefault="00CF1C46" w:rsidP="00CF1C46">
      <w:pPr>
        <w:shd w:val="clear" w:color="auto" w:fill="FFFFFF"/>
        <w:spacing w:line="360" w:lineRule="auto"/>
        <w:ind w:firstLine="709"/>
        <w:jc w:val="center"/>
        <w:rPr>
          <w:iCs/>
          <w:sz w:val="28"/>
          <w:szCs w:val="28"/>
          <w:lang w:val="uk-UA" w:eastAsia="uk-UA"/>
        </w:rPr>
      </w:pPr>
      <w:r w:rsidRPr="00167FB5">
        <w:rPr>
          <w:bCs/>
          <w:iCs/>
          <w:sz w:val="28"/>
          <w:szCs w:val="28"/>
          <w:lang w:val="uk-UA" w:eastAsia="uk-UA"/>
        </w:rPr>
        <w:t xml:space="preserve">Рисунок </w:t>
      </w:r>
      <w:r w:rsidRPr="00167FB5">
        <w:rPr>
          <w:bCs/>
          <w:iCs/>
          <w:sz w:val="28"/>
          <w:szCs w:val="28"/>
          <w:lang w:eastAsia="uk-UA"/>
        </w:rPr>
        <w:t>2.6</w:t>
      </w:r>
      <w:r w:rsidRPr="00167FB5">
        <w:rPr>
          <w:bCs/>
          <w:iCs/>
          <w:sz w:val="28"/>
          <w:szCs w:val="28"/>
          <w:lang w:val="uk-UA" w:eastAsia="uk-UA"/>
        </w:rPr>
        <w:t xml:space="preserve"> - </w:t>
      </w:r>
      <w:r w:rsidRPr="00167FB5">
        <w:rPr>
          <w:iCs/>
          <w:sz w:val="28"/>
          <w:szCs w:val="28"/>
          <w:lang w:val="uk-UA" w:eastAsia="uk-UA"/>
        </w:rPr>
        <w:t>Функції перетворення значення розузгодження поточної температури із заданою до нечіткого вигляду в першому блоці нечіткої логіки</w:t>
      </w:r>
    </w:p>
    <w:p w14:paraId="1E45797D" w14:textId="77777777" w:rsidR="00CF1C46" w:rsidRPr="00167FB5" w:rsidRDefault="00CF1C46" w:rsidP="00CF1C46">
      <w:pPr>
        <w:shd w:val="clear" w:color="auto" w:fill="FFFFFF"/>
        <w:spacing w:line="360" w:lineRule="auto"/>
        <w:ind w:firstLine="709"/>
        <w:jc w:val="both"/>
        <w:rPr>
          <w:sz w:val="28"/>
          <w:szCs w:val="28"/>
          <w:lang w:val="uk-UA"/>
        </w:rPr>
      </w:pPr>
    </w:p>
    <w:p w14:paraId="6A527EA2" w14:textId="77777777" w:rsidR="00CF1C46" w:rsidRPr="00167FB5" w:rsidRDefault="00CF1C46" w:rsidP="00CF1C46">
      <w:pPr>
        <w:shd w:val="clear" w:color="auto" w:fill="FFFFFF"/>
        <w:spacing w:line="360" w:lineRule="auto"/>
        <w:ind w:firstLine="709"/>
        <w:jc w:val="both"/>
        <w:rPr>
          <w:sz w:val="28"/>
          <w:szCs w:val="28"/>
          <w:lang w:val="uk-UA"/>
        </w:rPr>
      </w:pPr>
      <w:r w:rsidRPr="00167FB5">
        <w:rPr>
          <w:sz w:val="28"/>
          <w:szCs w:val="28"/>
          <w:lang w:val="uk-UA" w:eastAsia="uk-UA"/>
        </w:rPr>
        <w:t>Також перший блок нечіткої логіки перетворить швидкість зміни значення неузгодження (</w:t>
      </w:r>
      <w:r w:rsidRPr="00167FB5">
        <w:rPr>
          <w:position w:val="-6"/>
          <w:sz w:val="28"/>
          <w:szCs w:val="28"/>
          <w:lang w:val="uk-UA" w:eastAsia="uk-UA"/>
        </w:rPr>
        <w:object w:dxaOrig="400" w:dyaOrig="320" w14:anchorId="5A077645">
          <v:shape id="_x0000_i1067" type="#_x0000_t75" style="width:20.25pt;height:15.75pt" o:ole="">
            <v:imagedata r:id="rId14" o:title=""/>
          </v:shape>
          <o:OLEObject Type="Embed" ProgID="Equation.3" ShapeID="_x0000_i1067" DrawAspect="Content" ObjectID="_1606479627" r:id="rId93"/>
        </w:object>
      </w:r>
      <w:r w:rsidRPr="00167FB5">
        <w:rPr>
          <w:sz w:val="28"/>
          <w:szCs w:val="28"/>
          <w:lang w:val="uk-UA" w:eastAsia="uk-UA"/>
        </w:rPr>
        <w:t xml:space="preserve">)' залежно від числового  значення в нечіткі сигнали: "негативна" (Нег..) і "позитивна" (Поз.) (рис. 5.10) з різним ступенем приналежності </w:t>
      </w:r>
      <w:r w:rsidRPr="00167FB5">
        <w:rPr>
          <w:position w:val="-10"/>
          <w:sz w:val="28"/>
          <w:szCs w:val="28"/>
          <w:lang w:val="uk-UA"/>
        </w:rPr>
        <w:object w:dxaOrig="240" w:dyaOrig="260" w14:anchorId="6B5111E6">
          <v:shape id="_x0000_i1068" type="#_x0000_t75" style="width:12pt;height:12.75pt" o:ole="">
            <v:imagedata r:id="rId16" o:title=""/>
          </v:shape>
          <o:OLEObject Type="Embed" ProgID="Equation.3" ShapeID="_x0000_i1068" DrawAspect="Content" ObjectID="_1606479628" r:id="rId94"/>
        </w:object>
      </w:r>
      <w:r w:rsidRPr="00167FB5">
        <w:rPr>
          <w:iCs/>
          <w:sz w:val="28"/>
          <w:szCs w:val="28"/>
          <w:lang w:val="uk-UA" w:eastAsia="uk-UA"/>
        </w:rPr>
        <w:t>.</w:t>
      </w:r>
    </w:p>
    <w:p w14:paraId="79D0FEF7" w14:textId="4D509270" w:rsidR="00CF1C46" w:rsidRPr="00167FB5" w:rsidRDefault="00CF1C46" w:rsidP="00CF1C46">
      <w:pPr>
        <w:spacing w:line="360" w:lineRule="auto"/>
        <w:jc w:val="center"/>
        <w:rPr>
          <w:sz w:val="28"/>
          <w:szCs w:val="28"/>
          <w:lang w:val="uk-UA"/>
        </w:rPr>
      </w:pPr>
      <w:r w:rsidRPr="00167FB5">
        <w:rPr>
          <w:noProof/>
          <w:sz w:val="28"/>
          <w:szCs w:val="28"/>
        </w:rPr>
        <w:drawing>
          <wp:inline distT="0" distB="0" distL="0" distR="0" wp14:anchorId="2028A6C8" wp14:editId="45F118C8">
            <wp:extent cx="5940425" cy="2894330"/>
            <wp:effectExtent l="0" t="0" r="3175" b="127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0425" cy="2894330"/>
                    </a:xfrm>
                    <a:prstGeom prst="rect">
                      <a:avLst/>
                    </a:prstGeom>
                    <a:noFill/>
                    <a:ln>
                      <a:noFill/>
                    </a:ln>
                  </pic:spPr>
                </pic:pic>
              </a:graphicData>
            </a:graphic>
          </wp:inline>
        </w:drawing>
      </w:r>
    </w:p>
    <w:p w14:paraId="61D23C12" w14:textId="77777777" w:rsidR="00CF1C46" w:rsidRPr="00167FB5" w:rsidRDefault="00CF1C46" w:rsidP="00CF1C46">
      <w:pPr>
        <w:shd w:val="clear" w:color="auto" w:fill="FFFFFF"/>
        <w:spacing w:line="360" w:lineRule="auto"/>
        <w:ind w:firstLine="709"/>
        <w:jc w:val="center"/>
        <w:rPr>
          <w:iCs/>
          <w:sz w:val="28"/>
          <w:szCs w:val="28"/>
          <w:lang w:val="uk-UA" w:eastAsia="uk-UA"/>
        </w:rPr>
      </w:pPr>
      <w:r w:rsidRPr="00167FB5">
        <w:rPr>
          <w:bCs/>
          <w:iCs/>
          <w:sz w:val="28"/>
          <w:szCs w:val="28"/>
          <w:lang w:val="uk-UA" w:eastAsia="uk-UA"/>
        </w:rPr>
        <w:t xml:space="preserve">Рисунок 2.7 - </w:t>
      </w:r>
      <w:r w:rsidRPr="00167FB5">
        <w:rPr>
          <w:iCs/>
          <w:sz w:val="28"/>
          <w:szCs w:val="28"/>
          <w:lang w:val="uk-UA" w:eastAsia="uk-UA"/>
        </w:rPr>
        <w:t>Функції перетворення швидкості зміни значення розузгодження до нечіткого вигляду в першому блоці нечіткої логіки</w:t>
      </w:r>
    </w:p>
    <w:p w14:paraId="59575F92" w14:textId="77777777" w:rsidR="00CF1C46" w:rsidRPr="00167FB5" w:rsidRDefault="00CF1C46" w:rsidP="00CF1C46">
      <w:pPr>
        <w:shd w:val="clear" w:color="auto" w:fill="FFFFFF"/>
        <w:spacing w:line="360" w:lineRule="auto"/>
        <w:ind w:firstLine="709"/>
        <w:jc w:val="both"/>
        <w:rPr>
          <w:sz w:val="28"/>
          <w:szCs w:val="28"/>
          <w:lang w:val="uk-UA"/>
        </w:rPr>
      </w:pPr>
    </w:p>
    <w:p w14:paraId="07FA4680" w14:textId="77777777" w:rsidR="00CF1C46" w:rsidRPr="00167FB5" w:rsidRDefault="00CF1C46" w:rsidP="00CF1C46">
      <w:pPr>
        <w:shd w:val="clear" w:color="auto" w:fill="FFFFFF"/>
        <w:spacing w:line="360" w:lineRule="auto"/>
        <w:ind w:firstLine="709"/>
        <w:jc w:val="both"/>
        <w:rPr>
          <w:sz w:val="28"/>
          <w:szCs w:val="28"/>
          <w:lang w:val="uk-UA"/>
        </w:rPr>
      </w:pPr>
      <w:r w:rsidRPr="00167FB5">
        <w:rPr>
          <w:sz w:val="28"/>
          <w:szCs w:val="28"/>
          <w:lang w:val="uk-UA" w:eastAsia="uk-UA"/>
        </w:rPr>
        <w:lastRenderedPageBreak/>
        <w:t xml:space="preserve">Використовуючи отримані ступені приналежності нечітких значень </w:t>
      </w:r>
      <w:r w:rsidRPr="00167FB5">
        <w:rPr>
          <w:position w:val="-6"/>
          <w:sz w:val="28"/>
          <w:szCs w:val="28"/>
          <w:lang w:val="uk-UA" w:eastAsia="uk-UA"/>
        </w:rPr>
        <w:object w:dxaOrig="400" w:dyaOrig="320" w14:anchorId="529314CE">
          <v:shape id="_x0000_i1069" type="#_x0000_t75" style="width:20.25pt;height:15.75pt" o:ole="">
            <v:imagedata r:id="rId14" o:title=""/>
          </v:shape>
          <o:OLEObject Type="Embed" ProgID="Equation.3" ShapeID="_x0000_i1069" DrawAspect="Content" ObjectID="_1606479629" r:id="rId95"/>
        </w:object>
      </w:r>
      <w:r w:rsidRPr="00167FB5">
        <w:rPr>
          <w:bCs/>
          <w:iCs/>
          <w:sz w:val="28"/>
          <w:szCs w:val="28"/>
          <w:lang w:val="uk-UA" w:eastAsia="uk-UA"/>
        </w:rPr>
        <w:t xml:space="preserve"> </w:t>
      </w:r>
      <w:r w:rsidRPr="00167FB5">
        <w:rPr>
          <w:sz w:val="28"/>
          <w:szCs w:val="28"/>
          <w:lang w:val="uk-UA" w:eastAsia="uk-UA"/>
        </w:rPr>
        <w:t>і (</w:t>
      </w:r>
      <w:r w:rsidRPr="00167FB5">
        <w:rPr>
          <w:position w:val="-6"/>
          <w:sz w:val="28"/>
          <w:szCs w:val="28"/>
          <w:lang w:val="uk-UA" w:eastAsia="uk-UA"/>
        </w:rPr>
        <w:object w:dxaOrig="400" w:dyaOrig="320" w14:anchorId="6F920DFB">
          <v:shape id="_x0000_i1070" type="#_x0000_t75" style="width:20.25pt;height:15.75pt" o:ole="">
            <v:imagedata r:id="rId14" o:title=""/>
          </v:shape>
          <o:OLEObject Type="Embed" ProgID="Equation.3" ShapeID="_x0000_i1070" DrawAspect="Content" ObjectID="_1606479630" r:id="rId96"/>
        </w:object>
      </w:r>
      <w:r w:rsidRPr="00167FB5">
        <w:rPr>
          <w:sz w:val="28"/>
          <w:szCs w:val="28"/>
          <w:lang w:val="uk-UA" w:eastAsia="uk-UA"/>
        </w:rPr>
        <w:t xml:space="preserve">)' згідно бази знань (таблиця 5.2) перший блок нечіткої логіки присвоює  сигналу корекції збурення </w:t>
      </w:r>
      <w:r w:rsidRPr="00167FB5">
        <w:rPr>
          <w:bCs/>
          <w:iCs/>
          <w:sz w:val="28"/>
          <w:szCs w:val="28"/>
          <w:lang w:val="uk-UA" w:eastAsia="uk-UA"/>
        </w:rPr>
        <w:t>І</w:t>
      </w:r>
      <w:r w:rsidRPr="00167FB5">
        <w:rPr>
          <w:bCs/>
          <w:iCs/>
          <w:sz w:val="28"/>
          <w:szCs w:val="28"/>
          <w:vertAlign w:val="subscript"/>
          <w:lang w:val="uk-UA" w:eastAsia="uk-UA"/>
        </w:rPr>
        <w:t>КОР</w:t>
      </w:r>
      <w:r w:rsidRPr="00167FB5">
        <w:rPr>
          <w:bCs/>
          <w:iCs/>
          <w:sz w:val="28"/>
          <w:szCs w:val="28"/>
          <w:lang w:val="uk-UA" w:eastAsia="uk-UA"/>
        </w:rPr>
        <w:t xml:space="preserve"> </w:t>
      </w:r>
      <w:r w:rsidRPr="00167FB5">
        <w:rPr>
          <w:sz w:val="28"/>
          <w:szCs w:val="28"/>
          <w:lang w:val="uk-UA" w:eastAsia="uk-UA"/>
        </w:rPr>
        <w:t>одне з наступних нечітких значень: "великий позитивний" (В.П.), "середній позитивний" (СП.), "малий позитивний" (М.П.), "малий негативний" (М.Н.), "середній негативний" (С.Н.), "великий негативний" (В.Н.).</w:t>
      </w:r>
    </w:p>
    <w:p w14:paraId="276F438A" w14:textId="77777777" w:rsidR="00CF1C46" w:rsidRPr="00167FB5" w:rsidRDefault="00CF1C46" w:rsidP="00CF1C46">
      <w:pPr>
        <w:shd w:val="clear" w:color="auto" w:fill="FFFFFF"/>
        <w:spacing w:line="360" w:lineRule="auto"/>
        <w:ind w:firstLine="709"/>
        <w:jc w:val="both"/>
        <w:rPr>
          <w:sz w:val="28"/>
          <w:szCs w:val="28"/>
          <w:lang w:val="uk-UA"/>
        </w:rPr>
      </w:pPr>
      <w:r w:rsidRPr="00167FB5">
        <w:rPr>
          <w:bCs/>
          <w:iCs/>
          <w:sz w:val="28"/>
          <w:szCs w:val="28"/>
          <w:lang w:val="uk-UA" w:eastAsia="uk-UA"/>
        </w:rPr>
        <w:t xml:space="preserve">Таблиця </w:t>
      </w:r>
      <w:r w:rsidRPr="00167FB5">
        <w:rPr>
          <w:bCs/>
          <w:iCs/>
          <w:sz w:val="28"/>
          <w:szCs w:val="28"/>
          <w:lang w:eastAsia="uk-UA"/>
        </w:rPr>
        <w:t>2.8</w:t>
      </w:r>
      <w:r w:rsidRPr="00167FB5">
        <w:rPr>
          <w:bCs/>
          <w:iCs/>
          <w:sz w:val="28"/>
          <w:szCs w:val="28"/>
          <w:lang w:val="uk-UA" w:eastAsia="uk-UA"/>
        </w:rPr>
        <w:t xml:space="preserve"> - </w:t>
      </w:r>
      <w:r w:rsidRPr="00167FB5">
        <w:rPr>
          <w:iCs/>
          <w:sz w:val="28"/>
          <w:szCs w:val="28"/>
          <w:lang w:val="uk-UA" w:eastAsia="uk-UA"/>
        </w:rPr>
        <w:t>База знань першого блоку нечіткої логіки для формування сигналу корекції в нечіткому вигляді</w:t>
      </w:r>
    </w:p>
    <w:tbl>
      <w:tblPr>
        <w:tblW w:w="8789" w:type="dxa"/>
        <w:tblInd w:w="40" w:type="dxa"/>
        <w:tblLayout w:type="fixed"/>
        <w:tblCellMar>
          <w:left w:w="40" w:type="dxa"/>
          <w:right w:w="40" w:type="dxa"/>
        </w:tblCellMar>
        <w:tblLook w:val="0000" w:firstRow="0" w:lastRow="0" w:firstColumn="0" w:lastColumn="0" w:noHBand="0" w:noVBand="0"/>
      </w:tblPr>
      <w:tblGrid>
        <w:gridCol w:w="567"/>
        <w:gridCol w:w="1276"/>
        <w:gridCol w:w="992"/>
        <w:gridCol w:w="851"/>
        <w:gridCol w:w="850"/>
        <w:gridCol w:w="851"/>
        <w:gridCol w:w="850"/>
        <w:gridCol w:w="851"/>
        <w:gridCol w:w="850"/>
        <w:gridCol w:w="851"/>
      </w:tblGrid>
      <w:tr w:rsidR="00CF1C46" w:rsidRPr="00167FB5" w14:paraId="116719E7" w14:textId="77777777" w:rsidTr="00AE10F9">
        <w:trPr>
          <w:trHeight w:val="266"/>
        </w:trPr>
        <w:tc>
          <w:tcPr>
            <w:tcW w:w="1843" w:type="dxa"/>
            <w:gridSpan w:val="2"/>
            <w:vMerge w:val="restart"/>
            <w:tcBorders>
              <w:top w:val="single" w:sz="6" w:space="0" w:color="auto"/>
              <w:left w:val="single" w:sz="6" w:space="0" w:color="auto"/>
              <w:right w:val="single" w:sz="6" w:space="0" w:color="auto"/>
            </w:tcBorders>
            <w:shd w:val="clear" w:color="auto" w:fill="FFFFFF"/>
            <w:vAlign w:val="center"/>
          </w:tcPr>
          <w:p w14:paraId="727ED0F5" w14:textId="77777777" w:rsidR="00CF1C46" w:rsidRPr="00167FB5" w:rsidRDefault="00CF1C46" w:rsidP="00AE10F9">
            <w:pPr>
              <w:shd w:val="clear" w:color="auto" w:fill="FFFFFF"/>
              <w:spacing w:line="360" w:lineRule="auto"/>
              <w:ind w:firstLine="709"/>
              <w:jc w:val="center"/>
              <w:rPr>
                <w:sz w:val="28"/>
                <w:szCs w:val="28"/>
                <w:lang w:val="uk-UA"/>
              </w:rPr>
            </w:pPr>
          </w:p>
        </w:tc>
        <w:tc>
          <w:tcPr>
            <w:tcW w:w="6946"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06234051" w14:textId="77777777" w:rsidR="00CF1C46" w:rsidRPr="00167FB5" w:rsidRDefault="00CF1C46" w:rsidP="00AE10F9">
            <w:pPr>
              <w:shd w:val="clear" w:color="auto" w:fill="FFFFFF"/>
              <w:spacing w:line="360" w:lineRule="auto"/>
              <w:ind w:firstLine="709"/>
              <w:jc w:val="center"/>
              <w:rPr>
                <w:sz w:val="28"/>
                <w:szCs w:val="28"/>
                <w:lang w:val="uk-UA"/>
              </w:rPr>
            </w:pPr>
            <w:r w:rsidRPr="00167FB5">
              <w:rPr>
                <w:position w:val="-6"/>
                <w:sz w:val="28"/>
                <w:szCs w:val="28"/>
                <w:lang w:val="uk-UA" w:eastAsia="uk-UA"/>
              </w:rPr>
              <w:object w:dxaOrig="400" w:dyaOrig="320" w14:anchorId="512F4CA5">
                <v:shape id="_x0000_i1071" type="#_x0000_t75" style="width:20.25pt;height:15.75pt" o:ole="">
                  <v:imagedata r:id="rId14" o:title=""/>
                </v:shape>
                <o:OLEObject Type="Embed" ProgID="Equation.3" ShapeID="_x0000_i1071" DrawAspect="Content" ObjectID="_1606479631" r:id="rId97"/>
              </w:object>
            </w:r>
          </w:p>
        </w:tc>
      </w:tr>
      <w:tr w:rsidR="00CF1C46" w:rsidRPr="00167FB5" w14:paraId="7D3D1FBB" w14:textId="77777777" w:rsidTr="00AE10F9">
        <w:trPr>
          <w:trHeight w:val="590"/>
        </w:trPr>
        <w:tc>
          <w:tcPr>
            <w:tcW w:w="1843" w:type="dxa"/>
            <w:gridSpan w:val="2"/>
            <w:vMerge/>
            <w:tcBorders>
              <w:left w:val="single" w:sz="6" w:space="0" w:color="auto"/>
              <w:bottom w:val="single" w:sz="6" w:space="0" w:color="auto"/>
              <w:right w:val="single" w:sz="6" w:space="0" w:color="auto"/>
            </w:tcBorders>
            <w:shd w:val="clear" w:color="auto" w:fill="FFFFFF"/>
            <w:vAlign w:val="center"/>
          </w:tcPr>
          <w:p w14:paraId="3B59686B" w14:textId="77777777" w:rsidR="00CF1C46" w:rsidRPr="00167FB5" w:rsidRDefault="00CF1C46" w:rsidP="00AE10F9">
            <w:pPr>
              <w:shd w:val="clear" w:color="auto" w:fill="FFFFFF"/>
              <w:spacing w:line="360" w:lineRule="auto"/>
              <w:ind w:firstLine="709"/>
              <w:jc w:val="center"/>
              <w:rPr>
                <w:sz w:val="28"/>
                <w:szCs w:val="28"/>
                <w:lang w:val="uk-UA"/>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70079EDE" w14:textId="77777777" w:rsidR="00CF1C46" w:rsidRPr="00167FB5" w:rsidRDefault="00CF1C46" w:rsidP="00AE10F9">
            <w:pPr>
              <w:shd w:val="clear" w:color="auto" w:fill="FFFFFF"/>
              <w:spacing w:line="360" w:lineRule="auto"/>
              <w:ind w:firstLine="102"/>
              <w:jc w:val="center"/>
              <w:rPr>
                <w:sz w:val="28"/>
                <w:szCs w:val="28"/>
                <w:lang w:val="uk-UA"/>
              </w:rPr>
            </w:pPr>
            <w:r w:rsidRPr="00167FB5">
              <w:rPr>
                <w:sz w:val="28"/>
                <w:szCs w:val="28"/>
                <w:lang w:val="uk-UA"/>
              </w:rPr>
              <w:t>В.П.1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F66AE38" w14:textId="77777777" w:rsidR="00CF1C46" w:rsidRPr="00167FB5" w:rsidRDefault="00CF1C46" w:rsidP="00AE10F9">
            <w:pPr>
              <w:shd w:val="clear" w:color="auto" w:fill="FFFFFF"/>
              <w:spacing w:line="360" w:lineRule="auto"/>
              <w:jc w:val="center"/>
              <w:rPr>
                <w:sz w:val="28"/>
                <w:szCs w:val="28"/>
                <w:lang w:val="uk-UA"/>
              </w:rPr>
            </w:pPr>
            <w:r w:rsidRPr="00167FB5">
              <w:rPr>
                <w:sz w:val="28"/>
                <w:szCs w:val="28"/>
                <w:lang w:val="uk-UA"/>
              </w:rPr>
              <w:t>М.П.1</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5136990C" w14:textId="77777777" w:rsidR="00CF1C46" w:rsidRPr="00167FB5" w:rsidRDefault="00CF1C46" w:rsidP="00AE10F9">
            <w:pPr>
              <w:shd w:val="clear" w:color="auto" w:fill="FFFFFF"/>
              <w:spacing w:line="360" w:lineRule="auto"/>
              <w:jc w:val="center"/>
              <w:rPr>
                <w:sz w:val="28"/>
                <w:szCs w:val="28"/>
                <w:lang w:val="uk-UA"/>
              </w:rPr>
            </w:pPr>
            <w:r w:rsidRPr="00167FB5">
              <w:rPr>
                <w:sz w:val="28"/>
                <w:szCs w:val="28"/>
                <w:lang w:val="uk-UA"/>
              </w:rPr>
              <w:t>В.Н.1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369A4132" w14:textId="77777777" w:rsidR="00CF1C46" w:rsidRPr="00167FB5" w:rsidRDefault="00CF1C46" w:rsidP="00AE10F9">
            <w:pPr>
              <w:shd w:val="clear" w:color="auto" w:fill="FFFFFF"/>
              <w:spacing w:line="360" w:lineRule="auto"/>
              <w:jc w:val="center"/>
              <w:rPr>
                <w:sz w:val="28"/>
                <w:szCs w:val="28"/>
                <w:lang w:val="uk-UA"/>
              </w:rPr>
            </w:pPr>
            <w:r w:rsidRPr="00167FB5">
              <w:rPr>
                <w:sz w:val="28"/>
                <w:szCs w:val="28"/>
                <w:lang w:val="uk-UA"/>
              </w:rPr>
              <w:t>М.Н.1</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56C3DADA" w14:textId="77777777" w:rsidR="00CF1C46" w:rsidRPr="00167FB5" w:rsidRDefault="00CF1C46" w:rsidP="00AE10F9">
            <w:pPr>
              <w:shd w:val="clear" w:color="auto" w:fill="FFFFFF"/>
              <w:spacing w:line="360" w:lineRule="auto"/>
              <w:jc w:val="center"/>
              <w:rPr>
                <w:sz w:val="28"/>
                <w:szCs w:val="28"/>
                <w:lang w:val="uk-UA"/>
              </w:rPr>
            </w:pPr>
            <w:r w:rsidRPr="00167FB5">
              <w:rPr>
                <w:iCs/>
                <w:sz w:val="28"/>
                <w:szCs w:val="28"/>
                <w:lang w:val="uk-UA" w:eastAsia="uk-UA"/>
              </w:rPr>
              <w:t>В.</w:t>
            </w:r>
            <w:r w:rsidRPr="00167FB5">
              <w:rPr>
                <w:sz w:val="28"/>
                <w:szCs w:val="28"/>
                <w:lang w:val="uk-UA" w:eastAsia="uk-UA"/>
              </w:rPr>
              <w:t>П.2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32AFC62C" w14:textId="77777777" w:rsidR="00CF1C46" w:rsidRPr="00167FB5" w:rsidRDefault="00CF1C46" w:rsidP="00AE10F9">
            <w:pPr>
              <w:shd w:val="clear" w:color="auto" w:fill="FFFFFF"/>
              <w:spacing w:line="360" w:lineRule="auto"/>
              <w:jc w:val="center"/>
              <w:rPr>
                <w:sz w:val="28"/>
                <w:szCs w:val="28"/>
                <w:lang w:val="uk-UA"/>
              </w:rPr>
            </w:pPr>
            <w:r w:rsidRPr="00167FB5">
              <w:rPr>
                <w:sz w:val="28"/>
                <w:szCs w:val="28"/>
                <w:lang w:val="uk-UA"/>
              </w:rPr>
              <w:t>М.П.2</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1C524BD2" w14:textId="77777777" w:rsidR="00CF1C46" w:rsidRPr="00167FB5" w:rsidRDefault="00CF1C46" w:rsidP="00AE10F9">
            <w:pPr>
              <w:shd w:val="clear" w:color="auto" w:fill="FFFFFF"/>
              <w:spacing w:line="360" w:lineRule="auto"/>
              <w:jc w:val="center"/>
              <w:rPr>
                <w:sz w:val="28"/>
                <w:szCs w:val="28"/>
                <w:lang w:val="uk-UA"/>
              </w:rPr>
            </w:pPr>
            <w:r w:rsidRPr="00167FB5">
              <w:rPr>
                <w:sz w:val="28"/>
                <w:szCs w:val="28"/>
                <w:lang w:val="uk-UA"/>
              </w:rPr>
              <w:t>В.Н.2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1C3375DB" w14:textId="77777777" w:rsidR="00CF1C46" w:rsidRPr="00167FB5" w:rsidRDefault="00CF1C46" w:rsidP="00AE10F9">
            <w:pPr>
              <w:shd w:val="clear" w:color="auto" w:fill="FFFFFF"/>
              <w:spacing w:line="360" w:lineRule="auto"/>
              <w:jc w:val="center"/>
              <w:rPr>
                <w:sz w:val="28"/>
                <w:szCs w:val="28"/>
                <w:lang w:val="uk-UA"/>
              </w:rPr>
            </w:pPr>
            <w:r w:rsidRPr="00167FB5">
              <w:rPr>
                <w:sz w:val="28"/>
                <w:szCs w:val="28"/>
                <w:lang w:val="uk-UA"/>
              </w:rPr>
              <w:t>М.Н.2</w:t>
            </w:r>
          </w:p>
        </w:tc>
      </w:tr>
      <w:tr w:rsidR="00CF1C46" w:rsidRPr="00167FB5" w14:paraId="29600DB1" w14:textId="77777777" w:rsidTr="00AE10F9">
        <w:trPr>
          <w:cantSplit/>
          <w:trHeight w:val="516"/>
        </w:trPr>
        <w:tc>
          <w:tcPr>
            <w:tcW w:w="567" w:type="dxa"/>
            <w:vMerge w:val="restart"/>
            <w:tcBorders>
              <w:top w:val="single" w:sz="6" w:space="0" w:color="auto"/>
              <w:left w:val="single" w:sz="6" w:space="0" w:color="auto"/>
              <w:right w:val="single" w:sz="6" w:space="0" w:color="auto"/>
            </w:tcBorders>
            <w:shd w:val="clear" w:color="auto" w:fill="FFFFFF"/>
            <w:vAlign w:val="center"/>
          </w:tcPr>
          <w:p w14:paraId="2CF74C96" w14:textId="77777777" w:rsidR="00CF1C46" w:rsidRPr="00167FB5" w:rsidRDefault="00CF1C46" w:rsidP="00AE10F9">
            <w:pPr>
              <w:spacing w:line="360" w:lineRule="auto"/>
              <w:ind w:firstLine="709"/>
              <w:jc w:val="center"/>
              <w:rPr>
                <w:sz w:val="28"/>
                <w:szCs w:val="28"/>
                <w:lang w:val="uk-UA"/>
              </w:rPr>
            </w:pPr>
            <w:r w:rsidRPr="00167FB5">
              <w:rPr>
                <w:position w:val="-6"/>
                <w:sz w:val="28"/>
                <w:szCs w:val="28"/>
                <w:lang w:val="uk-UA" w:eastAsia="uk-UA"/>
              </w:rPr>
              <w:object w:dxaOrig="400" w:dyaOrig="320" w14:anchorId="1E9C3687">
                <v:shape id="_x0000_i1072" type="#_x0000_t75" style="width:20.25pt;height:15.75pt" o:ole="">
                  <v:imagedata r:id="rId14" o:title=""/>
                </v:shape>
                <o:OLEObject Type="Embed" ProgID="Equation.3" ShapeID="_x0000_i1072" DrawAspect="Content" ObjectID="_1606479632" r:id="rId98"/>
              </w:object>
            </w:r>
            <w:r w:rsidRPr="00167FB5">
              <w:rPr>
                <w:position w:val="-6"/>
                <w:sz w:val="28"/>
                <w:szCs w:val="28"/>
                <w:lang w:val="uk-UA" w:eastAsia="uk-UA"/>
              </w:rPr>
              <w:object w:dxaOrig="400" w:dyaOrig="320" w14:anchorId="69E491B0">
                <v:shape id="_x0000_i1073" type="#_x0000_t75" style="width:20.25pt;height:15.75pt" o:ole="">
                  <v:imagedata r:id="rId14" o:title=""/>
                </v:shape>
                <o:OLEObject Type="Embed" ProgID="Equation.3" ShapeID="_x0000_i1073" DrawAspect="Content" ObjectID="_1606479633" r:id="rId99"/>
              </w:objec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14:paraId="2641CF84" w14:textId="77777777" w:rsidR="00CF1C46" w:rsidRPr="00167FB5" w:rsidRDefault="00CF1C46" w:rsidP="00AE10F9">
            <w:pPr>
              <w:shd w:val="clear" w:color="auto" w:fill="FFFFFF"/>
              <w:spacing w:line="360" w:lineRule="auto"/>
              <w:ind w:firstLine="102"/>
              <w:jc w:val="center"/>
              <w:rPr>
                <w:sz w:val="28"/>
                <w:szCs w:val="28"/>
                <w:lang w:val="uk-UA"/>
              </w:rPr>
            </w:pPr>
            <w:r w:rsidRPr="00167FB5">
              <w:rPr>
                <w:sz w:val="28"/>
                <w:szCs w:val="28"/>
                <w:lang w:val="uk-UA"/>
              </w:rPr>
              <w:t>Нег.</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45C2B732" w14:textId="77777777" w:rsidR="00CF1C46" w:rsidRPr="00167FB5" w:rsidRDefault="00CF1C46" w:rsidP="00AE10F9">
            <w:pPr>
              <w:shd w:val="clear" w:color="auto" w:fill="FFFFFF"/>
              <w:spacing w:line="360" w:lineRule="auto"/>
              <w:ind w:firstLine="102"/>
              <w:jc w:val="center"/>
              <w:rPr>
                <w:sz w:val="28"/>
                <w:szCs w:val="28"/>
                <w:lang w:val="uk-UA"/>
              </w:rPr>
            </w:pPr>
            <w:r w:rsidRPr="00167FB5">
              <w:rPr>
                <w:sz w:val="28"/>
                <w:szCs w:val="28"/>
                <w:lang w:val="uk-UA"/>
              </w:rPr>
              <w:t>СП.</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59FAD480" w14:textId="77777777" w:rsidR="00CF1C46" w:rsidRPr="00167FB5" w:rsidRDefault="00CF1C46" w:rsidP="00AE10F9">
            <w:pPr>
              <w:shd w:val="clear" w:color="auto" w:fill="FFFFFF"/>
              <w:spacing w:line="360" w:lineRule="auto"/>
              <w:jc w:val="center"/>
              <w:rPr>
                <w:sz w:val="28"/>
                <w:szCs w:val="28"/>
                <w:lang w:val="uk-UA"/>
              </w:rPr>
            </w:pPr>
            <w:r w:rsidRPr="00167FB5">
              <w:rPr>
                <w:sz w:val="28"/>
                <w:szCs w:val="28"/>
                <w:lang w:val="uk-UA"/>
              </w:rPr>
              <w:t>М.П.</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06B71C74" w14:textId="77777777" w:rsidR="00CF1C46" w:rsidRPr="00167FB5" w:rsidRDefault="00CF1C46" w:rsidP="00AE10F9">
            <w:pPr>
              <w:shd w:val="clear" w:color="auto" w:fill="FFFFFF"/>
              <w:spacing w:line="360" w:lineRule="auto"/>
              <w:jc w:val="center"/>
              <w:rPr>
                <w:sz w:val="28"/>
                <w:szCs w:val="28"/>
                <w:lang w:val="uk-UA"/>
              </w:rPr>
            </w:pPr>
            <w:r w:rsidRPr="00167FB5">
              <w:rPr>
                <w:sz w:val="28"/>
                <w:szCs w:val="28"/>
                <w:lang w:val="uk-UA"/>
              </w:rPr>
              <w:t>В</w:t>
            </w:r>
            <w:r w:rsidRPr="00167FB5">
              <w:rPr>
                <w:sz w:val="28"/>
                <w:szCs w:val="28"/>
              </w:rPr>
              <w:t>.</w:t>
            </w:r>
            <w:r w:rsidRPr="00167FB5">
              <w:rPr>
                <w:sz w:val="28"/>
                <w:szCs w:val="28"/>
                <w:lang w:val="uk-UA"/>
              </w:rPr>
              <w:t>Н</w:t>
            </w:r>
            <w:r w:rsidRPr="00167FB5">
              <w:rPr>
                <w:sz w:val="28"/>
                <w:szCs w:val="28"/>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39CB3B79" w14:textId="77777777" w:rsidR="00CF1C46" w:rsidRPr="00167FB5" w:rsidRDefault="00CF1C46" w:rsidP="00AE10F9">
            <w:pPr>
              <w:shd w:val="clear" w:color="auto" w:fill="FFFFFF"/>
              <w:spacing w:line="360" w:lineRule="auto"/>
              <w:jc w:val="center"/>
              <w:rPr>
                <w:sz w:val="28"/>
                <w:szCs w:val="28"/>
                <w:lang w:val="uk-UA"/>
              </w:rPr>
            </w:pPr>
            <w:r w:rsidRPr="00167FB5">
              <w:rPr>
                <w:sz w:val="28"/>
                <w:szCs w:val="28"/>
              </w:rPr>
              <w:t>С.</w:t>
            </w:r>
            <w:r w:rsidRPr="00167FB5">
              <w:rPr>
                <w:sz w:val="28"/>
                <w:szCs w:val="28"/>
                <w:lang w:val="uk-UA"/>
              </w:rPr>
              <w:t>Н</w:t>
            </w:r>
            <w:r w:rsidRPr="00167FB5">
              <w:rPr>
                <w:sz w:val="28"/>
                <w:szCs w:val="28"/>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44B566AD" w14:textId="77777777" w:rsidR="00CF1C46" w:rsidRPr="00167FB5" w:rsidRDefault="00CF1C46" w:rsidP="00AE10F9">
            <w:pPr>
              <w:shd w:val="clear" w:color="auto" w:fill="FFFFFF"/>
              <w:spacing w:line="360" w:lineRule="auto"/>
              <w:jc w:val="center"/>
              <w:rPr>
                <w:sz w:val="28"/>
                <w:szCs w:val="28"/>
              </w:rPr>
            </w:pPr>
            <w:r w:rsidRPr="00167FB5">
              <w:rPr>
                <w:iCs/>
                <w:sz w:val="28"/>
                <w:szCs w:val="28"/>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7E30CCE4" w14:textId="77777777" w:rsidR="00CF1C46" w:rsidRPr="00167FB5" w:rsidRDefault="00CF1C46" w:rsidP="00AE10F9">
            <w:pPr>
              <w:shd w:val="clear" w:color="auto" w:fill="FFFFFF"/>
              <w:spacing w:line="360" w:lineRule="auto"/>
              <w:jc w:val="center"/>
              <w:rPr>
                <w:sz w:val="28"/>
                <w:szCs w:val="28"/>
              </w:rPr>
            </w:pPr>
            <w:r w:rsidRPr="00167FB5">
              <w:rPr>
                <w:sz w:val="28"/>
                <w:szCs w:val="28"/>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3131430F" w14:textId="77777777" w:rsidR="00CF1C46" w:rsidRPr="00167FB5" w:rsidRDefault="00CF1C46" w:rsidP="00AE10F9">
            <w:pPr>
              <w:shd w:val="clear" w:color="auto" w:fill="FFFFFF"/>
              <w:spacing w:line="360" w:lineRule="auto"/>
              <w:jc w:val="center"/>
              <w:rPr>
                <w:sz w:val="28"/>
                <w:szCs w:val="28"/>
              </w:rPr>
            </w:pPr>
            <w:r w:rsidRPr="00167FB5">
              <w:rPr>
                <w:iCs/>
                <w:sz w:val="28"/>
                <w:szCs w:val="28"/>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49E67695" w14:textId="77777777" w:rsidR="00CF1C46" w:rsidRPr="00167FB5" w:rsidRDefault="00CF1C46" w:rsidP="00AE10F9">
            <w:pPr>
              <w:shd w:val="clear" w:color="auto" w:fill="FFFFFF"/>
              <w:spacing w:line="360" w:lineRule="auto"/>
              <w:jc w:val="center"/>
              <w:rPr>
                <w:sz w:val="28"/>
                <w:szCs w:val="28"/>
              </w:rPr>
            </w:pPr>
            <w:r w:rsidRPr="00167FB5">
              <w:rPr>
                <w:sz w:val="28"/>
                <w:szCs w:val="28"/>
              </w:rPr>
              <w:t>-</w:t>
            </w:r>
          </w:p>
        </w:tc>
      </w:tr>
      <w:tr w:rsidR="00CF1C46" w:rsidRPr="00167FB5" w14:paraId="0B0204CE" w14:textId="77777777" w:rsidTr="00AE10F9">
        <w:trPr>
          <w:cantSplit/>
          <w:trHeight w:val="490"/>
        </w:trPr>
        <w:tc>
          <w:tcPr>
            <w:tcW w:w="567" w:type="dxa"/>
            <w:vMerge/>
            <w:tcBorders>
              <w:left w:val="single" w:sz="6" w:space="0" w:color="auto"/>
              <w:bottom w:val="single" w:sz="6" w:space="0" w:color="auto"/>
              <w:right w:val="single" w:sz="6" w:space="0" w:color="auto"/>
            </w:tcBorders>
            <w:shd w:val="clear" w:color="auto" w:fill="FFFFFF"/>
            <w:textDirection w:val="btLr"/>
            <w:vAlign w:val="center"/>
          </w:tcPr>
          <w:p w14:paraId="64FA17CA" w14:textId="77777777" w:rsidR="00CF1C46" w:rsidRPr="00167FB5" w:rsidRDefault="00CF1C46" w:rsidP="00AE10F9">
            <w:pPr>
              <w:spacing w:line="360" w:lineRule="auto"/>
              <w:ind w:right="113" w:firstLine="709"/>
              <w:jc w:val="center"/>
              <w:rPr>
                <w:sz w:val="28"/>
                <w:szCs w:val="28"/>
              </w:rPr>
            </w:pP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14:paraId="696F8E13" w14:textId="77777777" w:rsidR="00CF1C46" w:rsidRPr="00167FB5" w:rsidRDefault="00CF1C46" w:rsidP="00AE10F9">
            <w:pPr>
              <w:shd w:val="clear" w:color="auto" w:fill="FFFFFF"/>
              <w:spacing w:line="360" w:lineRule="auto"/>
              <w:ind w:firstLine="102"/>
              <w:jc w:val="center"/>
              <w:rPr>
                <w:sz w:val="28"/>
                <w:szCs w:val="28"/>
                <w:lang w:val="uk-UA"/>
              </w:rPr>
            </w:pPr>
            <w:r w:rsidRPr="00167FB5">
              <w:rPr>
                <w:sz w:val="28"/>
                <w:szCs w:val="28"/>
              </w:rPr>
              <w:t>П</w:t>
            </w:r>
            <w:r w:rsidRPr="00167FB5">
              <w:rPr>
                <w:sz w:val="28"/>
                <w:szCs w:val="28"/>
                <w:lang w:val="uk-UA"/>
              </w:rPr>
              <w:t>оз</w:t>
            </w:r>
            <w:r w:rsidRPr="00167FB5">
              <w:rPr>
                <w:sz w:val="28"/>
                <w:szCs w:val="28"/>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77AA6C1B" w14:textId="77777777" w:rsidR="00CF1C46" w:rsidRPr="00167FB5" w:rsidRDefault="00CF1C46" w:rsidP="00AE10F9">
            <w:pPr>
              <w:shd w:val="clear" w:color="auto" w:fill="FFFFFF"/>
              <w:spacing w:line="360" w:lineRule="auto"/>
              <w:ind w:firstLine="102"/>
              <w:jc w:val="center"/>
              <w:rPr>
                <w:sz w:val="28"/>
                <w:szCs w:val="28"/>
              </w:rPr>
            </w:pPr>
            <w:r w:rsidRPr="00167FB5">
              <w:rPr>
                <w:sz w:val="28"/>
                <w:szCs w:val="28"/>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00235A7" w14:textId="77777777" w:rsidR="00CF1C46" w:rsidRPr="00167FB5" w:rsidRDefault="00CF1C46" w:rsidP="00AE10F9">
            <w:pPr>
              <w:shd w:val="clear" w:color="auto" w:fill="FFFFFF"/>
              <w:spacing w:line="360" w:lineRule="auto"/>
              <w:ind w:firstLine="102"/>
              <w:jc w:val="center"/>
              <w:rPr>
                <w:sz w:val="28"/>
                <w:szCs w:val="28"/>
              </w:rPr>
            </w:pPr>
            <w:r w:rsidRPr="00167FB5">
              <w:rPr>
                <w:sz w:val="28"/>
                <w:szCs w:val="28"/>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4FD12C99" w14:textId="77777777" w:rsidR="00CF1C46" w:rsidRPr="00167FB5" w:rsidRDefault="00CF1C46" w:rsidP="00AE10F9">
            <w:pPr>
              <w:shd w:val="clear" w:color="auto" w:fill="FFFFFF"/>
              <w:spacing w:line="360" w:lineRule="auto"/>
              <w:jc w:val="center"/>
              <w:rPr>
                <w:sz w:val="28"/>
                <w:szCs w:val="28"/>
              </w:rPr>
            </w:pPr>
            <w:r w:rsidRPr="00167FB5">
              <w:rPr>
                <w:sz w:val="28"/>
                <w:szCs w:val="28"/>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26A8B6C3" w14:textId="77777777" w:rsidR="00CF1C46" w:rsidRPr="00167FB5" w:rsidRDefault="00CF1C46" w:rsidP="00AE10F9">
            <w:pPr>
              <w:shd w:val="clear" w:color="auto" w:fill="FFFFFF"/>
              <w:spacing w:line="360" w:lineRule="auto"/>
              <w:ind w:hanging="49"/>
              <w:jc w:val="center"/>
              <w:rPr>
                <w:sz w:val="28"/>
                <w:szCs w:val="28"/>
              </w:rPr>
            </w:pPr>
            <w:r w:rsidRPr="00167FB5">
              <w:rPr>
                <w:sz w:val="28"/>
                <w:szCs w:val="28"/>
              </w:rPr>
              <w:t>-</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31780DC3" w14:textId="77777777" w:rsidR="00CF1C46" w:rsidRPr="00167FB5" w:rsidRDefault="00CF1C46" w:rsidP="00AE10F9">
            <w:pPr>
              <w:shd w:val="clear" w:color="auto" w:fill="FFFFFF"/>
              <w:spacing w:line="360" w:lineRule="auto"/>
              <w:jc w:val="center"/>
              <w:rPr>
                <w:sz w:val="28"/>
                <w:szCs w:val="28"/>
                <w:lang w:val="uk-UA"/>
              </w:rPr>
            </w:pPr>
            <w:r w:rsidRPr="00167FB5">
              <w:rPr>
                <w:sz w:val="28"/>
                <w:szCs w:val="28"/>
                <w:lang w:val="uk-UA"/>
              </w:rPr>
              <w:t>В</w:t>
            </w:r>
            <w:r w:rsidRPr="00167FB5">
              <w:rPr>
                <w:sz w:val="28"/>
                <w:szCs w:val="28"/>
              </w:rPr>
              <w:t>.П.</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5B4D126" w14:textId="77777777" w:rsidR="00CF1C46" w:rsidRPr="00167FB5" w:rsidRDefault="00CF1C46" w:rsidP="00AE10F9">
            <w:pPr>
              <w:shd w:val="clear" w:color="auto" w:fill="FFFFFF"/>
              <w:spacing w:line="360" w:lineRule="auto"/>
              <w:jc w:val="center"/>
              <w:rPr>
                <w:sz w:val="28"/>
                <w:szCs w:val="28"/>
                <w:lang w:val="uk-UA"/>
              </w:rPr>
            </w:pPr>
            <w:r w:rsidRPr="00167FB5">
              <w:rPr>
                <w:sz w:val="28"/>
                <w:szCs w:val="28"/>
              </w:rPr>
              <w:t>С</w:t>
            </w:r>
            <w:r w:rsidRPr="00167FB5">
              <w:rPr>
                <w:sz w:val="28"/>
                <w:szCs w:val="28"/>
                <w:lang w:val="uk-UA"/>
              </w:rPr>
              <w:t>.</w:t>
            </w:r>
            <w:r w:rsidRPr="00167FB5">
              <w:rPr>
                <w:sz w:val="28"/>
                <w:szCs w:val="28"/>
              </w:rPr>
              <w:t>П.</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64C87A71" w14:textId="77777777" w:rsidR="00CF1C46" w:rsidRPr="00167FB5" w:rsidRDefault="00CF1C46" w:rsidP="00AE10F9">
            <w:pPr>
              <w:shd w:val="clear" w:color="auto" w:fill="FFFFFF"/>
              <w:spacing w:line="360" w:lineRule="auto"/>
              <w:jc w:val="center"/>
              <w:rPr>
                <w:sz w:val="28"/>
                <w:szCs w:val="28"/>
                <w:lang w:val="uk-UA"/>
              </w:rPr>
            </w:pPr>
            <w:r w:rsidRPr="00167FB5">
              <w:rPr>
                <w:sz w:val="28"/>
                <w:szCs w:val="28"/>
              </w:rPr>
              <w:t>С.</w:t>
            </w:r>
            <w:r w:rsidRPr="00167FB5">
              <w:rPr>
                <w:sz w:val="28"/>
                <w:szCs w:val="28"/>
                <w:lang w:val="uk-UA"/>
              </w:rPr>
              <w:t>Н</w:t>
            </w:r>
            <w:r w:rsidRPr="00167FB5">
              <w:rPr>
                <w:sz w:val="28"/>
                <w:szCs w:val="28"/>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7A0E2082" w14:textId="77777777" w:rsidR="00CF1C46" w:rsidRPr="00167FB5" w:rsidRDefault="00CF1C46" w:rsidP="00AE10F9">
            <w:pPr>
              <w:shd w:val="clear" w:color="auto" w:fill="FFFFFF"/>
              <w:spacing w:line="360" w:lineRule="auto"/>
              <w:jc w:val="center"/>
              <w:rPr>
                <w:sz w:val="28"/>
                <w:szCs w:val="28"/>
                <w:lang w:val="uk-UA"/>
              </w:rPr>
            </w:pPr>
            <w:r w:rsidRPr="00167FB5">
              <w:rPr>
                <w:sz w:val="28"/>
                <w:szCs w:val="28"/>
              </w:rPr>
              <w:t>М.</w:t>
            </w:r>
            <w:r w:rsidRPr="00167FB5">
              <w:rPr>
                <w:sz w:val="28"/>
                <w:szCs w:val="28"/>
                <w:lang w:val="uk-UA"/>
              </w:rPr>
              <w:t>Н</w:t>
            </w:r>
            <w:r w:rsidRPr="00167FB5">
              <w:rPr>
                <w:sz w:val="28"/>
                <w:szCs w:val="28"/>
              </w:rPr>
              <w:t>.</w:t>
            </w:r>
          </w:p>
        </w:tc>
      </w:tr>
    </w:tbl>
    <w:p w14:paraId="677F03C3" w14:textId="77777777" w:rsidR="00CF1C46" w:rsidRPr="00167FB5" w:rsidRDefault="00CF1C46" w:rsidP="00CF1C46">
      <w:pPr>
        <w:shd w:val="clear" w:color="auto" w:fill="FFFFFF"/>
        <w:spacing w:line="360" w:lineRule="auto"/>
        <w:ind w:firstLine="709"/>
        <w:jc w:val="both"/>
        <w:rPr>
          <w:sz w:val="28"/>
          <w:szCs w:val="28"/>
          <w:lang w:val="uk-UA" w:eastAsia="uk-UA"/>
        </w:rPr>
      </w:pPr>
    </w:p>
    <w:p w14:paraId="0EC04122" w14:textId="77777777" w:rsidR="00CF1C46" w:rsidRPr="00167FB5" w:rsidRDefault="00CF1C46" w:rsidP="00CF1C46">
      <w:pPr>
        <w:shd w:val="clear" w:color="auto" w:fill="FFFFFF"/>
        <w:spacing w:line="360" w:lineRule="auto"/>
        <w:ind w:firstLine="709"/>
        <w:jc w:val="both"/>
        <w:rPr>
          <w:sz w:val="28"/>
          <w:szCs w:val="28"/>
          <w:lang w:val="uk-UA" w:eastAsia="uk-UA"/>
        </w:rPr>
      </w:pPr>
    </w:p>
    <w:p w14:paraId="008F8168" w14:textId="77777777" w:rsidR="00CF1C46" w:rsidRPr="00167FB5" w:rsidRDefault="00CF1C46" w:rsidP="00CF1C46">
      <w:pPr>
        <w:shd w:val="clear" w:color="auto" w:fill="FFFFFF"/>
        <w:spacing w:line="360" w:lineRule="auto"/>
        <w:ind w:firstLine="709"/>
        <w:jc w:val="both"/>
        <w:rPr>
          <w:bCs/>
          <w:iCs/>
          <w:sz w:val="28"/>
          <w:szCs w:val="28"/>
          <w:lang w:val="uk-UA" w:eastAsia="uk-UA"/>
        </w:rPr>
      </w:pPr>
      <w:r w:rsidRPr="00167FB5">
        <w:rPr>
          <w:bCs/>
          <w:iCs/>
          <w:sz w:val="28"/>
          <w:szCs w:val="28"/>
          <w:lang w:val="uk-UA" w:eastAsia="uk-UA"/>
        </w:rPr>
        <w:t>І</w:t>
      </w:r>
      <w:r w:rsidRPr="00167FB5">
        <w:rPr>
          <w:bCs/>
          <w:iCs/>
          <w:sz w:val="28"/>
          <w:szCs w:val="28"/>
          <w:vertAlign w:val="subscript"/>
          <w:lang w:val="uk-UA" w:eastAsia="uk-UA"/>
        </w:rPr>
        <w:t xml:space="preserve">КОР </w:t>
      </w:r>
      <w:r w:rsidRPr="00167FB5">
        <w:rPr>
          <w:iCs/>
          <w:sz w:val="28"/>
          <w:szCs w:val="28"/>
          <w:lang w:val="uk-UA" w:eastAsia="uk-UA"/>
        </w:rPr>
        <w:t xml:space="preserve"> </w:t>
      </w:r>
      <w:r w:rsidRPr="00167FB5">
        <w:rPr>
          <w:sz w:val="28"/>
          <w:szCs w:val="28"/>
          <w:lang w:val="uk-UA" w:eastAsia="uk-UA"/>
        </w:rPr>
        <w:t>першим блоком нечіткої логіки перетвориться в числове значення (рис.5.11) залежно від ступеня приналежності</w:t>
      </w:r>
      <w:r w:rsidRPr="00167FB5">
        <w:rPr>
          <w:position w:val="-10"/>
          <w:sz w:val="28"/>
          <w:szCs w:val="28"/>
          <w:lang w:val="uk-UA"/>
        </w:rPr>
        <w:object w:dxaOrig="240" w:dyaOrig="260" w14:anchorId="00B5F312">
          <v:shape id="_x0000_i1074" type="#_x0000_t75" style="width:12pt;height:12.75pt" o:ole="">
            <v:imagedata r:id="rId16" o:title=""/>
          </v:shape>
          <o:OLEObject Type="Embed" ProgID="Equation.3" ShapeID="_x0000_i1074" DrawAspect="Content" ObjectID="_1606479634" r:id="rId100"/>
        </w:object>
      </w:r>
      <w:r w:rsidRPr="00167FB5">
        <w:rPr>
          <w:sz w:val="28"/>
          <w:szCs w:val="28"/>
          <w:lang w:val="uk-UA"/>
        </w:rPr>
        <w:t>[2]</w:t>
      </w:r>
      <w:r w:rsidRPr="00167FB5">
        <w:rPr>
          <w:bCs/>
          <w:iCs/>
          <w:sz w:val="28"/>
          <w:szCs w:val="28"/>
          <w:lang w:val="uk-UA" w:eastAsia="uk-UA"/>
        </w:rPr>
        <w:t>.</w:t>
      </w:r>
    </w:p>
    <w:p w14:paraId="1C643445" w14:textId="77777777" w:rsidR="00CF1C46" w:rsidRPr="00167FB5" w:rsidRDefault="00CF1C46" w:rsidP="00CF1C46">
      <w:pPr>
        <w:shd w:val="clear" w:color="auto" w:fill="FFFFFF"/>
        <w:spacing w:line="360" w:lineRule="auto"/>
        <w:ind w:firstLine="709"/>
        <w:jc w:val="both"/>
        <w:rPr>
          <w:sz w:val="28"/>
          <w:szCs w:val="28"/>
          <w:lang w:val="uk-UA"/>
        </w:rPr>
      </w:pPr>
    </w:p>
    <w:p w14:paraId="4B360B77" w14:textId="77777777" w:rsidR="00CF1C46" w:rsidRPr="00167FB5" w:rsidRDefault="00CF1C46" w:rsidP="00CF1C46">
      <w:pPr>
        <w:widowControl w:val="0"/>
        <w:autoSpaceDE w:val="0"/>
        <w:autoSpaceDN w:val="0"/>
        <w:adjustRightInd w:val="0"/>
        <w:spacing w:line="360" w:lineRule="auto"/>
        <w:jc w:val="both"/>
        <w:rPr>
          <w:sz w:val="28"/>
          <w:szCs w:val="28"/>
          <w:lang w:val="uk-UA"/>
        </w:rPr>
      </w:pPr>
    </w:p>
    <w:p w14:paraId="7362B5BF" w14:textId="77777777" w:rsidR="00CF1C46" w:rsidRPr="00167FB5" w:rsidRDefault="00CF1C46" w:rsidP="00CF1C46">
      <w:pPr>
        <w:shd w:val="clear" w:color="auto" w:fill="FFFFFF"/>
        <w:spacing w:line="360" w:lineRule="auto"/>
        <w:ind w:firstLine="709"/>
        <w:jc w:val="both"/>
        <w:rPr>
          <w:sz w:val="28"/>
          <w:szCs w:val="28"/>
          <w:lang w:val="uk-UA"/>
        </w:rPr>
      </w:pPr>
    </w:p>
    <w:p w14:paraId="2CE35CEB" w14:textId="2BC53402" w:rsidR="00CF1C46" w:rsidRPr="00167FB5" w:rsidRDefault="00CF1C46" w:rsidP="00CF1C46">
      <w:pPr>
        <w:shd w:val="clear" w:color="auto" w:fill="FFFFFF"/>
        <w:spacing w:line="360" w:lineRule="auto"/>
        <w:jc w:val="center"/>
        <w:rPr>
          <w:sz w:val="28"/>
          <w:szCs w:val="28"/>
          <w:lang w:val="uk-UA"/>
        </w:rPr>
      </w:pPr>
      <w:r w:rsidRPr="00167FB5">
        <w:rPr>
          <w:noProof/>
          <w:sz w:val="28"/>
          <w:szCs w:val="28"/>
          <w:lang w:val="uk-UA"/>
        </w:rPr>
        <w:drawing>
          <wp:inline distT="0" distB="0" distL="0" distR="0" wp14:anchorId="5F3A9CC1" wp14:editId="086BD489">
            <wp:extent cx="5940425" cy="2941955"/>
            <wp:effectExtent l="0" t="0" r="317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40425" cy="2941955"/>
                    </a:xfrm>
                    <a:prstGeom prst="rect">
                      <a:avLst/>
                    </a:prstGeom>
                    <a:noFill/>
                    <a:ln>
                      <a:noFill/>
                    </a:ln>
                  </pic:spPr>
                </pic:pic>
              </a:graphicData>
            </a:graphic>
          </wp:inline>
        </w:drawing>
      </w:r>
    </w:p>
    <w:p w14:paraId="29707904" w14:textId="77777777" w:rsidR="00CF1C46" w:rsidRPr="00167FB5" w:rsidRDefault="00CF1C46" w:rsidP="00CF1C46">
      <w:pPr>
        <w:shd w:val="clear" w:color="auto" w:fill="FFFFFF"/>
        <w:spacing w:line="360" w:lineRule="auto"/>
        <w:ind w:firstLine="709"/>
        <w:jc w:val="center"/>
        <w:rPr>
          <w:iCs/>
          <w:sz w:val="28"/>
          <w:szCs w:val="28"/>
          <w:lang w:val="uk-UA" w:eastAsia="uk-UA"/>
        </w:rPr>
      </w:pPr>
      <w:r w:rsidRPr="00167FB5">
        <w:rPr>
          <w:bCs/>
          <w:iCs/>
          <w:sz w:val="28"/>
          <w:szCs w:val="28"/>
          <w:lang w:val="uk-UA" w:eastAsia="uk-UA"/>
        </w:rPr>
        <w:lastRenderedPageBreak/>
        <w:t xml:space="preserve">Рисунок </w:t>
      </w:r>
      <w:r w:rsidRPr="00167FB5">
        <w:rPr>
          <w:bCs/>
          <w:iCs/>
          <w:sz w:val="28"/>
          <w:szCs w:val="28"/>
          <w:lang w:eastAsia="uk-UA"/>
        </w:rPr>
        <w:t xml:space="preserve">2.9 </w:t>
      </w:r>
      <w:r w:rsidRPr="00167FB5">
        <w:rPr>
          <w:bCs/>
          <w:iCs/>
          <w:sz w:val="28"/>
          <w:szCs w:val="28"/>
          <w:lang w:val="uk-UA" w:eastAsia="uk-UA"/>
        </w:rPr>
        <w:t xml:space="preserve">- </w:t>
      </w:r>
      <w:r w:rsidRPr="00167FB5">
        <w:rPr>
          <w:iCs/>
          <w:sz w:val="28"/>
          <w:szCs w:val="28"/>
          <w:lang w:val="uk-UA" w:eastAsia="uk-UA"/>
        </w:rPr>
        <w:t>Функції перетворення сигналу корекції з нечіткого вигляду в числове значення в першому блоці нечіткої логіки</w:t>
      </w:r>
    </w:p>
    <w:p w14:paraId="5ADF5988" w14:textId="77777777" w:rsidR="00CF1C46" w:rsidRPr="00167FB5" w:rsidRDefault="00CF1C46" w:rsidP="00CF1C46">
      <w:pPr>
        <w:shd w:val="clear" w:color="auto" w:fill="FFFFFF"/>
        <w:spacing w:line="360" w:lineRule="auto"/>
        <w:ind w:firstLine="709"/>
        <w:jc w:val="both"/>
        <w:rPr>
          <w:sz w:val="28"/>
          <w:szCs w:val="28"/>
          <w:lang w:val="uk-UA"/>
        </w:rPr>
      </w:pPr>
    </w:p>
    <w:p w14:paraId="457A9065" w14:textId="77777777" w:rsidR="00CF1C46" w:rsidRPr="00167FB5" w:rsidRDefault="00CF1C46" w:rsidP="00CF1C46">
      <w:pPr>
        <w:shd w:val="clear" w:color="auto" w:fill="FFFFFF"/>
        <w:spacing w:line="360" w:lineRule="auto"/>
        <w:ind w:firstLine="709"/>
        <w:jc w:val="both"/>
        <w:rPr>
          <w:sz w:val="28"/>
          <w:szCs w:val="28"/>
          <w:lang w:val="uk-UA"/>
        </w:rPr>
      </w:pPr>
      <w:r w:rsidRPr="00167FB5">
        <w:rPr>
          <w:sz w:val="28"/>
          <w:szCs w:val="28"/>
          <w:lang w:val="uk-UA" w:eastAsia="uk-UA"/>
        </w:rPr>
        <w:t xml:space="preserve">Поточний сигнал корекції збурення </w:t>
      </w:r>
      <w:r w:rsidRPr="00167FB5">
        <w:rPr>
          <w:bCs/>
          <w:iCs/>
          <w:sz w:val="28"/>
          <w:szCs w:val="28"/>
          <w:lang w:val="uk-UA" w:eastAsia="uk-UA"/>
        </w:rPr>
        <w:t>І</w:t>
      </w:r>
      <w:r w:rsidRPr="00167FB5">
        <w:rPr>
          <w:bCs/>
          <w:iCs/>
          <w:sz w:val="28"/>
          <w:szCs w:val="28"/>
          <w:vertAlign w:val="subscript"/>
          <w:lang w:val="uk-UA" w:eastAsia="uk-UA"/>
        </w:rPr>
        <w:t>КОР</w:t>
      </w:r>
      <w:r w:rsidRPr="00167FB5">
        <w:rPr>
          <w:bCs/>
          <w:iCs/>
          <w:sz w:val="28"/>
          <w:szCs w:val="28"/>
          <w:lang w:val="uk-UA" w:eastAsia="uk-UA"/>
        </w:rPr>
        <w:t xml:space="preserve"> </w:t>
      </w:r>
      <w:r w:rsidRPr="00167FB5">
        <w:rPr>
          <w:sz w:val="28"/>
          <w:szCs w:val="28"/>
          <w:lang w:val="uk-UA" w:eastAsia="uk-UA"/>
        </w:rPr>
        <w:t>поступає на перший вхід блоку пам'яті - 11 і на другий вхід ключа вибору - 12.</w:t>
      </w:r>
    </w:p>
    <w:p w14:paraId="0A02524E" w14:textId="77777777" w:rsidR="00CF1C46" w:rsidRPr="00167FB5" w:rsidRDefault="00CF1C46" w:rsidP="00CF1C46">
      <w:pPr>
        <w:shd w:val="clear" w:color="auto" w:fill="FFFFFF"/>
        <w:spacing w:line="360" w:lineRule="auto"/>
        <w:ind w:firstLine="709"/>
        <w:jc w:val="both"/>
        <w:rPr>
          <w:sz w:val="28"/>
          <w:szCs w:val="28"/>
        </w:rPr>
      </w:pPr>
      <w:r w:rsidRPr="00167FB5">
        <w:rPr>
          <w:sz w:val="28"/>
          <w:szCs w:val="28"/>
          <w:lang w:val="uk-UA" w:eastAsia="uk-UA"/>
        </w:rPr>
        <w:t xml:space="preserve">Числові значення неузгодження </w:t>
      </w:r>
      <w:r w:rsidRPr="00167FB5">
        <w:rPr>
          <w:position w:val="-6"/>
          <w:sz w:val="28"/>
          <w:szCs w:val="28"/>
          <w:lang w:val="uk-UA" w:eastAsia="uk-UA"/>
        </w:rPr>
        <w:object w:dxaOrig="400" w:dyaOrig="320" w14:anchorId="669C8030">
          <v:shape id="_x0000_i1075" type="#_x0000_t75" style="width:20.25pt;height:15.75pt" o:ole="">
            <v:imagedata r:id="rId14" o:title=""/>
          </v:shape>
          <o:OLEObject Type="Embed" ProgID="Equation.3" ShapeID="_x0000_i1075" DrawAspect="Content" ObjectID="_1606479635" r:id="rId102"/>
        </w:object>
      </w:r>
      <w:r w:rsidRPr="00167FB5">
        <w:rPr>
          <w:bCs/>
          <w:iCs/>
          <w:sz w:val="28"/>
          <w:szCs w:val="28"/>
          <w:lang w:val="uk-UA" w:eastAsia="uk-UA"/>
        </w:rPr>
        <w:t xml:space="preserve"> </w:t>
      </w:r>
      <w:r w:rsidRPr="00167FB5">
        <w:rPr>
          <w:sz w:val="28"/>
          <w:szCs w:val="28"/>
          <w:lang w:val="uk-UA" w:eastAsia="uk-UA"/>
        </w:rPr>
        <w:t xml:space="preserve">перетворяться блоком - 10 в нечіткі сигнали: "негативне" (Нег.), "негативне нульове" (Н.Н.), "позитивне нульове" (П.Н.), "позитивне" (П.), рис. 5.12,  з різним ступенем приналежності </w:t>
      </w:r>
      <w:r w:rsidRPr="00167FB5">
        <w:rPr>
          <w:position w:val="-10"/>
          <w:sz w:val="28"/>
          <w:szCs w:val="28"/>
          <w:lang w:val="uk-UA"/>
        </w:rPr>
        <w:object w:dxaOrig="240" w:dyaOrig="260" w14:anchorId="1CEEA235">
          <v:shape id="_x0000_i1076" type="#_x0000_t75" style="width:12pt;height:12.75pt" o:ole="">
            <v:imagedata r:id="rId16" o:title=""/>
          </v:shape>
          <o:OLEObject Type="Embed" ProgID="Equation.3" ShapeID="_x0000_i1076" DrawAspect="Content" ObjectID="_1606479636" r:id="rId103"/>
        </w:object>
      </w:r>
      <w:r w:rsidRPr="00167FB5">
        <w:rPr>
          <w:iCs/>
          <w:sz w:val="28"/>
          <w:szCs w:val="28"/>
          <w:lang w:val="uk-UA" w:eastAsia="uk-UA"/>
        </w:rPr>
        <w:t>.</w:t>
      </w:r>
    </w:p>
    <w:p w14:paraId="161C251F" w14:textId="6922A1E5" w:rsidR="00CF1C46" w:rsidRPr="00167FB5" w:rsidRDefault="00CF1C46" w:rsidP="00CF1C46">
      <w:pPr>
        <w:spacing w:line="360" w:lineRule="auto"/>
        <w:jc w:val="center"/>
        <w:rPr>
          <w:sz w:val="28"/>
          <w:szCs w:val="28"/>
        </w:rPr>
      </w:pPr>
      <w:r w:rsidRPr="00167FB5">
        <w:rPr>
          <w:noProof/>
          <w:sz w:val="28"/>
          <w:szCs w:val="28"/>
        </w:rPr>
        <w:drawing>
          <wp:inline distT="0" distB="0" distL="0" distR="0" wp14:anchorId="09D18CE5" wp14:editId="69792F90">
            <wp:extent cx="5495925" cy="26574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495925" cy="2657475"/>
                    </a:xfrm>
                    <a:prstGeom prst="rect">
                      <a:avLst/>
                    </a:prstGeom>
                    <a:noFill/>
                    <a:ln>
                      <a:noFill/>
                    </a:ln>
                  </pic:spPr>
                </pic:pic>
              </a:graphicData>
            </a:graphic>
          </wp:inline>
        </w:drawing>
      </w:r>
    </w:p>
    <w:p w14:paraId="50C8E53C" w14:textId="77777777" w:rsidR="00CF1C46" w:rsidRPr="00167FB5" w:rsidRDefault="00CF1C46" w:rsidP="00CF1C46">
      <w:pPr>
        <w:shd w:val="clear" w:color="auto" w:fill="FFFFFF"/>
        <w:spacing w:line="360" w:lineRule="auto"/>
        <w:ind w:firstLine="567"/>
        <w:jc w:val="center"/>
        <w:rPr>
          <w:sz w:val="28"/>
          <w:szCs w:val="28"/>
          <w:lang w:val="uk-UA"/>
        </w:rPr>
      </w:pPr>
      <w:r w:rsidRPr="00167FB5">
        <w:rPr>
          <w:bCs/>
          <w:iCs/>
          <w:sz w:val="28"/>
          <w:szCs w:val="28"/>
          <w:lang w:val="uk-UA" w:eastAsia="uk-UA"/>
        </w:rPr>
        <w:t xml:space="preserve">Рисунок </w:t>
      </w:r>
      <w:r w:rsidRPr="00167FB5">
        <w:rPr>
          <w:bCs/>
          <w:iCs/>
          <w:sz w:val="28"/>
          <w:szCs w:val="28"/>
          <w:lang w:eastAsia="uk-UA"/>
        </w:rPr>
        <w:t>2.10</w:t>
      </w:r>
      <w:r w:rsidRPr="00167FB5">
        <w:rPr>
          <w:bCs/>
          <w:iCs/>
          <w:sz w:val="28"/>
          <w:szCs w:val="28"/>
          <w:lang w:val="uk-UA" w:eastAsia="uk-UA"/>
        </w:rPr>
        <w:t xml:space="preserve"> - </w:t>
      </w:r>
      <w:r w:rsidRPr="00167FB5">
        <w:rPr>
          <w:iCs/>
          <w:sz w:val="28"/>
          <w:szCs w:val="28"/>
          <w:lang w:val="uk-UA" w:eastAsia="uk-UA"/>
        </w:rPr>
        <w:t>Функції перетворення значення неузгодження поточної температури із заданою до нечіткого вигляду в другому блоці нечіткої логіки</w:t>
      </w:r>
    </w:p>
    <w:p w14:paraId="460F19DF" w14:textId="77777777" w:rsidR="00CF1C46" w:rsidRPr="00167FB5" w:rsidRDefault="00CF1C46" w:rsidP="00CF1C46">
      <w:pPr>
        <w:shd w:val="clear" w:color="auto" w:fill="FFFFFF"/>
        <w:spacing w:line="360" w:lineRule="auto"/>
        <w:ind w:firstLine="709"/>
        <w:jc w:val="both"/>
        <w:rPr>
          <w:iCs/>
          <w:sz w:val="28"/>
          <w:szCs w:val="28"/>
          <w:lang w:val="uk-UA" w:eastAsia="uk-UA"/>
        </w:rPr>
      </w:pPr>
      <w:r w:rsidRPr="00167FB5">
        <w:rPr>
          <w:sz w:val="28"/>
          <w:szCs w:val="28"/>
          <w:lang w:val="uk-UA" w:eastAsia="uk-UA"/>
        </w:rPr>
        <w:t xml:space="preserve">Також другий блок нечіткої логіки перетворить швидкість зміни значення розузгодження </w:t>
      </w:r>
      <w:r w:rsidRPr="00167FB5">
        <w:rPr>
          <w:iCs/>
          <w:sz w:val="28"/>
          <w:szCs w:val="28"/>
          <w:lang w:val="uk-UA" w:eastAsia="uk-UA"/>
        </w:rPr>
        <w:t>(</w:t>
      </w:r>
      <w:r w:rsidRPr="00167FB5">
        <w:rPr>
          <w:position w:val="-6"/>
          <w:sz w:val="28"/>
          <w:szCs w:val="28"/>
          <w:lang w:val="uk-UA" w:eastAsia="uk-UA"/>
        </w:rPr>
        <w:object w:dxaOrig="400" w:dyaOrig="320" w14:anchorId="4716E52A">
          <v:shape id="_x0000_i1077" type="#_x0000_t75" style="width:20.25pt;height:15.75pt" o:ole="">
            <v:imagedata r:id="rId14" o:title=""/>
          </v:shape>
          <o:OLEObject Type="Embed" ProgID="Equation.3" ShapeID="_x0000_i1077" DrawAspect="Content" ObjectID="_1606479637" r:id="rId105"/>
        </w:object>
      </w:r>
      <w:r w:rsidRPr="00167FB5">
        <w:rPr>
          <w:iCs/>
          <w:sz w:val="28"/>
          <w:szCs w:val="28"/>
          <w:lang w:val="uk-UA" w:eastAsia="uk-UA"/>
        </w:rPr>
        <w:t xml:space="preserve">)' </w:t>
      </w:r>
      <w:r w:rsidRPr="00167FB5">
        <w:rPr>
          <w:sz w:val="28"/>
          <w:szCs w:val="28"/>
          <w:lang w:val="uk-UA" w:eastAsia="uk-UA"/>
        </w:rPr>
        <w:t xml:space="preserve">залежно від чисельного значення в нечіткі сигнали: "негативна" (Нег.) і "позитивна" (Поз.), рис.5.13, з різним ступенем приналежності </w:t>
      </w:r>
      <w:r w:rsidRPr="00167FB5">
        <w:rPr>
          <w:position w:val="-10"/>
          <w:sz w:val="28"/>
          <w:szCs w:val="28"/>
          <w:lang w:val="uk-UA"/>
        </w:rPr>
        <w:object w:dxaOrig="240" w:dyaOrig="260" w14:anchorId="54624A08">
          <v:shape id="_x0000_i1078" type="#_x0000_t75" style="width:12pt;height:12.75pt" o:ole="">
            <v:imagedata r:id="rId16" o:title=""/>
          </v:shape>
          <o:OLEObject Type="Embed" ProgID="Equation.3" ShapeID="_x0000_i1078" DrawAspect="Content" ObjectID="_1606479638" r:id="rId106"/>
        </w:object>
      </w:r>
      <w:r w:rsidRPr="00167FB5">
        <w:rPr>
          <w:sz w:val="28"/>
          <w:szCs w:val="28"/>
          <w:lang w:val="uk-UA" w:eastAsia="uk-UA"/>
        </w:rPr>
        <w:t xml:space="preserve"> </w:t>
      </w:r>
      <w:r w:rsidRPr="00167FB5">
        <w:rPr>
          <w:iCs/>
          <w:sz w:val="28"/>
          <w:szCs w:val="28"/>
          <w:lang w:val="uk-UA" w:eastAsia="uk-UA"/>
        </w:rPr>
        <w:t>.</w:t>
      </w:r>
    </w:p>
    <w:p w14:paraId="4C604924" w14:textId="77777777" w:rsidR="00CF1C46" w:rsidRPr="00167FB5" w:rsidRDefault="00CF1C46" w:rsidP="00CF1C46">
      <w:pPr>
        <w:shd w:val="clear" w:color="auto" w:fill="FFFFFF"/>
        <w:spacing w:line="360" w:lineRule="auto"/>
        <w:ind w:firstLine="709"/>
        <w:jc w:val="both"/>
        <w:rPr>
          <w:sz w:val="28"/>
          <w:szCs w:val="28"/>
        </w:rPr>
      </w:pPr>
    </w:p>
    <w:p w14:paraId="24E2CEB5" w14:textId="4B06FEEF" w:rsidR="00CF1C46" w:rsidRPr="00167FB5" w:rsidRDefault="00CF1C46" w:rsidP="00CF1C46">
      <w:pPr>
        <w:spacing w:line="360" w:lineRule="auto"/>
        <w:jc w:val="both"/>
        <w:rPr>
          <w:sz w:val="28"/>
          <w:szCs w:val="28"/>
        </w:rPr>
      </w:pPr>
      <w:r w:rsidRPr="00167FB5">
        <w:rPr>
          <w:noProof/>
          <w:sz w:val="28"/>
          <w:szCs w:val="28"/>
        </w:rPr>
        <w:lastRenderedPageBreak/>
        <w:drawing>
          <wp:inline distT="0" distB="0" distL="0" distR="0" wp14:anchorId="59BF0393" wp14:editId="54BF5404">
            <wp:extent cx="5934075" cy="28860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34075" cy="2886075"/>
                    </a:xfrm>
                    <a:prstGeom prst="rect">
                      <a:avLst/>
                    </a:prstGeom>
                    <a:noFill/>
                    <a:ln>
                      <a:noFill/>
                    </a:ln>
                  </pic:spPr>
                </pic:pic>
              </a:graphicData>
            </a:graphic>
          </wp:inline>
        </w:drawing>
      </w:r>
    </w:p>
    <w:p w14:paraId="2C20CD6C" w14:textId="77777777" w:rsidR="00CF1C46" w:rsidRPr="00167FB5" w:rsidRDefault="00CF1C46" w:rsidP="00CF1C46">
      <w:pPr>
        <w:shd w:val="clear" w:color="auto" w:fill="FFFFFF"/>
        <w:spacing w:line="360" w:lineRule="auto"/>
        <w:ind w:firstLine="709"/>
        <w:jc w:val="center"/>
        <w:rPr>
          <w:iCs/>
          <w:sz w:val="28"/>
          <w:szCs w:val="28"/>
          <w:lang w:val="uk-UA" w:eastAsia="uk-UA"/>
        </w:rPr>
      </w:pPr>
      <w:r w:rsidRPr="00167FB5">
        <w:rPr>
          <w:bCs/>
          <w:iCs/>
          <w:sz w:val="28"/>
          <w:szCs w:val="28"/>
          <w:lang w:val="uk-UA" w:eastAsia="uk-UA"/>
        </w:rPr>
        <w:t xml:space="preserve">Рисунок </w:t>
      </w:r>
      <w:r w:rsidRPr="00167FB5">
        <w:rPr>
          <w:bCs/>
          <w:iCs/>
          <w:sz w:val="28"/>
          <w:szCs w:val="28"/>
          <w:lang w:eastAsia="uk-UA"/>
        </w:rPr>
        <w:t>2.11</w:t>
      </w:r>
      <w:r w:rsidRPr="00167FB5">
        <w:rPr>
          <w:bCs/>
          <w:iCs/>
          <w:sz w:val="28"/>
          <w:szCs w:val="28"/>
          <w:lang w:val="uk-UA" w:eastAsia="uk-UA"/>
        </w:rPr>
        <w:t xml:space="preserve"> -  </w:t>
      </w:r>
      <w:r w:rsidRPr="00167FB5">
        <w:rPr>
          <w:iCs/>
          <w:sz w:val="28"/>
          <w:szCs w:val="28"/>
          <w:lang w:val="uk-UA" w:eastAsia="uk-UA"/>
        </w:rPr>
        <w:t>Функції  перетворення швидкості зміни значення неузгодження до нечіткого вигляду в другому блоці нечіткої логіки</w:t>
      </w:r>
    </w:p>
    <w:p w14:paraId="01756FA5" w14:textId="77777777" w:rsidR="00CF1C46" w:rsidRPr="00167FB5" w:rsidRDefault="00CF1C46" w:rsidP="00CF1C46">
      <w:pPr>
        <w:shd w:val="clear" w:color="auto" w:fill="FFFFFF"/>
        <w:spacing w:line="360" w:lineRule="auto"/>
        <w:ind w:firstLine="709"/>
        <w:jc w:val="both"/>
        <w:rPr>
          <w:sz w:val="28"/>
          <w:szCs w:val="28"/>
          <w:lang w:val="uk-UA"/>
        </w:rPr>
      </w:pPr>
    </w:p>
    <w:p w14:paraId="1148C464" w14:textId="77777777" w:rsidR="00CF1C46" w:rsidRPr="00167FB5" w:rsidRDefault="00CF1C46" w:rsidP="00CF1C46">
      <w:pPr>
        <w:shd w:val="clear" w:color="auto" w:fill="FFFFFF"/>
        <w:spacing w:line="360" w:lineRule="auto"/>
        <w:ind w:firstLine="709"/>
        <w:jc w:val="both"/>
        <w:rPr>
          <w:sz w:val="28"/>
          <w:szCs w:val="28"/>
          <w:lang w:val="uk-UA" w:eastAsia="uk-UA"/>
        </w:rPr>
      </w:pPr>
      <w:r w:rsidRPr="00167FB5">
        <w:rPr>
          <w:sz w:val="28"/>
          <w:szCs w:val="28"/>
          <w:lang w:val="uk-UA" w:eastAsia="uk-UA"/>
        </w:rPr>
        <w:t xml:space="preserve">Використовуючи отримані ступені приналежності нечітких значень </w:t>
      </w:r>
      <w:r w:rsidRPr="00167FB5">
        <w:rPr>
          <w:position w:val="-6"/>
          <w:sz w:val="28"/>
          <w:szCs w:val="28"/>
          <w:lang w:val="uk-UA" w:eastAsia="uk-UA"/>
        </w:rPr>
        <w:object w:dxaOrig="400" w:dyaOrig="320" w14:anchorId="0FF9031C">
          <v:shape id="_x0000_i1079" type="#_x0000_t75" style="width:20.25pt;height:15.75pt" o:ole="">
            <v:imagedata r:id="rId14" o:title=""/>
          </v:shape>
          <o:OLEObject Type="Embed" ProgID="Equation.3" ShapeID="_x0000_i1079" DrawAspect="Content" ObjectID="_1606479639" r:id="rId108"/>
        </w:object>
      </w:r>
      <w:r w:rsidRPr="00167FB5">
        <w:rPr>
          <w:bCs/>
          <w:iCs/>
          <w:sz w:val="28"/>
          <w:szCs w:val="28"/>
          <w:lang w:val="uk-UA" w:eastAsia="uk-UA"/>
        </w:rPr>
        <w:t xml:space="preserve">  </w:t>
      </w:r>
      <w:r w:rsidRPr="00167FB5">
        <w:rPr>
          <w:sz w:val="28"/>
          <w:szCs w:val="28"/>
          <w:lang w:val="uk-UA" w:eastAsia="uk-UA"/>
        </w:rPr>
        <w:t xml:space="preserve">і </w:t>
      </w:r>
      <w:r w:rsidRPr="00167FB5">
        <w:rPr>
          <w:iCs/>
          <w:sz w:val="28"/>
          <w:szCs w:val="28"/>
          <w:lang w:val="uk-UA" w:eastAsia="uk-UA"/>
        </w:rPr>
        <w:t>(</w:t>
      </w:r>
      <w:r w:rsidRPr="00167FB5">
        <w:rPr>
          <w:position w:val="-6"/>
          <w:sz w:val="28"/>
          <w:szCs w:val="28"/>
          <w:lang w:val="uk-UA" w:eastAsia="uk-UA"/>
        </w:rPr>
        <w:object w:dxaOrig="400" w:dyaOrig="320" w14:anchorId="5EF90171">
          <v:shape id="_x0000_i1080" type="#_x0000_t75" style="width:20.25pt;height:15.75pt" o:ole="">
            <v:imagedata r:id="rId14" o:title=""/>
          </v:shape>
          <o:OLEObject Type="Embed" ProgID="Equation.3" ShapeID="_x0000_i1080" DrawAspect="Content" ObjectID="_1606479640" r:id="rId109"/>
        </w:object>
      </w:r>
      <w:r w:rsidRPr="00167FB5">
        <w:rPr>
          <w:iCs/>
          <w:sz w:val="28"/>
          <w:szCs w:val="28"/>
          <w:lang w:val="uk-UA" w:eastAsia="uk-UA"/>
        </w:rPr>
        <w:t>)' з</w:t>
      </w:r>
      <w:r w:rsidRPr="00167FB5">
        <w:rPr>
          <w:sz w:val="28"/>
          <w:szCs w:val="28"/>
          <w:lang w:val="uk-UA" w:eastAsia="uk-UA"/>
        </w:rPr>
        <w:t xml:space="preserve">гідно бази знань (таблиця. 5.3) другий блок нечіткої логіки присвоює вихідному сигналу </w:t>
      </w:r>
      <w:r w:rsidRPr="00167FB5">
        <w:rPr>
          <w:iCs/>
          <w:sz w:val="28"/>
          <w:szCs w:val="28"/>
          <w:lang w:val="uk-UA" w:eastAsia="uk-UA"/>
        </w:rPr>
        <w:t xml:space="preserve">z </w:t>
      </w:r>
      <w:r w:rsidRPr="00167FB5">
        <w:rPr>
          <w:sz w:val="28"/>
          <w:szCs w:val="28"/>
          <w:lang w:val="uk-UA" w:eastAsia="uk-UA"/>
        </w:rPr>
        <w:t>одне з наступних нечітких значень: "корекція" (Кор.) і "запам'ятовування" (Зап.).</w:t>
      </w:r>
    </w:p>
    <w:p w14:paraId="2FA2F3B1" w14:textId="77777777" w:rsidR="00CF1C46" w:rsidRPr="00167FB5" w:rsidRDefault="00CF1C46" w:rsidP="00CF1C46">
      <w:pPr>
        <w:shd w:val="clear" w:color="auto" w:fill="FFFFFF"/>
        <w:spacing w:line="360" w:lineRule="auto"/>
        <w:ind w:firstLine="709"/>
        <w:jc w:val="both"/>
        <w:rPr>
          <w:iCs/>
          <w:sz w:val="28"/>
          <w:szCs w:val="28"/>
          <w:lang w:val="uk-UA" w:eastAsia="uk-UA"/>
        </w:rPr>
      </w:pPr>
      <w:r w:rsidRPr="00167FB5">
        <w:rPr>
          <w:bCs/>
          <w:iCs/>
          <w:sz w:val="28"/>
          <w:szCs w:val="28"/>
          <w:lang w:val="uk-UA" w:eastAsia="uk-UA"/>
        </w:rPr>
        <w:t xml:space="preserve">Таблиця </w:t>
      </w:r>
      <w:r w:rsidRPr="00167FB5">
        <w:rPr>
          <w:bCs/>
          <w:iCs/>
          <w:sz w:val="28"/>
          <w:szCs w:val="28"/>
          <w:lang w:eastAsia="uk-UA"/>
        </w:rPr>
        <w:t>2.12</w:t>
      </w:r>
      <w:r w:rsidRPr="00167FB5">
        <w:rPr>
          <w:bCs/>
          <w:iCs/>
          <w:sz w:val="28"/>
          <w:szCs w:val="28"/>
          <w:lang w:val="uk-UA" w:eastAsia="uk-UA"/>
        </w:rPr>
        <w:t xml:space="preserve"> </w:t>
      </w:r>
      <w:r w:rsidRPr="00167FB5">
        <w:rPr>
          <w:iCs/>
          <w:sz w:val="28"/>
          <w:szCs w:val="28"/>
          <w:lang w:val="uk-UA" w:eastAsia="uk-UA"/>
        </w:rPr>
        <w:t>База знань другого блоку нечіткої логіки для формування вихідного сигналу в нечіткому вигляді</w:t>
      </w:r>
    </w:p>
    <w:p w14:paraId="196B9798" w14:textId="77777777" w:rsidR="00CF1C46" w:rsidRPr="00167FB5" w:rsidRDefault="00CF1C46" w:rsidP="00CF1C46">
      <w:pPr>
        <w:shd w:val="clear" w:color="auto" w:fill="FFFFFF"/>
        <w:spacing w:line="360" w:lineRule="auto"/>
        <w:ind w:firstLine="709"/>
        <w:jc w:val="both"/>
        <w:rPr>
          <w:sz w:val="28"/>
          <w:szCs w:val="28"/>
          <w:lang w:val="uk-UA"/>
        </w:rPr>
      </w:pPr>
    </w:p>
    <w:tbl>
      <w:tblPr>
        <w:tblW w:w="0" w:type="auto"/>
        <w:jc w:val="center"/>
        <w:tblLayout w:type="fixed"/>
        <w:tblCellMar>
          <w:left w:w="40" w:type="dxa"/>
          <w:right w:w="40" w:type="dxa"/>
        </w:tblCellMar>
        <w:tblLook w:val="0000" w:firstRow="0" w:lastRow="0" w:firstColumn="0" w:lastColumn="0" w:noHBand="0" w:noVBand="0"/>
      </w:tblPr>
      <w:tblGrid>
        <w:gridCol w:w="851"/>
        <w:gridCol w:w="709"/>
        <w:gridCol w:w="825"/>
        <w:gridCol w:w="709"/>
        <w:gridCol w:w="709"/>
        <w:gridCol w:w="709"/>
        <w:gridCol w:w="708"/>
        <w:gridCol w:w="851"/>
        <w:gridCol w:w="709"/>
        <w:gridCol w:w="708"/>
      </w:tblGrid>
      <w:tr w:rsidR="00CF1C46" w:rsidRPr="00167FB5" w14:paraId="762C9D30" w14:textId="77777777" w:rsidTr="00AE10F9">
        <w:trPr>
          <w:trHeight w:val="278"/>
          <w:jc w:val="center"/>
        </w:trPr>
        <w:tc>
          <w:tcPr>
            <w:tcW w:w="1560" w:type="dxa"/>
            <w:gridSpan w:val="2"/>
            <w:vMerge w:val="restart"/>
            <w:tcBorders>
              <w:top w:val="single" w:sz="6" w:space="0" w:color="auto"/>
              <w:left w:val="single" w:sz="6" w:space="0" w:color="auto"/>
              <w:right w:val="single" w:sz="6" w:space="0" w:color="auto"/>
            </w:tcBorders>
            <w:shd w:val="clear" w:color="auto" w:fill="FFFFFF"/>
            <w:vAlign w:val="center"/>
          </w:tcPr>
          <w:p w14:paraId="4FA36C96" w14:textId="77777777" w:rsidR="00CF1C46" w:rsidRPr="00167FB5" w:rsidRDefault="00CF1C46" w:rsidP="00AE10F9">
            <w:pPr>
              <w:shd w:val="clear" w:color="auto" w:fill="FFFFFF"/>
              <w:spacing w:line="360" w:lineRule="auto"/>
              <w:ind w:firstLine="709"/>
              <w:jc w:val="center"/>
              <w:rPr>
                <w:sz w:val="28"/>
                <w:szCs w:val="28"/>
                <w:lang w:val="uk-UA"/>
              </w:rPr>
            </w:pPr>
          </w:p>
        </w:tc>
        <w:tc>
          <w:tcPr>
            <w:tcW w:w="5928" w:type="dxa"/>
            <w:gridSpan w:val="8"/>
            <w:tcBorders>
              <w:top w:val="single" w:sz="6" w:space="0" w:color="auto"/>
              <w:left w:val="single" w:sz="6" w:space="0" w:color="auto"/>
              <w:bottom w:val="single" w:sz="6" w:space="0" w:color="auto"/>
              <w:right w:val="single" w:sz="6" w:space="0" w:color="auto"/>
            </w:tcBorders>
            <w:shd w:val="clear" w:color="auto" w:fill="FFFFFF"/>
            <w:vAlign w:val="center"/>
          </w:tcPr>
          <w:p w14:paraId="4B8987D4" w14:textId="77777777" w:rsidR="00CF1C46" w:rsidRPr="00167FB5" w:rsidRDefault="00CF1C46" w:rsidP="00AE10F9">
            <w:pPr>
              <w:shd w:val="clear" w:color="auto" w:fill="FFFFFF"/>
              <w:spacing w:line="360" w:lineRule="auto"/>
              <w:ind w:firstLine="709"/>
              <w:jc w:val="center"/>
              <w:rPr>
                <w:sz w:val="28"/>
                <w:szCs w:val="28"/>
                <w:lang w:val="uk-UA"/>
              </w:rPr>
            </w:pPr>
            <w:r w:rsidRPr="00167FB5">
              <w:rPr>
                <w:position w:val="-6"/>
                <w:sz w:val="28"/>
                <w:szCs w:val="28"/>
                <w:lang w:val="uk-UA" w:eastAsia="uk-UA"/>
              </w:rPr>
              <w:object w:dxaOrig="400" w:dyaOrig="320" w14:anchorId="11B935B4">
                <v:shape id="_x0000_i1081" type="#_x0000_t75" style="width:20.25pt;height:15.75pt" o:ole="">
                  <v:imagedata r:id="rId14" o:title=""/>
                </v:shape>
                <o:OLEObject Type="Embed" ProgID="Equation.3" ShapeID="_x0000_i1081" DrawAspect="Content" ObjectID="_1606479641" r:id="rId110"/>
              </w:object>
            </w:r>
          </w:p>
        </w:tc>
      </w:tr>
      <w:tr w:rsidR="00CF1C46" w:rsidRPr="00167FB5" w14:paraId="58AEFA6B" w14:textId="77777777" w:rsidTr="00AE10F9">
        <w:trPr>
          <w:trHeight w:val="250"/>
          <w:jc w:val="center"/>
        </w:trPr>
        <w:tc>
          <w:tcPr>
            <w:tcW w:w="1560" w:type="dxa"/>
            <w:gridSpan w:val="2"/>
            <w:vMerge/>
            <w:tcBorders>
              <w:left w:val="single" w:sz="6" w:space="0" w:color="auto"/>
              <w:bottom w:val="single" w:sz="6" w:space="0" w:color="auto"/>
              <w:right w:val="single" w:sz="6" w:space="0" w:color="auto"/>
            </w:tcBorders>
            <w:shd w:val="clear" w:color="auto" w:fill="FFFFFF"/>
            <w:vAlign w:val="center"/>
          </w:tcPr>
          <w:p w14:paraId="28973E17" w14:textId="77777777" w:rsidR="00CF1C46" w:rsidRPr="00167FB5" w:rsidRDefault="00CF1C46" w:rsidP="00AE10F9">
            <w:pPr>
              <w:shd w:val="clear" w:color="auto" w:fill="FFFFFF"/>
              <w:spacing w:line="360" w:lineRule="auto"/>
              <w:ind w:firstLine="709"/>
              <w:jc w:val="center"/>
              <w:rPr>
                <w:sz w:val="28"/>
                <w:szCs w:val="28"/>
                <w:lang w:val="uk-UA"/>
              </w:rPr>
            </w:pPr>
          </w:p>
        </w:tc>
        <w:tc>
          <w:tcPr>
            <w:tcW w:w="825" w:type="dxa"/>
            <w:tcBorders>
              <w:top w:val="single" w:sz="6" w:space="0" w:color="auto"/>
              <w:left w:val="single" w:sz="6" w:space="0" w:color="auto"/>
              <w:bottom w:val="single" w:sz="6" w:space="0" w:color="auto"/>
              <w:right w:val="single" w:sz="6" w:space="0" w:color="auto"/>
            </w:tcBorders>
            <w:shd w:val="clear" w:color="auto" w:fill="FFFFFF"/>
            <w:vAlign w:val="center"/>
          </w:tcPr>
          <w:p w14:paraId="4D35B160" w14:textId="77777777" w:rsidR="00CF1C46" w:rsidRPr="00167FB5" w:rsidRDefault="00CF1C46" w:rsidP="00AE10F9">
            <w:pPr>
              <w:shd w:val="clear" w:color="auto" w:fill="FFFFFF"/>
              <w:spacing w:line="360" w:lineRule="auto"/>
              <w:jc w:val="center"/>
              <w:rPr>
                <w:sz w:val="28"/>
                <w:szCs w:val="28"/>
                <w:lang w:val="uk-UA"/>
              </w:rPr>
            </w:pPr>
            <w:r w:rsidRPr="00167FB5">
              <w:rPr>
                <w:sz w:val="28"/>
                <w:szCs w:val="28"/>
                <w:lang w:val="uk-UA"/>
              </w:rPr>
              <w:t>Поз.</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1FE2927C" w14:textId="77777777" w:rsidR="00CF1C46" w:rsidRPr="00167FB5" w:rsidRDefault="00CF1C46" w:rsidP="00AE10F9">
            <w:pPr>
              <w:shd w:val="clear" w:color="auto" w:fill="FFFFFF"/>
              <w:spacing w:line="360" w:lineRule="auto"/>
              <w:ind w:left="-714" w:firstLine="709"/>
              <w:jc w:val="center"/>
              <w:rPr>
                <w:sz w:val="28"/>
                <w:szCs w:val="28"/>
                <w:lang w:val="uk-UA"/>
              </w:rPr>
            </w:pPr>
            <w:r w:rsidRPr="00167FB5">
              <w:rPr>
                <w:sz w:val="28"/>
                <w:szCs w:val="28"/>
                <w:lang w:val="uk-UA"/>
              </w:rPr>
              <w:t>П.Н.</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21A5405" w14:textId="77777777" w:rsidR="00CF1C46" w:rsidRPr="00167FB5" w:rsidRDefault="00CF1C46" w:rsidP="00AE10F9">
            <w:pPr>
              <w:shd w:val="clear" w:color="auto" w:fill="FFFFFF"/>
              <w:spacing w:line="360" w:lineRule="auto"/>
              <w:ind w:left="-703" w:firstLine="709"/>
              <w:jc w:val="center"/>
              <w:rPr>
                <w:sz w:val="28"/>
                <w:szCs w:val="28"/>
                <w:lang w:val="uk-UA"/>
              </w:rPr>
            </w:pPr>
            <w:r w:rsidRPr="00167FB5">
              <w:rPr>
                <w:sz w:val="28"/>
                <w:szCs w:val="28"/>
                <w:lang w:val="uk-UA"/>
              </w:rPr>
              <w:t>Н.Н.</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7162DC4" w14:textId="77777777" w:rsidR="00CF1C46" w:rsidRPr="00167FB5" w:rsidRDefault="00CF1C46" w:rsidP="00AE10F9">
            <w:pPr>
              <w:shd w:val="clear" w:color="auto" w:fill="FFFFFF"/>
              <w:spacing w:line="360" w:lineRule="auto"/>
              <w:ind w:left="-692" w:firstLine="709"/>
              <w:jc w:val="center"/>
              <w:rPr>
                <w:sz w:val="28"/>
                <w:szCs w:val="28"/>
                <w:lang w:val="uk-UA"/>
              </w:rPr>
            </w:pPr>
            <w:r w:rsidRPr="00167FB5">
              <w:rPr>
                <w:sz w:val="28"/>
                <w:szCs w:val="28"/>
                <w:lang w:val="uk-UA"/>
              </w:rPr>
              <w:t>Нег.</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14:paraId="08E68BE7" w14:textId="77777777" w:rsidR="00CF1C46" w:rsidRPr="00167FB5" w:rsidRDefault="00CF1C46" w:rsidP="00AE10F9">
            <w:pPr>
              <w:shd w:val="clear" w:color="auto" w:fill="FFFFFF"/>
              <w:spacing w:line="360" w:lineRule="auto"/>
              <w:ind w:left="-700" w:firstLine="709"/>
              <w:jc w:val="center"/>
              <w:rPr>
                <w:sz w:val="28"/>
                <w:szCs w:val="28"/>
                <w:lang w:val="uk-UA"/>
              </w:rPr>
            </w:pPr>
            <w:r w:rsidRPr="00167FB5">
              <w:rPr>
                <w:sz w:val="28"/>
                <w:szCs w:val="28"/>
                <w:lang w:val="uk-UA"/>
              </w:rPr>
              <w:t>Поз.</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0F91CC47" w14:textId="77777777" w:rsidR="00CF1C46" w:rsidRPr="00167FB5" w:rsidRDefault="00CF1C46" w:rsidP="00AE10F9">
            <w:pPr>
              <w:shd w:val="clear" w:color="auto" w:fill="FFFFFF"/>
              <w:spacing w:line="360" w:lineRule="auto"/>
              <w:ind w:left="-689" w:firstLine="709"/>
              <w:jc w:val="center"/>
              <w:rPr>
                <w:sz w:val="28"/>
                <w:szCs w:val="28"/>
                <w:lang w:val="uk-UA"/>
              </w:rPr>
            </w:pPr>
            <w:r w:rsidRPr="00167FB5">
              <w:rPr>
                <w:sz w:val="28"/>
                <w:szCs w:val="28"/>
                <w:lang w:val="uk-UA"/>
              </w:rPr>
              <w:t>П.Н.</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7566B79" w14:textId="77777777" w:rsidR="00CF1C46" w:rsidRPr="00167FB5" w:rsidRDefault="00CF1C46" w:rsidP="00AE10F9">
            <w:pPr>
              <w:shd w:val="clear" w:color="auto" w:fill="FFFFFF"/>
              <w:spacing w:line="360" w:lineRule="auto"/>
              <w:ind w:left="-708" w:firstLine="709"/>
              <w:jc w:val="center"/>
              <w:rPr>
                <w:sz w:val="28"/>
                <w:szCs w:val="28"/>
                <w:lang w:val="uk-UA"/>
              </w:rPr>
            </w:pPr>
            <w:r w:rsidRPr="00167FB5">
              <w:rPr>
                <w:sz w:val="28"/>
                <w:szCs w:val="28"/>
                <w:lang w:val="uk-UA"/>
              </w:rPr>
              <w:t>Н.Н.</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14:paraId="7965FD2F" w14:textId="77777777" w:rsidR="00CF1C46" w:rsidRPr="00167FB5" w:rsidRDefault="00CF1C46" w:rsidP="00AE10F9">
            <w:pPr>
              <w:shd w:val="clear" w:color="auto" w:fill="FFFFFF"/>
              <w:spacing w:line="360" w:lineRule="auto"/>
              <w:ind w:left="-703" w:firstLine="709"/>
              <w:jc w:val="center"/>
              <w:rPr>
                <w:sz w:val="28"/>
                <w:szCs w:val="28"/>
                <w:lang w:val="uk-UA"/>
              </w:rPr>
            </w:pPr>
            <w:r w:rsidRPr="00167FB5">
              <w:rPr>
                <w:sz w:val="28"/>
                <w:szCs w:val="28"/>
                <w:lang w:val="uk-UA"/>
              </w:rPr>
              <w:t>Нег.</w:t>
            </w:r>
          </w:p>
        </w:tc>
      </w:tr>
      <w:tr w:rsidR="00CF1C46" w:rsidRPr="00167FB5" w14:paraId="672DBB94" w14:textId="77777777" w:rsidTr="00AE10F9">
        <w:trPr>
          <w:trHeight w:val="488"/>
          <w:jc w:val="center"/>
        </w:trPr>
        <w:tc>
          <w:tcPr>
            <w:tcW w:w="851" w:type="dxa"/>
            <w:vMerge w:val="restart"/>
            <w:tcBorders>
              <w:top w:val="single" w:sz="6" w:space="0" w:color="auto"/>
              <w:left w:val="single" w:sz="6" w:space="0" w:color="auto"/>
              <w:right w:val="single" w:sz="6" w:space="0" w:color="auto"/>
            </w:tcBorders>
            <w:shd w:val="clear" w:color="auto" w:fill="FFFFFF"/>
            <w:vAlign w:val="center"/>
          </w:tcPr>
          <w:p w14:paraId="4BC9CEEF" w14:textId="77777777" w:rsidR="00CF1C46" w:rsidRPr="00167FB5" w:rsidRDefault="00CF1C46" w:rsidP="00AE10F9">
            <w:pPr>
              <w:shd w:val="clear" w:color="auto" w:fill="FFFFFF"/>
              <w:spacing w:line="360" w:lineRule="auto"/>
              <w:jc w:val="center"/>
              <w:rPr>
                <w:sz w:val="28"/>
                <w:szCs w:val="28"/>
                <w:lang w:val="uk-UA"/>
              </w:rPr>
            </w:pPr>
            <w:r w:rsidRPr="00167FB5">
              <w:rPr>
                <w:position w:val="-6"/>
                <w:sz w:val="28"/>
                <w:szCs w:val="28"/>
                <w:lang w:val="uk-UA" w:eastAsia="uk-UA"/>
              </w:rPr>
              <w:object w:dxaOrig="400" w:dyaOrig="320" w14:anchorId="094DF237">
                <v:shape id="_x0000_i1082" type="#_x0000_t75" style="width:20.25pt;height:15.75pt" o:ole="">
                  <v:imagedata r:id="rId14" o:title=""/>
                </v:shape>
                <o:OLEObject Type="Embed" ProgID="Equation.3" ShapeID="_x0000_i1082" DrawAspect="Content" ObjectID="_1606479642" r:id="rId111"/>
              </w:objec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18148E87" w14:textId="77777777" w:rsidR="00CF1C46" w:rsidRPr="00167FB5" w:rsidRDefault="00CF1C46" w:rsidP="00AE10F9">
            <w:pPr>
              <w:shd w:val="clear" w:color="auto" w:fill="FFFFFF"/>
              <w:spacing w:line="360" w:lineRule="auto"/>
              <w:ind w:left="-715" w:firstLine="709"/>
              <w:jc w:val="center"/>
              <w:rPr>
                <w:sz w:val="28"/>
                <w:szCs w:val="28"/>
                <w:lang w:val="uk-UA"/>
              </w:rPr>
            </w:pPr>
            <w:r w:rsidRPr="00167FB5">
              <w:rPr>
                <w:sz w:val="28"/>
                <w:szCs w:val="28"/>
                <w:lang w:val="uk-UA"/>
              </w:rPr>
              <w:t>Нег.</w:t>
            </w:r>
          </w:p>
        </w:tc>
        <w:tc>
          <w:tcPr>
            <w:tcW w:w="825" w:type="dxa"/>
            <w:tcBorders>
              <w:top w:val="single" w:sz="6" w:space="0" w:color="auto"/>
              <w:left w:val="single" w:sz="6" w:space="0" w:color="auto"/>
              <w:bottom w:val="single" w:sz="6" w:space="0" w:color="auto"/>
              <w:right w:val="single" w:sz="6" w:space="0" w:color="auto"/>
            </w:tcBorders>
            <w:shd w:val="clear" w:color="auto" w:fill="FFFFFF"/>
            <w:vAlign w:val="center"/>
          </w:tcPr>
          <w:p w14:paraId="67AC9381" w14:textId="77777777" w:rsidR="00CF1C46" w:rsidRPr="00167FB5" w:rsidRDefault="00CF1C46" w:rsidP="00AE10F9">
            <w:pPr>
              <w:shd w:val="clear" w:color="auto" w:fill="FFFFFF"/>
              <w:spacing w:line="360" w:lineRule="auto"/>
              <w:ind w:left="-715" w:firstLine="709"/>
              <w:jc w:val="center"/>
              <w:rPr>
                <w:sz w:val="28"/>
                <w:szCs w:val="28"/>
                <w:lang w:val="uk-UA"/>
              </w:rPr>
            </w:pPr>
            <w:r w:rsidRPr="00167FB5">
              <w:rPr>
                <w:sz w:val="28"/>
                <w:szCs w:val="28"/>
                <w:lang w:val="uk-UA"/>
              </w:rPr>
              <w:t>Кор.</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2A39A1F" w14:textId="77777777" w:rsidR="00CF1C46" w:rsidRPr="00167FB5" w:rsidRDefault="00CF1C46" w:rsidP="00AE10F9">
            <w:pPr>
              <w:shd w:val="clear" w:color="auto" w:fill="FFFFFF"/>
              <w:spacing w:line="360" w:lineRule="auto"/>
              <w:ind w:left="-702" w:firstLine="709"/>
              <w:jc w:val="center"/>
              <w:rPr>
                <w:sz w:val="28"/>
                <w:szCs w:val="28"/>
                <w:lang w:val="uk-UA"/>
              </w:rPr>
            </w:pPr>
            <w:r w:rsidRPr="00167FB5">
              <w:rPr>
                <w:sz w:val="28"/>
                <w:szCs w:val="28"/>
                <w:lang w:val="uk-UA"/>
              </w:rPr>
              <w:t>Зап.</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95C846F" w14:textId="77777777" w:rsidR="00CF1C46" w:rsidRPr="00167FB5" w:rsidRDefault="00CF1C46" w:rsidP="00AE10F9">
            <w:pPr>
              <w:shd w:val="clear" w:color="auto" w:fill="FFFFFF"/>
              <w:spacing w:line="360" w:lineRule="auto"/>
              <w:ind w:left="-691" w:firstLine="709"/>
              <w:jc w:val="center"/>
              <w:rPr>
                <w:sz w:val="28"/>
                <w:szCs w:val="28"/>
                <w:lang w:val="uk-UA"/>
              </w:rPr>
            </w:pPr>
            <w:r w:rsidRPr="00167FB5">
              <w:rPr>
                <w:sz w:val="28"/>
                <w:szCs w:val="28"/>
                <w:lang w:val="uk-UA"/>
              </w:rPr>
              <w:t>Кор.</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D5162C1" w14:textId="77777777" w:rsidR="00CF1C46" w:rsidRPr="00167FB5" w:rsidRDefault="00CF1C46" w:rsidP="00AE10F9">
            <w:pPr>
              <w:shd w:val="clear" w:color="auto" w:fill="FFFFFF"/>
              <w:spacing w:line="360" w:lineRule="auto"/>
              <w:ind w:left="-711" w:firstLine="709"/>
              <w:jc w:val="center"/>
              <w:rPr>
                <w:sz w:val="28"/>
                <w:szCs w:val="28"/>
                <w:lang w:val="uk-UA"/>
              </w:rPr>
            </w:pPr>
            <w:r w:rsidRPr="00167FB5">
              <w:rPr>
                <w:sz w:val="28"/>
                <w:szCs w:val="28"/>
                <w:lang w:val="uk-UA"/>
              </w:rPr>
              <w:t>Кор.</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14:paraId="26464415" w14:textId="77777777" w:rsidR="00CF1C46" w:rsidRPr="00167FB5" w:rsidRDefault="00CF1C46" w:rsidP="00AE10F9">
            <w:pPr>
              <w:shd w:val="clear" w:color="auto" w:fill="FFFFFF"/>
              <w:spacing w:line="360" w:lineRule="auto"/>
              <w:ind w:left="-693" w:firstLine="709"/>
              <w:jc w:val="center"/>
              <w:rPr>
                <w:sz w:val="28"/>
                <w:szCs w:val="28"/>
                <w:lang w:val="uk-UA"/>
              </w:rPr>
            </w:pPr>
            <w:r w:rsidRPr="00167FB5">
              <w:rPr>
                <w:sz w:val="28"/>
                <w:szCs w:val="28"/>
                <w:lang w:val="uk-UA"/>
              </w:rPr>
              <w:t>-</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70AE956B" w14:textId="77777777" w:rsidR="00CF1C46" w:rsidRPr="00167FB5" w:rsidRDefault="00CF1C46" w:rsidP="00AE10F9">
            <w:pPr>
              <w:shd w:val="clear" w:color="auto" w:fill="FFFFFF"/>
              <w:spacing w:line="360" w:lineRule="auto"/>
              <w:ind w:left="-731" w:firstLine="709"/>
              <w:jc w:val="center"/>
              <w:rPr>
                <w:sz w:val="28"/>
                <w:szCs w:val="28"/>
                <w:lang w:val="uk-UA"/>
              </w:rPr>
            </w:pPr>
            <w:r w:rsidRPr="00167FB5">
              <w:rPr>
                <w:sz w:val="28"/>
                <w:szCs w:val="28"/>
                <w:lang w:val="uk-UA"/>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74A7281F" w14:textId="77777777" w:rsidR="00CF1C46" w:rsidRPr="00167FB5" w:rsidRDefault="00CF1C46" w:rsidP="00AE10F9">
            <w:pPr>
              <w:shd w:val="clear" w:color="auto" w:fill="FFFFFF"/>
              <w:spacing w:line="360" w:lineRule="auto"/>
              <w:ind w:left="-690" w:firstLine="709"/>
              <w:jc w:val="center"/>
              <w:rPr>
                <w:sz w:val="28"/>
                <w:szCs w:val="28"/>
                <w:lang w:val="uk-UA"/>
              </w:rPr>
            </w:pPr>
            <w:r w:rsidRPr="00167FB5">
              <w:rPr>
                <w:sz w:val="28"/>
                <w:szCs w:val="28"/>
                <w:lang w:val="uk-UA"/>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14:paraId="4BBB3003" w14:textId="77777777" w:rsidR="00CF1C46" w:rsidRPr="00167FB5" w:rsidRDefault="00CF1C46" w:rsidP="00AE10F9">
            <w:pPr>
              <w:shd w:val="clear" w:color="auto" w:fill="FFFFFF"/>
              <w:spacing w:line="360" w:lineRule="auto"/>
              <w:ind w:left="-703" w:firstLine="709"/>
              <w:jc w:val="center"/>
              <w:rPr>
                <w:sz w:val="28"/>
                <w:szCs w:val="28"/>
                <w:lang w:val="uk-UA"/>
              </w:rPr>
            </w:pPr>
            <w:r w:rsidRPr="00167FB5">
              <w:rPr>
                <w:sz w:val="28"/>
                <w:szCs w:val="28"/>
                <w:lang w:val="uk-UA"/>
              </w:rPr>
              <w:t>-</w:t>
            </w:r>
          </w:p>
        </w:tc>
      </w:tr>
      <w:tr w:rsidR="00CF1C46" w:rsidRPr="00167FB5" w14:paraId="32550DE3" w14:textId="77777777" w:rsidTr="00AE10F9">
        <w:trPr>
          <w:trHeight w:val="432"/>
          <w:jc w:val="center"/>
        </w:trPr>
        <w:tc>
          <w:tcPr>
            <w:tcW w:w="851" w:type="dxa"/>
            <w:vMerge/>
            <w:tcBorders>
              <w:left w:val="single" w:sz="6" w:space="0" w:color="auto"/>
              <w:bottom w:val="single" w:sz="6" w:space="0" w:color="auto"/>
              <w:right w:val="single" w:sz="6" w:space="0" w:color="auto"/>
            </w:tcBorders>
            <w:shd w:val="clear" w:color="auto" w:fill="FFFFFF"/>
            <w:vAlign w:val="center"/>
          </w:tcPr>
          <w:p w14:paraId="60820A75" w14:textId="77777777" w:rsidR="00CF1C46" w:rsidRPr="00167FB5" w:rsidRDefault="00CF1C46" w:rsidP="00AE10F9">
            <w:pPr>
              <w:spacing w:line="360" w:lineRule="auto"/>
              <w:jc w:val="center"/>
              <w:rPr>
                <w:sz w:val="28"/>
                <w:szCs w:val="28"/>
                <w:lang w:val="uk-UA"/>
              </w:rPr>
            </w:pP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77D827B5" w14:textId="77777777" w:rsidR="00CF1C46" w:rsidRPr="00167FB5" w:rsidRDefault="00CF1C46" w:rsidP="00AE10F9">
            <w:pPr>
              <w:shd w:val="clear" w:color="auto" w:fill="FFFFFF"/>
              <w:spacing w:line="360" w:lineRule="auto"/>
              <w:ind w:left="-715" w:firstLine="709"/>
              <w:jc w:val="center"/>
              <w:rPr>
                <w:sz w:val="28"/>
                <w:szCs w:val="28"/>
                <w:lang w:val="uk-UA"/>
              </w:rPr>
            </w:pPr>
            <w:r w:rsidRPr="00167FB5">
              <w:rPr>
                <w:sz w:val="28"/>
                <w:szCs w:val="28"/>
                <w:lang w:val="uk-UA"/>
              </w:rPr>
              <w:t>Поз.</w:t>
            </w:r>
          </w:p>
        </w:tc>
        <w:tc>
          <w:tcPr>
            <w:tcW w:w="825" w:type="dxa"/>
            <w:tcBorders>
              <w:top w:val="single" w:sz="6" w:space="0" w:color="auto"/>
              <w:left w:val="single" w:sz="6" w:space="0" w:color="auto"/>
              <w:bottom w:val="single" w:sz="6" w:space="0" w:color="auto"/>
              <w:right w:val="single" w:sz="6" w:space="0" w:color="auto"/>
            </w:tcBorders>
            <w:shd w:val="clear" w:color="auto" w:fill="FFFFFF"/>
            <w:vAlign w:val="center"/>
          </w:tcPr>
          <w:p w14:paraId="3A783899" w14:textId="77777777" w:rsidR="00CF1C46" w:rsidRPr="00167FB5" w:rsidRDefault="00CF1C46" w:rsidP="00AE10F9">
            <w:pPr>
              <w:shd w:val="clear" w:color="auto" w:fill="FFFFFF"/>
              <w:spacing w:line="360" w:lineRule="auto"/>
              <w:ind w:left="-715" w:firstLine="709"/>
              <w:jc w:val="center"/>
              <w:rPr>
                <w:sz w:val="28"/>
                <w:szCs w:val="28"/>
                <w:lang w:val="uk-UA"/>
              </w:rPr>
            </w:pPr>
            <w:r w:rsidRPr="00167FB5">
              <w:rPr>
                <w:sz w:val="28"/>
                <w:szCs w:val="28"/>
                <w:lang w:val="uk-UA"/>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1202A83" w14:textId="77777777" w:rsidR="00CF1C46" w:rsidRPr="00167FB5" w:rsidRDefault="00CF1C46" w:rsidP="00AE10F9">
            <w:pPr>
              <w:shd w:val="clear" w:color="auto" w:fill="FFFFFF"/>
              <w:spacing w:line="360" w:lineRule="auto"/>
              <w:ind w:left="-689" w:firstLine="709"/>
              <w:jc w:val="center"/>
              <w:rPr>
                <w:sz w:val="28"/>
                <w:szCs w:val="28"/>
                <w:lang w:val="uk-UA"/>
              </w:rPr>
            </w:pPr>
            <w:r w:rsidRPr="00167FB5">
              <w:rPr>
                <w:sz w:val="28"/>
                <w:szCs w:val="28"/>
                <w:lang w:val="uk-UA"/>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3A0BB0C4" w14:textId="77777777" w:rsidR="00CF1C46" w:rsidRPr="00167FB5" w:rsidRDefault="00CF1C46" w:rsidP="00AE10F9">
            <w:pPr>
              <w:shd w:val="clear" w:color="auto" w:fill="FFFFFF"/>
              <w:spacing w:line="360" w:lineRule="auto"/>
              <w:ind w:left="-697" w:firstLine="709"/>
              <w:jc w:val="center"/>
              <w:rPr>
                <w:sz w:val="28"/>
                <w:szCs w:val="28"/>
              </w:rPr>
            </w:pPr>
            <w:r w:rsidRPr="00167FB5">
              <w:rPr>
                <w:sz w:val="28"/>
                <w:szCs w:val="28"/>
              </w:rPr>
              <w:t>-</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6D892C7D" w14:textId="77777777" w:rsidR="00CF1C46" w:rsidRPr="00167FB5" w:rsidRDefault="00CF1C46" w:rsidP="00AE10F9">
            <w:pPr>
              <w:shd w:val="clear" w:color="auto" w:fill="FFFFFF"/>
              <w:spacing w:line="360" w:lineRule="auto"/>
              <w:ind w:left="-690" w:firstLine="709"/>
              <w:jc w:val="center"/>
              <w:rPr>
                <w:sz w:val="28"/>
                <w:szCs w:val="28"/>
              </w:rPr>
            </w:pPr>
            <w:r w:rsidRPr="00167FB5">
              <w:rPr>
                <w:sz w:val="28"/>
                <w:szCs w:val="28"/>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14:paraId="427C96B8" w14:textId="77777777" w:rsidR="00CF1C46" w:rsidRPr="00167FB5" w:rsidRDefault="00CF1C46" w:rsidP="00AE10F9">
            <w:pPr>
              <w:shd w:val="clear" w:color="auto" w:fill="FFFFFF"/>
              <w:spacing w:line="360" w:lineRule="auto"/>
              <w:ind w:left="-718" w:firstLine="709"/>
              <w:jc w:val="center"/>
              <w:rPr>
                <w:sz w:val="28"/>
                <w:szCs w:val="28"/>
              </w:rPr>
            </w:pPr>
            <w:r w:rsidRPr="00167FB5">
              <w:rPr>
                <w:sz w:val="28"/>
                <w:szCs w:val="28"/>
              </w:rPr>
              <w:t>Кор.</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40AEEC7B" w14:textId="77777777" w:rsidR="00CF1C46" w:rsidRPr="00167FB5" w:rsidRDefault="00CF1C46" w:rsidP="00AE10F9">
            <w:pPr>
              <w:shd w:val="clear" w:color="auto" w:fill="FFFFFF"/>
              <w:spacing w:line="360" w:lineRule="auto"/>
              <w:ind w:left="-694" w:firstLine="709"/>
              <w:jc w:val="center"/>
              <w:rPr>
                <w:sz w:val="28"/>
                <w:szCs w:val="28"/>
              </w:rPr>
            </w:pPr>
            <w:r w:rsidRPr="00167FB5">
              <w:rPr>
                <w:sz w:val="28"/>
                <w:szCs w:val="28"/>
              </w:rPr>
              <w:t>Кор.</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11B30A25" w14:textId="77777777" w:rsidR="00CF1C46" w:rsidRPr="00167FB5" w:rsidRDefault="00CF1C46" w:rsidP="00AE10F9">
            <w:pPr>
              <w:shd w:val="clear" w:color="auto" w:fill="FFFFFF"/>
              <w:spacing w:line="360" w:lineRule="auto"/>
              <w:ind w:left="-690" w:firstLine="709"/>
              <w:jc w:val="center"/>
              <w:rPr>
                <w:sz w:val="28"/>
                <w:szCs w:val="28"/>
              </w:rPr>
            </w:pPr>
            <w:r w:rsidRPr="00167FB5">
              <w:rPr>
                <w:sz w:val="28"/>
                <w:szCs w:val="28"/>
              </w:rPr>
              <w:t>Зап.</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14:paraId="1C98F0A8" w14:textId="77777777" w:rsidR="00CF1C46" w:rsidRPr="00167FB5" w:rsidRDefault="00CF1C46" w:rsidP="00AE10F9">
            <w:pPr>
              <w:shd w:val="clear" w:color="auto" w:fill="FFFFFF"/>
              <w:spacing w:line="360" w:lineRule="auto"/>
              <w:ind w:left="-697" w:firstLine="709"/>
              <w:jc w:val="center"/>
              <w:rPr>
                <w:sz w:val="28"/>
                <w:szCs w:val="28"/>
              </w:rPr>
            </w:pPr>
            <w:r w:rsidRPr="00167FB5">
              <w:rPr>
                <w:sz w:val="28"/>
                <w:szCs w:val="28"/>
              </w:rPr>
              <w:t>Кор.</w:t>
            </w:r>
          </w:p>
        </w:tc>
      </w:tr>
    </w:tbl>
    <w:p w14:paraId="0402816E" w14:textId="77777777" w:rsidR="00CF1C46" w:rsidRPr="00167FB5" w:rsidRDefault="00CF1C46" w:rsidP="00CF1C46">
      <w:pPr>
        <w:shd w:val="clear" w:color="auto" w:fill="FFFFFF"/>
        <w:spacing w:line="360" w:lineRule="auto"/>
        <w:ind w:firstLine="709"/>
        <w:jc w:val="both"/>
        <w:rPr>
          <w:sz w:val="28"/>
          <w:szCs w:val="28"/>
          <w:lang w:val="uk-UA" w:eastAsia="uk-UA"/>
        </w:rPr>
      </w:pPr>
    </w:p>
    <w:p w14:paraId="6F2C02C5" w14:textId="77777777" w:rsidR="00CF1C46" w:rsidRPr="00167FB5" w:rsidRDefault="00CF1C46" w:rsidP="00CF1C46">
      <w:pPr>
        <w:shd w:val="clear" w:color="auto" w:fill="FFFFFF"/>
        <w:spacing w:line="360" w:lineRule="auto"/>
        <w:ind w:firstLine="709"/>
        <w:jc w:val="both"/>
        <w:rPr>
          <w:sz w:val="28"/>
          <w:szCs w:val="28"/>
          <w:lang w:val="uk-UA" w:eastAsia="uk-UA"/>
        </w:rPr>
      </w:pPr>
    </w:p>
    <w:p w14:paraId="0673270C" w14:textId="77777777" w:rsidR="00CF1C46" w:rsidRPr="00167FB5" w:rsidRDefault="00CF1C46" w:rsidP="00CF1C46">
      <w:pPr>
        <w:shd w:val="clear" w:color="auto" w:fill="FFFFFF"/>
        <w:spacing w:line="360" w:lineRule="auto"/>
        <w:ind w:firstLine="709"/>
        <w:jc w:val="both"/>
        <w:rPr>
          <w:sz w:val="28"/>
          <w:szCs w:val="28"/>
          <w:lang w:val="uk-UA"/>
        </w:rPr>
      </w:pPr>
      <w:r w:rsidRPr="00167FB5">
        <w:rPr>
          <w:sz w:val="28"/>
          <w:szCs w:val="28"/>
        </w:rPr>
        <w:t>Алгоритми роботи блоку пам'яті - 11 і ключа</w:t>
      </w:r>
      <w:r w:rsidRPr="00167FB5">
        <w:rPr>
          <w:vanish/>
          <w:sz w:val="28"/>
          <w:szCs w:val="28"/>
        </w:rPr>
        <w:t>|джерела|</w:t>
      </w:r>
      <w:r w:rsidRPr="00167FB5">
        <w:rPr>
          <w:sz w:val="28"/>
          <w:szCs w:val="28"/>
        </w:rPr>
        <w:t xml:space="preserve"> вибору - 12 </w:t>
      </w:r>
      <w:r w:rsidRPr="00167FB5">
        <w:rPr>
          <w:sz w:val="28"/>
          <w:szCs w:val="28"/>
          <w:lang w:val="uk-UA"/>
        </w:rPr>
        <w:t xml:space="preserve">наведені </w:t>
      </w:r>
      <w:r w:rsidRPr="00167FB5">
        <w:rPr>
          <w:vanish/>
          <w:sz w:val="28"/>
          <w:szCs w:val="28"/>
        </w:rPr>
        <w:t>|уявляти|</w:t>
      </w:r>
      <w:r w:rsidRPr="00167FB5">
        <w:rPr>
          <w:sz w:val="28"/>
          <w:szCs w:val="28"/>
        </w:rPr>
        <w:t xml:space="preserve"> на </w:t>
      </w:r>
      <w:r w:rsidRPr="00167FB5">
        <w:rPr>
          <w:sz w:val="28"/>
          <w:szCs w:val="28"/>
          <w:lang w:val="uk-UA"/>
        </w:rPr>
        <w:t>рис.       2.13 і 2.14 відповідно.</w:t>
      </w:r>
    </w:p>
    <w:p w14:paraId="0AADA4FF" w14:textId="77777777" w:rsidR="00CF1C46" w:rsidRPr="00167FB5" w:rsidRDefault="00CF1C46" w:rsidP="00CF1C46">
      <w:pPr>
        <w:shd w:val="clear" w:color="auto" w:fill="FFFFFF"/>
        <w:spacing w:line="360" w:lineRule="auto"/>
        <w:ind w:firstLine="709"/>
        <w:jc w:val="both"/>
        <w:rPr>
          <w:sz w:val="28"/>
          <w:szCs w:val="28"/>
          <w:lang w:val="uk-UA"/>
        </w:rPr>
      </w:pPr>
      <w:r w:rsidRPr="00167FB5">
        <w:rPr>
          <w:sz w:val="28"/>
          <w:szCs w:val="28"/>
          <w:lang w:val="uk-UA" w:eastAsia="uk-UA"/>
        </w:rPr>
        <w:lastRenderedPageBreak/>
        <w:t xml:space="preserve">Вихідний сигнал </w:t>
      </w:r>
      <w:r w:rsidRPr="00167FB5">
        <w:rPr>
          <w:bCs/>
          <w:iCs/>
          <w:sz w:val="28"/>
          <w:szCs w:val="28"/>
          <w:lang w:val="uk-UA" w:eastAsia="uk-UA"/>
        </w:rPr>
        <w:t>І</w:t>
      </w:r>
      <w:r w:rsidRPr="00167FB5">
        <w:rPr>
          <w:iCs/>
          <w:sz w:val="28"/>
          <w:szCs w:val="28"/>
          <w:lang w:val="uk-UA" w:eastAsia="uk-UA"/>
        </w:rPr>
        <w:t>'</w:t>
      </w:r>
      <w:r w:rsidRPr="00167FB5">
        <w:rPr>
          <w:bCs/>
          <w:iCs/>
          <w:sz w:val="28"/>
          <w:szCs w:val="28"/>
          <w:vertAlign w:val="subscript"/>
          <w:lang w:val="uk-UA" w:eastAsia="uk-UA"/>
        </w:rPr>
        <w:t>КОР</w:t>
      </w:r>
      <w:r w:rsidRPr="00167FB5">
        <w:rPr>
          <w:bCs/>
          <w:iCs/>
          <w:sz w:val="28"/>
          <w:szCs w:val="28"/>
          <w:lang w:val="uk-UA" w:eastAsia="uk-UA"/>
        </w:rPr>
        <w:t xml:space="preserve"> </w:t>
      </w:r>
      <w:r w:rsidRPr="00167FB5">
        <w:rPr>
          <w:sz w:val="28"/>
          <w:szCs w:val="28"/>
          <w:lang w:val="uk-UA" w:eastAsia="uk-UA"/>
        </w:rPr>
        <w:t xml:space="preserve">блоку пам'яті - 11 поступає на перший вхід ключа вибору - 12, який залежно від величини сигналу </w:t>
      </w:r>
      <w:r w:rsidRPr="00167FB5">
        <w:rPr>
          <w:iCs/>
          <w:sz w:val="28"/>
          <w:szCs w:val="28"/>
          <w:lang w:val="uk-UA" w:eastAsia="uk-UA"/>
        </w:rPr>
        <w:t xml:space="preserve">z </w:t>
      </w:r>
      <w:r w:rsidRPr="00167FB5">
        <w:rPr>
          <w:sz w:val="28"/>
          <w:szCs w:val="28"/>
          <w:lang w:val="uk-UA" w:eastAsia="uk-UA"/>
        </w:rPr>
        <w:t xml:space="preserve">привласнює вихідному сигналу </w:t>
      </w:r>
      <w:r w:rsidRPr="00167FB5">
        <w:rPr>
          <w:bCs/>
          <w:iCs/>
          <w:sz w:val="28"/>
          <w:szCs w:val="28"/>
          <w:lang w:val="uk-UA" w:eastAsia="uk-UA"/>
        </w:rPr>
        <w:t xml:space="preserve">І </w:t>
      </w:r>
      <w:r w:rsidRPr="00167FB5">
        <w:rPr>
          <w:iCs/>
          <w:sz w:val="28"/>
          <w:szCs w:val="28"/>
          <w:lang w:val="uk-UA" w:eastAsia="uk-UA"/>
        </w:rPr>
        <w:t>''</w:t>
      </w:r>
      <w:r w:rsidRPr="00167FB5">
        <w:rPr>
          <w:bCs/>
          <w:iCs/>
          <w:sz w:val="28"/>
          <w:szCs w:val="28"/>
          <w:vertAlign w:val="subscript"/>
          <w:lang w:val="uk-UA" w:eastAsia="uk-UA"/>
        </w:rPr>
        <w:t>КОР</w:t>
      </w:r>
      <w:r w:rsidRPr="00167FB5">
        <w:rPr>
          <w:bCs/>
          <w:iCs/>
          <w:sz w:val="28"/>
          <w:szCs w:val="28"/>
          <w:lang w:val="uk-UA" w:eastAsia="uk-UA"/>
        </w:rPr>
        <w:t xml:space="preserve"> </w:t>
      </w:r>
      <w:r w:rsidRPr="00167FB5">
        <w:rPr>
          <w:sz w:val="28"/>
          <w:szCs w:val="28"/>
          <w:lang w:val="uk-UA" w:eastAsia="uk-UA"/>
        </w:rPr>
        <w:t xml:space="preserve">значення сигналу </w:t>
      </w:r>
      <w:r w:rsidRPr="00167FB5">
        <w:rPr>
          <w:bCs/>
          <w:iCs/>
          <w:sz w:val="28"/>
          <w:szCs w:val="28"/>
          <w:lang w:val="uk-UA" w:eastAsia="uk-UA"/>
        </w:rPr>
        <w:t>І</w:t>
      </w:r>
      <w:r w:rsidRPr="00167FB5">
        <w:rPr>
          <w:bCs/>
          <w:iCs/>
          <w:sz w:val="28"/>
          <w:szCs w:val="28"/>
          <w:vertAlign w:val="subscript"/>
          <w:lang w:val="uk-UA" w:eastAsia="uk-UA"/>
        </w:rPr>
        <w:t>КОР</w:t>
      </w:r>
      <w:r w:rsidRPr="00167FB5">
        <w:rPr>
          <w:bCs/>
          <w:iCs/>
          <w:sz w:val="28"/>
          <w:szCs w:val="28"/>
          <w:lang w:val="uk-UA" w:eastAsia="uk-UA"/>
        </w:rPr>
        <w:t xml:space="preserve"> </w:t>
      </w:r>
      <w:r w:rsidRPr="00167FB5">
        <w:rPr>
          <w:sz w:val="28"/>
          <w:szCs w:val="28"/>
          <w:lang w:val="uk-UA" w:eastAsia="uk-UA"/>
        </w:rPr>
        <w:t xml:space="preserve">або </w:t>
      </w:r>
      <w:r w:rsidRPr="00167FB5">
        <w:rPr>
          <w:bCs/>
          <w:iCs/>
          <w:sz w:val="28"/>
          <w:szCs w:val="28"/>
          <w:lang w:val="uk-UA" w:eastAsia="uk-UA"/>
        </w:rPr>
        <w:t>І</w:t>
      </w:r>
      <w:r w:rsidRPr="00167FB5">
        <w:rPr>
          <w:iCs/>
          <w:sz w:val="28"/>
          <w:szCs w:val="28"/>
          <w:lang w:val="uk-UA" w:eastAsia="uk-UA"/>
        </w:rPr>
        <w:t>'</w:t>
      </w:r>
      <w:r w:rsidRPr="00167FB5">
        <w:rPr>
          <w:bCs/>
          <w:iCs/>
          <w:sz w:val="28"/>
          <w:szCs w:val="28"/>
          <w:vertAlign w:val="subscript"/>
          <w:lang w:val="uk-UA" w:eastAsia="uk-UA"/>
        </w:rPr>
        <w:t>КОР</w:t>
      </w:r>
      <w:r w:rsidRPr="00167FB5">
        <w:rPr>
          <w:iCs/>
          <w:sz w:val="28"/>
          <w:szCs w:val="28"/>
          <w:lang w:val="uk-UA" w:eastAsia="uk-UA"/>
        </w:rPr>
        <w:t xml:space="preserve"> р, рис</w:t>
      </w:r>
      <w:r w:rsidRPr="00167FB5">
        <w:rPr>
          <w:sz w:val="28"/>
          <w:szCs w:val="28"/>
          <w:lang w:val="uk-UA" w:eastAsia="uk-UA"/>
        </w:rPr>
        <w:t>. 5.16.</w:t>
      </w:r>
    </w:p>
    <w:p w14:paraId="429F6F80" w14:textId="77777777" w:rsidR="00CF1C46" w:rsidRPr="00167FB5" w:rsidRDefault="00CF1C46" w:rsidP="00CF1C46">
      <w:pPr>
        <w:shd w:val="clear" w:color="auto" w:fill="FFFFFF"/>
        <w:spacing w:line="360" w:lineRule="auto"/>
        <w:ind w:firstLine="709"/>
        <w:jc w:val="both"/>
        <w:rPr>
          <w:sz w:val="28"/>
          <w:szCs w:val="28"/>
          <w:lang w:val="uk-UA"/>
        </w:rPr>
      </w:pPr>
      <w:r w:rsidRPr="00167FB5">
        <w:rPr>
          <w:sz w:val="28"/>
          <w:szCs w:val="28"/>
          <w:lang w:val="uk-UA" w:eastAsia="uk-UA"/>
        </w:rPr>
        <w:t xml:space="preserve">Вихідний сигнал </w:t>
      </w:r>
      <w:r w:rsidRPr="00167FB5">
        <w:rPr>
          <w:bCs/>
          <w:iCs/>
          <w:sz w:val="28"/>
          <w:szCs w:val="28"/>
          <w:lang w:val="uk-UA" w:eastAsia="uk-UA"/>
        </w:rPr>
        <w:t>І</w:t>
      </w:r>
      <w:r w:rsidRPr="00167FB5">
        <w:rPr>
          <w:bCs/>
          <w:iCs/>
          <w:sz w:val="28"/>
          <w:szCs w:val="28"/>
          <w:lang w:eastAsia="uk-UA"/>
        </w:rPr>
        <w:t xml:space="preserve"> </w:t>
      </w:r>
      <w:r w:rsidRPr="00167FB5">
        <w:rPr>
          <w:iCs/>
          <w:sz w:val="28"/>
          <w:szCs w:val="28"/>
          <w:lang w:val="uk-UA" w:eastAsia="uk-UA"/>
        </w:rPr>
        <w:t>''</w:t>
      </w:r>
      <w:r w:rsidRPr="00167FB5">
        <w:rPr>
          <w:bCs/>
          <w:iCs/>
          <w:sz w:val="28"/>
          <w:szCs w:val="28"/>
          <w:vertAlign w:val="subscript"/>
          <w:lang w:val="uk-UA" w:eastAsia="uk-UA"/>
        </w:rPr>
        <w:t>КОР</w:t>
      </w:r>
      <w:r w:rsidRPr="00167FB5">
        <w:rPr>
          <w:iCs/>
          <w:sz w:val="28"/>
          <w:szCs w:val="28"/>
          <w:vertAlign w:val="subscript"/>
          <w:lang w:val="uk-UA" w:eastAsia="uk-UA"/>
        </w:rPr>
        <w:t xml:space="preserve"> </w:t>
      </w:r>
      <w:r w:rsidRPr="00167FB5">
        <w:rPr>
          <w:sz w:val="28"/>
          <w:szCs w:val="28"/>
          <w:lang w:val="uk-UA" w:eastAsia="uk-UA"/>
        </w:rPr>
        <w:t>ключа вибору - 12 поступає на суматор - 13. Суматор - 13 формує сигнал задання виконавчому механізму - 6 згідно виразу</w:t>
      </w:r>
    </w:p>
    <w:p w14:paraId="7985696C" w14:textId="77777777" w:rsidR="00CF1C46" w:rsidRPr="00167FB5" w:rsidRDefault="00CF1C46" w:rsidP="00CF1C46">
      <w:pPr>
        <w:shd w:val="clear" w:color="auto" w:fill="FFFFFF"/>
        <w:spacing w:line="360" w:lineRule="auto"/>
        <w:ind w:firstLine="709"/>
        <w:jc w:val="both"/>
        <w:rPr>
          <w:sz w:val="28"/>
          <w:szCs w:val="28"/>
          <w:lang w:val="uk-UA"/>
        </w:rPr>
      </w:pPr>
      <w:r w:rsidRPr="00167FB5">
        <w:rPr>
          <w:sz w:val="28"/>
          <w:szCs w:val="28"/>
          <w:lang w:val="uk-UA"/>
        </w:rPr>
        <w:t>І</w:t>
      </w:r>
      <w:r w:rsidRPr="00167FB5">
        <w:rPr>
          <w:sz w:val="28"/>
          <w:szCs w:val="28"/>
          <w:vertAlign w:val="subscript"/>
          <w:lang w:val="uk-UA"/>
        </w:rPr>
        <w:t xml:space="preserve">УПР </w:t>
      </w:r>
      <w:r w:rsidRPr="00167FB5">
        <w:rPr>
          <w:sz w:val="28"/>
          <w:szCs w:val="28"/>
          <w:lang w:val="uk-UA"/>
        </w:rPr>
        <w:t>= І</w:t>
      </w:r>
      <w:r w:rsidRPr="00167FB5">
        <w:rPr>
          <w:sz w:val="28"/>
          <w:szCs w:val="28"/>
          <w:vertAlign w:val="subscript"/>
          <w:lang w:val="uk-UA"/>
        </w:rPr>
        <w:t>ЗАД</w:t>
      </w:r>
      <w:r w:rsidRPr="00167FB5">
        <w:rPr>
          <w:sz w:val="28"/>
          <w:szCs w:val="28"/>
          <w:lang w:val="uk-UA"/>
        </w:rPr>
        <w:t xml:space="preserve"> - </w:t>
      </w:r>
      <w:r w:rsidRPr="00167FB5">
        <w:rPr>
          <w:bCs/>
          <w:iCs/>
          <w:sz w:val="28"/>
          <w:szCs w:val="28"/>
          <w:lang w:val="uk-UA" w:eastAsia="uk-UA"/>
        </w:rPr>
        <w:t xml:space="preserve">І </w:t>
      </w:r>
      <w:r w:rsidRPr="00167FB5">
        <w:rPr>
          <w:iCs/>
          <w:sz w:val="28"/>
          <w:szCs w:val="28"/>
          <w:lang w:val="uk-UA" w:eastAsia="uk-UA"/>
        </w:rPr>
        <w:t>''</w:t>
      </w:r>
      <w:r w:rsidRPr="00167FB5">
        <w:rPr>
          <w:bCs/>
          <w:iCs/>
          <w:sz w:val="28"/>
          <w:szCs w:val="28"/>
          <w:vertAlign w:val="subscript"/>
          <w:lang w:val="uk-UA" w:eastAsia="uk-UA"/>
        </w:rPr>
        <w:t>КОР</w:t>
      </w:r>
    </w:p>
    <w:p w14:paraId="0E2A51F8" w14:textId="6A2F0183" w:rsidR="00CF1C46" w:rsidRPr="00167FB5" w:rsidRDefault="00CF1C46" w:rsidP="00CF1C46">
      <w:pPr>
        <w:shd w:val="clear" w:color="auto" w:fill="FFFFFF"/>
        <w:spacing w:line="360" w:lineRule="auto"/>
        <w:ind w:firstLine="709"/>
        <w:jc w:val="both"/>
        <w:rPr>
          <w:sz w:val="28"/>
          <w:szCs w:val="28"/>
          <w:lang w:val="uk-UA"/>
        </w:rPr>
      </w:pPr>
      <w:r w:rsidRPr="00167FB5">
        <w:rPr>
          <w:noProof/>
          <w:sz w:val="28"/>
          <w:szCs w:val="28"/>
          <w:lang w:val="uk-UA"/>
        </w:rPr>
        <w:drawing>
          <wp:inline distT="0" distB="0" distL="0" distR="0" wp14:anchorId="0E51E7D3" wp14:editId="583451B2">
            <wp:extent cx="5934075" cy="37338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934075" cy="3733800"/>
                    </a:xfrm>
                    <a:prstGeom prst="rect">
                      <a:avLst/>
                    </a:prstGeom>
                    <a:noFill/>
                    <a:ln>
                      <a:noFill/>
                    </a:ln>
                  </pic:spPr>
                </pic:pic>
              </a:graphicData>
            </a:graphic>
          </wp:inline>
        </w:drawing>
      </w:r>
    </w:p>
    <w:p w14:paraId="089742C8" w14:textId="77777777" w:rsidR="00CF1C46" w:rsidRPr="00167FB5" w:rsidRDefault="00CF1C46" w:rsidP="00CF1C46">
      <w:pPr>
        <w:shd w:val="clear" w:color="auto" w:fill="FFFFFF"/>
        <w:spacing w:line="360" w:lineRule="auto"/>
        <w:ind w:firstLine="709"/>
        <w:jc w:val="center"/>
        <w:rPr>
          <w:iCs/>
          <w:sz w:val="28"/>
          <w:szCs w:val="28"/>
          <w:lang w:val="uk-UA" w:eastAsia="uk-UA"/>
        </w:rPr>
      </w:pPr>
      <w:r w:rsidRPr="00167FB5">
        <w:rPr>
          <w:bCs/>
          <w:iCs/>
          <w:sz w:val="28"/>
          <w:szCs w:val="28"/>
          <w:lang w:val="uk-UA" w:eastAsia="uk-UA"/>
        </w:rPr>
        <w:t xml:space="preserve">Рисунок </w:t>
      </w:r>
      <w:r w:rsidRPr="00167FB5">
        <w:rPr>
          <w:bCs/>
          <w:iCs/>
          <w:sz w:val="28"/>
          <w:szCs w:val="28"/>
          <w:lang w:eastAsia="uk-UA"/>
        </w:rPr>
        <w:t xml:space="preserve">2.13 </w:t>
      </w:r>
      <w:r w:rsidRPr="00167FB5">
        <w:rPr>
          <w:bCs/>
          <w:iCs/>
          <w:sz w:val="28"/>
          <w:szCs w:val="28"/>
          <w:lang w:val="uk-UA" w:eastAsia="uk-UA"/>
        </w:rPr>
        <w:t xml:space="preserve">- </w:t>
      </w:r>
      <w:r w:rsidRPr="00167FB5">
        <w:rPr>
          <w:iCs/>
          <w:sz w:val="28"/>
          <w:szCs w:val="28"/>
          <w:lang w:val="uk-UA" w:eastAsia="uk-UA"/>
        </w:rPr>
        <w:t xml:space="preserve">Алгоритм роботи блоку пам'яті. </w:t>
      </w:r>
      <w:r w:rsidRPr="00167FB5">
        <w:rPr>
          <w:iCs/>
          <w:sz w:val="28"/>
          <w:szCs w:val="28"/>
          <w:lang w:eastAsia="uk-UA"/>
        </w:rPr>
        <w:t>I</w:t>
      </w:r>
      <w:r w:rsidRPr="00167FB5">
        <w:rPr>
          <w:iCs/>
          <w:sz w:val="28"/>
          <w:szCs w:val="28"/>
          <w:vertAlign w:val="subscript"/>
          <w:lang w:val="uk-UA" w:eastAsia="uk-UA"/>
        </w:rPr>
        <w:t>КОР0</w:t>
      </w:r>
      <w:r w:rsidRPr="00167FB5">
        <w:rPr>
          <w:iCs/>
          <w:sz w:val="28"/>
          <w:szCs w:val="28"/>
          <w:lang w:val="uk-UA" w:eastAsia="uk-UA"/>
        </w:rPr>
        <w:t xml:space="preserve">– початкове значення вихідного сигналу; </w:t>
      </w:r>
      <w:r w:rsidRPr="00167FB5">
        <w:rPr>
          <w:iCs/>
          <w:sz w:val="28"/>
          <w:szCs w:val="28"/>
          <w:lang w:eastAsia="uk-UA"/>
        </w:rPr>
        <w:t>I</w:t>
      </w:r>
      <w:r w:rsidRPr="00167FB5">
        <w:rPr>
          <w:iCs/>
          <w:sz w:val="28"/>
          <w:szCs w:val="28"/>
          <w:vertAlign w:val="subscript"/>
          <w:lang w:val="uk-UA" w:eastAsia="uk-UA"/>
        </w:rPr>
        <w:t>КОР</w:t>
      </w:r>
      <w:r w:rsidRPr="00167FB5">
        <w:rPr>
          <w:iCs/>
          <w:sz w:val="28"/>
          <w:szCs w:val="28"/>
          <w:vertAlign w:val="subscript"/>
          <w:lang w:eastAsia="uk-UA"/>
        </w:rPr>
        <w:t>i</w:t>
      </w:r>
      <w:r w:rsidRPr="00167FB5">
        <w:rPr>
          <w:iCs/>
          <w:sz w:val="28"/>
          <w:szCs w:val="28"/>
          <w:lang w:val="uk-UA" w:eastAsia="uk-UA"/>
        </w:rPr>
        <w:t xml:space="preserve"> – поточне значення вхідного сигналу; i – крок квантування</w:t>
      </w:r>
    </w:p>
    <w:p w14:paraId="2DE9A22A" w14:textId="77777777" w:rsidR="00CF1C46" w:rsidRPr="00167FB5" w:rsidRDefault="00CF1C46" w:rsidP="00CF1C46">
      <w:pPr>
        <w:shd w:val="clear" w:color="auto" w:fill="FFFFFF"/>
        <w:spacing w:line="360" w:lineRule="auto"/>
        <w:ind w:firstLine="709"/>
        <w:jc w:val="both"/>
        <w:rPr>
          <w:sz w:val="28"/>
          <w:szCs w:val="28"/>
          <w:lang w:val="uk-UA"/>
        </w:rPr>
      </w:pPr>
    </w:p>
    <w:p w14:paraId="76FEDEE0" w14:textId="49B06908" w:rsidR="00CF1C46" w:rsidRPr="00167FB5" w:rsidRDefault="00CF1C46" w:rsidP="00CF1C46">
      <w:pPr>
        <w:spacing w:line="360" w:lineRule="auto"/>
        <w:jc w:val="center"/>
        <w:rPr>
          <w:sz w:val="28"/>
          <w:szCs w:val="28"/>
          <w:lang w:val="uk-UA"/>
        </w:rPr>
      </w:pPr>
      <w:r w:rsidRPr="00167FB5">
        <w:rPr>
          <w:noProof/>
          <w:sz w:val="28"/>
          <w:szCs w:val="28"/>
          <w:lang w:val="uk-UA"/>
        </w:rPr>
        <w:lastRenderedPageBreak/>
        <w:drawing>
          <wp:inline distT="0" distB="0" distL="0" distR="0" wp14:anchorId="773733D5" wp14:editId="0F8057AE">
            <wp:extent cx="5048250" cy="35147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048250" cy="3514725"/>
                    </a:xfrm>
                    <a:prstGeom prst="rect">
                      <a:avLst/>
                    </a:prstGeom>
                    <a:noFill/>
                    <a:ln>
                      <a:noFill/>
                    </a:ln>
                  </pic:spPr>
                </pic:pic>
              </a:graphicData>
            </a:graphic>
          </wp:inline>
        </w:drawing>
      </w:r>
    </w:p>
    <w:p w14:paraId="2AB92B5E" w14:textId="77777777" w:rsidR="00CF1C46" w:rsidRPr="00167FB5" w:rsidRDefault="00CF1C46" w:rsidP="00CF1C46">
      <w:pPr>
        <w:shd w:val="clear" w:color="auto" w:fill="FFFFFF"/>
        <w:spacing w:line="360" w:lineRule="auto"/>
        <w:ind w:firstLine="709"/>
        <w:jc w:val="center"/>
        <w:rPr>
          <w:iCs/>
          <w:sz w:val="28"/>
          <w:szCs w:val="28"/>
          <w:lang w:val="uk-UA" w:eastAsia="uk-UA"/>
        </w:rPr>
      </w:pPr>
      <w:r w:rsidRPr="00167FB5">
        <w:rPr>
          <w:bCs/>
          <w:iCs/>
          <w:sz w:val="28"/>
          <w:szCs w:val="28"/>
          <w:lang w:val="uk-UA" w:eastAsia="uk-UA"/>
        </w:rPr>
        <w:t xml:space="preserve">Рисунок 2.14-  </w:t>
      </w:r>
      <w:r w:rsidRPr="00167FB5">
        <w:rPr>
          <w:iCs/>
          <w:sz w:val="28"/>
          <w:szCs w:val="28"/>
          <w:lang w:val="uk-UA" w:eastAsia="uk-UA"/>
        </w:rPr>
        <w:t>Алгоритм роботи ключа вибору</w:t>
      </w:r>
    </w:p>
    <w:p w14:paraId="1CC16F85" w14:textId="77777777" w:rsidR="00CF1C46" w:rsidRPr="00167FB5" w:rsidRDefault="00CF1C46" w:rsidP="00CF1C46">
      <w:pPr>
        <w:shd w:val="clear" w:color="auto" w:fill="FFFFFF"/>
        <w:spacing w:line="360" w:lineRule="auto"/>
        <w:ind w:firstLine="709"/>
        <w:jc w:val="both"/>
        <w:rPr>
          <w:sz w:val="28"/>
          <w:szCs w:val="28"/>
          <w:lang w:val="uk-UA"/>
        </w:rPr>
      </w:pPr>
    </w:p>
    <w:p w14:paraId="43E007E6" w14:textId="77777777" w:rsidR="00CF1C46" w:rsidRPr="00167FB5" w:rsidRDefault="00CF1C46" w:rsidP="00CF1C46">
      <w:pPr>
        <w:shd w:val="clear" w:color="auto" w:fill="FFFFFF"/>
        <w:spacing w:line="360" w:lineRule="auto"/>
        <w:ind w:firstLine="709"/>
        <w:jc w:val="both"/>
        <w:rPr>
          <w:sz w:val="28"/>
          <w:szCs w:val="28"/>
        </w:rPr>
      </w:pPr>
      <w:r w:rsidRPr="00167FB5">
        <w:rPr>
          <w:sz w:val="28"/>
          <w:szCs w:val="28"/>
          <w:lang w:val="uk-UA" w:eastAsia="uk-UA"/>
        </w:rPr>
        <w:t xml:space="preserve">Сигнал </w:t>
      </w:r>
      <w:r w:rsidRPr="00167FB5">
        <w:rPr>
          <w:iCs/>
          <w:sz w:val="28"/>
          <w:szCs w:val="28"/>
          <w:lang w:eastAsia="uk-UA"/>
        </w:rPr>
        <w:t>I</w:t>
      </w:r>
      <w:r w:rsidRPr="00167FB5">
        <w:rPr>
          <w:iCs/>
          <w:sz w:val="28"/>
          <w:szCs w:val="28"/>
          <w:vertAlign w:val="subscript"/>
          <w:lang w:val="uk-UA" w:eastAsia="uk-UA"/>
        </w:rPr>
        <w:t>УПР</w:t>
      </w:r>
      <w:r w:rsidRPr="00167FB5">
        <w:rPr>
          <w:iCs/>
          <w:sz w:val="28"/>
          <w:szCs w:val="28"/>
          <w:lang w:val="uk-UA" w:eastAsia="uk-UA"/>
        </w:rPr>
        <w:t xml:space="preserve"> </w:t>
      </w:r>
      <w:r w:rsidRPr="00167FB5">
        <w:rPr>
          <w:sz w:val="28"/>
          <w:szCs w:val="28"/>
          <w:lang w:val="uk-UA" w:eastAsia="uk-UA"/>
        </w:rPr>
        <w:t xml:space="preserve">поступає на вхід виконавчого механізму 6, який плавно змінює кількість електричної енергії </w:t>
      </w:r>
      <w:r w:rsidRPr="00167FB5">
        <w:rPr>
          <w:iCs/>
          <w:sz w:val="28"/>
          <w:szCs w:val="28"/>
          <w:lang w:val="uk-UA" w:eastAsia="uk-UA"/>
        </w:rPr>
        <w:t>Р</w:t>
      </w:r>
      <w:r w:rsidRPr="00167FB5">
        <w:rPr>
          <w:iCs/>
          <w:sz w:val="28"/>
          <w:szCs w:val="28"/>
          <w:vertAlign w:val="subscript"/>
          <w:lang w:val="uk-UA" w:eastAsia="uk-UA"/>
        </w:rPr>
        <w:t>РЕГ</w:t>
      </w:r>
      <w:r w:rsidRPr="00167FB5">
        <w:rPr>
          <w:sz w:val="28"/>
          <w:szCs w:val="28"/>
          <w:lang w:val="uk-UA" w:eastAsia="uk-UA"/>
        </w:rPr>
        <w:t xml:space="preserve">, що поступає до електроприводу, – 3. </w:t>
      </w:r>
      <w:r w:rsidRPr="00167FB5">
        <w:rPr>
          <w:iCs/>
          <w:sz w:val="28"/>
          <w:szCs w:val="28"/>
          <w:lang w:val="uk-UA" w:eastAsia="uk-UA"/>
        </w:rPr>
        <w:t>Р</w:t>
      </w:r>
      <w:r w:rsidRPr="00167FB5">
        <w:rPr>
          <w:iCs/>
          <w:sz w:val="28"/>
          <w:szCs w:val="28"/>
          <w:vertAlign w:val="subscript"/>
          <w:lang w:val="uk-UA" w:eastAsia="uk-UA"/>
        </w:rPr>
        <w:t>РЕГ</w:t>
      </w:r>
      <w:r w:rsidRPr="00167FB5">
        <w:rPr>
          <w:iCs/>
          <w:sz w:val="28"/>
          <w:szCs w:val="28"/>
          <w:lang w:val="uk-UA" w:eastAsia="uk-UA"/>
        </w:rPr>
        <w:t xml:space="preserve"> </w:t>
      </w:r>
      <w:r w:rsidRPr="00167FB5">
        <w:rPr>
          <w:sz w:val="28"/>
          <w:szCs w:val="28"/>
          <w:lang w:val="uk-UA" w:eastAsia="uk-UA"/>
        </w:rPr>
        <w:t xml:space="preserve">в теплову енергію </w:t>
      </w:r>
      <w:r w:rsidRPr="00167FB5">
        <w:rPr>
          <w:iCs/>
          <w:sz w:val="28"/>
          <w:szCs w:val="28"/>
          <w:lang w:val="uk-UA" w:eastAsia="uk-UA"/>
        </w:rPr>
        <w:t>Q</w:t>
      </w:r>
      <w:r w:rsidRPr="00167FB5">
        <w:rPr>
          <w:sz w:val="28"/>
          <w:szCs w:val="28"/>
          <w:lang w:val="uk-UA" w:eastAsia="uk-UA"/>
        </w:rPr>
        <w:t>, що витрачається на нагрів, – 2 і підтримка заданої температури в приміщеннях – 1.</w:t>
      </w:r>
    </w:p>
    <w:p w14:paraId="049BE072" w14:textId="77777777" w:rsidR="00CF1C46" w:rsidRPr="00167FB5" w:rsidRDefault="00CF1C46" w:rsidP="00CF1C46">
      <w:pPr>
        <w:shd w:val="clear" w:color="auto" w:fill="FFFFFF"/>
        <w:spacing w:line="360" w:lineRule="auto"/>
        <w:ind w:firstLine="709"/>
        <w:jc w:val="both"/>
        <w:rPr>
          <w:sz w:val="28"/>
          <w:szCs w:val="28"/>
          <w:lang w:val="uk-UA"/>
        </w:rPr>
      </w:pPr>
      <w:r w:rsidRPr="00167FB5">
        <w:rPr>
          <w:sz w:val="28"/>
          <w:szCs w:val="28"/>
        </w:rPr>
        <w:t>Дана система нечіткого регулювання температури апробована на імітаційній моделі в середі</w:t>
      </w:r>
      <w:r w:rsidRPr="00167FB5">
        <w:rPr>
          <w:vanish/>
          <w:sz w:val="28"/>
          <w:szCs w:val="28"/>
        </w:rPr>
        <w:t>|середовищі|</w:t>
      </w:r>
      <w:r w:rsidRPr="00167FB5">
        <w:rPr>
          <w:sz w:val="28"/>
          <w:szCs w:val="28"/>
        </w:rPr>
        <w:t xml:space="preserve"> MATLAB</w:t>
      </w:r>
      <w:r w:rsidRPr="00167FB5">
        <w:rPr>
          <w:vanish/>
          <w:sz w:val="28"/>
          <w:szCs w:val="28"/>
        </w:rPr>
        <w:t>|</w:t>
      </w:r>
      <w:r w:rsidRPr="00167FB5">
        <w:rPr>
          <w:sz w:val="28"/>
          <w:szCs w:val="28"/>
        </w:rPr>
        <w:t xml:space="preserve">. Для порівняльного аналізу приведені графіки підтримки заданої температури в </w:t>
      </w:r>
      <w:r w:rsidRPr="00167FB5">
        <w:rPr>
          <w:sz w:val="28"/>
          <w:szCs w:val="28"/>
          <w:lang w:val="uk-UA"/>
        </w:rPr>
        <w:t>трубопроводі</w:t>
      </w:r>
      <w:r w:rsidRPr="00167FB5">
        <w:rPr>
          <w:sz w:val="28"/>
          <w:szCs w:val="28"/>
        </w:rPr>
        <w:t xml:space="preserve"> існуючою системою регулювання температури, що використовує двохпозиційного регул</w:t>
      </w:r>
      <w:r w:rsidRPr="00167FB5">
        <w:rPr>
          <w:sz w:val="28"/>
          <w:szCs w:val="28"/>
          <w:lang w:val="uk-UA"/>
        </w:rPr>
        <w:t>ятор</w:t>
      </w:r>
      <w:r w:rsidRPr="00167FB5">
        <w:rPr>
          <w:vanish/>
          <w:sz w:val="28"/>
          <w:szCs w:val="28"/>
        </w:rPr>
        <w:t>|регулятор|</w:t>
      </w:r>
      <w:r w:rsidRPr="00167FB5">
        <w:rPr>
          <w:sz w:val="28"/>
          <w:szCs w:val="28"/>
        </w:rPr>
        <w:t>, системою з</w:t>
      </w:r>
      <w:r w:rsidRPr="00167FB5">
        <w:rPr>
          <w:vanish/>
          <w:sz w:val="28"/>
          <w:szCs w:val="28"/>
        </w:rPr>
        <w:t>|із|</w:t>
      </w:r>
      <w:r w:rsidRPr="00167FB5">
        <w:rPr>
          <w:sz w:val="28"/>
          <w:szCs w:val="28"/>
        </w:rPr>
        <w:t xml:space="preserve"> П</w:t>
      </w:r>
      <w:r w:rsidRPr="00167FB5">
        <w:rPr>
          <w:sz w:val="28"/>
          <w:szCs w:val="28"/>
          <w:lang w:val="uk-UA"/>
        </w:rPr>
        <w:t>І</w:t>
      </w:r>
      <w:r w:rsidRPr="00167FB5">
        <w:rPr>
          <w:sz w:val="28"/>
          <w:szCs w:val="28"/>
        </w:rPr>
        <w:t>Д-регулятором</w:t>
      </w:r>
      <w:r w:rsidRPr="00167FB5">
        <w:rPr>
          <w:vanish/>
          <w:sz w:val="28"/>
          <w:szCs w:val="28"/>
        </w:rPr>
        <w:t>|</w:t>
      </w:r>
      <w:r w:rsidRPr="00167FB5">
        <w:rPr>
          <w:sz w:val="28"/>
          <w:szCs w:val="28"/>
        </w:rPr>
        <w:t xml:space="preserve">, і </w:t>
      </w:r>
      <w:r w:rsidRPr="00167FB5">
        <w:rPr>
          <w:sz w:val="28"/>
          <w:szCs w:val="28"/>
          <w:lang w:val="uk-UA"/>
        </w:rPr>
        <w:t>за допомогою</w:t>
      </w:r>
      <w:r w:rsidRPr="00167FB5">
        <w:rPr>
          <w:sz w:val="28"/>
          <w:szCs w:val="28"/>
        </w:rPr>
        <w:t xml:space="preserve"> системи з</w:t>
      </w:r>
      <w:r w:rsidRPr="00167FB5">
        <w:rPr>
          <w:vanish/>
          <w:sz w:val="28"/>
          <w:szCs w:val="28"/>
        </w:rPr>
        <w:t>|із|</w:t>
      </w:r>
      <w:r w:rsidRPr="00167FB5">
        <w:rPr>
          <w:sz w:val="28"/>
          <w:szCs w:val="28"/>
        </w:rPr>
        <w:t xml:space="preserve"> нечітким регул</w:t>
      </w:r>
      <w:r w:rsidRPr="00167FB5">
        <w:rPr>
          <w:sz w:val="28"/>
          <w:szCs w:val="28"/>
          <w:lang w:val="uk-UA"/>
        </w:rPr>
        <w:t>ятором</w:t>
      </w:r>
      <w:r w:rsidRPr="00167FB5">
        <w:rPr>
          <w:vanish/>
          <w:sz w:val="28"/>
          <w:szCs w:val="28"/>
        </w:rPr>
        <w:t>|регулятором|</w:t>
      </w:r>
      <w:r w:rsidRPr="00167FB5">
        <w:rPr>
          <w:sz w:val="28"/>
          <w:szCs w:val="28"/>
        </w:rPr>
        <w:t xml:space="preserve">, </w:t>
      </w:r>
      <w:proofErr w:type="gramStart"/>
      <w:r w:rsidRPr="00167FB5">
        <w:rPr>
          <w:sz w:val="28"/>
          <w:szCs w:val="28"/>
          <w:lang w:val="uk-UA"/>
        </w:rPr>
        <w:tab/>
        <w:t xml:space="preserve">  </w:t>
      </w:r>
      <w:r w:rsidRPr="00167FB5">
        <w:rPr>
          <w:sz w:val="28"/>
          <w:szCs w:val="28"/>
        </w:rPr>
        <w:t>мал</w:t>
      </w:r>
      <w:proofErr w:type="gramEnd"/>
      <w:r w:rsidRPr="00167FB5">
        <w:rPr>
          <w:sz w:val="28"/>
          <w:szCs w:val="28"/>
        </w:rPr>
        <w:t>. 2.15</w:t>
      </w:r>
    </w:p>
    <w:p w14:paraId="6AFE1961" w14:textId="77777777" w:rsidR="00CF1C46" w:rsidRPr="00167FB5" w:rsidRDefault="00CF1C46" w:rsidP="00CF1C46">
      <w:pPr>
        <w:shd w:val="clear" w:color="auto" w:fill="FFFFFF"/>
        <w:spacing w:line="360" w:lineRule="auto"/>
        <w:ind w:firstLine="709"/>
        <w:jc w:val="both"/>
        <w:rPr>
          <w:sz w:val="28"/>
          <w:szCs w:val="28"/>
          <w:lang w:val="uk-UA"/>
        </w:rPr>
      </w:pPr>
    </w:p>
    <w:p w14:paraId="31207F46" w14:textId="52D384AF" w:rsidR="00CF1C46" w:rsidRPr="00167FB5" w:rsidRDefault="00CF1C46" w:rsidP="00CF1C46">
      <w:pPr>
        <w:spacing w:line="360" w:lineRule="auto"/>
        <w:jc w:val="both"/>
        <w:rPr>
          <w:sz w:val="28"/>
          <w:szCs w:val="28"/>
          <w:lang w:val="uk-UA"/>
        </w:rPr>
      </w:pPr>
      <w:r w:rsidRPr="00167FB5">
        <w:rPr>
          <w:noProof/>
          <w:sz w:val="28"/>
          <w:szCs w:val="28"/>
          <w:lang w:val="uk-UA"/>
        </w:rPr>
        <w:lastRenderedPageBreak/>
        <w:drawing>
          <wp:inline distT="0" distB="0" distL="0" distR="0" wp14:anchorId="1BCC7CB3" wp14:editId="6AC641B4">
            <wp:extent cx="5940425" cy="3769995"/>
            <wp:effectExtent l="0" t="0" r="3175"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40425" cy="3769995"/>
                    </a:xfrm>
                    <a:prstGeom prst="rect">
                      <a:avLst/>
                    </a:prstGeom>
                    <a:noFill/>
                    <a:ln>
                      <a:noFill/>
                    </a:ln>
                  </pic:spPr>
                </pic:pic>
              </a:graphicData>
            </a:graphic>
          </wp:inline>
        </w:drawing>
      </w:r>
    </w:p>
    <w:p w14:paraId="46BF5C99" w14:textId="77777777" w:rsidR="00CF1C46" w:rsidRPr="00167FB5" w:rsidRDefault="00CF1C46" w:rsidP="00CF1C46">
      <w:pPr>
        <w:shd w:val="clear" w:color="auto" w:fill="FFFFFF"/>
        <w:spacing w:line="360" w:lineRule="auto"/>
        <w:ind w:firstLine="709"/>
        <w:jc w:val="center"/>
        <w:rPr>
          <w:iCs/>
          <w:sz w:val="28"/>
          <w:szCs w:val="28"/>
          <w:lang w:val="uk-UA" w:eastAsia="uk-UA"/>
        </w:rPr>
      </w:pPr>
      <w:r w:rsidRPr="00167FB5">
        <w:rPr>
          <w:bCs/>
          <w:iCs/>
          <w:sz w:val="28"/>
          <w:szCs w:val="28"/>
          <w:lang w:val="uk-UA" w:eastAsia="uk-UA"/>
        </w:rPr>
        <w:t>Рисунок</w:t>
      </w:r>
      <w:r w:rsidRPr="00167FB5">
        <w:rPr>
          <w:bCs/>
          <w:iCs/>
          <w:sz w:val="28"/>
          <w:szCs w:val="28"/>
          <w:lang w:eastAsia="uk-UA"/>
        </w:rPr>
        <w:t xml:space="preserve"> 2.15 </w:t>
      </w:r>
      <w:r w:rsidRPr="00167FB5">
        <w:rPr>
          <w:bCs/>
          <w:iCs/>
          <w:sz w:val="28"/>
          <w:szCs w:val="28"/>
          <w:lang w:val="uk-UA" w:eastAsia="uk-UA"/>
        </w:rPr>
        <w:t xml:space="preserve">- </w:t>
      </w:r>
      <w:r w:rsidRPr="00167FB5">
        <w:rPr>
          <w:iCs/>
          <w:sz w:val="28"/>
          <w:szCs w:val="28"/>
          <w:lang w:val="uk-UA" w:eastAsia="uk-UA"/>
        </w:rPr>
        <w:t>Порівняння систем регулювання температури</w:t>
      </w:r>
    </w:p>
    <w:p w14:paraId="36502DF4" w14:textId="77777777" w:rsidR="00CF1C46" w:rsidRPr="00167FB5" w:rsidRDefault="00CF1C46" w:rsidP="00CF1C46">
      <w:pPr>
        <w:shd w:val="clear" w:color="auto" w:fill="FFFFFF"/>
        <w:spacing w:line="360" w:lineRule="auto"/>
        <w:ind w:firstLine="709"/>
        <w:jc w:val="both"/>
        <w:rPr>
          <w:sz w:val="28"/>
          <w:szCs w:val="28"/>
        </w:rPr>
      </w:pPr>
    </w:p>
    <w:p w14:paraId="3CFFB159" w14:textId="77777777" w:rsidR="00CF1C46" w:rsidRPr="00167FB5" w:rsidRDefault="00CF1C46" w:rsidP="00CF1C46">
      <w:pPr>
        <w:shd w:val="clear" w:color="auto" w:fill="FFFFFF"/>
        <w:spacing w:line="360" w:lineRule="auto"/>
        <w:ind w:firstLine="709"/>
        <w:jc w:val="both"/>
        <w:rPr>
          <w:sz w:val="28"/>
          <w:szCs w:val="28"/>
          <w:lang w:val="uk-UA"/>
        </w:rPr>
      </w:pPr>
      <w:r w:rsidRPr="00167FB5">
        <w:rPr>
          <w:sz w:val="28"/>
          <w:szCs w:val="28"/>
        </w:rPr>
        <w:t>Результати досліджень показали, що впровадження запропонованої системи завдяки вживанню</w:t>
      </w:r>
      <w:r w:rsidRPr="00167FB5">
        <w:rPr>
          <w:vanish/>
          <w:sz w:val="28"/>
          <w:szCs w:val="28"/>
        </w:rPr>
        <w:t>|застосуванню|</w:t>
      </w:r>
      <w:r w:rsidRPr="00167FB5">
        <w:rPr>
          <w:sz w:val="28"/>
          <w:szCs w:val="28"/>
        </w:rPr>
        <w:t xml:space="preserve"> алгоритмів нечіткого управління, розроблених спеціально для регулювання температури, дозволить підвищити точність підтрим</w:t>
      </w:r>
      <w:r w:rsidRPr="00167FB5">
        <w:rPr>
          <w:sz w:val="28"/>
          <w:szCs w:val="28"/>
          <w:lang w:val="uk-UA"/>
        </w:rPr>
        <w:t xml:space="preserve">ання </w:t>
      </w:r>
      <w:r w:rsidRPr="00167FB5">
        <w:rPr>
          <w:sz w:val="28"/>
          <w:szCs w:val="28"/>
        </w:rPr>
        <w:t xml:space="preserve">заданої температури </w:t>
      </w:r>
      <w:r w:rsidRPr="00167FB5">
        <w:rPr>
          <w:sz w:val="28"/>
          <w:szCs w:val="28"/>
          <w:lang w:val="uk-UA"/>
        </w:rPr>
        <w:t>відносно</w:t>
      </w:r>
      <w:r w:rsidRPr="00167FB5">
        <w:rPr>
          <w:vanish/>
          <w:sz w:val="28"/>
          <w:szCs w:val="28"/>
        </w:rPr>
        <w:t>|відносно|</w:t>
      </w:r>
      <w:r w:rsidRPr="00167FB5">
        <w:rPr>
          <w:sz w:val="28"/>
          <w:szCs w:val="28"/>
        </w:rPr>
        <w:t xml:space="preserve"> двохпозиційного регулювання на 0,98 і 1,3 % для ПІД- і нечіткого регуляторів</w:t>
      </w:r>
      <w:r w:rsidRPr="00167FB5">
        <w:rPr>
          <w:vanish/>
          <w:sz w:val="28"/>
          <w:szCs w:val="28"/>
        </w:rPr>
        <w:t>|регуляторів|</w:t>
      </w:r>
      <w:r w:rsidRPr="00167FB5">
        <w:rPr>
          <w:sz w:val="28"/>
          <w:szCs w:val="28"/>
        </w:rPr>
        <w:t xml:space="preserve"> і забезпечить економію енергоресурсів на 2,39 і 3,68 % відповідно.</w:t>
      </w:r>
    </w:p>
    <w:p w14:paraId="384376A7" w14:textId="77777777" w:rsidR="00CF1C46" w:rsidRPr="00167FB5" w:rsidRDefault="00CF1C46" w:rsidP="00CF1C46">
      <w:pPr>
        <w:shd w:val="clear" w:color="auto" w:fill="FFFFFF"/>
        <w:spacing w:line="360" w:lineRule="auto"/>
        <w:ind w:firstLine="709"/>
        <w:jc w:val="both"/>
        <w:rPr>
          <w:sz w:val="28"/>
          <w:szCs w:val="28"/>
          <w:lang w:val="uk-UA"/>
        </w:rPr>
      </w:pPr>
    </w:p>
    <w:p w14:paraId="0F2BBDE9" w14:textId="77777777" w:rsidR="00CF1C46" w:rsidRPr="00167FB5" w:rsidRDefault="00CF1C46" w:rsidP="00CF1C46">
      <w:pPr>
        <w:widowControl w:val="0"/>
        <w:autoSpaceDE w:val="0"/>
        <w:autoSpaceDN w:val="0"/>
        <w:adjustRightInd w:val="0"/>
        <w:spacing w:line="360" w:lineRule="auto"/>
        <w:jc w:val="both"/>
        <w:rPr>
          <w:sz w:val="28"/>
          <w:szCs w:val="28"/>
          <w:lang w:val="uk-UA"/>
        </w:rPr>
      </w:pPr>
    </w:p>
    <w:p w14:paraId="1C2153EF" w14:textId="77777777" w:rsidR="00CF1C46" w:rsidRPr="00167FB5" w:rsidRDefault="00CF1C46" w:rsidP="00CF1C46">
      <w:pPr>
        <w:spacing w:line="360" w:lineRule="auto"/>
        <w:ind w:firstLine="851"/>
        <w:jc w:val="center"/>
        <w:rPr>
          <w:sz w:val="28"/>
          <w:szCs w:val="28"/>
          <w:lang w:val="uk-UA"/>
        </w:rPr>
      </w:pPr>
    </w:p>
    <w:p w14:paraId="41D7D588" w14:textId="29365475" w:rsidR="00CF1C46" w:rsidRPr="00167FB5" w:rsidRDefault="00CF1C46" w:rsidP="00CF1C46">
      <w:pPr>
        <w:rPr>
          <w:lang w:val="uk-UA"/>
        </w:rPr>
      </w:pPr>
    </w:p>
    <w:p w14:paraId="2452C4A1" w14:textId="164E09D7" w:rsidR="00CF1C46" w:rsidRPr="00167FB5" w:rsidRDefault="00CF1C46" w:rsidP="00CF1C46">
      <w:pPr>
        <w:rPr>
          <w:lang w:val="uk-UA"/>
        </w:rPr>
      </w:pPr>
    </w:p>
    <w:p w14:paraId="4ADC3D2B" w14:textId="7E238012" w:rsidR="00CF1C46" w:rsidRPr="00167FB5" w:rsidRDefault="00CF1C46" w:rsidP="00CF1C46">
      <w:pPr>
        <w:rPr>
          <w:lang w:val="uk-UA"/>
        </w:rPr>
      </w:pPr>
    </w:p>
    <w:p w14:paraId="32F5307F" w14:textId="035238A7" w:rsidR="00CF1C46" w:rsidRPr="00167FB5" w:rsidRDefault="00CF1C46" w:rsidP="00CF1C46">
      <w:pPr>
        <w:rPr>
          <w:lang w:val="uk-UA"/>
        </w:rPr>
      </w:pPr>
    </w:p>
    <w:p w14:paraId="04542135" w14:textId="2A8AAD1F" w:rsidR="00CF1C46" w:rsidRPr="00167FB5" w:rsidRDefault="00CF1C46" w:rsidP="00CF1C46">
      <w:pPr>
        <w:rPr>
          <w:lang w:val="uk-UA"/>
        </w:rPr>
      </w:pPr>
    </w:p>
    <w:p w14:paraId="252057F2" w14:textId="64DA9366" w:rsidR="00CF1C46" w:rsidRPr="00167FB5" w:rsidRDefault="00CF1C46" w:rsidP="00CF1C46">
      <w:pPr>
        <w:rPr>
          <w:lang w:val="uk-UA"/>
        </w:rPr>
      </w:pPr>
    </w:p>
    <w:p w14:paraId="3055A641" w14:textId="60D7E6E0" w:rsidR="00CF1C46" w:rsidRPr="00167FB5" w:rsidRDefault="00CF1C46" w:rsidP="00CF1C46">
      <w:pPr>
        <w:rPr>
          <w:lang w:val="uk-UA"/>
        </w:rPr>
      </w:pPr>
    </w:p>
    <w:p w14:paraId="55C1025B" w14:textId="688434DF" w:rsidR="00CF1C46" w:rsidRPr="00167FB5" w:rsidRDefault="00CF1C46" w:rsidP="00CF1C46">
      <w:pPr>
        <w:rPr>
          <w:lang w:val="uk-UA"/>
        </w:rPr>
      </w:pPr>
    </w:p>
    <w:p w14:paraId="32ED4AB8" w14:textId="54584A69" w:rsidR="00CF1C46" w:rsidRPr="00167FB5" w:rsidRDefault="00CF1C46" w:rsidP="00CF1C46">
      <w:pPr>
        <w:rPr>
          <w:lang w:val="uk-UA"/>
        </w:rPr>
      </w:pPr>
    </w:p>
    <w:p w14:paraId="5A2B889E" w14:textId="5324F382" w:rsidR="00CF1C46" w:rsidRPr="00167FB5" w:rsidRDefault="00CF1C46" w:rsidP="00CF1C46">
      <w:pPr>
        <w:rPr>
          <w:lang w:val="uk-UA"/>
        </w:rPr>
      </w:pPr>
    </w:p>
    <w:p w14:paraId="4B9EA176" w14:textId="1FA5008A" w:rsidR="00CF1C46" w:rsidRPr="00167FB5" w:rsidRDefault="00CF1C46" w:rsidP="00CF1C46">
      <w:pPr>
        <w:rPr>
          <w:lang w:val="uk-UA"/>
        </w:rPr>
      </w:pPr>
    </w:p>
    <w:p w14:paraId="18126B5A" w14:textId="15AD1E89" w:rsidR="00CF1C46" w:rsidRPr="00167FB5" w:rsidRDefault="00CF1C46" w:rsidP="00CF1C46">
      <w:pPr>
        <w:rPr>
          <w:lang w:val="uk-UA"/>
        </w:rPr>
      </w:pPr>
    </w:p>
    <w:p w14:paraId="2D792225" w14:textId="1B1FBE02" w:rsidR="00CF1C46" w:rsidRPr="00167FB5" w:rsidRDefault="00CF1C46" w:rsidP="00CF1C46">
      <w:pPr>
        <w:rPr>
          <w:lang w:val="uk-UA"/>
        </w:rPr>
      </w:pPr>
    </w:p>
    <w:p w14:paraId="2BC92107" w14:textId="5E04DC43" w:rsidR="00CF1C46" w:rsidRPr="00167FB5" w:rsidRDefault="00CF1C46" w:rsidP="00CF1C46">
      <w:pPr>
        <w:rPr>
          <w:lang w:val="uk-UA"/>
        </w:rPr>
      </w:pPr>
    </w:p>
    <w:p w14:paraId="7B82E48E" w14:textId="67872334" w:rsidR="00CF1C46" w:rsidRPr="00167FB5" w:rsidRDefault="00CF1C46" w:rsidP="00CF1C46">
      <w:pPr>
        <w:rPr>
          <w:lang w:val="uk-UA"/>
        </w:rPr>
      </w:pPr>
    </w:p>
    <w:p w14:paraId="465E7967" w14:textId="31643365" w:rsidR="00CF1C46" w:rsidRPr="00167FB5" w:rsidRDefault="00CF1C46" w:rsidP="00CF1C46">
      <w:pPr>
        <w:rPr>
          <w:lang w:val="uk-UA"/>
        </w:rPr>
      </w:pPr>
    </w:p>
    <w:p w14:paraId="6C146E66" w14:textId="66DC2E8C" w:rsidR="00CF1C46" w:rsidRPr="00167FB5" w:rsidRDefault="00CF1C46" w:rsidP="00CF1C46">
      <w:pPr>
        <w:rPr>
          <w:lang w:val="uk-UA"/>
        </w:rPr>
      </w:pPr>
    </w:p>
    <w:p w14:paraId="27F2957D" w14:textId="205DB414" w:rsidR="00CF1C46" w:rsidRPr="00167FB5" w:rsidRDefault="00CF1C46" w:rsidP="00CF1C46">
      <w:pPr>
        <w:rPr>
          <w:lang w:val="uk-UA"/>
        </w:rPr>
      </w:pPr>
    </w:p>
    <w:p w14:paraId="45D22AAC" w14:textId="2ABBE64C" w:rsidR="00CF1C46" w:rsidRPr="00167FB5" w:rsidRDefault="00CF1C46" w:rsidP="00CF1C46">
      <w:pPr>
        <w:rPr>
          <w:lang w:val="uk-UA"/>
        </w:rPr>
      </w:pPr>
    </w:p>
    <w:p w14:paraId="057EB4F9" w14:textId="68F1733F" w:rsidR="00CF1C46" w:rsidRPr="00167FB5" w:rsidRDefault="00CF1C46" w:rsidP="00CF1C46">
      <w:pPr>
        <w:rPr>
          <w:lang w:val="uk-UA"/>
        </w:rPr>
      </w:pPr>
    </w:p>
    <w:p w14:paraId="11DF19F9" w14:textId="36F41004" w:rsidR="00CF1C46" w:rsidRPr="00167FB5" w:rsidRDefault="00CF1C46" w:rsidP="00CF1C46">
      <w:pPr>
        <w:rPr>
          <w:lang w:val="uk-UA"/>
        </w:rPr>
      </w:pPr>
    </w:p>
    <w:p w14:paraId="4C1749E3" w14:textId="347A5A8A" w:rsidR="00CF1C46" w:rsidRPr="00167FB5" w:rsidRDefault="00CF1C46" w:rsidP="00CF1C46">
      <w:pPr>
        <w:rPr>
          <w:lang w:val="uk-UA"/>
        </w:rPr>
      </w:pPr>
    </w:p>
    <w:p w14:paraId="54F02823" w14:textId="1C40B5E9" w:rsidR="00CF1C46" w:rsidRPr="00167FB5" w:rsidRDefault="00CF1C46" w:rsidP="00CF1C46">
      <w:pPr>
        <w:rPr>
          <w:lang w:val="uk-UA"/>
        </w:rPr>
      </w:pPr>
    </w:p>
    <w:p w14:paraId="798F7466" w14:textId="0F715535" w:rsidR="00CF1C46" w:rsidRPr="00167FB5" w:rsidRDefault="00CF1C46" w:rsidP="00CF1C46">
      <w:pPr>
        <w:rPr>
          <w:lang w:val="uk-UA"/>
        </w:rPr>
      </w:pPr>
    </w:p>
    <w:p w14:paraId="09DE9851" w14:textId="3B860889" w:rsidR="00CF1C46" w:rsidRPr="00167FB5" w:rsidRDefault="00CF1C46" w:rsidP="00CF1C46">
      <w:pPr>
        <w:rPr>
          <w:lang w:val="uk-UA"/>
        </w:rPr>
      </w:pPr>
    </w:p>
    <w:p w14:paraId="20023096" w14:textId="0F0EA28B" w:rsidR="00CF1C46" w:rsidRPr="00167FB5" w:rsidRDefault="00CF1C46" w:rsidP="00CF1C46">
      <w:pPr>
        <w:rPr>
          <w:lang w:val="uk-UA"/>
        </w:rPr>
      </w:pPr>
    </w:p>
    <w:p w14:paraId="3F7E5CE1" w14:textId="6DBDE7EC" w:rsidR="00CF1C46" w:rsidRPr="00167FB5" w:rsidRDefault="00CF1C46" w:rsidP="00CF1C46">
      <w:pPr>
        <w:rPr>
          <w:lang w:val="uk-UA"/>
        </w:rPr>
      </w:pPr>
    </w:p>
    <w:p w14:paraId="29772DD0" w14:textId="5C255FC0" w:rsidR="00CF1C46" w:rsidRPr="00167FB5" w:rsidRDefault="00CF1C46" w:rsidP="00CF1C46">
      <w:pPr>
        <w:rPr>
          <w:lang w:val="uk-UA"/>
        </w:rPr>
      </w:pPr>
    </w:p>
    <w:p w14:paraId="20D724C4" w14:textId="78AA28C6" w:rsidR="00CF1C46" w:rsidRPr="00167FB5" w:rsidRDefault="00CF1C46" w:rsidP="00CF1C46">
      <w:pPr>
        <w:rPr>
          <w:lang w:val="uk-UA"/>
        </w:rPr>
      </w:pPr>
    </w:p>
    <w:p w14:paraId="32EB2F43" w14:textId="0380F695" w:rsidR="00CF1C46" w:rsidRPr="00167FB5" w:rsidRDefault="00CF1C46" w:rsidP="00CF1C46">
      <w:pPr>
        <w:rPr>
          <w:lang w:val="uk-UA"/>
        </w:rPr>
      </w:pPr>
    </w:p>
    <w:p w14:paraId="0580726C" w14:textId="2BB246DE" w:rsidR="00CF1C46" w:rsidRPr="00167FB5" w:rsidRDefault="00CF1C46" w:rsidP="00CF1C46">
      <w:pPr>
        <w:rPr>
          <w:lang w:val="uk-UA"/>
        </w:rPr>
      </w:pPr>
    </w:p>
    <w:p w14:paraId="71557DE0" w14:textId="77CAE24C" w:rsidR="00CF1C46" w:rsidRPr="00167FB5" w:rsidRDefault="00CF1C46" w:rsidP="00CF1C46">
      <w:pPr>
        <w:rPr>
          <w:lang w:val="uk-UA"/>
        </w:rPr>
      </w:pPr>
    </w:p>
    <w:p w14:paraId="3D587B6A" w14:textId="06836A74" w:rsidR="00CF1C46" w:rsidRPr="00167FB5" w:rsidRDefault="00CF1C46" w:rsidP="00CF1C46">
      <w:pPr>
        <w:rPr>
          <w:lang w:val="uk-UA"/>
        </w:rPr>
      </w:pPr>
    </w:p>
    <w:p w14:paraId="7A97888D" w14:textId="225E9411" w:rsidR="00CF1C46" w:rsidRPr="00167FB5" w:rsidRDefault="00CF1C46" w:rsidP="00CF1C46">
      <w:pPr>
        <w:rPr>
          <w:lang w:val="uk-UA"/>
        </w:rPr>
      </w:pPr>
    </w:p>
    <w:p w14:paraId="216319FB" w14:textId="71E888CC" w:rsidR="00CF1C46" w:rsidRPr="00167FB5" w:rsidRDefault="00CF1C46" w:rsidP="00CF1C46">
      <w:pPr>
        <w:rPr>
          <w:lang w:val="uk-UA"/>
        </w:rPr>
      </w:pPr>
    </w:p>
    <w:p w14:paraId="00D4F96B" w14:textId="0571225D" w:rsidR="00CF1C46" w:rsidRPr="00167FB5" w:rsidRDefault="00CF1C46" w:rsidP="00CF1C46">
      <w:pPr>
        <w:rPr>
          <w:lang w:val="uk-UA"/>
        </w:rPr>
      </w:pPr>
    </w:p>
    <w:p w14:paraId="60400EDE" w14:textId="1487521F" w:rsidR="00CF1C46" w:rsidRPr="00167FB5" w:rsidRDefault="00CF1C46" w:rsidP="00CF1C46">
      <w:pPr>
        <w:rPr>
          <w:lang w:val="uk-UA"/>
        </w:rPr>
      </w:pPr>
    </w:p>
    <w:p w14:paraId="26661FF8" w14:textId="36E5231E" w:rsidR="00CF1C46" w:rsidRPr="00167FB5" w:rsidRDefault="00CF1C46" w:rsidP="00CF1C46">
      <w:pPr>
        <w:rPr>
          <w:lang w:val="uk-UA"/>
        </w:rPr>
      </w:pPr>
    </w:p>
    <w:p w14:paraId="0F810E51" w14:textId="650EF9CA" w:rsidR="00CF1C46" w:rsidRPr="00167FB5" w:rsidRDefault="00CF1C46" w:rsidP="00CF1C46">
      <w:pPr>
        <w:rPr>
          <w:lang w:val="uk-UA"/>
        </w:rPr>
      </w:pPr>
    </w:p>
    <w:p w14:paraId="0A919559" w14:textId="0E1B3E71" w:rsidR="00CF1C46" w:rsidRPr="00167FB5" w:rsidRDefault="00CF1C46" w:rsidP="00CF1C46">
      <w:pPr>
        <w:rPr>
          <w:lang w:val="uk-UA"/>
        </w:rPr>
      </w:pPr>
    </w:p>
    <w:p w14:paraId="463736FD" w14:textId="4F455BC1" w:rsidR="00CF1C46" w:rsidRPr="00167FB5" w:rsidRDefault="00CF1C46" w:rsidP="00CF1C46">
      <w:pPr>
        <w:rPr>
          <w:lang w:val="uk-UA"/>
        </w:rPr>
      </w:pPr>
    </w:p>
    <w:p w14:paraId="32DDDEC5" w14:textId="04B7F560" w:rsidR="00CF1C46" w:rsidRPr="00167FB5" w:rsidRDefault="00CF1C46" w:rsidP="00CF1C46">
      <w:pPr>
        <w:rPr>
          <w:lang w:val="uk-UA"/>
        </w:rPr>
      </w:pPr>
    </w:p>
    <w:p w14:paraId="204D1422" w14:textId="480A0EEE" w:rsidR="00CF1C46" w:rsidRPr="00167FB5" w:rsidRDefault="00CF1C46" w:rsidP="00CF1C46">
      <w:pPr>
        <w:rPr>
          <w:lang w:val="uk-UA"/>
        </w:rPr>
      </w:pPr>
    </w:p>
    <w:p w14:paraId="317BA918" w14:textId="7012C98B" w:rsidR="00CF1C46" w:rsidRPr="00167FB5" w:rsidRDefault="00CF1C46" w:rsidP="00CF1C46">
      <w:pPr>
        <w:rPr>
          <w:lang w:val="uk-UA"/>
        </w:rPr>
      </w:pPr>
    </w:p>
    <w:p w14:paraId="4BAAF56D" w14:textId="77777777" w:rsidR="00CF1C46" w:rsidRPr="00167FB5" w:rsidRDefault="00CF1C46" w:rsidP="00CF1C46">
      <w:pPr>
        <w:spacing w:line="360" w:lineRule="auto"/>
        <w:ind w:right="-104" w:firstLine="540"/>
        <w:jc w:val="center"/>
        <w:rPr>
          <w:b/>
          <w:color w:val="000000"/>
          <w:sz w:val="28"/>
          <w:szCs w:val="28"/>
          <w:lang w:val="uk-UA"/>
        </w:rPr>
      </w:pPr>
      <w:r w:rsidRPr="00167FB5">
        <w:rPr>
          <w:b/>
          <w:color w:val="000000"/>
          <w:sz w:val="28"/>
          <w:szCs w:val="28"/>
          <w:lang w:val="uk-UA"/>
        </w:rPr>
        <w:t>3 Засоби моніторингу та контролю параметрів енергоефективності тепло- та водопостачання</w:t>
      </w:r>
    </w:p>
    <w:p w14:paraId="78962DF6" w14:textId="77777777" w:rsidR="00CF1C46" w:rsidRPr="00167FB5" w:rsidRDefault="00CF1C46" w:rsidP="00CF1C46">
      <w:pPr>
        <w:spacing w:line="360" w:lineRule="auto"/>
        <w:ind w:right="-104" w:firstLine="540"/>
        <w:jc w:val="center"/>
        <w:rPr>
          <w:b/>
          <w:color w:val="000000"/>
          <w:sz w:val="28"/>
          <w:szCs w:val="28"/>
          <w:lang w:val="uk-UA"/>
        </w:rPr>
      </w:pPr>
    </w:p>
    <w:p w14:paraId="346E2EA1" w14:textId="77777777" w:rsidR="00CF1C46" w:rsidRPr="00167FB5" w:rsidRDefault="00CF1C46" w:rsidP="00CF1C46">
      <w:pPr>
        <w:spacing w:line="360" w:lineRule="auto"/>
        <w:ind w:right="-104" w:firstLine="540"/>
        <w:jc w:val="center"/>
        <w:rPr>
          <w:b/>
          <w:color w:val="000000"/>
          <w:sz w:val="28"/>
          <w:szCs w:val="28"/>
          <w:lang w:val="uk-UA"/>
        </w:rPr>
      </w:pPr>
      <w:r w:rsidRPr="00167FB5">
        <w:rPr>
          <w:b/>
          <w:color w:val="000000"/>
          <w:sz w:val="28"/>
          <w:szCs w:val="28"/>
          <w:lang w:val="uk-UA"/>
        </w:rPr>
        <w:t>3.1 Критерії вибору засобів моніторингу та контролю</w:t>
      </w:r>
    </w:p>
    <w:p w14:paraId="01FF9E80" w14:textId="77777777" w:rsidR="00CF1C46" w:rsidRPr="00167FB5" w:rsidRDefault="00CF1C46" w:rsidP="00CF1C46">
      <w:pPr>
        <w:spacing w:line="360" w:lineRule="auto"/>
        <w:ind w:right="-104" w:firstLine="540"/>
        <w:jc w:val="center"/>
        <w:rPr>
          <w:color w:val="000000"/>
          <w:sz w:val="28"/>
          <w:szCs w:val="28"/>
          <w:lang w:val="uk-UA"/>
        </w:rPr>
      </w:pPr>
    </w:p>
    <w:p w14:paraId="467036F8" w14:textId="77777777" w:rsidR="00CF1C46" w:rsidRPr="00167FB5" w:rsidRDefault="00CF1C46" w:rsidP="00CF1C46">
      <w:pPr>
        <w:spacing w:line="360" w:lineRule="auto"/>
        <w:ind w:right="-104" w:firstLine="540"/>
        <w:jc w:val="both"/>
        <w:rPr>
          <w:color w:val="000000"/>
          <w:sz w:val="28"/>
          <w:szCs w:val="28"/>
          <w:lang w:val="uk-UA"/>
        </w:rPr>
      </w:pPr>
      <w:r w:rsidRPr="00167FB5">
        <w:rPr>
          <w:color w:val="000000"/>
          <w:sz w:val="28"/>
          <w:szCs w:val="28"/>
          <w:lang w:val="uk-UA"/>
        </w:rPr>
        <w:t>Основним критерієм, що визначає можливість застосування приладу є відповідність його технічних і метрологічних характеристик вимогам. Технічні характеристики приладів, що застосовуються у системі моніторингу визначаються параметрами системи теплопостачання та водопостачання</w:t>
      </w:r>
      <w:r w:rsidRPr="00167FB5">
        <w:rPr>
          <w:color w:val="000000"/>
          <w:sz w:val="28"/>
          <w:szCs w:val="28"/>
        </w:rPr>
        <w:t xml:space="preserve"> [14]</w:t>
      </w:r>
      <w:r w:rsidRPr="00167FB5">
        <w:rPr>
          <w:color w:val="000000"/>
          <w:sz w:val="28"/>
          <w:szCs w:val="28"/>
          <w:lang w:val="uk-UA"/>
        </w:rPr>
        <w:t>.</w:t>
      </w:r>
    </w:p>
    <w:p w14:paraId="59F990DA" w14:textId="77777777" w:rsidR="00CF1C46" w:rsidRPr="00167FB5" w:rsidRDefault="00CF1C46" w:rsidP="00CF1C46">
      <w:pPr>
        <w:spacing w:line="360" w:lineRule="auto"/>
        <w:ind w:right="-104" w:firstLine="540"/>
        <w:jc w:val="both"/>
        <w:rPr>
          <w:color w:val="000000"/>
          <w:sz w:val="28"/>
          <w:szCs w:val="28"/>
          <w:lang w:val="uk-UA"/>
        </w:rPr>
      </w:pPr>
      <w:r w:rsidRPr="00167FB5">
        <w:rPr>
          <w:color w:val="000000"/>
          <w:sz w:val="28"/>
          <w:szCs w:val="28"/>
          <w:lang w:val="uk-UA"/>
        </w:rPr>
        <w:t xml:space="preserve">Припустима похибка виміру кількості теплової енергії для кожного вузла обліку системи теплопостачання залежить від величини теплового </w:t>
      </w:r>
      <w:r w:rsidRPr="00167FB5">
        <w:rPr>
          <w:color w:val="000000"/>
          <w:sz w:val="28"/>
          <w:szCs w:val="28"/>
          <w:lang w:val="uk-UA"/>
        </w:rPr>
        <w:lastRenderedPageBreak/>
        <w:t xml:space="preserve">навантаження - чим більше, тим більша вартість кожного відсотка втрат через похибку вимірів. Це визначає економічну доцільність застосування того або іншого теплолічильника. Від величини похибки вимірів залежить і вартість приладу - чим точніше прилад, тим вище його вартість, тим більше точні, а значить і дорогі вимірювальні перетворювачі повинні застосовуватися в складі приладу. </w:t>
      </w:r>
    </w:p>
    <w:p w14:paraId="5636D3FC" w14:textId="77777777" w:rsidR="00CF1C46" w:rsidRPr="00167FB5" w:rsidRDefault="00CF1C46" w:rsidP="00CF1C46">
      <w:pPr>
        <w:spacing w:line="360" w:lineRule="auto"/>
        <w:ind w:right="-104" w:firstLine="540"/>
        <w:jc w:val="both"/>
        <w:rPr>
          <w:color w:val="000000"/>
          <w:sz w:val="28"/>
          <w:szCs w:val="28"/>
          <w:lang w:val="uk-UA"/>
        </w:rPr>
      </w:pPr>
      <w:r w:rsidRPr="00167FB5">
        <w:rPr>
          <w:color w:val="000000"/>
          <w:sz w:val="28"/>
          <w:szCs w:val="28"/>
          <w:lang w:val="uk-UA"/>
        </w:rPr>
        <w:t>Оцінюються й інші параметри, що визначають можливість застосування приладу в  системі моніторингу:</w:t>
      </w:r>
    </w:p>
    <w:p w14:paraId="106F4DC1" w14:textId="77777777" w:rsidR="00CF1C46" w:rsidRPr="00167FB5" w:rsidRDefault="00CF1C46" w:rsidP="00CF1C46">
      <w:pPr>
        <w:spacing w:line="360" w:lineRule="auto"/>
        <w:ind w:right="-104" w:firstLine="540"/>
        <w:jc w:val="both"/>
        <w:rPr>
          <w:color w:val="000000"/>
          <w:sz w:val="28"/>
          <w:szCs w:val="28"/>
          <w:lang w:val="uk-UA"/>
        </w:rPr>
      </w:pPr>
      <w:r w:rsidRPr="00167FB5">
        <w:rPr>
          <w:color w:val="000000"/>
          <w:sz w:val="28"/>
          <w:szCs w:val="28"/>
          <w:lang w:val="uk-UA"/>
        </w:rPr>
        <w:t xml:space="preserve">  - динамічний діапазон різниці температур, витрата теплоносія. Одним з параметрів, що визначають вибір методу виміру витрати теплоносія, є його якість - наявність у складі теплоносія окисів, солей і різних домішок.</w:t>
      </w:r>
    </w:p>
    <w:p w14:paraId="1906AB79" w14:textId="77777777" w:rsidR="00CF1C46" w:rsidRPr="00167FB5" w:rsidRDefault="00CF1C46" w:rsidP="00CF1C46">
      <w:pPr>
        <w:spacing w:line="360" w:lineRule="auto"/>
        <w:ind w:right="-104" w:firstLine="540"/>
        <w:jc w:val="both"/>
        <w:rPr>
          <w:color w:val="000000"/>
          <w:sz w:val="28"/>
          <w:szCs w:val="28"/>
          <w:lang w:val="uk-UA"/>
        </w:rPr>
      </w:pPr>
      <w:r w:rsidRPr="00167FB5">
        <w:rPr>
          <w:color w:val="000000"/>
          <w:sz w:val="28"/>
          <w:szCs w:val="28"/>
          <w:lang w:val="uk-UA"/>
        </w:rPr>
        <w:t xml:space="preserve">  - кількість каналів вимірів. З погляду  економіки є доцільним застосування одного приладу, що забезпечує багатоканальні виміри й паралельний розрахунок кількості теплової енергії по декількох входах. Це залежить від частоти вимірів, які повинен виконувати прилад обліку - чим нижче частота вимірів, тим дані більшої кількості вимірювальних каналів може обробити обчислювач, застосовуваний у складі засобу моніторингу. У таких системах звичайно застосовують не теплолічильники, що мають фіксовану кількість вимірювальних трактів, твердий алгоритм обробки їх даних, а контролери, що по модульному принципу мають можливість збільшення кількості вимірювальних каналів і зміни алгоритмів обробки їх даних;</w:t>
      </w:r>
    </w:p>
    <w:p w14:paraId="2FED09F0" w14:textId="77777777" w:rsidR="00CF1C46" w:rsidRPr="00167FB5" w:rsidRDefault="00CF1C46" w:rsidP="00CF1C46">
      <w:pPr>
        <w:spacing w:line="360" w:lineRule="auto"/>
        <w:ind w:right="-104" w:firstLine="540"/>
        <w:jc w:val="both"/>
        <w:rPr>
          <w:color w:val="000000"/>
          <w:sz w:val="28"/>
          <w:szCs w:val="28"/>
          <w:lang w:val="uk-UA"/>
        </w:rPr>
      </w:pPr>
      <w:r w:rsidRPr="00167FB5">
        <w:rPr>
          <w:color w:val="000000"/>
          <w:sz w:val="28"/>
          <w:szCs w:val="28"/>
          <w:lang w:val="uk-UA"/>
        </w:rPr>
        <w:t xml:space="preserve">    -конструктивні особливості приладів (температурні умови та ін.);</w:t>
      </w:r>
    </w:p>
    <w:p w14:paraId="33A312E1" w14:textId="77777777" w:rsidR="00CF1C46" w:rsidRPr="00167FB5" w:rsidRDefault="00CF1C46" w:rsidP="00CF1C46">
      <w:pPr>
        <w:spacing w:line="360" w:lineRule="auto"/>
        <w:ind w:right="-104" w:firstLine="540"/>
        <w:jc w:val="both"/>
        <w:rPr>
          <w:color w:val="000000"/>
          <w:sz w:val="28"/>
          <w:szCs w:val="28"/>
          <w:lang w:val="uk-UA"/>
        </w:rPr>
      </w:pPr>
      <w:r w:rsidRPr="00167FB5">
        <w:rPr>
          <w:color w:val="000000"/>
          <w:sz w:val="28"/>
          <w:szCs w:val="28"/>
          <w:lang w:val="uk-UA"/>
        </w:rPr>
        <w:t xml:space="preserve">  - інтервал перевірки й строк гарантії.</w:t>
      </w:r>
    </w:p>
    <w:p w14:paraId="121821A6" w14:textId="77777777" w:rsidR="00CF1C46" w:rsidRPr="00167FB5" w:rsidRDefault="00CF1C46" w:rsidP="00CF1C46">
      <w:pPr>
        <w:spacing w:line="360" w:lineRule="auto"/>
        <w:ind w:right="-104" w:firstLine="540"/>
        <w:jc w:val="both"/>
        <w:rPr>
          <w:color w:val="000000"/>
          <w:sz w:val="28"/>
          <w:szCs w:val="28"/>
          <w:lang w:val="uk-UA"/>
        </w:rPr>
      </w:pPr>
      <w:r w:rsidRPr="00167FB5">
        <w:rPr>
          <w:color w:val="000000"/>
          <w:sz w:val="28"/>
          <w:szCs w:val="28"/>
          <w:lang w:val="uk-UA"/>
        </w:rPr>
        <w:t>Для адміністративного будинку даного проекту, який перебуває у віддаленому районі, де немає спеціалізованих перевірочних центрів та центрів гарантійного ремонту, економічно доцільно застосування надійного приладу.</w:t>
      </w:r>
    </w:p>
    <w:p w14:paraId="42CFA3F6" w14:textId="77777777" w:rsidR="00CF1C46" w:rsidRPr="00167FB5" w:rsidRDefault="00CF1C46" w:rsidP="00CF1C46">
      <w:pPr>
        <w:spacing w:line="360" w:lineRule="auto"/>
        <w:ind w:right="-104" w:firstLine="540"/>
        <w:jc w:val="both"/>
        <w:rPr>
          <w:color w:val="000000"/>
          <w:sz w:val="28"/>
          <w:szCs w:val="28"/>
          <w:lang w:val="uk-UA"/>
        </w:rPr>
      </w:pPr>
      <w:r w:rsidRPr="00167FB5">
        <w:rPr>
          <w:color w:val="000000"/>
          <w:sz w:val="28"/>
          <w:szCs w:val="28"/>
          <w:lang w:val="uk-UA"/>
        </w:rPr>
        <w:t xml:space="preserve">Вартість приладу залежить від якості його характеристик - в основному, від ціни вимірювальних перетворювачів, кількості каналів вимірювання теплоти, необхідності вимірювання тиску, наявності зовнішнього устаткування </w:t>
      </w:r>
      <w:r w:rsidRPr="00167FB5">
        <w:rPr>
          <w:color w:val="000000"/>
          <w:sz w:val="28"/>
          <w:szCs w:val="28"/>
          <w:lang w:val="uk-UA"/>
        </w:rPr>
        <w:lastRenderedPageBreak/>
        <w:t>(принтер, модем), постачальника (вітчизняний, закордонний) та інших факторів.</w:t>
      </w:r>
    </w:p>
    <w:p w14:paraId="32D1F939" w14:textId="77777777" w:rsidR="00CF1C46" w:rsidRPr="00167FB5" w:rsidRDefault="00CF1C46" w:rsidP="00CF1C46">
      <w:pPr>
        <w:spacing w:line="360" w:lineRule="auto"/>
        <w:ind w:right="-104" w:firstLine="540"/>
        <w:jc w:val="both"/>
        <w:rPr>
          <w:color w:val="000000"/>
          <w:sz w:val="28"/>
          <w:szCs w:val="28"/>
          <w:lang w:val="uk-UA"/>
        </w:rPr>
      </w:pPr>
    </w:p>
    <w:p w14:paraId="3C52C5EA" w14:textId="77777777" w:rsidR="00CF1C46" w:rsidRPr="00167FB5" w:rsidRDefault="00CF1C46" w:rsidP="00CF1C46">
      <w:pPr>
        <w:spacing w:line="360" w:lineRule="auto"/>
        <w:ind w:right="-104"/>
        <w:jc w:val="center"/>
        <w:rPr>
          <w:b/>
          <w:color w:val="000000"/>
          <w:sz w:val="28"/>
          <w:szCs w:val="28"/>
          <w:lang w:val="uk-UA"/>
        </w:rPr>
      </w:pPr>
      <w:r w:rsidRPr="00167FB5">
        <w:rPr>
          <w:b/>
          <w:color w:val="000000"/>
          <w:sz w:val="28"/>
          <w:szCs w:val="28"/>
          <w:lang w:val="uk-UA"/>
        </w:rPr>
        <w:t>3.2 Характеристики засобів моніторингу та контролю</w:t>
      </w:r>
    </w:p>
    <w:p w14:paraId="4E7F836A" w14:textId="77777777" w:rsidR="00CF1C46" w:rsidRPr="00167FB5" w:rsidRDefault="00CF1C46" w:rsidP="00CF1C46">
      <w:pPr>
        <w:spacing w:line="360" w:lineRule="auto"/>
        <w:ind w:right="-104" w:firstLine="540"/>
        <w:rPr>
          <w:color w:val="000000"/>
          <w:sz w:val="28"/>
          <w:szCs w:val="28"/>
          <w:lang w:val="uk-UA"/>
        </w:rPr>
      </w:pPr>
    </w:p>
    <w:p w14:paraId="0CE15872" w14:textId="77777777" w:rsidR="00CF1C46" w:rsidRPr="00167FB5" w:rsidRDefault="00CF1C46" w:rsidP="00CF1C46">
      <w:pPr>
        <w:spacing w:line="360" w:lineRule="auto"/>
        <w:ind w:right="-104" w:firstLine="540"/>
        <w:jc w:val="both"/>
        <w:rPr>
          <w:color w:val="000000"/>
          <w:sz w:val="28"/>
          <w:szCs w:val="28"/>
          <w:lang w:val="uk-UA"/>
        </w:rPr>
      </w:pPr>
      <w:r w:rsidRPr="00167FB5">
        <w:rPr>
          <w:color w:val="000000"/>
          <w:sz w:val="28"/>
          <w:szCs w:val="28"/>
          <w:lang w:val="uk-UA"/>
        </w:rPr>
        <w:t>Вимірювання кількості теплової енергії, що постачається й споживається в системах теплопостачання виконується на вузлах моніторингу. Вузол моніторингу- це комплект приладів і пристроїв, що забезпечує моніторинг та контроль теплової енергії, маси (об`єму) теплоносія, а також контроль та реєстрацію його параметрів. До складу комплекту приладів вузла моніторингу та контролю входять вимірювальні перетворювачі, теплолічильники, датчики, пристрій керування - контролер та  пристрій зв'язку.</w:t>
      </w:r>
    </w:p>
    <w:p w14:paraId="3C0AC636" w14:textId="77777777" w:rsidR="00CF1C46" w:rsidRPr="00167FB5" w:rsidRDefault="00CF1C46" w:rsidP="00CF1C46">
      <w:pPr>
        <w:spacing w:line="360" w:lineRule="auto"/>
        <w:ind w:right="-104" w:firstLine="540"/>
        <w:jc w:val="both"/>
        <w:rPr>
          <w:color w:val="000000"/>
          <w:sz w:val="28"/>
          <w:szCs w:val="28"/>
          <w:lang w:val="uk-UA"/>
        </w:rPr>
      </w:pPr>
      <w:r w:rsidRPr="00167FB5">
        <w:rPr>
          <w:color w:val="000000"/>
          <w:sz w:val="28"/>
          <w:szCs w:val="28"/>
          <w:lang w:val="uk-UA"/>
        </w:rPr>
        <w:t>Прилади моніторингу та контролю- це прилади, які виконують одну або кілька функцій: вимірювання, нагромадження, зберігання, відображення інформації про кількість теплової енергії, маси (об`єму), температури, тиску теплоносія й часу роботи приладу.</w:t>
      </w:r>
    </w:p>
    <w:p w14:paraId="0462D352" w14:textId="77777777" w:rsidR="00CF1C46" w:rsidRPr="00167FB5" w:rsidRDefault="00CF1C46" w:rsidP="00CF1C46">
      <w:pPr>
        <w:tabs>
          <w:tab w:val="left" w:pos="600"/>
        </w:tabs>
        <w:suppressAutoHyphens/>
        <w:spacing w:line="360" w:lineRule="auto"/>
        <w:ind w:right="-104" w:firstLine="540"/>
        <w:jc w:val="both"/>
        <w:rPr>
          <w:sz w:val="28"/>
          <w:szCs w:val="28"/>
          <w:lang w:val="uk-UA"/>
        </w:rPr>
      </w:pPr>
      <w:r w:rsidRPr="00167FB5">
        <w:rPr>
          <w:sz w:val="28"/>
          <w:szCs w:val="28"/>
        </w:rPr>
        <w:t xml:space="preserve">Існує багато типів контролерів опалення. Є контролери, яким можна задати режим денних і нічних (знижених) температур у будинку (RVT-06), </w:t>
      </w:r>
      <w:r w:rsidRPr="00167FB5">
        <w:rPr>
          <w:sz w:val="28"/>
          <w:szCs w:val="28"/>
          <w:lang w:val="uk-UA"/>
        </w:rPr>
        <w:t>є</w:t>
      </w:r>
      <w:r w:rsidRPr="00167FB5">
        <w:rPr>
          <w:sz w:val="28"/>
          <w:szCs w:val="28"/>
        </w:rPr>
        <w:t xml:space="preserve"> контролери, що </w:t>
      </w:r>
      <w:r w:rsidRPr="00167FB5">
        <w:rPr>
          <w:sz w:val="28"/>
          <w:szCs w:val="28"/>
          <w:lang w:val="uk-UA"/>
        </w:rPr>
        <w:t>керу</w:t>
      </w:r>
      <w:r w:rsidRPr="00167FB5">
        <w:rPr>
          <w:sz w:val="28"/>
          <w:szCs w:val="28"/>
        </w:rPr>
        <w:t>ють гарячим водопостачанням будинку (С</w:t>
      </w:r>
      <w:r w:rsidRPr="00167FB5">
        <w:rPr>
          <w:sz w:val="28"/>
          <w:szCs w:val="28"/>
          <w:lang w:val="uk-UA"/>
        </w:rPr>
        <w:t>табіл</w:t>
      </w:r>
      <w:r w:rsidRPr="00167FB5">
        <w:rPr>
          <w:sz w:val="28"/>
          <w:szCs w:val="28"/>
        </w:rPr>
        <w:t>). Контролер "Восьминіг" призначений для забезпечення комфортного й економічного режиму опалення приміщень.</w:t>
      </w:r>
      <w:r w:rsidRPr="00167FB5">
        <w:rPr>
          <w:sz w:val="28"/>
          <w:szCs w:val="28"/>
          <w:lang w:val="uk-UA"/>
        </w:rPr>
        <w:t xml:space="preserve"> Функціональні можливості контролера: керування одним або двома незалежними контурами системи опалення; регулювання температури теплоносія в опалювальному контурі залежно від  температури зовнішнього повітря та ін..</w:t>
      </w:r>
    </w:p>
    <w:p w14:paraId="5E51B220" w14:textId="77777777" w:rsidR="00CF1C46" w:rsidRPr="00167FB5" w:rsidRDefault="00CF1C46" w:rsidP="00CF1C46">
      <w:pPr>
        <w:tabs>
          <w:tab w:val="left" w:pos="600"/>
        </w:tabs>
        <w:suppressAutoHyphens/>
        <w:spacing w:line="360" w:lineRule="auto"/>
        <w:ind w:right="-104" w:firstLine="540"/>
        <w:jc w:val="both"/>
        <w:rPr>
          <w:sz w:val="28"/>
          <w:szCs w:val="28"/>
        </w:rPr>
      </w:pPr>
      <w:r w:rsidRPr="00167FB5">
        <w:rPr>
          <w:sz w:val="28"/>
          <w:szCs w:val="28"/>
        </w:rPr>
        <w:t>Регулятор опалення NRT114</w:t>
      </w:r>
      <w:r w:rsidRPr="00167FB5">
        <w:rPr>
          <w:sz w:val="28"/>
          <w:szCs w:val="28"/>
          <w:lang w:val="uk-UA"/>
        </w:rPr>
        <w:t xml:space="preserve"> </w:t>
      </w:r>
      <w:r w:rsidRPr="00167FB5">
        <w:rPr>
          <w:sz w:val="28"/>
          <w:szCs w:val="28"/>
        </w:rPr>
        <w:t xml:space="preserve">для регулювання температури теплоносія, що подається в систему опалення, з компенсацією по температурі зовнішнього повітря. Регулятор має </w:t>
      </w:r>
      <w:r w:rsidRPr="00167FB5">
        <w:rPr>
          <w:sz w:val="28"/>
          <w:szCs w:val="28"/>
          <w:lang w:val="uk-UA"/>
        </w:rPr>
        <w:t>в</w:t>
      </w:r>
      <w:r w:rsidRPr="00167FB5">
        <w:rPr>
          <w:sz w:val="28"/>
          <w:szCs w:val="28"/>
        </w:rPr>
        <w:t xml:space="preserve">будований датчик кімнатної температури, що можна використати разом з керуванням по датчику зовнішньої </w:t>
      </w:r>
      <w:proofErr w:type="gramStart"/>
      <w:r w:rsidRPr="00167FB5">
        <w:rPr>
          <w:sz w:val="28"/>
          <w:szCs w:val="28"/>
        </w:rPr>
        <w:t>температури.Є</w:t>
      </w:r>
      <w:proofErr w:type="gramEnd"/>
      <w:r w:rsidRPr="00167FB5">
        <w:rPr>
          <w:sz w:val="28"/>
          <w:szCs w:val="28"/>
        </w:rPr>
        <w:t xml:space="preserve"> прилади, що сполучають у собі всі перераховані функції (</w:t>
      </w:r>
      <w:r w:rsidRPr="00167FB5">
        <w:rPr>
          <w:color w:val="221F1F"/>
          <w:sz w:val="28"/>
          <w:szCs w:val="28"/>
          <w:shd w:val="clear" w:color="auto" w:fill="FFFFFF"/>
        </w:rPr>
        <w:t>Orvibo</w:t>
      </w:r>
      <w:r w:rsidRPr="00167FB5">
        <w:rPr>
          <w:color w:val="221F1F"/>
          <w:sz w:val="28"/>
          <w:szCs w:val="28"/>
          <w:shd w:val="clear" w:color="auto" w:fill="FFFFFF"/>
          <w:lang w:val="uk-UA"/>
        </w:rPr>
        <w:t xml:space="preserve"> </w:t>
      </w:r>
      <w:r w:rsidRPr="00167FB5">
        <w:rPr>
          <w:color w:val="221F1F"/>
          <w:sz w:val="28"/>
          <w:szCs w:val="28"/>
          <w:shd w:val="clear" w:color="auto" w:fill="FFFFFF"/>
        </w:rPr>
        <w:t>ZigBee</w:t>
      </w:r>
      <w:r w:rsidRPr="00167FB5">
        <w:rPr>
          <w:sz w:val="28"/>
          <w:szCs w:val="28"/>
        </w:rPr>
        <w:t>)</w:t>
      </w:r>
      <w:r w:rsidRPr="00167FB5">
        <w:rPr>
          <w:sz w:val="28"/>
          <w:szCs w:val="28"/>
          <w:lang w:val="uk-UA"/>
        </w:rPr>
        <w:t xml:space="preserve">. </w:t>
      </w:r>
    </w:p>
    <w:p w14:paraId="7F2B5E72" w14:textId="77777777" w:rsidR="00CF1C46" w:rsidRPr="00167FB5" w:rsidRDefault="00CF1C46" w:rsidP="00CF1C46">
      <w:pPr>
        <w:tabs>
          <w:tab w:val="left" w:pos="600"/>
        </w:tabs>
        <w:suppressAutoHyphens/>
        <w:spacing w:line="360" w:lineRule="auto"/>
        <w:ind w:right="-104" w:firstLine="540"/>
        <w:jc w:val="both"/>
        <w:rPr>
          <w:sz w:val="28"/>
          <w:szCs w:val="28"/>
        </w:rPr>
      </w:pPr>
      <w:r w:rsidRPr="00167FB5">
        <w:rPr>
          <w:sz w:val="28"/>
          <w:szCs w:val="28"/>
          <w:lang w:val="uk-UA"/>
        </w:rPr>
        <w:lastRenderedPageBreak/>
        <w:t>У даному проекті в адміністративному будинку використовується термоконтроллер «</w:t>
      </w:r>
      <w:r w:rsidRPr="00167FB5">
        <w:rPr>
          <w:color w:val="221F1F"/>
          <w:sz w:val="28"/>
          <w:szCs w:val="28"/>
          <w:shd w:val="clear" w:color="auto" w:fill="FFFFFF"/>
        </w:rPr>
        <w:t>Orvibo</w:t>
      </w:r>
      <w:r w:rsidRPr="00167FB5">
        <w:rPr>
          <w:color w:val="221F1F"/>
          <w:sz w:val="28"/>
          <w:szCs w:val="28"/>
          <w:shd w:val="clear" w:color="auto" w:fill="FFFFFF"/>
          <w:lang w:val="uk-UA"/>
        </w:rPr>
        <w:t xml:space="preserve"> </w:t>
      </w:r>
      <w:r w:rsidRPr="00167FB5">
        <w:rPr>
          <w:color w:val="221F1F"/>
          <w:sz w:val="28"/>
          <w:szCs w:val="28"/>
          <w:shd w:val="clear" w:color="auto" w:fill="FFFFFF"/>
        </w:rPr>
        <w:t>ZigBee</w:t>
      </w:r>
      <w:r w:rsidRPr="00167FB5">
        <w:rPr>
          <w:sz w:val="28"/>
          <w:szCs w:val="28"/>
          <w:lang w:val="uk-UA"/>
        </w:rPr>
        <w:t xml:space="preserve">» у комплекті з тепловою автоматикою </w:t>
      </w:r>
      <w:r w:rsidRPr="00167FB5">
        <w:rPr>
          <w:sz w:val="28"/>
          <w:szCs w:val="28"/>
        </w:rPr>
        <w:t xml:space="preserve">(датчики температури, регулювальний клапан із приводом, циркуляційний насос), </w:t>
      </w:r>
      <w:r w:rsidRPr="00167FB5">
        <w:rPr>
          <w:sz w:val="28"/>
          <w:szCs w:val="28"/>
          <w:lang w:val="uk-UA"/>
        </w:rPr>
        <w:t>який в комплексі забезпечує</w:t>
      </w:r>
      <w:r w:rsidRPr="00167FB5">
        <w:rPr>
          <w:sz w:val="28"/>
          <w:szCs w:val="28"/>
        </w:rPr>
        <w:t xml:space="preserve">: </w:t>
      </w:r>
    </w:p>
    <w:p w14:paraId="3DD3400A" w14:textId="77777777" w:rsidR="00CF1C46" w:rsidRPr="00167FB5" w:rsidRDefault="00CF1C46" w:rsidP="00CF1C46">
      <w:pPr>
        <w:tabs>
          <w:tab w:val="left" w:pos="600"/>
        </w:tabs>
        <w:suppressAutoHyphens/>
        <w:spacing w:line="360" w:lineRule="auto"/>
        <w:ind w:right="-104" w:firstLine="540"/>
        <w:jc w:val="both"/>
        <w:rPr>
          <w:sz w:val="28"/>
          <w:szCs w:val="28"/>
          <w:lang w:val="uk-UA"/>
        </w:rPr>
      </w:pPr>
      <w:r w:rsidRPr="00167FB5">
        <w:rPr>
          <w:sz w:val="28"/>
          <w:szCs w:val="28"/>
          <w:lang w:val="uk-UA"/>
        </w:rPr>
        <w:t xml:space="preserve"> - автоматизоване керування теплопостачанням житлових і службових приміщень адміністративної будівлі; </w:t>
      </w:r>
    </w:p>
    <w:p w14:paraId="6C4C8696" w14:textId="77777777" w:rsidR="00CF1C46" w:rsidRPr="00167FB5" w:rsidRDefault="00CF1C46" w:rsidP="00CF1C46">
      <w:pPr>
        <w:tabs>
          <w:tab w:val="left" w:pos="600"/>
        </w:tabs>
        <w:suppressAutoHyphens/>
        <w:spacing w:line="360" w:lineRule="auto"/>
        <w:ind w:right="-104" w:firstLine="540"/>
        <w:jc w:val="both"/>
        <w:rPr>
          <w:sz w:val="28"/>
          <w:szCs w:val="28"/>
          <w:lang w:val="uk-UA"/>
        </w:rPr>
      </w:pPr>
      <w:r w:rsidRPr="00167FB5">
        <w:rPr>
          <w:sz w:val="28"/>
          <w:szCs w:val="28"/>
          <w:lang w:val="uk-UA"/>
        </w:rPr>
        <w:t xml:space="preserve"> - підтримку в приміщеннях заданої температури за допомогою регулювання подачі теплоносія в систему опалення, з метою створення в опалювальному об'єкті більш комфортних умов та ощадливої витрати теплової енергії;</w:t>
      </w:r>
    </w:p>
    <w:p w14:paraId="4ED42938" w14:textId="77777777" w:rsidR="00CF1C46" w:rsidRPr="00167FB5" w:rsidRDefault="00CF1C46" w:rsidP="00CF1C46">
      <w:pPr>
        <w:tabs>
          <w:tab w:val="left" w:pos="600"/>
        </w:tabs>
        <w:suppressAutoHyphens/>
        <w:spacing w:line="360" w:lineRule="auto"/>
        <w:ind w:right="-104" w:firstLine="540"/>
        <w:jc w:val="both"/>
        <w:rPr>
          <w:sz w:val="28"/>
          <w:szCs w:val="28"/>
        </w:rPr>
      </w:pPr>
      <w:r w:rsidRPr="00167FB5">
        <w:rPr>
          <w:sz w:val="28"/>
          <w:szCs w:val="28"/>
          <w:lang w:val="uk-UA"/>
        </w:rPr>
        <w:t xml:space="preserve"> - </w:t>
      </w:r>
      <w:r w:rsidRPr="00167FB5">
        <w:rPr>
          <w:sz w:val="28"/>
          <w:szCs w:val="28"/>
        </w:rPr>
        <w:t>автоматизован</w:t>
      </w:r>
      <w:r w:rsidRPr="00167FB5">
        <w:rPr>
          <w:sz w:val="28"/>
          <w:szCs w:val="28"/>
          <w:lang w:val="uk-UA"/>
        </w:rPr>
        <w:t>е</w:t>
      </w:r>
      <w:r w:rsidRPr="00167FB5">
        <w:rPr>
          <w:sz w:val="28"/>
          <w:szCs w:val="28"/>
        </w:rPr>
        <w:t xml:space="preserve"> керування </w:t>
      </w:r>
      <w:r w:rsidRPr="00167FB5">
        <w:rPr>
          <w:sz w:val="28"/>
          <w:szCs w:val="28"/>
          <w:lang w:val="uk-UA"/>
        </w:rPr>
        <w:t>гарячим водопостачанням</w:t>
      </w:r>
      <w:r w:rsidRPr="00167FB5">
        <w:rPr>
          <w:sz w:val="28"/>
          <w:szCs w:val="28"/>
        </w:rPr>
        <w:t>;</w:t>
      </w:r>
    </w:p>
    <w:p w14:paraId="3C3E2595" w14:textId="77777777" w:rsidR="00CF1C46" w:rsidRPr="00167FB5" w:rsidRDefault="00CF1C46" w:rsidP="00CF1C46">
      <w:pPr>
        <w:tabs>
          <w:tab w:val="left" w:pos="600"/>
        </w:tabs>
        <w:suppressAutoHyphens/>
        <w:spacing w:line="360" w:lineRule="auto"/>
        <w:ind w:right="-104" w:firstLine="540"/>
        <w:jc w:val="both"/>
        <w:rPr>
          <w:sz w:val="28"/>
          <w:szCs w:val="28"/>
          <w:lang w:val="uk-UA"/>
        </w:rPr>
      </w:pPr>
      <w:r w:rsidRPr="00167FB5">
        <w:rPr>
          <w:sz w:val="28"/>
          <w:szCs w:val="28"/>
          <w:lang w:val="uk-UA"/>
        </w:rPr>
        <w:t xml:space="preserve"> - </w:t>
      </w:r>
      <w:r w:rsidRPr="00167FB5">
        <w:rPr>
          <w:sz w:val="28"/>
          <w:szCs w:val="28"/>
        </w:rPr>
        <w:t>автоматизован</w:t>
      </w:r>
      <w:r w:rsidRPr="00167FB5">
        <w:rPr>
          <w:sz w:val="28"/>
          <w:szCs w:val="28"/>
          <w:lang w:val="uk-UA"/>
        </w:rPr>
        <w:t>е</w:t>
      </w:r>
      <w:r w:rsidRPr="00167FB5">
        <w:rPr>
          <w:sz w:val="28"/>
          <w:szCs w:val="28"/>
        </w:rPr>
        <w:t xml:space="preserve"> керування вентиляцією.</w:t>
      </w:r>
    </w:p>
    <w:p w14:paraId="37348F9C" w14:textId="77777777" w:rsidR="00CF1C46" w:rsidRPr="00167FB5" w:rsidRDefault="00CF1C46" w:rsidP="00CF1C46">
      <w:pPr>
        <w:tabs>
          <w:tab w:val="left" w:pos="600"/>
        </w:tabs>
        <w:suppressAutoHyphens/>
        <w:spacing w:line="360" w:lineRule="auto"/>
        <w:ind w:right="-104" w:firstLine="540"/>
        <w:jc w:val="both"/>
        <w:rPr>
          <w:sz w:val="28"/>
          <w:szCs w:val="28"/>
        </w:rPr>
      </w:pPr>
    </w:p>
    <w:p w14:paraId="76761C46" w14:textId="77777777" w:rsidR="00CF1C46" w:rsidRPr="00167FB5" w:rsidRDefault="00CF1C46" w:rsidP="00CF1C46">
      <w:pPr>
        <w:tabs>
          <w:tab w:val="left" w:pos="600"/>
        </w:tabs>
        <w:suppressAutoHyphens/>
        <w:spacing w:line="360" w:lineRule="auto"/>
        <w:ind w:right="-104" w:firstLine="540"/>
        <w:jc w:val="center"/>
        <w:rPr>
          <w:b/>
          <w:sz w:val="28"/>
          <w:szCs w:val="28"/>
          <w:lang w:val="uk-UA"/>
        </w:rPr>
      </w:pPr>
      <w:r w:rsidRPr="00167FB5">
        <w:rPr>
          <w:b/>
          <w:sz w:val="28"/>
          <w:szCs w:val="28"/>
          <w:lang w:val="uk-UA"/>
        </w:rPr>
        <w:t>3.3 Обладнання системи моніторингу та контролю параметрів тепло- та водопостачання</w:t>
      </w:r>
    </w:p>
    <w:p w14:paraId="2C27AA02" w14:textId="77777777" w:rsidR="00CF1C46" w:rsidRPr="00167FB5" w:rsidRDefault="00CF1C46" w:rsidP="00CF1C46">
      <w:pPr>
        <w:tabs>
          <w:tab w:val="left" w:pos="600"/>
        </w:tabs>
        <w:suppressAutoHyphens/>
        <w:spacing w:line="360" w:lineRule="auto"/>
        <w:ind w:right="-104" w:firstLine="540"/>
        <w:jc w:val="center"/>
        <w:rPr>
          <w:b/>
          <w:sz w:val="28"/>
          <w:szCs w:val="28"/>
          <w:lang w:val="uk-UA"/>
        </w:rPr>
      </w:pPr>
    </w:p>
    <w:p w14:paraId="08B1DCE1" w14:textId="77777777" w:rsidR="00CF1C46" w:rsidRPr="00167FB5" w:rsidRDefault="00CF1C46" w:rsidP="00CF1C46">
      <w:pPr>
        <w:widowControl w:val="0"/>
        <w:suppressAutoHyphens/>
        <w:spacing w:line="360" w:lineRule="auto"/>
        <w:ind w:right="-104" w:firstLine="540"/>
        <w:jc w:val="both"/>
        <w:rPr>
          <w:sz w:val="28"/>
          <w:szCs w:val="28"/>
          <w:lang w:val="uk-UA"/>
        </w:rPr>
      </w:pPr>
      <w:r w:rsidRPr="00167FB5">
        <w:rPr>
          <w:bCs/>
          <w:color w:val="222222"/>
          <w:sz w:val="28"/>
          <w:szCs w:val="28"/>
          <w:shd w:val="clear" w:color="auto" w:fill="FFFFFF"/>
          <w:lang w:val="uk-UA"/>
        </w:rPr>
        <w:t xml:space="preserve">Контроллер </w:t>
      </w:r>
      <w:r w:rsidRPr="00167FB5">
        <w:rPr>
          <w:color w:val="221F1F"/>
          <w:sz w:val="28"/>
          <w:szCs w:val="28"/>
          <w:shd w:val="clear" w:color="auto" w:fill="FFFFFF"/>
        </w:rPr>
        <w:t>Orvibo</w:t>
      </w:r>
      <w:r w:rsidRPr="00167FB5">
        <w:rPr>
          <w:color w:val="221F1F"/>
          <w:sz w:val="28"/>
          <w:szCs w:val="28"/>
          <w:shd w:val="clear" w:color="auto" w:fill="FFFFFF"/>
          <w:lang w:val="uk-UA"/>
        </w:rPr>
        <w:t xml:space="preserve"> </w:t>
      </w:r>
      <w:r w:rsidRPr="00167FB5">
        <w:rPr>
          <w:color w:val="221F1F"/>
          <w:sz w:val="28"/>
          <w:szCs w:val="28"/>
          <w:shd w:val="clear" w:color="auto" w:fill="FFFFFF"/>
        </w:rPr>
        <w:t>ZigBee</w:t>
      </w:r>
      <w:r w:rsidRPr="00167FB5">
        <w:rPr>
          <w:color w:val="221F1F"/>
          <w:sz w:val="28"/>
          <w:szCs w:val="28"/>
          <w:shd w:val="clear" w:color="auto" w:fill="FFFFFF"/>
          <w:lang w:val="uk-UA"/>
        </w:rPr>
        <w:t xml:space="preserve"> </w:t>
      </w:r>
      <w:r w:rsidRPr="00167FB5">
        <w:rPr>
          <w:color w:val="221F1F"/>
          <w:sz w:val="28"/>
          <w:szCs w:val="28"/>
          <w:shd w:val="clear" w:color="auto" w:fill="FFFFFF"/>
        </w:rPr>
        <w:t>Mini</w:t>
      </w:r>
      <w:r w:rsidRPr="00167FB5">
        <w:rPr>
          <w:color w:val="221F1F"/>
          <w:sz w:val="28"/>
          <w:szCs w:val="28"/>
          <w:shd w:val="clear" w:color="auto" w:fill="FFFFFF"/>
          <w:lang w:val="uk-UA"/>
        </w:rPr>
        <w:t xml:space="preserve"> </w:t>
      </w:r>
      <w:r w:rsidRPr="00167FB5">
        <w:rPr>
          <w:color w:val="221F1F"/>
          <w:sz w:val="28"/>
          <w:szCs w:val="28"/>
          <w:shd w:val="clear" w:color="auto" w:fill="FFFFFF"/>
        </w:rPr>
        <w:t>Hub</w:t>
      </w:r>
      <w:r w:rsidRPr="00167FB5">
        <w:rPr>
          <w:color w:val="222222"/>
          <w:sz w:val="28"/>
          <w:szCs w:val="28"/>
          <w:shd w:val="clear" w:color="auto" w:fill="FFFFFF"/>
          <w:lang w:val="uk-UA"/>
        </w:rPr>
        <w:t>— бездротовий</w:t>
      </w:r>
      <w:r w:rsidRPr="00167FB5">
        <w:rPr>
          <w:color w:val="222222"/>
          <w:sz w:val="28"/>
          <w:szCs w:val="28"/>
          <w:shd w:val="clear" w:color="auto" w:fill="FFFFFF"/>
        </w:rPr>
        <w:t> </w:t>
      </w:r>
      <w:r w:rsidRPr="00167FB5">
        <w:rPr>
          <w:sz w:val="28"/>
          <w:szCs w:val="28"/>
          <w:lang w:val="uk-UA"/>
        </w:rPr>
        <w:t>стандарт</w:t>
      </w:r>
      <w:r w:rsidRPr="00167FB5">
        <w:rPr>
          <w:color w:val="222222"/>
          <w:sz w:val="28"/>
          <w:szCs w:val="28"/>
          <w:shd w:val="clear" w:color="auto" w:fill="FFFFFF"/>
          <w:lang w:val="uk-UA"/>
        </w:rPr>
        <w:t xml:space="preserve"> передачі даних який був створений з метою об'єднання зусиль з розроблення найефективніших</w:t>
      </w:r>
      <w:r w:rsidRPr="00167FB5">
        <w:rPr>
          <w:color w:val="222222"/>
          <w:sz w:val="28"/>
          <w:szCs w:val="28"/>
          <w:shd w:val="clear" w:color="auto" w:fill="FFFFFF"/>
        </w:rPr>
        <w:t> </w:t>
      </w:r>
      <w:r w:rsidRPr="00167FB5">
        <w:rPr>
          <w:sz w:val="28"/>
          <w:szCs w:val="28"/>
          <w:shd w:val="clear" w:color="auto" w:fill="FFFFFF"/>
          <w:lang w:val="uk-UA"/>
        </w:rPr>
        <w:t>протоколів</w:t>
      </w:r>
      <w:r w:rsidRPr="00167FB5">
        <w:rPr>
          <w:color w:val="222222"/>
          <w:sz w:val="28"/>
          <w:szCs w:val="28"/>
          <w:shd w:val="clear" w:color="auto" w:fill="FFFFFF"/>
        </w:rPr>
        <w:t> </w:t>
      </w:r>
      <w:r w:rsidRPr="00167FB5">
        <w:rPr>
          <w:color w:val="222222"/>
          <w:sz w:val="28"/>
          <w:szCs w:val="28"/>
          <w:shd w:val="clear" w:color="auto" w:fill="FFFFFF"/>
          <w:lang w:val="uk-UA"/>
        </w:rPr>
        <w:t xml:space="preserve">і забезпечення сумісності пристроїв різних виробників. Мережі </w:t>
      </w:r>
      <w:r w:rsidRPr="00167FB5">
        <w:rPr>
          <w:color w:val="222222"/>
          <w:sz w:val="28"/>
          <w:szCs w:val="28"/>
          <w:shd w:val="clear" w:color="auto" w:fill="FFFFFF"/>
        </w:rPr>
        <w:t>ZigBee</w:t>
      </w:r>
      <w:r w:rsidRPr="00167FB5">
        <w:rPr>
          <w:color w:val="222222"/>
          <w:sz w:val="28"/>
          <w:szCs w:val="28"/>
          <w:shd w:val="clear" w:color="auto" w:fill="FFFFFF"/>
          <w:lang w:val="uk-UA"/>
        </w:rPr>
        <w:t xml:space="preserve"> є мережами з самоорганізовуванням та самовідновленням, оскільки </w:t>
      </w:r>
      <w:r w:rsidRPr="00167FB5">
        <w:rPr>
          <w:color w:val="222222"/>
          <w:sz w:val="28"/>
          <w:szCs w:val="28"/>
          <w:shd w:val="clear" w:color="auto" w:fill="FFFFFF"/>
        </w:rPr>
        <w:t>ZigBee</w:t>
      </w:r>
      <w:r w:rsidRPr="00167FB5">
        <w:rPr>
          <w:color w:val="222222"/>
          <w:sz w:val="28"/>
          <w:szCs w:val="28"/>
          <w:shd w:val="clear" w:color="auto" w:fill="FFFFFF"/>
          <w:lang w:val="uk-UA"/>
        </w:rPr>
        <w:t xml:space="preserve"> пристрої при вмиканні живлення, завдяки вбудованому програмному забезпеченню, вміють самі знаходити один одного й формувати мережу, а у разі виходу з ладу котрогось із вузлів можуть встановлювати нові маршрути для передачі повідомлень..</w:t>
      </w:r>
      <w:r w:rsidRPr="00167FB5">
        <w:rPr>
          <w:sz w:val="28"/>
          <w:szCs w:val="28"/>
          <w:lang w:val="uk-UA"/>
        </w:rPr>
        <w:t>Мікроконтролер виконує перетворення, обробку сигналів з датчиків температури (ДТ) та керує роботою виконавчого механізму (ВМ), а також несправностей датчиків або контролера.</w:t>
      </w:r>
    </w:p>
    <w:p w14:paraId="2A736886" w14:textId="77777777" w:rsidR="00CF1C46" w:rsidRPr="00167FB5" w:rsidRDefault="00CF1C46" w:rsidP="00CF1C46">
      <w:pPr>
        <w:widowControl w:val="0"/>
        <w:suppressAutoHyphens/>
        <w:spacing w:line="360" w:lineRule="auto"/>
        <w:ind w:right="-104" w:firstLine="540"/>
        <w:jc w:val="both"/>
        <w:rPr>
          <w:sz w:val="28"/>
          <w:szCs w:val="28"/>
          <w:lang w:val="uk-UA"/>
        </w:rPr>
      </w:pPr>
      <w:r w:rsidRPr="00167FB5">
        <w:rPr>
          <w:sz w:val="28"/>
          <w:szCs w:val="28"/>
          <w:lang w:val="uk-UA"/>
        </w:rPr>
        <w:t xml:space="preserve">Підтримує комфортну температуру в приміщеннях будинку, незалежно від зміни температури зовнішнього повітря, що забезпечує істотну економію споживання теплової енергії; автоматичну діагностику несправностей і </w:t>
      </w:r>
      <w:r w:rsidRPr="00167FB5">
        <w:rPr>
          <w:sz w:val="28"/>
          <w:szCs w:val="28"/>
          <w:lang w:val="uk-UA"/>
        </w:rPr>
        <w:lastRenderedPageBreak/>
        <w:t>позаштатних ситуацій; захист від збоїв у роботі апаратного й програмного забезпечення, індикацію на цифровому табло всіх необхідних показників; архівування всієї необхідної інформації; видачу інформації на принтер або комп'ютер.</w:t>
      </w:r>
    </w:p>
    <w:p w14:paraId="287DACC8" w14:textId="77777777" w:rsidR="00CF1C46" w:rsidRPr="00167FB5" w:rsidRDefault="00CF1C46" w:rsidP="00CF1C46">
      <w:pPr>
        <w:widowControl w:val="0"/>
        <w:suppressAutoHyphens/>
        <w:spacing w:line="360" w:lineRule="auto"/>
        <w:ind w:right="-104" w:firstLine="540"/>
        <w:jc w:val="both"/>
        <w:rPr>
          <w:sz w:val="28"/>
          <w:szCs w:val="28"/>
          <w:lang w:val="uk-UA"/>
        </w:rPr>
      </w:pPr>
      <w:r w:rsidRPr="00167FB5">
        <w:rPr>
          <w:sz w:val="28"/>
          <w:szCs w:val="28"/>
          <w:lang w:val="uk-UA"/>
        </w:rPr>
        <w:t>Підтримує температурний графік поряд зі стійкою циркуляцією теплоносія в системі опалення регулювання реалізується по заданому температурному графіку опалення з обліком реальних вимірюваних значень температур зовнішнього повітря й повітря в контрольному приміщенні будівлі.</w:t>
      </w:r>
    </w:p>
    <w:p w14:paraId="785A2ECC" w14:textId="77777777" w:rsidR="00CF1C46" w:rsidRPr="00167FB5" w:rsidRDefault="00CF1C46" w:rsidP="00CF1C46">
      <w:pPr>
        <w:widowControl w:val="0"/>
        <w:suppressAutoHyphens/>
        <w:spacing w:line="360" w:lineRule="auto"/>
        <w:ind w:right="-104"/>
        <w:jc w:val="both"/>
        <w:rPr>
          <w:sz w:val="28"/>
          <w:szCs w:val="28"/>
          <w:lang w:val="uk-UA"/>
        </w:rPr>
      </w:pPr>
    </w:p>
    <w:p w14:paraId="36C24684" w14:textId="77777777" w:rsidR="00CF1C46" w:rsidRPr="00167FB5" w:rsidRDefault="00CF1C46" w:rsidP="00CF1C46">
      <w:pPr>
        <w:widowControl w:val="0"/>
        <w:suppressAutoHyphens/>
        <w:spacing w:line="360" w:lineRule="auto"/>
        <w:ind w:right="-104" w:firstLine="540"/>
        <w:jc w:val="both"/>
        <w:rPr>
          <w:sz w:val="28"/>
          <w:szCs w:val="28"/>
          <w:lang w:val="uk-UA"/>
        </w:rPr>
      </w:pPr>
      <w:r w:rsidRPr="00167FB5">
        <w:rPr>
          <w:sz w:val="28"/>
          <w:szCs w:val="28"/>
          <w:lang w:val="uk-UA"/>
        </w:rPr>
        <w:t xml:space="preserve">Таблиця 3.1 -Основні технічні характеристики контролера </w:t>
      </w:r>
    </w:p>
    <w:tbl>
      <w:tblPr>
        <w:tblW w:w="0" w:type="auto"/>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13"/>
        <w:gridCol w:w="3304"/>
      </w:tblGrid>
      <w:tr w:rsidR="00CF1C46" w:rsidRPr="00167FB5" w14:paraId="29860A30" w14:textId="77777777" w:rsidTr="00AE10F9">
        <w:trPr>
          <w:trHeight w:hRule="exact" w:val="634"/>
        </w:trPr>
        <w:tc>
          <w:tcPr>
            <w:tcW w:w="6013" w:type="dxa"/>
          </w:tcPr>
          <w:p w14:paraId="5617F9E9" w14:textId="77777777" w:rsidR="00CF1C46" w:rsidRPr="00167FB5" w:rsidRDefault="00CF1C46" w:rsidP="00AE10F9">
            <w:pPr>
              <w:widowControl w:val="0"/>
              <w:suppressAutoHyphens/>
              <w:spacing w:line="360" w:lineRule="auto"/>
              <w:ind w:right="-104" w:firstLine="540"/>
              <w:jc w:val="center"/>
              <w:rPr>
                <w:b/>
                <w:sz w:val="28"/>
                <w:szCs w:val="28"/>
                <w:lang w:val="uk-UA"/>
              </w:rPr>
            </w:pPr>
            <w:r w:rsidRPr="00167FB5">
              <w:rPr>
                <w:b/>
                <w:sz w:val="28"/>
                <w:szCs w:val="28"/>
                <w:lang w:val="uk-UA"/>
              </w:rPr>
              <w:t>Найменування параметра</w:t>
            </w:r>
          </w:p>
        </w:tc>
        <w:tc>
          <w:tcPr>
            <w:tcW w:w="3304" w:type="dxa"/>
          </w:tcPr>
          <w:p w14:paraId="70DB562E" w14:textId="77777777" w:rsidR="00CF1C46" w:rsidRPr="00167FB5" w:rsidRDefault="00CF1C46" w:rsidP="00AE10F9">
            <w:pPr>
              <w:widowControl w:val="0"/>
              <w:suppressAutoHyphens/>
              <w:spacing w:line="360" w:lineRule="auto"/>
              <w:ind w:right="-104" w:firstLine="540"/>
              <w:jc w:val="center"/>
              <w:rPr>
                <w:b/>
                <w:sz w:val="28"/>
                <w:szCs w:val="28"/>
                <w:lang w:val="uk-UA"/>
              </w:rPr>
            </w:pPr>
            <w:r w:rsidRPr="00167FB5">
              <w:rPr>
                <w:b/>
                <w:sz w:val="28"/>
                <w:szCs w:val="28"/>
                <w:lang w:val="uk-UA"/>
              </w:rPr>
              <w:t>Значення параметра</w:t>
            </w:r>
          </w:p>
        </w:tc>
      </w:tr>
      <w:tr w:rsidR="00CF1C46" w:rsidRPr="00167FB5" w14:paraId="3919A63F" w14:textId="77777777" w:rsidTr="00AE10F9">
        <w:trPr>
          <w:trHeight w:hRule="exact" w:val="757"/>
        </w:trPr>
        <w:tc>
          <w:tcPr>
            <w:tcW w:w="6013" w:type="dxa"/>
            <w:vAlign w:val="center"/>
          </w:tcPr>
          <w:p w14:paraId="1641A76F" w14:textId="77777777" w:rsidR="00CF1C46" w:rsidRPr="00167FB5" w:rsidRDefault="00CF1C46" w:rsidP="00AE10F9">
            <w:pPr>
              <w:widowControl w:val="0"/>
              <w:suppressAutoHyphens/>
              <w:spacing w:line="360" w:lineRule="auto"/>
              <w:ind w:right="-104" w:firstLine="540"/>
              <w:jc w:val="both"/>
              <w:rPr>
                <w:sz w:val="28"/>
                <w:szCs w:val="28"/>
                <w:lang w:val="uk-UA"/>
              </w:rPr>
            </w:pPr>
            <w:r w:rsidRPr="00167FB5">
              <w:rPr>
                <w:sz w:val="28"/>
                <w:szCs w:val="28"/>
                <w:lang w:val="uk-UA"/>
              </w:rPr>
              <w:t>1. Швидкість передачі данних</w:t>
            </w:r>
            <w:r w:rsidRPr="00167FB5">
              <w:rPr>
                <w:sz w:val="28"/>
                <w:szCs w:val="28"/>
                <w:lang w:val="uk-UA"/>
              </w:rPr>
              <w:tab/>
            </w:r>
          </w:p>
          <w:p w14:paraId="6FC1188D" w14:textId="77777777" w:rsidR="00CF1C46" w:rsidRPr="00167FB5" w:rsidRDefault="00CF1C46" w:rsidP="00AE10F9">
            <w:pPr>
              <w:suppressAutoHyphens/>
              <w:spacing w:line="360" w:lineRule="auto"/>
              <w:ind w:right="-104" w:firstLine="540"/>
              <w:rPr>
                <w:sz w:val="28"/>
                <w:szCs w:val="28"/>
                <w:lang w:val="uk-UA"/>
              </w:rPr>
            </w:pPr>
          </w:p>
        </w:tc>
        <w:tc>
          <w:tcPr>
            <w:tcW w:w="3304" w:type="dxa"/>
            <w:vAlign w:val="center"/>
          </w:tcPr>
          <w:p w14:paraId="5DD7C126" w14:textId="77777777" w:rsidR="00CF1C46" w:rsidRPr="00167FB5" w:rsidRDefault="00CF1C46" w:rsidP="00AE10F9">
            <w:pPr>
              <w:spacing w:line="360" w:lineRule="auto"/>
              <w:ind w:right="-104" w:firstLine="540"/>
              <w:jc w:val="center"/>
              <w:rPr>
                <w:sz w:val="28"/>
                <w:szCs w:val="28"/>
              </w:rPr>
            </w:pPr>
            <w:r w:rsidRPr="00167FB5">
              <w:t>250 Кб</w:t>
            </w:r>
            <w:r w:rsidRPr="00167FB5">
              <w:rPr>
                <w:lang w:val="uk-UA"/>
              </w:rPr>
              <w:t>і</w:t>
            </w:r>
            <w:r w:rsidRPr="00167FB5">
              <w:t>т/с</w:t>
            </w:r>
          </w:p>
        </w:tc>
      </w:tr>
      <w:tr w:rsidR="00CF1C46" w:rsidRPr="00167FB5" w14:paraId="1C267499" w14:textId="77777777" w:rsidTr="00AE10F9">
        <w:trPr>
          <w:trHeight w:hRule="exact" w:val="396"/>
        </w:trPr>
        <w:tc>
          <w:tcPr>
            <w:tcW w:w="6013" w:type="dxa"/>
            <w:vAlign w:val="center"/>
          </w:tcPr>
          <w:p w14:paraId="280B97C1" w14:textId="77777777" w:rsidR="00CF1C46" w:rsidRPr="00167FB5" w:rsidRDefault="00CF1C46" w:rsidP="00AE10F9">
            <w:pPr>
              <w:widowControl w:val="0"/>
              <w:suppressAutoHyphens/>
              <w:spacing w:line="360" w:lineRule="auto"/>
              <w:ind w:right="-104" w:firstLine="540"/>
              <w:jc w:val="both"/>
              <w:rPr>
                <w:sz w:val="28"/>
                <w:szCs w:val="28"/>
                <w:lang w:val="uk-UA"/>
              </w:rPr>
            </w:pPr>
            <w:r w:rsidRPr="00167FB5">
              <w:rPr>
                <w:sz w:val="28"/>
                <w:szCs w:val="28"/>
                <w:lang w:val="uk-UA"/>
              </w:rPr>
              <w:t>2. Частотний діапазон</w:t>
            </w:r>
          </w:p>
          <w:p w14:paraId="5FC98AEC" w14:textId="77777777" w:rsidR="00CF1C46" w:rsidRPr="00167FB5" w:rsidRDefault="00CF1C46" w:rsidP="00AE10F9">
            <w:pPr>
              <w:suppressAutoHyphens/>
              <w:spacing w:line="360" w:lineRule="auto"/>
              <w:ind w:right="-104" w:firstLine="540"/>
              <w:rPr>
                <w:sz w:val="28"/>
                <w:szCs w:val="28"/>
                <w:lang w:val="uk-UA"/>
              </w:rPr>
            </w:pPr>
          </w:p>
        </w:tc>
        <w:tc>
          <w:tcPr>
            <w:tcW w:w="3304" w:type="dxa"/>
            <w:vAlign w:val="center"/>
          </w:tcPr>
          <w:p w14:paraId="51E36855" w14:textId="77777777" w:rsidR="00CF1C46" w:rsidRPr="00167FB5" w:rsidRDefault="00CF1C46" w:rsidP="00AE10F9">
            <w:pPr>
              <w:spacing w:line="360" w:lineRule="auto"/>
              <w:ind w:right="-104" w:firstLine="540"/>
              <w:jc w:val="center"/>
              <w:rPr>
                <w:sz w:val="28"/>
                <w:szCs w:val="28"/>
              </w:rPr>
            </w:pPr>
            <w:r w:rsidRPr="00167FB5">
              <w:t>2,405–2,480 ГГц</w:t>
            </w:r>
          </w:p>
        </w:tc>
      </w:tr>
      <w:tr w:rsidR="00CF1C46" w:rsidRPr="00167FB5" w14:paraId="51A05067" w14:textId="77777777" w:rsidTr="00AE10F9">
        <w:trPr>
          <w:trHeight w:hRule="exact" w:val="519"/>
        </w:trPr>
        <w:tc>
          <w:tcPr>
            <w:tcW w:w="6013" w:type="dxa"/>
            <w:vAlign w:val="center"/>
          </w:tcPr>
          <w:p w14:paraId="0A53E4C2" w14:textId="77777777" w:rsidR="00CF1C46" w:rsidRPr="00167FB5" w:rsidRDefault="00CF1C46" w:rsidP="00AE10F9">
            <w:pPr>
              <w:suppressAutoHyphens/>
              <w:spacing w:line="360" w:lineRule="auto"/>
              <w:ind w:right="-104" w:firstLine="540"/>
              <w:rPr>
                <w:sz w:val="28"/>
                <w:szCs w:val="28"/>
              </w:rPr>
            </w:pPr>
            <w:r w:rsidRPr="00167FB5">
              <w:rPr>
                <w:sz w:val="28"/>
                <w:szCs w:val="28"/>
                <w:lang w:val="uk-UA"/>
              </w:rPr>
              <w:t>3. Число каналів</w:t>
            </w:r>
          </w:p>
        </w:tc>
        <w:tc>
          <w:tcPr>
            <w:tcW w:w="3304" w:type="dxa"/>
            <w:vAlign w:val="center"/>
          </w:tcPr>
          <w:p w14:paraId="4F7B8B6A" w14:textId="77777777" w:rsidR="00CF1C46" w:rsidRPr="00167FB5" w:rsidRDefault="00CF1C46" w:rsidP="00AE10F9">
            <w:pPr>
              <w:spacing w:line="360" w:lineRule="auto"/>
              <w:ind w:right="-104" w:firstLine="540"/>
              <w:jc w:val="center"/>
              <w:rPr>
                <w:sz w:val="28"/>
                <w:szCs w:val="28"/>
                <w:lang w:val="uk-UA"/>
              </w:rPr>
            </w:pPr>
            <w:r w:rsidRPr="00167FB5">
              <w:rPr>
                <w:sz w:val="28"/>
                <w:szCs w:val="28"/>
                <w:lang w:val="uk-UA"/>
              </w:rPr>
              <w:t>16</w:t>
            </w:r>
          </w:p>
        </w:tc>
      </w:tr>
      <w:tr w:rsidR="00CF1C46" w:rsidRPr="00167FB5" w14:paraId="51CAF551" w14:textId="77777777" w:rsidTr="00AE10F9">
        <w:trPr>
          <w:trHeight w:hRule="exact" w:val="519"/>
        </w:trPr>
        <w:tc>
          <w:tcPr>
            <w:tcW w:w="6013" w:type="dxa"/>
            <w:vAlign w:val="center"/>
          </w:tcPr>
          <w:p w14:paraId="0E3952AB" w14:textId="77777777" w:rsidR="00CF1C46" w:rsidRPr="00167FB5" w:rsidRDefault="00CF1C46" w:rsidP="00AE10F9">
            <w:pPr>
              <w:suppressAutoHyphens/>
              <w:spacing w:line="360" w:lineRule="auto"/>
              <w:ind w:right="-104" w:firstLine="540"/>
              <w:rPr>
                <w:sz w:val="28"/>
                <w:szCs w:val="28"/>
              </w:rPr>
            </w:pPr>
            <w:r w:rsidRPr="00167FB5">
              <w:rPr>
                <w:sz w:val="28"/>
                <w:szCs w:val="28"/>
                <w:lang w:val="uk-UA"/>
              </w:rPr>
              <w:t>4. Дальність дії</w:t>
            </w:r>
          </w:p>
        </w:tc>
        <w:tc>
          <w:tcPr>
            <w:tcW w:w="3304" w:type="dxa"/>
            <w:vAlign w:val="center"/>
          </w:tcPr>
          <w:p w14:paraId="48251607" w14:textId="77777777" w:rsidR="00CF1C46" w:rsidRPr="00167FB5" w:rsidRDefault="00CF1C46" w:rsidP="00AE10F9">
            <w:pPr>
              <w:spacing w:line="360" w:lineRule="auto"/>
              <w:ind w:right="-104" w:firstLine="540"/>
              <w:jc w:val="center"/>
              <w:rPr>
                <w:sz w:val="28"/>
                <w:szCs w:val="28"/>
                <w:lang w:val="uk-UA"/>
              </w:rPr>
            </w:pPr>
            <w:r w:rsidRPr="00167FB5">
              <w:t>&gt;100 м</w:t>
            </w:r>
            <w:r w:rsidRPr="00167FB5">
              <w:rPr>
                <w:lang w:val="uk-UA"/>
              </w:rPr>
              <w:t>етрів</w:t>
            </w:r>
          </w:p>
        </w:tc>
      </w:tr>
      <w:tr w:rsidR="00CF1C46" w:rsidRPr="00167FB5" w14:paraId="2FB50F6A" w14:textId="77777777" w:rsidTr="00AE10F9">
        <w:trPr>
          <w:trHeight w:hRule="exact" w:val="519"/>
        </w:trPr>
        <w:tc>
          <w:tcPr>
            <w:tcW w:w="6013" w:type="dxa"/>
          </w:tcPr>
          <w:p w14:paraId="7231F80B" w14:textId="77777777" w:rsidR="00CF1C46" w:rsidRPr="00167FB5" w:rsidRDefault="00CF1C46" w:rsidP="00AE10F9">
            <w:pPr>
              <w:widowControl w:val="0"/>
              <w:suppressAutoHyphens/>
              <w:spacing w:line="360" w:lineRule="auto"/>
              <w:ind w:right="-104" w:firstLine="540"/>
              <w:jc w:val="both"/>
              <w:rPr>
                <w:sz w:val="28"/>
                <w:szCs w:val="28"/>
                <w:lang w:val="uk-UA"/>
              </w:rPr>
            </w:pPr>
            <w:r w:rsidRPr="00167FB5">
              <w:rPr>
                <w:sz w:val="28"/>
                <w:szCs w:val="28"/>
                <w:lang w:val="uk-UA"/>
              </w:rPr>
              <w:t>Напруга мережі, В</w:t>
            </w:r>
          </w:p>
        </w:tc>
        <w:tc>
          <w:tcPr>
            <w:tcW w:w="3304" w:type="dxa"/>
            <w:vAlign w:val="center"/>
          </w:tcPr>
          <w:p w14:paraId="0205B31D" w14:textId="77777777" w:rsidR="00CF1C46" w:rsidRPr="00167FB5" w:rsidRDefault="00CF1C46" w:rsidP="00AE10F9">
            <w:pPr>
              <w:spacing w:line="360" w:lineRule="auto"/>
              <w:ind w:right="-104" w:firstLine="540"/>
              <w:jc w:val="center"/>
              <w:rPr>
                <w:sz w:val="28"/>
                <w:szCs w:val="28"/>
              </w:rPr>
            </w:pPr>
            <w:proofErr w:type="gramStart"/>
            <w:r w:rsidRPr="00167FB5">
              <w:t>1,8..</w:t>
            </w:r>
            <w:proofErr w:type="gramEnd"/>
            <w:r w:rsidRPr="00167FB5">
              <w:t>3,6</w:t>
            </w:r>
          </w:p>
        </w:tc>
      </w:tr>
      <w:tr w:rsidR="00CF1C46" w:rsidRPr="00167FB5" w14:paraId="702D6138" w14:textId="77777777" w:rsidTr="00AE10F9">
        <w:trPr>
          <w:trHeight w:hRule="exact" w:val="519"/>
        </w:trPr>
        <w:tc>
          <w:tcPr>
            <w:tcW w:w="6013" w:type="dxa"/>
          </w:tcPr>
          <w:p w14:paraId="501D31F9" w14:textId="77777777" w:rsidR="00CF1C46" w:rsidRPr="00167FB5" w:rsidRDefault="00CF1C46" w:rsidP="00AE10F9">
            <w:pPr>
              <w:spacing w:line="360" w:lineRule="auto"/>
              <w:ind w:right="-104" w:firstLine="540"/>
              <w:rPr>
                <w:sz w:val="28"/>
                <w:szCs w:val="28"/>
                <w:lang w:val="uk-UA"/>
              </w:rPr>
            </w:pPr>
            <w:r w:rsidRPr="00167FB5">
              <w:rPr>
                <w:sz w:val="28"/>
                <w:szCs w:val="28"/>
                <w:lang w:val="uk-UA"/>
              </w:rPr>
              <w:t>Струм в режимі роботи, А</w:t>
            </w:r>
          </w:p>
        </w:tc>
        <w:tc>
          <w:tcPr>
            <w:tcW w:w="3304" w:type="dxa"/>
            <w:vAlign w:val="center"/>
          </w:tcPr>
          <w:p w14:paraId="0B12ED7C" w14:textId="77777777" w:rsidR="00CF1C46" w:rsidRPr="00167FB5" w:rsidRDefault="00CF1C46" w:rsidP="00AE10F9">
            <w:pPr>
              <w:spacing w:line="360" w:lineRule="auto"/>
              <w:ind w:right="-104" w:firstLine="540"/>
              <w:jc w:val="center"/>
              <w:rPr>
                <w:sz w:val="28"/>
                <w:szCs w:val="28"/>
              </w:rPr>
            </w:pPr>
            <w:proofErr w:type="gramStart"/>
            <w:r w:rsidRPr="00167FB5">
              <w:t>16,5..</w:t>
            </w:r>
            <w:proofErr w:type="gramEnd"/>
            <w:r w:rsidRPr="00167FB5">
              <w:t>25</w:t>
            </w:r>
          </w:p>
        </w:tc>
      </w:tr>
      <w:tr w:rsidR="00CF1C46" w:rsidRPr="00167FB5" w14:paraId="17875227" w14:textId="77777777" w:rsidTr="00AE10F9">
        <w:trPr>
          <w:trHeight w:hRule="exact" w:val="1144"/>
        </w:trPr>
        <w:tc>
          <w:tcPr>
            <w:tcW w:w="6013" w:type="dxa"/>
            <w:vAlign w:val="center"/>
          </w:tcPr>
          <w:p w14:paraId="17F7A3DF" w14:textId="77777777" w:rsidR="00CF1C46" w:rsidRPr="00167FB5" w:rsidRDefault="00CF1C46" w:rsidP="00AE10F9">
            <w:pPr>
              <w:suppressAutoHyphens/>
              <w:spacing w:line="360" w:lineRule="auto"/>
              <w:ind w:right="-104" w:firstLine="540"/>
              <w:rPr>
                <w:sz w:val="28"/>
                <w:szCs w:val="28"/>
                <w:lang w:val="uk-UA"/>
              </w:rPr>
            </w:pPr>
            <w:r w:rsidRPr="00167FB5">
              <w:rPr>
                <w:sz w:val="28"/>
                <w:szCs w:val="28"/>
                <w:lang w:val="uk-UA"/>
              </w:rPr>
              <w:t>Потужність передатчика, мВт</w:t>
            </w:r>
          </w:p>
        </w:tc>
        <w:tc>
          <w:tcPr>
            <w:tcW w:w="3304" w:type="dxa"/>
            <w:vAlign w:val="center"/>
          </w:tcPr>
          <w:p w14:paraId="125665AD" w14:textId="77777777" w:rsidR="00CF1C46" w:rsidRPr="00167FB5" w:rsidRDefault="00CF1C46" w:rsidP="00AE10F9">
            <w:pPr>
              <w:spacing w:line="360" w:lineRule="auto"/>
              <w:ind w:right="-104" w:firstLine="540"/>
              <w:jc w:val="center"/>
              <w:rPr>
                <w:sz w:val="28"/>
                <w:szCs w:val="28"/>
              </w:rPr>
            </w:pPr>
            <w:r w:rsidRPr="00167FB5">
              <w:t>1,25–2</w:t>
            </w:r>
          </w:p>
        </w:tc>
      </w:tr>
    </w:tbl>
    <w:p w14:paraId="3D674D67" w14:textId="77777777" w:rsidR="00CF1C46" w:rsidRPr="00167FB5" w:rsidRDefault="00CF1C46" w:rsidP="00CF1C46">
      <w:pPr>
        <w:pStyle w:val="25"/>
        <w:suppressAutoHyphens/>
        <w:spacing w:line="360" w:lineRule="auto"/>
        <w:ind w:left="0" w:right="-104" w:firstLine="540"/>
        <w:rPr>
          <w:rFonts w:cs="Times New Roman"/>
          <w:sz w:val="28"/>
          <w:szCs w:val="28"/>
          <w:lang w:val="uk-UA"/>
        </w:rPr>
      </w:pPr>
    </w:p>
    <w:p w14:paraId="3F113AD7" w14:textId="77777777" w:rsidR="00CF1C46" w:rsidRPr="00167FB5" w:rsidRDefault="00CF1C46" w:rsidP="00CF1C46">
      <w:pPr>
        <w:pStyle w:val="25"/>
        <w:suppressAutoHyphens/>
        <w:spacing w:line="360" w:lineRule="auto"/>
        <w:ind w:left="0" w:right="-104" w:firstLine="540"/>
        <w:rPr>
          <w:rFonts w:cs="Times New Roman"/>
          <w:sz w:val="28"/>
          <w:szCs w:val="28"/>
        </w:rPr>
      </w:pPr>
    </w:p>
    <w:p w14:paraId="130B1C74" w14:textId="77777777" w:rsidR="00CF1C46" w:rsidRPr="00167FB5" w:rsidRDefault="00CF1C46" w:rsidP="00CF1C46">
      <w:pPr>
        <w:pStyle w:val="25"/>
        <w:suppressAutoHyphens/>
        <w:spacing w:line="360" w:lineRule="auto"/>
        <w:ind w:left="0" w:right="-104" w:firstLine="540"/>
        <w:rPr>
          <w:rFonts w:cs="Times New Roman"/>
          <w:sz w:val="28"/>
          <w:szCs w:val="28"/>
        </w:rPr>
      </w:pPr>
    </w:p>
    <w:p w14:paraId="2C4F5985" w14:textId="4F55C70D" w:rsidR="00CF1C46" w:rsidRPr="00167FB5" w:rsidRDefault="00CF1C46" w:rsidP="00CF1C46">
      <w:pPr>
        <w:pStyle w:val="25"/>
        <w:suppressAutoHyphens/>
        <w:spacing w:line="360" w:lineRule="auto"/>
        <w:ind w:left="0" w:right="-104" w:firstLine="540"/>
        <w:rPr>
          <w:rFonts w:cs="Times New Roman"/>
          <w:sz w:val="28"/>
          <w:szCs w:val="28"/>
        </w:rPr>
      </w:pPr>
      <w:r w:rsidRPr="00167FB5">
        <w:rPr>
          <w:noProof/>
        </w:rPr>
        <w:lastRenderedPageBreak/>
        <w:drawing>
          <wp:inline distT="0" distB="0" distL="0" distR="0" wp14:anchorId="007CBF3A" wp14:editId="179BCEB5">
            <wp:extent cx="5940425" cy="5940425"/>
            <wp:effectExtent l="0" t="0" r="3175" b="317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14:paraId="7B2A12D0" w14:textId="77777777" w:rsidR="00CF1C46" w:rsidRPr="00167FB5" w:rsidRDefault="00CF1C46" w:rsidP="00CF1C46">
      <w:pPr>
        <w:pStyle w:val="25"/>
        <w:suppressAutoHyphens/>
        <w:spacing w:line="360" w:lineRule="auto"/>
        <w:ind w:left="0" w:right="-104" w:firstLine="540"/>
        <w:jc w:val="center"/>
        <w:rPr>
          <w:rFonts w:cs="Times New Roman"/>
          <w:sz w:val="28"/>
          <w:szCs w:val="28"/>
          <w:lang w:val="uk-UA"/>
        </w:rPr>
      </w:pPr>
      <w:r w:rsidRPr="00167FB5">
        <w:rPr>
          <w:rFonts w:cs="Times New Roman"/>
          <w:sz w:val="28"/>
          <w:szCs w:val="28"/>
          <w:lang w:val="uk-UA"/>
        </w:rPr>
        <w:t xml:space="preserve">Рис. 3.1 – Зовнішній вигляд контроллера </w:t>
      </w:r>
      <w:r w:rsidRPr="00167FB5">
        <w:rPr>
          <w:rFonts w:cs="Times New Roman"/>
          <w:color w:val="221F1F"/>
          <w:sz w:val="28"/>
          <w:szCs w:val="28"/>
          <w:shd w:val="clear" w:color="auto" w:fill="FFFFFF"/>
        </w:rPr>
        <w:t>Orvibo ZigBee Mini Hub</w:t>
      </w:r>
    </w:p>
    <w:p w14:paraId="1820AB0E" w14:textId="77777777" w:rsidR="00CF1C46" w:rsidRPr="00167FB5" w:rsidRDefault="00CF1C46" w:rsidP="00CF1C46">
      <w:pPr>
        <w:pStyle w:val="25"/>
        <w:suppressAutoHyphens/>
        <w:spacing w:line="360" w:lineRule="auto"/>
        <w:ind w:left="0" w:right="-104" w:firstLine="540"/>
        <w:rPr>
          <w:rFonts w:cs="Times New Roman"/>
          <w:sz w:val="28"/>
          <w:szCs w:val="28"/>
        </w:rPr>
      </w:pPr>
      <w:proofErr w:type="gramStart"/>
      <w:r w:rsidRPr="00167FB5">
        <w:rPr>
          <w:rFonts w:cs="Times New Roman"/>
          <w:sz w:val="28"/>
          <w:szCs w:val="28"/>
        </w:rPr>
        <w:t>Контролер  забезпечує</w:t>
      </w:r>
      <w:proofErr w:type="gramEnd"/>
      <w:r w:rsidRPr="00167FB5">
        <w:rPr>
          <w:rFonts w:cs="Times New Roman"/>
          <w:sz w:val="28"/>
          <w:szCs w:val="28"/>
        </w:rPr>
        <w:t xml:space="preserve">     архівування    наступної інформації:</w:t>
      </w:r>
    </w:p>
    <w:p w14:paraId="384EE45F" w14:textId="77777777" w:rsidR="00CF1C46" w:rsidRPr="00167FB5" w:rsidRDefault="00CF1C46" w:rsidP="00CF1C46">
      <w:pPr>
        <w:pStyle w:val="25"/>
        <w:suppressAutoHyphens/>
        <w:spacing w:line="360" w:lineRule="auto"/>
        <w:ind w:left="0" w:right="-104" w:firstLine="540"/>
        <w:rPr>
          <w:rFonts w:cs="Times New Roman"/>
          <w:sz w:val="28"/>
          <w:szCs w:val="28"/>
        </w:rPr>
      </w:pPr>
      <w:r w:rsidRPr="00167FB5">
        <w:rPr>
          <w:rFonts w:cs="Times New Roman"/>
          <w:sz w:val="28"/>
          <w:szCs w:val="28"/>
        </w:rPr>
        <w:t xml:space="preserve">- </w:t>
      </w:r>
      <w:r w:rsidRPr="00167FB5">
        <w:rPr>
          <w:rFonts w:cs="Times New Roman"/>
          <w:sz w:val="28"/>
          <w:szCs w:val="28"/>
          <w:lang w:val="uk-UA"/>
        </w:rPr>
        <w:tab/>
      </w:r>
      <w:r w:rsidRPr="00167FB5">
        <w:rPr>
          <w:rFonts w:cs="Times New Roman"/>
          <w:sz w:val="28"/>
          <w:szCs w:val="28"/>
        </w:rPr>
        <w:t>дати, дня тижня й часу;</w:t>
      </w:r>
    </w:p>
    <w:p w14:paraId="459BD166" w14:textId="77777777" w:rsidR="00CF1C46" w:rsidRPr="00167FB5" w:rsidRDefault="00CF1C46" w:rsidP="00CF1C46">
      <w:pPr>
        <w:pStyle w:val="25"/>
        <w:suppressAutoHyphens/>
        <w:spacing w:line="360" w:lineRule="auto"/>
        <w:ind w:left="0" w:right="-104" w:firstLine="540"/>
        <w:rPr>
          <w:rFonts w:cs="Times New Roman"/>
          <w:sz w:val="28"/>
          <w:szCs w:val="28"/>
        </w:rPr>
      </w:pPr>
      <w:r w:rsidRPr="00167FB5">
        <w:rPr>
          <w:rFonts w:cs="Times New Roman"/>
          <w:sz w:val="28"/>
          <w:szCs w:val="28"/>
        </w:rPr>
        <w:t>-</w:t>
      </w:r>
      <w:r w:rsidRPr="00167FB5">
        <w:rPr>
          <w:rFonts w:cs="Times New Roman"/>
          <w:sz w:val="28"/>
          <w:szCs w:val="28"/>
        </w:rPr>
        <w:tab/>
        <w:t>значень температури повітря в контрольному приміщенні;</w:t>
      </w:r>
    </w:p>
    <w:p w14:paraId="05BD1B70" w14:textId="77777777" w:rsidR="00CF1C46" w:rsidRPr="00167FB5" w:rsidRDefault="00CF1C46" w:rsidP="00CF1C46">
      <w:pPr>
        <w:pStyle w:val="25"/>
        <w:suppressAutoHyphens/>
        <w:spacing w:line="360" w:lineRule="auto"/>
        <w:ind w:left="0" w:right="-104" w:firstLine="540"/>
        <w:rPr>
          <w:rFonts w:cs="Times New Roman"/>
          <w:sz w:val="28"/>
          <w:szCs w:val="28"/>
        </w:rPr>
      </w:pPr>
      <w:r w:rsidRPr="00167FB5">
        <w:rPr>
          <w:rFonts w:cs="Times New Roman"/>
          <w:sz w:val="28"/>
          <w:szCs w:val="28"/>
        </w:rPr>
        <w:t>-</w:t>
      </w:r>
      <w:r w:rsidRPr="00167FB5">
        <w:rPr>
          <w:rFonts w:cs="Times New Roman"/>
          <w:sz w:val="28"/>
          <w:szCs w:val="28"/>
        </w:rPr>
        <w:tab/>
        <w:t>значень температури зовнішнього повітря;</w:t>
      </w:r>
    </w:p>
    <w:p w14:paraId="42D241F2" w14:textId="77777777" w:rsidR="00CF1C46" w:rsidRPr="00167FB5" w:rsidRDefault="00CF1C46" w:rsidP="00CF1C46">
      <w:pPr>
        <w:pStyle w:val="25"/>
        <w:suppressAutoHyphens/>
        <w:spacing w:line="360" w:lineRule="auto"/>
        <w:ind w:left="0" w:right="-104" w:firstLine="540"/>
        <w:rPr>
          <w:rFonts w:cs="Times New Roman"/>
          <w:sz w:val="28"/>
          <w:szCs w:val="28"/>
          <w:lang w:val="uk-UA"/>
        </w:rPr>
      </w:pPr>
      <w:r w:rsidRPr="00167FB5">
        <w:rPr>
          <w:rFonts w:cs="Times New Roman"/>
          <w:sz w:val="28"/>
          <w:szCs w:val="28"/>
        </w:rPr>
        <w:t>-</w:t>
      </w:r>
      <w:r w:rsidRPr="00167FB5">
        <w:rPr>
          <w:rFonts w:cs="Times New Roman"/>
          <w:sz w:val="28"/>
          <w:szCs w:val="28"/>
        </w:rPr>
        <w:tab/>
        <w:t xml:space="preserve">значень температури теплоносія (води) у </w:t>
      </w:r>
      <w:r w:rsidRPr="00167FB5">
        <w:rPr>
          <w:rFonts w:cs="Times New Roman"/>
          <w:sz w:val="28"/>
          <w:szCs w:val="28"/>
          <w:lang w:val="uk-UA"/>
        </w:rPr>
        <w:t>прямому та</w:t>
      </w:r>
      <w:r w:rsidRPr="00167FB5">
        <w:rPr>
          <w:rFonts w:cs="Times New Roman"/>
          <w:sz w:val="28"/>
          <w:szCs w:val="28"/>
        </w:rPr>
        <w:t xml:space="preserve"> зворотному трубопроводах</w:t>
      </w:r>
      <w:r w:rsidRPr="00167FB5">
        <w:rPr>
          <w:rFonts w:cs="Times New Roman"/>
          <w:sz w:val="28"/>
          <w:szCs w:val="28"/>
          <w:lang w:val="uk-UA"/>
        </w:rPr>
        <w:t>.</w:t>
      </w:r>
    </w:p>
    <w:p w14:paraId="1738CBD7" w14:textId="77777777" w:rsidR="00CF1C46" w:rsidRPr="00167FB5" w:rsidRDefault="00CF1C46" w:rsidP="00CF1C46">
      <w:pPr>
        <w:pStyle w:val="1"/>
        <w:suppressAutoHyphens/>
        <w:spacing w:line="360" w:lineRule="auto"/>
        <w:ind w:right="-104" w:firstLine="540"/>
        <w:rPr>
          <w:rFonts w:ascii="Times New Roman" w:hAnsi="Times New Roman"/>
          <w:sz w:val="28"/>
          <w:szCs w:val="28"/>
          <w:lang w:val="uk-UA"/>
        </w:rPr>
      </w:pPr>
      <w:r w:rsidRPr="00167FB5">
        <w:rPr>
          <w:rFonts w:ascii="Times New Roman" w:hAnsi="Times New Roman"/>
          <w:sz w:val="28"/>
          <w:szCs w:val="28"/>
          <w:lang w:val="uk-UA"/>
        </w:rPr>
        <w:t xml:space="preserve">             </w:t>
      </w:r>
    </w:p>
    <w:p w14:paraId="78F0B24C" w14:textId="77777777" w:rsidR="00CF1C46" w:rsidRPr="00167FB5" w:rsidRDefault="00CF1C46" w:rsidP="00CF1C46">
      <w:pPr>
        <w:pStyle w:val="1"/>
        <w:suppressAutoHyphens/>
        <w:spacing w:line="360" w:lineRule="auto"/>
        <w:ind w:right="-104" w:firstLine="540"/>
        <w:rPr>
          <w:rFonts w:ascii="Times New Roman" w:hAnsi="Times New Roman"/>
          <w:sz w:val="28"/>
          <w:szCs w:val="28"/>
          <w:lang w:val="uk-UA"/>
        </w:rPr>
      </w:pPr>
      <w:r w:rsidRPr="00167FB5">
        <w:rPr>
          <w:rFonts w:ascii="Times New Roman" w:hAnsi="Times New Roman"/>
          <w:sz w:val="28"/>
          <w:szCs w:val="28"/>
          <w:lang w:val="uk-UA"/>
        </w:rPr>
        <w:t xml:space="preserve">  </w:t>
      </w:r>
      <w:r w:rsidRPr="00167FB5">
        <w:rPr>
          <w:b w:val="0"/>
          <w:sz w:val="28"/>
          <w:szCs w:val="28"/>
          <w:lang w:val="uk-UA"/>
        </w:rPr>
        <w:t>3.3.2 Датчики температури</w:t>
      </w:r>
    </w:p>
    <w:p w14:paraId="44F4FA7B" w14:textId="77777777" w:rsidR="00CF1C46" w:rsidRPr="00167FB5" w:rsidRDefault="00CF1C46" w:rsidP="00CF1C46">
      <w:pPr>
        <w:spacing w:line="360" w:lineRule="auto"/>
        <w:ind w:right="-104" w:firstLine="540"/>
        <w:rPr>
          <w:b/>
          <w:color w:val="000000"/>
          <w:sz w:val="28"/>
          <w:szCs w:val="28"/>
          <w:lang w:val="uk-UA"/>
        </w:rPr>
      </w:pPr>
    </w:p>
    <w:p w14:paraId="053A17AE" w14:textId="77777777" w:rsidR="00CF1C46" w:rsidRPr="00167FB5" w:rsidRDefault="00CF1C46" w:rsidP="00CF1C46">
      <w:pPr>
        <w:pStyle w:val="1"/>
        <w:shd w:val="clear" w:color="auto" w:fill="FFFFFF"/>
        <w:spacing w:line="330" w:lineRule="atLeast"/>
        <w:textAlignment w:val="baseline"/>
        <w:rPr>
          <w:b w:val="0"/>
          <w:bCs/>
          <w:szCs w:val="24"/>
          <w:lang w:val="ru-UA" w:eastAsia="ru-UA"/>
        </w:rPr>
      </w:pPr>
      <w:r w:rsidRPr="00167FB5">
        <w:rPr>
          <w:sz w:val="28"/>
          <w:szCs w:val="28"/>
          <w:lang w:val="uk-UA"/>
        </w:rPr>
        <w:lastRenderedPageBreak/>
        <w:t xml:space="preserve">1.Датчик температури зовнішнього повітря </w:t>
      </w:r>
      <w:r w:rsidRPr="00167FB5">
        <w:rPr>
          <w:b w:val="0"/>
          <w:bCs/>
          <w:szCs w:val="24"/>
        </w:rPr>
        <w:t>Xiaomi</w:t>
      </w:r>
      <w:r w:rsidRPr="00167FB5">
        <w:rPr>
          <w:b w:val="0"/>
          <w:bCs/>
          <w:szCs w:val="24"/>
          <w:lang w:val="uk-UA"/>
        </w:rPr>
        <w:t xml:space="preserve"> </w:t>
      </w:r>
      <w:r w:rsidRPr="00167FB5">
        <w:rPr>
          <w:b w:val="0"/>
          <w:bCs/>
          <w:szCs w:val="24"/>
        </w:rPr>
        <w:t>Aqara</w:t>
      </w:r>
      <w:r w:rsidRPr="00167FB5">
        <w:rPr>
          <w:b w:val="0"/>
          <w:bCs/>
          <w:szCs w:val="24"/>
          <w:lang w:val="uk-UA"/>
        </w:rPr>
        <w:t xml:space="preserve"> </w:t>
      </w:r>
      <w:r w:rsidRPr="00167FB5">
        <w:rPr>
          <w:b w:val="0"/>
          <w:bCs/>
          <w:szCs w:val="24"/>
        </w:rPr>
        <w:t>Smart</w:t>
      </w:r>
      <w:r w:rsidRPr="00167FB5">
        <w:rPr>
          <w:b w:val="0"/>
          <w:bCs/>
          <w:szCs w:val="24"/>
          <w:lang w:val="uk-UA"/>
        </w:rPr>
        <w:t xml:space="preserve"> </w:t>
      </w:r>
      <w:r w:rsidRPr="00167FB5">
        <w:rPr>
          <w:b w:val="0"/>
          <w:bCs/>
          <w:szCs w:val="24"/>
        </w:rPr>
        <w:t>Air</w:t>
      </w:r>
      <w:r w:rsidRPr="00167FB5">
        <w:rPr>
          <w:sz w:val="28"/>
          <w:szCs w:val="28"/>
          <w:lang w:val="uk-UA"/>
        </w:rPr>
        <w:t>:</w:t>
      </w:r>
    </w:p>
    <w:p w14:paraId="20AB1D45" w14:textId="77777777" w:rsidR="00CF1C46" w:rsidRPr="00167FB5" w:rsidRDefault="00CF1C46" w:rsidP="00CF1C46">
      <w:pPr>
        <w:spacing w:line="360" w:lineRule="auto"/>
        <w:ind w:right="-104" w:firstLine="540"/>
        <w:jc w:val="both"/>
        <w:rPr>
          <w:color w:val="000000"/>
          <w:sz w:val="28"/>
          <w:szCs w:val="28"/>
          <w:lang w:val="ru-UA"/>
        </w:rPr>
      </w:pPr>
    </w:p>
    <w:p w14:paraId="5F8E963D" w14:textId="77777777" w:rsidR="00CF1C46" w:rsidRPr="00167FB5" w:rsidRDefault="00CF1C46" w:rsidP="00CF1C46">
      <w:pPr>
        <w:spacing w:line="360" w:lineRule="auto"/>
        <w:ind w:right="-104" w:firstLine="540"/>
        <w:jc w:val="both"/>
        <w:rPr>
          <w:color w:val="000000"/>
          <w:sz w:val="28"/>
          <w:szCs w:val="28"/>
          <w:lang w:val="uk-UA"/>
        </w:rPr>
      </w:pPr>
      <w:r w:rsidRPr="00167FB5">
        <w:rPr>
          <w:color w:val="000000"/>
          <w:sz w:val="28"/>
          <w:szCs w:val="28"/>
          <w:lang w:val="uk-UA"/>
        </w:rPr>
        <w:t>Розміри (Вхш)</w:t>
      </w:r>
      <w:r w:rsidRPr="00167FB5">
        <w:rPr>
          <w:color w:val="000000"/>
          <w:sz w:val="28"/>
          <w:szCs w:val="28"/>
          <w:lang w:val="uk-UA"/>
        </w:rPr>
        <w:tab/>
        <w:t>84x84 мм;</w:t>
      </w:r>
    </w:p>
    <w:p w14:paraId="7C268882" w14:textId="77777777" w:rsidR="00CF1C46" w:rsidRPr="00167FB5" w:rsidRDefault="00CF1C46" w:rsidP="00CF1C46">
      <w:pPr>
        <w:spacing w:line="360" w:lineRule="auto"/>
        <w:ind w:right="-104" w:firstLine="540"/>
        <w:jc w:val="both"/>
        <w:rPr>
          <w:color w:val="000000"/>
          <w:sz w:val="28"/>
          <w:szCs w:val="28"/>
          <w:lang w:val="uk-UA"/>
        </w:rPr>
      </w:pPr>
      <w:r w:rsidRPr="00167FB5">
        <w:rPr>
          <w:color w:val="000000"/>
          <w:sz w:val="28"/>
          <w:szCs w:val="28"/>
          <w:lang w:val="uk-UA"/>
        </w:rPr>
        <w:t>Діапазон виявлення температури:</w:t>
      </w:r>
      <w:r w:rsidRPr="00167FB5">
        <w:rPr>
          <w:color w:val="000000"/>
          <w:sz w:val="28"/>
          <w:szCs w:val="28"/>
          <w:lang w:val="uk-UA"/>
        </w:rPr>
        <w:tab/>
        <w:t xml:space="preserve">-20-60 </w:t>
      </w:r>
      <w:r w:rsidRPr="00167FB5">
        <w:rPr>
          <w:color w:val="000000"/>
          <w:sz w:val="28"/>
          <w:szCs w:val="28"/>
          <w:vertAlign w:val="superscript"/>
          <w:lang w:val="uk-UA"/>
        </w:rPr>
        <w:t>0</w:t>
      </w:r>
      <w:r w:rsidRPr="00167FB5">
        <w:rPr>
          <w:color w:val="000000"/>
          <w:sz w:val="28"/>
          <w:szCs w:val="28"/>
          <w:lang w:val="uk-UA"/>
        </w:rPr>
        <w:t>С.</w:t>
      </w:r>
    </w:p>
    <w:p w14:paraId="6D4FE812" w14:textId="77777777" w:rsidR="00CF1C46" w:rsidRPr="00167FB5" w:rsidRDefault="00CF1C46" w:rsidP="00CF1C46">
      <w:pPr>
        <w:spacing w:line="360" w:lineRule="auto"/>
        <w:ind w:right="-104" w:firstLine="540"/>
        <w:jc w:val="both"/>
        <w:rPr>
          <w:color w:val="000000"/>
          <w:sz w:val="28"/>
          <w:szCs w:val="28"/>
          <w:lang w:val="uk-UA"/>
        </w:rPr>
      </w:pPr>
      <w:r w:rsidRPr="00167FB5">
        <w:rPr>
          <w:color w:val="000000"/>
          <w:sz w:val="28"/>
          <w:szCs w:val="28"/>
          <w:lang w:val="uk-UA"/>
        </w:rPr>
        <w:t>Кількість каналів управління: 2 Каналів</w:t>
      </w:r>
    </w:p>
    <w:p w14:paraId="2D86FCB1" w14:textId="77777777" w:rsidR="00CF1C46" w:rsidRPr="00167FB5" w:rsidRDefault="00CF1C46" w:rsidP="00CF1C46">
      <w:pPr>
        <w:spacing w:line="360" w:lineRule="auto"/>
        <w:ind w:right="-104" w:firstLine="540"/>
        <w:jc w:val="both"/>
        <w:rPr>
          <w:color w:val="000000"/>
          <w:sz w:val="28"/>
          <w:szCs w:val="28"/>
          <w:lang w:val="ru-UA"/>
        </w:rPr>
      </w:pPr>
      <w:r w:rsidRPr="00167FB5">
        <w:rPr>
          <w:color w:val="000000"/>
          <w:sz w:val="28"/>
          <w:szCs w:val="28"/>
          <w:lang w:val="ru-UA"/>
        </w:rPr>
        <w:t>Діапазон виявлення вологості: 0-100pct RH</w:t>
      </w:r>
    </w:p>
    <w:p w14:paraId="2E98D969" w14:textId="77777777" w:rsidR="00CF1C46" w:rsidRPr="00167FB5" w:rsidRDefault="00CF1C46" w:rsidP="00CF1C46">
      <w:pPr>
        <w:spacing w:line="360" w:lineRule="auto"/>
        <w:ind w:right="-104" w:firstLine="540"/>
        <w:jc w:val="both"/>
        <w:rPr>
          <w:color w:val="000000"/>
          <w:sz w:val="28"/>
          <w:szCs w:val="28"/>
          <w:lang w:val="ru-UA"/>
        </w:rPr>
      </w:pPr>
      <w:r w:rsidRPr="00167FB5">
        <w:rPr>
          <w:color w:val="000000"/>
          <w:sz w:val="28"/>
          <w:szCs w:val="28"/>
          <w:lang w:val="ru-UA"/>
        </w:rPr>
        <w:t>Атмосферний тиск дальність виявлення: 30-110 кПа</w:t>
      </w:r>
    </w:p>
    <w:p w14:paraId="38D95315" w14:textId="7E2FA58C" w:rsidR="00CF1C46" w:rsidRPr="00167FB5" w:rsidRDefault="00CF1C46" w:rsidP="00CF1C46">
      <w:pPr>
        <w:spacing w:line="360" w:lineRule="auto"/>
        <w:ind w:right="-104" w:firstLine="2700"/>
        <w:rPr>
          <w:color w:val="000000"/>
          <w:sz w:val="28"/>
          <w:szCs w:val="28"/>
        </w:rPr>
      </w:pPr>
      <w:r w:rsidRPr="00167FB5">
        <w:rPr>
          <w:noProof/>
        </w:rPr>
        <w:drawing>
          <wp:inline distT="0" distB="0" distL="0" distR="0" wp14:anchorId="4CC0C0E1" wp14:editId="52B17DB0">
            <wp:extent cx="3762375" cy="33432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762375" cy="3343275"/>
                    </a:xfrm>
                    <a:prstGeom prst="rect">
                      <a:avLst/>
                    </a:prstGeom>
                    <a:noFill/>
                    <a:ln>
                      <a:noFill/>
                    </a:ln>
                  </pic:spPr>
                </pic:pic>
              </a:graphicData>
            </a:graphic>
          </wp:inline>
        </w:drawing>
      </w:r>
    </w:p>
    <w:p w14:paraId="0455207A" w14:textId="77777777" w:rsidR="00CF1C46" w:rsidRPr="00167FB5" w:rsidRDefault="00CF1C46" w:rsidP="00CF1C46">
      <w:pPr>
        <w:spacing w:line="360" w:lineRule="auto"/>
        <w:ind w:right="-104" w:firstLine="540"/>
        <w:jc w:val="center"/>
        <w:rPr>
          <w:color w:val="000000"/>
          <w:sz w:val="28"/>
          <w:szCs w:val="28"/>
          <w:lang w:val="uk-UA"/>
        </w:rPr>
      </w:pPr>
      <w:r w:rsidRPr="00167FB5">
        <w:rPr>
          <w:color w:val="000000"/>
          <w:sz w:val="28"/>
          <w:szCs w:val="28"/>
          <w:lang w:val="uk-UA"/>
        </w:rPr>
        <w:t>Рисунок 3.2- Датчик температури зовнішнього повітря</w:t>
      </w:r>
    </w:p>
    <w:p w14:paraId="50CBA59C" w14:textId="77777777" w:rsidR="00CF1C46" w:rsidRPr="00167FB5" w:rsidRDefault="00CF1C46" w:rsidP="00CF1C46">
      <w:pPr>
        <w:spacing w:line="360" w:lineRule="auto"/>
        <w:ind w:right="-104" w:firstLine="540"/>
        <w:jc w:val="both"/>
        <w:rPr>
          <w:color w:val="000000"/>
          <w:sz w:val="28"/>
          <w:szCs w:val="28"/>
          <w:lang w:val="uk-UA"/>
        </w:rPr>
      </w:pPr>
    </w:p>
    <w:p w14:paraId="2F9D41D7" w14:textId="77777777" w:rsidR="00CF1C46" w:rsidRPr="00167FB5" w:rsidRDefault="00CF1C46" w:rsidP="00CF1C46">
      <w:pPr>
        <w:spacing w:line="360" w:lineRule="auto"/>
        <w:ind w:right="-104" w:firstLine="540"/>
        <w:jc w:val="both"/>
        <w:rPr>
          <w:color w:val="000000"/>
          <w:sz w:val="28"/>
          <w:szCs w:val="28"/>
          <w:lang w:val="uk-UA"/>
        </w:rPr>
      </w:pPr>
      <w:r w:rsidRPr="00167FB5">
        <w:rPr>
          <w:color w:val="000000"/>
          <w:sz w:val="28"/>
          <w:szCs w:val="28"/>
          <w:lang w:val="uk-UA"/>
        </w:rPr>
        <w:t>В даному проекті використовуємо для вимірювання температури зовнішнього повітря датчик «</w:t>
      </w:r>
      <w:r w:rsidRPr="00167FB5">
        <w:rPr>
          <w:rFonts w:ascii="Arial" w:hAnsi="Arial" w:cs="Arial"/>
          <w:b/>
          <w:bCs/>
          <w:color w:val="000000"/>
        </w:rPr>
        <w:t>Xiaomi</w:t>
      </w:r>
      <w:r w:rsidRPr="00167FB5">
        <w:rPr>
          <w:rFonts w:ascii="Arial" w:hAnsi="Arial" w:cs="Arial"/>
          <w:b/>
          <w:bCs/>
          <w:color w:val="000000"/>
          <w:lang w:val="uk-UA"/>
        </w:rPr>
        <w:t xml:space="preserve"> </w:t>
      </w:r>
      <w:r w:rsidRPr="00167FB5">
        <w:rPr>
          <w:rFonts w:ascii="Arial" w:hAnsi="Arial" w:cs="Arial"/>
          <w:b/>
          <w:bCs/>
          <w:color w:val="000000"/>
        </w:rPr>
        <w:t>Aqara</w:t>
      </w:r>
      <w:r w:rsidRPr="00167FB5">
        <w:rPr>
          <w:rFonts w:ascii="Arial" w:hAnsi="Arial" w:cs="Arial"/>
          <w:b/>
          <w:bCs/>
          <w:color w:val="000000"/>
          <w:lang w:val="uk-UA"/>
        </w:rPr>
        <w:t xml:space="preserve"> </w:t>
      </w:r>
      <w:r w:rsidRPr="00167FB5">
        <w:rPr>
          <w:rFonts w:ascii="Arial" w:hAnsi="Arial" w:cs="Arial"/>
          <w:b/>
          <w:bCs/>
          <w:color w:val="000000"/>
        </w:rPr>
        <w:t>Smart</w:t>
      </w:r>
      <w:r w:rsidRPr="00167FB5">
        <w:rPr>
          <w:rFonts w:ascii="Arial" w:hAnsi="Arial" w:cs="Arial"/>
          <w:b/>
          <w:bCs/>
          <w:color w:val="000000"/>
          <w:lang w:val="uk-UA"/>
        </w:rPr>
        <w:t xml:space="preserve"> </w:t>
      </w:r>
      <w:r w:rsidRPr="00167FB5">
        <w:rPr>
          <w:rFonts w:ascii="Arial" w:hAnsi="Arial" w:cs="Arial"/>
          <w:b/>
          <w:bCs/>
          <w:color w:val="000000"/>
        </w:rPr>
        <w:t>Air</w:t>
      </w:r>
      <w:r w:rsidRPr="00167FB5">
        <w:rPr>
          <w:color w:val="000000"/>
          <w:sz w:val="28"/>
          <w:szCs w:val="28"/>
          <w:lang w:val="uk-UA"/>
        </w:rPr>
        <w:t xml:space="preserve">», так як відповідає вимогам – вимірює та передає на контролер інформацію про зовнішню температуру повітря, порівняно не дорогий та простий у застосуванні. </w:t>
      </w:r>
    </w:p>
    <w:p w14:paraId="3EF3ABB9" w14:textId="77777777" w:rsidR="00CF1C46" w:rsidRPr="00167FB5" w:rsidRDefault="00CF1C46" w:rsidP="00CF1C46">
      <w:pPr>
        <w:spacing w:line="360" w:lineRule="auto"/>
        <w:ind w:right="-104" w:firstLine="540"/>
        <w:jc w:val="both"/>
        <w:rPr>
          <w:color w:val="000000"/>
          <w:sz w:val="28"/>
          <w:szCs w:val="28"/>
          <w:lang w:val="uk-UA"/>
        </w:rPr>
      </w:pPr>
      <w:r w:rsidRPr="00167FB5">
        <w:rPr>
          <w:color w:val="000000"/>
          <w:sz w:val="28"/>
          <w:szCs w:val="28"/>
          <w:lang w:val="uk-UA"/>
        </w:rPr>
        <w:t>Датчик не рекомендується встановлювати в захищеному місці, де не забезпечується незалежне вимірювання температури зовнішнього повітря.</w:t>
      </w:r>
    </w:p>
    <w:p w14:paraId="250FB126" w14:textId="77777777" w:rsidR="00CF1C46" w:rsidRPr="00167FB5" w:rsidRDefault="00CF1C46" w:rsidP="00CF1C46">
      <w:pPr>
        <w:spacing w:line="360" w:lineRule="auto"/>
        <w:ind w:right="-104" w:firstLine="540"/>
        <w:jc w:val="both"/>
        <w:rPr>
          <w:color w:val="000000"/>
          <w:sz w:val="28"/>
          <w:szCs w:val="28"/>
          <w:lang w:val="uk-UA"/>
        </w:rPr>
      </w:pPr>
    </w:p>
    <w:p w14:paraId="660BC995" w14:textId="77777777" w:rsidR="00CF1C46" w:rsidRPr="00167FB5" w:rsidRDefault="00CF1C46" w:rsidP="00CF1C46">
      <w:pPr>
        <w:spacing w:line="360" w:lineRule="auto"/>
        <w:ind w:right="-104"/>
        <w:jc w:val="both"/>
        <w:rPr>
          <w:color w:val="000000"/>
          <w:sz w:val="28"/>
          <w:szCs w:val="28"/>
          <w:lang w:val="uk-UA"/>
        </w:rPr>
      </w:pPr>
      <w:r w:rsidRPr="00167FB5">
        <w:rPr>
          <w:color w:val="000000"/>
          <w:sz w:val="28"/>
          <w:szCs w:val="28"/>
          <w:lang w:val="ru-UA"/>
        </w:rPr>
        <w:t>Цей датчик температури і</w:t>
      </w:r>
      <w:r w:rsidRPr="00167FB5">
        <w:rPr>
          <w:color w:val="000000"/>
          <w:sz w:val="28"/>
          <w:szCs w:val="28"/>
          <w:lang w:val="uk-UA"/>
        </w:rPr>
        <w:t xml:space="preserve"> </w:t>
      </w:r>
      <w:r w:rsidRPr="00167FB5">
        <w:rPr>
          <w:color w:val="000000"/>
          <w:sz w:val="28"/>
          <w:szCs w:val="28"/>
          <w:lang w:val="ru-UA"/>
        </w:rPr>
        <w:t xml:space="preserve">вологості Xiaomi Aqara може </w:t>
      </w:r>
      <w:r w:rsidRPr="00167FB5">
        <w:rPr>
          <w:color w:val="000000"/>
          <w:sz w:val="28"/>
          <w:szCs w:val="28"/>
          <w:lang w:val="uk-UA"/>
        </w:rPr>
        <w:t>контролювати температуру</w:t>
      </w:r>
      <w:r w:rsidRPr="00167FB5">
        <w:rPr>
          <w:color w:val="000000"/>
          <w:sz w:val="28"/>
          <w:szCs w:val="28"/>
          <w:lang w:val="ru-UA"/>
        </w:rPr>
        <w:t xml:space="preserve">, </w:t>
      </w:r>
      <w:r w:rsidRPr="00167FB5">
        <w:rPr>
          <w:color w:val="000000"/>
          <w:sz w:val="28"/>
          <w:szCs w:val="28"/>
          <w:lang w:val="uk-UA"/>
        </w:rPr>
        <w:t>вологість  та атмосферний</w:t>
      </w:r>
      <w:r w:rsidRPr="00167FB5">
        <w:rPr>
          <w:color w:val="000000"/>
          <w:sz w:val="28"/>
          <w:szCs w:val="28"/>
          <w:lang w:val="ru-UA"/>
        </w:rPr>
        <w:t xml:space="preserve"> тиск</w:t>
      </w:r>
      <w:r w:rsidRPr="00167FB5">
        <w:rPr>
          <w:color w:val="000000"/>
          <w:sz w:val="28"/>
          <w:szCs w:val="28"/>
          <w:lang w:val="uk-UA"/>
        </w:rPr>
        <w:t>.</w:t>
      </w:r>
    </w:p>
    <w:p w14:paraId="6D413D9B" w14:textId="77777777" w:rsidR="00CF1C46" w:rsidRPr="00167FB5" w:rsidRDefault="00CF1C46" w:rsidP="00CF1C46">
      <w:pPr>
        <w:tabs>
          <w:tab w:val="left" w:pos="600"/>
        </w:tabs>
        <w:suppressAutoHyphens/>
        <w:spacing w:line="360" w:lineRule="auto"/>
        <w:ind w:right="-104"/>
        <w:jc w:val="both"/>
        <w:rPr>
          <w:color w:val="000000"/>
          <w:sz w:val="28"/>
          <w:szCs w:val="28"/>
          <w:lang w:val="uk-UA"/>
        </w:rPr>
      </w:pPr>
      <w:r w:rsidRPr="00167FB5">
        <w:rPr>
          <w:color w:val="000000"/>
          <w:sz w:val="28"/>
          <w:szCs w:val="28"/>
          <w:lang w:val="uk-UA"/>
        </w:rPr>
        <w:tab/>
      </w:r>
    </w:p>
    <w:p w14:paraId="7AE55366" w14:textId="77777777" w:rsidR="00CF1C46" w:rsidRPr="00167FB5" w:rsidRDefault="00CF1C46" w:rsidP="00CF1C46">
      <w:pPr>
        <w:tabs>
          <w:tab w:val="left" w:pos="600"/>
        </w:tabs>
        <w:suppressAutoHyphens/>
        <w:spacing w:line="360" w:lineRule="auto"/>
        <w:ind w:right="-104"/>
        <w:jc w:val="center"/>
        <w:rPr>
          <w:b/>
          <w:color w:val="000000"/>
          <w:sz w:val="28"/>
          <w:szCs w:val="28"/>
          <w:lang w:val="uk-UA"/>
        </w:rPr>
      </w:pPr>
    </w:p>
    <w:p w14:paraId="4ABD6611" w14:textId="77777777" w:rsidR="00CF1C46" w:rsidRPr="00167FB5" w:rsidRDefault="00CF1C46" w:rsidP="00CF1C46">
      <w:pPr>
        <w:tabs>
          <w:tab w:val="left" w:pos="600"/>
        </w:tabs>
        <w:suppressAutoHyphens/>
        <w:spacing w:line="360" w:lineRule="auto"/>
        <w:ind w:right="-104"/>
        <w:jc w:val="center"/>
        <w:rPr>
          <w:b/>
          <w:color w:val="000000"/>
          <w:sz w:val="28"/>
          <w:szCs w:val="28"/>
          <w:lang w:val="uk-UA"/>
        </w:rPr>
      </w:pPr>
    </w:p>
    <w:p w14:paraId="5F01774F" w14:textId="77777777" w:rsidR="00CF1C46" w:rsidRPr="00167FB5" w:rsidRDefault="00CF1C46" w:rsidP="00CF1C46">
      <w:pPr>
        <w:tabs>
          <w:tab w:val="left" w:pos="600"/>
        </w:tabs>
        <w:suppressAutoHyphens/>
        <w:spacing w:line="360" w:lineRule="auto"/>
        <w:ind w:right="-104"/>
        <w:jc w:val="center"/>
        <w:rPr>
          <w:b/>
          <w:color w:val="000000"/>
          <w:sz w:val="28"/>
          <w:szCs w:val="28"/>
          <w:lang w:val="uk-UA"/>
        </w:rPr>
      </w:pPr>
    </w:p>
    <w:p w14:paraId="564B096F" w14:textId="77777777" w:rsidR="00CF1C46" w:rsidRPr="00167FB5" w:rsidRDefault="00CF1C46" w:rsidP="00CF1C46">
      <w:pPr>
        <w:tabs>
          <w:tab w:val="left" w:pos="600"/>
        </w:tabs>
        <w:suppressAutoHyphens/>
        <w:spacing w:line="360" w:lineRule="auto"/>
        <w:ind w:right="-104"/>
        <w:jc w:val="center"/>
        <w:rPr>
          <w:color w:val="000000"/>
          <w:sz w:val="28"/>
          <w:szCs w:val="28"/>
          <w:lang w:val="uk-UA"/>
        </w:rPr>
      </w:pPr>
      <w:r w:rsidRPr="00167FB5">
        <w:rPr>
          <w:b/>
          <w:color w:val="000000"/>
          <w:sz w:val="28"/>
          <w:szCs w:val="28"/>
          <w:lang w:val="uk-UA"/>
        </w:rPr>
        <w:t>3.3.3 Датчики тиску</w:t>
      </w:r>
    </w:p>
    <w:p w14:paraId="17B5CB35" w14:textId="77777777" w:rsidR="00CF1C46" w:rsidRPr="00167FB5" w:rsidRDefault="00CF1C46" w:rsidP="00CF1C46">
      <w:pPr>
        <w:tabs>
          <w:tab w:val="left" w:pos="600"/>
        </w:tabs>
        <w:suppressAutoHyphens/>
        <w:spacing w:line="360" w:lineRule="auto"/>
        <w:ind w:right="-104" w:firstLine="540"/>
        <w:jc w:val="center"/>
        <w:rPr>
          <w:b/>
          <w:color w:val="000000"/>
          <w:sz w:val="28"/>
          <w:szCs w:val="28"/>
          <w:lang w:val="uk-UA"/>
        </w:rPr>
      </w:pPr>
    </w:p>
    <w:p w14:paraId="3441689A"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 xml:space="preserve">Основними вимогами до датчиків надлишкового тиску, що використовуються в адміністративній будівлі є надійність, стабільність, висока перевантажувальна здатність і невисока ціна. </w:t>
      </w:r>
    </w:p>
    <w:p w14:paraId="4C56A633"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 xml:space="preserve">Межа  основної допустимої похибки у всьому температурному  діапазоні застосування датчиків не повинна перевищувати 2%. </w:t>
      </w:r>
    </w:p>
    <w:p w14:paraId="3332CC98"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 xml:space="preserve">Одною з основних причин відмов датчиків тиску, при роботі є короткочасні перегони тиску (гідроудари), обумовлені запуском або перехідними режимами роботи устаткування. Внаслідок цього датчики повинні мати досить високу перевантажувальну здатність до 1,5 верхньої межі вимірювання й вище, та мати  електроніку, стійку до динамічної зміни напруги (грозозахист). </w:t>
      </w:r>
    </w:p>
    <w:p w14:paraId="3EDFA36F"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248DA65A"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69339A0B"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7BA97F8B"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308EF8C0"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77E99DF6"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585DD9C1"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2377B6D4"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42ADA434"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1A8139C8"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6A926DCB"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0E8AF12C"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0352D218"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1B52A389"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Таблиця 3.2 - Порівняльні технічні характеристики датчиків тиску</w:t>
      </w:r>
    </w:p>
    <w:tbl>
      <w:tblPr>
        <w:tblW w:w="8522" w:type="dxa"/>
        <w:tblInd w:w="91" w:type="dxa"/>
        <w:tblLook w:val="0000" w:firstRow="0" w:lastRow="0" w:firstColumn="0" w:lastColumn="0" w:noHBand="0" w:noVBand="0"/>
      </w:tblPr>
      <w:tblGrid>
        <w:gridCol w:w="3257"/>
        <w:gridCol w:w="5265"/>
      </w:tblGrid>
      <w:tr w:rsidR="00CF1C46" w:rsidRPr="00167FB5" w14:paraId="55D976F7" w14:textId="77777777" w:rsidTr="00AE10F9">
        <w:trPr>
          <w:trHeight w:val="570"/>
        </w:trPr>
        <w:tc>
          <w:tcPr>
            <w:tcW w:w="3257" w:type="dxa"/>
            <w:tcBorders>
              <w:top w:val="single" w:sz="4" w:space="0" w:color="auto"/>
              <w:left w:val="single" w:sz="4" w:space="0" w:color="auto"/>
              <w:bottom w:val="single" w:sz="4" w:space="0" w:color="auto"/>
              <w:right w:val="single" w:sz="4" w:space="0" w:color="auto"/>
            </w:tcBorders>
            <w:shd w:val="clear" w:color="auto" w:fill="auto"/>
            <w:vAlign w:val="bottom"/>
          </w:tcPr>
          <w:p w14:paraId="4C5876D1" w14:textId="77777777" w:rsidR="00CF1C46" w:rsidRPr="00167FB5" w:rsidRDefault="00CF1C46" w:rsidP="00AE10F9">
            <w:pPr>
              <w:ind w:right="-104" w:firstLine="540"/>
              <w:rPr>
                <w:sz w:val="28"/>
                <w:szCs w:val="28"/>
              </w:rPr>
            </w:pPr>
            <w:r w:rsidRPr="00167FB5">
              <w:rPr>
                <w:sz w:val="28"/>
                <w:szCs w:val="28"/>
              </w:rPr>
              <w:lastRenderedPageBreak/>
              <w:t>Технічні характеристики перетворювачів тиску</w:t>
            </w:r>
          </w:p>
        </w:tc>
        <w:tc>
          <w:tcPr>
            <w:tcW w:w="5265" w:type="dxa"/>
            <w:tcBorders>
              <w:top w:val="single" w:sz="4" w:space="0" w:color="auto"/>
              <w:left w:val="nil"/>
              <w:bottom w:val="single" w:sz="4" w:space="0" w:color="auto"/>
              <w:right w:val="single" w:sz="4" w:space="0" w:color="auto"/>
            </w:tcBorders>
            <w:shd w:val="clear" w:color="auto" w:fill="auto"/>
            <w:vAlign w:val="bottom"/>
          </w:tcPr>
          <w:p w14:paraId="78D31BAB" w14:textId="77777777" w:rsidR="00CF1C46" w:rsidRPr="00167FB5" w:rsidRDefault="00CF1C46" w:rsidP="00AE10F9">
            <w:pPr>
              <w:ind w:right="-104" w:firstLine="540"/>
              <w:jc w:val="center"/>
              <w:rPr>
                <w:sz w:val="28"/>
                <w:szCs w:val="28"/>
              </w:rPr>
            </w:pPr>
            <w:r w:rsidRPr="00167FB5">
              <w:rPr>
                <w:sz w:val="28"/>
                <w:szCs w:val="28"/>
              </w:rPr>
              <w:t>СДВ-</w:t>
            </w:r>
            <w:r w:rsidRPr="00167FB5">
              <w:rPr>
                <w:sz w:val="28"/>
                <w:szCs w:val="28"/>
                <w:lang w:val="uk-UA"/>
              </w:rPr>
              <w:t>І</w:t>
            </w:r>
            <w:r w:rsidRPr="00167FB5">
              <w:rPr>
                <w:sz w:val="28"/>
                <w:szCs w:val="28"/>
              </w:rPr>
              <w:t>-D</w:t>
            </w:r>
          </w:p>
        </w:tc>
      </w:tr>
      <w:tr w:rsidR="00CF1C46" w:rsidRPr="00167FB5" w14:paraId="467C9ECB" w14:textId="77777777" w:rsidTr="00AE10F9">
        <w:trPr>
          <w:trHeight w:val="630"/>
        </w:trPr>
        <w:tc>
          <w:tcPr>
            <w:tcW w:w="3257" w:type="dxa"/>
            <w:tcBorders>
              <w:top w:val="nil"/>
              <w:left w:val="single" w:sz="4" w:space="0" w:color="auto"/>
              <w:bottom w:val="single" w:sz="4" w:space="0" w:color="auto"/>
              <w:right w:val="single" w:sz="4" w:space="0" w:color="auto"/>
            </w:tcBorders>
            <w:shd w:val="clear" w:color="auto" w:fill="auto"/>
            <w:vAlign w:val="bottom"/>
          </w:tcPr>
          <w:p w14:paraId="12B5C7B6" w14:textId="77777777" w:rsidR="00CF1C46" w:rsidRPr="00167FB5" w:rsidRDefault="00CF1C46" w:rsidP="00AE10F9">
            <w:pPr>
              <w:ind w:right="-104" w:firstLine="540"/>
              <w:rPr>
                <w:sz w:val="28"/>
                <w:szCs w:val="28"/>
              </w:rPr>
            </w:pPr>
            <w:r w:rsidRPr="00167FB5">
              <w:rPr>
                <w:sz w:val="28"/>
                <w:szCs w:val="28"/>
              </w:rPr>
              <w:t>Верхні межі вимірюваного тиску (ВПИ), М</w:t>
            </w:r>
            <w:r w:rsidRPr="00167FB5">
              <w:rPr>
                <w:sz w:val="28"/>
                <w:szCs w:val="28"/>
                <w:lang w:val="uk-UA"/>
              </w:rPr>
              <w:t>П</w:t>
            </w:r>
            <w:r w:rsidRPr="00167FB5">
              <w:rPr>
                <w:sz w:val="28"/>
                <w:szCs w:val="28"/>
              </w:rPr>
              <w:t xml:space="preserve">а </w:t>
            </w:r>
          </w:p>
        </w:tc>
        <w:tc>
          <w:tcPr>
            <w:tcW w:w="5265" w:type="dxa"/>
            <w:tcBorders>
              <w:top w:val="nil"/>
              <w:left w:val="nil"/>
              <w:bottom w:val="single" w:sz="4" w:space="0" w:color="auto"/>
              <w:right w:val="single" w:sz="4" w:space="0" w:color="auto"/>
            </w:tcBorders>
            <w:shd w:val="clear" w:color="auto" w:fill="auto"/>
            <w:vAlign w:val="bottom"/>
          </w:tcPr>
          <w:p w14:paraId="62BB4CC2" w14:textId="77777777" w:rsidR="00CF1C46" w:rsidRPr="00167FB5" w:rsidRDefault="00CF1C46" w:rsidP="00AE10F9">
            <w:pPr>
              <w:ind w:right="-104" w:firstLine="540"/>
              <w:jc w:val="center"/>
              <w:rPr>
                <w:sz w:val="28"/>
                <w:szCs w:val="28"/>
              </w:rPr>
            </w:pPr>
            <w:r w:rsidRPr="00167FB5">
              <w:rPr>
                <w:sz w:val="28"/>
                <w:szCs w:val="28"/>
              </w:rPr>
              <w:t>0,04-100</w:t>
            </w:r>
          </w:p>
        </w:tc>
      </w:tr>
      <w:tr w:rsidR="00CF1C46" w:rsidRPr="00167FB5" w14:paraId="054C2A04" w14:textId="77777777" w:rsidTr="00AE10F9">
        <w:trPr>
          <w:trHeight w:val="540"/>
        </w:trPr>
        <w:tc>
          <w:tcPr>
            <w:tcW w:w="3257" w:type="dxa"/>
            <w:tcBorders>
              <w:top w:val="nil"/>
              <w:left w:val="single" w:sz="4" w:space="0" w:color="auto"/>
              <w:bottom w:val="single" w:sz="4" w:space="0" w:color="auto"/>
              <w:right w:val="single" w:sz="4" w:space="0" w:color="auto"/>
            </w:tcBorders>
            <w:shd w:val="clear" w:color="auto" w:fill="auto"/>
            <w:vAlign w:val="bottom"/>
          </w:tcPr>
          <w:p w14:paraId="35E4B64D" w14:textId="77777777" w:rsidR="00CF1C46" w:rsidRPr="00167FB5" w:rsidRDefault="00CF1C46" w:rsidP="00AE10F9">
            <w:pPr>
              <w:ind w:right="-104" w:firstLine="540"/>
              <w:rPr>
                <w:sz w:val="28"/>
                <w:szCs w:val="28"/>
              </w:rPr>
            </w:pPr>
            <w:r w:rsidRPr="00167FB5">
              <w:rPr>
                <w:sz w:val="28"/>
                <w:szCs w:val="28"/>
              </w:rPr>
              <w:t>Перевантажувальна здатність стосовно   ВПИ, не менш</w:t>
            </w:r>
            <w:r w:rsidRPr="00167FB5">
              <w:rPr>
                <w:sz w:val="28"/>
                <w:szCs w:val="28"/>
                <w:lang w:val="uk-UA"/>
              </w:rPr>
              <w:t>е</w:t>
            </w:r>
            <w:r w:rsidRPr="00167FB5">
              <w:rPr>
                <w:sz w:val="28"/>
                <w:szCs w:val="28"/>
              </w:rPr>
              <w:t xml:space="preserve"> </w:t>
            </w:r>
          </w:p>
        </w:tc>
        <w:tc>
          <w:tcPr>
            <w:tcW w:w="5265" w:type="dxa"/>
            <w:tcBorders>
              <w:top w:val="nil"/>
              <w:left w:val="nil"/>
              <w:bottom w:val="single" w:sz="4" w:space="0" w:color="auto"/>
              <w:right w:val="single" w:sz="4" w:space="0" w:color="auto"/>
            </w:tcBorders>
            <w:shd w:val="clear" w:color="auto" w:fill="auto"/>
            <w:vAlign w:val="bottom"/>
          </w:tcPr>
          <w:p w14:paraId="223278AC" w14:textId="77777777" w:rsidR="00CF1C46" w:rsidRPr="00167FB5" w:rsidRDefault="00CF1C46" w:rsidP="00AE10F9">
            <w:pPr>
              <w:ind w:right="-104" w:firstLine="540"/>
              <w:jc w:val="center"/>
              <w:rPr>
                <w:sz w:val="28"/>
                <w:szCs w:val="28"/>
              </w:rPr>
            </w:pPr>
            <w:r w:rsidRPr="00167FB5">
              <w:rPr>
                <w:sz w:val="28"/>
                <w:szCs w:val="28"/>
              </w:rPr>
              <w:t>3</w:t>
            </w:r>
          </w:p>
        </w:tc>
      </w:tr>
      <w:tr w:rsidR="00CF1C46" w:rsidRPr="00167FB5" w14:paraId="5724567E" w14:textId="77777777" w:rsidTr="00AE10F9">
        <w:trPr>
          <w:trHeight w:val="660"/>
        </w:trPr>
        <w:tc>
          <w:tcPr>
            <w:tcW w:w="3257" w:type="dxa"/>
            <w:tcBorders>
              <w:top w:val="nil"/>
              <w:left w:val="single" w:sz="4" w:space="0" w:color="auto"/>
              <w:bottom w:val="single" w:sz="4" w:space="0" w:color="auto"/>
              <w:right w:val="single" w:sz="4" w:space="0" w:color="auto"/>
            </w:tcBorders>
            <w:shd w:val="clear" w:color="auto" w:fill="auto"/>
            <w:vAlign w:val="bottom"/>
          </w:tcPr>
          <w:p w14:paraId="55F49286" w14:textId="77777777" w:rsidR="00CF1C46" w:rsidRPr="00167FB5" w:rsidRDefault="00CF1C46" w:rsidP="00AE10F9">
            <w:pPr>
              <w:ind w:right="-104" w:firstLine="540"/>
              <w:rPr>
                <w:sz w:val="28"/>
                <w:szCs w:val="28"/>
              </w:rPr>
            </w:pPr>
            <w:proofErr w:type="gramStart"/>
            <w:r w:rsidRPr="00167FB5">
              <w:rPr>
                <w:sz w:val="28"/>
                <w:szCs w:val="28"/>
              </w:rPr>
              <w:t>Межа  основної</w:t>
            </w:r>
            <w:proofErr w:type="gramEnd"/>
            <w:r w:rsidRPr="00167FB5">
              <w:rPr>
                <w:sz w:val="28"/>
                <w:szCs w:val="28"/>
              </w:rPr>
              <w:t xml:space="preserve"> допустимої похибки, %    </w:t>
            </w:r>
          </w:p>
        </w:tc>
        <w:tc>
          <w:tcPr>
            <w:tcW w:w="5265" w:type="dxa"/>
            <w:tcBorders>
              <w:top w:val="nil"/>
              <w:left w:val="nil"/>
              <w:bottom w:val="single" w:sz="4" w:space="0" w:color="auto"/>
              <w:right w:val="single" w:sz="4" w:space="0" w:color="auto"/>
            </w:tcBorders>
            <w:shd w:val="clear" w:color="auto" w:fill="auto"/>
            <w:vAlign w:val="bottom"/>
          </w:tcPr>
          <w:p w14:paraId="22A60BED" w14:textId="77777777" w:rsidR="00CF1C46" w:rsidRPr="00167FB5" w:rsidRDefault="00CF1C46" w:rsidP="00AE10F9">
            <w:pPr>
              <w:ind w:right="-104" w:firstLine="540"/>
              <w:jc w:val="center"/>
              <w:rPr>
                <w:sz w:val="28"/>
                <w:szCs w:val="28"/>
              </w:rPr>
            </w:pPr>
            <w:r w:rsidRPr="00167FB5">
              <w:rPr>
                <w:sz w:val="28"/>
                <w:szCs w:val="28"/>
              </w:rPr>
              <w:t>±0,</w:t>
            </w:r>
            <w:proofErr w:type="gramStart"/>
            <w:r w:rsidRPr="00167FB5">
              <w:rPr>
                <w:sz w:val="28"/>
                <w:szCs w:val="28"/>
              </w:rPr>
              <w:t>25;±</w:t>
            </w:r>
            <w:proofErr w:type="gramEnd"/>
            <w:r w:rsidRPr="00167FB5">
              <w:rPr>
                <w:sz w:val="28"/>
                <w:szCs w:val="28"/>
              </w:rPr>
              <w:t>0,5; ±1,0</w:t>
            </w:r>
          </w:p>
        </w:tc>
      </w:tr>
      <w:tr w:rsidR="00CF1C46" w:rsidRPr="00167FB5" w14:paraId="30AB9ADA" w14:textId="77777777" w:rsidTr="00AE10F9">
        <w:trPr>
          <w:trHeight w:val="945"/>
        </w:trPr>
        <w:tc>
          <w:tcPr>
            <w:tcW w:w="3257" w:type="dxa"/>
            <w:tcBorders>
              <w:top w:val="nil"/>
              <w:left w:val="single" w:sz="4" w:space="0" w:color="auto"/>
              <w:bottom w:val="single" w:sz="4" w:space="0" w:color="auto"/>
              <w:right w:val="single" w:sz="4" w:space="0" w:color="auto"/>
            </w:tcBorders>
            <w:shd w:val="clear" w:color="auto" w:fill="auto"/>
            <w:vAlign w:val="bottom"/>
          </w:tcPr>
          <w:p w14:paraId="2816FFFC" w14:textId="77777777" w:rsidR="00CF1C46" w:rsidRPr="00167FB5" w:rsidRDefault="00CF1C46" w:rsidP="00AE10F9">
            <w:pPr>
              <w:ind w:right="-104" w:firstLine="540"/>
              <w:rPr>
                <w:sz w:val="28"/>
                <w:szCs w:val="28"/>
              </w:rPr>
            </w:pPr>
            <w:r w:rsidRPr="00167FB5">
              <w:rPr>
                <w:sz w:val="28"/>
                <w:szCs w:val="28"/>
              </w:rPr>
              <w:t>Додаткова похибка не більше %</w:t>
            </w:r>
            <w:r w:rsidRPr="00167FB5">
              <w:rPr>
                <w:sz w:val="28"/>
                <w:szCs w:val="28"/>
                <w:lang w:val="uk-UA"/>
              </w:rPr>
              <w:t xml:space="preserve"> </w:t>
            </w:r>
            <w:r w:rsidRPr="00167FB5">
              <w:rPr>
                <w:sz w:val="28"/>
                <w:szCs w:val="28"/>
              </w:rPr>
              <w:t>на 10°С для робочого діапазону температур:</w:t>
            </w:r>
          </w:p>
        </w:tc>
        <w:tc>
          <w:tcPr>
            <w:tcW w:w="5265" w:type="dxa"/>
            <w:tcBorders>
              <w:top w:val="nil"/>
              <w:left w:val="nil"/>
              <w:bottom w:val="single" w:sz="4" w:space="0" w:color="auto"/>
              <w:right w:val="single" w:sz="4" w:space="0" w:color="auto"/>
            </w:tcBorders>
            <w:shd w:val="clear" w:color="auto" w:fill="auto"/>
            <w:vAlign w:val="bottom"/>
          </w:tcPr>
          <w:p w14:paraId="156722B8" w14:textId="77777777" w:rsidR="00CF1C46" w:rsidRPr="00167FB5" w:rsidRDefault="00CF1C46" w:rsidP="00AE10F9">
            <w:pPr>
              <w:ind w:right="-104" w:firstLine="540"/>
              <w:jc w:val="center"/>
              <w:rPr>
                <w:sz w:val="28"/>
                <w:szCs w:val="28"/>
              </w:rPr>
            </w:pPr>
            <w:r w:rsidRPr="00167FB5">
              <w:rPr>
                <w:sz w:val="28"/>
                <w:szCs w:val="28"/>
              </w:rPr>
              <w:t>відсутня</w:t>
            </w:r>
          </w:p>
        </w:tc>
      </w:tr>
      <w:tr w:rsidR="00CF1C46" w:rsidRPr="00167FB5" w14:paraId="070BC53E" w14:textId="77777777" w:rsidTr="00AE10F9">
        <w:trPr>
          <w:gridAfter w:val="1"/>
          <w:wAfter w:w="5265" w:type="dxa"/>
          <w:trHeight w:val="371"/>
        </w:trPr>
        <w:tc>
          <w:tcPr>
            <w:tcW w:w="3257" w:type="dxa"/>
            <w:tcBorders>
              <w:top w:val="nil"/>
              <w:left w:val="single" w:sz="4" w:space="0" w:color="auto"/>
              <w:bottom w:val="single" w:sz="4" w:space="0" w:color="auto"/>
              <w:right w:val="single" w:sz="4" w:space="0" w:color="auto"/>
            </w:tcBorders>
            <w:shd w:val="clear" w:color="auto" w:fill="auto"/>
            <w:vAlign w:val="bottom"/>
          </w:tcPr>
          <w:p w14:paraId="426064E7" w14:textId="77777777" w:rsidR="00CF1C46" w:rsidRPr="00167FB5" w:rsidRDefault="00CF1C46" w:rsidP="00AE10F9">
            <w:pPr>
              <w:ind w:right="-104" w:firstLine="540"/>
              <w:rPr>
                <w:sz w:val="28"/>
                <w:szCs w:val="28"/>
              </w:rPr>
            </w:pPr>
            <w:r w:rsidRPr="00167FB5">
              <w:rPr>
                <w:sz w:val="28"/>
                <w:szCs w:val="28"/>
              </w:rPr>
              <w:t>Температура, °С:</w:t>
            </w:r>
          </w:p>
        </w:tc>
      </w:tr>
      <w:tr w:rsidR="00CF1C46" w:rsidRPr="00167FB5" w14:paraId="1A8E84C0" w14:textId="77777777" w:rsidTr="00AE10F9">
        <w:trPr>
          <w:trHeight w:val="300"/>
        </w:trPr>
        <w:tc>
          <w:tcPr>
            <w:tcW w:w="3257" w:type="dxa"/>
            <w:tcBorders>
              <w:top w:val="nil"/>
              <w:left w:val="single" w:sz="4" w:space="0" w:color="auto"/>
              <w:bottom w:val="single" w:sz="4" w:space="0" w:color="auto"/>
              <w:right w:val="single" w:sz="4" w:space="0" w:color="auto"/>
            </w:tcBorders>
            <w:shd w:val="clear" w:color="auto" w:fill="auto"/>
            <w:vAlign w:val="bottom"/>
          </w:tcPr>
          <w:p w14:paraId="699A8E66" w14:textId="77777777" w:rsidR="00CF1C46" w:rsidRPr="00167FB5" w:rsidRDefault="00CF1C46" w:rsidP="00AE10F9">
            <w:pPr>
              <w:ind w:right="-104" w:firstLine="540"/>
              <w:rPr>
                <w:sz w:val="28"/>
                <w:szCs w:val="28"/>
              </w:rPr>
            </w:pPr>
            <w:r w:rsidRPr="00167FB5">
              <w:rPr>
                <w:sz w:val="28"/>
                <w:szCs w:val="28"/>
              </w:rPr>
              <w:t>вимірюваного середовища</w:t>
            </w:r>
          </w:p>
        </w:tc>
        <w:tc>
          <w:tcPr>
            <w:tcW w:w="5265" w:type="dxa"/>
            <w:tcBorders>
              <w:top w:val="nil"/>
              <w:left w:val="nil"/>
              <w:bottom w:val="single" w:sz="4" w:space="0" w:color="auto"/>
              <w:right w:val="single" w:sz="4" w:space="0" w:color="auto"/>
            </w:tcBorders>
            <w:shd w:val="clear" w:color="auto" w:fill="auto"/>
            <w:vAlign w:val="bottom"/>
          </w:tcPr>
          <w:p w14:paraId="6955C5B4" w14:textId="77777777" w:rsidR="00CF1C46" w:rsidRPr="00167FB5" w:rsidRDefault="00CF1C46" w:rsidP="00AE10F9">
            <w:pPr>
              <w:ind w:right="-104" w:firstLine="540"/>
              <w:jc w:val="center"/>
              <w:rPr>
                <w:sz w:val="28"/>
                <w:szCs w:val="28"/>
              </w:rPr>
            </w:pPr>
            <w:r w:rsidRPr="00167FB5">
              <w:rPr>
                <w:sz w:val="28"/>
                <w:szCs w:val="28"/>
              </w:rPr>
              <w:t>–50…+110</w:t>
            </w:r>
          </w:p>
        </w:tc>
      </w:tr>
      <w:tr w:rsidR="00CF1C46" w:rsidRPr="00167FB5" w14:paraId="114440C2" w14:textId="77777777" w:rsidTr="00AE10F9">
        <w:trPr>
          <w:trHeight w:val="300"/>
        </w:trPr>
        <w:tc>
          <w:tcPr>
            <w:tcW w:w="3257" w:type="dxa"/>
            <w:tcBorders>
              <w:top w:val="nil"/>
              <w:left w:val="single" w:sz="4" w:space="0" w:color="auto"/>
              <w:bottom w:val="single" w:sz="4" w:space="0" w:color="auto"/>
              <w:right w:val="single" w:sz="4" w:space="0" w:color="auto"/>
            </w:tcBorders>
            <w:shd w:val="clear" w:color="auto" w:fill="auto"/>
            <w:vAlign w:val="bottom"/>
          </w:tcPr>
          <w:p w14:paraId="688784FA" w14:textId="77777777" w:rsidR="00CF1C46" w:rsidRPr="00167FB5" w:rsidRDefault="00CF1C46" w:rsidP="00AE10F9">
            <w:pPr>
              <w:ind w:right="-104" w:firstLine="540"/>
              <w:rPr>
                <w:sz w:val="28"/>
                <w:szCs w:val="28"/>
              </w:rPr>
            </w:pPr>
            <w:r w:rsidRPr="00167FB5">
              <w:rPr>
                <w:sz w:val="28"/>
                <w:szCs w:val="28"/>
              </w:rPr>
              <w:t>навколишнього повітря</w:t>
            </w:r>
          </w:p>
        </w:tc>
        <w:tc>
          <w:tcPr>
            <w:tcW w:w="5265" w:type="dxa"/>
            <w:tcBorders>
              <w:top w:val="nil"/>
              <w:left w:val="nil"/>
              <w:bottom w:val="single" w:sz="4" w:space="0" w:color="auto"/>
              <w:right w:val="single" w:sz="4" w:space="0" w:color="auto"/>
            </w:tcBorders>
            <w:shd w:val="clear" w:color="auto" w:fill="auto"/>
            <w:vAlign w:val="bottom"/>
          </w:tcPr>
          <w:p w14:paraId="320552BF" w14:textId="77777777" w:rsidR="00CF1C46" w:rsidRPr="00167FB5" w:rsidRDefault="00CF1C46" w:rsidP="00AE10F9">
            <w:pPr>
              <w:ind w:right="-104" w:firstLine="540"/>
              <w:jc w:val="center"/>
              <w:rPr>
                <w:sz w:val="28"/>
                <w:szCs w:val="28"/>
              </w:rPr>
            </w:pPr>
            <w:r w:rsidRPr="00167FB5">
              <w:rPr>
                <w:sz w:val="28"/>
                <w:szCs w:val="28"/>
              </w:rPr>
              <w:t>–50…+80</w:t>
            </w:r>
          </w:p>
        </w:tc>
      </w:tr>
      <w:tr w:rsidR="00CF1C46" w:rsidRPr="00167FB5" w14:paraId="34FF850C" w14:textId="77777777" w:rsidTr="00AE10F9">
        <w:trPr>
          <w:trHeight w:val="300"/>
        </w:trPr>
        <w:tc>
          <w:tcPr>
            <w:tcW w:w="3257" w:type="dxa"/>
            <w:tcBorders>
              <w:top w:val="nil"/>
              <w:left w:val="single" w:sz="4" w:space="0" w:color="auto"/>
              <w:bottom w:val="single" w:sz="4" w:space="0" w:color="auto"/>
              <w:right w:val="single" w:sz="4" w:space="0" w:color="auto"/>
            </w:tcBorders>
            <w:shd w:val="clear" w:color="auto" w:fill="auto"/>
            <w:vAlign w:val="bottom"/>
          </w:tcPr>
          <w:p w14:paraId="0274FE04" w14:textId="77777777" w:rsidR="00CF1C46" w:rsidRPr="00167FB5" w:rsidRDefault="00CF1C46" w:rsidP="00AE10F9">
            <w:pPr>
              <w:ind w:right="-104" w:firstLine="540"/>
              <w:rPr>
                <w:sz w:val="28"/>
                <w:szCs w:val="28"/>
              </w:rPr>
            </w:pPr>
            <w:r w:rsidRPr="00167FB5">
              <w:rPr>
                <w:sz w:val="28"/>
                <w:szCs w:val="28"/>
              </w:rPr>
              <w:t xml:space="preserve">Напруга живлення, В </w:t>
            </w:r>
          </w:p>
        </w:tc>
        <w:tc>
          <w:tcPr>
            <w:tcW w:w="5265" w:type="dxa"/>
            <w:tcBorders>
              <w:top w:val="nil"/>
              <w:left w:val="nil"/>
              <w:bottom w:val="single" w:sz="4" w:space="0" w:color="auto"/>
              <w:right w:val="single" w:sz="4" w:space="0" w:color="auto"/>
            </w:tcBorders>
            <w:shd w:val="clear" w:color="auto" w:fill="auto"/>
            <w:vAlign w:val="bottom"/>
          </w:tcPr>
          <w:p w14:paraId="5D418105" w14:textId="77777777" w:rsidR="00CF1C46" w:rsidRPr="00167FB5" w:rsidRDefault="00CF1C46" w:rsidP="00AE10F9">
            <w:pPr>
              <w:ind w:right="-104" w:firstLine="540"/>
              <w:jc w:val="center"/>
              <w:rPr>
                <w:sz w:val="28"/>
                <w:szCs w:val="28"/>
              </w:rPr>
            </w:pPr>
            <w:r w:rsidRPr="00167FB5">
              <w:rPr>
                <w:sz w:val="28"/>
                <w:szCs w:val="28"/>
              </w:rPr>
              <w:t>8,5...42</w:t>
            </w:r>
          </w:p>
        </w:tc>
      </w:tr>
      <w:tr w:rsidR="00CF1C46" w:rsidRPr="00167FB5" w14:paraId="5802F03F" w14:textId="77777777" w:rsidTr="00AE10F9">
        <w:trPr>
          <w:trHeight w:val="300"/>
        </w:trPr>
        <w:tc>
          <w:tcPr>
            <w:tcW w:w="3257" w:type="dxa"/>
            <w:tcBorders>
              <w:top w:val="nil"/>
              <w:left w:val="single" w:sz="4" w:space="0" w:color="auto"/>
              <w:bottom w:val="single" w:sz="4" w:space="0" w:color="auto"/>
              <w:right w:val="single" w:sz="4" w:space="0" w:color="auto"/>
            </w:tcBorders>
            <w:shd w:val="clear" w:color="auto" w:fill="auto"/>
            <w:vAlign w:val="bottom"/>
          </w:tcPr>
          <w:p w14:paraId="499FDAE0" w14:textId="77777777" w:rsidR="00CF1C46" w:rsidRPr="00167FB5" w:rsidRDefault="00CF1C46" w:rsidP="00AE10F9">
            <w:pPr>
              <w:ind w:right="-104" w:firstLine="540"/>
              <w:rPr>
                <w:sz w:val="28"/>
                <w:szCs w:val="28"/>
              </w:rPr>
            </w:pPr>
            <w:r w:rsidRPr="00167FB5">
              <w:rPr>
                <w:sz w:val="28"/>
                <w:szCs w:val="28"/>
              </w:rPr>
              <w:t xml:space="preserve">Вихідний сигнал, мА </w:t>
            </w:r>
          </w:p>
        </w:tc>
        <w:tc>
          <w:tcPr>
            <w:tcW w:w="5265" w:type="dxa"/>
            <w:tcBorders>
              <w:top w:val="nil"/>
              <w:left w:val="nil"/>
              <w:bottom w:val="single" w:sz="4" w:space="0" w:color="auto"/>
              <w:right w:val="single" w:sz="4" w:space="0" w:color="auto"/>
            </w:tcBorders>
            <w:shd w:val="clear" w:color="auto" w:fill="auto"/>
            <w:vAlign w:val="bottom"/>
          </w:tcPr>
          <w:p w14:paraId="149CA216" w14:textId="77777777" w:rsidR="00CF1C46" w:rsidRPr="00167FB5" w:rsidRDefault="00CF1C46" w:rsidP="00AE10F9">
            <w:pPr>
              <w:ind w:right="-104" w:firstLine="540"/>
              <w:jc w:val="center"/>
              <w:rPr>
                <w:sz w:val="28"/>
                <w:szCs w:val="28"/>
              </w:rPr>
            </w:pPr>
            <w:r w:rsidRPr="00167FB5">
              <w:rPr>
                <w:sz w:val="28"/>
                <w:szCs w:val="28"/>
              </w:rPr>
              <w:t>4-20</w:t>
            </w:r>
          </w:p>
        </w:tc>
      </w:tr>
      <w:tr w:rsidR="00CF1C46" w:rsidRPr="00167FB5" w14:paraId="16C4A2DB" w14:textId="77777777" w:rsidTr="00AE10F9">
        <w:trPr>
          <w:gridAfter w:val="1"/>
          <w:wAfter w:w="5265" w:type="dxa"/>
          <w:trHeight w:val="439"/>
        </w:trPr>
        <w:tc>
          <w:tcPr>
            <w:tcW w:w="3257" w:type="dxa"/>
            <w:tcBorders>
              <w:top w:val="nil"/>
              <w:left w:val="single" w:sz="4" w:space="0" w:color="auto"/>
              <w:bottom w:val="single" w:sz="4" w:space="0" w:color="auto"/>
              <w:right w:val="single" w:sz="4" w:space="0" w:color="auto"/>
            </w:tcBorders>
            <w:shd w:val="clear" w:color="auto" w:fill="auto"/>
            <w:vAlign w:val="bottom"/>
          </w:tcPr>
          <w:p w14:paraId="03C77AF4" w14:textId="77777777" w:rsidR="00CF1C46" w:rsidRPr="00167FB5" w:rsidRDefault="00CF1C46" w:rsidP="00AE10F9">
            <w:pPr>
              <w:ind w:right="-104" w:firstLine="540"/>
              <w:rPr>
                <w:sz w:val="28"/>
                <w:szCs w:val="28"/>
              </w:rPr>
            </w:pPr>
            <w:r w:rsidRPr="00167FB5">
              <w:rPr>
                <w:sz w:val="28"/>
                <w:szCs w:val="28"/>
              </w:rPr>
              <w:t xml:space="preserve">Ступінь захисту корпуса </w:t>
            </w:r>
          </w:p>
        </w:tc>
      </w:tr>
      <w:tr w:rsidR="00CF1C46" w:rsidRPr="00167FB5" w14:paraId="30B2DCA8" w14:textId="77777777" w:rsidTr="00AE10F9">
        <w:trPr>
          <w:trHeight w:val="555"/>
        </w:trPr>
        <w:tc>
          <w:tcPr>
            <w:tcW w:w="3257" w:type="dxa"/>
            <w:tcBorders>
              <w:top w:val="nil"/>
              <w:left w:val="single" w:sz="4" w:space="0" w:color="auto"/>
              <w:bottom w:val="single" w:sz="4" w:space="0" w:color="auto"/>
              <w:right w:val="single" w:sz="4" w:space="0" w:color="auto"/>
            </w:tcBorders>
            <w:shd w:val="clear" w:color="auto" w:fill="auto"/>
            <w:vAlign w:val="bottom"/>
          </w:tcPr>
          <w:p w14:paraId="10A87897" w14:textId="77777777" w:rsidR="00CF1C46" w:rsidRPr="00167FB5" w:rsidRDefault="00CF1C46" w:rsidP="00AE10F9">
            <w:pPr>
              <w:ind w:right="-104" w:firstLine="540"/>
              <w:rPr>
                <w:sz w:val="28"/>
                <w:szCs w:val="28"/>
              </w:rPr>
            </w:pPr>
            <w:r w:rsidRPr="00167FB5">
              <w:rPr>
                <w:sz w:val="28"/>
                <w:szCs w:val="28"/>
              </w:rPr>
              <w:t>Перенастроювання діапазону вимірювання</w:t>
            </w:r>
          </w:p>
        </w:tc>
        <w:tc>
          <w:tcPr>
            <w:tcW w:w="5265" w:type="dxa"/>
            <w:tcBorders>
              <w:top w:val="nil"/>
              <w:left w:val="nil"/>
              <w:bottom w:val="single" w:sz="4" w:space="0" w:color="auto"/>
              <w:right w:val="single" w:sz="4" w:space="0" w:color="auto"/>
            </w:tcBorders>
            <w:shd w:val="clear" w:color="auto" w:fill="auto"/>
            <w:vAlign w:val="bottom"/>
          </w:tcPr>
          <w:p w14:paraId="2A26E1D8" w14:textId="77777777" w:rsidR="00CF1C46" w:rsidRPr="00167FB5" w:rsidRDefault="00CF1C46" w:rsidP="00AE10F9">
            <w:pPr>
              <w:ind w:right="-104" w:firstLine="540"/>
              <w:jc w:val="center"/>
              <w:rPr>
                <w:sz w:val="28"/>
                <w:szCs w:val="28"/>
              </w:rPr>
            </w:pPr>
            <w:r w:rsidRPr="00167FB5">
              <w:rPr>
                <w:sz w:val="28"/>
                <w:szCs w:val="28"/>
              </w:rPr>
              <w:t>є</w:t>
            </w:r>
          </w:p>
        </w:tc>
      </w:tr>
      <w:tr w:rsidR="00CF1C46" w:rsidRPr="00167FB5" w14:paraId="405BAB6F" w14:textId="77777777" w:rsidTr="00AE10F9">
        <w:trPr>
          <w:trHeight w:val="300"/>
        </w:trPr>
        <w:tc>
          <w:tcPr>
            <w:tcW w:w="3257" w:type="dxa"/>
            <w:tcBorders>
              <w:top w:val="nil"/>
              <w:left w:val="single" w:sz="4" w:space="0" w:color="auto"/>
              <w:bottom w:val="single" w:sz="4" w:space="0" w:color="auto"/>
              <w:right w:val="single" w:sz="4" w:space="0" w:color="auto"/>
            </w:tcBorders>
            <w:shd w:val="clear" w:color="auto" w:fill="auto"/>
            <w:vAlign w:val="bottom"/>
          </w:tcPr>
          <w:p w14:paraId="58C7F3EB" w14:textId="77777777" w:rsidR="00CF1C46" w:rsidRPr="00167FB5" w:rsidRDefault="00CF1C46" w:rsidP="00AE10F9">
            <w:pPr>
              <w:ind w:right="-104" w:firstLine="540"/>
              <w:rPr>
                <w:sz w:val="28"/>
                <w:szCs w:val="28"/>
              </w:rPr>
            </w:pPr>
            <w:r w:rsidRPr="00167FB5">
              <w:rPr>
                <w:sz w:val="28"/>
                <w:szCs w:val="28"/>
              </w:rPr>
              <w:t xml:space="preserve">Маса, кг </w:t>
            </w:r>
          </w:p>
        </w:tc>
        <w:tc>
          <w:tcPr>
            <w:tcW w:w="5265" w:type="dxa"/>
            <w:tcBorders>
              <w:top w:val="nil"/>
              <w:left w:val="nil"/>
              <w:bottom w:val="single" w:sz="4" w:space="0" w:color="auto"/>
              <w:right w:val="single" w:sz="4" w:space="0" w:color="auto"/>
            </w:tcBorders>
            <w:shd w:val="clear" w:color="auto" w:fill="auto"/>
            <w:vAlign w:val="bottom"/>
          </w:tcPr>
          <w:p w14:paraId="09E564E0" w14:textId="77777777" w:rsidR="00CF1C46" w:rsidRPr="00167FB5" w:rsidRDefault="00CF1C46" w:rsidP="00AE10F9">
            <w:pPr>
              <w:ind w:right="-104" w:firstLine="540"/>
              <w:jc w:val="center"/>
              <w:rPr>
                <w:sz w:val="28"/>
                <w:szCs w:val="28"/>
              </w:rPr>
            </w:pPr>
            <w:r w:rsidRPr="00167FB5">
              <w:rPr>
                <w:sz w:val="28"/>
                <w:szCs w:val="28"/>
              </w:rPr>
              <w:t>0,25</w:t>
            </w:r>
          </w:p>
        </w:tc>
      </w:tr>
      <w:tr w:rsidR="00CF1C46" w:rsidRPr="00167FB5" w14:paraId="1E7516ED" w14:textId="77777777" w:rsidTr="00AE10F9">
        <w:trPr>
          <w:gridAfter w:val="1"/>
          <w:wAfter w:w="5265" w:type="dxa"/>
          <w:trHeight w:val="300"/>
        </w:trPr>
        <w:tc>
          <w:tcPr>
            <w:tcW w:w="3257" w:type="dxa"/>
            <w:tcBorders>
              <w:top w:val="nil"/>
              <w:left w:val="single" w:sz="4" w:space="0" w:color="auto"/>
              <w:bottom w:val="single" w:sz="4" w:space="0" w:color="auto"/>
              <w:right w:val="single" w:sz="4" w:space="0" w:color="auto"/>
            </w:tcBorders>
            <w:shd w:val="clear" w:color="auto" w:fill="auto"/>
            <w:vAlign w:val="bottom"/>
          </w:tcPr>
          <w:p w14:paraId="17CC94CC" w14:textId="77777777" w:rsidR="00CF1C46" w:rsidRPr="00167FB5" w:rsidRDefault="00CF1C46" w:rsidP="00AE10F9">
            <w:pPr>
              <w:ind w:right="-104" w:firstLine="540"/>
              <w:rPr>
                <w:sz w:val="28"/>
                <w:szCs w:val="28"/>
              </w:rPr>
            </w:pPr>
            <w:r w:rsidRPr="00167FB5">
              <w:rPr>
                <w:sz w:val="28"/>
                <w:szCs w:val="28"/>
              </w:rPr>
              <w:t>М</w:t>
            </w:r>
            <w:r w:rsidRPr="00167FB5">
              <w:rPr>
                <w:sz w:val="28"/>
                <w:szCs w:val="28"/>
                <w:lang w:val="uk-UA"/>
              </w:rPr>
              <w:t>і</w:t>
            </w:r>
            <w:r w:rsidRPr="00167FB5">
              <w:rPr>
                <w:sz w:val="28"/>
                <w:szCs w:val="28"/>
              </w:rPr>
              <w:t xml:space="preserve">жповірочний інтервал </w:t>
            </w:r>
          </w:p>
        </w:tc>
      </w:tr>
      <w:tr w:rsidR="00CF1C46" w:rsidRPr="00167FB5" w14:paraId="17A55FA0" w14:textId="77777777" w:rsidTr="00AE10F9">
        <w:trPr>
          <w:trHeight w:val="540"/>
        </w:trPr>
        <w:tc>
          <w:tcPr>
            <w:tcW w:w="3257" w:type="dxa"/>
            <w:tcBorders>
              <w:top w:val="nil"/>
              <w:left w:val="single" w:sz="4" w:space="0" w:color="auto"/>
              <w:bottom w:val="single" w:sz="4" w:space="0" w:color="auto"/>
              <w:right w:val="single" w:sz="4" w:space="0" w:color="auto"/>
            </w:tcBorders>
            <w:shd w:val="clear" w:color="auto" w:fill="auto"/>
            <w:vAlign w:val="bottom"/>
          </w:tcPr>
          <w:p w14:paraId="0CFD3A26" w14:textId="77777777" w:rsidR="00CF1C46" w:rsidRPr="00167FB5" w:rsidRDefault="00CF1C46" w:rsidP="00AE10F9">
            <w:pPr>
              <w:ind w:right="-104" w:firstLine="540"/>
              <w:rPr>
                <w:sz w:val="28"/>
                <w:szCs w:val="28"/>
              </w:rPr>
            </w:pPr>
            <w:r w:rsidRPr="00167FB5">
              <w:rPr>
                <w:sz w:val="28"/>
                <w:szCs w:val="28"/>
              </w:rPr>
              <w:t>Габаритні розміри, мм</w:t>
            </w:r>
          </w:p>
        </w:tc>
        <w:tc>
          <w:tcPr>
            <w:tcW w:w="5265" w:type="dxa"/>
            <w:tcBorders>
              <w:top w:val="nil"/>
              <w:left w:val="nil"/>
              <w:bottom w:val="single" w:sz="4" w:space="0" w:color="auto"/>
              <w:right w:val="single" w:sz="4" w:space="0" w:color="auto"/>
            </w:tcBorders>
            <w:shd w:val="clear" w:color="auto" w:fill="auto"/>
            <w:vAlign w:val="bottom"/>
          </w:tcPr>
          <w:p w14:paraId="69AC722F" w14:textId="77777777" w:rsidR="00CF1C46" w:rsidRPr="00167FB5" w:rsidRDefault="00CF1C46" w:rsidP="00AE10F9">
            <w:pPr>
              <w:ind w:right="-104" w:firstLine="540"/>
              <w:jc w:val="center"/>
              <w:rPr>
                <w:sz w:val="28"/>
                <w:szCs w:val="28"/>
              </w:rPr>
            </w:pPr>
            <w:r w:rsidRPr="00167FB5">
              <w:rPr>
                <w:sz w:val="28"/>
                <w:szCs w:val="28"/>
              </w:rPr>
              <w:t>43х77</w:t>
            </w:r>
          </w:p>
        </w:tc>
      </w:tr>
    </w:tbl>
    <w:p w14:paraId="3E523BD7"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 xml:space="preserve">По технічним характеристикам датчики тиску СДВ-І схожі із продукцією ПГ "Метран" та ПГ "Міда". Вони не дорого коштують. Датчики мають вбудований захист від перевантажень по тиску, широкий діапазон напруги живлення. Середній термін служби датчиків тиску СДВ-І приблизно 10 років. </w:t>
      </w:r>
    </w:p>
    <w:p w14:paraId="73CE8237" w14:textId="77777777" w:rsidR="00CF1C46" w:rsidRPr="00167FB5" w:rsidRDefault="00CF1C46" w:rsidP="00CF1C46">
      <w:pPr>
        <w:tabs>
          <w:tab w:val="left" w:pos="600"/>
        </w:tabs>
        <w:suppressAutoHyphens/>
        <w:spacing w:line="360" w:lineRule="auto"/>
        <w:ind w:right="-104"/>
        <w:jc w:val="both"/>
        <w:rPr>
          <w:color w:val="000000"/>
          <w:sz w:val="28"/>
          <w:szCs w:val="28"/>
          <w:lang w:val="uk-UA"/>
        </w:rPr>
      </w:pPr>
      <w:r w:rsidRPr="00167FB5">
        <w:rPr>
          <w:color w:val="000000"/>
          <w:sz w:val="28"/>
          <w:szCs w:val="28"/>
          <w:lang w:val="uk-UA"/>
        </w:rPr>
        <w:t>В даному проекті  в системі моніторингу та контролю використовуємо датчик тиску СДВ-І.</w:t>
      </w:r>
    </w:p>
    <w:p w14:paraId="54667363" w14:textId="77777777" w:rsidR="00CF1C46" w:rsidRPr="00167FB5" w:rsidRDefault="00CF1C46" w:rsidP="00CF1C46">
      <w:pPr>
        <w:tabs>
          <w:tab w:val="left" w:pos="600"/>
        </w:tabs>
        <w:suppressAutoHyphens/>
        <w:spacing w:line="360" w:lineRule="auto"/>
        <w:ind w:right="-104"/>
        <w:jc w:val="both"/>
        <w:rPr>
          <w:color w:val="000000"/>
          <w:sz w:val="28"/>
          <w:szCs w:val="28"/>
          <w:lang w:val="uk-UA"/>
        </w:rPr>
      </w:pPr>
      <w:r w:rsidRPr="00167FB5">
        <w:rPr>
          <w:color w:val="000000"/>
          <w:sz w:val="28"/>
          <w:szCs w:val="28"/>
          <w:lang w:val="uk-UA"/>
        </w:rPr>
        <w:t xml:space="preserve">Датчики надлишкового тиску СДВ-І-D з мікропроцесорною обробкою сигналу призначені для перетворення тиску рідких та газоподібних середовищ у цифровий вихідний сигнал, що відповідає стандартному цифровому протоколу </w:t>
      </w:r>
      <w:r w:rsidRPr="00167FB5">
        <w:rPr>
          <w:color w:val="000000"/>
          <w:sz w:val="28"/>
          <w:szCs w:val="28"/>
          <w:lang w:val="uk-UA"/>
        </w:rPr>
        <w:lastRenderedPageBreak/>
        <w:t xml:space="preserve">обміну. Наявність цифрового протоколу  зв'язку  дозволяє  легко інтегрувати СДВ-І-D у АСУ, забезпечити взаємодію з контролером. Переваги датчиків тиску СДВ-І-D: високі метрологічні характеристики, компактність, надійність, можливість вилученого калібрування та реконфігурування. </w:t>
      </w:r>
    </w:p>
    <w:p w14:paraId="79657D18"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В таблиці 3.3 наведені технічні характеристики датчика надлишкового тиску СДВ-І-D.</w:t>
      </w:r>
    </w:p>
    <w:p w14:paraId="457D03A5"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6801A994"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22D38E66"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Таблиця 3.3 - Технічні характеристики датчика тиску СДВ-І-D</w:t>
      </w:r>
    </w:p>
    <w:tbl>
      <w:tblPr>
        <w:tblW w:w="9197" w:type="dxa"/>
        <w:tblInd w:w="91" w:type="dxa"/>
        <w:tblLook w:val="0000" w:firstRow="0" w:lastRow="0" w:firstColumn="0" w:lastColumn="0" w:noHBand="0" w:noVBand="0"/>
      </w:tblPr>
      <w:tblGrid>
        <w:gridCol w:w="5153"/>
        <w:gridCol w:w="4044"/>
      </w:tblGrid>
      <w:tr w:rsidR="00CF1C46" w:rsidRPr="00167FB5" w14:paraId="4859BE13" w14:textId="77777777" w:rsidTr="00AE10F9">
        <w:trPr>
          <w:trHeight w:val="750"/>
        </w:trPr>
        <w:tc>
          <w:tcPr>
            <w:tcW w:w="5153" w:type="dxa"/>
            <w:tcBorders>
              <w:top w:val="single" w:sz="4" w:space="0" w:color="auto"/>
              <w:left w:val="single" w:sz="4" w:space="0" w:color="auto"/>
              <w:bottom w:val="single" w:sz="4" w:space="0" w:color="auto"/>
              <w:right w:val="single" w:sz="4" w:space="0" w:color="auto"/>
            </w:tcBorders>
            <w:shd w:val="clear" w:color="auto" w:fill="auto"/>
            <w:vAlign w:val="bottom"/>
          </w:tcPr>
          <w:p w14:paraId="290AADA8" w14:textId="77777777" w:rsidR="00CF1C46" w:rsidRPr="00167FB5" w:rsidRDefault="00CF1C46" w:rsidP="00AE10F9">
            <w:pPr>
              <w:ind w:right="-104" w:firstLine="540"/>
              <w:rPr>
                <w:color w:val="000000"/>
                <w:sz w:val="28"/>
                <w:szCs w:val="28"/>
              </w:rPr>
            </w:pPr>
            <w:proofErr w:type="gramStart"/>
            <w:r w:rsidRPr="00167FB5">
              <w:rPr>
                <w:color w:val="000000"/>
                <w:sz w:val="28"/>
                <w:szCs w:val="28"/>
              </w:rPr>
              <w:t>Верхні  границі</w:t>
            </w:r>
            <w:proofErr w:type="gramEnd"/>
            <w:r w:rsidRPr="00167FB5">
              <w:rPr>
                <w:color w:val="000000"/>
                <w:sz w:val="28"/>
                <w:szCs w:val="28"/>
              </w:rPr>
              <w:t xml:space="preserve">  виміру (ВГВ) Мпа:</w:t>
            </w:r>
          </w:p>
        </w:tc>
        <w:tc>
          <w:tcPr>
            <w:tcW w:w="4044" w:type="dxa"/>
            <w:tcBorders>
              <w:top w:val="single" w:sz="4" w:space="0" w:color="auto"/>
              <w:left w:val="nil"/>
              <w:bottom w:val="single" w:sz="4" w:space="0" w:color="auto"/>
              <w:right w:val="single" w:sz="4" w:space="0" w:color="auto"/>
            </w:tcBorders>
            <w:shd w:val="clear" w:color="auto" w:fill="auto"/>
            <w:noWrap/>
            <w:vAlign w:val="bottom"/>
          </w:tcPr>
          <w:p w14:paraId="19B4CE44" w14:textId="77777777" w:rsidR="00CF1C46" w:rsidRPr="00167FB5" w:rsidRDefault="00CF1C46" w:rsidP="00AE10F9">
            <w:pPr>
              <w:ind w:right="-104" w:firstLine="540"/>
              <w:jc w:val="both"/>
              <w:rPr>
                <w:color w:val="000000"/>
                <w:sz w:val="28"/>
                <w:szCs w:val="28"/>
              </w:rPr>
            </w:pPr>
            <w:r w:rsidRPr="00167FB5">
              <w:rPr>
                <w:color w:val="000000"/>
                <w:sz w:val="28"/>
                <w:szCs w:val="28"/>
                <w:lang w:val="uk-UA"/>
              </w:rPr>
              <w:t xml:space="preserve">         0.025, 0.04, 0.06, 0.1, 0.16, 0.25, 0.4, 0.6, </w:t>
            </w:r>
          </w:p>
        </w:tc>
      </w:tr>
      <w:tr w:rsidR="00CF1C46" w:rsidRPr="00167FB5" w14:paraId="20CC190B" w14:textId="77777777" w:rsidTr="00AE10F9">
        <w:trPr>
          <w:trHeight w:val="750"/>
        </w:trPr>
        <w:tc>
          <w:tcPr>
            <w:tcW w:w="5153" w:type="dxa"/>
            <w:tcBorders>
              <w:top w:val="nil"/>
              <w:left w:val="single" w:sz="4" w:space="0" w:color="auto"/>
              <w:bottom w:val="single" w:sz="4" w:space="0" w:color="auto"/>
              <w:right w:val="single" w:sz="4" w:space="0" w:color="auto"/>
            </w:tcBorders>
            <w:shd w:val="clear" w:color="auto" w:fill="auto"/>
            <w:vAlign w:val="bottom"/>
          </w:tcPr>
          <w:p w14:paraId="35DDC1A9" w14:textId="77777777" w:rsidR="00CF1C46" w:rsidRPr="00167FB5" w:rsidRDefault="00CF1C46" w:rsidP="00AE10F9">
            <w:pPr>
              <w:ind w:right="-104" w:firstLine="540"/>
              <w:rPr>
                <w:color w:val="000000"/>
                <w:sz w:val="28"/>
                <w:szCs w:val="28"/>
              </w:rPr>
            </w:pPr>
            <w:r w:rsidRPr="00167FB5">
              <w:rPr>
                <w:color w:val="000000"/>
                <w:sz w:val="28"/>
                <w:szCs w:val="28"/>
              </w:rPr>
              <w:t> </w:t>
            </w:r>
          </w:p>
        </w:tc>
        <w:tc>
          <w:tcPr>
            <w:tcW w:w="4044" w:type="dxa"/>
            <w:tcBorders>
              <w:top w:val="nil"/>
              <w:left w:val="nil"/>
              <w:bottom w:val="single" w:sz="4" w:space="0" w:color="auto"/>
              <w:right w:val="single" w:sz="4" w:space="0" w:color="auto"/>
            </w:tcBorders>
            <w:shd w:val="clear" w:color="auto" w:fill="auto"/>
            <w:noWrap/>
            <w:vAlign w:val="bottom"/>
          </w:tcPr>
          <w:p w14:paraId="175B334F" w14:textId="77777777" w:rsidR="00CF1C46" w:rsidRPr="00167FB5" w:rsidRDefault="00CF1C46" w:rsidP="00AE10F9">
            <w:pPr>
              <w:ind w:right="-104" w:firstLine="540"/>
              <w:jc w:val="both"/>
              <w:rPr>
                <w:color w:val="000000"/>
                <w:sz w:val="28"/>
                <w:szCs w:val="28"/>
              </w:rPr>
            </w:pPr>
            <w:r w:rsidRPr="00167FB5">
              <w:rPr>
                <w:color w:val="000000"/>
                <w:sz w:val="28"/>
                <w:szCs w:val="28"/>
                <w:lang w:val="uk-UA"/>
              </w:rPr>
              <w:t xml:space="preserve">1.0, 1.6, 2.5, 4.0, 6.0, 10.0, 16.0, 25.0, 40.0, 60.0, 100.0; </w:t>
            </w:r>
          </w:p>
        </w:tc>
      </w:tr>
      <w:tr w:rsidR="00CF1C46" w:rsidRPr="00167FB5" w14:paraId="05F89EC6" w14:textId="77777777" w:rsidTr="00AE10F9">
        <w:trPr>
          <w:trHeight w:val="502"/>
        </w:trPr>
        <w:tc>
          <w:tcPr>
            <w:tcW w:w="5153" w:type="dxa"/>
            <w:tcBorders>
              <w:top w:val="nil"/>
              <w:left w:val="single" w:sz="4" w:space="0" w:color="auto"/>
              <w:bottom w:val="single" w:sz="4" w:space="0" w:color="auto"/>
              <w:right w:val="single" w:sz="4" w:space="0" w:color="auto"/>
            </w:tcBorders>
            <w:shd w:val="clear" w:color="auto" w:fill="auto"/>
            <w:vAlign w:val="bottom"/>
          </w:tcPr>
          <w:p w14:paraId="50E98F71" w14:textId="77777777" w:rsidR="00CF1C46" w:rsidRPr="00167FB5" w:rsidRDefault="00CF1C46" w:rsidP="00AE10F9">
            <w:pPr>
              <w:ind w:right="-104" w:firstLine="540"/>
              <w:rPr>
                <w:color w:val="000000"/>
                <w:sz w:val="28"/>
                <w:szCs w:val="28"/>
              </w:rPr>
            </w:pPr>
            <w:r w:rsidRPr="00167FB5">
              <w:rPr>
                <w:color w:val="000000"/>
                <w:sz w:val="28"/>
                <w:szCs w:val="28"/>
                <w:lang w:val="uk-UA"/>
              </w:rPr>
              <w:t xml:space="preserve">Діапазон робочих температур °С:  </w:t>
            </w:r>
          </w:p>
        </w:tc>
        <w:tc>
          <w:tcPr>
            <w:tcW w:w="4044" w:type="dxa"/>
            <w:tcBorders>
              <w:top w:val="nil"/>
              <w:left w:val="nil"/>
              <w:bottom w:val="single" w:sz="4" w:space="0" w:color="auto"/>
              <w:right w:val="single" w:sz="4" w:space="0" w:color="auto"/>
            </w:tcBorders>
            <w:shd w:val="clear" w:color="auto" w:fill="auto"/>
            <w:noWrap/>
            <w:vAlign w:val="bottom"/>
          </w:tcPr>
          <w:p w14:paraId="2B30B0BA" w14:textId="77777777" w:rsidR="00CF1C46" w:rsidRPr="00167FB5" w:rsidRDefault="00CF1C46" w:rsidP="00AE10F9">
            <w:pPr>
              <w:ind w:right="-104" w:firstLine="540"/>
              <w:rPr>
                <w:sz w:val="28"/>
                <w:szCs w:val="28"/>
              </w:rPr>
            </w:pPr>
            <w:r w:rsidRPr="00167FB5">
              <w:rPr>
                <w:sz w:val="28"/>
                <w:szCs w:val="28"/>
              </w:rPr>
              <w:t>-</w:t>
            </w:r>
            <w:proofErr w:type="gramStart"/>
            <w:r w:rsidRPr="00167FB5">
              <w:rPr>
                <w:sz w:val="28"/>
                <w:szCs w:val="28"/>
              </w:rPr>
              <w:t>50..</w:t>
            </w:r>
            <w:proofErr w:type="gramEnd"/>
            <w:r w:rsidRPr="00167FB5">
              <w:rPr>
                <w:sz w:val="28"/>
                <w:szCs w:val="28"/>
              </w:rPr>
              <w:t>+80;</w:t>
            </w:r>
          </w:p>
        </w:tc>
      </w:tr>
      <w:tr w:rsidR="00CF1C46" w:rsidRPr="00167FB5" w14:paraId="719915DB" w14:textId="77777777" w:rsidTr="00AE10F9">
        <w:trPr>
          <w:trHeight w:val="375"/>
        </w:trPr>
        <w:tc>
          <w:tcPr>
            <w:tcW w:w="5153" w:type="dxa"/>
            <w:tcBorders>
              <w:top w:val="nil"/>
              <w:left w:val="single" w:sz="4" w:space="0" w:color="auto"/>
              <w:bottom w:val="single" w:sz="4" w:space="0" w:color="auto"/>
              <w:right w:val="single" w:sz="4" w:space="0" w:color="auto"/>
            </w:tcBorders>
            <w:shd w:val="clear" w:color="auto" w:fill="auto"/>
            <w:noWrap/>
            <w:vAlign w:val="bottom"/>
          </w:tcPr>
          <w:p w14:paraId="2DEFC52F" w14:textId="77777777" w:rsidR="00CF1C46" w:rsidRPr="00167FB5" w:rsidRDefault="00CF1C46" w:rsidP="00AE10F9">
            <w:pPr>
              <w:ind w:right="-104" w:firstLine="540"/>
              <w:rPr>
                <w:color w:val="000000"/>
                <w:sz w:val="28"/>
                <w:szCs w:val="28"/>
              </w:rPr>
            </w:pPr>
            <w:r w:rsidRPr="00167FB5">
              <w:rPr>
                <w:color w:val="000000"/>
                <w:sz w:val="28"/>
                <w:szCs w:val="28"/>
                <w:lang w:val="uk-UA"/>
              </w:rPr>
              <w:t xml:space="preserve">Основна похибка не більше %:    </w:t>
            </w:r>
          </w:p>
        </w:tc>
        <w:tc>
          <w:tcPr>
            <w:tcW w:w="4044" w:type="dxa"/>
            <w:tcBorders>
              <w:top w:val="nil"/>
              <w:left w:val="nil"/>
              <w:bottom w:val="single" w:sz="4" w:space="0" w:color="auto"/>
              <w:right w:val="single" w:sz="4" w:space="0" w:color="auto"/>
            </w:tcBorders>
            <w:shd w:val="clear" w:color="auto" w:fill="auto"/>
            <w:noWrap/>
            <w:vAlign w:val="bottom"/>
          </w:tcPr>
          <w:p w14:paraId="626C58D7" w14:textId="77777777" w:rsidR="00CF1C46" w:rsidRPr="00167FB5" w:rsidRDefault="00CF1C46" w:rsidP="00AE10F9">
            <w:pPr>
              <w:ind w:right="-104" w:firstLine="540"/>
              <w:rPr>
                <w:rFonts w:ascii="Arial CYR" w:hAnsi="Arial CYR" w:cs="Arial CYR"/>
                <w:sz w:val="20"/>
                <w:szCs w:val="20"/>
              </w:rPr>
            </w:pPr>
            <w:r w:rsidRPr="00167FB5">
              <w:rPr>
                <w:rFonts w:ascii="Arial CYR" w:hAnsi="Arial CYR" w:cs="Arial CYR"/>
                <w:sz w:val="20"/>
                <w:szCs w:val="20"/>
              </w:rPr>
              <w:t> </w:t>
            </w:r>
            <w:r w:rsidRPr="00167FB5">
              <w:rPr>
                <w:color w:val="000000"/>
                <w:sz w:val="28"/>
                <w:szCs w:val="28"/>
                <w:lang w:val="uk-UA"/>
              </w:rPr>
              <w:t>±0.15, ±0.25, ±0.50, ±1.00, ±1.50;</w:t>
            </w:r>
          </w:p>
        </w:tc>
      </w:tr>
      <w:tr w:rsidR="00CF1C46" w:rsidRPr="00167FB5" w14:paraId="34CE2D70" w14:textId="77777777" w:rsidTr="00AE10F9">
        <w:trPr>
          <w:trHeight w:val="1045"/>
        </w:trPr>
        <w:tc>
          <w:tcPr>
            <w:tcW w:w="5153" w:type="dxa"/>
            <w:tcBorders>
              <w:top w:val="nil"/>
              <w:left w:val="single" w:sz="4" w:space="0" w:color="auto"/>
              <w:bottom w:val="single" w:sz="4" w:space="0" w:color="auto"/>
              <w:right w:val="single" w:sz="4" w:space="0" w:color="auto"/>
            </w:tcBorders>
            <w:shd w:val="clear" w:color="auto" w:fill="auto"/>
            <w:vAlign w:val="bottom"/>
          </w:tcPr>
          <w:p w14:paraId="18E86607" w14:textId="77777777" w:rsidR="00CF1C46" w:rsidRPr="00167FB5" w:rsidRDefault="00CF1C46" w:rsidP="00AE10F9">
            <w:pPr>
              <w:ind w:right="-104" w:firstLine="540"/>
              <w:rPr>
                <w:color w:val="000000"/>
                <w:sz w:val="28"/>
                <w:szCs w:val="28"/>
              </w:rPr>
            </w:pPr>
            <w:r w:rsidRPr="00167FB5">
              <w:rPr>
                <w:color w:val="000000"/>
                <w:sz w:val="28"/>
                <w:szCs w:val="28"/>
                <w:lang w:val="uk-UA"/>
              </w:rPr>
              <w:t>Додаткова  похибка,  в %  на 10°С (для  робочого  діапазону температур), не більше:</w:t>
            </w:r>
          </w:p>
        </w:tc>
        <w:tc>
          <w:tcPr>
            <w:tcW w:w="4044" w:type="dxa"/>
            <w:tcBorders>
              <w:top w:val="nil"/>
              <w:left w:val="nil"/>
              <w:bottom w:val="single" w:sz="4" w:space="0" w:color="auto"/>
              <w:right w:val="single" w:sz="4" w:space="0" w:color="auto"/>
            </w:tcBorders>
            <w:shd w:val="clear" w:color="auto" w:fill="auto"/>
            <w:noWrap/>
            <w:vAlign w:val="bottom"/>
          </w:tcPr>
          <w:p w14:paraId="269ECA93" w14:textId="77777777" w:rsidR="00CF1C46" w:rsidRPr="00167FB5" w:rsidRDefault="00CF1C46" w:rsidP="00AE10F9">
            <w:pPr>
              <w:ind w:right="-104" w:firstLine="540"/>
              <w:rPr>
                <w:sz w:val="28"/>
                <w:szCs w:val="28"/>
              </w:rPr>
            </w:pPr>
            <w:r w:rsidRPr="00167FB5">
              <w:rPr>
                <w:sz w:val="28"/>
                <w:szCs w:val="28"/>
              </w:rPr>
              <w:t>±0.10, ±0.20, ±0.45;</w:t>
            </w:r>
          </w:p>
        </w:tc>
      </w:tr>
      <w:tr w:rsidR="00CF1C46" w:rsidRPr="00167FB5" w14:paraId="1717D0CF" w14:textId="77777777" w:rsidTr="00AE10F9">
        <w:trPr>
          <w:trHeight w:val="750"/>
        </w:trPr>
        <w:tc>
          <w:tcPr>
            <w:tcW w:w="5153" w:type="dxa"/>
            <w:tcBorders>
              <w:top w:val="nil"/>
              <w:left w:val="single" w:sz="4" w:space="0" w:color="auto"/>
              <w:bottom w:val="single" w:sz="4" w:space="0" w:color="auto"/>
              <w:right w:val="single" w:sz="4" w:space="0" w:color="auto"/>
            </w:tcBorders>
            <w:shd w:val="clear" w:color="auto" w:fill="auto"/>
            <w:noWrap/>
            <w:vAlign w:val="bottom"/>
          </w:tcPr>
          <w:p w14:paraId="64B1F8D4" w14:textId="77777777" w:rsidR="00CF1C46" w:rsidRPr="00167FB5" w:rsidRDefault="00CF1C46" w:rsidP="00AE10F9">
            <w:pPr>
              <w:ind w:right="-104" w:firstLine="540"/>
              <w:rPr>
                <w:color w:val="000000"/>
                <w:sz w:val="28"/>
                <w:szCs w:val="28"/>
              </w:rPr>
            </w:pPr>
            <w:r w:rsidRPr="00167FB5">
              <w:rPr>
                <w:color w:val="000000"/>
                <w:sz w:val="28"/>
                <w:szCs w:val="28"/>
                <w:lang w:val="uk-UA"/>
              </w:rPr>
              <w:t>Вихідний сигнал:</w:t>
            </w:r>
          </w:p>
        </w:tc>
        <w:tc>
          <w:tcPr>
            <w:tcW w:w="4044" w:type="dxa"/>
            <w:tcBorders>
              <w:top w:val="nil"/>
              <w:left w:val="nil"/>
              <w:bottom w:val="single" w:sz="4" w:space="0" w:color="auto"/>
              <w:right w:val="single" w:sz="4" w:space="0" w:color="auto"/>
            </w:tcBorders>
            <w:shd w:val="clear" w:color="auto" w:fill="auto"/>
            <w:noWrap/>
            <w:vAlign w:val="bottom"/>
          </w:tcPr>
          <w:p w14:paraId="1AA3C060" w14:textId="77777777" w:rsidR="00CF1C46" w:rsidRPr="00167FB5" w:rsidRDefault="00CF1C46" w:rsidP="00AE10F9">
            <w:pPr>
              <w:ind w:right="-104" w:firstLine="540"/>
              <w:jc w:val="both"/>
              <w:rPr>
                <w:color w:val="000000"/>
                <w:sz w:val="28"/>
                <w:szCs w:val="28"/>
              </w:rPr>
            </w:pPr>
            <w:r w:rsidRPr="00167FB5">
              <w:rPr>
                <w:color w:val="000000"/>
                <w:sz w:val="28"/>
                <w:szCs w:val="28"/>
                <w:lang w:val="uk-UA"/>
              </w:rPr>
              <w:t xml:space="preserve">цифрові протоколи зв'язку  RS-485(Modbus-RTU), 1-Wіre; </w:t>
            </w:r>
          </w:p>
        </w:tc>
      </w:tr>
      <w:tr w:rsidR="00CF1C46" w:rsidRPr="00167FB5" w14:paraId="59398C5A" w14:textId="77777777" w:rsidTr="00AE10F9">
        <w:trPr>
          <w:trHeight w:val="581"/>
        </w:trPr>
        <w:tc>
          <w:tcPr>
            <w:tcW w:w="5153" w:type="dxa"/>
            <w:tcBorders>
              <w:top w:val="nil"/>
              <w:left w:val="single" w:sz="4" w:space="0" w:color="auto"/>
              <w:bottom w:val="single" w:sz="4" w:space="0" w:color="auto"/>
              <w:right w:val="single" w:sz="4" w:space="0" w:color="auto"/>
            </w:tcBorders>
            <w:shd w:val="clear" w:color="auto" w:fill="auto"/>
            <w:vAlign w:val="bottom"/>
          </w:tcPr>
          <w:p w14:paraId="07B255F1" w14:textId="77777777" w:rsidR="00CF1C46" w:rsidRPr="00167FB5" w:rsidRDefault="00CF1C46" w:rsidP="00AE10F9">
            <w:pPr>
              <w:ind w:right="-104" w:firstLine="540"/>
              <w:rPr>
                <w:color w:val="000000"/>
                <w:sz w:val="28"/>
                <w:szCs w:val="28"/>
              </w:rPr>
            </w:pPr>
            <w:r w:rsidRPr="00167FB5">
              <w:rPr>
                <w:color w:val="000000"/>
                <w:sz w:val="28"/>
                <w:szCs w:val="28"/>
                <w:lang w:val="uk-UA"/>
              </w:rPr>
              <w:t>Допустиме напруження живлення, В:</w:t>
            </w:r>
          </w:p>
        </w:tc>
        <w:tc>
          <w:tcPr>
            <w:tcW w:w="4044" w:type="dxa"/>
            <w:tcBorders>
              <w:top w:val="nil"/>
              <w:left w:val="nil"/>
              <w:bottom w:val="single" w:sz="4" w:space="0" w:color="auto"/>
              <w:right w:val="single" w:sz="4" w:space="0" w:color="auto"/>
            </w:tcBorders>
            <w:shd w:val="clear" w:color="auto" w:fill="auto"/>
            <w:noWrap/>
            <w:vAlign w:val="bottom"/>
          </w:tcPr>
          <w:p w14:paraId="5F97AFA1" w14:textId="77777777" w:rsidR="00CF1C46" w:rsidRPr="00167FB5" w:rsidRDefault="00CF1C46" w:rsidP="00AE10F9">
            <w:pPr>
              <w:ind w:right="-104" w:firstLine="540"/>
              <w:rPr>
                <w:sz w:val="28"/>
                <w:szCs w:val="28"/>
              </w:rPr>
            </w:pPr>
            <w:r w:rsidRPr="00167FB5">
              <w:rPr>
                <w:sz w:val="28"/>
                <w:szCs w:val="28"/>
              </w:rPr>
              <w:t>7…30</w:t>
            </w:r>
          </w:p>
        </w:tc>
      </w:tr>
      <w:tr w:rsidR="00CF1C46" w:rsidRPr="00167FB5" w14:paraId="4C128B9B" w14:textId="77777777" w:rsidTr="00AE10F9">
        <w:trPr>
          <w:trHeight w:val="519"/>
        </w:trPr>
        <w:tc>
          <w:tcPr>
            <w:tcW w:w="5153" w:type="dxa"/>
            <w:tcBorders>
              <w:top w:val="nil"/>
              <w:left w:val="single" w:sz="4" w:space="0" w:color="auto"/>
              <w:bottom w:val="single" w:sz="4" w:space="0" w:color="auto"/>
              <w:right w:val="single" w:sz="4" w:space="0" w:color="auto"/>
            </w:tcBorders>
            <w:shd w:val="clear" w:color="auto" w:fill="auto"/>
            <w:noWrap/>
            <w:vAlign w:val="bottom"/>
          </w:tcPr>
          <w:p w14:paraId="0FCA42DF" w14:textId="77777777" w:rsidR="00CF1C46" w:rsidRPr="00167FB5" w:rsidRDefault="00CF1C46" w:rsidP="00AE10F9">
            <w:pPr>
              <w:ind w:right="-104" w:firstLine="540"/>
              <w:jc w:val="both"/>
              <w:rPr>
                <w:color w:val="000000"/>
                <w:sz w:val="28"/>
                <w:szCs w:val="28"/>
              </w:rPr>
            </w:pPr>
            <w:r w:rsidRPr="00167FB5">
              <w:rPr>
                <w:color w:val="000000"/>
                <w:sz w:val="28"/>
                <w:szCs w:val="28"/>
                <w:lang w:val="uk-UA"/>
              </w:rPr>
              <w:t xml:space="preserve">Споживана потужність, не більше, Вт:   </w:t>
            </w:r>
          </w:p>
        </w:tc>
        <w:tc>
          <w:tcPr>
            <w:tcW w:w="4044" w:type="dxa"/>
            <w:tcBorders>
              <w:top w:val="nil"/>
              <w:left w:val="nil"/>
              <w:bottom w:val="single" w:sz="4" w:space="0" w:color="auto"/>
              <w:right w:val="single" w:sz="4" w:space="0" w:color="auto"/>
            </w:tcBorders>
            <w:shd w:val="clear" w:color="auto" w:fill="auto"/>
            <w:noWrap/>
            <w:vAlign w:val="bottom"/>
          </w:tcPr>
          <w:p w14:paraId="5D74273F" w14:textId="77777777" w:rsidR="00CF1C46" w:rsidRPr="00167FB5" w:rsidRDefault="00CF1C46" w:rsidP="00AE10F9">
            <w:pPr>
              <w:ind w:right="-104" w:firstLine="540"/>
              <w:rPr>
                <w:sz w:val="28"/>
                <w:szCs w:val="28"/>
              </w:rPr>
            </w:pPr>
            <w:r w:rsidRPr="00167FB5">
              <w:rPr>
                <w:sz w:val="28"/>
                <w:szCs w:val="28"/>
              </w:rPr>
              <w:t xml:space="preserve">0.8; </w:t>
            </w:r>
          </w:p>
        </w:tc>
      </w:tr>
      <w:tr w:rsidR="00CF1C46" w:rsidRPr="00167FB5" w14:paraId="41DC5384" w14:textId="77777777" w:rsidTr="00AE10F9">
        <w:trPr>
          <w:trHeight w:val="541"/>
        </w:trPr>
        <w:tc>
          <w:tcPr>
            <w:tcW w:w="5153" w:type="dxa"/>
            <w:tcBorders>
              <w:top w:val="nil"/>
              <w:left w:val="single" w:sz="4" w:space="0" w:color="auto"/>
              <w:bottom w:val="single" w:sz="4" w:space="0" w:color="auto"/>
              <w:right w:val="single" w:sz="4" w:space="0" w:color="auto"/>
            </w:tcBorders>
            <w:shd w:val="clear" w:color="auto" w:fill="auto"/>
            <w:noWrap/>
            <w:vAlign w:val="bottom"/>
          </w:tcPr>
          <w:p w14:paraId="7E828C7A" w14:textId="77777777" w:rsidR="00CF1C46" w:rsidRPr="00167FB5" w:rsidRDefault="00CF1C46" w:rsidP="00AE10F9">
            <w:pPr>
              <w:ind w:right="-104" w:firstLine="540"/>
              <w:jc w:val="both"/>
              <w:rPr>
                <w:color w:val="000000"/>
                <w:sz w:val="28"/>
                <w:szCs w:val="28"/>
              </w:rPr>
            </w:pPr>
            <w:r w:rsidRPr="00167FB5">
              <w:rPr>
                <w:color w:val="000000"/>
                <w:sz w:val="28"/>
                <w:szCs w:val="28"/>
                <w:lang w:val="uk-UA"/>
              </w:rPr>
              <w:t xml:space="preserve">Габаритні розміри, не більше, мм:   </w:t>
            </w:r>
          </w:p>
        </w:tc>
        <w:tc>
          <w:tcPr>
            <w:tcW w:w="4044" w:type="dxa"/>
            <w:tcBorders>
              <w:top w:val="nil"/>
              <w:left w:val="nil"/>
              <w:bottom w:val="single" w:sz="4" w:space="0" w:color="auto"/>
              <w:right w:val="single" w:sz="4" w:space="0" w:color="auto"/>
            </w:tcBorders>
            <w:shd w:val="clear" w:color="auto" w:fill="auto"/>
            <w:noWrap/>
            <w:vAlign w:val="bottom"/>
          </w:tcPr>
          <w:p w14:paraId="715415FC" w14:textId="77777777" w:rsidR="00CF1C46" w:rsidRPr="00167FB5" w:rsidRDefault="00CF1C46" w:rsidP="00AE10F9">
            <w:pPr>
              <w:ind w:right="-104" w:firstLine="540"/>
              <w:rPr>
                <w:sz w:val="28"/>
                <w:szCs w:val="28"/>
                <w:lang w:val="uk-UA"/>
              </w:rPr>
            </w:pPr>
            <w:r w:rsidRPr="00167FB5">
              <w:rPr>
                <w:sz w:val="28"/>
                <w:szCs w:val="28"/>
              </w:rPr>
              <w:t>40x70</w:t>
            </w:r>
          </w:p>
        </w:tc>
      </w:tr>
      <w:tr w:rsidR="00CF1C46" w:rsidRPr="00167FB5" w14:paraId="50278E9B" w14:textId="77777777" w:rsidTr="00AE10F9">
        <w:trPr>
          <w:trHeight w:val="375"/>
        </w:trPr>
        <w:tc>
          <w:tcPr>
            <w:tcW w:w="5153" w:type="dxa"/>
            <w:tcBorders>
              <w:top w:val="nil"/>
              <w:left w:val="single" w:sz="4" w:space="0" w:color="auto"/>
              <w:bottom w:val="single" w:sz="4" w:space="0" w:color="auto"/>
              <w:right w:val="single" w:sz="4" w:space="0" w:color="auto"/>
            </w:tcBorders>
            <w:shd w:val="clear" w:color="auto" w:fill="auto"/>
            <w:noWrap/>
            <w:vAlign w:val="bottom"/>
          </w:tcPr>
          <w:p w14:paraId="3C7CC93E" w14:textId="77777777" w:rsidR="00CF1C46" w:rsidRPr="00167FB5" w:rsidRDefault="00CF1C46" w:rsidP="00AE10F9">
            <w:pPr>
              <w:ind w:right="-104" w:firstLine="540"/>
              <w:jc w:val="both"/>
              <w:rPr>
                <w:color w:val="000000"/>
                <w:sz w:val="28"/>
                <w:szCs w:val="28"/>
              </w:rPr>
            </w:pPr>
            <w:r w:rsidRPr="00167FB5">
              <w:rPr>
                <w:color w:val="000000"/>
                <w:sz w:val="28"/>
                <w:szCs w:val="28"/>
                <w:lang w:val="uk-UA"/>
              </w:rPr>
              <w:t xml:space="preserve">Маса, г.: </w:t>
            </w:r>
          </w:p>
        </w:tc>
        <w:tc>
          <w:tcPr>
            <w:tcW w:w="4044" w:type="dxa"/>
            <w:tcBorders>
              <w:top w:val="nil"/>
              <w:left w:val="nil"/>
              <w:bottom w:val="single" w:sz="4" w:space="0" w:color="auto"/>
              <w:right w:val="single" w:sz="4" w:space="0" w:color="auto"/>
            </w:tcBorders>
            <w:shd w:val="clear" w:color="auto" w:fill="auto"/>
            <w:noWrap/>
            <w:vAlign w:val="bottom"/>
          </w:tcPr>
          <w:p w14:paraId="1A4124A5" w14:textId="77777777" w:rsidR="00CF1C46" w:rsidRPr="00167FB5" w:rsidRDefault="00CF1C46" w:rsidP="00AE10F9">
            <w:pPr>
              <w:ind w:right="-104" w:firstLine="540"/>
              <w:rPr>
                <w:sz w:val="28"/>
                <w:szCs w:val="28"/>
              </w:rPr>
            </w:pPr>
            <w:r w:rsidRPr="00167FB5">
              <w:rPr>
                <w:sz w:val="28"/>
                <w:szCs w:val="28"/>
              </w:rPr>
              <w:t xml:space="preserve"> 250; </w:t>
            </w:r>
          </w:p>
        </w:tc>
      </w:tr>
      <w:tr w:rsidR="00CF1C46" w:rsidRPr="00167FB5" w14:paraId="37B67E61" w14:textId="77777777" w:rsidTr="00AE10F9">
        <w:trPr>
          <w:trHeight w:val="375"/>
        </w:trPr>
        <w:tc>
          <w:tcPr>
            <w:tcW w:w="5153" w:type="dxa"/>
            <w:tcBorders>
              <w:top w:val="nil"/>
              <w:left w:val="single" w:sz="4" w:space="0" w:color="auto"/>
              <w:bottom w:val="single" w:sz="4" w:space="0" w:color="auto"/>
              <w:right w:val="single" w:sz="4" w:space="0" w:color="auto"/>
            </w:tcBorders>
            <w:shd w:val="clear" w:color="auto" w:fill="auto"/>
            <w:noWrap/>
            <w:vAlign w:val="bottom"/>
          </w:tcPr>
          <w:p w14:paraId="1896A0C9" w14:textId="77777777" w:rsidR="00CF1C46" w:rsidRPr="00167FB5" w:rsidRDefault="00CF1C46" w:rsidP="00AE10F9">
            <w:pPr>
              <w:ind w:right="-104" w:firstLine="540"/>
              <w:jc w:val="both"/>
              <w:rPr>
                <w:color w:val="000000"/>
                <w:sz w:val="28"/>
                <w:szCs w:val="28"/>
              </w:rPr>
            </w:pPr>
            <w:r w:rsidRPr="00167FB5">
              <w:rPr>
                <w:color w:val="000000"/>
                <w:sz w:val="28"/>
                <w:szCs w:val="28"/>
                <w:lang w:val="uk-UA"/>
              </w:rPr>
              <w:t xml:space="preserve">Кліматичне виконання:  </w:t>
            </w:r>
          </w:p>
        </w:tc>
        <w:tc>
          <w:tcPr>
            <w:tcW w:w="4044" w:type="dxa"/>
            <w:tcBorders>
              <w:top w:val="nil"/>
              <w:left w:val="nil"/>
              <w:bottom w:val="single" w:sz="4" w:space="0" w:color="auto"/>
              <w:right w:val="single" w:sz="4" w:space="0" w:color="auto"/>
            </w:tcBorders>
            <w:shd w:val="clear" w:color="auto" w:fill="auto"/>
            <w:noWrap/>
            <w:vAlign w:val="bottom"/>
          </w:tcPr>
          <w:p w14:paraId="65A2F5A4" w14:textId="77777777" w:rsidR="00CF1C46" w:rsidRPr="00167FB5" w:rsidRDefault="00CF1C46" w:rsidP="00AE10F9">
            <w:pPr>
              <w:ind w:right="-104" w:firstLine="540"/>
              <w:rPr>
                <w:sz w:val="28"/>
                <w:szCs w:val="28"/>
              </w:rPr>
            </w:pPr>
            <w:r w:rsidRPr="00167FB5">
              <w:rPr>
                <w:sz w:val="28"/>
                <w:szCs w:val="28"/>
              </w:rPr>
              <w:t xml:space="preserve">УХЛ 3.1, </w:t>
            </w:r>
            <w:r w:rsidRPr="00167FB5">
              <w:rPr>
                <w:sz w:val="28"/>
                <w:szCs w:val="28"/>
                <w:lang w:val="uk-UA"/>
              </w:rPr>
              <w:t>У</w:t>
            </w:r>
            <w:r w:rsidRPr="00167FB5">
              <w:rPr>
                <w:sz w:val="28"/>
                <w:szCs w:val="28"/>
              </w:rPr>
              <w:t xml:space="preserve">2; </w:t>
            </w:r>
          </w:p>
        </w:tc>
      </w:tr>
      <w:tr w:rsidR="00CF1C46" w:rsidRPr="00167FB5" w14:paraId="37B0B708" w14:textId="77777777" w:rsidTr="00AE10F9">
        <w:trPr>
          <w:trHeight w:val="375"/>
        </w:trPr>
        <w:tc>
          <w:tcPr>
            <w:tcW w:w="5153" w:type="dxa"/>
            <w:tcBorders>
              <w:top w:val="nil"/>
              <w:left w:val="single" w:sz="4" w:space="0" w:color="auto"/>
              <w:bottom w:val="single" w:sz="4" w:space="0" w:color="auto"/>
              <w:right w:val="single" w:sz="4" w:space="0" w:color="auto"/>
            </w:tcBorders>
            <w:shd w:val="clear" w:color="auto" w:fill="auto"/>
            <w:noWrap/>
            <w:vAlign w:val="bottom"/>
          </w:tcPr>
          <w:p w14:paraId="6F1B14FE" w14:textId="77777777" w:rsidR="00CF1C46" w:rsidRPr="00167FB5" w:rsidRDefault="00CF1C46" w:rsidP="00AE10F9">
            <w:pPr>
              <w:ind w:right="-104" w:firstLine="540"/>
              <w:jc w:val="both"/>
              <w:rPr>
                <w:color w:val="000000"/>
                <w:sz w:val="28"/>
                <w:szCs w:val="28"/>
              </w:rPr>
            </w:pPr>
            <w:r w:rsidRPr="00167FB5">
              <w:rPr>
                <w:color w:val="000000"/>
                <w:sz w:val="28"/>
                <w:szCs w:val="28"/>
                <w:lang w:val="uk-UA"/>
              </w:rPr>
              <w:t xml:space="preserve">Механічна стійкість:   </w:t>
            </w:r>
          </w:p>
        </w:tc>
        <w:tc>
          <w:tcPr>
            <w:tcW w:w="4044" w:type="dxa"/>
            <w:tcBorders>
              <w:top w:val="nil"/>
              <w:left w:val="nil"/>
              <w:bottom w:val="single" w:sz="4" w:space="0" w:color="auto"/>
              <w:right w:val="single" w:sz="4" w:space="0" w:color="auto"/>
            </w:tcBorders>
            <w:shd w:val="clear" w:color="auto" w:fill="auto"/>
            <w:noWrap/>
            <w:vAlign w:val="bottom"/>
          </w:tcPr>
          <w:p w14:paraId="7D015898" w14:textId="77777777" w:rsidR="00CF1C46" w:rsidRPr="00167FB5" w:rsidRDefault="00CF1C46" w:rsidP="00AE10F9">
            <w:pPr>
              <w:ind w:right="-104" w:firstLine="540"/>
              <w:jc w:val="both"/>
              <w:rPr>
                <w:color w:val="000000"/>
                <w:sz w:val="28"/>
                <w:szCs w:val="28"/>
              </w:rPr>
            </w:pPr>
            <w:r w:rsidRPr="00167FB5">
              <w:rPr>
                <w:color w:val="000000"/>
                <w:sz w:val="28"/>
                <w:szCs w:val="28"/>
                <w:lang w:val="uk-UA"/>
              </w:rPr>
              <w:t xml:space="preserve">-  за ДСТ 12997-84;  V3,  </w:t>
            </w:r>
          </w:p>
        </w:tc>
      </w:tr>
      <w:tr w:rsidR="00CF1C46" w:rsidRPr="00167FB5" w14:paraId="5514ABE4" w14:textId="77777777" w:rsidTr="00AE10F9">
        <w:trPr>
          <w:trHeight w:val="375"/>
        </w:trPr>
        <w:tc>
          <w:tcPr>
            <w:tcW w:w="5153" w:type="dxa"/>
            <w:tcBorders>
              <w:top w:val="nil"/>
              <w:left w:val="single" w:sz="4" w:space="0" w:color="auto"/>
              <w:bottom w:val="single" w:sz="4" w:space="0" w:color="auto"/>
              <w:right w:val="single" w:sz="4" w:space="0" w:color="auto"/>
            </w:tcBorders>
            <w:shd w:val="clear" w:color="auto" w:fill="auto"/>
            <w:noWrap/>
            <w:vAlign w:val="bottom"/>
          </w:tcPr>
          <w:p w14:paraId="116A7278" w14:textId="77777777" w:rsidR="00CF1C46" w:rsidRPr="00167FB5" w:rsidRDefault="00CF1C46" w:rsidP="00AE10F9">
            <w:pPr>
              <w:ind w:right="-104" w:firstLine="540"/>
              <w:rPr>
                <w:rFonts w:ascii="Arial CYR" w:hAnsi="Arial CYR" w:cs="Arial CYR"/>
                <w:sz w:val="20"/>
                <w:szCs w:val="20"/>
              </w:rPr>
            </w:pPr>
            <w:r w:rsidRPr="00167FB5">
              <w:rPr>
                <w:rFonts w:ascii="Arial CYR" w:hAnsi="Arial CYR" w:cs="Arial CYR"/>
                <w:sz w:val="20"/>
                <w:szCs w:val="20"/>
              </w:rPr>
              <w:t> </w:t>
            </w:r>
          </w:p>
        </w:tc>
        <w:tc>
          <w:tcPr>
            <w:tcW w:w="4044" w:type="dxa"/>
            <w:tcBorders>
              <w:top w:val="nil"/>
              <w:left w:val="nil"/>
              <w:bottom w:val="single" w:sz="4" w:space="0" w:color="auto"/>
              <w:right w:val="single" w:sz="4" w:space="0" w:color="auto"/>
            </w:tcBorders>
            <w:shd w:val="clear" w:color="auto" w:fill="auto"/>
            <w:noWrap/>
            <w:vAlign w:val="bottom"/>
          </w:tcPr>
          <w:p w14:paraId="3BB620CA" w14:textId="77777777" w:rsidR="00CF1C46" w:rsidRPr="00167FB5" w:rsidRDefault="00CF1C46" w:rsidP="00AE10F9">
            <w:pPr>
              <w:ind w:right="-104" w:firstLine="540"/>
              <w:jc w:val="both"/>
              <w:rPr>
                <w:color w:val="000000"/>
                <w:sz w:val="28"/>
                <w:szCs w:val="28"/>
              </w:rPr>
            </w:pPr>
            <w:r w:rsidRPr="00167FB5">
              <w:rPr>
                <w:color w:val="000000"/>
                <w:sz w:val="28"/>
                <w:szCs w:val="28"/>
                <w:lang w:val="uk-UA"/>
              </w:rPr>
              <w:t xml:space="preserve">-  по ОСТ 32.146-2000  MM1; </w:t>
            </w:r>
          </w:p>
        </w:tc>
      </w:tr>
      <w:tr w:rsidR="00CF1C46" w:rsidRPr="00167FB5" w14:paraId="2A0BAB67" w14:textId="77777777" w:rsidTr="00AE10F9">
        <w:trPr>
          <w:trHeight w:val="420"/>
        </w:trPr>
        <w:tc>
          <w:tcPr>
            <w:tcW w:w="5153" w:type="dxa"/>
            <w:tcBorders>
              <w:top w:val="nil"/>
              <w:left w:val="single" w:sz="4" w:space="0" w:color="auto"/>
              <w:bottom w:val="single" w:sz="4" w:space="0" w:color="auto"/>
              <w:right w:val="single" w:sz="4" w:space="0" w:color="auto"/>
            </w:tcBorders>
            <w:shd w:val="clear" w:color="auto" w:fill="auto"/>
            <w:noWrap/>
            <w:vAlign w:val="bottom"/>
          </w:tcPr>
          <w:p w14:paraId="151320BF" w14:textId="77777777" w:rsidR="00CF1C46" w:rsidRPr="00167FB5" w:rsidRDefault="00CF1C46" w:rsidP="00AE10F9">
            <w:pPr>
              <w:ind w:right="-104" w:firstLine="540"/>
              <w:jc w:val="both"/>
              <w:rPr>
                <w:color w:val="000000"/>
                <w:sz w:val="28"/>
                <w:szCs w:val="28"/>
              </w:rPr>
            </w:pPr>
            <w:r w:rsidRPr="00167FB5">
              <w:rPr>
                <w:color w:val="000000"/>
                <w:sz w:val="28"/>
                <w:szCs w:val="28"/>
                <w:lang w:val="uk-UA"/>
              </w:rPr>
              <w:t xml:space="preserve">Ступінь захисту  за ДСТ14254-96:  </w:t>
            </w:r>
          </w:p>
        </w:tc>
        <w:tc>
          <w:tcPr>
            <w:tcW w:w="4044" w:type="dxa"/>
            <w:tcBorders>
              <w:top w:val="nil"/>
              <w:left w:val="nil"/>
              <w:bottom w:val="single" w:sz="4" w:space="0" w:color="auto"/>
              <w:right w:val="single" w:sz="4" w:space="0" w:color="auto"/>
            </w:tcBorders>
            <w:shd w:val="clear" w:color="auto" w:fill="auto"/>
            <w:noWrap/>
            <w:vAlign w:val="bottom"/>
          </w:tcPr>
          <w:p w14:paraId="19DC0DD7" w14:textId="77777777" w:rsidR="00CF1C46" w:rsidRPr="00167FB5" w:rsidRDefault="00CF1C46" w:rsidP="00AE10F9">
            <w:pPr>
              <w:ind w:right="-104" w:firstLine="540"/>
              <w:rPr>
                <w:sz w:val="28"/>
                <w:szCs w:val="28"/>
              </w:rPr>
            </w:pPr>
            <w:r w:rsidRPr="00167FB5">
              <w:rPr>
                <w:sz w:val="28"/>
                <w:szCs w:val="28"/>
              </w:rPr>
              <w:t xml:space="preserve">ІP54; </w:t>
            </w:r>
          </w:p>
        </w:tc>
      </w:tr>
      <w:tr w:rsidR="00CF1C46" w:rsidRPr="00167FB5" w14:paraId="0FEB5CF7" w14:textId="77777777" w:rsidTr="00AE10F9">
        <w:trPr>
          <w:trHeight w:val="375"/>
        </w:trPr>
        <w:tc>
          <w:tcPr>
            <w:tcW w:w="5153" w:type="dxa"/>
            <w:tcBorders>
              <w:top w:val="nil"/>
              <w:left w:val="single" w:sz="4" w:space="0" w:color="auto"/>
              <w:bottom w:val="single" w:sz="4" w:space="0" w:color="auto"/>
              <w:right w:val="single" w:sz="4" w:space="0" w:color="auto"/>
            </w:tcBorders>
            <w:shd w:val="clear" w:color="auto" w:fill="auto"/>
            <w:noWrap/>
            <w:vAlign w:val="bottom"/>
          </w:tcPr>
          <w:p w14:paraId="1CBB4E09" w14:textId="77777777" w:rsidR="00CF1C46" w:rsidRPr="00167FB5" w:rsidRDefault="00CF1C46" w:rsidP="00AE10F9">
            <w:pPr>
              <w:ind w:right="-104" w:firstLine="540"/>
              <w:jc w:val="both"/>
              <w:rPr>
                <w:color w:val="000000"/>
                <w:sz w:val="28"/>
                <w:szCs w:val="28"/>
              </w:rPr>
            </w:pPr>
            <w:r w:rsidRPr="00167FB5">
              <w:rPr>
                <w:color w:val="000000"/>
                <w:sz w:val="28"/>
                <w:szCs w:val="28"/>
                <w:lang w:val="uk-UA"/>
              </w:rPr>
              <w:t xml:space="preserve">Номер технічних умов:  </w:t>
            </w:r>
          </w:p>
        </w:tc>
        <w:tc>
          <w:tcPr>
            <w:tcW w:w="4044" w:type="dxa"/>
            <w:tcBorders>
              <w:top w:val="nil"/>
              <w:left w:val="nil"/>
              <w:bottom w:val="single" w:sz="4" w:space="0" w:color="auto"/>
              <w:right w:val="single" w:sz="4" w:space="0" w:color="auto"/>
            </w:tcBorders>
            <w:shd w:val="clear" w:color="auto" w:fill="auto"/>
            <w:noWrap/>
            <w:vAlign w:val="bottom"/>
          </w:tcPr>
          <w:p w14:paraId="58AD6AE9" w14:textId="77777777" w:rsidR="00CF1C46" w:rsidRPr="00167FB5" w:rsidRDefault="00CF1C46" w:rsidP="00AE10F9">
            <w:pPr>
              <w:ind w:right="-104" w:firstLine="540"/>
              <w:rPr>
                <w:sz w:val="28"/>
                <w:szCs w:val="28"/>
              </w:rPr>
            </w:pPr>
            <w:r w:rsidRPr="00167FB5">
              <w:rPr>
                <w:sz w:val="28"/>
                <w:szCs w:val="28"/>
              </w:rPr>
              <w:t xml:space="preserve">АГБР.406239.001 ТУ </w:t>
            </w:r>
          </w:p>
        </w:tc>
      </w:tr>
    </w:tbl>
    <w:p w14:paraId="535A2DEC"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45A0876F"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 xml:space="preserve">Тиск вимірюваного середовища впливає безпосередньо  на  мембрану тензоперетворювача, з нанесеними на неї кремнієвими тензорезисторами, </w:t>
      </w:r>
      <w:r w:rsidRPr="00167FB5">
        <w:rPr>
          <w:color w:val="000000"/>
          <w:sz w:val="28"/>
          <w:szCs w:val="28"/>
          <w:lang w:val="uk-UA"/>
        </w:rPr>
        <w:lastRenderedPageBreak/>
        <w:t>з'єднаними  по мостовій схемі. У результаті деформації мембрани змінюється опір тензорезисторів, формуючи вихідний сигнал. Електричний сигнал, тензоперетворювача надходить в електронний блок, де перетворюється в цифровий сигнал.</w:t>
      </w:r>
    </w:p>
    <w:p w14:paraId="3A7878DA" w14:textId="411B7BA1"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 xml:space="preserve"> </w:t>
      </w:r>
      <w:r w:rsidRPr="00167FB5">
        <w:rPr>
          <w:noProof/>
          <w:color w:val="000000"/>
          <w:sz w:val="28"/>
          <w:szCs w:val="28"/>
          <w:lang w:val="uk-UA"/>
        </w:rPr>
        <w:drawing>
          <wp:inline distT="0" distB="0" distL="0" distR="0" wp14:anchorId="19B4430C" wp14:editId="618EDF5A">
            <wp:extent cx="1866900" cy="26670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866900" cy="2667000"/>
                    </a:xfrm>
                    <a:prstGeom prst="rect">
                      <a:avLst/>
                    </a:prstGeom>
                    <a:noFill/>
                    <a:ln>
                      <a:noFill/>
                    </a:ln>
                  </pic:spPr>
                </pic:pic>
              </a:graphicData>
            </a:graphic>
          </wp:inline>
        </w:drawing>
      </w:r>
      <w:r w:rsidRPr="00167FB5">
        <w:rPr>
          <w:color w:val="000000"/>
          <w:sz w:val="28"/>
          <w:szCs w:val="28"/>
          <w:lang w:val="uk-UA"/>
        </w:rPr>
        <w:t xml:space="preserve"> </w:t>
      </w:r>
      <w:r w:rsidRPr="00167FB5">
        <w:rPr>
          <w:color w:val="000000"/>
          <w:sz w:val="28"/>
          <w:szCs w:val="28"/>
          <w:lang w:val="uk-UA"/>
        </w:rPr>
        <w:tab/>
      </w:r>
      <w:r w:rsidRPr="00167FB5">
        <w:rPr>
          <w:noProof/>
          <w:color w:val="000000"/>
          <w:sz w:val="28"/>
          <w:szCs w:val="28"/>
          <w:lang w:val="uk-UA"/>
        </w:rPr>
        <w:drawing>
          <wp:inline distT="0" distB="0" distL="0" distR="0" wp14:anchorId="337CD0FE" wp14:editId="1FEE90BF">
            <wp:extent cx="2724150" cy="17240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724150" cy="1724025"/>
                    </a:xfrm>
                    <a:prstGeom prst="rect">
                      <a:avLst/>
                    </a:prstGeom>
                    <a:noFill/>
                    <a:ln>
                      <a:noFill/>
                    </a:ln>
                  </pic:spPr>
                </pic:pic>
              </a:graphicData>
            </a:graphic>
          </wp:inline>
        </w:drawing>
      </w:r>
    </w:p>
    <w:p w14:paraId="3AC120A2" w14:textId="77777777" w:rsidR="00CF1C46" w:rsidRPr="00167FB5" w:rsidRDefault="00CF1C46" w:rsidP="00CF1C46">
      <w:pPr>
        <w:tabs>
          <w:tab w:val="left" w:pos="600"/>
        </w:tabs>
        <w:suppressAutoHyphens/>
        <w:spacing w:line="360" w:lineRule="auto"/>
        <w:ind w:right="-104" w:firstLine="540"/>
        <w:jc w:val="center"/>
        <w:rPr>
          <w:color w:val="000000"/>
          <w:sz w:val="28"/>
          <w:szCs w:val="28"/>
          <w:lang w:val="uk-UA"/>
        </w:rPr>
      </w:pPr>
      <w:r w:rsidRPr="00167FB5">
        <w:rPr>
          <w:color w:val="000000"/>
          <w:sz w:val="28"/>
          <w:szCs w:val="28"/>
          <w:lang w:val="uk-UA"/>
        </w:rPr>
        <w:t>Рисунок 3.5 - Датчик  тиску  СДВ-І-D, габаритні розміри :</w:t>
      </w:r>
    </w:p>
    <w:p w14:paraId="1E0DADBC"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 xml:space="preserve">приймач  тиску-1, тензоперетворювач-2, корпус-3  та електронний блок-4, </w:t>
      </w:r>
    </w:p>
    <w:p w14:paraId="0DCED8B2"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535BDE82"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 xml:space="preserve">Датчик тиску СДВ-І-D обмінюється інформацією із контролером завдяки мікропроцесору. Схема зовнішніх електричних з'єднань будується таким спосіб: вихідний  сигнал  від датчика тиску (а) надходить на вхід перетворювача  інтерфейсу (б), а потім перетворений сигнал надходить до зовнішніх пристроїв (в) (рисунок 3.6). </w:t>
      </w:r>
    </w:p>
    <w:p w14:paraId="067403C3"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2BC0FDD9" w14:textId="77777777" w:rsidR="00CF1C46" w:rsidRPr="00167FB5" w:rsidRDefault="00CF1C46" w:rsidP="00CF1C46">
      <w:pPr>
        <w:tabs>
          <w:tab w:val="left" w:pos="600"/>
        </w:tabs>
        <w:suppressAutoHyphens/>
        <w:spacing w:line="360" w:lineRule="auto"/>
        <w:ind w:right="-104" w:firstLine="540"/>
        <w:jc w:val="center"/>
        <w:rPr>
          <w:b/>
          <w:color w:val="000000"/>
          <w:sz w:val="28"/>
          <w:szCs w:val="28"/>
          <w:lang w:val="uk-UA"/>
        </w:rPr>
      </w:pPr>
      <w:r w:rsidRPr="00167FB5">
        <w:rPr>
          <w:b/>
          <w:color w:val="000000"/>
          <w:sz w:val="28"/>
          <w:szCs w:val="28"/>
          <w:lang w:val="uk-UA"/>
        </w:rPr>
        <w:t>3.3.4  Датчики витрати води</w:t>
      </w:r>
    </w:p>
    <w:p w14:paraId="25D7358A"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4C2DC274"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Датчик витрати води R</w:t>
      </w:r>
      <w:r w:rsidRPr="00167FB5">
        <w:rPr>
          <w:color w:val="000000"/>
          <w:sz w:val="28"/>
          <w:szCs w:val="28"/>
          <w:lang w:val="en-US"/>
        </w:rPr>
        <w:t>S</w:t>
      </w:r>
      <w:r w:rsidRPr="00167FB5">
        <w:rPr>
          <w:color w:val="000000"/>
          <w:sz w:val="28"/>
          <w:szCs w:val="28"/>
          <w:lang w:val="uk-UA"/>
        </w:rPr>
        <w:t xml:space="preserve"> 485 призначений для вимірювання витрати й обсягу води в повністю заповнених трубопроводах (рисунок 3.7). </w:t>
      </w:r>
    </w:p>
    <w:p w14:paraId="1289B562" w14:textId="5CAAA2EC" w:rsidR="00CF1C46" w:rsidRPr="00167FB5" w:rsidRDefault="00CF1C46" w:rsidP="00CF1C46">
      <w:pPr>
        <w:tabs>
          <w:tab w:val="left" w:pos="600"/>
        </w:tabs>
        <w:suppressAutoHyphens/>
        <w:spacing w:line="360" w:lineRule="auto"/>
        <w:ind w:right="-104" w:firstLine="3960"/>
        <w:rPr>
          <w:color w:val="000000"/>
          <w:sz w:val="28"/>
          <w:szCs w:val="28"/>
          <w:lang w:val="uk-UA"/>
        </w:rPr>
      </w:pPr>
      <w:r w:rsidRPr="00167FB5">
        <w:rPr>
          <w:noProof/>
        </w:rPr>
        <w:lastRenderedPageBreak/>
        <w:drawing>
          <wp:inline distT="0" distB="0" distL="0" distR="0" wp14:anchorId="566A6B80" wp14:editId="7501AF2F">
            <wp:extent cx="2495550" cy="24955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495550" cy="2495550"/>
                    </a:xfrm>
                    <a:prstGeom prst="rect">
                      <a:avLst/>
                    </a:prstGeom>
                    <a:noFill/>
                    <a:ln>
                      <a:noFill/>
                    </a:ln>
                  </pic:spPr>
                </pic:pic>
              </a:graphicData>
            </a:graphic>
          </wp:inline>
        </w:drawing>
      </w:r>
    </w:p>
    <w:p w14:paraId="480030E4" w14:textId="77777777" w:rsidR="00CF1C46" w:rsidRPr="00167FB5" w:rsidRDefault="00CF1C46" w:rsidP="00CF1C46">
      <w:pPr>
        <w:tabs>
          <w:tab w:val="left" w:pos="600"/>
        </w:tabs>
        <w:suppressAutoHyphens/>
        <w:spacing w:line="360" w:lineRule="auto"/>
        <w:ind w:right="-104" w:firstLine="540"/>
        <w:jc w:val="center"/>
        <w:rPr>
          <w:color w:val="000000"/>
          <w:sz w:val="28"/>
          <w:szCs w:val="28"/>
          <w:lang w:val="uk-UA"/>
        </w:rPr>
      </w:pPr>
      <w:r w:rsidRPr="00167FB5">
        <w:rPr>
          <w:color w:val="000000"/>
          <w:sz w:val="28"/>
          <w:szCs w:val="28"/>
          <w:lang w:val="uk-UA"/>
        </w:rPr>
        <w:t>Рисунок 3.7 - Датчики витрати води кореляційні R</w:t>
      </w:r>
      <w:r w:rsidRPr="00167FB5">
        <w:rPr>
          <w:color w:val="000000"/>
          <w:sz w:val="28"/>
          <w:szCs w:val="28"/>
          <w:lang w:val="en-US"/>
        </w:rPr>
        <w:t>S</w:t>
      </w:r>
      <w:r w:rsidRPr="00167FB5">
        <w:rPr>
          <w:color w:val="000000"/>
          <w:sz w:val="28"/>
          <w:szCs w:val="28"/>
          <w:lang w:val="uk-UA"/>
        </w:rPr>
        <w:t xml:space="preserve"> 485</w:t>
      </w:r>
    </w:p>
    <w:p w14:paraId="4A606ED3"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p>
    <w:p w14:paraId="70885FE1"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Датчик R</w:t>
      </w:r>
      <w:r w:rsidRPr="00167FB5">
        <w:rPr>
          <w:color w:val="000000"/>
          <w:sz w:val="28"/>
          <w:szCs w:val="28"/>
          <w:lang w:val="en-US"/>
        </w:rPr>
        <w:t>S</w:t>
      </w:r>
      <w:r w:rsidRPr="00167FB5">
        <w:rPr>
          <w:color w:val="000000"/>
          <w:sz w:val="28"/>
          <w:szCs w:val="28"/>
          <w:lang w:val="uk-UA"/>
        </w:rPr>
        <w:t xml:space="preserve"> 485</w:t>
      </w:r>
      <w:r w:rsidRPr="00167FB5">
        <w:rPr>
          <w:color w:val="000000"/>
          <w:sz w:val="28"/>
          <w:szCs w:val="28"/>
        </w:rPr>
        <w:t xml:space="preserve"> </w:t>
      </w:r>
      <w:r w:rsidRPr="00167FB5">
        <w:rPr>
          <w:color w:val="000000"/>
          <w:sz w:val="28"/>
          <w:szCs w:val="28"/>
          <w:lang w:val="uk-UA"/>
        </w:rPr>
        <w:t>використовується як у технологічних цілях, так і з метою комерційного обліку, у системах тепло- і водопостачання.</w:t>
      </w:r>
    </w:p>
    <w:p w14:paraId="3AD322AA"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Основні переваги:</w:t>
      </w:r>
    </w:p>
    <w:p w14:paraId="50E5AB33"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 відсутність опору потоку й втрат тиску;</w:t>
      </w:r>
    </w:p>
    <w:p w14:paraId="15E59C65"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 можливість монтажу первинних перетворювачів на трубопроводі при будь-якій орієнтації щодо його осі;</w:t>
      </w:r>
    </w:p>
    <w:p w14:paraId="24AD9281"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 корекція показань із урахуванням неточності монтажу первинних перетворювачів;</w:t>
      </w:r>
    </w:p>
    <w:p w14:paraId="31DA211A"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 збереження інформації при відключенні живлення протягом  10 років;</w:t>
      </w:r>
    </w:p>
    <w:p w14:paraId="1834ABCE"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 беспроливной, імітаційний метод перевірки;</w:t>
      </w:r>
    </w:p>
    <w:p w14:paraId="37AFAAA5"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Основні технічні характеристики R</w:t>
      </w:r>
      <w:r w:rsidRPr="00167FB5">
        <w:rPr>
          <w:color w:val="000000"/>
          <w:sz w:val="28"/>
          <w:szCs w:val="28"/>
          <w:lang w:val="en-US"/>
        </w:rPr>
        <w:t>S</w:t>
      </w:r>
      <w:r w:rsidRPr="00167FB5">
        <w:rPr>
          <w:color w:val="000000"/>
          <w:sz w:val="28"/>
          <w:szCs w:val="28"/>
          <w:lang w:val="uk-UA"/>
        </w:rPr>
        <w:t xml:space="preserve"> 485: вимірюване середовище - вода (питна, технічна, річкова, стічна й т.п.) з параметрами:</w:t>
      </w:r>
    </w:p>
    <w:p w14:paraId="6932473E"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 xml:space="preserve"> температура від -10℃ до 80℃; тиск до 2,5 МПа; </w:t>
      </w:r>
    </w:p>
    <w:p w14:paraId="48E4046B"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 xml:space="preserve">діаметр трубопроводу Ду 80...4000 мм; динамічний діапазон 1:100; </w:t>
      </w:r>
    </w:p>
    <w:p w14:paraId="6E8A501D"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межі вимірювань 2,7...452 400 м3/г.</w:t>
      </w:r>
    </w:p>
    <w:p w14:paraId="4B30612B" w14:textId="77777777" w:rsidR="00CF1C46" w:rsidRPr="00167FB5" w:rsidRDefault="00CF1C46" w:rsidP="00CF1C46">
      <w:pPr>
        <w:tabs>
          <w:tab w:val="left" w:pos="600"/>
        </w:tabs>
        <w:suppressAutoHyphens/>
        <w:spacing w:line="360" w:lineRule="auto"/>
        <w:ind w:right="-104" w:firstLine="540"/>
        <w:jc w:val="both"/>
        <w:rPr>
          <w:color w:val="000000"/>
          <w:sz w:val="28"/>
          <w:szCs w:val="28"/>
          <w:lang w:val="uk-UA"/>
        </w:rPr>
      </w:pPr>
      <w:r w:rsidRPr="00167FB5">
        <w:rPr>
          <w:color w:val="000000"/>
          <w:sz w:val="28"/>
          <w:szCs w:val="28"/>
          <w:lang w:val="uk-UA"/>
        </w:rPr>
        <w:t>Вихідні сигнали: струмоімпульсний (СІ); замкнуто/розімкнуто;</w:t>
      </w:r>
    </w:p>
    <w:p w14:paraId="1A0C998C" w14:textId="77777777" w:rsidR="00CF1C46" w:rsidRPr="00167FB5" w:rsidRDefault="00CF1C46" w:rsidP="00CF1C46">
      <w:pPr>
        <w:tabs>
          <w:tab w:val="left" w:pos="600"/>
        </w:tabs>
        <w:suppressAutoHyphens/>
        <w:spacing w:line="360" w:lineRule="auto"/>
        <w:ind w:right="-104"/>
        <w:jc w:val="both"/>
        <w:rPr>
          <w:color w:val="000000"/>
          <w:sz w:val="28"/>
          <w:szCs w:val="28"/>
          <w:lang w:val="uk-UA"/>
        </w:rPr>
      </w:pPr>
      <w:r w:rsidRPr="00167FB5">
        <w:rPr>
          <w:color w:val="000000"/>
          <w:sz w:val="28"/>
          <w:szCs w:val="28"/>
          <w:lang w:val="uk-UA"/>
        </w:rPr>
        <w:t>інтерфейс RS232;  уніфікований струмовий 0-5, 4-20 мА; інтерфейс RS485.</w:t>
      </w:r>
    </w:p>
    <w:p w14:paraId="706B4B0D" w14:textId="77777777" w:rsidR="00CF1C46" w:rsidRPr="00167FB5" w:rsidRDefault="00CF1C46" w:rsidP="00CF1C46">
      <w:pPr>
        <w:tabs>
          <w:tab w:val="left" w:pos="600"/>
        </w:tabs>
        <w:suppressAutoHyphens/>
        <w:spacing w:line="360" w:lineRule="auto"/>
        <w:ind w:right="-104" w:firstLine="540"/>
        <w:jc w:val="center"/>
        <w:rPr>
          <w:color w:val="000000"/>
          <w:sz w:val="28"/>
          <w:szCs w:val="28"/>
          <w:lang w:val="uk-UA"/>
        </w:rPr>
      </w:pPr>
    </w:p>
    <w:p w14:paraId="5F2B1E98" w14:textId="77777777" w:rsidR="00CF1C46" w:rsidRPr="00167FB5" w:rsidRDefault="00CF1C46" w:rsidP="00CF1C46">
      <w:pPr>
        <w:spacing w:line="360" w:lineRule="auto"/>
        <w:ind w:right="-104" w:firstLine="540"/>
        <w:jc w:val="center"/>
        <w:rPr>
          <w:bCs/>
          <w:sz w:val="28"/>
          <w:szCs w:val="28"/>
          <w:lang w:val="uk-UA"/>
        </w:rPr>
      </w:pPr>
    </w:p>
    <w:p w14:paraId="1BCAD2CF" w14:textId="3230E9DC" w:rsidR="00CF1C46" w:rsidRPr="00167FB5" w:rsidRDefault="00CF1C46" w:rsidP="00CF1C46">
      <w:pPr>
        <w:rPr>
          <w:lang w:val="uk-UA"/>
        </w:rPr>
      </w:pPr>
    </w:p>
    <w:p w14:paraId="3CA79D86" w14:textId="77777777" w:rsidR="00CF1C46" w:rsidRPr="00167FB5" w:rsidRDefault="00CF1C46" w:rsidP="00CF1C46">
      <w:pPr>
        <w:spacing w:line="360" w:lineRule="auto"/>
        <w:ind w:firstLine="540"/>
        <w:jc w:val="center"/>
        <w:rPr>
          <w:b/>
          <w:color w:val="000000"/>
          <w:sz w:val="28"/>
          <w:szCs w:val="28"/>
          <w:lang w:val="uk-UA"/>
        </w:rPr>
      </w:pPr>
      <w:r w:rsidRPr="00167FB5">
        <w:rPr>
          <w:b/>
          <w:sz w:val="28"/>
          <w:szCs w:val="28"/>
          <w:lang w:val="uk-UA"/>
        </w:rPr>
        <w:lastRenderedPageBreak/>
        <w:t>4</w:t>
      </w:r>
      <w:r w:rsidRPr="00167FB5">
        <w:rPr>
          <w:sz w:val="28"/>
          <w:szCs w:val="28"/>
          <w:lang w:val="uk-UA"/>
        </w:rPr>
        <w:t xml:space="preserve"> </w:t>
      </w:r>
      <w:r w:rsidRPr="00167FB5">
        <w:rPr>
          <w:b/>
          <w:sz w:val="28"/>
          <w:szCs w:val="28"/>
          <w:lang w:val="uk-UA"/>
        </w:rPr>
        <w:t>С</w:t>
      </w:r>
      <w:r w:rsidRPr="00167FB5">
        <w:rPr>
          <w:b/>
          <w:color w:val="000000"/>
          <w:sz w:val="28"/>
          <w:szCs w:val="28"/>
          <w:lang w:val="uk-UA"/>
        </w:rPr>
        <w:t>истема моніторингу та контролю параметрів  тепло- та водопостачання адміністративної будівлі</w:t>
      </w:r>
    </w:p>
    <w:p w14:paraId="0552F1AE" w14:textId="77777777" w:rsidR="00CF1C46" w:rsidRPr="00167FB5" w:rsidRDefault="00CF1C46" w:rsidP="00CF1C46">
      <w:pPr>
        <w:spacing w:line="360" w:lineRule="auto"/>
        <w:ind w:firstLine="540"/>
        <w:jc w:val="center"/>
        <w:rPr>
          <w:b/>
          <w:color w:val="000000"/>
          <w:sz w:val="28"/>
          <w:szCs w:val="28"/>
          <w:lang w:val="uk-UA"/>
        </w:rPr>
      </w:pPr>
    </w:p>
    <w:p w14:paraId="5A0E4513" w14:textId="77777777" w:rsidR="00CF1C46" w:rsidRPr="00167FB5" w:rsidRDefault="00CF1C46" w:rsidP="00CF1C46">
      <w:pPr>
        <w:spacing w:line="360" w:lineRule="auto"/>
        <w:ind w:firstLine="540"/>
        <w:jc w:val="center"/>
        <w:rPr>
          <w:color w:val="000000"/>
          <w:sz w:val="28"/>
          <w:szCs w:val="28"/>
          <w:lang w:val="uk-UA"/>
        </w:rPr>
      </w:pPr>
      <w:r w:rsidRPr="00167FB5">
        <w:rPr>
          <w:b/>
          <w:color w:val="000000"/>
          <w:sz w:val="28"/>
          <w:szCs w:val="28"/>
          <w:lang w:val="uk-UA"/>
        </w:rPr>
        <w:t>4.1 Організація системи моніторингу та контролю параметрів енергоефективності тепло- та водопостачання адміністративної будівлі</w:t>
      </w:r>
    </w:p>
    <w:p w14:paraId="707CD1D3" w14:textId="77777777" w:rsidR="00CF1C46" w:rsidRPr="00167FB5" w:rsidRDefault="00CF1C46" w:rsidP="00CF1C46">
      <w:pPr>
        <w:pStyle w:val="af3"/>
        <w:spacing w:before="0" w:beforeAutospacing="0" w:after="0" w:afterAutospacing="0" w:line="360" w:lineRule="auto"/>
        <w:ind w:firstLine="540"/>
        <w:rPr>
          <w:sz w:val="28"/>
          <w:szCs w:val="28"/>
          <w:lang w:val="uk-UA"/>
        </w:rPr>
      </w:pPr>
    </w:p>
    <w:p w14:paraId="7F8A8961" w14:textId="77777777" w:rsidR="00CF1C46" w:rsidRPr="00167FB5" w:rsidRDefault="00CF1C46" w:rsidP="00CF1C46">
      <w:pPr>
        <w:pStyle w:val="af3"/>
        <w:spacing w:before="0" w:beforeAutospacing="0" w:after="0" w:afterAutospacing="0" w:line="360" w:lineRule="auto"/>
        <w:ind w:firstLine="540"/>
        <w:rPr>
          <w:sz w:val="28"/>
          <w:szCs w:val="28"/>
        </w:rPr>
      </w:pPr>
      <w:r w:rsidRPr="00167FB5">
        <w:rPr>
          <w:sz w:val="28"/>
          <w:szCs w:val="28"/>
          <w:lang w:val="uk-UA"/>
        </w:rPr>
        <w:t>Система моніторингу та контролю в тепло- та водопостачанні адміністративної будівлі має</w:t>
      </w:r>
      <w:r w:rsidRPr="00167FB5">
        <w:rPr>
          <w:sz w:val="28"/>
          <w:szCs w:val="28"/>
        </w:rPr>
        <w:t xml:space="preserve"> переваги:</w:t>
      </w:r>
    </w:p>
    <w:p w14:paraId="00C546A7" w14:textId="77777777" w:rsidR="00CF1C46" w:rsidRPr="00167FB5" w:rsidRDefault="00CF1C46" w:rsidP="00CF1C46">
      <w:pPr>
        <w:pStyle w:val="af3"/>
        <w:spacing w:before="0" w:beforeAutospacing="0" w:after="0" w:afterAutospacing="0" w:line="360" w:lineRule="auto"/>
        <w:ind w:firstLine="540"/>
        <w:rPr>
          <w:sz w:val="28"/>
          <w:szCs w:val="28"/>
          <w:lang w:val="uk-UA"/>
        </w:rPr>
      </w:pPr>
      <w:r w:rsidRPr="00167FB5">
        <w:rPr>
          <w:sz w:val="28"/>
          <w:szCs w:val="28"/>
        </w:rPr>
        <w:t>1 Наглядн</w:t>
      </w:r>
      <w:r w:rsidRPr="00167FB5">
        <w:rPr>
          <w:sz w:val="28"/>
          <w:szCs w:val="28"/>
          <w:lang w:val="uk-UA"/>
        </w:rPr>
        <w:t>іст</w:t>
      </w:r>
      <w:r w:rsidRPr="00167FB5">
        <w:rPr>
          <w:sz w:val="28"/>
          <w:szCs w:val="28"/>
        </w:rPr>
        <w:t xml:space="preserve">ь контролю над процесом, висока точність його </w:t>
      </w:r>
      <w:proofErr w:type="gramStart"/>
      <w:r w:rsidRPr="00167FB5">
        <w:rPr>
          <w:sz w:val="28"/>
          <w:szCs w:val="28"/>
        </w:rPr>
        <w:t xml:space="preserve">здійснення </w:t>
      </w:r>
      <w:r w:rsidRPr="00167FB5">
        <w:rPr>
          <w:sz w:val="28"/>
          <w:szCs w:val="28"/>
          <w:lang w:val="uk-UA"/>
        </w:rPr>
        <w:t>;</w:t>
      </w:r>
      <w:proofErr w:type="gramEnd"/>
    </w:p>
    <w:p w14:paraId="2B342440"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2 Підвищення швидкості здійснюваного процесу;</w:t>
      </w:r>
    </w:p>
    <w:p w14:paraId="0A5F6BD8"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3</w:t>
      </w:r>
      <w:r w:rsidRPr="00167FB5">
        <w:rPr>
          <w:sz w:val="28"/>
          <w:szCs w:val="28"/>
        </w:rPr>
        <w:t xml:space="preserve"> </w:t>
      </w:r>
      <w:r w:rsidRPr="00167FB5">
        <w:rPr>
          <w:sz w:val="28"/>
          <w:szCs w:val="28"/>
          <w:lang w:val="uk-UA"/>
        </w:rPr>
        <w:t>Ц</w:t>
      </w:r>
      <w:r w:rsidRPr="00167FB5">
        <w:rPr>
          <w:sz w:val="28"/>
          <w:szCs w:val="28"/>
        </w:rPr>
        <w:t>ентралізаці</w:t>
      </w:r>
      <w:r w:rsidRPr="00167FB5">
        <w:rPr>
          <w:sz w:val="28"/>
          <w:szCs w:val="28"/>
          <w:lang w:val="uk-UA"/>
        </w:rPr>
        <w:t>я</w:t>
      </w:r>
      <w:r w:rsidRPr="00167FB5">
        <w:rPr>
          <w:sz w:val="28"/>
          <w:szCs w:val="28"/>
        </w:rPr>
        <w:t xml:space="preserve"> </w:t>
      </w:r>
      <w:r w:rsidRPr="00167FB5">
        <w:rPr>
          <w:sz w:val="28"/>
          <w:szCs w:val="28"/>
          <w:lang w:val="uk-UA"/>
        </w:rPr>
        <w:t xml:space="preserve">керування </w:t>
      </w:r>
      <w:r w:rsidRPr="00167FB5">
        <w:rPr>
          <w:sz w:val="28"/>
          <w:szCs w:val="28"/>
        </w:rPr>
        <w:t>декількома процесами в одному пункті</w:t>
      </w:r>
      <w:r w:rsidRPr="00167FB5">
        <w:rPr>
          <w:sz w:val="28"/>
          <w:szCs w:val="28"/>
          <w:lang w:val="uk-UA"/>
        </w:rPr>
        <w:t>;</w:t>
      </w:r>
    </w:p>
    <w:p w14:paraId="09B8EC1E"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4</w:t>
      </w:r>
      <w:r w:rsidRPr="00167FB5">
        <w:rPr>
          <w:sz w:val="28"/>
          <w:szCs w:val="28"/>
        </w:rPr>
        <w:t xml:space="preserve"> </w:t>
      </w:r>
      <w:r w:rsidRPr="00167FB5">
        <w:rPr>
          <w:sz w:val="28"/>
          <w:szCs w:val="28"/>
          <w:lang w:val="uk-UA"/>
        </w:rPr>
        <w:t>А</w:t>
      </w:r>
      <w:r w:rsidRPr="00167FB5">
        <w:rPr>
          <w:sz w:val="28"/>
          <w:szCs w:val="28"/>
        </w:rPr>
        <w:t>втоматичн</w:t>
      </w:r>
      <w:r w:rsidRPr="00167FB5">
        <w:rPr>
          <w:sz w:val="28"/>
          <w:szCs w:val="28"/>
          <w:lang w:val="uk-UA"/>
        </w:rPr>
        <w:t>а</w:t>
      </w:r>
      <w:r w:rsidRPr="00167FB5">
        <w:rPr>
          <w:sz w:val="28"/>
          <w:szCs w:val="28"/>
        </w:rPr>
        <w:t xml:space="preserve"> сигналізаці</w:t>
      </w:r>
      <w:r w:rsidRPr="00167FB5">
        <w:rPr>
          <w:sz w:val="28"/>
          <w:szCs w:val="28"/>
          <w:lang w:val="uk-UA"/>
        </w:rPr>
        <w:t>я</w:t>
      </w:r>
      <w:r w:rsidRPr="00167FB5">
        <w:rPr>
          <w:sz w:val="28"/>
          <w:szCs w:val="28"/>
        </w:rPr>
        <w:t xml:space="preserve"> запису здійснюваного процесу</w:t>
      </w:r>
      <w:r w:rsidRPr="00167FB5">
        <w:rPr>
          <w:sz w:val="28"/>
          <w:szCs w:val="28"/>
          <w:lang w:val="uk-UA"/>
        </w:rPr>
        <w:t xml:space="preserve">; </w:t>
      </w:r>
    </w:p>
    <w:p w14:paraId="1646DDEE" w14:textId="77777777" w:rsidR="00CF1C46" w:rsidRPr="00167FB5" w:rsidRDefault="00CF1C46" w:rsidP="00CF1C46">
      <w:pPr>
        <w:pStyle w:val="atclintro"/>
        <w:spacing w:before="0" w:beforeAutospacing="0" w:after="0" w:afterAutospacing="0" w:line="360" w:lineRule="auto"/>
        <w:ind w:firstLine="540"/>
        <w:jc w:val="both"/>
        <w:rPr>
          <w:sz w:val="28"/>
          <w:szCs w:val="28"/>
          <w:lang w:val="uk-UA"/>
        </w:rPr>
      </w:pPr>
      <w:r w:rsidRPr="00167FB5">
        <w:rPr>
          <w:sz w:val="28"/>
          <w:szCs w:val="28"/>
          <w:lang w:val="uk-UA"/>
        </w:rPr>
        <w:t>Системи моніторингу забезпечують при відносно низьких капітальних витратах високу якість мікроклімату (високі споживчі якості будівлі) і зниження витрат на експлуатацію за рахунок зменшення енергоспоживання та підвищення надійності роботи устаткування [15, 16].</w:t>
      </w:r>
    </w:p>
    <w:p w14:paraId="37BCB6EF" w14:textId="77777777" w:rsidR="00CF1C46" w:rsidRPr="00167FB5" w:rsidRDefault="00CF1C46" w:rsidP="00CF1C46">
      <w:pPr>
        <w:pStyle w:val="atcl"/>
        <w:spacing w:before="0" w:beforeAutospacing="0" w:after="0" w:afterAutospacing="0" w:line="360" w:lineRule="auto"/>
        <w:ind w:firstLine="540"/>
        <w:jc w:val="both"/>
        <w:rPr>
          <w:color w:val="000000"/>
          <w:sz w:val="28"/>
          <w:szCs w:val="28"/>
          <w:lang w:val="uk-UA"/>
        </w:rPr>
      </w:pPr>
      <w:r w:rsidRPr="00167FB5">
        <w:rPr>
          <w:color w:val="000000"/>
          <w:sz w:val="28"/>
          <w:szCs w:val="28"/>
          <w:lang w:val="uk-UA"/>
        </w:rPr>
        <w:t>Завдяки моніторингу та контролю досягається можливість установлення характеру зв'язку між температурами  прямого та зворотного трубопроводу і інших елементів системи опалення, а також між температурами  зовнішнього повітря й прямого трубопроводу, зовнішнього повітря й повітря в приміщенні. У період моніторингу при визначенні необхідної встановлювальної температури в приміщенні режими експлуатації опалювальної системи й опалювальних приміщень не піддаються яким-небудь коректуванням. Моніторинг здійснює лише реєстрацію температур у нормальному режимі експлуатації (аналог неруйнуючого контролю). Виключення становлять режими визначення стійкості й оптимальної функції регулювання [31].</w:t>
      </w:r>
    </w:p>
    <w:p w14:paraId="5DC2CB3F" w14:textId="77777777" w:rsidR="00CF1C46" w:rsidRPr="00167FB5" w:rsidRDefault="00CF1C46" w:rsidP="00CF1C46">
      <w:pPr>
        <w:pStyle w:val="atcl"/>
        <w:spacing w:before="0" w:beforeAutospacing="0" w:after="0" w:afterAutospacing="0" w:line="360" w:lineRule="auto"/>
        <w:ind w:firstLine="540"/>
        <w:jc w:val="both"/>
        <w:rPr>
          <w:color w:val="000000"/>
          <w:sz w:val="28"/>
          <w:szCs w:val="28"/>
          <w:lang w:val="uk-UA"/>
        </w:rPr>
      </w:pPr>
      <w:r w:rsidRPr="00167FB5">
        <w:rPr>
          <w:color w:val="000000"/>
          <w:sz w:val="28"/>
          <w:szCs w:val="28"/>
          <w:lang w:val="uk-UA"/>
        </w:rPr>
        <w:t>Температурний комфорт приміщення оцінюється тільки по температурі повітря в робочої зоні, а температура різних ділянок опалювальної системи - по температурі зовнішніх поверхонь трубопроводів цих ділянок.</w:t>
      </w:r>
    </w:p>
    <w:p w14:paraId="14FC1EEF" w14:textId="77777777" w:rsidR="00CF1C46" w:rsidRPr="00167FB5" w:rsidRDefault="00CF1C46" w:rsidP="00CF1C46">
      <w:pPr>
        <w:pStyle w:val="atcl"/>
        <w:spacing w:before="0" w:beforeAutospacing="0" w:after="0" w:afterAutospacing="0" w:line="360" w:lineRule="auto"/>
        <w:ind w:firstLine="540"/>
        <w:jc w:val="both"/>
        <w:rPr>
          <w:color w:val="000000"/>
          <w:sz w:val="28"/>
          <w:szCs w:val="28"/>
          <w:lang w:val="uk-UA"/>
        </w:rPr>
      </w:pPr>
      <w:r w:rsidRPr="00167FB5">
        <w:rPr>
          <w:color w:val="000000"/>
          <w:sz w:val="28"/>
          <w:szCs w:val="28"/>
          <w:lang w:val="uk-UA"/>
        </w:rPr>
        <w:lastRenderedPageBreak/>
        <w:t xml:space="preserve">Розглядаються три пари зв'язаних теплових процесів (три пари температурно-тимчасових залежностей):  прямий трубопровід котельні - радіатор опалення, зовнішнє повітря - повітря в  робочій зоні приміщення, зовнішнє повітря – прямий трубопровід котельні. У кожній із цих пар один із процесів - породжуючий, а другий - залежний. </w:t>
      </w:r>
    </w:p>
    <w:p w14:paraId="273B71A5" w14:textId="77777777" w:rsidR="00CF1C46" w:rsidRPr="00167FB5" w:rsidRDefault="00CF1C46" w:rsidP="00CF1C46">
      <w:pPr>
        <w:pStyle w:val="atcl"/>
        <w:spacing w:before="0" w:beforeAutospacing="0" w:after="0" w:afterAutospacing="0" w:line="360" w:lineRule="auto"/>
        <w:ind w:firstLine="540"/>
        <w:jc w:val="both"/>
        <w:rPr>
          <w:color w:val="000000"/>
          <w:sz w:val="28"/>
          <w:szCs w:val="28"/>
          <w:lang w:val="uk-UA"/>
        </w:rPr>
      </w:pPr>
      <w:r w:rsidRPr="00167FB5">
        <w:rPr>
          <w:color w:val="000000"/>
          <w:sz w:val="28"/>
          <w:szCs w:val="28"/>
          <w:lang w:val="uk-UA"/>
        </w:rPr>
        <w:t>У результаті моніторингу вдається одержати повну картину циркуляції теплоносія в системі, визначити величини запізнювання регулюючих впливів на кожній з її ділянок, стійкість системи до глибоких регулюючих впливів, а також визначити оптимальну функцію регулювання.</w:t>
      </w:r>
    </w:p>
    <w:p w14:paraId="2E8390F9" w14:textId="77777777" w:rsidR="00CF1C46" w:rsidRPr="00167FB5" w:rsidRDefault="00CF1C46" w:rsidP="00CF1C46">
      <w:pPr>
        <w:pStyle w:val="atcl"/>
        <w:spacing w:before="0" w:beforeAutospacing="0" w:after="0" w:afterAutospacing="0" w:line="360" w:lineRule="auto"/>
        <w:ind w:firstLine="540"/>
        <w:jc w:val="both"/>
        <w:rPr>
          <w:color w:val="000000"/>
          <w:sz w:val="28"/>
          <w:szCs w:val="28"/>
          <w:lang w:val="uk-UA"/>
        </w:rPr>
      </w:pPr>
      <w:r w:rsidRPr="00167FB5">
        <w:rPr>
          <w:color w:val="000000"/>
          <w:sz w:val="28"/>
          <w:szCs w:val="28"/>
          <w:lang w:val="uk-UA"/>
        </w:rPr>
        <w:t>Для з'ясування стійкості опалювальної системи до глибоких регулюючих впливів система переводиться в режим нульової потужності й витримується в цьому режимі до стабілізації температури у всій системі. Потім потужність стрибком піднімається настільки, щоб підвищити температуру теплоносія на 10 градусів, і знову витримується на протязі  часу стабілізації. Так триває до виходу опалювальної системи на штатний режим експлуатації. При цьому контролюється запізнювання регулюючих впливів у різних точках системи й спектральний склад, тобто  схильність до виходу із синхронізму із прямим трубопроводом.</w:t>
      </w:r>
    </w:p>
    <w:p w14:paraId="085D659F" w14:textId="77777777" w:rsidR="00CF1C46" w:rsidRPr="00167FB5" w:rsidRDefault="00CF1C46" w:rsidP="00CF1C46">
      <w:pPr>
        <w:pStyle w:val="atcl"/>
        <w:spacing w:before="0" w:beforeAutospacing="0" w:after="0" w:afterAutospacing="0" w:line="360" w:lineRule="auto"/>
        <w:ind w:firstLine="540"/>
        <w:jc w:val="both"/>
        <w:rPr>
          <w:color w:val="000000"/>
          <w:sz w:val="28"/>
          <w:szCs w:val="28"/>
          <w:lang w:val="uk-UA"/>
        </w:rPr>
      </w:pPr>
      <w:r w:rsidRPr="00167FB5">
        <w:rPr>
          <w:color w:val="000000"/>
          <w:sz w:val="28"/>
          <w:szCs w:val="28"/>
          <w:lang w:val="uk-UA"/>
        </w:rPr>
        <w:t>Оптимальна функція регулювання визначається в такий спосіб: на протязі періоду спостереження послідовно на протязі проміжків часу, визначених інерційними властивостями огороджуючих конструкцій, застосовуються різні функції регулювання із числа передбачених контролером. Для кожного із проміжків стандартним образом обчислюються значення коефіцієнтів кореляції й лінійної регресії, що характеризують ступінь зв'язку температури усередині приміщень із зовнішньою температурою. У якості оптимальної вибирається та функція регулювання, при якій кореляція температур приміщень із зовнішньою температурою мінімальна.</w:t>
      </w:r>
    </w:p>
    <w:p w14:paraId="02102AFB" w14:textId="77777777" w:rsidR="00CF1C46" w:rsidRPr="00167FB5" w:rsidRDefault="00CF1C46" w:rsidP="00CF1C46">
      <w:pPr>
        <w:pStyle w:val="atcl"/>
        <w:spacing w:before="0" w:beforeAutospacing="0" w:after="0" w:afterAutospacing="0" w:line="360" w:lineRule="auto"/>
        <w:ind w:firstLine="540"/>
        <w:jc w:val="both"/>
        <w:rPr>
          <w:sz w:val="28"/>
          <w:szCs w:val="28"/>
          <w:lang w:val="uk-UA"/>
        </w:rPr>
      </w:pPr>
      <w:r w:rsidRPr="00167FB5">
        <w:rPr>
          <w:sz w:val="28"/>
          <w:szCs w:val="28"/>
          <w:lang w:val="uk-UA"/>
        </w:rPr>
        <w:t xml:space="preserve">Регулювання температури теплоносія у системах опалення здійснюється по декількох параметрах: математично погоджується з температурою </w:t>
      </w:r>
      <w:r w:rsidRPr="00167FB5">
        <w:rPr>
          <w:sz w:val="28"/>
          <w:szCs w:val="28"/>
          <w:lang w:val="uk-UA"/>
        </w:rPr>
        <w:lastRenderedPageBreak/>
        <w:t xml:space="preserve">зовнішнього повітря, враховується людський фактор. Немає необхідності точно підтримувати ту саму температуру цілий рік. </w:t>
      </w:r>
    </w:p>
    <w:p w14:paraId="414D84B9" w14:textId="77777777" w:rsidR="00CF1C46" w:rsidRPr="00167FB5" w:rsidRDefault="00CF1C46" w:rsidP="00CF1C46">
      <w:pPr>
        <w:pStyle w:val="atcl"/>
        <w:spacing w:before="0" w:beforeAutospacing="0" w:after="0" w:afterAutospacing="0" w:line="360" w:lineRule="auto"/>
        <w:ind w:firstLine="540"/>
        <w:jc w:val="both"/>
        <w:rPr>
          <w:sz w:val="28"/>
          <w:szCs w:val="28"/>
          <w:lang w:val="uk-UA"/>
        </w:rPr>
      </w:pPr>
      <w:r w:rsidRPr="00167FB5">
        <w:rPr>
          <w:sz w:val="28"/>
          <w:szCs w:val="28"/>
          <w:lang w:val="uk-UA"/>
        </w:rPr>
        <w:t>У складі системи автоматизації виділяємо три функціональні частини. Це периферійне устаткування, контролери й силова частина.</w:t>
      </w:r>
    </w:p>
    <w:p w14:paraId="55E9871F" w14:textId="77777777" w:rsidR="00CF1C46" w:rsidRPr="00167FB5" w:rsidRDefault="00CF1C46" w:rsidP="00CF1C46">
      <w:pPr>
        <w:pStyle w:val="atcl"/>
        <w:spacing w:before="0" w:beforeAutospacing="0" w:after="0" w:afterAutospacing="0" w:line="360" w:lineRule="auto"/>
        <w:ind w:firstLine="540"/>
        <w:jc w:val="both"/>
        <w:rPr>
          <w:sz w:val="28"/>
          <w:szCs w:val="28"/>
          <w:lang w:val="uk-UA"/>
        </w:rPr>
      </w:pPr>
      <w:r w:rsidRPr="00167FB5">
        <w:rPr>
          <w:sz w:val="28"/>
          <w:szCs w:val="28"/>
          <w:lang w:val="uk-UA"/>
        </w:rPr>
        <w:t xml:space="preserve">Периферійне устаткування являє собою набір датчиків (датчики температури повітря, тиску води, температури води,   виконавчі механізми , приводи  та інша запірно-регулююча арматура. </w:t>
      </w:r>
    </w:p>
    <w:p w14:paraId="7AF19FE7" w14:textId="77777777" w:rsidR="00CF1C46" w:rsidRPr="00167FB5" w:rsidRDefault="00CF1C46" w:rsidP="00CF1C46">
      <w:pPr>
        <w:pStyle w:val="atcl"/>
        <w:spacing w:before="0" w:beforeAutospacing="0" w:after="0" w:afterAutospacing="0" w:line="360" w:lineRule="auto"/>
        <w:ind w:firstLine="540"/>
        <w:jc w:val="both"/>
        <w:rPr>
          <w:sz w:val="28"/>
          <w:szCs w:val="28"/>
          <w:lang w:val="uk-UA"/>
        </w:rPr>
      </w:pPr>
      <w:r w:rsidRPr="00167FB5">
        <w:rPr>
          <w:sz w:val="28"/>
          <w:szCs w:val="28"/>
          <w:lang w:val="uk-UA"/>
        </w:rPr>
        <w:t xml:space="preserve">Третя частина системи автоматизації - силова. Виконавчі механізми, які впливають на клапани, заслінки й т.п. - слабкострумові, вони встановлюються до периферійного устаткування. Однак крім цих слабкострумових механізмів необхідно здійснювати керування устаткуванням, що є потужним споживачем енергії й потребує зовнішнього джерела живлення. Керування силовими навантаженнями здійснюється за допомогою електричних шаф. </w:t>
      </w:r>
    </w:p>
    <w:p w14:paraId="2290537C" w14:textId="77777777" w:rsidR="00CF1C46" w:rsidRPr="00167FB5" w:rsidRDefault="00CF1C46" w:rsidP="00CF1C46">
      <w:pPr>
        <w:pStyle w:val="atcl"/>
        <w:spacing w:before="0" w:beforeAutospacing="0" w:after="0" w:afterAutospacing="0" w:line="360" w:lineRule="auto"/>
        <w:ind w:firstLine="540"/>
        <w:jc w:val="both"/>
        <w:rPr>
          <w:sz w:val="28"/>
          <w:szCs w:val="28"/>
          <w:lang w:val="uk-UA"/>
        </w:rPr>
      </w:pPr>
      <w:r w:rsidRPr="00167FB5">
        <w:rPr>
          <w:sz w:val="28"/>
          <w:szCs w:val="28"/>
          <w:lang w:val="uk-UA"/>
        </w:rPr>
        <w:t>При роботі інженерного устаткування в автономному режимі для керування устаткуванням і його контролем передбачаються найпростіший дисплей з текстовим екраном. Наступним етапом автоматизації є створення диспетчерського пункту, що являє собою персональний комп'ютер серверного класу протоколу. Для обміну інформацією між устаткуванням використовується ряд протоколів - ModBas, RS485, Bасnet, LON Works, EIB.</w:t>
      </w:r>
    </w:p>
    <w:p w14:paraId="15DF8B8C" w14:textId="77777777" w:rsidR="00CF1C46" w:rsidRPr="00167FB5" w:rsidRDefault="00CF1C46" w:rsidP="00CF1C46">
      <w:pPr>
        <w:pStyle w:val="atcl"/>
        <w:spacing w:before="0" w:beforeAutospacing="0" w:after="0" w:afterAutospacing="0" w:line="360" w:lineRule="auto"/>
        <w:ind w:firstLine="540"/>
        <w:jc w:val="both"/>
        <w:rPr>
          <w:color w:val="000000"/>
          <w:sz w:val="28"/>
          <w:szCs w:val="28"/>
          <w:lang w:val="uk-UA"/>
        </w:rPr>
      </w:pPr>
      <w:r w:rsidRPr="00167FB5">
        <w:rPr>
          <w:color w:val="000000"/>
          <w:sz w:val="28"/>
          <w:szCs w:val="28"/>
          <w:lang w:val="uk-UA"/>
        </w:rPr>
        <w:t>Функціональна блок-схема організації вузла моніторингу теплової енергії представлена на рис</w:t>
      </w:r>
      <w:r w:rsidRPr="00167FB5">
        <w:rPr>
          <w:color w:val="000000"/>
          <w:sz w:val="28"/>
          <w:szCs w:val="28"/>
        </w:rPr>
        <w:t>унку</w:t>
      </w:r>
      <w:r w:rsidRPr="00167FB5">
        <w:rPr>
          <w:color w:val="000000"/>
          <w:sz w:val="28"/>
          <w:szCs w:val="28"/>
          <w:lang w:val="uk-UA"/>
        </w:rPr>
        <w:t xml:space="preserve"> 4.1.</w:t>
      </w:r>
    </w:p>
    <w:p w14:paraId="3BF948FC" w14:textId="77777777" w:rsidR="00CF1C46" w:rsidRPr="00167FB5" w:rsidRDefault="00CF1C46" w:rsidP="00CF1C46">
      <w:pPr>
        <w:tabs>
          <w:tab w:val="left" w:pos="9355"/>
        </w:tabs>
        <w:spacing w:line="360" w:lineRule="auto"/>
        <w:ind w:right="-5" w:firstLine="540"/>
        <w:jc w:val="both"/>
        <w:rPr>
          <w:color w:val="000000"/>
          <w:sz w:val="28"/>
          <w:szCs w:val="28"/>
          <w:lang w:val="uk-UA"/>
        </w:rPr>
      </w:pPr>
    </w:p>
    <w:p w14:paraId="6571BE31" w14:textId="77777777" w:rsidR="00CF1C46" w:rsidRPr="00167FB5" w:rsidRDefault="00CF1C46" w:rsidP="00CF1C46">
      <w:pPr>
        <w:tabs>
          <w:tab w:val="left" w:pos="9355"/>
        </w:tabs>
        <w:spacing w:line="360" w:lineRule="auto"/>
        <w:ind w:right="-5" w:firstLine="540"/>
        <w:jc w:val="both"/>
        <w:rPr>
          <w:color w:val="000000"/>
          <w:sz w:val="28"/>
          <w:szCs w:val="28"/>
          <w:lang w:val="uk-UA"/>
        </w:rPr>
      </w:pPr>
    </w:p>
    <w:p w14:paraId="579A450D" w14:textId="77777777" w:rsidR="00CF1C46" w:rsidRPr="00167FB5" w:rsidRDefault="00CF1C46" w:rsidP="00CF1C46">
      <w:pPr>
        <w:tabs>
          <w:tab w:val="left" w:pos="9355"/>
        </w:tabs>
        <w:spacing w:line="360" w:lineRule="auto"/>
        <w:ind w:right="-5" w:firstLine="540"/>
        <w:jc w:val="both"/>
        <w:rPr>
          <w:color w:val="000000"/>
          <w:sz w:val="28"/>
          <w:szCs w:val="28"/>
          <w:lang w:val="uk-UA"/>
        </w:rPr>
      </w:pPr>
    </w:p>
    <w:p w14:paraId="5457E91A" w14:textId="77777777" w:rsidR="00CF1C46" w:rsidRPr="00167FB5" w:rsidRDefault="00CF1C46" w:rsidP="00CF1C46">
      <w:pPr>
        <w:tabs>
          <w:tab w:val="left" w:pos="9355"/>
        </w:tabs>
        <w:spacing w:line="360" w:lineRule="auto"/>
        <w:ind w:right="-5" w:firstLine="540"/>
        <w:jc w:val="both"/>
        <w:rPr>
          <w:color w:val="000000"/>
          <w:sz w:val="28"/>
          <w:szCs w:val="28"/>
          <w:lang w:val="uk-UA"/>
        </w:rPr>
      </w:pPr>
    </w:p>
    <w:p w14:paraId="4B965B11" w14:textId="78273423" w:rsidR="00CF1C46" w:rsidRPr="00167FB5" w:rsidRDefault="00CF1C46" w:rsidP="00CF1C46">
      <w:pPr>
        <w:tabs>
          <w:tab w:val="left" w:pos="9355"/>
        </w:tabs>
        <w:spacing w:line="360" w:lineRule="auto"/>
        <w:ind w:right="-5" w:firstLine="540"/>
        <w:jc w:val="both"/>
        <w:rPr>
          <w:color w:val="000000"/>
          <w:sz w:val="28"/>
          <w:szCs w:val="28"/>
          <w:lang w:val="uk-UA"/>
        </w:rPr>
      </w:pPr>
      <w:r w:rsidRPr="00167FB5">
        <w:rPr>
          <w:noProof/>
          <w:color w:val="000000"/>
          <w:sz w:val="28"/>
          <w:szCs w:val="28"/>
          <w:lang w:val="uk-UA"/>
        </w:rPr>
        <w:lastRenderedPageBreak/>
        <w:drawing>
          <wp:inline distT="0" distB="0" distL="0" distR="0" wp14:anchorId="5C8CB221" wp14:editId="5EAB995B">
            <wp:extent cx="4857750" cy="4962525"/>
            <wp:effectExtent l="0" t="0" r="0"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57750" cy="4962525"/>
                    </a:xfrm>
                    <a:prstGeom prst="rect">
                      <a:avLst/>
                    </a:prstGeom>
                    <a:noFill/>
                    <a:ln>
                      <a:noFill/>
                    </a:ln>
                  </pic:spPr>
                </pic:pic>
              </a:graphicData>
            </a:graphic>
          </wp:inline>
        </w:drawing>
      </w:r>
    </w:p>
    <w:p w14:paraId="62308619" w14:textId="77777777" w:rsidR="00CF1C46" w:rsidRPr="00167FB5" w:rsidRDefault="00CF1C46" w:rsidP="00CF1C46">
      <w:pPr>
        <w:tabs>
          <w:tab w:val="left" w:pos="9355"/>
        </w:tabs>
        <w:spacing w:line="360" w:lineRule="auto"/>
        <w:ind w:right="-5" w:firstLine="540"/>
        <w:jc w:val="both"/>
        <w:rPr>
          <w:color w:val="000000"/>
          <w:sz w:val="28"/>
          <w:szCs w:val="28"/>
          <w:lang w:val="uk-UA"/>
        </w:rPr>
      </w:pPr>
    </w:p>
    <w:p w14:paraId="7A954EA3" w14:textId="77777777" w:rsidR="00CF1C46" w:rsidRPr="00167FB5" w:rsidRDefault="00CF1C46" w:rsidP="00CF1C46">
      <w:pPr>
        <w:tabs>
          <w:tab w:val="left" w:pos="9355"/>
        </w:tabs>
        <w:spacing w:line="360" w:lineRule="auto"/>
        <w:ind w:right="-5" w:firstLine="540"/>
        <w:jc w:val="both"/>
        <w:rPr>
          <w:color w:val="000000"/>
          <w:sz w:val="28"/>
          <w:szCs w:val="28"/>
          <w:lang w:val="uk-UA"/>
        </w:rPr>
      </w:pPr>
      <w:r w:rsidRPr="00167FB5">
        <w:rPr>
          <w:color w:val="000000"/>
          <w:sz w:val="28"/>
          <w:szCs w:val="28"/>
          <w:lang w:val="uk-UA"/>
        </w:rPr>
        <w:t xml:space="preserve">Рисунок 4.1 – Функціональна схема організації вузла моніторингу теплової </w:t>
      </w:r>
    </w:p>
    <w:p w14:paraId="4CF6B016" w14:textId="77777777" w:rsidR="00CF1C46" w:rsidRPr="00167FB5" w:rsidRDefault="00CF1C46" w:rsidP="00CF1C46">
      <w:pPr>
        <w:tabs>
          <w:tab w:val="left" w:pos="9355"/>
        </w:tabs>
        <w:spacing w:line="360" w:lineRule="auto"/>
        <w:ind w:right="-5" w:firstLine="540"/>
        <w:jc w:val="both"/>
        <w:rPr>
          <w:color w:val="000000"/>
          <w:sz w:val="28"/>
          <w:szCs w:val="28"/>
          <w:lang w:val="uk-UA"/>
        </w:rPr>
      </w:pPr>
      <w:r w:rsidRPr="00167FB5">
        <w:rPr>
          <w:color w:val="000000"/>
          <w:sz w:val="28"/>
          <w:szCs w:val="28"/>
          <w:lang w:val="uk-UA"/>
        </w:rPr>
        <w:t xml:space="preserve">             енергії</w:t>
      </w:r>
    </w:p>
    <w:p w14:paraId="2ECE12FC" w14:textId="77777777" w:rsidR="00CF1C46" w:rsidRPr="00167FB5" w:rsidRDefault="00CF1C46" w:rsidP="00CF1C46">
      <w:pPr>
        <w:tabs>
          <w:tab w:val="left" w:pos="9355"/>
        </w:tabs>
        <w:spacing w:line="360" w:lineRule="auto"/>
        <w:ind w:right="-5" w:firstLine="540"/>
        <w:jc w:val="both"/>
        <w:rPr>
          <w:color w:val="000000"/>
          <w:sz w:val="28"/>
          <w:szCs w:val="28"/>
          <w:lang w:val="uk-UA"/>
        </w:rPr>
      </w:pPr>
    </w:p>
    <w:p w14:paraId="32BB22F7" w14:textId="77777777" w:rsidR="00CF1C46" w:rsidRPr="00167FB5" w:rsidRDefault="00CF1C46" w:rsidP="00CF1C46">
      <w:pPr>
        <w:spacing w:line="360" w:lineRule="auto"/>
        <w:ind w:firstLine="540"/>
        <w:rPr>
          <w:color w:val="000000"/>
          <w:sz w:val="28"/>
          <w:szCs w:val="28"/>
          <w:lang w:val="uk-UA"/>
        </w:rPr>
      </w:pPr>
      <w:r w:rsidRPr="00167FB5">
        <w:rPr>
          <w:color w:val="000000"/>
          <w:sz w:val="28"/>
          <w:szCs w:val="28"/>
          <w:lang w:val="uk-UA"/>
        </w:rPr>
        <w:t xml:space="preserve">Прилад моніторингу складається з функціонально закінчених модулів, об'єднаних через інформаційну мережу. </w:t>
      </w:r>
    </w:p>
    <w:p w14:paraId="50393A44" w14:textId="77777777" w:rsidR="00CF1C46" w:rsidRPr="00167FB5" w:rsidRDefault="00CF1C46" w:rsidP="00CF1C46">
      <w:pPr>
        <w:spacing w:line="360" w:lineRule="auto"/>
        <w:ind w:firstLine="540"/>
        <w:rPr>
          <w:color w:val="000000"/>
          <w:sz w:val="28"/>
          <w:szCs w:val="28"/>
          <w:lang w:val="uk-UA"/>
        </w:rPr>
      </w:pPr>
    </w:p>
    <w:p w14:paraId="3E7D290E" w14:textId="77777777" w:rsidR="00CF1C46" w:rsidRPr="00167FB5" w:rsidRDefault="00CF1C46" w:rsidP="00CF1C46">
      <w:pPr>
        <w:spacing w:line="360" w:lineRule="auto"/>
        <w:ind w:firstLine="540"/>
        <w:rPr>
          <w:color w:val="000000"/>
          <w:sz w:val="28"/>
          <w:szCs w:val="28"/>
          <w:lang w:val="uk-UA"/>
        </w:rPr>
      </w:pPr>
    </w:p>
    <w:p w14:paraId="629CDC92" w14:textId="77777777" w:rsidR="00CF1C46" w:rsidRPr="00167FB5" w:rsidRDefault="00CF1C46" w:rsidP="00CF1C46">
      <w:pPr>
        <w:spacing w:line="360" w:lineRule="auto"/>
        <w:ind w:firstLine="540"/>
        <w:rPr>
          <w:color w:val="000000"/>
          <w:sz w:val="28"/>
          <w:szCs w:val="28"/>
          <w:lang w:val="uk-UA"/>
        </w:rPr>
      </w:pPr>
    </w:p>
    <w:p w14:paraId="36C6A8C1" w14:textId="77777777" w:rsidR="00CF1C46" w:rsidRPr="00167FB5" w:rsidRDefault="00CF1C46" w:rsidP="00CF1C46">
      <w:pPr>
        <w:spacing w:line="360" w:lineRule="auto"/>
        <w:ind w:firstLine="540"/>
        <w:rPr>
          <w:color w:val="000000"/>
          <w:sz w:val="28"/>
          <w:szCs w:val="28"/>
          <w:lang w:val="uk-UA"/>
        </w:rPr>
      </w:pPr>
    </w:p>
    <w:p w14:paraId="7E44B42C" w14:textId="77777777" w:rsidR="00CF1C46" w:rsidRPr="00167FB5" w:rsidRDefault="00CF1C46" w:rsidP="00CF1C46">
      <w:pPr>
        <w:spacing w:line="360" w:lineRule="auto"/>
        <w:ind w:firstLine="540"/>
        <w:jc w:val="center"/>
        <w:rPr>
          <w:b/>
          <w:sz w:val="28"/>
          <w:szCs w:val="28"/>
        </w:rPr>
      </w:pPr>
    </w:p>
    <w:p w14:paraId="2CC107CD" w14:textId="77777777" w:rsidR="00CF1C46" w:rsidRPr="00167FB5" w:rsidRDefault="00CF1C46" w:rsidP="00CF1C46">
      <w:pPr>
        <w:spacing w:line="360" w:lineRule="auto"/>
        <w:ind w:firstLine="540"/>
        <w:jc w:val="center"/>
        <w:rPr>
          <w:b/>
          <w:sz w:val="28"/>
          <w:szCs w:val="28"/>
          <w:lang w:val="uk-UA"/>
        </w:rPr>
      </w:pPr>
      <w:r w:rsidRPr="00167FB5">
        <w:rPr>
          <w:b/>
          <w:sz w:val="28"/>
          <w:szCs w:val="28"/>
        </w:rPr>
        <w:lastRenderedPageBreak/>
        <w:t>4.</w:t>
      </w:r>
      <w:r w:rsidRPr="00167FB5">
        <w:rPr>
          <w:b/>
          <w:sz w:val="28"/>
          <w:szCs w:val="28"/>
          <w:lang w:val="uk-UA"/>
        </w:rPr>
        <w:t>2</w:t>
      </w:r>
      <w:r w:rsidRPr="00167FB5">
        <w:rPr>
          <w:b/>
          <w:sz w:val="28"/>
          <w:szCs w:val="28"/>
        </w:rPr>
        <w:tab/>
        <w:t xml:space="preserve">Керування </w:t>
      </w:r>
      <w:r w:rsidRPr="00167FB5">
        <w:rPr>
          <w:b/>
          <w:sz w:val="28"/>
          <w:szCs w:val="28"/>
          <w:lang w:val="uk-UA"/>
        </w:rPr>
        <w:t xml:space="preserve">контролером </w:t>
      </w:r>
      <w:r w:rsidRPr="00167FB5">
        <w:rPr>
          <w:b/>
          <w:sz w:val="28"/>
          <w:szCs w:val="28"/>
        </w:rPr>
        <w:t>системами опалення</w:t>
      </w:r>
      <w:r w:rsidRPr="00167FB5">
        <w:rPr>
          <w:b/>
          <w:sz w:val="28"/>
          <w:szCs w:val="28"/>
          <w:lang w:val="uk-UA"/>
        </w:rPr>
        <w:t xml:space="preserve"> та гарячим водопостачанням</w:t>
      </w:r>
    </w:p>
    <w:p w14:paraId="04551B38" w14:textId="77777777" w:rsidR="00CF1C46" w:rsidRPr="00167FB5" w:rsidRDefault="00CF1C46" w:rsidP="00CF1C46">
      <w:pPr>
        <w:spacing w:line="360" w:lineRule="auto"/>
        <w:ind w:firstLine="540"/>
        <w:jc w:val="center"/>
        <w:rPr>
          <w:b/>
          <w:sz w:val="28"/>
          <w:szCs w:val="28"/>
        </w:rPr>
      </w:pPr>
    </w:p>
    <w:p w14:paraId="5001DB5B" w14:textId="77777777" w:rsidR="00CF1C46" w:rsidRPr="00167FB5" w:rsidRDefault="00CF1C46" w:rsidP="00CF1C46">
      <w:pPr>
        <w:numPr>
          <w:ilvl w:val="2"/>
          <w:numId w:val="18"/>
        </w:numPr>
        <w:spacing w:line="360" w:lineRule="auto"/>
        <w:jc w:val="center"/>
        <w:rPr>
          <w:b/>
          <w:sz w:val="28"/>
          <w:szCs w:val="28"/>
          <w:lang w:val="uk-UA"/>
        </w:rPr>
      </w:pPr>
      <w:r w:rsidRPr="00167FB5">
        <w:rPr>
          <w:b/>
          <w:sz w:val="28"/>
          <w:szCs w:val="28"/>
        </w:rPr>
        <w:t>Керування системою опалення</w:t>
      </w:r>
    </w:p>
    <w:p w14:paraId="72490BBF" w14:textId="77777777" w:rsidR="00CF1C46" w:rsidRPr="00167FB5" w:rsidRDefault="00CF1C46" w:rsidP="00CF1C46">
      <w:pPr>
        <w:spacing w:line="360" w:lineRule="auto"/>
        <w:ind w:left="540"/>
        <w:jc w:val="center"/>
        <w:rPr>
          <w:b/>
          <w:sz w:val="28"/>
          <w:szCs w:val="28"/>
          <w:lang w:val="uk-UA"/>
        </w:rPr>
      </w:pPr>
    </w:p>
    <w:p w14:paraId="7754887B" w14:textId="77777777" w:rsidR="00CF1C46" w:rsidRPr="00167FB5" w:rsidRDefault="00CF1C46" w:rsidP="00CF1C46">
      <w:pPr>
        <w:spacing w:line="360" w:lineRule="auto"/>
        <w:ind w:firstLine="540"/>
        <w:jc w:val="both"/>
        <w:rPr>
          <w:sz w:val="28"/>
          <w:szCs w:val="28"/>
        </w:rPr>
      </w:pPr>
      <w:r w:rsidRPr="00167FB5">
        <w:rPr>
          <w:sz w:val="28"/>
          <w:szCs w:val="28"/>
        </w:rPr>
        <w:t xml:space="preserve">Принцип керування системою опалення </w:t>
      </w:r>
      <w:r w:rsidRPr="00167FB5">
        <w:rPr>
          <w:sz w:val="28"/>
          <w:szCs w:val="28"/>
          <w:lang w:val="uk-UA"/>
        </w:rPr>
        <w:t xml:space="preserve">в даному проекті </w:t>
      </w:r>
      <w:r w:rsidRPr="00167FB5">
        <w:rPr>
          <w:sz w:val="28"/>
          <w:szCs w:val="28"/>
        </w:rPr>
        <w:t xml:space="preserve">полягає в автоматичній зміні температури   теплоносія, що </w:t>
      </w:r>
      <w:proofErr w:type="gramStart"/>
      <w:r w:rsidRPr="00167FB5">
        <w:rPr>
          <w:sz w:val="28"/>
          <w:szCs w:val="28"/>
        </w:rPr>
        <w:t>подає</w:t>
      </w:r>
      <w:r w:rsidRPr="00167FB5">
        <w:rPr>
          <w:sz w:val="28"/>
          <w:szCs w:val="28"/>
          <w:lang w:val="uk-UA"/>
        </w:rPr>
        <w:t>ться</w:t>
      </w:r>
      <w:r w:rsidRPr="00167FB5">
        <w:rPr>
          <w:sz w:val="28"/>
          <w:szCs w:val="28"/>
        </w:rPr>
        <w:t>,  для</w:t>
      </w:r>
      <w:proofErr w:type="gramEnd"/>
      <w:r w:rsidRPr="00167FB5">
        <w:rPr>
          <w:sz w:val="28"/>
          <w:szCs w:val="28"/>
        </w:rPr>
        <w:t xml:space="preserve"> підтримки заданої  температури в приміщеннях об'єкта керування.</w:t>
      </w:r>
    </w:p>
    <w:p w14:paraId="0104DEAF" w14:textId="77777777" w:rsidR="00CF1C46" w:rsidRPr="00167FB5" w:rsidRDefault="00CF1C46" w:rsidP="00CF1C46">
      <w:pPr>
        <w:spacing w:line="360" w:lineRule="auto"/>
        <w:ind w:firstLine="540"/>
        <w:jc w:val="both"/>
        <w:rPr>
          <w:sz w:val="28"/>
          <w:szCs w:val="28"/>
        </w:rPr>
      </w:pPr>
      <w:r w:rsidRPr="00167FB5">
        <w:rPr>
          <w:sz w:val="28"/>
          <w:szCs w:val="28"/>
          <w:lang w:val="uk-UA"/>
        </w:rPr>
        <w:t>На рис</w:t>
      </w:r>
      <w:r w:rsidRPr="00167FB5">
        <w:rPr>
          <w:sz w:val="28"/>
          <w:szCs w:val="28"/>
        </w:rPr>
        <w:t xml:space="preserve">унку </w:t>
      </w:r>
      <w:r w:rsidRPr="00167FB5">
        <w:rPr>
          <w:sz w:val="28"/>
          <w:szCs w:val="28"/>
          <w:lang w:val="uk-UA"/>
        </w:rPr>
        <w:t xml:space="preserve">4.3 показані залежності температури (Тсм) прямого та зворотного теплоносія (Тзв) від температури зовнішнього повітря (Тзп) для контуру системи опалення адміністративної будівлі, у якому температура повітря в приміщенні (Тпп) залишається постійною. </w:t>
      </w:r>
      <w:r w:rsidRPr="00167FB5">
        <w:rPr>
          <w:sz w:val="28"/>
          <w:szCs w:val="28"/>
        </w:rPr>
        <w:t>Будь-яка зміна температури зовнішнього повітря (Т</w:t>
      </w:r>
      <w:r w:rsidRPr="00167FB5">
        <w:rPr>
          <w:sz w:val="28"/>
          <w:szCs w:val="28"/>
          <w:lang w:val="uk-UA"/>
        </w:rPr>
        <w:t>зп</w:t>
      </w:r>
      <w:r w:rsidRPr="00167FB5">
        <w:rPr>
          <w:sz w:val="28"/>
          <w:szCs w:val="28"/>
        </w:rPr>
        <w:t xml:space="preserve">) </w:t>
      </w:r>
      <w:r w:rsidRPr="00167FB5">
        <w:rPr>
          <w:sz w:val="28"/>
          <w:szCs w:val="28"/>
          <w:lang w:val="uk-UA"/>
        </w:rPr>
        <w:t>з</w:t>
      </w:r>
      <w:r w:rsidRPr="00167FB5">
        <w:rPr>
          <w:sz w:val="28"/>
          <w:szCs w:val="28"/>
        </w:rPr>
        <w:t>компенсован</w:t>
      </w:r>
      <w:r w:rsidRPr="00167FB5">
        <w:rPr>
          <w:sz w:val="28"/>
          <w:szCs w:val="28"/>
          <w:lang w:val="uk-UA"/>
        </w:rPr>
        <w:t>а</w:t>
      </w:r>
      <w:r w:rsidRPr="00167FB5">
        <w:rPr>
          <w:sz w:val="28"/>
          <w:szCs w:val="28"/>
        </w:rPr>
        <w:t xml:space="preserve"> такою зміною температури</w:t>
      </w:r>
      <w:r w:rsidRPr="00167FB5">
        <w:rPr>
          <w:sz w:val="28"/>
          <w:szCs w:val="28"/>
          <w:lang w:val="uk-UA"/>
        </w:rPr>
        <w:t xml:space="preserve"> прямого</w:t>
      </w:r>
      <w:r w:rsidRPr="00167FB5">
        <w:rPr>
          <w:sz w:val="28"/>
          <w:szCs w:val="28"/>
        </w:rPr>
        <w:t xml:space="preserve"> (Тсм) </w:t>
      </w:r>
      <w:r w:rsidRPr="00167FB5">
        <w:rPr>
          <w:sz w:val="28"/>
          <w:szCs w:val="28"/>
          <w:lang w:val="uk-UA"/>
        </w:rPr>
        <w:t>та</w:t>
      </w:r>
      <w:r w:rsidRPr="00167FB5">
        <w:rPr>
          <w:sz w:val="28"/>
          <w:szCs w:val="28"/>
        </w:rPr>
        <w:t xml:space="preserve"> зворотн</w:t>
      </w:r>
      <w:r w:rsidRPr="00167FB5">
        <w:rPr>
          <w:sz w:val="28"/>
          <w:szCs w:val="28"/>
          <w:lang w:val="uk-UA"/>
        </w:rPr>
        <w:t>ь</w:t>
      </w:r>
      <w:r w:rsidRPr="00167FB5">
        <w:rPr>
          <w:sz w:val="28"/>
          <w:szCs w:val="28"/>
        </w:rPr>
        <w:t xml:space="preserve">ого теплоносія (Тзв) в опалювальному контурі, при якому температура повітря в приміщенні (Тпп) не зміниться. Для цього </w:t>
      </w:r>
      <w:proofErr w:type="gramStart"/>
      <w:r w:rsidRPr="00167FB5">
        <w:rPr>
          <w:sz w:val="28"/>
          <w:szCs w:val="28"/>
        </w:rPr>
        <w:t>необхідний  ресурс</w:t>
      </w:r>
      <w:proofErr w:type="gramEnd"/>
      <w:r w:rsidRPr="00167FB5">
        <w:rPr>
          <w:sz w:val="28"/>
          <w:szCs w:val="28"/>
        </w:rPr>
        <w:t xml:space="preserve"> керування (циркуляція  достатньої  маси  теплоносія з необхідною  температурою). Циркуляція залежить від реалізації конкретного контуру опалення, а максимальна температура подачі - від джерела теплопостачання. При наявності достатнього ресурсу керування необхідно задати для ефективної роботи контуру опалення температурні графіки (ТБ</w:t>
      </w:r>
      <w:r w:rsidRPr="00167FB5">
        <w:rPr>
          <w:sz w:val="28"/>
          <w:szCs w:val="28"/>
          <w:lang w:val="uk-UA"/>
        </w:rPr>
        <w:t>см</w:t>
      </w:r>
      <w:r w:rsidRPr="00167FB5">
        <w:rPr>
          <w:sz w:val="28"/>
          <w:szCs w:val="28"/>
        </w:rPr>
        <w:t xml:space="preserve">) </w:t>
      </w:r>
      <w:r w:rsidRPr="00167FB5">
        <w:rPr>
          <w:sz w:val="28"/>
          <w:szCs w:val="28"/>
          <w:lang w:val="uk-UA"/>
        </w:rPr>
        <w:t xml:space="preserve">прямого </w:t>
      </w:r>
      <w:proofErr w:type="gramStart"/>
      <w:r w:rsidRPr="00167FB5">
        <w:rPr>
          <w:sz w:val="28"/>
          <w:szCs w:val="28"/>
          <w:lang w:val="uk-UA"/>
        </w:rPr>
        <w:t xml:space="preserve">та </w:t>
      </w:r>
      <w:r w:rsidRPr="00167FB5">
        <w:rPr>
          <w:sz w:val="28"/>
          <w:szCs w:val="28"/>
        </w:rPr>
        <w:t xml:space="preserve"> зворотн</w:t>
      </w:r>
      <w:r w:rsidRPr="00167FB5">
        <w:rPr>
          <w:sz w:val="28"/>
          <w:szCs w:val="28"/>
          <w:lang w:val="uk-UA"/>
        </w:rPr>
        <w:t>ь</w:t>
      </w:r>
      <w:r w:rsidRPr="00167FB5">
        <w:rPr>
          <w:sz w:val="28"/>
          <w:szCs w:val="28"/>
        </w:rPr>
        <w:t>ого</w:t>
      </w:r>
      <w:proofErr w:type="gramEnd"/>
      <w:r w:rsidRPr="00167FB5">
        <w:rPr>
          <w:sz w:val="28"/>
          <w:szCs w:val="28"/>
        </w:rPr>
        <w:t xml:space="preserve"> (ТБ</w:t>
      </w:r>
      <w:r w:rsidRPr="00167FB5">
        <w:rPr>
          <w:sz w:val="28"/>
          <w:szCs w:val="28"/>
          <w:lang w:val="uk-UA"/>
        </w:rPr>
        <w:t>зв</w:t>
      </w:r>
      <w:r w:rsidRPr="00167FB5">
        <w:rPr>
          <w:sz w:val="28"/>
          <w:szCs w:val="28"/>
        </w:rPr>
        <w:t>) теплоносія контуру (</w:t>
      </w:r>
      <w:r w:rsidRPr="00167FB5">
        <w:rPr>
          <w:sz w:val="28"/>
          <w:szCs w:val="28"/>
          <w:lang w:val="uk-UA"/>
        </w:rPr>
        <w:t>рисунок</w:t>
      </w:r>
      <w:r w:rsidRPr="00167FB5">
        <w:rPr>
          <w:sz w:val="28"/>
          <w:szCs w:val="28"/>
        </w:rPr>
        <w:t xml:space="preserve"> </w:t>
      </w:r>
      <w:r w:rsidRPr="00167FB5">
        <w:rPr>
          <w:sz w:val="28"/>
          <w:szCs w:val="28"/>
          <w:lang w:val="uk-UA"/>
        </w:rPr>
        <w:t>4.3</w:t>
      </w:r>
      <w:r w:rsidRPr="00167FB5">
        <w:rPr>
          <w:sz w:val="28"/>
          <w:szCs w:val="28"/>
        </w:rPr>
        <w:t>, крив</w:t>
      </w:r>
      <w:r w:rsidRPr="00167FB5">
        <w:rPr>
          <w:sz w:val="28"/>
          <w:szCs w:val="28"/>
          <w:lang w:val="uk-UA"/>
        </w:rPr>
        <w:t>і</w:t>
      </w:r>
      <w:r w:rsidRPr="00167FB5">
        <w:rPr>
          <w:sz w:val="28"/>
          <w:szCs w:val="28"/>
        </w:rPr>
        <w:t xml:space="preserve"> №1,2). При цьому графік температури зворотного </w:t>
      </w:r>
      <w:proofErr w:type="gramStart"/>
      <w:r w:rsidRPr="00167FB5">
        <w:rPr>
          <w:sz w:val="28"/>
          <w:szCs w:val="28"/>
        </w:rPr>
        <w:t>теплоносія  пов'язаний</w:t>
      </w:r>
      <w:proofErr w:type="gramEnd"/>
      <w:r w:rsidRPr="00167FB5">
        <w:rPr>
          <w:sz w:val="28"/>
          <w:szCs w:val="28"/>
        </w:rPr>
        <w:t xml:space="preserve"> із графіком температури  </w:t>
      </w:r>
      <w:r w:rsidRPr="00167FB5">
        <w:rPr>
          <w:sz w:val="28"/>
          <w:szCs w:val="28"/>
          <w:lang w:val="uk-UA"/>
        </w:rPr>
        <w:t xml:space="preserve">прямого </w:t>
      </w:r>
      <w:r w:rsidRPr="00167FB5">
        <w:rPr>
          <w:sz w:val="28"/>
          <w:szCs w:val="28"/>
        </w:rPr>
        <w:t xml:space="preserve">теплоносія </w:t>
      </w:r>
      <w:r w:rsidRPr="00167FB5">
        <w:rPr>
          <w:sz w:val="28"/>
          <w:szCs w:val="28"/>
          <w:lang w:val="uk-UA"/>
        </w:rPr>
        <w:t>та</w:t>
      </w:r>
      <w:r w:rsidRPr="00167FB5">
        <w:rPr>
          <w:sz w:val="28"/>
          <w:szCs w:val="28"/>
        </w:rPr>
        <w:t xml:space="preserve"> залежить від характеристики контуру </w:t>
      </w:r>
      <w:r w:rsidRPr="00167FB5">
        <w:rPr>
          <w:sz w:val="28"/>
          <w:szCs w:val="28"/>
          <w:lang w:val="uk-UA"/>
        </w:rPr>
        <w:t>та</w:t>
      </w:r>
      <w:r w:rsidRPr="00167FB5">
        <w:rPr>
          <w:sz w:val="28"/>
          <w:szCs w:val="28"/>
        </w:rPr>
        <w:t xml:space="preserve"> об'єкт</w:t>
      </w:r>
      <w:r w:rsidRPr="00167FB5">
        <w:rPr>
          <w:sz w:val="28"/>
          <w:szCs w:val="28"/>
          <w:lang w:val="uk-UA"/>
        </w:rPr>
        <w:t>у</w:t>
      </w:r>
      <w:r w:rsidRPr="00167FB5">
        <w:rPr>
          <w:sz w:val="28"/>
          <w:szCs w:val="28"/>
        </w:rPr>
        <w:t>, у якому функціонує система регулювання теплопостачання</w:t>
      </w:r>
      <w:r w:rsidRPr="00167FB5">
        <w:rPr>
          <w:sz w:val="28"/>
          <w:szCs w:val="28"/>
          <w:lang w:val="uk-UA"/>
        </w:rPr>
        <w:t>м</w:t>
      </w:r>
      <w:r w:rsidRPr="00167FB5">
        <w:rPr>
          <w:sz w:val="28"/>
          <w:szCs w:val="28"/>
        </w:rPr>
        <w:t xml:space="preserve">. </w:t>
      </w:r>
    </w:p>
    <w:p w14:paraId="32DF86C3" w14:textId="77777777" w:rsidR="00CF1C46" w:rsidRPr="00167FB5" w:rsidRDefault="00CF1C46" w:rsidP="00CF1C46">
      <w:pPr>
        <w:spacing w:line="360" w:lineRule="auto"/>
        <w:ind w:firstLine="540"/>
        <w:jc w:val="both"/>
        <w:rPr>
          <w:sz w:val="28"/>
          <w:szCs w:val="28"/>
        </w:rPr>
      </w:pPr>
      <w:r w:rsidRPr="00167FB5">
        <w:rPr>
          <w:sz w:val="28"/>
          <w:szCs w:val="28"/>
        </w:rPr>
        <w:t xml:space="preserve">У контролері реалізований гнучкий алгоритм керування з урахуванням обмежень </w:t>
      </w:r>
      <w:r w:rsidRPr="00167FB5">
        <w:rPr>
          <w:sz w:val="28"/>
          <w:szCs w:val="28"/>
          <w:lang w:val="uk-UA"/>
        </w:rPr>
        <w:t>за</w:t>
      </w:r>
      <w:r w:rsidRPr="00167FB5">
        <w:rPr>
          <w:sz w:val="28"/>
          <w:szCs w:val="28"/>
        </w:rPr>
        <w:t xml:space="preserve"> критері</w:t>
      </w:r>
      <w:r w:rsidRPr="00167FB5">
        <w:rPr>
          <w:sz w:val="28"/>
          <w:szCs w:val="28"/>
          <w:lang w:val="uk-UA"/>
        </w:rPr>
        <w:t xml:space="preserve">єм </w:t>
      </w:r>
      <w:r w:rsidRPr="00167FB5">
        <w:rPr>
          <w:sz w:val="28"/>
          <w:szCs w:val="28"/>
        </w:rPr>
        <w:t xml:space="preserve">керування: </w:t>
      </w:r>
      <w:r w:rsidRPr="00167FB5">
        <w:rPr>
          <w:sz w:val="28"/>
          <w:szCs w:val="28"/>
          <w:lang w:val="uk-UA"/>
        </w:rPr>
        <w:t>п</w:t>
      </w:r>
      <w:r w:rsidRPr="00167FB5">
        <w:rPr>
          <w:sz w:val="28"/>
          <w:szCs w:val="28"/>
        </w:rPr>
        <w:t xml:space="preserve">ошук </w:t>
      </w:r>
      <w:r w:rsidRPr="00167FB5">
        <w:rPr>
          <w:sz w:val="28"/>
          <w:szCs w:val="28"/>
          <w:lang w:val="uk-UA"/>
        </w:rPr>
        <w:t xml:space="preserve">та </w:t>
      </w:r>
      <w:r w:rsidRPr="00167FB5">
        <w:rPr>
          <w:sz w:val="28"/>
          <w:szCs w:val="28"/>
        </w:rPr>
        <w:t xml:space="preserve">підтримка температури теплоносія (Тсм) </w:t>
      </w:r>
      <w:r w:rsidRPr="00167FB5">
        <w:rPr>
          <w:sz w:val="28"/>
          <w:szCs w:val="28"/>
          <w:lang w:val="uk-UA"/>
        </w:rPr>
        <w:t>при</w:t>
      </w:r>
      <w:r w:rsidRPr="00167FB5">
        <w:rPr>
          <w:sz w:val="28"/>
          <w:szCs w:val="28"/>
        </w:rPr>
        <w:t xml:space="preserve"> подачі в контур опалення </w:t>
      </w:r>
      <w:r w:rsidRPr="00167FB5">
        <w:rPr>
          <w:sz w:val="28"/>
          <w:szCs w:val="28"/>
          <w:lang w:val="uk-UA"/>
        </w:rPr>
        <w:t xml:space="preserve">в </w:t>
      </w:r>
      <w:r w:rsidRPr="00167FB5">
        <w:rPr>
          <w:sz w:val="28"/>
          <w:szCs w:val="28"/>
        </w:rPr>
        <w:t>залежно</w:t>
      </w:r>
      <w:r w:rsidRPr="00167FB5">
        <w:rPr>
          <w:sz w:val="28"/>
          <w:szCs w:val="28"/>
          <w:lang w:val="uk-UA"/>
        </w:rPr>
        <w:t>сті</w:t>
      </w:r>
      <w:r w:rsidRPr="00167FB5">
        <w:rPr>
          <w:sz w:val="28"/>
          <w:szCs w:val="28"/>
        </w:rPr>
        <w:t xml:space="preserve"> </w:t>
      </w:r>
      <w:proofErr w:type="gramStart"/>
      <w:r w:rsidRPr="00167FB5">
        <w:rPr>
          <w:sz w:val="28"/>
          <w:szCs w:val="28"/>
        </w:rPr>
        <w:t>від  температури</w:t>
      </w:r>
      <w:proofErr w:type="gramEnd"/>
      <w:r w:rsidRPr="00167FB5">
        <w:rPr>
          <w:sz w:val="28"/>
          <w:szCs w:val="28"/>
        </w:rPr>
        <w:t xml:space="preserve"> зовнішнього повітря (Т</w:t>
      </w:r>
      <w:r w:rsidRPr="00167FB5">
        <w:rPr>
          <w:sz w:val="28"/>
          <w:szCs w:val="28"/>
          <w:lang w:val="uk-UA"/>
        </w:rPr>
        <w:t>зп</w:t>
      </w:r>
      <w:r w:rsidRPr="00167FB5">
        <w:rPr>
          <w:sz w:val="28"/>
          <w:szCs w:val="28"/>
        </w:rPr>
        <w:t xml:space="preserve">). </w:t>
      </w:r>
    </w:p>
    <w:p w14:paraId="4441C09B"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Використовуємо один з трьох реалізованих у контролері методів виміювання зовнішньої температури: т</w:t>
      </w:r>
      <w:r w:rsidRPr="00167FB5">
        <w:rPr>
          <w:sz w:val="28"/>
          <w:szCs w:val="28"/>
        </w:rPr>
        <w:t>емпература зовнішнього повітря (Т</w:t>
      </w:r>
      <w:r w:rsidRPr="00167FB5">
        <w:rPr>
          <w:sz w:val="28"/>
          <w:szCs w:val="28"/>
          <w:lang w:val="uk-UA"/>
        </w:rPr>
        <w:t>зп</w:t>
      </w:r>
      <w:r w:rsidRPr="00167FB5">
        <w:rPr>
          <w:sz w:val="28"/>
          <w:szCs w:val="28"/>
        </w:rPr>
        <w:t xml:space="preserve">) </w:t>
      </w:r>
      <w:r w:rsidRPr="00167FB5">
        <w:rPr>
          <w:sz w:val="28"/>
          <w:szCs w:val="28"/>
        </w:rPr>
        <w:lastRenderedPageBreak/>
        <w:t xml:space="preserve">визначається за допомогою датчика температури, </w:t>
      </w:r>
      <w:r w:rsidRPr="00167FB5">
        <w:rPr>
          <w:sz w:val="28"/>
          <w:szCs w:val="28"/>
          <w:lang w:val="uk-UA"/>
        </w:rPr>
        <w:t>в</w:t>
      </w:r>
      <w:r w:rsidRPr="00167FB5">
        <w:rPr>
          <w:sz w:val="28"/>
          <w:szCs w:val="28"/>
        </w:rPr>
        <w:t xml:space="preserve">становленого на вулиці. Місце установки </w:t>
      </w:r>
      <w:proofErr w:type="gramStart"/>
      <w:r w:rsidRPr="00167FB5">
        <w:rPr>
          <w:sz w:val="28"/>
          <w:szCs w:val="28"/>
        </w:rPr>
        <w:t>датчика  температури</w:t>
      </w:r>
      <w:proofErr w:type="gramEnd"/>
      <w:r w:rsidRPr="00167FB5">
        <w:rPr>
          <w:sz w:val="28"/>
          <w:szCs w:val="28"/>
        </w:rPr>
        <w:t xml:space="preserve"> зовнішнього повітря</w:t>
      </w:r>
      <w:r w:rsidRPr="00167FB5">
        <w:rPr>
          <w:sz w:val="28"/>
          <w:szCs w:val="28"/>
          <w:lang w:val="uk-UA"/>
        </w:rPr>
        <w:t xml:space="preserve"> повинно</w:t>
      </w:r>
      <w:r w:rsidRPr="00167FB5">
        <w:rPr>
          <w:sz w:val="28"/>
          <w:szCs w:val="28"/>
        </w:rPr>
        <w:t xml:space="preserve"> забезпечу</w:t>
      </w:r>
      <w:r w:rsidRPr="00167FB5">
        <w:rPr>
          <w:sz w:val="28"/>
          <w:szCs w:val="28"/>
          <w:lang w:val="uk-UA"/>
        </w:rPr>
        <w:t>вати</w:t>
      </w:r>
      <w:r w:rsidRPr="00167FB5">
        <w:rPr>
          <w:sz w:val="28"/>
          <w:szCs w:val="28"/>
        </w:rPr>
        <w:t xml:space="preserve"> коректн</w:t>
      </w:r>
      <w:r w:rsidRPr="00167FB5">
        <w:rPr>
          <w:sz w:val="28"/>
          <w:szCs w:val="28"/>
          <w:lang w:val="uk-UA"/>
        </w:rPr>
        <w:t>е</w:t>
      </w:r>
      <w:r w:rsidRPr="00167FB5">
        <w:rPr>
          <w:sz w:val="28"/>
          <w:szCs w:val="28"/>
        </w:rPr>
        <w:t xml:space="preserve"> вимір</w:t>
      </w:r>
      <w:r w:rsidRPr="00167FB5">
        <w:rPr>
          <w:sz w:val="28"/>
          <w:szCs w:val="28"/>
          <w:lang w:val="uk-UA"/>
        </w:rPr>
        <w:t>ювання</w:t>
      </w:r>
      <w:r w:rsidRPr="00167FB5">
        <w:rPr>
          <w:sz w:val="28"/>
          <w:szCs w:val="28"/>
        </w:rPr>
        <w:t xml:space="preserve"> температури.  Датчик температури розміщаємо на північній стороні будинку, щоб захистити його від дії прямих сонячних променів. Не слід </w:t>
      </w:r>
      <w:r w:rsidRPr="00167FB5">
        <w:rPr>
          <w:sz w:val="28"/>
          <w:szCs w:val="28"/>
          <w:lang w:val="uk-UA"/>
        </w:rPr>
        <w:t>в</w:t>
      </w:r>
      <w:r w:rsidRPr="00167FB5">
        <w:rPr>
          <w:sz w:val="28"/>
          <w:szCs w:val="28"/>
        </w:rPr>
        <w:t>становлювати поблизу вікон або дверей, тому що температура повітря (</w:t>
      </w:r>
      <w:proofErr w:type="gramStart"/>
      <w:r w:rsidRPr="00167FB5">
        <w:rPr>
          <w:sz w:val="28"/>
          <w:szCs w:val="28"/>
        </w:rPr>
        <w:t>Т</w:t>
      </w:r>
      <w:r w:rsidRPr="00167FB5">
        <w:rPr>
          <w:sz w:val="28"/>
          <w:szCs w:val="28"/>
          <w:lang w:val="uk-UA"/>
        </w:rPr>
        <w:t>зп</w:t>
      </w:r>
      <w:r w:rsidRPr="00167FB5">
        <w:rPr>
          <w:sz w:val="28"/>
          <w:szCs w:val="28"/>
        </w:rPr>
        <w:t>)  може</w:t>
      </w:r>
      <w:proofErr w:type="gramEnd"/>
      <w:r w:rsidRPr="00167FB5">
        <w:rPr>
          <w:sz w:val="28"/>
          <w:szCs w:val="28"/>
        </w:rPr>
        <w:t xml:space="preserve"> спотворюватися  відкритою кватиркою або   дверима, що часто відкрива</w:t>
      </w:r>
      <w:r w:rsidRPr="00167FB5">
        <w:rPr>
          <w:sz w:val="28"/>
          <w:szCs w:val="28"/>
          <w:lang w:val="uk-UA"/>
        </w:rPr>
        <w:t>ються (рисунок 4.2)</w:t>
      </w:r>
      <w:r w:rsidRPr="00167FB5">
        <w:rPr>
          <w:sz w:val="28"/>
          <w:szCs w:val="28"/>
        </w:rPr>
        <w:t>.</w:t>
      </w:r>
    </w:p>
    <w:p w14:paraId="2986D084" w14:textId="31A37A14" w:rsidR="00CF1C46" w:rsidRPr="00167FB5" w:rsidRDefault="00CF1C46" w:rsidP="00CF1C46">
      <w:pPr>
        <w:spacing w:line="360" w:lineRule="auto"/>
        <w:ind w:firstLine="540"/>
        <w:jc w:val="both"/>
        <w:rPr>
          <w:sz w:val="28"/>
          <w:szCs w:val="28"/>
          <w:lang w:val="uk-UA"/>
        </w:rPr>
      </w:pPr>
      <w:r w:rsidRPr="00167FB5">
        <w:rPr>
          <w:noProof/>
          <w:sz w:val="28"/>
          <w:szCs w:val="28"/>
          <w:lang w:val="uk-UA"/>
        </w:rPr>
        <w:drawing>
          <wp:inline distT="0" distB="0" distL="0" distR="0" wp14:anchorId="1C9A7DFF" wp14:editId="2589C6FC">
            <wp:extent cx="5438775" cy="2990850"/>
            <wp:effectExtent l="0" t="0" r="9525"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438775" cy="2990850"/>
                    </a:xfrm>
                    <a:prstGeom prst="rect">
                      <a:avLst/>
                    </a:prstGeom>
                    <a:noFill/>
                    <a:ln>
                      <a:noFill/>
                    </a:ln>
                  </pic:spPr>
                </pic:pic>
              </a:graphicData>
            </a:graphic>
          </wp:inline>
        </w:drawing>
      </w:r>
    </w:p>
    <w:p w14:paraId="33FA1DCA" w14:textId="77777777" w:rsidR="00CF1C46" w:rsidRPr="00167FB5" w:rsidRDefault="00CF1C46" w:rsidP="00CF1C46">
      <w:pPr>
        <w:spacing w:line="360" w:lineRule="auto"/>
        <w:ind w:firstLine="540"/>
        <w:jc w:val="center"/>
        <w:rPr>
          <w:sz w:val="28"/>
          <w:szCs w:val="28"/>
          <w:lang w:val="uk-UA"/>
        </w:rPr>
      </w:pPr>
      <w:r w:rsidRPr="00167FB5">
        <w:rPr>
          <w:sz w:val="28"/>
          <w:szCs w:val="28"/>
          <w:lang w:val="uk-UA"/>
        </w:rPr>
        <w:t>Рисунок 4.2 - Не рекомендовані місця</w:t>
      </w:r>
      <w:r w:rsidRPr="00167FB5">
        <w:rPr>
          <w:sz w:val="28"/>
          <w:szCs w:val="28"/>
        </w:rPr>
        <w:t xml:space="preserve"> </w:t>
      </w:r>
      <w:r w:rsidRPr="00167FB5">
        <w:rPr>
          <w:sz w:val="28"/>
          <w:szCs w:val="28"/>
          <w:lang w:val="uk-UA"/>
        </w:rPr>
        <w:t>у</w:t>
      </w:r>
      <w:r w:rsidRPr="00167FB5">
        <w:rPr>
          <w:sz w:val="28"/>
          <w:szCs w:val="28"/>
        </w:rPr>
        <w:t xml:space="preserve">становки датчика </w:t>
      </w:r>
      <w:r w:rsidRPr="00167FB5">
        <w:rPr>
          <w:sz w:val="28"/>
          <w:szCs w:val="28"/>
          <w:lang w:val="uk-UA"/>
        </w:rPr>
        <w:t>температури</w:t>
      </w:r>
    </w:p>
    <w:p w14:paraId="1D558CF3"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 xml:space="preserve"> зовнішнього повітря</w:t>
      </w:r>
    </w:p>
    <w:p w14:paraId="760D1373" w14:textId="77777777" w:rsidR="00CF1C46" w:rsidRPr="00167FB5" w:rsidRDefault="00CF1C46" w:rsidP="00CF1C46">
      <w:pPr>
        <w:spacing w:line="360" w:lineRule="auto"/>
        <w:ind w:firstLine="540"/>
        <w:jc w:val="both"/>
        <w:rPr>
          <w:sz w:val="28"/>
          <w:szCs w:val="28"/>
          <w:lang w:val="uk-UA"/>
        </w:rPr>
      </w:pPr>
    </w:p>
    <w:p w14:paraId="6EB0266D" w14:textId="77777777" w:rsidR="00CF1C46" w:rsidRPr="00167FB5" w:rsidRDefault="00CF1C46" w:rsidP="00CF1C46">
      <w:pPr>
        <w:spacing w:line="360" w:lineRule="auto"/>
        <w:ind w:firstLine="540"/>
        <w:jc w:val="both"/>
        <w:rPr>
          <w:i/>
          <w:sz w:val="28"/>
          <w:szCs w:val="28"/>
          <w:lang w:val="uk-UA"/>
        </w:rPr>
      </w:pPr>
      <w:r w:rsidRPr="00167FB5">
        <w:rPr>
          <w:sz w:val="28"/>
          <w:szCs w:val="28"/>
          <w:lang w:val="uk-UA"/>
        </w:rPr>
        <w:tab/>
      </w:r>
      <w:r w:rsidRPr="00167FB5">
        <w:rPr>
          <w:i/>
          <w:sz w:val="28"/>
          <w:szCs w:val="28"/>
          <w:lang w:val="uk-UA"/>
        </w:rPr>
        <w:t xml:space="preserve">Установка датчика температури повітря в приміщенні </w:t>
      </w:r>
    </w:p>
    <w:p w14:paraId="76BF02FA"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У контролері реалізовано два методи визначення  температури повітря в контрольному приміщенні (Тпп):</w:t>
      </w:r>
    </w:p>
    <w:p w14:paraId="18E239DE"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1</w:t>
      </w:r>
      <w:r w:rsidRPr="00167FB5">
        <w:rPr>
          <w:sz w:val="28"/>
          <w:szCs w:val="28"/>
          <w:lang w:val="uk-UA"/>
        </w:rPr>
        <w:tab/>
        <w:t xml:space="preserve"> Температура повітря в приміщенні (Тпп) визначається за допомогою датчика температури, установленого в контрольному приміщенні. Місце установки датчика  температури в приміщенні повинне забезпечувати коректне вимірювання температури. При установці датчика температури враховуємо наступні фактори: розподіленість системи опалення; теплоємність приміщення. Рекомендується встановлювати датчик температури (Тпп) у найбільш холодних приміщеннях, що перетерплюють найменшу зміну </w:t>
      </w:r>
      <w:r w:rsidRPr="00167FB5">
        <w:rPr>
          <w:sz w:val="28"/>
          <w:szCs w:val="28"/>
          <w:lang w:val="uk-UA"/>
        </w:rPr>
        <w:lastRenderedPageBreak/>
        <w:t>температури протягом  доби від  джерел теплоти, не пов'язаних із системою опалення (сонце, люди, оргтехніка). Не рекомендується встановлювати датчик температури  на зовнішніх стінах, поблизу нагрівальних приладів, віконних або дверних прорізах. Неправильно встановлений датчик температури контрольного приміщення  приводить до неефективної роботи всієї системи керування.</w:t>
      </w:r>
    </w:p>
    <w:p w14:paraId="39D2B5AB"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 xml:space="preserve">2 Температура повітря в контрольному приміщенні (Тпп) задається людиною, відповідальною за тепловий режим у приміщеннях будинку. </w:t>
      </w:r>
    </w:p>
    <w:p w14:paraId="6390278D"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 xml:space="preserve">Температура  теплоносія, що подається (Тсм) визначається за допомогою датчика температури, встановленого в прямому трубопроводі. </w:t>
      </w:r>
    </w:p>
    <w:p w14:paraId="2C4A4289"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Температура зворотного теплоносія (Тзв) визначається за допомогою датчика температури, встановленого у зворотному трубопроводі.</w:t>
      </w:r>
    </w:p>
    <w:p w14:paraId="37E75457" w14:textId="77777777" w:rsidR="00CF1C46" w:rsidRPr="00167FB5" w:rsidRDefault="00CF1C46" w:rsidP="00CF1C46">
      <w:pPr>
        <w:spacing w:line="360" w:lineRule="auto"/>
        <w:ind w:firstLine="540"/>
        <w:jc w:val="both"/>
        <w:rPr>
          <w:i/>
          <w:sz w:val="28"/>
          <w:szCs w:val="28"/>
          <w:lang w:val="uk-UA"/>
        </w:rPr>
      </w:pPr>
      <w:r w:rsidRPr="00167FB5">
        <w:rPr>
          <w:i/>
          <w:sz w:val="28"/>
          <w:szCs w:val="28"/>
          <w:lang w:val="uk-UA"/>
        </w:rPr>
        <w:t>Корекція графіків опалення</w:t>
      </w:r>
    </w:p>
    <w:p w14:paraId="409B6DE3"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Реальні об'єкти теплопостачання та керовані контури часто не збігаються з теоретичною моделлю, у цьому випадку базові графіки  не забезпечують бажану  температуру в приміщенні.  Алгоритм керування термоконтроллером дозволяє правильно вибрати корекції базових графіків опалення для  ефективного  функціонування системи опалення.</w:t>
      </w:r>
    </w:p>
    <w:p w14:paraId="25D386F7"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 xml:space="preserve">Базові (розрахункові) графіки температур теплоносія в прямому та зворотному трубопроводі керованого контуру обчислюються котроллером по заданих параметрах (максимальна температура джерела теплоенергії, максимальна температура опалювального контуру, розрахункова температура зовнішнього повітря, розрахункова температура повітря в приміщенні). </w:t>
      </w:r>
    </w:p>
    <w:p w14:paraId="3EED81FB"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Через інтерфейс користувальницького меню контролера можна задати наступні корекції: корекція температури в приміщенні; корекція коефіцієнтів прямого та зворотного теплоносія (нахилу базових графіків ТБсм, ТБзв).</w:t>
      </w:r>
    </w:p>
    <w:p w14:paraId="38A04244"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Корекція коефіцієнтів базових графіків прямого та зворотного теплоносія (Ксм, Кзв) дозволяє змінити нахил,  розрахованих контролером базових графіків. Коефіцієнти  Ксм, Кзв пропорційні величині, що характеризує інтенсивність теплообміну між керованим об'єктом і зовнішнім повітрям.</w:t>
      </w:r>
    </w:p>
    <w:p w14:paraId="771AFA80"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lastRenderedPageBreak/>
        <w:t>Коефіцієнти Ксм і Кзв, що задають у відсотках (заводська установка 100%), визначають зниження або підвищення енергопостачання об'єкта щодо базових графіків опалення.</w:t>
      </w:r>
    </w:p>
    <w:p w14:paraId="6108EB7F" w14:textId="77777777" w:rsidR="00CF1C46" w:rsidRPr="00167FB5" w:rsidRDefault="00CF1C46" w:rsidP="00CF1C46">
      <w:pPr>
        <w:pStyle w:val="11"/>
        <w:suppressAutoHyphens/>
        <w:spacing w:line="360" w:lineRule="auto"/>
        <w:ind w:left="0" w:firstLine="540"/>
        <w:rPr>
          <w:i/>
          <w:sz w:val="28"/>
        </w:rPr>
      </w:pPr>
      <w:r w:rsidRPr="00167FB5">
        <w:rPr>
          <w:i/>
          <w:sz w:val="28"/>
        </w:rPr>
        <w:t xml:space="preserve">Корекція температури повітря в приміщенні </w:t>
      </w:r>
    </w:p>
    <w:p w14:paraId="2E3F4FAA" w14:textId="77777777" w:rsidR="00CF1C46" w:rsidRPr="00167FB5" w:rsidRDefault="00CF1C46" w:rsidP="00CF1C46">
      <w:pPr>
        <w:pStyle w:val="11"/>
        <w:suppressAutoHyphens/>
        <w:spacing w:line="360" w:lineRule="auto"/>
        <w:ind w:left="0" w:firstLine="540"/>
        <w:rPr>
          <w:sz w:val="28"/>
        </w:rPr>
      </w:pPr>
      <w:proofErr w:type="gramStart"/>
      <w:r w:rsidRPr="00167FB5">
        <w:rPr>
          <w:sz w:val="28"/>
        </w:rPr>
        <w:t>Заводська  установка</w:t>
      </w:r>
      <w:proofErr w:type="gramEnd"/>
      <w:r w:rsidRPr="00167FB5">
        <w:rPr>
          <w:sz w:val="28"/>
        </w:rPr>
        <w:t xml:space="preserve">  температури повітря в приміщенні Твп=</w:t>
      </w:r>
      <w:r w:rsidRPr="00167FB5">
        <w:rPr>
          <w:sz w:val="28"/>
          <w:lang w:val="uk-UA"/>
        </w:rPr>
        <w:t>18</w:t>
      </w:r>
      <w:r w:rsidRPr="00167FB5">
        <w:rPr>
          <w:sz w:val="28"/>
        </w:rPr>
        <w:t xml:space="preserve">  </w:t>
      </w:r>
      <w:r w:rsidRPr="00167FB5">
        <w:rPr>
          <w:sz w:val="28"/>
          <w:vertAlign w:val="superscript"/>
          <w:lang w:val="uk-UA"/>
        </w:rPr>
        <w:t>0</w:t>
      </w:r>
      <w:r w:rsidRPr="00167FB5">
        <w:rPr>
          <w:sz w:val="28"/>
        </w:rPr>
        <w:t>С. Користувач може задати нове значення температури</w:t>
      </w:r>
      <w:r w:rsidRPr="00167FB5">
        <w:rPr>
          <w:sz w:val="28"/>
          <w:lang w:val="uk-UA"/>
        </w:rPr>
        <w:t xml:space="preserve"> </w:t>
      </w:r>
      <w:r w:rsidRPr="00167FB5">
        <w:rPr>
          <w:sz w:val="28"/>
        </w:rPr>
        <w:t>Твп=</w:t>
      </w:r>
      <w:r w:rsidRPr="00167FB5">
        <w:rPr>
          <w:sz w:val="28"/>
          <w:lang w:val="uk-UA"/>
        </w:rPr>
        <w:t>20</w:t>
      </w:r>
      <w:r w:rsidRPr="00167FB5">
        <w:rPr>
          <w:sz w:val="28"/>
        </w:rPr>
        <w:t xml:space="preserve"> </w:t>
      </w:r>
      <w:r w:rsidRPr="00167FB5">
        <w:rPr>
          <w:sz w:val="28"/>
          <w:vertAlign w:val="superscript"/>
          <w:lang w:val="uk-UA"/>
        </w:rPr>
        <w:t>0</w:t>
      </w:r>
      <w:r w:rsidRPr="00167FB5">
        <w:rPr>
          <w:sz w:val="28"/>
        </w:rPr>
        <w:t xml:space="preserve">С.  Нове значення температури в </w:t>
      </w:r>
      <w:proofErr w:type="gramStart"/>
      <w:r w:rsidRPr="00167FB5">
        <w:rPr>
          <w:sz w:val="28"/>
        </w:rPr>
        <w:t>приміщенні  (</w:t>
      </w:r>
      <w:proofErr w:type="gramEnd"/>
      <w:r w:rsidRPr="00167FB5">
        <w:rPr>
          <w:sz w:val="28"/>
        </w:rPr>
        <w:t>ТЗ</w:t>
      </w:r>
      <w:r w:rsidRPr="00167FB5">
        <w:rPr>
          <w:sz w:val="28"/>
          <w:lang w:val="uk-UA"/>
        </w:rPr>
        <w:t>пп</w:t>
      </w:r>
      <w:r w:rsidRPr="00167FB5">
        <w:rPr>
          <w:sz w:val="28"/>
        </w:rPr>
        <w:t>) визначить зсув нових графіків температур (ТЗ</w:t>
      </w:r>
      <w:r w:rsidRPr="00167FB5">
        <w:rPr>
          <w:sz w:val="28"/>
          <w:lang w:val="uk-UA"/>
        </w:rPr>
        <w:t>см</w:t>
      </w:r>
      <w:r w:rsidRPr="00167FB5">
        <w:rPr>
          <w:sz w:val="28"/>
        </w:rPr>
        <w:t>, ТЗ</w:t>
      </w:r>
      <w:r w:rsidRPr="00167FB5">
        <w:rPr>
          <w:sz w:val="28"/>
          <w:lang w:val="uk-UA"/>
        </w:rPr>
        <w:t>зв</w:t>
      </w:r>
      <w:r w:rsidRPr="00167FB5">
        <w:rPr>
          <w:sz w:val="28"/>
        </w:rPr>
        <w:t>)  від  базових (розрахункових) графіків (ТБ</w:t>
      </w:r>
      <w:r w:rsidRPr="00167FB5">
        <w:rPr>
          <w:sz w:val="28"/>
          <w:lang w:val="en-US"/>
        </w:rPr>
        <w:t>c</w:t>
      </w:r>
      <w:r w:rsidRPr="00167FB5">
        <w:rPr>
          <w:sz w:val="28"/>
        </w:rPr>
        <w:t>м, ТБ</w:t>
      </w:r>
      <w:r w:rsidRPr="00167FB5">
        <w:rPr>
          <w:sz w:val="28"/>
          <w:lang w:val="uk-UA"/>
        </w:rPr>
        <w:t>зв</w:t>
      </w:r>
      <w:r w:rsidRPr="00167FB5">
        <w:rPr>
          <w:sz w:val="28"/>
        </w:rPr>
        <w:t xml:space="preserve">)  по лінії  №3 "температура зовнішнього повітря",  </w:t>
      </w:r>
      <w:r w:rsidRPr="00167FB5">
        <w:rPr>
          <w:sz w:val="28"/>
          <w:lang w:val="uk-UA"/>
        </w:rPr>
        <w:t>рисунок 4.4</w:t>
      </w:r>
      <w:r w:rsidRPr="00167FB5">
        <w:rPr>
          <w:sz w:val="28"/>
        </w:rPr>
        <w:t>.</w:t>
      </w:r>
    </w:p>
    <w:p w14:paraId="4DDFEF25" w14:textId="77777777" w:rsidR="00CF1C46" w:rsidRPr="00167FB5" w:rsidRDefault="00CF1C46" w:rsidP="00CF1C46">
      <w:pPr>
        <w:spacing w:line="360" w:lineRule="auto"/>
        <w:ind w:firstLine="540"/>
        <w:jc w:val="both"/>
        <w:rPr>
          <w:b/>
          <w:sz w:val="28"/>
          <w:szCs w:val="28"/>
        </w:rPr>
      </w:pPr>
      <w:proofErr w:type="gramStart"/>
      <w:r w:rsidRPr="00167FB5">
        <w:rPr>
          <w:i/>
          <w:sz w:val="28"/>
          <w:szCs w:val="28"/>
        </w:rPr>
        <w:t>Корекція  графіка</w:t>
      </w:r>
      <w:proofErr w:type="gramEnd"/>
      <w:r w:rsidRPr="00167FB5">
        <w:rPr>
          <w:i/>
          <w:sz w:val="28"/>
          <w:szCs w:val="28"/>
        </w:rPr>
        <w:t xml:space="preserve">  теплоносія, що подає</w:t>
      </w:r>
      <w:r w:rsidRPr="00167FB5">
        <w:rPr>
          <w:i/>
          <w:sz w:val="28"/>
          <w:szCs w:val="28"/>
          <w:lang w:val="uk-UA"/>
        </w:rPr>
        <w:t>ться,</w:t>
      </w:r>
      <w:r w:rsidRPr="00167FB5">
        <w:rPr>
          <w:i/>
          <w:sz w:val="28"/>
          <w:szCs w:val="28"/>
        </w:rPr>
        <w:t xml:space="preserve"> за критерієм температури повітря в приміщенні</w:t>
      </w:r>
    </w:p>
    <w:p w14:paraId="22E635BC"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У</w:t>
      </w:r>
      <w:r w:rsidRPr="00167FB5">
        <w:rPr>
          <w:sz w:val="28"/>
          <w:szCs w:val="28"/>
        </w:rPr>
        <w:t>становка датчика температури повітря в приміщенні дозволяє визначати неузгодженість між поточною температурою повітря в приміщенні й задано</w:t>
      </w:r>
      <w:r w:rsidRPr="00167FB5">
        <w:rPr>
          <w:sz w:val="28"/>
          <w:szCs w:val="28"/>
          <w:lang w:val="uk-UA"/>
        </w:rPr>
        <w:t>ю</w:t>
      </w:r>
      <w:r w:rsidRPr="00167FB5">
        <w:rPr>
          <w:sz w:val="28"/>
          <w:szCs w:val="28"/>
        </w:rPr>
        <w:t xml:space="preserve">. Неузгодженість температур </w:t>
      </w:r>
      <w:proofErr w:type="gramStart"/>
      <w:r w:rsidRPr="00167FB5">
        <w:rPr>
          <w:sz w:val="28"/>
          <w:szCs w:val="28"/>
        </w:rPr>
        <w:t>означає  невиконання</w:t>
      </w:r>
      <w:proofErr w:type="gramEnd"/>
      <w:r w:rsidRPr="00167FB5">
        <w:rPr>
          <w:sz w:val="28"/>
          <w:szCs w:val="28"/>
        </w:rPr>
        <w:t xml:space="preserve"> завдання  й приводить до корекції  температури  теплоносія, що подає</w:t>
      </w:r>
      <w:r w:rsidRPr="00167FB5">
        <w:rPr>
          <w:sz w:val="28"/>
          <w:szCs w:val="28"/>
          <w:lang w:val="uk-UA"/>
        </w:rPr>
        <w:t>ться,</w:t>
      </w:r>
      <w:r w:rsidRPr="00167FB5">
        <w:rPr>
          <w:sz w:val="28"/>
          <w:szCs w:val="28"/>
        </w:rPr>
        <w:t xml:space="preserve"> якщо така корекція задана користувачем. Величина корекції заданої </w:t>
      </w:r>
      <w:proofErr w:type="gramStart"/>
      <w:r w:rsidRPr="00167FB5">
        <w:rPr>
          <w:sz w:val="28"/>
          <w:szCs w:val="28"/>
        </w:rPr>
        <w:t>температури  теплоносія</w:t>
      </w:r>
      <w:proofErr w:type="gramEnd"/>
      <w:r w:rsidRPr="00167FB5">
        <w:rPr>
          <w:sz w:val="28"/>
          <w:szCs w:val="28"/>
        </w:rPr>
        <w:t>, що подає</w:t>
      </w:r>
      <w:r w:rsidRPr="00167FB5">
        <w:rPr>
          <w:sz w:val="28"/>
          <w:szCs w:val="28"/>
          <w:lang w:val="uk-UA"/>
        </w:rPr>
        <w:t>ться</w:t>
      </w:r>
      <w:r w:rsidRPr="00167FB5">
        <w:rPr>
          <w:sz w:val="28"/>
          <w:szCs w:val="28"/>
        </w:rPr>
        <w:t xml:space="preserve"> (ТЗ</w:t>
      </w:r>
      <w:r w:rsidRPr="00167FB5">
        <w:rPr>
          <w:sz w:val="28"/>
          <w:szCs w:val="28"/>
          <w:lang w:val="uk-UA"/>
        </w:rPr>
        <w:t>см</w:t>
      </w:r>
      <w:r w:rsidRPr="00167FB5">
        <w:rPr>
          <w:sz w:val="28"/>
          <w:szCs w:val="28"/>
        </w:rPr>
        <w:t>) обчислюється контролером автоматично у відсотках  і може бути змінена користувачем  на величину ± 100%.</w:t>
      </w:r>
    </w:p>
    <w:p w14:paraId="74A83839" w14:textId="79E4E1BE" w:rsidR="00CF1C46" w:rsidRPr="00167FB5" w:rsidRDefault="00CF1C46" w:rsidP="00CF1C46">
      <w:pPr>
        <w:spacing w:line="360" w:lineRule="auto"/>
        <w:ind w:firstLine="540"/>
        <w:rPr>
          <w:sz w:val="28"/>
          <w:szCs w:val="28"/>
        </w:rPr>
      </w:pPr>
      <w:r w:rsidRPr="00167FB5">
        <w:rPr>
          <w:noProof/>
          <w:sz w:val="28"/>
          <w:szCs w:val="28"/>
        </w:rPr>
        <w:lastRenderedPageBreak/>
        <w:drawing>
          <wp:inline distT="0" distB="0" distL="0" distR="0" wp14:anchorId="6DE06997" wp14:editId="25885300">
            <wp:extent cx="5162550" cy="822960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162550" cy="8229600"/>
                    </a:xfrm>
                    <a:prstGeom prst="rect">
                      <a:avLst/>
                    </a:prstGeom>
                    <a:noFill/>
                    <a:ln>
                      <a:noFill/>
                    </a:ln>
                  </pic:spPr>
                </pic:pic>
              </a:graphicData>
            </a:graphic>
          </wp:inline>
        </w:drawing>
      </w:r>
    </w:p>
    <w:p w14:paraId="7481D51F" w14:textId="77777777" w:rsidR="00CF1C46" w:rsidRPr="00167FB5" w:rsidRDefault="00CF1C46" w:rsidP="00CF1C46">
      <w:pPr>
        <w:spacing w:line="360" w:lineRule="auto"/>
        <w:ind w:firstLine="540"/>
        <w:rPr>
          <w:color w:val="000000"/>
          <w:sz w:val="28"/>
          <w:szCs w:val="28"/>
          <w:lang w:val="uk-UA"/>
        </w:rPr>
      </w:pPr>
      <w:r w:rsidRPr="00167FB5">
        <w:rPr>
          <w:color w:val="000000"/>
          <w:sz w:val="28"/>
          <w:szCs w:val="28"/>
          <w:lang w:val="uk-UA"/>
        </w:rPr>
        <w:t>Рисунок 4.3 - Базовий графік теплопостачання</w:t>
      </w:r>
    </w:p>
    <w:p w14:paraId="33D9EE30" w14:textId="54D59161" w:rsidR="00CF1C46" w:rsidRPr="00167FB5" w:rsidRDefault="00CF1C46" w:rsidP="00CF1C46">
      <w:pPr>
        <w:spacing w:line="360" w:lineRule="auto"/>
        <w:ind w:firstLine="540"/>
        <w:rPr>
          <w:lang w:val="uk-UA"/>
        </w:rPr>
      </w:pPr>
      <w:r w:rsidRPr="00167FB5">
        <w:rPr>
          <w:noProof/>
          <w:lang w:val="uk-UA"/>
        </w:rPr>
        <w:lastRenderedPageBreak/>
        <w:drawing>
          <wp:inline distT="0" distB="0" distL="0" distR="0" wp14:anchorId="553FAA69" wp14:editId="7A24120E">
            <wp:extent cx="4591050" cy="82296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591050" cy="8229600"/>
                    </a:xfrm>
                    <a:prstGeom prst="rect">
                      <a:avLst/>
                    </a:prstGeom>
                    <a:noFill/>
                    <a:ln>
                      <a:noFill/>
                    </a:ln>
                  </pic:spPr>
                </pic:pic>
              </a:graphicData>
            </a:graphic>
          </wp:inline>
        </w:drawing>
      </w:r>
    </w:p>
    <w:p w14:paraId="4A937EE1" w14:textId="77777777" w:rsidR="00CF1C46" w:rsidRPr="00167FB5" w:rsidRDefault="00CF1C46" w:rsidP="00CF1C46">
      <w:pPr>
        <w:spacing w:line="360" w:lineRule="auto"/>
        <w:ind w:firstLine="540"/>
        <w:rPr>
          <w:color w:val="000000"/>
          <w:sz w:val="28"/>
          <w:szCs w:val="28"/>
          <w:lang w:val="uk-UA"/>
        </w:rPr>
      </w:pPr>
      <w:r w:rsidRPr="00167FB5">
        <w:rPr>
          <w:color w:val="000000"/>
          <w:sz w:val="28"/>
          <w:szCs w:val="28"/>
          <w:lang w:val="uk-UA"/>
        </w:rPr>
        <w:t>Рисунок 4.4 - Графік корекції температури в приміщенні</w:t>
      </w:r>
    </w:p>
    <w:p w14:paraId="1777569B" w14:textId="77777777" w:rsidR="00CF1C46" w:rsidRPr="00167FB5" w:rsidRDefault="00CF1C46" w:rsidP="00CF1C46">
      <w:pPr>
        <w:spacing w:line="360" w:lineRule="auto"/>
        <w:ind w:firstLine="540"/>
        <w:jc w:val="both"/>
        <w:rPr>
          <w:sz w:val="28"/>
          <w:szCs w:val="28"/>
          <w:lang w:val="uk-UA"/>
        </w:rPr>
      </w:pPr>
      <w:r w:rsidRPr="00167FB5">
        <w:rPr>
          <w:sz w:val="28"/>
          <w:szCs w:val="28"/>
        </w:rPr>
        <w:t xml:space="preserve">Коефіцієнт </w:t>
      </w:r>
      <w:proofErr w:type="gramStart"/>
      <w:r w:rsidRPr="00167FB5">
        <w:rPr>
          <w:sz w:val="28"/>
          <w:szCs w:val="28"/>
        </w:rPr>
        <w:t>корекції  може</w:t>
      </w:r>
      <w:proofErr w:type="gramEnd"/>
      <w:r w:rsidRPr="00167FB5">
        <w:rPr>
          <w:sz w:val="28"/>
          <w:szCs w:val="28"/>
        </w:rPr>
        <w:t xml:space="preserve"> бути заданий  для різних умов: тільки для зниження або тільки для збільшення температури  теплоносія, що подає</w:t>
      </w:r>
      <w:r w:rsidRPr="00167FB5">
        <w:rPr>
          <w:sz w:val="28"/>
          <w:szCs w:val="28"/>
          <w:lang w:val="uk-UA"/>
        </w:rPr>
        <w:t>ться</w:t>
      </w:r>
      <w:r w:rsidRPr="00167FB5">
        <w:rPr>
          <w:sz w:val="28"/>
          <w:szCs w:val="28"/>
        </w:rPr>
        <w:t>.</w:t>
      </w:r>
    </w:p>
    <w:p w14:paraId="58423C1E" w14:textId="77777777" w:rsidR="00CF1C46" w:rsidRPr="00167FB5" w:rsidRDefault="00CF1C46" w:rsidP="00CF1C46">
      <w:pPr>
        <w:spacing w:line="360" w:lineRule="auto"/>
        <w:ind w:firstLine="540"/>
        <w:jc w:val="both"/>
        <w:rPr>
          <w:sz w:val="28"/>
          <w:szCs w:val="28"/>
          <w:lang w:val="uk-UA"/>
        </w:rPr>
      </w:pPr>
      <w:r w:rsidRPr="00167FB5">
        <w:rPr>
          <w:sz w:val="28"/>
          <w:szCs w:val="28"/>
        </w:rPr>
        <w:lastRenderedPageBreak/>
        <w:t xml:space="preserve">На </w:t>
      </w:r>
      <w:r w:rsidRPr="00167FB5">
        <w:rPr>
          <w:sz w:val="28"/>
          <w:szCs w:val="28"/>
          <w:lang w:val="uk-UA"/>
        </w:rPr>
        <w:t>рис</w:t>
      </w:r>
      <w:r w:rsidRPr="00167FB5">
        <w:rPr>
          <w:sz w:val="28"/>
          <w:szCs w:val="28"/>
        </w:rPr>
        <w:t xml:space="preserve">унку </w:t>
      </w:r>
      <w:r w:rsidRPr="00167FB5">
        <w:rPr>
          <w:sz w:val="28"/>
          <w:szCs w:val="28"/>
          <w:lang w:val="uk-UA"/>
        </w:rPr>
        <w:t>4.5</w:t>
      </w:r>
      <w:r w:rsidRPr="00167FB5">
        <w:rPr>
          <w:sz w:val="28"/>
          <w:szCs w:val="28"/>
        </w:rPr>
        <w:t xml:space="preserve"> температура повітря в приміщенні нижче на 20%, </w:t>
      </w:r>
      <w:r w:rsidRPr="00167FB5">
        <w:rPr>
          <w:sz w:val="28"/>
          <w:szCs w:val="28"/>
          <w:lang w:val="uk-UA"/>
        </w:rPr>
        <w:t>ніж</w:t>
      </w:r>
      <w:r w:rsidRPr="00167FB5">
        <w:rPr>
          <w:sz w:val="28"/>
          <w:szCs w:val="28"/>
        </w:rPr>
        <w:t xml:space="preserve"> задана комфортна температура, у цьому випадку термоконтроллер автоматично скорег</w:t>
      </w:r>
      <w:r w:rsidRPr="00167FB5">
        <w:rPr>
          <w:sz w:val="28"/>
          <w:szCs w:val="28"/>
          <w:lang w:val="uk-UA"/>
        </w:rPr>
        <w:t>овує</w:t>
      </w:r>
      <w:r w:rsidRPr="00167FB5">
        <w:rPr>
          <w:sz w:val="28"/>
          <w:szCs w:val="28"/>
        </w:rPr>
        <w:t xml:space="preserve"> </w:t>
      </w:r>
      <w:proofErr w:type="gramStart"/>
      <w:r w:rsidRPr="00167FB5">
        <w:rPr>
          <w:sz w:val="28"/>
          <w:szCs w:val="28"/>
        </w:rPr>
        <w:t>температуру  теплоносія</w:t>
      </w:r>
      <w:proofErr w:type="gramEnd"/>
      <w:r w:rsidRPr="00167FB5">
        <w:rPr>
          <w:sz w:val="28"/>
          <w:szCs w:val="28"/>
        </w:rPr>
        <w:t>, що подає</w:t>
      </w:r>
      <w:r w:rsidRPr="00167FB5">
        <w:rPr>
          <w:sz w:val="28"/>
          <w:szCs w:val="28"/>
          <w:lang w:val="uk-UA"/>
        </w:rPr>
        <w:t>ться</w:t>
      </w:r>
      <w:r w:rsidRPr="00167FB5">
        <w:rPr>
          <w:sz w:val="28"/>
          <w:szCs w:val="28"/>
        </w:rPr>
        <w:t>, на + 20%.</w:t>
      </w:r>
    </w:p>
    <w:p w14:paraId="00093381" w14:textId="77777777" w:rsidR="00CF1C46" w:rsidRPr="00167FB5" w:rsidRDefault="00CF1C46" w:rsidP="00CF1C46">
      <w:pPr>
        <w:pStyle w:val="11"/>
        <w:suppressAutoHyphens/>
        <w:spacing w:line="360" w:lineRule="auto"/>
        <w:ind w:left="0" w:firstLine="540"/>
        <w:rPr>
          <w:sz w:val="28"/>
        </w:rPr>
      </w:pPr>
      <w:r w:rsidRPr="00167FB5">
        <w:rPr>
          <w:sz w:val="28"/>
        </w:rPr>
        <w:t xml:space="preserve">Діапазон зміни температури теплоносія в </w:t>
      </w:r>
      <w:r w:rsidRPr="00167FB5">
        <w:rPr>
          <w:sz w:val="28"/>
          <w:lang w:val="uk-UA"/>
        </w:rPr>
        <w:t>прямому</w:t>
      </w:r>
      <w:r w:rsidRPr="00167FB5">
        <w:rPr>
          <w:sz w:val="28"/>
        </w:rPr>
        <w:t xml:space="preserve"> трубопроводі</w:t>
      </w:r>
      <w:r w:rsidRPr="00167FB5">
        <w:rPr>
          <w:sz w:val="28"/>
          <w:lang w:val="uk-UA"/>
        </w:rPr>
        <w:t xml:space="preserve"> </w:t>
      </w:r>
      <w:r w:rsidRPr="00167FB5">
        <w:rPr>
          <w:sz w:val="28"/>
        </w:rPr>
        <w:t xml:space="preserve">керованого контуру лежить у </w:t>
      </w:r>
      <w:proofErr w:type="gramStart"/>
      <w:r w:rsidRPr="00167FB5">
        <w:rPr>
          <w:sz w:val="28"/>
        </w:rPr>
        <w:t>межах  від</w:t>
      </w:r>
      <w:proofErr w:type="gramEnd"/>
      <w:r w:rsidRPr="00167FB5">
        <w:rPr>
          <w:sz w:val="28"/>
        </w:rPr>
        <w:t xml:space="preserve"> мінімальної температури, рівній температурі в приміщенні до максимальн</w:t>
      </w:r>
      <w:r w:rsidRPr="00167FB5">
        <w:rPr>
          <w:sz w:val="28"/>
          <w:lang w:val="uk-UA"/>
        </w:rPr>
        <w:t>ої</w:t>
      </w:r>
      <w:r w:rsidRPr="00167FB5">
        <w:rPr>
          <w:sz w:val="28"/>
        </w:rPr>
        <w:t>, рівній температурі в</w:t>
      </w:r>
      <w:r w:rsidRPr="00167FB5">
        <w:rPr>
          <w:sz w:val="28"/>
          <w:lang w:val="uk-UA"/>
        </w:rPr>
        <w:t xml:space="preserve"> прямому</w:t>
      </w:r>
      <w:r w:rsidRPr="00167FB5">
        <w:rPr>
          <w:sz w:val="28"/>
        </w:rPr>
        <w:t xml:space="preserve"> трубопроводі</w:t>
      </w:r>
      <w:r w:rsidRPr="00167FB5">
        <w:rPr>
          <w:sz w:val="28"/>
          <w:lang w:val="uk-UA"/>
        </w:rPr>
        <w:t xml:space="preserve">. </w:t>
      </w:r>
      <w:r w:rsidRPr="00167FB5">
        <w:rPr>
          <w:sz w:val="28"/>
        </w:rPr>
        <w:t>Робота термоконтроллера в кожний момент часу зводиться до визначення руху виконавчого механізму "В</w:t>
      </w:r>
      <w:r w:rsidRPr="00167FB5">
        <w:rPr>
          <w:sz w:val="28"/>
          <w:lang w:val="uk-UA"/>
        </w:rPr>
        <w:t>ідкрити</w:t>
      </w:r>
      <w:r w:rsidRPr="00167FB5">
        <w:rPr>
          <w:sz w:val="28"/>
        </w:rPr>
        <w:t>", "З</w:t>
      </w:r>
      <w:r w:rsidRPr="00167FB5">
        <w:rPr>
          <w:sz w:val="28"/>
          <w:lang w:val="uk-UA"/>
        </w:rPr>
        <w:t>акрити</w:t>
      </w:r>
      <w:r w:rsidRPr="00167FB5">
        <w:rPr>
          <w:sz w:val="28"/>
        </w:rPr>
        <w:t>" або "С</w:t>
      </w:r>
      <w:r w:rsidRPr="00167FB5">
        <w:rPr>
          <w:sz w:val="28"/>
          <w:lang w:val="uk-UA"/>
        </w:rPr>
        <w:t>тій</w:t>
      </w:r>
      <w:r w:rsidRPr="00167FB5">
        <w:rPr>
          <w:sz w:val="28"/>
        </w:rPr>
        <w:t xml:space="preserve">".  Контролер визначає ці рухи з інтервалами часу, виходячи </w:t>
      </w:r>
      <w:proofErr w:type="gramStart"/>
      <w:r w:rsidRPr="00167FB5">
        <w:rPr>
          <w:sz w:val="28"/>
        </w:rPr>
        <w:t>з  умови</w:t>
      </w:r>
      <w:proofErr w:type="gramEnd"/>
      <w:r w:rsidRPr="00167FB5">
        <w:rPr>
          <w:sz w:val="28"/>
        </w:rPr>
        <w:t xml:space="preserve"> збігу заданої </w:t>
      </w:r>
      <w:r w:rsidRPr="00167FB5">
        <w:rPr>
          <w:sz w:val="28"/>
          <w:lang w:val="uk-UA"/>
        </w:rPr>
        <w:t>та</w:t>
      </w:r>
      <w:r w:rsidRPr="00167FB5">
        <w:rPr>
          <w:sz w:val="28"/>
        </w:rPr>
        <w:t xml:space="preserve"> поточної температури в </w:t>
      </w:r>
      <w:r w:rsidRPr="00167FB5">
        <w:rPr>
          <w:sz w:val="28"/>
          <w:lang w:val="uk-UA"/>
        </w:rPr>
        <w:t>прямому</w:t>
      </w:r>
      <w:r w:rsidRPr="00167FB5">
        <w:rPr>
          <w:sz w:val="28"/>
        </w:rPr>
        <w:t xml:space="preserve"> трубопроводі.</w:t>
      </w:r>
    </w:p>
    <w:p w14:paraId="7C097EDA" w14:textId="77777777" w:rsidR="00CF1C46" w:rsidRPr="00167FB5" w:rsidRDefault="00CF1C46" w:rsidP="00CF1C46">
      <w:pPr>
        <w:pStyle w:val="11"/>
        <w:suppressAutoHyphens/>
        <w:spacing w:line="360" w:lineRule="auto"/>
        <w:ind w:left="0" w:firstLine="540"/>
        <w:rPr>
          <w:sz w:val="28"/>
          <w:lang w:val="uk-UA"/>
        </w:rPr>
      </w:pPr>
      <w:r w:rsidRPr="00167FB5">
        <w:rPr>
          <w:sz w:val="28"/>
          <w:lang w:val="uk-UA"/>
        </w:rPr>
        <w:t xml:space="preserve">Для </w:t>
      </w:r>
      <w:r w:rsidRPr="00167FB5">
        <w:rPr>
          <w:sz w:val="28"/>
        </w:rPr>
        <w:t xml:space="preserve">автоматичної підтримки оптимальної температури </w:t>
      </w:r>
      <w:r w:rsidRPr="00167FB5">
        <w:rPr>
          <w:sz w:val="28"/>
          <w:lang w:val="uk-UA"/>
        </w:rPr>
        <w:t>в</w:t>
      </w:r>
      <w:r w:rsidRPr="00167FB5">
        <w:rPr>
          <w:sz w:val="28"/>
        </w:rPr>
        <w:t xml:space="preserve"> прим</w:t>
      </w:r>
      <w:r w:rsidRPr="00167FB5">
        <w:rPr>
          <w:sz w:val="28"/>
          <w:lang w:val="uk-UA"/>
        </w:rPr>
        <w:t>іщеннях, де необхідно окреме регулювання темпертури (№101,201,301,105,205,305</w:t>
      </w:r>
      <w:r w:rsidRPr="00167FB5">
        <w:rPr>
          <w:sz w:val="28"/>
        </w:rPr>
        <w:t>)</w:t>
      </w:r>
      <w:r w:rsidRPr="00167FB5">
        <w:rPr>
          <w:sz w:val="28"/>
          <w:lang w:val="uk-UA"/>
        </w:rPr>
        <w:t xml:space="preserve"> встановлюємо р</w:t>
      </w:r>
      <w:r w:rsidRPr="00167FB5">
        <w:rPr>
          <w:sz w:val="28"/>
        </w:rPr>
        <w:t xml:space="preserve">егулятор температури радіатора </w:t>
      </w:r>
      <w:r w:rsidRPr="00167FB5">
        <w:rPr>
          <w:sz w:val="28"/>
          <w:lang w:val="en-US"/>
        </w:rPr>
        <w:t>RTD</w:t>
      </w:r>
      <w:r w:rsidRPr="00167FB5">
        <w:rPr>
          <w:sz w:val="28"/>
        </w:rPr>
        <w:t>-</w:t>
      </w:r>
      <w:r w:rsidRPr="00167FB5">
        <w:rPr>
          <w:sz w:val="28"/>
          <w:lang w:val="en-US"/>
        </w:rPr>
        <w:t>N</w:t>
      </w:r>
      <w:r w:rsidRPr="00167FB5">
        <w:rPr>
          <w:sz w:val="28"/>
          <w:lang w:val="uk-UA"/>
        </w:rPr>
        <w:t>.</w:t>
      </w:r>
    </w:p>
    <w:p w14:paraId="13546ABC" w14:textId="77777777" w:rsidR="00CF1C46" w:rsidRPr="00167FB5" w:rsidRDefault="00CF1C46" w:rsidP="00CF1C46">
      <w:pPr>
        <w:pStyle w:val="11"/>
        <w:suppressAutoHyphens/>
        <w:spacing w:line="360" w:lineRule="auto"/>
        <w:ind w:left="0" w:firstLine="540"/>
        <w:rPr>
          <w:sz w:val="28"/>
          <w:lang w:val="uk-UA"/>
        </w:rPr>
      </w:pPr>
      <w:r w:rsidRPr="00167FB5">
        <w:rPr>
          <w:sz w:val="28"/>
          <w:lang w:val="uk-UA"/>
        </w:rPr>
        <w:t>Принцип дії регулятора температури заснований на переміщенні штока термобалона при зміні об`єму термочутливої рідини пропорційно відхиленню температури навколишнього повітря від заданої, працює в невеликих межах регулювань, так як основну функцію регулювання теплопостачанням в прямому та зворотному трубопроводах виконує контролер.</w:t>
      </w:r>
    </w:p>
    <w:p w14:paraId="288F6106" w14:textId="77777777" w:rsidR="00CF1C46" w:rsidRPr="00167FB5" w:rsidRDefault="00CF1C46" w:rsidP="00CF1C46">
      <w:pPr>
        <w:spacing w:line="360" w:lineRule="auto"/>
        <w:ind w:firstLine="540"/>
        <w:rPr>
          <w:color w:val="000000"/>
          <w:sz w:val="28"/>
          <w:szCs w:val="28"/>
          <w:lang w:val="uk-UA"/>
        </w:rPr>
      </w:pPr>
      <w:r w:rsidRPr="00167FB5">
        <w:rPr>
          <w:color w:val="000000"/>
          <w:sz w:val="28"/>
          <w:szCs w:val="28"/>
          <w:lang w:val="uk-UA"/>
        </w:rPr>
        <w:t>На рисунку 4.6 зображено радіатор та його відімкнення до двотрубної системи опалення.</w:t>
      </w:r>
    </w:p>
    <w:p w14:paraId="1F89FBE6" w14:textId="308D270C" w:rsidR="00CF1C46" w:rsidRPr="00167FB5" w:rsidRDefault="00CF1C46" w:rsidP="00CF1C46">
      <w:pPr>
        <w:spacing w:line="360" w:lineRule="auto"/>
        <w:ind w:firstLine="720"/>
        <w:rPr>
          <w:sz w:val="28"/>
          <w:szCs w:val="28"/>
          <w:lang w:val="uk-UA"/>
        </w:rPr>
      </w:pPr>
      <w:r w:rsidRPr="00167FB5">
        <w:rPr>
          <w:noProof/>
          <w:sz w:val="28"/>
          <w:szCs w:val="28"/>
          <w:lang w:val="uk-UA"/>
        </w:rPr>
        <w:lastRenderedPageBreak/>
        <w:drawing>
          <wp:inline distT="0" distB="0" distL="0" distR="0" wp14:anchorId="06794EFF" wp14:editId="10EEB472">
            <wp:extent cx="4000500" cy="8001000"/>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000500" cy="8001000"/>
                    </a:xfrm>
                    <a:prstGeom prst="rect">
                      <a:avLst/>
                    </a:prstGeom>
                    <a:noFill/>
                    <a:ln>
                      <a:noFill/>
                    </a:ln>
                  </pic:spPr>
                </pic:pic>
              </a:graphicData>
            </a:graphic>
          </wp:inline>
        </w:drawing>
      </w:r>
    </w:p>
    <w:p w14:paraId="0B915C6F" w14:textId="77777777" w:rsidR="00CF1C46" w:rsidRPr="00167FB5" w:rsidRDefault="00CF1C46" w:rsidP="00CF1C46">
      <w:pPr>
        <w:spacing w:line="360" w:lineRule="auto"/>
        <w:ind w:firstLine="540"/>
        <w:rPr>
          <w:sz w:val="28"/>
          <w:szCs w:val="28"/>
          <w:lang w:val="uk-UA"/>
        </w:rPr>
      </w:pPr>
      <w:r w:rsidRPr="00167FB5">
        <w:rPr>
          <w:sz w:val="28"/>
          <w:szCs w:val="28"/>
          <w:lang w:val="uk-UA"/>
        </w:rPr>
        <w:t xml:space="preserve">Рисунок 4.5 - Графік корекції базових графіків по критерію температури в </w:t>
      </w:r>
    </w:p>
    <w:p w14:paraId="6293B270" w14:textId="77777777" w:rsidR="00CF1C46" w:rsidRPr="00167FB5" w:rsidRDefault="00CF1C46" w:rsidP="00CF1C46">
      <w:pPr>
        <w:spacing w:line="360" w:lineRule="auto"/>
        <w:ind w:firstLine="2160"/>
        <w:rPr>
          <w:sz w:val="28"/>
          <w:szCs w:val="28"/>
          <w:lang w:val="uk-UA"/>
        </w:rPr>
      </w:pPr>
      <w:r w:rsidRPr="00167FB5">
        <w:rPr>
          <w:sz w:val="28"/>
          <w:szCs w:val="28"/>
          <w:lang w:val="uk-UA"/>
        </w:rPr>
        <w:t>приміщенні</w:t>
      </w:r>
    </w:p>
    <w:p w14:paraId="573161A8" w14:textId="7DDA654E" w:rsidR="00CF1C46" w:rsidRPr="00167FB5" w:rsidRDefault="00CF1C46" w:rsidP="00CF1C46">
      <w:pPr>
        <w:spacing w:line="360" w:lineRule="auto"/>
        <w:ind w:firstLine="540"/>
        <w:rPr>
          <w:bCs/>
          <w:sz w:val="28"/>
          <w:szCs w:val="28"/>
          <w:lang w:val="uk-UA"/>
        </w:rPr>
      </w:pPr>
      <w:r w:rsidRPr="00167FB5">
        <w:rPr>
          <w:bCs/>
          <w:noProof/>
          <w:sz w:val="28"/>
          <w:szCs w:val="28"/>
          <w:lang w:val="uk-UA"/>
        </w:rPr>
        <w:lastRenderedPageBreak/>
        <w:drawing>
          <wp:inline distT="0" distB="0" distL="0" distR="0" wp14:anchorId="76D83FBC" wp14:editId="2C4F6B76">
            <wp:extent cx="5495925" cy="3295650"/>
            <wp:effectExtent l="0" t="0" r="952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495925" cy="3295650"/>
                    </a:xfrm>
                    <a:prstGeom prst="rect">
                      <a:avLst/>
                    </a:prstGeom>
                    <a:noFill/>
                    <a:ln>
                      <a:noFill/>
                    </a:ln>
                  </pic:spPr>
                </pic:pic>
              </a:graphicData>
            </a:graphic>
          </wp:inline>
        </w:drawing>
      </w:r>
    </w:p>
    <w:p w14:paraId="1C7C443F" w14:textId="77777777" w:rsidR="00CF1C46" w:rsidRPr="00167FB5" w:rsidRDefault="00CF1C46" w:rsidP="00CF1C46">
      <w:pPr>
        <w:spacing w:line="360" w:lineRule="auto"/>
        <w:ind w:firstLine="540"/>
        <w:rPr>
          <w:bCs/>
          <w:sz w:val="28"/>
          <w:szCs w:val="28"/>
          <w:lang w:val="uk-UA"/>
        </w:rPr>
      </w:pPr>
    </w:p>
    <w:p w14:paraId="6652F309" w14:textId="77777777" w:rsidR="00CF1C46" w:rsidRPr="00167FB5" w:rsidRDefault="00CF1C46" w:rsidP="00CF1C46">
      <w:pPr>
        <w:spacing w:line="360" w:lineRule="auto"/>
        <w:ind w:firstLine="540"/>
        <w:jc w:val="center"/>
        <w:rPr>
          <w:bCs/>
          <w:sz w:val="28"/>
          <w:szCs w:val="28"/>
          <w:lang w:val="uk-UA"/>
        </w:rPr>
      </w:pPr>
      <w:r w:rsidRPr="00167FB5">
        <w:rPr>
          <w:bCs/>
          <w:sz w:val="28"/>
          <w:szCs w:val="28"/>
          <w:lang w:val="uk-UA"/>
        </w:rPr>
        <w:t>Рисунок 4.6   – Радіатор та його приєднання до двотрубного трубопроводу:</w:t>
      </w:r>
    </w:p>
    <w:p w14:paraId="17428B6B" w14:textId="77777777" w:rsidR="00CF1C46" w:rsidRPr="00167FB5" w:rsidRDefault="00CF1C46" w:rsidP="00CF1C46">
      <w:pPr>
        <w:widowControl w:val="0"/>
        <w:suppressAutoHyphens/>
        <w:spacing w:line="360" w:lineRule="auto"/>
        <w:ind w:firstLine="2520"/>
        <w:rPr>
          <w:bCs/>
          <w:sz w:val="28"/>
          <w:szCs w:val="28"/>
        </w:rPr>
      </w:pPr>
      <w:r w:rsidRPr="00167FB5">
        <w:rPr>
          <w:bCs/>
          <w:sz w:val="28"/>
          <w:szCs w:val="28"/>
          <w:lang w:val="uk-UA"/>
        </w:rPr>
        <w:t>1-термочутливий елемент</w:t>
      </w:r>
      <w:r w:rsidRPr="00167FB5">
        <w:rPr>
          <w:bCs/>
          <w:sz w:val="28"/>
          <w:szCs w:val="28"/>
        </w:rPr>
        <w:t xml:space="preserve"> </w:t>
      </w:r>
      <w:r w:rsidRPr="00167FB5">
        <w:rPr>
          <w:bCs/>
          <w:sz w:val="28"/>
          <w:szCs w:val="28"/>
          <w:lang w:val="uk-UA"/>
        </w:rPr>
        <w:t>;</w:t>
      </w:r>
    </w:p>
    <w:p w14:paraId="6EEB57F8" w14:textId="77777777" w:rsidR="00CF1C46" w:rsidRPr="00167FB5" w:rsidRDefault="00CF1C46" w:rsidP="00CF1C46">
      <w:pPr>
        <w:widowControl w:val="0"/>
        <w:suppressAutoHyphens/>
        <w:spacing w:line="360" w:lineRule="auto"/>
        <w:ind w:firstLine="2520"/>
        <w:rPr>
          <w:bCs/>
          <w:sz w:val="28"/>
          <w:szCs w:val="28"/>
        </w:rPr>
      </w:pPr>
      <w:r w:rsidRPr="00167FB5">
        <w:rPr>
          <w:bCs/>
          <w:sz w:val="28"/>
          <w:szCs w:val="28"/>
          <w:lang w:val="uk-UA"/>
        </w:rPr>
        <w:t xml:space="preserve">2-вузол підключення з бай пасом </w:t>
      </w:r>
      <w:r w:rsidRPr="00167FB5">
        <w:rPr>
          <w:bCs/>
          <w:sz w:val="28"/>
          <w:szCs w:val="28"/>
          <w:lang w:val="uk-UA"/>
        </w:rPr>
        <w:tab/>
        <w:t>(перемичкою);</w:t>
      </w:r>
    </w:p>
    <w:p w14:paraId="559AA59A" w14:textId="77777777" w:rsidR="00CF1C46" w:rsidRPr="00167FB5" w:rsidRDefault="00CF1C46" w:rsidP="00CF1C46">
      <w:pPr>
        <w:widowControl w:val="0"/>
        <w:suppressAutoHyphens/>
        <w:spacing w:line="360" w:lineRule="auto"/>
        <w:ind w:firstLine="2520"/>
        <w:rPr>
          <w:bCs/>
          <w:sz w:val="28"/>
          <w:szCs w:val="28"/>
        </w:rPr>
      </w:pPr>
      <w:r w:rsidRPr="00167FB5">
        <w:rPr>
          <w:bCs/>
          <w:sz w:val="28"/>
          <w:szCs w:val="28"/>
          <w:lang w:val="uk-UA"/>
        </w:rPr>
        <w:t>3-затискач для метало-пластикової труби ;</w:t>
      </w:r>
    </w:p>
    <w:p w14:paraId="28CFDCFD" w14:textId="77777777" w:rsidR="00CF1C46" w:rsidRPr="00167FB5" w:rsidRDefault="00CF1C46" w:rsidP="00CF1C46">
      <w:pPr>
        <w:widowControl w:val="0"/>
        <w:suppressAutoHyphens/>
        <w:spacing w:line="360" w:lineRule="auto"/>
        <w:ind w:firstLine="2520"/>
        <w:rPr>
          <w:bCs/>
          <w:sz w:val="28"/>
          <w:szCs w:val="28"/>
        </w:rPr>
      </w:pPr>
      <w:r w:rsidRPr="00167FB5">
        <w:rPr>
          <w:bCs/>
          <w:sz w:val="28"/>
          <w:szCs w:val="28"/>
          <w:lang w:val="uk-UA"/>
        </w:rPr>
        <w:t>4-декоративна розетка.</w:t>
      </w:r>
    </w:p>
    <w:p w14:paraId="495D99CC" w14:textId="77777777" w:rsidR="00CF1C46" w:rsidRPr="00167FB5" w:rsidRDefault="00CF1C46" w:rsidP="00CF1C46">
      <w:pPr>
        <w:pStyle w:val="11"/>
        <w:suppressAutoHyphens/>
        <w:spacing w:line="360" w:lineRule="auto"/>
        <w:ind w:left="0" w:firstLine="540"/>
        <w:rPr>
          <w:sz w:val="28"/>
          <w:lang w:val="uk-UA"/>
        </w:rPr>
      </w:pPr>
    </w:p>
    <w:p w14:paraId="26E1F051" w14:textId="77777777" w:rsidR="00CF1C46" w:rsidRPr="00167FB5" w:rsidRDefault="00CF1C46" w:rsidP="00CF1C46">
      <w:pPr>
        <w:pStyle w:val="11"/>
        <w:suppressAutoHyphens/>
        <w:spacing w:line="360" w:lineRule="auto"/>
        <w:ind w:left="0" w:firstLine="540"/>
        <w:jc w:val="center"/>
        <w:rPr>
          <w:b/>
          <w:sz w:val="28"/>
          <w:lang w:val="uk-UA"/>
        </w:rPr>
      </w:pPr>
      <w:r w:rsidRPr="00167FB5">
        <w:rPr>
          <w:b/>
          <w:sz w:val="28"/>
          <w:lang w:val="uk-UA"/>
        </w:rPr>
        <w:t xml:space="preserve">4.2.2 </w:t>
      </w:r>
      <w:r w:rsidRPr="00167FB5">
        <w:rPr>
          <w:b/>
          <w:sz w:val="28"/>
        </w:rPr>
        <w:t>Керування гарячим водопостачанням</w:t>
      </w:r>
    </w:p>
    <w:p w14:paraId="44CD18A9" w14:textId="77777777" w:rsidR="00CF1C46" w:rsidRPr="00167FB5" w:rsidRDefault="00CF1C46" w:rsidP="00CF1C46">
      <w:pPr>
        <w:pStyle w:val="11"/>
        <w:suppressAutoHyphens/>
        <w:spacing w:line="360" w:lineRule="auto"/>
        <w:ind w:left="0" w:firstLine="540"/>
        <w:rPr>
          <w:b/>
          <w:sz w:val="28"/>
          <w:lang w:val="uk-UA"/>
        </w:rPr>
      </w:pPr>
    </w:p>
    <w:p w14:paraId="0B37DEF1" w14:textId="77777777" w:rsidR="00CF1C46" w:rsidRPr="00167FB5" w:rsidRDefault="00CF1C46" w:rsidP="00CF1C46">
      <w:pPr>
        <w:pStyle w:val="11"/>
        <w:suppressAutoHyphens/>
        <w:spacing w:line="360" w:lineRule="auto"/>
        <w:ind w:left="0" w:firstLine="540"/>
        <w:rPr>
          <w:color w:val="000000"/>
          <w:sz w:val="28"/>
          <w:lang w:val="uk-UA"/>
        </w:rPr>
      </w:pPr>
      <w:r w:rsidRPr="00167FB5">
        <w:rPr>
          <w:color w:val="000000"/>
          <w:sz w:val="28"/>
          <w:lang w:val="uk-UA"/>
        </w:rPr>
        <w:t xml:space="preserve">При подачі води зі свердловини насос підключається через частотний перетворювач і, виходячи з показань датчика тиску, підтримується постійний рівень тиску в системі. Насос працює в режимі плавного пуску й зупинки, не викликаючи гідравлічних ударів і без необхідності уникаючи роботи з повним навантаженням. У цьому режимі заощаджується електроенергія, не навантажується електрична мережа, збільшується термін служби насоса, забезпечується захист насоса. Коли відкривається кран, тиск у розширювальному баку починає зменшуватися й перетворювач реагує на це включенням насоса й відновленням потрібного рівня тиску, а коли рівень буде </w:t>
      </w:r>
      <w:r w:rsidRPr="00167FB5">
        <w:rPr>
          <w:color w:val="000000"/>
          <w:sz w:val="28"/>
          <w:lang w:val="uk-UA"/>
        </w:rPr>
        <w:lastRenderedPageBreak/>
        <w:t>досягнутий - насос відключиться</w:t>
      </w:r>
      <w:r w:rsidRPr="00167FB5">
        <w:rPr>
          <w:color w:val="000000"/>
          <w:sz w:val="28"/>
        </w:rPr>
        <w:t xml:space="preserve"> [25]</w:t>
      </w:r>
      <w:r w:rsidRPr="00167FB5">
        <w:rPr>
          <w:color w:val="000000"/>
          <w:sz w:val="28"/>
          <w:lang w:val="uk-UA"/>
        </w:rPr>
        <w:t>.</w:t>
      </w:r>
    </w:p>
    <w:p w14:paraId="79708B54" w14:textId="18DD24A0" w:rsidR="00CF1C46" w:rsidRPr="00167FB5" w:rsidRDefault="00CF1C46" w:rsidP="00CF1C46">
      <w:pPr>
        <w:pStyle w:val="11"/>
        <w:suppressAutoHyphens/>
        <w:spacing w:line="360" w:lineRule="auto"/>
        <w:ind w:left="0" w:firstLine="540"/>
        <w:rPr>
          <w:sz w:val="28"/>
          <w:lang w:val="uk-UA"/>
        </w:rPr>
      </w:pPr>
      <w:r w:rsidRPr="00167FB5">
        <w:rPr>
          <w:noProof/>
          <w:sz w:val="28"/>
          <w:lang w:val="uk-UA"/>
        </w:rPr>
        <w:drawing>
          <wp:inline distT="0" distB="0" distL="0" distR="0" wp14:anchorId="61120ADA" wp14:editId="06B2EA8F">
            <wp:extent cx="4867275" cy="5314950"/>
            <wp:effectExtent l="0" t="0" r="952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867275" cy="5314950"/>
                    </a:xfrm>
                    <a:prstGeom prst="rect">
                      <a:avLst/>
                    </a:prstGeom>
                    <a:noFill/>
                    <a:ln>
                      <a:noFill/>
                    </a:ln>
                  </pic:spPr>
                </pic:pic>
              </a:graphicData>
            </a:graphic>
          </wp:inline>
        </w:drawing>
      </w:r>
    </w:p>
    <w:p w14:paraId="6D9E162A" w14:textId="77777777" w:rsidR="00CF1C46" w:rsidRPr="00167FB5" w:rsidRDefault="00CF1C46" w:rsidP="00CF1C46">
      <w:pPr>
        <w:pStyle w:val="11"/>
        <w:suppressAutoHyphens/>
        <w:spacing w:line="360" w:lineRule="auto"/>
        <w:ind w:left="0" w:firstLine="540"/>
        <w:rPr>
          <w:sz w:val="28"/>
          <w:lang w:val="uk-UA"/>
        </w:rPr>
      </w:pPr>
      <w:r w:rsidRPr="00167FB5">
        <w:rPr>
          <w:sz w:val="28"/>
          <w:lang w:val="uk-UA"/>
        </w:rPr>
        <w:t xml:space="preserve">Рисунок 4.7 – Система автоматичного керування тиску води: </w:t>
      </w:r>
    </w:p>
    <w:p w14:paraId="64C544D0" w14:textId="77777777" w:rsidR="00CF1C46" w:rsidRPr="00167FB5" w:rsidRDefault="00CF1C46" w:rsidP="00CF1C46">
      <w:pPr>
        <w:pStyle w:val="11"/>
        <w:suppressAutoHyphens/>
        <w:spacing w:line="360" w:lineRule="auto"/>
        <w:ind w:left="0" w:firstLine="1980"/>
        <w:rPr>
          <w:sz w:val="28"/>
          <w:lang w:val="uk-UA"/>
        </w:rPr>
      </w:pPr>
      <w:r w:rsidRPr="00167FB5">
        <w:rPr>
          <w:sz w:val="28"/>
          <w:lang w:val="uk-UA"/>
        </w:rPr>
        <w:t>1- свердловинний насос; 2- кріплення кабеля електроживлення; 3- датчик тиску; 4- анкеровка кріпильних тросів електронасоса на кришці свердловини; 5- монометр; 6 – зворотний клапан; 7- заслінка регулювання витрати; 8- кабель електроживлення; 9-частотний перетворювач; 10 – розширювальний бак.</w:t>
      </w:r>
    </w:p>
    <w:p w14:paraId="7EEDCDA1" w14:textId="77777777" w:rsidR="00CF1C46" w:rsidRPr="00167FB5" w:rsidRDefault="00CF1C46" w:rsidP="00CF1C46">
      <w:pPr>
        <w:pStyle w:val="11"/>
        <w:suppressAutoHyphens/>
        <w:spacing w:line="360" w:lineRule="auto"/>
        <w:ind w:left="0" w:firstLine="540"/>
        <w:rPr>
          <w:sz w:val="28"/>
        </w:rPr>
      </w:pPr>
    </w:p>
    <w:p w14:paraId="03F6932D" w14:textId="77777777" w:rsidR="00CF1C46" w:rsidRPr="00167FB5" w:rsidRDefault="00CF1C46" w:rsidP="00CF1C46">
      <w:pPr>
        <w:pStyle w:val="11"/>
        <w:suppressAutoHyphens/>
        <w:spacing w:line="360" w:lineRule="auto"/>
        <w:ind w:left="0" w:firstLine="540"/>
        <w:rPr>
          <w:sz w:val="28"/>
        </w:rPr>
      </w:pPr>
    </w:p>
    <w:p w14:paraId="2578D83A" w14:textId="77777777" w:rsidR="00CF1C46" w:rsidRPr="00167FB5" w:rsidRDefault="00CF1C46" w:rsidP="00CF1C46">
      <w:pPr>
        <w:pStyle w:val="11"/>
        <w:suppressAutoHyphens/>
        <w:spacing w:line="360" w:lineRule="auto"/>
        <w:ind w:left="0" w:firstLine="540"/>
        <w:rPr>
          <w:sz w:val="28"/>
          <w:lang w:val="uk-UA"/>
        </w:rPr>
      </w:pPr>
      <w:r w:rsidRPr="00167FB5">
        <w:rPr>
          <w:sz w:val="28"/>
          <w:lang w:val="uk-UA"/>
        </w:rPr>
        <w:t>Для керування контуром ГВП у контролері передбачене задання постійної температури на подачі води ТЗсм. Для гарячого водопостачання встановлюється температура теплоносія  в діапазоні від 50 до 60 º</w:t>
      </w:r>
      <w:r w:rsidRPr="00167FB5">
        <w:rPr>
          <w:sz w:val="28"/>
        </w:rPr>
        <w:t>C</w:t>
      </w:r>
      <w:r w:rsidRPr="00167FB5">
        <w:rPr>
          <w:sz w:val="28"/>
          <w:lang w:val="uk-UA"/>
        </w:rPr>
        <w:t xml:space="preserve">. Підтримка </w:t>
      </w:r>
      <w:r w:rsidRPr="00167FB5">
        <w:rPr>
          <w:sz w:val="28"/>
          <w:lang w:val="uk-UA"/>
        </w:rPr>
        <w:lastRenderedPageBreak/>
        <w:t>цієї температури здійснюється  з урахуванням корекції по температурі в бойлері Т4.</w:t>
      </w:r>
      <w:r w:rsidRPr="00167FB5">
        <w:rPr>
          <w:sz w:val="28"/>
        </w:rPr>
        <w:t xml:space="preserve"> </w:t>
      </w:r>
      <w:r w:rsidRPr="00167FB5">
        <w:rPr>
          <w:sz w:val="28"/>
          <w:lang w:val="uk-UA"/>
        </w:rPr>
        <w:t xml:space="preserve">Важливим </w:t>
      </w:r>
      <w:r w:rsidRPr="00167FB5">
        <w:rPr>
          <w:sz w:val="28"/>
        </w:rPr>
        <w:t xml:space="preserve">для </w:t>
      </w:r>
      <w:r w:rsidRPr="00167FB5">
        <w:rPr>
          <w:sz w:val="28"/>
          <w:lang w:val="uk-UA"/>
        </w:rPr>
        <w:t>гарячого водопостачання</w:t>
      </w:r>
      <w:r w:rsidRPr="00167FB5">
        <w:rPr>
          <w:sz w:val="28"/>
        </w:rPr>
        <w:t xml:space="preserve"> є швидкість реакції системи при різких змінах витрати гарячої води. Режимні настро</w:t>
      </w:r>
      <w:r w:rsidRPr="00167FB5">
        <w:rPr>
          <w:sz w:val="28"/>
          <w:lang w:val="uk-UA"/>
        </w:rPr>
        <w:t>йки</w:t>
      </w:r>
      <w:r w:rsidRPr="00167FB5">
        <w:rPr>
          <w:sz w:val="28"/>
        </w:rPr>
        <w:t xml:space="preserve"> регулятора </w:t>
      </w:r>
      <w:r w:rsidRPr="00167FB5">
        <w:rPr>
          <w:sz w:val="28"/>
          <w:lang w:val="uk-UA"/>
        </w:rPr>
        <w:t>в</w:t>
      </w:r>
      <w:r w:rsidRPr="00167FB5">
        <w:rPr>
          <w:sz w:val="28"/>
        </w:rPr>
        <w:t>станов</w:t>
      </w:r>
      <w:r w:rsidRPr="00167FB5">
        <w:rPr>
          <w:sz w:val="28"/>
          <w:lang w:val="uk-UA"/>
        </w:rPr>
        <w:t>люють</w:t>
      </w:r>
      <w:r w:rsidRPr="00167FB5">
        <w:rPr>
          <w:sz w:val="28"/>
        </w:rPr>
        <w:t xml:space="preserve"> </w:t>
      </w:r>
      <w:proofErr w:type="gramStart"/>
      <w:r w:rsidRPr="00167FB5">
        <w:rPr>
          <w:sz w:val="28"/>
        </w:rPr>
        <w:t>обмеження  при</w:t>
      </w:r>
      <w:proofErr w:type="gramEnd"/>
      <w:r w:rsidRPr="00167FB5">
        <w:rPr>
          <w:sz w:val="28"/>
        </w:rPr>
        <w:t xml:space="preserve"> виконанні критеріїв керування, вихід за межі яких забезпечують швидку реакцію виконавчого механізму (</w:t>
      </w:r>
      <w:r w:rsidRPr="00167FB5">
        <w:rPr>
          <w:sz w:val="28"/>
          <w:lang w:val="uk-UA"/>
        </w:rPr>
        <w:t>В</w:t>
      </w:r>
      <w:r w:rsidRPr="00167FB5">
        <w:rPr>
          <w:sz w:val="28"/>
        </w:rPr>
        <w:t>М) на неприпустимі відхилення параметрів у системі.</w:t>
      </w:r>
    </w:p>
    <w:p w14:paraId="280BE95C" w14:textId="77777777" w:rsidR="00CF1C46" w:rsidRPr="00167FB5" w:rsidRDefault="00CF1C46" w:rsidP="00CF1C46">
      <w:pPr>
        <w:pStyle w:val="11"/>
        <w:suppressAutoHyphens/>
        <w:spacing w:line="360" w:lineRule="auto"/>
        <w:ind w:left="0" w:firstLine="540"/>
        <w:rPr>
          <w:sz w:val="28"/>
          <w:lang w:val="uk-UA"/>
        </w:rPr>
      </w:pPr>
      <w:r w:rsidRPr="00167FB5">
        <w:rPr>
          <w:sz w:val="28"/>
          <w:lang w:val="uk-UA"/>
        </w:rPr>
        <w:t>На виході гарячої води з накопичувального резервуару встановлюється термостат й за рахунок додавання холодної води через байпасний трубопровід забезпечує постійну температуру води на виході. Плавно регулює температуру в діапазоні від 40°С до 60°С</w:t>
      </w:r>
    </w:p>
    <w:p w14:paraId="6C04426A" w14:textId="77777777" w:rsidR="00CF1C46" w:rsidRPr="00167FB5" w:rsidRDefault="00CF1C46" w:rsidP="00CF1C46">
      <w:pPr>
        <w:pStyle w:val="11"/>
        <w:suppressAutoHyphens/>
        <w:spacing w:line="360" w:lineRule="auto"/>
        <w:ind w:left="0" w:firstLine="540"/>
        <w:rPr>
          <w:b/>
          <w:sz w:val="28"/>
          <w:lang w:val="uk-UA"/>
        </w:rPr>
      </w:pPr>
    </w:p>
    <w:p w14:paraId="7A74CE19" w14:textId="77777777" w:rsidR="00CF1C46" w:rsidRPr="00167FB5" w:rsidRDefault="00CF1C46" w:rsidP="00CF1C46">
      <w:pPr>
        <w:pStyle w:val="11"/>
        <w:suppressAutoHyphens/>
        <w:spacing w:line="360" w:lineRule="auto"/>
        <w:ind w:left="0" w:firstLine="540"/>
        <w:jc w:val="center"/>
        <w:rPr>
          <w:b/>
          <w:sz w:val="28"/>
          <w:lang w:val="uk-UA"/>
        </w:rPr>
      </w:pPr>
      <w:r w:rsidRPr="00167FB5">
        <w:rPr>
          <w:b/>
          <w:sz w:val="28"/>
          <w:lang w:val="uk-UA"/>
        </w:rPr>
        <w:t>4.3 Система моніторингу та контролю параметрів енергоефективності тепло- та водопостачання</w:t>
      </w:r>
    </w:p>
    <w:p w14:paraId="6E137D01" w14:textId="77777777" w:rsidR="00CF1C46" w:rsidRPr="00167FB5" w:rsidRDefault="00CF1C46" w:rsidP="00CF1C46">
      <w:pPr>
        <w:pStyle w:val="11"/>
        <w:suppressAutoHyphens/>
        <w:spacing w:line="360" w:lineRule="auto"/>
        <w:ind w:left="0" w:firstLine="540"/>
        <w:rPr>
          <w:b/>
          <w:sz w:val="28"/>
          <w:lang w:val="uk-UA"/>
        </w:rPr>
      </w:pPr>
    </w:p>
    <w:p w14:paraId="7CAF8D2A" w14:textId="77777777" w:rsidR="00CF1C46" w:rsidRPr="00167FB5" w:rsidRDefault="00CF1C46" w:rsidP="00CF1C46">
      <w:pPr>
        <w:pStyle w:val="11"/>
        <w:suppressAutoHyphens/>
        <w:spacing w:line="360" w:lineRule="auto"/>
        <w:ind w:left="0" w:firstLine="540"/>
        <w:rPr>
          <w:sz w:val="28"/>
          <w:lang w:val="uk-UA"/>
        </w:rPr>
      </w:pPr>
      <w:r w:rsidRPr="00167FB5">
        <w:rPr>
          <w:sz w:val="28"/>
          <w:lang w:val="uk-UA"/>
        </w:rPr>
        <w:t>В даному проекті для адміністративної будівлі гірничого підприємства використовуємо</w:t>
      </w:r>
      <w:r w:rsidRPr="00167FB5">
        <w:rPr>
          <w:sz w:val="28"/>
        </w:rPr>
        <w:t xml:space="preserve"> два</w:t>
      </w:r>
      <w:r w:rsidRPr="00167FB5">
        <w:rPr>
          <w:sz w:val="28"/>
          <w:lang w:val="uk-UA"/>
        </w:rPr>
        <w:t xml:space="preserve"> контролера для контролю опалення 2-х зон – лівого та правого стояків будівлі, а також для контролю водопостачання будівлі. Функціональна схема підключення контролера до системи тепло- та водопостачання зображена на рисунку 4.8. Найменування позначень на системі моніторингу та контролю в таблиці 4.1.</w:t>
      </w:r>
    </w:p>
    <w:p w14:paraId="75C7838F" w14:textId="77777777" w:rsidR="00CF1C46" w:rsidRPr="00167FB5" w:rsidRDefault="00CF1C46" w:rsidP="00CF1C46">
      <w:pPr>
        <w:autoSpaceDE w:val="0"/>
        <w:autoSpaceDN w:val="0"/>
        <w:adjustRightInd w:val="0"/>
        <w:spacing w:line="360" w:lineRule="auto"/>
        <w:ind w:firstLine="540"/>
        <w:jc w:val="both"/>
        <w:rPr>
          <w:sz w:val="28"/>
          <w:lang w:val="uk-UA"/>
        </w:rPr>
      </w:pPr>
      <w:r w:rsidRPr="00167FB5">
        <w:rPr>
          <w:sz w:val="28"/>
          <w:lang w:val="uk-UA"/>
        </w:rPr>
        <w:t xml:space="preserve">При виборі контролера враховувались реальні потреби об'єкту. Оптимальний для адміністративної будівлі гірничодобувного підприємства регулятор - це прилад, функціональні можливості якого не перевищують функціональних потреб регульованої системи. Чим регулятор простіше, тим він надійніше в роботі </w:t>
      </w:r>
      <w:r w:rsidRPr="00167FB5">
        <w:rPr>
          <w:sz w:val="28"/>
        </w:rPr>
        <w:t>[39]</w:t>
      </w:r>
      <w:r w:rsidRPr="00167FB5">
        <w:rPr>
          <w:sz w:val="28"/>
          <w:lang w:val="uk-UA"/>
        </w:rPr>
        <w:t xml:space="preserve">. </w:t>
      </w:r>
    </w:p>
    <w:p w14:paraId="020EF62C" w14:textId="77777777" w:rsidR="00CF1C46" w:rsidRPr="00167FB5" w:rsidRDefault="00CF1C46" w:rsidP="00CF1C46">
      <w:pPr>
        <w:autoSpaceDE w:val="0"/>
        <w:autoSpaceDN w:val="0"/>
        <w:adjustRightInd w:val="0"/>
        <w:spacing w:line="360" w:lineRule="auto"/>
        <w:ind w:firstLine="540"/>
        <w:jc w:val="both"/>
        <w:rPr>
          <w:sz w:val="28"/>
          <w:lang w:val="uk-UA"/>
        </w:rPr>
      </w:pPr>
      <w:r w:rsidRPr="00167FB5">
        <w:rPr>
          <w:sz w:val="28"/>
          <w:lang w:val="uk-UA"/>
        </w:rPr>
        <w:t xml:space="preserve">В даному проекті використовується термоконтролер «Прамер-710». Це керуючий прилад центрального регулювання опалювальної та водопостачальної системи, який  сприймає інформацію від датчиків температури й від убудованого таймера й перетворює її в команди для електричних виконавчих механізмів, що впливають на теплові потоки. </w:t>
      </w:r>
    </w:p>
    <w:p w14:paraId="130694C8" w14:textId="77777777" w:rsidR="00CF1C46" w:rsidRPr="00167FB5" w:rsidRDefault="00CF1C46" w:rsidP="00CF1C46">
      <w:pPr>
        <w:autoSpaceDE w:val="0"/>
        <w:autoSpaceDN w:val="0"/>
        <w:adjustRightInd w:val="0"/>
        <w:spacing w:line="360" w:lineRule="auto"/>
        <w:ind w:firstLine="540"/>
        <w:jc w:val="both"/>
        <w:rPr>
          <w:sz w:val="28"/>
          <w:lang w:val="uk-UA"/>
        </w:rPr>
      </w:pPr>
      <w:r w:rsidRPr="00167FB5">
        <w:rPr>
          <w:sz w:val="28"/>
          <w:lang w:val="uk-UA"/>
        </w:rPr>
        <w:lastRenderedPageBreak/>
        <w:t>Погодне регулювання забезпечується температурним графіком, що задається кутом нахилу лінії зміни температури в координатах tсм(зв) = f(tзп), де tсм(зв) - температура теплоносія, в прямому або зворотному трубопроводах, а tзп - поточна температура зовнішнього повітря.</w:t>
      </w:r>
    </w:p>
    <w:p w14:paraId="7E86893B" w14:textId="77777777" w:rsidR="00CF1C46" w:rsidRPr="00167FB5" w:rsidRDefault="00CF1C46" w:rsidP="00CF1C46">
      <w:pPr>
        <w:pStyle w:val="11"/>
        <w:suppressAutoHyphens/>
        <w:spacing w:line="360" w:lineRule="auto"/>
        <w:ind w:left="0" w:firstLine="540"/>
        <w:rPr>
          <w:sz w:val="28"/>
          <w:lang w:val="uk-UA"/>
        </w:rPr>
      </w:pPr>
      <w:r w:rsidRPr="00167FB5">
        <w:rPr>
          <w:sz w:val="28"/>
          <w:lang w:val="uk-UA"/>
        </w:rPr>
        <w:t xml:space="preserve">Сигнали від датчиків температури, тиску та витрати води надходять до контролера, який по встановленим оператором заданим значенням параметрів утворює керуючий сигнал, який надходить до виконавчих механізмів: приводи триходових механізмів М1 та М2, а також на приводи  насосів Н1-Н4. </w:t>
      </w:r>
    </w:p>
    <w:p w14:paraId="0A4BA5B5" w14:textId="77777777" w:rsidR="00CF1C46" w:rsidRPr="00167FB5" w:rsidRDefault="00CF1C46" w:rsidP="00CF1C46">
      <w:pPr>
        <w:pStyle w:val="11"/>
        <w:suppressAutoHyphens/>
        <w:spacing w:line="360" w:lineRule="auto"/>
        <w:ind w:left="0" w:firstLine="540"/>
        <w:rPr>
          <w:sz w:val="28"/>
          <w:lang w:val="uk-UA"/>
        </w:rPr>
      </w:pPr>
      <w:r w:rsidRPr="00167FB5">
        <w:rPr>
          <w:sz w:val="28"/>
          <w:lang w:val="uk-UA"/>
        </w:rPr>
        <w:t xml:space="preserve">Датчики для вимірювання температури встановлюємо  в контрольних  приміщеннях 304 (1 контур опалення) та 106 (2 контур опалення), де вимірюється коректне значення температури. </w:t>
      </w:r>
    </w:p>
    <w:p w14:paraId="1320BB3E"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На функціональній схемі для системи гарячого водопостачання (рисунок 4.9) показані параметри, які висвітлюються на РК моніторі контролера. Задана температура гарячої води Т установлюється вручну в режимі оператора. Неузгодженість Е обчислюється як різниця між відфільтрованою з постійної часу F1 температурою гарячої води Т6 та завданням Т. Вплив на регулювальний клапан здійснюється виходами "збільшити нагрів" і " зменшити нагрів" через підсилювач потужності, в контролері закладені також можливість і ручного керування регулюючим клапаном.</w:t>
      </w:r>
    </w:p>
    <w:p w14:paraId="69BBEC9F"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 xml:space="preserve">Датчик надмірного тиску перетворює тиск води у цифровий вихідний сигнал, що відповідає стандартному цифровому протоколу обміну, який передається на контролер, з контролера подається сигнал на привод насоса. </w:t>
      </w:r>
    </w:p>
    <w:p w14:paraId="69718B51" w14:textId="77777777" w:rsidR="00CF1C46" w:rsidRPr="00167FB5" w:rsidRDefault="00CF1C46" w:rsidP="00CF1C46">
      <w:pPr>
        <w:pStyle w:val="11"/>
        <w:suppressAutoHyphens/>
        <w:spacing w:line="360" w:lineRule="auto"/>
        <w:ind w:left="0" w:firstLine="540"/>
        <w:rPr>
          <w:sz w:val="28"/>
          <w:lang w:val="uk-UA"/>
        </w:rPr>
      </w:pPr>
    </w:p>
    <w:p w14:paraId="43FA906C" w14:textId="77777777" w:rsidR="00CF1C46" w:rsidRPr="00167FB5" w:rsidRDefault="00CF1C46" w:rsidP="00CF1C46">
      <w:pPr>
        <w:pStyle w:val="11"/>
        <w:suppressAutoHyphens/>
        <w:spacing w:line="360" w:lineRule="auto"/>
        <w:ind w:left="0" w:firstLine="540"/>
        <w:rPr>
          <w:sz w:val="28"/>
          <w:lang w:val="uk-UA"/>
        </w:rPr>
      </w:pPr>
    </w:p>
    <w:p w14:paraId="7E834B95" w14:textId="77777777" w:rsidR="00CF1C46" w:rsidRPr="00167FB5" w:rsidRDefault="00CF1C46" w:rsidP="00CF1C46">
      <w:pPr>
        <w:pStyle w:val="11"/>
        <w:suppressAutoHyphens/>
        <w:spacing w:line="360" w:lineRule="auto"/>
        <w:ind w:left="0" w:firstLine="540"/>
        <w:jc w:val="center"/>
        <w:rPr>
          <w:sz w:val="28"/>
          <w:lang w:val="uk-UA"/>
        </w:rPr>
      </w:pPr>
      <w:r w:rsidRPr="00167FB5">
        <w:rPr>
          <w:sz w:val="28"/>
          <w:lang w:val="uk-UA"/>
        </w:rPr>
        <w:t>Таблиця 4.1 - Найменування позначень до системи моніторингу та контролю(рисунку 4.8)</w:t>
      </w:r>
    </w:p>
    <w:p w14:paraId="0DF796DB" w14:textId="6410BD49" w:rsidR="00CF1C46" w:rsidRPr="00167FB5" w:rsidRDefault="00CF1C46" w:rsidP="00CF1C46">
      <w:pPr>
        <w:spacing w:line="360" w:lineRule="auto"/>
        <w:ind w:firstLine="540"/>
        <w:rPr>
          <w:color w:val="000000"/>
          <w:sz w:val="28"/>
          <w:szCs w:val="28"/>
          <w:lang w:val="uk-UA"/>
        </w:rPr>
      </w:pPr>
      <w:r w:rsidRPr="00167FB5">
        <w:rPr>
          <w:noProof/>
          <w:color w:val="000000"/>
          <w:sz w:val="28"/>
          <w:szCs w:val="28"/>
          <w:lang w:val="uk-UA"/>
        </w:rPr>
        <w:lastRenderedPageBreak/>
        <w:drawing>
          <wp:inline distT="0" distB="0" distL="0" distR="0" wp14:anchorId="0C373B45" wp14:editId="0988E6F3">
            <wp:extent cx="5486400" cy="3857625"/>
            <wp:effectExtent l="0" t="0" r="0"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5486400" cy="3857625"/>
                    </a:xfrm>
                    <a:prstGeom prst="rect">
                      <a:avLst/>
                    </a:prstGeom>
                    <a:noFill/>
                    <a:ln>
                      <a:noFill/>
                    </a:ln>
                  </pic:spPr>
                </pic:pic>
              </a:graphicData>
            </a:graphic>
          </wp:inline>
        </w:drawing>
      </w:r>
    </w:p>
    <w:p w14:paraId="6E630F9F" w14:textId="77777777" w:rsidR="00CF1C46" w:rsidRPr="00167FB5" w:rsidRDefault="00CF1C46" w:rsidP="00CF1C46">
      <w:pPr>
        <w:spacing w:line="360" w:lineRule="auto"/>
        <w:ind w:firstLine="540"/>
        <w:rPr>
          <w:color w:val="000000"/>
          <w:sz w:val="28"/>
          <w:szCs w:val="28"/>
          <w:lang w:val="uk-UA"/>
        </w:rPr>
      </w:pPr>
    </w:p>
    <w:p w14:paraId="695B2C36" w14:textId="77777777" w:rsidR="00CF1C46" w:rsidRPr="00167FB5" w:rsidRDefault="00CF1C46" w:rsidP="00CF1C46">
      <w:pPr>
        <w:spacing w:line="360" w:lineRule="auto"/>
        <w:ind w:firstLine="540"/>
        <w:jc w:val="both"/>
        <w:rPr>
          <w:lang w:val="uk-UA"/>
        </w:rPr>
      </w:pPr>
      <w:r w:rsidRPr="00167FB5">
        <w:rPr>
          <w:color w:val="000000"/>
          <w:sz w:val="28"/>
          <w:szCs w:val="28"/>
          <w:lang w:val="uk-UA"/>
        </w:rPr>
        <w:t xml:space="preserve">На рисунку 4.10 показана функціональна схема контролера «Прамер-710» для першого контуру системи опалення адміністративної будівлі. На функціональній схемі (рисунок 4.9) показані параметри, які висвітлюються на РК моніторі контролера. По температурі зовнішнього повітря Т1 відповідно до  графіка опалення формується завдання </w:t>
      </w:r>
      <w:r w:rsidRPr="00167FB5">
        <w:rPr>
          <w:color w:val="000000"/>
          <w:sz w:val="28"/>
          <w:szCs w:val="28"/>
          <w:lang w:val="en-US"/>
        </w:rPr>
        <w:t>T</w:t>
      </w:r>
      <w:r w:rsidRPr="00167FB5">
        <w:rPr>
          <w:color w:val="000000"/>
          <w:sz w:val="28"/>
          <w:szCs w:val="28"/>
          <w:lang w:val="uk-UA"/>
        </w:rPr>
        <w:t xml:space="preserve">з (параметри графіка Тз1, Т11, Тз2, Т12, </w:t>
      </w:r>
      <w:r w:rsidRPr="00167FB5">
        <w:rPr>
          <w:color w:val="000000"/>
          <w:sz w:val="28"/>
          <w:szCs w:val="28"/>
          <w:lang w:val="en-US"/>
        </w:rPr>
        <w:t>T</w:t>
      </w:r>
      <w:r w:rsidRPr="00167FB5">
        <w:rPr>
          <w:color w:val="000000"/>
          <w:sz w:val="28"/>
          <w:szCs w:val="28"/>
          <w:lang w:val="uk-UA"/>
        </w:rPr>
        <w:t xml:space="preserve">о встановлюються при настроюванні). Температура зовнішнього повітря попередньо фільтрується з постійної часу F2. Для більше точної відповідності величині тепловтрат графік має скіс. Ступінь скосу встановлюється параметром </w:t>
      </w:r>
      <w:r w:rsidRPr="00167FB5">
        <w:rPr>
          <w:color w:val="000000"/>
          <w:sz w:val="28"/>
          <w:szCs w:val="28"/>
        </w:rPr>
        <w:t>Т</w:t>
      </w:r>
      <w:r w:rsidRPr="00167FB5">
        <w:rPr>
          <w:color w:val="000000"/>
          <w:sz w:val="28"/>
          <w:szCs w:val="28"/>
          <w:lang w:val="uk-UA"/>
        </w:rPr>
        <w:t>о (для лінійного графіка варто встановити То =0).</w:t>
      </w:r>
    </w:p>
    <w:p w14:paraId="69BC11B8" w14:textId="654E4A00" w:rsidR="00CF1C46" w:rsidRPr="00167FB5" w:rsidRDefault="00CF1C46" w:rsidP="00CF1C46">
      <w:pPr>
        <w:spacing w:line="360" w:lineRule="auto"/>
        <w:jc w:val="both"/>
        <w:rPr>
          <w:color w:val="000000"/>
          <w:sz w:val="28"/>
          <w:szCs w:val="28"/>
          <w:lang w:val="uk-UA"/>
        </w:rPr>
      </w:pPr>
      <w:r w:rsidRPr="00167FB5">
        <w:rPr>
          <w:noProof/>
          <w:color w:val="000000"/>
          <w:sz w:val="28"/>
          <w:szCs w:val="28"/>
          <w:lang w:val="uk-UA"/>
        </w:rPr>
        <w:lastRenderedPageBreak/>
        <w:drawing>
          <wp:inline distT="0" distB="0" distL="0" distR="0" wp14:anchorId="3DE97306" wp14:editId="18C8AAD4">
            <wp:extent cx="5934075" cy="443865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934075" cy="4438650"/>
                    </a:xfrm>
                    <a:prstGeom prst="rect">
                      <a:avLst/>
                    </a:prstGeom>
                    <a:noFill/>
                    <a:ln>
                      <a:noFill/>
                    </a:ln>
                  </pic:spPr>
                </pic:pic>
              </a:graphicData>
            </a:graphic>
          </wp:inline>
        </w:drawing>
      </w:r>
    </w:p>
    <w:p w14:paraId="6F00B494" w14:textId="77777777" w:rsidR="00CF1C46" w:rsidRPr="00167FB5" w:rsidRDefault="00CF1C46" w:rsidP="00CF1C46">
      <w:pPr>
        <w:spacing w:line="360" w:lineRule="auto"/>
        <w:ind w:firstLine="540"/>
        <w:jc w:val="center"/>
        <w:rPr>
          <w:color w:val="000000"/>
          <w:sz w:val="28"/>
          <w:szCs w:val="28"/>
          <w:lang w:val="uk-UA"/>
        </w:rPr>
      </w:pPr>
      <w:r w:rsidRPr="00167FB5">
        <w:rPr>
          <w:color w:val="000000"/>
          <w:sz w:val="28"/>
          <w:szCs w:val="28"/>
          <w:lang w:val="uk-UA"/>
        </w:rPr>
        <w:t>Рисунок 4.9 - Функціональна схема контролера для системи гарячого водопостачання</w:t>
      </w:r>
    </w:p>
    <w:p w14:paraId="091C91D2" w14:textId="77777777" w:rsidR="00CF1C46" w:rsidRPr="00167FB5" w:rsidRDefault="00CF1C46" w:rsidP="00CF1C46">
      <w:pPr>
        <w:spacing w:line="360" w:lineRule="auto"/>
        <w:ind w:firstLine="540"/>
        <w:jc w:val="center"/>
        <w:rPr>
          <w:color w:val="000000"/>
          <w:sz w:val="28"/>
          <w:szCs w:val="28"/>
          <w:lang w:val="uk-UA"/>
        </w:rPr>
      </w:pPr>
    </w:p>
    <w:p w14:paraId="2812E91A" w14:textId="77777777" w:rsidR="00CF1C46" w:rsidRPr="00167FB5" w:rsidRDefault="00CF1C46" w:rsidP="00CF1C46">
      <w:pPr>
        <w:autoSpaceDE w:val="0"/>
        <w:autoSpaceDN w:val="0"/>
        <w:adjustRightInd w:val="0"/>
        <w:spacing w:line="360" w:lineRule="auto"/>
        <w:ind w:firstLine="540"/>
        <w:jc w:val="both"/>
        <w:rPr>
          <w:color w:val="000000"/>
          <w:sz w:val="28"/>
          <w:szCs w:val="28"/>
          <w:lang w:val="uk-UA"/>
        </w:rPr>
      </w:pPr>
      <w:r w:rsidRPr="00167FB5">
        <w:rPr>
          <w:color w:val="000000"/>
          <w:sz w:val="28"/>
          <w:szCs w:val="28"/>
          <w:lang w:val="uk-UA"/>
        </w:rPr>
        <w:t>Неузгодженість Е2 розраховується  як відхилення різниці прямої Т2 і зворотної Т5 температур теплоносія від завдання Тз.</w:t>
      </w:r>
    </w:p>
    <w:p w14:paraId="78854CAE" w14:textId="77777777" w:rsidR="00CF1C46" w:rsidRPr="00167FB5" w:rsidRDefault="00CF1C46" w:rsidP="00CF1C46">
      <w:pPr>
        <w:autoSpaceDE w:val="0"/>
        <w:autoSpaceDN w:val="0"/>
        <w:adjustRightInd w:val="0"/>
        <w:spacing w:line="360" w:lineRule="auto"/>
        <w:ind w:firstLine="540"/>
        <w:jc w:val="both"/>
        <w:rPr>
          <w:color w:val="000000"/>
          <w:sz w:val="28"/>
          <w:szCs w:val="28"/>
          <w:lang w:val="uk-UA"/>
        </w:rPr>
      </w:pPr>
      <w:r w:rsidRPr="00167FB5">
        <w:rPr>
          <w:color w:val="000000"/>
          <w:sz w:val="28"/>
          <w:szCs w:val="28"/>
          <w:lang w:val="uk-UA"/>
        </w:rPr>
        <w:t>Вплив на теплоносія здійснюється виходами "збільшити нагрівання" і "зменшити нагрівання" через електричний виконавчий механізм.</w:t>
      </w:r>
    </w:p>
    <w:p w14:paraId="2CDB9EEE" w14:textId="77777777" w:rsidR="00CF1C46" w:rsidRPr="00167FB5" w:rsidRDefault="00CF1C46" w:rsidP="00CF1C46">
      <w:pPr>
        <w:autoSpaceDE w:val="0"/>
        <w:autoSpaceDN w:val="0"/>
        <w:adjustRightInd w:val="0"/>
        <w:spacing w:line="360" w:lineRule="auto"/>
        <w:ind w:firstLine="540"/>
        <w:jc w:val="both"/>
        <w:rPr>
          <w:sz w:val="28"/>
          <w:szCs w:val="28"/>
          <w:lang w:val="uk-UA"/>
        </w:rPr>
      </w:pPr>
      <w:r w:rsidRPr="00167FB5">
        <w:rPr>
          <w:sz w:val="28"/>
          <w:szCs w:val="28"/>
          <w:lang w:val="uk-UA"/>
        </w:rPr>
        <w:t xml:space="preserve">Датчик витрати води у трубопроводах при застосуванні двохтрубних систем опалення </w:t>
      </w:r>
      <w:r w:rsidRPr="00167FB5">
        <w:rPr>
          <w:color w:val="000000"/>
          <w:sz w:val="28"/>
          <w:szCs w:val="28"/>
          <w:lang w:val="uk-UA"/>
        </w:rPr>
        <w:t>вимірює витрати води.</w:t>
      </w:r>
    </w:p>
    <w:p w14:paraId="006CE3B6" w14:textId="77777777" w:rsidR="00CF1C46" w:rsidRPr="00167FB5" w:rsidRDefault="00CF1C46" w:rsidP="00CF1C46">
      <w:pPr>
        <w:autoSpaceDE w:val="0"/>
        <w:autoSpaceDN w:val="0"/>
        <w:adjustRightInd w:val="0"/>
        <w:spacing w:line="360" w:lineRule="auto"/>
        <w:ind w:firstLine="540"/>
        <w:jc w:val="both"/>
        <w:rPr>
          <w:color w:val="000000"/>
          <w:sz w:val="28"/>
          <w:szCs w:val="28"/>
          <w:lang w:val="uk-UA"/>
        </w:rPr>
      </w:pPr>
      <w:r w:rsidRPr="00167FB5">
        <w:rPr>
          <w:color w:val="000000"/>
          <w:sz w:val="28"/>
          <w:szCs w:val="28"/>
          <w:lang w:val="uk-UA"/>
        </w:rPr>
        <w:t>При витраті В1, що перевищує уставку Ру, контролер включає основний насос. У випадку несправності основного насоса контролер автоматично перемикає (з необхідними затримками) на резервний насос.</w:t>
      </w:r>
    </w:p>
    <w:p w14:paraId="6C686906" w14:textId="77777777" w:rsidR="00CF1C46" w:rsidRPr="00167FB5" w:rsidRDefault="00CF1C46" w:rsidP="00CF1C46">
      <w:pPr>
        <w:autoSpaceDE w:val="0"/>
        <w:autoSpaceDN w:val="0"/>
        <w:adjustRightInd w:val="0"/>
        <w:spacing w:line="360" w:lineRule="auto"/>
        <w:ind w:firstLine="540"/>
        <w:jc w:val="both"/>
        <w:rPr>
          <w:color w:val="000000"/>
          <w:sz w:val="28"/>
          <w:szCs w:val="28"/>
        </w:rPr>
      </w:pPr>
      <w:r w:rsidRPr="00167FB5">
        <w:rPr>
          <w:color w:val="000000"/>
          <w:sz w:val="28"/>
          <w:szCs w:val="28"/>
          <w:lang w:val="uk-UA"/>
        </w:rPr>
        <w:t>Якщо резервний насос також несправний видається сигнал відмови. При зниженні витрати на величину Р0 насоси відключаються.</w:t>
      </w:r>
    </w:p>
    <w:p w14:paraId="7C91F5F3" w14:textId="77777777" w:rsidR="00CF1C46" w:rsidRPr="00167FB5" w:rsidRDefault="00CF1C46" w:rsidP="00CF1C46">
      <w:pPr>
        <w:spacing w:line="360" w:lineRule="auto"/>
        <w:ind w:firstLine="851"/>
        <w:jc w:val="both"/>
        <w:rPr>
          <w:sz w:val="28"/>
          <w:szCs w:val="28"/>
          <w:lang w:val="uk-UA"/>
        </w:rPr>
      </w:pPr>
      <w:r w:rsidRPr="00167FB5">
        <w:rPr>
          <w:sz w:val="28"/>
          <w:szCs w:val="28"/>
          <w:lang w:val="uk-UA"/>
        </w:rPr>
        <w:lastRenderedPageBreak/>
        <w:t>Котел нагріває рідкий теплоносій, що надходить потім по трубах до радіаторів приміщень. Теплоносій, що протікає в радіаторі, віддає частину тепла в кімнату, потім повертається назад у котел. Від котла до приладів вода йде за рахунок різної об'ємної ваги, більш легкої гарячої та більш важкої охолодженої. Цей круговорот теплоносія, що підтримується циркуляційним насосом, забезпечує найбільш ефективний теплообмін у системі.</w:t>
      </w:r>
    </w:p>
    <w:p w14:paraId="069570E1" w14:textId="77777777" w:rsidR="00CF1C46" w:rsidRPr="00167FB5" w:rsidRDefault="00CF1C46" w:rsidP="00CF1C46">
      <w:pPr>
        <w:autoSpaceDE w:val="0"/>
        <w:autoSpaceDN w:val="0"/>
        <w:adjustRightInd w:val="0"/>
        <w:spacing w:line="360" w:lineRule="auto"/>
        <w:ind w:firstLine="540"/>
        <w:jc w:val="both"/>
        <w:rPr>
          <w:sz w:val="28"/>
          <w:szCs w:val="28"/>
          <w:lang w:val="uk-UA"/>
        </w:rPr>
      </w:pPr>
      <w:r w:rsidRPr="00167FB5">
        <w:rPr>
          <w:sz w:val="28"/>
          <w:szCs w:val="28"/>
          <w:lang w:val="uk-UA"/>
        </w:rPr>
        <w:t>У системі опалення поруч з опалювальним приладом, де не встановлено датчик температури, який з</w:t>
      </w:r>
      <w:r w:rsidRPr="00167FB5">
        <w:rPr>
          <w:sz w:val="28"/>
          <w:szCs w:val="28"/>
        </w:rPr>
        <w:t>`</w:t>
      </w:r>
      <w:r w:rsidRPr="00167FB5">
        <w:rPr>
          <w:sz w:val="28"/>
          <w:szCs w:val="28"/>
          <w:lang w:val="uk-UA"/>
        </w:rPr>
        <w:t>єднується з контролером, встановлюється радіаторний термостатичний клапан для відключення окремих радіаторів при перегріванні приміщень, а для того щоб при цьому теплоносій не попадав в інші радіатори, на кожнім стояку встановлюються автоматичні клапани, що підтримують постійний перепад тиску води на вході і виході з нього. Радіаторні термостатичні клапани повністю або часткового перекривають потік теплоносія, що подається системою опалення в опалювальний прилад, при підвищенні температури повітря в приміщенні вище заданої. Радіаторний термостатичний клапан скорочує річне споживання теплової енергії на 10-20 %.</w:t>
      </w:r>
    </w:p>
    <w:p w14:paraId="2E18161F" w14:textId="77777777" w:rsidR="00CF1C46" w:rsidRPr="00167FB5" w:rsidRDefault="00CF1C46" w:rsidP="00CF1C46">
      <w:pPr>
        <w:autoSpaceDE w:val="0"/>
        <w:autoSpaceDN w:val="0"/>
        <w:adjustRightInd w:val="0"/>
        <w:spacing w:line="360" w:lineRule="auto"/>
        <w:ind w:firstLine="540"/>
        <w:jc w:val="both"/>
        <w:rPr>
          <w:sz w:val="28"/>
          <w:szCs w:val="28"/>
          <w:lang w:val="uk-UA"/>
        </w:rPr>
      </w:pPr>
      <w:r w:rsidRPr="00167FB5">
        <w:rPr>
          <w:sz w:val="28"/>
          <w:szCs w:val="28"/>
          <w:lang w:val="uk-UA"/>
        </w:rPr>
        <w:t>Термостатичний елемент вимірює температуру в кімнаті й механічним способом регулює потік теплоносія (нагрітої води) через установлений в радіаторі термостатичний вентиль. Термостатичний вентиль на радіаторі виконує ту ж функцію, що й звичайний вентиль (кран), тобто дозволяє регулювати потік води через радіатор, від'єднувати радіатор від системи. Зменшення подачі теплоносія в опалювальні прилади, приводить до зменшення витрати палива, що спалюється в котлі.</w:t>
      </w:r>
    </w:p>
    <w:p w14:paraId="6D156772" w14:textId="77777777" w:rsidR="00CF1C46" w:rsidRPr="00167FB5" w:rsidRDefault="00CF1C46" w:rsidP="00CF1C46">
      <w:pPr>
        <w:autoSpaceDE w:val="0"/>
        <w:autoSpaceDN w:val="0"/>
        <w:adjustRightInd w:val="0"/>
        <w:spacing w:line="360" w:lineRule="auto"/>
        <w:ind w:firstLine="540"/>
        <w:jc w:val="both"/>
        <w:rPr>
          <w:sz w:val="28"/>
          <w:szCs w:val="28"/>
          <w:lang w:val="uk-UA"/>
        </w:rPr>
      </w:pPr>
      <w:r w:rsidRPr="00167FB5">
        <w:rPr>
          <w:sz w:val="28"/>
          <w:szCs w:val="28"/>
          <w:lang w:val="uk-UA"/>
        </w:rPr>
        <w:t>Можливість регулювання тепловіддачі опалювального приладу створює комфортний мікроклімат в приміщенні, а також зручність  експлуатації окремих вузлів опалювальної системи в приміщеннях, де необхідно окреме регулювання температури повітря [24].</w:t>
      </w:r>
    </w:p>
    <w:p w14:paraId="692E657D" w14:textId="77777777" w:rsidR="00CF1C46" w:rsidRPr="00167FB5" w:rsidRDefault="00CF1C46" w:rsidP="00CF1C46">
      <w:pPr>
        <w:autoSpaceDE w:val="0"/>
        <w:autoSpaceDN w:val="0"/>
        <w:adjustRightInd w:val="0"/>
        <w:spacing w:line="360" w:lineRule="auto"/>
        <w:ind w:firstLine="540"/>
        <w:jc w:val="both"/>
        <w:rPr>
          <w:sz w:val="28"/>
          <w:szCs w:val="28"/>
          <w:lang w:val="uk-UA"/>
        </w:rPr>
      </w:pPr>
      <w:r w:rsidRPr="00167FB5">
        <w:rPr>
          <w:sz w:val="28"/>
          <w:szCs w:val="28"/>
          <w:lang w:val="uk-UA"/>
        </w:rPr>
        <w:t>У</w:t>
      </w:r>
      <w:r w:rsidRPr="00167FB5">
        <w:rPr>
          <w:sz w:val="28"/>
          <w:szCs w:val="28"/>
        </w:rPr>
        <w:t>становка датчика температури повітря в приміщенні визнача</w:t>
      </w:r>
      <w:r w:rsidRPr="00167FB5">
        <w:rPr>
          <w:sz w:val="28"/>
          <w:szCs w:val="28"/>
          <w:lang w:val="uk-UA"/>
        </w:rPr>
        <w:t>є</w:t>
      </w:r>
      <w:r w:rsidRPr="00167FB5">
        <w:rPr>
          <w:sz w:val="28"/>
          <w:szCs w:val="28"/>
        </w:rPr>
        <w:t xml:space="preserve"> неузгодженість між поточною температурою повітря в приміщенні й задано</w:t>
      </w:r>
      <w:r w:rsidRPr="00167FB5">
        <w:rPr>
          <w:sz w:val="28"/>
          <w:szCs w:val="28"/>
          <w:lang w:val="uk-UA"/>
        </w:rPr>
        <w:t>ю</w:t>
      </w:r>
      <w:r w:rsidRPr="00167FB5">
        <w:rPr>
          <w:sz w:val="28"/>
          <w:szCs w:val="28"/>
        </w:rPr>
        <w:t xml:space="preserve">. </w:t>
      </w:r>
      <w:r w:rsidRPr="00167FB5">
        <w:rPr>
          <w:sz w:val="28"/>
          <w:szCs w:val="28"/>
        </w:rPr>
        <w:lastRenderedPageBreak/>
        <w:t xml:space="preserve">Неузгодженість температур </w:t>
      </w:r>
      <w:proofErr w:type="gramStart"/>
      <w:r w:rsidRPr="00167FB5">
        <w:rPr>
          <w:sz w:val="28"/>
          <w:szCs w:val="28"/>
        </w:rPr>
        <w:t>означає  невиконання</w:t>
      </w:r>
      <w:proofErr w:type="gramEnd"/>
      <w:r w:rsidRPr="00167FB5">
        <w:rPr>
          <w:sz w:val="28"/>
          <w:szCs w:val="28"/>
        </w:rPr>
        <w:t xml:space="preserve"> завдання  й приводить до корекції  температури  теплоносія, що подає</w:t>
      </w:r>
      <w:r w:rsidRPr="00167FB5">
        <w:rPr>
          <w:sz w:val="28"/>
          <w:szCs w:val="28"/>
          <w:lang w:val="uk-UA"/>
        </w:rPr>
        <w:t>ться,</w:t>
      </w:r>
      <w:r w:rsidRPr="00167FB5">
        <w:rPr>
          <w:sz w:val="28"/>
          <w:szCs w:val="28"/>
        </w:rPr>
        <w:t xml:space="preserve"> якщо така корекція задана. Величина корекції заданої </w:t>
      </w:r>
      <w:proofErr w:type="gramStart"/>
      <w:r w:rsidRPr="00167FB5">
        <w:rPr>
          <w:sz w:val="28"/>
          <w:szCs w:val="28"/>
        </w:rPr>
        <w:t>температури  теплоносія</w:t>
      </w:r>
      <w:proofErr w:type="gramEnd"/>
      <w:r w:rsidRPr="00167FB5">
        <w:rPr>
          <w:sz w:val="28"/>
          <w:szCs w:val="28"/>
        </w:rPr>
        <w:t>, що подає</w:t>
      </w:r>
      <w:r w:rsidRPr="00167FB5">
        <w:rPr>
          <w:sz w:val="28"/>
          <w:szCs w:val="28"/>
          <w:lang w:val="uk-UA"/>
        </w:rPr>
        <w:t>ться</w:t>
      </w:r>
      <w:r w:rsidRPr="00167FB5">
        <w:rPr>
          <w:sz w:val="28"/>
          <w:szCs w:val="28"/>
        </w:rPr>
        <w:t xml:space="preserve"> (ТЗ</w:t>
      </w:r>
      <w:r w:rsidRPr="00167FB5">
        <w:rPr>
          <w:sz w:val="28"/>
          <w:szCs w:val="28"/>
          <w:lang w:val="uk-UA"/>
        </w:rPr>
        <w:t>см</w:t>
      </w:r>
      <w:r w:rsidRPr="00167FB5">
        <w:rPr>
          <w:sz w:val="28"/>
          <w:szCs w:val="28"/>
        </w:rPr>
        <w:t>) обчислюється контролером автоматично у відсотках  і може бути змінена на величину ± 100%</w:t>
      </w:r>
      <w:r w:rsidRPr="00167FB5">
        <w:rPr>
          <w:sz w:val="28"/>
          <w:szCs w:val="28"/>
          <w:lang w:val="uk-UA"/>
        </w:rPr>
        <w:t xml:space="preserve">. </w:t>
      </w:r>
      <w:r w:rsidRPr="00167FB5">
        <w:rPr>
          <w:sz w:val="28"/>
        </w:rPr>
        <w:t xml:space="preserve">Діапазон зміни температури теплоносія в </w:t>
      </w:r>
      <w:r w:rsidRPr="00167FB5">
        <w:rPr>
          <w:sz w:val="28"/>
          <w:lang w:val="uk-UA"/>
        </w:rPr>
        <w:t>прямому</w:t>
      </w:r>
      <w:r w:rsidRPr="00167FB5">
        <w:rPr>
          <w:sz w:val="28"/>
        </w:rPr>
        <w:t xml:space="preserve"> трубопроводі</w:t>
      </w:r>
      <w:r w:rsidRPr="00167FB5">
        <w:rPr>
          <w:sz w:val="28"/>
          <w:lang w:val="uk-UA"/>
        </w:rPr>
        <w:t xml:space="preserve"> </w:t>
      </w:r>
      <w:r w:rsidRPr="00167FB5">
        <w:rPr>
          <w:sz w:val="28"/>
        </w:rPr>
        <w:t xml:space="preserve">керованого контуру лежить у </w:t>
      </w:r>
      <w:proofErr w:type="gramStart"/>
      <w:r w:rsidRPr="00167FB5">
        <w:rPr>
          <w:sz w:val="28"/>
        </w:rPr>
        <w:t>межах  від</w:t>
      </w:r>
      <w:proofErr w:type="gramEnd"/>
      <w:r w:rsidRPr="00167FB5">
        <w:rPr>
          <w:sz w:val="28"/>
        </w:rPr>
        <w:t xml:space="preserve"> мінімальної температури, рівній температурі в приміщенні до максимальн</w:t>
      </w:r>
      <w:r w:rsidRPr="00167FB5">
        <w:rPr>
          <w:sz w:val="28"/>
          <w:lang w:val="uk-UA"/>
        </w:rPr>
        <w:t>ої</w:t>
      </w:r>
      <w:r w:rsidRPr="00167FB5">
        <w:rPr>
          <w:sz w:val="28"/>
        </w:rPr>
        <w:t>, рівній температурі в</w:t>
      </w:r>
      <w:r w:rsidRPr="00167FB5">
        <w:rPr>
          <w:sz w:val="28"/>
          <w:lang w:val="uk-UA"/>
        </w:rPr>
        <w:t xml:space="preserve"> </w:t>
      </w:r>
      <w:r w:rsidRPr="00167FB5">
        <w:rPr>
          <w:sz w:val="28"/>
          <w:szCs w:val="28"/>
          <w:lang w:val="uk-UA"/>
        </w:rPr>
        <w:t>прямому</w:t>
      </w:r>
      <w:r w:rsidRPr="00167FB5">
        <w:rPr>
          <w:sz w:val="28"/>
          <w:szCs w:val="28"/>
        </w:rPr>
        <w:t xml:space="preserve"> трубопроводі</w:t>
      </w:r>
      <w:r w:rsidRPr="00167FB5">
        <w:rPr>
          <w:sz w:val="28"/>
          <w:szCs w:val="28"/>
          <w:lang w:val="uk-UA"/>
        </w:rPr>
        <w:t>.</w:t>
      </w:r>
      <w:r w:rsidRPr="00167FB5">
        <w:rPr>
          <w:sz w:val="28"/>
          <w:szCs w:val="28"/>
        </w:rPr>
        <w:t xml:space="preserve"> </w:t>
      </w:r>
    </w:p>
    <w:p w14:paraId="33F86DF6" w14:textId="77777777" w:rsidR="00CF1C46" w:rsidRPr="00167FB5" w:rsidRDefault="00CF1C46" w:rsidP="00CF1C46">
      <w:pPr>
        <w:autoSpaceDE w:val="0"/>
        <w:autoSpaceDN w:val="0"/>
        <w:adjustRightInd w:val="0"/>
        <w:spacing w:line="360" w:lineRule="auto"/>
        <w:ind w:firstLine="540"/>
        <w:jc w:val="both"/>
        <w:rPr>
          <w:sz w:val="28"/>
          <w:szCs w:val="28"/>
          <w:lang w:val="uk-UA"/>
        </w:rPr>
      </w:pPr>
      <w:r w:rsidRPr="00167FB5">
        <w:rPr>
          <w:sz w:val="28"/>
          <w:szCs w:val="28"/>
          <w:lang w:val="uk-UA"/>
        </w:rPr>
        <w:t>Програмне регулювання дозволяє в потрібний час перевести систему опалення на погодне регулювання по зниженому температурному графіку.</w:t>
      </w:r>
    </w:p>
    <w:p w14:paraId="5C9F5261" w14:textId="77777777" w:rsidR="00CF1C46" w:rsidRPr="00167FB5" w:rsidRDefault="00CF1C46" w:rsidP="00CF1C46">
      <w:pPr>
        <w:pStyle w:val="11"/>
        <w:suppressAutoHyphens/>
        <w:spacing w:line="360" w:lineRule="auto"/>
        <w:ind w:left="0" w:firstLine="540"/>
        <w:rPr>
          <w:sz w:val="28"/>
          <w:lang w:val="uk-UA"/>
        </w:rPr>
      </w:pPr>
      <w:r w:rsidRPr="00167FB5">
        <w:rPr>
          <w:sz w:val="28"/>
          <w:lang w:val="uk-UA"/>
        </w:rPr>
        <w:t xml:space="preserve">Для керування контуром гарячого водопостачання </w:t>
      </w:r>
      <w:r w:rsidRPr="00167FB5">
        <w:rPr>
          <w:sz w:val="28"/>
        </w:rPr>
        <w:t xml:space="preserve">(ГВП) </w:t>
      </w:r>
      <w:r w:rsidRPr="00167FB5">
        <w:rPr>
          <w:sz w:val="28"/>
          <w:lang w:val="uk-UA"/>
        </w:rPr>
        <w:t>у контролері передбачене задання постійної температури на подачі води. Для гарячого водопостачання встановлюється температура теплоносія  в діапазоні від 50 до 60 º</w:t>
      </w:r>
      <w:r w:rsidRPr="00167FB5">
        <w:rPr>
          <w:sz w:val="28"/>
        </w:rPr>
        <w:t>C</w:t>
      </w:r>
      <w:r w:rsidRPr="00167FB5">
        <w:rPr>
          <w:sz w:val="28"/>
          <w:lang w:val="uk-UA"/>
        </w:rPr>
        <w:t xml:space="preserve">. Підтримка цієї температури здійснюється  з урахуванням корекції по температурі в бойлері Т4. </w:t>
      </w:r>
    </w:p>
    <w:p w14:paraId="67282F2C" w14:textId="77777777" w:rsidR="00CF1C46" w:rsidRPr="00167FB5" w:rsidRDefault="00CF1C46" w:rsidP="00CF1C46">
      <w:pPr>
        <w:pStyle w:val="11"/>
        <w:suppressAutoHyphens/>
        <w:spacing w:line="360" w:lineRule="auto"/>
        <w:ind w:left="0" w:firstLine="540"/>
        <w:rPr>
          <w:sz w:val="28"/>
          <w:lang w:val="uk-UA"/>
        </w:rPr>
      </w:pPr>
      <w:r w:rsidRPr="00167FB5">
        <w:rPr>
          <w:sz w:val="28"/>
          <w:lang w:val="uk-UA"/>
        </w:rPr>
        <w:t xml:space="preserve">На виході гарячої води з накопичувального резервуару встановлюється термостат (ТС) й за рахунок додавання холодної води через байпасний трубопровід забезпечує постійну температуру води на виході. Плавно регулює температуру в діапазоні від 40°С до 60°С. </w:t>
      </w:r>
    </w:p>
    <w:p w14:paraId="0BA6A652" w14:textId="77777777" w:rsidR="00CF1C46" w:rsidRPr="00167FB5" w:rsidRDefault="00CF1C46" w:rsidP="00CF1C46">
      <w:pPr>
        <w:pStyle w:val="11"/>
        <w:suppressAutoHyphens/>
        <w:spacing w:line="360" w:lineRule="auto"/>
        <w:ind w:left="0" w:firstLine="540"/>
        <w:rPr>
          <w:sz w:val="28"/>
          <w:lang w:val="uk-UA"/>
        </w:rPr>
      </w:pPr>
    </w:p>
    <w:p w14:paraId="13474A85" w14:textId="77777777" w:rsidR="00CF1C46" w:rsidRPr="00167FB5" w:rsidRDefault="00CF1C46" w:rsidP="00CF1C46">
      <w:pPr>
        <w:pStyle w:val="a3"/>
        <w:tabs>
          <w:tab w:val="left" w:pos="7920"/>
          <w:tab w:val="left" w:pos="8280"/>
        </w:tabs>
        <w:spacing w:line="360" w:lineRule="auto"/>
        <w:ind w:firstLine="540"/>
        <w:jc w:val="center"/>
        <w:rPr>
          <w:b/>
          <w:szCs w:val="28"/>
          <w:lang w:val="ru-RU"/>
        </w:rPr>
      </w:pPr>
      <w:r w:rsidRPr="00167FB5">
        <w:rPr>
          <w:b/>
          <w:szCs w:val="28"/>
          <w:lang w:val="ru-RU"/>
        </w:rPr>
        <w:t xml:space="preserve">      </w:t>
      </w:r>
    </w:p>
    <w:p w14:paraId="310282AB" w14:textId="77777777" w:rsidR="00CF1C46" w:rsidRPr="00167FB5" w:rsidRDefault="00CF1C46" w:rsidP="00CF1C46">
      <w:pPr>
        <w:pStyle w:val="a3"/>
        <w:tabs>
          <w:tab w:val="left" w:pos="7920"/>
          <w:tab w:val="left" w:pos="8280"/>
        </w:tabs>
        <w:spacing w:line="360" w:lineRule="auto"/>
        <w:ind w:firstLine="540"/>
        <w:jc w:val="center"/>
        <w:rPr>
          <w:b/>
          <w:szCs w:val="28"/>
          <w:lang w:val="ru-RU"/>
        </w:rPr>
      </w:pPr>
    </w:p>
    <w:p w14:paraId="485BB65C" w14:textId="77777777" w:rsidR="00CF1C46" w:rsidRPr="00167FB5" w:rsidRDefault="00CF1C46" w:rsidP="00CF1C46">
      <w:pPr>
        <w:pStyle w:val="a3"/>
        <w:tabs>
          <w:tab w:val="left" w:pos="7920"/>
          <w:tab w:val="left" w:pos="8280"/>
        </w:tabs>
        <w:spacing w:line="360" w:lineRule="auto"/>
        <w:ind w:firstLine="540"/>
        <w:jc w:val="center"/>
        <w:rPr>
          <w:b/>
          <w:szCs w:val="28"/>
          <w:lang w:val="ru-RU"/>
        </w:rPr>
      </w:pPr>
    </w:p>
    <w:p w14:paraId="016FB1E8" w14:textId="77777777" w:rsidR="00CF1C46" w:rsidRPr="00167FB5" w:rsidRDefault="00CF1C46" w:rsidP="00CF1C46">
      <w:pPr>
        <w:pStyle w:val="a3"/>
        <w:tabs>
          <w:tab w:val="left" w:pos="7920"/>
          <w:tab w:val="left" w:pos="8280"/>
        </w:tabs>
        <w:spacing w:line="360" w:lineRule="auto"/>
        <w:ind w:firstLine="540"/>
        <w:jc w:val="center"/>
        <w:rPr>
          <w:b/>
          <w:szCs w:val="28"/>
          <w:lang w:val="ru-RU"/>
        </w:rPr>
      </w:pPr>
    </w:p>
    <w:p w14:paraId="3508B386" w14:textId="77777777" w:rsidR="00CF1C46" w:rsidRPr="00167FB5" w:rsidRDefault="00CF1C46" w:rsidP="00CF1C46">
      <w:pPr>
        <w:pStyle w:val="a3"/>
        <w:tabs>
          <w:tab w:val="left" w:pos="7920"/>
          <w:tab w:val="left" w:pos="8280"/>
        </w:tabs>
        <w:spacing w:line="360" w:lineRule="auto"/>
        <w:ind w:firstLine="540"/>
        <w:jc w:val="center"/>
        <w:rPr>
          <w:b/>
          <w:szCs w:val="28"/>
          <w:lang w:val="ru-RU"/>
        </w:rPr>
      </w:pPr>
      <w:r w:rsidRPr="00167FB5">
        <w:rPr>
          <w:b/>
          <w:szCs w:val="28"/>
          <w:lang w:val="ru-RU"/>
        </w:rPr>
        <w:t>5.1</w:t>
      </w:r>
      <w:r w:rsidRPr="00167FB5">
        <w:rPr>
          <w:b/>
          <w:szCs w:val="28"/>
        </w:rPr>
        <w:t xml:space="preserve"> </w:t>
      </w:r>
      <w:r w:rsidRPr="00167FB5">
        <w:rPr>
          <w:b/>
          <w:szCs w:val="28"/>
          <w:lang w:val="ru-RU"/>
        </w:rPr>
        <w:t xml:space="preserve">Стандарти </w:t>
      </w:r>
      <w:r w:rsidRPr="00167FB5">
        <w:rPr>
          <w:b/>
          <w:szCs w:val="28"/>
        </w:rPr>
        <w:t>інформаційних технологій АСУ будівель</w:t>
      </w:r>
    </w:p>
    <w:p w14:paraId="29DBF5E5" w14:textId="77777777" w:rsidR="00CF1C46" w:rsidRPr="00167FB5" w:rsidRDefault="00CF1C46" w:rsidP="00CF1C46">
      <w:pPr>
        <w:pStyle w:val="a3"/>
        <w:tabs>
          <w:tab w:val="left" w:pos="7920"/>
          <w:tab w:val="left" w:pos="8280"/>
        </w:tabs>
        <w:spacing w:line="360" w:lineRule="auto"/>
        <w:ind w:firstLine="540"/>
        <w:jc w:val="center"/>
        <w:rPr>
          <w:b/>
          <w:szCs w:val="28"/>
          <w:lang w:val="ru-RU"/>
        </w:rPr>
      </w:pPr>
    </w:p>
    <w:p w14:paraId="76752BD7" w14:textId="77777777" w:rsidR="00CF1C46" w:rsidRPr="00167FB5" w:rsidRDefault="00CF1C46" w:rsidP="00CF1C46">
      <w:pPr>
        <w:pStyle w:val="a3"/>
        <w:tabs>
          <w:tab w:val="left" w:pos="7920"/>
          <w:tab w:val="left" w:pos="8280"/>
        </w:tabs>
        <w:spacing w:line="360" w:lineRule="auto"/>
        <w:ind w:firstLine="540"/>
        <w:jc w:val="center"/>
        <w:rPr>
          <w:b/>
          <w:szCs w:val="28"/>
          <w:lang w:val="ru-RU"/>
        </w:rPr>
      </w:pPr>
      <w:r w:rsidRPr="00167FB5">
        <w:rPr>
          <w:b/>
          <w:szCs w:val="28"/>
          <w:lang w:val="ru-RU"/>
        </w:rPr>
        <w:t xml:space="preserve">5.1 Завдання </w:t>
      </w:r>
      <w:r w:rsidRPr="00167FB5">
        <w:rPr>
          <w:b/>
          <w:szCs w:val="28"/>
        </w:rPr>
        <w:t>інформаційних</w:t>
      </w:r>
      <w:r w:rsidRPr="00167FB5">
        <w:rPr>
          <w:b/>
          <w:szCs w:val="28"/>
          <w:lang w:val="ru-RU"/>
        </w:rPr>
        <w:t xml:space="preserve"> технологий</w:t>
      </w:r>
    </w:p>
    <w:p w14:paraId="081FD0E8" w14:textId="77777777" w:rsidR="00CF1C46" w:rsidRPr="00167FB5" w:rsidRDefault="00CF1C46" w:rsidP="00CF1C46">
      <w:pPr>
        <w:pStyle w:val="a3"/>
        <w:tabs>
          <w:tab w:val="left" w:pos="7920"/>
          <w:tab w:val="left" w:pos="8280"/>
        </w:tabs>
        <w:spacing w:line="360" w:lineRule="auto"/>
        <w:ind w:firstLine="540"/>
        <w:jc w:val="center"/>
        <w:rPr>
          <w:b/>
          <w:szCs w:val="28"/>
          <w:lang w:val="ru-RU"/>
        </w:rPr>
      </w:pPr>
    </w:p>
    <w:p w14:paraId="479DFE77" w14:textId="77777777" w:rsidR="00CF1C46" w:rsidRPr="00167FB5" w:rsidRDefault="00CF1C46" w:rsidP="00CF1C46">
      <w:pPr>
        <w:pStyle w:val="a3"/>
        <w:tabs>
          <w:tab w:val="left" w:pos="7920"/>
          <w:tab w:val="left" w:pos="8280"/>
        </w:tabs>
        <w:spacing w:line="360" w:lineRule="auto"/>
        <w:ind w:firstLine="540"/>
        <w:rPr>
          <w:szCs w:val="28"/>
        </w:rPr>
      </w:pPr>
      <w:r w:rsidRPr="00167FB5">
        <w:rPr>
          <w:szCs w:val="28"/>
        </w:rPr>
        <w:lastRenderedPageBreak/>
        <w:t xml:space="preserve">Інтелектуальна будівля оснащується комплексними системами на базі інформаційних технологій, включаючи доступ до Іnternet, ІP-телефонию, відеоконференції, локальну мережу й систему безпеки. </w:t>
      </w:r>
    </w:p>
    <w:p w14:paraId="1337FF30" w14:textId="77777777" w:rsidR="00CF1C46" w:rsidRPr="00167FB5" w:rsidRDefault="00CF1C46" w:rsidP="00CF1C46">
      <w:pPr>
        <w:pStyle w:val="atcl"/>
        <w:spacing w:before="0" w:beforeAutospacing="0" w:after="0" w:afterAutospacing="0" w:line="360" w:lineRule="auto"/>
        <w:ind w:firstLine="540"/>
        <w:jc w:val="both"/>
        <w:rPr>
          <w:sz w:val="28"/>
          <w:szCs w:val="28"/>
          <w:lang w:val="uk-UA"/>
        </w:rPr>
      </w:pPr>
      <w:r w:rsidRPr="00167FB5">
        <w:rPr>
          <w:sz w:val="28"/>
          <w:szCs w:val="28"/>
          <w:lang w:val="uk-UA"/>
        </w:rPr>
        <w:t>Інтегрована кабельна інфраструктура - основа інтелектуальної будівлі. Вона містить у собі не тільки традиційну структуровану кабельну систему (СКС), проводку для телефонної й комп'ютерної мережі, але й шини для передачі керуючих сигналів системам моніторингу, контролю та керування</w:t>
      </w:r>
      <w:r w:rsidRPr="00167FB5">
        <w:rPr>
          <w:sz w:val="28"/>
          <w:szCs w:val="28"/>
        </w:rPr>
        <w:t xml:space="preserve"> [32]</w:t>
      </w:r>
      <w:r w:rsidRPr="00167FB5">
        <w:rPr>
          <w:sz w:val="28"/>
          <w:szCs w:val="28"/>
          <w:lang w:val="uk-UA"/>
        </w:rPr>
        <w:t xml:space="preserve">. </w:t>
      </w:r>
    </w:p>
    <w:p w14:paraId="664593C0" w14:textId="77777777" w:rsidR="00CF1C46" w:rsidRPr="00167FB5" w:rsidRDefault="00CF1C46" w:rsidP="00CF1C46">
      <w:pPr>
        <w:pStyle w:val="atcl"/>
        <w:spacing w:before="0" w:beforeAutospacing="0" w:after="0" w:afterAutospacing="0" w:line="360" w:lineRule="auto"/>
        <w:ind w:firstLine="540"/>
        <w:jc w:val="both"/>
        <w:rPr>
          <w:sz w:val="28"/>
          <w:szCs w:val="28"/>
          <w:lang w:val="uk-UA"/>
        </w:rPr>
      </w:pPr>
      <w:r w:rsidRPr="00167FB5">
        <w:rPr>
          <w:sz w:val="28"/>
          <w:szCs w:val="28"/>
          <w:lang w:val="uk-UA"/>
        </w:rPr>
        <w:t xml:space="preserve">Окремі активні й пасивні компоненти (датчики й сенсори, виконавчі механізми й контролери) зв'язуються один з одним, конфігуруються й керуються за допомогою кабельної системи будівлі. Одним із ключових факторів його успішної автоматизації є розвинене програмне забезпечення, що дозволяє реалізувати складні стратегії керування. </w:t>
      </w:r>
    </w:p>
    <w:p w14:paraId="16421940" w14:textId="77777777" w:rsidR="00CF1C46" w:rsidRPr="00167FB5" w:rsidRDefault="00CF1C46" w:rsidP="00CF1C46">
      <w:pPr>
        <w:pStyle w:val="atcl"/>
        <w:spacing w:before="0" w:beforeAutospacing="0" w:after="0" w:afterAutospacing="0" w:line="360" w:lineRule="auto"/>
        <w:ind w:firstLine="540"/>
        <w:jc w:val="both"/>
        <w:rPr>
          <w:sz w:val="28"/>
          <w:szCs w:val="28"/>
          <w:lang w:val="uk-UA"/>
        </w:rPr>
      </w:pPr>
      <w:r w:rsidRPr="00167FB5">
        <w:rPr>
          <w:sz w:val="28"/>
          <w:szCs w:val="28"/>
          <w:lang w:val="uk-UA"/>
        </w:rPr>
        <w:t>Керовані комп'ютерами контролери для моніторингу й регулювання параметрів здатні функціонувати як автономні модулі або вбудовуватися в устаткування. Комунікації здійснюються по всій ієрархії, аж до датчиків, з яких зчитується інформація, і виконавчих механізмів, яким передаються команди. Електричні параметри сигналів багатьох слабкострумових систем повністю або частково відповідають особливостям структурованій кабельній системі, що дозволяє об'єднати безліч різних по своєму функціональному призначенню інформаційних систем і сервісів. Поряд з економією кабелів, спрощенням проектування й монтажу, таку інфраструктуру простіше розширювати й розвивати. Наприклад, зміна функцій досягається простою перестановкою, додаванням або перепрограмуванням компонентів системи.</w:t>
      </w:r>
    </w:p>
    <w:p w14:paraId="00CF6054" w14:textId="77777777" w:rsidR="00CF1C46" w:rsidRPr="00167FB5" w:rsidRDefault="00CF1C46" w:rsidP="00CF1C46">
      <w:pPr>
        <w:pStyle w:val="atcl"/>
        <w:spacing w:before="0" w:beforeAutospacing="0" w:after="0" w:afterAutospacing="0" w:line="360" w:lineRule="auto"/>
        <w:ind w:firstLine="540"/>
        <w:jc w:val="both"/>
        <w:rPr>
          <w:sz w:val="28"/>
          <w:szCs w:val="28"/>
          <w:lang w:val="uk-UA"/>
        </w:rPr>
      </w:pPr>
      <w:r w:rsidRPr="00167FB5">
        <w:rPr>
          <w:sz w:val="28"/>
          <w:szCs w:val="28"/>
          <w:lang w:val="uk-UA"/>
        </w:rPr>
        <w:t>Незважаючи на те що реалізація представленої концепції підвищує початкові витрати на створення кабельної інфраструктури, застосування єдиної кабельної системи скорочує час її монтажу й знижує загальну вартість установки кабельної системи і устаткування, оскільки за інсталяцію відповідає одна організація. Такий підхід веде до скорочення витрат на експлуатацію будівлі.</w:t>
      </w:r>
    </w:p>
    <w:p w14:paraId="2EAF3335" w14:textId="77777777" w:rsidR="00CF1C46" w:rsidRPr="00167FB5" w:rsidRDefault="00CF1C46" w:rsidP="00CF1C46">
      <w:pPr>
        <w:pStyle w:val="atcl"/>
        <w:spacing w:before="0" w:beforeAutospacing="0" w:after="0" w:afterAutospacing="0" w:line="360" w:lineRule="auto"/>
        <w:ind w:firstLine="540"/>
        <w:jc w:val="both"/>
        <w:rPr>
          <w:sz w:val="28"/>
          <w:szCs w:val="28"/>
          <w:lang w:val="uk-UA"/>
        </w:rPr>
      </w:pPr>
      <w:r w:rsidRPr="00167FB5">
        <w:rPr>
          <w:sz w:val="28"/>
          <w:szCs w:val="28"/>
          <w:lang w:val="uk-UA"/>
        </w:rPr>
        <w:lastRenderedPageBreak/>
        <w:t xml:space="preserve">Кабельна проводка інтелектуальної будівлі доповнюється спеціальними інформаційними розетками RJ-45 для підключення пристроїв різних слабкострумових систем. Розетки розміщаються недалеко від місць установки пристроїв, причому до кожної може підключатися відразу кілька приладів. Подібна гнучка схема дозволяє при необхідності підключити до розетки інший пристрій (наприклад, температурні датчики замість відеокамери). Якщо розетка перебуває близько від робочого місця користувача, її можна задіяти як телефонну або для підключення комп'ютера. </w:t>
      </w:r>
    </w:p>
    <w:p w14:paraId="124C570B" w14:textId="77777777" w:rsidR="00CF1C46" w:rsidRPr="00167FB5" w:rsidRDefault="00CF1C46" w:rsidP="00CF1C46">
      <w:pPr>
        <w:pStyle w:val="atcl"/>
        <w:spacing w:before="0" w:beforeAutospacing="0" w:after="0" w:afterAutospacing="0" w:line="360" w:lineRule="auto"/>
        <w:ind w:firstLine="540"/>
        <w:jc w:val="both"/>
        <w:rPr>
          <w:sz w:val="28"/>
          <w:szCs w:val="28"/>
          <w:lang w:val="uk-UA"/>
        </w:rPr>
      </w:pPr>
      <w:r w:rsidRPr="00167FB5">
        <w:rPr>
          <w:sz w:val="28"/>
          <w:szCs w:val="28"/>
          <w:lang w:val="uk-UA"/>
        </w:rPr>
        <w:t>Єдина кабельна інфраструктура будівлі містить у собі не тільки структуровану кабельну систему, але й додаткові шини для передачі аудіо- та відеосигналів. Розумний підхід до інтеграції й використання структурованої кабельної системи як  загальне середовище передачі, що забезпечує взаємодію між пристроями в масштабах будівлі, дозволяє уникнути ситуації, коли для кожного функціонального елемента потрібна окрема лінія, а для кожної системи керування - своя мережа.</w:t>
      </w:r>
    </w:p>
    <w:p w14:paraId="15B3F75C" w14:textId="77777777" w:rsidR="00CF1C46" w:rsidRPr="00167FB5" w:rsidRDefault="00CF1C46" w:rsidP="00CF1C46">
      <w:pPr>
        <w:pStyle w:val="atcl"/>
        <w:spacing w:before="0" w:beforeAutospacing="0" w:after="0" w:afterAutospacing="0" w:line="360" w:lineRule="auto"/>
        <w:ind w:firstLine="540"/>
        <w:jc w:val="both"/>
        <w:rPr>
          <w:sz w:val="28"/>
          <w:szCs w:val="28"/>
          <w:lang w:val="uk-UA"/>
        </w:rPr>
      </w:pPr>
      <w:r w:rsidRPr="00167FB5">
        <w:rPr>
          <w:sz w:val="28"/>
          <w:szCs w:val="28"/>
          <w:lang w:val="uk-UA"/>
        </w:rPr>
        <w:t>Перевага відкритих системних рішень на відміну від нестандартних систем у тому, що продукція різних постачальників може взаємодіяти один з одним, а для керування, контролю й сигналізації застосовується загальна мережа. Більше широка підтримка технологій TCP/ІP і Web у пристроях і системах моніторингу та керування будівель, спроби створення "АСУ будівель" на основі відкритих стандартів і технологій, характерні не тільки для систем моніторингу, контролю та керування будівлі, але й для виробничих систем. Багато виробників (Schneіder Electrіc, Moxa і Dіgі) пропонують рішення для інтеграції з мережами Ethernet різноманітних пристроїв, оснащених послідовними портами.</w:t>
      </w:r>
    </w:p>
    <w:p w14:paraId="342542A7" w14:textId="77777777" w:rsidR="00CF1C46" w:rsidRPr="00167FB5" w:rsidRDefault="00CF1C46" w:rsidP="00CF1C46">
      <w:pPr>
        <w:pStyle w:val="a3"/>
        <w:tabs>
          <w:tab w:val="left" w:pos="7920"/>
          <w:tab w:val="left" w:pos="8280"/>
        </w:tabs>
        <w:spacing w:line="360" w:lineRule="auto"/>
        <w:ind w:firstLine="540"/>
        <w:rPr>
          <w:szCs w:val="28"/>
        </w:rPr>
      </w:pPr>
      <w:r w:rsidRPr="00167FB5">
        <w:rPr>
          <w:szCs w:val="28"/>
        </w:rPr>
        <w:t>Локальна мережа Ethernet на верхньому рівні керування дозволяє розташувати робоче місце диспетчера в будь-якому місці, де прокладена локальна мережа (а при наявності виходу в Іnternet - практично в кожному). Крім того, стандартне устаткування Ethernet дешевше устаткування патентованих мереж керування.</w:t>
      </w:r>
    </w:p>
    <w:p w14:paraId="147AC1AC"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lastRenderedPageBreak/>
        <w:t xml:space="preserve">Встановлені в будівлі датчики з'єднані з локальними контролерами (терміналами керування). Самі контролери можуть розміщатися в безпосередній близькості від датчиків (на відстані до декількох метрів) або на значній відстані (до </w:t>
      </w:r>
      <w:smartTag w:uri="urn:schemas-microsoft-com:office:smarttags" w:element="metricconverter">
        <w:smartTagPr>
          <w:attr w:name="ProductID" w:val="1 км"/>
        </w:smartTagPr>
        <w:r w:rsidRPr="00167FB5">
          <w:rPr>
            <w:rFonts w:ascii="Times New Roman" w:hAnsi="Times New Roman"/>
            <w:sz w:val="28"/>
            <w:szCs w:val="28"/>
            <w:lang w:val="uk-UA"/>
          </w:rPr>
          <w:t>1 км</w:t>
        </w:r>
      </w:smartTag>
      <w:r w:rsidRPr="00167FB5">
        <w:rPr>
          <w:rFonts w:ascii="Times New Roman" w:hAnsi="Times New Roman"/>
          <w:sz w:val="28"/>
          <w:szCs w:val="28"/>
          <w:lang w:val="uk-UA"/>
        </w:rPr>
        <w:t xml:space="preserve">). В останньому випадку контролери "спілкуються" з датчиками через модулі розширення (модулі входу/виходу), розташовані поблизу датчиків і об'єднані в мережу (наприклад, мережа стандарту LonWorks). </w:t>
      </w:r>
    </w:p>
    <w:p w14:paraId="446499C5"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rPr>
      </w:pPr>
      <w:r w:rsidRPr="00167FB5">
        <w:rPr>
          <w:rFonts w:ascii="Times New Roman" w:hAnsi="Times New Roman"/>
          <w:sz w:val="28"/>
          <w:szCs w:val="28"/>
          <w:lang w:val="uk-UA"/>
        </w:rPr>
        <w:t xml:space="preserve">Верхній рівень керування інтелектуальною будівлею являє собою локальну обчислювальну мережу, у якій робочі станції та сервери. </w:t>
      </w:r>
      <w:r w:rsidRPr="00167FB5">
        <w:rPr>
          <w:rFonts w:ascii="Times New Roman" w:hAnsi="Times New Roman"/>
          <w:sz w:val="28"/>
          <w:szCs w:val="28"/>
        </w:rPr>
        <w:t>Підключення різних систем до цієї мережі виробляється по протокол</w:t>
      </w:r>
      <w:r w:rsidRPr="00167FB5">
        <w:rPr>
          <w:rFonts w:ascii="Times New Roman" w:hAnsi="Times New Roman"/>
          <w:sz w:val="28"/>
          <w:szCs w:val="28"/>
          <w:lang w:val="uk-UA"/>
        </w:rPr>
        <w:t>у</w:t>
      </w:r>
      <w:r w:rsidRPr="00167FB5">
        <w:rPr>
          <w:rFonts w:ascii="Times New Roman" w:hAnsi="Times New Roman"/>
          <w:sz w:val="28"/>
          <w:szCs w:val="28"/>
        </w:rPr>
        <w:t xml:space="preserve"> TCP/ІP через свої робочі станції, шлюзи, сервери уведення/висновку. У такий спосіб формується АСУ буд</w:t>
      </w:r>
      <w:r w:rsidRPr="00167FB5">
        <w:rPr>
          <w:rFonts w:ascii="Times New Roman" w:hAnsi="Times New Roman"/>
          <w:sz w:val="28"/>
          <w:szCs w:val="28"/>
          <w:lang w:val="uk-UA"/>
        </w:rPr>
        <w:t>івлею</w:t>
      </w:r>
      <w:r w:rsidRPr="00167FB5">
        <w:rPr>
          <w:rFonts w:ascii="Times New Roman" w:hAnsi="Times New Roman"/>
          <w:sz w:val="28"/>
          <w:szCs w:val="28"/>
        </w:rPr>
        <w:t xml:space="preserve">. Всі слабкострумові системи контролю й керування поєднуються на базі </w:t>
      </w:r>
      <w:r w:rsidRPr="00167FB5">
        <w:rPr>
          <w:rFonts w:ascii="Times New Roman" w:hAnsi="Times New Roman"/>
          <w:sz w:val="28"/>
          <w:szCs w:val="28"/>
          <w:lang w:val="uk-UA"/>
        </w:rPr>
        <w:t>кабельної системи</w:t>
      </w:r>
      <w:r w:rsidRPr="00167FB5">
        <w:rPr>
          <w:rFonts w:ascii="Times New Roman" w:hAnsi="Times New Roman"/>
          <w:sz w:val="28"/>
          <w:szCs w:val="28"/>
        </w:rPr>
        <w:t xml:space="preserve"> </w:t>
      </w:r>
      <w:proofErr w:type="gramStart"/>
      <w:r w:rsidRPr="00167FB5">
        <w:rPr>
          <w:rFonts w:ascii="Times New Roman" w:hAnsi="Times New Roman"/>
          <w:sz w:val="28"/>
          <w:szCs w:val="28"/>
        </w:rPr>
        <w:t>у систему</w:t>
      </w:r>
      <w:proofErr w:type="gramEnd"/>
      <w:r w:rsidRPr="00167FB5">
        <w:rPr>
          <w:rFonts w:ascii="Times New Roman" w:hAnsi="Times New Roman"/>
          <w:sz w:val="28"/>
          <w:szCs w:val="28"/>
        </w:rPr>
        <w:t xml:space="preserve"> </w:t>
      </w:r>
      <w:r w:rsidRPr="00167FB5">
        <w:rPr>
          <w:rFonts w:ascii="Times New Roman" w:hAnsi="Times New Roman"/>
          <w:sz w:val="28"/>
          <w:szCs w:val="28"/>
          <w:lang w:val="uk-UA"/>
        </w:rPr>
        <w:t xml:space="preserve">контролю </w:t>
      </w:r>
      <w:r w:rsidRPr="00167FB5">
        <w:rPr>
          <w:rFonts w:ascii="Times New Roman" w:hAnsi="Times New Roman"/>
          <w:sz w:val="28"/>
          <w:szCs w:val="28"/>
        </w:rPr>
        <w:t xml:space="preserve">інженерного </w:t>
      </w:r>
      <w:r w:rsidRPr="00167FB5">
        <w:rPr>
          <w:rFonts w:ascii="Times New Roman" w:hAnsi="Times New Roman"/>
          <w:sz w:val="28"/>
          <w:szCs w:val="28"/>
          <w:lang w:val="uk-UA"/>
        </w:rPr>
        <w:t>у</w:t>
      </w:r>
      <w:r w:rsidRPr="00167FB5">
        <w:rPr>
          <w:rFonts w:ascii="Times New Roman" w:hAnsi="Times New Roman"/>
          <w:sz w:val="28"/>
          <w:szCs w:val="28"/>
        </w:rPr>
        <w:t>статкування буд</w:t>
      </w:r>
      <w:r w:rsidRPr="00167FB5">
        <w:rPr>
          <w:rFonts w:ascii="Times New Roman" w:hAnsi="Times New Roman"/>
          <w:sz w:val="28"/>
          <w:szCs w:val="28"/>
          <w:lang w:val="uk-UA"/>
        </w:rPr>
        <w:t>івлі</w:t>
      </w:r>
      <w:r w:rsidRPr="00167FB5">
        <w:rPr>
          <w:rFonts w:ascii="Times New Roman" w:hAnsi="Times New Roman"/>
          <w:sz w:val="28"/>
          <w:szCs w:val="28"/>
        </w:rPr>
        <w:t xml:space="preserve"> з єдиним центром моніторингу систем. </w:t>
      </w:r>
    </w:p>
    <w:p w14:paraId="626BF830"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rPr>
      </w:pPr>
      <w:r w:rsidRPr="00167FB5">
        <w:rPr>
          <w:rFonts w:ascii="Times New Roman" w:hAnsi="Times New Roman"/>
          <w:sz w:val="28"/>
          <w:szCs w:val="28"/>
        </w:rPr>
        <w:t>Основою функціонування центральної станції моніторингу й керування є програмне забезпечення (П</w:t>
      </w:r>
      <w:r w:rsidRPr="00167FB5">
        <w:rPr>
          <w:rFonts w:ascii="Times New Roman" w:hAnsi="Times New Roman"/>
          <w:sz w:val="28"/>
          <w:szCs w:val="28"/>
          <w:lang w:val="uk-UA"/>
        </w:rPr>
        <w:t>З</w:t>
      </w:r>
      <w:r w:rsidRPr="00167FB5">
        <w:rPr>
          <w:rFonts w:ascii="Times New Roman" w:hAnsi="Times New Roman"/>
          <w:sz w:val="28"/>
          <w:szCs w:val="28"/>
        </w:rPr>
        <w:t xml:space="preserve">) - пакет програмних засобів комплексів систем безпеки й життєзабезпечення. Цей програмний продукт забезпечує операторів зручним і зрозумілим графічним інтерфейсом, що дозволяє оперативно відслідковувати стан всіх систем </w:t>
      </w:r>
      <w:r w:rsidRPr="00167FB5">
        <w:rPr>
          <w:rFonts w:ascii="Times New Roman" w:hAnsi="Times New Roman"/>
          <w:sz w:val="28"/>
          <w:szCs w:val="28"/>
          <w:lang w:val="uk-UA"/>
        </w:rPr>
        <w:t>інтелектуальної будівлі та керувати</w:t>
      </w:r>
      <w:r w:rsidRPr="00167FB5">
        <w:rPr>
          <w:rFonts w:ascii="Times New Roman" w:hAnsi="Times New Roman"/>
          <w:sz w:val="28"/>
          <w:szCs w:val="28"/>
        </w:rPr>
        <w:t xml:space="preserve"> ними. </w:t>
      </w:r>
    </w:p>
    <w:p w14:paraId="631D34E2"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rPr>
      </w:pPr>
      <w:r w:rsidRPr="00167FB5">
        <w:rPr>
          <w:rFonts w:ascii="Times New Roman" w:hAnsi="Times New Roman"/>
          <w:sz w:val="28"/>
          <w:szCs w:val="28"/>
        </w:rPr>
        <w:t xml:space="preserve">Інтерфейс програмних модулів </w:t>
      </w:r>
      <w:r w:rsidRPr="00167FB5">
        <w:rPr>
          <w:rFonts w:ascii="Times New Roman" w:hAnsi="Times New Roman"/>
          <w:sz w:val="28"/>
          <w:szCs w:val="28"/>
          <w:lang w:val="uk-UA"/>
        </w:rPr>
        <w:t>інтелектуальної будівлі</w:t>
      </w:r>
      <w:r w:rsidRPr="00167FB5">
        <w:rPr>
          <w:rFonts w:ascii="Times New Roman" w:hAnsi="Times New Roman"/>
          <w:sz w:val="28"/>
          <w:szCs w:val="28"/>
        </w:rPr>
        <w:t xml:space="preserve"> подібний до інтерфейсу операційної системи Wіndows, що спрощує навчання й роботу з ним.</w:t>
      </w:r>
      <w:r w:rsidRPr="00167FB5">
        <w:rPr>
          <w:rFonts w:ascii="Times New Roman" w:hAnsi="Times New Roman"/>
          <w:sz w:val="28"/>
          <w:szCs w:val="28"/>
          <w:lang w:val="uk-UA"/>
        </w:rPr>
        <w:t xml:space="preserve"> </w:t>
      </w:r>
      <w:r w:rsidRPr="00167FB5">
        <w:rPr>
          <w:rFonts w:ascii="Times New Roman" w:hAnsi="Times New Roman"/>
          <w:sz w:val="28"/>
          <w:szCs w:val="28"/>
        </w:rPr>
        <w:t xml:space="preserve">Програмне середовище </w:t>
      </w:r>
      <w:r w:rsidRPr="00167FB5">
        <w:rPr>
          <w:rFonts w:ascii="Times New Roman" w:hAnsi="Times New Roman"/>
          <w:sz w:val="28"/>
          <w:szCs w:val="28"/>
          <w:lang w:val="uk-UA"/>
        </w:rPr>
        <w:t>інтелектуальної будівлі</w:t>
      </w:r>
      <w:r w:rsidRPr="00167FB5">
        <w:rPr>
          <w:rFonts w:ascii="Times New Roman" w:hAnsi="Times New Roman"/>
          <w:sz w:val="28"/>
          <w:szCs w:val="28"/>
        </w:rPr>
        <w:t xml:space="preserve"> забезпечує компоненти систем єдиною мовою спілкування. При обміні інформацією між ними повідомлення доставляються безпосередньо від джерела до адресата. Тому навіть при великій кількості одночасних подій не відбувається збоїв і затримок </w:t>
      </w:r>
      <w:r w:rsidRPr="00167FB5">
        <w:rPr>
          <w:rFonts w:ascii="Times New Roman" w:hAnsi="Times New Roman"/>
          <w:sz w:val="28"/>
          <w:szCs w:val="28"/>
          <w:lang w:val="uk-UA"/>
        </w:rPr>
        <w:t>у</w:t>
      </w:r>
      <w:r w:rsidRPr="00167FB5">
        <w:rPr>
          <w:rFonts w:ascii="Times New Roman" w:hAnsi="Times New Roman"/>
          <w:sz w:val="28"/>
          <w:szCs w:val="28"/>
        </w:rPr>
        <w:t xml:space="preserve"> передачі інформації. </w:t>
      </w:r>
    </w:p>
    <w:p w14:paraId="7282AE12"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rPr>
      </w:pPr>
      <w:proofErr w:type="gramStart"/>
      <w:r w:rsidRPr="00167FB5">
        <w:rPr>
          <w:rFonts w:ascii="Times New Roman" w:hAnsi="Times New Roman"/>
          <w:sz w:val="28"/>
          <w:szCs w:val="28"/>
        </w:rPr>
        <w:t>Як  сервер</w:t>
      </w:r>
      <w:proofErr w:type="gramEnd"/>
      <w:r w:rsidRPr="00167FB5">
        <w:rPr>
          <w:rFonts w:ascii="Times New Roman" w:hAnsi="Times New Roman"/>
          <w:sz w:val="28"/>
          <w:szCs w:val="28"/>
        </w:rPr>
        <w:t xml:space="preserve"> баз даних - головного сховища інформації - широко використ</w:t>
      </w:r>
      <w:r w:rsidRPr="00167FB5">
        <w:rPr>
          <w:rFonts w:ascii="Times New Roman" w:hAnsi="Times New Roman"/>
          <w:sz w:val="28"/>
          <w:szCs w:val="28"/>
          <w:lang w:val="uk-UA"/>
        </w:rPr>
        <w:t>овуються</w:t>
      </w:r>
      <w:r w:rsidRPr="00167FB5">
        <w:rPr>
          <w:rFonts w:ascii="Times New Roman" w:hAnsi="Times New Roman"/>
          <w:sz w:val="28"/>
          <w:szCs w:val="28"/>
        </w:rPr>
        <w:t xml:space="preserve"> сервери MS SQL і ІnterBase. Операційним середовищем для функціонування програмних пакетів </w:t>
      </w:r>
      <w:r w:rsidRPr="00167FB5">
        <w:rPr>
          <w:rFonts w:ascii="Times New Roman" w:hAnsi="Times New Roman"/>
          <w:sz w:val="28"/>
          <w:szCs w:val="28"/>
          <w:lang w:val="uk-UA"/>
        </w:rPr>
        <w:t>інтелектуальної будівлі</w:t>
      </w:r>
      <w:r w:rsidRPr="00167FB5">
        <w:rPr>
          <w:rFonts w:ascii="Times New Roman" w:hAnsi="Times New Roman"/>
          <w:sz w:val="28"/>
          <w:szCs w:val="28"/>
        </w:rPr>
        <w:t xml:space="preserve"> є операційні системи сімейства Wіndows (95, 98, NT, 2000 і інші). </w:t>
      </w:r>
    </w:p>
    <w:p w14:paraId="1A5CDEEE"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rPr>
      </w:pPr>
      <w:r w:rsidRPr="00167FB5">
        <w:rPr>
          <w:rFonts w:ascii="Times New Roman" w:hAnsi="Times New Roman"/>
          <w:sz w:val="28"/>
          <w:szCs w:val="28"/>
        </w:rPr>
        <w:lastRenderedPageBreak/>
        <w:t>Основна складність при проектуванні "інтелектуально</w:t>
      </w:r>
      <w:r w:rsidRPr="00167FB5">
        <w:rPr>
          <w:rFonts w:ascii="Times New Roman" w:hAnsi="Times New Roman"/>
          <w:sz w:val="28"/>
          <w:szCs w:val="28"/>
          <w:lang w:val="uk-UA"/>
        </w:rPr>
        <w:t>ї</w:t>
      </w:r>
      <w:r w:rsidRPr="00167FB5">
        <w:rPr>
          <w:rFonts w:ascii="Times New Roman" w:hAnsi="Times New Roman"/>
          <w:sz w:val="28"/>
          <w:szCs w:val="28"/>
        </w:rPr>
        <w:t xml:space="preserve"> буд</w:t>
      </w:r>
      <w:r w:rsidRPr="00167FB5">
        <w:rPr>
          <w:rFonts w:ascii="Times New Roman" w:hAnsi="Times New Roman"/>
          <w:sz w:val="28"/>
          <w:szCs w:val="28"/>
          <w:lang w:val="uk-UA"/>
        </w:rPr>
        <w:t>і</w:t>
      </w:r>
      <w:r w:rsidRPr="00167FB5">
        <w:rPr>
          <w:rFonts w:ascii="Times New Roman" w:hAnsi="Times New Roman"/>
          <w:sz w:val="28"/>
          <w:szCs w:val="28"/>
        </w:rPr>
        <w:t>вл</w:t>
      </w:r>
      <w:r w:rsidRPr="00167FB5">
        <w:rPr>
          <w:rFonts w:ascii="Times New Roman" w:hAnsi="Times New Roman"/>
          <w:sz w:val="28"/>
          <w:szCs w:val="28"/>
          <w:lang w:val="uk-UA"/>
        </w:rPr>
        <w:t>і</w:t>
      </w:r>
      <w:r w:rsidRPr="00167FB5">
        <w:rPr>
          <w:rFonts w:ascii="Times New Roman" w:hAnsi="Times New Roman"/>
          <w:sz w:val="28"/>
          <w:szCs w:val="28"/>
        </w:rPr>
        <w:t xml:space="preserve">" </w:t>
      </w:r>
      <w:r w:rsidRPr="00167FB5">
        <w:rPr>
          <w:rFonts w:ascii="Times New Roman" w:hAnsi="Times New Roman"/>
          <w:sz w:val="28"/>
          <w:szCs w:val="28"/>
          <w:lang w:val="uk-UA"/>
        </w:rPr>
        <w:t xml:space="preserve">- </w:t>
      </w:r>
      <w:r w:rsidRPr="00167FB5">
        <w:rPr>
          <w:rFonts w:ascii="Times New Roman" w:hAnsi="Times New Roman"/>
          <w:sz w:val="28"/>
          <w:szCs w:val="28"/>
        </w:rPr>
        <w:t xml:space="preserve">в об'єднанні окремих підсистем різних виробників у керований комплекс. Шляхом інтеграції інформації від експлуатованих підсистем - клімату-контролю, охоронно-пожежної сигналізації, відеоспостереження й контролю доступу, систем </w:t>
      </w:r>
      <w:r w:rsidRPr="00167FB5">
        <w:rPr>
          <w:rFonts w:ascii="Times New Roman" w:hAnsi="Times New Roman"/>
          <w:sz w:val="28"/>
          <w:szCs w:val="28"/>
          <w:lang w:val="uk-UA"/>
        </w:rPr>
        <w:t xml:space="preserve">опалення та </w:t>
      </w:r>
      <w:r w:rsidRPr="00167FB5">
        <w:rPr>
          <w:rFonts w:ascii="Times New Roman" w:hAnsi="Times New Roman"/>
          <w:sz w:val="28"/>
          <w:szCs w:val="28"/>
        </w:rPr>
        <w:t xml:space="preserve">водопостачання, електропостачання, </w:t>
      </w:r>
      <w:r w:rsidRPr="00167FB5">
        <w:rPr>
          <w:rFonts w:ascii="Times New Roman" w:hAnsi="Times New Roman"/>
          <w:sz w:val="28"/>
          <w:szCs w:val="28"/>
          <w:lang w:val="uk-UA"/>
        </w:rPr>
        <w:t>о</w:t>
      </w:r>
      <w:r w:rsidRPr="00167FB5">
        <w:rPr>
          <w:rFonts w:ascii="Times New Roman" w:hAnsi="Times New Roman"/>
          <w:sz w:val="28"/>
          <w:szCs w:val="28"/>
        </w:rPr>
        <w:t>світлення та ін. - з'являється можливість оперативно приймати вірні рішення й виконувати необхідні дії, пов'язані з експлуатацією будинки</w:t>
      </w:r>
    </w:p>
    <w:p w14:paraId="77E103A2"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rPr>
        <w:t xml:space="preserve">Важливою обставиною (з </w:t>
      </w:r>
      <w:proofErr w:type="gramStart"/>
      <w:r w:rsidRPr="00167FB5">
        <w:rPr>
          <w:rFonts w:ascii="Times New Roman" w:hAnsi="Times New Roman"/>
          <w:sz w:val="28"/>
          <w:szCs w:val="28"/>
        </w:rPr>
        <w:t>погляду  захисту</w:t>
      </w:r>
      <w:proofErr w:type="gramEnd"/>
      <w:r w:rsidRPr="00167FB5">
        <w:rPr>
          <w:rFonts w:ascii="Times New Roman" w:hAnsi="Times New Roman"/>
          <w:sz w:val="28"/>
          <w:szCs w:val="28"/>
        </w:rPr>
        <w:t xml:space="preserve"> інформації) є те, що програмні засоби </w:t>
      </w:r>
      <w:r w:rsidRPr="00167FB5">
        <w:rPr>
          <w:rFonts w:ascii="Times New Roman" w:hAnsi="Times New Roman"/>
          <w:sz w:val="28"/>
          <w:szCs w:val="28"/>
          <w:lang w:val="uk-UA"/>
        </w:rPr>
        <w:t>інтелектуальної будівлі</w:t>
      </w:r>
      <w:r w:rsidRPr="00167FB5">
        <w:rPr>
          <w:rFonts w:ascii="Times New Roman" w:hAnsi="Times New Roman"/>
          <w:sz w:val="28"/>
          <w:szCs w:val="28"/>
        </w:rPr>
        <w:t xml:space="preserve"> мають систему розмежування доступу, що дозволяє задавати різні права на здійснення функцій моніторингу й керування різним операторам систем. У пам'яті системи зберігаються протоколи подій, </w:t>
      </w:r>
      <w:r w:rsidRPr="00167FB5">
        <w:rPr>
          <w:rFonts w:ascii="Times New Roman" w:hAnsi="Times New Roman"/>
          <w:sz w:val="28"/>
          <w:szCs w:val="28"/>
          <w:lang w:val="uk-UA"/>
        </w:rPr>
        <w:t xml:space="preserve">які відбулися </w:t>
      </w:r>
      <w:r w:rsidRPr="00167FB5">
        <w:rPr>
          <w:rFonts w:ascii="Times New Roman" w:hAnsi="Times New Roman"/>
          <w:sz w:val="28"/>
          <w:szCs w:val="28"/>
        </w:rPr>
        <w:t>в системі, і дій операторів.</w:t>
      </w:r>
    </w:p>
    <w:p w14:paraId="0E556061" w14:textId="77777777" w:rsidR="00CF1C46" w:rsidRPr="00167FB5" w:rsidRDefault="00CF1C46" w:rsidP="00CF1C46">
      <w:pPr>
        <w:pStyle w:val="text"/>
        <w:spacing w:before="0" w:beforeAutospacing="0" w:after="0" w:afterAutospacing="0" w:line="360" w:lineRule="auto"/>
        <w:ind w:firstLine="539"/>
        <w:jc w:val="both"/>
        <w:rPr>
          <w:rFonts w:ascii="Times New Roman" w:hAnsi="Times New Roman"/>
          <w:sz w:val="28"/>
          <w:szCs w:val="28"/>
          <w:lang w:val="uk-UA"/>
        </w:rPr>
      </w:pPr>
      <w:r w:rsidRPr="00167FB5">
        <w:rPr>
          <w:rFonts w:ascii="Times New Roman" w:hAnsi="Times New Roman"/>
          <w:sz w:val="28"/>
          <w:szCs w:val="28"/>
          <w:lang w:val="uk-UA"/>
        </w:rPr>
        <w:t>Інформаційні технології забезпечують зв`язок між усіма системами моніторингу, контролю та керування будівлею – концепції «інтелектуальної будівлі»:</w:t>
      </w:r>
    </w:p>
    <w:p w14:paraId="7C5F2CE5" w14:textId="77777777" w:rsidR="00CF1C46" w:rsidRPr="00167FB5" w:rsidRDefault="00CF1C46" w:rsidP="00CF1C46">
      <w:pPr>
        <w:pStyle w:val="text"/>
        <w:spacing w:before="0" w:beforeAutospacing="0" w:after="0" w:afterAutospacing="0" w:line="360" w:lineRule="auto"/>
        <w:ind w:firstLine="539"/>
        <w:jc w:val="both"/>
        <w:rPr>
          <w:rFonts w:ascii="Times New Roman" w:hAnsi="Times New Roman"/>
          <w:sz w:val="28"/>
          <w:szCs w:val="28"/>
          <w:lang w:val="uk-UA"/>
        </w:rPr>
      </w:pPr>
      <w:r w:rsidRPr="00167FB5">
        <w:rPr>
          <w:rFonts w:ascii="Times New Roman" w:hAnsi="Times New Roman"/>
          <w:sz w:val="28"/>
          <w:szCs w:val="28"/>
          <w:lang w:val="uk-UA"/>
        </w:rPr>
        <w:t xml:space="preserve">Моніторинг: Централізоване керування й диспетчеризація; оповіщення й сигналізація. Дистанційне керування й доступ до інженерних систем будівлі з робочого місця оператора. Автоматизоване керування інженерними системами по заздалегідь установленій програмі. Дистанційний зв'язок з відповідальним персоналом. </w:t>
      </w:r>
    </w:p>
    <w:p w14:paraId="6A4A4E37" w14:textId="77777777" w:rsidR="00CF1C46" w:rsidRPr="00167FB5" w:rsidRDefault="00CF1C46" w:rsidP="00CF1C46">
      <w:pPr>
        <w:pStyle w:val="text"/>
        <w:spacing w:before="0" w:beforeAutospacing="0" w:after="0" w:afterAutospacing="0" w:line="360" w:lineRule="auto"/>
        <w:ind w:firstLine="539"/>
        <w:jc w:val="both"/>
        <w:rPr>
          <w:rFonts w:ascii="Times New Roman" w:hAnsi="Times New Roman"/>
          <w:sz w:val="28"/>
          <w:szCs w:val="28"/>
          <w:lang w:val="uk-UA"/>
        </w:rPr>
      </w:pPr>
      <w:r w:rsidRPr="00167FB5">
        <w:rPr>
          <w:rFonts w:ascii="Times New Roman" w:hAnsi="Times New Roman"/>
          <w:sz w:val="28"/>
          <w:szCs w:val="28"/>
          <w:lang w:val="uk-UA"/>
        </w:rPr>
        <w:t>Безпека: Охоронно-пожежна сигналізація. Контроль доступу. Відеоспостереження. Контроль інженерних мереж, захист інформації. Моніторинг аварійних ситуацій. Забезпечення взаємодії інженерних систем з пожежною автоматикою. При пожежі включаються системи вентиляції. Відеоспостереження - дозволяє спостерігати за вхідними дверима й периметром будівлі й відслідковувати будь-які порушення.</w:t>
      </w:r>
    </w:p>
    <w:p w14:paraId="3FA78C17" w14:textId="77777777" w:rsidR="00CF1C46" w:rsidRPr="00167FB5" w:rsidRDefault="00CF1C46" w:rsidP="00CF1C46">
      <w:pPr>
        <w:pStyle w:val="text"/>
        <w:spacing w:before="0" w:beforeAutospacing="0" w:after="0" w:afterAutospacing="0" w:line="360" w:lineRule="auto"/>
        <w:ind w:firstLine="539"/>
        <w:jc w:val="both"/>
        <w:rPr>
          <w:rFonts w:ascii="Times New Roman" w:hAnsi="Times New Roman"/>
          <w:sz w:val="28"/>
          <w:szCs w:val="28"/>
          <w:lang w:val="uk-UA"/>
        </w:rPr>
      </w:pPr>
      <w:r w:rsidRPr="00167FB5">
        <w:rPr>
          <w:rFonts w:ascii="Times New Roman" w:hAnsi="Times New Roman"/>
          <w:sz w:val="28"/>
          <w:szCs w:val="28"/>
          <w:lang w:val="uk-UA"/>
        </w:rPr>
        <w:t xml:space="preserve">Життєзабезпечення: керування системами опалення, водопостачання, освітлення, керування електроприводами, контроль, керування ліфтами, облік споживання ресурсів, системи електроживлення. </w:t>
      </w:r>
    </w:p>
    <w:p w14:paraId="19B62EB7" w14:textId="77777777" w:rsidR="00CF1C46" w:rsidRPr="00167FB5" w:rsidRDefault="00CF1C46" w:rsidP="00CF1C46">
      <w:pPr>
        <w:pStyle w:val="text"/>
        <w:spacing w:line="360" w:lineRule="auto"/>
        <w:ind w:firstLine="539"/>
        <w:jc w:val="both"/>
        <w:rPr>
          <w:rFonts w:ascii="Times New Roman" w:hAnsi="Times New Roman"/>
          <w:sz w:val="28"/>
          <w:szCs w:val="28"/>
          <w:lang w:val="uk-UA"/>
        </w:rPr>
      </w:pPr>
      <w:r w:rsidRPr="00167FB5">
        <w:rPr>
          <w:rFonts w:ascii="Times New Roman" w:hAnsi="Times New Roman"/>
          <w:sz w:val="28"/>
          <w:szCs w:val="28"/>
          <w:lang w:val="uk-UA"/>
        </w:rPr>
        <w:lastRenderedPageBreak/>
        <w:t>Телекомунікації: телебачення й зв'язок (телебачення, телефон, інтернет), конференц-зв'язок.</w:t>
      </w:r>
    </w:p>
    <w:p w14:paraId="7D2AEC95" w14:textId="77777777" w:rsidR="00CF1C46" w:rsidRPr="00167FB5" w:rsidRDefault="00CF1C46" w:rsidP="00CF1C46">
      <w:pPr>
        <w:pStyle w:val="a3"/>
        <w:tabs>
          <w:tab w:val="left" w:pos="7920"/>
          <w:tab w:val="left" w:pos="8280"/>
        </w:tabs>
        <w:spacing w:line="360" w:lineRule="auto"/>
        <w:ind w:firstLine="540"/>
        <w:jc w:val="center"/>
        <w:rPr>
          <w:b/>
          <w:caps/>
          <w:szCs w:val="28"/>
        </w:rPr>
      </w:pPr>
    </w:p>
    <w:p w14:paraId="72C3029E" w14:textId="77777777" w:rsidR="00CF1C46" w:rsidRPr="00167FB5" w:rsidRDefault="00CF1C46" w:rsidP="00CF1C46">
      <w:pPr>
        <w:pStyle w:val="text"/>
        <w:numPr>
          <w:ilvl w:val="1"/>
          <w:numId w:val="19"/>
        </w:numPr>
        <w:spacing w:before="0" w:beforeAutospacing="0" w:after="0" w:afterAutospacing="0" w:line="360" w:lineRule="auto"/>
        <w:ind w:firstLine="540"/>
        <w:jc w:val="center"/>
        <w:rPr>
          <w:rFonts w:ascii="Times New Roman" w:hAnsi="Times New Roman"/>
          <w:b/>
          <w:sz w:val="28"/>
          <w:szCs w:val="28"/>
          <w:lang w:val="uk-UA"/>
        </w:rPr>
      </w:pPr>
      <w:r w:rsidRPr="00167FB5">
        <w:rPr>
          <w:rFonts w:ascii="Times New Roman" w:hAnsi="Times New Roman"/>
          <w:b/>
          <w:sz w:val="28"/>
          <w:szCs w:val="28"/>
          <w:lang w:val="uk-UA"/>
        </w:rPr>
        <w:t>Комунікаційні протоколи для АСУ будівлі</w:t>
      </w:r>
    </w:p>
    <w:p w14:paraId="3E485638" w14:textId="77777777" w:rsidR="00CF1C46" w:rsidRPr="00167FB5" w:rsidRDefault="00CF1C46" w:rsidP="00CF1C46">
      <w:pPr>
        <w:pStyle w:val="text"/>
        <w:spacing w:before="0" w:beforeAutospacing="0" w:after="0" w:afterAutospacing="0" w:line="360" w:lineRule="auto"/>
        <w:ind w:left="2124" w:firstLine="540"/>
        <w:jc w:val="both"/>
        <w:rPr>
          <w:rFonts w:ascii="Times New Roman" w:hAnsi="Times New Roman"/>
          <w:b/>
          <w:sz w:val="28"/>
          <w:szCs w:val="28"/>
          <w:lang w:val="uk-UA"/>
        </w:rPr>
      </w:pPr>
    </w:p>
    <w:p w14:paraId="78206EB1"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t>Окремі спеціалізовані системи (або комплекс однотипних систем) будуються у вигляді самостійних мереж розподіленого керування, що мають свої принципи побудови й мережеві стандарти (LonWorks, BACnet, EІ і інші).  Для керування системами опалення, вентиляції й кoндиціoнувaння використовують LonWorks, для керування системами освітлення - мережі стандарту EІ</w:t>
      </w:r>
      <w:r w:rsidRPr="00167FB5">
        <w:rPr>
          <w:rFonts w:ascii="Times New Roman" w:hAnsi="Times New Roman"/>
          <w:sz w:val="28"/>
          <w:szCs w:val="28"/>
          <w:lang w:val="en-US"/>
        </w:rPr>
        <w:t>B</w:t>
      </w:r>
      <w:r w:rsidRPr="00167FB5">
        <w:rPr>
          <w:rFonts w:ascii="Times New Roman" w:hAnsi="Times New Roman"/>
          <w:sz w:val="28"/>
          <w:szCs w:val="28"/>
          <w:lang w:val="uk-UA"/>
        </w:rPr>
        <w:t xml:space="preserve"> і т.д. Ці мережеві протоколи дозволяють поєднувати устаткування різних виробників у комплекс систем інтелектуальної будівлі. Контролери верхнього рівня підключаються до локальної мережі Ethernet по протоколу TCP/ІP, забезпечуючи можливість створення практично будь-якої конфігурації АСУ будівлі. </w:t>
      </w:r>
    </w:p>
    <w:p w14:paraId="0F438007"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rPr>
      </w:pPr>
      <w:r w:rsidRPr="00167FB5">
        <w:rPr>
          <w:rFonts w:ascii="Times New Roman" w:hAnsi="Times New Roman"/>
          <w:sz w:val="28"/>
          <w:szCs w:val="28"/>
          <w:lang w:val="uk-UA"/>
        </w:rPr>
        <w:t xml:space="preserve">Кожна система інтелектуальної будівлі має закінчену самодостатню архітектуру, і в цьому змісті вона є незалежною від роботи всього комплексу в цілому. </w:t>
      </w:r>
      <w:r w:rsidRPr="00167FB5">
        <w:rPr>
          <w:rFonts w:ascii="Times New Roman" w:hAnsi="Times New Roman"/>
          <w:sz w:val="28"/>
          <w:szCs w:val="28"/>
        </w:rPr>
        <w:t xml:space="preserve">Всі системи комплексів безпеки, життєзабезпечення, інформатизації можуть працювати автономно або в мережі. </w:t>
      </w:r>
      <w:r w:rsidRPr="00167FB5">
        <w:rPr>
          <w:rFonts w:ascii="Times New Roman" w:hAnsi="Times New Roman"/>
          <w:sz w:val="28"/>
          <w:szCs w:val="28"/>
          <w:lang w:val="uk-UA"/>
        </w:rPr>
        <w:t>С</w:t>
      </w:r>
      <w:r w:rsidRPr="00167FB5">
        <w:rPr>
          <w:rFonts w:ascii="Times New Roman" w:hAnsi="Times New Roman"/>
          <w:sz w:val="28"/>
          <w:szCs w:val="28"/>
        </w:rPr>
        <w:t>истем</w:t>
      </w:r>
      <w:r w:rsidRPr="00167FB5">
        <w:rPr>
          <w:rFonts w:ascii="Times New Roman" w:hAnsi="Times New Roman"/>
          <w:sz w:val="28"/>
          <w:szCs w:val="28"/>
          <w:lang w:val="uk-UA"/>
        </w:rPr>
        <w:t xml:space="preserve">а інтелектуальної будівлі в даному проекті </w:t>
      </w:r>
      <w:r w:rsidRPr="00167FB5">
        <w:rPr>
          <w:rFonts w:ascii="Times New Roman" w:hAnsi="Times New Roman"/>
          <w:sz w:val="28"/>
          <w:szCs w:val="28"/>
        </w:rPr>
        <w:t>має мереж</w:t>
      </w:r>
      <w:r w:rsidRPr="00167FB5">
        <w:rPr>
          <w:rFonts w:ascii="Times New Roman" w:hAnsi="Times New Roman"/>
          <w:sz w:val="28"/>
          <w:szCs w:val="28"/>
          <w:lang w:val="uk-UA"/>
        </w:rPr>
        <w:t>еве</w:t>
      </w:r>
      <w:r w:rsidRPr="00167FB5">
        <w:rPr>
          <w:rFonts w:ascii="Times New Roman" w:hAnsi="Times New Roman"/>
          <w:sz w:val="28"/>
          <w:szCs w:val="28"/>
        </w:rPr>
        <w:t xml:space="preserve"> рішення (з відповідною архітектурою), коли </w:t>
      </w:r>
      <w:r w:rsidRPr="00167FB5">
        <w:rPr>
          <w:rFonts w:ascii="Times New Roman" w:hAnsi="Times New Roman"/>
          <w:sz w:val="28"/>
          <w:szCs w:val="28"/>
          <w:lang w:val="uk-UA"/>
        </w:rPr>
        <w:t>у</w:t>
      </w:r>
      <w:r w:rsidRPr="00167FB5">
        <w:rPr>
          <w:rFonts w:ascii="Times New Roman" w:hAnsi="Times New Roman"/>
          <w:sz w:val="28"/>
          <w:szCs w:val="28"/>
        </w:rPr>
        <w:t>статкування системи являє собою не розрізнені елементи, а ланки (вузли) єдиної мережі, по якій виробляється обмін інформацією між ними. При цьому усередині цих мереж обмін здійсню</w:t>
      </w:r>
      <w:r w:rsidRPr="00167FB5">
        <w:rPr>
          <w:rFonts w:ascii="Times New Roman" w:hAnsi="Times New Roman"/>
          <w:sz w:val="28"/>
          <w:szCs w:val="28"/>
          <w:lang w:val="uk-UA"/>
        </w:rPr>
        <w:t>ється</w:t>
      </w:r>
      <w:r w:rsidRPr="00167FB5">
        <w:rPr>
          <w:rFonts w:ascii="Times New Roman" w:hAnsi="Times New Roman"/>
          <w:sz w:val="28"/>
          <w:szCs w:val="28"/>
        </w:rPr>
        <w:t xml:space="preserve"> по своїх спеціалізованих протоколах. Перетворення протоколів, необхідне для забезпечення сумісності систем, здійснюється в серверах </w:t>
      </w:r>
      <w:r w:rsidRPr="00167FB5">
        <w:rPr>
          <w:rFonts w:ascii="Times New Roman" w:hAnsi="Times New Roman"/>
          <w:sz w:val="28"/>
          <w:szCs w:val="28"/>
          <w:lang w:val="uk-UA"/>
        </w:rPr>
        <w:t>в</w:t>
      </w:r>
      <w:r w:rsidRPr="00167FB5">
        <w:rPr>
          <w:rFonts w:ascii="Times New Roman" w:hAnsi="Times New Roman"/>
          <w:sz w:val="28"/>
          <w:szCs w:val="28"/>
        </w:rPr>
        <w:t>ведення/</w:t>
      </w:r>
      <w:r w:rsidRPr="00167FB5">
        <w:rPr>
          <w:rFonts w:ascii="Times New Roman" w:hAnsi="Times New Roman"/>
          <w:sz w:val="28"/>
          <w:szCs w:val="28"/>
          <w:lang w:val="uk-UA"/>
        </w:rPr>
        <w:t>виведення</w:t>
      </w:r>
      <w:r w:rsidRPr="00167FB5">
        <w:rPr>
          <w:rFonts w:ascii="Times New Roman" w:hAnsi="Times New Roman"/>
          <w:sz w:val="28"/>
          <w:szCs w:val="28"/>
        </w:rPr>
        <w:t xml:space="preserve"> (перетворювачах інтерфейсу). </w:t>
      </w:r>
    </w:p>
    <w:p w14:paraId="2B934C9C"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t xml:space="preserve">З метою передачі інформації про стан інженерних систем та одержанні керуючих команд використовується середовище передачі інформації - польова шина (fieldbus). Всі польові шини характеризуються розподіленою архітектурою. Топологія, протоколи передачі даних, фізичне середовище </w:t>
      </w:r>
      <w:r w:rsidRPr="00167FB5">
        <w:rPr>
          <w:rFonts w:ascii="Times New Roman" w:hAnsi="Times New Roman"/>
          <w:sz w:val="28"/>
          <w:szCs w:val="28"/>
          <w:lang w:val="uk-UA"/>
        </w:rPr>
        <w:lastRenderedPageBreak/>
        <w:t>передачі інформації відрізняються в реалізаціях різних виробників. Ці технічні принципи закладаються на етапі розроблення інтерфейсу залежно від завдань, для яких створюється система. У ході створення міжнародних стандартів для інтелектуального будинку (ISO 16484) як польова шина були рекомендовані стандарти - EIB, LON й BACnet.</w:t>
      </w:r>
    </w:p>
    <w:p w14:paraId="4CEEBBC3"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t>Стандартні комунікаційні протоколи, такі як BACnetTM, EIB/KNX, LONMARK® і т.ін., і стандартні інтерфейси типу OPC (OLE для контролю технологічних процесів) забезпечують погоджений обмін інформацією між пристроями, програмами й системами різних виробників [20]. Комунікаційні стандарти є необхідною попередньою умовою для ефективної й недорогої інтеграції підсистем від різних постачальників.</w:t>
      </w:r>
    </w:p>
    <w:p w14:paraId="7DA5FF6D"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t xml:space="preserve">Стійкий і надійний зв'язок - одна з умов системної інтеграції. Для того щоб успішно реалізувати ефективну інтеграцію, протоколи й функції повинні бути детально описані. </w:t>
      </w:r>
    </w:p>
    <w:p w14:paraId="644505C3"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t>Звичайні області застосування АСУ в будівлі: повітря, вода, освітлення, опалення, охолодження, вентиляція, розподіл енергії, охорона й безпека, холодильники, внутрішній транспорт і допоміжні системи.</w:t>
      </w:r>
    </w:p>
    <w:p w14:paraId="46FAEBC5"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t>Інтеграція відіграє ключову роль у зниженні експлуатаційних витрат і дозволяє розглядати обслуговування адміністративної будівлі як єдиний процес.</w:t>
      </w:r>
    </w:p>
    <w:p w14:paraId="2333CDEB"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t>Обробка як простих, так і складних структур даних, необхідних для поточної роботи, а саме:</w:t>
      </w:r>
    </w:p>
    <w:p w14:paraId="156F72B0"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t>- обмін даними між пристроями;</w:t>
      </w:r>
    </w:p>
    <w:p w14:paraId="6F8F73E5"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t>- моніторинг і керування вводом, виводом, настроюванням, аварійною сигналізацією;</w:t>
      </w:r>
    </w:p>
    <w:p w14:paraId="6D5E0D9A"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t>- планування в часі;</w:t>
      </w:r>
    </w:p>
    <w:p w14:paraId="4C3CBF10"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t>- угруповування/перегрупування в режимі on-line;</w:t>
      </w:r>
    </w:p>
    <w:p w14:paraId="517A94DD"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t>- відстеження напрямку зміни даних /ведення архіву;</w:t>
      </w:r>
    </w:p>
    <w:p w14:paraId="66ADCA22"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t>- резервне копіювання/відновлення.</w:t>
      </w:r>
    </w:p>
    <w:p w14:paraId="3430711D" w14:textId="77777777" w:rsidR="00CF1C46" w:rsidRPr="00893D0E"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lastRenderedPageBreak/>
        <w:t xml:space="preserve">Передбачаємо наявність служб для старту системи, роботи в мережі й резервному копіюванні/відновлення, можливість незалежної роботи з різними типами ліній зв'язку, відповідно до сучасних мережних стандартів і кабельних </w:t>
      </w:r>
      <w:r w:rsidRPr="00893D0E">
        <w:rPr>
          <w:rFonts w:ascii="Times New Roman" w:hAnsi="Times New Roman"/>
          <w:sz w:val="28"/>
          <w:szCs w:val="28"/>
          <w:lang w:val="uk-UA"/>
        </w:rPr>
        <w:t>систем, використовуваними в IT&amp;CT.</w:t>
      </w:r>
    </w:p>
    <w:p w14:paraId="41703B8E" w14:textId="77777777" w:rsidR="00CF1C46" w:rsidRPr="00893D0E"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893D0E">
        <w:rPr>
          <w:rFonts w:ascii="Times New Roman" w:hAnsi="Times New Roman"/>
          <w:sz w:val="28"/>
          <w:szCs w:val="28"/>
          <w:lang w:val="uk-UA"/>
        </w:rPr>
        <w:t>Для обміну інформацією між устаткуванням використовуються такі протоколи:</w:t>
      </w:r>
    </w:p>
    <w:p w14:paraId="09A97E25" w14:textId="77777777" w:rsidR="00CF1C46" w:rsidRPr="00893D0E"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893D0E">
        <w:rPr>
          <w:rStyle w:val="af4"/>
          <w:rFonts w:ascii="Times New Roman" w:hAnsi="Times New Roman"/>
          <w:b w:val="0"/>
          <w:bCs w:val="0"/>
          <w:sz w:val="28"/>
          <w:szCs w:val="28"/>
          <w:lang w:val="uk-UA"/>
        </w:rPr>
        <w:t xml:space="preserve">1. European Installation Bus (Європейська інсталяційна шина - EIB) була створена європейськими компаніями </w:t>
      </w:r>
      <w:r w:rsidRPr="00893D0E">
        <w:rPr>
          <w:rFonts w:ascii="Times New Roman" w:hAnsi="Times New Roman"/>
          <w:sz w:val="28"/>
          <w:szCs w:val="28"/>
          <w:lang w:val="uk-UA"/>
        </w:rPr>
        <w:t>[6]</w:t>
      </w:r>
      <w:r w:rsidRPr="00893D0E">
        <w:rPr>
          <w:rStyle w:val="af4"/>
          <w:rFonts w:ascii="Times New Roman" w:hAnsi="Times New Roman"/>
          <w:b w:val="0"/>
          <w:bCs w:val="0"/>
          <w:sz w:val="28"/>
          <w:szCs w:val="28"/>
          <w:lang w:val="uk-UA"/>
        </w:rPr>
        <w:t>.</w:t>
      </w:r>
      <w:r w:rsidRPr="00893D0E">
        <w:rPr>
          <w:rFonts w:ascii="Times New Roman" w:hAnsi="Times New Roman"/>
          <w:sz w:val="28"/>
          <w:szCs w:val="28"/>
          <w:lang w:val="uk-UA"/>
        </w:rPr>
        <w:t xml:space="preserve"> Вузли мережі поєднуються в лінії, зони й області. Лінії відокремлюються одна від одної за допомогою комутаційної прибудови. Кожна з 15 можливих областей, у свою чергу, розгалуджується на виході на 15 ліній. Кожна лінія може містити 256 пристроїв. Тобто максимально можлива кількість пристроїв, підімкнених в одному проекті, становить 57 600. Класичне з'єднання пристроїв відбувається за допомогою двохпровідної лінії. Швидкість обміну інформацією - 9 600 біт/с, максимальна довжина кабелю (без регенерації сигналу) не повинна перевищувати </w:t>
      </w:r>
      <w:smartTag w:uri="urn:schemas-microsoft-com:office:smarttags" w:element="metricconverter">
        <w:smartTagPr>
          <w:attr w:name="ProductID" w:val="1000 м"/>
        </w:smartTagPr>
        <w:r w:rsidRPr="00893D0E">
          <w:rPr>
            <w:rFonts w:ascii="Times New Roman" w:hAnsi="Times New Roman"/>
            <w:sz w:val="28"/>
            <w:szCs w:val="28"/>
            <w:lang w:val="uk-UA"/>
          </w:rPr>
          <w:t>1000 м</w:t>
        </w:r>
      </w:smartTag>
      <w:r w:rsidRPr="00893D0E">
        <w:rPr>
          <w:rFonts w:ascii="Times New Roman" w:hAnsi="Times New Roman"/>
          <w:sz w:val="28"/>
          <w:szCs w:val="28"/>
          <w:lang w:val="uk-UA"/>
        </w:rPr>
        <w:t xml:space="preserve">, причому максимальна відстань між двома вузлами повинна бути не більше </w:t>
      </w:r>
      <w:smartTag w:uri="urn:schemas-microsoft-com:office:smarttags" w:element="metricconverter">
        <w:smartTagPr>
          <w:attr w:name="ProductID" w:val="700 м"/>
        </w:smartTagPr>
        <w:r w:rsidRPr="00893D0E">
          <w:rPr>
            <w:rFonts w:ascii="Times New Roman" w:hAnsi="Times New Roman"/>
            <w:sz w:val="28"/>
            <w:szCs w:val="28"/>
            <w:lang w:val="uk-UA"/>
          </w:rPr>
          <w:t>700 м</w:t>
        </w:r>
      </w:smartTag>
      <w:r w:rsidRPr="00893D0E">
        <w:rPr>
          <w:rFonts w:ascii="Times New Roman" w:hAnsi="Times New Roman"/>
          <w:sz w:val="28"/>
          <w:szCs w:val="28"/>
          <w:lang w:val="uk-UA"/>
        </w:rPr>
        <w:t>. Основний тип кабелю має марку J-Y(ST) 2 x 2 x 0,8 і відповідає DIN VDE 0815. Доступ до середовища передачі забезпечується протоколом CSMA/CA (множинний доступ з контролем несучої й запобіганням колізій).</w:t>
      </w:r>
    </w:p>
    <w:p w14:paraId="465916D3"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t xml:space="preserve">Обмін інформацією відбувається за допомогою інформаційних кадрів (телеграм). Один інформаційний кадр містить контрольне поле, поле адреси, 1-16 байтів даних, а також 1 байт захисту інформації. У мережі EIB адресатами можуть бути окремі пристрої, групи пристроїв або всі пристрої одночасно. </w:t>
      </w:r>
    </w:p>
    <w:p w14:paraId="62CD7E22"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t xml:space="preserve">Одна з причин успіху EIB полягає в концепції інструментального програмного забезпечення ETS (EIB Tool Software). Була прийнята жорстка умова, що розробкою програмного забезпечення повинна займатися одна організація. Інакше кожна компанія почне створювати свої програми для своїх пристроїв, які в підсумку виявляться несумісними, і кінцевий інсталятор не </w:t>
      </w:r>
      <w:r w:rsidRPr="00167FB5">
        <w:rPr>
          <w:rFonts w:ascii="Times New Roman" w:hAnsi="Times New Roman"/>
          <w:sz w:val="28"/>
          <w:szCs w:val="28"/>
          <w:lang w:val="uk-UA"/>
        </w:rPr>
        <w:lastRenderedPageBreak/>
        <w:t>зможе об'єднати в одному проекті приклади різних виробників, або йому будуть потрібні навички роботи з усіма цими програмами.</w:t>
      </w:r>
    </w:p>
    <w:p w14:paraId="006CC442" w14:textId="77777777" w:rsidR="00CF1C46" w:rsidRPr="00893D0E"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t>У системі EІ</w:t>
      </w:r>
      <w:r w:rsidRPr="00167FB5">
        <w:rPr>
          <w:rFonts w:ascii="Times New Roman" w:hAnsi="Times New Roman"/>
          <w:sz w:val="28"/>
          <w:szCs w:val="28"/>
          <w:lang w:val="en-US"/>
        </w:rPr>
        <w:t>B</w:t>
      </w:r>
      <w:r w:rsidRPr="00167FB5">
        <w:rPr>
          <w:rFonts w:ascii="Times New Roman" w:hAnsi="Times New Roman"/>
          <w:sz w:val="28"/>
          <w:szCs w:val="28"/>
          <w:lang w:val="uk-UA"/>
        </w:rPr>
        <w:t xml:space="preserve"> пристрої зв'язуються один з одним безпосередньо або обмінюються інформацією із загального каналу - шині EІ</w:t>
      </w:r>
      <w:r w:rsidRPr="00167FB5">
        <w:rPr>
          <w:rFonts w:ascii="Times New Roman" w:hAnsi="Times New Roman"/>
          <w:sz w:val="28"/>
          <w:szCs w:val="28"/>
          <w:lang w:val="en-US"/>
        </w:rPr>
        <w:t>B</w:t>
      </w:r>
      <w:r w:rsidRPr="00167FB5">
        <w:rPr>
          <w:rFonts w:ascii="Times New Roman" w:hAnsi="Times New Roman"/>
          <w:sz w:val="28"/>
          <w:szCs w:val="28"/>
          <w:lang w:val="uk-UA"/>
        </w:rPr>
        <w:t xml:space="preserve"> відповідно до  протоколу шини (рисунок 5.1) [36]. Компоненти здійснюють передачу від джерела (сенсора) до приймача (активатора) послідовно, асинхронно (з </w:t>
      </w:r>
      <w:r w:rsidRPr="00893D0E">
        <w:rPr>
          <w:rFonts w:ascii="Times New Roman" w:hAnsi="Times New Roman"/>
          <w:sz w:val="28"/>
          <w:szCs w:val="28"/>
          <w:lang w:val="uk-UA"/>
        </w:rPr>
        <w:t>керуванням по подіях), а конфлікти вирішуються через пріоритети повідомлень. Протокол EІ</w:t>
      </w:r>
      <w:r w:rsidRPr="00893D0E">
        <w:rPr>
          <w:rFonts w:ascii="Times New Roman" w:hAnsi="Times New Roman"/>
          <w:sz w:val="28"/>
          <w:szCs w:val="28"/>
          <w:lang w:val="en-US"/>
        </w:rPr>
        <w:t>B</w:t>
      </w:r>
      <w:r w:rsidRPr="00893D0E">
        <w:rPr>
          <w:rFonts w:ascii="Times New Roman" w:hAnsi="Times New Roman"/>
          <w:sz w:val="28"/>
          <w:szCs w:val="28"/>
          <w:lang w:val="uk-UA"/>
        </w:rPr>
        <w:t xml:space="preserve"> передбачає сумісність із іншими системами.</w:t>
      </w:r>
    </w:p>
    <w:p w14:paraId="67B1CCA6" w14:textId="77777777" w:rsidR="00CF1C46" w:rsidRPr="00893D0E" w:rsidRDefault="00CF1C46" w:rsidP="00CF1C46">
      <w:pPr>
        <w:pStyle w:val="af0"/>
        <w:spacing w:line="360" w:lineRule="auto"/>
        <w:ind w:firstLine="540"/>
        <w:jc w:val="both"/>
        <w:rPr>
          <w:rFonts w:ascii="Times New Roman" w:hAnsi="Times New Roman" w:cs="Times New Roman"/>
          <w:sz w:val="28"/>
          <w:szCs w:val="28"/>
          <w:lang w:val="uk-UA"/>
        </w:rPr>
      </w:pPr>
      <w:r w:rsidRPr="00893D0E">
        <w:rPr>
          <w:rFonts w:ascii="Times New Roman" w:hAnsi="Times New Roman" w:cs="Times New Roman"/>
          <w:sz w:val="28"/>
          <w:szCs w:val="28"/>
          <w:lang w:val="uk-UA"/>
        </w:rPr>
        <w:t>2. BACnet (Building Automation and Control Networks - мережі автоматизації й керування будинками) розроблювався</w:t>
      </w:r>
      <w:r w:rsidRPr="00893D0E">
        <w:rPr>
          <w:rFonts w:ascii="Times New Roman" w:hAnsi="Times New Roman" w:cs="Times New Roman"/>
          <w:lang w:val="uk-UA"/>
        </w:rPr>
        <w:t xml:space="preserve"> </w:t>
      </w:r>
      <w:r w:rsidRPr="00893D0E">
        <w:rPr>
          <w:rFonts w:ascii="Times New Roman" w:hAnsi="Times New Roman" w:cs="Times New Roman"/>
          <w:sz w:val="28"/>
          <w:szCs w:val="28"/>
          <w:lang w:val="uk-UA"/>
        </w:rPr>
        <w:t>Американським суспільством інженерів по опаленню, охолодженню та кондиціюванню (ASHRAE)  [7].</w:t>
      </w:r>
    </w:p>
    <w:p w14:paraId="2B04F0BF" w14:textId="77777777" w:rsidR="00CF1C46" w:rsidRPr="00893D0E" w:rsidRDefault="00CF1C46" w:rsidP="00CF1C46">
      <w:pPr>
        <w:pStyle w:val="af0"/>
        <w:spacing w:line="360" w:lineRule="auto"/>
        <w:ind w:firstLine="540"/>
        <w:jc w:val="both"/>
        <w:rPr>
          <w:rFonts w:ascii="Times New Roman" w:hAnsi="Times New Roman" w:cs="Times New Roman"/>
          <w:sz w:val="28"/>
          <w:szCs w:val="28"/>
          <w:lang w:val="uk-UA"/>
        </w:rPr>
      </w:pPr>
      <w:r w:rsidRPr="00893D0E">
        <w:rPr>
          <w:rFonts w:ascii="Times New Roman" w:hAnsi="Times New Roman" w:cs="Times New Roman"/>
          <w:sz w:val="28"/>
          <w:szCs w:val="28"/>
          <w:lang w:val="uk-UA"/>
        </w:rPr>
        <w:t>BACnet являє собою спеціалізований протокол передачі даних для автоматизації будівлі і керуючих мереж. Його головний пріоритет зосереджений на рівні прикладного завдання.</w:t>
      </w:r>
    </w:p>
    <w:p w14:paraId="779498AA" w14:textId="77777777" w:rsidR="00CF1C46" w:rsidRPr="00893D0E"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p>
    <w:p w14:paraId="1AB1A453" w14:textId="3AA42B6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noProof/>
          <w:sz w:val="28"/>
          <w:szCs w:val="28"/>
          <w:lang w:val="uk-UA"/>
        </w:rPr>
        <w:lastRenderedPageBreak/>
        <w:drawing>
          <wp:inline distT="0" distB="0" distL="0" distR="0" wp14:anchorId="3FEE866B" wp14:editId="5774E5E3">
            <wp:extent cx="5934075" cy="480060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934075" cy="4800600"/>
                    </a:xfrm>
                    <a:prstGeom prst="rect">
                      <a:avLst/>
                    </a:prstGeom>
                    <a:noFill/>
                    <a:ln>
                      <a:noFill/>
                    </a:ln>
                  </pic:spPr>
                </pic:pic>
              </a:graphicData>
            </a:graphic>
          </wp:inline>
        </w:drawing>
      </w:r>
    </w:p>
    <w:p w14:paraId="2BF9D3A7" w14:textId="77777777" w:rsidR="00CF1C46" w:rsidRPr="00167FB5" w:rsidRDefault="00CF1C46" w:rsidP="00CF1C46">
      <w:pPr>
        <w:pStyle w:val="text"/>
        <w:spacing w:line="360" w:lineRule="auto"/>
        <w:ind w:firstLine="540"/>
        <w:jc w:val="center"/>
        <w:rPr>
          <w:rFonts w:ascii="Times New Roman" w:hAnsi="Times New Roman"/>
          <w:sz w:val="28"/>
          <w:szCs w:val="28"/>
          <w:lang w:val="uk-UA"/>
        </w:rPr>
      </w:pPr>
      <w:r w:rsidRPr="00167FB5">
        <w:rPr>
          <w:rFonts w:ascii="Times New Roman" w:hAnsi="Times New Roman"/>
          <w:sz w:val="28"/>
          <w:szCs w:val="28"/>
          <w:lang w:val="uk-UA"/>
        </w:rPr>
        <w:t>Рисунок 5.1 - Обмін інформації пристроїв через шину EIB</w:t>
      </w:r>
    </w:p>
    <w:p w14:paraId="2A397CCB" w14:textId="77777777" w:rsidR="00CF1C46" w:rsidRPr="00167FB5" w:rsidRDefault="00CF1C46" w:rsidP="00CF1C46">
      <w:pPr>
        <w:pStyle w:val="a7"/>
        <w:spacing w:line="360" w:lineRule="auto"/>
        <w:ind w:firstLine="540"/>
        <w:rPr>
          <w:lang w:val="uk-UA"/>
        </w:rPr>
      </w:pPr>
      <w:r w:rsidRPr="00167FB5">
        <w:rPr>
          <w:lang w:val="uk-UA"/>
        </w:rPr>
        <w:t>Протоколом BACnet регламентуються:</w:t>
      </w:r>
    </w:p>
    <w:p w14:paraId="7A754A64" w14:textId="77777777" w:rsidR="00CF1C46" w:rsidRPr="00167FB5" w:rsidRDefault="00CF1C46" w:rsidP="00CF1C46">
      <w:pPr>
        <w:pStyle w:val="a7"/>
        <w:numPr>
          <w:ilvl w:val="0"/>
          <w:numId w:val="20"/>
        </w:numPr>
        <w:spacing w:line="360" w:lineRule="auto"/>
        <w:ind w:firstLine="540"/>
        <w:rPr>
          <w:lang w:val="uk-UA"/>
        </w:rPr>
      </w:pPr>
      <w:r w:rsidRPr="00167FB5">
        <w:rPr>
          <w:lang w:val="uk-UA"/>
        </w:rPr>
        <w:t>параметри електричних сигналів;</w:t>
      </w:r>
    </w:p>
    <w:p w14:paraId="00B3C595" w14:textId="77777777" w:rsidR="00CF1C46" w:rsidRPr="00167FB5" w:rsidRDefault="00CF1C46" w:rsidP="00CF1C46">
      <w:pPr>
        <w:pStyle w:val="a7"/>
        <w:numPr>
          <w:ilvl w:val="0"/>
          <w:numId w:val="20"/>
        </w:numPr>
        <w:spacing w:line="360" w:lineRule="auto"/>
        <w:ind w:firstLine="540"/>
        <w:rPr>
          <w:lang w:val="uk-UA"/>
        </w:rPr>
      </w:pPr>
      <w:r w:rsidRPr="00167FB5">
        <w:rPr>
          <w:lang w:val="uk-UA"/>
        </w:rPr>
        <w:t>система адресації;</w:t>
      </w:r>
    </w:p>
    <w:p w14:paraId="0BAFA44C" w14:textId="77777777" w:rsidR="00CF1C46" w:rsidRPr="00167FB5" w:rsidRDefault="00CF1C46" w:rsidP="00CF1C46">
      <w:pPr>
        <w:pStyle w:val="a7"/>
        <w:numPr>
          <w:ilvl w:val="0"/>
          <w:numId w:val="20"/>
        </w:numPr>
        <w:spacing w:line="360" w:lineRule="auto"/>
        <w:ind w:firstLine="540"/>
        <w:rPr>
          <w:lang w:val="uk-UA"/>
        </w:rPr>
      </w:pPr>
      <w:r w:rsidRPr="00167FB5">
        <w:rPr>
          <w:lang w:val="uk-UA"/>
        </w:rPr>
        <w:t>способи мережного доступу (Master-Slave, Peer-to-Peer);</w:t>
      </w:r>
    </w:p>
    <w:p w14:paraId="6C3EAFCE" w14:textId="77777777" w:rsidR="00CF1C46" w:rsidRPr="00167FB5" w:rsidRDefault="00CF1C46" w:rsidP="00CF1C46">
      <w:pPr>
        <w:pStyle w:val="a7"/>
        <w:numPr>
          <w:ilvl w:val="0"/>
          <w:numId w:val="20"/>
        </w:numPr>
        <w:spacing w:line="360" w:lineRule="auto"/>
        <w:ind w:firstLine="540"/>
        <w:rPr>
          <w:lang w:val="uk-UA"/>
        </w:rPr>
      </w:pPr>
      <w:r w:rsidRPr="00167FB5">
        <w:rPr>
          <w:lang w:val="uk-UA"/>
        </w:rPr>
        <w:t>процедури перевірки помилок;</w:t>
      </w:r>
    </w:p>
    <w:p w14:paraId="3BEB6005" w14:textId="77777777" w:rsidR="00CF1C46" w:rsidRPr="00167FB5" w:rsidRDefault="00CF1C46" w:rsidP="00CF1C46">
      <w:pPr>
        <w:pStyle w:val="a7"/>
        <w:numPr>
          <w:ilvl w:val="0"/>
          <w:numId w:val="20"/>
        </w:numPr>
        <w:spacing w:line="360" w:lineRule="auto"/>
        <w:ind w:firstLine="540"/>
        <w:rPr>
          <w:lang w:val="uk-UA"/>
        </w:rPr>
      </w:pPr>
      <w:r w:rsidRPr="00167FB5">
        <w:rPr>
          <w:lang w:val="uk-UA"/>
        </w:rPr>
        <w:t>процедури керування потоком (Flow control);</w:t>
      </w:r>
    </w:p>
    <w:p w14:paraId="4FCF6A85" w14:textId="77777777" w:rsidR="00CF1C46" w:rsidRPr="00167FB5" w:rsidRDefault="00CF1C46" w:rsidP="00CF1C46">
      <w:pPr>
        <w:pStyle w:val="a7"/>
        <w:numPr>
          <w:ilvl w:val="0"/>
          <w:numId w:val="20"/>
        </w:numPr>
        <w:spacing w:line="360" w:lineRule="auto"/>
        <w:ind w:firstLine="540"/>
        <w:rPr>
          <w:lang w:val="uk-UA"/>
        </w:rPr>
      </w:pPr>
      <w:r w:rsidRPr="00167FB5">
        <w:rPr>
          <w:lang w:val="uk-UA"/>
        </w:rPr>
        <w:t>послідовність повідомлень, система сегментації, наявність контрольних точок;</w:t>
      </w:r>
    </w:p>
    <w:p w14:paraId="63364DD3" w14:textId="77777777" w:rsidR="00CF1C46" w:rsidRPr="00167FB5" w:rsidRDefault="00CF1C46" w:rsidP="00CF1C46">
      <w:pPr>
        <w:pStyle w:val="a7"/>
        <w:numPr>
          <w:ilvl w:val="0"/>
          <w:numId w:val="20"/>
        </w:numPr>
        <w:spacing w:line="360" w:lineRule="auto"/>
        <w:ind w:firstLine="540"/>
        <w:rPr>
          <w:lang w:val="uk-UA"/>
        </w:rPr>
      </w:pPr>
      <w:r w:rsidRPr="00167FB5">
        <w:rPr>
          <w:lang w:val="uk-UA"/>
        </w:rPr>
        <w:t>формат подання (упакування, кодування);</w:t>
      </w:r>
    </w:p>
    <w:p w14:paraId="35548BDE" w14:textId="77777777" w:rsidR="00CF1C46" w:rsidRPr="00167FB5" w:rsidRDefault="00CF1C46" w:rsidP="00CF1C46">
      <w:pPr>
        <w:pStyle w:val="a7"/>
        <w:numPr>
          <w:ilvl w:val="0"/>
          <w:numId w:val="20"/>
        </w:numPr>
        <w:spacing w:line="360" w:lineRule="auto"/>
        <w:ind w:firstLine="540"/>
        <w:rPr>
          <w:lang w:val="uk-UA"/>
        </w:rPr>
      </w:pPr>
      <w:r w:rsidRPr="00167FB5">
        <w:rPr>
          <w:lang w:val="uk-UA"/>
        </w:rPr>
        <w:t>формат повідомлень.</w:t>
      </w:r>
    </w:p>
    <w:p w14:paraId="078692ED" w14:textId="77777777" w:rsidR="00CF1C46" w:rsidRPr="00167FB5" w:rsidRDefault="00CF1C46" w:rsidP="00CF1C46">
      <w:pPr>
        <w:pStyle w:val="text"/>
        <w:spacing w:before="0" w:beforeAutospacing="0" w:after="0" w:afterAutospacing="0" w:line="360" w:lineRule="auto"/>
        <w:ind w:firstLine="540"/>
        <w:jc w:val="both"/>
        <w:rPr>
          <w:rFonts w:ascii="Times New Roman" w:hAnsi="Times New Roman"/>
          <w:sz w:val="28"/>
          <w:szCs w:val="28"/>
          <w:lang w:val="uk-UA"/>
        </w:rPr>
      </w:pPr>
      <w:r w:rsidRPr="00167FB5">
        <w:rPr>
          <w:rFonts w:ascii="Times New Roman" w:hAnsi="Times New Roman"/>
          <w:sz w:val="28"/>
          <w:szCs w:val="28"/>
          <w:lang w:val="uk-UA"/>
        </w:rPr>
        <w:t xml:space="preserve">Кожен об'єкт у мережі BACnet характеризується набором властивостей, які описують його поводження або керують його роботою. Будь-який пристрій </w:t>
      </w:r>
      <w:r w:rsidRPr="00167FB5">
        <w:rPr>
          <w:rFonts w:ascii="Times New Roman" w:hAnsi="Times New Roman"/>
          <w:sz w:val="28"/>
          <w:szCs w:val="28"/>
          <w:lang w:val="uk-UA"/>
        </w:rPr>
        <w:lastRenderedPageBreak/>
        <w:t>у мережі BACnet описується у вигляді набору стандартних об'єктів, причому кількість однакових об'єктів, що становлять пристрій, не обмежена.</w:t>
      </w:r>
    </w:p>
    <w:p w14:paraId="50BF4851"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3. LonWorks ("Локальна операційна мережа") найбільш перспективна технологія нового покоління.</w:t>
      </w:r>
    </w:p>
    <w:p w14:paraId="55462A6F" w14:textId="77777777" w:rsidR="00CF1C46" w:rsidRPr="00167FB5" w:rsidRDefault="00CF1C46" w:rsidP="00CF1C46">
      <w:pPr>
        <w:spacing w:line="360" w:lineRule="auto"/>
        <w:ind w:firstLine="540"/>
        <w:jc w:val="both"/>
        <w:rPr>
          <w:sz w:val="28"/>
          <w:szCs w:val="28"/>
          <w:lang w:val="uk-UA"/>
        </w:rPr>
      </w:pPr>
      <w:r w:rsidRPr="00167FB5">
        <w:rPr>
          <w:sz w:val="28"/>
          <w:szCs w:val="28"/>
          <w:lang w:val="uk-UA"/>
        </w:rPr>
        <w:t>Одна з причин успіху LonWorks - мереж - технологія потужної й простої у використанні програмувальної архітектури керування мережею, в основі кожного з вузлів якої знаходиться мікрочіп мережного процесора Neuron. Такий підхід дозволяє легко й швидко адаптувати систему до реальних потреб й досягти максимальної швидкості у розробленні й комерційному впровадженні мереж керування на основі цього стандарту. LonWorks забезпечує просту й ефективну інтеграцію різних систем. Другою ключовою перевагою LonWorks є відкрита архітектура, що гарантує сумісність устаткування різних виробників, у т.ч. з EIB, BACnet і т.ін. Сьогодні технології LonWorks дозволяють істотно скоротити тривалість розробки й впровадження проекту, а також істотно знизити витрати  на етапах інсталяції й інтеграції системи, і, що найважливіше, - експлуатаційні витрати на утримання будівлі й обслуговування самої системи.</w:t>
      </w:r>
    </w:p>
    <w:p w14:paraId="7FD6CA73" w14:textId="77777777" w:rsidR="00CF1C46" w:rsidRPr="00435E2A" w:rsidRDefault="00CF1C46" w:rsidP="00CF1C46">
      <w:pPr>
        <w:spacing w:line="360" w:lineRule="auto"/>
        <w:ind w:firstLine="540"/>
        <w:jc w:val="both"/>
        <w:rPr>
          <w:sz w:val="28"/>
          <w:szCs w:val="28"/>
          <w:lang w:val="uk-UA"/>
        </w:rPr>
      </w:pPr>
      <w:r w:rsidRPr="00435E2A">
        <w:rPr>
          <w:sz w:val="28"/>
          <w:szCs w:val="28"/>
          <w:lang w:val="uk-UA"/>
        </w:rPr>
        <w:t xml:space="preserve">4. X10 – поширений стандарт в галузі домашнього моніторингу та контролю [8]. Він визначає метод і протокол передачі керуючих сигналів-команд («ввімкнути», «вимкнути», «світліше», «темніше» й т.ін.) по силових електропроводах на електронні модулі, до яких підімкнені керовані електропобутові й освітлювальні прилади. Всього в мережу X10 може бути об`єднано до 256 груп пристроїв з різними адресами. Під даними в протоколі X10 розуміють керуючі сигнали й команди, за допомогою яких будівля стає «думаючою». В одну мережу X10 можна пов'язати не більше 256 пристроїв, кожен з яких має власну адресу. </w:t>
      </w:r>
    </w:p>
    <w:p w14:paraId="6E218DB8" w14:textId="77777777" w:rsidR="00CF1C46" w:rsidRPr="00435E2A" w:rsidRDefault="00CF1C46" w:rsidP="00CF1C46">
      <w:pPr>
        <w:pStyle w:val="af0"/>
        <w:spacing w:line="360" w:lineRule="auto"/>
        <w:ind w:right="400" w:firstLine="540"/>
        <w:jc w:val="both"/>
        <w:rPr>
          <w:rFonts w:ascii="Times New Roman" w:hAnsi="Times New Roman" w:cs="Times New Roman"/>
          <w:sz w:val="28"/>
          <w:szCs w:val="28"/>
          <w:lang w:val="uk-UA"/>
        </w:rPr>
      </w:pPr>
      <w:r w:rsidRPr="00435E2A">
        <w:rPr>
          <w:rFonts w:ascii="Times New Roman" w:hAnsi="Times New Roman" w:cs="Times New Roman"/>
          <w:bCs/>
          <w:sz w:val="28"/>
          <w:szCs w:val="28"/>
          <w:lang w:val="uk-UA"/>
        </w:rPr>
        <w:t>5. Керування</w:t>
      </w:r>
      <w:r w:rsidRPr="00435E2A">
        <w:rPr>
          <w:rFonts w:ascii="Times New Roman" w:hAnsi="Times New Roman" w:cs="Times New Roman"/>
          <w:sz w:val="28"/>
          <w:szCs w:val="28"/>
          <w:lang w:val="uk-UA"/>
        </w:rPr>
        <w:t xml:space="preserve"> будівлею на базі ПК по мережах Ethernet особливо зручно, оскільки всі необхідні для автоматизації будівлі системи підімкнені безпосередньо до системи введеня-виведення від Beckhoff. Через Ethernet всі розподілені по будівлі станції введеня-виведення об'єднані в одну мережу разом із </w:t>
      </w:r>
      <w:r w:rsidRPr="00435E2A">
        <w:rPr>
          <w:rFonts w:ascii="Times New Roman" w:hAnsi="Times New Roman" w:cs="Times New Roman"/>
          <w:sz w:val="28"/>
          <w:szCs w:val="28"/>
          <w:lang w:val="uk-UA"/>
        </w:rPr>
        <w:lastRenderedPageBreak/>
        <w:t>центром керування [9]. Як центральний сервер будинку виступає промисловий ПК фірми Beckhoff типу C5102 з ОС Windows XP. Диспетчерським центром автоматизаціі будівлі є програмний продукт TwinCAT. У залежності від застосованого обладнання й додатку можна використовувати операційні системи Windows XP, Windows CE, а також нову розробку Windows XP Media Center Edition. Користувачеві надаються програмні блоки, які виконують основні функції, які зустрічаються під час автоматизації будівлі. Завдяки відкритим інтерфейсам приєднуються різні програми для здійснення зв'язку між центральним сервером, керуючими станціями й датчиками-виконавчими механізмами по Ethernet-мережі. Самі функції керування реалізуються на задньому плані або у відповідності з персональною конфігурацією користувача. Розподілені в будівлі станції для введення-виведення, приймання-видавання сигналів оснащені Ethernet-контролерами. Через спеціальні модулі зв'язку здійснюється прив'язка до Ethernet-мережі підсистем нижнього рівня, таких як RS232/485, DALI, EIB або LON. Крім комфорту й зручного керування об'єднана у мережу будівля знижує експлуатаційні витрати шляхом оптимізації витрат енергії, а також здійснює безпеку.</w:t>
      </w:r>
    </w:p>
    <w:p w14:paraId="1846B412" w14:textId="77777777" w:rsidR="00CF1C46" w:rsidRPr="00435E2A" w:rsidRDefault="00CF1C46" w:rsidP="00CF1C46">
      <w:pPr>
        <w:spacing w:line="360" w:lineRule="auto"/>
        <w:ind w:firstLine="540"/>
        <w:jc w:val="both"/>
        <w:rPr>
          <w:sz w:val="28"/>
          <w:szCs w:val="28"/>
          <w:lang w:val="uk-UA"/>
        </w:rPr>
      </w:pPr>
      <w:r w:rsidRPr="00435E2A">
        <w:rPr>
          <w:sz w:val="28"/>
          <w:szCs w:val="28"/>
          <w:lang w:val="uk-UA"/>
        </w:rPr>
        <w:t>Таким чином, ряд стандартів систем автоматизації будинків дозволяє задіяти кабельну систему будівлі на різних рівнях керування й навіть використати її в якості єдиного фізичного середовища передачі інформації.</w:t>
      </w:r>
    </w:p>
    <w:p w14:paraId="6B76E37D" w14:textId="77777777" w:rsidR="00CF1C46" w:rsidRPr="00435E2A" w:rsidRDefault="00CF1C46" w:rsidP="00CF1C46">
      <w:pPr>
        <w:spacing w:line="360" w:lineRule="auto"/>
        <w:ind w:firstLine="540"/>
        <w:jc w:val="both"/>
        <w:rPr>
          <w:sz w:val="28"/>
          <w:szCs w:val="28"/>
          <w:lang w:val="uk-UA"/>
        </w:rPr>
      </w:pPr>
      <w:r w:rsidRPr="00435E2A">
        <w:rPr>
          <w:sz w:val="28"/>
          <w:szCs w:val="28"/>
          <w:lang w:val="uk-UA"/>
        </w:rPr>
        <w:t>Вимоги до сучасних локальних мереж ростуть постійно, тому стандарти самих структурованих кабельних систем також розвиваються. Стандарти проектування кабельної системи визначають середовище передачі, параметри ліній та каналу. Стандарти забезпечують сумісність і взаємозамінність устаткування різних виробників, тривалу експлуатацію кабельної системи. Кабельні стандарти створюють гнучкі й системи, які легко модернізуються.</w:t>
      </w:r>
    </w:p>
    <w:p w14:paraId="4B022127" w14:textId="77777777" w:rsidR="00CF1C46" w:rsidRPr="00435E2A" w:rsidRDefault="00CF1C46" w:rsidP="00CF1C46">
      <w:pPr>
        <w:pStyle w:val="11"/>
        <w:suppressAutoHyphens/>
        <w:spacing w:line="360" w:lineRule="auto"/>
        <w:ind w:left="0" w:firstLine="540"/>
        <w:rPr>
          <w:sz w:val="28"/>
          <w:lang w:val="uk-UA"/>
        </w:rPr>
      </w:pPr>
    </w:p>
    <w:p w14:paraId="2BBEC0FE" w14:textId="77777777" w:rsidR="00CF1C46" w:rsidRPr="00435E2A" w:rsidRDefault="00CF1C46" w:rsidP="00CF1C46">
      <w:pPr>
        <w:autoSpaceDE w:val="0"/>
        <w:autoSpaceDN w:val="0"/>
        <w:adjustRightInd w:val="0"/>
        <w:spacing w:line="360" w:lineRule="auto"/>
        <w:ind w:firstLine="540"/>
        <w:jc w:val="both"/>
        <w:rPr>
          <w:sz w:val="28"/>
          <w:lang w:val="uk-UA"/>
        </w:rPr>
      </w:pPr>
    </w:p>
    <w:p w14:paraId="19886F92" w14:textId="13081B21" w:rsidR="00CF1C46" w:rsidRPr="00435E2A" w:rsidRDefault="00CF1C46" w:rsidP="00CF1C46">
      <w:pPr>
        <w:rPr>
          <w:lang w:val="uk-UA"/>
        </w:rPr>
      </w:pPr>
    </w:p>
    <w:p w14:paraId="39057092" w14:textId="20BC51A1" w:rsidR="00CF1C46" w:rsidRPr="00435E2A" w:rsidRDefault="00CF1C46" w:rsidP="00CF1C46">
      <w:pPr>
        <w:rPr>
          <w:lang w:val="uk-UA"/>
        </w:rPr>
      </w:pPr>
    </w:p>
    <w:p w14:paraId="739456FD" w14:textId="1CDA2F62" w:rsidR="00CF1C46" w:rsidRPr="00435E2A" w:rsidRDefault="00CF1C46" w:rsidP="00CF1C46">
      <w:pPr>
        <w:rPr>
          <w:lang w:val="uk-UA"/>
        </w:rPr>
      </w:pPr>
    </w:p>
    <w:p w14:paraId="38DBEF2B" w14:textId="77777777" w:rsidR="00CF1C46" w:rsidRPr="00435E2A" w:rsidRDefault="00CF1C46" w:rsidP="00CF1C46">
      <w:pPr>
        <w:spacing w:line="360" w:lineRule="auto"/>
        <w:ind w:left="-284" w:firstLine="567"/>
        <w:jc w:val="center"/>
        <w:rPr>
          <w:sz w:val="28"/>
          <w:szCs w:val="28"/>
        </w:rPr>
      </w:pPr>
      <w:r w:rsidRPr="00435E2A">
        <w:rPr>
          <w:sz w:val="28"/>
          <w:szCs w:val="28"/>
          <w:lang w:val="uk-UA"/>
        </w:rPr>
        <w:lastRenderedPageBreak/>
        <w:t xml:space="preserve">  5</w:t>
      </w:r>
      <w:r w:rsidRPr="00435E2A">
        <w:rPr>
          <w:sz w:val="28"/>
          <w:szCs w:val="28"/>
        </w:rPr>
        <w:t xml:space="preserve"> РОЗРОБКА СТАРТАП ПРОЕКТУ</w:t>
      </w:r>
    </w:p>
    <w:p w14:paraId="68730488" w14:textId="77777777" w:rsidR="00CF1C46" w:rsidRPr="00893D0E" w:rsidRDefault="00CF1C46" w:rsidP="00CF1C46">
      <w:pPr>
        <w:pStyle w:val="1"/>
        <w:tabs>
          <w:tab w:val="left" w:pos="1160"/>
        </w:tabs>
        <w:spacing w:before="227" w:line="360" w:lineRule="auto"/>
        <w:ind w:left="-284" w:firstLine="567"/>
        <w:jc w:val="both"/>
        <w:rPr>
          <w:rFonts w:ascii="Times New Roman" w:hAnsi="Times New Roman"/>
          <w:sz w:val="28"/>
          <w:szCs w:val="28"/>
        </w:rPr>
      </w:pPr>
      <w:r w:rsidRPr="00893D0E">
        <w:rPr>
          <w:rFonts w:ascii="Times New Roman" w:hAnsi="Times New Roman"/>
          <w:sz w:val="28"/>
          <w:szCs w:val="28"/>
          <w:lang w:val="uk-UA"/>
        </w:rPr>
        <w:t>5</w:t>
      </w:r>
      <w:r w:rsidRPr="00893D0E">
        <w:rPr>
          <w:rFonts w:ascii="Times New Roman" w:hAnsi="Times New Roman"/>
          <w:sz w:val="28"/>
          <w:szCs w:val="28"/>
        </w:rPr>
        <w:t>.1 Опис ідеї</w:t>
      </w:r>
      <w:r w:rsidRPr="00893D0E">
        <w:rPr>
          <w:rFonts w:ascii="Times New Roman" w:hAnsi="Times New Roman"/>
          <w:spacing w:val="-3"/>
          <w:sz w:val="28"/>
          <w:szCs w:val="28"/>
        </w:rPr>
        <w:t xml:space="preserve"> </w:t>
      </w:r>
      <w:r w:rsidRPr="00893D0E">
        <w:rPr>
          <w:rFonts w:ascii="Times New Roman" w:hAnsi="Times New Roman"/>
          <w:sz w:val="28"/>
          <w:szCs w:val="28"/>
        </w:rPr>
        <w:t>проекту</w:t>
      </w:r>
    </w:p>
    <w:p w14:paraId="1F81D34A" w14:textId="77777777" w:rsidR="00CF1C46" w:rsidRPr="00435E2A" w:rsidRDefault="00CF1C46" w:rsidP="00CF1C46">
      <w:pPr>
        <w:spacing w:line="360" w:lineRule="auto"/>
        <w:ind w:right="-104" w:firstLine="540"/>
        <w:jc w:val="both"/>
        <w:rPr>
          <w:color w:val="000000"/>
          <w:sz w:val="28"/>
          <w:szCs w:val="28"/>
          <w:lang w:val="uk-UA"/>
        </w:rPr>
      </w:pPr>
      <w:r w:rsidRPr="00435E2A">
        <w:rPr>
          <w:sz w:val="28"/>
          <w:szCs w:val="28"/>
        </w:rPr>
        <w:t xml:space="preserve">       </w:t>
      </w:r>
      <w:r w:rsidRPr="00435E2A">
        <w:rPr>
          <w:color w:val="000000"/>
          <w:sz w:val="28"/>
          <w:szCs w:val="28"/>
          <w:lang w:val="uk-UA"/>
        </w:rPr>
        <w:t>Вимірювання кількості теплової енергії, що постачається й споживається в системах теплопостачання виконується на вузлах моніторингу. Вузол моніторингу - це комплект приладів і пристроїв, що забезпечує моніторинг та контроль теплової енергії, маси (об`єму) теплоносія, а також контроль та реєстрацію його параметрів. До складу комплекту приладів вузла моніторингу та контролю входять вимірювальні перетворювачі, теплолічильники, датчики, пристрій керування - контролер та  пристрій зв'язку.</w:t>
      </w:r>
    </w:p>
    <w:p w14:paraId="5293775A" w14:textId="77777777" w:rsidR="00CF1C46" w:rsidRPr="00435E2A" w:rsidRDefault="00CF1C46" w:rsidP="00CF1C46">
      <w:pPr>
        <w:spacing w:line="360" w:lineRule="auto"/>
        <w:ind w:right="-104" w:firstLine="540"/>
        <w:jc w:val="both"/>
        <w:rPr>
          <w:color w:val="000000"/>
          <w:sz w:val="28"/>
          <w:szCs w:val="28"/>
          <w:lang w:val="uk-UA"/>
        </w:rPr>
      </w:pPr>
      <w:r w:rsidRPr="00435E2A">
        <w:rPr>
          <w:color w:val="000000"/>
          <w:sz w:val="28"/>
          <w:szCs w:val="28"/>
          <w:lang w:val="uk-UA"/>
        </w:rPr>
        <w:t>Прилади моніторингу та контролю- це прилади, які виконують одну або кілька функцій: вимірювання, нагромадження, зберігання, відображення інформації про кількість теплової енергії, маси (об`єму), температури, тиску теплоносія й часу роботи приладу.</w:t>
      </w:r>
    </w:p>
    <w:p w14:paraId="7E569DBF" w14:textId="77777777" w:rsidR="00CF1C46" w:rsidRPr="00435E2A" w:rsidRDefault="00CF1C46" w:rsidP="00CF1C46">
      <w:pPr>
        <w:tabs>
          <w:tab w:val="left" w:pos="600"/>
        </w:tabs>
        <w:suppressAutoHyphens/>
        <w:spacing w:line="360" w:lineRule="auto"/>
        <w:ind w:right="-104" w:firstLine="540"/>
        <w:jc w:val="both"/>
        <w:rPr>
          <w:sz w:val="28"/>
          <w:szCs w:val="28"/>
          <w:lang w:val="uk-UA"/>
        </w:rPr>
      </w:pPr>
      <w:r w:rsidRPr="00435E2A">
        <w:rPr>
          <w:sz w:val="28"/>
          <w:szCs w:val="28"/>
        </w:rPr>
        <w:t xml:space="preserve">Існує багато типів контролерів опалення. Є контролери, яким можна задати режим денних і нічних (знижених) температур у будинку (RVT-06), </w:t>
      </w:r>
      <w:r w:rsidRPr="00435E2A">
        <w:rPr>
          <w:sz w:val="28"/>
          <w:szCs w:val="28"/>
          <w:lang w:val="uk-UA"/>
        </w:rPr>
        <w:t>є</w:t>
      </w:r>
      <w:r w:rsidRPr="00435E2A">
        <w:rPr>
          <w:sz w:val="28"/>
          <w:szCs w:val="28"/>
        </w:rPr>
        <w:t xml:space="preserve"> контролери, що </w:t>
      </w:r>
      <w:r w:rsidRPr="00435E2A">
        <w:rPr>
          <w:sz w:val="28"/>
          <w:szCs w:val="28"/>
          <w:lang w:val="uk-UA"/>
        </w:rPr>
        <w:t>керу</w:t>
      </w:r>
      <w:r w:rsidRPr="00435E2A">
        <w:rPr>
          <w:sz w:val="28"/>
          <w:szCs w:val="28"/>
        </w:rPr>
        <w:t>ють гарячим водопостачанням будинку (С</w:t>
      </w:r>
      <w:r w:rsidRPr="00435E2A">
        <w:rPr>
          <w:sz w:val="28"/>
          <w:szCs w:val="28"/>
          <w:lang w:val="uk-UA"/>
        </w:rPr>
        <w:t>табіл</w:t>
      </w:r>
      <w:r w:rsidRPr="00435E2A">
        <w:rPr>
          <w:sz w:val="28"/>
          <w:szCs w:val="28"/>
        </w:rPr>
        <w:t>). Контролер "Восьминіг" призначений для забезпечення комфортного й економічного режиму опалення приміщень.</w:t>
      </w:r>
      <w:r w:rsidRPr="00435E2A">
        <w:rPr>
          <w:sz w:val="28"/>
          <w:szCs w:val="28"/>
          <w:lang w:val="uk-UA"/>
        </w:rPr>
        <w:t xml:space="preserve"> Термоконтроллер «</w:t>
      </w:r>
      <w:r w:rsidRPr="00435E2A">
        <w:rPr>
          <w:color w:val="221F1F"/>
          <w:sz w:val="28"/>
          <w:szCs w:val="28"/>
          <w:shd w:val="clear" w:color="auto" w:fill="FFFFFF"/>
        </w:rPr>
        <w:t>Orvibo</w:t>
      </w:r>
      <w:r w:rsidRPr="00435E2A">
        <w:rPr>
          <w:color w:val="221F1F"/>
          <w:sz w:val="28"/>
          <w:szCs w:val="28"/>
          <w:shd w:val="clear" w:color="auto" w:fill="FFFFFF"/>
          <w:lang w:val="uk-UA"/>
        </w:rPr>
        <w:t xml:space="preserve"> </w:t>
      </w:r>
      <w:r w:rsidRPr="00435E2A">
        <w:rPr>
          <w:color w:val="221F1F"/>
          <w:sz w:val="28"/>
          <w:szCs w:val="28"/>
          <w:shd w:val="clear" w:color="auto" w:fill="FFFFFF"/>
        </w:rPr>
        <w:t>ZigBee</w:t>
      </w:r>
      <w:r w:rsidRPr="00435E2A">
        <w:rPr>
          <w:sz w:val="28"/>
          <w:szCs w:val="28"/>
          <w:lang w:val="uk-UA"/>
        </w:rPr>
        <w:t xml:space="preserve">» у комплекті з тепловою автоматикою (датчики температури, регулювальний клапан із приводом, циркуляційний насос), і.таке ін. </w:t>
      </w:r>
    </w:p>
    <w:p w14:paraId="5BEE915C" w14:textId="77777777" w:rsidR="00CF1C46" w:rsidRPr="00435E2A" w:rsidRDefault="00CF1C46" w:rsidP="00CF1C46">
      <w:pPr>
        <w:tabs>
          <w:tab w:val="left" w:pos="600"/>
        </w:tabs>
        <w:suppressAutoHyphens/>
        <w:spacing w:line="360" w:lineRule="auto"/>
        <w:ind w:right="-104" w:firstLine="540"/>
        <w:jc w:val="both"/>
        <w:rPr>
          <w:sz w:val="28"/>
          <w:szCs w:val="28"/>
          <w:lang w:val="uk-UA"/>
        </w:rPr>
      </w:pPr>
      <w:r w:rsidRPr="00435E2A">
        <w:rPr>
          <w:sz w:val="28"/>
          <w:szCs w:val="28"/>
          <w:lang w:val="uk-UA"/>
        </w:rPr>
        <w:t xml:space="preserve">Ідея проекту -  спроектувати  автоматизоване керування тепловодопостачання постачанням житлових і службових приміщень адміністративної будівлі сучасною системою на базі зигби яка повинна:; </w:t>
      </w:r>
    </w:p>
    <w:p w14:paraId="6A4B62B1" w14:textId="77777777" w:rsidR="00CF1C46" w:rsidRPr="00435E2A" w:rsidRDefault="00CF1C46" w:rsidP="00CF1C46">
      <w:pPr>
        <w:tabs>
          <w:tab w:val="left" w:pos="600"/>
        </w:tabs>
        <w:suppressAutoHyphens/>
        <w:spacing w:line="360" w:lineRule="auto"/>
        <w:ind w:right="-104" w:firstLine="540"/>
        <w:jc w:val="both"/>
        <w:rPr>
          <w:sz w:val="28"/>
          <w:szCs w:val="28"/>
          <w:lang w:val="uk-UA"/>
        </w:rPr>
      </w:pPr>
      <w:r w:rsidRPr="00435E2A">
        <w:rPr>
          <w:sz w:val="28"/>
          <w:szCs w:val="28"/>
          <w:lang w:val="uk-UA"/>
        </w:rPr>
        <w:t xml:space="preserve"> - підтримку в приміщеннях заданої температури за допомогою регулювання подачі теплоносія в систему опалення, з метою створення в опалювальному об'єкті більш комфортних умов та ощадливої витрати теплової енергії;</w:t>
      </w:r>
    </w:p>
    <w:p w14:paraId="69160C32" w14:textId="77777777" w:rsidR="00CF1C46" w:rsidRPr="00435E2A" w:rsidRDefault="00CF1C46" w:rsidP="00CF1C46">
      <w:pPr>
        <w:tabs>
          <w:tab w:val="left" w:pos="600"/>
        </w:tabs>
        <w:suppressAutoHyphens/>
        <w:spacing w:line="360" w:lineRule="auto"/>
        <w:ind w:right="-104" w:firstLine="540"/>
        <w:jc w:val="both"/>
        <w:rPr>
          <w:sz w:val="28"/>
          <w:szCs w:val="28"/>
        </w:rPr>
      </w:pPr>
      <w:r w:rsidRPr="00435E2A">
        <w:rPr>
          <w:sz w:val="28"/>
          <w:szCs w:val="28"/>
          <w:lang w:val="uk-UA"/>
        </w:rPr>
        <w:t xml:space="preserve"> - </w:t>
      </w:r>
      <w:r w:rsidRPr="00435E2A">
        <w:rPr>
          <w:sz w:val="28"/>
          <w:szCs w:val="28"/>
        </w:rPr>
        <w:t>автоматизован</w:t>
      </w:r>
      <w:r w:rsidRPr="00435E2A">
        <w:rPr>
          <w:sz w:val="28"/>
          <w:szCs w:val="28"/>
          <w:lang w:val="uk-UA"/>
        </w:rPr>
        <w:t>е</w:t>
      </w:r>
      <w:r w:rsidRPr="00435E2A">
        <w:rPr>
          <w:sz w:val="28"/>
          <w:szCs w:val="28"/>
        </w:rPr>
        <w:t xml:space="preserve"> керування </w:t>
      </w:r>
      <w:r w:rsidRPr="00435E2A">
        <w:rPr>
          <w:sz w:val="28"/>
          <w:szCs w:val="28"/>
          <w:lang w:val="uk-UA"/>
        </w:rPr>
        <w:t>гарячим водопостачанням</w:t>
      </w:r>
      <w:r w:rsidRPr="00435E2A">
        <w:rPr>
          <w:sz w:val="28"/>
          <w:szCs w:val="28"/>
        </w:rPr>
        <w:t>;</w:t>
      </w:r>
    </w:p>
    <w:p w14:paraId="0DDEC996" w14:textId="77777777" w:rsidR="00CF1C46" w:rsidRPr="00435E2A" w:rsidRDefault="00CF1C46" w:rsidP="00CF1C46">
      <w:pPr>
        <w:tabs>
          <w:tab w:val="left" w:pos="600"/>
        </w:tabs>
        <w:suppressAutoHyphens/>
        <w:spacing w:line="360" w:lineRule="auto"/>
        <w:ind w:right="-104" w:firstLine="540"/>
        <w:jc w:val="both"/>
        <w:rPr>
          <w:sz w:val="28"/>
          <w:szCs w:val="28"/>
          <w:lang w:val="uk-UA"/>
        </w:rPr>
      </w:pPr>
      <w:r w:rsidRPr="00435E2A">
        <w:rPr>
          <w:sz w:val="28"/>
          <w:szCs w:val="28"/>
          <w:lang w:val="uk-UA"/>
        </w:rPr>
        <w:t xml:space="preserve"> - </w:t>
      </w:r>
      <w:r w:rsidRPr="00435E2A">
        <w:rPr>
          <w:sz w:val="28"/>
          <w:szCs w:val="28"/>
        </w:rPr>
        <w:t>автоматизован</w:t>
      </w:r>
      <w:r w:rsidRPr="00435E2A">
        <w:rPr>
          <w:sz w:val="28"/>
          <w:szCs w:val="28"/>
          <w:lang w:val="uk-UA"/>
        </w:rPr>
        <w:t>е</w:t>
      </w:r>
      <w:r w:rsidRPr="00435E2A">
        <w:rPr>
          <w:sz w:val="28"/>
          <w:szCs w:val="28"/>
        </w:rPr>
        <w:t xml:space="preserve"> керування вентиляцією.</w:t>
      </w:r>
    </w:p>
    <w:p w14:paraId="36E836CA" w14:textId="77777777" w:rsidR="00CF1C46" w:rsidRPr="00435E2A" w:rsidRDefault="00CF1C46" w:rsidP="00CF1C46">
      <w:pPr>
        <w:spacing w:line="360" w:lineRule="auto"/>
        <w:jc w:val="both"/>
        <w:rPr>
          <w:sz w:val="28"/>
          <w:szCs w:val="28"/>
          <w:lang w:val="uk-UA"/>
        </w:rPr>
      </w:pPr>
    </w:p>
    <w:p w14:paraId="058ABF2D" w14:textId="77777777" w:rsidR="00CF1C46" w:rsidRPr="00435E2A" w:rsidRDefault="00CF1C46" w:rsidP="00CF1C46">
      <w:pPr>
        <w:pStyle w:val="a7"/>
        <w:spacing w:line="360" w:lineRule="auto"/>
        <w:rPr>
          <w:b/>
        </w:rPr>
      </w:pPr>
      <w:r w:rsidRPr="00435E2A">
        <w:rPr>
          <w:lang w:val="uk-UA"/>
        </w:rPr>
        <w:lastRenderedPageBreak/>
        <w:t xml:space="preserve">5.2 </w:t>
      </w:r>
      <w:r w:rsidRPr="00435E2A">
        <w:t>Автори та організація</w:t>
      </w:r>
      <w:r w:rsidRPr="00435E2A">
        <w:rPr>
          <w:spacing w:val="-3"/>
        </w:rPr>
        <w:t xml:space="preserve"> </w:t>
      </w:r>
      <w:r w:rsidRPr="00435E2A">
        <w:t>проекту</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5"/>
        <w:gridCol w:w="3288"/>
        <w:gridCol w:w="2992"/>
      </w:tblGrid>
      <w:tr w:rsidR="00CF1C46" w:rsidRPr="00435E2A" w14:paraId="40B098D4" w14:textId="77777777" w:rsidTr="00AE10F9">
        <w:tc>
          <w:tcPr>
            <w:tcW w:w="3115" w:type="dxa"/>
          </w:tcPr>
          <w:p w14:paraId="36D4C204" w14:textId="77777777" w:rsidR="00CF1C46" w:rsidRPr="00435E2A" w:rsidRDefault="00CF1C46" w:rsidP="00AE10F9">
            <w:pPr>
              <w:pStyle w:val="a5"/>
              <w:ind w:right="232"/>
              <w:jc w:val="both"/>
              <w:rPr>
                <w:sz w:val="28"/>
                <w:szCs w:val="28"/>
                <w:lang w:val="uk-UA"/>
              </w:rPr>
            </w:pPr>
            <w:r w:rsidRPr="00435E2A">
              <w:rPr>
                <w:sz w:val="28"/>
                <w:szCs w:val="28"/>
                <w:lang w:val="uk-UA"/>
              </w:rPr>
              <w:t>Призвіще, ім’я, по батькові</w:t>
            </w:r>
          </w:p>
        </w:tc>
        <w:tc>
          <w:tcPr>
            <w:tcW w:w="3115" w:type="dxa"/>
          </w:tcPr>
          <w:p w14:paraId="1B23F4CA" w14:textId="77777777" w:rsidR="00CF1C46" w:rsidRPr="00435E2A" w:rsidRDefault="00CF1C46" w:rsidP="00AE10F9">
            <w:pPr>
              <w:pStyle w:val="a5"/>
              <w:ind w:right="232"/>
              <w:jc w:val="both"/>
              <w:rPr>
                <w:sz w:val="28"/>
                <w:szCs w:val="28"/>
                <w:lang w:val="uk-UA"/>
              </w:rPr>
            </w:pPr>
            <w:r w:rsidRPr="00435E2A">
              <w:rPr>
                <w:sz w:val="28"/>
                <w:szCs w:val="28"/>
                <w:lang w:val="uk-UA"/>
              </w:rPr>
              <w:t>Місце роботи (для студентів – факультет, група), адреса ел. пошти</w:t>
            </w:r>
          </w:p>
        </w:tc>
        <w:tc>
          <w:tcPr>
            <w:tcW w:w="3115" w:type="dxa"/>
          </w:tcPr>
          <w:p w14:paraId="4D729AFC" w14:textId="77777777" w:rsidR="00CF1C46" w:rsidRPr="00435E2A" w:rsidRDefault="00CF1C46" w:rsidP="00AE10F9">
            <w:pPr>
              <w:pStyle w:val="a5"/>
              <w:ind w:right="232"/>
              <w:jc w:val="both"/>
              <w:rPr>
                <w:sz w:val="28"/>
                <w:szCs w:val="28"/>
                <w:lang w:val="uk-UA"/>
              </w:rPr>
            </w:pPr>
            <w:r w:rsidRPr="00435E2A">
              <w:rPr>
                <w:sz w:val="28"/>
                <w:szCs w:val="28"/>
                <w:lang w:val="uk-UA"/>
              </w:rPr>
              <w:t>Підпис</w:t>
            </w:r>
          </w:p>
        </w:tc>
      </w:tr>
      <w:tr w:rsidR="00CF1C46" w:rsidRPr="00191CEC" w14:paraId="23343405" w14:textId="77777777" w:rsidTr="00AE10F9">
        <w:tc>
          <w:tcPr>
            <w:tcW w:w="3115" w:type="dxa"/>
          </w:tcPr>
          <w:p w14:paraId="51E3CA57" w14:textId="77777777" w:rsidR="00CF1C46" w:rsidRPr="00435E2A" w:rsidRDefault="00CF1C46" w:rsidP="00AE10F9">
            <w:pPr>
              <w:pStyle w:val="a5"/>
              <w:ind w:right="232"/>
              <w:jc w:val="both"/>
              <w:rPr>
                <w:sz w:val="28"/>
                <w:szCs w:val="28"/>
                <w:lang w:val="uk-UA"/>
              </w:rPr>
            </w:pPr>
            <w:r w:rsidRPr="00435E2A">
              <w:rPr>
                <w:sz w:val="28"/>
                <w:szCs w:val="28"/>
                <w:lang w:val="uk-UA"/>
              </w:rPr>
              <w:t>Блоха Юрій Володимирович</w:t>
            </w:r>
          </w:p>
        </w:tc>
        <w:tc>
          <w:tcPr>
            <w:tcW w:w="3115" w:type="dxa"/>
          </w:tcPr>
          <w:p w14:paraId="2AD656D4" w14:textId="77777777" w:rsidR="00CF1C46" w:rsidRPr="00435E2A" w:rsidRDefault="00CF1C46" w:rsidP="00AE10F9">
            <w:pPr>
              <w:pStyle w:val="a5"/>
              <w:ind w:right="232"/>
              <w:jc w:val="both"/>
              <w:rPr>
                <w:sz w:val="28"/>
                <w:szCs w:val="28"/>
                <w:lang w:val="uk-UA"/>
              </w:rPr>
            </w:pPr>
            <w:r w:rsidRPr="00435E2A">
              <w:rPr>
                <w:sz w:val="28"/>
                <w:szCs w:val="28"/>
                <w:lang w:val="uk-UA"/>
              </w:rPr>
              <w:t>НТУУ «КПІ ім. Ігоря Сікорського» ІЕЕ, ОА-71мп, магістр, y.</w:t>
            </w:r>
            <w:r w:rsidRPr="00435E2A">
              <w:rPr>
                <w:sz w:val="28"/>
                <w:szCs w:val="28"/>
                <w:lang w:val="en-US"/>
              </w:rPr>
              <w:t>bloha</w:t>
            </w:r>
            <w:r w:rsidRPr="00435E2A">
              <w:rPr>
                <w:sz w:val="28"/>
                <w:szCs w:val="28"/>
                <w:lang w:val="uk-UA"/>
              </w:rPr>
              <w:t>@</w:t>
            </w:r>
            <w:r w:rsidRPr="00435E2A">
              <w:rPr>
                <w:sz w:val="28"/>
                <w:szCs w:val="28"/>
                <w:lang w:val="en-US"/>
              </w:rPr>
              <w:t>mmdsmart</w:t>
            </w:r>
            <w:r w:rsidRPr="00435E2A">
              <w:rPr>
                <w:sz w:val="28"/>
                <w:szCs w:val="28"/>
                <w:lang w:val="uk-UA"/>
              </w:rPr>
              <w:t>.</w:t>
            </w:r>
            <w:r w:rsidRPr="00435E2A">
              <w:rPr>
                <w:sz w:val="28"/>
                <w:szCs w:val="28"/>
                <w:lang w:val="en-US"/>
              </w:rPr>
              <w:t>com</w:t>
            </w:r>
          </w:p>
        </w:tc>
        <w:tc>
          <w:tcPr>
            <w:tcW w:w="3115" w:type="dxa"/>
          </w:tcPr>
          <w:p w14:paraId="7BCDDA14" w14:textId="77777777" w:rsidR="00CF1C46" w:rsidRPr="00435E2A" w:rsidRDefault="00CF1C46" w:rsidP="00AE10F9">
            <w:pPr>
              <w:pStyle w:val="a5"/>
              <w:ind w:right="232"/>
              <w:jc w:val="both"/>
              <w:rPr>
                <w:sz w:val="28"/>
                <w:szCs w:val="28"/>
                <w:lang w:val="uk-UA"/>
              </w:rPr>
            </w:pPr>
          </w:p>
        </w:tc>
      </w:tr>
      <w:tr w:rsidR="00CF1C46" w:rsidRPr="00191CEC" w14:paraId="6D80E46A" w14:textId="77777777" w:rsidTr="00AE10F9">
        <w:tc>
          <w:tcPr>
            <w:tcW w:w="3115" w:type="dxa"/>
          </w:tcPr>
          <w:p w14:paraId="24BC55F2" w14:textId="77777777" w:rsidR="00CF1C46" w:rsidRPr="00435E2A" w:rsidRDefault="00CF1C46" w:rsidP="00AE10F9">
            <w:pPr>
              <w:pStyle w:val="a5"/>
              <w:ind w:right="232"/>
              <w:jc w:val="both"/>
              <w:rPr>
                <w:sz w:val="28"/>
                <w:szCs w:val="28"/>
                <w:lang w:val="uk-UA"/>
              </w:rPr>
            </w:pPr>
            <w:r w:rsidRPr="00435E2A">
              <w:rPr>
                <w:sz w:val="28"/>
                <w:szCs w:val="28"/>
                <w:lang w:val="uk-UA"/>
              </w:rPr>
              <w:t xml:space="preserve">Прядко Сергій Леонідович </w:t>
            </w:r>
          </w:p>
        </w:tc>
        <w:tc>
          <w:tcPr>
            <w:tcW w:w="3115" w:type="dxa"/>
          </w:tcPr>
          <w:p w14:paraId="6839EC3E" w14:textId="77777777" w:rsidR="00CF1C46" w:rsidRPr="00435E2A" w:rsidRDefault="00CF1C46" w:rsidP="00AE10F9">
            <w:pPr>
              <w:pStyle w:val="a5"/>
              <w:ind w:right="232"/>
              <w:jc w:val="both"/>
              <w:rPr>
                <w:sz w:val="28"/>
                <w:szCs w:val="28"/>
                <w:lang w:val="uk-UA"/>
              </w:rPr>
            </w:pPr>
            <w:r w:rsidRPr="00435E2A">
              <w:rPr>
                <w:sz w:val="28"/>
                <w:szCs w:val="28"/>
                <w:lang w:val="uk-UA"/>
              </w:rPr>
              <w:t>НТУУ «КПІ ім. Ігоря Сікорського» ІЕЕ, ст. викладач</w:t>
            </w:r>
          </w:p>
        </w:tc>
        <w:tc>
          <w:tcPr>
            <w:tcW w:w="3115" w:type="dxa"/>
          </w:tcPr>
          <w:p w14:paraId="112903BB" w14:textId="77777777" w:rsidR="00CF1C46" w:rsidRPr="00435E2A" w:rsidRDefault="00CF1C46" w:rsidP="00AE10F9">
            <w:pPr>
              <w:pStyle w:val="a5"/>
              <w:ind w:right="232"/>
              <w:jc w:val="both"/>
              <w:rPr>
                <w:sz w:val="28"/>
                <w:szCs w:val="28"/>
                <w:lang w:val="uk-UA"/>
              </w:rPr>
            </w:pPr>
          </w:p>
        </w:tc>
      </w:tr>
    </w:tbl>
    <w:p w14:paraId="04C79B4A" w14:textId="77777777" w:rsidR="00CF1C46" w:rsidRPr="00435E2A" w:rsidRDefault="00CF1C46" w:rsidP="00CF1C46">
      <w:pPr>
        <w:pStyle w:val="a7"/>
        <w:spacing w:line="360" w:lineRule="auto"/>
        <w:rPr>
          <w:lang w:val="uk-UA"/>
        </w:rPr>
      </w:pPr>
      <w:r w:rsidRPr="00435E2A">
        <w:rPr>
          <w:lang w:val="uk-UA"/>
        </w:rPr>
        <w:t>5.3Аналіз ідеї проекту</w:t>
      </w:r>
    </w:p>
    <w:p w14:paraId="789D2532" w14:textId="77777777" w:rsidR="00CF1C46" w:rsidRPr="00435E2A" w:rsidRDefault="00CF1C46" w:rsidP="00CF1C46">
      <w:pPr>
        <w:spacing w:line="360" w:lineRule="auto"/>
        <w:ind w:firstLine="540"/>
        <w:jc w:val="both"/>
        <w:rPr>
          <w:bCs/>
          <w:sz w:val="28"/>
          <w:szCs w:val="28"/>
        </w:rPr>
      </w:pPr>
      <w:r w:rsidRPr="00435E2A">
        <w:rPr>
          <w:bCs/>
          <w:sz w:val="28"/>
          <w:szCs w:val="28"/>
          <w:lang w:val="uk-UA"/>
        </w:rPr>
        <w:t xml:space="preserve">Пропонується обладнати адміністративну будівлю новітнім контролером та датчиками для моніторингу водо- та теплопостачання з підтримкою технології </w:t>
      </w:r>
      <w:r w:rsidRPr="00435E2A">
        <w:rPr>
          <w:bCs/>
          <w:sz w:val="28"/>
          <w:szCs w:val="28"/>
          <w:lang w:val="en-US"/>
        </w:rPr>
        <w:t>ZigBee</w:t>
      </w:r>
      <w:r w:rsidRPr="00435E2A">
        <w:rPr>
          <w:bCs/>
          <w:sz w:val="28"/>
          <w:szCs w:val="28"/>
          <w:lang w:val="uk-UA"/>
        </w:rPr>
        <w:t xml:space="preserve">. Порівняльний аналіз систем моніторингу наведено в таблиці5.1 </w:t>
      </w:r>
    </w:p>
    <w:p w14:paraId="3FA8DBA9" w14:textId="77777777" w:rsidR="00CF1C46" w:rsidRPr="00435E2A" w:rsidRDefault="00CF1C46" w:rsidP="00CF1C46">
      <w:pPr>
        <w:jc w:val="both"/>
        <w:rPr>
          <w:bCs/>
          <w:sz w:val="28"/>
          <w:szCs w:val="28"/>
          <w:lang w:val="uk-UA"/>
        </w:rPr>
      </w:pPr>
      <w:r w:rsidRPr="00435E2A">
        <w:rPr>
          <w:bCs/>
          <w:sz w:val="28"/>
          <w:szCs w:val="28"/>
          <w:lang w:val="uk-UA"/>
        </w:rPr>
        <w:t>Таблиця 5.1           Порівняльний аналіз систем моніторингу</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8"/>
        <w:gridCol w:w="3668"/>
        <w:gridCol w:w="1889"/>
      </w:tblGrid>
      <w:tr w:rsidR="00CF1C46" w:rsidRPr="00435E2A" w14:paraId="5E8EF31B" w14:textId="77777777" w:rsidTr="00AE10F9">
        <w:trPr>
          <w:cantSplit/>
        </w:trPr>
        <w:tc>
          <w:tcPr>
            <w:tcW w:w="8223" w:type="dxa"/>
            <w:gridSpan w:val="2"/>
            <w:vAlign w:val="center"/>
          </w:tcPr>
          <w:p w14:paraId="4BFFBCD5" w14:textId="77777777" w:rsidR="00CF1C46" w:rsidRPr="00435E2A" w:rsidRDefault="00CF1C46" w:rsidP="00AE10F9">
            <w:pPr>
              <w:jc w:val="center"/>
              <w:rPr>
                <w:bCs/>
                <w:lang w:val="uk-UA"/>
              </w:rPr>
            </w:pPr>
            <w:r w:rsidRPr="00435E2A">
              <w:rPr>
                <w:bCs/>
                <w:lang w:val="uk-UA"/>
              </w:rPr>
              <w:t>Системи конкуренти</w:t>
            </w:r>
          </w:p>
        </w:tc>
        <w:tc>
          <w:tcPr>
            <w:tcW w:w="1842" w:type="dxa"/>
            <w:vMerge w:val="restart"/>
            <w:vAlign w:val="center"/>
          </w:tcPr>
          <w:p w14:paraId="2CFC1A70" w14:textId="77777777" w:rsidR="00CF1C46" w:rsidRPr="00435E2A" w:rsidRDefault="00CF1C46" w:rsidP="00AE10F9">
            <w:pPr>
              <w:jc w:val="center"/>
              <w:rPr>
                <w:bCs/>
                <w:lang w:val="uk-UA"/>
              </w:rPr>
            </w:pPr>
            <w:r w:rsidRPr="00435E2A">
              <w:rPr>
                <w:bCs/>
                <w:lang w:val="uk-UA"/>
              </w:rPr>
              <w:t>Усунення недоліків</w:t>
            </w:r>
          </w:p>
        </w:tc>
      </w:tr>
      <w:tr w:rsidR="00CF1C46" w:rsidRPr="00435E2A" w14:paraId="548F2B57" w14:textId="77777777" w:rsidTr="00AE10F9">
        <w:trPr>
          <w:cantSplit/>
        </w:trPr>
        <w:tc>
          <w:tcPr>
            <w:tcW w:w="4537" w:type="dxa"/>
            <w:vAlign w:val="center"/>
          </w:tcPr>
          <w:p w14:paraId="2D114A65" w14:textId="77777777" w:rsidR="00CF1C46" w:rsidRPr="00435E2A" w:rsidRDefault="00CF1C46" w:rsidP="00AE10F9">
            <w:pPr>
              <w:jc w:val="center"/>
              <w:rPr>
                <w:bCs/>
                <w:lang w:val="uk-UA"/>
              </w:rPr>
            </w:pPr>
            <w:r w:rsidRPr="00435E2A">
              <w:rPr>
                <w:bCs/>
                <w:lang w:val="uk-UA"/>
              </w:rPr>
              <w:t>Переваги</w:t>
            </w:r>
          </w:p>
        </w:tc>
        <w:tc>
          <w:tcPr>
            <w:tcW w:w="3686" w:type="dxa"/>
            <w:vAlign w:val="center"/>
          </w:tcPr>
          <w:p w14:paraId="0B5FDAA3" w14:textId="77777777" w:rsidR="00CF1C46" w:rsidRPr="00435E2A" w:rsidRDefault="00CF1C46" w:rsidP="00AE10F9">
            <w:pPr>
              <w:jc w:val="center"/>
              <w:rPr>
                <w:bCs/>
                <w:lang w:val="uk-UA"/>
              </w:rPr>
            </w:pPr>
            <w:r w:rsidRPr="00435E2A">
              <w:rPr>
                <w:bCs/>
                <w:lang w:val="uk-UA"/>
              </w:rPr>
              <w:t>Недоліки</w:t>
            </w:r>
          </w:p>
        </w:tc>
        <w:tc>
          <w:tcPr>
            <w:tcW w:w="1842" w:type="dxa"/>
            <w:vMerge/>
            <w:vAlign w:val="center"/>
          </w:tcPr>
          <w:p w14:paraId="77535FCD" w14:textId="77777777" w:rsidR="00CF1C46" w:rsidRPr="00435E2A" w:rsidRDefault="00CF1C46" w:rsidP="00AE10F9">
            <w:pPr>
              <w:jc w:val="center"/>
              <w:rPr>
                <w:bCs/>
                <w:lang w:val="uk-UA"/>
              </w:rPr>
            </w:pPr>
          </w:p>
        </w:tc>
      </w:tr>
      <w:tr w:rsidR="00CF1C46" w:rsidRPr="00435E2A" w14:paraId="4E79ABAB" w14:textId="77777777" w:rsidTr="00AE10F9">
        <w:trPr>
          <w:cantSplit/>
        </w:trPr>
        <w:tc>
          <w:tcPr>
            <w:tcW w:w="8223" w:type="dxa"/>
            <w:gridSpan w:val="2"/>
            <w:vAlign w:val="center"/>
          </w:tcPr>
          <w:p w14:paraId="137E89CA" w14:textId="77777777" w:rsidR="00CF1C46" w:rsidRPr="00435E2A" w:rsidRDefault="00CF1C46" w:rsidP="00AE10F9">
            <w:pPr>
              <w:jc w:val="center"/>
              <w:rPr>
                <w:bCs/>
                <w:lang w:val="uk-UA"/>
              </w:rPr>
            </w:pPr>
            <w:r w:rsidRPr="00435E2A">
              <w:rPr>
                <w:bCs/>
                <w:lang w:val="uk-UA"/>
              </w:rPr>
              <w:t xml:space="preserve"> </w:t>
            </w:r>
            <w:r w:rsidRPr="00435E2A">
              <w:rPr>
                <w:color w:val="221F1F"/>
                <w:sz w:val="28"/>
                <w:szCs w:val="28"/>
                <w:shd w:val="clear" w:color="auto" w:fill="FFFFFF"/>
              </w:rPr>
              <w:t>Orvibo</w:t>
            </w:r>
            <w:r w:rsidRPr="00435E2A">
              <w:rPr>
                <w:color w:val="221F1F"/>
                <w:sz w:val="28"/>
                <w:szCs w:val="28"/>
                <w:shd w:val="clear" w:color="auto" w:fill="FFFFFF"/>
                <w:lang w:val="uk-UA"/>
              </w:rPr>
              <w:t xml:space="preserve"> </w:t>
            </w:r>
            <w:r w:rsidRPr="00435E2A">
              <w:rPr>
                <w:color w:val="221F1F"/>
                <w:sz w:val="28"/>
                <w:szCs w:val="28"/>
                <w:shd w:val="clear" w:color="auto" w:fill="FFFFFF"/>
              </w:rPr>
              <w:t>ZigBee</w:t>
            </w:r>
          </w:p>
        </w:tc>
        <w:tc>
          <w:tcPr>
            <w:tcW w:w="1842" w:type="dxa"/>
            <w:vMerge/>
            <w:vAlign w:val="center"/>
          </w:tcPr>
          <w:p w14:paraId="7878D469" w14:textId="77777777" w:rsidR="00CF1C46" w:rsidRPr="00435E2A" w:rsidRDefault="00CF1C46" w:rsidP="00AE10F9">
            <w:pPr>
              <w:jc w:val="center"/>
              <w:rPr>
                <w:bCs/>
                <w:lang w:val="uk-UA"/>
              </w:rPr>
            </w:pPr>
          </w:p>
        </w:tc>
      </w:tr>
      <w:tr w:rsidR="00CF1C46" w:rsidRPr="00435E2A" w14:paraId="527F811F" w14:textId="77777777" w:rsidTr="00AE10F9">
        <w:tc>
          <w:tcPr>
            <w:tcW w:w="4537" w:type="dxa"/>
          </w:tcPr>
          <w:p w14:paraId="2CBB8BC6" w14:textId="77777777" w:rsidR="00CF1C46" w:rsidRPr="00435E2A" w:rsidRDefault="00CF1C46" w:rsidP="00CF1C46">
            <w:pPr>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8"/>
                <w:szCs w:val="28"/>
                <w:lang w:val="uk-UA" w:eastAsia="ru-UA"/>
              </w:rPr>
            </w:pPr>
            <w:r w:rsidRPr="00435E2A">
              <w:rPr>
                <w:color w:val="212121"/>
                <w:sz w:val="28"/>
                <w:szCs w:val="28"/>
                <w:lang w:val="uk-UA" w:eastAsia="ru-UA"/>
              </w:rPr>
              <w:t>Дуже мале споживання енергії</w:t>
            </w:r>
          </w:p>
          <w:p w14:paraId="31EDFDCD" w14:textId="77777777" w:rsidR="00CF1C46" w:rsidRPr="00435E2A" w:rsidRDefault="00CF1C46" w:rsidP="00AE10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lang w:val="uk-UA"/>
              </w:rPr>
            </w:pPr>
          </w:p>
          <w:p w14:paraId="122E7745" w14:textId="77777777" w:rsidR="00CF1C46" w:rsidRPr="00435E2A" w:rsidRDefault="00CF1C46" w:rsidP="00CF1C46">
            <w:pPr>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lang w:val="uk-UA"/>
              </w:rPr>
            </w:pPr>
            <w:r w:rsidRPr="00435E2A">
              <w:rPr>
                <w:bCs/>
                <w:sz w:val="28"/>
                <w:szCs w:val="28"/>
                <w:lang w:val="uk-UA"/>
              </w:rPr>
              <w:t>масове впровадження</w:t>
            </w:r>
          </w:p>
          <w:p w14:paraId="1BA244B8" w14:textId="77777777" w:rsidR="00CF1C46" w:rsidRPr="00435E2A" w:rsidRDefault="00CF1C46" w:rsidP="00AE10F9">
            <w:pPr>
              <w:pStyle w:val="af8"/>
              <w:rPr>
                <w:bCs/>
                <w:sz w:val="28"/>
                <w:szCs w:val="28"/>
                <w:lang w:val="uk-UA"/>
              </w:rPr>
            </w:pPr>
          </w:p>
          <w:p w14:paraId="3B331897" w14:textId="77777777" w:rsidR="00CF1C46" w:rsidRPr="00435E2A" w:rsidRDefault="00CF1C46" w:rsidP="00CF1C46">
            <w:pPr>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lang w:val="uk-UA"/>
              </w:rPr>
            </w:pPr>
            <w:r w:rsidRPr="00435E2A">
              <w:rPr>
                <w:bCs/>
                <w:sz w:val="28"/>
                <w:szCs w:val="28"/>
                <w:lang w:val="uk-UA"/>
              </w:rPr>
              <w:t>хороша працездатність в умовах інтенсивних сторонніх і взаємних перешкод.</w:t>
            </w:r>
          </w:p>
          <w:p w14:paraId="32433937" w14:textId="77777777" w:rsidR="00CF1C46" w:rsidRPr="00435E2A" w:rsidRDefault="00CF1C46" w:rsidP="00CF1C46">
            <w:pPr>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lang w:val="uk-UA"/>
              </w:rPr>
            </w:pPr>
            <w:r w:rsidRPr="00435E2A">
              <w:rPr>
                <w:bCs/>
                <w:sz w:val="28"/>
                <w:szCs w:val="28"/>
                <w:lang w:val="uk-UA"/>
              </w:rPr>
              <w:t>простота застосування</w:t>
            </w:r>
          </w:p>
        </w:tc>
        <w:tc>
          <w:tcPr>
            <w:tcW w:w="3686" w:type="dxa"/>
          </w:tcPr>
          <w:p w14:paraId="57F6BD15" w14:textId="77777777" w:rsidR="00CF1C46" w:rsidRPr="00435E2A" w:rsidRDefault="00CF1C46" w:rsidP="00CF1C46">
            <w:pPr>
              <w:pStyle w:val="HTML"/>
              <w:numPr>
                <w:ilvl w:val="0"/>
                <w:numId w:val="21"/>
              </w:numPr>
              <w:shd w:val="clear" w:color="auto" w:fill="FFFFFF"/>
              <w:rPr>
                <w:rFonts w:ascii="Times New Roman" w:hAnsi="Times New Roman" w:cs="Times New Roman"/>
                <w:color w:val="212121"/>
                <w:sz w:val="28"/>
                <w:szCs w:val="28"/>
              </w:rPr>
            </w:pPr>
            <w:r w:rsidRPr="00435E2A">
              <w:rPr>
                <w:rFonts w:ascii="Times New Roman" w:hAnsi="Times New Roman" w:cs="Times New Roman"/>
                <w:color w:val="212121"/>
                <w:sz w:val="28"/>
                <w:szCs w:val="28"/>
                <w:lang w:val="uk-UA"/>
              </w:rPr>
              <w:t>Погано підходить для датчиків з живленням від батарей</w:t>
            </w:r>
          </w:p>
          <w:p w14:paraId="2FC0C11F" w14:textId="77777777" w:rsidR="00CF1C46" w:rsidRPr="00435E2A" w:rsidRDefault="00CF1C46" w:rsidP="00CF1C46">
            <w:pPr>
              <w:pStyle w:val="HTML"/>
              <w:numPr>
                <w:ilvl w:val="0"/>
                <w:numId w:val="21"/>
              </w:numPr>
              <w:shd w:val="clear" w:color="auto" w:fill="FFFFFF"/>
              <w:rPr>
                <w:rFonts w:ascii="Times New Roman" w:hAnsi="Times New Roman" w:cs="Times New Roman"/>
                <w:color w:val="212121"/>
                <w:sz w:val="28"/>
                <w:szCs w:val="28"/>
              </w:rPr>
            </w:pPr>
            <w:r w:rsidRPr="00435E2A">
              <w:rPr>
                <w:rFonts w:ascii="Times New Roman" w:hAnsi="Times New Roman" w:cs="Times New Roman"/>
                <w:color w:val="212121"/>
                <w:sz w:val="28"/>
                <w:szCs w:val="28"/>
              </w:rPr>
              <w:t>Максимальна пропускна здатність 2 Мб / с.</w:t>
            </w:r>
          </w:p>
        </w:tc>
        <w:tc>
          <w:tcPr>
            <w:tcW w:w="1842" w:type="dxa"/>
          </w:tcPr>
          <w:p w14:paraId="10BD8AB8" w14:textId="77777777" w:rsidR="00CF1C46" w:rsidRPr="00435E2A" w:rsidRDefault="00CF1C46" w:rsidP="00AE10F9">
            <w:pPr>
              <w:rPr>
                <w:bCs/>
                <w:sz w:val="28"/>
                <w:szCs w:val="28"/>
                <w:lang w:val="uk-UA"/>
              </w:rPr>
            </w:pPr>
            <w:r w:rsidRPr="00435E2A">
              <w:rPr>
                <w:bCs/>
                <w:sz w:val="28"/>
                <w:szCs w:val="28"/>
                <w:lang w:val="uk-UA"/>
              </w:rPr>
              <w:t>Встановлення додаткового аккумулятора для роботи в аварійному режимі.</w:t>
            </w:r>
          </w:p>
        </w:tc>
      </w:tr>
    </w:tbl>
    <w:p w14:paraId="008958A9" w14:textId="77777777" w:rsidR="00CF1C46" w:rsidRPr="00435E2A" w:rsidRDefault="00CF1C46" w:rsidP="00CF1C46">
      <w:pPr>
        <w:jc w:val="center"/>
        <w:rPr>
          <w:b/>
          <w:bCs/>
          <w:sz w:val="28"/>
          <w:szCs w:val="28"/>
          <w:lang w:val="uk-UA"/>
        </w:rPr>
      </w:pPr>
    </w:p>
    <w:p w14:paraId="301AE911" w14:textId="77777777" w:rsidR="00CF1C46" w:rsidRPr="00435E2A" w:rsidRDefault="00CF1C46" w:rsidP="00CF1C46">
      <w:pPr>
        <w:jc w:val="center"/>
        <w:rPr>
          <w:b/>
          <w:bCs/>
          <w:sz w:val="28"/>
          <w:szCs w:val="28"/>
          <w:lang w:val="uk-UA"/>
        </w:rPr>
      </w:pPr>
    </w:p>
    <w:p w14:paraId="136C0852" w14:textId="77777777" w:rsidR="00CF1C46" w:rsidRPr="00435E2A" w:rsidRDefault="00CF1C46" w:rsidP="00CF1C46">
      <w:pPr>
        <w:ind w:firstLine="540"/>
        <w:rPr>
          <w:sz w:val="28"/>
          <w:szCs w:val="28"/>
          <w:lang w:val="uk-UA"/>
        </w:rPr>
      </w:pPr>
      <w:r w:rsidRPr="00435E2A">
        <w:rPr>
          <w:sz w:val="28"/>
          <w:szCs w:val="28"/>
          <w:lang w:val="uk-UA"/>
        </w:rPr>
        <w:t>5.4    Цілі та стратегія проекту</w:t>
      </w:r>
    </w:p>
    <w:p w14:paraId="3287FA49" w14:textId="77777777" w:rsidR="00CF1C46" w:rsidRPr="00435E2A" w:rsidRDefault="00CF1C46" w:rsidP="00CF1C46">
      <w:pPr>
        <w:ind w:firstLine="540"/>
        <w:rPr>
          <w:sz w:val="28"/>
          <w:szCs w:val="28"/>
          <w:lang w:val="uk-UA"/>
        </w:rPr>
      </w:pPr>
    </w:p>
    <w:p w14:paraId="25997F1A" w14:textId="77777777" w:rsidR="00CF1C46" w:rsidRPr="00435E2A" w:rsidRDefault="00CF1C46" w:rsidP="00CF1C46">
      <w:pPr>
        <w:spacing w:line="360" w:lineRule="auto"/>
        <w:ind w:firstLine="540"/>
        <w:rPr>
          <w:sz w:val="28"/>
          <w:szCs w:val="28"/>
          <w:lang w:val="uk-UA"/>
        </w:rPr>
      </w:pPr>
      <w:r w:rsidRPr="00435E2A">
        <w:rPr>
          <w:sz w:val="28"/>
          <w:szCs w:val="28"/>
          <w:lang w:val="uk-UA"/>
        </w:rPr>
        <w:t xml:space="preserve">Застосування </w:t>
      </w:r>
      <w:r w:rsidRPr="00435E2A">
        <w:rPr>
          <w:sz w:val="28"/>
          <w:szCs w:val="28"/>
          <w:lang w:val="en-US"/>
        </w:rPr>
        <w:t>ZigBee</w:t>
      </w:r>
      <w:r w:rsidRPr="00435E2A">
        <w:rPr>
          <w:sz w:val="28"/>
          <w:szCs w:val="28"/>
          <w:lang w:val="uk-UA"/>
        </w:rPr>
        <w:t xml:space="preserve"> дозволить вирішити проблему незручності моніторингу тепло- та водопостачання. Головні цілі та стратегії зведемо в таблицю 5.2</w:t>
      </w:r>
    </w:p>
    <w:p w14:paraId="0CADC999" w14:textId="77777777" w:rsidR="00CF1C46" w:rsidRPr="00435E2A" w:rsidRDefault="00CF1C46" w:rsidP="00CF1C46">
      <w:pPr>
        <w:rPr>
          <w:sz w:val="28"/>
          <w:szCs w:val="28"/>
          <w:lang w:val="uk-UA"/>
        </w:rPr>
      </w:pPr>
    </w:p>
    <w:p w14:paraId="021BB6CF" w14:textId="77777777" w:rsidR="00CF1C46" w:rsidRPr="00435E2A" w:rsidRDefault="00CF1C46" w:rsidP="00CF1C46">
      <w:pPr>
        <w:rPr>
          <w:sz w:val="28"/>
          <w:szCs w:val="28"/>
          <w:lang w:val="uk-UA"/>
        </w:rPr>
      </w:pPr>
    </w:p>
    <w:p w14:paraId="7C40D237" w14:textId="77777777" w:rsidR="00CF1C46" w:rsidRPr="00435E2A" w:rsidRDefault="00CF1C46" w:rsidP="00CF1C46">
      <w:pPr>
        <w:rPr>
          <w:sz w:val="28"/>
          <w:szCs w:val="28"/>
        </w:rPr>
      </w:pPr>
      <w:r w:rsidRPr="00435E2A">
        <w:rPr>
          <w:sz w:val="28"/>
          <w:szCs w:val="28"/>
          <w:lang w:val="uk-UA"/>
        </w:rPr>
        <w:lastRenderedPageBreak/>
        <w:t>Таблиця 5.2.                            Головні цілі та стратегія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7020"/>
      </w:tblGrid>
      <w:tr w:rsidR="00CF1C46" w:rsidRPr="00435E2A" w14:paraId="76F6D925" w14:textId="77777777" w:rsidTr="00AE10F9">
        <w:tc>
          <w:tcPr>
            <w:tcW w:w="2268" w:type="dxa"/>
            <w:vAlign w:val="center"/>
          </w:tcPr>
          <w:p w14:paraId="5DCD7437" w14:textId="77777777" w:rsidR="00CF1C46" w:rsidRPr="00435E2A" w:rsidRDefault="00CF1C46" w:rsidP="00AE10F9">
            <w:pPr>
              <w:jc w:val="center"/>
              <w:rPr>
                <w:bCs/>
                <w:sz w:val="28"/>
                <w:szCs w:val="28"/>
                <w:lang w:val="uk-UA"/>
              </w:rPr>
            </w:pPr>
            <w:r w:rsidRPr="00435E2A">
              <w:rPr>
                <w:bCs/>
                <w:sz w:val="28"/>
                <w:szCs w:val="28"/>
                <w:lang w:val="uk-UA"/>
              </w:rPr>
              <w:t>Складові бізнесу</w:t>
            </w:r>
          </w:p>
        </w:tc>
        <w:tc>
          <w:tcPr>
            <w:tcW w:w="7020" w:type="dxa"/>
            <w:vAlign w:val="center"/>
          </w:tcPr>
          <w:p w14:paraId="2DF04E41" w14:textId="77777777" w:rsidR="00CF1C46" w:rsidRPr="00435E2A" w:rsidRDefault="00CF1C46" w:rsidP="00AE10F9">
            <w:pPr>
              <w:jc w:val="center"/>
              <w:rPr>
                <w:bCs/>
                <w:sz w:val="28"/>
                <w:szCs w:val="28"/>
                <w:lang w:val="uk-UA"/>
              </w:rPr>
            </w:pPr>
            <w:r w:rsidRPr="00435E2A">
              <w:rPr>
                <w:bCs/>
                <w:sz w:val="28"/>
                <w:szCs w:val="28"/>
                <w:lang w:val="uk-UA"/>
              </w:rPr>
              <w:t>Цілі та стратегії</w:t>
            </w:r>
          </w:p>
        </w:tc>
      </w:tr>
      <w:tr w:rsidR="00CF1C46" w:rsidRPr="00435E2A" w14:paraId="3B5877DD" w14:textId="77777777" w:rsidTr="00AE10F9">
        <w:tc>
          <w:tcPr>
            <w:tcW w:w="2268" w:type="dxa"/>
          </w:tcPr>
          <w:p w14:paraId="76F54FDB" w14:textId="77777777" w:rsidR="00CF1C46" w:rsidRPr="00435E2A" w:rsidRDefault="00CF1C46" w:rsidP="00AE10F9">
            <w:pPr>
              <w:jc w:val="center"/>
              <w:rPr>
                <w:bCs/>
                <w:sz w:val="28"/>
                <w:szCs w:val="28"/>
                <w:lang w:val="uk-UA"/>
              </w:rPr>
            </w:pPr>
            <w:r w:rsidRPr="00435E2A">
              <w:rPr>
                <w:bCs/>
                <w:sz w:val="28"/>
                <w:szCs w:val="28"/>
                <w:lang w:val="uk-UA"/>
              </w:rPr>
              <w:t>Ринок</w:t>
            </w:r>
          </w:p>
        </w:tc>
        <w:tc>
          <w:tcPr>
            <w:tcW w:w="7020" w:type="dxa"/>
          </w:tcPr>
          <w:p w14:paraId="3C0588A8" w14:textId="77777777" w:rsidR="00CF1C46" w:rsidRPr="00435E2A" w:rsidRDefault="00CF1C46" w:rsidP="00AE10F9">
            <w:pPr>
              <w:ind w:firstLine="252"/>
              <w:jc w:val="both"/>
              <w:rPr>
                <w:bCs/>
                <w:sz w:val="28"/>
                <w:szCs w:val="28"/>
              </w:rPr>
            </w:pPr>
            <w:r w:rsidRPr="00435E2A">
              <w:rPr>
                <w:bCs/>
                <w:sz w:val="28"/>
                <w:szCs w:val="28"/>
                <w:lang w:val="uk-UA"/>
              </w:rPr>
              <w:t>В основному країни-виробники Китай,Японія та Польша</w:t>
            </w:r>
          </w:p>
        </w:tc>
      </w:tr>
      <w:tr w:rsidR="00CF1C46" w:rsidRPr="00435E2A" w14:paraId="77183649" w14:textId="77777777" w:rsidTr="00AE10F9">
        <w:tc>
          <w:tcPr>
            <w:tcW w:w="2268" w:type="dxa"/>
          </w:tcPr>
          <w:p w14:paraId="4BFB232A" w14:textId="77777777" w:rsidR="00CF1C46" w:rsidRPr="00435E2A" w:rsidRDefault="00CF1C46" w:rsidP="00AE10F9">
            <w:pPr>
              <w:jc w:val="center"/>
              <w:rPr>
                <w:bCs/>
                <w:sz w:val="28"/>
                <w:szCs w:val="28"/>
                <w:lang w:val="uk-UA"/>
              </w:rPr>
            </w:pPr>
            <w:r w:rsidRPr="00435E2A">
              <w:rPr>
                <w:bCs/>
                <w:sz w:val="28"/>
                <w:szCs w:val="28"/>
                <w:lang w:val="uk-UA"/>
              </w:rPr>
              <w:t>Виробництво</w:t>
            </w:r>
          </w:p>
        </w:tc>
        <w:tc>
          <w:tcPr>
            <w:tcW w:w="7020" w:type="dxa"/>
          </w:tcPr>
          <w:p w14:paraId="7C80DFD7" w14:textId="77777777" w:rsidR="00CF1C46" w:rsidRPr="00435E2A" w:rsidRDefault="00CF1C46" w:rsidP="00AE10F9">
            <w:pPr>
              <w:ind w:firstLine="252"/>
              <w:jc w:val="both"/>
              <w:rPr>
                <w:bCs/>
                <w:sz w:val="28"/>
                <w:szCs w:val="28"/>
                <w:lang w:val="uk-UA"/>
              </w:rPr>
            </w:pPr>
            <w:r w:rsidRPr="00435E2A">
              <w:rPr>
                <w:bCs/>
                <w:sz w:val="28"/>
                <w:szCs w:val="28"/>
                <w:lang w:val="en-US"/>
              </w:rPr>
              <w:t>ZigBee</w:t>
            </w:r>
            <w:r w:rsidRPr="00435E2A">
              <w:rPr>
                <w:bCs/>
                <w:sz w:val="28"/>
                <w:szCs w:val="28"/>
                <w:lang w:val="uk-UA"/>
              </w:rPr>
              <w:t xml:space="preserve"> дозволяє відстежувати моніторинг тепло- та водопостачання без прокладки в будівлі кабелів.</w:t>
            </w:r>
          </w:p>
        </w:tc>
      </w:tr>
      <w:tr w:rsidR="00CF1C46" w:rsidRPr="00435E2A" w14:paraId="5122FE81" w14:textId="77777777" w:rsidTr="00AE10F9">
        <w:tc>
          <w:tcPr>
            <w:tcW w:w="2268" w:type="dxa"/>
          </w:tcPr>
          <w:p w14:paraId="76E78008" w14:textId="77777777" w:rsidR="00CF1C46" w:rsidRPr="00435E2A" w:rsidRDefault="00CF1C46" w:rsidP="00AE10F9">
            <w:pPr>
              <w:jc w:val="center"/>
              <w:rPr>
                <w:bCs/>
                <w:sz w:val="28"/>
                <w:szCs w:val="28"/>
                <w:lang w:val="uk-UA"/>
              </w:rPr>
            </w:pPr>
            <w:r w:rsidRPr="00435E2A">
              <w:rPr>
                <w:bCs/>
                <w:sz w:val="28"/>
                <w:szCs w:val="28"/>
                <w:lang w:val="uk-UA"/>
              </w:rPr>
              <w:t>Охорона праці</w:t>
            </w:r>
          </w:p>
        </w:tc>
        <w:tc>
          <w:tcPr>
            <w:tcW w:w="7020" w:type="dxa"/>
          </w:tcPr>
          <w:p w14:paraId="2A27BA4E" w14:textId="77777777" w:rsidR="00CF1C46" w:rsidRPr="00435E2A" w:rsidRDefault="00CF1C46" w:rsidP="00AE10F9">
            <w:pPr>
              <w:ind w:firstLine="252"/>
              <w:jc w:val="both"/>
              <w:rPr>
                <w:bCs/>
                <w:sz w:val="28"/>
                <w:szCs w:val="28"/>
                <w:lang w:val="uk-UA"/>
              </w:rPr>
            </w:pPr>
            <w:r w:rsidRPr="00435E2A">
              <w:rPr>
                <w:color w:val="000000"/>
                <w:sz w:val="28"/>
                <w:szCs w:val="28"/>
                <w:shd w:val="clear" w:color="auto" w:fill="FFFFFF"/>
              </w:rPr>
              <w:t xml:space="preserve">Згідно ст. 13 Закону України «Про охорону праці» забезпечення належних умов робо-ти працівників, створення нормативних значень параметрів мікроклімату з метою Попереджув-дження зниження їх працездатності являє-ся обов'язком роботодавця, за порушення якого він несе безпосередню відповідь-ність </w:t>
            </w:r>
            <w:proofErr w:type="gramStart"/>
            <w:r w:rsidRPr="00435E2A">
              <w:rPr>
                <w:color w:val="000000"/>
                <w:sz w:val="28"/>
                <w:szCs w:val="28"/>
                <w:shd w:val="clear" w:color="auto" w:fill="FFFFFF"/>
              </w:rPr>
              <w:t>»..</w:t>
            </w:r>
            <w:proofErr w:type="gramEnd"/>
          </w:p>
        </w:tc>
      </w:tr>
    </w:tbl>
    <w:p w14:paraId="468A6F3C" w14:textId="77777777" w:rsidR="00CF1C46" w:rsidRPr="00435E2A" w:rsidRDefault="00CF1C46" w:rsidP="00CF1C46">
      <w:pPr>
        <w:jc w:val="center"/>
        <w:rPr>
          <w:b/>
          <w:bCs/>
          <w:sz w:val="28"/>
          <w:szCs w:val="28"/>
        </w:rPr>
      </w:pPr>
    </w:p>
    <w:p w14:paraId="47DA1881" w14:textId="77777777" w:rsidR="00CF1C46" w:rsidRPr="00435E2A" w:rsidRDefault="00CF1C46" w:rsidP="00CF1C46">
      <w:pPr>
        <w:ind w:firstLine="540"/>
        <w:jc w:val="both"/>
        <w:rPr>
          <w:sz w:val="28"/>
          <w:szCs w:val="28"/>
          <w:lang w:val="uk-UA"/>
        </w:rPr>
      </w:pPr>
      <w:r w:rsidRPr="00435E2A">
        <w:rPr>
          <w:sz w:val="28"/>
          <w:szCs w:val="28"/>
          <w:lang w:val="uk-UA"/>
        </w:rPr>
        <w:t>.Склад апаратури для моніторингу зведемо в таблицю 5.3</w:t>
      </w:r>
    </w:p>
    <w:p w14:paraId="14EAE030" w14:textId="77777777" w:rsidR="00CF1C46" w:rsidRPr="00435E2A" w:rsidRDefault="00CF1C46" w:rsidP="00CF1C46">
      <w:pPr>
        <w:ind w:left="7560"/>
        <w:rPr>
          <w:sz w:val="28"/>
          <w:szCs w:val="28"/>
          <w:lang w:val="uk-UA"/>
        </w:rPr>
      </w:pPr>
    </w:p>
    <w:p w14:paraId="11A74451" w14:textId="77777777" w:rsidR="00CF1C46" w:rsidRPr="00435E2A" w:rsidRDefault="00CF1C46" w:rsidP="00CF1C46">
      <w:pPr>
        <w:rPr>
          <w:sz w:val="28"/>
          <w:szCs w:val="28"/>
          <w:lang w:val="uk-UA"/>
        </w:rPr>
      </w:pPr>
      <w:r w:rsidRPr="00435E2A">
        <w:rPr>
          <w:sz w:val="28"/>
          <w:szCs w:val="28"/>
        </w:rPr>
        <w:t>Таблиц</w:t>
      </w:r>
      <w:r w:rsidRPr="00435E2A">
        <w:rPr>
          <w:sz w:val="28"/>
          <w:szCs w:val="28"/>
          <w:lang w:val="uk-UA"/>
        </w:rPr>
        <w:t>я</w:t>
      </w:r>
      <w:r w:rsidRPr="00435E2A">
        <w:rPr>
          <w:sz w:val="28"/>
          <w:szCs w:val="28"/>
        </w:rPr>
        <w:t xml:space="preserve"> </w:t>
      </w:r>
      <w:r w:rsidRPr="00435E2A">
        <w:rPr>
          <w:sz w:val="28"/>
          <w:szCs w:val="28"/>
          <w:lang w:val="uk-UA"/>
        </w:rPr>
        <w:t>5</w:t>
      </w:r>
      <w:r w:rsidRPr="00435E2A">
        <w:rPr>
          <w:sz w:val="28"/>
          <w:szCs w:val="28"/>
        </w:rPr>
        <w:t>.3.</w:t>
      </w:r>
      <w:r w:rsidRPr="00435E2A">
        <w:rPr>
          <w:sz w:val="28"/>
          <w:szCs w:val="28"/>
          <w:lang w:val="uk-UA"/>
        </w:rPr>
        <w:t xml:space="preserve">      Склад апаратури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6"/>
        <w:gridCol w:w="1881"/>
      </w:tblGrid>
      <w:tr w:rsidR="00CF1C46" w:rsidRPr="00435E2A" w14:paraId="23D6FCC9" w14:textId="77777777" w:rsidTr="00AE10F9">
        <w:trPr>
          <w:trHeight w:val="627"/>
        </w:trPr>
        <w:tc>
          <w:tcPr>
            <w:tcW w:w="7426" w:type="dxa"/>
            <w:tcBorders>
              <w:top w:val="single" w:sz="4" w:space="0" w:color="auto"/>
              <w:left w:val="single" w:sz="4" w:space="0" w:color="auto"/>
              <w:bottom w:val="single" w:sz="4" w:space="0" w:color="auto"/>
              <w:right w:val="single" w:sz="4" w:space="0" w:color="auto"/>
            </w:tcBorders>
          </w:tcPr>
          <w:p w14:paraId="58F497B7" w14:textId="77777777" w:rsidR="00CF1C46" w:rsidRPr="00435E2A" w:rsidRDefault="00CF1C46" w:rsidP="00AE10F9">
            <w:pPr>
              <w:rPr>
                <w:sz w:val="28"/>
                <w:szCs w:val="28"/>
                <w:lang w:val="uk-UA"/>
              </w:rPr>
            </w:pPr>
            <w:r w:rsidRPr="00435E2A">
              <w:rPr>
                <w:sz w:val="28"/>
                <w:szCs w:val="28"/>
              </w:rPr>
              <w:t>Блоки,</w:t>
            </w:r>
            <w:r w:rsidRPr="00435E2A">
              <w:rPr>
                <w:sz w:val="28"/>
                <w:szCs w:val="28"/>
                <w:lang w:val="uk-UA"/>
              </w:rPr>
              <w:t xml:space="preserve"> в</w:t>
            </w:r>
            <w:r w:rsidRPr="00435E2A">
              <w:rPr>
                <w:sz w:val="28"/>
                <w:szCs w:val="28"/>
              </w:rPr>
              <w:t>узл</w:t>
            </w:r>
            <w:r w:rsidRPr="00435E2A">
              <w:rPr>
                <w:sz w:val="28"/>
                <w:szCs w:val="28"/>
                <w:lang w:val="uk-UA"/>
              </w:rPr>
              <w:t>и</w:t>
            </w:r>
            <w:r w:rsidRPr="00435E2A">
              <w:rPr>
                <w:sz w:val="28"/>
                <w:szCs w:val="28"/>
              </w:rPr>
              <w:t xml:space="preserve"> </w:t>
            </w:r>
            <w:r w:rsidRPr="00435E2A">
              <w:rPr>
                <w:sz w:val="28"/>
                <w:szCs w:val="28"/>
                <w:lang w:val="uk-UA"/>
              </w:rPr>
              <w:t>та</w:t>
            </w:r>
            <w:r w:rsidRPr="00435E2A">
              <w:rPr>
                <w:sz w:val="28"/>
                <w:szCs w:val="28"/>
              </w:rPr>
              <w:t xml:space="preserve"> </w:t>
            </w:r>
            <w:r w:rsidRPr="00435E2A">
              <w:rPr>
                <w:sz w:val="28"/>
                <w:szCs w:val="28"/>
                <w:lang w:val="uk-UA"/>
              </w:rPr>
              <w:t>засоби</w:t>
            </w:r>
            <w:r w:rsidRPr="00435E2A">
              <w:rPr>
                <w:sz w:val="28"/>
                <w:szCs w:val="28"/>
              </w:rPr>
              <w:t xml:space="preserve"> автоматизац</w:t>
            </w:r>
            <w:r w:rsidRPr="00435E2A">
              <w:rPr>
                <w:sz w:val="28"/>
                <w:szCs w:val="28"/>
                <w:lang w:val="uk-UA"/>
              </w:rPr>
              <w:t>ії</w:t>
            </w:r>
          </w:p>
          <w:p w14:paraId="3A6D1B7A" w14:textId="77777777" w:rsidR="00CF1C46" w:rsidRPr="00435E2A" w:rsidRDefault="00CF1C46" w:rsidP="00AE10F9">
            <w:pPr>
              <w:rPr>
                <w:sz w:val="28"/>
                <w:szCs w:val="28"/>
              </w:rPr>
            </w:pPr>
          </w:p>
        </w:tc>
        <w:tc>
          <w:tcPr>
            <w:tcW w:w="1881" w:type="dxa"/>
            <w:tcBorders>
              <w:top w:val="single" w:sz="4" w:space="0" w:color="auto"/>
              <w:left w:val="single" w:sz="4" w:space="0" w:color="auto"/>
              <w:bottom w:val="single" w:sz="4" w:space="0" w:color="auto"/>
              <w:right w:val="single" w:sz="4" w:space="0" w:color="auto"/>
            </w:tcBorders>
          </w:tcPr>
          <w:p w14:paraId="06C3E28D" w14:textId="77777777" w:rsidR="00CF1C46" w:rsidRPr="00435E2A" w:rsidRDefault="00CF1C46" w:rsidP="00AE10F9">
            <w:pPr>
              <w:rPr>
                <w:sz w:val="28"/>
                <w:szCs w:val="28"/>
                <w:lang w:val="uk-UA"/>
              </w:rPr>
            </w:pPr>
            <w:r w:rsidRPr="00435E2A">
              <w:rPr>
                <w:sz w:val="28"/>
                <w:szCs w:val="28"/>
              </w:rPr>
              <w:t>К</w:t>
            </w:r>
            <w:r w:rsidRPr="00435E2A">
              <w:rPr>
                <w:sz w:val="28"/>
                <w:szCs w:val="28"/>
                <w:lang w:val="uk-UA"/>
              </w:rPr>
              <w:t>і</w:t>
            </w:r>
            <w:r w:rsidRPr="00435E2A">
              <w:rPr>
                <w:sz w:val="28"/>
                <w:szCs w:val="28"/>
              </w:rPr>
              <w:t>л</w:t>
            </w:r>
            <w:r w:rsidRPr="00435E2A">
              <w:rPr>
                <w:sz w:val="28"/>
                <w:szCs w:val="28"/>
                <w:lang w:val="uk-UA"/>
              </w:rPr>
              <w:t>ькість</w:t>
            </w:r>
          </w:p>
        </w:tc>
      </w:tr>
      <w:tr w:rsidR="00CF1C46" w:rsidRPr="00435E2A" w14:paraId="016FA338" w14:textId="77777777" w:rsidTr="00AE10F9">
        <w:trPr>
          <w:trHeight w:val="313"/>
        </w:trPr>
        <w:tc>
          <w:tcPr>
            <w:tcW w:w="7426" w:type="dxa"/>
            <w:tcBorders>
              <w:top w:val="single" w:sz="4" w:space="0" w:color="auto"/>
              <w:left w:val="single" w:sz="4" w:space="0" w:color="auto"/>
              <w:bottom w:val="single" w:sz="4" w:space="0" w:color="auto"/>
              <w:right w:val="single" w:sz="4" w:space="0" w:color="auto"/>
            </w:tcBorders>
          </w:tcPr>
          <w:p w14:paraId="09AC8264" w14:textId="77777777" w:rsidR="00CF1C46" w:rsidRPr="00435E2A" w:rsidRDefault="00CF1C46" w:rsidP="00AE10F9">
            <w:pPr>
              <w:rPr>
                <w:sz w:val="28"/>
                <w:szCs w:val="28"/>
                <w:lang w:val="uk-UA"/>
              </w:rPr>
            </w:pPr>
            <w:r w:rsidRPr="00435E2A">
              <w:rPr>
                <w:sz w:val="28"/>
                <w:szCs w:val="28"/>
                <w:lang w:val="uk-UA"/>
              </w:rPr>
              <w:t>Центр управління</w:t>
            </w:r>
          </w:p>
        </w:tc>
        <w:tc>
          <w:tcPr>
            <w:tcW w:w="1881" w:type="dxa"/>
            <w:tcBorders>
              <w:top w:val="single" w:sz="4" w:space="0" w:color="auto"/>
              <w:left w:val="single" w:sz="4" w:space="0" w:color="auto"/>
              <w:bottom w:val="single" w:sz="4" w:space="0" w:color="auto"/>
              <w:right w:val="single" w:sz="4" w:space="0" w:color="auto"/>
            </w:tcBorders>
          </w:tcPr>
          <w:p w14:paraId="3A12E1DD" w14:textId="77777777" w:rsidR="00CF1C46" w:rsidRPr="00435E2A" w:rsidRDefault="00CF1C46" w:rsidP="00AE10F9">
            <w:pPr>
              <w:rPr>
                <w:sz w:val="28"/>
                <w:szCs w:val="28"/>
                <w:lang w:val="uk-UA"/>
              </w:rPr>
            </w:pPr>
            <w:r w:rsidRPr="00435E2A">
              <w:rPr>
                <w:sz w:val="28"/>
                <w:szCs w:val="28"/>
                <w:lang w:val="uk-UA"/>
              </w:rPr>
              <w:t>1</w:t>
            </w:r>
          </w:p>
        </w:tc>
      </w:tr>
      <w:tr w:rsidR="00CF1C46" w:rsidRPr="00435E2A" w14:paraId="57FDF044" w14:textId="77777777" w:rsidTr="00AE10F9">
        <w:trPr>
          <w:trHeight w:val="627"/>
        </w:trPr>
        <w:tc>
          <w:tcPr>
            <w:tcW w:w="7426" w:type="dxa"/>
            <w:tcBorders>
              <w:top w:val="single" w:sz="4" w:space="0" w:color="auto"/>
              <w:left w:val="single" w:sz="4" w:space="0" w:color="auto"/>
              <w:bottom w:val="single" w:sz="4" w:space="0" w:color="auto"/>
              <w:right w:val="single" w:sz="4" w:space="0" w:color="auto"/>
            </w:tcBorders>
          </w:tcPr>
          <w:p w14:paraId="32D55D35" w14:textId="77777777" w:rsidR="00CF1C46" w:rsidRPr="00435E2A" w:rsidRDefault="00CF1C46" w:rsidP="00AE10F9">
            <w:pPr>
              <w:rPr>
                <w:sz w:val="28"/>
                <w:szCs w:val="28"/>
                <w:lang w:val="uk-UA"/>
              </w:rPr>
            </w:pPr>
            <w:r w:rsidRPr="00435E2A">
              <w:rPr>
                <w:sz w:val="28"/>
                <w:szCs w:val="28"/>
                <w:lang w:val="uk-UA"/>
              </w:rPr>
              <w:t>Контроллер</w:t>
            </w:r>
          </w:p>
        </w:tc>
        <w:tc>
          <w:tcPr>
            <w:tcW w:w="1881" w:type="dxa"/>
            <w:tcBorders>
              <w:top w:val="single" w:sz="4" w:space="0" w:color="auto"/>
              <w:left w:val="single" w:sz="4" w:space="0" w:color="auto"/>
              <w:bottom w:val="single" w:sz="4" w:space="0" w:color="auto"/>
              <w:right w:val="single" w:sz="4" w:space="0" w:color="auto"/>
            </w:tcBorders>
          </w:tcPr>
          <w:p w14:paraId="3E658722" w14:textId="77777777" w:rsidR="00CF1C46" w:rsidRPr="00435E2A" w:rsidRDefault="00CF1C46" w:rsidP="00AE10F9">
            <w:pPr>
              <w:rPr>
                <w:sz w:val="28"/>
                <w:szCs w:val="28"/>
                <w:lang w:val="uk-UA"/>
              </w:rPr>
            </w:pPr>
            <w:r w:rsidRPr="00435E2A">
              <w:rPr>
                <w:sz w:val="28"/>
                <w:szCs w:val="28"/>
                <w:lang w:val="uk-UA"/>
              </w:rPr>
              <w:t>1</w:t>
            </w:r>
          </w:p>
        </w:tc>
      </w:tr>
      <w:tr w:rsidR="00CF1C46" w:rsidRPr="00435E2A" w14:paraId="358B9F87" w14:textId="77777777" w:rsidTr="00AE10F9">
        <w:trPr>
          <w:trHeight w:val="313"/>
        </w:trPr>
        <w:tc>
          <w:tcPr>
            <w:tcW w:w="7426" w:type="dxa"/>
            <w:tcBorders>
              <w:top w:val="single" w:sz="4" w:space="0" w:color="auto"/>
              <w:left w:val="single" w:sz="4" w:space="0" w:color="auto"/>
              <w:bottom w:val="single" w:sz="4" w:space="0" w:color="auto"/>
              <w:right w:val="single" w:sz="4" w:space="0" w:color="auto"/>
            </w:tcBorders>
          </w:tcPr>
          <w:p w14:paraId="43F738D2" w14:textId="77777777" w:rsidR="00CF1C46" w:rsidRPr="00435E2A" w:rsidRDefault="00CF1C46" w:rsidP="00AE10F9">
            <w:pPr>
              <w:rPr>
                <w:sz w:val="28"/>
                <w:szCs w:val="28"/>
                <w:lang w:val="uk-UA"/>
              </w:rPr>
            </w:pPr>
            <w:r w:rsidRPr="00435E2A">
              <w:rPr>
                <w:sz w:val="28"/>
                <w:szCs w:val="28"/>
              </w:rPr>
              <w:t xml:space="preserve">Датчики </w:t>
            </w:r>
            <w:r w:rsidRPr="00435E2A">
              <w:rPr>
                <w:sz w:val="28"/>
                <w:szCs w:val="28"/>
                <w:lang w:val="uk-UA"/>
              </w:rPr>
              <w:t>температури</w:t>
            </w:r>
          </w:p>
        </w:tc>
        <w:tc>
          <w:tcPr>
            <w:tcW w:w="1881" w:type="dxa"/>
            <w:tcBorders>
              <w:top w:val="single" w:sz="4" w:space="0" w:color="auto"/>
              <w:left w:val="single" w:sz="4" w:space="0" w:color="auto"/>
              <w:bottom w:val="single" w:sz="4" w:space="0" w:color="auto"/>
              <w:right w:val="single" w:sz="4" w:space="0" w:color="auto"/>
            </w:tcBorders>
          </w:tcPr>
          <w:p w14:paraId="7E4B9B24" w14:textId="77777777" w:rsidR="00CF1C46" w:rsidRPr="00435E2A" w:rsidRDefault="00CF1C46" w:rsidP="00AE10F9">
            <w:pPr>
              <w:rPr>
                <w:sz w:val="28"/>
                <w:szCs w:val="28"/>
                <w:lang w:val="uk-UA"/>
              </w:rPr>
            </w:pPr>
            <w:r w:rsidRPr="00435E2A">
              <w:rPr>
                <w:sz w:val="28"/>
                <w:szCs w:val="28"/>
                <w:lang w:val="uk-UA"/>
              </w:rPr>
              <w:t>8</w:t>
            </w:r>
          </w:p>
        </w:tc>
      </w:tr>
      <w:tr w:rsidR="00CF1C46" w:rsidRPr="00435E2A" w14:paraId="49120C9F" w14:textId="77777777" w:rsidTr="00AE10F9">
        <w:trPr>
          <w:trHeight w:val="627"/>
        </w:trPr>
        <w:tc>
          <w:tcPr>
            <w:tcW w:w="7426" w:type="dxa"/>
            <w:tcBorders>
              <w:top w:val="single" w:sz="4" w:space="0" w:color="auto"/>
              <w:left w:val="single" w:sz="4" w:space="0" w:color="auto"/>
              <w:bottom w:val="single" w:sz="4" w:space="0" w:color="auto"/>
              <w:right w:val="single" w:sz="4" w:space="0" w:color="auto"/>
            </w:tcBorders>
          </w:tcPr>
          <w:p w14:paraId="4873C3CD" w14:textId="77777777" w:rsidR="00CF1C46" w:rsidRPr="00435E2A" w:rsidRDefault="00CF1C46" w:rsidP="00AE10F9">
            <w:pPr>
              <w:rPr>
                <w:sz w:val="28"/>
                <w:szCs w:val="28"/>
                <w:lang w:val="uk-UA"/>
              </w:rPr>
            </w:pPr>
            <w:r w:rsidRPr="00435E2A">
              <w:rPr>
                <w:sz w:val="28"/>
                <w:szCs w:val="28"/>
                <w:lang w:val="uk-UA"/>
              </w:rPr>
              <w:t>Датчики тиску</w:t>
            </w:r>
          </w:p>
        </w:tc>
        <w:tc>
          <w:tcPr>
            <w:tcW w:w="1881" w:type="dxa"/>
            <w:tcBorders>
              <w:top w:val="single" w:sz="4" w:space="0" w:color="auto"/>
              <w:left w:val="single" w:sz="4" w:space="0" w:color="auto"/>
              <w:bottom w:val="single" w:sz="4" w:space="0" w:color="auto"/>
              <w:right w:val="single" w:sz="4" w:space="0" w:color="auto"/>
            </w:tcBorders>
          </w:tcPr>
          <w:p w14:paraId="1C2B6D6F" w14:textId="77777777" w:rsidR="00CF1C46" w:rsidRPr="00435E2A" w:rsidRDefault="00CF1C46" w:rsidP="00AE10F9">
            <w:pPr>
              <w:rPr>
                <w:sz w:val="28"/>
                <w:szCs w:val="28"/>
                <w:lang w:val="uk-UA"/>
              </w:rPr>
            </w:pPr>
            <w:r w:rsidRPr="00435E2A">
              <w:rPr>
                <w:sz w:val="28"/>
                <w:szCs w:val="28"/>
                <w:lang w:val="uk-UA"/>
              </w:rPr>
              <w:t>8</w:t>
            </w:r>
          </w:p>
        </w:tc>
      </w:tr>
      <w:tr w:rsidR="00CF1C46" w:rsidRPr="00435E2A" w14:paraId="55B2BE4E" w14:textId="77777777" w:rsidTr="00AE10F9">
        <w:trPr>
          <w:trHeight w:val="313"/>
        </w:trPr>
        <w:tc>
          <w:tcPr>
            <w:tcW w:w="7426" w:type="dxa"/>
            <w:tcBorders>
              <w:top w:val="single" w:sz="4" w:space="0" w:color="auto"/>
              <w:left w:val="single" w:sz="4" w:space="0" w:color="auto"/>
              <w:bottom w:val="single" w:sz="4" w:space="0" w:color="auto"/>
              <w:right w:val="single" w:sz="4" w:space="0" w:color="auto"/>
            </w:tcBorders>
          </w:tcPr>
          <w:p w14:paraId="547B0CAC" w14:textId="77777777" w:rsidR="00CF1C46" w:rsidRPr="00435E2A" w:rsidRDefault="00CF1C46" w:rsidP="00AE10F9">
            <w:pPr>
              <w:rPr>
                <w:sz w:val="28"/>
                <w:szCs w:val="28"/>
                <w:lang w:val="uk-UA"/>
              </w:rPr>
            </w:pPr>
            <w:r w:rsidRPr="00435E2A">
              <w:rPr>
                <w:sz w:val="28"/>
                <w:szCs w:val="28"/>
              </w:rPr>
              <w:t>Датчик</w:t>
            </w:r>
            <w:r w:rsidRPr="00435E2A">
              <w:rPr>
                <w:sz w:val="28"/>
                <w:szCs w:val="28"/>
                <w:lang w:val="uk-UA"/>
              </w:rPr>
              <w:t>и витрати води</w:t>
            </w:r>
          </w:p>
        </w:tc>
        <w:tc>
          <w:tcPr>
            <w:tcW w:w="1881" w:type="dxa"/>
            <w:tcBorders>
              <w:top w:val="single" w:sz="4" w:space="0" w:color="auto"/>
              <w:left w:val="single" w:sz="4" w:space="0" w:color="auto"/>
              <w:bottom w:val="single" w:sz="4" w:space="0" w:color="auto"/>
              <w:right w:val="single" w:sz="4" w:space="0" w:color="auto"/>
            </w:tcBorders>
          </w:tcPr>
          <w:p w14:paraId="0FA20551" w14:textId="77777777" w:rsidR="00CF1C46" w:rsidRPr="00435E2A" w:rsidRDefault="00CF1C46" w:rsidP="00AE10F9">
            <w:pPr>
              <w:rPr>
                <w:sz w:val="28"/>
                <w:szCs w:val="28"/>
                <w:lang w:val="uk-UA"/>
              </w:rPr>
            </w:pPr>
            <w:r w:rsidRPr="00435E2A">
              <w:rPr>
                <w:sz w:val="28"/>
                <w:szCs w:val="28"/>
                <w:lang w:val="uk-UA"/>
              </w:rPr>
              <w:t>8</w:t>
            </w:r>
          </w:p>
        </w:tc>
      </w:tr>
      <w:tr w:rsidR="00CF1C46" w:rsidRPr="00435E2A" w14:paraId="275DA7BE" w14:textId="77777777" w:rsidTr="00AE10F9">
        <w:trPr>
          <w:trHeight w:val="627"/>
        </w:trPr>
        <w:tc>
          <w:tcPr>
            <w:tcW w:w="7426" w:type="dxa"/>
            <w:tcBorders>
              <w:top w:val="single" w:sz="4" w:space="0" w:color="auto"/>
              <w:left w:val="single" w:sz="4" w:space="0" w:color="auto"/>
              <w:bottom w:val="single" w:sz="4" w:space="0" w:color="auto"/>
              <w:right w:val="single" w:sz="4" w:space="0" w:color="auto"/>
            </w:tcBorders>
          </w:tcPr>
          <w:p w14:paraId="453B93EC" w14:textId="77777777" w:rsidR="00CF1C46" w:rsidRPr="00435E2A" w:rsidRDefault="00CF1C46" w:rsidP="00AE10F9">
            <w:pPr>
              <w:rPr>
                <w:sz w:val="28"/>
                <w:szCs w:val="28"/>
                <w:lang w:val="uk-UA"/>
              </w:rPr>
            </w:pPr>
            <w:r w:rsidRPr="00435E2A">
              <w:rPr>
                <w:sz w:val="28"/>
                <w:szCs w:val="28"/>
                <w:lang w:val="uk-UA"/>
              </w:rPr>
              <w:t>Охоронна система</w:t>
            </w:r>
          </w:p>
        </w:tc>
        <w:tc>
          <w:tcPr>
            <w:tcW w:w="1881" w:type="dxa"/>
            <w:tcBorders>
              <w:top w:val="single" w:sz="4" w:space="0" w:color="auto"/>
              <w:left w:val="single" w:sz="4" w:space="0" w:color="auto"/>
              <w:bottom w:val="single" w:sz="4" w:space="0" w:color="auto"/>
              <w:right w:val="single" w:sz="4" w:space="0" w:color="auto"/>
            </w:tcBorders>
          </w:tcPr>
          <w:p w14:paraId="19A6998E" w14:textId="77777777" w:rsidR="00CF1C46" w:rsidRPr="00435E2A" w:rsidRDefault="00CF1C46" w:rsidP="00AE10F9">
            <w:pPr>
              <w:rPr>
                <w:sz w:val="28"/>
                <w:szCs w:val="28"/>
              </w:rPr>
            </w:pPr>
            <w:r w:rsidRPr="00435E2A">
              <w:rPr>
                <w:sz w:val="28"/>
                <w:szCs w:val="28"/>
              </w:rPr>
              <w:t>1</w:t>
            </w:r>
          </w:p>
        </w:tc>
      </w:tr>
      <w:tr w:rsidR="00CF1C46" w:rsidRPr="00435E2A" w14:paraId="2137345D" w14:textId="77777777" w:rsidTr="00AE10F9">
        <w:trPr>
          <w:trHeight w:val="627"/>
        </w:trPr>
        <w:tc>
          <w:tcPr>
            <w:tcW w:w="7426" w:type="dxa"/>
            <w:tcBorders>
              <w:top w:val="single" w:sz="4" w:space="0" w:color="auto"/>
              <w:left w:val="single" w:sz="4" w:space="0" w:color="auto"/>
              <w:bottom w:val="single" w:sz="4" w:space="0" w:color="auto"/>
              <w:right w:val="single" w:sz="4" w:space="0" w:color="auto"/>
            </w:tcBorders>
          </w:tcPr>
          <w:p w14:paraId="4EF8DE9E" w14:textId="77777777" w:rsidR="00CF1C46" w:rsidRPr="00435E2A" w:rsidRDefault="00CF1C46" w:rsidP="00AE10F9">
            <w:pPr>
              <w:rPr>
                <w:sz w:val="28"/>
                <w:szCs w:val="28"/>
                <w:lang w:val="uk-UA"/>
              </w:rPr>
            </w:pPr>
            <w:r w:rsidRPr="00435E2A">
              <w:rPr>
                <w:sz w:val="28"/>
                <w:szCs w:val="28"/>
                <w:lang w:val="uk-UA"/>
              </w:rPr>
              <w:t>Система пожежної безпеки</w:t>
            </w:r>
          </w:p>
          <w:p w14:paraId="3C812EE3" w14:textId="77777777" w:rsidR="00CF1C46" w:rsidRPr="00435E2A" w:rsidRDefault="00CF1C46" w:rsidP="00AE10F9">
            <w:pPr>
              <w:rPr>
                <w:sz w:val="28"/>
                <w:szCs w:val="28"/>
              </w:rPr>
            </w:pPr>
          </w:p>
        </w:tc>
        <w:tc>
          <w:tcPr>
            <w:tcW w:w="1881" w:type="dxa"/>
            <w:tcBorders>
              <w:top w:val="single" w:sz="4" w:space="0" w:color="auto"/>
              <w:left w:val="single" w:sz="4" w:space="0" w:color="auto"/>
              <w:bottom w:val="single" w:sz="4" w:space="0" w:color="auto"/>
              <w:right w:val="single" w:sz="4" w:space="0" w:color="auto"/>
            </w:tcBorders>
          </w:tcPr>
          <w:p w14:paraId="42F08BFD" w14:textId="77777777" w:rsidR="00CF1C46" w:rsidRPr="00435E2A" w:rsidRDefault="00CF1C46" w:rsidP="00AE10F9">
            <w:pPr>
              <w:rPr>
                <w:sz w:val="28"/>
                <w:szCs w:val="28"/>
                <w:lang w:val="uk-UA"/>
              </w:rPr>
            </w:pPr>
            <w:r w:rsidRPr="00435E2A">
              <w:rPr>
                <w:sz w:val="28"/>
                <w:szCs w:val="28"/>
                <w:lang w:val="uk-UA"/>
              </w:rPr>
              <w:t>1</w:t>
            </w:r>
          </w:p>
        </w:tc>
      </w:tr>
      <w:tr w:rsidR="00CF1C46" w:rsidRPr="00435E2A" w14:paraId="39AB869A" w14:textId="77777777" w:rsidTr="00AE10F9">
        <w:trPr>
          <w:trHeight w:val="611"/>
        </w:trPr>
        <w:tc>
          <w:tcPr>
            <w:tcW w:w="7426" w:type="dxa"/>
            <w:tcBorders>
              <w:top w:val="single" w:sz="4" w:space="0" w:color="auto"/>
              <w:left w:val="single" w:sz="4" w:space="0" w:color="auto"/>
              <w:bottom w:val="single" w:sz="4" w:space="0" w:color="auto"/>
              <w:right w:val="single" w:sz="4" w:space="0" w:color="auto"/>
            </w:tcBorders>
          </w:tcPr>
          <w:p w14:paraId="5DE0AA40" w14:textId="77777777" w:rsidR="00CF1C46" w:rsidRPr="00435E2A" w:rsidRDefault="00CF1C46" w:rsidP="00AE10F9">
            <w:pPr>
              <w:rPr>
                <w:sz w:val="28"/>
                <w:szCs w:val="28"/>
                <w:lang w:val="uk-UA"/>
              </w:rPr>
            </w:pPr>
            <w:r w:rsidRPr="00435E2A">
              <w:rPr>
                <w:sz w:val="28"/>
                <w:szCs w:val="28"/>
                <w:lang w:val="uk-UA"/>
              </w:rPr>
              <w:t>Система керуванням освітленням</w:t>
            </w:r>
          </w:p>
          <w:p w14:paraId="0EF04A9F" w14:textId="77777777" w:rsidR="00CF1C46" w:rsidRPr="00435E2A" w:rsidRDefault="00CF1C46" w:rsidP="00AE10F9">
            <w:pPr>
              <w:rPr>
                <w:sz w:val="28"/>
                <w:szCs w:val="28"/>
              </w:rPr>
            </w:pPr>
          </w:p>
        </w:tc>
        <w:tc>
          <w:tcPr>
            <w:tcW w:w="1881" w:type="dxa"/>
            <w:tcBorders>
              <w:top w:val="single" w:sz="4" w:space="0" w:color="auto"/>
              <w:left w:val="single" w:sz="4" w:space="0" w:color="auto"/>
              <w:bottom w:val="single" w:sz="4" w:space="0" w:color="auto"/>
              <w:right w:val="single" w:sz="4" w:space="0" w:color="auto"/>
            </w:tcBorders>
          </w:tcPr>
          <w:p w14:paraId="336B626C" w14:textId="77777777" w:rsidR="00CF1C46" w:rsidRPr="00435E2A" w:rsidRDefault="00CF1C46" w:rsidP="00AE10F9">
            <w:pPr>
              <w:rPr>
                <w:sz w:val="28"/>
                <w:szCs w:val="28"/>
                <w:lang w:val="uk-UA"/>
              </w:rPr>
            </w:pPr>
            <w:r w:rsidRPr="00435E2A">
              <w:rPr>
                <w:sz w:val="28"/>
                <w:szCs w:val="28"/>
                <w:lang w:val="uk-UA"/>
              </w:rPr>
              <w:t>1</w:t>
            </w:r>
          </w:p>
        </w:tc>
      </w:tr>
    </w:tbl>
    <w:p w14:paraId="045792B9" w14:textId="77777777" w:rsidR="00CF1C46" w:rsidRPr="00435E2A" w:rsidRDefault="00CF1C46" w:rsidP="00CF1C46">
      <w:pPr>
        <w:shd w:val="clear" w:color="auto" w:fill="FFFFFF"/>
        <w:rPr>
          <w:sz w:val="28"/>
          <w:szCs w:val="28"/>
          <w:lang w:val="uk-UA"/>
        </w:rPr>
      </w:pPr>
    </w:p>
    <w:p w14:paraId="2EA46F57" w14:textId="77777777" w:rsidR="00CF1C46" w:rsidRPr="00435E2A" w:rsidRDefault="00CF1C46" w:rsidP="00CF1C46">
      <w:pPr>
        <w:pStyle w:val="af7"/>
        <w:ind w:firstLine="426"/>
        <w:jc w:val="both"/>
        <w:rPr>
          <w:rFonts w:ascii="Times New Roman" w:hAnsi="Times New Roman"/>
          <w:sz w:val="28"/>
          <w:szCs w:val="28"/>
          <w:lang w:val="uk-UA"/>
        </w:rPr>
      </w:pPr>
      <w:r w:rsidRPr="00435E2A">
        <w:rPr>
          <w:rFonts w:ascii="Times New Roman" w:hAnsi="Times New Roman"/>
          <w:sz w:val="28"/>
          <w:szCs w:val="28"/>
        </w:rPr>
        <w:t xml:space="preserve">Таблиця </w:t>
      </w:r>
      <w:r w:rsidRPr="00435E2A">
        <w:rPr>
          <w:rFonts w:ascii="Times New Roman" w:hAnsi="Times New Roman"/>
          <w:sz w:val="28"/>
          <w:szCs w:val="28"/>
          <w:lang w:val="uk-UA"/>
        </w:rPr>
        <w:t>5.4       К</w:t>
      </w:r>
      <w:r w:rsidRPr="00435E2A">
        <w:rPr>
          <w:rFonts w:ascii="Times New Roman" w:hAnsi="Times New Roman"/>
          <w:sz w:val="28"/>
          <w:szCs w:val="28"/>
        </w:rPr>
        <w:t>омплектуючі вироби</w:t>
      </w:r>
      <w:r w:rsidRPr="00435E2A">
        <w:rPr>
          <w:rFonts w:ascii="Times New Roman" w:hAnsi="Times New Roman"/>
          <w:sz w:val="28"/>
          <w:szCs w:val="28"/>
          <w:lang w:val="uk-U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3"/>
        <w:gridCol w:w="2062"/>
        <w:gridCol w:w="1661"/>
        <w:gridCol w:w="1809"/>
      </w:tblGrid>
      <w:tr w:rsidR="00CF1C46" w:rsidRPr="00435E2A" w14:paraId="23D9263A" w14:textId="77777777" w:rsidTr="00AE10F9">
        <w:tc>
          <w:tcPr>
            <w:tcW w:w="3984" w:type="dxa"/>
            <w:shd w:val="clear" w:color="auto" w:fill="auto"/>
            <w:vAlign w:val="center"/>
          </w:tcPr>
          <w:p w14:paraId="755035EB"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Найменування комплектуючих</w:t>
            </w:r>
          </w:p>
        </w:tc>
        <w:tc>
          <w:tcPr>
            <w:tcW w:w="2104" w:type="dxa"/>
            <w:shd w:val="clear" w:color="auto" w:fill="auto"/>
            <w:vAlign w:val="center"/>
          </w:tcPr>
          <w:p w14:paraId="213165FE"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Ціна одиниці,грн</w:t>
            </w:r>
          </w:p>
        </w:tc>
        <w:tc>
          <w:tcPr>
            <w:tcW w:w="1687" w:type="dxa"/>
            <w:shd w:val="clear" w:color="auto" w:fill="auto"/>
            <w:vAlign w:val="center"/>
          </w:tcPr>
          <w:p w14:paraId="7F229138" w14:textId="77777777" w:rsidR="00CF1C46" w:rsidRPr="00435E2A" w:rsidRDefault="00CF1C46" w:rsidP="00AE10F9">
            <w:pPr>
              <w:pStyle w:val="af7"/>
              <w:jc w:val="center"/>
              <w:rPr>
                <w:rFonts w:ascii="Times New Roman" w:hAnsi="Times New Roman"/>
                <w:sz w:val="28"/>
                <w:szCs w:val="28"/>
              </w:rPr>
            </w:pPr>
            <w:r w:rsidRPr="00435E2A">
              <w:rPr>
                <w:rFonts w:ascii="Times New Roman" w:hAnsi="Times New Roman"/>
                <w:sz w:val="28"/>
                <w:szCs w:val="28"/>
                <w:lang w:val="uk-UA"/>
              </w:rPr>
              <w:t>Кількість</w:t>
            </w:r>
            <w:r w:rsidRPr="00435E2A">
              <w:rPr>
                <w:rFonts w:ascii="Times New Roman" w:hAnsi="Times New Roman"/>
                <w:sz w:val="28"/>
                <w:szCs w:val="28"/>
              </w:rPr>
              <w:t>, шт.</w:t>
            </w:r>
          </w:p>
        </w:tc>
        <w:tc>
          <w:tcPr>
            <w:tcW w:w="1900" w:type="dxa"/>
            <w:shd w:val="clear" w:color="auto" w:fill="auto"/>
            <w:vAlign w:val="center"/>
          </w:tcPr>
          <w:p w14:paraId="6C2A0A47"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rPr>
              <w:t xml:space="preserve">Сума, </w:t>
            </w:r>
            <w:r w:rsidRPr="00435E2A">
              <w:rPr>
                <w:rFonts w:ascii="Times New Roman" w:hAnsi="Times New Roman"/>
                <w:sz w:val="28"/>
                <w:szCs w:val="28"/>
                <w:lang w:val="uk-UA"/>
              </w:rPr>
              <w:t>грн</w:t>
            </w:r>
          </w:p>
        </w:tc>
      </w:tr>
      <w:tr w:rsidR="00CF1C46" w:rsidRPr="00435E2A" w14:paraId="0C7FECFE" w14:textId="77777777" w:rsidTr="00AE10F9">
        <w:tc>
          <w:tcPr>
            <w:tcW w:w="3984" w:type="dxa"/>
            <w:shd w:val="clear" w:color="auto" w:fill="auto"/>
          </w:tcPr>
          <w:p w14:paraId="5C9C5037" w14:textId="77777777" w:rsidR="00CF1C46" w:rsidRPr="00435E2A" w:rsidRDefault="00CF1C46" w:rsidP="00AE10F9">
            <w:pPr>
              <w:pStyle w:val="af7"/>
              <w:jc w:val="both"/>
              <w:rPr>
                <w:rFonts w:ascii="Times New Roman" w:hAnsi="Times New Roman"/>
                <w:sz w:val="28"/>
                <w:szCs w:val="28"/>
              </w:rPr>
            </w:pPr>
            <w:r w:rsidRPr="00435E2A">
              <w:rPr>
                <w:rFonts w:ascii="Times New Roman" w:hAnsi="Times New Roman"/>
                <w:sz w:val="28"/>
                <w:szCs w:val="28"/>
                <w:lang w:val="uk-UA"/>
              </w:rPr>
              <w:t xml:space="preserve">Контроллер </w:t>
            </w:r>
            <w:r w:rsidRPr="00435E2A">
              <w:rPr>
                <w:rFonts w:ascii="Times New Roman" w:hAnsi="Times New Roman"/>
                <w:sz w:val="28"/>
                <w:szCs w:val="28"/>
              </w:rPr>
              <w:t>ORVIBO Mini Hub ZigBee</w:t>
            </w:r>
          </w:p>
        </w:tc>
        <w:tc>
          <w:tcPr>
            <w:tcW w:w="2104" w:type="dxa"/>
            <w:shd w:val="clear" w:color="auto" w:fill="auto"/>
            <w:vAlign w:val="center"/>
          </w:tcPr>
          <w:p w14:paraId="73BE4351"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1180</w:t>
            </w:r>
          </w:p>
        </w:tc>
        <w:tc>
          <w:tcPr>
            <w:tcW w:w="1687" w:type="dxa"/>
            <w:shd w:val="clear" w:color="auto" w:fill="auto"/>
            <w:vAlign w:val="center"/>
          </w:tcPr>
          <w:p w14:paraId="6529657F"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1</w:t>
            </w:r>
          </w:p>
        </w:tc>
        <w:tc>
          <w:tcPr>
            <w:tcW w:w="1900" w:type="dxa"/>
            <w:shd w:val="clear" w:color="auto" w:fill="auto"/>
            <w:vAlign w:val="center"/>
          </w:tcPr>
          <w:p w14:paraId="0027A8B6" w14:textId="77777777" w:rsidR="00CF1C46" w:rsidRPr="00435E2A" w:rsidRDefault="00CF1C46" w:rsidP="00AE10F9">
            <w:pPr>
              <w:pStyle w:val="af7"/>
              <w:jc w:val="center"/>
              <w:rPr>
                <w:rFonts w:ascii="Times New Roman" w:hAnsi="Times New Roman"/>
                <w:sz w:val="28"/>
                <w:szCs w:val="28"/>
              </w:rPr>
            </w:pPr>
            <w:r w:rsidRPr="00435E2A">
              <w:rPr>
                <w:rFonts w:ascii="Times New Roman" w:hAnsi="Times New Roman"/>
                <w:sz w:val="28"/>
                <w:szCs w:val="28"/>
                <w:lang w:val="uk-UA"/>
              </w:rPr>
              <w:t>1180</w:t>
            </w:r>
          </w:p>
        </w:tc>
      </w:tr>
      <w:tr w:rsidR="00CF1C46" w:rsidRPr="00435E2A" w14:paraId="0F1929D0" w14:textId="77777777" w:rsidTr="00AE10F9">
        <w:tc>
          <w:tcPr>
            <w:tcW w:w="3984" w:type="dxa"/>
            <w:shd w:val="clear" w:color="auto" w:fill="auto"/>
          </w:tcPr>
          <w:p w14:paraId="22B37975" w14:textId="77777777" w:rsidR="00CF1C46" w:rsidRPr="00435E2A" w:rsidRDefault="00CF1C46" w:rsidP="00AE10F9">
            <w:pPr>
              <w:pStyle w:val="af7"/>
              <w:jc w:val="both"/>
              <w:rPr>
                <w:rFonts w:ascii="Times New Roman" w:hAnsi="Times New Roman"/>
                <w:sz w:val="28"/>
                <w:szCs w:val="28"/>
              </w:rPr>
            </w:pPr>
            <w:r w:rsidRPr="00435E2A">
              <w:rPr>
                <w:rFonts w:ascii="Times New Roman" w:hAnsi="Times New Roman"/>
                <w:sz w:val="28"/>
                <w:szCs w:val="28"/>
                <w:lang w:val="uk-UA"/>
              </w:rPr>
              <w:t xml:space="preserve">Датчик температури </w:t>
            </w:r>
            <w:r w:rsidRPr="00435E2A">
              <w:rPr>
                <w:rFonts w:ascii="Times New Roman" w:hAnsi="Times New Roman"/>
                <w:sz w:val="28"/>
                <w:szCs w:val="28"/>
              </w:rPr>
              <w:t>Xiaomi Aqara Smart Air</w:t>
            </w:r>
          </w:p>
        </w:tc>
        <w:tc>
          <w:tcPr>
            <w:tcW w:w="2104" w:type="dxa"/>
            <w:shd w:val="clear" w:color="auto" w:fill="auto"/>
            <w:vAlign w:val="center"/>
          </w:tcPr>
          <w:p w14:paraId="5A4753A9"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700</w:t>
            </w:r>
          </w:p>
        </w:tc>
        <w:tc>
          <w:tcPr>
            <w:tcW w:w="1687" w:type="dxa"/>
            <w:shd w:val="clear" w:color="auto" w:fill="auto"/>
            <w:vAlign w:val="center"/>
          </w:tcPr>
          <w:p w14:paraId="7D616700"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8</w:t>
            </w:r>
          </w:p>
        </w:tc>
        <w:tc>
          <w:tcPr>
            <w:tcW w:w="1900" w:type="dxa"/>
            <w:shd w:val="clear" w:color="auto" w:fill="auto"/>
            <w:vAlign w:val="center"/>
          </w:tcPr>
          <w:p w14:paraId="1CB9630A"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5600</w:t>
            </w:r>
          </w:p>
        </w:tc>
      </w:tr>
      <w:tr w:rsidR="00CF1C46" w:rsidRPr="00435E2A" w14:paraId="6C038C4D" w14:textId="77777777" w:rsidTr="00AE10F9">
        <w:tc>
          <w:tcPr>
            <w:tcW w:w="3984" w:type="dxa"/>
            <w:shd w:val="clear" w:color="auto" w:fill="auto"/>
          </w:tcPr>
          <w:p w14:paraId="5365C65C" w14:textId="77777777" w:rsidR="00CF1C46" w:rsidRPr="00435E2A" w:rsidRDefault="00CF1C46" w:rsidP="00AE10F9">
            <w:pPr>
              <w:pStyle w:val="af7"/>
              <w:jc w:val="both"/>
              <w:rPr>
                <w:rFonts w:ascii="Times New Roman" w:hAnsi="Times New Roman"/>
                <w:sz w:val="28"/>
                <w:szCs w:val="28"/>
              </w:rPr>
            </w:pPr>
            <w:r w:rsidRPr="00435E2A">
              <w:rPr>
                <w:color w:val="000000"/>
                <w:sz w:val="28"/>
                <w:szCs w:val="28"/>
                <w:lang w:val="uk-UA"/>
              </w:rPr>
              <w:t>Датчик тиску СДВ-І</w:t>
            </w:r>
          </w:p>
        </w:tc>
        <w:tc>
          <w:tcPr>
            <w:tcW w:w="2104" w:type="dxa"/>
            <w:shd w:val="clear" w:color="auto" w:fill="auto"/>
            <w:vAlign w:val="center"/>
          </w:tcPr>
          <w:p w14:paraId="0277A14D"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360</w:t>
            </w:r>
          </w:p>
        </w:tc>
        <w:tc>
          <w:tcPr>
            <w:tcW w:w="1687" w:type="dxa"/>
            <w:shd w:val="clear" w:color="auto" w:fill="auto"/>
            <w:vAlign w:val="center"/>
          </w:tcPr>
          <w:p w14:paraId="4273AD56"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8</w:t>
            </w:r>
          </w:p>
        </w:tc>
        <w:tc>
          <w:tcPr>
            <w:tcW w:w="1900" w:type="dxa"/>
            <w:shd w:val="clear" w:color="auto" w:fill="auto"/>
            <w:vAlign w:val="center"/>
          </w:tcPr>
          <w:p w14:paraId="6ACD9615" w14:textId="77777777" w:rsidR="00CF1C46" w:rsidRPr="00435E2A" w:rsidRDefault="00CF1C46" w:rsidP="00AE10F9">
            <w:pPr>
              <w:pStyle w:val="af7"/>
              <w:jc w:val="center"/>
              <w:rPr>
                <w:rFonts w:ascii="Times New Roman" w:hAnsi="Times New Roman"/>
                <w:sz w:val="28"/>
                <w:szCs w:val="28"/>
              </w:rPr>
            </w:pPr>
            <w:r w:rsidRPr="00435E2A">
              <w:rPr>
                <w:rFonts w:ascii="Times New Roman" w:hAnsi="Times New Roman"/>
                <w:sz w:val="28"/>
                <w:szCs w:val="28"/>
                <w:lang w:val="uk-UA"/>
              </w:rPr>
              <w:t>2880</w:t>
            </w:r>
          </w:p>
        </w:tc>
      </w:tr>
      <w:tr w:rsidR="00CF1C46" w:rsidRPr="00435E2A" w14:paraId="35502425" w14:textId="77777777" w:rsidTr="00AE10F9">
        <w:tc>
          <w:tcPr>
            <w:tcW w:w="3984" w:type="dxa"/>
            <w:shd w:val="clear" w:color="auto" w:fill="auto"/>
          </w:tcPr>
          <w:p w14:paraId="5F2A5CBC" w14:textId="77777777" w:rsidR="00CF1C46" w:rsidRPr="00435E2A" w:rsidRDefault="00CF1C46" w:rsidP="00AE10F9">
            <w:pPr>
              <w:pStyle w:val="af7"/>
              <w:jc w:val="both"/>
              <w:rPr>
                <w:rFonts w:ascii="Times New Roman" w:hAnsi="Times New Roman"/>
                <w:sz w:val="28"/>
                <w:szCs w:val="28"/>
              </w:rPr>
            </w:pPr>
            <w:r w:rsidRPr="00435E2A">
              <w:rPr>
                <w:color w:val="000000"/>
                <w:sz w:val="28"/>
                <w:szCs w:val="28"/>
                <w:lang w:val="uk-UA"/>
              </w:rPr>
              <w:t>Датчик витрати воли R</w:t>
            </w:r>
            <w:r w:rsidRPr="00435E2A">
              <w:rPr>
                <w:color w:val="000000"/>
                <w:sz w:val="28"/>
                <w:szCs w:val="28"/>
                <w:lang w:val="en-US"/>
              </w:rPr>
              <w:t>S</w:t>
            </w:r>
            <w:r w:rsidRPr="00435E2A">
              <w:rPr>
                <w:color w:val="000000"/>
                <w:sz w:val="28"/>
                <w:szCs w:val="28"/>
                <w:lang w:val="uk-UA"/>
              </w:rPr>
              <w:t xml:space="preserve"> 485</w:t>
            </w:r>
          </w:p>
        </w:tc>
        <w:tc>
          <w:tcPr>
            <w:tcW w:w="2104" w:type="dxa"/>
            <w:shd w:val="clear" w:color="auto" w:fill="auto"/>
            <w:vAlign w:val="center"/>
          </w:tcPr>
          <w:p w14:paraId="77346E63"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320</w:t>
            </w:r>
          </w:p>
        </w:tc>
        <w:tc>
          <w:tcPr>
            <w:tcW w:w="1687" w:type="dxa"/>
            <w:shd w:val="clear" w:color="auto" w:fill="auto"/>
            <w:vAlign w:val="center"/>
          </w:tcPr>
          <w:p w14:paraId="317BC0DB" w14:textId="77777777" w:rsidR="00CF1C46" w:rsidRPr="00435E2A" w:rsidRDefault="00CF1C46" w:rsidP="00AE10F9">
            <w:pPr>
              <w:pStyle w:val="af7"/>
              <w:jc w:val="center"/>
              <w:rPr>
                <w:rFonts w:ascii="Times New Roman" w:hAnsi="Times New Roman"/>
                <w:sz w:val="28"/>
                <w:szCs w:val="28"/>
              </w:rPr>
            </w:pPr>
            <w:r w:rsidRPr="00435E2A">
              <w:rPr>
                <w:rFonts w:ascii="Times New Roman" w:hAnsi="Times New Roman"/>
                <w:sz w:val="28"/>
                <w:szCs w:val="28"/>
              </w:rPr>
              <w:t>4</w:t>
            </w:r>
          </w:p>
        </w:tc>
        <w:tc>
          <w:tcPr>
            <w:tcW w:w="1900" w:type="dxa"/>
            <w:shd w:val="clear" w:color="auto" w:fill="auto"/>
            <w:vAlign w:val="center"/>
          </w:tcPr>
          <w:p w14:paraId="73A252D1"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rPr>
              <w:t>1280</w:t>
            </w:r>
          </w:p>
        </w:tc>
      </w:tr>
      <w:tr w:rsidR="00CF1C46" w:rsidRPr="00435E2A" w14:paraId="5C9BE148" w14:textId="77777777" w:rsidTr="00AE10F9">
        <w:tc>
          <w:tcPr>
            <w:tcW w:w="3984" w:type="dxa"/>
            <w:shd w:val="clear" w:color="auto" w:fill="auto"/>
          </w:tcPr>
          <w:p w14:paraId="5E8781F8" w14:textId="77777777" w:rsidR="00CF1C46" w:rsidRPr="00435E2A" w:rsidRDefault="00CF1C46" w:rsidP="00AE10F9">
            <w:pPr>
              <w:pStyle w:val="af7"/>
              <w:jc w:val="both"/>
              <w:rPr>
                <w:rFonts w:ascii="Times New Roman" w:hAnsi="Times New Roman"/>
                <w:sz w:val="28"/>
                <w:szCs w:val="28"/>
              </w:rPr>
            </w:pPr>
            <w:r w:rsidRPr="00435E2A">
              <w:rPr>
                <w:rFonts w:ascii="Times New Roman" w:hAnsi="Times New Roman"/>
                <w:sz w:val="28"/>
                <w:szCs w:val="28"/>
                <w:lang w:val="uk-UA"/>
              </w:rPr>
              <w:t xml:space="preserve">Система охорони </w:t>
            </w:r>
            <w:r w:rsidRPr="00435E2A">
              <w:rPr>
                <w:rFonts w:ascii="Times New Roman" w:hAnsi="Times New Roman"/>
                <w:sz w:val="28"/>
                <w:szCs w:val="28"/>
              </w:rPr>
              <w:t>Ajax Hub</w:t>
            </w:r>
          </w:p>
        </w:tc>
        <w:tc>
          <w:tcPr>
            <w:tcW w:w="2104" w:type="dxa"/>
            <w:shd w:val="clear" w:color="auto" w:fill="auto"/>
            <w:vAlign w:val="center"/>
          </w:tcPr>
          <w:p w14:paraId="0F9201D4"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4020</w:t>
            </w:r>
          </w:p>
        </w:tc>
        <w:tc>
          <w:tcPr>
            <w:tcW w:w="1687" w:type="dxa"/>
            <w:shd w:val="clear" w:color="auto" w:fill="auto"/>
            <w:vAlign w:val="center"/>
          </w:tcPr>
          <w:p w14:paraId="6F5CE9B8"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1</w:t>
            </w:r>
          </w:p>
        </w:tc>
        <w:tc>
          <w:tcPr>
            <w:tcW w:w="1900" w:type="dxa"/>
            <w:shd w:val="clear" w:color="auto" w:fill="auto"/>
            <w:vAlign w:val="center"/>
          </w:tcPr>
          <w:p w14:paraId="5A7F3187" w14:textId="77777777" w:rsidR="00CF1C46" w:rsidRPr="00435E2A" w:rsidRDefault="00CF1C46" w:rsidP="00AE10F9">
            <w:pPr>
              <w:pStyle w:val="af7"/>
              <w:jc w:val="center"/>
              <w:rPr>
                <w:rFonts w:ascii="Times New Roman" w:hAnsi="Times New Roman"/>
                <w:sz w:val="28"/>
                <w:szCs w:val="28"/>
              </w:rPr>
            </w:pPr>
            <w:r w:rsidRPr="00435E2A">
              <w:rPr>
                <w:rFonts w:ascii="Times New Roman" w:hAnsi="Times New Roman"/>
                <w:sz w:val="28"/>
                <w:szCs w:val="28"/>
                <w:lang w:val="uk-UA"/>
              </w:rPr>
              <w:t>4020</w:t>
            </w:r>
          </w:p>
        </w:tc>
      </w:tr>
      <w:tr w:rsidR="00CF1C46" w:rsidRPr="00435E2A" w14:paraId="39F7F3FB" w14:textId="77777777" w:rsidTr="00AE10F9">
        <w:tc>
          <w:tcPr>
            <w:tcW w:w="3984" w:type="dxa"/>
            <w:shd w:val="clear" w:color="auto" w:fill="auto"/>
          </w:tcPr>
          <w:p w14:paraId="631E6DCE" w14:textId="77777777" w:rsidR="00CF1C46" w:rsidRPr="00435E2A" w:rsidRDefault="00CF1C46" w:rsidP="00AE10F9">
            <w:pPr>
              <w:pStyle w:val="af7"/>
              <w:jc w:val="both"/>
              <w:rPr>
                <w:rFonts w:ascii="Times New Roman" w:hAnsi="Times New Roman"/>
                <w:sz w:val="28"/>
                <w:szCs w:val="28"/>
              </w:rPr>
            </w:pPr>
            <w:r w:rsidRPr="00435E2A">
              <w:rPr>
                <w:rFonts w:ascii="Times New Roman" w:hAnsi="Times New Roman"/>
                <w:sz w:val="28"/>
                <w:szCs w:val="28"/>
                <w:lang w:val="uk-UA"/>
              </w:rPr>
              <w:lastRenderedPageBreak/>
              <w:t xml:space="preserve">Датчик пожежної безпеки </w:t>
            </w:r>
            <w:r w:rsidRPr="00435E2A">
              <w:rPr>
                <w:rFonts w:ascii="Times New Roman" w:hAnsi="Times New Roman"/>
                <w:sz w:val="28"/>
                <w:szCs w:val="28"/>
              </w:rPr>
              <w:t>СПД-3</w:t>
            </w:r>
          </w:p>
        </w:tc>
        <w:tc>
          <w:tcPr>
            <w:tcW w:w="2104" w:type="dxa"/>
            <w:shd w:val="clear" w:color="auto" w:fill="auto"/>
            <w:vAlign w:val="center"/>
          </w:tcPr>
          <w:p w14:paraId="21677232"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250</w:t>
            </w:r>
          </w:p>
        </w:tc>
        <w:tc>
          <w:tcPr>
            <w:tcW w:w="1687" w:type="dxa"/>
            <w:shd w:val="clear" w:color="auto" w:fill="auto"/>
            <w:vAlign w:val="center"/>
          </w:tcPr>
          <w:p w14:paraId="1894B365"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16</w:t>
            </w:r>
          </w:p>
        </w:tc>
        <w:tc>
          <w:tcPr>
            <w:tcW w:w="1900" w:type="dxa"/>
            <w:shd w:val="clear" w:color="auto" w:fill="auto"/>
            <w:vAlign w:val="center"/>
          </w:tcPr>
          <w:p w14:paraId="1BB2EB42"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4000</w:t>
            </w:r>
          </w:p>
        </w:tc>
      </w:tr>
      <w:tr w:rsidR="00CF1C46" w:rsidRPr="00435E2A" w14:paraId="4291AE7C" w14:textId="77777777" w:rsidTr="00AE10F9">
        <w:tc>
          <w:tcPr>
            <w:tcW w:w="3984" w:type="dxa"/>
            <w:shd w:val="clear" w:color="auto" w:fill="auto"/>
          </w:tcPr>
          <w:p w14:paraId="7857B614" w14:textId="77777777" w:rsidR="00CF1C46" w:rsidRPr="00435E2A" w:rsidRDefault="00CF1C46" w:rsidP="00AE10F9">
            <w:pPr>
              <w:pStyle w:val="af7"/>
              <w:jc w:val="both"/>
              <w:rPr>
                <w:rFonts w:ascii="Times New Roman" w:hAnsi="Times New Roman"/>
                <w:sz w:val="28"/>
                <w:szCs w:val="28"/>
              </w:rPr>
            </w:pPr>
            <w:r w:rsidRPr="00435E2A">
              <w:rPr>
                <w:rFonts w:ascii="Times New Roman" w:hAnsi="Times New Roman"/>
                <w:sz w:val="28"/>
                <w:szCs w:val="28"/>
                <w:lang w:val="uk-UA"/>
              </w:rPr>
              <w:t xml:space="preserve">Система пожежної безпеки </w:t>
            </w:r>
            <w:r w:rsidRPr="00435E2A">
              <w:rPr>
                <w:rFonts w:ascii="Times New Roman" w:hAnsi="Times New Roman"/>
                <w:sz w:val="28"/>
                <w:szCs w:val="28"/>
              </w:rPr>
              <w:t>Crow FW2</w:t>
            </w:r>
          </w:p>
        </w:tc>
        <w:tc>
          <w:tcPr>
            <w:tcW w:w="2104" w:type="dxa"/>
            <w:shd w:val="clear" w:color="auto" w:fill="auto"/>
            <w:vAlign w:val="center"/>
          </w:tcPr>
          <w:p w14:paraId="57F10B8F"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1200</w:t>
            </w:r>
          </w:p>
        </w:tc>
        <w:tc>
          <w:tcPr>
            <w:tcW w:w="1687" w:type="dxa"/>
            <w:shd w:val="clear" w:color="auto" w:fill="auto"/>
            <w:vAlign w:val="center"/>
          </w:tcPr>
          <w:p w14:paraId="5555552C"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1</w:t>
            </w:r>
          </w:p>
        </w:tc>
        <w:tc>
          <w:tcPr>
            <w:tcW w:w="1900" w:type="dxa"/>
            <w:shd w:val="clear" w:color="auto" w:fill="auto"/>
            <w:vAlign w:val="center"/>
          </w:tcPr>
          <w:p w14:paraId="45B16C39" w14:textId="77777777" w:rsidR="00CF1C46" w:rsidRPr="00435E2A" w:rsidRDefault="00CF1C46" w:rsidP="00AE10F9">
            <w:pPr>
              <w:pStyle w:val="af7"/>
              <w:jc w:val="center"/>
              <w:rPr>
                <w:rFonts w:ascii="Times New Roman" w:hAnsi="Times New Roman"/>
                <w:sz w:val="28"/>
                <w:szCs w:val="28"/>
                <w:lang w:val="uk-UA"/>
              </w:rPr>
            </w:pPr>
            <w:r w:rsidRPr="00435E2A">
              <w:rPr>
                <w:rFonts w:ascii="Times New Roman" w:hAnsi="Times New Roman"/>
                <w:sz w:val="28"/>
                <w:szCs w:val="28"/>
                <w:lang w:val="uk-UA"/>
              </w:rPr>
              <w:t>1200</w:t>
            </w:r>
          </w:p>
        </w:tc>
      </w:tr>
      <w:tr w:rsidR="00CF1C46" w:rsidRPr="00435E2A" w14:paraId="35890337" w14:textId="77777777" w:rsidTr="00AE10F9">
        <w:tc>
          <w:tcPr>
            <w:tcW w:w="3984" w:type="dxa"/>
            <w:shd w:val="clear" w:color="auto" w:fill="auto"/>
          </w:tcPr>
          <w:p w14:paraId="69DF9479" w14:textId="77777777" w:rsidR="00CF1C46" w:rsidRPr="00435E2A" w:rsidRDefault="00CF1C46" w:rsidP="00AE10F9">
            <w:pPr>
              <w:pStyle w:val="af7"/>
              <w:jc w:val="both"/>
              <w:rPr>
                <w:rFonts w:ascii="Times New Roman" w:hAnsi="Times New Roman"/>
                <w:sz w:val="28"/>
                <w:szCs w:val="28"/>
              </w:rPr>
            </w:pPr>
            <w:r w:rsidRPr="00435E2A">
              <w:rPr>
                <w:rFonts w:ascii="Times New Roman" w:hAnsi="Times New Roman"/>
                <w:sz w:val="28"/>
                <w:szCs w:val="28"/>
              </w:rPr>
              <w:t>Св</w:t>
            </w:r>
            <w:r w:rsidRPr="00435E2A">
              <w:rPr>
                <w:rFonts w:ascii="Times New Roman" w:hAnsi="Times New Roman"/>
                <w:sz w:val="28"/>
                <w:szCs w:val="28"/>
                <w:lang w:val="uk-UA"/>
              </w:rPr>
              <w:t>ітлодіоди</w:t>
            </w:r>
            <w:r w:rsidRPr="00435E2A">
              <w:rPr>
                <w:rFonts w:ascii="Times New Roman" w:hAnsi="Times New Roman"/>
                <w:sz w:val="28"/>
                <w:szCs w:val="28"/>
              </w:rPr>
              <w:t>:</w:t>
            </w:r>
          </w:p>
        </w:tc>
        <w:tc>
          <w:tcPr>
            <w:tcW w:w="2104" w:type="dxa"/>
            <w:shd w:val="clear" w:color="auto" w:fill="auto"/>
            <w:vAlign w:val="center"/>
          </w:tcPr>
          <w:p w14:paraId="414FE676" w14:textId="77777777" w:rsidR="00CF1C46" w:rsidRPr="00435E2A" w:rsidRDefault="00CF1C46" w:rsidP="00AE10F9">
            <w:pPr>
              <w:pStyle w:val="af7"/>
              <w:jc w:val="center"/>
              <w:rPr>
                <w:rFonts w:ascii="Times New Roman" w:hAnsi="Times New Roman"/>
                <w:sz w:val="28"/>
                <w:szCs w:val="28"/>
              </w:rPr>
            </w:pPr>
          </w:p>
        </w:tc>
        <w:tc>
          <w:tcPr>
            <w:tcW w:w="1687" w:type="dxa"/>
            <w:shd w:val="clear" w:color="auto" w:fill="auto"/>
            <w:vAlign w:val="center"/>
          </w:tcPr>
          <w:p w14:paraId="3149040D" w14:textId="77777777" w:rsidR="00CF1C46" w:rsidRPr="00435E2A" w:rsidRDefault="00CF1C46" w:rsidP="00AE10F9">
            <w:pPr>
              <w:pStyle w:val="af7"/>
              <w:jc w:val="center"/>
              <w:rPr>
                <w:rFonts w:ascii="Times New Roman" w:hAnsi="Times New Roman"/>
                <w:sz w:val="28"/>
                <w:szCs w:val="28"/>
              </w:rPr>
            </w:pPr>
          </w:p>
        </w:tc>
        <w:tc>
          <w:tcPr>
            <w:tcW w:w="1900" w:type="dxa"/>
            <w:shd w:val="clear" w:color="auto" w:fill="auto"/>
            <w:vAlign w:val="center"/>
          </w:tcPr>
          <w:p w14:paraId="592D2FA0" w14:textId="77777777" w:rsidR="00CF1C46" w:rsidRPr="00435E2A" w:rsidRDefault="00CF1C46" w:rsidP="00AE10F9">
            <w:pPr>
              <w:pStyle w:val="af7"/>
              <w:jc w:val="center"/>
              <w:rPr>
                <w:rFonts w:ascii="Times New Roman" w:hAnsi="Times New Roman"/>
                <w:sz w:val="28"/>
                <w:szCs w:val="28"/>
              </w:rPr>
            </w:pPr>
          </w:p>
        </w:tc>
      </w:tr>
      <w:tr w:rsidR="00CF1C46" w:rsidRPr="00435E2A" w14:paraId="48349345" w14:textId="77777777" w:rsidTr="00AE10F9">
        <w:tc>
          <w:tcPr>
            <w:tcW w:w="3984" w:type="dxa"/>
            <w:shd w:val="clear" w:color="auto" w:fill="auto"/>
          </w:tcPr>
          <w:p w14:paraId="644D12A5" w14:textId="77777777" w:rsidR="00CF1C46" w:rsidRPr="00435E2A" w:rsidRDefault="00CF1C46" w:rsidP="00AE10F9">
            <w:pPr>
              <w:pStyle w:val="af7"/>
              <w:jc w:val="both"/>
              <w:rPr>
                <w:rFonts w:ascii="Times New Roman" w:hAnsi="Times New Roman"/>
                <w:sz w:val="28"/>
                <w:szCs w:val="28"/>
              </w:rPr>
            </w:pPr>
            <w:r w:rsidRPr="00435E2A">
              <w:rPr>
                <w:rFonts w:ascii="Times New Roman" w:hAnsi="Times New Roman"/>
                <w:sz w:val="28"/>
                <w:szCs w:val="28"/>
              </w:rPr>
              <w:t>Стабилизатор</w:t>
            </w:r>
            <w:r w:rsidRPr="00435E2A">
              <w:rPr>
                <w:rFonts w:ascii="Times New Roman" w:hAnsi="Times New Roman"/>
                <w:sz w:val="28"/>
                <w:szCs w:val="28"/>
                <w:lang w:val="uk-UA"/>
              </w:rPr>
              <w:t>и</w:t>
            </w:r>
            <w:r w:rsidRPr="00435E2A">
              <w:rPr>
                <w:rFonts w:ascii="Times New Roman" w:hAnsi="Times New Roman"/>
                <w:sz w:val="28"/>
                <w:szCs w:val="28"/>
              </w:rPr>
              <w:t xml:space="preserve"> напр</w:t>
            </w:r>
            <w:r w:rsidRPr="00435E2A">
              <w:rPr>
                <w:rFonts w:ascii="Times New Roman" w:hAnsi="Times New Roman"/>
                <w:sz w:val="28"/>
                <w:szCs w:val="28"/>
                <w:lang w:val="uk-UA"/>
              </w:rPr>
              <w:t>уги</w:t>
            </w:r>
            <w:r w:rsidRPr="00435E2A">
              <w:rPr>
                <w:rFonts w:ascii="Times New Roman" w:hAnsi="Times New Roman"/>
                <w:sz w:val="28"/>
                <w:szCs w:val="28"/>
              </w:rPr>
              <w:t>:</w:t>
            </w:r>
          </w:p>
        </w:tc>
        <w:tc>
          <w:tcPr>
            <w:tcW w:w="2104" w:type="dxa"/>
            <w:shd w:val="clear" w:color="auto" w:fill="auto"/>
            <w:vAlign w:val="center"/>
          </w:tcPr>
          <w:p w14:paraId="7BD13096" w14:textId="77777777" w:rsidR="00CF1C46" w:rsidRPr="00435E2A" w:rsidRDefault="00CF1C46" w:rsidP="00AE10F9">
            <w:pPr>
              <w:pStyle w:val="af7"/>
              <w:jc w:val="center"/>
              <w:rPr>
                <w:rFonts w:ascii="Times New Roman" w:hAnsi="Times New Roman"/>
                <w:sz w:val="28"/>
                <w:szCs w:val="28"/>
              </w:rPr>
            </w:pPr>
          </w:p>
        </w:tc>
        <w:tc>
          <w:tcPr>
            <w:tcW w:w="1687" w:type="dxa"/>
            <w:shd w:val="clear" w:color="auto" w:fill="auto"/>
            <w:vAlign w:val="center"/>
          </w:tcPr>
          <w:p w14:paraId="2341D2DF" w14:textId="77777777" w:rsidR="00CF1C46" w:rsidRPr="00435E2A" w:rsidRDefault="00CF1C46" w:rsidP="00AE10F9">
            <w:pPr>
              <w:pStyle w:val="af7"/>
              <w:jc w:val="center"/>
              <w:rPr>
                <w:rFonts w:ascii="Times New Roman" w:hAnsi="Times New Roman"/>
                <w:sz w:val="28"/>
                <w:szCs w:val="28"/>
              </w:rPr>
            </w:pPr>
          </w:p>
        </w:tc>
        <w:tc>
          <w:tcPr>
            <w:tcW w:w="1900" w:type="dxa"/>
            <w:shd w:val="clear" w:color="auto" w:fill="auto"/>
            <w:vAlign w:val="center"/>
          </w:tcPr>
          <w:p w14:paraId="2F43698A" w14:textId="77777777" w:rsidR="00CF1C46" w:rsidRPr="00435E2A" w:rsidRDefault="00CF1C46" w:rsidP="00AE10F9">
            <w:pPr>
              <w:pStyle w:val="af7"/>
              <w:jc w:val="center"/>
              <w:rPr>
                <w:rFonts w:ascii="Times New Roman" w:hAnsi="Times New Roman"/>
                <w:sz w:val="28"/>
                <w:szCs w:val="28"/>
              </w:rPr>
            </w:pPr>
          </w:p>
        </w:tc>
      </w:tr>
      <w:tr w:rsidR="00CF1C46" w:rsidRPr="00435E2A" w14:paraId="2E614E9E" w14:textId="77777777" w:rsidTr="00AE10F9">
        <w:tc>
          <w:tcPr>
            <w:tcW w:w="3984" w:type="dxa"/>
            <w:shd w:val="clear" w:color="auto" w:fill="auto"/>
          </w:tcPr>
          <w:p w14:paraId="2402AA7D" w14:textId="77777777" w:rsidR="00CF1C46" w:rsidRPr="00435E2A" w:rsidRDefault="00CF1C46" w:rsidP="00AE10F9">
            <w:pPr>
              <w:pStyle w:val="af7"/>
              <w:jc w:val="both"/>
              <w:rPr>
                <w:rFonts w:ascii="Times New Roman" w:hAnsi="Times New Roman"/>
                <w:sz w:val="28"/>
                <w:szCs w:val="28"/>
              </w:rPr>
            </w:pPr>
            <w:r w:rsidRPr="00435E2A">
              <w:rPr>
                <w:rFonts w:ascii="Arial" w:hAnsi="Arial" w:cs="Arial"/>
                <w:color w:val="000000"/>
                <w:shd w:val="clear" w:color="auto" w:fill="FFFFFF"/>
              </w:rPr>
              <w:t>7815</w:t>
            </w:r>
          </w:p>
        </w:tc>
        <w:tc>
          <w:tcPr>
            <w:tcW w:w="2104" w:type="dxa"/>
            <w:shd w:val="clear" w:color="auto" w:fill="auto"/>
            <w:vAlign w:val="center"/>
          </w:tcPr>
          <w:p w14:paraId="155350E2" w14:textId="77777777" w:rsidR="00CF1C46" w:rsidRPr="00435E2A" w:rsidRDefault="00CF1C46" w:rsidP="00AE10F9">
            <w:pPr>
              <w:pStyle w:val="af7"/>
              <w:jc w:val="center"/>
              <w:rPr>
                <w:rFonts w:ascii="Times New Roman" w:hAnsi="Times New Roman"/>
                <w:sz w:val="28"/>
                <w:szCs w:val="28"/>
                <w:lang w:val="en-US"/>
              </w:rPr>
            </w:pPr>
            <w:r w:rsidRPr="00435E2A">
              <w:rPr>
                <w:rFonts w:ascii="Times New Roman" w:hAnsi="Times New Roman"/>
                <w:sz w:val="28"/>
                <w:szCs w:val="28"/>
                <w:lang w:val="en-US"/>
              </w:rPr>
              <w:t>18</w:t>
            </w:r>
          </w:p>
        </w:tc>
        <w:tc>
          <w:tcPr>
            <w:tcW w:w="1687" w:type="dxa"/>
            <w:shd w:val="clear" w:color="auto" w:fill="auto"/>
            <w:vAlign w:val="center"/>
          </w:tcPr>
          <w:p w14:paraId="3852AEEA" w14:textId="77777777" w:rsidR="00CF1C46" w:rsidRPr="00435E2A" w:rsidRDefault="00CF1C46" w:rsidP="00AE10F9">
            <w:pPr>
              <w:pStyle w:val="af7"/>
              <w:jc w:val="center"/>
              <w:rPr>
                <w:rFonts w:ascii="Times New Roman" w:hAnsi="Times New Roman"/>
                <w:sz w:val="28"/>
                <w:szCs w:val="28"/>
                <w:lang w:val="en-US"/>
              </w:rPr>
            </w:pPr>
            <w:r w:rsidRPr="00435E2A">
              <w:rPr>
                <w:rFonts w:ascii="Times New Roman" w:hAnsi="Times New Roman"/>
                <w:sz w:val="28"/>
                <w:szCs w:val="28"/>
                <w:lang w:val="en-US"/>
              </w:rPr>
              <w:t>3</w:t>
            </w:r>
          </w:p>
        </w:tc>
        <w:tc>
          <w:tcPr>
            <w:tcW w:w="1900" w:type="dxa"/>
            <w:shd w:val="clear" w:color="auto" w:fill="auto"/>
            <w:vAlign w:val="center"/>
          </w:tcPr>
          <w:p w14:paraId="570D256B" w14:textId="77777777" w:rsidR="00CF1C46" w:rsidRPr="00435E2A" w:rsidRDefault="00CF1C46" w:rsidP="00AE10F9">
            <w:pPr>
              <w:pStyle w:val="af7"/>
              <w:jc w:val="center"/>
              <w:rPr>
                <w:rFonts w:ascii="Times New Roman" w:hAnsi="Times New Roman"/>
                <w:sz w:val="28"/>
                <w:szCs w:val="28"/>
                <w:lang w:val="en-US"/>
              </w:rPr>
            </w:pPr>
            <w:r w:rsidRPr="00435E2A">
              <w:rPr>
                <w:rFonts w:ascii="Times New Roman" w:hAnsi="Times New Roman"/>
                <w:sz w:val="28"/>
                <w:szCs w:val="28"/>
                <w:lang w:val="en-US"/>
              </w:rPr>
              <w:t>54</w:t>
            </w:r>
          </w:p>
        </w:tc>
      </w:tr>
      <w:tr w:rsidR="00CF1C46" w:rsidRPr="00435E2A" w14:paraId="277A56F0" w14:textId="77777777" w:rsidTr="00AE10F9">
        <w:tc>
          <w:tcPr>
            <w:tcW w:w="3984" w:type="dxa"/>
            <w:shd w:val="clear" w:color="auto" w:fill="auto"/>
          </w:tcPr>
          <w:p w14:paraId="6611C795" w14:textId="77777777" w:rsidR="00CF1C46" w:rsidRPr="00435E2A" w:rsidRDefault="00CF1C46" w:rsidP="00AE10F9">
            <w:pPr>
              <w:pStyle w:val="af7"/>
              <w:jc w:val="both"/>
              <w:rPr>
                <w:rFonts w:ascii="Times New Roman" w:hAnsi="Times New Roman"/>
                <w:sz w:val="28"/>
                <w:szCs w:val="28"/>
              </w:rPr>
            </w:pPr>
            <w:r w:rsidRPr="00435E2A">
              <w:rPr>
                <w:rFonts w:ascii="Times New Roman" w:hAnsi="Times New Roman"/>
                <w:sz w:val="28"/>
                <w:szCs w:val="28"/>
              </w:rPr>
              <w:t>L7915CV</w:t>
            </w:r>
          </w:p>
        </w:tc>
        <w:tc>
          <w:tcPr>
            <w:tcW w:w="2104" w:type="dxa"/>
            <w:shd w:val="clear" w:color="auto" w:fill="auto"/>
            <w:vAlign w:val="center"/>
          </w:tcPr>
          <w:p w14:paraId="53228435" w14:textId="77777777" w:rsidR="00CF1C46" w:rsidRPr="00435E2A" w:rsidRDefault="00CF1C46" w:rsidP="00AE10F9">
            <w:pPr>
              <w:pStyle w:val="af7"/>
              <w:jc w:val="center"/>
              <w:rPr>
                <w:rFonts w:ascii="Times New Roman" w:hAnsi="Times New Roman"/>
                <w:sz w:val="28"/>
                <w:szCs w:val="28"/>
                <w:lang w:val="en-US"/>
              </w:rPr>
            </w:pPr>
            <w:r w:rsidRPr="00435E2A">
              <w:rPr>
                <w:rFonts w:ascii="Times New Roman" w:hAnsi="Times New Roman"/>
                <w:sz w:val="28"/>
                <w:szCs w:val="28"/>
                <w:lang w:val="en-US"/>
              </w:rPr>
              <w:t>13</w:t>
            </w:r>
          </w:p>
        </w:tc>
        <w:tc>
          <w:tcPr>
            <w:tcW w:w="1687" w:type="dxa"/>
            <w:shd w:val="clear" w:color="auto" w:fill="auto"/>
            <w:vAlign w:val="center"/>
          </w:tcPr>
          <w:p w14:paraId="6E36C05D" w14:textId="77777777" w:rsidR="00CF1C46" w:rsidRPr="00435E2A" w:rsidRDefault="00CF1C46" w:rsidP="00AE10F9">
            <w:pPr>
              <w:pStyle w:val="af7"/>
              <w:jc w:val="center"/>
              <w:rPr>
                <w:rFonts w:ascii="Times New Roman" w:hAnsi="Times New Roman"/>
                <w:sz w:val="28"/>
                <w:szCs w:val="28"/>
                <w:lang w:val="en-US"/>
              </w:rPr>
            </w:pPr>
            <w:r w:rsidRPr="00435E2A">
              <w:rPr>
                <w:rFonts w:ascii="Times New Roman" w:hAnsi="Times New Roman"/>
                <w:sz w:val="28"/>
                <w:szCs w:val="28"/>
                <w:lang w:val="en-US"/>
              </w:rPr>
              <w:t>2</w:t>
            </w:r>
          </w:p>
        </w:tc>
        <w:tc>
          <w:tcPr>
            <w:tcW w:w="1900" w:type="dxa"/>
            <w:shd w:val="clear" w:color="auto" w:fill="auto"/>
            <w:vAlign w:val="center"/>
          </w:tcPr>
          <w:p w14:paraId="457EAB31" w14:textId="77777777" w:rsidR="00CF1C46" w:rsidRPr="00435E2A" w:rsidRDefault="00CF1C46" w:rsidP="00AE10F9">
            <w:pPr>
              <w:pStyle w:val="af7"/>
              <w:jc w:val="center"/>
              <w:rPr>
                <w:rFonts w:ascii="Times New Roman" w:hAnsi="Times New Roman"/>
                <w:sz w:val="28"/>
                <w:szCs w:val="28"/>
                <w:lang w:val="en-US"/>
              </w:rPr>
            </w:pPr>
            <w:r w:rsidRPr="00435E2A">
              <w:rPr>
                <w:rFonts w:ascii="Times New Roman" w:hAnsi="Times New Roman"/>
                <w:sz w:val="28"/>
                <w:szCs w:val="28"/>
                <w:lang w:val="en-US"/>
              </w:rPr>
              <w:t>26</w:t>
            </w:r>
          </w:p>
        </w:tc>
      </w:tr>
      <w:tr w:rsidR="00CF1C46" w:rsidRPr="00435E2A" w14:paraId="2FDDB075" w14:textId="77777777" w:rsidTr="00AE10F9">
        <w:tc>
          <w:tcPr>
            <w:tcW w:w="9675" w:type="dxa"/>
            <w:gridSpan w:val="4"/>
            <w:shd w:val="clear" w:color="auto" w:fill="auto"/>
          </w:tcPr>
          <w:p w14:paraId="1B65EA64" w14:textId="77777777" w:rsidR="00CF1C46" w:rsidRPr="00435E2A" w:rsidRDefault="00CF1C46" w:rsidP="00AE10F9">
            <w:pPr>
              <w:pStyle w:val="af7"/>
              <w:rPr>
                <w:rFonts w:ascii="Times New Roman" w:hAnsi="Times New Roman"/>
                <w:sz w:val="28"/>
                <w:szCs w:val="28"/>
                <w:lang w:val="uk-UA"/>
              </w:rPr>
            </w:pPr>
            <w:r w:rsidRPr="00435E2A">
              <w:rPr>
                <w:rFonts w:ascii="Times New Roman" w:hAnsi="Times New Roman"/>
                <w:sz w:val="28"/>
                <w:szCs w:val="28"/>
                <w:lang w:val="uk-UA"/>
              </w:rPr>
              <w:t>Разом                                                                                                                 20240</w:t>
            </w:r>
          </w:p>
        </w:tc>
      </w:tr>
    </w:tbl>
    <w:p w14:paraId="66C73FD5" w14:textId="77777777" w:rsidR="00CF1C46" w:rsidRPr="00435E2A" w:rsidRDefault="00CF1C46" w:rsidP="00CF1C46">
      <w:pPr>
        <w:pStyle w:val="af7"/>
        <w:spacing w:line="360" w:lineRule="auto"/>
        <w:ind w:firstLine="426"/>
        <w:jc w:val="both"/>
        <w:rPr>
          <w:rFonts w:ascii="Times New Roman" w:eastAsia="Times New Roman" w:hAnsi="Times New Roman"/>
          <w:sz w:val="28"/>
          <w:szCs w:val="28"/>
          <w:lang w:val="uk-UA"/>
        </w:rPr>
      </w:pPr>
      <w:r w:rsidRPr="00435E2A">
        <w:rPr>
          <w:rFonts w:ascii="Times New Roman" w:hAnsi="Times New Roman"/>
          <w:sz w:val="28"/>
          <w:szCs w:val="28"/>
        </w:rPr>
        <w:t xml:space="preserve">Виходячи з перерахованого вище витрати на виготовлення </w:t>
      </w:r>
      <w:r w:rsidRPr="00435E2A">
        <w:rPr>
          <w:rFonts w:ascii="Times New Roman" w:hAnsi="Times New Roman"/>
          <w:sz w:val="28"/>
          <w:szCs w:val="28"/>
          <w:lang w:val="uk-UA"/>
        </w:rPr>
        <w:t>електронного блоку</w:t>
      </w:r>
      <w:r w:rsidRPr="00435E2A">
        <w:rPr>
          <w:rFonts w:ascii="Times New Roman" w:hAnsi="Times New Roman"/>
          <w:sz w:val="28"/>
          <w:szCs w:val="28"/>
        </w:rPr>
        <w:t xml:space="preserve"> складають: </w:t>
      </w:r>
      <w:r w:rsidRPr="00435E2A">
        <w:rPr>
          <w:rFonts w:ascii="Times New Roman" w:eastAsia="Times New Roman" w:hAnsi="Times New Roman"/>
          <w:sz w:val="28"/>
          <w:szCs w:val="28"/>
          <w:lang w:val="uk-UA"/>
        </w:rPr>
        <w:t>С</w:t>
      </w:r>
      <w:r w:rsidRPr="00435E2A">
        <w:rPr>
          <w:rFonts w:ascii="Times New Roman" w:eastAsia="Times New Roman" w:hAnsi="Times New Roman"/>
          <w:sz w:val="28"/>
          <w:szCs w:val="28"/>
          <w:vertAlign w:val="subscript"/>
          <w:lang w:val="uk-UA"/>
        </w:rPr>
        <w:t>ком</w:t>
      </w:r>
      <w:r w:rsidRPr="00435E2A">
        <w:rPr>
          <w:rFonts w:ascii="Times New Roman" w:eastAsia="Times New Roman" w:hAnsi="Times New Roman"/>
          <w:sz w:val="28"/>
          <w:szCs w:val="28"/>
          <w:lang w:val="uk-UA"/>
        </w:rPr>
        <w:t xml:space="preserve">   =20240 грн</w:t>
      </w:r>
    </w:p>
    <w:p w14:paraId="04E8CB97" w14:textId="77777777" w:rsidR="00CF1C46" w:rsidRPr="00435E2A" w:rsidRDefault="00CF1C46" w:rsidP="00CF1C46">
      <w:pPr>
        <w:pStyle w:val="af7"/>
        <w:spacing w:line="360" w:lineRule="auto"/>
        <w:ind w:firstLine="426"/>
        <w:jc w:val="both"/>
        <w:rPr>
          <w:rFonts w:ascii="Times New Roman" w:eastAsia="Times New Roman" w:hAnsi="Times New Roman"/>
          <w:sz w:val="28"/>
          <w:szCs w:val="28"/>
        </w:rPr>
      </w:pPr>
      <w:r w:rsidRPr="00435E2A">
        <w:rPr>
          <w:rFonts w:ascii="Times New Roman" w:eastAsia="Times New Roman" w:hAnsi="Times New Roman"/>
          <w:sz w:val="28"/>
          <w:szCs w:val="28"/>
        </w:rPr>
        <w:t xml:space="preserve">Далі </w:t>
      </w:r>
      <w:proofErr w:type="gramStart"/>
      <w:r w:rsidRPr="00435E2A">
        <w:rPr>
          <w:rFonts w:ascii="Times New Roman" w:eastAsia="Times New Roman" w:hAnsi="Times New Roman"/>
          <w:sz w:val="28"/>
          <w:szCs w:val="28"/>
          <w:lang w:val="uk-UA"/>
        </w:rPr>
        <w:t xml:space="preserve">робимо </w:t>
      </w:r>
      <w:r w:rsidRPr="00435E2A">
        <w:rPr>
          <w:rFonts w:ascii="Times New Roman" w:eastAsia="Times New Roman" w:hAnsi="Times New Roman"/>
          <w:sz w:val="28"/>
          <w:szCs w:val="28"/>
        </w:rPr>
        <w:t xml:space="preserve"> розрахунок</w:t>
      </w:r>
      <w:proofErr w:type="gramEnd"/>
      <w:r w:rsidRPr="00435E2A">
        <w:rPr>
          <w:rFonts w:ascii="Times New Roman" w:eastAsia="Times New Roman" w:hAnsi="Times New Roman"/>
          <w:sz w:val="28"/>
          <w:szCs w:val="28"/>
        </w:rPr>
        <w:t xml:space="preserve"> накладних витрат.</w:t>
      </w:r>
    </w:p>
    <w:p w14:paraId="71D700F9" w14:textId="77777777" w:rsidR="00CF1C46" w:rsidRPr="00435E2A" w:rsidRDefault="00CF1C46" w:rsidP="00CF1C46">
      <w:pPr>
        <w:pStyle w:val="af7"/>
        <w:spacing w:line="360" w:lineRule="auto"/>
        <w:ind w:firstLine="426"/>
        <w:jc w:val="both"/>
        <w:rPr>
          <w:rFonts w:ascii="Times New Roman" w:eastAsia="Times New Roman" w:hAnsi="Times New Roman"/>
          <w:sz w:val="28"/>
          <w:szCs w:val="28"/>
        </w:rPr>
      </w:pPr>
      <w:r w:rsidRPr="00435E2A">
        <w:rPr>
          <w:rFonts w:ascii="Times New Roman" w:eastAsia="Times New Roman" w:hAnsi="Times New Roman"/>
          <w:sz w:val="28"/>
          <w:szCs w:val="28"/>
        </w:rPr>
        <w:t>Накладні витрати - це витрати, пов'язані з управлінням і обслуговуванням виробництва, які мають ряд загальних характеристик:</w:t>
      </w:r>
    </w:p>
    <w:p w14:paraId="604D353C" w14:textId="77777777" w:rsidR="00CF1C46" w:rsidRPr="00435E2A" w:rsidRDefault="00CF1C46" w:rsidP="00CF1C46">
      <w:pPr>
        <w:pStyle w:val="af7"/>
        <w:spacing w:line="360" w:lineRule="auto"/>
        <w:ind w:firstLine="426"/>
        <w:jc w:val="both"/>
        <w:rPr>
          <w:rFonts w:ascii="Times New Roman" w:eastAsia="Times New Roman" w:hAnsi="Times New Roman"/>
          <w:sz w:val="28"/>
          <w:szCs w:val="28"/>
        </w:rPr>
      </w:pPr>
      <w:r w:rsidRPr="00435E2A">
        <w:rPr>
          <w:rFonts w:ascii="Times New Roman" w:eastAsia="Times New Roman" w:hAnsi="Times New Roman"/>
          <w:sz w:val="28"/>
          <w:szCs w:val="28"/>
          <w:lang w:val="uk-UA"/>
        </w:rPr>
        <w:t>-</w:t>
      </w:r>
      <w:r w:rsidRPr="00435E2A">
        <w:rPr>
          <w:rFonts w:ascii="Times New Roman" w:eastAsia="Times New Roman" w:hAnsi="Times New Roman"/>
          <w:sz w:val="28"/>
          <w:szCs w:val="28"/>
        </w:rPr>
        <w:t xml:space="preserve"> носять комплексний характер, тобто в складі витрат відображаються всі економічні елементи;</w:t>
      </w:r>
    </w:p>
    <w:p w14:paraId="0D00247A" w14:textId="77777777" w:rsidR="00CF1C46" w:rsidRPr="00435E2A" w:rsidRDefault="00CF1C46" w:rsidP="00CF1C46">
      <w:pPr>
        <w:pStyle w:val="af7"/>
        <w:spacing w:line="360" w:lineRule="auto"/>
        <w:ind w:firstLine="426"/>
        <w:jc w:val="both"/>
        <w:rPr>
          <w:rFonts w:ascii="Times New Roman" w:eastAsia="Times New Roman" w:hAnsi="Times New Roman"/>
          <w:sz w:val="28"/>
          <w:szCs w:val="28"/>
        </w:rPr>
      </w:pPr>
      <w:r w:rsidRPr="00435E2A">
        <w:rPr>
          <w:rFonts w:ascii="Times New Roman" w:eastAsia="Times New Roman" w:hAnsi="Times New Roman"/>
          <w:sz w:val="28"/>
          <w:szCs w:val="28"/>
          <w:lang w:val="uk-UA"/>
        </w:rPr>
        <w:t>-</w:t>
      </w:r>
      <w:r w:rsidRPr="00435E2A">
        <w:rPr>
          <w:rFonts w:ascii="Times New Roman" w:eastAsia="Times New Roman" w:hAnsi="Times New Roman"/>
          <w:sz w:val="28"/>
          <w:szCs w:val="28"/>
        </w:rPr>
        <w:t xml:space="preserve"> при випуску двох і більше виробів, ці витрати не можуть бути прямо віднесені на собівартість одного вироби і, тому, розподіляються між готовою продукцією з одного боку і незавершеним виробництвом з іншого боку.</w:t>
      </w:r>
    </w:p>
    <w:p w14:paraId="59842274" w14:textId="77777777" w:rsidR="00CF1C46" w:rsidRPr="00435E2A" w:rsidRDefault="00CF1C46" w:rsidP="00CF1C46">
      <w:pPr>
        <w:pStyle w:val="af7"/>
        <w:spacing w:line="360" w:lineRule="auto"/>
        <w:ind w:firstLine="426"/>
        <w:jc w:val="both"/>
        <w:rPr>
          <w:rFonts w:ascii="Times New Roman" w:eastAsia="Times New Roman" w:hAnsi="Times New Roman"/>
          <w:sz w:val="28"/>
          <w:szCs w:val="28"/>
        </w:rPr>
      </w:pPr>
      <w:r w:rsidRPr="00435E2A">
        <w:rPr>
          <w:rFonts w:ascii="Times New Roman" w:eastAsia="Times New Roman" w:hAnsi="Times New Roman"/>
          <w:sz w:val="28"/>
          <w:szCs w:val="28"/>
        </w:rPr>
        <w:t xml:space="preserve">У нашому випадку до статті накладних витрат можна віднести витрати на з'єднувальні дроти, олово, каніфоль, </w:t>
      </w:r>
      <w:r w:rsidRPr="00435E2A">
        <w:rPr>
          <w:rFonts w:ascii="Times New Roman" w:eastAsia="Times New Roman" w:hAnsi="Times New Roman"/>
          <w:sz w:val="28"/>
          <w:szCs w:val="28"/>
          <w:lang w:val="uk-UA"/>
        </w:rPr>
        <w:t>розробку та виготовлення</w:t>
      </w:r>
      <w:r w:rsidRPr="00435E2A">
        <w:rPr>
          <w:rFonts w:ascii="Times New Roman" w:eastAsia="Times New Roman" w:hAnsi="Times New Roman"/>
          <w:sz w:val="28"/>
          <w:szCs w:val="28"/>
        </w:rPr>
        <w:t xml:space="preserve"> принципових схем і документації, пошук інформації в Internet, витрачену </w:t>
      </w:r>
      <w:r w:rsidRPr="00435E2A">
        <w:rPr>
          <w:rFonts w:ascii="Times New Roman" w:eastAsia="Times New Roman" w:hAnsi="Times New Roman"/>
          <w:sz w:val="28"/>
          <w:szCs w:val="28"/>
          <w:lang w:val="uk-UA"/>
        </w:rPr>
        <w:t xml:space="preserve">на пошук інформації та монтаж макета </w:t>
      </w:r>
      <w:r w:rsidRPr="00435E2A">
        <w:rPr>
          <w:rFonts w:ascii="Times New Roman" w:eastAsia="Times New Roman" w:hAnsi="Times New Roman"/>
          <w:sz w:val="28"/>
          <w:szCs w:val="28"/>
        </w:rPr>
        <w:t>електроенергію.</w:t>
      </w:r>
    </w:p>
    <w:p w14:paraId="3D2A9694" w14:textId="77777777" w:rsidR="00CF1C46" w:rsidRPr="00435E2A" w:rsidRDefault="00CF1C46" w:rsidP="00CF1C46">
      <w:pPr>
        <w:pStyle w:val="af7"/>
        <w:spacing w:line="360" w:lineRule="auto"/>
        <w:ind w:firstLine="426"/>
        <w:jc w:val="both"/>
        <w:rPr>
          <w:sz w:val="28"/>
          <w:szCs w:val="28"/>
        </w:rPr>
      </w:pPr>
      <w:r w:rsidRPr="00435E2A">
        <w:rPr>
          <w:rFonts w:ascii="Times New Roman" w:eastAsia="Times New Roman" w:hAnsi="Times New Roman"/>
          <w:sz w:val="28"/>
          <w:szCs w:val="28"/>
        </w:rPr>
        <w:t>Розрахуємо накладні витрати, які становлять 9% від матеріальних витрат:</w:t>
      </w:r>
    </w:p>
    <w:p w14:paraId="25DF8ED3" w14:textId="77777777" w:rsidR="00CF1C46" w:rsidRPr="00435E2A" w:rsidRDefault="00CF1C46" w:rsidP="00CF1C46">
      <w:pPr>
        <w:spacing w:line="360" w:lineRule="auto"/>
        <w:ind w:firstLine="426"/>
        <w:jc w:val="both"/>
        <w:rPr>
          <w:rFonts w:eastAsia="Calibri"/>
          <w:sz w:val="28"/>
          <w:szCs w:val="28"/>
          <w:lang w:eastAsia="en-US"/>
        </w:rPr>
      </w:pPr>
    </w:p>
    <w:tbl>
      <w:tblPr>
        <w:tblW w:w="13341" w:type="dxa"/>
        <w:tblLook w:val="04A0" w:firstRow="1" w:lastRow="0" w:firstColumn="1" w:lastColumn="0" w:noHBand="0" w:noVBand="1"/>
      </w:tblPr>
      <w:tblGrid>
        <w:gridCol w:w="6771"/>
        <w:gridCol w:w="3285"/>
        <w:gridCol w:w="3285"/>
      </w:tblGrid>
      <w:tr w:rsidR="00CF1C46" w:rsidRPr="00435E2A" w14:paraId="32B939A1" w14:textId="77777777" w:rsidTr="00AE10F9">
        <w:tc>
          <w:tcPr>
            <w:tcW w:w="6771" w:type="dxa"/>
            <w:shd w:val="clear" w:color="auto" w:fill="auto"/>
            <w:vAlign w:val="center"/>
          </w:tcPr>
          <w:p w14:paraId="0C76ED14" w14:textId="77777777" w:rsidR="00CF1C46" w:rsidRPr="00435E2A" w:rsidRDefault="00CF1C46" w:rsidP="00AE10F9">
            <w:pPr>
              <w:jc w:val="both"/>
              <w:rPr>
                <w:rFonts w:eastAsia="Calibri"/>
                <w:sz w:val="28"/>
                <w:szCs w:val="28"/>
                <w:lang w:val="uk-UA" w:eastAsia="en-US"/>
              </w:rPr>
            </w:pPr>
            <w:r w:rsidRPr="00435E2A">
              <w:rPr>
                <w:rFonts w:eastAsia="Calibri"/>
                <w:sz w:val="28"/>
                <w:szCs w:val="28"/>
                <w:lang w:val="uk-UA" w:eastAsia="en-US"/>
              </w:rPr>
              <w:t xml:space="preserve">                                           Н</w:t>
            </w:r>
            <w:r w:rsidRPr="00435E2A">
              <w:rPr>
                <w:rFonts w:eastAsia="Calibri"/>
                <w:sz w:val="28"/>
                <w:szCs w:val="28"/>
                <w:vertAlign w:val="subscript"/>
                <w:lang w:val="uk-UA" w:eastAsia="en-US"/>
              </w:rPr>
              <w:t>р</w:t>
            </w:r>
            <w:r w:rsidRPr="00435E2A">
              <w:rPr>
                <w:rFonts w:eastAsia="Calibri"/>
                <w:sz w:val="28"/>
                <w:szCs w:val="28"/>
                <w:lang w:val="uk-UA" w:eastAsia="en-US"/>
              </w:rPr>
              <w:t xml:space="preserve">       =0.09</w:t>
            </w:r>
            <w:r w:rsidRPr="00435E2A">
              <w:rPr>
                <w:sz w:val="28"/>
                <w:szCs w:val="28"/>
                <w:lang w:val="uk-UA"/>
              </w:rPr>
              <w:t xml:space="preserve"> С</w:t>
            </w:r>
            <w:r w:rsidRPr="00435E2A">
              <w:rPr>
                <w:sz w:val="28"/>
                <w:szCs w:val="28"/>
                <w:vertAlign w:val="subscript"/>
                <w:lang w:val="uk-UA"/>
              </w:rPr>
              <w:t>ком</w:t>
            </w:r>
          </w:p>
        </w:tc>
        <w:tc>
          <w:tcPr>
            <w:tcW w:w="3285" w:type="dxa"/>
            <w:shd w:val="clear" w:color="auto" w:fill="auto"/>
            <w:vAlign w:val="center"/>
          </w:tcPr>
          <w:p w14:paraId="4971C320" w14:textId="77777777" w:rsidR="00CF1C46" w:rsidRPr="00435E2A" w:rsidRDefault="00CF1C46" w:rsidP="00AE10F9">
            <w:pPr>
              <w:rPr>
                <w:rFonts w:eastAsia="Calibri"/>
                <w:sz w:val="28"/>
                <w:szCs w:val="28"/>
                <w:lang w:val="uk-UA" w:eastAsia="en-US"/>
              </w:rPr>
            </w:pPr>
            <w:r w:rsidRPr="00435E2A">
              <w:rPr>
                <w:rFonts w:eastAsia="Calibri"/>
                <w:sz w:val="28"/>
                <w:szCs w:val="28"/>
                <w:lang w:val="uk-UA" w:eastAsia="en-US"/>
              </w:rPr>
              <w:t xml:space="preserve">                            ( 5.1)</w:t>
            </w:r>
          </w:p>
        </w:tc>
        <w:tc>
          <w:tcPr>
            <w:tcW w:w="3285" w:type="dxa"/>
            <w:shd w:val="clear" w:color="auto" w:fill="auto"/>
            <w:vAlign w:val="center"/>
          </w:tcPr>
          <w:p w14:paraId="2C577892" w14:textId="77777777" w:rsidR="00CF1C46" w:rsidRPr="00435E2A" w:rsidRDefault="00CF1C46" w:rsidP="00AE10F9">
            <w:pPr>
              <w:jc w:val="right"/>
              <w:rPr>
                <w:rFonts w:eastAsia="Calibri"/>
                <w:sz w:val="28"/>
                <w:szCs w:val="28"/>
                <w:lang w:eastAsia="en-US"/>
              </w:rPr>
            </w:pPr>
            <w:r w:rsidRPr="00435E2A">
              <w:rPr>
                <w:rFonts w:eastAsia="Calibri"/>
                <w:sz w:val="28"/>
                <w:szCs w:val="28"/>
                <w:lang w:eastAsia="en-US"/>
              </w:rPr>
              <w:t>(1)</w:t>
            </w:r>
          </w:p>
        </w:tc>
      </w:tr>
    </w:tbl>
    <w:p w14:paraId="06E49EFF" w14:textId="77777777" w:rsidR="00CF1C46" w:rsidRPr="00435E2A" w:rsidRDefault="00CF1C46" w:rsidP="00CF1C46">
      <w:pPr>
        <w:ind w:firstLine="426"/>
        <w:jc w:val="both"/>
        <w:rPr>
          <w:rFonts w:eastAsia="Calibri"/>
          <w:sz w:val="28"/>
          <w:szCs w:val="28"/>
          <w:lang w:eastAsia="en-US"/>
        </w:rPr>
      </w:pPr>
      <w:r w:rsidRPr="00435E2A">
        <w:rPr>
          <w:rFonts w:eastAsia="Calibri"/>
          <w:sz w:val="28"/>
          <w:szCs w:val="28"/>
          <w:lang w:val="uk-UA" w:eastAsia="en-US"/>
        </w:rPr>
        <w:t xml:space="preserve">                                      Н</w:t>
      </w:r>
      <w:r w:rsidRPr="00435E2A">
        <w:rPr>
          <w:rFonts w:eastAsia="Calibri"/>
          <w:sz w:val="28"/>
          <w:szCs w:val="28"/>
          <w:vertAlign w:val="subscript"/>
          <w:lang w:val="uk-UA" w:eastAsia="en-US"/>
        </w:rPr>
        <w:t>р</w:t>
      </w:r>
      <w:r w:rsidRPr="00435E2A">
        <w:rPr>
          <w:rFonts w:eastAsia="Calibri"/>
          <w:sz w:val="28"/>
          <w:szCs w:val="28"/>
          <w:lang w:val="uk-UA" w:eastAsia="en-US"/>
        </w:rPr>
        <w:t xml:space="preserve">       =0.09</w:t>
      </w:r>
      <w:r w:rsidRPr="00435E2A">
        <w:rPr>
          <w:sz w:val="28"/>
          <w:szCs w:val="28"/>
          <w:lang w:val="uk-UA"/>
        </w:rPr>
        <w:t xml:space="preserve"> 793   = 1800 грн</w:t>
      </w:r>
    </w:p>
    <w:tbl>
      <w:tblPr>
        <w:tblW w:w="5000" w:type="pct"/>
        <w:tblLook w:val="04A0" w:firstRow="1" w:lastRow="0" w:firstColumn="1" w:lastColumn="0" w:noHBand="0" w:noVBand="1"/>
      </w:tblPr>
      <w:tblGrid>
        <w:gridCol w:w="524"/>
        <w:gridCol w:w="8307"/>
        <w:gridCol w:w="524"/>
      </w:tblGrid>
      <w:tr w:rsidR="00CF1C46" w:rsidRPr="00435E2A" w14:paraId="131AD7D7" w14:textId="77777777" w:rsidTr="00AE10F9">
        <w:tc>
          <w:tcPr>
            <w:tcW w:w="280" w:type="pct"/>
            <w:shd w:val="clear" w:color="auto" w:fill="auto"/>
            <w:vAlign w:val="center"/>
          </w:tcPr>
          <w:p w14:paraId="0BB45762" w14:textId="77777777" w:rsidR="00CF1C46" w:rsidRPr="00435E2A" w:rsidRDefault="00CF1C46" w:rsidP="00AE10F9">
            <w:pPr>
              <w:jc w:val="both"/>
              <w:rPr>
                <w:rFonts w:eastAsia="Calibri"/>
                <w:sz w:val="28"/>
                <w:szCs w:val="28"/>
                <w:lang w:eastAsia="en-US"/>
              </w:rPr>
            </w:pPr>
          </w:p>
        </w:tc>
        <w:tc>
          <w:tcPr>
            <w:tcW w:w="4439" w:type="pct"/>
            <w:shd w:val="clear" w:color="auto" w:fill="auto"/>
            <w:vAlign w:val="center"/>
          </w:tcPr>
          <w:p w14:paraId="20890DAA" w14:textId="77777777" w:rsidR="00CF1C46" w:rsidRPr="00435E2A" w:rsidRDefault="00CF1C46" w:rsidP="00AE10F9">
            <w:pPr>
              <w:rPr>
                <w:rFonts w:eastAsia="Calibri"/>
                <w:sz w:val="28"/>
                <w:szCs w:val="28"/>
                <w:lang w:eastAsia="en-US"/>
              </w:rPr>
            </w:pPr>
          </w:p>
        </w:tc>
        <w:tc>
          <w:tcPr>
            <w:tcW w:w="280" w:type="pct"/>
            <w:shd w:val="clear" w:color="auto" w:fill="auto"/>
            <w:vAlign w:val="center"/>
          </w:tcPr>
          <w:p w14:paraId="44DDFC0A" w14:textId="77777777" w:rsidR="00CF1C46" w:rsidRPr="00435E2A" w:rsidRDefault="00CF1C46" w:rsidP="00AE10F9">
            <w:pPr>
              <w:jc w:val="both"/>
              <w:rPr>
                <w:rFonts w:eastAsia="Calibri"/>
                <w:sz w:val="28"/>
                <w:szCs w:val="28"/>
                <w:lang w:eastAsia="en-US"/>
              </w:rPr>
            </w:pPr>
          </w:p>
        </w:tc>
      </w:tr>
    </w:tbl>
    <w:p w14:paraId="07D6FC2C" w14:textId="77777777" w:rsidR="00CF1C46" w:rsidRPr="00435E2A" w:rsidRDefault="00CF1C46" w:rsidP="00CF1C46">
      <w:pPr>
        <w:ind w:firstLine="426"/>
        <w:jc w:val="both"/>
        <w:rPr>
          <w:rFonts w:eastAsia="Calibri"/>
          <w:szCs w:val="28"/>
          <w:lang w:eastAsia="en-US"/>
        </w:rPr>
      </w:pPr>
    </w:p>
    <w:p w14:paraId="5D94C5C7" w14:textId="77777777" w:rsidR="00CF1C46" w:rsidRPr="00435E2A" w:rsidRDefault="00CF1C46" w:rsidP="00CF1C46">
      <w:pPr>
        <w:spacing w:line="360" w:lineRule="auto"/>
        <w:ind w:firstLine="426"/>
        <w:jc w:val="both"/>
        <w:rPr>
          <w:rFonts w:eastAsia="Calibri"/>
          <w:sz w:val="28"/>
          <w:szCs w:val="28"/>
          <w:lang w:eastAsia="en-US"/>
        </w:rPr>
      </w:pPr>
      <w:r w:rsidRPr="00435E2A">
        <w:rPr>
          <w:rFonts w:eastAsia="Calibri"/>
          <w:sz w:val="28"/>
          <w:szCs w:val="28"/>
          <w:lang w:eastAsia="en-US"/>
        </w:rPr>
        <w:t>Розрахунок собівартості виробу</w:t>
      </w:r>
    </w:p>
    <w:p w14:paraId="2F743A10" w14:textId="77777777" w:rsidR="00CF1C46" w:rsidRPr="00435E2A" w:rsidRDefault="00CF1C46" w:rsidP="00CF1C46">
      <w:pPr>
        <w:spacing w:line="360" w:lineRule="auto"/>
        <w:ind w:firstLine="426"/>
        <w:jc w:val="both"/>
        <w:rPr>
          <w:rFonts w:eastAsia="Calibri"/>
          <w:sz w:val="28"/>
          <w:szCs w:val="28"/>
          <w:lang w:eastAsia="en-US"/>
        </w:rPr>
      </w:pPr>
      <w:r w:rsidRPr="00435E2A">
        <w:rPr>
          <w:rFonts w:eastAsia="Calibri"/>
          <w:sz w:val="28"/>
          <w:szCs w:val="28"/>
          <w:lang w:eastAsia="en-US"/>
        </w:rPr>
        <w:t xml:space="preserve">Перед початком обчислення собівартості </w:t>
      </w:r>
      <w:r w:rsidRPr="00435E2A">
        <w:rPr>
          <w:rFonts w:eastAsia="Calibri"/>
          <w:sz w:val="28"/>
          <w:szCs w:val="28"/>
          <w:lang w:val="uk-UA" w:eastAsia="en-US"/>
        </w:rPr>
        <w:t xml:space="preserve">спроектованого </w:t>
      </w:r>
      <w:r w:rsidRPr="00435E2A">
        <w:rPr>
          <w:sz w:val="28"/>
          <w:szCs w:val="28"/>
          <w:lang w:val="uk-UA"/>
        </w:rPr>
        <w:t>електронного блоку давача межі «вугілля-порода»</w:t>
      </w:r>
      <w:r w:rsidRPr="00435E2A">
        <w:rPr>
          <w:rFonts w:eastAsia="Calibri"/>
          <w:sz w:val="28"/>
          <w:szCs w:val="28"/>
          <w:lang w:eastAsia="en-US"/>
        </w:rPr>
        <w:t xml:space="preserve"> виконується розрахунок комплектуючих виробів, необхідних для його виконання. Розрахунок ведеться у вигляді </w:t>
      </w:r>
      <w:r w:rsidRPr="00435E2A">
        <w:rPr>
          <w:rFonts w:eastAsia="Calibri"/>
          <w:sz w:val="28"/>
          <w:szCs w:val="28"/>
          <w:lang w:eastAsia="en-US"/>
        </w:rPr>
        <w:lastRenderedPageBreak/>
        <w:t>таблиці, причому об'єднаємо функціональні блоки з тією метою, щоб не вести підрахунки кожного елемента і мікросхеми (таблиця 1).</w:t>
      </w:r>
    </w:p>
    <w:p w14:paraId="18E43854" w14:textId="77777777" w:rsidR="00CF1C46" w:rsidRPr="00435E2A" w:rsidRDefault="00CF1C46" w:rsidP="00CF1C46">
      <w:pPr>
        <w:spacing w:line="360" w:lineRule="auto"/>
        <w:ind w:firstLine="426"/>
        <w:jc w:val="both"/>
        <w:rPr>
          <w:rFonts w:eastAsia="Calibri"/>
          <w:sz w:val="28"/>
          <w:szCs w:val="28"/>
          <w:lang w:val="uk-UA" w:eastAsia="en-US"/>
        </w:rPr>
      </w:pPr>
      <w:r w:rsidRPr="00435E2A">
        <w:rPr>
          <w:rFonts w:eastAsia="Calibri"/>
          <w:sz w:val="28"/>
          <w:szCs w:val="28"/>
          <w:lang w:eastAsia="en-US"/>
        </w:rPr>
        <w:t xml:space="preserve">Розрахунок собівартості виробу наведений в таблиці </w:t>
      </w:r>
      <w:r w:rsidRPr="00435E2A">
        <w:rPr>
          <w:rFonts w:eastAsia="Calibri"/>
          <w:sz w:val="28"/>
          <w:szCs w:val="28"/>
          <w:lang w:val="uk-UA" w:eastAsia="en-US"/>
        </w:rPr>
        <w:t>5.6:</w:t>
      </w:r>
    </w:p>
    <w:p w14:paraId="0651B10E" w14:textId="77777777" w:rsidR="00CF1C46" w:rsidRPr="00435E2A" w:rsidRDefault="00CF1C46" w:rsidP="00CF1C46">
      <w:pPr>
        <w:spacing w:line="360" w:lineRule="auto"/>
        <w:jc w:val="both"/>
        <w:rPr>
          <w:rFonts w:eastAsia="Calibri"/>
          <w:sz w:val="28"/>
          <w:szCs w:val="28"/>
          <w:lang w:val="uk-UA" w:eastAsia="en-US"/>
        </w:rPr>
      </w:pPr>
      <w:r w:rsidRPr="00435E2A">
        <w:rPr>
          <w:rFonts w:eastAsia="Calibri"/>
          <w:sz w:val="28"/>
          <w:szCs w:val="28"/>
          <w:lang w:eastAsia="en-US"/>
        </w:rPr>
        <w:t xml:space="preserve">Таблица </w:t>
      </w:r>
      <w:r w:rsidRPr="00435E2A">
        <w:rPr>
          <w:rFonts w:eastAsia="Calibri"/>
          <w:sz w:val="28"/>
          <w:szCs w:val="28"/>
          <w:lang w:val="uk-UA" w:eastAsia="en-US"/>
        </w:rPr>
        <w:t>5.6                                 Собівартість виробу</w:t>
      </w:r>
    </w:p>
    <w:tbl>
      <w:tblPr>
        <w:tblW w:w="48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73"/>
        <w:gridCol w:w="3675"/>
      </w:tblGrid>
      <w:tr w:rsidR="00CF1C46" w:rsidRPr="00435E2A" w14:paraId="3F98CE51" w14:textId="77777777" w:rsidTr="00AE10F9">
        <w:trPr>
          <w:trHeight w:val="337"/>
          <w:jc w:val="center"/>
        </w:trPr>
        <w:tc>
          <w:tcPr>
            <w:tcW w:w="2969" w:type="pct"/>
            <w:vAlign w:val="center"/>
          </w:tcPr>
          <w:p w14:paraId="070224F4" w14:textId="77777777" w:rsidR="00CF1C46" w:rsidRPr="00435E2A" w:rsidRDefault="00CF1C46" w:rsidP="00AE10F9">
            <w:pPr>
              <w:spacing w:line="360" w:lineRule="auto"/>
              <w:ind w:firstLine="426"/>
              <w:jc w:val="both"/>
              <w:rPr>
                <w:rFonts w:eastAsia="Calibri"/>
                <w:sz w:val="28"/>
                <w:szCs w:val="28"/>
                <w:lang w:eastAsia="en-US"/>
              </w:rPr>
            </w:pPr>
            <w:r w:rsidRPr="00435E2A">
              <w:rPr>
                <w:rFonts w:eastAsia="Calibri"/>
                <w:sz w:val="28"/>
                <w:szCs w:val="28"/>
                <w:lang w:eastAsia="en-US"/>
              </w:rPr>
              <w:t>Найменування статей</w:t>
            </w:r>
          </w:p>
        </w:tc>
        <w:tc>
          <w:tcPr>
            <w:tcW w:w="2031" w:type="pct"/>
            <w:vAlign w:val="center"/>
          </w:tcPr>
          <w:p w14:paraId="78506753" w14:textId="77777777" w:rsidR="00CF1C46" w:rsidRPr="00435E2A" w:rsidRDefault="00CF1C46" w:rsidP="00AE10F9">
            <w:pPr>
              <w:spacing w:line="360" w:lineRule="auto"/>
              <w:jc w:val="center"/>
              <w:rPr>
                <w:rFonts w:eastAsia="Calibri"/>
                <w:sz w:val="28"/>
                <w:szCs w:val="28"/>
                <w:lang w:val="uk-UA" w:eastAsia="en-US"/>
              </w:rPr>
            </w:pPr>
            <w:r w:rsidRPr="00435E2A">
              <w:rPr>
                <w:rFonts w:eastAsia="Calibri"/>
                <w:sz w:val="28"/>
                <w:szCs w:val="28"/>
                <w:lang w:val="uk-UA" w:eastAsia="en-US"/>
              </w:rPr>
              <w:t>Сума витрат,грн</w:t>
            </w:r>
          </w:p>
        </w:tc>
      </w:tr>
      <w:tr w:rsidR="00CF1C46" w:rsidRPr="00435E2A" w14:paraId="3FF182FD" w14:textId="77777777" w:rsidTr="00AE10F9">
        <w:trPr>
          <w:trHeight w:val="337"/>
          <w:jc w:val="center"/>
        </w:trPr>
        <w:tc>
          <w:tcPr>
            <w:tcW w:w="2969" w:type="pct"/>
            <w:vAlign w:val="center"/>
          </w:tcPr>
          <w:p w14:paraId="642FDA4E" w14:textId="77777777" w:rsidR="00CF1C46" w:rsidRPr="00435E2A" w:rsidRDefault="00CF1C46" w:rsidP="00AE10F9">
            <w:pPr>
              <w:spacing w:line="360" w:lineRule="auto"/>
              <w:ind w:firstLine="426"/>
              <w:jc w:val="both"/>
              <w:rPr>
                <w:rFonts w:eastAsia="Calibri"/>
                <w:sz w:val="28"/>
                <w:szCs w:val="28"/>
                <w:lang w:eastAsia="en-US"/>
              </w:rPr>
            </w:pPr>
            <w:r w:rsidRPr="00435E2A">
              <w:rPr>
                <w:rFonts w:eastAsia="Calibri"/>
                <w:sz w:val="28"/>
                <w:szCs w:val="28"/>
                <w:lang w:eastAsia="en-US"/>
              </w:rPr>
              <w:t>Матеріали і комплектуючі</w:t>
            </w:r>
          </w:p>
        </w:tc>
        <w:tc>
          <w:tcPr>
            <w:tcW w:w="2031" w:type="pct"/>
            <w:vAlign w:val="center"/>
          </w:tcPr>
          <w:p w14:paraId="1AD6DD39" w14:textId="77777777" w:rsidR="00CF1C46" w:rsidRPr="00435E2A" w:rsidRDefault="00CF1C46" w:rsidP="00AE10F9">
            <w:pPr>
              <w:spacing w:line="360" w:lineRule="auto"/>
              <w:jc w:val="center"/>
              <w:rPr>
                <w:rFonts w:eastAsia="Calibri"/>
                <w:sz w:val="28"/>
                <w:szCs w:val="28"/>
                <w:lang w:val="uk-UA" w:eastAsia="en-US"/>
              </w:rPr>
            </w:pPr>
            <w:r w:rsidRPr="00435E2A">
              <w:rPr>
                <w:rFonts w:eastAsia="Calibri"/>
                <w:sz w:val="28"/>
                <w:szCs w:val="28"/>
                <w:lang w:val="uk-UA" w:eastAsia="en-US"/>
              </w:rPr>
              <w:t xml:space="preserve">   20240</w:t>
            </w:r>
          </w:p>
        </w:tc>
      </w:tr>
      <w:tr w:rsidR="00CF1C46" w:rsidRPr="00435E2A" w14:paraId="2E8D0C2A" w14:textId="77777777" w:rsidTr="00AE10F9">
        <w:trPr>
          <w:cantSplit/>
          <w:trHeight w:val="337"/>
          <w:jc w:val="center"/>
        </w:trPr>
        <w:tc>
          <w:tcPr>
            <w:tcW w:w="2969" w:type="pct"/>
            <w:vAlign w:val="center"/>
          </w:tcPr>
          <w:p w14:paraId="2F3AEEFD" w14:textId="77777777" w:rsidR="00CF1C46" w:rsidRPr="00435E2A" w:rsidRDefault="00CF1C46" w:rsidP="00AE10F9">
            <w:pPr>
              <w:spacing w:line="360" w:lineRule="auto"/>
              <w:jc w:val="both"/>
              <w:rPr>
                <w:rFonts w:eastAsia="Calibri"/>
                <w:sz w:val="28"/>
                <w:szCs w:val="28"/>
                <w:lang w:eastAsia="en-US"/>
              </w:rPr>
            </w:pPr>
            <w:r w:rsidRPr="00435E2A">
              <w:rPr>
                <w:rFonts w:eastAsia="Calibri"/>
                <w:sz w:val="28"/>
                <w:szCs w:val="28"/>
                <w:lang w:val="uk-UA" w:eastAsia="en-US"/>
              </w:rPr>
              <w:t xml:space="preserve">     </w:t>
            </w:r>
            <w:r w:rsidRPr="00435E2A">
              <w:rPr>
                <w:rFonts w:eastAsia="Calibri"/>
                <w:sz w:val="28"/>
                <w:szCs w:val="28"/>
                <w:lang w:eastAsia="en-US"/>
              </w:rPr>
              <w:t>Зарплата</w:t>
            </w:r>
          </w:p>
        </w:tc>
        <w:tc>
          <w:tcPr>
            <w:tcW w:w="2031" w:type="pct"/>
            <w:vAlign w:val="center"/>
          </w:tcPr>
          <w:p w14:paraId="02EF39E7" w14:textId="77777777" w:rsidR="00CF1C46" w:rsidRPr="00435E2A" w:rsidRDefault="00CF1C46" w:rsidP="00AE10F9">
            <w:pPr>
              <w:spacing w:line="360" w:lineRule="auto"/>
              <w:jc w:val="center"/>
              <w:rPr>
                <w:rFonts w:eastAsia="Calibri"/>
                <w:sz w:val="28"/>
                <w:szCs w:val="28"/>
                <w:lang w:val="uk-UA" w:eastAsia="en-US"/>
              </w:rPr>
            </w:pPr>
            <w:r w:rsidRPr="00435E2A">
              <w:rPr>
                <w:rFonts w:eastAsia="Calibri"/>
                <w:sz w:val="28"/>
                <w:szCs w:val="28"/>
                <w:lang w:val="uk-UA" w:eastAsia="en-US"/>
              </w:rPr>
              <w:t>35600</w:t>
            </w:r>
          </w:p>
        </w:tc>
      </w:tr>
      <w:tr w:rsidR="00CF1C46" w:rsidRPr="00435E2A" w14:paraId="6E92DB8E" w14:textId="77777777" w:rsidTr="00AE10F9">
        <w:trPr>
          <w:cantSplit/>
          <w:trHeight w:val="337"/>
          <w:jc w:val="center"/>
        </w:trPr>
        <w:tc>
          <w:tcPr>
            <w:tcW w:w="2969" w:type="pct"/>
            <w:vAlign w:val="center"/>
          </w:tcPr>
          <w:p w14:paraId="74187868" w14:textId="77777777" w:rsidR="00CF1C46" w:rsidRPr="00435E2A" w:rsidRDefault="00CF1C46" w:rsidP="00AE10F9">
            <w:pPr>
              <w:spacing w:line="360" w:lineRule="auto"/>
              <w:ind w:firstLine="426"/>
              <w:jc w:val="both"/>
              <w:rPr>
                <w:rFonts w:eastAsia="Calibri"/>
                <w:sz w:val="28"/>
                <w:szCs w:val="28"/>
                <w:lang w:eastAsia="en-US"/>
              </w:rPr>
            </w:pPr>
            <w:r w:rsidRPr="00435E2A">
              <w:rPr>
                <w:rFonts w:eastAsia="Calibri"/>
                <w:sz w:val="28"/>
                <w:szCs w:val="28"/>
                <w:lang w:eastAsia="en-US"/>
              </w:rPr>
              <w:t>Соціальний податок</w:t>
            </w:r>
          </w:p>
        </w:tc>
        <w:tc>
          <w:tcPr>
            <w:tcW w:w="2031" w:type="pct"/>
            <w:tcBorders>
              <w:bottom w:val="single" w:sz="4" w:space="0" w:color="auto"/>
            </w:tcBorders>
            <w:vAlign w:val="center"/>
          </w:tcPr>
          <w:p w14:paraId="69D013C2" w14:textId="77777777" w:rsidR="00CF1C46" w:rsidRPr="00435E2A" w:rsidRDefault="00CF1C46" w:rsidP="00AE10F9">
            <w:pPr>
              <w:spacing w:line="360" w:lineRule="auto"/>
              <w:jc w:val="center"/>
              <w:rPr>
                <w:rFonts w:eastAsia="Calibri"/>
                <w:sz w:val="28"/>
                <w:szCs w:val="28"/>
                <w:lang w:val="uk-UA" w:eastAsia="en-US"/>
              </w:rPr>
            </w:pPr>
            <w:r w:rsidRPr="00435E2A">
              <w:rPr>
                <w:rFonts w:eastAsia="Calibri"/>
                <w:sz w:val="28"/>
                <w:szCs w:val="28"/>
                <w:lang w:val="uk-UA" w:eastAsia="en-US"/>
              </w:rPr>
              <w:t xml:space="preserve">  5725</w:t>
            </w:r>
          </w:p>
        </w:tc>
      </w:tr>
      <w:tr w:rsidR="00CF1C46" w:rsidRPr="00435E2A" w14:paraId="16B01A7D" w14:textId="77777777" w:rsidTr="00AE10F9">
        <w:trPr>
          <w:cantSplit/>
          <w:trHeight w:val="337"/>
          <w:jc w:val="center"/>
        </w:trPr>
        <w:tc>
          <w:tcPr>
            <w:tcW w:w="2969" w:type="pct"/>
            <w:vAlign w:val="center"/>
          </w:tcPr>
          <w:p w14:paraId="12FDCDE0" w14:textId="77777777" w:rsidR="00CF1C46" w:rsidRPr="00435E2A" w:rsidRDefault="00CF1C46" w:rsidP="00AE10F9">
            <w:pPr>
              <w:spacing w:line="360" w:lineRule="auto"/>
              <w:jc w:val="both"/>
              <w:rPr>
                <w:rFonts w:eastAsia="Calibri"/>
                <w:sz w:val="28"/>
                <w:szCs w:val="28"/>
                <w:lang w:val="uk-UA" w:eastAsia="en-US"/>
              </w:rPr>
            </w:pPr>
            <w:r w:rsidRPr="00435E2A">
              <w:rPr>
                <w:rFonts w:eastAsia="Calibri"/>
                <w:sz w:val="28"/>
                <w:szCs w:val="28"/>
                <w:lang w:val="uk-UA" w:eastAsia="en-US"/>
              </w:rPr>
              <w:t>Разом</w:t>
            </w:r>
          </w:p>
        </w:tc>
        <w:tc>
          <w:tcPr>
            <w:tcW w:w="2031" w:type="pct"/>
            <w:tcBorders>
              <w:bottom w:val="single" w:sz="4" w:space="0" w:color="auto"/>
            </w:tcBorders>
            <w:vAlign w:val="center"/>
          </w:tcPr>
          <w:p w14:paraId="2DCFC472" w14:textId="77777777" w:rsidR="00CF1C46" w:rsidRPr="00435E2A" w:rsidRDefault="00CF1C46" w:rsidP="00AE10F9">
            <w:pPr>
              <w:spacing w:line="360" w:lineRule="auto"/>
              <w:rPr>
                <w:rFonts w:eastAsia="Calibri"/>
                <w:sz w:val="28"/>
                <w:szCs w:val="28"/>
                <w:lang w:val="uk-UA" w:eastAsia="en-US"/>
              </w:rPr>
            </w:pPr>
            <w:r w:rsidRPr="00435E2A">
              <w:rPr>
                <w:color w:val="000000"/>
                <w:sz w:val="28"/>
                <w:szCs w:val="28"/>
                <w:lang w:val="uk-UA"/>
              </w:rPr>
              <w:t xml:space="preserve">                    61565</w:t>
            </w:r>
          </w:p>
        </w:tc>
      </w:tr>
    </w:tbl>
    <w:p w14:paraId="7CF4F56A" w14:textId="77777777" w:rsidR="00CF1C46" w:rsidRPr="00435E2A" w:rsidRDefault="00CF1C46" w:rsidP="00CF1C46">
      <w:pPr>
        <w:spacing w:line="360" w:lineRule="auto"/>
        <w:ind w:firstLine="426"/>
        <w:jc w:val="both"/>
        <w:rPr>
          <w:rFonts w:eastAsia="Calibri"/>
          <w:sz w:val="28"/>
          <w:szCs w:val="28"/>
          <w:lang w:eastAsia="en-US"/>
        </w:rPr>
      </w:pPr>
    </w:p>
    <w:p w14:paraId="5C77D2B3" w14:textId="77777777" w:rsidR="00CF1C46" w:rsidRPr="00435E2A" w:rsidRDefault="00CF1C46" w:rsidP="00CF1C46">
      <w:pPr>
        <w:spacing w:line="360" w:lineRule="auto"/>
        <w:ind w:firstLine="426"/>
        <w:jc w:val="both"/>
        <w:rPr>
          <w:rFonts w:eastAsia="Calibri"/>
          <w:sz w:val="28"/>
          <w:szCs w:val="28"/>
          <w:lang w:val="uk-UA" w:eastAsia="en-US"/>
        </w:rPr>
      </w:pPr>
      <w:r w:rsidRPr="00435E2A">
        <w:rPr>
          <w:rFonts w:eastAsia="Calibri"/>
          <w:sz w:val="28"/>
          <w:szCs w:val="28"/>
          <w:lang w:val="uk-UA" w:eastAsia="en-US"/>
        </w:rPr>
        <w:t xml:space="preserve"> Розрахуємо договірну ціну, відрахування до бюджету та прибуток розробника електронного блоку. </w:t>
      </w:r>
    </w:p>
    <w:p w14:paraId="7BDB0C25" w14:textId="77777777" w:rsidR="00CF1C46" w:rsidRPr="00435E2A" w:rsidRDefault="00CF1C46" w:rsidP="00CF1C46">
      <w:pPr>
        <w:spacing w:line="360" w:lineRule="auto"/>
        <w:ind w:firstLine="426"/>
        <w:jc w:val="both"/>
        <w:rPr>
          <w:rFonts w:eastAsia="Calibri"/>
          <w:sz w:val="28"/>
          <w:szCs w:val="28"/>
          <w:lang w:eastAsia="en-US"/>
        </w:rPr>
      </w:pPr>
      <w:r w:rsidRPr="00435E2A">
        <w:rPr>
          <w:rFonts w:eastAsia="Calibri"/>
          <w:sz w:val="28"/>
          <w:szCs w:val="28"/>
          <w:lang w:val="uk-UA" w:eastAsia="en-US"/>
        </w:rPr>
        <w:t>Договірну ціну розрахуємо по формулі:</w:t>
      </w:r>
    </w:p>
    <w:p w14:paraId="1D6DCF98" w14:textId="77777777" w:rsidR="00CF1C46" w:rsidRPr="00435E2A" w:rsidRDefault="00CF1C46" w:rsidP="00CF1C46">
      <w:pPr>
        <w:spacing w:line="360" w:lineRule="auto"/>
        <w:ind w:firstLine="426"/>
        <w:jc w:val="both"/>
        <w:rPr>
          <w:rFonts w:eastAsia="Calibri"/>
          <w:sz w:val="28"/>
          <w:szCs w:val="28"/>
          <w:lang w:val="uk-UA" w:eastAsia="en-US"/>
        </w:rPr>
      </w:pPr>
      <w:r w:rsidRPr="00435E2A">
        <w:rPr>
          <w:rFonts w:eastAsia="Calibri"/>
          <w:sz w:val="28"/>
          <w:szCs w:val="28"/>
          <w:lang w:val="uk-UA" w:eastAsia="en-US"/>
        </w:rPr>
        <w:t xml:space="preserve">                         Ц</w:t>
      </w:r>
      <w:r w:rsidRPr="00435E2A">
        <w:rPr>
          <w:rFonts w:eastAsia="Calibri"/>
          <w:sz w:val="28"/>
          <w:szCs w:val="28"/>
          <w:vertAlign w:val="subscript"/>
          <w:lang w:val="uk-UA" w:eastAsia="en-US"/>
        </w:rPr>
        <w:t>д</w:t>
      </w:r>
      <w:r w:rsidRPr="00435E2A">
        <w:rPr>
          <w:rFonts w:eastAsia="Calibri"/>
          <w:sz w:val="28"/>
          <w:szCs w:val="28"/>
          <w:lang w:val="uk-UA" w:eastAsia="en-US"/>
        </w:rPr>
        <w:t xml:space="preserve">    =  С ( 1   +  0.01 Н</w:t>
      </w:r>
      <w:r w:rsidRPr="00435E2A">
        <w:rPr>
          <w:rFonts w:eastAsia="Calibri"/>
          <w:sz w:val="28"/>
          <w:szCs w:val="28"/>
          <w:vertAlign w:val="subscript"/>
          <w:lang w:val="uk-UA" w:eastAsia="en-US"/>
        </w:rPr>
        <w:t>р</w:t>
      </w:r>
      <w:r w:rsidRPr="00435E2A">
        <w:rPr>
          <w:rFonts w:eastAsia="Calibri"/>
          <w:sz w:val="28"/>
          <w:szCs w:val="28"/>
          <w:lang w:val="uk-UA" w:eastAsia="en-US"/>
        </w:rPr>
        <w:t xml:space="preserve"> ), грн.                                ( 5.2)</w:t>
      </w:r>
    </w:p>
    <w:p w14:paraId="18C1C048" w14:textId="28E3325D" w:rsidR="00CF1C46" w:rsidRPr="00435E2A" w:rsidRDefault="00CF1C46" w:rsidP="00CF1C46">
      <w:pPr>
        <w:spacing w:line="360" w:lineRule="auto"/>
        <w:jc w:val="both"/>
        <w:rPr>
          <w:sz w:val="28"/>
          <w:szCs w:val="28"/>
          <w:lang w:val="uk-UA"/>
        </w:rPr>
      </w:pPr>
      <w:r w:rsidRPr="00435E2A">
        <w:rPr>
          <w:sz w:val="28"/>
          <w:szCs w:val="28"/>
        </w:rPr>
        <w:t xml:space="preserve">где </w:t>
      </w:r>
      <m:oMath>
        <m:sSub>
          <m:sSubPr>
            <m:ctrlPr>
              <w:rPr>
                <w:rFonts w:ascii="Cambria Math" w:hAnsi="Cambria Math"/>
                <w:i/>
              </w:rPr>
            </m:ctrlPr>
          </m:sSubPr>
          <m:e>
            <m:r>
              <w:rPr>
                <w:rFonts w:ascii="Cambria Math" w:hAnsi="Cambria Math"/>
              </w:rPr>
              <m:t>Н</m:t>
            </m:r>
          </m:e>
          <m:sub>
            <m:r>
              <w:rPr>
                <w:rFonts w:ascii="Cambria Math" w:hAnsi="Cambria Math"/>
              </w:rPr>
              <m:t>р</m:t>
            </m:r>
          </m:sub>
        </m:sSub>
        <m:r>
          <m:rPr>
            <m:sty m:val="p"/>
          </m:rPr>
          <w:rPr>
            <w:rFonts w:ascii="Cambria Math" w:hAnsi="Cambria Math"/>
          </w:rPr>
          <m:t xml:space="preserve">= 25 % </m:t>
        </m:r>
      </m:oMath>
      <w:r w:rsidRPr="00435E2A">
        <w:rPr>
          <w:sz w:val="28"/>
          <w:szCs w:val="28"/>
        </w:rPr>
        <w:t xml:space="preserve"> - </w:t>
      </w:r>
      <w:r w:rsidRPr="00435E2A">
        <w:rPr>
          <w:sz w:val="28"/>
          <w:szCs w:val="28"/>
          <w:lang w:val="uk-UA"/>
        </w:rPr>
        <w:t>рентабельність</w:t>
      </w:r>
    </w:p>
    <w:p w14:paraId="5BFA3743" w14:textId="77777777" w:rsidR="00CF1C46" w:rsidRPr="00435E2A" w:rsidRDefault="00CF1C46" w:rsidP="00CF1C46">
      <w:pPr>
        <w:spacing w:line="360" w:lineRule="auto"/>
        <w:ind w:firstLine="426"/>
        <w:jc w:val="both"/>
        <w:rPr>
          <w:rFonts w:eastAsia="Calibri"/>
          <w:sz w:val="28"/>
          <w:szCs w:val="28"/>
          <w:lang w:val="uk-UA" w:eastAsia="en-US"/>
        </w:rPr>
      </w:pPr>
      <w:r w:rsidRPr="00435E2A">
        <w:rPr>
          <w:rFonts w:eastAsia="Calibri"/>
          <w:sz w:val="28"/>
          <w:szCs w:val="28"/>
          <w:lang w:val="uk-UA" w:eastAsia="en-US"/>
        </w:rPr>
        <w:t xml:space="preserve">                         Ц</w:t>
      </w:r>
      <w:r w:rsidRPr="00435E2A">
        <w:rPr>
          <w:rFonts w:eastAsia="Calibri"/>
          <w:sz w:val="28"/>
          <w:szCs w:val="28"/>
          <w:vertAlign w:val="subscript"/>
          <w:lang w:val="uk-UA" w:eastAsia="en-US"/>
        </w:rPr>
        <w:t>д</w:t>
      </w:r>
      <w:r w:rsidRPr="00435E2A">
        <w:rPr>
          <w:rFonts w:eastAsia="Calibri"/>
          <w:sz w:val="28"/>
          <w:szCs w:val="28"/>
          <w:lang w:val="uk-UA" w:eastAsia="en-US"/>
        </w:rPr>
        <w:t xml:space="preserve">    =  61565 ( 1   +  0.01 25 ), = 76956 грн</w:t>
      </w:r>
    </w:p>
    <w:p w14:paraId="2926EC85" w14:textId="77777777" w:rsidR="00CF1C46" w:rsidRPr="00435E2A" w:rsidRDefault="00CF1C46" w:rsidP="00CF1C46">
      <w:pPr>
        <w:spacing w:line="360" w:lineRule="auto"/>
        <w:ind w:firstLine="426"/>
        <w:jc w:val="both"/>
        <w:rPr>
          <w:rFonts w:eastAsia="Calibri"/>
          <w:sz w:val="28"/>
          <w:szCs w:val="28"/>
          <w:lang w:val="uk-UA" w:eastAsia="en-US"/>
        </w:rPr>
      </w:pPr>
      <w:r w:rsidRPr="00435E2A">
        <w:rPr>
          <w:rFonts w:eastAsia="Calibri"/>
          <w:sz w:val="28"/>
          <w:szCs w:val="28"/>
          <w:lang w:val="uk-UA" w:eastAsia="en-US"/>
        </w:rPr>
        <w:t xml:space="preserve"> Податок на додану вартість від договірної ціни порахуємо за допомогою  :</w:t>
      </w:r>
      <w:r w:rsidRPr="00435E2A">
        <w:rPr>
          <w:rFonts w:eastAsia="Calibri"/>
          <w:sz w:val="28"/>
          <w:szCs w:val="28"/>
          <w:lang w:eastAsia="en-US"/>
        </w:rPr>
        <w:t>https://www.calkoo.com/ua/podatok-na-dodanu-vartist</w:t>
      </w:r>
      <w:r w:rsidRPr="00435E2A">
        <w:rPr>
          <w:rFonts w:eastAsia="Calibri"/>
          <w:sz w:val="28"/>
          <w:szCs w:val="28"/>
          <w:lang w:val="uk-UA" w:eastAsia="en-US"/>
        </w:rPr>
        <w:t xml:space="preserve">  і він складе 12313 грн.  Ціна за електронний блок, яка пропонується виробнику БШК складе  </w:t>
      </w:r>
    </w:p>
    <w:p w14:paraId="554C625D" w14:textId="77777777" w:rsidR="00CF1C46" w:rsidRPr="00435E2A" w:rsidRDefault="00CF1C46" w:rsidP="00CF1C46">
      <w:pPr>
        <w:spacing w:line="360" w:lineRule="auto"/>
        <w:ind w:firstLine="426"/>
        <w:jc w:val="both"/>
        <w:rPr>
          <w:rFonts w:eastAsia="Calibri"/>
          <w:sz w:val="28"/>
          <w:szCs w:val="28"/>
          <w:lang w:val="uk-UA" w:eastAsia="en-US"/>
        </w:rPr>
      </w:pPr>
      <w:r w:rsidRPr="00435E2A">
        <w:rPr>
          <w:rFonts w:eastAsia="Calibri"/>
          <w:sz w:val="28"/>
          <w:szCs w:val="28"/>
          <w:lang w:val="uk-UA" w:eastAsia="en-US"/>
        </w:rPr>
        <w:t xml:space="preserve"> Цп =89268 грн.</w:t>
      </w:r>
    </w:p>
    <w:p w14:paraId="6E665E87" w14:textId="77777777" w:rsidR="00CF1C46" w:rsidRPr="00435E2A" w:rsidRDefault="00CF1C46" w:rsidP="00CF1C46">
      <w:pPr>
        <w:spacing w:line="360" w:lineRule="auto"/>
        <w:ind w:firstLine="426"/>
        <w:jc w:val="both"/>
        <w:rPr>
          <w:rFonts w:eastAsia="Calibri"/>
          <w:sz w:val="28"/>
          <w:szCs w:val="28"/>
          <w:lang w:eastAsia="en-US"/>
        </w:rPr>
      </w:pPr>
      <w:r w:rsidRPr="00435E2A">
        <w:rPr>
          <w:rFonts w:eastAsia="Calibri"/>
          <w:sz w:val="28"/>
          <w:szCs w:val="28"/>
          <w:lang w:eastAsia="en-US"/>
        </w:rPr>
        <w:t>Податок на прибуток склад</w:t>
      </w:r>
      <w:r w:rsidRPr="00435E2A">
        <w:rPr>
          <w:rFonts w:eastAsia="Calibri"/>
          <w:sz w:val="28"/>
          <w:szCs w:val="28"/>
          <w:lang w:val="uk-UA" w:eastAsia="en-US"/>
        </w:rPr>
        <w:t>е</w:t>
      </w:r>
      <w:r w:rsidRPr="00435E2A">
        <w:rPr>
          <w:rFonts w:eastAsia="Calibri"/>
          <w:sz w:val="28"/>
          <w:szCs w:val="28"/>
          <w:lang w:eastAsia="en-US"/>
        </w:rPr>
        <w:t xml:space="preserve"> </w:t>
      </w:r>
      <w:r w:rsidRPr="00435E2A">
        <w:rPr>
          <w:rFonts w:eastAsia="Calibri"/>
          <w:sz w:val="28"/>
          <w:szCs w:val="28"/>
          <w:lang w:val="uk-UA" w:eastAsia="en-US"/>
        </w:rPr>
        <w:t>16</w:t>
      </w:r>
      <w:r w:rsidRPr="00435E2A">
        <w:rPr>
          <w:rFonts w:eastAsia="Calibri"/>
          <w:sz w:val="28"/>
          <w:szCs w:val="28"/>
          <w:lang w:eastAsia="en-US"/>
        </w:rPr>
        <w:t xml:space="preserve">% від виручки з продажів </w:t>
      </w:r>
      <w:r w:rsidRPr="00435E2A">
        <w:rPr>
          <w:rFonts w:eastAsia="Calibri"/>
          <w:sz w:val="28"/>
          <w:szCs w:val="28"/>
          <w:lang w:val="uk-UA" w:eastAsia="en-US"/>
        </w:rPr>
        <w:t>електронного блоку</w:t>
      </w:r>
      <w:r w:rsidRPr="00435E2A">
        <w:rPr>
          <w:rFonts w:eastAsia="Calibri"/>
          <w:sz w:val="28"/>
          <w:szCs w:val="28"/>
          <w:lang w:eastAsia="en-US"/>
        </w:rPr>
        <w:t xml:space="preserve"> і визначається за формулою:</w:t>
      </w:r>
    </w:p>
    <w:p w14:paraId="68454B97" w14:textId="77777777" w:rsidR="00CF1C46" w:rsidRPr="00435E2A" w:rsidRDefault="00CF1C46" w:rsidP="00CF1C46">
      <w:pPr>
        <w:spacing w:line="360" w:lineRule="auto"/>
        <w:ind w:firstLine="426"/>
        <w:jc w:val="both"/>
        <w:rPr>
          <w:rFonts w:eastAsia="Calibri"/>
          <w:sz w:val="28"/>
          <w:szCs w:val="28"/>
          <w:lang w:eastAsia="en-US"/>
        </w:rPr>
      </w:pPr>
    </w:p>
    <w:tbl>
      <w:tblPr>
        <w:tblW w:w="15383" w:type="dxa"/>
        <w:tblLook w:val="04A0" w:firstRow="1" w:lastRow="0" w:firstColumn="1" w:lastColumn="0" w:noHBand="0" w:noVBand="1"/>
      </w:tblPr>
      <w:tblGrid>
        <w:gridCol w:w="8472"/>
        <w:gridCol w:w="3969"/>
        <w:gridCol w:w="2942"/>
      </w:tblGrid>
      <w:tr w:rsidR="00CF1C46" w:rsidRPr="00435E2A" w14:paraId="657E8AE5" w14:textId="77777777" w:rsidTr="00AE10F9">
        <w:tc>
          <w:tcPr>
            <w:tcW w:w="8472" w:type="dxa"/>
            <w:shd w:val="clear" w:color="auto" w:fill="auto"/>
            <w:vAlign w:val="center"/>
          </w:tcPr>
          <w:p w14:paraId="4571C515" w14:textId="77777777" w:rsidR="00CF1C46" w:rsidRPr="00435E2A" w:rsidRDefault="00CF1C46" w:rsidP="00AE10F9">
            <w:pPr>
              <w:spacing w:line="360" w:lineRule="auto"/>
              <w:jc w:val="both"/>
              <w:rPr>
                <w:rFonts w:eastAsia="Calibri"/>
                <w:sz w:val="28"/>
                <w:szCs w:val="28"/>
                <w:lang w:val="uk-UA" w:eastAsia="en-US"/>
              </w:rPr>
            </w:pPr>
            <w:r w:rsidRPr="00435E2A">
              <w:rPr>
                <w:rFonts w:eastAsia="Calibri"/>
                <w:sz w:val="28"/>
                <w:szCs w:val="28"/>
                <w:lang w:val="uk-UA" w:eastAsia="en-US"/>
              </w:rPr>
              <w:t xml:space="preserve">                                      Н</w:t>
            </w:r>
            <w:r w:rsidRPr="00435E2A">
              <w:rPr>
                <w:rFonts w:eastAsia="Calibri"/>
                <w:sz w:val="28"/>
                <w:szCs w:val="28"/>
                <w:vertAlign w:val="subscript"/>
                <w:lang w:val="uk-UA" w:eastAsia="en-US"/>
              </w:rPr>
              <w:t>п</w:t>
            </w:r>
            <w:r w:rsidRPr="00435E2A">
              <w:rPr>
                <w:rFonts w:eastAsia="Calibri"/>
                <w:sz w:val="28"/>
                <w:szCs w:val="28"/>
                <w:lang w:val="uk-UA" w:eastAsia="en-US"/>
              </w:rPr>
              <w:t xml:space="preserve"> = (Ц</w:t>
            </w:r>
            <w:r w:rsidRPr="00435E2A">
              <w:rPr>
                <w:rFonts w:eastAsia="Calibri"/>
                <w:sz w:val="28"/>
                <w:szCs w:val="28"/>
                <w:vertAlign w:val="subscript"/>
                <w:lang w:val="uk-UA" w:eastAsia="en-US"/>
              </w:rPr>
              <w:t xml:space="preserve">п </w:t>
            </w:r>
            <w:r w:rsidRPr="00435E2A">
              <w:rPr>
                <w:rFonts w:eastAsia="Calibri"/>
                <w:sz w:val="28"/>
                <w:szCs w:val="28"/>
                <w:lang w:val="uk-UA" w:eastAsia="en-US"/>
              </w:rPr>
              <w:t xml:space="preserve"> + ПДВ) 0,16 грн</w:t>
            </w:r>
          </w:p>
        </w:tc>
        <w:tc>
          <w:tcPr>
            <w:tcW w:w="3969" w:type="dxa"/>
            <w:shd w:val="clear" w:color="auto" w:fill="auto"/>
            <w:vAlign w:val="center"/>
          </w:tcPr>
          <w:p w14:paraId="38A29FAE" w14:textId="77777777" w:rsidR="00CF1C46" w:rsidRPr="00435E2A" w:rsidRDefault="00CF1C46" w:rsidP="00AE10F9">
            <w:pPr>
              <w:spacing w:line="360" w:lineRule="auto"/>
              <w:rPr>
                <w:rFonts w:eastAsia="Calibri"/>
                <w:sz w:val="28"/>
                <w:szCs w:val="28"/>
                <w:lang w:eastAsia="en-US"/>
              </w:rPr>
            </w:pPr>
          </w:p>
        </w:tc>
        <w:tc>
          <w:tcPr>
            <w:tcW w:w="2942" w:type="dxa"/>
            <w:shd w:val="clear" w:color="auto" w:fill="auto"/>
            <w:vAlign w:val="center"/>
          </w:tcPr>
          <w:p w14:paraId="51D4A303" w14:textId="77777777" w:rsidR="00CF1C46" w:rsidRPr="00435E2A" w:rsidRDefault="00CF1C46" w:rsidP="00AE10F9">
            <w:pPr>
              <w:spacing w:line="360" w:lineRule="auto"/>
              <w:jc w:val="right"/>
              <w:rPr>
                <w:rFonts w:eastAsia="Calibri"/>
                <w:sz w:val="28"/>
                <w:szCs w:val="28"/>
                <w:lang w:eastAsia="en-US"/>
              </w:rPr>
            </w:pPr>
            <w:r w:rsidRPr="00435E2A">
              <w:rPr>
                <w:rFonts w:eastAsia="Calibri"/>
                <w:sz w:val="28"/>
                <w:szCs w:val="28"/>
                <w:lang w:eastAsia="en-US"/>
              </w:rPr>
              <w:t>(7)</w:t>
            </w:r>
          </w:p>
        </w:tc>
      </w:tr>
      <w:tr w:rsidR="00CF1C46" w:rsidRPr="00435E2A" w14:paraId="07C357A9" w14:textId="77777777" w:rsidTr="00AE10F9">
        <w:tc>
          <w:tcPr>
            <w:tcW w:w="8472" w:type="dxa"/>
            <w:shd w:val="clear" w:color="auto" w:fill="auto"/>
            <w:vAlign w:val="center"/>
          </w:tcPr>
          <w:p w14:paraId="42A3671B" w14:textId="77777777" w:rsidR="00CF1C46" w:rsidRPr="00435E2A" w:rsidRDefault="00CF1C46" w:rsidP="00AE10F9">
            <w:pPr>
              <w:spacing w:line="360" w:lineRule="auto"/>
              <w:jc w:val="both"/>
              <w:rPr>
                <w:rFonts w:eastAsia="Calibri"/>
                <w:sz w:val="28"/>
                <w:szCs w:val="28"/>
                <w:lang w:val="uk-UA" w:eastAsia="en-US"/>
              </w:rPr>
            </w:pPr>
          </w:p>
          <w:p w14:paraId="11B75093" w14:textId="77777777" w:rsidR="00CF1C46" w:rsidRPr="00435E2A" w:rsidRDefault="00CF1C46" w:rsidP="00AE10F9">
            <w:pPr>
              <w:spacing w:line="360" w:lineRule="auto"/>
              <w:jc w:val="both"/>
              <w:rPr>
                <w:rFonts w:eastAsia="Calibri"/>
                <w:sz w:val="28"/>
                <w:szCs w:val="28"/>
                <w:lang w:val="uk-UA" w:eastAsia="en-US"/>
              </w:rPr>
            </w:pPr>
            <w:r w:rsidRPr="00435E2A">
              <w:rPr>
                <w:rFonts w:eastAsia="Calibri"/>
                <w:sz w:val="28"/>
                <w:szCs w:val="28"/>
                <w:lang w:val="uk-UA" w:eastAsia="en-US"/>
              </w:rPr>
              <w:t xml:space="preserve">                                      Н</w:t>
            </w:r>
            <w:r w:rsidRPr="00435E2A">
              <w:rPr>
                <w:rFonts w:eastAsia="Calibri"/>
                <w:sz w:val="28"/>
                <w:szCs w:val="28"/>
                <w:vertAlign w:val="subscript"/>
                <w:lang w:val="uk-UA" w:eastAsia="en-US"/>
              </w:rPr>
              <w:t>п</w:t>
            </w:r>
            <w:r w:rsidRPr="00435E2A">
              <w:rPr>
                <w:rFonts w:eastAsia="Calibri"/>
                <w:sz w:val="28"/>
                <w:szCs w:val="28"/>
                <w:lang w:val="uk-UA" w:eastAsia="en-US"/>
              </w:rPr>
              <w:t xml:space="preserve"> = (89268</w:t>
            </w:r>
            <w:r w:rsidRPr="00435E2A">
              <w:rPr>
                <w:rFonts w:eastAsia="Calibri"/>
                <w:sz w:val="28"/>
                <w:szCs w:val="28"/>
                <w:vertAlign w:val="subscript"/>
                <w:lang w:val="uk-UA" w:eastAsia="en-US"/>
              </w:rPr>
              <w:t xml:space="preserve"> </w:t>
            </w:r>
            <w:r w:rsidRPr="00435E2A">
              <w:rPr>
                <w:rFonts w:eastAsia="Calibri"/>
                <w:sz w:val="28"/>
                <w:szCs w:val="28"/>
                <w:lang w:val="uk-UA" w:eastAsia="en-US"/>
              </w:rPr>
              <w:t xml:space="preserve"> + 12313) 0,16 =  16252 грн</w:t>
            </w:r>
          </w:p>
          <w:p w14:paraId="409AE21B" w14:textId="77777777" w:rsidR="00CF1C46" w:rsidRPr="00435E2A" w:rsidRDefault="00CF1C46" w:rsidP="00AE10F9">
            <w:pPr>
              <w:spacing w:line="360" w:lineRule="auto"/>
              <w:jc w:val="both"/>
              <w:rPr>
                <w:rFonts w:eastAsia="Calibri"/>
                <w:sz w:val="28"/>
                <w:szCs w:val="28"/>
                <w:lang w:val="uk-UA" w:eastAsia="en-US"/>
              </w:rPr>
            </w:pPr>
          </w:p>
          <w:p w14:paraId="10E10353" w14:textId="77777777" w:rsidR="00CF1C46" w:rsidRPr="00435E2A" w:rsidRDefault="00CF1C46" w:rsidP="00AE10F9">
            <w:pPr>
              <w:ind w:firstLine="426"/>
              <w:jc w:val="both"/>
              <w:rPr>
                <w:rFonts w:eastAsia="Calibri"/>
                <w:sz w:val="28"/>
                <w:szCs w:val="28"/>
                <w:lang w:val="uk-UA" w:eastAsia="en-US"/>
              </w:rPr>
            </w:pPr>
            <w:r w:rsidRPr="00435E2A">
              <w:rPr>
                <w:rFonts w:eastAsia="Calibri"/>
                <w:sz w:val="28"/>
                <w:szCs w:val="28"/>
                <w:lang w:val="uk-UA" w:eastAsia="en-US"/>
              </w:rPr>
              <w:t>Таким чином  чистий прибуток можна розрахувати по слідуючий формулі:</w:t>
            </w:r>
          </w:p>
          <w:p w14:paraId="23492EA4" w14:textId="77777777" w:rsidR="00CF1C46" w:rsidRPr="00435E2A" w:rsidRDefault="00CF1C46" w:rsidP="00AE10F9">
            <w:pPr>
              <w:ind w:firstLine="426"/>
              <w:jc w:val="both"/>
              <w:rPr>
                <w:rFonts w:eastAsia="Calibri"/>
                <w:sz w:val="28"/>
                <w:szCs w:val="28"/>
                <w:vertAlign w:val="subscript"/>
                <w:lang w:val="uk-UA" w:eastAsia="en-US"/>
              </w:rPr>
            </w:pPr>
            <w:r w:rsidRPr="00435E2A">
              <w:rPr>
                <w:rFonts w:eastAsia="Calibri"/>
                <w:sz w:val="28"/>
                <w:szCs w:val="28"/>
                <w:lang w:val="uk-UA" w:eastAsia="en-US"/>
              </w:rPr>
              <w:t xml:space="preserve">                                            П</w:t>
            </w:r>
            <w:r w:rsidRPr="00435E2A">
              <w:rPr>
                <w:rFonts w:eastAsia="Calibri"/>
                <w:sz w:val="28"/>
                <w:szCs w:val="28"/>
                <w:vertAlign w:val="subscript"/>
                <w:lang w:val="uk-UA" w:eastAsia="en-US"/>
              </w:rPr>
              <w:t>ч</w:t>
            </w:r>
            <w:r w:rsidRPr="00435E2A">
              <w:rPr>
                <w:rFonts w:eastAsia="Calibri"/>
                <w:sz w:val="28"/>
                <w:szCs w:val="28"/>
                <w:lang w:val="uk-UA" w:eastAsia="en-US"/>
              </w:rPr>
              <w:t xml:space="preserve">  =  Ц</w:t>
            </w:r>
            <w:r w:rsidRPr="00435E2A">
              <w:rPr>
                <w:rFonts w:eastAsia="Calibri"/>
                <w:sz w:val="28"/>
                <w:szCs w:val="28"/>
                <w:vertAlign w:val="subscript"/>
                <w:lang w:val="uk-UA" w:eastAsia="en-US"/>
              </w:rPr>
              <w:t xml:space="preserve">п  </w:t>
            </w:r>
            <w:r w:rsidRPr="00435E2A">
              <w:rPr>
                <w:rFonts w:eastAsia="Calibri"/>
                <w:sz w:val="28"/>
                <w:szCs w:val="28"/>
                <w:lang w:val="uk-UA" w:eastAsia="en-US"/>
              </w:rPr>
              <w:t xml:space="preserve">   - Н</w:t>
            </w:r>
            <w:r w:rsidRPr="00435E2A">
              <w:rPr>
                <w:rFonts w:eastAsia="Calibri"/>
                <w:sz w:val="28"/>
                <w:szCs w:val="28"/>
                <w:vertAlign w:val="subscript"/>
                <w:lang w:val="uk-UA" w:eastAsia="en-US"/>
              </w:rPr>
              <w:t xml:space="preserve">п      </w:t>
            </w:r>
            <w:r w:rsidRPr="00435E2A">
              <w:rPr>
                <w:rFonts w:eastAsia="Calibri"/>
                <w:sz w:val="28"/>
                <w:szCs w:val="28"/>
                <w:lang w:val="uk-UA" w:eastAsia="en-US"/>
              </w:rPr>
              <w:t>грн</w:t>
            </w:r>
          </w:p>
          <w:p w14:paraId="498F18DA" w14:textId="77777777" w:rsidR="00CF1C46" w:rsidRPr="00435E2A" w:rsidRDefault="00CF1C46" w:rsidP="00AE10F9">
            <w:pPr>
              <w:rPr>
                <w:rFonts w:eastAsia="Calibri"/>
                <w:sz w:val="28"/>
                <w:szCs w:val="28"/>
                <w:lang w:val="uk-UA" w:eastAsia="en-US"/>
              </w:rPr>
            </w:pPr>
            <w:r w:rsidRPr="00435E2A">
              <w:rPr>
                <w:rFonts w:eastAsia="Calibri"/>
                <w:sz w:val="28"/>
                <w:szCs w:val="28"/>
                <w:lang w:val="uk-UA" w:eastAsia="en-US"/>
              </w:rPr>
              <w:t xml:space="preserve">                                          </w:t>
            </w:r>
          </w:p>
          <w:p w14:paraId="11B943C8" w14:textId="77777777" w:rsidR="00CF1C46" w:rsidRPr="00435E2A" w:rsidRDefault="00CF1C46" w:rsidP="00AE10F9">
            <w:pPr>
              <w:rPr>
                <w:rFonts w:eastAsia="Calibri"/>
                <w:sz w:val="28"/>
                <w:szCs w:val="28"/>
                <w:lang w:val="uk-UA" w:eastAsia="en-US"/>
              </w:rPr>
            </w:pPr>
            <w:r w:rsidRPr="00435E2A">
              <w:rPr>
                <w:rFonts w:eastAsia="Calibri"/>
                <w:sz w:val="28"/>
                <w:szCs w:val="28"/>
                <w:lang w:val="uk-UA" w:eastAsia="en-US"/>
              </w:rPr>
              <w:lastRenderedPageBreak/>
              <w:t xml:space="preserve">                                           Пч  =   89268 – 16252  =73016 грн</w:t>
            </w:r>
          </w:p>
          <w:p w14:paraId="0B6A084E" w14:textId="77777777" w:rsidR="00CF1C46" w:rsidRPr="00435E2A" w:rsidRDefault="00CF1C46" w:rsidP="00AE10F9">
            <w:pPr>
              <w:ind w:firstLine="426"/>
              <w:jc w:val="both"/>
              <w:rPr>
                <w:rFonts w:eastAsia="Calibri"/>
                <w:sz w:val="28"/>
                <w:szCs w:val="28"/>
                <w:lang w:val="uk-UA" w:eastAsia="en-US"/>
              </w:rPr>
            </w:pPr>
          </w:p>
          <w:p w14:paraId="7DCD5819" w14:textId="77777777" w:rsidR="00CF1C46" w:rsidRPr="00435E2A" w:rsidRDefault="00CF1C46" w:rsidP="00AE10F9">
            <w:pPr>
              <w:jc w:val="both"/>
              <w:rPr>
                <w:rFonts w:eastAsia="Calibri"/>
                <w:sz w:val="28"/>
                <w:szCs w:val="28"/>
                <w:lang w:val="uk-UA" w:eastAsia="en-US"/>
              </w:rPr>
            </w:pPr>
            <w:r w:rsidRPr="00435E2A">
              <w:rPr>
                <w:rFonts w:eastAsia="Calibri"/>
                <w:sz w:val="28"/>
                <w:szCs w:val="28"/>
                <w:lang w:val="uk-UA" w:eastAsia="en-US"/>
              </w:rPr>
              <w:t xml:space="preserve">   5. 4 </w:t>
            </w:r>
            <w:r w:rsidRPr="00435E2A">
              <w:rPr>
                <w:bCs/>
                <w:sz w:val="28"/>
                <w:szCs w:val="28"/>
              </w:rPr>
              <w:t xml:space="preserve">Висновки до розділу </w:t>
            </w:r>
            <w:r w:rsidRPr="00435E2A">
              <w:rPr>
                <w:bCs/>
                <w:sz w:val="28"/>
                <w:szCs w:val="28"/>
                <w:lang w:val="uk-UA"/>
              </w:rPr>
              <w:t>5</w:t>
            </w:r>
          </w:p>
        </w:tc>
        <w:tc>
          <w:tcPr>
            <w:tcW w:w="3969" w:type="dxa"/>
            <w:shd w:val="clear" w:color="auto" w:fill="auto"/>
            <w:vAlign w:val="center"/>
          </w:tcPr>
          <w:p w14:paraId="49B9A706" w14:textId="77777777" w:rsidR="00CF1C46" w:rsidRPr="00435E2A" w:rsidRDefault="00CF1C46" w:rsidP="00AE10F9">
            <w:pPr>
              <w:spacing w:line="360" w:lineRule="auto"/>
              <w:rPr>
                <w:rFonts w:eastAsia="Calibri"/>
                <w:sz w:val="28"/>
                <w:szCs w:val="28"/>
                <w:lang w:eastAsia="en-US"/>
              </w:rPr>
            </w:pPr>
          </w:p>
        </w:tc>
        <w:tc>
          <w:tcPr>
            <w:tcW w:w="2942" w:type="dxa"/>
            <w:shd w:val="clear" w:color="auto" w:fill="auto"/>
            <w:vAlign w:val="center"/>
          </w:tcPr>
          <w:p w14:paraId="72497967" w14:textId="77777777" w:rsidR="00CF1C46" w:rsidRPr="00435E2A" w:rsidRDefault="00CF1C46" w:rsidP="00AE10F9">
            <w:pPr>
              <w:spacing w:line="360" w:lineRule="auto"/>
              <w:jc w:val="right"/>
              <w:rPr>
                <w:rFonts w:eastAsia="Calibri"/>
                <w:sz w:val="28"/>
                <w:szCs w:val="28"/>
                <w:lang w:eastAsia="en-US"/>
              </w:rPr>
            </w:pPr>
            <w:r w:rsidRPr="00435E2A">
              <w:rPr>
                <w:rFonts w:eastAsia="Calibri"/>
                <w:sz w:val="28"/>
                <w:szCs w:val="28"/>
                <w:lang w:eastAsia="en-US"/>
              </w:rPr>
              <w:t>(7)</w:t>
            </w:r>
          </w:p>
        </w:tc>
      </w:tr>
    </w:tbl>
    <w:p w14:paraId="6C06AFF4" w14:textId="77777777" w:rsidR="00CF1C46" w:rsidRPr="00435E2A" w:rsidRDefault="00CF1C46" w:rsidP="00CF1C46">
      <w:pPr>
        <w:spacing w:line="360" w:lineRule="auto"/>
        <w:jc w:val="both"/>
        <w:rPr>
          <w:sz w:val="28"/>
          <w:szCs w:val="28"/>
          <w:lang w:val="uk-UA"/>
        </w:rPr>
      </w:pPr>
      <w:r w:rsidRPr="00435E2A">
        <w:rPr>
          <w:sz w:val="28"/>
          <w:szCs w:val="28"/>
          <w:lang w:val="uk-UA"/>
        </w:rPr>
        <w:t xml:space="preserve">Впровадження системи </w:t>
      </w:r>
      <w:r w:rsidRPr="00435E2A">
        <w:rPr>
          <w:sz w:val="28"/>
          <w:szCs w:val="28"/>
        </w:rPr>
        <w:t>`</w:t>
      </w:r>
      <w:r w:rsidRPr="00435E2A">
        <w:rPr>
          <w:sz w:val="28"/>
          <w:szCs w:val="28"/>
          <w:lang w:val="uk-UA"/>
        </w:rPr>
        <w:t>Розумний дім</w:t>
      </w:r>
      <w:r w:rsidRPr="00435E2A">
        <w:rPr>
          <w:sz w:val="28"/>
          <w:szCs w:val="28"/>
        </w:rPr>
        <w:t>`</w:t>
      </w:r>
      <w:r w:rsidRPr="00435E2A">
        <w:rPr>
          <w:sz w:val="28"/>
          <w:szCs w:val="28"/>
          <w:lang w:val="uk-UA"/>
        </w:rPr>
        <w:t xml:space="preserve"> на </w:t>
      </w:r>
      <w:r w:rsidRPr="00435E2A">
        <w:rPr>
          <w:sz w:val="28"/>
          <w:szCs w:val="28"/>
        </w:rPr>
        <w:t xml:space="preserve"> </w:t>
      </w:r>
      <w:r w:rsidRPr="00435E2A">
        <w:rPr>
          <w:sz w:val="28"/>
          <w:szCs w:val="28"/>
          <w:lang w:val="uk-UA"/>
        </w:rPr>
        <w:t xml:space="preserve">бездротовій технології </w:t>
      </w:r>
      <w:r w:rsidRPr="00435E2A">
        <w:rPr>
          <w:sz w:val="28"/>
          <w:szCs w:val="28"/>
          <w:lang w:val="en-US"/>
        </w:rPr>
        <w:t>ZigBee</w:t>
      </w:r>
    </w:p>
    <w:p w14:paraId="5799215F" w14:textId="77777777" w:rsidR="00CF1C46" w:rsidRPr="00435E2A" w:rsidRDefault="00CF1C46" w:rsidP="00CF1C46">
      <w:pPr>
        <w:spacing w:line="360" w:lineRule="auto"/>
        <w:jc w:val="both"/>
        <w:rPr>
          <w:sz w:val="28"/>
          <w:szCs w:val="28"/>
          <w:lang w:val="uk-UA"/>
        </w:rPr>
      </w:pPr>
      <w:r w:rsidRPr="00435E2A">
        <w:rPr>
          <w:sz w:val="28"/>
          <w:szCs w:val="28"/>
          <w:lang w:val="uk-UA"/>
        </w:rPr>
        <w:t>З пожежною,охоронною та системами моніторингу принесе чистий прибуток в суммі 73016 гривень.</w:t>
      </w:r>
    </w:p>
    <w:p w14:paraId="28A20B8F" w14:textId="77777777" w:rsidR="00CF1C46" w:rsidRPr="00435E2A" w:rsidRDefault="00CF1C46" w:rsidP="00CF1C46">
      <w:pPr>
        <w:spacing w:line="360" w:lineRule="auto"/>
        <w:jc w:val="both"/>
        <w:rPr>
          <w:sz w:val="28"/>
          <w:szCs w:val="28"/>
          <w:lang w:val="uk-UA"/>
        </w:rPr>
      </w:pPr>
    </w:p>
    <w:p w14:paraId="6BA242D1" w14:textId="77777777" w:rsidR="00CF1C46" w:rsidRPr="00435E2A" w:rsidRDefault="00CF1C46" w:rsidP="00CF1C46">
      <w:pPr>
        <w:spacing w:line="360" w:lineRule="auto"/>
        <w:jc w:val="both"/>
        <w:rPr>
          <w:sz w:val="28"/>
          <w:szCs w:val="28"/>
          <w:lang w:val="uk-UA"/>
        </w:rPr>
      </w:pPr>
    </w:p>
    <w:p w14:paraId="4AEA2BE9" w14:textId="77777777" w:rsidR="00CF1C46" w:rsidRPr="004262BC" w:rsidRDefault="00CF1C46" w:rsidP="00CF1C46">
      <w:pPr>
        <w:spacing w:line="360" w:lineRule="auto"/>
        <w:ind w:firstLine="426"/>
        <w:jc w:val="center"/>
        <w:rPr>
          <w:rFonts w:eastAsia="Calibri"/>
          <w:sz w:val="28"/>
          <w:szCs w:val="28"/>
          <w:lang w:eastAsia="en-US"/>
        </w:rPr>
      </w:pPr>
    </w:p>
    <w:p w14:paraId="14A35759" w14:textId="77777777" w:rsidR="00CF1C46" w:rsidRDefault="00CF1C46" w:rsidP="00CF1C46">
      <w:pPr>
        <w:ind w:right="-261" w:firstLine="540"/>
        <w:jc w:val="both"/>
        <w:rPr>
          <w:sz w:val="28"/>
          <w:szCs w:val="28"/>
          <w:lang w:val="uk-UA"/>
        </w:rPr>
      </w:pPr>
    </w:p>
    <w:p w14:paraId="795885A9" w14:textId="77777777" w:rsidR="00CF1C46" w:rsidRPr="00CF1C46" w:rsidRDefault="00CF1C46" w:rsidP="00CF1C46">
      <w:pPr>
        <w:rPr>
          <w:lang w:val="uk-UA"/>
        </w:rPr>
      </w:pPr>
    </w:p>
    <w:sectPr w:rsidR="00CF1C46" w:rsidRPr="00CF1C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2B15EE" w14:textId="77777777" w:rsidR="000B181C" w:rsidRDefault="000B181C">
      <w:r>
        <w:separator/>
      </w:r>
    </w:p>
  </w:endnote>
  <w:endnote w:type="continuationSeparator" w:id="0">
    <w:p w14:paraId="0A79DA19" w14:textId="77777777" w:rsidR="000B181C" w:rsidRDefault="000B1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cademy">
    <w:altName w:val="Times New Roman"/>
    <w:charset w:val="00"/>
    <w:family w:val="auto"/>
    <w:pitch w:val="variable"/>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CYR">
    <w:altName w:val="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7FD3A4" w14:textId="77777777" w:rsidR="000B181C" w:rsidRDefault="000B181C">
      <w:r>
        <w:separator/>
      </w:r>
    </w:p>
  </w:footnote>
  <w:footnote w:type="continuationSeparator" w:id="0">
    <w:p w14:paraId="6380DE2B" w14:textId="77777777" w:rsidR="000B181C" w:rsidRDefault="000B18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B44A2" w14:textId="77777777" w:rsidR="00A062E1" w:rsidRPr="000121E3" w:rsidRDefault="00435E2A" w:rsidP="00A062E1">
    <w:pPr>
      <w:pStyle w:val="af1"/>
      <w:jc w:val="center"/>
    </w:pPr>
    <w:r>
      <w:rPr>
        <w:rStyle w:val="ac"/>
        <w:rFonts w:eastAsiaTheme="majorEastAsia"/>
      </w:rPr>
      <w:fldChar w:fldCharType="begin"/>
    </w:r>
    <w:r>
      <w:rPr>
        <w:rStyle w:val="ac"/>
        <w:rFonts w:eastAsiaTheme="majorEastAsia"/>
      </w:rPr>
      <w:instrText xml:space="preserve"> PAGE </w:instrText>
    </w:r>
    <w:r>
      <w:rPr>
        <w:rStyle w:val="ac"/>
        <w:rFonts w:eastAsiaTheme="majorEastAsia"/>
      </w:rPr>
      <w:fldChar w:fldCharType="separate"/>
    </w:r>
    <w:r>
      <w:rPr>
        <w:rStyle w:val="ac"/>
        <w:rFonts w:eastAsiaTheme="majorEastAsia"/>
        <w:noProof/>
      </w:rPr>
      <w:t>1</w:t>
    </w:r>
    <w:r>
      <w:rPr>
        <w:rStyle w:val="ac"/>
        <w:rFonts w:eastAsiaTheme="majorEastAsia"/>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80AFAC0"/>
    <w:lvl w:ilvl="0">
      <w:numFmt w:val="bullet"/>
      <w:lvlText w:val="*"/>
      <w:lvlJc w:val="left"/>
    </w:lvl>
  </w:abstractNum>
  <w:abstractNum w:abstractNumId="1" w15:restartNumberingAfterBreak="0">
    <w:nsid w:val="00000001"/>
    <w:multiLevelType w:val="multilevel"/>
    <w:tmpl w:val="00000001"/>
    <w:lvl w:ilvl="0">
      <w:start w:val="3"/>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15:restartNumberingAfterBreak="0">
    <w:nsid w:val="01AA7AEC"/>
    <w:multiLevelType w:val="hybridMultilevel"/>
    <w:tmpl w:val="4A0E4DF0"/>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1031FC"/>
    <w:multiLevelType w:val="hybridMultilevel"/>
    <w:tmpl w:val="6D1C5B2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3283309"/>
    <w:multiLevelType w:val="multilevel"/>
    <w:tmpl w:val="45B81FAC"/>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975"/>
        </w:tabs>
        <w:ind w:left="975" w:hanging="705"/>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5" w15:restartNumberingAfterBreak="0">
    <w:nsid w:val="0ECB3C0D"/>
    <w:multiLevelType w:val="multilevel"/>
    <w:tmpl w:val="FAC6363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1607"/>
        </w:tabs>
        <w:ind w:left="1607" w:hanging="360"/>
      </w:pPr>
      <w:rPr>
        <w:rFonts w:hint="default"/>
      </w:rPr>
    </w:lvl>
    <w:lvl w:ilvl="2">
      <w:start w:val="1"/>
      <w:numFmt w:val="decimal"/>
      <w:lvlText w:val="%1.%2.%3"/>
      <w:lvlJc w:val="left"/>
      <w:pPr>
        <w:tabs>
          <w:tab w:val="num" w:pos="3214"/>
        </w:tabs>
        <w:ind w:left="3214" w:hanging="720"/>
      </w:pPr>
      <w:rPr>
        <w:rFonts w:hint="default"/>
      </w:rPr>
    </w:lvl>
    <w:lvl w:ilvl="3">
      <w:start w:val="1"/>
      <w:numFmt w:val="decimal"/>
      <w:lvlText w:val="%1.%2.%3.%4"/>
      <w:lvlJc w:val="left"/>
      <w:pPr>
        <w:tabs>
          <w:tab w:val="num" w:pos="4461"/>
        </w:tabs>
        <w:ind w:left="4461" w:hanging="720"/>
      </w:pPr>
      <w:rPr>
        <w:rFonts w:hint="default"/>
      </w:rPr>
    </w:lvl>
    <w:lvl w:ilvl="4">
      <w:start w:val="1"/>
      <w:numFmt w:val="decimal"/>
      <w:lvlText w:val="%1.%2.%3.%4.%5"/>
      <w:lvlJc w:val="left"/>
      <w:pPr>
        <w:tabs>
          <w:tab w:val="num" w:pos="6068"/>
        </w:tabs>
        <w:ind w:left="6068" w:hanging="1080"/>
      </w:pPr>
      <w:rPr>
        <w:rFonts w:hint="default"/>
      </w:rPr>
    </w:lvl>
    <w:lvl w:ilvl="5">
      <w:start w:val="1"/>
      <w:numFmt w:val="decimal"/>
      <w:lvlText w:val="%1.%2.%3.%4.%5.%6"/>
      <w:lvlJc w:val="left"/>
      <w:pPr>
        <w:tabs>
          <w:tab w:val="num" w:pos="7315"/>
        </w:tabs>
        <w:ind w:left="7315" w:hanging="1080"/>
      </w:pPr>
      <w:rPr>
        <w:rFonts w:hint="default"/>
      </w:rPr>
    </w:lvl>
    <w:lvl w:ilvl="6">
      <w:start w:val="1"/>
      <w:numFmt w:val="decimal"/>
      <w:lvlText w:val="%1.%2.%3.%4.%5.%6.%7"/>
      <w:lvlJc w:val="left"/>
      <w:pPr>
        <w:tabs>
          <w:tab w:val="num" w:pos="8922"/>
        </w:tabs>
        <w:ind w:left="8922" w:hanging="1440"/>
      </w:pPr>
      <w:rPr>
        <w:rFonts w:hint="default"/>
      </w:rPr>
    </w:lvl>
    <w:lvl w:ilvl="7">
      <w:start w:val="1"/>
      <w:numFmt w:val="decimal"/>
      <w:lvlText w:val="%1.%2.%3.%4.%5.%6.%7.%8"/>
      <w:lvlJc w:val="left"/>
      <w:pPr>
        <w:tabs>
          <w:tab w:val="num" w:pos="10169"/>
        </w:tabs>
        <w:ind w:left="10169" w:hanging="1440"/>
      </w:pPr>
      <w:rPr>
        <w:rFonts w:hint="default"/>
      </w:rPr>
    </w:lvl>
    <w:lvl w:ilvl="8">
      <w:start w:val="1"/>
      <w:numFmt w:val="decimal"/>
      <w:lvlText w:val="%1.%2.%3.%4.%5.%6.%7.%8.%9"/>
      <w:lvlJc w:val="left"/>
      <w:pPr>
        <w:tabs>
          <w:tab w:val="num" w:pos="11776"/>
        </w:tabs>
        <w:ind w:left="11776" w:hanging="1800"/>
      </w:pPr>
      <w:rPr>
        <w:rFonts w:hint="default"/>
      </w:rPr>
    </w:lvl>
  </w:abstractNum>
  <w:abstractNum w:abstractNumId="6" w15:restartNumberingAfterBreak="0">
    <w:nsid w:val="1A5A23D8"/>
    <w:multiLevelType w:val="multilevel"/>
    <w:tmpl w:val="79146974"/>
    <w:lvl w:ilvl="0">
      <w:start w:val="1"/>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EFC5039"/>
    <w:multiLevelType w:val="singleLevel"/>
    <w:tmpl w:val="CC6E3736"/>
    <w:lvl w:ilvl="0">
      <w:start w:val="2"/>
      <w:numFmt w:val="bullet"/>
      <w:lvlText w:val="–"/>
      <w:lvlJc w:val="left"/>
      <w:pPr>
        <w:tabs>
          <w:tab w:val="num" w:pos="927"/>
        </w:tabs>
        <w:ind w:left="927" w:hanging="360"/>
      </w:pPr>
      <w:rPr>
        <w:rFonts w:ascii="Times New Roman" w:hAnsi="Times New Roman" w:cs="Times New Roman" w:hint="default"/>
      </w:rPr>
    </w:lvl>
  </w:abstractNum>
  <w:abstractNum w:abstractNumId="8" w15:restartNumberingAfterBreak="0">
    <w:nsid w:val="1FD32701"/>
    <w:multiLevelType w:val="hybridMultilevel"/>
    <w:tmpl w:val="14AA018C"/>
    <w:lvl w:ilvl="0" w:tplc="04190011">
      <w:start w:val="1"/>
      <w:numFmt w:val="decimal"/>
      <w:lvlText w:val="%1)"/>
      <w:lvlJc w:val="left"/>
      <w:pPr>
        <w:tabs>
          <w:tab w:val="num" w:pos="1560"/>
        </w:tabs>
        <w:ind w:left="1560" w:hanging="360"/>
      </w:pPr>
    </w:lvl>
    <w:lvl w:ilvl="1" w:tplc="04190019" w:tentative="1">
      <w:start w:val="1"/>
      <w:numFmt w:val="lowerLetter"/>
      <w:lvlText w:val="%2."/>
      <w:lvlJc w:val="left"/>
      <w:pPr>
        <w:tabs>
          <w:tab w:val="num" w:pos="2280"/>
        </w:tabs>
        <w:ind w:left="2280" w:hanging="360"/>
      </w:pPr>
    </w:lvl>
    <w:lvl w:ilvl="2" w:tplc="0419001B" w:tentative="1">
      <w:start w:val="1"/>
      <w:numFmt w:val="lowerRoman"/>
      <w:lvlText w:val="%3."/>
      <w:lvlJc w:val="right"/>
      <w:pPr>
        <w:tabs>
          <w:tab w:val="num" w:pos="3000"/>
        </w:tabs>
        <w:ind w:left="3000" w:hanging="180"/>
      </w:pPr>
    </w:lvl>
    <w:lvl w:ilvl="3" w:tplc="0419000F" w:tentative="1">
      <w:start w:val="1"/>
      <w:numFmt w:val="decimal"/>
      <w:lvlText w:val="%4."/>
      <w:lvlJc w:val="left"/>
      <w:pPr>
        <w:tabs>
          <w:tab w:val="num" w:pos="3720"/>
        </w:tabs>
        <w:ind w:left="3720" w:hanging="360"/>
      </w:pPr>
    </w:lvl>
    <w:lvl w:ilvl="4" w:tplc="04190019" w:tentative="1">
      <w:start w:val="1"/>
      <w:numFmt w:val="lowerLetter"/>
      <w:lvlText w:val="%5."/>
      <w:lvlJc w:val="left"/>
      <w:pPr>
        <w:tabs>
          <w:tab w:val="num" w:pos="4440"/>
        </w:tabs>
        <w:ind w:left="4440" w:hanging="360"/>
      </w:pPr>
    </w:lvl>
    <w:lvl w:ilvl="5" w:tplc="0419001B" w:tentative="1">
      <w:start w:val="1"/>
      <w:numFmt w:val="lowerRoman"/>
      <w:lvlText w:val="%6."/>
      <w:lvlJc w:val="right"/>
      <w:pPr>
        <w:tabs>
          <w:tab w:val="num" w:pos="5160"/>
        </w:tabs>
        <w:ind w:left="5160" w:hanging="180"/>
      </w:pPr>
    </w:lvl>
    <w:lvl w:ilvl="6" w:tplc="0419000F" w:tentative="1">
      <w:start w:val="1"/>
      <w:numFmt w:val="decimal"/>
      <w:lvlText w:val="%7."/>
      <w:lvlJc w:val="left"/>
      <w:pPr>
        <w:tabs>
          <w:tab w:val="num" w:pos="5880"/>
        </w:tabs>
        <w:ind w:left="5880" w:hanging="360"/>
      </w:pPr>
    </w:lvl>
    <w:lvl w:ilvl="7" w:tplc="04190019" w:tentative="1">
      <w:start w:val="1"/>
      <w:numFmt w:val="lowerLetter"/>
      <w:lvlText w:val="%8."/>
      <w:lvlJc w:val="left"/>
      <w:pPr>
        <w:tabs>
          <w:tab w:val="num" w:pos="6600"/>
        </w:tabs>
        <w:ind w:left="6600" w:hanging="360"/>
      </w:pPr>
    </w:lvl>
    <w:lvl w:ilvl="8" w:tplc="0419001B" w:tentative="1">
      <w:start w:val="1"/>
      <w:numFmt w:val="lowerRoman"/>
      <w:lvlText w:val="%9."/>
      <w:lvlJc w:val="right"/>
      <w:pPr>
        <w:tabs>
          <w:tab w:val="num" w:pos="7320"/>
        </w:tabs>
        <w:ind w:left="7320" w:hanging="180"/>
      </w:pPr>
    </w:lvl>
  </w:abstractNum>
  <w:abstractNum w:abstractNumId="9" w15:restartNumberingAfterBreak="0">
    <w:nsid w:val="26E13EE8"/>
    <w:multiLevelType w:val="singleLevel"/>
    <w:tmpl w:val="904E625A"/>
    <w:lvl w:ilvl="0">
      <w:start w:val="1"/>
      <w:numFmt w:val="decimal"/>
      <w:lvlText w:val="%1."/>
      <w:lvlJc w:val="left"/>
      <w:pPr>
        <w:tabs>
          <w:tab w:val="num" w:pos="360"/>
        </w:tabs>
        <w:ind w:left="360" w:hanging="360"/>
      </w:pPr>
      <w:rPr>
        <w:b/>
        <w:sz w:val="24"/>
        <w:szCs w:val="24"/>
      </w:rPr>
    </w:lvl>
  </w:abstractNum>
  <w:abstractNum w:abstractNumId="10" w15:restartNumberingAfterBreak="0">
    <w:nsid w:val="2B075566"/>
    <w:multiLevelType w:val="hybridMultilevel"/>
    <w:tmpl w:val="FC004EE8"/>
    <w:lvl w:ilvl="0" w:tplc="AC304A4E">
      <w:start w:val="5"/>
      <w:numFmt w:val="bullet"/>
      <w:lvlText w:val="-"/>
      <w:lvlJc w:val="left"/>
      <w:pPr>
        <w:tabs>
          <w:tab w:val="num" w:pos="1470"/>
        </w:tabs>
        <w:ind w:left="1470" w:hanging="93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341B3452"/>
    <w:multiLevelType w:val="multilevel"/>
    <w:tmpl w:val="DE666BF0"/>
    <w:lvl w:ilvl="0">
      <w:start w:val="5"/>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15:restartNumberingAfterBreak="0">
    <w:nsid w:val="395D5EAB"/>
    <w:multiLevelType w:val="multilevel"/>
    <w:tmpl w:val="406A91D2"/>
    <w:lvl w:ilvl="0">
      <w:start w:val="5"/>
      <w:numFmt w:val="decimal"/>
      <w:lvlText w:val="%1."/>
      <w:lvlJc w:val="left"/>
      <w:pPr>
        <w:tabs>
          <w:tab w:val="num" w:pos="435"/>
        </w:tabs>
        <w:ind w:left="435" w:hanging="435"/>
      </w:pPr>
      <w:rPr>
        <w:rFonts w:hint="default"/>
      </w:rPr>
    </w:lvl>
    <w:lvl w:ilvl="1">
      <w:start w:val="2"/>
      <w:numFmt w:val="decimal"/>
      <w:lvlText w:val="%1.%2."/>
      <w:lvlJc w:val="left"/>
      <w:pPr>
        <w:tabs>
          <w:tab w:val="num" w:pos="3240"/>
        </w:tabs>
        <w:ind w:left="3240" w:hanging="720"/>
      </w:pPr>
      <w:rPr>
        <w:rFonts w:hint="default"/>
      </w:rPr>
    </w:lvl>
    <w:lvl w:ilvl="2">
      <w:start w:val="1"/>
      <w:numFmt w:val="decimal"/>
      <w:lvlText w:val="%1.%2.%3."/>
      <w:lvlJc w:val="left"/>
      <w:pPr>
        <w:tabs>
          <w:tab w:val="num" w:pos="5760"/>
        </w:tabs>
        <w:ind w:left="5760" w:hanging="720"/>
      </w:pPr>
      <w:rPr>
        <w:rFonts w:hint="default"/>
      </w:rPr>
    </w:lvl>
    <w:lvl w:ilvl="3">
      <w:start w:val="1"/>
      <w:numFmt w:val="decimal"/>
      <w:lvlText w:val="%1.%2.%3.%4."/>
      <w:lvlJc w:val="left"/>
      <w:pPr>
        <w:tabs>
          <w:tab w:val="num" w:pos="8640"/>
        </w:tabs>
        <w:ind w:left="8640" w:hanging="1080"/>
      </w:pPr>
      <w:rPr>
        <w:rFonts w:hint="default"/>
      </w:rPr>
    </w:lvl>
    <w:lvl w:ilvl="4">
      <w:start w:val="1"/>
      <w:numFmt w:val="decimal"/>
      <w:lvlText w:val="%1.%2.%3.%4.%5."/>
      <w:lvlJc w:val="left"/>
      <w:pPr>
        <w:tabs>
          <w:tab w:val="num" w:pos="11160"/>
        </w:tabs>
        <w:ind w:left="11160" w:hanging="1080"/>
      </w:pPr>
      <w:rPr>
        <w:rFonts w:hint="default"/>
      </w:rPr>
    </w:lvl>
    <w:lvl w:ilvl="5">
      <w:start w:val="1"/>
      <w:numFmt w:val="decimal"/>
      <w:lvlText w:val="%1.%2.%3.%4.%5.%6."/>
      <w:lvlJc w:val="left"/>
      <w:pPr>
        <w:tabs>
          <w:tab w:val="num" w:pos="14040"/>
        </w:tabs>
        <w:ind w:left="14040" w:hanging="1440"/>
      </w:pPr>
      <w:rPr>
        <w:rFonts w:hint="default"/>
      </w:rPr>
    </w:lvl>
    <w:lvl w:ilvl="6">
      <w:start w:val="1"/>
      <w:numFmt w:val="decimal"/>
      <w:lvlText w:val="%1.%2.%3.%4.%5.%6.%7."/>
      <w:lvlJc w:val="left"/>
      <w:pPr>
        <w:tabs>
          <w:tab w:val="num" w:pos="16920"/>
        </w:tabs>
        <w:ind w:left="16920" w:hanging="1800"/>
      </w:pPr>
      <w:rPr>
        <w:rFonts w:hint="default"/>
      </w:rPr>
    </w:lvl>
    <w:lvl w:ilvl="7">
      <w:start w:val="1"/>
      <w:numFmt w:val="decimal"/>
      <w:lvlText w:val="%1.%2.%3.%4.%5.%6.%7.%8."/>
      <w:lvlJc w:val="left"/>
      <w:pPr>
        <w:tabs>
          <w:tab w:val="num" w:pos="19440"/>
        </w:tabs>
        <w:ind w:left="19440" w:hanging="1800"/>
      </w:pPr>
      <w:rPr>
        <w:rFonts w:hint="default"/>
      </w:rPr>
    </w:lvl>
    <w:lvl w:ilvl="8">
      <w:start w:val="1"/>
      <w:numFmt w:val="decimal"/>
      <w:lvlText w:val="%1.%2.%3.%4.%5.%6.%7.%8.%9."/>
      <w:lvlJc w:val="left"/>
      <w:pPr>
        <w:tabs>
          <w:tab w:val="num" w:pos="22320"/>
        </w:tabs>
        <w:ind w:left="22320" w:hanging="2160"/>
      </w:pPr>
      <w:rPr>
        <w:rFonts w:hint="default"/>
      </w:rPr>
    </w:lvl>
  </w:abstractNum>
  <w:abstractNum w:abstractNumId="13" w15:restartNumberingAfterBreak="0">
    <w:nsid w:val="3DC61824"/>
    <w:multiLevelType w:val="multilevel"/>
    <w:tmpl w:val="D6B229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624801"/>
    <w:multiLevelType w:val="hybridMultilevel"/>
    <w:tmpl w:val="7F9C284E"/>
    <w:lvl w:ilvl="0" w:tplc="EA708FEA">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D66075"/>
    <w:multiLevelType w:val="multilevel"/>
    <w:tmpl w:val="830A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F7AFD"/>
    <w:multiLevelType w:val="hybridMultilevel"/>
    <w:tmpl w:val="8C16BDE8"/>
    <w:lvl w:ilvl="0" w:tplc="5CCC60C2">
      <w:start w:val="2"/>
      <w:numFmt w:val="bullet"/>
      <w:lvlText w:val="-"/>
      <w:lvlJc w:val="left"/>
      <w:pPr>
        <w:tabs>
          <w:tab w:val="num" w:pos="1260"/>
        </w:tabs>
        <w:ind w:left="126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7" w15:restartNumberingAfterBreak="0">
    <w:nsid w:val="549D4FE3"/>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568732A5"/>
    <w:multiLevelType w:val="hybridMultilevel"/>
    <w:tmpl w:val="1DD27EBA"/>
    <w:lvl w:ilvl="0" w:tplc="32928B88">
      <w:start w:val="1"/>
      <w:numFmt w:val="decimal"/>
      <w:lvlText w:val="%1."/>
      <w:lvlJc w:val="left"/>
      <w:pPr>
        <w:tabs>
          <w:tab w:val="num" w:pos="750"/>
        </w:tabs>
        <w:ind w:left="750" w:hanging="390"/>
      </w:pPr>
      <w:rPr>
        <w:rFonts w:hint="default"/>
      </w:rPr>
    </w:lvl>
    <w:lvl w:ilvl="1" w:tplc="72103F84">
      <w:numFmt w:val="none"/>
      <w:lvlText w:val=""/>
      <w:lvlJc w:val="left"/>
      <w:pPr>
        <w:tabs>
          <w:tab w:val="num" w:pos="360"/>
        </w:tabs>
      </w:pPr>
    </w:lvl>
    <w:lvl w:ilvl="2" w:tplc="113A4552">
      <w:numFmt w:val="none"/>
      <w:lvlText w:val=""/>
      <w:lvlJc w:val="left"/>
      <w:pPr>
        <w:tabs>
          <w:tab w:val="num" w:pos="360"/>
        </w:tabs>
      </w:pPr>
    </w:lvl>
    <w:lvl w:ilvl="3" w:tplc="DF24FD60">
      <w:numFmt w:val="none"/>
      <w:lvlText w:val=""/>
      <w:lvlJc w:val="left"/>
      <w:pPr>
        <w:tabs>
          <w:tab w:val="num" w:pos="360"/>
        </w:tabs>
      </w:pPr>
    </w:lvl>
    <w:lvl w:ilvl="4" w:tplc="00BA5974">
      <w:numFmt w:val="none"/>
      <w:lvlText w:val=""/>
      <w:lvlJc w:val="left"/>
      <w:pPr>
        <w:tabs>
          <w:tab w:val="num" w:pos="360"/>
        </w:tabs>
      </w:pPr>
    </w:lvl>
    <w:lvl w:ilvl="5" w:tplc="3D0C7E7A">
      <w:numFmt w:val="none"/>
      <w:lvlText w:val=""/>
      <w:lvlJc w:val="left"/>
      <w:pPr>
        <w:tabs>
          <w:tab w:val="num" w:pos="360"/>
        </w:tabs>
      </w:pPr>
    </w:lvl>
    <w:lvl w:ilvl="6" w:tplc="AE9E903A">
      <w:numFmt w:val="none"/>
      <w:lvlText w:val=""/>
      <w:lvlJc w:val="left"/>
      <w:pPr>
        <w:tabs>
          <w:tab w:val="num" w:pos="360"/>
        </w:tabs>
      </w:pPr>
    </w:lvl>
    <w:lvl w:ilvl="7" w:tplc="795ADB70">
      <w:numFmt w:val="none"/>
      <w:lvlText w:val=""/>
      <w:lvlJc w:val="left"/>
      <w:pPr>
        <w:tabs>
          <w:tab w:val="num" w:pos="360"/>
        </w:tabs>
      </w:pPr>
    </w:lvl>
    <w:lvl w:ilvl="8" w:tplc="0DE42598">
      <w:numFmt w:val="none"/>
      <w:lvlText w:val=""/>
      <w:lvlJc w:val="left"/>
      <w:pPr>
        <w:tabs>
          <w:tab w:val="num" w:pos="360"/>
        </w:tabs>
      </w:pPr>
    </w:lvl>
  </w:abstractNum>
  <w:abstractNum w:abstractNumId="19" w15:restartNumberingAfterBreak="0">
    <w:nsid w:val="63ED374F"/>
    <w:multiLevelType w:val="singleLevel"/>
    <w:tmpl w:val="0419000F"/>
    <w:lvl w:ilvl="0">
      <w:start w:val="1"/>
      <w:numFmt w:val="decimal"/>
      <w:lvlText w:val="%1."/>
      <w:lvlJc w:val="left"/>
      <w:pPr>
        <w:tabs>
          <w:tab w:val="num" w:pos="360"/>
        </w:tabs>
        <w:ind w:left="360" w:hanging="360"/>
      </w:pPr>
      <w:rPr>
        <w:rFonts w:hint="default"/>
      </w:rPr>
    </w:lvl>
  </w:abstractNum>
  <w:abstractNum w:abstractNumId="20" w15:restartNumberingAfterBreak="0">
    <w:nsid w:val="64247574"/>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6AD1148E"/>
    <w:multiLevelType w:val="hybridMultilevel"/>
    <w:tmpl w:val="08E82C86"/>
    <w:lvl w:ilvl="0" w:tplc="EC040506">
      <w:start w:val="3"/>
      <w:numFmt w:val="bullet"/>
      <w:lvlText w:val="-"/>
      <w:lvlJc w:val="left"/>
      <w:pPr>
        <w:tabs>
          <w:tab w:val="num" w:pos="1011"/>
        </w:tabs>
        <w:ind w:left="1011" w:hanging="585"/>
      </w:pPr>
      <w:rPr>
        <w:rFonts w:ascii="Times New Roman" w:eastAsia="Lucida Sans Unicode"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num w:numId="1">
    <w:abstractNumId w:val="0"/>
    <w:lvlOverride w:ilvl="0">
      <w:lvl w:ilvl="0">
        <w:start w:val="65535"/>
        <w:numFmt w:val="bullet"/>
        <w:lvlText w:val="-"/>
        <w:legacy w:legacy="1" w:legacySpace="0" w:legacyIndent="82"/>
        <w:lvlJc w:val="left"/>
        <w:rPr>
          <w:rFonts w:ascii="Arial" w:hAnsi="Arial" w:cs="Arial" w:hint="default"/>
        </w:rPr>
      </w:lvl>
    </w:lvlOverride>
  </w:num>
  <w:num w:numId="2">
    <w:abstractNumId w:val="18"/>
  </w:num>
  <w:num w:numId="3">
    <w:abstractNumId w:val="9"/>
  </w:num>
  <w:num w:numId="4">
    <w:abstractNumId w:val="17"/>
  </w:num>
  <w:num w:numId="5">
    <w:abstractNumId w:val="6"/>
  </w:num>
  <w:num w:numId="6">
    <w:abstractNumId w:val="19"/>
  </w:num>
  <w:num w:numId="7">
    <w:abstractNumId w:val="20"/>
  </w:num>
  <w:num w:numId="8">
    <w:abstractNumId w:val="1"/>
  </w:num>
  <w:num w:numId="9">
    <w:abstractNumId w:val="21"/>
  </w:num>
  <w:num w:numId="10">
    <w:abstractNumId w:val="16"/>
  </w:num>
  <w:num w:numId="11">
    <w:abstractNumId w:val="7"/>
  </w:num>
  <w:num w:numId="12">
    <w:abstractNumId w:val="10"/>
  </w:num>
  <w:num w:numId="13">
    <w:abstractNumId w:val="2"/>
  </w:num>
  <w:num w:numId="14">
    <w:abstractNumId w:val="8"/>
  </w:num>
  <w:num w:numId="15">
    <w:abstractNumId w:val="5"/>
  </w:num>
  <w:num w:numId="16">
    <w:abstractNumId w:val="14"/>
  </w:num>
  <w:num w:numId="17">
    <w:abstractNumId w:val="12"/>
  </w:num>
  <w:num w:numId="18">
    <w:abstractNumId w:val="4"/>
  </w:num>
  <w:num w:numId="19">
    <w:abstractNumId w:val="11"/>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3"/>
  </w:num>
  <w:num w:numId="22">
    <w:abstractNumId w:val="13"/>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DF7"/>
    <w:rsid w:val="000B181C"/>
    <w:rsid w:val="00167FB5"/>
    <w:rsid w:val="00191CEC"/>
    <w:rsid w:val="001F25B1"/>
    <w:rsid w:val="00435E2A"/>
    <w:rsid w:val="004825EA"/>
    <w:rsid w:val="00557DF7"/>
    <w:rsid w:val="00893D0E"/>
    <w:rsid w:val="00A40E59"/>
    <w:rsid w:val="00A42BB7"/>
    <w:rsid w:val="00CF1C4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4:docId w14:val="475C04B0"/>
  <w15:chartTrackingRefBased/>
  <w15:docId w15:val="{D4A5D5BB-5A0C-42B7-80E1-C5E77499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F1C46"/>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CF1C46"/>
    <w:pPr>
      <w:keepNext/>
      <w:ind w:left="431" w:hanging="431"/>
      <w:jc w:val="center"/>
      <w:outlineLvl w:val="0"/>
    </w:pPr>
    <w:rPr>
      <w:rFonts w:ascii="Academy" w:hAnsi="Academy"/>
      <w:b/>
      <w:smallCaps/>
      <w:snapToGrid w:val="0"/>
      <w:color w:val="000000"/>
      <w:szCs w:val="20"/>
      <w:u w:val="words"/>
    </w:rPr>
  </w:style>
  <w:style w:type="paragraph" w:styleId="2">
    <w:name w:val="heading 2"/>
    <w:basedOn w:val="a"/>
    <w:next w:val="a"/>
    <w:link w:val="20"/>
    <w:unhideWhenUsed/>
    <w:qFormat/>
    <w:rsid w:val="00CF1C4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qFormat/>
    <w:rsid w:val="00CF1C46"/>
    <w:pPr>
      <w:keepNext/>
      <w:spacing w:before="240" w:after="60"/>
      <w:outlineLvl w:val="2"/>
    </w:pPr>
    <w:rPr>
      <w:rFonts w:ascii="Arial" w:hAnsi="Arial" w:cs="Arial"/>
      <w:b/>
      <w:bCs/>
      <w:sz w:val="26"/>
      <w:szCs w:val="26"/>
    </w:rPr>
  </w:style>
  <w:style w:type="paragraph" w:styleId="4">
    <w:name w:val="heading 4"/>
    <w:basedOn w:val="a"/>
    <w:next w:val="a"/>
    <w:link w:val="40"/>
    <w:qFormat/>
    <w:rsid w:val="00CF1C46"/>
    <w:pPr>
      <w:keepNext/>
      <w:spacing w:before="240" w:after="60"/>
      <w:outlineLvl w:val="3"/>
    </w:pPr>
    <w:rPr>
      <w:b/>
      <w:bCs/>
      <w:sz w:val="28"/>
      <w:szCs w:val="28"/>
    </w:rPr>
  </w:style>
  <w:style w:type="paragraph" w:styleId="5">
    <w:name w:val="heading 5"/>
    <w:basedOn w:val="a"/>
    <w:next w:val="a"/>
    <w:link w:val="50"/>
    <w:qFormat/>
    <w:rsid w:val="00CF1C46"/>
    <w:pPr>
      <w:spacing w:before="240" w:after="60"/>
      <w:outlineLvl w:val="4"/>
    </w:pPr>
    <w:rPr>
      <w:b/>
      <w:bCs/>
      <w:i/>
      <w:iCs/>
      <w:sz w:val="26"/>
      <w:szCs w:val="26"/>
    </w:rPr>
  </w:style>
  <w:style w:type="paragraph" w:styleId="6">
    <w:name w:val="heading 6"/>
    <w:basedOn w:val="a"/>
    <w:next w:val="a"/>
    <w:link w:val="60"/>
    <w:qFormat/>
    <w:rsid w:val="00CF1C46"/>
    <w:pPr>
      <w:spacing w:before="240" w:after="60"/>
      <w:outlineLvl w:val="5"/>
    </w:pPr>
    <w:rPr>
      <w:b/>
      <w:bCs/>
      <w:sz w:val="22"/>
      <w:szCs w:val="22"/>
    </w:rPr>
  </w:style>
  <w:style w:type="paragraph" w:styleId="8">
    <w:name w:val="heading 8"/>
    <w:basedOn w:val="a"/>
    <w:next w:val="a"/>
    <w:link w:val="80"/>
    <w:qFormat/>
    <w:rsid w:val="00CF1C46"/>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F1C46"/>
    <w:rPr>
      <w:rFonts w:ascii="Times New Roman" w:eastAsia="Times New Roman" w:hAnsi="Times New Roman" w:cs="Times New Roman"/>
      <w:b/>
      <w:bCs/>
      <w:sz w:val="28"/>
      <w:szCs w:val="28"/>
      <w:lang w:val="ru-RU" w:eastAsia="ru-RU"/>
    </w:rPr>
  </w:style>
  <w:style w:type="paragraph" w:styleId="a3">
    <w:name w:val="Subtitle"/>
    <w:basedOn w:val="a"/>
    <w:link w:val="a4"/>
    <w:qFormat/>
    <w:rsid w:val="00CF1C46"/>
    <w:pPr>
      <w:jc w:val="both"/>
    </w:pPr>
    <w:rPr>
      <w:sz w:val="28"/>
      <w:lang w:val="uk-UA"/>
    </w:rPr>
  </w:style>
  <w:style w:type="character" w:customStyle="1" w:styleId="a4">
    <w:name w:val="Подзаголовок Знак"/>
    <w:basedOn w:val="a0"/>
    <w:link w:val="a3"/>
    <w:rsid w:val="00CF1C46"/>
    <w:rPr>
      <w:rFonts w:ascii="Times New Roman" w:eastAsia="Times New Roman" w:hAnsi="Times New Roman" w:cs="Times New Roman"/>
      <w:sz w:val="28"/>
      <w:szCs w:val="24"/>
      <w:lang w:val="uk-UA" w:eastAsia="ru-RU"/>
    </w:rPr>
  </w:style>
  <w:style w:type="paragraph" w:styleId="a5">
    <w:name w:val="Body Text"/>
    <w:basedOn w:val="a"/>
    <w:link w:val="a6"/>
    <w:rsid w:val="00CF1C46"/>
    <w:pPr>
      <w:widowControl w:val="0"/>
      <w:autoSpaceDE w:val="0"/>
      <w:autoSpaceDN w:val="0"/>
      <w:adjustRightInd w:val="0"/>
      <w:jc w:val="center"/>
    </w:pPr>
    <w:rPr>
      <w:bCs/>
    </w:rPr>
  </w:style>
  <w:style w:type="character" w:customStyle="1" w:styleId="a6">
    <w:name w:val="Основной текст Знак"/>
    <w:basedOn w:val="a0"/>
    <w:link w:val="a5"/>
    <w:rsid w:val="00CF1C46"/>
    <w:rPr>
      <w:rFonts w:ascii="Times New Roman" w:eastAsia="Times New Roman" w:hAnsi="Times New Roman" w:cs="Times New Roman"/>
      <w:bCs/>
      <w:sz w:val="24"/>
      <w:szCs w:val="24"/>
      <w:lang w:val="ru-RU" w:eastAsia="ru-RU"/>
    </w:rPr>
  </w:style>
  <w:style w:type="paragraph" w:styleId="21">
    <w:name w:val="Body Text 2"/>
    <w:basedOn w:val="a"/>
    <w:link w:val="22"/>
    <w:rsid w:val="00CF1C46"/>
    <w:pPr>
      <w:spacing w:before="120"/>
      <w:ind w:right="10"/>
      <w:jc w:val="center"/>
    </w:pPr>
    <w:rPr>
      <w:color w:val="000000"/>
    </w:rPr>
  </w:style>
  <w:style w:type="character" w:customStyle="1" w:styleId="22">
    <w:name w:val="Основной текст 2 Знак"/>
    <w:basedOn w:val="a0"/>
    <w:link w:val="21"/>
    <w:rsid w:val="00CF1C46"/>
    <w:rPr>
      <w:rFonts w:ascii="Times New Roman" w:eastAsia="Times New Roman" w:hAnsi="Times New Roman" w:cs="Times New Roman"/>
      <w:color w:val="000000"/>
      <w:sz w:val="24"/>
      <w:szCs w:val="24"/>
      <w:lang w:val="ru-RU" w:eastAsia="ru-RU"/>
    </w:rPr>
  </w:style>
  <w:style w:type="paragraph" w:customStyle="1" w:styleId="text">
    <w:name w:val="text"/>
    <w:basedOn w:val="a"/>
    <w:rsid w:val="00CF1C46"/>
    <w:pPr>
      <w:spacing w:before="100" w:beforeAutospacing="1" w:after="100" w:afterAutospacing="1"/>
    </w:pPr>
    <w:rPr>
      <w:rFonts w:ascii="Verdana" w:hAnsi="Verdana"/>
      <w:sz w:val="17"/>
      <w:szCs w:val="17"/>
    </w:rPr>
  </w:style>
  <w:style w:type="paragraph" w:customStyle="1" w:styleId="atcl">
    <w:name w:val="atcl"/>
    <w:basedOn w:val="a"/>
    <w:rsid w:val="00CF1C46"/>
    <w:pPr>
      <w:spacing w:before="100" w:beforeAutospacing="1" w:after="100" w:afterAutospacing="1"/>
    </w:pPr>
  </w:style>
  <w:style w:type="character" w:customStyle="1" w:styleId="20">
    <w:name w:val="Заголовок 2 Знак"/>
    <w:basedOn w:val="a0"/>
    <w:link w:val="2"/>
    <w:uiPriority w:val="9"/>
    <w:semiHidden/>
    <w:rsid w:val="00CF1C46"/>
    <w:rPr>
      <w:rFonts w:asciiTheme="majorHAnsi" w:eastAsiaTheme="majorEastAsia" w:hAnsiTheme="majorHAnsi" w:cstheme="majorBidi"/>
      <w:color w:val="2F5496" w:themeColor="accent1" w:themeShade="BF"/>
      <w:sz w:val="26"/>
      <w:szCs w:val="26"/>
      <w:lang w:val="ru-RU" w:eastAsia="ru-RU"/>
    </w:rPr>
  </w:style>
  <w:style w:type="character" w:customStyle="1" w:styleId="10">
    <w:name w:val="Заголовок 1 Знак"/>
    <w:basedOn w:val="a0"/>
    <w:link w:val="1"/>
    <w:rsid w:val="00CF1C46"/>
    <w:rPr>
      <w:rFonts w:ascii="Academy" w:eastAsia="Times New Roman" w:hAnsi="Academy" w:cs="Times New Roman"/>
      <w:b/>
      <w:smallCaps/>
      <w:snapToGrid w:val="0"/>
      <w:color w:val="000000"/>
      <w:sz w:val="24"/>
      <w:szCs w:val="20"/>
      <w:u w:val="words"/>
      <w:lang w:val="ru-RU" w:eastAsia="ru-RU"/>
    </w:rPr>
  </w:style>
  <w:style w:type="character" w:customStyle="1" w:styleId="30">
    <w:name w:val="Заголовок 3 Знак"/>
    <w:basedOn w:val="a0"/>
    <w:link w:val="3"/>
    <w:rsid w:val="00CF1C46"/>
    <w:rPr>
      <w:rFonts w:ascii="Arial" w:eastAsia="Times New Roman" w:hAnsi="Arial" w:cs="Arial"/>
      <w:b/>
      <w:bCs/>
      <w:sz w:val="26"/>
      <w:szCs w:val="26"/>
      <w:lang w:val="ru-RU" w:eastAsia="ru-RU"/>
    </w:rPr>
  </w:style>
  <w:style w:type="character" w:customStyle="1" w:styleId="50">
    <w:name w:val="Заголовок 5 Знак"/>
    <w:basedOn w:val="a0"/>
    <w:link w:val="5"/>
    <w:rsid w:val="00CF1C46"/>
    <w:rPr>
      <w:rFonts w:ascii="Times New Roman" w:eastAsia="Times New Roman" w:hAnsi="Times New Roman" w:cs="Times New Roman"/>
      <w:b/>
      <w:bCs/>
      <w:i/>
      <w:iCs/>
      <w:sz w:val="26"/>
      <w:szCs w:val="26"/>
      <w:lang w:val="ru-RU" w:eastAsia="ru-RU"/>
    </w:rPr>
  </w:style>
  <w:style w:type="character" w:customStyle="1" w:styleId="60">
    <w:name w:val="Заголовок 6 Знак"/>
    <w:basedOn w:val="a0"/>
    <w:link w:val="6"/>
    <w:rsid w:val="00CF1C46"/>
    <w:rPr>
      <w:rFonts w:ascii="Times New Roman" w:eastAsia="Times New Roman" w:hAnsi="Times New Roman" w:cs="Times New Roman"/>
      <w:b/>
      <w:bCs/>
      <w:lang w:val="ru-RU" w:eastAsia="ru-RU"/>
    </w:rPr>
  </w:style>
  <w:style w:type="character" w:customStyle="1" w:styleId="80">
    <w:name w:val="Заголовок 8 Знак"/>
    <w:basedOn w:val="a0"/>
    <w:link w:val="8"/>
    <w:rsid w:val="00CF1C46"/>
    <w:rPr>
      <w:rFonts w:ascii="Times New Roman" w:eastAsia="Times New Roman" w:hAnsi="Times New Roman" w:cs="Times New Roman"/>
      <w:i/>
      <w:iCs/>
      <w:sz w:val="24"/>
      <w:szCs w:val="24"/>
      <w:lang w:val="ru-RU" w:eastAsia="ru-RU"/>
    </w:rPr>
  </w:style>
  <w:style w:type="paragraph" w:styleId="a7">
    <w:name w:val="Body Text Indent"/>
    <w:basedOn w:val="a"/>
    <w:link w:val="a8"/>
    <w:rsid w:val="00CF1C46"/>
    <w:pPr>
      <w:widowControl w:val="0"/>
      <w:autoSpaceDE w:val="0"/>
      <w:autoSpaceDN w:val="0"/>
      <w:adjustRightInd w:val="0"/>
      <w:ind w:firstLine="567"/>
      <w:jc w:val="both"/>
    </w:pPr>
    <w:rPr>
      <w:sz w:val="28"/>
      <w:szCs w:val="28"/>
    </w:rPr>
  </w:style>
  <w:style w:type="character" w:customStyle="1" w:styleId="a8">
    <w:name w:val="Основной текст с отступом Знак"/>
    <w:basedOn w:val="a0"/>
    <w:link w:val="a7"/>
    <w:rsid w:val="00CF1C46"/>
    <w:rPr>
      <w:rFonts w:ascii="Times New Roman" w:eastAsia="Times New Roman" w:hAnsi="Times New Roman" w:cs="Times New Roman"/>
      <w:sz w:val="28"/>
      <w:szCs w:val="28"/>
      <w:lang w:val="ru-RU" w:eastAsia="ru-RU"/>
    </w:rPr>
  </w:style>
  <w:style w:type="paragraph" w:styleId="a9">
    <w:name w:val="Block Text"/>
    <w:basedOn w:val="a"/>
    <w:rsid w:val="00CF1C46"/>
    <w:pPr>
      <w:ind w:left="-567" w:right="185" w:firstLine="283"/>
      <w:jc w:val="both"/>
    </w:pPr>
    <w:rPr>
      <w:szCs w:val="20"/>
    </w:rPr>
  </w:style>
  <w:style w:type="paragraph" w:styleId="31">
    <w:name w:val="Body Text Indent 3"/>
    <w:basedOn w:val="a"/>
    <w:link w:val="32"/>
    <w:rsid w:val="00CF1C46"/>
    <w:pPr>
      <w:spacing w:after="120"/>
      <w:ind w:left="283"/>
    </w:pPr>
    <w:rPr>
      <w:sz w:val="16"/>
      <w:szCs w:val="16"/>
    </w:rPr>
  </w:style>
  <w:style w:type="character" w:customStyle="1" w:styleId="32">
    <w:name w:val="Основной текст с отступом 3 Знак"/>
    <w:basedOn w:val="a0"/>
    <w:link w:val="31"/>
    <w:rsid w:val="00CF1C46"/>
    <w:rPr>
      <w:rFonts w:ascii="Times New Roman" w:eastAsia="Times New Roman" w:hAnsi="Times New Roman" w:cs="Times New Roman"/>
      <w:sz w:val="16"/>
      <w:szCs w:val="16"/>
      <w:lang w:val="ru-RU" w:eastAsia="ru-RU"/>
    </w:rPr>
  </w:style>
  <w:style w:type="paragraph" w:styleId="aa">
    <w:name w:val="footer"/>
    <w:basedOn w:val="a"/>
    <w:link w:val="ab"/>
    <w:rsid w:val="00CF1C46"/>
    <w:pPr>
      <w:tabs>
        <w:tab w:val="center" w:pos="4677"/>
        <w:tab w:val="right" w:pos="9355"/>
      </w:tabs>
    </w:pPr>
  </w:style>
  <w:style w:type="character" w:customStyle="1" w:styleId="ab">
    <w:name w:val="Нижний колонтитул Знак"/>
    <w:basedOn w:val="a0"/>
    <w:link w:val="aa"/>
    <w:rsid w:val="00CF1C46"/>
    <w:rPr>
      <w:rFonts w:ascii="Times New Roman" w:eastAsia="Times New Roman" w:hAnsi="Times New Roman" w:cs="Times New Roman"/>
      <w:sz w:val="24"/>
      <w:szCs w:val="24"/>
      <w:lang w:val="ru-RU" w:eastAsia="ru-RU"/>
    </w:rPr>
  </w:style>
  <w:style w:type="character" w:styleId="ac">
    <w:name w:val="page number"/>
    <w:basedOn w:val="a0"/>
    <w:uiPriority w:val="99"/>
    <w:rsid w:val="00CF1C46"/>
  </w:style>
  <w:style w:type="paragraph" w:styleId="ad">
    <w:name w:val="caption"/>
    <w:basedOn w:val="a"/>
    <w:next w:val="a"/>
    <w:qFormat/>
    <w:rsid w:val="00CF1C46"/>
    <w:pPr>
      <w:widowControl w:val="0"/>
      <w:autoSpaceDE w:val="0"/>
      <w:autoSpaceDN w:val="0"/>
      <w:adjustRightInd w:val="0"/>
      <w:ind w:firstLine="567"/>
      <w:jc w:val="center"/>
    </w:pPr>
    <w:rPr>
      <w:sz w:val="28"/>
      <w:szCs w:val="20"/>
    </w:rPr>
  </w:style>
  <w:style w:type="table" w:styleId="ae">
    <w:name w:val="Table Grid"/>
    <w:basedOn w:val="a1"/>
    <w:rsid w:val="00CF1C46"/>
    <w:pPr>
      <w:widowControl w:val="0"/>
      <w:suppressAutoHyphens/>
      <w:spacing w:after="0" w:line="240" w:lineRule="auto"/>
    </w:pPr>
    <w:rPr>
      <w:rFonts w:ascii="Times New Roman" w:eastAsia="Times New Roman" w:hAnsi="Times New Roman" w:cs="Times New Roman"/>
      <w:sz w:val="20"/>
      <w:szCs w:val="20"/>
      <w:lang w:eastAsia="ru-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
    <w:link w:val="24"/>
    <w:rsid w:val="00CF1C46"/>
    <w:pPr>
      <w:spacing w:after="120" w:line="480" w:lineRule="auto"/>
      <w:ind w:left="283"/>
    </w:pPr>
  </w:style>
  <w:style w:type="character" w:customStyle="1" w:styleId="24">
    <w:name w:val="Основной текст с отступом 2 Знак"/>
    <w:basedOn w:val="a0"/>
    <w:link w:val="23"/>
    <w:rsid w:val="00CF1C46"/>
    <w:rPr>
      <w:rFonts w:ascii="Times New Roman" w:eastAsia="Times New Roman" w:hAnsi="Times New Roman" w:cs="Times New Roman"/>
      <w:sz w:val="24"/>
      <w:szCs w:val="24"/>
      <w:lang w:val="ru-RU" w:eastAsia="ru-RU"/>
    </w:rPr>
  </w:style>
  <w:style w:type="paragraph" w:customStyle="1" w:styleId="af">
    <w:basedOn w:val="a"/>
    <w:next w:val="af0"/>
    <w:qFormat/>
    <w:rsid w:val="00CF1C46"/>
    <w:pPr>
      <w:spacing w:line="320" w:lineRule="exact"/>
      <w:ind w:right="736" w:firstLine="720"/>
      <w:jc w:val="center"/>
    </w:pPr>
    <w:rPr>
      <w:rFonts w:ascii="Times New Roman CYR" w:hAnsi="Times New Roman CYR"/>
      <w:sz w:val="28"/>
      <w:lang w:val="uk-UA"/>
    </w:rPr>
  </w:style>
  <w:style w:type="character" w:customStyle="1" w:styleId="FontStyle32">
    <w:name w:val="Font Style32"/>
    <w:rsid w:val="00CF1C46"/>
    <w:rPr>
      <w:rFonts w:ascii="Times New Roman" w:hAnsi="Times New Roman" w:cs="Times New Roman"/>
      <w:sz w:val="18"/>
      <w:szCs w:val="18"/>
    </w:rPr>
  </w:style>
  <w:style w:type="paragraph" w:customStyle="1" w:styleId="Style20">
    <w:name w:val="Style20"/>
    <w:basedOn w:val="a"/>
    <w:rsid w:val="00CF1C46"/>
    <w:pPr>
      <w:widowControl w:val="0"/>
      <w:autoSpaceDE w:val="0"/>
      <w:autoSpaceDN w:val="0"/>
      <w:adjustRightInd w:val="0"/>
      <w:spacing w:line="227" w:lineRule="exact"/>
      <w:jc w:val="both"/>
    </w:pPr>
  </w:style>
  <w:style w:type="paragraph" w:customStyle="1" w:styleId="Style4">
    <w:name w:val="Style4"/>
    <w:basedOn w:val="a"/>
    <w:rsid w:val="00CF1C46"/>
    <w:pPr>
      <w:widowControl w:val="0"/>
      <w:autoSpaceDE w:val="0"/>
      <w:autoSpaceDN w:val="0"/>
      <w:adjustRightInd w:val="0"/>
      <w:spacing w:line="223" w:lineRule="exact"/>
      <w:jc w:val="center"/>
    </w:pPr>
  </w:style>
  <w:style w:type="character" w:customStyle="1" w:styleId="FontStyle35">
    <w:name w:val="Font Style35"/>
    <w:rsid w:val="00CF1C46"/>
    <w:rPr>
      <w:rFonts w:ascii="Times New Roman" w:hAnsi="Times New Roman" w:cs="Times New Roman"/>
      <w:b/>
      <w:bCs/>
      <w:sz w:val="20"/>
      <w:szCs w:val="20"/>
    </w:rPr>
  </w:style>
  <w:style w:type="paragraph" w:customStyle="1" w:styleId="Style8">
    <w:name w:val="Style8"/>
    <w:basedOn w:val="a"/>
    <w:rsid w:val="00CF1C46"/>
    <w:pPr>
      <w:widowControl w:val="0"/>
      <w:autoSpaceDE w:val="0"/>
      <w:autoSpaceDN w:val="0"/>
      <w:adjustRightInd w:val="0"/>
    </w:pPr>
  </w:style>
  <w:style w:type="paragraph" w:customStyle="1" w:styleId="Style12">
    <w:name w:val="Style12"/>
    <w:basedOn w:val="a"/>
    <w:rsid w:val="00CF1C46"/>
    <w:pPr>
      <w:widowControl w:val="0"/>
      <w:autoSpaceDE w:val="0"/>
      <w:autoSpaceDN w:val="0"/>
      <w:adjustRightInd w:val="0"/>
    </w:pPr>
  </w:style>
  <w:style w:type="paragraph" w:customStyle="1" w:styleId="11">
    <w:name w:val="Стиль1"/>
    <w:basedOn w:val="1"/>
    <w:rsid w:val="00CF1C46"/>
    <w:pPr>
      <w:keepNext w:val="0"/>
      <w:widowControl w:val="0"/>
      <w:ind w:left="284" w:firstLine="567"/>
      <w:jc w:val="both"/>
      <w:outlineLvl w:val="9"/>
    </w:pPr>
    <w:rPr>
      <w:rFonts w:ascii="Times New Roman" w:hAnsi="Times New Roman"/>
      <w:b w:val="0"/>
      <w:bCs/>
      <w:smallCaps w:val="0"/>
      <w:snapToGrid/>
      <w:color w:val="auto"/>
      <w:szCs w:val="28"/>
      <w:u w:val="none"/>
    </w:rPr>
  </w:style>
  <w:style w:type="paragraph" w:styleId="af1">
    <w:name w:val="header"/>
    <w:basedOn w:val="a"/>
    <w:link w:val="af2"/>
    <w:rsid w:val="00CF1C46"/>
    <w:pPr>
      <w:widowControl w:val="0"/>
      <w:tabs>
        <w:tab w:val="center" w:pos="4677"/>
        <w:tab w:val="right" w:pos="9355"/>
      </w:tabs>
      <w:spacing w:line="300" w:lineRule="auto"/>
      <w:ind w:left="360" w:hanging="360"/>
      <w:jc w:val="both"/>
    </w:pPr>
    <w:rPr>
      <w:snapToGrid w:val="0"/>
      <w:sz w:val="22"/>
      <w:szCs w:val="20"/>
      <w:lang w:val="uk-UA"/>
    </w:rPr>
  </w:style>
  <w:style w:type="character" w:customStyle="1" w:styleId="af2">
    <w:name w:val="Верхний колонтитул Знак"/>
    <w:basedOn w:val="a0"/>
    <w:link w:val="af1"/>
    <w:uiPriority w:val="99"/>
    <w:rsid w:val="00CF1C46"/>
    <w:rPr>
      <w:rFonts w:ascii="Times New Roman" w:eastAsia="Times New Roman" w:hAnsi="Times New Roman" w:cs="Times New Roman"/>
      <w:snapToGrid w:val="0"/>
      <w:szCs w:val="20"/>
      <w:lang w:val="uk-UA" w:eastAsia="ru-RU"/>
    </w:rPr>
  </w:style>
  <w:style w:type="paragraph" w:styleId="af3">
    <w:name w:val="Normal (Web)"/>
    <w:basedOn w:val="a"/>
    <w:rsid w:val="00CF1C46"/>
    <w:pPr>
      <w:spacing w:before="100" w:beforeAutospacing="1" w:after="100" w:afterAutospacing="1"/>
    </w:pPr>
  </w:style>
  <w:style w:type="paragraph" w:customStyle="1" w:styleId="25">
    <w:name w:val="Стиль2"/>
    <w:basedOn w:val="a5"/>
    <w:rsid w:val="00CF1C46"/>
    <w:pPr>
      <w:adjustRightInd/>
      <w:ind w:left="284"/>
      <w:jc w:val="both"/>
    </w:pPr>
    <w:rPr>
      <w:rFonts w:cs="Arial"/>
      <w:bCs w:val="0"/>
    </w:rPr>
  </w:style>
  <w:style w:type="paragraph" w:customStyle="1" w:styleId="atclintro">
    <w:name w:val="atcl_intro"/>
    <w:basedOn w:val="a"/>
    <w:rsid w:val="00CF1C46"/>
    <w:pPr>
      <w:spacing w:before="100" w:beforeAutospacing="1" w:after="100" w:afterAutospacing="1"/>
    </w:pPr>
  </w:style>
  <w:style w:type="character" w:styleId="af4">
    <w:name w:val="Strong"/>
    <w:qFormat/>
    <w:rsid w:val="00CF1C46"/>
    <w:rPr>
      <w:b/>
      <w:bCs/>
    </w:rPr>
  </w:style>
  <w:style w:type="character" w:styleId="af5">
    <w:name w:val="Hyperlink"/>
    <w:rsid w:val="00CF1C46"/>
    <w:rPr>
      <w:color w:val="0000FF"/>
      <w:u w:val="single"/>
    </w:rPr>
  </w:style>
  <w:style w:type="paragraph" w:styleId="af0">
    <w:name w:val="Title"/>
    <w:basedOn w:val="a"/>
    <w:next w:val="a"/>
    <w:link w:val="af6"/>
    <w:qFormat/>
    <w:rsid w:val="00CF1C46"/>
    <w:pPr>
      <w:contextualSpacing/>
    </w:pPr>
    <w:rPr>
      <w:rFonts w:asciiTheme="majorHAnsi" w:eastAsiaTheme="majorEastAsia" w:hAnsiTheme="majorHAnsi" w:cstheme="majorBidi"/>
      <w:spacing w:val="-10"/>
      <w:kern w:val="28"/>
      <w:sz w:val="56"/>
      <w:szCs w:val="56"/>
    </w:rPr>
  </w:style>
  <w:style w:type="character" w:customStyle="1" w:styleId="af6">
    <w:name w:val="Заголовок Знак"/>
    <w:basedOn w:val="a0"/>
    <w:link w:val="af0"/>
    <w:rsid w:val="00CF1C46"/>
    <w:rPr>
      <w:rFonts w:asciiTheme="majorHAnsi" w:eastAsiaTheme="majorEastAsia" w:hAnsiTheme="majorHAnsi" w:cstheme="majorBidi"/>
      <w:spacing w:val="-10"/>
      <w:kern w:val="28"/>
      <w:sz w:val="56"/>
      <w:szCs w:val="56"/>
      <w:lang w:val="ru-RU" w:eastAsia="ru-RU"/>
    </w:rPr>
  </w:style>
  <w:style w:type="paragraph" w:styleId="af7">
    <w:name w:val="No Spacing"/>
    <w:uiPriority w:val="1"/>
    <w:qFormat/>
    <w:rsid w:val="00CF1C46"/>
    <w:pPr>
      <w:spacing w:after="0" w:line="240" w:lineRule="auto"/>
    </w:pPr>
    <w:rPr>
      <w:rFonts w:ascii="Calibri" w:eastAsia="Calibri" w:hAnsi="Calibri" w:cs="Times New Roman"/>
      <w:lang w:val="ru-RU"/>
    </w:rPr>
  </w:style>
  <w:style w:type="paragraph" w:styleId="HTML">
    <w:name w:val="HTML Preformatted"/>
    <w:basedOn w:val="a"/>
    <w:link w:val="HTML0"/>
    <w:uiPriority w:val="99"/>
    <w:unhideWhenUsed/>
    <w:rsid w:val="00CF1C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UA" w:eastAsia="ru-UA"/>
    </w:rPr>
  </w:style>
  <w:style w:type="character" w:customStyle="1" w:styleId="HTML0">
    <w:name w:val="Стандартный HTML Знак"/>
    <w:basedOn w:val="a0"/>
    <w:link w:val="HTML"/>
    <w:uiPriority w:val="99"/>
    <w:rsid w:val="00CF1C46"/>
    <w:rPr>
      <w:rFonts w:ascii="Courier New" w:eastAsia="Times New Roman" w:hAnsi="Courier New" w:cs="Courier New"/>
      <w:sz w:val="20"/>
      <w:szCs w:val="20"/>
      <w:lang w:val="ru-UA" w:eastAsia="ru-UA"/>
    </w:rPr>
  </w:style>
  <w:style w:type="paragraph" w:styleId="af8">
    <w:name w:val="List Paragraph"/>
    <w:basedOn w:val="a"/>
    <w:uiPriority w:val="34"/>
    <w:qFormat/>
    <w:rsid w:val="00CF1C46"/>
    <w:pPr>
      <w:widowControl w:val="0"/>
      <w:autoSpaceDE w:val="0"/>
      <w:autoSpaceDN w:val="0"/>
      <w:adjustRightInd w:val="0"/>
      <w:ind w:left="72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2.png"/><Relationship Id="rId21" Type="http://schemas.openxmlformats.org/officeDocument/2006/relationships/image" Target="media/image12.wmf"/><Relationship Id="rId42" Type="http://schemas.openxmlformats.org/officeDocument/2006/relationships/image" Target="media/image23.wmf"/><Relationship Id="rId47" Type="http://schemas.openxmlformats.org/officeDocument/2006/relationships/oleObject" Target="embeddings/oleObject15.bin"/><Relationship Id="rId63" Type="http://schemas.openxmlformats.org/officeDocument/2006/relationships/oleObject" Target="embeddings/oleObject23.bin"/><Relationship Id="rId68" Type="http://schemas.openxmlformats.org/officeDocument/2006/relationships/image" Target="media/image36.wmf"/><Relationship Id="rId84" Type="http://schemas.openxmlformats.org/officeDocument/2006/relationships/image" Target="media/image43.wmf"/><Relationship Id="rId89" Type="http://schemas.openxmlformats.org/officeDocument/2006/relationships/oleObject" Target="embeddings/oleObject39.bin"/><Relationship Id="rId112" Type="http://schemas.openxmlformats.org/officeDocument/2006/relationships/image" Target="media/image47.png"/><Relationship Id="rId16" Type="http://schemas.openxmlformats.org/officeDocument/2006/relationships/image" Target="media/image8.wmf"/><Relationship Id="rId107" Type="http://schemas.openxmlformats.org/officeDocument/2006/relationships/image" Target="media/image46.png"/><Relationship Id="rId11" Type="http://schemas.openxmlformats.org/officeDocument/2006/relationships/image" Target="media/image4.png"/><Relationship Id="rId32" Type="http://schemas.openxmlformats.org/officeDocument/2006/relationships/oleObject" Target="embeddings/oleObject8.bin"/><Relationship Id="rId37" Type="http://schemas.openxmlformats.org/officeDocument/2006/relationships/oleObject" Target="embeddings/oleObject10.bin"/><Relationship Id="rId53" Type="http://schemas.openxmlformats.org/officeDocument/2006/relationships/oleObject" Target="embeddings/oleObject18.bin"/><Relationship Id="rId58" Type="http://schemas.openxmlformats.org/officeDocument/2006/relationships/image" Target="media/image31.wmf"/><Relationship Id="rId74" Type="http://schemas.openxmlformats.org/officeDocument/2006/relationships/image" Target="media/image39.wmf"/><Relationship Id="rId79" Type="http://schemas.openxmlformats.org/officeDocument/2006/relationships/oleObject" Target="embeddings/oleObject32.bin"/><Relationship Id="rId102" Type="http://schemas.openxmlformats.org/officeDocument/2006/relationships/oleObject" Target="embeddings/oleObject51.bin"/><Relationship Id="rId123" Type="http://schemas.openxmlformats.org/officeDocument/2006/relationships/image" Target="media/image58.png"/><Relationship Id="rId128" Type="http://schemas.openxmlformats.org/officeDocument/2006/relationships/image" Target="media/image63.png"/><Relationship Id="rId5" Type="http://schemas.openxmlformats.org/officeDocument/2006/relationships/footnotes" Target="footnotes.xml"/><Relationship Id="rId90" Type="http://schemas.openxmlformats.org/officeDocument/2006/relationships/oleObject" Target="embeddings/oleObject40.bin"/><Relationship Id="rId95" Type="http://schemas.openxmlformats.org/officeDocument/2006/relationships/oleObject" Target="embeddings/oleObject45.bin"/><Relationship Id="rId22" Type="http://schemas.openxmlformats.org/officeDocument/2006/relationships/oleObject" Target="embeddings/oleObject3.bin"/><Relationship Id="rId27" Type="http://schemas.openxmlformats.org/officeDocument/2006/relationships/image" Target="media/image15.wmf"/><Relationship Id="rId43" Type="http://schemas.openxmlformats.org/officeDocument/2006/relationships/oleObject" Target="embeddings/oleObject13.bin"/><Relationship Id="rId48" Type="http://schemas.openxmlformats.org/officeDocument/2006/relationships/image" Target="media/image26.wmf"/><Relationship Id="rId64" Type="http://schemas.openxmlformats.org/officeDocument/2006/relationships/oleObject" Target="embeddings/oleObject24.bin"/><Relationship Id="rId69" Type="http://schemas.openxmlformats.org/officeDocument/2006/relationships/oleObject" Target="embeddings/oleObject26.bin"/><Relationship Id="rId113" Type="http://schemas.openxmlformats.org/officeDocument/2006/relationships/image" Target="media/image48.png"/><Relationship Id="rId118" Type="http://schemas.openxmlformats.org/officeDocument/2006/relationships/image" Target="media/image53.png"/><Relationship Id="rId80" Type="http://schemas.openxmlformats.org/officeDocument/2006/relationships/image" Target="media/image41.wmf"/><Relationship Id="rId85" Type="http://schemas.openxmlformats.org/officeDocument/2006/relationships/oleObject" Target="embeddings/oleObject35.bin"/><Relationship Id="rId12" Type="http://schemas.openxmlformats.org/officeDocument/2006/relationships/image" Target="media/image5.png"/><Relationship Id="rId17" Type="http://schemas.openxmlformats.org/officeDocument/2006/relationships/oleObject" Target="embeddings/oleObject2.bin"/><Relationship Id="rId33" Type="http://schemas.openxmlformats.org/officeDocument/2006/relationships/image" Target="media/image18.wmf"/><Relationship Id="rId38" Type="http://schemas.openxmlformats.org/officeDocument/2006/relationships/image" Target="media/image21.wmf"/><Relationship Id="rId59" Type="http://schemas.openxmlformats.org/officeDocument/2006/relationships/oleObject" Target="embeddings/oleObject21.bin"/><Relationship Id="rId103" Type="http://schemas.openxmlformats.org/officeDocument/2006/relationships/oleObject" Target="embeddings/oleObject52.bin"/><Relationship Id="rId108" Type="http://schemas.openxmlformats.org/officeDocument/2006/relationships/oleObject" Target="embeddings/oleObject55.bin"/><Relationship Id="rId124" Type="http://schemas.openxmlformats.org/officeDocument/2006/relationships/image" Target="media/image59.png"/><Relationship Id="rId129" Type="http://schemas.openxmlformats.org/officeDocument/2006/relationships/fontTable" Target="fontTable.xml"/><Relationship Id="rId54" Type="http://schemas.openxmlformats.org/officeDocument/2006/relationships/image" Target="media/image29.wmf"/><Relationship Id="rId70" Type="http://schemas.openxmlformats.org/officeDocument/2006/relationships/image" Target="media/image37.wmf"/><Relationship Id="rId75" Type="http://schemas.openxmlformats.org/officeDocument/2006/relationships/oleObject" Target="embeddings/oleObject29.bin"/><Relationship Id="rId91" Type="http://schemas.openxmlformats.org/officeDocument/2006/relationships/oleObject" Target="embeddings/oleObject41.bin"/><Relationship Id="rId96" Type="http://schemas.openxmlformats.org/officeDocument/2006/relationships/oleObject" Target="embeddings/oleObject46.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3.wmf"/><Relationship Id="rId28" Type="http://schemas.openxmlformats.org/officeDocument/2006/relationships/oleObject" Target="embeddings/oleObject6.bin"/><Relationship Id="rId49" Type="http://schemas.openxmlformats.org/officeDocument/2006/relationships/oleObject" Target="embeddings/oleObject16.bin"/><Relationship Id="rId114" Type="http://schemas.openxmlformats.org/officeDocument/2006/relationships/image" Target="media/image49.png"/><Relationship Id="rId119" Type="http://schemas.openxmlformats.org/officeDocument/2006/relationships/image" Target="media/image54.jpeg"/><Relationship Id="rId44" Type="http://schemas.openxmlformats.org/officeDocument/2006/relationships/image" Target="media/image24.wmf"/><Relationship Id="rId60" Type="http://schemas.openxmlformats.org/officeDocument/2006/relationships/image" Target="media/image32.wmf"/><Relationship Id="rId65" Type="http://schemas.openxmlformats.org/officeDocument/2006/relationships/oleObject" Target="embeddings/oleObject25.bin"/><Relationship Id="rId81" Type="http://schemas.openxmlformats.org/officeDocument/2006/relationships/oleObject" Target="embeddings/oleObject33.bin"/><Relationship Id="rId86" Type="http://schemas.openxmlformats.org/officeDocument/2006/relationships/oleObject" Target="embeddings/oleObject36.bin"/><Relationship Id="rId130" Type="http://schemas.openxmlformats.org/officeDocument/2006/relationships/theme" Target="theme/theme1.xml"/><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oleObject" Target="embeddings/oleObject11.bin"/><Relationship Id="rId109" Type="http://schemas.openxmlformats.org/officeDocument/2006/relationships/oleObject" Target="embeddings/oleObject56.bin"/><Relationship Id="rId34" Type="http://schemas.openxmlformats.org/officeDocument/2006/relationships/image" Target="media/image19.wmf"/><Relationship Id="rId50" Type="http://schemas.openxmlformats.org/officeDocument/2006/relationships/image" Target="media/image27.wmf"/><Relationship Id="rId55" Type="http://schemas.openxmlformats.org/officeDocument/2006/relationships/oleObject" Target="embeddings/oleObject19.bin"/><Relationship Id="rId76" Type="http://schemas.openxmlformats.org/officeDocument/2006/relationships/image" Target="media/image40.wmf"/><Relationship Id="rId97" Type="http://schemas.openxmlformats.org/officeDocument/2006/relationships/oleObject" Target="embeddings/oleObject47.bin"/><Relationship Id="rId104" Type="http://schemas.openxmlformats.org/officeDocument/2006/relationships/image" Target="media/image45.png"/><Relationship Id="rId120" Type="http://schemas.openxmlformats.org/officeDocument/2006/relationships/image" Target="media/image55.png"/><Relationship Id="rId125" Type="http://schemas.openxmlformats.org/officeDocument/2006/relationships/image" Target="media/image60.png"/><Relationship Id="rId7" Type="http://schemas.openxmlformats.org/officeDocument/2006/relationships/header" Target="header1.xml"/><Relationship Id="rId71" Type="http://schemas.openxmlformats.org/officeDocument/2006/relationships/oleObject" Target="embeddings/oleObject27.bin"/><Relationship Id="rId92" Type="http://schemas.openxmlformats.org/officeDocument/2006/relationships/oleObject" Target="embeddings/oleObject42.bin"/><Relationship Id="rId2" Type="http://schemas.openxmlformats.org/officeDocument/2006/relationships/styles" Target="styles.xml"/><Relationship Id="rId29" Type="http://schemas.openxmlformats.org/officeDocument/2006/relationships/image" Target="media/image16.wmf"/><Relationship Id="rId24" Type="http://schemas.openxmlformats.org/officeDocument/2006/relationships/oleObject" Target="embeddings/oleObject4.bin"/><Relationship Id="rId40" Type="http://schemas.openxmlformats.org/officeDocument/2006/relationships/image" Target="media/image22.wmf"/><Relationship Id="rId45" Type="http://schemas.openxmlformats.org/officeDocument/2006/relationships/oleObject" Target="embeddings/oleObject14.bin"/><Relationship Id="rId66" Type="http://schemas.openxmlformats.org/officeDocument/2006/relationships/image" Target="media/image34.png"/><Relationship Id="rId87" Type="http://schemas.openxmlformats.org/officeDocument/2006/relationships/oleObject" Target="embeddings/oleObject37.bin"/><Relationship Id="rId110" Type="http://schemas.openxmlformats.org/officeDocument/2006/relationships/oleObject" Target="embeddings/oleObject57.bin"/><Relationship Id="rId115" Type="http://schemas.openxmlformats.org/officeDocument/2006/relationships/image" Target="media/image50.jpeg"/><Relationship Id="rId61" Type="http://schemas.openxmlformats.org/officeDocument/2006/relationships/oleObject" Target="embeddings/oleObject22.bin"/><Relationship Id="rId82" Type="http://schemas.openxmlformats.org/officeDocument/2006/relationships/image" Target="media/image42.wmf"/><Relationship Id="rId19" Type="http://schemas.openxmlformats.org/officeDocument/2006/relationships/image" Target="media/image10.png"/><Relationship Id="rId14" Type="http://schemas.openxmlformats.org/officeDocument/2006/relationships/image" Target="media/image7.wmf"/><Relationship Id="rId30" Type="http://schemas.openxmlformats.org/officeDocument/2006/relationships/oleObject" Target="embeddings/oleObject7.bin"/><Relationship Id="rId35" Type="http://schemas.openxmlformats.org/officeDocument/2006/relationships/oleObject" Target="embeddings/oleObject9.bin"/><Relationship Id="rId56" Type="http://schemas.openxmlformats.org/officeDocument/2006/relationships/image" Target="media/image30.wmf"/><Relationship Id="rId77" Type="http://schemas.openxmlformats.org/officeDocument/2006/relationships/oleObject" Target="embeddings/oleObject30.bin"/><Relationship Id="rId100" Type="http://schemas.openxmlformats.org/officeDocument/2006/relationships/oleObject" Target="embeddings/oleObject50.bin"/><Relationship Id="rId105" Type="http://schemas.openxmlformats.org/officeDocument/2006/relationships/oleObject" Target="embeddings/oleObject53.bin"/><Relationship Id="rId126" Type="http://schemas.openxmlformats.org/officeDocument/2006/relationships/image" Target="media/image61.png"/><Relationship Id="rId8" Type="http://schemas.openxmlformats.org/officeDocument/2006/relationships/image" Target="media/image1.png"/><Relationship Id="rId51" Type="http://schemas.openxmlformats.org/officeDocument/2006/relationships/oleObject" Target="embeddings/oleObject17.bin"/><Relationship Id="rId72" Type="http://schemas.openxmlformats.org/officeDocument/2006/relationships/image" Target="media/image38.wmf"/><Relationship Id="rId93" Type="http://schemas.openxmlformats.org/officeDocument/2006/relationships/oleObject" Target="embeddings/oleObject43.bin"/><Relationship Id="rId98" Type="http://schemas.openxmlformats.org/officeDocument/2006/relationships/oleObject" Target="embeddings/oleObject48.bin"/><Relationship Id="rId121" Type="http://schemas.openxmlformats.org/officeDocument/2006/relationships/image" Target="media/image56.png"/><Relationship Id="rId3" Type="http://schemas.openxmlformats.org/officeDocument/2006/relationships/settings" Target="settings.xml"/><Relationship Id="rId25" Type="http://schemas.openxmlformats.org/officeDocument/2006/relationships/image" Target="media/image14.wmf"/><Relationship Id="rId46" Type="http://schemas.openxmlformats.org/officeDocument/2006/relationships/image" Target="media/image25.wmf"/><Relationship Id="rId67" Type="http://schemas.openxmlformats.org/officeDocument/2006/relationships/image" Target="media/image35.png"/><Relationship Id="rId116" Type="http://schemas.openxmlformats.org/officeDocument/2006/relationships/image" Target="media/image51.jpeg"/><Relationship Id="rId20" Type="http://schemas.openxmlformats.org/officeDocument/2006/relationships/image" Target="media/image11.png"/><Relationship Id="rId41" Type="http://schemas.openxmlformats.org/officeDocument/2006/relationships/oleObject" Target="embeddings/oleObject12.bin"/><Relationship Id="rId62" Type="http://schemas.openxmlformats.org/officeDocument/2006/relationships/image" Target="media/image33.wmf"/><Relationship Id="rId83" Type="http://schemas.openxmlformats.org/officeDocument/2006/relationships/oleObject" Target="embeddings/oleObject34.bin"/><Relationship Id="rId88" Type="http://schemas.openxmlformats.org/officeDocument/2006/relationships/oleObject" Target="embeddings/oleObject38.bin"/><Relationship Id="rId111" Type="http://schemas.openxmlformats.org/officeDocument/2006/relationships/oleObject" Target="embeddings/oleObject58.bin"/><Relationship Id="rId15" Type="http://schemas.openxmlformats.org/officeDocument/2006/relationships/oleObject" Target="embeddings/oleObject1.bin"/><Relationship Id="rId36" Type="http://schemas.openxmlformats.org/officeDocument/2006/relationships/image" Target="media/image20.wmf"/><Relationship Id="rId57" Type="http://schemas.openxmlformats.org/officeDocument/2006/relationships/oleObject" Target="embeddings/oleObject20.bin"/><Relationship Id="rId106" Type="http://schemas.openxmlformats.org/officeDocument/2006/relationships/oleObject" Target="embeddings/oleObject54.bin"/><Relationship Id="rId127" Type="http://schemas.openxmlformats.org/officeDocument/2006/relationships/image" Target="media/image62.png"/><Relationship Id="rId10" Type="http://schemas.openxmlformats.org/officeDocument/2006/relationships/image" Target="media/image3.png"/><Relationship Id="rId31" Type="http://schemas.openxmlformats.org/officeDocument/2006/relationships/image" Target="media/image17.wmf"/><Relationship Id="rId52" Type="http://schemas.openxmlformats.org/officeDocument/2006/relationships/image" Target="media/image28.wmf"/><Relationship Id="rId73" Type="http://schemas.openxmlformats.org/officeDocument/2006/relationships/oleObject" Target="embeddings/oleObject28.bin"/><Relationship Id="rId78" Type="http://schemas.openxmlformats.org/officeDocument/2006/relationships/oleObject" Target="embeddings/oleObject31.bin"/><Relationship Id="rId94" Type="http://schemas.openxmlformats.org/officeDocument/2006/relationships/oleObject" Target="embeddings/oleObject44.bin"/><Relationship Id="rId99" Type="http://schemas.openxmlformats.org/officeDocument/2006/relationships/oleObject" Target="embeddings/oleObject49.bin"/><Relationship Id="rId101" Type="http://schemas.openxmlformats.org/officeDocument/2006/relationships/image" Target="media/image44.png"/><Relationship Id="rId122" Type="http://schemas.openxmlformats.org/officeDocument/2006/relationships/image" Target="media/image57.png"/><Relationship Id="rId4" Type="http://schemas.openxmlformats.org/officeDocument/2006/relationships/webSettings" Target="webSettings.xml"/><Relationship Id="rId9" Type="http://schemas.openxmlformats.org/officeDocument/2006/relationships/image" Target="media/image2.png"/><Relationship Id="rId26"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110</Pages>
  <Words>21332</Words>
  <Characters>121596</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2018-12-16T12:50:00Z</dcterms:created>
  <dcterms:modified xsi:type="dcterms:W3CDTF">2018-12-16T13:32:00Z</dcterms:modified>
</cp:coreProperties>
</file>