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56D64" w:rsidRDefault="001B2C81" w:rsidP="001B2C81">
      <w:pPr>
        <w:ind w:firstLine="720"/>
        <w:rPr>
          <w:rFonts w:ascii="Times New Roman" w:hAnsi="Times New Roman" w:cs="Times New Roman"/>
          <w:sz w:val="28"/>
          <w:szCs w:val="28"/>
          <w:lang w:val="ru-RU"/>
        </w:rPr>
      </w:pPr>
      <w:r w:rsidRPr="007C57FF">
        <w:rPr>
          <w:rFonts w:ascii="Times New Roman" w:hAnsi="Times New Roman" w:cs="Times New Roman"/>
          <w:sz w:val="28"/>
          <w:szCs w:val="28"/>
          <w:lang w:val="ru-RU"/>
        </w:rPr>
        <w:t>УДК 681.301</w:t>
      </w:r>
    </w:p>
    <w:p w:rsidR="007C57FF" w:rsidRPr="000B4C28" w:rsidRDefault="007C57FF" w:rsidP="001B2C81">
      <w:pPr>
        <w:ind w:firstLine="720"/>
        <w:rPr>
          <w:rFonts w:ascii="Times New Roman" w:hAnsi="Times New Roman" w:cs="Times New Roman"/>
          <w:sz w:val="28"/>
          <w:szCs w:val="28"/>
          <w:lang w:val="ru-RU"/>
        </w:rPr>
      </w:pPr>
    </w:p>
    <w:p w:rsidR="001B2C81" w:rsidRPr="007C57FF" w:rsidRDefault="00C2766B" w:rsidP="001B2C81">
      <w:pPr>
        <w:jc w:val="center"/>
        <w:rPr>
          <w:rFonts w:ascii="Times New Roman" w:hAnsi="Times New Roman" w:cs="Times New Roman"/>
          <w:b/>
          <w:sz w:val="28"/>
          <w:szCs w:val="28"/>
          <w:lang w:val="ru-RU"/>
        </w:rPr>
      </w:pPr>
      <w:proofErr w:type="spellStart"/>
      <w:r w:rsidRPr="00C2766B">
        <w:rPr>
          <w:rFonts w:ascii="Times New Roman" w:hAnsi="Times New Roman" w:cs="Times New Roman"/>
          <w:b/>
          <w:sz w:val="28"/>
          <w:szCs w:val="28"/>
          <w:lang w:val="ru-RU"/>
        </w:rPr>
        <w:t>Магістрант</w:t>
      </w:r>
      <w:proofErr w:type="spellEnd"/>
      <w:r>
        <w:rPr>
          <w:rFonts w:ascii="Times New Roman" w:hAnsi="Times New Roman" w:cs="Times New Roman"/>
          <w:b/>
          <w:sz w:val="28"/>
          <w:szCs w:val="28"/>
          <w:lang w:val="ru-RU"/>
        </w:rPr>
        <w:t xml:space="preserve"> </w:t>
      </w:r>
      <w:proofErr w:type="spellStart"/>
      <w:r>
        <w:rPr>
          <w:rFonts w:ascii="Times New Roman" w:hAnsi="Times New Roman" w:cs="Times New Roman"/>
          <w:b/>
          <w:sz w:val="28"/>
          <w:szCs w:val="28"/>
          <w:lang w:val="ru-RU"/>
        </w:rPr>
        <w:t>Кондрацький</w:t>
      </w:r>
      <w:proofErr w:type="spellEnd"/>
      <w:r>
        <w:rPr>
          <w:rFonts w:ascii="Times New Roman" w:hAnsi="Times New Roman" w:cs="Times New Roman"/>
          <w:b/>
          <w:sz w:val="28"/>
          <w:szCs w:val="28"/>
          <w:lang w:val="ru-RU"/>
        </w:rPr>
        <w:t xml:space="preserve"> В.В</w:t>
      </w:r>
      <w:r w:rsidRPr="007C57FF">
        <w:rPr>
          <w:rFonts w:ascii="Times New Roman" w:hAnsi="Times New Roman" w:cs="Times New Roman"/>
          <w:b/>
          <w:sz w:val="28"/>
          <w:szCs w:val="28"/>
          <w:lang w:val="ru-RU"/>
        </w:rPr>
        <w:t>.</w:t>
      </w:r>
      <w:r>
        <w:rPr>
          <w:rFonts w:ascii="Times New Roman" w:hAnsi="Times New Roman" w:cs="Times New Roman"/>
          <w:b/>
          <w:sz w:val="28"/>
          <w:szCs w:val="28"/>
          <w:lang w:val="ru-RU"/>
        </w:rPr>
        <w:t>,</w:t>
      </w:r>
      <w:r w:rsidR="00214B81">
        <w:rPr>
          <w:rFonts w:ascii="Times New Roman" w:hAnsi="Times New Roman" w:cs="Times New Roman"/>
          <w:b/>
          <w:sz w:val="28"/>
          <w:szCs w:val="28"/>
          <w:lang w:val="ru-RU"/>
        </w:rPr>
        <w:t xml:space="preserve"> </w:t>
      </w:r>
      <w:proofErr w:type="spellStart"/>
      <w:r w:rsidRPr="00C2766B">
        <w:rPr>
          <w:rFonts w:ascii="Times New Roman" w:hAnsi="Times New Roman" w:cs="Times New Roman"/>
          <w:b/>
          <w:sz w:val="28"/>
          <w:szCs w:val="28"/>
          <w:lang w:val="ru-RU"/>
        </w:rPr>
        <w:t>асистент</w:t>
      </w:r>
      <w:proofErr w:type="spellEnd"/>
      <w:r w:rsidRPr="00C2766B">
        <w:rPr>
          <w:rFonts w:ascii="Times New Roman" w:hAnsi="Times New Roman" w:cs="Times New Roman"/>
          <w:b/>
          <w:sz w:val="28"/>
          <w:szCs w:val="28"/>
          <w:lang w:val="ru-RU"/>
        </w:rPr>
        <w:t xml:space="preserve"> </w:t>
      </w:r>
      <w:proofErr w:type="spellStart"/>
      <w:r w:rsidRPr="00C2766B">
        <w:rPr>
          <w:rFonts w:ascii="Times New Roman" w:hAnsi="Times New Roman" w:cs="Times New Roman"/>
          <w:b/>
          <w:sz w:val="28"/>
          <w:szCs w:val="28"/>
          <w:lang w:val="ru-RU"/>
        </w:rPr>
        <w:t>Струцинський</w:t>
      </w:r>
      <w:proofErr w:type="spellEnd"/>
      <w:r w:rsidRPr="00C2766B">
        <w:rPr>
          <w:rFonts w:ascii="Times New Roman" w:hAnsi="Times New Roman" w:cs="Times New Roman"/>
          <w:b/>
          <w:sz w:val="28"/>
          <w:szCs w:val="28"/>
          <w:lang w:val="ru-RU"/>
        </w:rPr>
        <w:t xml:space="preserve"> О.А.</w:t>
      </w:r>
    </w:p>
    <w:p w:rsidR="007C57FF" w:rsidRPr="007C57FF" w:rsidRDefault="007C57FF" w:rsidP="001B2C81">
      <w:pPr>
        <w:jc w:val="center"/>
        <w:rPr>
          <w:rFonts w:ascii="Times New Roman" w:hAnsi="Times New Roman" w:cs="Times New Roman"/>
          <w:b/>
          <w:sz w:val="28"/>
          <w:szCs w:val="28"/>
          <w:lang w:val="ru-RU"/>
        </w:rPr>
      </w:pPr>
    </w:p>
    <w:p w:rsidR="001B2C81" w:rsidRPr="007C57FF" w:rsidRDefault="001B2C81" w:rsidP="001B2C81">
      <w:pPr>
        <w:jc w:val="center"/>
        <w:rPr>
          <w:rFonts w:ascii="Times New Roman" w:hAnsi="Times New Roman" w:cs="Times New Roman"/>
          <w:b/>
          <w:sz w:val="28"/>
          <w:szCs w:val="28"/>
          <w:lang w:val="uk-UA"/>
        </w:rPr>
      </w:pPr>
      <w:proofErr w:type="spellStart"/>
      <w:r w:rsidRPr="000B4C28">
        <w:rPr>
          <w:rFonts w:ascii="Times New Roman" w:hAnsi="Times New Roman" w:cs="Times New Roman"/>
          <w:b/>
          <w:sz w:val="28"/>
          <w:szCs w:val="28"/>
          <w:lang w:val="ru-RU"/>
        </w:rPr>
        <w:t>Національний</w:t>
      </w:r>
      <w:proofErr w:type="spellEnd"/>
      <w:r w:rsidRPr="000B4C28">
        <w:rPr>
          <w:rFonts w:ascii="Times New Roman" w:hAnsi="Times New Roman" w:cs="Times New Roman"/>
          <w:b/>
          <w:sz w:val="28"/>
          <w:szCs w:val="28"/>
          <w:lang w:val="ru-RU"/>
        </w:rPr>
        <w:t xml:space="preserve"> </w:t>
      </w:r>
      <w:proofErr w:type="spellStart"/>
      <w:r w:rsidRPr="000B4C28">
        <w:rPr>
          <w:rFonts w:ascii="Times New Roman" w:hAnsi="Times New Roman" w:cs="Times New Roman"/>
          <w:b/>
          <w:sz w:val="28"/>
          <w:szCs w:val="28"/>
          <w:lang w:val="ru-RU"/>
        </w:rPr>
        <w:t>технічний</w:t>
      </w:r>
      <w:proofErr w:type="spellEnd"/>
      <w:r w:rsidRPr="000B4C28">
        <w:rPr>
          <w:rFonts w:ascii="Times New Roman" w:hAnsi="Times New Roman" w:cs="Times New Roman"/>
          <w:b/>
          <w:sz w:val="28"/>
          <w:szCs w:val="28"/>
          <w:lang w:val="ru-RU"/>
        </w:rPr>
        <w:t xml:space="preserve"> </w:t>
      </w:r>
      <w:proofErr w:type="spellStart"/>
      <w:r w:rsidRPr="000B4C28">
        <w:rPr>
          <w:rFonts w:ascii="Times New Roman" w:hAnsi="Times New Roman" w:cs="Times New Roman"/>
          <w:b/>
          <w:sz w:val="28"/>
          <w:szCs w:val="28"/>
          <w:lang w:val="ru-RU"/>
        </w:rPr>
        <w:t>університет</w:t>
      </w:r>
      <w:proofErr w:type="spellEnd"/>
      <w:r w:rsidRPr="000B4C28">
        <w:rPr>
          <w:rFonts w:ascii="Times New Roman" w:hAnsi="Times New Roman" w:cs="Times New Roman"/>
          <w:b/>
          <w:sz w:val="28"/>
          <w:szCs w:val="28"/>
          <w:lang w:val="ru-RU"/>
        </w:rPr>
        <w:t xml:space="preserve"> </w:t>
      </w:r>
      <w:proofErr w:type="spellStart"/>
      <w:r w:rsidRPr="000B4C28">
        <w:rPr>
          <w:rFonts w:ascii="Times New Roman" w:hAnsi="Times New Roman" w:cs="Times New Roman"/>
          <w:b/>
          <w:sz w:val="28"/>
          <w:szCs w:val="28"/>
          <w:lang w:val="ru-RU"/>
        </w:rPr>
        <w:t>України</w:t>
      </w:r>
      <w:proofErr w:type="spellEnd"/>
    </w:p>
    <w:p w:rsidR="001B2C81" w:rsidRPr="000B4C28" w:rsidRDefault="001B2C81" w:rsidP="001B2C81">
      <w:pPr>
        <w:jc w:val="center"/>
        <w:rPr>
          <w:rFonts w:ascii="Times New Roman" w:hAnsi="Times New Roman" w:cs="Times New Roman"/>
          <w:b/>
          <w:sz w:val="28"/>
          <w:szCs w:val="28"/>
          <w:lang w:val="ru-RU"/>
        </w:rPr>
      </w:pPr>
      <w:r w:rsidRPr="007C57FF">
        <w:rPr>
          <w:rFonts w:ascii="Times New Roman" w:hAnsi="Times New Roman" w:cs="Times New Roman"/>
          <w:b/>
          <w:sz w:val="28"/>
          <w:szCs w:val="28"/>
          <w:lang w:val="uk-UA"/>
        </w:rPr>
        <w:t>«Київський політехнічний інститут імені Ігоря Сікорського»</w:t>
      </w:r>
    </w:p>
    <w:p w:rsidR="007C57FF" w:rsidRPr="000B4C28" w:rsidRDefault="007C57FF" w:rsidP="001B2C81">
      <w:pPr>
        <w:jc w:val="center"/>
        <w:rPr>
          <w:rFonts w:ascii="Times New Roman" w:hAnsi="Times New Roman" w:cs="Times New Roman"/>
          <w:b/>
          <w:sz w:val="28"/>
          <w:szCs w:val="28"/>
          <w:lang w:val="ru-RU"/>
        </w:rPr>
      </w:pPr>
    </w:p>
    <w:p w:rsidR="00214B81" w:rsidRPr="00A965BF" w:rsidRDefault="00BF6356" w:rsidP="00214B81">
      <w:pPr>
        <w:jc w:val="center"/>
        <w:rPr>
          <w:rFonts w:ascii="Times New Roman" w:hAnsi="Times New Roman" w:cs="Times New Roman"/>
          <w:b/>
          <w:sz w:val="32"/>
          <w:szCs w:val="32"/>
          <w:lang w:val="uk-UA"/>
        </w:rPr>
      </w:pPr>
      <w:r w:rsidRPr="00A965BF">
        <w:rPr>
          <w:rFonts w:ascii="Times New Roman" w:hAnsi="Times New Roman" w:cs="Times New Roman"/>
          <w:b/>
          <w:sz w:val="32"/>
          <w:szCs w:val="32"/>
          <w:lang w:val="uk-UA"/>
        </w:rPr>
        <w:t xml:space="preserve">СПОСІБ ТА </w:t>
      </w:r>
      <w:r w:rsidR="001B2C81" w:rsidRPr="00A965BF">
        <w:rPr>
          <w:rFonts w:ascii="Times New Roman" w:hAnsi="Times New Roman" w:cs="Times New Roman"/>
          <w:b/>
          <w:sz w:val="32"/>
          <w:szCs w:val="32"/>
          <w:lang w:val="uk-UA"/>
        </w:rPr>
        <w:t xml:space="preserve">ПРОГРАМНЕ ЗАБЕЗПЕЧЕННЯ ДЛЯ АВТОМАТИЗОВАНОГО </w:t>
      </w:r>
      <w:r w:rsidRPr="00A965BF">
        <w:rPr>
          <w:rFonts w:ascii="Times New Roman" w:hAnsi="Times New Roman" w:cs="Times New Roman"/>
          <w:b/>
          <w:sz w:val="32"/>
          <w:szCs w:val="32"/>
          <w:lang w:val="uk-UA"/>
        </w:rPr>
        <w:t>АНАЛІЗУ ТА ПРОГНОЗУВАННЯ РИЗИКІВ</w:t>
      </w:r>
      <w:r w:rsidR="001B2C81" w:rsidRPr="00A965BF">
        <w:rPr>
          <w:rFonts w:ascii="Times New Roman" w:hAnsi="Times New Roman" w:cs="Times New Roman"/>
          <w:b/>
          <w:sz w:val="32"/>
          <w:szCs w:val="32"/>
          <w:lang w:val="uk-UA"/>
        </w:rPr>
        <w:t xml:space="preserve"> ОПЕРАЦІЙ З КРИПТОВАЛЮТАМИ</w:t>
      </w:r>
    </w:p>
    <w:p w:rsidR="00214B81" w:rsidRDefault="00214B81" w:rsidP="00214B81">
      <w:pPr>
        <w:rPr>
          <w:rFonts w:ascii="Times New Roman" w:hAnsi="Times New Roman" w:cs="Times New Roman"/>
          <w:b/>
          <w:sz w:val="28"/>
          <w:szCs w:val="28"/>
          <w:lang w:val="uk-UA"/>
        </w:rPr>
      </w:pPr>
    </w:p>
    <w:p w:rsidR="00214B81" w:rsidRPr="009A3A09" w:rsidRDefault="00214B81" w:rsidP="00214B81">
      <w:pPr>
        <w:ind w:left="720"/>
        <w:rPr>
          <w:rFonts w:ascii="Times New Roman" w:hAnsi="Times New Roman" w:cs="Times New Roman"/>
          <w:b/>
          <w:sz w:val="28"/>
          <w:szCs w:val="28"/>
          <w:lang w:val="uk-UA"/>
        </w:rPr>
      </w:pPr>
      <w:r w:rsidRPr="009A3A09">
        <w:rPr>
          <w:rFonts w:ascii="Times New Roman" w:hAnsi="Times New Roman" w:cs="Times New Roman"/>
          <w:b/>
          <w:sz w:val="28"/>
          <w:szCs w:val="28"/>
        </w:rPr>
        <w:t>Abstract</w:t>
      </w:r>
    </w:p>
    <w:p w:rsidR="00214B81" w:rsidRPr="00214B81" w:rsidRDefault="00214B81" w:rsidP="00214B81">
      <w:pPr>
        <w:ind w:left="720"/>
        <w:rPr>
          <w:rFonts w:ascii="Times New Roman" w:hAnsi="Times New Roman" w:cs="Times New Roman"/>
          <w:lang w:val="uk-UA"/>
        </w:rPr>
      </w:pPr>
    </w:p>
    <w:p w:rsidR="00214B81" w:rsidRDefault="00214B81" w:rsidP="00214B81">
      <w:pPr>
        <w:jc w:val="center"/>
        <w:rPr>
          <w:rFonts w:ascii="Times New Roman" w:hAnsi="Times New Roman" w:cs="Times New Roman"/>
          <w:b/>
          <w:lang w:val="en-US"/>
        </w:rPr>
      </w:pPr>
      <w:r w:rsidRPr="00214B81">
        <w:rPr>
          <w:rFonts w:ascii="Times New Roman" w:hAnsi="Times New Roman" w:cs="Times New Roman"/>
          <w:b/>
          <w:lang w:val="en-US"/>
        </w:rPr>
        <w:t xml:space="preserve"> </w:t>
      </w:r>
      <w:proofErr w:type="spellStart"/>
      <w:r w:rsidRPr="00C2766B">
        <w:rPr>
          <w:rFonts w:ascii="Times New Roman" w:hAnsi="Times New Roman" w:cs="Times New Roman"/>
          <w:b/>
          <w:lang w:val="en-US"/>
        </w:rPr>
        <w:t>Vladyslav</w:t>
      </w:r>
      <w:proofErr w:type="spellEnd"/>
      <w:r w:rsidRPr="00C2766B">
        <w:rPr>
          <w:rFonts w:ascii="Times New Roman" w:hAnsi="Times New Roman" w:cs="Times New Roman"/>
          <w:b/>
          <w:lang w:val="en-US"/>
        </w:rPr>
        <w:t xml:space="preserve"> </w:t>
      </w:r>
      <w:proofErr w:type="spellStart"/>
      <w:r w:rsidRPr="00C2766B">
        <w:rPr>
          <w:rFonts w:ascii="Times New Roman" w:hAnsi="Times New Roman" w:cs="Times New Roman"/>
          <w:b/>
          <w:lang w:val="en-US"/>
        </w:rPr>
        <w:t>Kondratskyi</w:t>
      </w:r>
      <w:proofErr w:type="spellEnd"/>
      <w:r w:rsidRPr="00C2766B">
        <w:rPr>
          <w:rFonts w:ascii="Times New Roman" w:hAnsi="Times New Roman" w:cs="Times New Roman"/>
          <w:b/>
          <w:lang w:val="en-US"/>
        </w:rPr>
        <w:t>, student</w:t>
      </w:r>
      <w:r w:rsidR="00C2766B" w:rsidRPr="00C2766B">
        <w:rPr>
          <w:rFonts w:ascii="Times New Roman" w:hAnsi="Times New Roman" w:cs="Times New Roman"/>
          <w:b/>
          <w:lang w:val="en-US"/>
        </w:rPr>
        <w:t>,</w:t>
      </w:r>
      <w:r w:rsidRPr="00C2766B">
        <w:rPr>
          <w:rFonts w:ascii="Times New Roman" w:hAnsi="Times New Roman" w:cs="Times New Roman"/>
          <w:b/>
          <w:lang w:val="en-US"/>
        </w:rPr>
        <w:t xml:space="preserve"> </w:t>
      </w:r>
      <w:proofErr w:type="spellStart"/>
      <w:r w:rsidR="00C2766B" w:rsidRPr="00C2766B">
        <w:rPr>
          <w:rFonts w:ascii="Times New Roman" w:hAnsi="Times New Roman" w:cs="Times New Roman"/>
          <w:b/>
          <w:lang w:val="en-US"/>
        </w:rPr>
        <w:t>Oleksii</w:t>
      </w:r>
      <w:proofErr w:type="spellEnd"/>
      <w:r w:rsidR="00C2766B" w:rsidRPr="00C2766B">
        <w:rPr>
          <w:rFonts w:ascii="Times New Roman" w:hAnsi="Times New Roman" w:cs="Times New Roman"/>
          <w:b/>
          <w:lang w:val="en-US"/>
        </w:rPr>
        <w:t xml:space="preserve"> A. </w:t>
      </w:r>
      <w:proofErr w:type="spellStart"/>
      <w:r w:rsidR="00C2766B" w:rsidRPr="00C2766B">
        <w:rPr>
          <w:rFonts w:ascii="Times New Roman" w:hAnsi="Times New Roman" w:cs="Times New Roman"/>
          <w:b/>
          <w:lang w:val="en-US"/>
        </w:rPr>
        <w:t>Strutsynskyi</w:t>
      </w:r>
      <w:proofErr w:type="spellEnd"/>
      <w:r w:rsidR="00C2766B" w:rsidRPr="00C2766B">
        <w:rPr>
          <w:rFonts w:ascii="Times New Roman" w:hAnsi="Times New Roman" w:cs="Times New Roman"/>
          <w:b/>
          <w:lang w:val="en-US"/>
        </w:rPr>
        <w:t>, assistant;</w:t>
      </w:r>
    </w:p>
    <w:p w:rsidR="00214B81" w:rsidRPr="00BF6356" w:rsidRDefault="00BF6356" w:rsidP="001B2C81">
      <w:pPr>
        <w:jc w:val="center"/>
        <w:rPr>
          <w:rFonts w:ascii="Times New Roman" w:hAnsi="Times New Roman" w:cs="Times New Roman"/>
          <w:b/>
          <w:lang w:val="en-US"/>
        </w:rPr>
      </w:pPr>
      <w:r>
        <w:rPr>
          <w:rFonts w:ascii="Times New Roman" w:hAnsi="Times New Roman" w:cs="Times New Roman"/>
          <w:b/>
          <w:lang w:val="en-US"/>
        </w:rPr>
        <w:t>S</w:t>
      </w:r>
      <w:r w:rsidRPr="00BF6356">
        <w:rPr>
          <w:rFonts w:ascii="Times New Roman" w:hAnsi="Times New Roman" w:cs="Times New Roman"/>
          <w:b/>
          <w:lang w:val="en-US"/>
        </w:rPr>
        <w:t>oftware for automated analysis and risk prediction of crypto-currency operations</w:t>
      </w:r>
      <w:r w:rsidR="00214B81" w:rsidRPr="00BF6356">
        <w:rPr>
          <w:rFonts w:ascii="Times New Roman" w:hAnsi="Times New Roman" w:cs="Times New Roman"/>
          <w:b/>
          <w:lang w:val="en-US"/>
        </w:rPr>
        <w:t>.</w:t>
      </w:r>
    </w:p>
    <w:p w:rsidR="001B2C81" w:rsidRPr="00214B81" w:rsidRDefault="00214B81" w:rsidP="00214B81">
      <w:pPr>
        <w:ind w:firstLine="720"/>
        <w:rPr>
          <w:rFonts w:ascii="Times New Roman" w:hAnsi="Times New Roman" w:cs="Times New Roman"/>
          <w:b/>
          <w:sz w:val="28"/>
          <w:szCs w:val="28"/>
          <w:lang w:val="uk-UA"/>
        </w:rPr>
      </w:pPr>
      <w:r w:rsidRPr="00214B81">
        <w:rPr>
          <w:rFonts w:ascii="Times New Roman" w:hAnsi="Times New Roman" w:cs="Times New Roman"/>
        </w:rPr>
        <w:t>This article presents a description of the at software method for automated risk prediction during transactions with cryptocurrencies. Here we will cover general information about cryptocurrencies, various time series forecasting models and artificial neural networks and their applications in the cryptocurrency market. The most relevant and popular methods of solving this problem are proposed. Ways of further research are also considered and described.</w:t>
      </w:r>
    </w:p>
    <w:p w:rsidR="001B2C81" w:rsidRPr="007C57FF" w:rsidRDefault="001B2C81" w:rsidP="007C57FF">
      <w:pPr>
        <w:rPr>
          <w:rFonts w:ascii="Times New Roman" w:hAnsi="Times New Roman" w:cs="Times New Roman"/>
          <w:b/>
          <w:sz w:val="28"/>
          <w:szCs w:val="28"/>
          <w:lang w:val="uk-UA"/>
        </w:rPr>
      </w:pPr>
    </w:p>
    <w:p w:rsidR="00656D64" w:rsidRPr="00BF0FCD" w:rsidRDefault="007C57FF" w:rsidP="00BF0FCD">
      <w:pPr>
        <w:ind w:firstLine="720"/>
        <w:rPr>
          <w:rFonts w:ascii="Times New Roman" w:hAnsi="Times New Roman" w:cs="Times New Roman"/>
          <w:b/>
          <w:sz w:val="28"/>
          <w:szCs w:val="28"/>
          <w:lang w:val="en-US"/>
        </w:rPr>
      </w:pPr>
      <w:r w:rsidRPr="00BF0FCD">
        <w:rPr>
          <w:rFonts w:ascii="Times New Roman" w:hAnsi="Times New Roman" w:cs="Times New Roman"/>
          <w:b/>
          <w:sz w:val="28"/>
          <w:szCs w:val="28"/>
          <w:lang w:val="uk-UA"/>
        </w:rPr>
        <w:t>Вступ</w:t>
      </w:r>
    </w:p>
    <w:p w:rsidR="007C57FF" w:rsidRPr="00BF0FCD" w:rsidRDefault="007C57FF" w:rsidP="00BF0FCD">
      <w:pPr>
        <w:rPr>
          <w:rFonts w:ascii="Times New Roman" w:hAnsi="Times New Roman" w:cs="Times New Roman"/>
          <w:b/>
          <w:sz w:val="28"/>
          <w:szCs w:val="28"/>
          <w:lang w:val="en-US"/>
        </w:rPr>
      </w:pPr>
    </w:p>
    <w:p w:rsidR="00D57FEB" w:rsidRPr="00BF0FCD" w:rsidRDefault="00C2766B" w:rsidP="00BA5C04">
      <w:pPr>
        <w:ind w:firstLine="720"/>
        <w:jc w:val="both"/>
        <w:rPr>
          <w:rFonts w:ascii="Times New Roman" w:hAnsi="Times New Roman" w:cs="Times New Roman"/>
          <w:sz w:val="28"/>
          <w:szCs w:val="28"/>
          <w:lang w:val="uk-UA"/>
        </w:rPr>
      </w:pPr>
      <w:r w:rsidRPr="00BF0FCD">
        <w:rPr>
          <w:rFonts w:ascii="Times New Roman" w:hAnsi="Times New Roman" w:cs="Times New Roman"/>
          <w:sz w:val="28"/>
          <w:szCs w:val="28"/>
          <w:lang w:val="uk-UA"/>
        </w:rPr>
        <w:t xml:space="preserve">За останні роки попит до альтернативної форми цифрових активів та загалом такого способу електронного платежу зростає. Як наслідок зростаючої популярності -  світовий ринок потребує вдосконалення методів та програмного забезпечення для автоматизованого аналізу та прогнозування ризиків в операціях з ними. Через значну нестабільність ринку цифрові активи характеризуються великою складністю для розуміння їх роботи звичайним людям. </w:t>
      </w:r>
      <w:proofErr w:type="spellStart"/>
      <w:r w:rsidRPr="00BF0FCD">
        <w:rPr>
          <w:rFonts w:ascii="Times New Roman" w:hAnsi="Times New Roman" w:cs="Times New Roman"/>
          <w:sz w:val="28"/>
          <w:szCs w:val="28"/>
          <w:lang w:val="uk-UA"/>
        </w:rPr>
        <w:t>Криптовалюти</w:t>
      </w:r>
      <w:proofErr w:type="spellEnd"/>
      <w:r w:rsidRPr="00BF0FCD">
        <w:rPr>
          <w:rFonts w:ascii="Times New Roman" w:hAnsi="Times New Roman" w:cs="Times New Roman"/>
          <w:sz w:val="28"/>
          <w:szCs w:val="28"/>
          <w:lang w:val="uk-UA"/>
        </w:rPr>
        <w:t xml:space="preserve"> мають досить високу волатильність. Це може призводити до втрати частини можливого прибутку для тих хто інвестує. Проте, розробка методу та програмного забезпечення для автоматизованого аналізу та прогнозування ризиків дозволяє значно зниз</w:t>
      </w:r>
      <w:r w:rsidR="00EB51B9" w:rsidRPr="00BF0FCD">
        <w:rPr>
          <w:rFonts w:ascii="Times New Roman" w:hAnsi="Times New Roman" w:cs="Times New Roman"/>
          <w:sz w:val="28"/>
          <w:szCs w:val="28"/>
          <w:lang w:val="uk-UA"/>
        </w:rPr>
        <w:t xml:space="preserve">ити небезпеку операцій з </w:t>
      </w:r>
      <w:proofErr w:type="spellStart"/>
      <w:r w:rsidR="00EB51B9" w:rsidRPr="00BF0FCD">
        <w:rPr>
          <w:rFonts w:ascii="Times New Roman" w:hAnsi="Times New Roman" w:cs="Times New Roman"/>
          <w:sz w:val="28"/>
          <w:szCs w:val="28"/>
          <w:lang w:val="uk-UA"/>
        </w:rPr>
        <w:t>крипто</w:t>
      </w:r>
      <w:r w:rsidRPr="00BF0FCD">
        <w:rPr>
          <w:rFonts w:ascii="Times New Roman" w:hAnsi="Times New Roman" w:cs="Times New Roman"/>
          <w:sz w:val="28"/>
          <w:szCs w:val="28"/>
          <w:lang w:val="uk-UA"/>
        </w:rPr>
        <w:t>валютами</w:t>
      </w:r>
      <w:proofErr w:type="spellEnd"/>
      <w:r w:rsidRPr="00BF0FCD">
        <w:rPr>
          <w:rFonts w:ascii="Times New Roman" w:hAnsi="Times New Roman" w:cs="Times New Roman"/>
          <w:sz w:val="28"/>
          <w:szCs w:val="28"/>
          <w:lang w:val="uk-UA"/>
        </w:rPr>
        <w:t>.</w:t>
      </w:r>
      <w:r w:rsidR="00D57FEB" w:rsidRPr="00BF0FCD">
        <w:rPr>
          <w:rFonts w:ascii="Times New Roman" w:hAnsi="Times New Roman" w:cs="Times New Roman"/>
          <w:sz w:val="28"/>
          <w:szCs w:val="28"/>
          <w:lang w:val="uk-UA"/>
        </w:rPr>
        <w:t xml:space="preserve"> </w:t>
      </w:r>
      <w:r w:rsidR="00DB3998" w:rsidRPr="00BF0FCD">
        <w:rPr>
          <w:rFonts w:ascii="Times New Roman" w:hAnsi="Times New Roman" w:cs="Times New Roman"/>
          <w:sz w:val="28"/>
          <w:szCs w:val="28"/>
          <w:lang w:val="uk-UA"/>
        </w:rPr>
        <w:t xml:space="preserve">Ризики прогнозуються за допомогою комплексного підходу, що включає в себе статистичні моделі, такі як ARIMA для часових рядів та моделі машинного навчання, включаючи випадкові ліси та нейронні мережі, для ідентифікації складних </w:t>
      </w:r>
      <w:proofErr w:type="spellStart"/>
      <w:r w:rsidR="00DB3998" w:rsidRPr="00BF0FCD">
        <w:rPr>
          <w:rFonts w:ascii="Times New Roman" w:hAnsi="Times New Roman" w:cs="Times New Roman"/>
          <w:sz w:val="28"/>
          <w:szCs w:val="28"/>
          <w:lang w:val="uk-UA"/>
        </w:rPr>
        <w:t>патернів</w:t>
      </w:r>
      <w:proofErr w:type="spellEnd"/>
      <w:r w:rsidR="00D57FEB" w:rsidRPr="00BF0FCD">
        <w:rPr>
          <w:rFonts w:ascii="Times New Roman" w:hAnsi="Times New Roman" w:cs="Times New Roman"/>
          <w:sz w:val="28"/>
          <w:szCs w:val="28"/>
          <w:lang w:val="uk-UA"/>
        </w:rPr>
        <w:t xml:space="preserve">. </w:t>
      </w:r>
      <w:r w:rsidR="002F73A4" w:rsidRPr="00BF0FCD">
        <w:rPr>
          <w:rFonts w:ascii="Times New Roman" w:hAnsi="Times New Roman" w:cs="Times New Roman"/>
          <w:sz w:val="28"/>
          <w:szCs w:val="28"/>
          <w:lang w:val="uk-UA"/>
        </w:rPr>
        <w:t>Розроблений алгоритм</w:t>
      </w:r>
      <w:r w:rsidR="00BD5E05" w:rsidRPr="00BF0FCD">
        <w:rPr>
          <w:rFonts w:ascii="Times New Roman" w:hAnsi="Times New Roman" w:cs="Times New Roman"/>
          <w:sz w:val="28"/>
          <w:szCs w:val="28"/>
          <w:lang w:val="uk-UA"/>
        </w:rPr>
        <w:t xml:space="preserve"> </w:t>
      </w:r>
      <w:r w:rsidR="002F73A4" w:rsidRPr="00BF0FCD">
        <w:rPr>
          <w:rFonts w:ascii="Times New Roman" w:hAnsi="Times New Roman" w:cs="Times New Roman"/>
          <w:sz w:val="28"/>
          <w:szCs w:val="28"/>
          <w:lang w:val="uk-UA"/>
        </w:rPr>
        <w:t>дозволить не тільки прогн</w:t>
      </w:r>
      <w:r w:rsidR="00EB51B9" w:rsidRPr="00BF0FCD">
        <w:rPr>
          <w:rFonts w:ascii="Times New Roman" w:hAnsi="Times New Roman" w:cs="Times New Roman"/>
          <w:sz w:val="28"/>
          <w:szCs w:val="28"/>
          <w:lang w:val="uk-UA"/>
        </w:rPr>
        <w:t xml:space="preserve">озувати зміни у вартості </w:t>
      </w:r>
      <w:proofErr w:type="spellStart"/>
      <w:r w:rsidR="00EB51B9" w:rsidRPr="00BF0FCD">
        <w:rPr>
          <w:rFonts w:ascii="Times New Roman" w:hAnsi="Times New Roman" w:cs="Times New Roman"/>
          <w:sz w:val="28"/>
          <w:szCs w:val="28"/>
          <w:lang w:val="uk-UA"/>
        </w:rPr>
        <w:t>крипто</w:t>
      </w:r>
      <w:r w:rsidR="002F73A4" w:rsidRPr="00BF0FCD">
        <w:rPr>
          <w:rFonts w:ascii="Times New Roman" w:hAnsi="Times New Roman" w:cs="Times New Roman"/>
          <w:sz w:val="28"/>
          <w:szCs w:val="28"/>
          <w:lang w:val="uk-UA"/>
        </w:rPr>
        <w:t>валют</w:t>
      </w:r>
      <w:proofErr w:type="spellEnd"/>
      <w:r w:rsidR="002F73A4" w:rsidRPr="00BF0FCD">
        <w:rPr>
          <w:rFonts w:ascii="Times New Roman" w:hAnsi="Times New Roman" w:cs="Times New Roman"/>
          <w:sz w:val="28"/>
          <w:szCs w:val="28"/>
          <w:lang w:val="uk-UA"/>
        </w:rPr>
        <w:t>, але й виявляти ймовірні ризики, надаючи користувачам інструменти для прийняття рішень</w:t>
      </w:r>
      <w:r w:rsidR="00BD5E05" w:rsidRPr="00BF0FCD">
        <w:rPr>
          <w:rFonts w:ascii="Times New Roman" w:hAnsi="Times New Roman" w:cs="Times New Roman"/>
          <w:sz w:val="28"/>
          <w:szCs w:val="28"/>
          <w:lang w:val="uk-UA"/>
        </w:rPr>
        <w:t xml:space="preserve"> в ризикованих ситуаціях</w:t>
      </w:r>
      <w:r w:rsidR="002F73A4" w:rsidRPr="00BF0FCD">
        <w:rPr>
          <w:rFonts w:ascii="Times New Roman" w:hAnsi="Times New Roman" w:cs="Times New Roman"/>
          <w:sz w:val="28"/>
          <w:szCs w:val="28"/>
          <w:lang w:val="uk-UA"/>
        </w:rPr>
        <w:t>.</w:t>
      </w:r>
    </w:p>
    <w:p w:rsidR="00C45962" w:rsidRPr="00BF0FCD" w:rsidRDefault="00D57FEB" w:rsidP="00BA5C04">
      <w:pPr>
        <w:ind w:firstLine="720"/>
        <w:jc w:val="both"/>
        <w:rPr>
          <w:rFonts w:ascii="Times New Roman" w:hAnsi="Times New Roman" w:cs="Times New Roman"/>
          <w:sz w:val="28"/>
          <w:szCs w:val="28"/>
          <w:lang w:val="uk-UA"/>
        </w:rPr>
      </w:pPr>
      <w:r w:rsidRPr="00BF0FCD">
        <w:rPr>
          <w:rFonts w:ascii="Times New Roman" w:hAnsi="Times New Roman" w:cs="Times New Roman"/>
          <w:sz w:val="28"/>
          <w:szCs w:val="28"/>
          <w:lang w:val="uk-UA"/>
        </w:rPr>
        <w:lastRenderedPageBreak/>
        <w:t>Відмінність запропонованого алгоритму</w:t>
      </w:r>
      <w:r w:rsidR="00BD5E05" w:rsidRPr="00BF0FCD">
        <w:rPr>
          <w:rFonts w:ascii="Times New Roman" w:hAnsi="Times New Roman" w:cs="Times New Roman"/>
          <w:sz w:val="28"/>
          <w:szCs w:val="28"/>
          <w:lang w:val="uk-UA"/>
        </w:rPr>
        <w:t>,</w:t>
      </w:r>
      <w:r w:rsidRPr="00BF0FCD">
        <w:rPr>
          <w:rFonts w:ascii="Times New Roman" w:hAnsi="Times New Roman" w:cs="Times New Roman"/>
          <w:sz w:val="28"/>
          <w:szCs w:val="28"/>
          <w:lang w:val="uk-UA"/>
        </w:rPr>
        <w:t xml:space="preserve"> </w:t>
      </w:r>
      <w:r w:rsidR="00BD5E05" w:rsidRPr="00BF0FCD">
        <w:rPr>
          <w:rFonts w:ascii="Times New Roman" w:hAnsi="Times New Roman" w:cs="Times New Roman"/>
          <w:sz w:val="28"/>
          <w:szCs w:val="28"/>
          <w:lang w:val="uk-UA"/>
        </w:rPr>
        <w:t xml:space="preserve">на відміну від існуючих, </w:t>
      </w:r>
      <w:r w:rsidRPr="00BF0FCD">
        <w:rPr>
          <w:rFonts w:ascii="Times New Roman" w:hAnsi="Times New Roman" w:cs="Times New Roman"/>
          <w:sz w:val="28"/>
          <w:szCs w:val="28"/>
          <w:lang w:val="uk-UA"/>
        </w:rPr>
        <w:t>полягає в його здатності об’єднувати кілька т</w:t>
      </w:r>
      <w:r w:rsidR="00DB3998" w:rsidRPr="00BF0FCD">
        <w:rPr>
          <w:rFonts w:ascii="Times New Roman" w:hAnsi="Times New Roman" w:cs="Times New Roman"/>
          <w:sz w:val="28"/>
          <w:szCs w:val="28"/>
          <w:lang w:val="uk-UA"/>
        </w:rPr>
        <w:t>ипів даних і аналітичних моделей.</w:t>
      </w:r>
      <w:r w:rsidR="00C45962" w:rsidRPr="00BF0FCD">
        <w:rPr>
          <w:rFonts w:ascii="Times New Roman" w:hAnsi="Times New Roman" w:cs="Times New Roman"/>
          <w:color w:val="FF0000"/>
          <w:sz w:val="28"/>
          <w:szCs w:val="28"/>
          <w:lang w:val="uk-UA"/>
        </w:rPr>
        <w:t xml:space="preserve"> </w:t>
      </w:r>
      <w:r w:rsidR="00C45962" w:rsidRPr="00BF0FCD">
        <w:rPr>
          <w:rFonts w:ascii="Times New Roman" w:hAnsi="Times New Roman" w:cs="Times New Roman"/>
          <w:sz w:val="28"/>
          <w:szCs w:val="28"/>
          <w:lang w:val="uk-UA"/>
        </w:rPr>
        <w:t xml:space="preserve">Отже актуальним є розробка програмного забезпечення, яке може автоматизувати збір даних ринку </w:t>
      </w:r>
      <w:proofErr w:type="spellStart"/>
      <w:r w:rsidR="00C45962" w:rsidRPr="00BF0FCD">
        <w:rPr>
          <w:rFonts w:ascii="Times New Roman" w:hAnsi="Times New Roman" w:cs="Times New Roman"/>
          <w:sz w:val="28"/>
          <w:szCs w:val="28"/>
          <w:lang w:val="uk-UA"/>
        </w:rPr>
        <w:t>криптовалют</w:t>
      </w:r>
      <w:proofErr w:type="spellEnd"/>
      <w:r w:rsidR="00C45962" w:rsidRPr="00BF0FCD">
        <w:rPr>
          <w:rFonts w:ascii="Times New Roman" w:hAnsi="Times New Roman" w:cs="Times New Roman"/>
          <w:sz w:val="28"/>
          <w:szCs w:val="28"/>
          <w:lang w:val="uk-UA"/>
        </w:rPr>
        <w:t xml:space="preserve">, оцінку </w:t>
      </w:r>
      <w:proofErr w:type="spellStart"/>
      <w:r w:rsidR="00C45962" w:rsidRPr="00BF0FCD">
        <w:rPr>
          <w:rFonts w:ascii="Times New Roman" w:hAnsi="Times New Roman" w:cs="Times New Roman"/>
          <w:sz w:val="28"/>
          <w:szCs w:val="28"/>
          <w:lang w:val="uk-UA"/>
        </w:rPr>
        <w:t>волатильності</w:t>
      </w:r>
      <w:proofErr w:type="spellEnd"/>
      <w:r w:rsidR="00C45962" w:rsidRPr="00BF0FCD">
        <w:rPr>
          <w:rFonts w:ascii="Times New Roman" w:hAnsi="Times New Roman" w:cs="Times New Roman"/>
          <w:sz w:val="28"/>
          <w:szCs w:val="28"/>
          <w:lang w:val="uk-UA"/>
        </w:rPr>
        <w:t xml:space="preserve"> ринку для виявлення ризиків з подальшим моделюванням сценарію подолання ризиків. </w:t>
      </w:r>
    </w:p>
    <w:p w:rsidR="00BC7CCC" w:rsidRPr="00BF0FCD" w:rsidRDefault="00BC7CCC" w:rsidP="00BF0FCD">
      <w:pPr>
        <w:ind w:firstLine="720"/>
        <w:rPr>
          <w:rFonts w:ascii="Times New Roman" w:hAnsi="Times New Roman" w:cs="Times New Roman"/>
          <w:sz w:val="28"/>
          <w:szCs w:val="28"/>
          <w:lang w:val="uk-UA"/>
        </w:rPr>
      </w:pPr>
    </w:p>
    <w:p w:rsidR="00656D64" w:rsidRPr="00BF0FCD" w:rsidRDefault="00513C9B" w:rsidP="00BF0FCD">
      <w:pPr>
        <w:ind w:firstLine="720"/>
        <w:rPr>
          <w:rFonts w:ascii="Times New Roman" w:hAnsi="Times New Roman" w:cs="Times New Roman"/>
          <w:b/>
          <w:sz w:val="28"/>
          <w:szCs w:val="28"/>
          <w:lang w:val="uk-UA"/>
        </w:rPr>
      </w:pPr>
      <w:r w:rsidRPr="00BF0FCD">
        <w:rPr>
          <w:rFonts w:ascii="Times New Roman" w:hAnsi="Times New Roman" w:cs="Times New Roman"/>
          <w:b/>
          <w:sz w:val="28"/>
          <w:szCs w:val="28"/>
          <w:lang w:val="uk-UA"/>
        </w:rPr>
        <w:t>Постановка задачі</w:t>
      </w:r>
    </w:p>
    <w:p w:rsidR="00BD5E05" w:rsidRPr="00BF0FCD" w:rsidRDefault="00C45962" w:rsidP="00BA5C04">
      <w:pPr>
        <w:ind w:firstLine="720"/>
        <w:jc w:val="both"/>
        <w:rPr>
          <w:rFonts w:ascii="Times New Roman" w:hAnsi="Times New Roman" w:cs="Times New Roman"/>
          <w:sz w:val="28"/>
          <w:szCs w:val="28"/>
          <w:lang w:val="uk-UA"/>
        </w:rPr>
      </w:pPr>
      <w:r w:rsidRPr="00BF0FCD">
        <w:rPr>
          <w:rFonts w:ascii="Times New Roman" w:hAnsi="Times New Roman" w:cs="Times New Roman"/>
          <w:sz w:val="28"/>
          <w:szCs w:val="28"/>
          <w:lang w:val="uk-UA"/>
        </w:rPr>
        <w:t>Проблеми п</w:t>
      </w:r>
      <w:r w:rsidR="00BD5E05" w:rsidRPr="00BF0FCD">
        <w:rPr>
          <w:rFonts w:ascii="Times New Roman" w:hAnsi="Times New Roman" w:cs="Times New Roman"/>
          <w:sz w:val="28"/>
          <w:szCs w:val="28"/>
          <w:lang w:val="uk-UA"/>
        </w:rPr>
        <w:t xml:space="preserve">рогнозування ризиків </w:t>
      </w:r>
      <w:r w:rsidR="00BC7CCC" w:rsidRPr="00BF0FCD">
        <w:rPr>
          <w:rFonts w:ascii="Times New Roman" w:hAnsi="Times New Roman" w:cs="Times New Roman"/>
          <w:sz w:val="28"/>
          <w:szCs w:val="28"/>
          <w:lang w:val="uk-UA"/>
        </w:rPr>
        <w:t>ринк</w:t>
      </w:r>
      <w:r w:rsidRPr="00BF0FCD">
        <w:rPr>
          <w:rFonts w:ascii="Times New Roman" w:hAnsi="Times New Roman" w:cs="Times New Roman"/>
          <w:sz w:val="28"/>
          <w:szCs w:val="28"/>
          <w:lang w:val="uk-UA"/>
        </w:rPr>
        <w:t>а</w:t>
      </w:r>
      <w:r w:rsidR="00BC7CCC" w:rsidRPr="00BF0FCD">
        <w:rPr>
          <w:rFonts w:ascii="Times New Roman" w:hAnsi="Times New Roman" w:cs="Times New Roman"/>
          <w:sz w:val="28"/>
          <w:szCs w:val="28"/>
          <w:lang w:val="uk-UA"/>
        </w:rPr>
        <w:t xml:space="preserve"> </w:t>
      </w:r>
      <w:proofErr w:type="spellStart"/>
      <w:r w:rsidR="00BC7CCC" w:rsidRPr="00BF0FCD">
        <w:rPr>
          <w:rFonts w:ascii="Times New Roman" w:hAnsi="Times New Roman" w:cs="Times New Roman"/>
          <w:sz w:val="28"/>
          <w:szCs w:val="28"/>
          <w:lang w:val="uk-UA"/>
        </w:rPr>
        <w:t>криптовалют</w:t>
      </w:r>
      <w:proofErr w:type="spellEnd"/>
      <w:r w:rsidR="00BC7CCC" w:rsidRPr="00BF0FCD">
        <w:rPr>
          <w:rFonts w:ascii="Times New Roman" w:hAnsi="Times New Roman" w:cs="Times New Roman"/>
          <w:sz w:val="28"/>
          <w:szCs w:val="28"/>
          <w:lang w:val="uk-UA"/>
        </w:rPr>
        <w:t xml:space="preserve"> </w:t>
      </w:r>
      <w:r w:rsidRPr="00BF0FCD">
        <w:rPr>
          <w:rFonts w:ascii="Times New Roman" w:hAnsi="Times New Roman" w:cs="Times New Roman"/>
          <w:sz w:val="28"/>
          <w:szCs w:val="28"/>
          <w:lang w:val="uk-UA"/>
        </w:rPr>
        <w:t xml:space="preserve">пов’язані з тим, що </w:t>
      </w:r>
      <w:r w:rsidR="00BC7CCC" w:rsidRPr="00BF0FCD">
        <w:rPr>
          <w:rFonts w:ascii="Times New Roman" w:hAnsi="Times New Roman" w:cs="Times New Roman"/>
          <w:sz w:val="28"/>
          <w:szCs w:val="28"/>
          <w:lang w:val="uk-UA"/>
        </w:rPr>
        <w:t>існуючі методи аналізу часто</w:t>
      </w:r>
      <w:r w:rsidR="00EB51B9" w:rsidRPr="00BF0FCD">
        <w:rPr>
          <w:rFonts w:ascii="Times New Roman" w:hAnsi="Times New Roman" w:cs="Times New Roman"/>
          <w:sz w:val="28"/>
          <w:szCs w:val="28"/>
          <w:lang w:val="uk-UA"/>
        </w:rPr>
        <w:t xml:space="preserve"> не враховують специфіку </w:t>
      </w:r>
      <w:proofErr w:type="spellStart"/>
      <w:r w:rsidR="00EB51B9" w:rsidRPr="00BF0FCD">
        <w:rPr>
          <w:rFonts w:ascii="Times New Roman" w:hAnsi="Times New Roman" w:cs="Times New Roman"/>
          <w:sz w:val="28"/>
          <w:szCs w:val="28"/>
          <w:lang w:val="uk-UA"/>
        </w:rPr>
        <w:t>крипто</w:t>
      </w:r>
      <w:r w:rsidR="00BC7CCC" w:rsidRPr="00BF0FCD">
        <w:rPr>
          <w:rFonts w:ascii="Times New Roman" w:hAnsi="Times New Roman" w:cs="Times New Roman"/>
          <w:sz w:val="28"/>
          <w:szCs w:val="28"/>
          <w:lang w:val="uk-UA"/>
        </w:rPr>
        <w:t>валютних</w:t>
      </w:r>
      <w:proofErr w:type="spellEnd"/>
      <w:r w:rsidR="00BC7CCC" w:rsidRPr="00BF0FCD">
        <w:rPr>
          <w:rFonts w:ascii="Times New Roman" w:hAnsi="Times New Roman" w:cs="Times New Roman"/>
          <w:sz w:val="28"/>
          <w:szCs w:val="28"/>
          <w:lang w:val="uk-UA"/>
        </w:rPr>
        <w:t xml:space="preserve"> ринків, включаючи високу волатильність та </w:t>
      </w:r>
      <w:r w:rsidR="00BD5E05" w:rsidRPr="00BF0FCD">
        <w:rPr>
          <w:rFonts w:ascii="Times New Roman" w:hAnsi="Times New Roman" w:cs="Times New Roman"/>
          <w:sz w:val="28"/>
          <w:szCs w:val="28"/>
          <w:lang w:val="uk-UA"/>
        </w:rPr>
        <w:t>різноманітні фактори впливу на курси валют</w:t>
      </w:r>
      <w:r w:rsidR="00BC7CCC" w:rsidRPr="00BF0FCD">
        <w:rPr>
          <w:rFonts w:ascii="Times New Roman" w:hAnsi="Times New Roman" w:cs="Times New Roman"/>
          <w:sz w:val="28"/>
          <w:szCs w:val="28"/>
          <w:lang w:val="uk-UA"/>
        </w:rPr>
        <w:t xml:space="preserve">. </w:t>
      </w:r>
    </w:p>
    <w:p w:rsidR="00656D64" w:rsidRPr="00BF0FCD" w:rsidRDefault="00BD5E05" w:rsidP="00BA5C04">
      <w:pPr>
        <w:ind w:firstLine="720"/>
        <w:jc w:val="both"/>
        <w:rPr>
          <w:rFonts w:ascii="Times New Roman" w:hAnsi="Times New Roman" w:cs="Times New Roman"/>
          <w:sz w:val="28"/>
          <w:szCs w:val="28"/>
          <w:lang w:val="uk-UA"/>
        </w:rPr>
      </w:pPr>
      <w:r w:rsidRPr="00BF0FCD">
        <w:rPr>
          <w:rFonts w:ascii="Times New Roman" w:hAnsi="Times New Roman" w:cs="Times New Roman"/>
          <w:sz w:val="28"/>
          <w:szCs w:val="28"/>
          <w:lang w:val="uk-UA"/>
        </w:rPr>
        <w:t>С</w:t>
      </w:r>
      <w:r w:rsidR="00BC7CCC" w:rsidRPr="00BF0FCD">
        <w:rPr>
          <w:rFonts w:ascii="Times New Roman" w:hAnsi="Times New Roman" w:cs="Times New Roman"/>
          <w:sz w:val="28"/>
          <w:szCs w:val="28"/>
          <w:lang w:val="uk-UA"/>
        </w:rPr>
        <w:t>творення автоматизованої системи прогнозування ризиків, яка буде зосереджена на розпізнаванні</w:t>
      </w:r>
      <w:r w:rsidR="00C45962" w:rsidRPr="00BF0FCD">
        <w:rPr>
          <w:rFonts w:ascii="Times New Roman" w:hAnsi="Times New Roman" w:cs="Times New Roman"/>
          <w:sz w:val="28"/>
          <w:szCs w:val="28"/>
          <w:lang w:val="uk-UA"/>
        </w:rPr>
        <w:t xml:space="preserve">, </w:t>
      </w:r>
      <w:r w:rsidR="00BC7CCC" w:rsidRPr="00BF0FCD">
        <w:rPr>
          <w:rFonts w:ascii="Times New Roman" w:hAnsi="Times New Roman" w:cs="Times New Roman"/>
          <w:sz w:val="28"/>
          <w:szCs w:val="28"/>
          <w:lang w:val="uk-UA"/>
        </w:rPr>
        <w:t xml:space="preserve">оцінці </w:t>
      </w:r>
      <w:r w:rsidR="00C45962" w:rsidRPr="00BF0FCD">
        <w:rPr>
          <w:rFonts w:ascii="Times New Roman" w:hAnsi="Times New Roman" w:cs="Times New Roman"/>
          <w:sz w:val="28"/>
          <w:szCs w:val="28"/>
          <w:lang w:val="uk-UA"/>
        </w:rPr>
        <w:t xml:space="preserve">та прогнозуванні </w:t>
      </w:r>
      <w:r w:rsidR="00BC7CCC" w:rsidRPr="00BF0FCD">
        <w:rPr>
          <w:rFonts w:ascii="Times New Roman" w:hAnsi="Times New Roman" w:cs="Times New Roman"/>
          <w:sz w:val="28"/>
          <w:szCs w:val="28"/>
          <w:lang w:val="uk-UA"/>
        </w:rPr>
        <w:t>ризиків транзакці</w:t>
      </w:r>
      <w:r w:rsidR="00C45962" w:rsidRPr="00BF0FCD">
        <w:rPr>
          <w:rFonts w:ascii="Times New Roman" w:hAnsi="Times New Roman" w:cs="Times New Roman"/>
          <w:sz w:val="28"/>
          <w:szCs w:val="28"/>
          <w:lang w:val="uk-UA"/>
        </w:rPr>
        <w:t>й</w:t>
      </w:r>
      <w:r w:rsidR="00BC7CCC" w:rsidRPr="00BF0FCD">
        <w:rPr>
          <w:rFonts w:ascii="Times New Roman" w:hAnsi="Times New Roman" w:cs="Times New Roman"/>
          <w:sz w:val="28"/>
          <w:szCs w:val="28"/>
          <w:lang w:val="uk-UA"/>
        </w:rPr>
        <w:t xml:space="preserve"> </w:t>
      </w:r>
      <w:proofErr w:type="spellStart"/>
      <w:r w:rsidR="00BC7CCC" w:rsidRPr="00BF0FCD">
        <w:rPr>
          <w:rFonts w:ascii="Times New Roman" w:hAnsi="Times New Roman" w:cs="Times New Roman"/>
          <w:sz w:val="28"/>
          <w:szCs w:val="28"/>
          <w:lang w:val="uk-UA"/>
        </w:rPr>
        <w:t>криптовалют</w:t>
      </w:r>
      <w:r w:rsidR="00C45962" w:rsidRPr="00BF0FCD">
        <w:rPr>
          <w:rFonts w:ascii="Times New Roman" w:hAnsi="Times New Roman" w:cs="Times New Roman"/>
          <w:sz w:val="28"/>
          <w:szCs w:val="28"/>
          <w:lang w:val="uk-UA"/>
        </w:rPr>
        <w:t>и</w:t>
      </w:r>
      <w:proofErr w:type="spellEnd"/>
      <w:r w:rsidR="00BC7CCC" w:rsidRPr="00BF0FCD">
        <w:rPr>
          <w:rFonts w:ascii="Times New Roman" w:hAnsi="Times New Roman" w:cs="Times New Roman"/>
          <w:sz w:val="28"/>
          <w:szCs w:val="28"/>
          <w:lang w:val="uk-UA"/>
        </w:rPr>
        <w:t>.</w:t>
      </w:r>
      <w:r w:rsidR="00C45962" w:rsidRPr="00BF0FCD">
        <w:rPr>
          <w:rFonts w:ascii="Times New Roman" w:hAnsi="Times New Roman" w:cs="Times New Roman"/>
          <w:sz w:val="28"/>
          <w:szCs w:val="28"/>
          <w:lang w:val="uk-UA"/>
        </w:rPr>
        <w:t xml:space="preserve"> Ця с</w:t>
      </w:r>
      <w:r w:rsidR="00BC7CCC" w:rsidRPr="00BF0FCD">
        <w:rPr>
          <w:rFonts w:ascii="Times New Roman" w:hAnsi="Times New Roman" w:cs="Times New Roman"/>
          <w:sz w:val="28"/>
          <w:szCs w:val="28"/>
          <w:lang w:val="uk-UA"/>
        </w:rPr>
        <w:t xml:space="preserve">истема </w:t>
      </w:r>
      <w:r w:rsidR="00C45962" w:rsidRPr="00BF0FCD">
        <w:rPr>
          <w:rFonts w:ascii="Times New Roman" w:hAnsi="Times New Roman" w:cs="Times New Roman"/>
          <w:sz w:val="28"/>
          <w:szCs w:val="28"/>
          <w:lang w:val="uk-UA"/>
        </w:rPr>
        <w:t xml:space="preserve">забезпечує </w:t>
      </w:r>
      <w:r w:rsidR="00BC7CCC" w:rsidRPr="00BF0FCD">
        <w:rPr>
          <w:rFonts w:ascii="Times New Roman" w:hAnsi="Times New Roman" w:cs="Times New Roman"/>
          <w:sz w:val="28"/>
          <w:szCs w:val="28"/>
          <w:lang w:val="uk-UA"/>
        </w:rPr>
        <w:t>збир</w:t>
      </w:r>
      <w:r w:rsidR="00C45962" w:rsidRPr="00BF0FCD">
        <w:rPr>
          <w:rFonts w:ascii="Times New Roman" w:hAnsi="Times New Roman" w:cs="Times New Roman"/>
          <w:sz w:val="28"/>
          <w:szCs w:val="28"/>
          <w:lang w:val="uk-UA"/>
        </w:rPr>
        <w:t>ання,</w:t>
      </w:r>
      <w:r w:rsidR="00BC7CCC" w:rsidRPr="00BF0FCD">
        <w:rPr>
          <w:rFonts w:ascii="Times New Roman" w:hAnsi="Times New Roman" w:cs="Times New Roman"/>
          <w:sz w:val="28"/>
          <w:szCs w:val="28"/>
          <w:lang w:val="uk-UA"/>
        </w:rPr>
        <w:t xml:space="preserve"> </w:t>
      </w:r>
      <w:r w:rsidR="00C45962" w:rsidRPr="00BF0FCD">
        <w:rPr>
          <w:rFonts w:ascii="Times New Roman" w:hAnsi="Times New Roman" w:cs="Times New Roman"/>
          <w:sz w:val="28"/>
          <w:szCs w:val="28"/>
          <w:lang w:val="uk-UA"/>
        </w:rPr>
        <w:t xml:space="preserve">аналізування </w:t>
      </w:r>
      <w:r w:rsidR="00BC7CCC" w:rsidRPr="00BF0FCD">
        <w:rPr>
          <w:rFonts w:ascii="Times New Roman" w:hAnsi="Times New Roman" w:cs="Times New Roman"/>
          <w:sz w:val="28"/>
          <w:szCs w:val="28"/>
          <w:lang w:val="uk-UA"/>
        </w:rPr>
        <w:t>історичн</w:t>
      </w:r>
      <w:r w:rsidR="00C45962" w:rsidRPr="00BF0FCD">
        <w:rPr>
          <w:rFonts w:ascii="Times New Roman" w:hAnsi="Times New Roman" w:cs="Times New Roman"/>
          <w:sz w:val="28"/>
          <w:szCs w:val="28"/>
          <w:lang w:val="uk-UA"/>
        </w:rPr>
        <w:t xml:space="preserve">их </w:t>
      </w:r>
      <w:proofErr w:type="spellStart"/>
      <w:r w:rsidR="00BC7CCC" w:rsidRPr="00BF0FCD">
        <w:rPr>
          <w:rFonts w:ascii="Times New Roman" w:hAnsi="Times New Roman" w:cs="Times New Roman"/>
          <w:sz w:val="28"/>
          <w:szCs w:val="28"/>
          <w:lang w:val="uk-UA"/>
        </w:rPr>
        <w:t>дан</w:t>
      </w:r>
      <w:r w:rsidR="00C45962" w:rsidRPr="00BF0FCD">
        <w:rPr>
          <w:rFonts w:ascii="Times New Roman" w:hAnsi="Times New Roman" w:cs="Times New Roman"/>
          <w:sz w:val="28"/>
          <w:szCs w:val="28"/>
          <w:lang w:val="uk-UA"/>
        </w:rPr>
        <w:t>них</w:t>
      </w:r>
      <w:proofErr w:type="spellEnd"/>
      <w:r w:rsidR="00BC7CCC" w:rsidRPr="00BF0FCD">
        <w:rPr>
          <w:rFonts w:ascii="Times New Roman" w:hAnsi="Times New Roman" w:cs="Times New Roman"/>
          <w:sz w:val="28"/>
          <w:szCs w:val="28"/>
          <w:lang w:val="uk-UA"/>
        </w:rPr>
        <w:t xml:space="preserve"> та </w:t>
      </w:r>
      <w:r w:rsidR="00C45962" w:rsidRPr="00BF0FCD">
        <w:rPr>
          <w:rFonts w:ascii="Times New Roman" w:hAnsi="Times New Roman" w:cs="Times New Roman"/>
          <w:sz w:val="28"/>
          <w:szCs w:val="28"/>
          <w:lang w:val="uk-UA"/>
        </w:rPr>
        <w:t>прогнозування</w:t>
      </w:r>
      <w:r w:rsidR="00BC7CCC" w:rsidRPr="00BF0FCD">
        <w:rPr>
          <w:rFonts w:ascii="Times New Roman" w:hAnsi="Times New Roman" w:cs="Times New Roman"/>
          <w:sz w:val="28"/>
          <w:szCs w:val="28"/>
          <w:lang w:val="uk-UA"/>
        </w:rPr>
        <w:t xml:space="preserve"> у реальному часі</w:t>
      </w:r>
      <w:r w:rsidR="00C45962" w:rsidRPr="00BF0FCD">
        <w:rPr>
          <w:rFonts w:ascii="Times New Roman" w:hAnsi="Times New Roman" w:cs="Times New Roman"/>
          <w:sz w:val="28"/>
          <w:szCs w:val="28"/>
          <w:lang w:val="uk-UA"/>
        </w:rPr>
        <w:t>,</w:t>
      </w:r>
      <w:r w:rsidR="00BC7CCC" w:rsidRPr="00BF0FCD">
        <w:rPr>
          <w:rFonts w:ascii="Times New Roman" w:hAnsi="Times New Roman" w:cs="Times New Roman"/>
          <w:sz w:val="28"/>
          <w:szCs w:val="28"/>
          <w:lang w:val="uk-UA"/>
        </w:rPr>
        <w:t xml:space="preserve"> використовуючи нейронні мережі та алгоритми машинного навчання.</w:t>
      </w:r>
    </w:p>
    <w:p w:rsidR="00656D64" w:rsidRPr="00BF0FCD" w:rsidRDefault="00656D64" w:rsidP="00BF0FCD">
      <w:pPr>
        <w:rPr>
          <w:rFonts w:ascii="Times New Roman" w:hAnsi="Times New Roman" w:cs="Times New Roman"/>
          <w:sz w:val="28"/>
          <w:szCs w:val="28"/>
          <w:lang w:val="uk-UA"/>
        </w:rPr>
      </w:pPr>
    </w:p>
    <w:p w:rsidR="00A37374" w:rsidRPr="00BF0FCD" w:rsidRDefault="005646D0" w:rsidP="00BF0FCD">
      <w:pPr>
        <w:ind w:firstLine="720"/>
        <w:rPr>
          <w:rFonts w:ascii="Times New Roman" w:hAnsi="Times New Roman" w:cs="Times New Roman"/>
          <w:b/>
          <w:sz w:val="28"/>
          <w:szCs w:val="28"/>
          <w:lang w:val="uk-UA"/>
        </w:rPr>
      </w:pPr>
      <w:r w:rsidRPr="00BF0FCD">
        <w:rPr>
          <w:rFonts w:ascii="Times New Roman" w:hAnsi="Times New Roman" w:cs="Times New Roman"/>
          <w:b/>
          <w:sz w:val="28"/>
          <w:szCs w:val="28"/>
          <w:lang w:val="uk-UA"/>
        </w:rPr>
        <w:t>Огляд методів прогнозування крипто валюти</w:t>
      </w:r>
      <w:r w:rsidR="000A0FAA" w:rsidRPr="00BF0FCD">
        <w:rPr>
          <w:rFonts w:ascii="Times New Roman" w:hAnsi="Times New Roman" w:cs="Times New Roman"/>
          <w:b/>
          <w:sz w:val="28"/>
          <w:szCs w:val="28"/>
          <w:lang w:val="uk-UA"/>
        </w:rPr>
        <w:t xml:space="preserve"> та ризиків</w:t>
      </w:r>
    </w:p>
    <w:p w:rsidR="00107A72" w:rsidRPr="00BF0FCD" w:rsidRDefault="00A37374" w:rsidP="00BA5C04">
      <w:pPr>
        <w:ind w:firstLine="720"/>
        <w:jc w:val="both"/>
        <w:rPr>
          <w:rFonts w:ascii="Times New Roman" w:hAnsi="Times New Roman" w:cs="Times New Roman"/>
          <w:sz w:val="28"/>
          <w:szCs w:val="28"/>
          <w:lang w:val="uk-UA"/>
        </w:rPr>
      </w:pPr>
      <w:r w:rsidRPr="00BF0FCD">
        <w:rPr>
          <w:rFonts w:ascii="Times New Roman" w:hAnsi="Times New Roman" w:cs="Times New Roman"/>
          <w:b/>
          <w:bCs/>
          <w:sz w:val="28"/>
          <w:szCs w:val="28"/>
          <w:lang w:val="uk-UA"/>
        </w:rPr>
        <w:t>ARIMA</w:t>
      </w:r>
      <w:r w:rsidRPr="00BF0FCD">
        <w:rPr>
          <w:rFonts w:ascii="Times New Roman" w:hAnsi="Times New Roman" w:cs="Times New Roman"/>
          <w:sz w:val="28"/>
          <w:szCs w:val="28"/>
          <w:lang w:val="uk-UA"/>
        </w:rPr>
        <w:t xml:space="preserve"> (</w:t>
      </w:r>
      <w:proofErr w:type="spellStart"/>
      <w:r w:rsidRPr="00BF0FCD">
        <w:rPr>
          <w:rFonts w:ascii="Times New Roman" w:hAnsi="Times New Roman" w:cs="Times New Roman"/>
          <w:sz w:val="28"/>
          <w:szCs w:val="28"/>
          <w:lang w:val="uk-UA"/>
        </w:rPr>
        <w:t>Авторегресія</w:t>
      </w:r>
      <w:proofErr w:type="spellEnd"/>
      <w:r w:rsidRPr="00BF0FCD">
        <w:rPr>
          <w:rFonts w:ascii="Times New Roman" w:hAnsi="Times New Roman" w:cs="Times New Roman"/>
          <w:sz w:val="28"/>
          <w:szCs w:val="28"/>
          <w:lang w:val="uk-UA"/>
        </w:rPr>
        <w:t xml:space="preserve"> з інтегрованим ковзним середнім)</w:t>
      </w:r>
      <w:r w:rsidR="00107A72" w:rsidRPr="00BF0FCD">
        <w:rPr>
          <w:rFonts w:ascii="Times New Roman" w:hAnsi="Times New Roman" w:cs="Times New Roman"/>
          <w:sz w:val="28"/>
          <w:szCs w:val="28"/>
          <w:lang w:val="uk-UA"/>
        </w:rPr>
        <w:t xml:space="preserve">. </w:t>
      </w:r>
      <w:r w:rsidRPr="00BF0FCD">
        <w:rPr>
          <w:rFonts w:ascii="Times New Roman" w:hAnsi="Times New Roman" w:cs="Times New Roman"/>
          <w:sz w:val="28"/>
          <w:szCs w:val="28"/>
          <w:lang w:val="uk-UA"/>
        </w:rPr>
        <w:t xml:space="preserve">Метод базується на ідентифікації та використанні зв'язків між різними точками часового ряду для прогнозування майбутніх значень. ARIMA(p,d,q), де p - порядок компоненти </w:t>
      </w:r>
      <w:proofErr w:type="spellStart"/>
      <w:r w:rsidRPr="00BF0FCD">
        <w:rPr>
          <w:rFonts w:ascii="Times New Roman" w:hAnsi="Times New Roman" w:cs="Times New Roman"/>
          <w:sz w:val="28"/>
          <w:szCs w:val="28"/>
          <w:lang w:val="uk-UA"/>
        </w:rPr>
        <w:t>авторегресії</w:t>
      </w:r>
      <w:proofErr w:type="spellEnd"/>
      <w:r w:rsidRPr="00BF0FCD">
        <w:rPr>
          <w:rFonts w:ascii="Times New Roman" w:hAnsi="Times New Roman" w:cs="Times New Roman"/>
          <w:sz w:val="28"/>
          <w:szCs w:val="28"/>
          <w:lang w:val="uk-UA"/>
        </w:rPr>
        <w:t>, d - порядок різниць для досягнення стаціонарності, і q - порядок ковзного середнього</w:t>
      </w:r>
      <w:r w:rsidR="000A127D" w:rsidRPr="00BF0FCD">
        <w:rPr>
          <w:rFonts w:ascii="Times New Roman" w:hAnsi="Times New Roman" w:cs="Times New Roman"/>
          <w:sz w:val="28"/>
          <w:szCs w:val="28"/>
          <w:lang w:val="uk-UA"/>
        </w:rPr>
        <w:t xml:space="preserve"> </w:t>
      </w:r>
      <w:r w:rsidR="000A127D" w:rsidRPr="00BF0FCD">
        <w:rPr>
          <w:rFonts w:ascii="Times New Roman" w:hAnsi="Times New Roman" w:cs="Times New Roman"/>
          <w:sz w:val="28"/>
          <w:szCs w:val="28"/>
          <w:lang w:val="ru-RU"/>
        </w:rPr>
        <w:t>[1]</w:t>
      </w:r>
      <w:r w:rsidRPr="00BF0FCD">
        <w:rPr>
          <w:rFonts w:ascii="Times New Roman" w:hAnsi="Times New Roman" w:cs="Times New Roman"/>
          <w:sz w:val="28"/>
          <w:szCs w:val="28"/>
          <w:lang w:val="uk-UA"/>
        </w:rPr>
        <w:t xml:space="preserve">. </w:t>
      </w:r>
    </w:p>
    <w:p w:rsidR="00A37374" w:rsidRPr="00BF0FCD" w:rsidRDefault="00107A72" w:rsidP="00BA5C04">
      <w:pPr>
        <w:ind w:firstLine="720"/>
        <w:jc w:val="both"/>
        <w:rPr>
          <w:rFonts w:ascii="Times New Roman" w:hAnsi="Times New Roman" w:cs="Times New Roman"/>
          <w:sz w:val="28"/>
          <w:szCs w:val="28"/>
          <w:lang w:val="uk-UA"/>
        </w:rPr>
      </w:pPr>
      <w:r w:rsidRPr="00BF0FCD">
        <w:rPr>
          <w:rFonts w:ascii="Times New Roman" w:hAnsi="Times New Roman" w:cs="Times New Roman"/>
          <w:sz w:val="28"/>
          <w:szCs w:val="28"/>
          <w:lang w:val="uk-UA"/>
        </w:rPr>
        <w:t>Н</w:t>
      </w:r>
      <w:r w:rsidR="00A37374" w:rsidRPr="00BF0FCD">
        <w:rPr>
          <w:rFonts w:ascii="Times New Roman" w:hAnsi="Times New Roman" w:cs="Times New Roman"/>
          <w:sz w:val="28"/>
          <w:szCs w:val="28"/>
          <w:lang w:val="uk-UA"/>
        </w:rPr>
        <w:t>едолік</w:t>
      </w:r>
      <w:r w:rsidRPr="00BF0FCD">
        <w:rPr>
          <w:rFonts w:ascii="Times New Roman" w:hAnsi="Times New Roman" w:cs="Times New Roman"/>
          <w:sz w:val="28"/>
          <w:szCs w:val="28"/>
          <w:lang w:val="uk-UA"/>
        </w:rPr>
        <w:t>ами</w:t>
      </w:r>
      <w:r w:rsidR="00A37374" w:rsidRPr="00BF0FCD">
        <w:rPr>
          <w:rFonts w:ascii="Times New Roman" w:hAnsi="Times New Roman" w:cs="Times New Roman"/>
          <w:sz w:val="28"/>
          <w:szCs w:val="28"/>
          <w:lang w:val="uk-UA"/>
        </w:rPr>
        <w:t xml:space="preserve"> цього методу</w:t>
      </w:r>
      <w:r w:rsidR="00397202" w:rsidRPr="00BF0FCD">
        <w:rPr>
          <w:rFonts w:ascii="Times New Roman" w:hAnsi="Times New Roman" w:cs="Times New Roman"/>
          <w:sz w:val="28"/>
          <w:szCs w:val="28"/>
          <w:lang w:val="uk-UA"/>
        </w:rPr>
        <w:t xml:space="preserve"> </w:t>
      </w:r>
      <w:r w:rsidRPr="00BF0FCD">
        <w:rPr>
          <w:rFonts w:ascii="Times New Roman" w:hAnsi="Times New Roman" w:cs="Times New Roman"/>
          <w:sz w:val="28"/>
          <w:szCs w:val="28"/>
          <w:lang w:val="uk-UA"/>
        </w:rPr>
        <w:t>для</w:t>
      </w:r>
      <w:r w:rsidR="00397202" w:rsidRPr="00BF0FCD">
        <w:rPr>
          <w:rFonts w:ascii="Times New Roman" w:hAnsi="Times New Roman" w:cs="Times New Roman"/>
          <w:sz w:val="28"/>
          <w:szCs w:val="28"/>
          <w:lang w:val="uk-UA"/>
        </w:rPr>
        <w:t xml:space="preserve"> прогнозування </w:t>
      </w:r>
      <w:r w:rsidRPr="00BF0FCD">
        <w:rPr>
          <w:rFonts w:ascii="Times New Roman" w:hAnsi="Times New Roman" w:cs="Times New Roman"/>
          <w:sz w:val="28"/>
          <w:szCs w:val="28"/>
          <w:lang w:val="uk-UA"/>
        </w:rPr>
        <w:t>ризиків</w:t>
      </w:r>
      <w:r w:rsidR="00A37374" w:rsidRPr="00BF0FCD">
        <w:rPr>
          <w:rFonts w:ascii="Times New Roman" w:hAnsi="Times New Roman" w:cs="Times New Roman"/>
          <w:sz w:val="28"/>
          <w:szCs w:val="28"/>
          <w:lang w:val="uk-UA"/>
        </w:rPr>
        <w:t xml:space="preserve"> </w:t>
      </w:r>
      <w:r w:rsidRPr="00BF0FCD">
        <w:rPr>
          <w:rFonts w:ascii="Times New Roman" w:hAnsi="Times New Roman" w:cs="Times New Roman"/>
          <w:sz w:val="28"/>
          <w:szCs w:val="28"/>
          <w:lang w:val="uk-UA"/>
        </w:rPr>
        <w:t>є</w:t>
      </w:r>
      <w:r w:rsidR="00A37374" w:rsidRPr="00BF0FCD">
        <w:rPr>
          <w:rFonts w:ascii="Times New Roman" w:hAnsi="Times New Roman" w:cs="Times New Roman"/>
          <w:sz w:val="28"/>
          <w:szCs w:val="28"/>
          <w:lang w:val="uk-UA"/>
        </w:rPr>
        <w:t xml:space="preserve"> не </w:t>
      </w:r>
      <w:r w:rsidRPr="00BF0FCD">
        <w:rPr>
          <w:rFonts w:ascii="Times New Roman" w:hAnsi="Times New Roman" w:cs="Times New Roman"/>
          <w:sz w:val="28"/>
          <w:szCs w:val="28"/>
          <w:lang w:val="uk-UA"/>
        </w:rPr>
        <w:t xml:space="preserve">нездатність </w:t>
      </w:r>
      <w:r w:rsidR="00A37374" w:rsidRPr="00BF0FCD">
        <w:rPr>
          <w:rFonts w:ascii="Times New Roman" w:hAnsi="Times New Roman" w:cs="Times New Roman"/>
          <w:sz w:val="28"/>
          <w:szCs w:val="28"/>
          <w:lang w:val="uk-UA"/>
        </w:rPr>
        <w:t xml:space="preserve">враховувати раптові  зміни в трендах, які досить часто можна спостерігати на </w:t>
      </w:r>
      <w:proofErr w:type="spellStart"/>
      <w:r w:rsidR="00A37374" w:rsidRPr="00BF0FCD">
        <w:rPr>
          <w:rFonts w:ascii="Times New Roman" w:hAnsi="Times New Roman" w:cs="Times New Roman"/>
          <w:sz w:val="28"/>
          <w:szCs w:val="28"/>
          <w:lang w:val="uk-UA"/>
        </w:rPr>
        <w:t>криптовалютн</w:t>
      </w:r>
      <w:r w:rsidRPr="00BF0FCD">
        <w:rPr>
          <w:rFonts w:ascii="Times New Roman" w:hAnsi="Times New Roman" w:cs="Times New Roman"/>
          <w:sz w:val="28"/>
          <w:szCs w:val="28"/>
          <w:lang w:val="uk-UA"/>
        </w:rPr>
        <w:t>ому</w:t>
      </w:r>
      <w:proofErr w:type="spellEnd"/>
      <w:r w:rsidR="00A37374" w:rsidRPr="00BF0FCD">
        <w:rPr>
          <w:rFonts w:ascii="Times New Roman" w:hAnsi="Times New Roman" w:cs="Times New Roman"/>
          <w:sz w:val="28"/>
          <w:szCs w:val="28"/>
          <w:lang w:val="uk-UA"/>
        </w:rPr>
        <w:t xml:space="preserve"> ринк</w:t>
      </w:r>
      <w:r w:rsidRPr="00BF0FCD">
        <w:rPr>
          <w:rFonts w:ascii="Times New Roman" w:hAnsi="Times New Roman" w:cs="Times New Roman"/>
          <w:sz w:val="28"/>
          <w:szCs w:val="28"/>
          <w:lang w:val="uk-UA"/>
        </w:rPr>
        <w:t>у</w:t>
      </w:r>
      <w:r w:rsidR="00A37374" w:rsidRPr="00BF0FCD">
        <w:rPr>
          <w:rFonts w:ascii="Times New Roman" w:hAnsi="Times New Roman" w:cs="Times New Roman"/>
          <w:sz w:val="28"/>
          <w:szCs w:val="28"/>
          <w:lang w:val="uk-UA"/>
        </w:rPr>
        <w:t>.</w:t>
      </w:r>
    </w:p>
    <w:p w:rsidR="002A6CFB" w:rsidRPr="00BF0FCD" w:rsidRDefault="00A37374" w:rsidP="00BA5C04">
      <w:pPr>
        <w:ind w:firstLine="720"/>
        <w:jc w:val="both"/>
        <w:rPr>
          <w:rFonts w:ascii="Times New Roman" w:hAnsi="Times New Roman" w:cs="Times New Roman"/>
          <w:sz w:val="28"/>
          <w:szCs w:val="28"/>
          <w:lang w:val="ru-RU"/>
        </w:rPr>
      </w:pPr>
      <w:r w:rsidRPr="00BF0FCD">
        <w:rPr>
          <w:rFonts w:ascii="Times New Roman" w:hAnsi="Times New Roman" w:cs="Times New Roman"/>
          <w:b/>
          <w:bCs/>
          <w:sz w:val="28"/>
          <w:szCs w:val="28"/>
          <w:lang w:val="uk-UA"/>
        </w:rPr>
        <w:t>LSTM</w:t>
      </w:r>
      <w:r w:rsidRPr="00BF0FCD">
        <w:rPr>
          <w:rFonts w:ascii="Times New Roman" w:hAnsi="Times New Roman" w:cs="Times New Roman"/>
          <w:sz w:val="28"/>
          <w:szCs w:val="28"/>
          <w:lang w:val="uk-UA"/>
        </w:rPr>
        <w:t xml:space="preserve"> (Довга короткострокова пам'ять)</w:t>
      </w:r>
      <w:r w:rsidR="00107A72" w:rsidRPr="00BF0FCD">
        <w:rPr>
          <w:rFonts w:ascii="Times New Roman" w:hAnsi="Times New Roman" w:cs="Times New Roman"/>
          <w:sz w:val="28"/>
          <w:szCs w:val="28"/>
          <w:lang w:val="uk-UA"/>
        </w:rPr>
        <w:t xml:space="preserve">. </w:t>
      </w:r>
      <w:r w:rsidRPr="00BF0FCD">
        <w:rPr>
          <w:rFonts w:ascii="Times New Roman" w:hAnsi="Times New Roman" w:cs="Times New Roman"/>
          <w:sz w:val="28"/>
          <w:szCs w:val="28"/>
          <w:lang w:val="uk-UA"/>
        </w:rPr>
        <w:t xml:space="preserve"> Покращена версія рекурентних нейронних мереж, що може запам'ятовувати інформацію на довгі проміжки часу, що робить її ідеальною для аналізу часових рядів з довготривалими залежностями.</w:t>
      </w:r>
      <w:r w:rsidR="00C41C46" w:rsidRPr="00BF0FCD">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t</m:t>
            </m:r>
          </m:sub>
        </m:sSub>
      </m:oMath>
      <w:r w:rsidR="00C41C46" w:rsidRPr="00BF0FCD">
        <w:rPr>
          <w:rFonts w:ascii="Times New Roman" w:hAnsi="Times New Roman" w:cs="Times New Roman"/>
          <w:sz w:val="28"/>
          <w:szCs w:val="28"/>
          <w:lang w:val="uk-UA"/>
        </w:rPr>
        <w:t xml:space="preserve"> вхідні ворота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t</m:t>
            </m:r>
          </m:sub>
        </m:sSub>
      </m:oMath>
      <w:r w:rsidR="00C41C46" w:rsidRPr="00BF0FCD">
        <w:rPr>
          <w:rFonts w:ascii="Times New Roman" w:hAnsi="Times New Roman" w:cs="Times New Roman"/>
          <w:sz w:val="28"/>
          <w:szCs w:val="28"/>
          <w:lang w:val="ru-RU"/>
        </w:rPr>
        <w:t xml:space="preserve"> </w:t>
      </w:r>
      <w:r w:rsidR="00C41C46" w:rsidRPr="00BF0FCD">
        <w:rPr>
          <w:rFonts w:ascii="Times New Roman" w:hAnsi="Times New Roman" w:cs="Times New Roman"/>
          <w:sz w:val="28"/>
          <w:szCs w:val="28"/>
          <w:lang w:val="uk-UA"/>
        </w:rPr>
        <w:t xml:space="preserve">вихідні ворота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o</m:t>
            </m:r>
          </m:e>
          <m:sub>
            <m:r>
              <w:rPr>
                <w:rFonts w:ascii="Cambria Math" w:hAnsi="Cambria Math" w:cs="Times New Roman"/>
                <w:sz w:val="28"/>
                <w:szCs w:val="28"/>
                <w:lang w:val="uk-UA"/>
              </w:rPr>
              <m:t>t</m:t>
            </m:r>
          </m:sub>
        </m:sSub>
      </m:oMath>
      <w:r w:rsidR="00C41C46" w:rsidRPr="00BF0FCD">
        <w:rPr>
          <w:rFonts w:ascii="Times New Roman" w:hAnsi="Times New Roman" w:cs="Times New Roman"/>
          <w:sz w:val="28"/>
          <w:szCs w:val="28"/>
          <w:lang w:val="ru-RU"/>
        </w:rPr>
        <w:t xml:space="preserve"> </w:t>
      </w:r>
      <w:r w:rsidR="00C41C46" w:rsidRPr="00BF0FCD">
        <w:rPr>
          <w:rFonts w:ascii="Times New Roman" w:hAnsi="Times New Roman" w:cs="Times New Roman"/>
          <w:sz w:val="28"/>
          <w:szCs w:val="28"/>
          <w:lang w:val="uk-UA"/>
        </w:rPr>
        <w:t xml:space="preserve">та стан клітини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t</m:t>
            </m:r>
          </m:sub>
        </m:sSub>
      </m:oMath>
      <w:r w:rsidR="00C41C46" w:rsidRPr="00BF0FCD">
        <w:rPr>
          <w:rFonts w:ascii="Times New Roman" w:hAnsi="Times New Roman" w:cs="Times New Roman"/>
          <w:sz w:val="28"/>
          <w:szCs w:val="28"/>
          <w:lang w:val="ru-RU"/>
        </w:rPr>
        <w:t xml:space="preserve"> </w:t>
      </w:r>
      <w:r w:rsidR="00C41C46" w:rsidRPr="00BF0FCD">
        <w:rPr>
          <w:rFonts w:ascii="Times New Roman" w:hAnsi="Times New Roman" w:cs="Times New Roman"/>
          <w:sz w:val="28"/>
          <w:szCs w:val="28"/>
          <w:lang w:val="uk-UA"/>
        </w:rPr>
        <w:t xml:space="preserve">для управління потоком інформації. </w:t>
      </w:r>
    </w:p>
    <w:p w:rsidR="00107A72" w:rsidRPr="00BF0FCD" w:rsidRDefault="00C41C46" w:rsidP="00BA5C04">
      <w:pPr>
        <w:ind w:firstLine="720"/>
        <w:jc w:val="both"/>
        <w:rPr>
          <w:rFonts w:ascii="Times New Roman" w:hAnsi="Times New Roman" w:cs="Times New Roman"/>
          <w:sz w:val="28"/>
          <w:szCs w:val="28"/>
          <w:lang w:val="uk-UA"/>
        </w:rPr>
      </w:pPr>
      <w:proofErr w:type="spellStart"/>
      <w:r w:rsidRPr="00BF0FCD">
        <w:rPr>
          <w:rFonts w:ascii="Times New Roman" w:hAnsi="Times New Roman" w:cs="Times New Roman"/>
          <w:b/>
          <w:bCs/>
          <w:sz w:val="28"/>
          <w:szCs w:val="28"/>
          <w:lang w:val="uk-UA"/>
        </w:rPr>
        <w:t>Random</w:t>
      </w:r>
      <w:proofErr w:type="spellEnd"/>
      <w:r w:rsidRPr="00BF0FCD">
        <w:rPr>
          <w:rFonts w:ascii="Times New Roman" w:hAnsi="Times New Roman" w:cs="Times New Roman"/>
          <w:b/>
          <w:bCs/>
          <w:sz w:val="28"/>
          <w:szCs w:val="28"/>
          <w:lang w:val="uk-UA"/>
        </w:rPr>
        <w:t xml:space="preserve"> </w:t>
      </w:r>
      <w:proofErr w:type="spellStart"/>
      <w:r w:rsidRPr="00BF0FCD">
        <w:rPr>
          <w:rFonts w:ascii="Times New Roman" w:hAnsi="Times New Roman" w:cs="Times New Roman"/>
          <w:b/>
          <w:bCs/>
          <w:sz w:val="28"/>
          <w:szCs w:val="28"/>
          <w:lang w:val="uk-UA"/>
        </w:rPr>
        <w:t>Forest</w:t>
      </w:r>
      <w:proofErr w:type="spellEnd"/>
      <w:r w:rsidR="00107A72" w:rsidRPr="00BF0FCD">
        <w:rPr>
          <w:rFonts w:ascii="Times New Roman" w:hAnsi="Times New Roman" w:cs="Times New Roman"/>
          <w:b/>
          <w:bCs/>
          <w:sz w:val="28"/>
          <w:szCs w:val="28"/>
          <w:lang w:val="uk-UA"/>
        </w:rPr>
        <w:t>.</w:t>
      </w:r>
      <w:r w:rsidRPr="00BF0FCD">
        <w:rPr>
          <w:rFonts w:ascii="Times New Roman" w:hAnsi="Times New Roman" w:cs="Times New Roman"/>
          <w:sz w:val="28"/>
          <w:szCs w:val="28"/>
          <w:lang w:val="uk-UA"/>
        </w:rPr>
        <w:t xml:space="preserve"> Ансамблевий метод, що використовує багато дерев рішень для зменшення перетренування і підвищення точності прогнозу. Прогноз Y є середнім прогнозом усіх дерев рішень </w:t>
      </w:r>
    </w:p>
    <w:p w:rsidR="00107A72" w:rsidRPr="00BF0FCD" w:rsidRDefault="00C41C46" w:rsidP="00BF0FCD">
      <w:pPr>
        <w:ind w:firstLine="720"/>
        <w:jc w:val="center"/>
        <w:rPr>
          <w:rFonts w:ascii="Times New Roman" w:hAnsi="Times New Roman" w:cs="Times New Roman"/>
          <w:sz w:val="28"/>
          <w:szCs w:val="28"/>
          <w:lang w:val="uk-UA"/>
        </w:rPr>
      </w:pPr>
      <m:oMath>
        <m:r>
          <w:rPr>
            <w:rFonts w:ascii="Cambria Math" w:hAnsi="Cambria Math" w:cs="Times New Roman"/>
            <w:sz w:val="28"/>
            <w:szCs w:val="28"/>
            <w:lang w:val="uk-UA"/>
          </w:rPr>
          <m:t xml:space="preserve">Y= </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n</m:t>
            </m:r>
          </m:den>
        </m:f>
        <m:r>
          <w:rPr>
            <w:rFonts w:ascii="Cambria Math" w:hAnsi="Cambria Math" w:cs="Times New Roman"/>
            <w:sz w:val="28"/>
            <w:szCs w:val="28"/>
            <w:lang w:val="uk-UA"/>
          </w:rPr>
          <m:t xml:space="preserve"> </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m:t>
                </m:r>
              </m:sub>
            </m:sSub>
          </m:e>
        </m:nary>
      </m:oMath>
      <w:r w:rsidRPr="00BF0FCD">
        <w:rPr>
          <w:rFonts w:ascii="Times New Roman" w:hAnsi="Times New Roman" w:cs="Times New Roman"/>
          <w:sz w:val="28"/>
          <w:szCs w:val="28"/>
          <w:lang w:val="uk-UA"/>
        </w:rPr>
        <w:t xml:space="preserve"> </w:t>
      </w:r>
      <w:r w:rsidR="00107A72" w:rsidRPr="00BF0FCD">
        <w:rPr>
          <w:rFonts w:ascii="Times New Roman" w:hAnsi="Times New Roman" w:cs="Times New Roman"/>
          <w:sz w:val="28"/>
          <w:szCs w:val="28"/>
          <w:lang w:val="uk-UA"/>
        </w:rPr>
        <w:t>,</w:t>
      </w:r>
    </w:p>
    <w:p w:rsidR="00BA5C04" w:rsidRDefault="00C41C46" w:rsidP="00BA5C04">
      <w:pPr>
        <w:rPr>
          <w:rFonts w:ascii="Times New Roman" w:hAnsi="Times New Roman" w:cs="Times New Roman"/>
          <w:sz w:val="28"/>
          <w:szCs w:val="28"/>
          <w:lang w:val="uk-UA"/>
        </w:rPr>
      </w:pPr>
      <w:r w:rsidRPr="00BF0FCD">
        <w:rPr>
          <w:rFonts w:ascii="Times New Roman" w:hAnsi="Times New Roman" w:cs="Times New Roman"/>
          <w:sz w:val="28"/>
          <w:szCs w:val="28"/>
          <w:lang w:val="uk-UA"/>
        </w:rPr>
        <w:t xml:space="preserve">де </w:t>
      </w:r>
      <w:r w:rsidRPr="00BF0FCD">
        <w:rPr>
          <w:rFonts w:ascii="Times New Roman" w:hAnsi="Times New Roman" w:cs="Times New Roman"/>
          <w:sz w:val="28"/>
          <w:szCs w:val="28"/>
          <w:lang w:val="en-US"/>
        </w:rPr>
        <w:t>n</w:t>
      </w:r>
      <w:r w:rsidRPr="00BF0FCD">
        <w:rPr>
          <w:rFonts w:ascii="Times New Roman" w:hAnsi="Times New Roman" w:cs="Times New Roman"/>
          <w:sz w:val="28"/>
          <w:szCs w:val="28"/>
          <w:lang w:val="uk-UA"/>
        </w:rPr>
        <w:t xml:space="preserve"> = кількість дерев</w:t>
      </w:r>
      <w:r w:rsidR="000A127D" w:rsidRPr="00BF0FCD">
        <w:rPr>
          <w:rFonts w:ascii="Times New Roman" w:hAnsi="Times New Roman" w:cs="Times New Roman"/>
          <w:sz w:val="28"/>
          <w:szCs w:val="28"/>
          <w:lang w:val="uk-UA"/>
        </w:rPr>
        <w:t xml:space="preserve"> [2]</w:t>
      </w:r>
      <w:r w:rsidRPr="00BF0FCD">
        <w:rPr>
          <w:rFonts w:ascii="Times New Roman" w:hAnsi="Times New Roman" w:cs="Times New Roman"/>
          <w:sz w:val="28"/>
          <w:szCs w:val="28"/>
          <w:lang w:val="uk-UA"/>
        </w:rPr>
        <w:t>.</w:t>
      </w:r>
    </w:p>
    <w:p w:rsidR="00107A72" w:rsidRPr="00BF0FCD" w:rsidRDefault="00C41C46" w:rsidP="00BA5C04">
      <w:pPr>
        <w:ind w:firstLine="720"/>
        <w:jc w:val="both"/>
        <w:rPr>
          <w:rFonts w:ascii="Times New Roman" w:hAnsi="Times New Roman" w:cs="Times New Roman"/>
          <w:sz w:val="28"/>
          <w:szCs w:val="28"/>
          <w:lang w:val="uk-UA"/>
        </w:rPr>
      </w:pPr>
      <w:proofErr w:type="spellStart"/>
      <w:r w:rsidRPr="00BF0FCD">
        <w:rPr>
          <w:rFonts w:ascii="Times New Roman" w:hAnsi="Times New Roman" w:cs="Times New Roman"/>
          <w:b/>
          <w:bCs/>
          <w:sz w:val="28"/>
          <w:szCs w:val="28"/>
          <w:lang w:val="uk-UA"/>
        </w:rPr>
        <w:t>Gradient</w:t>
      </w:r>
      <w:proofErr w:type="spellEnd"/>
      <w:r w:rsidRPr="00BF0FCD">
        <w:rPr>
          <w:rFonts w:ascii="Times New Roman" w:hAnsi="Times New Roman" w:cs="Times New Roman"/>
          <w:b/>
          <w:bCs/>
          <w:sz w:val="28"/>
          <w:szCs w:val="28"/>
          <w:lang w:val="uk-UA"/>
        </w:rPr>
        <w:t xml:space="preserve"> </w:t>
      </w:r>
      <w:proofErr w:type="spellStart"/>
      <w:r w:rsidRPr="00BF0FCD">
        <w:rPr>
          <w:rFonts w:ascii="Times New Roman" w:hAnsi="Times New Roman" w:cs="Times New Roman"/>
          <w:b/>
          <w:bCs/>
          <w:sz w:val="28"/>
          <w:szCs w:val="28"/>
          <w:lang w:val="uk-UA"/>
        </w:rPr>
        <w:t>Boosting</w:t>
      </w:r>
      <w:proofErr w:type="spellEnd"/>
      <w:r w:rsidR="00107A72" w:rsidRPr="00BF0FCD">
        <w:rPr>
          <w:rFonts w:ascii="Times New Roman" w:hAnsi="Times New Roman" w:cs="Times New Roman"/>
          <w:b/>
          <w:bCs/>
          <w:sz w:val="28"/>
          <w:szCs w:val="28"/>
          <w:lang w:val="uk-UA"/>
        </w:rPr>
        <w:t>.</w:t>
      </w:r>
      <w:r w:rsidRPr="00BF0FCD">
        <w:rPr>
          <w:rFonts w:ascii="Times New Roman" w:hAnsi="Times New Roman" w:cs="Times New Roman"/>
          <w:sz w:val="28"/>
          <w:szCs w:val="28"/>
          <w:lang w:val="uk-UA"/>
        </w:rPr>
        <w:t xml:space="preserve"> Послідовно побудовані дерева рішень, де кожне наступне дерево намагається виправити помилки попереднього. Кінцевий прогноз є ваговою сумою прогнозів кожного дерева</w:t>
      </w:r>
    </w:p>
    <w:p w:rsidR="00107A72" w:rsidRPr="00BF0FCD" w:rsidRDefault="00C41C46" w:rsidP="00BF0FCD">
      <w:pPr>
        <w:ind w:firstLine="720"/>
        <w:jc w:val="center"/>
        <w:rPr>
          <w:rFonts w:ascii="Times New Roman" w:hAnsi="Times New Roman" w:cs="Times New Roman"/>
          <w:sz w:val="28"/>
          <w:szCs w:val="28"/>
          <w:lang w:val="uk-UA"/>
        </w:rPr>
      </w:pP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 xml:space="preserve">= </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γ</m:t>
                </m:r>
              </m:e>
              <m:sub>
                <m:r>
                  <w:rPr>
                    <w:rFonts w:ascii="Cambria Math" w:hAnsi="Cambria Math" w:cs="Times New Roman"/>
                    <w:sz w:val="28"/>
                    <w:szCs w:val="28"/>
                    <w:lang w:val="uk-UA"/>
                  </w:rPr>
                  <m:t>i</m:t>
                </m:r>
              </m:sub>
            </m:sSub>
          </m:e>
        </m:nary>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i</m:t>
            </m:r>
          </m:sub>
        </m:sSub>
        <m:r>
          <w:rPr>
            <w:rFonts w:ascii="Cambria Math" w:hAnsi="Cambria Math" w:cs="Times New Roman"/>
            <w:sz w:val="28"/>
            <w:szCs w:val="28"/>
            <w:lang w:val="uk-UA"/>
          </w:rPr>
          <m:t xml:space="preserve"> (x)</m:t>
        </m:r>
      </m:oMath>
      <w:r w:rsidR="00064219" w:rsidRPr="00BF0FCD">
        <w:rPr>
          <w:rFonts w:ascii="Times New Roman" w:hAnsi="Times New Roman" w:cs="Times New Roman"/>
          <w:sz w:val="28"/>
          <w:szCs w:val="28"/>
          <w:lang w:val="ru-RU"/>
        </w:rPr>
        <w:t>,</w:t>
      </w:r>
    </w:p>
    <w:p w:rsidR="00064219" w:rsidRPr="00BF0FCD" w:rsidRDefault="00064219" w:rsidP="00BA5C04">
      <w:pPr>
        <w:jc w:val="both"/>
        <w:rPr>
          <w:rFonts w:ascii="Times New Roman" w:hAnsi="Times New Roman" w:cs="Times New Roman"/>
          <w:sz w:val="28"/>
          <w:szCs w:val="28"/>
          <w:lang w:val="ru-RU"/>
        </w:rPr>
      </w:pPr>
      <w:r w:rsidRPr="00BF0FCD">
        <w:rPr>
          <w:rFonts w:ascii="Times New Roman" w:hAnsi="Times New Roman" w:cs="Times New Roman"/>
          <w:sz w:val="28"/>
          <w:szCs w:val="28"/>
          <w:lang w:val="uk-UA"/>
        </w:rPr>
        <w:lastRenderedPageBreak/>
        <w:t xml:space="preserve">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i</m:t>
            </m:r>
          </m:sub>
        </m:sSub>
        <m:r>
          <w:rPr>
            <w:rFonts w:ascii="Cambria Math" w:hAnsi="Cambria Math" w:cs="Times New Roman"/>
            <w:sz w:val="28"/>
            <w:szCs w:val="28"/>
            <w:lang w:val="uk-UA"/>
          </w:rPr>
          <m:t xml:space="preserve"> (x)</m:t>
        </m:r>
      </m:oMath>
      <w:r w:rsidRPr="00BF0FCD">
        <w:rPr>
          <w:rFonts w:ascii="Times New Roman" w:hAnsi="Times New Roman" w:cs="Times New Roman"/>
          <w:sz w:val="28"/>
          <w:szCs w:val="28"/>
          <w:lang w:val="ru-RU"/>
        </w:rPr>
        <w:t xml:space="preserve"> - </w:t>
      </w:r>
      <w:r w:rsidR="00C41C46" w:rsidRPr="00BF0FCD">
        <w:rPr>
          <w:rFonts w:ascii="Times New Roman" w:hAnsi="Times New Roman" w:cs="Times New Roman"/>
          <w:sz w:val="28"/>
          <w:szCs w:val="28"/>
          <w:lang w:val="uk-UA"/>
        </w:rPr>
        <w:t xml:space="preserve">прогноз i-го дерева, а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γ</m:t>
            </m:r>
          </m:e>
          <m:sub>
            <m:r>
              <w:rPr>
                <w:rFonts w:ascii="Cambria Math" w:hAnsi="Cambria Math" w:cs="Times New Roman"/>
                <w:sz w:val="28"/>
                <w:szCs w:val="28"/>
                <w:lang w:val="uk-UA"/>
              </w:rPr>
              <m:t>i</m:t>
            </m:r>
          </m:sub>
        </m:sSub>
      </m:oMath>
      <w:r w:rsidRPr="00BF0FCD">
        <w:rPr>
          <w:rFonts w:ascii="Times New Roman" w:hAnsi="Times New Roman" w:cs="Times New Roman"/>
          <w:sz w:val="28"/>
          <w:szCs w:val="28"/>
          <w:lang w:val="ru-RU"/>
        </w:rPr>
        <w:t xml:space="preserve"> - </w:t>
      </w:r>
      <w:r w:rsidR="00C41C46" w:rsidRPr="00BF0FCD">
        <w:rPr>
          <w:rFonts w:ascii="Times New Roman" w:hAnsi="Times New Roman" w:cs="Times New Roman"/>
          <w:sz w:val="28"/>
          <w:szCs w:val="28"/>
          <w:lang w:val="uk-UA"/>
        </w:rPr>
        <w:t>вага цього прогнозу</w:t>
      </w:r>
      <w:r w:rsidR="000A127D" w:rsidRPr="00BF0FCD">
        <w:rPr>
          <w:rFonts w:ascii="Times New Roman" w:hAnsi="Times New Roman" w:cs="Times New Roman"/>
          <w:sz w:val="28"/>
          <w:szCs w:val="28"/>
          <w:lang w:val="ru-RU"/>
        </w:rPr>
        <w:t xml:space="preserve"> [3]</w:t>
      </w:r>
      <w:r w:rsidR="00C41C46" w:rsidRPr="00BF0FCD">
        <w:rPr>
          <w:rFonts w:ascii="Times New Roman" w:hAnsi="Times New Roman" w:cs="Times New Roman"/>
          <w:sz w:val="28"/>
          <w:szCs w:val="28"/>
          <w:lang w:val="uk-UA"/>
        </w:rPr>
        <w:t>.</w:t>
      </w:r>
    </w:p>
    <w:p w:rsidR="00107A72" w:rsidRPr="00BF0FCD" w:rsidRDefault="00064219" w:rsidP="00BA5C04">
      <w:pPr>
        <w:ind w:firstLine="709"/>
        <w:jc w:val="both"/>
        <w:rPr>
          <w:rFonts w:ascii="Times New Roman" w:hAnsi="Times New Roman" w:cs="Times New Roman"/>
          <w:sz w:val="28"/>
          <w:szCs w:val="28"/>
          <w:lang w:val="uk-UA"/>
        </w:rPr>
      </w:pPr>
      <w:proofErr w:type="spellStart"/>
      <w:r w:rsidRPr="00BF0FCD">
        <w:rPr>
          <w:rFonts w:ascii="Times New Roman" w:hAnsi="Times New Roman" w:cs="Times New Roman"/>
          <w:b/>
          <w:bCs/>
          <w:sz w:val="28"/>
          <w:szCs w:val="28"/>
          <w:lang w:val="uk-UA"/>
        </w:rPr>
        <w:t>Stacking</w:t>
      </w:r>
      <w:proofErr w:type="spellEnd"/>
      <w:r w:rsidR="00107A72" w:rsidRPr="00BF0FCD">
        <w:rPr>
          <w:rFonts w:ascii="Times New Roman" w:hAnsi="Times New Roman" w:cs="Times New Roman"/>
          <w:b/>
          <w:bCs/>
          <w:sz w:val="28"/>
          <w:szCs w:val="28"/>
          <w:lang w:val="uk-UA"/>
        </w:rPr>
        <w:t>.</w:t>
      </w:r>
      <w:r w:rsidRPr="00BF0FCD">
        <w:rPr>
          <w:rFonts w:ascii="Times New Roman" w:hAnsi="Times New Roman" w:cs="Times New Roman"/>
          <w:sz w:val="28"/>
          <w:szCs w:val="28"/>
          <w:lang w:val="uk-UA"/>
        </w:rPr>
        <w:t xml:space="preserve"> Комбінація різних моделей машинного навчання для поліпшення загальної ефективності прогнозування. Загальний прогноз є ваговою сумою індивідуальних прогнозів</w:t>
      </w:r>
    </w:p>
    <w:p w:rsidR="00107A72" w:rsidRPr="00BF0FCD" w:rsidRDefault="00064219" w:rsidP="00BF0FCD">
      <w:pPr>
        <w:ind w:firstLine="709"/>
        <w:jc w:val="center"/>
        <w:rPr>
          <w:rFonts w:ascii="Times New Roman" w:hAnsi="Times New Roman" w:cs="Times New Roman"/>
          <w:sz w:val="28"/>
          <w:szCs w:val="28"/>
          <w:lang w:val="ru-RU"/>
        </w:rPr>
      </w:pPr>
      <m:oMath>
        <m:r>
          <w:rPr>
            <w:rFonts w:ascii="Cambria Math" w:hAnsi="Cambria Math" w:cs="Times New Roman"/>
            <w:sz w:val="28"/>
            <w:szCs w:val="28"/>
            <w:lang w:val="uk-UA"/>
          </w:rPr>
          <m:t>S</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ω</m:t>
                </m:r>
              </m:e>
              <m:sub>
                <m:r>
                  <w:rPr>
                    <w:rFonts w:ascii="Cambria Math" w:hAnsi="Cambria Math" w:cs="Times New Roman"/>
                    <w:sz w:val="28"/>
                    <w:szCs w:val="28"/>
                    <w:lang w:val="uk-UA"/>
                  </w:rPr>
                  <m:t>i</m:t>
                </m:r>
              </m:sub>
            </m:sSub>
          </m:e>
        </m:nary>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i</m:t>
            </m:r>
          </m:sub>
        </m:sSub>
        <m:r>
          <w:rPr>
            <w:rFonts w:ascii="Cambria Math" w:hAnsi="Cambria Math" w:cs="Times New Roman"/>
            <w:sz w:val="28"/>
            <w:szCs w:val="28"/>
            <w:lang w:val="uk-UA"/>
          </w:rPr>
          <m:t xml:space="preserve"> (x)</m:t>
        </m:r>
      </m:oMath>
      <w:r w:rsidRPr="00BF0FCD">
        <w:rPr>
          <w:rFonts w:ascii="Times New Roman" w:hAnsi="Times New Roman" w:cs="Times New Roman"/>
          <w:sz w:val="28"/>
          <w:szCs w:val="28"/>
          <w:lang w:val="ru-RU"/>
        </w:rPr>
        <w:t xml:space="preserve"> </w:t>
      </w:r>
      <w:r w:rsidR="00107A72" w:rsidRPr="00BF0FCD">
        <w:rPr>
          <w:rFonts w:ascii="Times New Roman" w:hAnsi="Times New Roman" w:cs="Times New Roman"/>
          <w:sz w:val="28"/>
          <w:szCs w:val="28"/>
          <w:lang w:val="ru-RU"/>
        </w:rPr>
        <w:t>,</w:t>
      </w:r>
    </w:p>
    <w:p w:rsidR="00064219" w:rsidRPr="00BF0FCD" w:rsidRDefault="00064219" w:rsidP="00BA5C04">
      <w:pPr>
        <w:jc w:val="both"/>
        <w:rPr>
          <w:rFonts w:ascii="Times New Roman" w:hAnsi="Times New Roman" w:cs="Times New Roman"/>
          <w:sz w:val="28"/>
          <w:szCs w:val="28"/>
          <w:lang w:val="uk-UA"/>
        </w:rPr>
      </w:pPr>
      <w:r w:rsidRPr="00BF0FCD">
        <w:rPr>
          <w:rFonts w:ascii="Times New Roman" w:hAnsi="Times New Roman" w:cs="Times New Roman"/>
          <w:sz w:val="28"/>
          <w:szCs w:val="28"/>
          <w:lang w:val="uk-UA"/>
        </w:rPr>
        <w:t xml:space="preserve">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i</m:t>
            </m:r>
          </m:sub>
        </m:sSub>
        <m:r>
          <w:rPr>
            <w:rFonts w:ascii="Cambria Math" w:hAnsi="Cambria Math" w:cs="Times New Roman"/>
            <w:sz w:val="28"/>
            <w:szCs w:val="28"/>
            <w:lang w:val="uk-UA"/>
          </w:rPr>
          <m:t>(x)</m:t>
        </m:r>
      </m:oMath>
      <w:r w:rsidRPr="00BF0FCD">
        <w:rPr>
          <w:rFonts w:ascii="Times New Roman" w:hAnsi="Times New Roman" w:cs="Times New Roman"/>
          <w:sz w:val="28"/>
          <w:szCs w:val="28"/>
          <w:lang w:val="ru-RU"/>
        </w:rPr>
        <w:t>-</w:t>
      </w:r>
      <w:r w:rsidRPr="00BF0FCD">
        <w:rPr>
          <w:rFonts w:ascii="Times New Roman" w:hAnsi="Times New Roman" w:cs="Times New Roman"/>
          <w:sz w:val="28"/>
          <w:szCs w:val="28"/>
          <w:lang w:val="uk-UA"/>
        </w:rPr>
        <w:t xml:space="preserve">прогноз i-ї моделі, а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ω</m:t>
            </m:r>
          </m:e>
          <m:sub>
            <m:r>
              <w:rPr>
                <w:rFonts w:ascii="Cambria Math" w:hAnsi="Cambria Math" w:cs="Times New Roman"/>
                <w:sz w:val="28"/>
                <w:szCs w:val="28"/>
                <w:lang w:val="uk-UA"/>
              </w:rPr>
              <m:t>i</m:t>
            </m:r>
          </m:sub>
        </m:sSub>
      </m:oMath>
      <w:r w:rsidRPr="00BF0FCD">
        <w:rPr>
          <w:rFonts w:ascii="Times New Roman" w:hAnsi="Times New Roman" w:cs="Times New Roman"/>
          <w:sz w:val="28"/>
          <w:szCs w:val="28"/>
          <w:lang w:val="ru-RU"/>
        </w:rPr>
        <w:t xml:space="preserve"> </w:t>
      </w:r>
      <w:r w:rsidRPr="00BF0FCD">
        <w:rPr>
          <w:rFonts w:ascii="Times New Roman" w:hAnsi="Times New Roman" w:cs="Times New Roman"/>
          <w:sz w:val="28"/>
          <w:szCs w:val="28"/>
          <w:lang w:val="uk-UA"/>
        </w:rPr>
        <w:t>- вага цього прогнозу.</w:t>
      </w:r>
    </w:p>
    <w:p w:rsidR="00107A72" w:rsidRPr="00BF0FCD" w:rsidRDefault="00064219" w:rsidP="00BA5C04">
      <w:pPr>
        <w:ind w:firstLine="720"/>
        <w:jc w:val="both"/>
        <w:rPr>
          <w:rFonts w:ascii="Times New Roman" w:hAnsi="Times New Roman" w:cs="Times New Roman"/>
          <w:sz w:val="28"/>
          <w:szCs w:val="28"/>
          <w:lang w:val="uk-UA"/>
        </w:rPr>
      </w:pPr>
      <w:r w:rsidRPr="00BF0FCD">
        <w:rPr>
          <w:rFonts w:ascii="Times New Roman" w:hAnsi="Times New Roman" w:cs="Times New Roman"/>
          <w:b/>
          <w:bCs/>
          <w:sz w:val="28"/>
          <w:szCs w:val="28"/>
          <w:lang w:val="uk-UA"/>
        </w:rPr>
        <w:t>Нейронні мережі з глибинним навчанням</w:t>
      </w:r>
      <w:r w:rsidR="00107A72" w:rsidRPr="00BF0FCD">
        <w:rPr>
          <w:rFonts w:ascii="Times New Roman" w:hAnsi="Times New Roman" w:cs="Times New Roman"/>
          <w:sz w:val="28"/>
          <w:szCs w:val="28"/>
          <w:lang w:val="uk-UA"/>
        </w:rPr>
        <w:t>.</w:t>
      </w:r>
      <w:r w:rsidRPr="00BF0FCD">
        <w:rPr>
          <w:rFonts w:ascii="Times New Roman" w:hAnsi="Times New Roman" w:cs="Times New Roman"/>
          <w:sz w:val="28"/>
          <w:szCs w:val="28"/>
          <w:lang w:val="uk-UA"/>
        </w:rPr>
        <w:t xml:space="preserve"> Використовують багатошарові структури для моделювання складних нелінійних залежностей у даних. Оновлення ваги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ω</m:t>
            </m:r>
          </m:e>
          <m:sub>
            <m:r>
              <w:rPr>
                <w:rFonts w:ascii="Cambria Math" w:hAnsi="Cambria Math" w:cs="Times New Roman"/>
                <w:sz w:val="28"/>
                <w:szCs w:val="28"/>
                <w:lang w:val="uk-UA"/>
              </w:rPr>
              <m:t>ij</m:t>
            </m:r>
          </m:sub>
        </m:sSub>
      </m:oMath>
      <w:r w:rsidRPr="00BF0FCD">
        <w:rPr>
          <w:rFonts w:ascii="Times New Roman" w:hAnsi="Times New Roman" w:cs="Times New Roman"/>
          <w:sz w:val="28"/>
          <w:szCs w:val="28"/>
          <w:lang w:val="ru-RU"/>
        </w:rPr>
        <w:t xml:space="preserve"> </w:t>
      </w:r>
      <w:r w:rsidRPr="00BF0FCD">
        <w:rPr>
          <w:rFonts w:ascii="Times New Roman" w:hAnsi="Times New Roman" w:cs="Times New Roman"/>
          <w:sz w:val="28"/>
          <w:szCs w:val="28"/>
          <w:lang w:val="uk-UA"/>
        </w:rPr>
        <w:t>відбувається за допомогою градієнтного спуску</w:t>
      </w:r>
    </w:p>
    <w:p w:rsidR="00107A72" w:rsidRPr="00BF0FCD" w:rsidRDefault="006D0AF2" w:rsidP="00BF0FCD">
      <w:pPr>
        <w:ind w:firstLine="720"/>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ω</m:t>
            </m:r>
          </m:e>
          <m:sub>
            <m:r>
              <w:rPr>
                <w:rFonts w:ascii="Cambria Math" w:hAnsi="Cambria Math" w:cs="Times New Roman"/>
                <w:sz w:val="28"/>
                <w:szCs w:val="28"/>
                <w:lang w:val="uk-UA"/>
              </w:rPr>
              <m:t>ij</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ω</m:t>
            </m:r>
          </m:e>
          <m:sub>
            <m:r>
              <w:rPr>
                <w:rFonts w:ascii="Cambria Math" w:hAnsi="Cambria Math" w:cs="Times New Roman"/>
                <w:sz w:val="28"/>
                <w:szCs w:val="28"/>
                <w:lang w:val="uk-UA"/>
              </w:rPr>
              <m:t>ij</m:t>
            </m:r>
          </m:sub>
        </m:sSub>
        <m:r>
          <w:rPr>
            <w:rFonts w:ascii="Cambria Math" w:hAnsi="Cambria Math" w:cs="Times New Roman"/>
            <w:sz w:val="28"/>
            <w:szCs w:val="28"/>
            <w:lang w:val="uk-UA"/>
          </w:rPr>
          <m:t>- α</m:t>
        </m:r>
        <m:f>
          <m:fPr>
            <m:ctrlPr>
              <w:rPr>
                <w:rFonts w:ascii="Cambria Math" w:hAnsi="Cambria Math" w:cs="Times New Roman"/>
                <w:i/>
                <w:sz w:val="28"/>
                <w:szCs w:val="28"/>
                <w:lang w:val="uk-UA"/>
              </w:rPr>
            </m:ctrlPr>
          </m:fPr>
          <m:num>
            <m:r>
              <w:rPr>
                <w:rFonts w:ascii="Cambria Math" w:hAnsi="Cambria Math" w:cs="Times New Roman"/>
                <w:sz w:val="28"/>
                <w:szCs w:val="28"/>
                <w:lang w:val="uk-UA"/>
              </w:rPr>
              <m:t>∂J</m:t>
            </m:r>
          </m:num>
          <m:den>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ω</m:t>
                </m:r>
              </m:e>
              <m:sub>
                <m:r>
                  <w:rPr>
                    <w:rFonts w:ascii="Cambria Math" w:hAnsi="Cambria Math" w:cs="Times New Roman"/>
                    <w:sz w:val="28"/>
                    <w:szCs w:val="28"/>
                    <w:lang w:val="uk-UA"/>
                  </w:rPr>
                  <m:t>ij</m:t>
                </m:r>
              </m:sub>
            </m:sSub>
          </m:den>
        </m:f>
      </m:oMath>
      <w:r w:rsidR="002A6CFB" w:rsidRPr="00BF0FCD">
        <w:rPr>
          <w:rFonts w:ascii="Times New Roman" w:hAnsi="Times New Roman" w:cs="Times New Roman"/>
          <w:sz w:val="28"/>
          <w:szCs w:val="28"/>
          <w:lang w:val="uk-UA"/>
        </w:rPr>
        <w:t xml:space="preserve"> </w:t>
      </w:r>
      <w:r w:rsidR="00107A72" w:rsidRPr="00BF0FCD">
        <w:rPr>
          <w:rFonts w:ascii="Times New Roman" w:hAnsi="Times New Roman" w:cs="Times New Roman"/>
          <w:sz w:val="28"/>
          <w:szCs w:val="28"/>
          <w:lang w:val="uk-UA"/>
        </w:rPr>
        <w:t>,</w:t>
      </w:r>
    </w:p>
    <w:p w:rsidR="00064219" w:rsidRPr="00BF0FCD" w:rsidRDefault="002A6CFB" w:rsidP="00BA5C04">
      <w:pPr>
        <w:jc w:val="both"/>
        <w:rPr>
          <w:rFonts w:ascii="Times New Roman" w:hAnsi="Times New Roman" w:cs="Times New Roman"/>
          <w:sz w:val="28"/>
          <w:szCs w:val="28"/>
          <w:lang w:val="uk-UA"/>
        </w:rPr>
      </w:pPr>
      <w:r w:rsidRPr="00BF0FCD">
        <w:rPr>
          <w:rFonts w:ascii="Times New Roman" w:hAnsi="Times New Roman" w:cs="Times New Roman"/>
          <w:sz w:val="28"/>
          <w:szCs w:val="28"/>
          <w:lang w:val="uk-UA"/>
        </w:rPr>
        <w:t xml:space="preserve">де </w:t>
      </w:r>
      <w:r w:rsidRPr="00BF0FCD">
        <w:rPr>
          <w:rFonts w:ascii="Times New Roman" w:hAnsi="Times New Roman" w:cs="Times New Roman"/>
          <w:sz w:val="28"/>
          <w:szCs w:val="28"/>
          <w:lang w:val="en-US"/>
        </w:rPr>
        <w:t>J</w:t>
      </w:r>
      <w:r w:rsidR="00064219" w:rsidRPr="00BF0FCD">
        <w:rPr>
          <w:rFonts w:ascii="Times New Roman" w:hAnsi="Times New Roman" w:cs="Times New Roman"/>
          <w:sz w:val="28"/>
          <w:szCs w:val="28"/>
          <w:lang w:val="uk-UA"/>
        </w:rPr>
        <w:t xml:space="preserve"> - функція втрат, а α - швидкість навчання</w:t>
      </w:r>
      <w:r w:rsidR="000A127D" w:rsidRPr="00BF0FCD">
        <w:rPr>
          <w:rFonts w:ascii="Times New Roman" w:hAnsi="Times New Roman" w:cs="Times New Roman"/>
          <w:sz w:val="28"/>
          <w:szCs w:val="28"/>
          <w:lang w:val="ru-RU"/>
        </w:rPr>
        <w:t xml:space="preserve"> [4]</w:t>
      </w:r>
      <w:r w:rsidR="00064219" w:rsidRPr="00BF0FCD">
        <w:rPr>
          <w:rFonts w:ascii="Times New Roman" w:hAnsi="Times New Roman" w:cs="Times New Roman"/>
          <w:sz w:val="28"/>
          <w:szCs w:val="28"/>
          <w:lang w:val="uk-UA"/>
        </w:rPr>
        <w:t>.</w:t>
      </w:r>
    </w:p>
    <w:p w:rsidR="00107A72" w:rsidRPr="00BF0FCD" w:rsidRDefault="00064219" w:rsidP="00BA5C04">
      <w:pPr>
        <w:ind w:firstLine="720"/>
        <w:jc w:val="both"/>
        <w:rPr>
          <w:rFonts w:ascii="Times New Roman" w:hAnsi="Times New Roman" w:cs="Times New Roman"/>
          <w:sz w:val="28"/>
          <w:szCs w:val="28"/>
          <w:lang w:val="uk-UA"/>
        </w:rPr>
      </w:pPr>
      <w:r w:rsidRPr="00BF0FCD">
        <w:rPr>
          <w:rFonts w:ascii="Times New Roman" w:hAnsi="Times New Roman" w:cs="Times New Roman"/>
          <w:b/>
          <w:bCs/>
          <w:sz w:val="28"/>
          <w:szCs w:val="28"/>
          <w:lang w:val="uk-UA"/>
        </w:rPr>
        <w:t>Value-at-Risk (</w:t>
      </w:r>
      <w:proofErr w:type="spellStart"/>
      <w:r w:rsidRPr="00BF0FCD">
        <w:rPr>
          <w:rFonts w:ascii="Times New Roman" w:hAnsi="Times New Roman" w:cs="Times New Roman"/>
          <w:b/>
          <w:bCs/>
          <w:sz w:val="28"/>
          <w:szCs w:val="28"/>
          <w:lang w:val="uk-UA"/>
        </w:rPr>
        <w:t>VaR</w:t>
      </w:r>
      <w:proofErr w:type="spellEnd"/>
      <w:r w:rsidRPr="00BF0FCD">
        <w:rPr>
          <w:rFonts w:ascii="Times New Roman" w:hAnsi="Times New Roman" w:cs="Times New Roman"/>
          <w:b/>
          <w:bCs/>
          <w:sz w:val="28"/>
          <w:szCs w:val="28"/>
          <w:lang w:val="uk-UA"/>
        </w:rPr>
        <w:t>)</w:t>
      </w:r>
      <w:r w:rsidR="00107A72" w:rsidRPr="00BF0FCD">
        <w:rPr>
          <w:rFonts w:ascii="Times New Roman" w:hAnsi="Times New Roman" w:cs="Times New Roman"/>
          <w:b/>
          <w:bCs/>
          <w:sz w:val="28"/>
          <w:szCs w:val="28"/>
          <w:lang w:val="uk-UA"/>
        </w:rPr>
        <w:t>.</w:t>
      </w:r>
      <w:r w:rsidRPr="00BF0FCD">
        <w:rPr>
          <w:rFonts w:ascii="Times New Roman" w:hAnsi="Times New Roman" w:cs="Times New Roman"/>
          <w:sz w:val="28"/>
          <w:szCs w:val="28"/>
          <w:lang w:val="uk-UA"/>
        </w:rPr>
        <w:t xml:space="preserve"> Вимірює максимально можливу втрату вартості портфеля за заданий період часу з певною ймовірністю.</w:t>
      </w:r>
    </w:p>
    <w:p w:rsidR="00107A72" w:rsidRPr="00BF0FCD" w:rsidRDefault="006D0AF2" w:rsidP="00BF0FCD">
      <w:pPr>
        <w:ind w:firstLine="720"/>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α</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α</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uk-UA"/>
              </w:rPr>
              <m:t>-1</m:t>
            </m:r>
          </m:sup>
        </m:sSup>
        <m:r>
          <w:rPr>
            <w:rFonts w:ascii="Cambria Math" w:hAnsi="Cambria Math" w:cs="Times New Roman"/>
            <w:sz w:val="28"/>
            <w:szCs w:val="28"/>
            <w:lang w:val="uk-UA"/>
          </w:rPr>
          <m:t>(1-α)</m:t>
        </m:r>
      </m:oMath>
      <w:r w:rsidR="00107A72" w:rsidRPr="00BF0FCD">
        <w:rPr>
          <w:rFonts w:ascii="Times New Roman" w:hAnsi="Times New Roman" w:cs="Times New Roman"/>
          <w:sz w:val="28"/>
          <w:szCs w:val="28"/>
          <w:lang w:val="uk-UA"/>
        </w:rPr>
        <w:t>,</w:t>
      </w:r>
    </w:p>
    <w:p w:rsidR="00064219" w:rsidRPr="00BF0FCD" w:rsidRDefault="002A6CFB" w:rsidP="00BA5C04">
      <w:pPr>
        <w:jc w:val="both"/>
        <w:rPr>
          <w:rFonts w:ascii="Times New Roman" w:hAnsi="Times New Roman" w:cs="Times New Roman"/>
          <w:sz w:val="28"/>
          <w:szCs w:val="28"/>
          <w:lang w:val="uk-UA"/>
        </w:rPr>
      </w:pPr>
      <w:r w:rsidRPr="00BF0FCD">
        <w:rPr>
          <w:rFonts w:ascii="Times New Roman" w:hAnsi="Times New Roman" w:cs="Times New Roman"/>
          <w:sz w:val="28"/>
          <w:szCs w:val="28"/>
          <w:lang w:val="uk-UA"/>
        </w:rPr>
        <w:t xml:space="preserve">де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uk-UA"/>
              </w:rPr>
              <m:t>-1</m:t>
            </m:r>
          </m:sup>
        </m:sSup>
      </m:oMath>
      <w:r w:rsidRPr="00BF0FCD">
        <w:rPr>
          <w:rFonts w:ascii="Times New Roman" w:hAnsi="Times New Roman" w:cs="Times New Roman"/>
          <w:sz w:val="28"/>
          <w:szCs w:val="28"/>
          <w:lang w:val="uk-UA"/>
        </w:rPr>
        <w:t xml:space="preserve"> </w:t>
      </w:r>
      <w:r w:rsidR="00064219" w:rsidRPr="00BF0FCD">
        <w:rPr>
          <w:rFonts w:ascii="Times New Roman" w:hAnsi="Times New Roman" w:cs="Times New Roman"/>
          <w:sz w:val="28"/>
          <w:szCs w:val="28"/>
          <w:lang w:val="uk-UA"/>
        </w:rPr>
        <w:t>- обернена функція розподілу доходності портфеля</w:t>
      </w:r>
      <w:r w:rsidRPr="00BF0FCD">
        <w:rPr>
          <w:rFonts w:ascii="Times New Roman" w:hAnsi="Times New Roman" w:cs="Times New Roman"/>
          <w:sz w:val="28"/>
          <w:szCs w:val="28"/>
          <w:lang w:val="uk-UA"/>
        </w:rPr>
        <w:t>.</w:t>
      </w:r>
      <w:r w:rsidR="00064219" w:rsidRPr="00BF0FCD">
        <w:rPr>
          <w:rFonts w:ascii="Times New Roman" w:hAnsi="Times New Roman" w:cs="Times New Roman"/>
          <w:sz w:val="28"/>
          <w:szCs w:val="28"/>
          <w:lang w:val="uk-UA"/>
        </w:rPr>
        <w:t xml:space="preserve"> X, α - рівень довіри</w:t>
      </w:r>
      <w:r w:rsidR="000A127D" w:rsidRPr="00BF0FCD">
        <w:rPr>
          <w:rFonts w:ascii="Times New Roman" w:hAnsi="Times New Roman" w:cs="Times New Roman"/>
          <w:sz w:val="28"/>
          <w:szCs w:val="28"/>
          <w:lang w:val="uk-UA"/>
        </w:rPr>
        <w:t xml:space="preserve"> [6].</w:t>
      </w:r>
    </w:p>
    <w:p w:rsidR="00EB51B9" w:rsidRPr="00BF0FCD" w:rsidRDefault="00064219" w:rsidP="00BA5C04">
      <w:pPr>
        <w:ind w:firstLine="720"/>
        <w:jc w:val="both"/>
        <w:rPr>
          <w:rFonts w:ascii="Times New Roman" w:hAnsi="Times New Roman" w:cs="Times New Roman"/>
          <w:sz w:val="28"/>
          <w:szCs w:val="28"/>
          <w:lang w:val="ru-RU"/>
        </w:rPr>
      </w:pPr>
      <w:proofErr w:type="spellStart"/>
      <w:r w:rsidRPr="00BF0FCD">
        <w:rPr>
          <w:rFonts w:ascii="Times New Roman" w:hAnsi="Times New Roman" w:cs="Times New Roman"/>
          <w:sz w:val="28"/>
          <w:szCs w:val="28"/>
          <w:lang w:val="uk-UA"/>
        </w:rPr>
        <w:t>Expected</w:t>
      </w:r>
      <w:proofErr w:type="spellEnd"/>
      <w:r w:rsidRPr="00BF0FCD">
        <w:rPr>
          <w:rFonts w:ascii="Times New Roman" w:hAnsi="Times New Roman" w:cs="Times New Roman"/>
          <w:sz w:val="28"/>
          <w:szCs w:val="28"/>
          <w:lang w:val="uk-UA"/>
        </w:rPr>
        <w:t xml:space="preserve"> </w:t>
      </w:r>
      <w:proofErr w:type="spellStart"/>
      <w:r w:rsidRPr="00BF0FCD">
        <w:rPr>
          <w:rFonts w:ascii="Times New Roman" w:hAnsi="Times New Roman" w:cs="Times New Roman"/>
          <w:sz w:val="28"/>
          <w:szCs w:val="28"/>
          <w:lang w:val="uk-UA"/>
        </w:rPr>
        <w:t>Shortfall</w:t>
      </w:r>
      <w:proofErr w:type="spellEnd"/>
      <w:r w:rsidRPr="00BF0FCD">
        <w:rPr>
          <w:rFonts w:ascii="Times New Roman" w:hAnsi="Times New Roman" w:cs="Times New Roman"/>
          <w:sz w:val="28"/>
          <w:szCs w:val="28"/>
          <w:lang w:val="uk-UA"/>
        </w:rPr>
        <w:t xml:space="preserve"> (ES) або </w:t>
      </w:r>
      <w:proofErr w:type="spellStart"/>
      <w:r w:rsidRPr="00BF0FCD">
        <w:rPr>
          <w:rFonts w:ascii="Times New Roman" w:hAnsi="Times New Roman" w:cs="Times New Roman"/>
          <w:sz w:val="28"/>
          <w:szCs w:val="28"/>
          <w:lang w:val="uk-UA"/>
        </w:rPr>
        <w:t>Conditional</w:t>
      </w:r>
      <w:proofErr w:type="spellEnd"/>
      <w:r w:rsidRPr="00BF0FCD">
        <w:rPr>
          <w:rFonts w:ascii="Times New Roman" w:hAnsi="Times New Roman" w:cs="Times New Roman"/>
          <w:sz w:val="28"/>
          <w:szCs w:val="28"/>
          <w:lang w:val="uk-UA"/>
        </w:rPr>
        <w:t xml:space="preserve"> </w:t>
      </w:r>
      <w:proofErr w:type="spellStart"/>
      <w:r w:rsidRPr="00BF0FCD">
        <w:rPr>
          <w:rFonts w:ascii="Times New Roman" w:hAnsi="Times New Roman" w:cs="Times New Roman"/>
          <w:sz w:val="28"/>
          <w:szCs w:val="28"/>
          <w:lang w:val="uk-UA"/>
        </w:rPr>
        <w:t>VaR</w:t>
      </w:r>
      <w:proofErr w:type="spellEnd"/>
      <w:r w:rsidR="00107A72" w:rsidRPr="00BF0FCD">
        <w:rPr>
          <w:rFonts w:ascii="Times New Roman" w:hAnsi="Times New Roman" w:cs="Times New Roman"/>
          <w:sz w:val="28"/>
          <w:szCs w:val="28"/>
          <w:lang w:val="uk-UA"/>
        </w:rPr>
        <w:t>.</w:t>
      </w:r>
      <w:r w:rsidRPr="00BF0FCD">
        <w:rPr>
          <w:rFonts w:ascii="Times New Roman" w:hAnsi="Times New Roman" w:cs="Times New Roman"/>
          <w:sz w:val="28"/>
          <w:szCs w:val="28"/>
          <w:lang w:val="uk-UA"/>
        </w:rPr>
        <w:t xml:space="preserve"> Посилення </w:t>
      </w:r>
      <w:proofErr w:type="spellStart"/>
      <w:r w:rsidRPr="00BF0FCD">
        <w:rPr>
          <w:rFonts w:ascii="Times New Roman" w:hAnsi="Times New Roman" w:cs="Times New Roman"/>
          <w:sz w:val="28"/>
          <w:szCs w:val="28"/>
          <w:lang w:val="uk-UA"/>
        </w:rPr>
        <w:t>VaR</w:t>
      </w:r>
      <w:proofErr w:type="spellEnd"/>
      <w:r w:rsidRPr="00BF0FCD">
        <w:rPr>
          <w:rFonts w:ascii="Times New Roman" w:hAnsi="Times New Roman" w:cs="Times New Roman"/>
          <w:sz w:val="28"/>
          <w:szCs w:val="28"/>
          <w:lang w:val="uk-UA"/>
        </w:rPr>
        <w:t xml:space="preserve">, що розглядає середню втрату в умовах, коли реальні втрати перевищують </w:t>
      </w:r>
      <w:proofErr w:type="spellStart"/>
      <w:r w:rsidRPr="00BF0FCD">
        <w:rPr>
          <w:rFonts w:ascii="Times New Roman" w:hAnsi="Times New Roman" w:cs="Times New Roman"/>
          <w:sz w:val="28"/>
          <w:szCs w:val="28"/>
          <w:lang w:val="uk-UA"/>
        </w:rPr>
        <w:t>VaR</w:t>
      </w:r>
      <w:proofErr w:type="spellEnd"/>
      <w:r w:rsidRPr="00BF0FCD">
        <w:rPr>
          <w:rFonts w:ascii="Times New Roman" w:hAnsi="Times New Roman" w:cs="Times New Roman"/>
          <w:sz w:val="28"/>
          <w:szCs w:val="28"/>
          <w:lang w:val="uk-UA"/>
        </w:rPr>
        <w:t>.</w:t>
      </w:r>
    </w:p>
    <w:p w:rsidR="00EB51B9" w:rsidRPr="00BF0FCD" w:rsidRDefault="00064219" w:rsidP="00BF0FCD">
      <w:pPr>
        <w:ind w:firstLine="720"/>
        <w:jc w:val="center"/>
        <w:rPr>
          <w:rFonts w:ascii="Times New Roman" w:hAnsi="Times New Roman" w:cs="Times New Roman"/>
          <w:sz w:val="28"/>
          <w:szCs w:val="28"/>
          <w:lang w:val="ru-RU"/>
        </w:rPr>
      </w:pPr>
      <m:oMath>
        <m:r>
          <w:rPr>
            <w:rFonts w:ascii="Cambria Math" w:hAnsi="Cambria Math" w:cs="Times New Roman"/>
            <w:sz w:val="28"/>
            <w:szCs w:val="28"/>
            <w:lang w:val="uk-UA"/>
          </w:rPr>
          <m:t>E</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α</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α</m:t>
            </m:r>
          </m:den>
        </m:f>
        <m:nary>
          <m:naryPr>
            <m:limLoc m:val="subSup"/>
            <m:ctrlPr>
              <w:rPr>
                <w:rFonts w:ascii="Cambria Math" w:hAnsi="Cambria Math" w:cs="Times New Roman"/>
                <w:i/>
                <w:sz w:val="28"/>
                <w:szCs w:val="28"/>
                <w:lang w:val="uk-UA"/>
              </w:rPr>
            </m:ctrlPr>
          </m:naryPr>
          <m:sub>
            <m:r>
              <w:rPr>
                <w:rFonts w:ascii="Cambria Math" w:hAnsi="Cambria Math" w:cs="Times New Roman"/>
                <w:sz w:val="28"/>
                <w:szCs w:val="28"/>
                <w:lang w:val="uk-UA"/>
              </w:rPr>
              <m:t>0</m:t>
            </m:r>
          </m:sub>
          <m:sup>
            <m:r>
              <w:rPr>
                <w:rFonts w:ascii="Cambria Math" w:hAnsi="Cambria Math" w:cs="Times New Roman"/>
                <w:sz w:val="28"/>
                <w:szCs w:val="28"/>
                <w:lang w:val="uk-UA"/>
              </w:rPr>
              <m:t>α</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α</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γ</m:t>
                </m:r>
              </m:sub>
            </m:sSub>
            <m:r>
              <w:rPr>
                <w:rFonts w:ascii="Cambria Math" w:hAnsi="Cambria Math" w:cs="Times New Roman"/>
                <w:sz w:val="28"/>
                <w:szCs w:val="28"/>
                <w:lang w:val="uk-UA"/>
              </w:rPr>
              <m:t>(x)</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d</m:t>
                </m:r>
              </m:e>
              <m:sub>
                <m:r>
                  <w:rPr>
                    <w:rFonts w:ascii="Cambria Math" w:hAnsi="Cambria Math" w:cs="Times New Roman"/>
                    <w:sz w:val="28"/>
                    <w:szCs w:val="28"/>
                    <w:lang w:val="uk-UA"/>
                  </w:rPr>
                  <m:t>γ</m:t>
                </m:r>
              </m:sub>
            </m:sSub>
          </m:e>
        </m:nary>
      </m:oMath>
      <w:r w:rsidR="002A6CFB" w:rsidRPr="00BF0FCD">
        <w:rPr>
          <w:rFonts w:ascii="Times New Roman" w:hAnsi="Times New Roman" w:cs="Times New Roman"/>
          <w:sz w:val="28"/>
          <w:szCs w:val="28"/>
          <w:lang w:val="uk-UA"/>
        </w:rPr>
        <w:t>,</w:t>
      </w:r>
    </w:p>
    <w:p w:rsidR="00D675EA" w:rsidRPr="00BF0FCD" w:rsidRDefault="002A6CFB" w:rsidP="00BA5C04">
      <w:pPr>
        <w:jc w:val="both"/>
        <w:rPr>
          <w:rFonts w:ascii="Times New Roman" w:hAnsi="Times New Roman" w:cs="Times New Roman"/>
          <w:sz w:val="28"/>
          <w:szCs w:val="28"/>
          <w:lang w:val="uk-UA"/>
        </w:rPr>
      </w:pPr>
      <w:r w:rsidRPr="00BF0FCD">
        <w:rPr>
          <w:rFonts w:ascii="Times New Roman" w:hAnsi="Times New Roman" w:cs="Times New Roman"/>
          <w:sz w:val="28"/>
          <w:szCs w:val="28"/>
          <w:lang w:val="uk-UA"/>
        </w:rPr>
        <w:t xml:space="preserve">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α</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γ</m:t>
            </m:r>
          </m:sub>
        </m:sSub>
        <m:d>
          <m:dPr>
            <m:ctrlPr>
              <w:rPr>
                <w:rFonts w:ascii="Cambria Math" w:hAnsi="Cambria Math" w:cs="Times New Roman"/>
                <w:i/>
                <w:sz w:val="28"/>
                <w:szCs w:val="28"/>
                <w:lang w:val="uk-UA"/>
              </w:rPr>
            </m:ctrlPr>
          </m:dPr>
          <m:e>
            <m:r>
              <w:rPr>
                <w:rFonts w:ascii="Cambria Math" w:hAnsi="Cambria Math" w:cs="Times New Roman"/>
                <w:sz w:val="28"/>
                <w:szCs w:val="28"/>
                <w:lang w:val="en-US"/>
              </w:rPr>
              <m:t>x</m:t>
            </m:r>
          </m:e>
        </m:d>
        <m:r>
          <w:rPr>
            <w:rFonts w:ascii="Cambria Math" w:hAnsi="Cambria Math" w:cs="Times New Roman"/>
            <w:sz w:val="28"/>
            <w:szCs w:val="28"/>
            <w:lang w:val="uk-UA"/>
          </w:rPr>
          <m:t xml:space="preserve"> </m:t>
        </m:r>
      </m:oMath>
      <w:r w:rsidRPr="00BF0FCD">
        <w:rPr>
          <w:rFonts w:ascii="Times New Roman" w:hAnsi="Times New Roman" w:cs="Times New Roman"/>
          <w:sz w:val="28"/>
          <w:szCs w:val="28"/>
          <w:lang w:val="en-US"/>
        </w:rPr>
        <w:t>VaR</w:t>
      </w:r>
      <w:r w:rsidRPr="00BF0FCD">
        <w:rPr>
          <w:rFonts w:ascii="Times New Roman" w:hAnsi="Times New Roman" w:cs="Times New Roman"/>
          <w:sz w:val="28"/>
          <w:szCs w:val="28"/>
          <w:lang w:val="uk-UA"/>
        </w:rPr>
        <w:t xml:space="preserve"> на </w:t>
      </w:r>
      <w:proofErr w:type="gramStart"/>
      <w:r w:rsidRPr="00BF0FCD">
        <w:rPr>
          <w:rFonts w:ascii="Times New Roman" w:hAnsi="Times New Roman" w:cs="Times New Roman"/>
          <w:sz w:val="28"/>
          <w:szCs w:val="28"/>
          <w:lang w:val="uk-UA"/>
        </w:rPr>
        <w:t xml:space="preserve">рівні </w:t>
      </w:r>
      <m:oMath>
        <w:proofErr w:type="gramEnd"/>
        <m:r>
          <w:rPr>
            <w:rFonts w:ascii="Cambria Math" w:hAnsi="Cambria Math" w:cs="Times New Roman"/>
            <w:sz w:val="28"/>
            <w:szCs w:val="28"/>
            <w:lang w:val="uk-UA"/>
          </w:rPr>
          <m:t>γ</m:t>
        </m:r>
      </m:oMath>
      <w:r w:rsidR="00064219" w:rsidRPr="00BF0FCD">
        <w:rPr>
          <w:rFonts w:ascii="Times New Roman" w:hAnsi="Times New Roman" w:cs="Times New Roman"/>
          <w:sz w:val="28"/>
          <w:szCs w:val="28"/>
          <w:lang w:val="uk-UA"/>
        </w:rPr>
        <w:t>, α - рівень довіри</w:t>
      </w:r>
      <w:r w:rsidR="000A127D" w:rsidRPr="00BF0FCD">
        <w:rPr>
          <w:rFonts w:ascii="Times New Roman" w:hAnsi="Times New Roman" w:cs="Times New Roman"/>
          <w:sz w:val="28"/>
          <w:szCs w:val="28"/>
          <w:lang w:val="uk-UA"/>
        </w:rPr>
        <w:t xml:space="preserve"> [7]</w:t>
      </w:r>
      <w:r w:rsidR="00064219" w:rsidRPr="00BF0FCD">
        <w:rPr>
          <w:rFonts w:ascii="Times New Roman" w:hAnsi="Times New Roman" w:cs="Times New Roman"/>
          <w:sz w:val="28"/>
          <w:szCs w:val="28"/>
          <w:lang w:val="uk-UA"/>
        </w:rPr>
        <w:t>.</w:t>
      </w:r>
      <w:r w:rsidR="00A37374" w:rsidRPr="00BF0FCD">
        <w:rPr>
          <w:rFonts w:ascii="Times New Roman" w:hAnsi="Times New Roman" w:cs="Times New Roman"/>
          <w:sz w:val="28"/>
          <w:szCs w:val="28"/>
          <w:lang w:val="uk-UA"/>
        </w:rPr>
        <w:br/>
      </w:r>
    </w:p>
    <w:p w:rsidR="006033C9" w:rsidRPr="00BF0FCD" w:rsidRDefault="00513C9B" w:rsidP="00BA5C04">
      <w:pPr>
        <w:ind w:firstLine="360"/>
        <w:jc w:val="both"/>
        <w:rPr>
          <w:rFonts w:ascii="Times New Roman" w:hAnsi="Times New Roman" w:cs="Times New Roman"/>
          <w:b/>
          <w:sz w:val="28"/>
          <w:szCs w:val="28"/>
          <w:lang w:val="uk-UA"/>
        </w:rPr>
      </w:pPr>
      <w:r w:rsidRPr="00BF0FCD">
        <w:rPr>
          <w:rFonts w:ascii="Times New Roman" w:hAnsi="Times New Roman" w:cs="Times New Roman"/>
          <w:b/>
          <w:sz w:val="28"/>
          <w:szCs w:val="28"/>
          <w:lang w:val="uk-UA"/>
        </w:rPr>
        <w:t>Опис алгоритму</w:t>
      </w:r>
    </w:p>
    <w:p w:rsidR="000C639A" w:rsidRPr="00BF0FCD" w:rsidRDefault="000B4C28" w:rsidP="00BA5C04">
      <w:pPr>
        <w:ind w:firstLine="360"/>
        <w:jc w:val="both"/>
        <w:rPr>
          <w:rFonts w:ascii="Times New Roman" w:hAnsi="Times New Roman" w:cs="Times New Roman"/>
          <w:sz w:val="28"/>
          <w:szCs w:val="28"/>
          <w:lang w:val="uk-UA"/>
        </w:rPr>
      </w:pPr>
      <w:r w:rsidRPr="00BF0FCD">
        <w:rPr>
          <w:rFonts w:ascii="Times New Roman" w:hAnsi="Times New Roman" w:cs="Times New Roman"/>
          <w:sz w:val="28"/>
          <w:szCs w:val="28"/>
          <w:lang w:val="uk-UA"/>
        </w:rPr>
        <w:t xml:space="preserve">Розроблений алгоритм </w:t>
      </w:r>
      <w:r w:rsidR="000C639A" w:rsidRPr="00BF0FCD">
        <w:rPr>
          <w:rFonts w:ascii="Times New Roman" w:hAnsi="Times New Roman" w:cs="Times New Roman"/>
          <w:sz w:val="28"/>
          <w:szCs w:val="28"/>
          <w:lang w:val="uk-UA"/>
        </w:rPr>
        <w:t xml:space="preserve">прогнозування ризиків операцій з </w:t>
      </w:r>
      <w:proofErr w:type="spellStart"/>
      <w:r w:rsidR="00EB51B9" w:rsidRPr="00BF0FCD">
        <w:rPr>
          <w:rFonts w:ascii="Times New Roman" w:hAnsi="Times New Roman" w:cs="Times New Roman"/>
          <w:sz w:val="28"/>
          <w:szCs w:val="28"/>
          <w:lang w:val="uk-UA"/>
        </w:rPr>
        <w:t>крипто</w:t>
      </w:r>
      <w:r w:rsidRPr="00BF0FCD">
        <w:rPr>
          <w:rFonts w:ascii="Times New Roman" w:hAnsi="Times New Roman" w:cs="Times New Roman"/>
          <w:sz w:val="28"/>
          <w:szCs w:val="28"/>
          <w:lang w:val="uk-UA"/>
        </w:rPr>
        <w:t>валютами</w:t>
      </w:r>
      <w:proofErr w:type="spellEnd"/>
      <w:r w:rsidR="000C639A" w:rsidRPr="00BF0FCD">
        <w:rPr>
          <w:rFonts w:ascii="Times New Roman" w:hAnsi="Times New Roman" w:cs="Times New Roman"/>
          <w:sz w:val="28"/>
          <w:szCs w:val="28"/>
          <w:lang w:val="uk-UA"/>
        </w:rPr>
        <w:t xml:space="preserve">, </w:t>
      </w:r>
      <w:r w:rsidRPr="00BF0FCD">
        <w:rPr>
          <w:rFonts w:ascii="Times New Roman" w:hAnsi="Times New Roman" w:cs="Times New Roman"/>
          <w:sz w:val="28"/>
          <w:szCs w:val="28"/>
          <w:lang w:val="uk-UA"/>
        </w:rPr>
        <w:t>використовує</w:t>
      </w:r>
      <w:r w:rsidR="000C639A" w:rsidRPr="00BF0FCD">
        <w:rPr>
          <w:rFonts w:ascii="Times New Roman" w:hAnsi="Times New Roman" w:cs="Times New Roman"/>
          <w:sz w:val="28"/>
          <w:szCs w:val="28"/>
          <w:lang w:val="uk-UA"/>
        </w:rPr>
        <w:t xml:space="preserve"> </w:t>
      </w:r>
      <w:r w:rsidRPr="00BF0FCD">
        <w:rPr>
          <w:rFonts w:ascii="Times New Roman" w:hAnsi="Times New Roman" w:cs="Times New Roman"/>
          <w:sz w:val="28"/>
          <w:szCs w:val="28"/>
          <w:lang w:val="uk-UA"/>
        </w:rPr>
        <w:t>різні методи поєднуючи їх разом</w:t>
      </w:r>
      <w:r w:rsidR="000C639A" w:rsidRPr="00BF0FCD">
        <w:rPr>
          <w:rFonts w:ascii="Times New Roman" w:hAnsi="Times New Roman" w:cs="Times New Roman"/>
          <w:sz w:val="28"/>
          <w:szCs w:val="28"/>
          <w:lang w:val="uk-UA"/>
        </w:rPr>
        <w:t xml:space="preserve"> для забезпечення високої точності та адаптивності до динамічних змін </w:t>
      </w:r>
      <w:proofErr w:type="spellStart"/>
      <w:r w:rsidR="00EB51B9" w:rsidRPr="00BF0FCD">
        <w:rPr>
          <w:rFonts w:ascii="Times New Roman" w:hAnsi="Times New Roman" w:cs="Times New Roman"/>
          <w:sz w:val="28"/>
          <w:szCs w:val="28"/>
          <w:lang w:val="uk-UA"/>
        </w:rPr>
        <w:t>крипто</w:t>
      </w:r>
      <w:r w:rsidRPr="00BF0FCD">
        <w:rPr>
          <w:rFonts w:ascii="Times New Roman" w:hAnsi="Times New Roman" w:cs="Times New Roman"/>
          <w:sz w:val="28"/>
          <w:szCs w:val="28"/>
          <w:lang w:val="uk-UA"/>
        </w:rPr>
        <w:t>валютного</w:t>
      </w:r>
      <w:proofErr w:type="spellEnd"/>
      <w:r w:rsidR="000C639A" w:rsidRPr="00BF0FCD">
        <w:rPr>
          <w:rFonts w:ascii="Times New Roman" w:hAnsi="Times New Roman" w:cs="Times New Roman"/>
          <w:sz w:val="28"/>
          <w:szCs w:val="28"/>
          <w:lang w:val="uk-UA"/>
        </w:rPr>
        <w:t xml:space="preserve"> ринку. </w:t>
      </w:r>
      <w:r w:rsidRPr="00BF0FCD">
        <w:rPr>
          <w:rFonts w:ascii="Times New Roman" w:hAnsi="Times New Roman" w:cs="Times New Roman"/>
          <w:sz w:val="28"/>
          <w:szCs w:val="28"/>
          <w:lang w:val="uk-UA"/>
        </w:rPr>
        <w:t>В цілому він може бути</w:t>
      </w:r>
      <w:r w:rsidR="000C639A" w:rsidRPr="00BF0FCD">
        <w:rPr>
          <w:rFonts w:ascii="Times New Roman" w:hAnsi="Times New Roman" w:cs="Times New Roman"/>
          <w:sz w:val="28"/>
          <w:szCs w:val="28"/>
          <w:lang w:val="uk-UA"/>
        </w:rPr>
        <w:t xml:space="preserve"> розділений на кілька ключових етапів</w:t>
      </w:r>
      <w:r w:rsidR="006033C9" w:rsidRPr="00BF0FCD">
        <w:rPr>
          <w:rFonts w:ascii="Times New Roman" w:hAnsi="Times New Roman" w:cs="Times New Roman"/>
          <w:sz w:val="28"/>
          <w:szCs w:val="28"/>
          <w:lang w:val="uk-UA"/>
        </w:rPr>
        <w:t xml:space="preserve"> які зображені на схемі</w:t>
      </w:r>
      <w:r w:rsidR="00BF59EB" w:rsidRPr="00BF0FCD">
        <w:rPr>
          <w:rFonts w:ascii="Times New Roman" w:hAnsi="Times New Roman" w:cs="Times New Roman"/>
          <w:sz w:val="28"/>
          <w:szCs w:val="28"/>
          <w:lang w:val="ru-RU"/>
        </w:rPr>
        <w:t xml:space="preserve"> </w:t>
      </w:r>
      <w:r w:rsidR="00BF59EB" w:rsidRPr="00BF0FCD">
        <w:rPr>
          <w:rFonts w:ascii="Times New Roman" w:hAnsi="Times New Roman" w:cs="Times New Roman"/>
          <w:sz w:val="28"/>
          <w:szCs w:val="28"/>
          <w:lang w:val="uk-UA"/>
        </w:rPr>
        <w:t>алгоритму</w:t>
      </w:r>
      <w:r w:rsidR="006033C9" w:rsidRPr="00BF0FCD">
        <w:rPr>
          <w:rFonts w:ascii="Times New Roman" w:hAnsi="Times New Roman" w:cs="Times New Roman"/>
          <w:sz w:val="28"/>
          <w:szCs w:val="28"/>
          <w:lang w:val="uk-UA"/>
        </w:rPr>
        <w:t xml:space="preserve"> (рис. 1).</w:t>
      </w:r>
    </w:p>
    <w:p w:rsidR="00671F01" w:rsidRPr="00BF0FCD" w:rsidRDefault="00671F01" w:rsidP="00BA5C04">
      <w:pPr>
        <w:ind w:left="60"/>
        <w:jc w:val="both"/>
        <w:rPr>
          <w:rFonts w:ascii="Times New Roman" w:hAnsi="Times New Roman" w:cs="Times New Roman"/>
          <w:sz w:val="28"/>
          <w:szCs w:val="28"/>
          <w:lang w:val="uk-UA"/>
        </w:rPr>
      </w:pPr>
      <w:r w:rsidRPr="00BF0FCD">
        <w:rPr>
          <w:rFonts w:ascii="Times New Roman" w:hAnsi="Times New Roman" w:cs="Times New Roman"/>
          <w:sz w:val="28"/>
          <w:szCs w:val="28"/>
          <w:lang w:val="uk-UA"/>
        </w:rPr>
        <w:t>Опишімо детально алгоритм наведений на рис.1.</w:t>
      </w:r>
    </w:p>
    <w:p w:rsidR="00671F01" w:rsidRPr="00BF0FCD" w:rsidRDefault="00BA5C04" w:rsidP="00BA5C04">
      <w:pPr>
        <w:pStyle w:val="ab"/>
        <w:numPr>
          <w:ilvl w:val="0"/>
          <w:numId w:val="9"/>
        </w:numPr>
        <w:jc w:val="both"/>
        <w:rPr>
          <w:rFonts w:ascii="Times New Roman" w:hAnsi="Times New Roman" w:cs="Times New Roman"/>
          <w:sz w:val="28"/>
          <w:szCs w:val="28"/>
          <w:lang w:val="uk-UA"/>
        </w:rPr>
      </w:pPr>
      <w:r>
        <w:rPr>
          <w:rFonts w:ascii="Times New Roman" w:hAnsi="Times New Roman" w:cs="Times New Roman"/>
          <w:sz w:val="28"/>
          <w:szCs w:val="28"/>
          <w:lang w:val="uk-UA"/>
        </w:rPr>
        <w:t>Збір даних.</w:t>
      </w:r>
    </w:p>
    <w:p w:rsidR="00671F01" w:rsidRPr="00BF0FCD" w:rsidRDefault="00671F01" w:rsidP="00BA5C04">
      <w:pPr>
        <w:pStyle w:val="ab"/>
        <w:numPr>
          <w:ilvl w:val="0"/>
          <w:numId w:val="10"/>
        </w:numPr>
        <w:jc w:val="both"/>
        <w:rPr>
          <w:rFonts w:ascii="Times New Roman" w:hAnsi="Times New Roman" w:cs="Times New Roman"/>
          <w:sz w:val="28"/>
          <w:szCs w:val="28"/>
          <w:lang w:val="uk-UA"/>
        </w:rPr>
      </w:pPr>
      <w:r w:rsidRPr="00BF0FCD">
        <w:rPr>
          <w:rFonts w:ascii="Times New Roman" w:hAnsi="Times New Roman" w:cs="Times New Roman"/>
          <w:sz w:val="28"/>
          <w:szCs w:val="28"/>
          <w:lang w:val="uk-UA"/>
        </w:rPr>
        <w:t xml:space="preserve">Збір історичних даних </w:t>
      </w:r>
      <w:r w:rsidR="00EB51B9" w:rsidRPr="00BF0FCD">
        <w:rPr>
          <w:rFonts w:ascii="Times New Roman" w:hAnsi="Times New Roman" w:cs="Times New Roman"/>
          <w:sz w:val="28"/>
          <w:szCs w:val="28"/>
          <w:lang w:val="uk-UA"/>
        </w:rPr>
        <w:t xml:space="preserve">історичних даних </w:t>
      </w:r>
      <w:proofErr w:type="spellStart"/>
      <w:r w:rsidR="00EB51B9" w:rsidRPr="00BF0FCD">
        <w:rPr>
          <w:rFonts w:ascii="Times New Roman" w:hAnsi="Times New Roman" w:cs="Times New Roman"/>
          <w:sz w:val="28"/>
          <w:szCs w:val="28"/>
          <w:lang w:val="uk-UA"/>
        </w:rPr>
        <w:t>крипто</w:t>
      </w:r>
      <w:r w:rsidRPr="00BF0FCD">
        <w:rPr>
          <w:rFonts w:ascii="Times New Roman" w:hAnsi="Times New Roman" w:cs="Times New Roman"/>
          <w:sz w:val="28"/>
          <w:szCs w:val="28"/>
          <w:lang w:val="uk-UA"/>
        </w:rPr>
        <w:t>валют</w:t>
      </w:r>
      <w:proofErr w:type="spellEnd"/>
      <w:r w:rsidRPr="00BF0FCD">
        <w:rPr>
          <w:rFonts w:ascii="Times New Roman" w:hAnsi="Times New Roman" w:cs="Times New Roman"/>
          <w:sz w:val="28"/>
          <w:szCs w:val="28"/>
          <w:lang w:val="uk-UA"/>
        </w:rPr>
        <w:t xml:space="preserve">, таких як ціни відкриття та закриття, максимальні, мінімальні ціни, обсяг торгів, тощо. </w:t>
      </w:r>
    </w:p>
    <w:p w:rsidR="00671F01" w:rsidRPr="00BF0FCD" w:rsidRDefault="00671F01" w:rsidP="00BA5C04">
      <w:pPr>
        <w:pStyle w:val="ab"/>
        <w:numPr>
          <w:ilvl w:val="0"/>
          <w:numId w:val="10"/>
        </w:numPr>
        <w:jc w:val="both"/>
        <w:rPr>
          <w:rFonts w:ascii="Times New Roman" w:hAnsi="Times New Roman" w:cs="Times New Roman"/>
          <w:sz w:val="28"/>
          <w:szCs w:val="28"/>
          <w:lang w:val="uk-UA"/>
        </w:rPr>
      </w:pPr>
      <w:r w:rsidRPr="00BF0FCD">
        <w:rPr>
          <w:rFonts w:ascii="Times New Roman" w:hAnsi="Times New Roman" w:cs="Times New Roman"/>
          <w:sz w:val="28"/>
          <w:szCs w:val="28"/>
          <w:lang w:val="uk-UA"/>
        </w:rPr>
        <w:t>Проведення нормалізації та стандартизації даних для покращення ефективності алгоритмів машинного навчання.</w:t>
      </w:r>
    </w:p>
    <w:p w:rsidR="00671F01" w:rsidRPr="00BF0FCD" w:rsidRDefault="00671F01" w:rsidP="00BA5C04">
      <w:pPr>
        <w:pStyle w:val="ab"/>
        <w:numPr>
          <w:ilvl w:val="0"/>
          <w:numId w:val="10"/>
        </w:numPr>
        <w:jc w:val="both"/>
        <w:rPr>
          <w:rFonts w:ascii="Times New Roman" w:hAnsi="Times New Roman" w:cs="Times New Roman"/>
          <w:sz w:val="28"/>
          <w:szCs w:val="28"/>
          <w:lang w:val="uk-UA"/>
        </w:rPr>
      </w:pPr>
      <w:r w:rsidRPr="00BF0FCD">
        <w:rPr>
          <w:rFonts w:ascii="Times New Roman" w:hAnsi="Times New Roman" w:cs="Times New Roman"/>
          <w:sz w:val="28"/>
          <w:szCs w:val="28"/>
          <w:lang w:val="uk-UA"/>
        </w:rPr>
        <w:t>Розбиття даних на навчальну та тестову вибірки</w:t>
      </w:r>
    </w:p>
    <w:p w:rsidR="00BF59EB" w:rsidRPr="00BF0FCD" w:rsidRDefault="00BF59EB" w:rsidP="00BF0FCD">
      <w:pPr>
        <w:pStyle w:val="ab"/>
        <w:ind w:left="1080"/>
        <w:rPr>
          <w:rFonts w:ascii="Times New Roman" w:hAnsi="Times New Roman" w:cs="Times New Roman"/>
          <w:sz w:val="28"/>
          <w:szCs w:val="28"/>
          <w:lang w:val="uk-UA"/>
        </w:rPr>
      </w:pPr>
    </w:p>
    <w:p w:rsidR="006033C9" w:rsidRPr="00BF0FCD" w:rsidRDefault="00A965BF" w:rsidP="00BF0FCD">
      <w:pPr>
        <w:ind w:firstLine="360"/>
        <w:jc w:val="center"/>
        <w:rPr>
          <w:rFonts w:ascii="Times New Roman" w:hAnsi="Times New Roman" w:cs="Times New Roman"/>
          <w:sz w:val="28"/>
          <w:szCs w:val="28"/>
          <w:lang w:val="uk-UA"/>
        </w:rPr>
      </w:pPr>
      <w:r w:rsidRPr="006D0AF2">
        <w:rPr>
          <w:rFonts w:ascii="Times New Roman" w:hAnsi="Times New Roman" w:cs="Times New Roman"/>
          <w:sz w:val="28"/>
          <w:szCs w:val="28"/>
          <w:lang w:val="uk-UA"/>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70.75pt;height:474pt">
            <v:imagedata r:id="rId7" o:title="алгоритм1"/>
          </v:shape>
        </w:pict>
      </w:r>
    </w:p>
    <w:p w:rsidR="006033C9" w:rsidRPr="00BF0FCD" w:rsidRDefault="006033C9" w:rsidP="00BF0FCD">
      <w:pPr>
        <w:ind w:firstLine="360"/>
        <w:jc w:val="center"/>
        <w:rPr>
          <w:rFonts w:ascii="Times New Roman" w:hAnsi="Times New Roman" w:cs="Times New Roman"/>
          <w:sz w:val="28"/>
          <w:szCs w:val="28"/>
          <w:lang w:val="uk-UA"/>
        </w:rPr>
      </w:pPr>
    </w:p>
    <w:p w:rsidR="006033C9" w:rsidRPr="00BA5C04" w:rsidRDefault="006033C9" w:rsidP="00BF0FCD">
      <w:pPr>
        <w:ind w:firstLine="360"/>
        <w:jc w:val="center"/>
        <w:rPr>
          <w:rFonts w:ascii="Times New Roman" w:hAnsi="Times New Roman" w:cs="Times New Roman"/>
          <w:lang w:val="uk-UA"/>
        </w:rPr>
      </w:pPr>
      <w:r w:rsidRPr="00BA5C04">
        <w:rPr>
          <w:rFonts w:ascii="Times New Roman" w:hAnsi="Times New Roman" w:cs="Times New Roman"/>
          <w:lang w:val="uk-UA"/>
        </w:rPr>
        <w:t xml:space="preserve">Рис. 1. </w:t>
      </w:r>
      <w:r w:rsidR="00EB51B9" w:rsidRPr="00BA5C04">
        <w:rPr>
          <w:rFonts w:ascii="Times New Roman" w:hAnsi="Times New Roman" w:cs="Times New Roman"/>
          <w:lang w:val="uk-UA"/>
        </w:rPr>
        <w:t xml:space="preserve">Схема алгоритму автоматизованого прогнозування ризиків під час операцій з </w:t>
      </w:r>
      <w:proofErr w:type="spellStart"/>
      <w:r w:rsidR="00EB51B9" w:rsidRPr="00BA5C04">
        <w:rPr>
          <w:rFonts w:ascii="Times New Roman" w:hAnsi="Times New Roman" w:cs="Times New Roman"/>
          <w:lang w:val="uk-UA"/>
        </w:rPr>
        <w:t>криптовалютами</w:t>
      </w:r>
      <w:proofErr w:type="spellEnd"/>
    </w:p>
    <w:p w:rsidR="00671F01" w:rsidRPr="00BF0FCD" w:rsidRDefault="00671F01" w:rsidP="00BF0FCD">
      <w:pPr>
        <w:ind w:firstLine="360"/>
        <w:jc w:val="center"/>
        <w:rPr>
          <w:rFonts w:ascii="Times New Roman" w:hAnsi="Times New Roman" w:cs="Times New Roman"/>
          <w:sz w:val="28"/>
          <w:szCs w:val="28"/>
          <w:lang w:val="uk-UA"/>
        </w:rPr>
      </w:pPr>
    </w:p>
    <w:p w:rsidR="00B17B50" w:rsidRPr="00BF0FCD" w:rsidRDefault="00BA5C04" w:rsidP="00BA5C04">
      <w:pPr>
        <w:pStyle w:val="ab"/>
        <w:numPr>
          <w:ilvl w:val="0"/>
          <w:numId w:val="9"/>
        </w:numPr>
        <w:jc w:val="both"/>
        <w:rPr>
          <w:rFonts w:ascii="Times New Roman" w:hAnsi="Times New Roman" w:cs="Times New Roman"/>
          <w:sz w:val="28"/>
          <w:szCs w:val="28"/>
          <w:lang w:val="uk-UA"/>
        </w:rPr>
      </w:pPr>
      <w:r>
        <w:rPr>
          <w:rFonts w:ascii="Times New Roman" w:hAnsi="Times New Roman" w:cs="Times New Roman"/>
          <w:sz w:val="28"/>
          <w:szCs w:val="28"/>
          <w:lang w:val="uk-UA"/>
        </w:rPr>
        <w:t>Попередня обробка даних.</w:t>
      </w:r>
    </w:p>
    <w:p w:rsidR="00B17B50" w:rsidRPr="00BF0FCD" w:rsidRDefault="00B17B50" w:rsidP="00BA5C04">
      <w:pPr>
        <w:pStyle w:val="ab"/>
        <w:numPr>
          <w:ilvl w:val="0"/>
          <w:numId w:val="10"/>
        </w:numPr>
        <w:jc w:val="both"/>
        <w:rPr>
          <w:rFonts w:ascii="Times New Roman" w:hAnsi="Times New Roman" w:cs="Times New Roman"/>
          <w:sz w:val="28"/>
          <w:szCs w:val="28"/>
          <w:lang w:val="uk-UA"/>
        </w:rPr>
      </w:pPr>
      <w:r w:rsidRPr="00BF0FCD">
        <w:rPr>
          <w:rFonts w:ascii="Times New Roman" w:hAnsi="Times New Roman" w:cs="Times New Roman"/>
          <w:sz w:val="28"/>
          <w:szCs w:val="28"/>
          <w:lang w:val="uk-UA"/>
        </w:rPr>
        <w:t>Проведення нормалізації та стандартизації даних для покращення ефективності алгоритмів машинного навчання.</w:t>
      </w:r>
    </w:p>
    <w:p w:rsidR="00B17B50" w:rsidRPr="00BF0FCD" w:rsidRDefault="00B17B50" w:rsidP="00BA5C04">
      <w:pPr>
        <w:pStyle w:val="ab"/>
        <w:numPr>
          <w:ilvl w:val="0"/>
          <w:numId w:val="10"/>
        </w:numPr>
        <w:jc w:val="both"/>
        <w:rPr>
          <w:rFonts w:ascii="Times New Roman" w:hAnsi="Times New Roman" w:cs="Times New Roman"/>
          <w:sz w:val="28"/>
          <w:szCs w:val="28"/>
          <w:lang w:val="uk-UA"/>
        </w:rPr>
      </w:pPr>
      <w:r w:rsidRPr="00BF0FCD">
        <w:rPr>
          <w:rFonts w:ascii="Times New Roman" w:hAnsi="Times New Roman" w:cs="Times New Roman"/>
          <w:sz w:val="28"/>
          <w:szCs w:val="28"/>
          <w:lang w:val="uk-UA"/>
        </w:rPr>
        <w:t>Очищення даних від помилок або невідповідностей, їх нормалізація та обчислення технічних індикаторів (RSI, MACD).</w:t>
      </w:r>
    </w:p>
    <w:p w:rsidR="000B4C28" w:rsidRPr="00BF0FCD" w:rsidRDefault="00B17B50" w:rsidP="00BA5C04">
      <w:pPr>
        <w:pStyle w:val="ab"/>
        <w:numPr>
          <w:ilvl w:val="0"/>
          <w:numId w:val="10"/>
        </w:numPr>
        <w:jc w:val="both"/>
        <w:rPr>
          <w:rFonts w:ascii="Times New Roman" w:hAnsi="Times New Roman" w:cs="Times New Roman"/>
          <w:sz w:val="28"/>
          <w:szCs w:val="28"/>
          <w:lang w:val="uk-UA"/>
        </w:rPr>
      </w:pPr>
      <w:r w:rsidRPr="00BF0FCD">
        <w:rPr>
          <w:rFonts w:ascii="Times New Roman" w:hAnsi="Times New Roman" w:cs="Times New Roman"/>
          <w:sz w:val="28"/>
          <w:szCs w:val="28"/>
          <w:lang w:val="uk-UA"/>
        </w:rPr>
        <w:t>Розбиття даних на навчальну та тестову вибірки</w:t>
      </w:r>
    </w:p>
    <w:p w:rsidR="00B17B50" w:rsidRPr="00BF0FCD" w:rsidRDefault="00BA5C04" w:rsidP="00BA5C04">
      <w:pPr>
        <w:pStyle w:val="ab"/>
        <w:numPr>
          <w:ilvl w:val="0"/>
          <w:numId w:val="9"/>
        </w:numPr>
        <w:jc w:val="both"/>
        <w:rPr>
          <w:rFonts w:ascii="Times New Roman" w:hAnsi="Times New Roman" w:cs="Times New Roman"/>
          <w:sz w:val="28"/>
          <w:szCs w:val="28"/>
          <w:lang w:val="uk-UA"/>
        </w:rPr>
      </w:pPr>
      <w:r>
        <w:rPr>
          <w:rFonts w:ascii="Times New Roman" w:hAnsi="Times New Roman" w:cs="Times New Roman"/>
          <w:sz w:val="28"/>
          <w:szCs w:val="28"/>
          <w:lang w:val="uk-UA"/>
        </w:rPr>
        <w:t>Перевірка відповідності даних.</w:t>
      </w:r>
    </w:p>
    <w:p w:rsidR="00B17B50" w:rsidRPr="00BF0FCD" w:rsidRDefault="00B17B50" w:rsidP="00BA5C04">
      <w:pPr>
        <w:pStyle w:val="ab"/>
        <w:numPr>
          <w:ilvl w:val="0"/>
          <w:numId w:val="11"/>
        </w:numPr>
        <w:jc w:val="both"/>
        <w:rPr>
          <w:rFonts w:ascii="Times New Roman" w:hAnsi="Times New Roman" w:cs="Times New Roman"/>
          <w:sz w:val="28"/>
          <w:szCs w:val="28"/>
          <w:lang w:val="uk-UA"/>
        </w:rPr>
      </w:pPr>
      <w:r w:rsidRPr="00BF0FCD">
        <w:rPr>
          <w:rFonts w:ascii="Times New Roman" w:hAnsi="Times New Roman" w:cs="Times New Roman"/>
          <w:sz w:val="28"/>
          <w:szCs w:val="28"/>
          <w:lang w:val="uk-UA"/>
        </w:rPr>
        <w:lastRenderedPageBreak/>
        <w:t>На цьому етапі всі зібрані дані після розділення на два набори перевіряються на відповідність за для коректної роботи моделей в наступному кроці. Якщо дані не пройдуть перевірку на цьому кроці</w:t>
      </w:r>
      <w:r w:rsidRPr="00BF0FCD">
        <w:rPr>
          <w:rFonts w:ascii="Times New Roman" w:hAnsi="Times New Roman" w:cs="Times New Roman"/>
          <w:sz w:val="28"/>
          <w:szCs w:val="28"/>
          <w:lang w:val="ru-RU"/>
        </w:rPr>
        <w:t>,</w:t>
      </w:r>
      <w:r w:rsidRPr="00BF0FCD">
        <w:rPr>
          <w:rFonts w:ascii="Times New Roman" w:hAnsi="Times New Roman" w:cs="Times New Roman"/>
          <w:sz w:val="28"/>
          <w:szCs w:val="28"/>
          <w:lang w:val="uk-UA"/>
        </w:rPr>
        <w:t xml:space="preserve"> алгоритм повторно проведе обробку та нормалізацію даних поки вони не будуть задовольняти потрібний формат.</w:t>
      </w:r>
    </w:p>
    <w:p w:rsidR="000B4C28" w:rsidRPr="00BF0FCD" w:rsidRDefault="00B17B50" w:rsidP="00BA5C04">
      <w:pPr>
        <w:pStyle w:val="ab"/>
        <w:numPr>
          <w:ilvl w:val="0"/>
          <w:numId w:val="9"/>
        </w:numPr>
        <w:jc w:val="both"/>
        <w:rPr>
          <w:rFonts w:ascii="Times New Roman" w:hAnsi="Times New Roman" w:cs="Times New Roman"/>
          <w:sz w:val="28"/>
          <w:szCs w:val="28"/>
          <w:lang w:val="uk-UA"/>
        </w:rPr>
      </w:pPr>
      <w:r w:rsidRPr="00BF0FCD">
        <w:rPr>
          <w:rFonts w:ascii="Times New Roman" w:hAnsi="Times New Roman" w:cs="Times New Roman"/>
          <w:sz w:val="28"/>
          <w:szCs w:val="28"/>
          <w:lang w:val="uk-UA"/>
        </w:rPr>
        <w:t>Побудова та навчання моделей</w:t>
      </w:r>
      <w:r w:rsidR="00BA5C04">
        <w:rPr>
          <w:rFonts w:ascii="Times New Roman" w:hAnsi="Times New Roman" w:cs="Times New Roman"/>
          <w:sz w:val="28"/>
          <w:szCs w:val="28"/>
          <w:lang w:val="uk-UA"/>
        </w:rPr>
        <w:t>.</w:t>
      </w:r>
    </w:p>
    <w:p w:rsidR="00F17007" w:rsidRPr="00BF0FCD" w:rsidRDefault="00BA5C04" w:rsidP="00BA5C04">
      <w:pPr>
        <w:pStyle w:val="ab"/>
        <w:numPr>
          <w:ilvl w:val="0"/>
          <w:numId w:val="11"/>
        </w:numPr>
        <w:jc w:val="both"/>
        <w:rPr>
          <w:rFonts w:ascii="Times New Roman" w:hAnsi="Times New Roman" w:cs="Times New Roman"/>
          <w:sz w:val="28"/>
          <w:szCs w:val="28"/>
          <w:lang w:val="uk-UA"/>
        </w:rPr>
      </w:pPr>
      <w:r>
        <w:rPr>
          <w:rFonts w:ascii="Times New Roman" w:hAnsi="Times New Roman" w:cs="Times New Roman"/>
          <w:sz w:val="28"/>
          <w:szCs w:val="28"/>
          <w:lang w:val="uk-UA"/>
        </w:rPr>
        <w:t>ARIMA: в</w:t>
      </w:r>
      <w:r w:rsidR="00F17007" w:rsidRPr="00BF0FCD">
        <w:rPr>
          <w:rFonts w:ascii="Times New Roman" w:hAnsi="Times New Roman" w:cs="Times New Roman"/>
          <w:sz w:val="28"/>
          <w:szCs w:val="28"/>
          <w:lang w:val="uk-UA"/>
        </w:rPr>
        <w:t xml:space="preserve">икористовується для аналізу і прогнозування часових рядів, здатна ідентифікувати і адаптуватися до трендів і сезонності в історичних даних. Оптимальні параметри p, d, і q вибираються на основі </w:t>
      </w:r>
      <w:proofErr w:type="spellStart"/>
      <w:r w:rsidR="00F17007" w:rsidRPr="00BF0FCD">
        <w:rPr>
          <w:rFonts w:ascii="Times New Roman" w:hAnsi="Times New Roman" w:cs="Times New Roman"/>
          <w:sz w:val="28"/>
          <w:szCs w:val="28"/>
          <w:lang w:val="uk-UA"/>
        </w:rPr>
        <w:t>автокореляційних</w:t>
      </w:r>
      <w:proofErr w:type="spellEnd"/>
      <w:r w:rsidR="00F17007" w:rsidRPr="00BF0FCD">
        <w:rPr>
          <w:rFonts w:ascii="Times New Roman" w:hAnsi="Times New Roman" w:cs="Times New Roman"/>
          <w:sz w:val="28"/>
          <w:szCs w:val="28"/>
          <w:lang w:val="uk-UA"/>
        </w:rPr>
        <w:t xml:space="preserve"> функцій і час</w:t>
      </w:r>
      <w:r>
        <w:rPr>
          <w:rFonts w:ascii="Times New Roman" w:hAnsi="Times New Roman" w:cs="Times New Roman"/>
          <w:sz w:val="28"/>
          <w:szCs w:val="28"/>
          <w:lang w:val="uk-UA"/>
        </w:rPr>
        <w:t xml:space="preserve">ткових </w:t>
      </w:r>
      <w:proofErr w:type="spellStart"/>
      <w:r>
        <w:rPr>
          <w:rFonts w:ascii="Times New Roman" w:hAnsi="Times New Roman" w:cs="Times New Roman"/>
          <w:sz w:val="28"/>
          <w:szCs w:val="28"/>
          <w:lang w:val="uk-UA"/>
        </w:rPr>
        <w:t>автокореляційних</w:t>
      </w:r>
      <w:proofErr w:type="spellEnd"/>
      <w:r>
        <w:rPr>
          <w:rFonts w:ascii="Times New Roman" w:hAnsi="Times New Roman" w:cs="Times New Roman"/>
          <w:sz w:val="28"/>
          <w:szCs w:val="28"/>
          <w:lang w:val="uk-UA"/>
        </w:rPr>
        <w:t xml:space="preserve"> функцій.</w:t>
      </w:r>
    </w:p>
    <w:p w:rsidR="00F17007" w:rsidRPr="00BF0FCD" w:rsidRDefault="00BA5C04" w:rsidP="00BA5C04">
      <w:pPr>
        <w:pStyle w:val="ab"/>
        <w:numPr>
          <w:ilvl w:val="0"/>
          <w:numId w:val="11"/>
        </w:numPr>
        <w:jc w:val="both"/>
        <w:rPr>
          <w:rFonts w:ascii="Times New Roman" w:hAnsi="Times New Roman" w:cs="Times New Roman"/>
          <w:sz w:val="28"/>
          <w:szCs w:val="28"/>
          <w:lang w:val="uk-UA"/>
        </w:rPr>
      </w:pPr>
      <w:r>
        <w:rPr>
          <w:rFonts w:ascii="Times New Roman" w:hAnsi="Times New Roman" w:cs="Times New Roman"/>
          <w:sz w:val="28"/>
          <w:szCs w:val="28"/>
          <w:lang w:val="uk-UA"/>
        </w:rPr>
        <w:t>LSTM: р</w:t>
      </w:r>
      <w:r w:rsidR="00F17007" w:rsidRPr="00BF0FCD">
        <w:rPr>
          <w:rFonts w:ascii="Times New Roman" w:hAnsi="Times New Roman" w:cs="Times New Roman"/>
          <w:sz w:val="28"/>
          <w:szCs w:val="28"/>
          <w:lang w:val="uk-UA"/>
        </w:rPr>
        <w:t>озгалужений тип рекурентної нейронної мережі, що ефективно використовується для виявлення та прогнозування довготривалих залежностей у часових рядах завдяки своїм унікальним властивостям пам'яті.</w:t>
      </w:r>
    </w:p>
    <w:p w:rsidR="00F17007" w:rsidRPr="00BF0FCD" w:rsidRDefault="00BA5C04" w:rsidP="00BA5C04">
      <w:pPr>
        <w:pStyle w:val="ab"/>
        <w:numPr>
          <w:ilvl w:val="0"/>
          <w:numId w:val="11"/>
        </w:numPr>
        <w:jc w:val="both"/>
        <w:rPr>
          <w:rFonts w:ascii="Times New Roman" w:hAnsi="Times New Roman" w:cs="Times New Roman"/>
          <w:sz w:val="28"/>
          <w:szCs w:val="28"/>
          <w:lang w:val="uk-UA"/>
        </w:rPr>
      </w:pPr>
      <w:r>
        <w:rPr>
          <w:rFonts w:ascii="Times New Roman" w:hAnsi="Times New Roman" w:cs="Times New Roman"/>
          <w:sz w:val="28"/>
          <w:szCs w:val="28"/>
          <w:lang w:val="uk-UA"/>
        </w:rPr>
        <w:t>Випадковий ліс: а</w:t>
      </w:r>
      <w:r w:rsidR="00F17007" w:rsidRPr="00BF0FCD">
        <w:rPr>
          <w:rFonts w:ascii="Times New Roman" w:hAnsi="Times New Roman" w:cs="Times New Roman"/>
          <w:sz w:val="28"/>
          <w:szCs w:val="28"/>
          <w:lang w:val="uk-UA"/>
        </w:rPr>
        <w:t>нсамблева модель, що базується на численних деревах рішень, кожне з яких навчається на підвибірках даних, забезпечуючи різноманітність і зниження перетренування.</w:t>
      </w:r>
    </w:p>
    <w:p w:rsidR="00F17007" w:rsidRPr="00BF0FCD" w:rsidRDefault="00BA5C04" w:rsidP="00BA5C04">
      <w:pPr>
        <w:pStyle w:val="ab"/>
        <w:numPr>
          <w:ilvl w:val="0"/>
          <w:numId w:val="11"/>
        </w:numPr>
        <w:jc w:val="both"/>
        <w:rPr>
          <w:rFonts w:ascii="Times New Roman" w:hAnsi="Times New Roman" w:cs="Times New Roman"/>
          <w:sz w:val="28"/>
          <w:szCs w:val="28"/>
          <w:lang w:val="uk-UA"/>
        </w:rPr>
      </w:pPr>
      <w:r>
        <w:rPr>
          <w:rFonts w:ascii="Times New Roman" w:hAnsi="Times New Roman" w:cs="Times New Roman"/>
          <w:sz w:val="28"/>
          <w:szCs w:val="28"/>
          <w:lang w:val="uk-UA"/>
        </w:rPr>
        <w:t>Градієнтний підсилення: п</w:t>
      </w:r>
      <w:r w:rsidR="00F17007" w:rsidRPr="00BF0FCD">
        <w:rPr>
          <w:rFonts w:ascii="Times New Roman" w:hAnsi="Times New Roman" w:cs="Times New Roman"/>
          <w:sz w:val="28"/>
          <w:szCs w:val="28"/>
          <w:lang w:val="uk-UA"/>
        </w:rPr>
        <w:t>ослідовно побудована серія моделей, де кожне наступне дерево рішень фокусується на помилках попереднього, ведучи до поступового покращення прогнозу.</w:t>
      </w:r>
    </w:p>
    <w:p w:rsidR="008B04F6" w:rsidRPr="00BF0FCD" w:rsidRDefault="00F17007" w:rsidP="00BA5C04">
      <w:pPr>
        <w:pStyle w:val="ab"/>
        <w:numPr>
          <w:ilvl w:val="0"/>
          <w:numId w:val="11"/>
        </w:numPr>
        <w:jc w:val="both"/>
        <w:rPr>
          <w:rFonts w:ascii="Times New Roman" w:hAnsi="Times New Roman" w:cs="Times New Roman"/>
          <w:sz w:val="28"/>
          <w:szCs w:val="28"/>
          <w:lang w:val="uk-UA"/>
        </w:rPr>
      </w:pPr>
      <w:r w:rsidRPr="00BF0FCD">
        <w:rPr>
          <w:rFonts w:ascii="Times New Roman" w:hAnsi="Times New Roman" w:cs="Times New Roman"/>
          <w:sz w:val="28"/>
          <w:szCs w:val="28"/>
          <w:lang w:val="uk-UA"/>
        </w:rPr>
        <w:t>Нейронні</w:t>
      </w:r>
      <w:r w:rsidR="00BA5C04">
        <w:rPr>
          <w:rFonts w:ascii="Times New Roman" w:hAnsi="Times New Roman" w:cs="Times New Roman"/>
          <w:sz w:val="28"/>
          <w:szCs w:val="28"/>
          <w:lang w:val="uk-UA"/>
        </w:rPr>
        <w:t xml:space="preserve"> мережі з глибинним навчанням: і</w:t>
      </w:r>
      <w:r w:rsidRPr="00BF0FCD">
        <w:rPr>
          <w:rFonts w:ascii="Times New Roman" w:hAnsi="Times New Roman" w:cs="Times New Roman"/>
          <w:sz w:val="28"/>
          <w:szCs w:val="28"/>
          <w:lang w:val="uk-UA"/>
        </w:rPr>
        <w:t xml:space="preserve">нтегрують багатошарові архітектури, що дозволяють моделювати складні нелінійні взаємозв'язки в даних, включаючи згорткові та </w:t>
      </w:r>
      <w:proofErr w:type="spellStart"/>
      <w:r w:rsidRPr="00BF0FCD">
        <w:rPr>
          <w:rFonts w:ascii="Times New Roman" w:hAnsi="Times New Roman" w:cs="Times New Roman"/>
          <w:sz w:val="28"/>
          <w:szCs w:val="28"/>
          <w:lang w:val="uk-UA"/>
        </w:rPr>
        <w:t>повнозв'язні</w:t>
      </w:r>
      <w:proofErr w:type="spellEnd"/>
      <w:r w:rsidRPr="00BF0FCD">
        <w:rPr>
          <w:rFonts w:ascii="Times New Roman" w:hAnsi="Times New Roman" w:cs="Times New Roman"/>
          <w:sz w:val="28"/>
          <w:szCs w:val="28"/>
          <w:lang w:val="uk-UA"/>
        </w:rPr>
        <w:t xml:space="preserve"> шари для забезпечення глибокого аналізу.</w:t>
      </w:r>
    </w:p>
    <w:p w:rsidR="000B4C28" w:rsidRPr="00BF0FCD" w:rsidRDefault="00F17007" w:rsidP="00BA5C04">
      <w:pPr>
        <w:pStyle w:val="ab"/>
        <w:numPr>
          <w:ilvl w:val="0"/>
          <w:numId w:val="9"/>
        </w:numPr>
        <w:jc w:val="both"/>
        <w:rPr>
          <w:rFonts w:ascii="Times New Roman" w:hAnsi="Times New Roman" w:cs="Times New Roman"/>
          <w:sz w:val="28"/>
          <w:szCs w:val="28"/>
          <w:lang w:val="uk-UA"/>
        </w:rPr>
      </w:pPr>
      <w:r w:rsidRPr="00BF0FCD">
        <w:rPr>
          <w:rFonts w:ascii="Times New Roman" w:hAnsi="Times New Roman" w:cs="Times New Roman"/>
          <w:sz w:val="28"/>
          <w:szCs w:val="28"/>
          <w:lang w:val="uk-UA"/>
        </w:rPr>
        <w:t>Розрахунок ризиків</w:t>
      </w:r>
      <w:r w:rsidR="00BA5C04">
        <w:rPr>
          <w:rFonts w:ascii="Times New Roman" w:hAnsi="Times New Roman" w:cs="Times New Roman"/>
          <w:sz w:val="28"/>
          <w:szCs w:val="28"/>
          <w:lang w:val="uk-UA"/>
        </w:rPr>
        <w:t>.</w:t>
      </w:r>
    </w:p>
    <w:p w:rsidR="00702F43" w:rsidRPr="00BF0FCD" w:rsidRDefault="00702F43" w:rsidP="00BA5C04">
      <w:pPr>
        <w:pStyle w:val="ab"/>
        <w:numPr>
          <w:ilvl w:val="0"/>
          <w:numId w:val="13"/>
        </w:numPr>
        <w:jc w:val="both"/>
        <w:rPr>
          <w:rFonts w:ascii="Times New Roman" w:hAnsi="Times New Roman" w:cs="Times New Roman"/>
          <w:sz w:val="28"/>
          <w:szCs w:val="28"/>
          <w:lang w:val="ru-RU"/>
        </w:rPr>
      </w:pPr>
      <w:proofErr w:type="spellStart"/>
      <w:r w:rsidRPr="00BF0FCD">
        <w:rPr>
          <w:rFonts w:ascii="Times New Roman" w:hAnsi="Times New Roman" w:cs="Times New Roman"/>
          <w:sz w:val="28"/>
          <w:szCs w:val="28"/>
          <w:lang w:val="ru-RU"/>
        </w:rPr>
        <w:t>Використання</w:t>
      </w:r>
      <w:proofErr w:type="spellEnd"/>
      <w:r w:rsidRPr="00BF0FCD">
        <w:rPr>
          <w:rFonts w:ascii="Times New Roman" w:hAnsi="Times New Roman" w:cs="Times New Roman"/>
          <w:sz w:val="28"/>
          <w:szCs w:val="28"/>
          <w:lang w:val="ru-RU"/>
        </w:rPr>
        <w:t xml:space="preserve"> </w:t>
      </w:r>
      <w:proofErr w:type="spellStart"/>
      <w:r w:rsidRPr="00BF0FCD">
        <w:rPr>
          <w:rFonts w:ascii="Times New Roman" w:hAnsi="Times New Roman" w:cs="Times New Roman"/>
          <w:sz w:val="28"/>
          <w:szCs w:val="28"/>
          <w:lang w:val="en-US"/>
        </w:rPr>
        <w:t>VaR</w:t>
      </w:r>
      <w:proofErr w:type="spellEnd"/>
      <w:r w:rsidRPr="00BF0FCD">
        <w:rPr>
          <w:rFonts w:ascii="Times New Roman" w:hAnsi="Times New Roman" w:cs="Times New Roman"/>
          <w:sz w:val="28"/>
          <w:szCs w:val="28"/>
          <w:lang w:val="ru-RU"/>
        </w:rPr>
        <w:t xml:space="preserve"> для </w:t>
      </w:r>
      <w:proofErr w:type="spellStart"/>
      <w:r w:rsidRPr="00BF0FCD">
        <w:rPr>
          <w:rFonts w:ascii="Times New Roman" w:hAnsi="Times New Roman" w:cs="Times New Roman"/>
          <w:sz w:val="28"/>
          <w:szCs w:val="28"/>
          <w:lang w:val="ru-RU"/>
        </w:rPr>
        <w:t>визначення</w:t>
      </w:r>
      <w:proofErr w:type="spellEnd"/>
      <w:r w:rsidRPr="00BF0FCD">
        <w:rPr>
          <w:rFonts w:ascii="Times New Roman" w:hAnsi="Times New Roman" w:cs="Times New Roman"/>
          <w:sz w:val="28"/>
          <w:szCs w:val="28"/>
          <w:lang w:val="ru-RU"/>
        </w:rPr>
        <w:t xml:space="preserve"> </w:t>
      </w:r>
      <w:proofErr w:type="spellStart"/>
      <w:r w:rsidRPr="00BF0FCD">
        <w:rPr>
          <w:rFonts w:ascii="Times New Roman" w:hAnsi="Times New Roman" w:cs="Times New Roman"/>
          <w:sz w:val="28"/>
          <w:szCs w:val="28"/>
          <w:lang w:val="ru-RU"/>
        </w:rPr>
        <w:t>максимальної</w:t>
      </w:r>
      <w:proofErr w:type="spellEnd"/>
      <w:r w:rsidRPr="00BF0FCD">
        <w:rPr>
          <w:rFonts w:ascii="Times New Roman" w:hAnsi="Times New Roman" w:cs="Times New Roman"/>
          <w:sz w:val="28"/>
          <w:szCs w:val="28"/>
          <w:lang w:val="ru-RU"/>
        </w:rPr>
        <w:t xml:space="preserve"> </w:t>
      </w:r>
      <w:proofErr w:type="spellStart"/>
      <w:r w:rsidRPr="00BF0FCD">
        <w:rPr>
          <w:rFonts w:ascii="Times New Roman" w:hAnsi="Times New Roman" w:cs="Times New Roman"/>
          <w:sz w:val="28"/>
          <w:szCs w:val="28"/>
          <w:lang w:val="ru-RU"/>
        </w:rPr>
        <w:t>втрати</w:t>
      </w:r>
      <w:proofErr w:type="spellEnd"/>
      <w:r w:rsidRPr="00BF0FCD">
        <w:rPr>
          <w:rFonts w:ascii="Times New Roman" w:hAnsi="Times New Roman" w:cs="Times New Roman"/>
          <w:sz w:val="28"/>
          <w:szCs w:val="28"/>
          <w:lang w:val="ru-RU"/>
        </w:rPr>
        <w:t xml:space="preserve">, </w:t>
      </w:r>
      <w:proofErr w:type="spellStart"/>
      <w:r w:rsidRPr="00BF0FCD">
        <w:rPr>
          <w:rFonts w:ascii="Times New Roman" w:hAnsi="Times New Roman" w:cs="Times New Roman"/>
          <w:sz w:val="28"/>
          <w:szCs w:val="28"/>
          <w:lang w:val="ru-RU"/>
        </w:rPr>
        <w:t>якої</w:t>
      </w:r>
      <w:proofErr w:type="spellEnd"/>
      <w:r w:rsidRPr="00BF0FCD">
        <w:rPr>
          <w:rFonts w:ascii="Times New Roman" w:hAnsi="Times New Roman" w:cs="Times New Roman"/>
          <w:sz w:val="28"/>
          <w:szCs w:val="28"/>
          <w:lang w:val="ru-RU"/>
        </w:rPr>
        <w:t xml:space="preserve"> </w:t>
      </w:r>
      <w:proofErr w:type="spellStart"/>
      <w:r w:rsidRPr="00BF0FCD">
        <w:rPr>
          <w:rFonts w:ascii="Times New Roman" w:hAnsi="Times New Roman" w:cs="Times New Roman"/>
          <w:sz w:val="28"/>
          <w:szCs w:val="28"/>
          <w:lang w:val="ru-RU"/>
        </w:rPr>
        <w:t>може</w:t>
      </w:r>
      <w:proofErr w:type="spellEnd"/>
      <w:r w:rsidRPr="00BF0FCD">
        <w:rPr>
          <w:rFonts w:ascii="Times New Roman" w:hAnsi="Times New Roman" w:cs="Times New Roman"/>
          <w:sz w:val="28"/>
          <w:szCs w:val="28"/>
          <w:lang w:val="ru-RU"/>
        </w:rPr>
        <w:t xml:space="preserve"> </w:t>
      </w:r>
      <w:proofErr w:type="spellStart"/>
      <w:r w:rsidRPr="00BF0FCD">
        <w:rPr>
          <w:rFonts w:ascii="Times New Roman" w:hAnsi="Times New Roman" w:cs="Times New Roman"/>
          <w:sz w:val="28"/>
          <w:szCs w:val="28"/>
          <w:lang w:val="ru-RU"/>
        </w:rPr>
        <w:t>зазнати</w:t>
      </w:r>
      <w:proofErr w:type="spellEnd"/>
      <w:r w:rsidRPr="00BF0FCD">
        <w:rPr>
          <w:rFonts w:ascii="Times New Roman" w:hAnsi="Times New Roman" w:cs="Times New Roman"/>
          <w:sz w:val="28"/>
          <w:szCs w:val="28"/>
          <w:lang w:val="ru-RU"/>
        </w:rPr>
        <w:t xml:space="preserve"> портфель </w:t>
      </w:r>
      <w:r w:rsidRPr="00BF0FCD">
        <w:rPr>
          <w:rFonts w:ascii="Times New Roman" w:hAnsi="Times New Roman" w:cs="Times New Roman"/>
          <w:sz w:val="28"/>
          <w:szCs w:val="28"/>
          <w:lang w:val="uk-UA"/>
        </w:rPr>
        <w:t>користувача</w:t>
      </w:r>
      <w:r w:rsidRPr="00BF0FCD">
        <w:rPr>
          <w:rFonts w:ascii="Times New Roman" w:hAnsi="Times New Roman" w:cs="Times New Roman"/>
          <w:sz w:val="28"/>
          <w:szCs w:val="28"/>
          <w:lang w:val="ru-RU"/>
        </w:rPr>
        <w:t xml:space="preserve"> </w:t>
      </w:r>
      <w:proofErr w:type="spellStart"/>
      <w:r w:rsidRPr="00BF0FCD">
        <w:rPr>
          <w:rFonts w:ascii="Times New Roman" w:hAnsi="Times New Roman" w:cs="Times New Roman"/>
          <w:sz w:val="28"/>
          <w:szCs w:val="28"/>
          <w:lang w:val="ru-RU"/>
        </w:rPr>
        <w:t>протягом</w:t>
      </w:r>
      <w:proofErr w:type="spellEnd"/>
      <w:r w:rsidRPr="00BF0FCD">
        <w:rPr>
          <w:rFonts w:ascii="Times New Roman" w:hAnsi="Times New Roman" w:cs="Times New Roman"/>
          <w:sz w:val="28"/>
          <w:szCs w:val="28"/>
          <w:lang w:val="ru-RU"/>
        </w:rPr>
        <w:t xml:space="preserve"> </w:t>
      </w:r>
      <w:proofErr w:type="spellStart"/>
      <w:r w:rsidRPr="00BF0FCD">
        <w:rPr>
          <w:rFonts w:ascii="Times New Roman" w:hAnsi="Times New Roman" w:cs="Times New Roman"/>
          <w:sz w:val="28"/>
          <w:szCs w:val="28"/>
          <w:lang w:val="ru-RU"/>
        </w:rPr>
        <w:t>певного</w:t>
      </w:r>
      <w:proofErr w:type="spellEnd"/>
      <w:r w:rsidRPr="00BF0FCD">
        <w:rPr>
          <w:rFonts w:ascii="Times New Roman" w:hAnsi="Times New Roman" w:cs="Times New Roman"/>
          <w:sz w:val="28"/>
          <w:szCs w:val="28"/>
          <w:lang w:val="ru-RU"/>
        </w:rPr>
        <w:t xml:space="preserve"> часу </w:t>
      </w:r>
      <w:proofErr w:type="spellStart"/>
      <w:r w:rsidRPr="00BF0FCD">
        <w:rPr>
          <w:rFonts w:ascii="Times New Roman" w:hAnsi="Times New Roman" w:cs="Times New Roman"/>
          <w:sz w:val="28"/>
          <w:szCs w:val="28"/>
          <w:lang w:val="ru-RU"/>
        </w:rPr>
        <w:t>з</w:t>
      </w:r>
      <w:proofErr w:type="spellEnd"/>
      <w:r w:rsidRPr="00BF0FCD">
        <w:rPr>
          <w:rFonts w:ascii="Times New Roman" w:hAnsi="Times New Roman" w:cs="Times New Roman"/>
          <w:sz w:val="28"/>
          <w:szCs w:val="28"/>
          <w:lang w:val="ru-RU"/>
        </w:rPr>
        <w:t xml:space="preserve"> </w:t>
      </w:r>
      <w:proofErr w:type="spellStart"/>
      <w:r w:rsidRPr="00BF0FCD">
        <w:rPr>
          <w:rFonts w:ascii="Times New Roman" w:hAnsi="Times New Roman" w:cs="Times New Roman"/>
          <w:sz w:val="28"/>
          <w:szCs w:val="28"/>
          <w:lang w:val="ru-RU"/>
        </w:rPr>
        <w:t>заданою</w:t>
      </w:r>
      <w:proofErr w:type="spellEnd"/>
      <w:r w:rsidRPr="00BF0FCD">
        <w:rPr>
          <w:rFonts w:ascii="Times New Roman" w:hAnsi="Times New Roman" w:cs="Times New Roman"/>
          <w:sz w:val="28"/>
          <w:szCs w:val="28"/>
          <w:lang w:val="ru-RU"/>
        </w:rPr>
        <w:t xml:space="preserve"> </w:t>
      </w:r>
      <w:proofErr w:type="spellStart"/>
      <w:r w:rsidRPr="00BF0FCD">
        <w:rPr>
          <w:rFonts w:ascii="Times New Roman" w:hAnsi="Times New Roman" w:cs="Times New Roman"/>
          <w:sz w:val="28"/>
          <w:szCs w:val="28"/>
          <w:lang w:val="ru-RU"/>
        </w:rPr>
        <w:t>ймовірністю</w:t>
      </w:r>
      <w:proofErr w:type="spellEnd"/>
      <w:r w:rsidRPr="00BF0FCD">
        <w:rPr>
          <w:rFonts w:ascii="Times New Roman" w:hAnsi="Times New Roman" w:cs="Times New Roman"/>
          <w:sz w:val="28"/>
          <w:szCs w:val="28"/>
          <w:lang w:val="ru-RU"/>
        </w:rPr>
        <w:t>.</w:t>
      </w:r>
    </w:p>
    <w:p w:rsidR="00702F43" w:rsidRPr="00BF0FCD" w:rsidRDefault="00702F43" w:rsidP="00BA5C04">
      <w:pPr>
        <w:pStyle w:val="ab"/>
        <w:numPr>
          <w:ilvl w:val="0"/>
          <w:numId w:val="13"/>
        </w:numPr>
        <w:jc w:val="both"/>
        <w:rPr>
          <w:rFonts w:ascii="Times New Roman" w:hAnsi="Times New Roman" w:cs="Times New Roman"/>
          <w:sz w:val="28"/>
          <w:szCs w:val="28"/>
          <w:lang w:val="uk-UA"/>
        </w:rPr>
      </w:pPr>
      <w:proofErr w:type="spellStart"/>
      <w:r w:rsidRPr="00BF0FCD">
        <w:rPr>
          <w:rFonts w:ascii="Times New Roman" w:hAnsi="Times New Roman" w:cs="Times New Roman"/>
          <w:sz w:val="28"/>
          <w:szCs w:val="28"/>
          <w:lang w:val="ru-RU"/>
        </w:rPr>
        <w:t>Застосування</w:t>
      </w:r>
      <w:proofErr w:type="spellEnd"/>
      <w:r w:rsidRPr="00BF0FCD">
        <w:rPr>
          <w:rFonts w:ascii="Times New Roman" w:hAnsi="Times New Roman" w:cs="Times New Roman"/>
          <w:sz w:val="28"/>
          <w:szCs w:val="28"/>
          <w:lang w:val="ru-RU"/>
        </w:rPr>
        <w:t xml:space="preserve"> </w:t>
      </w:r>
      <w:r w:rsidRPr="00BF0FCD">
        <w:rPr>
          <w:rFonts w:ascii="Times New Roman" w:hAnsi="Times New Roman" w:cs="Times New Roman"/>
          <w:sz w:val="28"/>
          <w:szCs w:val="28"/>
          <w:lang w:val="en-US"/>
        </w:rPr>
        <w:t>ES</w:t>
      </w:r>
      <w:r w:rsidRPr="00BF0FCD">
        <w:rPr>
          <w:rFonts w:ascii="Times New Roman" w:hAnsi="Times New Roman" w:cs="Times New Roman"/>
          <w:sz w:val="28"/>
          <w:szCs w:val="28"/>
          <w:lang w:val="ru-RU"/>
        </w:rPr>
        <w:t xml:space="preserve"> для </w:t>
      </w:r>
      <w:proofErr w:type="spellStart"/>
      <w:r w:rsidRPr="00BF0FCD">
        <w:rPr>
          <w:rFonts w:ascii="Times New Roman" w:hAnsi="Times New Roman" w:cs="Times New Roman"/>
          <w:sz w:val="28"/>
          <w:szCs w:val="28"/>
          <w:lang w:val="ru-RU"/>
        </w:rPr>
        <w:t>розрахунку</w:t>
      </w:r>
      <w:proofErr w:type="spellEnd"/>
      <w:r w:rsidRPr="00BF0FCD">
        <w:rPr>
          <w:rFonts w:ascii="Times New Roman" w:hAnsi="Times New Roman" w:cs="Times New Roman"/>
          <w:sz w:val="28"/>
          <w:szCs w:val="28"/>
          <w:lang w:val="ru-RU"/>
        </w:rPr>
        <w:t xml:space="preserve"> </w:t>
      </w:r>
      <w:proofErr w:type="spellStart"/>
      <w:r w:rsidRPr="00BF0FCD">
        <w:rPr>
          <w:rFonts w:ascii="Times New Roman" w:hAnsi="Times New Roman" w:cs="Times New Roman"/>
          <w:sz w:val="28"/>
          <w:szCs w:val="28"/>
          <w:lang w:val="ru-RU"/>
        </w:rPr>
        <w:t>середнього</w:t>
      </w:r>
      <w:proofErr w:type="spellEnd"/>
      <w:r w:rsidRPr="00BF0FCD">
        <w:rPr>
          <w:rFonts w:ascii="Times New Roman" w:hAnsi="Times New Roman" w:cs="Times New Roman"/>
          <w:sz w:val="28"/>
          <w:szCs w:val="28"/>
          <w:lang w:val="ru-RU"/>
        </w:rPr>
        <w:t xml:space="preserve"> </w:t>
      </w:r>
      <w:proofErr w:type="spellStart"/>
      <w:r w:rsidRPr="00BF0FCD">
        <w:rPr>
          <w:rFonts w:ascii="Times New Roman" w:hAnsi="Times New Roman" w:cs="Times New Roman"/>
          <w:sz w:val="28"/>
          <w:szCs w:val="28"/>
          <w:lang w:val="ru-RU"/>
        </w:rPr>
        <w:t>розміру</w:t>
      </w:r>
      <w:proofErr w:type="spellEnd"/>
      <w:r w:rsidRPr="00BF0FCD">
        <w:rPr>
          <w:rFonts w:ascii="Times New Roman" w:hAnsi="Times New Roman" w:cs="Times New Roman"/>
          <w:sz w:val="28"/>
          <w:szCs w:val="28"/>
          <w:lang w:val="ru-RU"/>
        </w:rPr>
        <w:t xml:space="preserve"> </w:t>
      </w:r>
      <w:proofErr w:type="spellStart"/>
      <w:r w:rsidRPr="00BF0FCD">
        <w:rPr>
          <w:rFonts w:ascii="Times New Roman" w:hAnsi="Times New Roman" w:cs="Times New Roman"/>
          <w:sz w:val="28"/>
          <w:szCs w:val="28"/>
          <w:lang w:val="ru-RU"/>
        </w:rPr>
        <w:t>втрат</w:t>
      </w:r>
      <w:proofErr w:type="spellEnd"/>
      <w:r w:rsidRPr="00BF0FCD">
        <w:rPr>
          <w:rFonts w:ascii="Times New Roman" w:hAnsi="Times New Roman" w:cs="Times New Roman"/>
          <w:sz w:val="28"/>
          <w:szCs w:val="28"/>
          <w:lang w:val="ru-RU"/>
        </w:rPr>
        <w:t xml:space="preserve">, </w:t>
      </w:r>
      <w:proofErr w:type="spellStart"/>
      <w:r w:rsidRPr="00BF0FCD">
        <w:rPr>
          <w:rFonts w:ascii="Times New Roman" w:hAnsi="Times New Roman" w:cs="Times New Roman"/>
          <w:sz w:val="28"/>
          <w:szCs w:val="28"/>
          <w:lang w:val="ru-RU"/>
        </w:rPr>
        <w:t>які</w:t>
      </w:r>
      <w:proofErr w:type="spellEnd"/>
      <w:r w:rsidRPr="00BF0FCD">
        <w:rPr>
          <w:rFonts w:ascii="Times New Roman" w:hAnsi="Times New Roman" w:cs="Times New Roman"/>
          <w:sz w:val="28"/>
          <w:szCs w:val="28"/>
          <w:lang w:val="ru-RU"/>
        </w:rPr>
        <w:t xml:space="preserve"> </w:t>
      </w:r>
      <w:proofErr w:type="spellStart"/>
      <w:r w:rsidRPr="00BF0FCD">
        <w:rPr>
          <w:rFonts w:ascii="Times New Roman" w:hAnsi="Times New Roman" w:cs="Times New Roman"/>
          <w:sz w:val="28"/>
          <w:szCs w:val="28"/>
          <w:lang w:val="ru-RU"/>
        </w:rPr>
        <w:t>можуть</w:t>
      </w:r>
      <w:proofErr w:type="spellEnd"/>
      <w:r w:rsidRPr="00BF0FCD">
        <w:rPr>
          <w:rFonts w:ascii="Times New Roman" w:hAnsi="Times New Roman" w:cs="Times New Roman"/>
          <w:sz w:val="28"/>
          <w:szCs w:val="28"/>
          <w:lang w:val="ru-RU"/>
        </w:rPr>
        <w:t xml:space="preserve"> </w:t>
      </w:r>
      <w:proofErr w:type="spellStart"/>
      <w:r w:rsidRPr="00BF0FCD">
        <w:rPr>
          <w:rFonts w:ascii="Times New Roman" w:hAnsi="Times New Roman" w:cs="Times New Roman"/>
          <w:sz w:val="28"/>
          <w:szCs w:val="28"/>
          <w:lang w:val="ru-RU"/>
        </w:rPr>
        <w:t>виникнути</w:t>
      </w:r>
      <w:proofErr w:type="spellEnd"/>
      <w:r w:rsidRPr="00BF0FCD">
        <w:rPr>
          <w:rFonts w:ascii="Times New Roman" w:hAnsi="Times New Roman" w:cs="Times New Roman"/>
          <w:sz w:val="28"/>
          <w:szCs w:val="28"/>
          <w:lang w:val="ru-RU"/>
        </w:rPr>
        <w:t xml:space="preserve"> у </w:t>
      </w:r>
      <w:proofErr w:type="spellStart"/>
      <w:r w:rsidRPr="00BF0FCD">
        <w:rPr>
          <w:rFonts w:ascii="Times New Roman" w:hAnsi="Times New Roman" w:cs="Times New Roman"/>
          <w:sz w:val="28"/>
          <w:szCs w:val="28"/>
          <w:lang w:val="ru-RU"/>
        </w:rPr>
        <w:t>випадку</w:t>
      </w:r>
      <w:proofErr w:type="spellEnd"/>
      <w:r w:rsidRPr="00BF0FCD">
        <w:rPr>
          <w:rFonts w:ascii="Times New Roman" w:hAnsi="Times New Roman" w:cs="Times New Roman"/>
          <w:sz w:val="28"/>
          <w:szCs w:val="28"/>
          <w:lang w:val="ru-RU"/>
        </w:rPr>
        <w:t xml:space="preserve">, коли </w:t>
      </w:r>
      <w:proofErr w:type="spellStart"/>
      <w:r w:rsidRPr="00BF0FCD">
        <w:rPr>
          <w:rFonts w:ascii="Times New Roman" w:hAnsi="Times New Roman" w:cs="Times New Roman"/>
          <w:sz w:val="28"/>
          <w:szCs w:val="28"/>
          <w:lang w:val="ru-RU"/>
        </w:rPr>
        <w:t>фактичні</w:t>
      </w:r>
      <w:proofErr w:type="spellEnd"/>
      <w:r w:rsidRPr="00BF0FCD">
        <w:rPr>
          <w:rFonts w:ascii="Times New Roman" w:hAnsi="Times New Roman" w:cs="Times New Roman"/>
          <w:sz w:val="28"/>
          <w:szCs w:val="28"/>
          <w:lang w:val="ru-RU"/>
        </w:rPr>
        <w:t xml:space="preserve"> </w:t>
      </w:r>
      <w:proofErr w:type="spellStart"/>
      <w:r w:rsidRPr="00BF0FCD">
        <w:rPr>
          <w:rFonts w:ascii="Times New Roman" w:hAnsi="Times New Roman" w:cs="Times New Roman"/>
          <w:sz w:val="28"/>
          <w:szCs w:val="28"/>
          <w:lang w:val="ru-RU"/>
        </w:rPr>
        <w:t>втрати</w:t>
      </w:r>
      <w:proofErr w:type="spellEnd"/>
      <w:r w:rsidRPr="00BF0FCD">
        <w:rPr>
          <w:rFonts w:ascii="Times New Roman" w:hAnsi="Times New Roman" w:cs="Times New Roman"/>
          <w:sz w:val="28"/>
          <w:szCs w:val="28"/>
          <w:lang w:val="ru-RU"/>
        </w:rPr>
        <w:t xml:space="preserve"> </w:t>
      </w:r>
      <w:proofErr w:type="spellStart"/>
      <w:r w:rsidRPr="00BF0FCD">
        <w:rPr>
          <w:rFonts w:ascii="Times New Roman" w:hAnsi="Times New Roman" w:cs="Times New Roman"/>
          <w:sz w:val="28"/>
          <w:szCs w:val="28"/>
          <w:lang w:val="ru-RU"/>
        </w:rPr>
        <w:t>перевищать</w:t>
      </w:r>
      <w:proofErr w:type="spellEnd"/>
      <w:r w:rsidRPr="00BF0FCD">
        <w:rPr>
          <w:rFonts w:ascii="Times New Roman" w:hAnsi="Times New Roman" w:cs="Times New Roman"/>
          <w:sz w:val="28"/>
          <w:szCs w:val="28"/>
          <w:lang w:val="ru-RU"/>
        </w:rPr>
        <w:t xml:space="preserve"> </w:t>
      </w:r>
      <w:proofErr w:type="spellStart"/>
      <w:r w:rsidRPr="00BF0FCD">
        <w:rPr>
          <w:rFonts w:ascii="Times New Roman" w:hAnsi="Times New Roman" w:cs="Times New Roman"/>
          <w:sz w:val="28"/>
          <w:szCs w:val="28"/>
          <w:lang w:val="en-US"/>
        </w:rPr>
        <w:t>VaR</w:t>
      </w:r>
      <w:proofErr w:type="spellEnd"/>
      <w:r w:rsidRPr="00BF0FCD">
        <w:rPr>
          <w:rFonts w:ascii="Times New Roman" w:hAnsi="Times New Roman" w:cs="Times New Roman"/>
          <w:sz w:val="28"/>
          <w:szCs w:val="28"/>
          <w:lang w:val="ru-RU"/>
        </w:rPr>
        <w:t>.</w:t>
      </w:r>
    </w:p>
    <w:p w:rsidR="00702F43" w:rsidRPr="00BF0FCD" w:rsidRDefault="00BA5C04" w:rsidP="00BA5C04">
      <w:pPr>
        <w:pStyle w:val="ab"/>
        <w:numPr>
          <w:ilvl w:val="0"/>
          <w:numId w:val="9"/>
        </w:numPr>
        <w:jc w:val="both"/>
        <w:rPr>
          <w:rFonts w:ascii="Times New Roman" w:hAnsi="Times New Roman" w:cs="Times New Roman"/>
          <w:sz w:val="28"/>
          <w:szCs w:val="28"/>
          <w:lang w:val="uk-UA"/>
        </w:rPr>
      </w:pPr>
      <w:r>
        <w:rPr>
          <w:rFonts w:ascii="Times New Roman" w:hAnsi="Times New Roman" w:cs="Times New Roman"/>
          <w:sz w:val="28"/>
          <w:szCs w:val="28"/>
          <w:lang w:val="uk-UA"/>
        </w:rPr>
        <w:t>Перевірка наявності ризиків.</w:t>
      </w:r>
    </w:p>
    <w:p w:rsidR="00E26B2A" w:rsidRPr="00BF0FCD" w:rsidRDefault="00702F43" w:rsidP="00BA5C04">
      <w:pPr>
        <w:pStyle w:val="ab"/>
        <w:numPr>
          <w:ilvl w:val="0"/>
          <w:numId w:val="11"/>
        </w:numPr>
        <w:jc w:val="both"/>
        <w:rPr>
          <w:rFonts w:ascii="Times New Roman" w:hAnsi="Times New Roman" w:cs="Times New Roman"/>
          <w:sz w:val="28"/>
          <w:szCs w:val="28"/>
          <w:lang w:val="uk-UA"/>
        </w:rPr>
      </w:pPr>
      <w:r w:rsidRPr="00BF0FCD">
        <w:rPr>
          <w:rFonts w:ascii="Times New Roman" w:hAnsi="Times New Roman" w:cs="Times New Roman"/>
          <w:sz w:val="28"/>
          <w:szCs w:val="28"/>
          <w:lang w:val="uk-UA"/>
        </w:rPr>
        <w:t xml:space="preserve">На цьому етапі алгоритм перед візуалізацією даних перевіряє наявність </w:t>
      </w:r>
      <w:r w:rsidR="001E5F9E" w:rsidRPr="00BF0FCD">
        <w:rPr>
          <w:rFonts w:ascii="Times New Roman" w:hAnsi="Times New Roman" w:cs="Times New Roman"/>
          <w:sz w:val="28"/>
          <w:szCs w:val="28"/>
          <w:lang w:val="uk-UA"/>
        </w:rPr>
        <w:t xml:space="preserve">критичних </w:t>
      </w:r>
      <w:r w:rsidRPr="00BF0FCD">
        <w:rPr>
          <w:rFonts w:ascii="Times New Roman" w:hAnsi="Times New Roman" w:cs="Times New Roman"/>
          <w:sz w:val="28"/>
          <w:szCs w:val="28"/>
          <w:lang w:val="uk-UA"/>
        </w:rPr>
        <w:t>ризиків</w:t>
      </w:r>
      <w:r w:rsidR="001E5F9E" w:rsidRPr="00BF0FCD">
        <w:rPr>
          <w:rFonts w:ascii="Times New Roman" w:hAnsi="Times New Roman" w:cs="Times New Roman"/>
          <w:sz w:val="28"/>
          <w:szCs w:val="28"/>
          <w:lang w:val="uk-UA"/>
        </w:rPr>
        <w:t xml:space="preserve"> в даний момент часу</w:t>
      </w:r>
      <w:r w:rsidRPr="00BF0FCD">
        <w:rPr>
          <w:rFonts w:ascii="Times New Roman" w:hAnsi="Times New Roman" w:cs="Times New Roman"/>
          <w:sz w:val="28"/>
          <w:szCs w:val="28"/>
          <w:lang w:val="uk-UA"/>
        </w:rPr>
        <w:t xml:space="preserve"> і якщо вони присутні одразу сповіщає користувача про них.</w:t>
      </w:r>
    </w:p>
    <w:p w:rsidR="000B4C28" w:rsidRPr="00BF0FCD" w:rsidRDefault="00702F43" w:rsidP="00BA5C04">
      <w:pPr>
        <w:pStyle w:val="ab"/>
        <w:numPr>
          <w:ilvl w:val="0"/>
          <w:numId w:val="9"/>
        </w:numPr>
        <w:jc w:val="both"/>
        <w:rPr>
          <w:rFonts w:ascii="Times New Roman" w:hAnsi="Times New Roman" w:cs="Times New Roman"/>
          <w:sz w:val="28"/>
          <w:szCs w:val="28"/>
          <w:lang w:val="uk-UA"/>
        </w:rPr>
      </w:pPr>
      <w:r w:rsidRPr="00BF0FCD">
        <w:rPr>
          <w:rFonts w:ascii="Times New Roman" w:hAnsi="Times New Roman" w:cs="Times New Roman"/>
          <w:sz w:val="28"/>
          <w:szCs w:val="28"/>
          <w:lang w:val="uk-UA"/>
        </w:rPr>
        <w:t>Візуалізація результатів</w:t>
      </w:r>
      <w:r w:rsidR="00BA5C04">
        <w:rPr>
          <w:rFonts w:ascii="Times New Roman" w:hAnsi="Times New Roman" w:cs="Times New Roman"/>
          <w:sz w:val="28"/>
          <w:szCs w:val="28"/>
          <w:lang w:val="uk-UA"/>
        </w:rPr>
        <w:t>.</w:t>
      </w:r>
    </w:p>
    <w:p w:rsidR="000B4C28" w:rsidRPr="00BF0FCD" w:rsidRDefault="00E26B2A" w:rsidP="00BA5C04">
      <w:pPr>
        <w:pStyle w:val="ab"/>
        <w:numPr>
          <w:ilvl w:val="0"/>
          <w:numId w:val="14"/>
        </w:numPr>
        <w:jc w:val="both"/>
        <w:rPr>
          <w:rFonts w:ascii="Times New Roman" w:hAnsi="Times New Roman" w:cs="Times New Roman"/>
          <w:sz w:val="28"/>
          <w:szCs w:val="28"/>
          <w:lang w:val="uk-UA"/>
        </w:rPr>
      </w:pPr>
      <w:r w:rsidRPr="00BF0FCD">
        <w:rPr>
          <w:rFonts w:ascii="Times New Roman" w:hAnsi="Times New Roman" w:cs="Times New Roman"/>
          <w:sz w:val="28"/>
          <w:szCs w:val="28"/>
          <w:lang w:val="uk-UA"/>
        </w:rPr>
        <w:t xml:space="preserve">Після успішного виконання всіх вище зазначених кроків, клієнтська частина отримує всю потрібну інформацію для візуалізації даних. </w:t>
      </w:r>
    </w:p>
    <w:p w:rsidR="00E26B2A" w:rsidRPr="00BF0FCD" w:rsidRDefault="00E26B2A" w:rsidP="00BA5C04">
      <w:pPr>
        <w:pStyle w:val="ab"/>
        <w:numPr>
          <w:ilvl w:val="0"/>
          <w:numId w:val="14"/>
        </w:numPr>
        <w:jc w:val="both"/>
        <w:rPr>
          <w:rFonts w:ascii="Times New Roman" w:hAnsi="Times New Roman" w:cs="Times New Roman"/>
          <w:sz w:val="28"/>
          <w:szCs w:val="28"/>
          <w:lang w:val="uk-UA"/>
        </w:rPr>
      </w:pPr>
      <w:r w:rsidRPr="00BF0FCD">
        <w:rPr>
          <w:rFonts w:ascii="Times New Roman" w:hAnsi="Times New Roman" w:cs="Times New Roman"/>
          <w:sz w:val="28"/>
          <w:szCs w:val="28"/>
          <w:lang w:val="uk-UA"/>
        </w:rPr>
        <w:lastRenderedPageBreak/>
        <w:t>За отриманими даними, будуються графіки різних типів для кожної з основних властивостей (</w:t>
      </w:r>
      <w:proofErr w:type="spellStart"/>
      <w:r w:rsidRPr="00BF0FCD">
        <w:rPr>
          <w:rFonts w:ascii="Times New Roman" w:hAnsi="Times New Roman" w:cs="Times New Roman"/>
          <w:sz w:val="28"/>
          <w:szCs w:val="28"/>
          <w:lang w:val="uk-UA"/>
        </w:rPr>
        <w:t>Price</w:t>
      </w:r>
      <w:proofErr w:type="spellEnd"/>
      <w:r w:rsidRPr="00BF0FCD">
        <w:rPr>
          <w:rFonts w:ascii="Times New Roman" w:hAnsi="Times New Roman" w:cs="Times New Roman"/>
          <w:sz w:val="28"/>
          <w:szCs w:val="28"/>
          <w:lang w:val="uk-UA"/>
        </w:rPr>
        <w:t xml:space="preserve"> - ціна валюти за певний період, </w:t>
      </w:r>
      <w:proofErr w:type="spellStart"/>
      <w:r w:rsidRPr="00BF0FCD">
        <w:rPr>
          <w:rFonts w:ascii="Times New Roman" w:hAnsi="Times New Roman" w:cs="Times New Roman"/>
          <w:sz w:val="28"/>
          <w:szCs w:val="28"/>
          <w:lang w:val="uk-UA"/>
        </w:rPr>
        <w:t>Future</w:t>
      </w:r>
      <w:proofErr w:type="spellEnd"/>
      <w:r w:rsidRPr="00BF0FCD">
        <w:rPr>
          <w:rFonts w:ascii="Times New Roman" w:hAnsi="Times New Roman" w:cs="Times New Roman"/>
          <w:sz w:val="28"/>
          <w:szCs w:val="28"/>
          <w:lang w:val="uk-UA"/>
        </w:rPr>
        <w:t xml:space="preserve"> </w:t>
      </w:r>
      <w:proofErr w:type="spellStart"/>
      <w:r w:rsidRPr="00BF0FCD">
        <w:rPr>
          <w:rFonts w:ascii="Times New Roman" w:hAnsi="Times New Roman" w:cs="Times New Roman"/>
          <w:sz w:val="28"/>
          <w:szCs w:val="28"/>
          <w:lang w:val="uk-UA"/>
        </w:rPr>
        <w:t>price</w:t>
      </w:r>
      <w:proofErr w:type="spellEnd"/>
      <w:r w:rsidRPr="00BF0FCD">
        <w:rPr>
          <w:rFonts w:ascii="Times New Roman" w:hAnsi="Times New Roman" w:cs="Times New Roman"/>
          <w:sz w:val="28"/>
          <w:szCs w:val="28"/>
          <w:lang w:val="uk-UA"/>
        </w:rPr>
        <w:t xml:space="preserve"> - прогнозована ціна валюти за певний період, </w:t>
      </w:r>
      <w:proofErr w:type="spellStart"/>
      <w:r w:rsidRPr="00BF0FCD">
        <w:rPr>
          <w:rFonts w:ascii="Times New Roman" w:hAnsi="Times New Roman" w:cs="Times New Roman"/>
          <w:sz w:val="28"/>
          <w:szCs w:val="28"/>
          <w:lang w:val="uk-UA"/>
        </w:rPr>
        <w:t>Volume</w:t>
      </w:r>
      <w:proofErr w:type="spellEnd"/>
      <w:r w:rsidRPr="00BF0FCD">
        <w:rPr>
          <w:rFonts w:ascii="Times New Roman" w:hAnsi="Times New Roman" w:cs="Times New Roman"/>
          <w:sz w:val="28"/>
          <w:szCs w:val="28"/>
          <w:lang w:val="uk-UA"/>
        </w:rPr>
        <w:t xml:space="preserve"> </w:t>
      </w:r>
      <w:proofErr w:type="spellStart"/>
      <w:r w:rsidRPr="00BF0FCD">
        <w:rPr>
          <w:rFonts w:ascii="Times New Roman" w:hAnsi="Times New Roman" w:cs="Times New Roman"/>
          <w:sz w:val="28"/>
          <w:szCs w:val="28"/>
          <w:lang w:val="uk-UA"/>
        </w:rPr>
        <w:t>-графік</w:t>
      </w:r>
      <w:proofErr w:type="spellEnd"/>
      <w:r w:rsidRPr="00BF0FCD">
        <w:rPr>
          <w:rFonts w:ascii="Times New Roman" w:hAnsi="Times New Roman" w:cs="Times New Roman"/>
          <w:sz w:val="28"/>
          <w:szCs w:val="28"/>
          <w:lang w:val="uk-UA"/>
        </w:rPr>
        <w:t xml:space="preserve"> обсягу торгів, </w:t>
      </w:r>
      <w:proofErr w:type="spellStart"/>
      <w:r w:rsidRPr="00BF0FCD">
        <w:rPr>
          <w:rFonts w:ascii="Times New Roman" w:hAnsi="Times New Roman" w:cs="Times New Roman"/>
          <w:sz w:val="28"/>
          <w:szCs w:val="28"/>
          <w:lang w:val="uk-UA"/>
        </w:rPr>
        <w:t>Risks</w:t>
      </w:r>
      <w:proofErr w:type="spellEnd"/>
      <w:r w:rsidRPr="00BF0FCD">
        <w:rPr>
          <w:rFonts w:ascii="Times New Roman" w:hAnsi="Times New Roman" w:cs="Times New Roman"/>
          <w:sz w:val="28"/>
          <w:szCs w:val="28"/>
          <w:lang w:val="uk-UA"/>
        </w:rPr>
        <w:t xml:space="preserve"> – графік прогнозованих ризиків за певний період).</w:t>
      </w:r>
    </w:p>
    <w:p w:rsidR="00671F01" w:rsidRPr="00BF0FCD" w:rsidRDefault="00671F01" w:rsidP="00BA5C04">
      <w:pPr>
        <w:pStyle w:val="ab"/>
        <w:ind w:left="1080"/>
        <w:jc w:val="both"/>
        <w:rPr>
          <w:rFonts w:ascii="Times New Roman" w:hAnsi="Times New Roman" w:cs="Times New Roman"/>
          <w:sz w:val="28"/>
          <w:szCs w:val="28"/>
          <w:lang w:val="uk-UA"/>
        </w:rPr>
      </w:pPr>
    </w:p>
    <w:p w:rsidR="00671F01" w:rsidRPr="00BF0FCD" w:rsidRDefault="00671F01" w:rsidP="00BA5C04">
      <w:pPr>
        <w:ind w:firstLine="567"/>
        <w:jc w:val="both"/>
        <w:rPr>
          <w:rFonts w:ascii="Times New Roman" w:hAnsi="Times New Roman" w:cs="Times New Roman"/>
          <w:sz w:val="28"/>
          <w:szCs w:val="28"/>
          <w:lang w:val="uk-UA"/>
        </w:rPr>
      </w:pPr>
      <w:r w:rsidRPr="00BF0FCD">
        <w:rPr>
          <w:rFonts w:ascii="Times New Roman" w:hAnsi="Times New Roman" w:cs="Times New Roman"/>
          <w:sz w:val="28"/>
          <w:szCs w:val="28"/>
          <w:lang w:val="uk-UA"/>
        </w:rPr>
        <w:t>Для глибшого розуміння роботи моделей важливо зазначити, що кожна модель має свою область застосування, і комбінація моделей використовується не для створення "</w:t>
      </w:r>
      <w:proofErr w:type="spellStart"/>
      <w:r w:rsidRPr="00BF0FCD">
        <w:rPr>
          <w:rFonts w:ascii="Times New Roman" w:hAnsi="Times New Roman" w:cs="Times New Roman"/>
          <w:sz w:val="28"/>
          <w:szCs w:val="28"/>
          <w:lang w:val="uk-UA"/>
        </w:rPr>
        <w:t>супермоделі</w:t>
      </w:r>
      <w:proofErr w:type="spellEnd"/>
      <w:r w:rsidRPr="00BF0FCD">
        <w:rPr>
          <w:rFonts w:ascii="Times New Roman" w:hAnsi="Times New Roman" w:cs="Times New Roman"/>
          <w:sz w:val="28"/>
          <w:szCs w:val="28"/>
          <w:lang w:val="uk-UA"/>
        </w:rPr>
        <w:t>", а для того, щоб використовувати переваги кожної моделі для різних типів даних і шаблонів, які зустрічаються у даних. Кожна модель працює незалежно і може бути оптимізована окремо, але в результаті їх прогнози будуть комбіновані для отримання більш точного загального прогнозу.</w:t>
      </w:r>
    </w:p>
    <w:p w:rsidR="00671F01" w:rsidRPr="00BF0FCD" w:rsidRDefault="00671F01" w:rsidP="00BA5C04">
      <w:pPr>
        <w:jc w:val="both"/>
        <w:rPr>
          <w:rFonts w:ascii="Times New Roman" w:hAnsi="Times New Roman" w:cs="Times New Roman"/>
          <w:sz w:val="28"/>
          <w:szCs w:val="28"/>
          <w:lang w:val="uk-UA"/>
        </w:rPr>
      </w:pPr>
      <w:r w:rsidRPr="00BF0FCD">
        <w:rPr>
          <w:rFonts w:ascii="Times New Roman" w:hAnsi="Times New Roman" w:cs="Times New Roman"/>
          <w:sz w:val="28"/>
          <w:szCs w:val="28"/>
          <w:lang w:val="uk-UA"/>
        </w:rPr>
        <w:t xml:space="preserve">Кожна модель навчається окремо на навчальній вибірці. Тобто використовуються оптимізовані </w:t>
      </w:r>
      <w:proofErr w:type="spellStart"/>
      <w:r w:rsidRPr="00BF0FCD">
        <w:rPr>
          <w:rFonts w:ascii="Times New Roman" w:hAnsi="Times New Roman" w:cs="Times New Roman"/>
          <w:sz w:val="28"/>
          <w:szCs w:val="28"/>
          <w:lang w:val="uk-UA"/>
        </w:rPr>
        <w:t>гіперпараметри</w:t>
      </w:r>
      <w:proofErr w:type="spellEnd"/>
      <w:r w:rsidRPr="00BF0FCD">
        <w:rPr>
          <w:rFonts w:ascii="Times New Roman" w:hAnsi="Times New Roman" w:cs="Times New Roman"/>
          <w:sz w:val="28"/>
          <w:szCs w:val="28"/>
          <w:lang w:val="uk-UA"/>
        </w:rPr>
        <w:t xml:space="preserve"> для забезпечення максимальної точності.</w:t>
      </w:r>
    </w:p>
    <w:p w:rsidR="008B04F6" w:rsidRPr="00BF0FCD" w:rsidRDefault="00671F01" w:rsidP="00BA5C04">
      <w:pPr>
        <w:ind w:firstLine="567"/>
        <w:jc w:val="both"/>
        <w:rPr>
          <w:rFonts w:ascii="Times New Roman" w:hAnsi="Times New Roman" w:cs="Times New Roman"/>
          <w:sz w:val="28"/>
          <w:szCs w:val="28"/>
          <w:lang w:val="uk-UA"/>
        </w:rPr>
      </w:pPr>
      <w:r w:rsidRPr="00BF0FCD">
        <w:rPr>
          <w:rFonts w:ascii="Times New Roman" w:hAnsi="Times New Roman" w:cs="Times New Roman"/>
          <w:sz w:val="28"/>
          <w:szCs w:val="28"/>
          <w:lang w:val="uk-UA"/>
        </w:rPr>
        <w:t xml:space="preserve">Результати кожної моделі комбінуються за допомогою </w:t>
      </w:r>
      <w:proofErr w:type="spellStart"/>
      <w:r w:rsidRPr="00BF0FCD">
        <w:rPr>
          <w:rFonts w:ascii="Times New Roman" w:hAnsi="Times New Roman" w:cs="Times New Roman"/>
          <w:sz w:val="28"/>
          <w:szCs w:val="28"/>
          <w:lang w:val="uk-UA"/>
        </w:rPr>
        <w:t>стекінгу</w:t>
      </w:r>
      <w:proofErr w:type="spellEnd"/>
      <w:r w:rsidRPr="00BF0FCD">
        <w:rPr>
          <w:rFonts w:ascii="Times New Roman" w:hAnsi="Times New Roman" w:cs="Times New Roman"/>
          <w:sz w:val="28"/>
          <w:szCs w:val="28"/>
          <w:lang w:val="uk-UA"/>
        </w:rPr>
        <w:t xml:space="preserve"> для отримання кінцевого прогнозу. Якщо під час </w:t>
      </w:r>
      <w:proofErr w:type="spellStart"/>
      <w:r w:rsidRPr="00BF0FCD">
        <w:rPr>
          <w:rFonts w:ascii="Times New Roman" w:hAnsi="Times New Roman" w:cs="Times New Roman"/>
          <w:sz w:val="28"/>
          <w:szCs w:val="28"/>
          <w:lang w:val="uk-UA"/>
        </w:rPr>
        <w:t>стекінгу</w:t>
      </w:r>
      <w:proofErr w:type="spellEnd"/>
      <w:r w:rsidRPr="00BF0FCD">
        <w:rPr>
          <w:rFonts w:ascii="Times New Roman" w:hAnsi="Times New Roman" w:cs="Times New Roman"/>
          <w:sz w:val="28"/>
          <w:szCs w:val="28"/>
          <w:lang w:val="uk-UA"/>
        </w:rPr>
        <w:t xml:space="preserve"> виявиться що одна з моделей для конкретного набору даних працює погано, вона буде навчатись знову на тестових даних і не буде включена в прогноз поки метрики контролю якості не покажуть задовільний результат. Таким чином, алгоритм постійно навчається з кожним новим запитом які робить користувач. В цілому </w:t>
      </w:r>
      <w:proofErr w:type="spellStart"/>
      <w:r w:rsidRPr="00BF0FCD">
        <w:rPr>
          <w:rFonts w:ascii="Times New Roman" w:hAnsi="Times New Roman" w:cs="Times New Roman"/>
          <w:sz w:val="28"/>
          <w:szCs w:val="28"/>
          <w:lang w:val="uk-UA"/>
        </w:rPr>
        <w:t>стекінг</w:t>
      </w:r>
      <w:proofErr w:type="spellEnd"/>
      <w:r w:rsidRPr="00BF0FCD">
        <w:rPr>
          <w:rFonts w:ascii="Times New Roman" w:hAnsi="Times New Roman" w:cs="Times New Roman"/>
          <w:sz w:val="28"/>
          <w:szCs w:val="28"/>
          <w:lang w:val="uk-UA"/>
        </w:rPr>
        <w:t xml:space="preserve"> моделей не є окремим алгоритмом, а методом комбінування різних моделей для поліпшення загального результату</w:t>
      </w:r>
    </w:p>
    <w:p w:rsidR="00656D64" w:rsidRPr="00BF0FCD" w:rsidRDefault="00656D64" w:rsidP="00BA5C04">
      <w:pPr>
        <w:jc w:val="both"/>
        <w:rPr>
          <w:rFonts w:ascii="Times New Roman" w:hAnsi="Times New Roman" w:cs="Times New Roman"/>
          <w:sz w:val="28"/>
          <w:szCs w:val="28"/>
          <w:lang w:val="uk-UA"/>
        </w:rPr>
      </w:pPr>
    </w:p>
    <w:p w:rsidR="00656D64" w:rsidRDefault="00513C9B" w:rsidP="00BA5C04">
      <w:pPr>
        <w:ind w:left="60" w:firstLine="660"/>
        <w:jc w:val="both"/>
        <w:rPr>
          <w:rFonts w:ascii="Times New Roman" w:hAnsi="Times New Roman" w:cs="Times New Roman"/>
          <w:b/>
          <w:sz w:val="28"/>
          <w:szCs w:val="28"/>
          <w:lang w:val="uk-UA"/>
        </w:rPr>
      </w:pPr>
      <w:r w:rsidRPr="00BF0FCD">
        <w:rPr>
          <w:rFonts w:ascii="Times New Roman" w:hAnsi="Times New Roman" w:cs="Times New Roman"/>
          <w:b/>
          <w:sz w:val="28"/>
          <w:szCs w:val="28"/>
          <w:lang w:val="uk-UA"/>
        </w:rPr>
        <w:t xml:space="preserve">Висновки </w:t>
      </w:r>
      <w:bookmarkStart w:id="0" w:name="_GoBack"/>
      <w:bookmarkEnd w:id="0"/>
    </w:p>
    <w:p w:rsidR="00A965BF" w:rsidRPr="00BF0FCD" w:rsidRDefault="00A965BF" w:rsidP="00BA5C04">
      <w:pPr>
        <w:ind w:left="60" w:firstLine="660"/>
        <w:jc w:val="both"/>
        <w:rPr>
          <w:rFonts w:ascii="Times New Roman" w:hAnsi="Times New Roman" w:cs="Times New Roman"/>
          <w:b/>
          <w:sz w:val="28"/>
          <w:szCs w:val="28"/>
          <w:lang w:val="uk-UA"/>
        </w:rPr>
      </w:pPr>
    </w:p>
    <w:p w:rsidR="00671F01" w:rsidRPr="00BF0FCD" w:rsidRDefault="00671F01" w:rsidP="00BA5C04">
      <w:pPr>
        <w:ind w:left="60" w:firstLine="660"/>
        <w:jc w:val="both"/>
        <w:rPr>
          <w:rFonts w:ascii="Times New Roman" w:hAnsi="Times New Roman" w:cs="Times New Roman"/>
          <w:sz w:val="28"/>
          <w:szCs w:val="28"/>
          <w:lang w:val="uk-UA"/>
        </w:rPr>
      </w:pPr>
      <w:r w:rsidRPr="00BF0FCD">
        <w:rPr>
          <w:rFonts w:ascii="Times New Roman" w:hAnsi="Times New Roman" w:cs="Times New Roman"/>
          <w:sz w:val="28"/>
          <w:szCs w:val="28"/>
          <w:lang w:val="uk-UA"/>
        </w:rPr>
        <w:t xml:space="preserve">Отже, запропонований підхід дозволяє алгоритму ефективно адаптуватися до різних даних ринку та забезпечує високу точність прогнозування ризиків </w:t>
      </w:r>
      <w:proofErr w:type="spellStart"/>
      <w:r w:rsidRPr="00BF0FCD">
        <w:rPr>
          <w:rFonts w:ascii="Times New Roman" w:hAnsi="Times New Roman" w:cs="Times New Roman"/>
          <w:sz w:val="28"/>
          <w:szCs w:val="28"/>
          <w:lang w:val="uk-UA"/>
        </w:rPr>
        <w:t>криптовалюти</w:t>
      </w:r>
      <w:proofErr w:type="spellEnd"/>
      <w:r w:rsidRPr="00BF0FCD">
        <w:rPr>
          <w:rFonts w:ascii="Times New Roman" w:hAnsi="Times New Roman" w:cs="Times New Roman"/>
          <w:sz w:val="28"/>
          <w:szCs w:val="28"/>
          <w:lang w:val="uk-UA"/>
        </w:rPr>
        <w:t>. Він також допомагає уникнути проблем, пов'язаних з перенавчанням, і робить алгоритм стійким до «шуму» та «викидів»  даних.</w:t>
      </w:r>
    </w:p>
    <w:p w:rsidR="00197D2B" w:rsidRPr="00BF0FCD" w:rsidRDefault="00197D2B" w:rsidP="00BA5C04">
      <w:pPr>
        <w:ind w:left="60" w:firstLine="660"/>
        <w:jc w:val="both"/>
        <w:rPr>
          <w:rFonts w:ascii="Times New Roman" w:hAnsi="Times New Roman" w:cs="Times New Roman"/>
          <w:sz w:val="28"/>
          <w:szCs w:val="28"/>
          <w:lang w:val="uk-UA"/>
        </w:rPr>
      </w:pPr>
      <w:r w:rsidRPr="00BF0FCD">
        <w:rPr>
          <w:rFonts w:ascii="Times New Roman" w:hAnsi="Times New Roman" w:cs="Times New Roman"/>
          <w:sz w:val="28"/>
          <w:szCs w:val="28"/>
          <w:lang w:val="uk-UA"/>
        </w:rPr>
        <w:t xml:space="preserve">Під час дослідження комбінований </w:t>
      </w:r>
      <w:r w:rsidR="001E5F9E" w:rsidRPr="00BF0FCD">
        <w:rPr>
          <w:rFonts w:ascii="Times New Roman" w:hAnsi="Times New Roman" w:cs="Times New Roman"/>
          <w:sz w:val="28"/>
          <w:szCs w:val="28"/>
          <w:lang w:val="uk-UA"/>
        </w:rPr>
        <w:t>спосіб прогнозування</w:t>
      </w:r>
      <w:r w:rsidRPr="00BF0FCD">
        <w:rPr>
          <w:rFonts w:ascii="Times New Roman" w:hAnsi="Times New Roman" w:cs="Times New Roman"/>
          <w:sz w:val="28"/>
          <w:szCs w:val="28"/>
          <w:lang w:val="uk-UA"/>
        </w:rPr>
        <w:t xml:space="preserve"> був обраний через його здатність успішно адаптуватися до динамічних змін на ринку, враховуючи його непостійну поведінку та </w:t>
      </w:r>
      <w:proofErr w:type="spellStart"/>
      <w:r w:rsidRPr="00BF0FCD">
        <w:rPr>
          <w:rFonts w:ascii="Times New Roman" w:hAnsi="Times New Roman" w:cs="Times New Roman"/>
          <w:sz w:val="28"/>
          <w:szCs w:val="28"/>
          <w:lang w:val="uk-UA"/>
        </w:rPr>
        <w:t>волатильність</w:t>
      </w:r>
      <w:proofErr w:type="spellEnd"/>
      <w:r w:rsidRPr="00BF0FCD">
        <w:rPr>
          <w:rFonts w:ascii="Times New Roman" w:hAnsi="Times New Roman" w:cs="Times New Roman"/>
          <w:sz w:val="28"/>
          <w:szCs w:val="28"/>
          <w:lang w:val="uk-UA"/>
        </w:rPr>
        <w:t xml:space="preserve"> </w:t>
      </w:r>
      <w:proofErr w:type="spellStart"/>
      <w:r w:rsidR="00671F01" w:rsidRPr="00BF0FCD">
        <w:rPr>
          <w:rFonts w:ascii="Times New Roman" w:hAnsi="Times New Roman" w:cs="Times New Roman"/>
          <w:sz w:val="28"/>
          <w:szCs w:val="28"/>
          <w:lang w:val="uk-UA"/>
        </w:rPr>
        <w:t>крипто</w:t>
      </w:r>
      <w:r w:rsidRPr="00BF0FCD">
        <w:rPr>
          <w:rFonts w:ascii="Times New Roman" w:hAnsi="Times New Roman" w:cs="Times New Roman"/>
          <w:sz w:val="28"/>
          <w:szCs w:val="28"/>
          <w:lang w:val="uk-UA"/>
        </w:rPr>
        <w:t>активів</w:t>
      </w:r>
      <w:proofErr w:type="spellEnd"/>
      <w:r w:rsidRPr="00BF0FCD">
        <w:rPr>
          <w:rFonts w:ascii="Times New Roman" w:hAnsi="Times New Roman" w:cs="Times New Roman"/>
          <w:sz w:val="28"/>
          <w:szCs w:val="28"/>
          <w:lang w:val="uk-UA"/>
        </w:rPr>
        <w:t xml:space="preserve">. Цей </w:t>
      </w:r>
      <w:r w:rsidR="001E5F9E" w:rsidRPr="00BF0FCD">
        <w:rPr>
          <w:rFonts w:ascii="Times New Roman" w:hAnsi="Times New Roman" w:cs="Times New Roman"/>
          <w:sz w:val="28"/>
          <w:szCs w:val="28"/>
          <w:lang w:val="uk-UA"/>
        </w:rPr>
        <w:t xml:space="preserve">спосіб також дозволяє як </w:t>
      </w:r>
      <w:r w:rsidRPr="00BF0FCD">
        <w:rPr>
          <w:rFonts w:ascii="Times New Roman" w:hAnsi="Times New Roman" w:cs="Times New Roman"/>
          <w:sz w:val="28"/>
          <w:szCs w:val="28"/>
          <w:lang w:val="uk-UA"/>
        </w:rPr>
        <w:t>підвищити точність прогнозів, так і уникнути проблем, пов'язаних з перенавчанням, роблячи алгоритм більш стійким до зовнішніх факторів.</w:t>
      </w:r>
    </w:p>
    <w:p w:rsidR="00671F01" w:rsidRPr="00BF0FCD" w:rsidRDefault="00671F01" w:rsidP="00BA5C04">
      <w:pPr>
        <w:ind w:left="60" w:firstLine="660"/>
        <w:jc w:val="both"/>
        <w:rPr>
          <w:rFonts w:ascii="Times New Roman" w:hAnsi="Times New Roman" w:cs="Times New Roman"/>
          <w:sz w:val="28"/>
          <w:szCs w:val="28"/>
          <w:lang w:val="uk-UA"/>
        </w:rPr>
      </w:pPr>
      <w:r w:rsidRPr="00BF0FCD">
        <w:rPr>
          <w:rFonts w:ascii="Times New Roman" w:hAnsi="Times New Roman" w:cs="Times New Roman"/>
          <w:sz w:val="28"/>
          <w:szCs w:val="28"/>
          <w:lang w:val="uk-UA"/>
        </w:rPr>
        <w:t xml:space="preserve">Програмне забезпечення, спрямоване на прогнозування ризиків, пов’язаних з крипт валютними транзакціями, стає все більш важливими в сучасному світі. Тому ця тема була обрана через необхідність отримання </w:t>
      </w:r>
      <w:r w:rsidRPr="00BF0FCD">
        <w:rPr>
          <w:rFonts w:ascii="Times New Roman" w:hAnsi="Times New Roman" w:cs="Times New Roman"/>
          <w:sz w:val="28"/>
          <w:szCs w:val="28"/>
          <w:lang w:val="uk-UA"/>
        </w:rPr>
        <w:lastRenderedPageBreak/>
        <w:t xml:space="preserve">надійних способів та алгоритмів, які б гарантували стабільність і безпеку при прийнятті рішень на ринку </w:t>
      </w:r>
      <w:proofErr w:type="spellStart"/>
      <w:r w:rsidRPr="00BF0FCD">
        <w:rPr>
          <w:rFonts w:ascii="Times New Roman" w:hAnsi="Times New Roman" w:cs="Times New Roman"/>
          <w:sz w:val="28"/>
          <w:szCs w:val="28"/>
          <w:lang w:val="uk-UA"/>
        </w:rPr>
        <w:t>криптовалют</w:t>
      </w:r>
      <w:proofErr w:type="spellEnd"/>
      <w:r w:rsidRPr="00BF0FCD">
        <w:rPr>
          <w:rFonts w:ascii="Times New Roman" w:hAnsi="Times New Roman" w:cs="Times New Roman"/>
          <w:sz w:val="28"/>
          <w:szCs w:val="28"/>
          <w:lang w:val="uk-UA"/>
        </w:rPr>
        <w:t>.</w:t>
      </w:r>
    </w:p>
    <w:p w:rsidR="000B4C28" w:rsidRPr="00BF0FCD" w:rsidRDefault="000B4C28" w:rsidP="00BF0FCD">
      <w:pPr>
        <w:ind w:left="60"/>
        <w:rPr>
          <w:rFonts w:ascii="Times New Roman" w:hAnsi="Times New Roman" w:cs="Times New Roman"/>
          <w:sz w:val="28"/>
          <w:szCs w:val="28"/>
          <w:lang w:val="uk-UA"/>
        </w:rPr>
      </w:pPr>
    </w:p>
    <w:p w:rsidR="000B4C28" w:rsidRPr="00BF0FCD" w:rsidRDefault="00513C9B" w:rsidP="00BF0FCD">
      <w:pPr>
        <w:ind w:left="60" w:firstLine="660"/>
        <w:rPr>
          <w:rFonts w:ascii="Times New Roman" w:hAnsi="Times New Roman" w:cs="Times New Roman"/>
          <w:b/>
          <w:sz w:val="28"/>
          <w:szCs w:val="28"/>
          <w:lang w:val="en-US"/>
        </w:rPr>
      </w:pPr>
      <w:r w:rsidRPr="00BF0FCD">
        <w:rPr>
          <w:rFonts w:ascii="Times New Roman" w:hAnsi="Times New Roman" w:cs="Times New Roman"/>
          <w:b/>
          <w:sz w:val="28"/>
          <w:szCs w:val="28"/>
          <w:lang w:val="uk-UA"/>
        </w:rPr>
        <w:t>Література</w:t>
      </w:r>
    </w:p>
    <w:p w:rsidR="003F5727" w:rsidRPr="00BF0FCD" w:rsidRDefault="003F5727" w:rsidP="00BF0FCD">
      <w:pPr>
        <w:rPr>
          <w:rFonts w:ascii="Times New Roman" w:hAnsi="Times New Roman" w:cs="Times New Roman"/>
          <w:sz w:val="28"/>
          <w:szCs w:val="28"/>
          <w:lang w:val="en-US"/>
        </w:rPr>
      </w:pPr>
    </w:p>
    <w:p w:rsidR="000A127D" w:rsidRPr="00BF0FCD" w:rsidRDefault="000A127D" w:rsidP="00BA5C04">
      <w:pPr>
        <w:pStyle w:val="ab"/>
        <w:numPr>
          <w:ilvl w:val="0"/>
          <w:numId w:val="15"/>
        </w:numPr>
        <w:jc w:val="both"/>
        <w:rPr>
          <w:rFonts w:ascii="Times New Roman" w:hAnsi="Times New Roman" w:cs="Times New Roman"/>
          <w:sz w:val="28"/>
          <w:szCs w:val="28"/>
          <w:lang w:val="en-US"/>
        </w:rPr>
      </w:pPr>
      <w:r w:rsidRPr="00BF0FCD">
        <w:rPr>
          <w:rFonts w:ascii="Times New Roman" w:hAnsi="Times New Roman" w:cs="Times New Roman"/>
          <w:sz w:val="28"/>
          <w:szCs w:val="28"/>
          <w:lang w:val="en-US"/>
        </w:rPr>
        <w:t xml:space="preserve">Hyndman, R. J., &amp; Athanasopoulos, G. (2018). Forecasting: principles and practice. </w:t>
      </w:r>
      <w:proofErr w:type="spellStart"/>
      <w:r w:rsidRPr="00BF0FCD">
        <w:rPr>
          <w:rFonts w:ascii="Times New Roman" w:hAnsi="Times New Roman" w:cs="Times New Roman"/>
          <w:sz w:val="28"/>
          <w:szCs w:val="28"/>
          <w:lang w:val="en-US"/>
        </w:rPr>
        <w:t>OTexts</w:t>
      </w:r>
      <w:proofErr w:type="spellEnd"/>
      <w:r w:rsidRPr="00BF0FCD">
        <w:rPr>
          <w:rFonts w:ascii="Times New Roman" w:hAnsi="Times New Roman" w:cs="Times New Roman"/>
          <w:sz w:val="28"/>
          <w:szCs w:val="28"/>
          <w:lang w:val="en-US"/>
        </w:rPr>
        <w:t>.</w:t>
      </w:r>
      <w:r w:rsidRPr="00BF0FCD">
        <w:rPr>
          <w:rFonts w:ascii="Times New Roman" w:hAnsi="Times New Roman" w:cs="Times New Roman"/>
          <w:sz w:val="28"/>
          <w:szCs w:val="28"/>
          <w:lang w:val="uk-UA"/>
        </w:rPr>
        <w:t xml:space="preserve"> — 420 с.</w:t>
      </w:r>
    </w:p>
    <w:p w:rsidR="000A127D" w:rsidRPr="00BF0FCD" w:rsidRDefault="000A127D" w:rsidP="00BA5C04">
      <w:pPr>
        <w:pStyle w:val="ab"/>
        <w:numPr>
          <w:ilvl w:val="0"/>
          <w:numId w:val="15"/>
        </w:numPr>
        <w:jc w:val="both"/>
        <w:rPr>
          <w:rFonts w:ascii="Times New Roman" w:hAnsi="Times New Roman" w:cs="Times New Roman"/>
          <w:sz w:val="28"/>
          <w:szCs w:val="28"/>
          <w:lang w:val="en-US"/>
        </w:rPr>
      </w:pPr>
      <w:proofErr w:type="spellStart"/>
      <w:r w:rsidRPr="00BF0FCD">
        <w:rPr>
          <w:rFonts w:ascii="Times New Roman" w:hAnsi="Times New Roman" w:cs="Times New Roman"/>
          <w:sz w:val="28"/>
          <w:szCs w:val="28"/>
          <w:lang w:val="en-US"/>
        </w:rPr>
        <w:t>Breiman</w:t>
      </w:r>
      <w:proofErr w:type="spellEnd"/>
      <w:r w:rsidRPr="00BF0FCD">
        <w:rPr>
          <w:rFonts w:ascii="Times New Roman" w:hAnsi="Times New Roman" w:cs="Times New Roman"/>
          <w:sz w:val="28"/>
          <w:szCs w:val="28"/>
          <w:lang w:val="en-US"/>
        </w:rPr>
        <w:t>, L. (2001). Random forests. Machine learning, 45(1), 5-32.</w:t>
      </w:r>
      <w:r w:rsidRPr="00BF0FCD">
        <w:rPr>
          <w:rFonts w:ascii="Times New Roman" w:hAnsi="Times New Roman" w:cs="Times New Roman"/>
          <w:sz w:val="28"/>
          <w:szCs w:val="28"/>
          <w:lang w:val="uk-UA"/>
        </w:rPr>
        <w:t xml:space="preserve"> — 15 с.</w:t>
      </w:r>
    </w:p>
    <w:p w:rsidR="000A127D" w:rsidRPr="00BF0FCD" w:rsidRDefault="000A127D" w:rsidP="00BA5C04">
      <w:pPr>
        <w:pStyle w:val="ab"/>
        <w:numPr>
          <w:ilvl w:val="0"/>
          <w:numId w:val="15"/>
        </w:numPr>
        <w:jc w:val="both"/>
        <w:rPr>
          <w:rFonts w:ascii="Times New Roman" w:hAnsi="Times New Roman" w:cs="Times New Roman"/>
          <w:sz w:val="28"/>
          <w:szCs w:val="28"/>
          <w:lang w:val="en-US"/>
        </w:rPr>
      </w:pPr>
      <w:r w:rsidRPr="00BF0FCD">
        <w:rPr>
          <w:rFonts w:ascii="Times New Roman" w:hAnsi="Times New Roman" w:cs="Times New Roman"/>
          <w:sz w:val="28"/>
          <w:szCs w:val="28"/>
          <w:lang w:val="en-US"/>
        </w:rPr>
        <w:t>Friedman, J. H. (2001). Greedy function approximation: A gradient boosting machine. Annals of statistics, 1189-1232.</w:t>
      </w:r>
      <w:r w:rsidRPr="00BF0FCD">
        <w:rPr>
          <w:rFonts w:ascii="Times New Roman" w:hAnsi="Times New Roman" w:cs="Times New Roman"/>
          <w:sz w:val="28"/>
          <w:szCs w:val="28"/>
          <w:lang w:val="uk-UA"/>
        </w:rPr>
        <w:t xml:space="preserve"> — 1210 с.</w:t>
      </w:r>
    </w:p>
    <w:p w:rsidR="000A127D" w:rsidRPr="00BF0FCD" w:rsidRDefault="000A127D" w:rsidP="00BA5C04">
      <w:pPr>
        <w:pStyle w:val="ab"/>
        <w:numPr>
          <w:ilvl w:val="0"/>
          <w:numId w:val="15"/>
        </w:numPr>
        <w:jc w:val="both"/>
        <w:rPr>
          <w:rFonts w:ascii="Times New Roman" w:hAnsi="Times New Roman" w:cs="Times New Roman"/>
          <w:sz w:val="28"/>
          <w:szCs w:val="28"/>
          <w:lang w:val="en-US"/>
        </w:rPr>
      </w:pPr>
      <w:r w:rsidRPr="00BF0FCD">
        <w:rPr>
          <w:rFonts w:ascii="Times New Roman" w:hAnsi="Times New Roman" w:cs="Times New Roman"/>
          <w:sz w:val="28"/>
          <w:szCs w:val="28"/>
          <w:lang w:val="en-US"/>
        </w:rPr>
        <w:t>Goodfellow, I., Bengio, Y., &amp; Courville, A. (2016). Deep Learning. MIT Press.</w:t>
      </w:r>
      <w:r w:rsidRPr="00BF0FCD">
        <w:rPr>
          <w:rFonts w:ascii="Times New Roman" w:hAnsi="Times New Roman" w:cs="Times New Roman"/>
          <w:sz w:val="28"/>
          <w:szCs w:val="28"/>
          <w:lang w:val="uk-UA"/>
        </w:rPr>
        <w:t xml:space="preserve"> — 98 с.</w:t>
      </w:r>
    </w:p>
    <w:p w:rsidR="000A127D" w:rsidRPr="00BF0FCD" w:rsidRDefault="000A127D" w:rsidP="00BA5C04">
      <w:pPr>
        <w:pStyle w:val="ab"/>
        <w:numPr>
          <w:ilvl w:val="0"/>
          <w:numId w:val="15"/>
        </w:numPr>
        <w:jc w:val="both"/>
        <w:rPr>
          <w:rFonts w:ascii="Times New Roman" w:hAnsi="Times New Roman" w:cs="Times New Roman"/>
          <w:sz w:val="28"/>
          <w:szCs w:val="28"/>
          <w:lang w:val="en-US"/>
        </w:rPr>
      </w:pPr>
      <w:r w:rsidRPr="00BF0FCD">
        <w:rPr>
          <w:rFonts w:ascii="Times New Roman" w:hAnsi="Times New Roman" w:cs="Times New Roman"/>
          <w:sz w:val="28"/>
          <w:szCs w:val="28"/>
          <w:lang w:val="en-US"/>
        </w:rPr>
        <w:t xml:space="preserve">Wolpert, D. H. (1992). Stacked generalization. Neural networks, 5(2), 241-259. </w:t>
      </w:r>
      <w:r w:rsidRPr="00BF0FCD">
        <w:rPr>
          <w:rFonts w:ascii="Times New Roman" w:hAnsi="Times New Roman" w:cs="Times New Roman"/>
          <w:sz w:val="28"/>
          <w:szCs w:val="28"/>
          <w:lang w:val="uk-UA"/>
        </w:rPr>
        <w:t>—</w:t>
      </w:r>
      <w:r w:rsidRPr="00BF0FCD">
        <w:rPr>
          <w:rFonts w:ascii="Times New Roman" w:hAnsi="Times New Roman" w:cs="Times New Roman"/>
          <w:sz w:val="28"/>
          <w:szCs w:val="28"/>
          <w:lang w:val="en-US"/>
        </w:rPr>
        <w:t xml:space="preserve"> </w:t>
      </w:r>
      <w:r w:rsidR="00676D5F" w:rsidRPr="00BF0FCD">
        <w:rPr>
          <w:rFonts w:ascii="Times New Roman" w:hAnsi="Times New Roman" w:cs="Times New Roman"/>
          <w:sz w:val="28"/>
          <w:szCs w:val="28"/>
          <w:lang w:val="en-US"/>
        </w:rPr>
        <w:t>249 c.</w:t>
      </w:r>
    </w:p>
    <w:p w:rsidR="000A127D" w:rsidRPr="00BF0FCD" w:rsidRDefault="000A127D" w:rsidP="00BA5C04">
      <w:pPr>
        <w:pStyle w:val="ab"/>
        <w:numPr>
          <w:ilvl w:val="0"/>
          <w:numId w:val="15"/>
        </w:numPr>
        <w:jc w:val="both"/>
        <w:rPr>
          <w:rFonts w:ascii="Times New Roman" w:hAnsi="Times New Roman" w:cs="Times New Roman"/>
          <w:sz w:val="28"/>
          <w:szCs w:val="28"/>
          <w:lang w:val="en-US"/>
        </w:rPr>
      </w:pPr>
      <w:proofErr w:type="spellStart"/>
      <w:r w:rsidRPr="00BF0FCD">
        <w:rPr>
          <w:rFonts w:ascii="Times New Roman" w:hAnsi="Times New Roman" w:cs="Times New Roman"/>
          <w:sz w:val="28"/>
          <w:szCs w:val="28"/>
          <w:lang w:val="en-US"/>
        </w:rPr>
        <w:t>Jorion</w:t>
      </w:r>
      <w:proofErr w:type="spellEnd"/>
      <w:r w:rsidRPr="00BF0FCD">
        <w:rPr>
          <w:rFonts w:ascii="Times New Roman" w:hAnsi="Times New Roman" w:cs="Times New Roman"/>
          <w:sz w:val="28"/>
          <w:szCs w:val="28"/>
          <w:lang w:val="en-US"/>
        </w:rPr>
        <w:t>, P. (2007). Value at Risk: The New Benchmark for Managing Financial Risk. 3rd ed. McGraw-Hill.</w:t>
      </w:r>
      <w:r w:rsidRPr="00BF0FCD">
        <w:rPr>
          <w:rFonts w:ascii="Times New Roman" w:hAnsi="Times New Roman" w:cs="Times New Roman"/>
          <w:sz w:val="28"/>
          <w:szCs w:val="28"/>
          <w:lang w:val="uk-UA"/>
        </w:rPr>
        <w:t xml:space="preserve"> — 115 с.</w:t>
      </w:r>
    </w:p>
    <w:p w:rsidR="000A127D" w:rsidRPr="00BF0FCD" w:rsidRDefault="000A127D" w:rsidP="00BA5C04">
      <w:pPr>
        <w:pStyle w:val="ab"/>
        <w:numPr>
          <w:ilvl w:val="0"/>
          <w:numId w:val="15"/>
        </w:numPr>
        <w:jc w:val="both"/>
        <w:rPr>
          <w:rFonts w:ascii="Times New Roman" w:hAnsi="Times New Roman" w:cs="Times New Roman"/>
          <w:sz w:val="28"/>
          <w:szCs w:val="28"/>
          <w:lang w:val="en-US"/>
        </w:rPr>
      </w:pPr>
      <w:r w:rsidRPr="00BF0FCD">
        <w:rPr>
          <w:rFonts w:ascii="Times New Roman" w:hAnsi="Times New Roman" w:cs="Times New Roman"/>
          <w:sz w:val="28"/>
          <w:szCs w:val="28"/>
          <w:lang w:val="en-US"/>
        </w:rPr>
        <w:t>Acerbi, C., &amp; Tasche, D. (2002). On the coherence of expected shortfall. Journal of Banking &amp; Finance, 26(7), 1487-1503.</w:t>
      </w:r>
      <w:r w:rsidRPr="00BF0FCD">
        <w:rPr>
          <w:rFonts w:ascii="Times New Roman" w:hAnsi="Times New Roman" w:cs="Times New Roman"/>
          <w:sz w:val="28"/>
          <w:szCs w:val="28"/>
          <w:lang w:val="uk-UA"/>
        </w:rPr>
        <w:t xml:space="preserve"> — 420 с.</w:t>
      </w:r>
    </w:p>
    <w:p w:rsidR="003632C1" w:rsidRPr="00BF0FCD" w:rsidRDefault="003632C1" w:rsidP="00BF0FCD">
      <w:pPr>
        <w:ind w:left="60"/>
        <w:rPr>
          <w:rFonts w:ascii="Times New Roman" w:hAnsi="Times New Roman" w:cs="Times New Roman"/>
          <w:sz w:val="28"/>
          <w:szCs w:val="28"/>
          <w:lang w:val="en-US"/>
        </w:rPr>
      </w:pPr>
    </w:p>
    <w:sectPr w:rsidR="003632C1" w:rsidRPr="00BF0FCD" w:rsidSect="00A965BF">
      <w:footerReference w:type="even" r:id="rId8"/>
      <w:footerReference w:type="default" r:id="rId9"/>
      <w:pgSz w:w="11900" w:h="16840"/>
      <w:pgMar w:top="1418" w:right="1418" w:bottom="1985" w:left="1418" w:header="680" w:footer="680" w:gutter="0"/>
      <w:pgNumType w:start="474"/>
      <w:cols w:space="720"/>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A4AAF" w:rsidRDefault="00AA4AAF">
      <w:r>
        <w:separator/>
      </w:r>
    </w:p>
  </w:endnote>
  <w:endnote w:type="continuationSeparator" w:id="0">
    <w:p w:rsidR="00AA4AAF" w:rsidRDefault="00AA4AAF">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5F9E" w:rsidRDefault="006D0AF2">
    <w:pPr>
      <w:pBdr>
        <w:top w:val="nil"/>
        <w:left w:val="nil"/>
        <w:bottom w:val="nil"/>
        <w:right w:val="nil"/>
        <w:between w:val="nil"/>
      </w:pBdr>
      <w:tabs>
        <w:tab w:val="center" w:pos="4513"/>
        <w:tab w:val="right" w:pos="9026"/>
      </w:tabs>
      <w:jc w:val="center"/>
      <w:rPr>
        <w:color w:val="000000"/>
      </w:rPr>
    </w:pPr>
    <w:r>
      <w:rPr>
        <w:color w:val="000000"/>
      </w:rPr>
      <w:fldChar w:fldCharType="begin"/>
    </w:r>
    <w:r w:rsidR="001E5F9E">
      <w:rPr>
        <w:color w:val="000000"/>
      </w:rPr>
      <w:instrText>PAGE</w:instrText>
    </w:r>
    <w:r>
      <w:rPr>
        <w:color w:val="000000"/>
      </w:rPr>
      <w:fldChar w:fldCharType="end"/>
    </w:r>
  </w:p>
  <w:p w:rsidR="001E5F9E" w:rsidRDefault="001E5F9E">
    <w:pPr>
      <w:pBdr>
        <w:top w:val="nil"/>
        <w:left w:val="nil"/>
        <w:bottom w:val="nil"/>
        <w:right w:val="nil"/>
        <w:between w:val="nil"/>
      </w:pBdr>
      <w:tabs>
        <w:tab w:val="center" w:pos="4513"/>
        <w:tab w:val="right" w:pos="9026"/>
      </w:tabs>
      <w:rPr>
        <w:color w:val="000000"/>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482195"/>
      <w:docPartObj>
        <w:docPartGallery w:val="Page Numbers (Bottom of Page)"/>
        <w:docPartUnique/>
      </w:docPartObj>
    </w:sdtPr>
    <w:sdtEndPr>
      <w:rPr>
        <w:rFonts w:ascii="Times New Roman" w:hAnsi="Times New Roman" w:cs="Times New Roman"/>
      </w:rPr>
    </w:sdtEndPr>
    <w:sdtContent>
      <w:p w:rsidR="00A965BF" w:rsidRPr="00A965BF" w:rsidRDefault="00A965BF">
        <w:pPr>
          <w:pStyle w:val="af"/>
          <w:jc w:val="center"/>
          <w:rPr>
            <w:rFonts w:ascii="Times New Roman" w:hAnsi="Times New Roman" w:cs="Times New Roman"/>
          </w:rPr>
        </w:pPr>
        <w:r w:rsidRPr="00A965BF">
          <w:rPr>
            <w:rFonts w:ascii="Times New Roman" w:hAnsi="Times New Roman" w:cs="Times New Roman"/>
          </w:rPr>
          <w:fldChar w:fldCharType="begin"/>
        </w:r>
        <w:r w:rsidRPr="00A965BF">
          <w:rPr>
            <w:rFonts w:ascii="Times New Roman" w:hAnsi="Times New Roman" w:cs="Times New Roman"/>
          </w:rPr>
          <w:instrText xml:space="preserve"> PAGE   \* MERGEFORMAT </w:instrText>
        </w:r>
        <w:r w:rsidRPr="00A965BF">
          <w:rPr>
            <w:rFonts w:ascii="Times New Roman" w:hAnsi="Times New Roman" w:cs="Times New Roman"/>
          </w:rPr>
          <w:fldChar w:fldCharType="separate"/>
        </w:r>
        <w:r>
          <w:rPr>
            <w:rFonts w:ascii="Times New Roman" w:hAnsi="Times New Roman" w:cs="Times New Roman"/>
            <w:noProof/>
          </w:rPr>
          <w:t>480</w:t>
        </w:r>
        <w:r w:rsidRPr="00A965BF">
          <w:rPr>
            <w:rFonts w:ascii="Times New Roman" w:hAnsi="Times New Roman" w:cs="Times New Roman"/>
          </w:rPr>
          <w:fldChar w:fldCharType="end"/>
        </w:r>
      </w:p>
    </w:sdtContent>
  </w:sdt>
  <w:p w:rsidR="001E5F9E" w:rsidRPr="00A965BF" w:rsidRDefault="001E5F9E">
    <w:pPr>
      <w:pBdr>
        <w:top w:val="nil"/>
        <w:left w:val="nil"/>
        <w:bottom w:val="nil"/>
        <w:right w:val="nil"/>
        <w:between w:val="nil"/>
      </w:pBdr>
      <w:tabs>
        <w:tab w:val="center" w:pos="4513"/>
        <w:tab w:val="right" w:pos="9026"/>
      </w:tabs>
      <w:rPr>
        <w:rFonts w:ascii="Times New Roman" w:hAnsi="Times New Roman" w:cs="Times New Roman"/>
        <w:color w:val="00000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A4AAF" w:rsidRDefault="00AA4AAF">
      <w:r>
        <w:separator/>
      </w:r>
    </w:p>
  </w:footnote>
  <w:footnote w:type="continuationSeparator" w:id="0">
    <w:p w:rsidR="00AA4AAF" w:rsidRDefault="00AA4AA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D75B61"/>
    <w:multiLevelType w:val="hybridMultilevel"/>
    <w:tmpl w:val="B3AC413C"/>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
    <w:nsid w:val="0D6520DD"/>
    <w:multiLevelType w:val="hybridMultilevel"/>
    <w:tmpl w:val="0128C68C"/>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
    <w:nsid w:val="105A7B57"/>
    <w:multiLevelType w:val="multilevel"/>
    <w:tmpl w:val="27CAEA0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14FC31FF"/>
    <w:multiLevelType w:val="hybridMultilevel"/>
    <w:tmpl w:val="EE14114C"/>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
    <w:nsid w:val="197B3F0C"/>
    <w:multiLevelType w:val="hybridMultilevel"/>
    <w:tmpl w:val="B0566E60"/>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5">
    <w:nsid w:val="1B7B74C9"/>
    <w:multiLevelType w:val="hybridMultilevel"/>
    <w:tmpl w:val="41801DA4"/>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6">
    <w:nsid w:val="22060935"/>
    <w:multiLevelType w:val="multilevel"/>
    <w:tmpl w:val="D3642A06"/>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7">
    <w:nsid w:val="30932BDC"/>
    <w:multiLevelType w:val="hybridMultilevel"/>
    <w:tmpl w:val="8EA60E8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3E810F1F"/>
    <w:multiLevelType w:val="multilevel"/>
    <w:tmpl w:val="A9C0DDE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nsid w:val="3EA0519F"/>
    <w:multiLevelType w:val="hybridMultilevel"/>
    <w:tmpl w:val="79CE536A"/>
    <w:lvl w:ilvl="0" w:tplc="76446B5E">
      <w:start w:val="1"/>
      <w:numFmt w:val="decimal"/>
      <w:lvlText w:val="%1)"/>
      <w:lvlJc w:val="left"/>
      <w:pPr>
        <w:ind w:left="420" w:hanging="360"/>
      </w:pPr>
      <w:rPr>
        <w:rFonts w:hint="default"/>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abstractNum w:abstractNumId="10">
    <w:nsid w:val="3F0F540B"/>
    <w:multiLevelType w:val="multilevel"/>
    <w:tmpl w:val="EAE026D0"/>
    <w:lvl w:ilvl="0">
      <w:start w:val="1"/>
      <w:numFmt w:val="upp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1">
    <w:nsid w:val="431B308D"/>
    <w:multiLevelType w:val="hybridMultilevel"/>
    <w:tmpl w:val="C11E3CF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54AA52E3"/>
    <w:multiLevelType w:val="multilevel"/>
    <w:tmpl w:val="34DE76C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5B435DF7"/>
    <w:multiLevelType w:val="hybridMultilevel"/>
    <w:tmpl w:val="0094AB1E"/>
    <w:lvl w:ilvl="0" w:tplc="CABC3E14">
      <w:start w:val="1"/>
      <w:numFmt w:val="decimal"/>
      <w:lvlText w:val="%1."/>
      <w:lvlJc w:val="left"/>
      <w:pPr>
        <w:ind w:left="420" w:hanging="360"/>
      </w:pPr>
      <w:rPr>
        <w:rFonts w:hint="default"/>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abstractNum w:abstractNumId="14">
    <w:nsid w:val="7C8417A7"/>
    <w:multiLevelType w:val="hybridMultilevel"/>
    <w:tmpl w:val="3FB0AEC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0"/>
  </w:num>
  <w:num w:numId="2">
    <w:abstractNumId w:val="8"/>
  </w:num>
  <w:num w:numId="3">
    <w:abstractNumId w:val="2"/>
  </w:num>
  <w:num w:numId="4">
    <w:abstractNumId w:val="12"/>
  </w:num>
  <w:num w:numId="5">
    <w:abstractNumId w:val="6"/>
  </w:num>
  <w:num w:numId="6">
    <w:abstractNumId w:val="9"/>
  </w:num>
  <w:num w:numId="7">
    <w:abstractNumId w:val="14"/>
  </w:num>
  <w:num w:numId="8">
    <w:abstractNumId w:val="11"/>
  </w:num>
  <w:num w:numId="9">
    <w:abstractNumId w:val="7"/>
  </w:num>
  <w:num w:numId="10">
    <w:abstractNumId w:val="1"/>
  </w:num>
  <w:num w:numId="11">
    <w:abstractNumId w:val="4"/>
  </w:num>
  <w:num w:numId="12">
    <w:abstractNumId w:val="0"/>
  </w:num>
  <w:num w:numId="13">
    <w:abstractNumId w:val="3"/>
  </w:num>
  <w:num w:numId="14">
    <w:abstractNumId w:val="5"/>
  </w:num>
  <w:num w:numId="15">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hyphenationZone w:val="425"/>
  <w:drawingGridHorizontalSpacing w:val="120"/>
  <w:displayHorizontalDrawingGridEvery w:val="2"/>
  <w:characterSpacingControl w:val="doNotCompress"/>
  <w:hdrShapeDefaults>
    <o:shapedefaults v:ext="edit" spidmax="5122"/>
  </w:hdrShapeDefaults>
  <w:footnotePr>
    <w:footnote w:id="-1"/>
    <w:footnote w:id="0"/>
  </w:footnotePr>
  <w:endnotePr>
    <w:endnote w:id="-1"/>
    <w:endnote w:id="0"/>
  </w:endnotePr>
  <w:compat/>
  <w:rsids>
    <w:rsidRoot w:val="003632C1"/>
    <w:rsid w:val="0006099B"/>
    <w:rsid w:val="00064219"/>
    <w:rsid w:val="00072E98"/>
    <w:rsid w:val="000A0FAA"/>
    <w:rsid w:val="000A127D"/>
    <w:rsid w:val="000B4C28"/>
    <w:rsid w:val="000C639A"/>
    <w:rsid w:val="00107A72"/>
    <w:rsid w:val="0011487F"/>
    <w:rsid w:val="001731AF"/>
    <w:rsid w:val="00197D2B"/>
    <w:rsid w:val="001B2C81"/>
    <w:rsid w:val="001E4F53"/>
    <w:rsid w:val="001E5F9E"/>
    <w:rsid w:val="001E6B96"/>
    <w:rsid w:val="00214B81"/>
    <w:rsid w:val="00231CA5"/>
    <w:rsid w:val="002A6CFB"/>
    <w:rsid w:val="002F73A4"/>
    <w:rsid w:val="00332D17"/>
    <w:rsid w:val="003632C1"/>
    <w:rsid w:val="00397202"/>
    <w:rsid w:val="003F5727"/>
    <w:rsid w:val="00512B63"/>
    <w:rsid w:val="00513C9B"/>
    <w:rsid w:val="005312C5"/>
    <w:rsid w:val="005572A2"/>
    <w:rsid w:val="005600F9"/>
    <w:rsid w:val="005646D0"/>
    <w:rsid w:val="006033C9"/>
    <w:rsid w:val="00647280"/>
    <w:rsid w:val="00656D64"/>
    <w:rsid w:val="00671F01"/>
    <w:rsid w:val="00676D5F"/>
    <w:rsid w:val="006864B4"/>
    <w:rsid w:val="006D0AF2"/>
    <w:rsid w:val="00702F43"/>
    <w:rsid w:val="007430F6"/>
    <w:rsid w:val="007B077E"/>
    <w:rsid w:val="007C57FF"/>
    <w:rsid w:val="008B04F6"/>
    <w:rsid w:val="00902B58"/>
    <w:rsid w:val="00910FAF"/>
    <w:rsid w:val="009A3A09"/>
    <w:rsid w:val="00A331B5"/>
    <w:rsid w:val="00A37374"/>
    <w:rsid w:val="00A965BF"/>
    <w:rsid w:val="00AA4AAF"/>
    <w:rsid w:val="00AD14F9"/>
    <w:rsid w:val="00AD625D"/>
    <w:rsid w:val="00B179C0"/>
    <w:rsid w:val="00B17B50"/>
    <w:rsid w:val="00B54529"/>
    <w:rsid w:val="00BA5C04"/>
    <w:rsid w:val="00BC7CCC"/>
    <w:rsid w:val="00BD5E05"/>
    <w:rsid w:val="00BF0FCD"/>
    <w:rsid w:val="00BF59EB"/>
    <w:rsid w:val="00BF6356"/>
    <w:rsid w:val="00C07911"/>
    <w:rsid w:val="00C2766B"/>
    <w:rsid w:val="00C41C46"/>
    <w:rsid w:val="00C45962"/>
    <w:rsid w:val="00CC3324"/>
    <w:rsid w:val="00D01949"/>
    <w:rsid w:val="00D57469"/>
    <w:rsid w:val="00D57FEB"/>
    <w:rsid w:val="00D675EA"/>
    <w:rsid w:val="00DB3998"/>
    <w:rsid w:val="00E26B2A"/>
    <w:rsid w:val="00EA0CEB"/>
    <w:rsid w:val="00EB51B9"/>
    <w:rsid w:val="00EF2F7F"/>
    <w:rsid w:val="00F1700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sz w:val="24"/>
        <w:szCs w:val="24"/>
        <w:lang w:val="en-GB"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6D0AF2"/>
  </w:style>
  <w:style w:type="paragraph" w:styleId="1">
    <w:name w:val="heading 1"/>
    <w:basedOn w:val="a"/>
    <w:next w:val="a"/>
    <w:rsid w:val="006D0AF2"/>
    <w:pPr>
      <w:keepNext/>
      <w:keepLines/>
      <w:spacing w:before="480" w:line="276" w:lineRule="auto"/>
      <w:outlineLvl w:val="0"/>
    </w:pPr>
    <w:rPr>
      <w:b/>
      <w:color w:val="2E75B5"/>
      <w:sz w:val="28"/>
      <w:szCs w:val="28"/>
    </w:rPr>
  </w:style>
  <w:style w:type="paragraph" w:styleId="2">
    <w:name w:val="heading 2"/>
    <w:basedOn w:val="a"/>
    <w:next w:val="a"/>
    <w:rsid w:val="006D0AF2"/>
    <w:pPr>
      <w:keepNext/>
      <w:keepLines/>
      <w:spacing w:before="360" w:after="80"/>
      <w:outlineLvl w:val="1"/>
    </w:pPr>
    <w:rPr>
      <w:b/>
      <w:sz w:val="36"/>
      <w:szCs w:val="36"/>
    </w:rPr>
  </w:style>
  <w:style w:type="paragraph" w:styleId="3">
    <w:name w:val="heading 3"/>
    <w:basedOn w:val="a"/>
    <w:next w:val="a"/>
    <w:rsid w:val="006D0AF2"/>
    <w:pPr>
      <w:keepNext/>
      <w:keepLines/>
      <w:spacing w:before="280" w:after="80"/>
      <w:outlineLvl w:val="2"/>
    </w:pPr>
    <w:rPr>
      <w:b/>
      <w:sz w:val="28"/>
      <w:szCs w:val="28"/>
    </w:rPr>
  </w:style>
  <w:style w:type="paragraph" w:styleId="4">
    <w:name w:val="heading 4"/>
    <w:basedOn w:val="a"/>
    <w:next w:val="a"/>
    <w:rsid w:val="006D0AF2"/>
    <w:pPr>
      <w:keepNext/>
      <w:keepLines/>
      <w:spacing w:before="240" w:after="40"/>
      <w:outlineLvl w:val="3"/>
    </w:pPr>
    <w:rPr>
      <w:b/>
    </w:rPr>
  </w:style>
  <w:style w:type="paragraph" w:styleId="5">
    <w:name w:val="heading 5"/>
    <w:basedOn w:val="a"/>
    <w:next w:val="a"/>
    <w:rsid w:val="006D0AF2"/>
    <w:pPr>
      <w:keepNext/>
      <w:keepLines/>
      <w:spacing w:before="220" w:after="40"/>
      <w:outlineLvl w:val="4"/>
    </w:pPr>
    <w:rPr>
      <w:b/>
      <w:sz w:val="22"/>
      <w:szCs w:val="22"/>
    </w:rPr>
  </w:style>
  <w:style w:type="paragraph" w:styleId="6">
    <w:name w:val="heading 6"/>
    <w:basedOn w:val="a"/>
    <w:next w:val="a"/>
    <w:rsid w:val="006D0AF2"/>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rsid w:val="006D0AF2"/>
    <w:tblPr>
      <w:tblCellMar>
        <w:top w:w="0" w:type="dxa"/>
        <w:left w:w="0" w:type="dxa"/>
        <w:bottom w:w="0" w:type="dxa"/>
        <w:right w:w="0" w:type="dxa"/>
      </w:tblCellMar>
    </w:tblPr>
  </w:style>
  <w:style w:type="paragraph" w:styleId="a3">
    <w:name w:val="Title"/>
    <w:basedOn w:val="a"/>
    <w:next w:val="a"/>
    <w:rsid w:val="006D0AF2"/>
    <w:pPr>
      <w:keepNext/>
      <w:keepLines/>
      <w:spacing w:before="480" w:after="120"/>
    </w:pPr>
    <w:rPr>
      <w:b/>
      <w:sz w:val="72"/>
      <w:szCs w:val="72"/>
    </w:rPr>
  </w:style>
  <w:style w:type="paragraph" w:styleId="a4">
    <w:name w:val="Subtitle"/>
    <w:basedOn w:val="a"/>
    <w:next w:val="a"/>
    <w:rsid w:val="006D0AF2"/>
    <w:pPr>
      <w:keepNext/>
      <w:keepLines/>
      <w:spacing w:before="360" w:after="80"/>
    </w:pPr>
    <w:rPr>
      <w:rFonts w:ascii="Georgia" w:eastAsia="Georgia" w:hAnsi="Georgia" w:cs="Georgia"/>
      <w:i/>
      <w:color w:val="666666"/>
      <w:sz w:val="48"/>
      <w:szCs w:val="48"/>
    </w:rPr>
  </w:style>
  <w:style w:type="table" w:customStyle="1" w:styleId="a5">
    <w:basedOn w:val="TableNormal"/>
    <w:rsid w:val="006D0AF2"/>
    <w:tblPr>
      <w:tblStyleRowBandSize w:val="1"/>
      <w:tblStyleColBandSize w:val="1"/>
      <w:tblCellMar>
        <w:top w:w="0" w:type="dxa"/>
        <w:left w:w="108" w:type="dxa"/>
        <w:bottom w:w="0" w:type="dxa"/>
        <w:right w:w="108" w:type="dxa"/>
      </w:tblCellMar>
    </w:tblPr>
  </w:style>
  <w:style w:type="table" w:customStyle="1" w:styleId="a6">
    <w:basedOn w:val="TableNormal"/>
    <w:rsid w:val="006D0AF2"/>
    <w:tblPr>
      <w:tblStyleRowBandSize w:val="1"/>
      <w:tblStyleColBandSize w:val="1"/>
      <w:tblCellMar>
        <w:top w:w="0" w:type="dxa"/>
        <w:left w:w="108" w:type="dxa"/>
        <w:bottom w:w="0" w:type="dxa"/>
        <w:right w:w="108" w:type="dxa"/>
      </w:tblCellMar>
    </w:tblPr>
  </w:style>
  <w:style w:type="table" w:customStyle="1" w:styleId="a7">
    <w:basedOn w:val="TableNormal"/>
    <w:rsid w:val="006D0AF2"/>
    <w:tblPr>
      <w:tblStyleRowBandSize w:val="1"/>
      <w:tblStyleColBandSize w:val="1"/>
      <w:tblCellMar>
        <w:top w:w="0" w:type="dxa"/>
        <w:left w:w="108" w:type="dxa"/>
        <w:bottom w:w="0" w:type="dxa"/>
        <w:right w:w="108"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F2F2F2"/>
      </w:tcPr>
    </w:tblStylePr>
    <w:tblStylePr w:type="band1Horz">
      <w:tblPr/>
      <w:tcPr>
        <w:shd w:val="clear" w:color="auto" w:fill="F2F2F2"/>
      </w:tcPr>
    </w:tblStylePr>
  </w:style>
  <w:style w:type="table" w:customStyle="1" w:styleId="a8">
    <w:basedOn w:val="TableNormal"/>
    <w:rsid w:val="006D0AF2"/>
    <w:tblPr>
      <w:tblStyleRowBandSize w:val="1"/>
      <w:tblStyleColBandSize w:val="1"/>
      <w:tblCellMar>
        <w:top w:w="0" w:type="dxa"/>
        <w:left w:w="108" w:type="dxa"/>
        <w:bottom w:w="0" w:type="dxa"/>
        <w:right w:w="108" w:type="dxa"/>
      </w:tblCellMar>
    </w:tblPr>
  </w:style>
  <w:style w:type="paragraph" w:styleId="a9">
    <w:name w:val="Balloon Text"/>
    <w:basedOn w:val="a"/>
    <w:link w:val="aa"/>
    <w:uiPriority w:val="99"/>
    <w:semiHidden/>
    <w:unhideWhenUsed/>
    <w:rsid w:val="00513C9B"/>
    <w:rPr>
      <w:rFonts w:ascii="Tahoma" w:hAnsi="Tahoma" w:cs="Tahoma"/>
      <w:sz w:val="16"/>
      <w:szCs w:val="16"/>
    </w:rPr>
  </w:style>
  <w:style w:type="character" w:customStyle="1" w:styleId="aa">
    <w:name w:val="Текст выноски Знак"/>
    <w:basedOn w:val="a0"/>
    <w:link w:val="a9"/>
    <w:uiPriority w:val="99"/>
    <w:semiHidden/>
    <w:rsid w:val="00513C9B"/>
    <w:rPr>
      <w:rFonts w:ascii="Tahoma" w:hAnsi="Tahoma" w:cs="Tahoma"/>
      <w:sz w:val="16"/>
      <w:szCs w:val="16"/>
    </w:rPr>
  </w:style>
  <w:style w:type="paragraph" w:styleId="ab">
    <w:name w:val="List Paragraph"/>
    <w:basedOn w:val="a"/>
    <w:uiPriority w:val="34"/>
    <w:qFormat/>
    <w:rsid w:val="00656D64"/>
    <w:pPr>
      <w:ind w:left="720"/>
      <w:contextualSpacing/>
    </w:pPr>
  </w:style>
  <w:style w:type="character" w:customStyle="1" w:styleId="mord">
    <w:name w:val="mord"/>
    <w:basedOn w:val="a0"/>
    <w:rsid w:val="00A37374"/>
  </w:style>
  <w:style w:type="character" w:styleId="ac">
    <w:name w:val="Placeholder Text"/>
    <w:basedOn w:val="a0"/>
    <w:uiPriority w:val="99"/>
    <w:semiHidden/>
    <w:rsid w:val="00A37374"/>
    <w:rPr>
      <w:color w:val="808080"/>
    </w:rPr>
  </w:style>
  <w:style w:type="paragraph" w:styleId="ad">
    <w:name w:val="header"/>
    <w:basedOn w:val="a"/>
    <w:link w:val="ae"/>
    <w:uiPriority w:val="99"/>
    <w:unhideWhenUsed/>
    <w:rsid w:val="006033C9"/>
    <w:pPr>
      <w:tabs>
        <w:tab w:val="center" w:pos="4819"/>
        <w:tab w:val="right" w:pos="9639"/>
      </w:tabs>
    </w:pPr>
  </w:style>
  <w:style w:type="character" w:customStyle="1" w:styleId="ae">
    <w:name w:val="Верхний колонтитул Знак"/>
    <w:basedOn w:val="a0"/>
    <w:link w:val="ad"/>
    <w:uiPriority w:val="99"/>
    <w:rsid w:val="006033C9"/>
  </w:style>
  <w:style w:type="paragraph" w:styleId="af">
    <w:name w:val="footer"/>
    <w:basedOn w:val="a"/>
    <w:link w:val="af0"/>
    <w:uiPriority w:val="99"/>
    <w:unhideWhenUsed/>
    <w:rsid w:val="006033C9"/>
    <w:pPr>
      <w:tabs>
        <w:tab w:val="center" w:pos="4819"/>
        <w:tab w:val="right" w:pos="9639"/>
      </w:tabs>
    </w:pPr>
  </w:style>
  <w:style w:type="character" w:customStyle="1" w:styleId="af0">
    <w:name w:val="Нижний колонтитул Знак"/>
    <w:basedOn w:val="a0"/>
    <w:link w:val="af"/>
    <w:uiPriority w:val="99"/>
    <w:rsid w:val="006033C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4"/>
        <w:szCs w:val="24"/>
        <w:lang w:val="en-GB"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spacing w:before="480" w:line="276" w:lineRule="auto"/>
      <w:outlineLvl w:val="0"/>
    </w:pPr>
    <w:rPr>
      <w:b/>
      <w:color w:val="2E75B5"/>
      <w:sz w:val="28"/>
      <w:szCs w:val="2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rPr>
  </w:style>
  <w:style w:type="paragraph" w:styleId="5">
    <w:name w:val="heading 5"/>
    <w:basedOn w:val="a"/>
    <w:next w:val="a"/>
    <w:pPr>
      <w:keepNext/>
      <w:keepLines/>
      <w:spacing w:before="220" w:after="40"/>
      <w:outlineLvl w:val="4"/>
    </w:pPr>
    <w:rPr>
      <w:b/>
      <w:sz w:val="22"/>
      <w:szCs w:val="22"/>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top w:w="0" w:type="dxa"/>
        <w:left w:w="108" w:type="dxa"/>
        <w:bottom w:w="0" w:type="dxa"/>
        <w:right w:w="108" w:type="dxa"/>
      </w:tblCellMar>
    </w:tblPr>
  </w:style>
  <w:style w:type="table" w:customStyle="1" w:styleId="a6">
    <w:basedOn w:val="TableNormal"/>
    <w:tblPr>
      <w:tblStyleRowBandSize w:val="1"/>
      <w:tblStyleColBandSize w:val="1"/>
      <w:tblCellMar>
        <w:top w:w="0" w:type="dxa"/>
        <w:left w:w="108" w:type="dxa"/>
        <w:bottom w:w="0" w:type="dxa"/>
        <w:right w:w="108" w:type="dxa"/>
      </w:tblCellMar>
    </w:tblPr>
  </w:style>
  <w:style w:type="table" w:customStyle="1" w:styleId="a7">
    <w:basedOn w:val="TableNormal"/>
    <w:tblPr>
      <w:tblStyleRowBandSize w:val="1"/>
      <w:tblStyleColBandSize w:val="1"/>
      <w:tblCellMar>
        <w:top w:w="0" w:type="dxa"/>
        <w:left w:w="108" w:type="dxa"/>
        <w:bottom w:w="0" w:type="dxa"/>
        <w:right w:w="108"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F2F2F2"/>
      </w:tcPr>
    </w:tblStylePr>
    <w:tblStylePr w:type="band1Horz">
      <w:tblPr/>
      <w:tcPr>
        <w:shd w:val="clear" w:color="auto" w:fill="F2F2F2"/>
      </w:tcPr>
    </w:tblStylePr>
  </w:style>
  <w:style w:type="table" w:customStyle="1" w:styleId="a8">
    <w:basedOn w:val="TableNormal"/>
    <w:tblPr>
      <w:tblStyleRowBandSize w:val="1"/>
      <w:tblStyleColBandSize w:val="1"/>
      <w:tblCellMar>
        <w:top w:w="0" w:type="dxa"/>
        <w:left w:w="108" w:type="dxa"/>
        <w:bottom w:w="0" w:type="dxa"/>
        <w:right w:w="108" w:type="dxa"/>
      </w:tblCellMar>
    </w:tblPr>
  </w:style>
  <w:style w:type="paragraph" w:styleId="a9">
    <w:name w:val="Balloon Text"/>
    <w:basedOn w:val="a"/>
    <w:link w:val="aa"/>
    <w:uiPriority w:val="99"/>
    <w:semiHidden/>
    <w:unhideWhenUsed/>
    <w:rsid w:val="00513C9B"/>
    <w:rPr>
      <w:rFonts w:ascii="Tahoma" w:hAnsi="Tahoma" w:cs="Tahoma"/>
      <w:sz w:val="16"/>
      <w:szCs w:val="16"/>
    </w:rPr>
  </w:style>
  <w:style w:type="character" w:customStyle="1" w:styleId="aa">
    <w:name w:val="Текст выноски Знак"/>
    <w:basedOn w:val="a0"/>
    <w:link w:val="a9"/>
    <w:uiPriority w:val="99"/>
    <w:semiHidden/>
    <w:rsid w:val="00513C9B"/>
    <w:rPr>
      <w:rFonts w:ascii="Tahoma" w:hAnsi="Tahoma" w:cs="Tahoma"/>
      <w:sz w:val="16"/>
      <w:szCs w:val="16"/>
    </w:rPr>
  </w:style>
  <w:style w:type="paragraph" w:styleId="ab">
    <w:name w:val="List Paragraph"/>
    <w:basedOn w:val="a"/>
    <w:uiPriority w:val="34"/>
    <w:qFormat/>
    <w:rsid w:val="00656D64"/>
    <w:pPr>
      <w:ind w:left="720"/>
      <w:contextualSpacing/>
    </w:pPr>
  </w:style>
  <w:style w:type="character" w:customStyle="1" w:styleId="mord">
    <w:name w:val="mord"/>
    <w:basedOn w:val="a0"/>
    <w:rsid w:val="00A37374"/>
  </w:style>
  <w:style w:type="character" w:styleId="ac">
    <w:name w:val="Placeholder Text"/>
    <w:basedOn w:val="a0"/>
    <w:uiPriority w:val="99"/>
    <w:semiHidden/>
    <w:rsid w:val="00A37374"/>
    <w:rPr>
      <w:color w:val="808080"/>
    </w:rPr>
  </w:style>
  <w:style w:type="paragraph" w:styleId="ad">
    <w:name w:val="header"/>
    <w:basedOn w:val="a"/>
    <w:link w:val="ae"/>
    <w:uiPriority w:val="99"/>
    <w:unhideWhenUsed/>
    <w:rsid w:val="006033C9"/>
    <w:pPr>
      <w:tabs>
        <w:tab w:val="center" w:pos="4819"/>
        <w:tab w:val="right" w:pos="9639"/>
      </w:tabs>
    </w:pPr>
  </w:style>
  <w:style w:type="character" w:customStyle="1" w:styleId="ae">
    <w:name w:val="Верхний колонтитул Знак"/>
    <w:basedOn w:val="a0"/>
    <w:link w:val="ad"/>
    <w:uiPriority w:val="99"/>
    <w:rsid w:val="006033C9"/>
  </w:style>
  <w:style w:type="paragraph" w:styleId="af">
    <w:name w:val="footer"/>
    <w:basedOn w:val="a"/>
    <w:link w:val="af0"/>
    <w:uiPriority w:val="99"/>
    <w:unhideWhenUsed/>
    <w:rsid w:val="006033C9"/>
    <w:pPr>
      <w:tabs>
        <w:tab w:val="center" w:pos="4819"/>
        <w:tab w:val="right" w:pos="9639"/>
      </w:tabs>
    </w:pPr>
  </w:style>
  <w:style w:type="character" w:customStyle="1" w:styleId="af0">
    <w:name w:val="Нижний колонтитул Знак"/>
    <w:basedOn w:val="a0"/>
    <w:link w:val="af"/>
    <w:uiPriority w:val="99"/>
    <w:rsid w:val="006033C9"/>
  </w:style>
</w:styles>
</file>

<file path=word/webSettings.xml><?xml version="1.0" encoding="utf-8"?>
<w:webSettings xmlns:r="http://schemas.openxmlformats.org/officeDocument/2006/relationships" xmlns:w="http://schemas.openxmlformats.org/wordprocessingml/2006/main">
  <w:divs>
    <w:div w:id="79717049">
      <w:bodyDiv w:val="1"/>
      <w:marLeft w:val="0"/>
      <w:marRight w:val="0"/>
      <w:marTop w:val="0"/>
      <w:marBottom w:val="0"/>
      <w:divBdr>
        <w:top w:val="none" w:sz="0" w:space="0" w:color="auto"/>
        <w:left w:val="none" w:sz="0" w:space="0" w:color="auto"/>
        <w:bottom w:val="none" w:sz="0" w:space="0" w:color="auto"/>
        <w:right w:val="none" w:sz="0" w:space="0" w:color="auto"/>
      </w:divBdr>
    </w:div>
    <w:div w:id="92822545">
      <w:bodyDiv w:val="1"/>
      <w:marLeft w:val="0"/>
      <w:marRight w:val="0"/>
      <w:marTop w:val="0"/>
      <w:marBottom w:val="0"/>
      <w:divBdr>
        <w:top w:val="none" w:sz="0" w:space="0" w:color="auto"/>
        <w:left w:val="none" w:sz="0" w:space="0" w:color="auto"/>
        <w:bottom w:val="none" w:sz="0" w:space="0" w:color="auto"/>
        <w:right w:val="none" w:sz="0" w:space="0" w:color="auto"/>
      </w:divBdr>
    </w:div>
    <w:div w:id="257956627">
      <w:bodyDiv w:val="1"/>
      <w:marLeft w:val="0"/>
      <w:marRight w:val="0"/>
      <w:marTop w:val="0"/>
      <w:marBottom w:val="0"/>
      <w:divBdr>
        <w:top w:val="none" w:sz="0" w:space="0" w:color="auto"/>
        <w:left w:val="none" w:sz="0" w:space="0" w:color="auto"/>
        <w:bottom w:val="none" w:sz="0" w:space="0" w:color="auto"/>
        <w:right w:val="none" w:sz="0" w:space="0" w:color="auto"/>
      </w:divBdr>
      <w:divsChild>
        <w:div w:id="1995642969">
          <w:marLeft w:val="0"/>
          <w:marRight w:val="0"/>
          <w:marTop w:val="0"/>
          <w:marBottom w:val="0"/>
          <w:divBdr>
            <w:top w:val="none" w:sz="0" w:space="0" w:color="auto"/>
            <w:left w:val="none" w:sz="0" w:space="0" w:color="auto"/>
            <w:bottom w:val="none" w:sz="0" w:space="0" w:color="auto"/>
            <w:right w:val="none" w:sz="0" w:space="0" w:color="auto"/>
          </w:divBdr>
        </w:div>
      </w:divsChild>
    </w:div>
    <w:div w:id="624118799">
      <w:bodyDiv w:val="1"/>
      <w:marLeft w:val="0"/>
      <w:marRight w:val="0"/>
      <w:marTop w:val="0"/>
      <w:marBottom w:val="0"/>
      <w:divBdr>
        <w:top w:val="none" w:sz="0" w:space="0" w:color="auto"/>
        <w:left w:val="none" w:sz="0" w:space="0" w:color="auto"/>
        <w:bottom w:val="none" w:sz="0" w:space="0" w:color="auto"/>
        <w:right w:val="none" w:sz="0" w:space="0" w:color="auto"/>
      </w:divBdr>
    </w:div>
    <w:div w:id="192344274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49</TotalTime>
  <Pages>7</Pages>
  <Words>1747</Words>
  <Characters>9959</Characters>
  <Application>Microsoft Office Word</Application>
  <DocSecurity>0</DocSecurity>
  <Lines>82</Lines>
  <Paragraphs>23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11683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Vlad Kondratskyi</dc:creator>
  <cp:lastModifiedBy>Любов</cp:lastModifiedBy>
  <cp:revision>14</cp:revision>
  <dcterms:created xsi:type="dcterms:W3CDTF">2023-11-12T18:20:00Z</dcterms:created>
  <dcterms:modified xsi:type="dcterms:W3CDTF">2023-12-14T10:38:00Z</dcterms:modified>
</cp:coreProperties>
</file>