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D3B3F" w:rsidRPr="00BF2BA5" w:rsidRDefault="006D3B3F" w:rsidP="006D3B3F">
      <w:pPr>
        <w:pStyle w:val="a3"/>
        <w:widowControl/>
        <w:ind w:firstLine="720"/>
        <w:rPr>
          <w:rFonts w:ascii="Times New Roman" w:hAnsi="Times New Roman"/>
          <w:color w:val="1D1B11" w:themeColor="background2" w:themeShade="1A"/>
          <w:sz w:val="28"/>
          <w:szCs w:val="28"/>
          <w:lang w:val="ru-RU"/>
        </w:rPr>
      </w:pPr>
      <w:r w:rsidRPr="00BF2BA5">
        <w:rPr>
          <w:rFonts w:ascii="Times New Roman" w:hAnsi="Times New Roman"/>
          <w:color w:val="1D1B11" w:themeColor="background2" w:themeShade="1A"/>
          <w:sz w:val="28"/>
          <w:szCs w:val="28"/>
        </w:rPr>
        <w:t>МІНІСТЕРСТВО ОСВІТИ І НАУКИ УКРАЇНИ</w:t>
      </w:r>
    </w:p>
    <w:p w:rsidR="006D3B3F" w:rsidRPr="00BF2BA5" w:rsidRDefault="006D3B3F" w:rsidP="006D3B3F">
      <w:pPr>
        <w:pStyle w:val="a3"/>
        <w:widowControl/>
        <w:spacing w:line="276" w:lineRule="auto"/>
        <w:ind w:firstLine="720"/>
        <w:rPr>
          <w:rFonts w:ascii="Times New Roman" w:hAnsi="Times New Roman"/>
          <w:color w:val="1D1B11" w:themeColor="background2" w:themeShade="1A"/>
          <w:sz w:val="28"/>
          <w:szCs w:val="28"/>
          <w:lang w:val="ru-RU"/>
        </w:rPr>
      </w:pPr>
    </w:p>
    <w:p w:rsidR="006D3B3F" w:rsidRPr="00BF2BA5" w:rsidRDefault="006D3B3F" w:rsidP="006D3B3F">
      <w:pPr>
        <w:pStyle w:val="a3"/>
        <w:widowControl/>
        <w:spacing w:line="276" w:lineRule="auto"/>
        <w:ind w:firstLine="720"/>
        <w:rPr>
          <w:rFonts w:ascii="Times New Roman" w:hAnsi="Times New Roman"/>
          <w:color w:val="1D1B11" w:themeColor="background2" w:themeShade="1A"/>
          <w:sz w:val="28"/>
          <w:szCs w:val="28"/>
        </w:rPr>
      </w:pPr>
      <w:r w:rsidRPr="00BF2BA5">
        <w:rPr>
          <w:rFonts w:ascii="Times New Roman" w:hAnsi="Times New Roman"/>
          <w:color w:val="1D1B11" w:themeColor="background2" w:themeShade="1A"/>
          <w:sz w:val="28"/>
          <w:szCs w:val="28"/>
        </w:rPr>
        <w:t>НАЦІОНАЛЬНИЙ ТЕХНІЧНИЙ УНІВЕРСИТЕТ УКРАЇНИ</w:t>
      </w:r>
    </w:p>
    <w:p w:rsidR="006D3B3F" w:rsidRPr="006D3B3F" w:rsidRDefault="006D3B3F" w:rsidP="006D3B3F">
      <w:pPr>
        <w:pStyle w:val="a3"/>
        <w:widowControl/>
        <w:spacing w:line="276" w:lineRule="auto"/>
        <w:ind w:firstLine="720"/>
        <w:rPr>
          <w:rFonts w:ascii="Times New Roman" w:hAnsi="Times New Roman"/>
          <w:color w:val="1D1B11" w:themeColor="background2" w:themeShade="1A"/>
          <w:sz w:val="28"/>
          <w:szCs w:val="28"/>
        </w:rPr>
      </w:pPr>
      <w:r w:rsidRPr="00BF2BA5">
        <w:rPr>
          <w:rFonts w:ascii="Times New Roman" w:hAnsi="Times New Roman"/>
          <w:color w:val="1D1B11" w:themeColor="background2" w:themeShade="1A"/>
          <w:sz w:val="28"/>
          <w:szCs w:val="28"/>
        </w:rPr>
        <w:t xml:space="preserve">«КИЇВСЬКИЙ ПОЛІТЕХНІЧНИЙ ІНСТИТУТ </w:t>
      </w:r>
    </w:p>
    <w:p w:rsidR="006D3B3F" w:rsidRPr="00BF2BA5" w:rsidRDefault="006D3B3F" w:rsidP="006D3B3F">
      <w:pPr>
        <w:pStyle w:val="a3"/>
        <w:widowControl/>
        <w:spacing w:line="276" w:lineRule="auto"/>
        <w:ind w:firstLine="720"/>
        <w:rPr>
          <w:rFonts w:ascii="Times New Roman" w:hAnsi="Times New Roman"/>
          <w:color w:val="1D1B11" w:themeColor="background2" w:themeShade="1A"/>
          <w:sz w:val="28"/>
          <w:szCs w:val="28"/>
        </w:rPr>
      </w:pPr>
      <w:r w:rsidRPr="00BF2BA5">
        <w:rPr>
          <w:rFonts w:ascii="Times New Roman" w:hAnsi="Times New Roman"/>
          <w:color w:val="1D1B11" w:themeColor="background2" w:themeShade="1A"/>
          <w:sz w:val="28"/>
          <w:szCs w:val="28"/>
        </w:rPr>
        <w:t>ІМЕНІ ІГОРЯ СІКОРСЬКОГО»</w:t>
      </w:r>
    </w:p>
    <w:p w:rsidR="006D3B3F" w:rsidRPr="00BF2BA5" w:rsidRDefault="006D3B3F" w:rsidP="006D3B3F">
      <w:pPr>
        <w:pStyle w:val="a3"/>
        <w:widowControl/>
        <w:ind w:firstLine="720"/>
        <w:rPr>
          <w:rFonts w:ascii="Times New Roman" w:hAnsi="Times New Roman"/>
          <w:color w:val="1D1B11" w:themeColor="background2" w:themeShade="1A"/>
          <w:sz w:val="28"/>
          <w:szCs w:val="28"/>
        </w:rPr>
      </w:pPr>
    </w:p>
    <w:p w:rsidR="006D3B3F" w:rsidRPr="00BF2BA5" w:rsidRDefault="006D3B3F" w:rsidP="006D3B3F">
      <w:pPr>
        <w:ind w:firstLine="720"/>
        <w:jc w:val="center"/>
        <w:rPr>
          <w:b/>
          <w:color w:val="1D1B11" w:themeColor="background2" w:themeShade="1A"/>
          <w:szCs w:val="28"/>
        </w:rPr>
      </w:pPr>
    </w:p>
    <w:p w:rsidR="006D3B3F" w:rsidRPr="00BF2BA5" w:rsidRDefault="006D3B3F" w:rsidP="006D3B3F">
      <w:pPr>
        <w:ind w:firstLine="720"/>
        <w:jc w:val="center"/>
        <w:rPr>
          <w:b/>
          <w:color w:val="1D1B11" w:themeColor="background2" w:themeShade="1A"/>
          <w:szCs w:val="28"/>
        </w:rPr>
      </w:pPr>
    </w:p>
    <w:p w:rsidR="006D3B3F" w:rsidRPr="00BF2BA5" w:rsidRDefault="006D3B3F" w:rsidP="006D3B3F">
      <w:pPr>
        <w:ind w:firstLine="720"/>
        <w:jc w:val="center"/>
        <w:rPr>
          <w:b/>
          <w:color w:val="1D1B11" w:themeColor="background2" w:themeShade="1A"/>
          <w:szCs w:val="28"/>
        </w:rPr>
      </w:pPr>
    </w:p>
    <w:p w:rsidR="006D3B3F" w:rsidRPr="00BF2BA5" w:rsidRDefault="006D3B3F" w:rsidP="006D3B3F">
      <w:pPr>
        <w:rPr>
          <w:color w:val="1D1B11" w:themeColor="background2" w:themeShade="1A"/>
          <w:szCs w:val="28"/>
        </w:rPr>
      </w:pPr>
    </w:p>
    <w:p w:rsidR="006D3B3F" w:rsidRPr="00BF2BA5" w:rsidRDefault="006D3B3F" w:rsidP="006D3B3F">
      <w:pPr>
        <w:rPr>
          <w:color w:val="1D1B11" w:themeColor="background2" w:themeShade="1A"/>
          <w:szCs w:val="28"/>
        </w:rPr>
      </w:pPr>
    </w:p>
    <w:p w:rsidR="006D3B3F" w:rsidRPr="00BF2BA5" w:rsidRDefault="006D3B3F" w:rsidP="006D3B3F">
      <w:pPr>
        <w:rPr>
          <w:color w:val="1D1B11" w:themeColor="background2" w:themeShade="1A"/>
          <w:szCs w:val="28"/>
        </w:rPr>
      </w:pPr>
    </w:p>
    <w:p w:rsidR="006D3B3F" w:rsidRPr="00BF2BA5" w:rsidRDefault="006D3B3F" w:rsidP="006D3B3F">
      <w:pPr>
        <w:rPr>
          <w:color w:val="1D1B11" w:themeColor="background2" w:themeShade="1A"/>
          <w:szCs w:val="28"/>
        </w:rPr>
      </w:pPr>
    </w:p>
    <w:p w:rsidR="006D3B3F" w:rsidRPr="00BF2BA5" w:rsidRDefault="006D3B3F" w:rsidP="006D3B3F">
      <w:pPr>
        <w:rPr>
          <w:color w:val="1D1B11" w:themeColor="background2" w:themeShade="1A"/>
          <w:szCs w:val="28"/>
        </w:rPr>
      </w:pPr>
    </w:p>
    <w:p w:rsidR="006D3B3F" w:rsidRPr="00BF2BA5" w:rsidRDefault="006D3B3F" w:rsidP="006D3B3F">
      <w:pPr>
        <w:pStyle w:val="1"/>
        <w:ind w:firstLine="720"/>
        <w:rPr>
          <w:color w:val="1D1B11" w:themeColor="background2" w:themeShade="1A"/>
          <w:sz w:val="28"/>
          <w:szCs w:val="28"/>
        </w:rPr>
      </w:pPr>
    </w:p>
    <w:p w:rsidR="006D3B3F" w:rsidRPr="00BF2BA5" w:rsidRDefault="006D3B3F" w:rsidP="006D3B3F">
      <w:pPr>
        <w:spacing w:line="360" w:lineRule="auto"/>
        <w:jc w:val="center"/>
        <w:rPr>
          <w:b/>
          <w:bCs/>
          <w:color w:val="1D1B11" w:themeColor="background2" w:themeShade="1A"/>
          <w:szCs w:val="28"/>
        </w:rPr>
      </w:pPr>
      <w:proofErr w:type="spellStart"/>
      <w:r>
        <w:rPr>
          <w:b/>
          <w:bCs/>
          <w:color w:val="1D1B11" w:themeColor="background2" w:themeShade="1A"/>
          <w:szCs w:val="28"/>
          <w:lang w:val="ru-RU"/>
        </w:rPr>
        <w:t>Державне</w:t>
      </w:r>
      <w:proofErr w:type="spellEnd"/>
      <w:r>
        <w:rPr>
          <w:b/>
          <w:bCs/>
          <w:color w:val="1D1B11" w:themeColor="background2" w:themeShade="1A"/>
          <w:szCs w:val="28"/>
          <w:lang w:val="ru-RU"/>
        </w:rPr>
        <w:t xml:space="preserve"> право </w:t>
      </w:r>
      <w:proofErr w:type="spellStart"/>
      <w:r>
        <w:rPr>
          <w:b/>
          <w:bCs/>
          <w:color w:val="1D1B11" w:themeColor="background2" w:themeShade="1A"/>
          <w:szCs w:val="28"/>
          <w:lang w:val="ru-RU"/>
        </w:rPr>
        <w:t>зарубіжних</w:t>
      </w:r>
      <w:proofErr w:type="spellEnd"/>
      <w:r>
        <w:rPr>
          <w:b/>
          <w:bCs/>
          <w:color w:val="1D1B11" w:themeColor="background2" w:themeShade="1A"/>
          <w:szCs w:val="28"/>
          <w:lang w:val="ru-RU"/>
        </w:rPr>
        <w:t xml:space="preserve"> </w:t>
      </w:r>
      <w:proofErr w:type="spellStart"/>
      <w:r>
        <w:rPr>
          <w:b/>
          <w:bCs/>
          <w:color w:val="1D1B11" w:themeColor="background2" w:themeShade="1A"/>
          <w:szCs w:val="28"/>
          <w:lang w:val="ru-RU"/>
        </w:rPr>
        <w:t>країн</w:t>
      </w:r>
      <w:proofErr w:type="spellEnd"/>
    </w:p>
    <w:p w:rsidR="006D3B3F" w:rsidRPr="00BF2BA5" w:rsidRDefault="006D3B3F" w:rsidP="006D3B3F">
      <w:pPr>
        <w:spacing w:line="360" w:lineRule="auto"/>
        <w:jc w:val="center"/>
        <w:rPr>
          <w:b/>
          <w:color w:val="1D1B11" w:themeColor="background2" w:themeShade="1A"/>
          <w:szCs w:val="28"/>
          <w:shd w:val="clear" w:color="auto" w:fill="FFFFFF"/>
        </w:rPr>
      </w:pPr>
      <w:r w:rsidRPr="00BF2BA5">
        <w:rPr>
          <w:b/>
          <w:color w:val="1D1B11" w:themeColor="background2" w:themeShade="1A"/>
          <w:szCs w:val="28"/>
          <w:shd w:val="clear" w:color="auto" w:fill="FFFFFF"/>
        </w:rPr>
        <w:t xml:space="preserve">комплекс навчально-методичного забезпечення </w:t>
      </w:r>
    </w:p>
    <w:p w:rsidR="006D3B3F" w:rsidRPr="00BF2BA5" w:rsidRDefault="006D3B3F" w:rsidP="006D3B3F">
      <w:pPr>
        <w:spacing w:line="360" w:lineRule="auto"/>
        <w:jc w:val="center"/>
        <w:rPr>
          <w:b/>
          <w:color w:val="1D1B11" w:themeColor="background2" w:themeShade="1A"/>
          <w:szCs w:val="28"/>
        </w:rPr>
      </w:pPr>
      <w:r w:rsidRPr="00BF2BA5">
        <w:rPr>
          <w:b/>
          <w:color w:val="1D1B11" w:themeColor="background2" w:themeShade="1A"/>
          <w:szCs w:val="28"/>
          <w:shd w:val="clear" w:color="auto" w:fill="FFFFFF"/>
        </w:rPr>
        <w:t>навчальної дисципліни</w:t>
      </w:r>
    </w:p>
    <w:p w:rsidR="006D3B3F" w:rsidRPr="00BF2BA5" w:rsidRDefault="006D3B3F" w:rsidP="006D3B3F">
      <w:pPr>
        <w:jc w:val="center"/>
        <w:rPr>
          <w:b/>
          <w:color w:val="1D1B11" w:themeColor="background2" w:themeShade="1A"/>
          <w:szCs w:val="28"/>
          <w:lang w:val="ru-RU"/>
        </w:rPr>
      </w:pPr>
    </w:p>
    <w:p w:rsidR="006D3B3F" w:rsidRPr="00BF2BA5" w:rsidRDefault="006D3B3F" w:rsidP="006D3B3F">
      <w:pPr>
        <w:spacing w:line="264" w:lineRule="auto"/>
        <w:jc w:val="center"/>
        <w:rPr>
          <w:i/>
          <w:color w:val="1D1B11" w:themeColor="background2" w:themeShade="1A"/>
          <w:szCs w:val="28"/>
        </w:rPr>
      </w:pPr>
      <w:r w:rsidRPr="00BF2BA5">
        <w:rPr>
          <w:i/>
          <w:color w:val="1D1B11" w:themeColor="background2" w:themeShade="1A"/>
          <w:szCs w:val="28"/>
        </w:rPr>
        <w:t xml:space="preserve">Рекомендовано Методичною радою КПІ ім. Ігоря Сікорського </w:t>
      </w:r>
      <w:r w:rsidRPr="00BF2BA5">
        <w:rPr>
          <w:i/>
          <w:color w:val="1D1B11" w:themeColor="background2" w:themeShade="1A"/>
          <w:szCs w:val="28"/>
        </w:rPr>
        <w:br/>
        <w:t xml:space="preserve">як навчальний посібник для </w:t>
      </w:r>
      <w:r w:rsidR="000258A3">
        <w:rPr>
          <w:i/>
          <w:color w:val="1D1B11" w:themeColor="background2" w:themeShade="1A"/>
          <w:szCs w:val="28"/>
        </w:rPr>
        <w:t xml:space="preserve">здобувачів ступеня бакалавра за освітніми програмами </w:t>
      </w:r>
      <w:r w:rsidRPr="00BF2BA5">
        <w:rPr>
          <w:i/>
          <w:color w:val="1D1B11" w:themeColor="background2" w:themeShade="1A"/>
          <w:szCs w:val="28"/>
        </w:rPr>
        <w:t>«</w:t>
      </w:r>
      <w:proofErr w:type="spellStart"/>
      <w:r w:rsidRPr="00BF2BA5">
        <w:rPr>
          <w:i/>
          <w:color w:val="1D1B11" w:themeColor="background2" w:themeShade="1A"/>
          <w:szCs w:val="28"/>
          <w:lang w:val="ru-RU"/>
        </w:rPr>
        <w:t>Господарське</w:t>
      </w:r>
      <w:proofErr w:type="spellEnd"/>
      <w:r w:rsidRPr="00BF2BA5">
        <w:rPr>
          <w:i/>
          <w:color w:val="1D1B11" w:themeColor="background2" w:themeShade="1A"/>
          <w:szCs w:val="28"/>
          <w:lang w:val="ru-RU"/>
        </w:rPr>
        <w:t xml:space="preserve"> та </w:t>
      </w:r>
      <w:proofErr w:type="spellStart"/>
      <w:r w:rsidRPr="00BF2BA5">
        <w:rPr>
          <w:i/>
          <w:color w:val="1D1B11" w:themeColor="background2" w:themeShade="1A"/>
          <w:szCs w:val="28"/>
          <w:lang w:val="ru-RU"/>
        </w:rPr>
        <w:t>адміністративне</w:t>
      </w:r>
      <w:proofErr w:type="spellEnd"/>
      <w:r w:rsidRPr="00BF2BA5">
        <w:rPr>
          <w:i/>
          <w:color w:val="1D1B11" w:themeColor="background2" w:themeShade="1A"/>
          <w:szCs w:val="28"/>
          <w:lang w:val="ru-RU"/>
        </w:rPr>
        <w:t xml:space="preserve"> право </w:t>
      </w:r>
      <w:proofErr w:type="spellStart"/>
      <w:r w:rsidRPr="00BF2BA5">
        <w:rPr>
          <w:i/>
          <w:color w:val="1D1B11" w:themeColor="background2" w:themeShade="1A"/>
          <w:szCs w:val="28"/>
          <w:lang w:val="ru-RU"/>
        </w:rPr>
        <w:t>і</w:t>
      </w:r>
      <w:proofErr w:type="spellEnd"/>
      <w:r w:rsidRPr="00BF2BA5">
        <w:rPr>
          <w:i/>
          <w:color w:val="1D1B11" w:themeColor="background2" w:themeShade="1A"/>
          <w:szCs w:val="28"/>
          <w:lang w:val="ru-RU"/>
        </w:rPr>
        <w:t xml:space="preserve"> </w:t>
      </w:r>
      <w:proofErr w:type="spellStart"/>
      <w:r w:rsidRPr="00BF2BA5">
        <w:rPr>
          <w:i/>
          <w:color w:val="1D1B11" w:themeColor="background2" w:themeShade="1A"/>
          <w:szCs w:val="28"/>
          <w:lang w:val="ru-RU"/>
        </w:rPr>
        <w:t>процес</w:t>
      </w:r>
      <w:proofErr w:type="spellEnd"/>
      <w:r w:rsidRPr="00BF2BA5">
        <w:rPr>
          <w:i/>
          <w:color w:val="1D1B11" w:themeColor="background2" w:themeShade="1A"/>
          <w:szCs w:val="28"/>
        </w:rPr>
        <w:t>»,</w:t>
      </w:r>
    </w:p>
    <w:p w:rsidR="006D3B3F" w:rsidRPr="00BF2BA5" w:rsidRDefault="006D3B3F" w:rsidP="006D3B3F">
      <w:pPr>
        <w:spacing w:line="264" w:lineRule="auto"/>
        <w:jc w:val="center"/>
        <w:rPr>
          <w:i/>
          <w:color w:val="1D1B11" w:themeColor="background2" w:themeShade="1A"/>
          <w:szCs w:val="28"/>
        </w:rPr>
      </w:pPr>
      <w:r w:rsidRPr="00BF2BA5">
        <w:rPr>
          <w:i/>
          <w:color w:val="1D1B11" w:themeColor="background2" w:themeShade="1A"/>
          <w:szCs w:val="28"/>
        </w:rPr>
        <w:t>«Інформаційне право та право інтелектуальної власності»</w:t>
      </w:r>
    </w:p>
    <w:p w:rsidR="006D3B3F" w:rsidRPr="00BF2BA5" w:rsidRDefault="006D3B3F" w:rsidP="006D3B3F">
      <w:pPr>
        <w:spacing w:line="264" w:lineRule="auto"/>
        <w:jc w:val="center"/>
        <w:rPr>
          <w:color w:val="1D1B11" w:themeColor="background2" w:themeShade="1A"/>
          <w:szCs w:val="28"/>
        </w:rPr>
      </w:pPr>
    </w:p>
    <w:p w:rsidR="006D3B3F" w:rsidRPr="00BF2BA5" w:rsidRDefault="006D3B3F" w:rsidP="006D3B3F">
      <w:pPr>
        <w:spacing w:line="264" w:lineRule="auto"/>
        <w:jc w:val="center"/>
        <w:rPr>
          <w:color w:val="1D1B11" w:themeColor="background2" w:themeShade="1A"/>
          <w:szCs w:val="28"/>
        </w:rPr>
      </w:pPr>
    </w:p>
    <w:p w:rsidR="006D3B3F" w:rsidRPr="00BF2BA5" w:rsidRDefault="006D3B3F" w:rsidP="006D3B3F">
      <w:pPr>
        <w:spacing w:line="264" w:lineRule="auto"/>
        <w:jc w:val="center"/>
        <w:rPr>
          <w:color w:val="1D1B11" w:themeColor="background2" w:themeShade="1A"/>
          <w:szCs w:val="28"/>
        </w:rPr>
      </w:pPr>
    </w:p>
    <w:p w:rsidR="006D3B3F" w:rsidRPr="00BF2BA5" w:rsidRDefault="006D3B3F" w:rsidP="006D3B3F">
      <w:pPr>
        <w:spacing w:line="264" w:lineRule="auto"/>
        <w:jc w:val="center"/>
        <w:rPr>
          <w:color w:val="1D1B11" w:themeColor="background2" w:themeShade="1A"/>
          <w:szCs w:val="28"/>
        </w:rPr>
      </w:pPr>
    </w:p>
    <w:p w:rsidR="006D3B3F" w:rsidRPr="00BF2BA5" w:rsidRDefault="006D3B3F" w:rsidP="006D3B3F">
      <w:pPr>
        <w:spacing w:line="264" w:lineRule="auto"/>
        <w:jc w:val="center"/>
        <w:rPr>
          <w:color w:val="1D1B11" w:themeColor="background2" w:themeShade="1A"/>
          <w:szCs w:val="28"/>
        </w:rPr>
      </w:pPr>
    </w:p>
    <w:p w:rsidR="006D3B3F" w:rsidRPr="00BF2BA5" w:rsidRDefault="006D3B3F" w:rsidP="006D3B3F">
      <w:pPr>
        <w:spacing w:line="264" w:lineRule="auto"/>
        <w:jc w:val="center"/>
        <w:rPr>
          <w:color w:val="1D1B11" w:themeColor="background2" w:themeShade="1A"/>
          <w:szCs w:val="28"/>
        </w:rPr>
      </w:pPr>
    </w:p>
    <w:p w:rsidR="006D3B3F" w:rsidRPr="00BF2BA5" w:rsidRDefault="006D3B3F" w:rsidP="006D3B3F">
      <w:pPr>
        <w:spacing w:line="264" w:lineRule="auto"/>
        <w:jc w:val="center"/>
        <w:rPr>
          <w:color w:val="1D1B11" w:themeColor="background2" w:themeShade="1A"/>
          <w:szCs w:val="28"/>
        </w:rPr>
      </w:pPr>
    </w:p>
    <w:p w:rsidR="006D3B3F" w:rsidRPr="00BF2BA5" w:rsidRDefault="006D3B3F" w:rsidP="006D3B3F">
      <w:pPr>
        <w:spacing w:line="264" w:lineRule="auto"/>
        <w:jc w:val="center"/>
        <w:rPr>
          <w:color w:val="1D1B11" w:themeColor="background2" w:themeShade="1A"/>
          <w:szCs w:val="28"/>
        </w:rPr>
      </w:pPr>
    </w:p>
    <w:p w:rsidR="006D3B3F" w:rsidRPr="00BF2BA5" w:rsidRDefault="006D3B3F" w:rsidP="006D3B3F">
      <w:pPr>
        <w:spacing w:line="264" w:lineRule="auto"/>
        <w:jc w:val="center"/>
        <w:rPr>
          <w:color w:val="1D1B11" w:themeColor="background2" w:themeShade="1A"/>
          <w:szCs w:val="28"/>
        </w:rPr>
      </w:pPr>
    </w:p>
    <w:p w:rsidR="006D3B3F" w:rsidRPr="00BF2BA5" w:rsidRDefault="006D3B3F" w:rsidP="006D3B3F">
      <w:pPr>
        <w:spacing w:line="264" w:lineRule="auto"/>
        <w:jc w:val="center"/>
        <w:rPr>
          <w:color w:val="1D1B11" w:themeColor="background2" w:themeShade="1A"/>
          <w:szCs w:val="28"/>
        </w:rPr>
      </w:pPr>
    </w:p>
    <w:p w:rsidR="006D3B3F" w:rsidRPr="00BF2BA5" w:rsidRDefault="006D3B3F" w:rsidP="006D3B3F">
      <w:pPr>
        <w:spacing w:line="264" w:lineRule="auto"/>
        <w:jc w:val="center"/>
        <w:rPr>
          <w:color w:val="1D1B11" w:themeColor="background2" w:themeShade="1A"/>
          <w:szCs w:val="28"/>
        </w:rPr>
      </w:pPr>
    </w:p>
    <w:p w:rsidR="006D3B3F" w:rsidRPr="00BF2BA5" w:rsidRDefault="006D3B3F" w:rsidP="006D3B3F">
      <w:pPr>
        <w:spacing w:line="264" w:lineRule="auto"/>
        <w:jc w:val="center"/>
        <w:rPr>
          <w:color w:val="1D1B11" w:themeColor="background2" w:themeShade="1A"/>
          <w:szCs w:val="28"/>
        </w:rPr>
      </w:pPr>
    </w:p>
    <w:p w:rsidR="006D3B3F" w:rsidRPr="00BF2BA5" w:rsidRDefault="006D3B3F" w:rsidP="006D3B3F">
      <w:pPr>
        <w:spacing w:line="264" w:lineRule="auto"/>
        <w:jc w:val="center"/>
        <w:rPr>
          <w:color w:val="1D1B11" w:themeColor="background2" w:themeShade="1A"/>
          <w:szCs w:val="28"/>
        </w:rPr>
      </w:pPr>
      <w:r w:rsidRPr="00BF2BA5">
        <w:rPr>
          <w:color w:val="1D1B11" w:themeColor="background2" w:themeShade="1A"/>
          <w:szCs w:val="28"/>
        </w:rPr>
        <w:t>Київ</w:t>
      </w:r>
    </w:p>
    <w:p w:rsidR="006D3B3F" w:rsidRPr="00BF2BA5" w:rsidRDefault="006D3B3F" w:rsidP="006D3B3F">
      <w:pPr>
        <w:spacing w:line="264" w:lineRule="auto"/>
        <w:jc w:val="center"/>
        <w:rPr>
          <w:color w:val="1D1B11" w:themeColor="background2" w:themeShade="1A"/>
          <w:szCs w:val="28"/>
        </w:rPr>
      </w:pPr>
      <w:r w:rsidRPr="00BF2BA5">
        <w:rPr>
          <w:color w:val="1D1B11" w:themeColor="background2" w:themeShade="1A"/>
          <w:szCs w:val="28"/>
        </w:rPr>
        <w:t>КПІ ім. Ігоря Сікорського</w:t>
      </w:r>
    </w:p>
    <w:p w:rsidR="006D3B3F" w:rsidRPr="00BF2BA5" w:rsidRDefault="004436C9" w:rsidP="006D3B3F">
      <w:pPr>
        <w:spacing w:line="264" w:lineRule="auto"/>
        <w:jc w:val="center"/>
        <w:rPr>
          <w:color w:val="1D1B11" w:themeColor="background2" w:themeShade="1A"/>
          <w:szCs w:val="28"/>
        </w:rPr>
      </w:pPr>
      <w:r>
        <w:rPr>
          <w:color w:val="1D1B11" w:themeColor="background2" w:themeShade="1A"/>
          <w:szCs w:val="28"/>
        </w:rPr>
        <w:t>2018</w:t>
      </w:r>
    </w:p>
    <w:p w:rsidR="006D3B3F" w:rsidRPr="00BF2BA5" w:rsidRDefault="006D3B3F" w:rsidP="006D3B3F">
      <w:pPr>
        <w:jc w:val="center"/>
        <w:rPr>
          <w:color w:val="1D1B11" w:themeColor="background2" w:themeShade="1A"/>
          <w:szCs w:val="28"/>
        </w:rPr>
      </w:pPr>
    </w:p>
    <w:p w:rsidR="006D3B3F" w:rsidRPr="00BF2BA5" w:rsidRDefault="006D3B3F" w:rsidP="006D3B3F">
      <w:pPr>
        <w:jc w:val="center"/>
        <w:rPr>
          <w:color w:val="1D1B11" w:themeColor="background2" w:themeShade="1A"/>
          <w:szCs w:val="28"/>
        </w:rPr>
      </w:pPr>
    </w:p>
    <w:p w:rsidR="006D3B3F" w:rsidRPr="00BF2BA5" w:rsidRDefault="006D3B3F" w:rsidP="00C325EC">
      <w:pPr>
        <w:spacing w:line="264" w:lineRule="auto"/>
        <w:jc w:val="both"/>
        <w:rPr>
          <w:color w:val="1D1B11" w:themeColor="background2" w:themeShade="1A"/>
          <w:szCs w:val="28"/>
        </w:rPr>
      </w:pPr>
      <w:proofErr w:type="spellStart"/>
      <w:r>
        <w:rPr>
          <w:b/>
          <w:bCs/>
          <w:color w:val="1D1B11" w:themeColor="background2" w:themeShade="1A"/>
          <w:szCs w:val="28"/>
          <w:lang w:val="ru-RU"/>
        </w:rPr>
        <w:lastRenderedPageBreak/>
        <w:t>Державне</w:t>
      </w:r>
      <w:proofErr w:type="spellEnd"/>
      <w:r>
        <w:rPr>
          <w:b/>
          <w:bCs/>
          <w:color w:val="1D1B11" w:themeColor="background2" w:themeShade="1A"/>
          <w:szCs w:val="28"/>
          <w:lang w:val="ru-RU"/>
        </w:rPr>
        <w:t xml:space="preserve"> право </w:t>
      </w:r>
      <w:proofErr w:type="spellStart"/>
      <w:r>
        <w:rPr>
          <w:b/>
          <w:bCs/>
          <w:color w:val="1D1B11" w:themeColor="background2" w:themeShade="1A"/>
          <w:szCs w:val="28"/>
          <w:lang w:val="ru-RU"/>
        </w:rPr>
        <w:t>зарубіжних</w:t>
      </w:r>
      <w:proofErr w:type="spellEnd"/>
      <w:r>
        <w:rPr>
          <w:b/>
          <w:bCs/>
          <w:color w:val="1D1B11" w:themeColor="background2" w:themeShade="1A"/>
          <w:szCs w:val="28"/>
          <w:lang w:val="ru-RU"/>
        </w:rPr>
        <w:t xml:space="preserve"> </w:t>
      </w:r>
      <w:proofErr w:type="spellStart"/>
      <w:r>
        <w:rPr>
          <w:b/>
          <w:bCs/>
          <w:color w:val="1D1B11" w:themeColor="background2" w:themeShade="1A"/>
          <w:szCs w:val="28"/>
          <w:lang w:val="ru-RU"/>
        </w:rPr>
        <w:t>країн</w:t>
      </w:r>
      <w:proofErr w:type="spellEnd"/>
      <w:r w:rsidRPr="00BF2BA5">
        <w:rPr>
          <w:color w:val="1D1B11" w:themeColor="background2" w:themeShade="1A"/>
          <w:szCs w:val="28"/>
        </w:rPr>
        <w:t xml:space="preserve">: </w:t>
      </w:r>
      <w:r w:rsidRPr="00BF2BA5">
        <w:rPr>
          <w:color w:val="1D1B11" w:themeColor="background2" w:themeShade="1A"/>
          <w:szCs w:val="28"/>
          <w:shd w:val="clear" w:color="auto" w:fill="FFFFFF"/>
        </w:rPr>
        <w:t>комплекс навчально-методичного забезпечення навчальної дисципліни</w:t>
      </w:r>
      <w:r w:rsidRPr="00BF2BA5">
        <w:rPr>
          <w:color w:val="1D1B11" w:themeColor="background2" w:themeShade="1A"/>
          <w:szCs w:val="28"/>
        </w:rPr>
        <w:t xml:space="preserve">. [Електронний ресурс] : </w:t>
      </w:r>
      <w:proofErr w:type="spellStart"/>
      <w:r w:rsidRPr="00BF2BA5">
        <w:rPr>
          <w:color w:val="1D1B11" w:themeColor="background2" w:themeShade="1A"/>
          <w:szCs w:val="28"/>
        </w:rPr>
        <w:t>навч</w:t>
      </w:r>
      <w:proofErr w:type="spellEnd"/>
      <w:r w:rsidRPr="00BF2BA5">
        <w:rPr>
          <w:color w:val="1D1B11" w:themeColor="background2" w:themeShade="1A"/>
          <w:szCs w:val="28"/>
        </w:rPr>
        <w:t xml:space="preserve">. </w:t>
      </w:r>
      <w:proofErr w:type="spellStart"/>
      <w:r w:rsidRPr="00BF2BA5">
        <w:rPr>
          <w:color w:val="1D1B11" w:themeColor="background2" w:themeShade="1A"/>
          <w:szCs w:val="28"/>
        </w:rPr>
        <w:t>посіб</w:t>
      </w:r>
      <w:proofErr w:type="spellEnd"/>
      <w:r w:rsidRPr="00BF2BA5">
        <w:rPr>
          <w:color w:val="1D1B11" w:themeColor="background2" w:themeShade="1A"/>
          <w:szCs w:val="28"/>
        </w:rPr>
        <w:t xml:space="preserve">. для </w:t>
      </w:r>
      <w:r w:rsidR="00C325EC" w:rsidRPr="00BF2BA5">
        <w:rPr>
          <w:i/>
          <w:color w:val="1D1B11" w:themeColor="background2" w:themeShade="1A"/>
          <w:szCs w:val="28"/>
        </w:rPr>
        <w:t xml:space="preserve"> </w:t>
      </w:r>
      <w:r w:rsidR="00C325EC" w:rsidRPr="00C325EC">
        <w:rPr>
          <w:color w:val="1D1B11" w:themeColor="background2" w:themeShade="1A"/>
          <w:szCs w:val="28"/>
        </w:rPr>
        <w:t>здобувачів ступеня бакалавра за освітніми програмами «</w:t>
      </w:r>
      <w:proofErr w:type="spellStart"/>
      <w:r w:rsidR="00C325EC" w:rsidRPr="00C325EC">
        <w:rPr>
          <w:color w:val="1D1B11" w:themeColor="background2" w:themeShade="1A"/>
          <w:szCs w:val="28"/>
          <w:lang w:val="ru-RU"/>
        </w:rPr>
        <w:t>Господарське</w:t>
      </w:r>
      <w:proofErr w:type="spellEnd"/>
      <w:r w:rsidR="00C325EC" w:rsidRPr="00C325EC">
        <w:rPr>
          <w:color w:val="1D1B11" w:themeColor="background2" w:themeShade="1A"/>
          <w:szCs w:val="28"/>
          <w:lang w:val="ru-RU"/>
        </w:rPr>
        <w:t xml:space="preserve"> та </w:t>
      </w:r>
      <w:proofErr w:type="spellStart"/>
      <w:r w:rsidR="00C325EC" w:rsidRPr="00C325EC">
        <w:rPr>
          <w:color w:val="1D1B11" w:themeColor="background2" w:themeShade="1A"/>
          <w:szCs w:val="28"/>
          <w:lang w:val="ru-RU"/>
        </w:rPr>
        <w:t>адміністративне</w:t>
      </w:r>
      <w:proofErr w:type="spellEnd"/>
      <w:r w:rsidR="00C325EC" w:rsidRPr="00C325EC">
        <w:rPr>
          <w:color w:val="1D1B11" w:themeColor="background2" w:themeShade="1A"/>
          <w:szCs w:val="28"/>
          <w:lang w:val="ru-RU"/>
        </w:rPr>
        <w:t xml:space="preserve"> право </w:t>
      </w:r>
      <w:proofErr w:type="spellStart"/>
      <w:r w:rsidR="00C325EC" w:rsidRPr="00C325EC">
        <w:rPr>
          <w:color w:val="1D1B11" w:themeColor="background2" w:themeShade="1A"/>
          <w:szCs w:val="28"/>
          <w:lang w:val="ru-RU"/>
        </w:rPr>
        <w:t>і</w:t>
      </w:r>
      <w:proofErr w:type="spellEnd"/>
      <w:r w:rsidR="00C325EC" w:rsidRPr="00C325EC">
        <w:rPr>
          <w:color w:val="1D1B11" w:themeColor="background2" w:themeShade="1A"/>
          <w:szCs w:val="28"/>
          <w:lang w:val="ru-RU"/>
        </w:rPr>
        <w:t xml:space="preserve"> </w:t>
      </w:r>
      <w:proofErr w:type="spellStart"/>
      <w:r w:rsidR="00C325EC" w:rsidRPr="00C325EC">
        <w:rPr>
          <w:color w:val="1D1B11" w:themeColor="background2" w:themeShade="1A"/>
          <w:szCs w:val="28"/>
          <w:lang w:val="ru-RU"/>
        </w:rPr>
        <w:t>процес</w:t>
      </w:r>
      <w:proofErr w:type="spellEnd"/>
      <w:r w:rsidR="00C325EC" w:rsidRPr="00C325EC">
        <w:rPr>
          <w:color w:val="1D1B11" w:themeColor="background2" w:themeShade="1A"/>
          <w:szCs w:val="28"/>
        </w:rPr>
        <w:t>»,</w:t>
      </w:r>
      <w:r w:rsidR="00C325EC">
        <w:rPr>
          <w:color w:val="1D1B11" w:themeColor="background2" w:themeShade="1A"/>
          <w:szCs w:val="28"/>
        </w:rPr>
        <w:t xml:space="preserve"> </w:t>
      </w:r>
      <w:r w:rsidR="00C325EC" w:rsidRPr="00C325EC">
        <w:rPr>
          <w:color w:val="1D1B11" w:themeColor="background2" w:themeShade="1A"/>
          <w:szCs w:val="28"/>
        </w:rPr>
        <w:t>«Інформаційне право та право інтелектуальної власності»</w:t>
      </w:r>
      <w:r w:rsidR="00C325EC">
        <w:rPr>
          <w:color w:val="1D1B11" w:themeColor="background2" w:themeShade="1A"/>
          <w:szCs w:val="28"/>
        </w:rPr>
        <w:t xml:space="preserve"> </w:t>
      </w:r>
      <w:r w:rsidRPr="00BF2BA5">
        <w:rPr>
          <w:color w:val="1D1B11" w:themeColor="background2" w:themeShade="1A"/>
          <w:szCs w:val="28"/>
        </w:rPr>
        <w:t xml:space="preserve">/ КПІ ім. Ігоря Сікорського; уклад.: </w:t>
      </w:r>
      <w:r>
        <w:rPr>
          <w:color w:val="1D1B11" w:themeColor="background2" w:themeShade="1A"/>
          <w:szCs w:val="28"/>
        </w:rPr>
        <w:t>Гожій І.О.</w:t>
      </w:r>
      <w:r w:rsidRPr="00BF2BA5">
        <w:rPr>
          <w:color w:val="1D1B11" w:themeColor="background2" w:themeShade="1A"/>
          <w:szCs w:val="28"/>
        </w:rPr>
        <w:t xml:space="preserve"> –  Київ :</w:t>
      </w:r>
      <w:r w:rsidR="00394D87">
        <w:rPr>
          <w:color w:val="1D1B11" w:themeColor="background2" w:themeShade="1A"/>
          <w:szCs w:val="28"/>
        </w:rPr>
        <w:t xml:space="preserve"> КПІ ім. Ігоря Сікорського, 2018</w:t>
      </w:r>
      <w:r>
        <w:rPr>
          <w:color w:val="1D1B11" w:themeColor="background2" w:themeShade="1A"/>
          <w:szCs w:val="28"/>
        </w:rPr>
        <w:t xml:space="preserve">. </w:t>
      </w:r>
      <w:r w:rsidR="00C35EEA">
        <w:rPr>
          <w:color w:val="1D1B11" w:themeColor="background2" w:themeShade="1A"/>
          <w:szCs w:val="28"/>
        </w:rPr>
        <w:t>- 61 с.</w:t>
      </w:r>
    </w:p>
    <w:p w:rsidR="006D3B3F" w:rsidRPr="00BF2BA5" w:rsidRDefault="006D3B3F" w:rsidP="008F5D4D">
      <w:pPr>
        <w:rPr>
          <w:color w:val="1D1B11" w:themeColor="background2" w:themeShade="1A"/>
          <w:szCs w:val="28"/>
        </w:rPr>
      </w:pPr>
    </w:p>
    <w:p w:rsidR="006D3B3F" w:rsidRPr="00BF2BA5" w:rsidRDefault="006D3B3F" w:rsidP="006D3B3F">
      <w:pPr>
        <w:spacing w:line="264" w:lineRule="auto"/>
        <w:jc w:val="center"/>
        <w:rPr>
          <w:i/>
          <w:color w:val="1D1B11" w:themeColor="background2" w:themeShade="1A"/>
          <w:szCs w:val="28"/>
        </w:rPr>
      </w:pPr>
      <w:r w:rsidRPr="00BF2BA5">
        <w:rPr>
          <w:i/>
          <w:color w:val="1D1B11" w:themeColor="background2" w:themeShade="1A"/>
          <w:szCs w:val="28"/>
        </w:rPr>
        <w:t xml:space="preserve">Гриф надано Методичною радою КПІ ім. Ігоря Сікорського </w:t>
      </w:r>
    </w:p>
    <w:p w:rsidR="006D3B3F" w:rsidRPr="00BF2BA5" w:rsidRDefault="006D3B3F" w:rsidP="006D3B3F">
      <w:pPr>
        <w:spacing w:line="264" w:lineRule="auto"/>
        <w:jc w:val="center"/>
        <w:rPr>
          <w:i/>
          <w:color w:val="1D1B11" w:themeColor="background2" w:themeShade="1A"/>
          <w:szCs w:val="28"/>
        </w:rPr>
      </w:pPr>
      <w:r w:rsidRPr="00BF2BA5">
        <w:rPr>
          <w:i/>
          <w:color w:val="1D1B11" w:themeColor="background2" w:themeShade="1A"/>
          <w:szCs w:val="28"/>
        </w:rPr>
        <w:t>(</w:t>
      </w:r>
      <w:r w:rsidR="00DE2F1A">
        <w:rPr>
          <w:i/>
          <w:color w:val="1D1B11" w:themeColor="background2" w:themeShade="1A"/>
          <w:szCs w:val="28"/>
        </w:rPr>
        <w:t>протокол № 3 від 22.11.2018</w:t>
      </w:r>
      <w:r w:rsidRPr="00BF2BA5">
        <w:rPr>
          <w:i/>
          <w:color w:val="1D1B11" w:themeColor="background2" w:themeShade="1A"/>
          <w:szCs w:val="28"/>
        </w:rPr>
        <w:t xml:space="preserve"> р.) </w:t>
      </w:r>
      <w:r w:rsidRPr="00BF2BA5">
        <w:rPr>
          <w:i/>
          <w:color w:val="1D1B11" w:themeColor="background2" w:themeShade="1A"/>
          <w:szCs w:val="28"/>
        </w:rPr>
        <w:br/>
        <w:t xml:space="preserve">за поданням Вченої ради факультету соціології і права </w:t>
      </w:r>
    </w:p>
    <w:p w:rsidR="006D3B3F" w:rsidRPr="00BF2BA5" w:rsidRDefault="00C120AA" w:rsidP="006D3B3F">
      <w:pPr>
        <w:spacing w:line="264" w:lineRule="auto"/>
        <w:jc w:val="center"/>
        <w:rPr>
          <w:i/>
          <w:color w:val="1D1B11" w:themeColor="background2" w:themeShade="1A"/>
          <w:szCs w:val="28"/>
        </w:rPr>
      </w:pPr>
      <w:r>
        <w:rPr>
          <w:i/>
          <w:color w:val="1D1B11" w:themeColor="background2" w:themeShade="1A"/>
          <w:szCs w:val="28"/>
        </w:rPr>
        <w:t>(протокол № 8 від 26.03.2018</w:t>
      </w:r>
      <w:r w:rsidR="006D3B3F" w:rsidRPr="00BF2BA5">
        <w:rPr>
          <w:i/>
          <w:color w:val="1D1B11" w:themeColor="background2" w:themeShade="1A"/>
          <w:szCs w:val="28"/>
        </w:rPr>
        <w:t xml:space="preserve"> р.)</w:t>
      </w:r>
    </w:p>
    <w:p w:rsidR="006D3B3F" w:rsidRPr="00BF2BA5" w:rsidRDefault="006D3B3F" w:rsidP="006D3B3F">
      <w:pPr>
        <w:spacing w:line="264" w:lineRule="auto"/>
        <w:rPr>
          <w:color w:val="1D1B11" w:themeColor="background2" w:themeShade="1A"/>
          <w:szCs w:val="28"/>
        </w:rPr>
      </w:pPr>
    </w:p>
    <w:p w:rsidR="006D3B3F" w:rsidRPr="00BF2BA5" w:rsidRDefault="006D3B3F" w:rsidP="006D3B3F">
      <w:pPr>
        <w:spacing w:line="264" w:lineRule="auto"/>
        <w:rPr>
          <w:color w:val="1D1B11" w:themeColor="background2" w:themeShade="1A"/>
          <w:szCs w:val="28"/>
        </w:rPr>
      </w:pPr>
    </w:p>
    <w:p w:rsidR="006D3B3F" w:rsidRPr="00BF2BA5" w:rsidRDefault="006D3B3F" w:rsidP="006D3B3F">
      <w:pPr>
        <w:spacing w:line="264" w:lineRule="auto"/>
        <w:jc w:val="center"/>
        <w:rPr>
          <w:color w:val="1D1B11" w:themeColor="background2" w:themeShade="1A"/>
          <w:szCs w:val="28"/>
        </w:rPr>
      </w:pPr>
      <w:r w:rsidRPr="00BF2BA5">
        <w:rPr>
          <w:color w:val="1D1B11" w:themeColor="background2" w:themeShade="1A"/>
          <w:szCs w:val="28"/>
        </w:rPr>
        <w:t>Електронне мережне навчальне видання</w:t>
      </w:r>
    </w:p>
    <w:p w:rsidR="006D3B3F" w:rsidRPr="00BF2BA5" w:rsidRDefault="006D3B3F" w:rsidP="006D3B3F">
      <w:pPr>
        <w:spacing w:line="264" w:lineRule="auto"/>
        <w:jc w:val="center"/>
        <w:rPr>
          <w:color w:val="1D1B11" w:themeColor="background2" w:themeShade="1A"/>
          <w:szCs w:val="28"/>
        </w:rPr>
      </w:pPr>
    </w:p>
    <w:p w:rsidR="006D3B3F" w:rsidRPr="00BF2BA5" w:rsidRDefault="006D3B3F" w:rsidP="006D3B3F">
      <w:pPr>
        <w:jc w:val="center"/>
        <w:rPr>
          <w:b/>
          <w:bCs/>
          <w:color w:val="1D1B11" w:themeColor="background2" w:themeShade="1A"/>
          <w:szCs w:val="28"/>
        </w:rPr>
      </w:pPr>
      <w:proofErr w:type="spellStart"/>
      <w:r>
        <w:rPr>
          <w:b/>
          <w:bCs/>
          <w:color w:val="1D1B11" w:themeColor="background2" w:themeShade="1A"/>
          <w:szCs w:val="28"/>
          <w:lang w:val="ru-RU"/>
        </w:rPr>
        <w:t>Державне</w:t>
      </w:r>
      <w:proofErr w:type="spellEnd"/>
      <w:r>
        <w:rPr>
          <w:b/>
          <w:bCs/>
          <w:color w:val="1D1B11" w:themeColor="background2" w:themeShade="1A"/>
          <w:szCs w:val="28"/>
          <w:lang w:val="ru-RU"/>
        </w:rPr>
        <w:t xml:space="preserve"> право </w:t>
      </w:r>
      <w:proofErr w:type="spellStart"/>
      <w:r>
        <w:rPr>
          <w:b/>
          <w:bCs/>
          <w:color w:val="1D1B11" w:themeColor="background2" w:themeShade="1A"/>
          <w:szCs w:val="28"/>
          <w:lang w:val="ru-RU"/>
        </w:rPr>
        <w:t>зарубіжних</w:t>
      </w:r>
      <w:proofErr w:type="spellEnd"/>
      <w:r>
        <w:rPr>
          <w:b/>
          <w:bCs/>
          <w:color w:val="1D1B11" w:themeColor="background2" w:themeShade="1A"/>
          <w:szCs w:val="28"/>
          <w:lang w:val="ru-RU"/>
        </w:rPr>
        <w:t xml:space="preserve"> </w:t>
      </w:r>
      <w:proofErr w:type="spellStart"/>
      <w:r>
        <w:rPr>
          <w:b/>
          <w:bCs/>
          <w:color w:val="1D1B11" w:themeColor="background2" w:themeShade="1A"/>
          <w:szCs w:val="28"/>
          <w:lang w:val="ru-RU"/>
        </w:rPr>
        <w:t>країн</w:t>
      </w:r>
      <w:proofErr w:type="spellEnd"/>
    </w:p>
    <w:p w:rsidR="006D3B3F" w:rsidRPr="00BF2BA5" w:rsidRDefault="006D3B3F" w:rsidP="006D3B3F">
      <w:pPr>
        <w:jc w:val="center"/>
        <w:rPr>
          <w:b/>
          <w:bCs/>
          <w:color w:val="1D1B11" w:themeColor="background2" w:themeShade="1A"/>
          <w:szCs w:val="28"/>
        </w:rPr>
      </w:pPr>
    </w:p>
    <w:p w:rsidR="006D3B3F" w:rsidRPr="00BF2BA5" w:rsidRDefault="006D3B3F" w:rsidP="006D3B3F">
      <w:pPr>
        <w:jc w:val="center"/>
        <w:rPr>
          <w:b/>
          <w:color w:val="1D1B11" w:themeColor="background2" w:themeShade="1A"/>
          <w:szCs w:val="28"/>
          <w:shd w:val="clear" w:color="auto" w:fill="FFFFFF"/>
        </w:rPr>
      </w:pPr>
      <w:r w:rsidRPr="00BF2BA5">
        <w:rPr>
          <w:b/>
          <w:color w:val="1D1B11" w:themeColor="background2" w:themeShade="1A"/>
          <w:szCs w:val="28"/>
          <w:shd w:val="clear" w:color="auto" w:fill="FFFFFF"/>
        </w:rPr>
        <w:t xml:space="preserve">комплекс навчально-методичного забезпечення </w:t>
      </w:r>
    </w:p>
    <w:p w:rsidR="006D3B3F" w:rsidRPr="00BF2BA5" w:rsidRDefault="006D3B3F" w:rsidP="006D3B3F">
      <w:pPr>
        <w:spacing w:line="264" w:lineRule="auto"/>
        <w:jc w:val="center"/>
        <w:rPr>
          <w:color w:val="1D1B11" w:themeColor="background2" w:themeShade="1A"/>
          <w:szCs w:val="28"/>
        </w:rPr>
      </w:pPr>
      <w:r w:rsidRPr="00BF2BA5">
        <w:rPr>
          <w:b/>
          <w:color w:val="1D1B11" w:themeColor="background2" w:themeShade="1A"/>
          <w:szCs w:val="28"/>
          <w:shd w:val="clear" w:color="auto" w:fill="FFFFFF"/>
        </w:rPr>
        <w:t>навчальної дисципліни</w:t>
      </w:r>
    </w:p>
    <w:p w:rsidR="006D3B3F" w:rsidRPr="00BF2BA5" w:rsidRDefault="006D3B3F" w:rsidP="006D3B3F">
      <w:pPr>
        <w:spacing w:line="264" w:lineRule="auto"/>
        <w:rPr>
          <w:color w:val="1D1B11" w:themeColor="background2" w:themeShade="1A"/>
          <w:szCs w:val="28"/>
        </w:rPr>
      </w:pPr>
    </w:p>
    <w:tbl>
      <w:tblPr>
        <w:tblStyle w:val="a6"/>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2093"/>
        <w:gridCol w:w="14"/>
        <w:gridCol w:w="7454"/>
        <w:gridCol w:w="10"/>
      </w:tblGrid>
      <w:tr w:rsidR="006D3B3F" w:rsidRPr="00BF2BA5" w:rsidTr="00534D05">
        <w:trPr>
          <w:gridAfter w:val="1"/>
          <w:wAfter w:w="10" w:type="dxa"/>
        </w:trPr>
        <w:tc>
          <w:tcPr>
            <w:tcW w:w="2093" w:type="dxa"/>
            <w:shd w:val="clear" w:color="auto" w:fill="auto"/>
          </w:tcPr>
          <w:p w:rsidR="006D3B3F" w:rsidRPr="00BF2BA5" w:rsidRDefault="006D3B3F" w:rsidP="00534D05">
            <w:pPr>
              <w:spacing w:line="264" w:lineRule="auto"/>
              <w:rPr>
                <w:color w:val="1D1B11" w:themeColor="background2" w:themeShade="1A"/>
                <w:szCs w:val="28"/>
              </w:rPr>
            </w:pPr>
            <w:r w:rsidRPr="00BF2BA5">
              <w:rPr>
                <w:color w:val="1D1B11" w:themeColor="background2" w:themeShade="1A"/>
                <w:szCs w:val="28"/>
              </w:rPr>
              <w:t>Укладач:</w:t>
            </w:r>
          </w:p>
        </w:tc>
        <w:tc>
          <w:tcPr>
            <w:tcW w:w="7478" w:type="dxa"/>
            <w:gridSpan w:val="2"/>
            <w:shd w:val="clear" w:color="auto" w:fill="auto"/>
          </w:tcPr>
          <w:p w:rsidR="006D3B3F" w:rsidRPr="006D3B3F" w:rsidRDefault="006D3B3F" w:rsidP="00534D05">
            <w:pPr>
              <w:spacing w:after="60" w:line="264" w:lineRule="auto"/>
              <w:rPr>
                <w:color w:val="1D1B11" w:themeColor="background2" w:themeShade="1A"/>
                <w:szCs w:val="28"/>
              </w:rPr>
            </w:pPr>
            <w:r w:rsidRPr="006D3B3F">
              <w:rPr>
                <w:color w:val="1D1B11" w:themeColor="background2" w:themeShade="1A"/>
                <w:szCs w:val="28"/>
              </w:rPr>
              <w:t>Гожій І.О., ст. викладач</w:t>
            </w:r>
          </w:p>
          <w:p w:rsidR="006D3B3F" w:rsidRPr="006D3B3F" w:rsidRDefault="006D3B3F" w:rsidP="00534D05">
            <w:pPr>
              <w:spacing w:after="60" w:line="264" w:lineRule="auto"/>
              <w:rPr>
                <w:color w:val="1D1B11" w:themeColor="background2" w:themeShade="1A"/>
                <w:szCs w:val="28"/>
              </w:rPr>
            </w:pPr>
          </w:p>
        </w:tc>
      </w:tr>
      <w:tr w:rsidR="006D3B3F" w:rsidRPr="00BF2BA5" w:rsidTr="00534D05">
        <w:tc>
          <w:tcPr>
            <w:tcW w:w="2107" w:type="dxa"/>
            <w:gridSpan w:val="2"/>
            <w:vAlign w:val="bottom"/>
          </w:tcPr>
          <w:p w:rsidR="006D3B3F" w:rsidRPr="00BF2BA5" w:rsidRDefault="006D3B3F" w:rsidP="00534D05">
            <w:pPr>
              <w:spacing w:line="264" w:lineRule="auto"/>
              <w:rPr>
                <w:color w:val="1D1B11" w:themeColor="background2" w:themeShade="1A"/>
                <w:szCs w:val="28"/>
              </w:rPr>
            </w:pPr>
            <w:r w:rsidRPr="00BF2BA5">
              <w:rPr>
                <w:color w:val="1D1B11" w:themeColor="background2" w:themeShade="1A"/>
                <w:szCs w:val="28"/>
              </w:rPr>
              <w:t>Відповідальний редактор</w:t>
            </w:r>
          </w:p>
        </w:tc>
        <w:tc>
          <w:tcPr>
            <w:tcW w:w="7474" w:type="dxa"/>
            <w:gridSpan w:val="2"/>
            <w:vAlign w:val="bottom"/>
          </w:tcPr>
          <w:p w:rsidR="006D3B3F" w:rsidRPr="00BF2BA5" w:rsidRDefault="006D3B3F" w:rsidP="00534D05">
            <w:pPr>
              <w:spacing w:line="264" w:lineRule="auto"/>
              <w:rPr>
                <w:color w:val="1D1B11" w:themeColor="background2" w:themeShade="1A"/>
                <w:szCs w:val="28"/>
              </w:rPr>
            </w:pPr>
            <w:proofErr w:type="spellStart"/>
            <w:r w:rsidRPr="006D3B3F">
              <w:rPr>
                <w:color w:val="1D1B11" w:themeColor="background2" w:themeShade="1A"/>
                <w:szCs w:val="28"/>
              </w:rPr>
              <w:t>Чепульченко</w:t>
            </w:r>
            <w:proofErr w:type="spellEnd"/>
            <w:r w:rsidRPr="006D3B3F">
              <w:rPr>
                <w:color w:val="1D1B11" w:themeColor="background2" w:themeShade="1A"/>
                <w:szCs w:val="28"/>
              </w:rPr>
              <w:t xml:space="preserve"> Т.О</w:t>
            </w:r>
            <w:r w:rsidRPr="00BF2BA5">
              <w:rPr>
                <w:i/>
                <w:color w:val="1D1B11" w:themeColor="background2" w:themeShade="1A"/>
                <w:szCs w:val="28"/>
              </w:rPr>
              <w:t>.</w:t>
            </w:r>
            <w:r w:rsidRPr="00BF2BA5">
              <w:rPr>
                <w:color w:val="1D1B11" w:themeColor="background2" w:themeShade="1A"/>
                <w:szCs w:val="28"/>
              </w:rPr>
              <w:t xml:space="preserve">, </w:t>
            </w:r>
            <w:proofErr w:type="spellStart"/>
            <w:r w:rsidRPr="00BF2BA5">
              <w:rPr>
                <w:color w:val="1D1B11" w:themeColor="background2" w:themeShade="1A"/>
                <w:szCs w:val="28"/>
              </w:rPr>
              <w:t>к.ю.н</w:t>
            </w:r>
            <w:proofErr w:type="spellEnd"/>
            <w:r w:rsidRPr="00BF2BA5">
              <w:rPr>
                <w:color w:val="1D1B11" w:themeColor="background2" w:themeShade="1A"/>
                <w:szCs w:val="28"/>
              </w:rPr>
              <w:t>., доц.</w:t>
            </w:r>
          </w:p>
        </w:tc>
      </w:tr>
    </w:tbl>
    <w:p w:rsidR="006D3B3F" w:rsidRPr="00BF2BA5" w:rsidRDefault="006D3B3F" w:rsidP="006D3B3F">
      <w:pPr>
        <w:spacing w:line="264" w:lineRule="auto"/>
        <w:rPr>
          <w:color w:val="1D1B11" w:themeColor="background2" w:themeShade="1A"/>
          <w:szCs w:val="28"/>
        </w:rPr>
      </w:pPr>
    </w:p>
    <w:tbl>
      <w:tblPr>
        <w:tblStyle w:val="a6"/>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tblPr>
      <w:tblGrid>
        <w:gridCol w:w="2093"/>
        <w:gridCol w:w="7478"/>
      </w:tblGrid>
      <w:tr w:rsidR="006D3B3F" w:rsidRPr="00BF2BA5" w:rsidTr="00534D05">
        <w:tc>
          <w:tcPr>
            <w:tcW w:w="2093" w:type="dxa"/>
          </w:tcPr>
          <w:p w:rsidR="006D3B3F" w:rsidRPr="00BF2BA5" w:rsidRDefault="006D3B3F" w:rsidP="00534D05">
            <w:pPr>
              <w:spacing w:line="264" w:lineRule="auto"/>
              <w:rPr>
                <w:color w:val="1D1B11" w:themeColor="background2" w:themeShade="1A"/>
                <w:szCs w:val="28"/>
              </w:rPr>
            </w:pPr>
            <w:r w:rsidRPr="00BF2BA5">
              <w:rPr>
                <w:color w:val="1D1B11" w:themeColor="background2" w:themeShade="1A"/>
                <w:szCs w:val="28"/>
              </w:rPr>
              <w:t>Рецензент:</w:t>
            </w:r>
          </w:p>
        </w:tc>
        <w:tc>
          <w:tcPr>
            <w:tcW w:w="7478" w:type="dxa"/>
          </w:tcPr>
          <w:p w:rsidR="006D3B3F" w:rsidRPr="00BF2BA5" w:rsidRDefault="006D3B3F" w:rsidP="00534D05">
            <w:pPr>
              <w:spacing w:after="60" w:line="264" w:lineRule="auto"/>
              <w:rPr>
                <w:color w:val="1D1B11" w:themeColor="background2" w:themeShade="1A"/>
                <w:szCs w:val="28"/>
              </w:rPr>
            </w:pPr>
            <w:proofErr w:type="spellStart"/>
            <w:r w:rsidRPr="006D3B3F">
              <w:rPr>
                <w:color w:val="1D1B11" w:themeColor="background2" w:themeShade="1A"/>
                <w:szCs w:val="28"/>
              </w:rPr>
              <w:t>Цирфа</w:t>
            </w:r>
            <w:proofErr w:type="spellEnd"/>
            <w:r w:rsidRPr="006D3B3F">
              <w:rPr>
                <w:color w:val="1D1B11" w:themeColor="background2" w:themeShade="1A"/>
                <w:szCs w:val="28"/>
              </w:rPr>
              <w:t xml:space="preserve"> Г.О</w:t>
            </w:r>
            <w:r w:rsidRPr="00BF2BA5">
              <w:rPr>
                <w:i/>
                <w:color w:val="1D1B11" w:themeColor="background2" w:themeShade="1A"/>
                <w:szCs w:val="28"/>
              </w:rPr>
              <w:t>.</w:t>
            </w:r>
            <w:r w:rsidRPr="00BF2BA5">
              <w:rPr>
                <w:color w:val="1D1B11" w:themeColor="background2" w:themeShade="1A"/>
                <w:szCs w:val="28"/>
              </w:rPr>
              <w:t xml:space="preserve">, </w:t>
            </w:r>
            <w:proofErr w:type="spellStart"/>
            <w:r w:rsidRPr="00BF2BA5">
              <w:rPr>
                <w:color w:val="1D1B11" w:themeColor="background2" w:themeShade="1A"/>
                <w:szCs w:val="28"/>
              </w:rPr>
              <w:t>к.і.н</w:t>
            </w:r>
            <w:proofErr w:type="spellEnd"/>
            <w:r w:rsidRPr="00BF2BA5">
              <w:rPr>
                <w:color w:val="1D1B11" w:themeColor="background2" w:themeShade="1A"/>
                <w:szCs w:val="28"/>
              </w:rPr>
              <w:t>., доц.</w:t>
            </w:r>
          </w:p>
          <w:p w:rsidR="006D3B3F" w:rsidRPr="00BF2BA5" w:rsidRDefault="006D3B3F" w:rsidP="00534D05">
            <w:pPr>
              <w:spacing w:after="60" w:line="264" w:lineRule="auto"/>
              <w:rPr>
                <w:color w:val="1D1B11" w:themeColor="background2" w:themeShade="1A"/>
                <w:szCs w:val="28"/>
              </w:rPr>
            </w:pPr>
          </w:p>
        </w:tc>
      </w:tr>
    </w:tbl>
    <w:p w:rsidR="006D3B3F" w:rsidRPr="00BF2BA5" w:rsidRDefault="006D3B3F" w:rsidP="006D3B3F">
      <w:pPr>
        <w:spacing w:line="264" w:lineRule="auto"/>
        <w:rPr>
          <w:color w:val="1D1B11" w:themeColor="background2" w:themeShade="1A"/>
          <w:szCs w:val="28"/>
        </w:rPr>
      </w:pPr>
    </w:p>
    <w:p w:rsidR="006D3B3F" w:rsidRPr="00BF2BA5" w:rsidRDefault="006D3B3F" w:rsidP="008F5D4D">
      <w:pPr>
        <w:spacing w:line="276" w:lineRule="auto"/>
        <w:jc w:val="both"/>
        <w:rPr>
          <w:color w:val="1D1B11" w:themeColor="background2" w:themeShade="1A"/>
          <w:szCs w:val="28"/>
        </w:rPr>
      </w:pPr>
      <w:r w:rsidRPr="00BF2BA5">
        <w:rPr>
          <w:color w:val="1D1B11" w:themeColor="background2" w:themeShade="1A"/>
          <w:szCs w:val="28"/>
          <w:shd w:val="clear" w:color="auto" w:fill="FFFFFF"/>
        </w:rPr>
        <w:t>Комплекс навчально-методичного забезпечення</w:t>
      </w:r>
      <w:r w:rsidRPr="00BF2BA5">
        <w:rPr>
          <w:color w:val="1D1B11" w:themeColor="background2" w:themeShade="1A"/>
          <w:szCs w:val="28"/>
        </w:rPr>
        <w:t xml:space="preserve"> містить розширені плани лекцій, плани семінарських занять, завдання для самостійної роботи, питання для підсумкового і поточного контролю</w:t>
      </w:r>
      <w:r>
        <w:rPr>
          <w:color w:val="1D1B11" w:themeColor="background2" w:themeShade="1A"/>
          <w:szCs w:val="28"/>
          <w:lang w:val="ru-RU"/>
        </w:rPr>
        <w:t xml:space="preserve">. </w:t>
      </w:r>
      <w:r w:rsidRPr="00BF2BA5">
        <w:rPr>
          <w:color w:val="1D1B11" w:themeColor="background2" w:themeShade="1A"/>
          <w:szCs w:val="28"/>
        </w:rPr>
        <w:t>Видання має на меті ознайомити студента зі змістом і структурою навчальної дисциплін</w:t>
      </w:r>
      <w:r w:rsidR="00893A2B">
        <w:rPr>
          <w:color w:val="1D1B11" w:themeColor="background2" w:themeShade="1A"/>
          <w:szCs w:val="28"/>
        </w:rPr>
        <w:t>и.</w:t>
      </w:r>
    </w:p>
    <w:p w:rsidR="006D3B3F" w:rsidRPr="00BF2BA5" w:rsidRDefault="006D3B3F" w:rsidP="008F5D4D">
      <w:pPr>
        <w:spacing w:line="276" w:lineRule="auto"/>
        <w:rPr>
          <w:color w:val="1D1B11" w:themeColor="background2" w:themeShade="1A"/>
          <w:szCs w:val="28"/>
        </w:rPr>
      </w:pPr>
    </w:p>
    <w:p w:rsidR="00DA5681" w:rsidRDefault="00DA5681" w:rsidP="006D3B3F">
      <w:pPr>
        <w:spacing w:line="264" w:lineRule="auto"/>
        <w:jc w:val="right"/>
        <w:rPr>
          <w:color w:val="1D1B11" w:themeColor="background2" w:themeShade="1A"/>
          <w:szCs w:val="28"/>
        </w:rPr>
      </w:pPr>
    </w:p>
    <w:p w:rsidR="00DA5681" w:rsidRDefault="00DA5681" w:rsidP="006D3B3F">
      <w:pPr>
        <w:spacing w:line="264" w:lineRule="auto"/>
        <w:jc w:val="right"/>
        <w:rPr>
          <w:color w:val="1D1B11" w:themeColor="background2" w:themeShade="1A"/>
          <w:szCs w:val="28"/>
        </w:rPr>
      </w:pPr>
    </w:p>
    <w:p w:rsidR="00DA5681" w:rsidRDefault="00DA5681" w:rsidP="006D3B3F">
      <w:pPr>
        <w:spacing w:line="264" w:lineRule="auto"/>
        <w:jc w:val="right"/>
        <w:rPr>
          <w:color w:val="1D1B11" w:themeColor="background2" w:themeShade="1A"/>
          <w:szCs w:val="28"/>
        </w:rPr>
      </w:pPr>
    </w:p>
    <w:p w:rsidR="00DA5681" w:rsidRDefault="00DA5681" w:rsidP="006D3B3F">
      <w:pPr>
        <w:spacing w:line="264" w:lineRule="auto"/>
        <w:jc w:val="right"/>
        <w:rPr>
          <w:color w:val="1D1B11" w:themeColor="background2" w:themeShade="1A"/>
          <w:szCs w:val="28"/>
        </w:rPr>
      </w:pPr>
    </w:p>
    <w:p w:rsidR="006D3B3F" w:rsidRPr="00BF2BA5" w:rsidRDefault="006D3B3F" w:rsidP="006D3B3F">
      <w:pPr>
        <w:spacing w:line="264" w:lineRule="auto"/>
        <w:jc w:val="right"/>
        <w:rPr>
          <w:color w:val="1D1B11" w:themeColor="background2" w:themeShade="1A"/>
          <w:szCs w:val="28"/>
        </w:rPr>
      </w:pPr>
      <w:r w:rsidRPr="00BF2BA5">
        <w:rPr>
          <w:color w:val="1D1B11" w:themeColor="background2" w:themeShade="1A"/>
          <w:szCs w:val="28"/>
        </w:rPr>
        <w:sym w:font="Symbol" w:char="F0E3"/>
      </w:r>
      <w:r w:rsidRPr="00BF2BA5">
        <w:rPr>
          <w:color w:val="1D1B11" w:themeColor="background2" w:themeShade="1A"/>
          <w:szCs w:val="28"/>
        </w:rPr>
        <w:t xml:space="preserve"> КПІ ім. Ігоря Сікорського,</w:t>
      </w:r>
      <w:r w:rsidR="00F6023B">
        <w:rPr>
          <w:color w:val="1D1B11" w:themeColor="background2" w:themeShade="1A"/>
          <w:szCs w:val="28"/>
        </w:rPr>
        <w:t xml:space="preserve"> 2018</w:t>
      </w:r>
    </w:p>
    <w:p w:rsidR="00893A2B" w:rsidRDefault="00893A2B" w:rsidP="006D3B3F">
      <w:pPr>
        <w:spacing w:line="360" w:lineRule="auto"/>
        <w:jc w:val="center"/>
        <w:rPr>
          <w:b/>
          <w:color w:val="1D1B11" w:themeColor="background2" w:themeShade="1A"/>
          <w:szCs w:val="28"/>
        </w:rPr>
      </w:pPr>
    </w:p>
    <w:p w:rsidR="00FF327A" w:rsidRDefault="00FF327A" w:rsidP="008F5D4D">
      <w:pPr>
        <w:spacing w:line="276" w:lineRule="auto"/>
        <w:jc w:val="center"/>
        <w:rPr>
          <w:b/>
          <w:color w:val="1D1B11" w:themeColor="background2" w:themeShade="1A"/>
          <w:szCs w:val="28"/>
        </w:rPr>
      </w:pPr>
    </w:p>
    <w:p w:rsidR="006D3B3F" w:rsidRDefault="006D3B3F" w:rsidP="008F5D4D">
      <w:pPr>
        <w:spacing w:line="276" w:lineRule="auto"/>
        <w:jc w:val="center"/>
        <w:rPr>
          <w:b/>
          <w:color w:val="1D1B11" w:themeColor="background2" w:themeShade="1A"/>
          <w:szCs w:val="28"/>
        </w:rPr>
      </w:pPr>
      <w:r w:rsidRPr="00BF2BA5">
        <w:rPr>
          <w:b/>
          <w:color w:val="1D1B11" w:themeColor="background2" w:themeShade="1A"/>
          <w:szCs w:val="28"/>
        </w:rPr>
        <w:t>З М І С Т</w:t>
      </w:r>
    </w:p>
    <w:p w:rsidR="00893A2B" w:rsidRPr="00C827E1" w:rsidRDefault="00893A2B" w:rsidP="008F5D4D">
      <w:pPr>
        <w:spacing w:line="276" w:lineRule="auto"/>
        <w:jc w:val="both"/>
        <w:rPr>
          <w:color w:val="1D1B11" w:themeColor="background2" w:themeShade="1A"/>
          <w:szCs w:val="28"/>
          <w:lang w:val="ru-RU"/>
        </w:rPr>
      </w:pPr>
      <w:r>
        <w:rPr>
          <w:color w:val="1D1B11" w:themeColor="background2" w:themeShade="1A"/>
          <w:szCs w:val="28"/>
          <w:lang w:val="en-US"/>
        </w:rPr>
        <w:t>I</w:t>
      </w:r>
      <w:r w:rsidRPr="00C827E1">
        <w:rPr>
          <w:color w:val="1D1B11" w:themeColor="background2" w:themeShade="1A"/>
          <w:szCs w:val="28"/>
          <w:lang w:val="ru-RU"/>
        </w:rPr>
        <w:t xml:space="preserve">. </w:t>
      </w:r>
      <w:r w:rsidR="00C827E1" w:rsidRPr="00C827E1">
        <w:rPr>
          <w:color w:val="1D1B11" w:themeColor="background2" w:themeShade="1A"/>
          <w:szCs w:val="28"/>
          <w:lang w:val="ru-RU"/>
        </w:rPr>
        <w:t xml:space="preserve">    </w:t>
      </w:r>
      <w:r w:rsidRPr="00893A2B">
        <w:rPr>
          <w:color w:val="1D1B11" w:themeColor="background2" w:themeShade="1A"/>
          <w:szCs w:val="28"/>
        </w:rPr>
        <w:t>Опис навчальної дисципліни.............................</w:t>
      </w:r>
      <w:r>
        <w:rPr>
          <w:color w:val="1D1B11" w:themeColor="background2" w:themeShade="1A"/>
          <w:szCs w:val="28"/>
        </w:rPr>
        <w:t>...................................</w:t>
      </w:r>
      <w:r w:rsidR="00D0357F">
        <w:rPr>
          <w:color w:val="1D1B11" w:themeColor="background2" w:themeShade="1A"/>
          <w:szCs w:val="28"/>
        </w:rPr>
        <w:t xml:space="preserve"> 4</w:t>
      </w:r>
    </w:p>
    <w:p w:rsidR="00C827E1" w:rsidRDefault="00C827E1" w:rsidP="008F5D4D">
      <w:pPr>
        <w:spacing w:line="276" w:lineRule="auto"/>
        <w:jc w:val="both"/>
        <w:rPr>
          <w:color w:val="1D1B11" w:themeColor="background2" w:themeShade="1A"/>
          <w:szCs w:val="28"/>
        </w:rPr>
      </w:pPr>
      <w:r>
        <w:rPr>
          <w:color w:val="1D1B11" w:themeColor="background2" w:themeShade="1A"/>
          <w:szCs w:val="28"/>
          <w:lang w:val="en-US"/>
        </w:rPr>
        <w:t>II</w:t>
      </w:r>
      <w:r w:rsidRPr="00C827E1">
        <w:rPr>
          <w:color w:val="1D1B11" w:themeColor="background2" w:themeShade="1A"/>
          <w:szCs w:val="28"/>
          <w:lang w:val="ru-RU"/>
        </w:rPr>
        <w:t xml:space="preserve">.     </w:t>
      </w:r>
      <w:proofErr w:type="spellStart"/>
      <w:r w:rsidRPr="00C827E1">
        <w:rPr>
          <w:color w:val="1D1B11" w:themeColor="background2" w:themeShade="1A"/>
          <w:szCs w:val="28"/>
          <w:lang w:val="ru-RU"/>
        </w:rPr>
        <w:t>Розподіл</w:t>
      </w:r>
      <w:proofErr w:type="spellEnd"/>
      <w:r w:rsidRPr="00C827E1">
        <w:rPr>
          <w:color w:val="1D1B11" w:themeColor="background2" w:themeShade="1A"/>
          <w:szCs w:val="28"/>
          <w:lang w:val="ru-RU"/>
        </w:rPr>
        <w:t xml:space="preserve"> </w:t>
      </w:r>
      <w:proofErr w:type="spellStart"/>
      <w:r w:rsidRPr="00C827E1">
        <w:rPr>
          <w:color w:val="1D1B11" w:themeColor="background2" w:themeShade="1A"/>
          <w:szCs w:val="28"/>
          <w:lang w:val="ru-RU"/>
        </w:rPr>
        <w:t>навчального</w:t>
      </w:r>
      <w:proofErr w:type="spellEnd"/>
      <w:r w:rsidRPr="00C827E1">
        <w:rPr>
          <w:color w:val="1D1B11" w:themeColor="background2" w:themeShade="1A"/>
          <w:szCs w:val="28"/>
          <w:lang w:val="ru-RU"/>
        </w:rPr>
        <w:t xml:space="preserve"> часу</w:t>
      </w:r>
      <w:r>
        <w:rPr>
          <w:color w:val="1D1B11" w:themeColor="background2" w:themeShade="1A"/>
          <w:szCs w:val="28"/>
        </w:rPr>
        <w:t xml:space="preserve"> .................................................................</w:t>
      </w:r>
      <w:r w:rsidR="00D0357F">
        <w:rPr>
          <w:color w:val="1D1B11" w:themeColor="background2" w:themeShade="1A"/>
          <w:szCs w:val="28"/>
        </w:rPr>
        <w:t xml:space="preserve"> 4</w:t>
      </w:r>
    </w:p>
    <w:p w:rsidR="00C827E1" w:rsidRDefault="00C827E1" w:rsidP="008F5D4D">
      <w:pPr>
        <w:spacing w:line="276" w:lineRule="auto"/>
        <w:jc w:val="both"/>
        <w:rPr>
          <w:color w:val="1D1B11" w:themeColor="background2" w:themeShade="1A"/>
          <w:szCs w:val="28"/>
          <w:lang w:val="ru-RU"/>
        </w:rPr>
      </w:pPr>
      <w:r>
        <w:rPr>
          <w:color w:val="1D1B11" w:themeColor="background2" w:themeShade="1A"/>
          <w:szCs w:val="28"/>
          <w:lang w:val="en-US"/>
        </w:rPr>
        <w:t>III</w:t>
      </w:r>
      <w:r w:rsidRPr="00C827E1">
        <w:rPr>
          <w:color w:val="1D1B11" w:themeColor="background2" w:themeShade="1A"/>
          <w:szCs w:val="28"/>
          <w:lang w:val="ru-RU"/>
        </w:rPr>
        <w:t xml:space="preserve">.   Мета та </w:t>
      </w:r>
      <w:proofErr w:type="spellStart"/>
      <w:r w:rsidRPr="00C827E1">
        <w:rPr>
          <w:color w:val="1D1B11" w:themeColor="background2" w:themeShade="1A"/>
          <w:szCs w:val="28"/>
          <w:lang w:val="ru-RU"/>
        </w:rPr>
        <w:t>завдання</w:t>
      </w:r>
      <w:proofErr w:type="spellEnd"/>
      <w:r w:rsidRPr="00C827E1">
        <w:rPr>
          <w:color w:val="1D1B11" w:themeColor="background2" w:themeShade="1A"/>
          <w:szCs w:val="28"/>
          <w:lang w:val="ru-RU"/>
        </w:rPr>
        <w:t xml:space="preserve">  </w:t>
      </w:r>
      <w:proofErr w:type="spellStart"/>
      <w:r w:rsidRPr="00C827E1">
        <w:rPr>
          <w:color w:val="1D1B11" w:themeColor="background2" w:themeShade="1A"/>
          <w:szCs w:val="28"/>
          <w:lang w:val="ru-RU"/>
        </w:rPr>
        <w:t>навчальної</w:t>
      </w:r>
      <w:proofErr w:type="spellEnd"/>
      <w:r w:rsidRPr="00C827E1">
        <w:rPr>
          <w:color w:val="1D1B11" w:themeColor="background2" w:themeShade="1A"/>
          <w:szCs w:val="28"/>
          <w:lang w:val="ru-RU"/>
        </w:rPr>
        <w:t xml:space="preserve"> </w:t>
      </w:r>
      <w:proofErr w:type="spellStart"/>
      <w:r w:rsidRPr="00C827E1">
        <w:rPr>
          <w:color w:val="1D1B11" w:themeColor="background2" w:themeShade="1A"/>
          <w:szCs w:val="28"/>
          <w:lang w:val="ru-RU"/>
        </w:rPr>
        <w:t>дисципліни</w:t>
      </w:r>
      <w:proofErr w:type="spellEnd"/>
      <w:r w:rsidRPr="00C827E1">
        <w:rPr>
          <w:color w:val="1D1B11" w:themeColor="background2" w:themeShade="1A"/>
          <w:szCs w:val="28"/>
          <w:lang w:val="ru-RU"/>
        </w:rPr>
        <w:t>.........................................</w:t>
      </w:r>
      <w:r w:rsidR="00D0357F">
        <w:rPr>
          <w:color w:val="1D1B11" w:themeColor="background2" w:themeShade="1A"/>
          <w:szCs w:val="28"/>
          <w:lang w:val="ru-RU"/>
        </w:rPr>
        <w:t xml:space="preserve">  5</w:t>
      </w:r>
    </w:p>
    <w:p w:rsidR="00C827E1" w:rsidRPr="00C827E1" w:rsidRDefault="00C827E1" w:rsidP="008F5D4D">
      <w:pPr>
        <w:spacing w:line="276" w:lineRule="auto"/>
        <w:jc w:val="both"/>
        <w:rPr>
          <w:color w:val="1D1B11" w:themeColor="background2" w:themeShade="1A"/>
          <w:szCs w:val="28"/>
          <w:lang w:val="ru-RU"/>
        </w:rPr>
      </w:pPr>
      <w:r>
        <w:rPr>
          <w:color w:val="1D1B11" w:themeColor="background2" w:themeShade="1A"/>
          <w:szCs w:val="28"/>
          <w:lang w:val="en-US"/>
        </w:rPr>
        <w:t>IV</w:t>
      </w:r>
      <w:r w:rsidRPr="00C827E1">
        <w:rPr>
          <w:color w:val="1D1B11" w:themeColor="background2" w:themeShade="1A"/>
          <w:szCs w:val="28"/>
          <w:lang w:val="ru-RU"/>
        </w:rPr>
        <w:t xml:space="preserve">.   </w:t>
      </w:r>
      <w:proofErr w:type="spellStart"/>
      <w:r w:rsidRPr="00C827E1">
        <w:rPr>
          <w:color w:val="1D1B11" w:themeColor="background2" w:themeShade="1A"/>
          <w:szCs w:val="28"/>
          <w:lang w:val="ru-RU"/>
        </w:rPr>
        <w:t>Зміст</w:t>
      </w:r>
      <w:proofErr w:type="spellEnd"/>
      <w:r w:rsidRPr="00C827E1">
        <w:rPr>
          <w:color w:val="1D1B11" w:themeColor="background2" w:themeShade="1A"/>
          <w:szCs w:val="28"/>
          <w:lang w:val="ru-RU"/>
        </w:rPr>
        <w:t xml:space="preserve"> </w:t>
      </w:r>
      <w:proofErr w:type="spellStart"/>
      <w:r w:rsidRPr="00C827E1">
        <w:rPr>
          <w:color w:val="1D1B11" w:themeColor="background2" w:themeShade="1A"/>
          <w:szCs w:val="28"/>
          <w:lang w:val="ru-RU"/>
        </w:rPr>
        <w:t>навчального</w:t>
      </w:r>
      <w:proofErr w:type="spellEnd"/>
      <w:r w:rsidRPr="00C827E1">
        <w:rPr>
          <w:color w:val="1D1B11" w:themeColor="background2" w:themeShade="1A"/>
          <w:szCs w:val="28"/>
          <w:lang w:val="ru-RU"/>
        </w:rPr>
        <w:t xml:space="preserve"> </w:t>
      </w:r>
      <w:proofErr w:type="spellStart"/>
      <w:r w:rsidRPr="00C827E1">
        <w:rPr>
          <w:color w:val="1D1B11" w:themeColor="background2" w:themeShade="1A"/>
          <w:szCs w:val="28"/>
          <w:lang w:val="ru-RU"/>
        </w:rPr>
        <w:t>матеріалу</w:t>
      </w:r>
      <w:proofErr w:type="spellEnd"/>
      <w:r w:rsidRPr="00C827E1">
        <w:rPr>
          <w:color w:val="1D1B11" w:themeColor="background2" w:themeShade="1A"/>
          <w:szCs w:val="28"/>
          <w:lang w:val="ru-RU"/>
        </w:rPr>
        <w:t>...............................................................</w:t>
      </w:r>
      <w:r w:rsidR="00D0357F">
        <w:rPr>
          <w:color w:val="1D1B11" w:themeColor="background2" w:themeShade="1A"/>
          <w:szCs w:val="28"/>
          <w:lang w:val="ru-RU"/>
        </w:rPr>
        <w:t xml:space="preserve"> 5</w:t>
      </w:r>
    </w:p>
    <w:p w:rsidR="00C827E1" w:rsidRDefault="00C827E1" w:rsidP="008F5D4D">
      <w:pPr>
        <w:spacing w:line="276" w:lineRule="auto"/>
        <w:jc w:val="both"/>
        <w:rPr>
          <w:color w:val="1D1B11" w:themeColor="background2" w:themeShade="1A"/>
          <w:szCs w:val="28"/>
        </w:rPr>
      </w:pPr>
      <w:r>
        <w:rPr>
          <w:color w:val="1D1B11" w:themeColor="background2" w:themeShade="1A"/>
          <w:szCs w:val="28"/>
        </w:rPr>
        <w:t xml:space="preserve">        Денна форма навчання.........................................................................</w:t>
      </w:r>
      <w:r w:rsidR="00D0357F">
        <w:rPr>
          <w:color w:val="1D1B11" w:themeColor="background2" w:themeShade="1A"/>
          <w:szCs w:val="28"/>
        </w:rPr>
        <w:t xml:space="preserve"> 5</w:t>
      </w:r>
    </w:p>
    <w:p w:rsidR="00C827E1" w:rsidRDefault="00C827E1" w:rsidP="008F5D4D">
      <w:pPr>
        <w:spacing w:line="276" w:lineRule="auto"/>
        <w:jc w:val="both"/>
        <w:rPr>
          <w:color w:val="1D1B11" w:themeColor="background2" w:themeShade="1A"/>
          <w:szCs w:val="28"/>
        </w:rPr>
      </w:pPr>
      <w:r>
        <w:rPr>
          <w:color w:val="1D1B11" w:themeColor="background2" w:themeShade="1A"/>
          <w:szCs w:val="28"/>
        </w:rPr>
        <w:t xml:space="preserve">        Заочна форма навчання.......................................................................</w:t>
      </w:r>
      <w:r w:rsidR="00D0357F">
        <w:rPr>
          <w:color w:val="1D1B11" w:themeColor="background2" w:themeShade="1A"/>
          <w:szCs w:val="28"/>
        </w:rPr>
        <w:t>. 36</w:t>
      </w:r>
    </w:p>
    <w:p w:rsidR="00C827E1" w:rsidRDefault="00C827E1" w:rsidP="008F5D4D">
      <w:pPr>
        <w:spacing w:line="276" w:lineRule="auto"/>
        <w:jc w:val="both"/>
        <w:rPr>
          <w:color w:val="1D1B11" w:themeColor="background2" w:themeShade="1A"/>
          <w:szCs w:val="28"/>
        </w:rPr>
      </w:pPr>
      <w:r>
        <w:rPr>
          <w:color w:val="1D1B11" w:themeColor="background2" w:themeShade="1A"/>
          <w:szCs w:val="28"/>
          <w:lang w:val="en-US"/>
        </w:rPr>
        <w:t>V</w:t>
      </w:r>
      <w:r w:rsidRPr="00C35EEA">
        <w:rPr>
          <w:color w:val="1D1B11" w:themeColor="background2" w:themeShade="1A"/>
          <w:szCs w:val="28"/>
        </w:rPr>
        <w:t>.     Індивідуальні</w:t>
      </w:r>
      <w:r>
        <w:rPr>
          <w:color w:val="1D1B11" w:themeColor="background2" w:themeShade="1A"/>
          <w:szCs w:val="28"/>
        </w:rPr>
        <w:t xml:space="preserve"> завдання.......................................................................</w:t>
      </w:r>
      <w:r w:rsidR="00D0357F">
        <w:rPr>
          <w:color w:val="1D1B11" w:themeColor="background2" w:themeShade="1A"/>
          <w:szCs w:val="28"/>
        </w:rPr>
        <w:t>.</w:t>
      </w:r>
      <w:r w:rsidR="00F33C4B">
        <w:rPr>
          <w:color w:val="1D1B11" w:themeColor="background2" w:themeShade="1A"/>
          <w:szCs w:val="28"/>
        </w:rPr>
        <w:t xml:space="preserve"> 51</w:t>
      </w:r>
    </w:p>
    <w:p w:rsidR="000B06E6" w:rsidRPr="00C35EEA" w:rsidRDefault="000B06E6" w:rsidP="008F5D4D">
      <w:pPr>
        <w:spacing w:line="276" w:lineRule="auto"/>
        <w:jc w:val="both"/>
        <w:rPr>
          <w:color w:val="1D1B11" w:themeColor="background2" w:themeShade="1A"/>
          <w:szCs w:val="28"/>
        </w:rPr>
      </w:pPr>
      <w:r>
        <w:rPr>
          <w:color w:val="1D1B11" w:themeColor="background2" w:themeShade="1A"/>
          <w:szCs w:val="28"/>
          <w:lang w:val="en-US"/>
        </w:rPr>
        <w:t>VI</w:t>
      </w:r>
      <w:r>
        <w:rPr>
          <w:color w:val="1D1B11" w:themeColor="background2" w:themeShade="1A"/>
          <w:szCs w:val="28"/>
        </w:rPr>
        <w:t xml:space="preserve">     Контрольні роботи..............................................................................</w:t>
      </w:r>
      <w:r w:rsidR="00D0357F">
        <w:rPr>
          <w:color w:val="1D1B11" w:themeColor="background2" w:themeShade="1A"/>
          <w:szCs w:val="28"/>
        </w:rPr>
        <w:t>..</w:t>
      </w:r>
      <w:r w:rsidR="00F33C4B">
        <w:rPr>
          <w:color w:val="1D1B11" w:themeColor="background2" w:themeShade="1A"/>
          <w:szCs w:val="28"/>
        </w:rPr>
        <w:t>53</w:t>
      </w:r>
    </w:p>
    <w:p w:rsidR="00C827E1" w:rsidRDefault="00C827E1" w:rsidP="008F5D4D">
      <w:pPr>
        <w:spacing w:line="276" w:lineRule="auto"/>
        <w:jc w:val="both"/>
        <w:rPr>
          <w:color w:val="1D1B11" w:themeColor="background2" w:themeShade="1A"/>
          <w:szCs w:val="28"/>
        </w:rPr>
      </w:pPr>
      <w:r>
        <w:rPr>
          <w:color w:val="1D1B11" w:themeColor="background2" w:themeShade="1A"/>
          <w:szCs w:val="28"/>
          <w:lang w:val="en-US"/>
        </w:rPr>
        <w:t>VI</w:t>
      </w:r>
      <w:r w:rsidR="000B06E6">
        <w:rPr>
          <w:color w:val="1D1B11" w:themeColor="background2" w:themeShade="1A"/>
          <w:szCs w:val="28"/>
          <w:lang w:val="en-US"/>
        </w:rPr>
        <w:t>I</w:t>
      </w:r>
      <w:r w:rsidR="000B06E6" w:rsidRPr="00C35EEA">
        <w:rPr>
          <w:color w:val="1D1B11" w:themeColor="background2" w:themeShade="1A"/>
          <w:szCs w:val="28"/>
        </w:rPr>
        <w:t xml:space="preserve">.   </w:t>
      </w:r>
      <w:r w:rsidRPr="00C35EEA">
        <w:rPr>
          <w:color w:val="1D1B11" w:themeColor="background2" w:themeShade="1A"/>
          <w:szCs w:val="28"/>
        </w:rPr>
        <w:t>Методичні рекомендації</w:t>
      </w:r>
      <w:r>
        <w:rPr>
          <w:color w:val="1D1B11" w:themeColor="background2" w:themeShade="1A"/>
          <w:szCs w:val="28"/>
        </w:rPr>
        <w:t>.......................................................................</w:t>
      </w:r>
      <w:r w:rsidR="00D0357F">
        <w:rPr>
          <w:color w:val="1D1B11" w:themeColor="background2" w:themeShade="1A"/>
          <w:szCs w:val="28"/>
        </w:rPr>
        <w:t>54</w:t>
      </w:r>
    </w:p>
    <w:p w:rsidR="00C827E1" w:rsidRPr="00D0357F" w:rsidRDefault="00C827E1" w:rsidP="008F5D4D">
      <w:pPr>
        <w:spacing w:line="276" w:lineRule="auto"/>
        <w:jc w:val="both"/>
        <w:rPr>
          <w:color w:val="1D1B11" w:themeColor="background2" w:themeShade="1A"/>
          <w:szCs w:val="28"/>
          <w:lang w:val="ru-RU"/>
        </w:rPr>
      </w:pPr>
      <w:r>
        <w:rPr>
          <w:color w:val="1D1B11" w:themeColor="background2" w:themeShade="1A"/>
          <w:szCs w:val="28"/>
          <w:lang w:val="en-US"/>
        </w:rPr>
        <w:t>VII</w:t>
      </w:r>
      <w:r w:rsidR="000B06E6">
        <w:rPr>
          <w:color w:val="1D1B11" w:themeColor="background2" w:themeShade="1A"/>
          <w:szCs w:val="28"/>
          <w:lang w:val="en-US"/>
        </w:rPr>
        <w:t>I</w:t>
      </w:r>
      <w:r w:rsidR="000B06E6" w:rsidRPr="00C35EEA">
        <w:rPr>
          <w:color w:val="1D1B11" w:themeColor="background2" w:themeShade="1A"/>
          <w:szCs w:val="28"/>
        </w:rPr>
        <w:t xml:space="preserve">.  </w:t>
      </w:r>
      <w:r w:rsidRPr="00D23827">
        <w:rPr>
          <w:color w:val="1D1B11" w:themeColor="background2" w:themeShade="1A"/>
          <w:szCs w:val="28"/>
          <w:lang w:val="ru-RU"/>
        </w:rPr>
        <w:t xml:space="preserve">Рекомендована </w:t>
      </w:r>
      <w:proofErr w:type="spellStart"/>
      <w:r w:rsidRPr="00D23827">
        <w:rPr>
          <w:color w:val="1D1B11" w:themeColor="background2" w:themeShade="1A"/>
          <w:szCs w:val="28"/>
          <w:lang w:val="ru-RU"/>
        </w:rPr>
        <w:t>література</w:t>
      </w:r>
      <w:proofErr w:type="spellEnd"/>
      <w:r w:rsidRPr="00D23827">
        <w:rPr>
          <w:color w:val="1D1B11" w:themeColor="background2" w:themeShade="1A"/>
          <w:szCs w:val="28"/>
          <w:lang w:val="ru-RU"/>
        </w:rPr>
        <w:t>.</w:t>
      </w:r>
      <w:r>
        <w:rPr>
          <w:color w:val="1D1B11" w:themeColor="background2" w:themeShade="1A"/>
          <w:szCs w:val="28"/>
        </w:rPr>
        <w:t>................................................................</w:t>
      </w:r>
      <w:r w:rsidR="00D0357F">
        <w:rPr>
          <w:color w:val="1D1B11" w:themeColor="background2" w:themeShade="1A"/>
          <w:szCs w:val="28"/>
        </w:rPr>
        <w:t>...55</w:t>
      </w:r>
      <w:r w:rsidRPr="00D23827">
        <w:rPr>
          <w:color w:val="1D1B11" w:themeColor="background2" w:themeShade="1A"/>
          <w:szCs w:val="28"/>
          <w:lang w:val="ru-RU"/>
        </w:rPr>
        <w:t xml:space="preserve"> </w:t>
      </w:r>
    </w:p>
    <w:p w:rsidR="00FF10AD" w:rsidRDefault="00FF10AD" w:rsidP="008F5D4D">
      <w:pPr>
        <w:spacing w:line="276" w:lineRule="auto"/>
        <w:jc w:val="both"/>
        <w:rPr>
          <w:color w:val="1D1B11" w:themeColor="background2" w:themeShade="1A"/>
          <w:szCs w:val="28"/>
        </w:rPr>
      </w:pPr>
      <w:r>
        <w:rPr>
          <w:color w:val="1D1B11" w:themeColor="background2" w:themeShade="1A"/>
          <w:szCs w:val="28"/>
        </w:rPr>
        <w:t>Додаток 1.........................................................................................................57</w:t>
      </w:r>
    </w:p>
    <w:p w:rsidR="00FF10AD" w:rsidRPr="00FF10AD" w:rsidRDefault="00FF10AD" w:rsidP="008F5D4D">
      <w:pPr>
        <w:spacing w:line="276" w:lineRule="auto"/>
        <w:jc w:val="both"/>
        <w:rPr>
          <w:color w:val="1D1B11" w:themeColor="background2" w:themeShade="1A"/>
          <w:szCs w:val="28"/>
        </w:rPr>
      </w:pPr>
      <w:r>
        <w:rPr>
          <w:color w:val="1D1B11" w:themeColor="background2" w:themeShade="1A"/>
          <w:szCs w:val="28"/>
        </w:rPr>
        <w:t>Додаток 2. .......................................................................................................60</w:t>
      </w:r>
    </w:p>
    <w:p w:rsidR="006D3B3F" w:rsidRDefault="006D3B3F" w:rsidP="008F5D4D">
      <w:pPr>
        <w:spacing w:line="276" w:lineRule="auto"/>
        <w:ind w:left="6720"/>
        <w:jc w:val="both"/>
        <w:rPr>
          <w:color w:val="1D1B11" w:themeColor="background2" w:themeShade="1A"/>
          <w:szCs w:val="28"/>
        </w:rPr>
      </w:pPr>
    </w:p>
    <w:p w:rsidR="00893A2B" w:rsidRDefault="00893A2B" w:rsidP="008F5D4D">
      <w:pPr>
        <w:spacing w:line="276" w:lineRule="auto"/>
        <w:ind w:left="6720"/>
        <w:jc w:val="both"/>
        <w:rPr>
          <w:color w:val="1D1B11" w:themeColor="background2" w:themeShade="1A"/>
          <w:szCs w:val="28"/>
        </w:rPr>
      </w:pPr>
    </w:p>
    <w:p w:rsidR="00893A2B" w:rsidRPr="00BF2BA5" w:rsidRDefault="00893A2B" w:rsidP="008F5D4D">
      <w:pPr>
        <w:spacing w:line="276" w:lineRule="auto"/>
        <w:ind w:left="6720"/>
        <w:jc w:val="both"/>
        <w:rPr>
          <w:color w:val="1D1B11" w:themeColor="background2" w:themeShade="1A"/>
          <w:szCs w:val="28"/>
        </w:rPr>
      </w:pPr>
    </w:p>
    <w:p w:rsidR="00736A73" w:rsidRDefault="00736A73" w:rsidP="008F5D4D">
      <w:pPr>
        <w:spacing w:line="276" w:lineRule="auto"/>
        <w:jc w:val="both"/>
        <w:rPr>
          <w:color w:val="1D1B11" w:themeColor="background2" w:themeShade="1A"/>
          <w:szCs w:val="28"/>
        </w:rPr>
      </w:pPr>
    </w:p>
    <w:p w:rsidR="001050F6" w:rsidRDefault="001050F6" w:rsidP="006D47C6">
      <w:pPr>
        <w:spacing w:line="360" w:lineRule="auto"/>
        <w:jc w:val="both"/>
        <w:rPr>
          <w:color w:val="1D1B11" w:themeColor="background2" w:themeShade="1A"/>
          <w:szCs w:val="28"/>
        </w:rPr>
      </w:pPr>
    </w:p>
    <w:p w:rsidR="001050F6" w:rsidRDefault="001050F6" w:rsidP="006D47C6">
      <w:pPr>
        <w:spacing w:line="360" w:lineRule="auto"/>
        <w:jc w:val="both"/>
        <w:rPr>
          <w:color w:val="1D1B11" w:themeColor="background2" w:themeShade="1A"/>
          <w:szCs w:val="28"/>
        </w:rPr>
      </w:pPr>
    </w:p>
    <w:p w:rsidR="001050F6" w:rsidRDefault="001050F6" w:rsidP="006D47C6">
      <w:pPr>
        <w:spacing w:line="360" w:lineRule="auto"/>
        <w:jc w:val="both"/>
        <w:rPr>
          <w:color w:val="1D1B11" w:themeColor="background2" w:themeShade="1A"/>
          <w:szCs w:val="28"/>
        </w:rPr>
      </w:pPr>
    </w:p>
    <w:p w:rsidR="001050F6" w:rsidRDefault="001050F6" w:rsidP="006D47C6">
      <w:pPr>
        <w:spacing w:line="360" w:lineRule="auto"/>
        <w:jc w:val="both"/>
        <w:rPr>
          <w:color w:val="1D1B11" w:themeColor="background2" w:themeShade="1A"/>
          <w:szCs w:val="28"/>
        </w:rPr>
      </w:pPr>
    </w:p>
    <w:p w:rsidR="001050F6" w:rsidRDefault="001050F6" w:rsidP="006D47C6">
      <w:pPr>
        <w:spacing w:line="360" w:lineRule="auto"/>
        <w:jc w:val="both"/>
        <w:rPr>
          <w:color w:val="1D1B11" w:themeColor="background2" w:themeShade="1A"/>
          <w:szCs w:val="28"/>
        </w:rPr>
      </w:pPr>
    </w:p>
    <w:p w:rsidR="001050F6" w:rsidRDefault="001050F6" w:rsidP="006D47C6">
      <w:pPr>
        <w:spacing w:line="360" w:lineRule="auto"/>
        <w:jc w:val="both"/>
        <w:rPr>
          <w:color w:val="1D1B11" w:themeColor="background2" w:themeShade="1A"/>
          <w:szCs w:val="28"/>
        </w:rPr>
      </w:pPr>
    </w:p>
    <w:p w:rsidR="001050F6" w:rsidRDefault="001050F6" w:rsidP="006D47C6">
      <w:pPr>
        <w:spacing w:line="360" w:lineRule="auto"/>
        <w:jc w:val="both"/>
        <w:rPr>
          <w:color w:val="1D1B11" w:themeColor="background2" w:themeShade="1A"/>
          <w:szCs w:val="28"/>
        </w:rPr>
      </w:pPr>
    </w:p>
    <w:p w:rsidR="001050F6" w:rsidRDefault="001050F6" w:rsidP="006D47C6">
      <w:pPr>
        <w:spacing w:line="360" w:lineRule="auto"/>
        <w:jc w:val="both"/>
        <w:rPr>
          <w:color w:val="1D1B11" w:themeColor="background2" w:themeShade="1A"/>
          <w:szCs w:val="28"/>
        </w:rPr>
      </w:pPr>
    </w:p>
    <w:p w:rsidR="001050F6" w:rsidRDefault="001050F6" w:rsidP="006D47C6">
      <w:pPr>
        <w:spacing w:line="360" w:lineRule="auto"/>
        <w:jc w:val="both"/>
        <w:rPr>
          <w:color w:val="1D1B11" w:themeColor="background2" w:themeShade="1A"/>
          <w:szCs w:val="28"/>
        </w:rPr>
      </w:pPr>
    </w:p>
    <w:p w:rsidR="00D23827" w:rsidRDefault="00D23827" w:rsidP="006D47C6">
      <w:pPr>
        <w:spacing w:line="360" w:lineRule="auto"/>
        <w:jc w:val="both"/>
        <w:rPr>
          <w:color w:val="1D1B11" w:themeColor="background2" w:themeShade="1A"/>
          <w:szCs w:val="28"/>
        </w:rPr>
      </w:pPr>
    </w:p>
    <w:p w:rsidR="00D23827" w:rsidRDefault="00D23827" w:rsidP="006D47C6">
      <w:pPr>
        <w:spacing w:line="360" w:lineRule="auto"/>
        <w:jc w:val="both"/>
        <w:rPr>
          <w:color w:val="1D1B11" w:themeColor="background2" w:themeShade="1A"/>
          <w:szCs w:val="28"/>
        </w:rPr>
      </w:pPr>
    </w:p>
    <w:p w:rsidR="00D23827" w:rsidRDefault="00D23827" w:rsidP="006D47C6">
      <w:pPr>
        <w:spacing w:line="360" w:lineRule="auto"/>
        <w:jc w:val="both"/>
        <w:rPr>
          <w:color w:val="1D1B11" w:themeColor="background2" w:themeShade="1A"/>
          <w:szCs w:val="28"/>
        </w:rPr>
      </w:pPr>
    </w:p>
    <w:p w:rsidR="00D23827" w:rsidRDefault="00D23827" w:rsidP="006D47C6">
      <w:pPr>
        <w:spacing w:line="360" w:lineRule="auto"/>
        <w:jc w:val="both"/>
        <w:rPr>
          <w:color w:val="1D1B11" w:themeColor="background2" w:themeShade="1A"/>
          <w:szCs w:val="28"/>
        </w:rPr>
      </w:pPr>
    </w:p>
    <w:p w:rsidR="00D23827" w:rsidRDefault="00D23827" w:rsidP="006D47C6">
      <w:pPr>
        <w:spacing w:line="360" w:lineRule="auto"/>
        <w:jc w:val="both"/>
        <w:rPr>
          <w:color w:val="1D1B11" w:themeColor="background2" w:themeShade="1A"/>
          <w:szCs w:val="28"/>
        </w:rPr>
      </w:pPr>
    </w:p>
    <w:p w:rsidR="008F5D4D" w:rsidRDefault="008F5D4D" w:rsidP="00D23827">
      <w:pPr>
        <w:spacing w:line="360" w:lineRule="auto"/>
        <w:jc w:val="center"/>
        <w:rPr>
          <w:color w:val="1D1B11" w:themeColor="background2" w:themeShade="1A"/>
          <w:szCs w:val="28"/>
        </w:rPr>
      </w:pPr>
    </w:p>
    <w:p w:rsidR="00D0357F" w:rsidRDefault="00D0357F" w:rsidP="00D23827">
      <w:pPr>
        <w:spacing w:line="360" w:lineRule="auto"/>
        <w:jc w:val="center"/>
        <w:rPr>
          <w:b/>
          <w:color w:val="1D1B11" w:themeColor="background2" w:themeShade="1A"/>
          <w:szCs w:val="28"/>
        </w:rPr>
      </w:pPr>
    </w:p>
    <w:p w:rsidR="00D23827" w:rsidRDefault="00D23827" w:rsidP="008F5D4D">
      <w:pPr>
        <w:spacing w:line="276" w:lineRule="auto"/>
        <w:jc w:val="center"/>
        <w:rPr>
          <w:b/>
          <w:color w:val="1D1B11" w:themeColor="background2" w:themeShade="1A"/>
          <w:szCs w:val="28"/>
        </w:rPr>
      </w:pPr>
      <w:r>
        <w:rPr>
          <w:b/>
          <w:color w:val="1D1B11" w:themeColor="background2" w:themeShade="1A"/>
          <w:szCs w:val="28"/>
          <w:lang w:val="en-US"/>
        </w:rPr>
        <w:lastRenderedPageBreak/>
        <w:t>I</w:t>
      </w:r>
      <w:r w:rsidRPr="00494CCF">
        <w:rPr>
          <w:b/>
          <w:color w:val="1D1B11" w:themeColor="background2" w:themeShade="1A"/>
          <w:szCs w:val="28"/>
        </w:rPr>
        <w:t xml:space="preserve">. </w:t>
      </w:r>
      <w:r>
        <w:rPr>
          <w:b/>
          <w:color w:val="1D1B11" w:themeColor="background2" w:themeShade="1A"/>
          <w:szCs w:val="28"/>
        </w:rPr>
        <w:t>Опис навчальної дисципліни</w:t>
      </w:r>
    </w:p>
    <w:p w:rsidR="00D23827" w:rsidRDefault="00C95DE0" w:rsidP="008F5D4D">
      <w:pPr>
        <w:spacing w:line="276" w:lineRule="auto"/>
        <w:jc w:val="both"/>
        <w:rPr>
          <w:color w:val="1D1B11" w:themeColor="background2" w:themeShade="1A"/>
          <w:szCs w:val="28"/>
        </w:rPr>
      </w:pPr>
      <w:r>
        <w:rPr>
          <w:color w:val="1D1B11" w:themeColor="background2" w:themeShade="1A"/>
          <w:szCs w:val="28"/>
        </w:rPr>
        <w:t xml:space="preserve">       </w:t>
      </w:r>
      <w:r w:rsidR="00D23827">
        <w:rPr>
          <w:color w:val="1D1B11" w:themeColor="background2" w:themeShade="1A"/>
          <w:szCs w:val="28"/>
        </w:rPr>
        <w:t>Навчальна дисципліна "Державне право зарубіжних країн" має статус нормативної навчальної дисципліни та належить до циклу дисциплін професійної та практичної підготовки.</w:t>
      </w:r>
    </w:p>
    <w:p w:rsidR="00681EDD" w:rsidRDefault="00C95DE0" w:rsidP="008F5D4D">
      <w:pPr>
        <w:spacing w:line="276" w:lineRule="auto"/>
        <w:jc w:val="both"/>
        <w:rPr>
          <w:color w:val="1D1B11" w:themeColor="background2" w:themeShade="1A"/>
          <w:szCs w:val="28"/>
        </w:rPr>
      </w:pPr>
      <w:r>
        <w:rPr>
          <w:color w:val="1D1B11" w:themeColor="background2" w:themeShade="1A"/>
          <w:szCs w:val="28"/>
        </w:rPr>
        <w:t xml:space="preserve">      </w:t>
      </w:r>
      <w:r w:rsidR="00681EDD">
        <w:rPr>
          <w:color w:val="1D1B11" w:themeColor="background2" w:themeShade="1A"/>
          <w:szCs w:val="28"/>
        </w:rPr>
        <w:t>Предметом навчальної дисципліни є поняття та основні інститути конституційного права зарубіжних країн</w:t>
      </w:r>
      <w:r w:rsidR="00D3247C">
        <w:rPr>
          <w:color w:val="1D1B11" w:themeColor="background2" w:themeShade="1A"/>
          <w:szCs w:val="28"/>
        </w:rPr>
        <w:t>,  конституційні моделі організації публічної влади країн різних правових систем, основні права та свободи людини та громадянина в зарубіжних країнах.</w:t>
      </w:r>
    </w:p>
    <w:p w:rsidR="00B22B5F" w:rsidRDefault="00F3376A" w:rsidP="008F5D4D">
      <w:pPr>
        <w:spacing w:line="276" w:lineRule="auto"/>
        <w:jc w:val="both"/>
        <w:rPr>
          <w:color w:val="1D1B11" w:themeColor="background2" w:themeShade="1A"/>
          <w:szCs w:val="28"/>
        </w:rPr>
      </w:pPr>
      <w:r>
        <w:rPr>
          <w:color w:val="1D1B11" w:themeColor="background2" w:themeShade="1A"/>
          <w:szCs w:val="28"/>
        </w:rPr>
        <w:t xml:space="preserve">       </w:t>
      </w:r>
      <w:r w:rsidR="0054667F">
        <w:rPr>
          <w:color w:val="1D1B11" w:themeColor="background2" w:themeShade="1A"/>
          <w:szCs w:val="28"/>
        </w:rPr>
        <w:t>Вивчення конституційного права зарубіжних країн передбачає, що студентам вже відомі основи теорії держави і прав</w:t>
      </w:r>
      <w:r w:rsidR="00B22B5F">
        <w:rPr>
          <w:color w:val="1D1B11" w:themeColor="background2" w:themeShade="1A"/>
          <w:szCs w:val="28"/>
        </w:rPr>
        <w:t>а</w:t>
      </w:r>
      <w:r w:rsidR="0054667F">
        <w:rPr>
          <w:color w:val="1D1B11" w:themeColor="background2" w:themeShade="1A"/>
          <w:szCs w:val="28"/>
        </w:rPr>
        <w:t>, історії держави і прав</w:t>
      </w:r>
      <w:r w:rsidR="00B22B5F">
        <w:rPr>
          <w:color w:val="1D1B11" w:themeColor="background2" w:themeShade="1A"/>
          <w:szCs w:val="28"/>
        </w:rPr>
        <w:t>а</w:t>
      </w:r>
      <w:r w:rsidR="0054667F">
        <w:rPr>
          <w:color w:val="1D1B11" w:themeColor="background2" w:themeShade="1A"/>
          <w:szCs w:val="28"/>
        </w:rPr>
        <w:t xml:space="preserve"> зарубіжних країн</w:t>
      </w:r>
      <w:r w:rsidR="00B22B5F">
        <w:rPr>
          <w:color w:val="1D1B11" w:themeColor="background2" w:themeShade="1A"/>
          <w:szCs w:val="28"/>
        </w:rPr>
        <w:t>, логіки тощо. Знання цієї дисципліни є фундаментом для опанування нових, зокрема, міжнародного публічного права.</w:t>
      </w:r>
    </w:p>
    <w:p w:rsidR="008F5D4D" w:rsidRDefault="00F3376A" w:rsidP="008F5D4D">
      <w:pPr>
        <w:spacing w:line="276" w:lineRule="auto"/>
        <w:jc w:val="both"/>
        <w:rPr>
          <w:color w:val="1D1B11" w:themeColor="background2" w:themeShade="1A"/>
        </w:rPr>
      </w:pPr>
      <w:r>
        <w:rPr>
          <w:color w:val="1D1B11" w:themeColor="background2" w:themeShade="1A"/>
        </w:rPr>
        <w:t xml:space="preserve">       </w:t>
      </w:r>
      <w:r w:rsidR="00B22B5F" w:rsidRPr="00B22B5F">
        <w:rPr>
          <w:color w:val="1D1B11" w:themeColor="background2" w:themeShade="1A"/>
        </w:rPr>
        <w:t>Системою даного курсу передбачено засвоєння матеріалу від простого до більш складного. Спочатку розкривається предмет і система галузі конституційного права, поняття загальних конституційних принципів. Велика увага приділяється таким інститутам державного права як інститут правового становища особи та інститут громадянства.  Дається порівняльна характеристика порядку набуття та припинення громадянства в зарубіжних країнах.</w:t>
      </w:r>
      <w:r>
        <w:rPr>
          <w:color w:val="1D1B11" w:themeColor="background2" w:themeShade="1A"/>
        </w:rPr>
        <w:t xml:space="preserve"> </w:t>
      </w:r>
      <w:r w:rsidR="00B22B5F" w:rsidRPr="00B22B5F">
        <w:rPr>
          <w:color w:val="1D1B11" w:themeColor="background2" w:themeShade="1A"/>
        </w:rPr>
        <w:t>Далі розглядається порядок організації та функціонування гілок влади в зарубіжних країнах. Детально вивчаються такі питання як структура парламенту, порядок формування палат, повноваження парламенту, політична відповідальність уряду перед парламентом, відповідальність в порядку імпічменту, особливості цих процедур в різних країнах.</w:t>
      </w:r>
    </w:p>
    <w:p w:rsidR="008058C3" w:rsidRDefault="008F5D4D" w:rsidP="003A4655">
      <w:pPr>
        <w:spacing w:line="276" w:lineRule="auto"/>
        <w:jc w:val="both"/>
        <w:rPr>
          <w:color w:val="1D1B11" w:themeColor="background2" w:themeShade="1A"/>
        </w:rPr>
      </w:pPr>
      <w:r>
        <w:rPr>
          <w:color w:val="1D1B11" w:themeColor="background2" w:themeShade="1A"/>
        </w:rPr>
        <w:t xml:space="preserve">       </w:t>
      </w:r>
      <w:r w:rsidR="0006604F">
        <w:rPr>
          <w:color w:val="1D1B11" w:themeColor="background2" w:themeShade="1A"/>
        </w:rPr>
        <w:t>Вивчення дисципліни</w:t>
      </w:r>
      <w:r w:rsidR="00B22B5F" w:rsidRPr="00B22B5F">
        <w:rPr>
          <w:color w:val="1D1B11" w:themeColor="background2" w:themeShade="1A"/>
        </w:rPr>
        <w:t xml:space="preserve"> є важливою передумовою не тільки юридичної, а й загальнотеоретичної підготовки студентів, розширення їхніх світоглядних уявлень.</w:t>
      </w:r>
    </w:p>
    <w:p w:rsidR="008F5D4D" w:rsidRDefault="008058C3" w:rsidP="008F5D4D">
      <w:pPr>
        <w:spacing w:line="360" w:lineRule="auto"/>
        <w:ind w:firstLine="567"/>
        <w:jc w:val="center"/>
        <w:rPr>
          <w:b/>
          <w:color w:val="1D1B11" w:themeColor="background2" w:themeShade="1A"/>
          <w:lang w:val="ru-RU"/>
        </w:rPr>
      </w:pPr>
      <w:r>
        <w:rPr>
          <w:b/>
          <w:color w:val="1D1B11" w:themeColor="background2" w:themeShade="1A"/>
          <w:lang w:val="en-US"/>
        </w:rPr>
        <w:t>II</w:t>
      </w:r>
      <w:r w:rsidRPr="005F6707">
        <w:rPr>
          <w:b/>
          <w:color w:val="1D1B11" w:themeColor="background2" w:themeShade="1A"/>
          <w:lang w:val="ru-RU"/>
        </w:rPr>
        <w:t xml:space="preserve">. </w:t>
      </w:r>
      <w:proofErr w:type="spellStart"/>
      <w:r w:rsidRPr="005F6707">
        <w:rPr>
          <w:b/>
          <w:color w:val="1D1B11" w:themeColor="background2" w:themeShade="1A"/>
          <w:lang w:val="ru-RU"/>
        </w:rPr>
        <w:t>Розподіл</w:t>
      </w:r>
      <w:proofErr w:type="spellEnd"/>
      <w:r w:rsidRPr="005F6707">
        <w:rPr>
          <w:b/>
          <w:color w:val="1D1B11" w:themeColor="background2" w:themeShade="1A"/>
          <w:lang w:val="ru-RU"/>
        </w:rPr>
        <w:t xml:space="preserve"> </w:t>
      </w:r>
      <w:proofErr w:type="spellStart"/>
      <w:r w:rsidRPr="005F6707">
        <w:rPr>
          <w:b/>
          <w:color w:val="1D1B11" w:themeColor="background2" w:themeShade="1A"/>
          <w:lang w:val="ru-RU"/>
        </w:rPr>
        <w:t>навчального</w:t>
      </w:r>
      <w:proofErr w:type="spellEnd"/>
      <w:r w:rsidRPr="005F6707">
        <w:rPr>
          <w:b/>
          <w:color w:val="1D1B11" w:themeColor="background2" w:themeShade="1A"/>
          <w:lang w:val="ru-RU"/>
        </w:rPr>
        <w:t xml:space="preserve"> часу</w:t>
      </w:r>
    </w:p>
    <w:p w:rsidR="00B22B5F" w:rsidRPr="008F5D4D" w:rsidRDefault="005F6707" w:rsidP="008F5D4D">
      <w:pPr>
        <w:spacing w:line="276" w:lineRule="auto"/>
        <w:ind w:firstLine="567"/>
        <w:jc w:val="both"/>
        <w:rPr>
          <w:b/>
          <w:color w:val="1D1B11" w:themeColor="background2" w:themeShade="1A"/>
        </w:rPr>
      </w:pPr>
      <w:r w:rsidRPr="005F6707">
        <w:rPr>
          <w:color w:val="1D1B11" w:themeColor="background2" w:themeShade="1A"/>
        </w:rPr>
        <w:t>Розподіл навчального</w:t>
      </w:r>
      <w:r>
        <w:rPr>
          <w:color w:val="1D1B11" w:themeColor="background2" w:themeShade="1A"/>
        </w:rPr>
        <w:t xml:space="preserve"> часу дисципліни подано відповідно до робочого навчального плану</w:t>
      </w:r>
    </w:p>
    <w:tbl>
      <w:tblPr>
        <w:tblpPr w:leftFromText="180" w:rightFromText="180" w:vertAnchor="text" w:tblpY="1"/>
        <w:tblOverlap w:val="never"/>
        <w:tblW w:w="84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tblPr>
      <w:tblGrid>
        <w:gridCol w:w="1101"/>
        <w:gridCol w:w="1134"/>
        <w:gridCol w:w="708"/>
        <w:gridCol w:w="851"/>
        <w:gridCol w:w="992"/>
        <w:gridCol w:w="992"/>
        <w:gridCol w:w="993"/>
        <w:gridCol w:w="1701"/>
      </w:tblGrid>
      <w:tr w:rsidR="00D15398" w:rsidRPr="00BF2BA5" w:rsidTr="00115B34">
        <w:tc>
          <w:tcPr>
            <w:tcW w:w="1101" w:type="dxa"/>
            <w:vMerge w:val="restart"/>
            <w:tcBorders>
              <w:top w:val="single" w:sz="12" w:space="0" w:color="auto"/>
              <w:left w:val="single" w:sz="12" w:space="0" w:color="auto"/>
              <w:right w:val="single" w:sz="12" w:space="0" w:color="auto"/>
            </w:tcBorders>
            <w:vAlign w:val="center"/>
          </w:tcPr>
          <w:p w:rsidR="00D15398" w:rsidRPr="00D15398" w:rsidRDefault="00D15398" w:rsidP="00534D05">
            <w:pPr>
              <w:ind w:left="-57" w:right="-57"/>
              <w:jc w:val="center"/>
              <w:rPr>
                <w:color w:val="1D1B11" w:themeColor="background2" w:themeShade="1A"/>
                <w:sz w:val="24"/>
              </w:rPr>
            </w:pPr>
            <w:r w:rsidRPr="00D15398">
              <w:rPr>
                <w:color w:val="1D1B11" w:themeColor="background2" w:themeShade="1A"/>
                <w:sz w:val="24"/>
              </w:rPr>
              <w:t>Форма навчання</w:t>
            </w:r>
          </w:p>
        </w:tc>
        <w:tc>
          <w:tcPr>
            <w:tcW w:w="1134" w:type="dxa"/>
            <w:vMerge w:val="restart"/>
            <w:tcBorders>
              <w:top w:val="single" w:sz="12" w:space="0" w:color="auto"/>
              <w:left w:val="single" w:sz="12" w:space="0" w:color="auto"/>
              <w:right w:val="single" w:sz="12" w:space="0" w:color="auto"/>
            </w:tcBorders>
            <w:vAlign w:val="center"/>
          </w:tcPr>
          <w:p w:rsidR="00D15398" w:rsidRPr="00D15398" w:rsidRDefault="00D15398" w:rsidP="00534D05">
            <w:pPr>
              <w:ind w:left="-57" w:right="-57"/>
              <w:jc w:val="center"/>
              <w:rPr>
                <w:color w:val="1D1B11" w:themeColor="background2" w:themeShade="1A"/>
                <w:sz w:val="24"/>
              </w:rPr>
            </w:pPr>
            <w:r w:rsidRPr="00D15398">
              <w:rPr>
                <w:color w:val="1D1B11" w:themeColor="background2" w:themeShade="1A"/>
                <w:sz w:val="24"/>
              </w:rPr>
              <w:t>Кредитні модулі</w:t>
            </w:r>
          </w:p>
        </w:tc>
        <w:tc>
          <w:tcPr>
            <w:tcW w:w="1559" w:type="dxa"/>
            <w:gridSpan w:val="2"/>
            <w:tcBorders>
              <w:top w:val="single" w:sz="12" w:space="0" w:color="auto"/>
              <w:left w:val="single" w:sz="12" w:space="0" w:color="auto"/>
              <w:right w:val="single" w:sz="12" w:space="0" w:color="auto"/>
            </w:tcBorders>
            <w:vAlign w:val="center"/>
          </w:tcPr>
          <w:p w:rsidR="00D15398" w:rsidRPr="00115B34" w:rsidRDefault="00D15398" w:rsidP="00534D05">
            <w:pPr>
              <w:ind w:left="-57" w:right="-57"/>
              <w:jc w:val="center"/>
              <w:rPr>
                <w:color w:val="1D1B11" w:themeColor="background2" w:themeShade="1A"/>
                <w:sz w:val="24"/>
              </w:rPr>
            </w:pPr>
            <w:r w:rsidRPr="00115B34">
              <w:rPr>
                <w:color w:val="1D1B11" w:themeColor="background2" w:themeShade="1A"/>
                <w:sz w:val="24"/>
              </w:rPr>
              <w:t>Всього</w:t>
            </w:r>
          </w:p>
        </w:tc>
        <w:tc>
          <w:tcPr>
            <w:tcW w:w="2977" w:type="dxa"/>
            <w:gridSpan w:val="3"/>
            <w:tcBorders>
              <w:top w:val="single" w:sz="12" w:space="0" w:color="auto"/>
              <w:left w:val="single" w:sz="12" w:space="0" w:color="auto"/>
              <w:right w:val="single" w:sz="12" w:space="0" w:color="auto"/>
            </w:tcBorders>
            <w:vAlign w:val="center"/>
          </w:tcPr>
          <w:p w:rsidR="00D15398" w:rsidRPr="00115B34" w:rsidRDefault="00D15398" w:rsidP="00534D05">
            <w:pPr>
              <w:ind w:left="-57" w:right="-57"/>
              <w:jc w:val="center"/>
              <w:rPr>
                <w:color w:val="1D1B11" w:themeColor="background2" w:themeShade="1A"/>
                <w:sz w:val="24"/>
              </w:rPr>
            </w:pPr>
            <w:r w:rsidRPr="00115B34">
              <w:rPr>
                <w:color w:val="1D1B11" w:themeColor="background2" w:themeShade="1A"/>
                <w:sz w:val="24"/>
              </w:rPr>
              <w:t>Розподіл навчального часу за видами занять</w:t>
            </w:r>
          </w:p>
        </w:tc>
        <w:tc>
          <w:tcPr>
            <w:tcW w:w="1701" w:type="dxa"/>
            <w:vMerge w:val="restart"/>
            <w:tcBorders>
              <w:top w:val="single" w:sz="12" w:space="0" w:color="auto"/>
              <w:left w:val="single" w:sz="12" w:space="0" w:color="auto"/>
              <w:right w:val="single" w:sz="12" w:space="0" w:color="auto"/>
            </w:tcBorders>
            <w:vAlign w:val="center"/>
          </w:tcPr>
          <w:p w:rsidR="00D15398" w:rsidRPr="00115B34" w:rsidRDefault="00D15398" w:rsidP="00534D05">
            <w:pPr>
              <w:ind w:left="-57" w:right="-57"/>
              <w:jc w:val="center"/>
              <w:rPr>
                <w:color w:val="1D1B11" w:themeColor="background2" w:themeShade="1A"/>
                <w:sz w:val="24"/>
              </w:rPr>
            </w:pPr>
            <w:r w:rsidRPr="00115B34">
              <w:rPr>
                <w:color w:val="1D1B11" w:themeColor="background2" w:themeShade="1A"/>
                <w:sz w:val="24"/>
              </w:rPr>
              <w:t>Семестрова атестація</w:t>
            </w:r>
          </w:p>
        </w:tc>
      </w:tr>
      <w:tr w:rsidR="00115B34" w:rsidRPr="00BF2BA5" w:rsidTr="00115B34">
        <w:trPr>
          <w:cantSplit/>
          <w:trHeight w:val="1703"/>
        </w:trPr>
        <w:tc>
          <w:tcPr>
            <w:tcW w:w="1101" w:type="dxa"/>
            <w:vMerge/>
            <w:tcBorders>
              <w:left w:val="single" w:sz="12" w:space="0" w:color="auto"/>
              <w:bottom w:val="single" w:sz="12" w:space="0" w:color="auto"/>
              <w:right w:val="single" w:sz="12" w:space="0" w:color="auto"/>
            </w:tcBorders>
            <w:vAlign w:val="center"/>
          </w:tcPr>
          <w:p w:rsidR="00115B34" w:rsidRPr="00BF2BA5" w:rsidRDefault="00115B34" w:rsidP="00534D05">
            <w:pPr>
              <w:ind w:left="-57" w:right="-57"/>
              <w:jc w:val="center"/>
              <w:rPr>
                <w:color w:val="1D1B11" w:themeColor="background2" w:themeShade="1A"/>
                <w:szCs w:val="28"/>
              </w:rPr>
            </w:pPr>
          </w:p>
        </w:tc>
        <w:tc>
          <w:tcPr>
            <w:tcW w:w="1134" w:type="dxa"/>
            <w:vMerge/>
            <w:tcBorders>
              <w:left w:val="single" w:sz="12" w:space="0" w:color="auto"/>
              <w:bottom w:val="single" w:sz="12" w:space="0" w:color="auto"/>
              <w:right w:val="single" w:sz="12" w:space="0" w:color="auto"/>
            </w:tcBorders>
            <w:vAlign w:val="center"/>
          </w:tcPr>
          <w:p w:rsidR="00115B34" w:rsidRPr="00BF2BA5" w:rsidRDefault="00115B34" w:rsidP="00534D05">
            <w:pPr>
              <w:ind w:left="-57" w:right="-57"/>
              <w:jc w:val="center"/>
              <w:rPr>
                <w:color w:val="1D1B11" w:themeColor="background2" w:themeShade="1A"/>
                <w:szCs w:val="28"/>
              </w:rPr>
            </w:pPr>
          </w:p>
        </w:tc>
        <w:tc>
          <w:tcPr>
            <w:tcW w:w="708" w:type="dxa"/>
            <w:tcBorders>
              <w:left w:val="single" w:sz="12" w:space="0" w:color="auto"/>
              <w:bottom w:val="single" w:sz="12" w:space="0" w:color="auto"/>
            </w:tcBorders>
            <w:textDirection w:val="btLr"/>
            <w:vAlign w:val="center"/>
          </w:tcPr>
          <w:p w:rsidR="00115B34" w:rsidRPr="00D15398" w:rsidRDefault="00115B34" w:rsidP="00534D05">
            <w:pPr>
              <w:ind w:left="-57" w:right="-57"/>
              <w:jc w:val="center"/>
              <w:rPr>
                <w:color w:val="1D1B11" w:themeColor="background2" w:themeShade="1A"/>
                <w:sz w:val="24"/>
              </w:rPr>
            </w:pPr>
            <w:r w:rsidRPr="00D15398">
              <w:rPr>
                <w:color w:val="1D1B11" w:themeColor="background2" w:themeShade="1A"/>
                <w:sz w:val="24"/>
              </w:rPr>
              <w:t>кредитів</w:t>
            </w:r>
          </w:p>
        </w:tc>
        <w:tc>
          <w:tcPr>
            <w:tcW w:w="851" w:type="dxa"/>
            <w:tcBorders>
              <w:bottom w:val="single" w:sz="12" w:space="0" w:color="auto"/>
              <w:right w:val="single" w:sz="12" w:space="0" w:color="auto"/>
            </w:tcBorders>
            <w:textDirection w:val="btLr"/>
            <w:vAlign w:val="center"/>
          </w:tcPr>
          <w:p w:rsidR="00115B34" w:rsidRPr="00D15398" w:rsidRDefault="00115B34" w:rsidP="00534D05">
            <w:pPr>
              <w:ind w:left="-57" w:right="-57"/>
              <w:jc w:val="center"/>
              <w:rPr>
                <w:color w:val="1D1B11" w:themeColor="background2" w:themeShade="1A"/>
                <w:sz w:val="24"/>
              </w:rPr>
            </w:pPr>
            <w:r w:rsidRPr="00D15398">
              <w:rPr>
                <w:color w:val="1D1B11" w:themeColor="background2" w:themeShade="1A"/>
                <w:sz w:val="24"/>
              </w:rPr>
              <w:t>годин</w:t>
            </w:r>
          </w:p>
        </w:tc>
        <w:tc>
          <w:tcPr>
            <w:tcW w:w="992" w:type="dxa"/>
            <w:tcBorders>
              <w:left w:val="single" w:sz="12" w:space="0" w:color="auto"/>
              <w:bottom w:val="single" w:sz="12" w:space="0" w:color="auto"/>
            </w:tcBorders>
            <w:textDirection w:val="btLr"/>
            <w:vAlign w:val="center"/>
          </w:tcPr>
          <w:p w:rsidR="00115B34" w:rsidRPr="00D15398" w:rsidRDefault="00115B34" w:rsidP="00534D05">
            <w:pPr>
              <w:ind w:left="-57" w:right="-57"/>
              <w:jc w:val="center"/>
              <w:rPr>
                <w:color w:val="1D1B11" w:themeColor="background2" w:themeShade="1A"/>
                <w:sz w:val="24"/>
              </w:rPr>
            </w:pPr>
            <w:r w:rsidRPr="00D15398">
              <w:rPr>
                <w:color w:val="1D1B11" w:themeColor="background2" w:themeShade="1A"/>
                <w:sz w:val="24"/>
              </w:rPr>
              <w:t>Лекції</w:t>
            </w:r>
          </w:p>
        </w:tc>
        <w:tc>
          <w:tcPr>
            <w:tcW w:w="992" w:type="dxa"/>
            <w:tcBorders>
              <w:bottom w:val="single" w:sz="12" w:space="0" w:color="auto"/>
            </w:tcBorders>
            <w:textDirection w:val="btLr"/>
            <w:vAlign w:val="center"/>
          </w:tcPr>
          <w:p w:rsidR="00115B34" w:rsidRPr="00D15398" w:rsidRDefault="00115B34" w:rsidP="00534D05">
            <w:pPr>
              <w:ind w:left="-57" w:right="-57"/>
              <w:jc w:val="center"/>
              <w:rPr>
                <w:color w:val="1D1B11" w:themeColor="background2" w:themeShade="1A"/>
                <w:sz w:val="24"/>
              </w:rPr>
            </w:pPr>
            <w:r w:rsidRPr="00D15398">
              <w:rPr>
                <w:color w:val="1D1B11" w:themeColor="background2" w:themeShade="1A"/>
                <w:sz w:val="24"/>
              </w:rPr>
              <w:t>Семінарські заняття</w:t>
            </w:r>
          </w:p>
        </w:tc>
        <w:tc>
          <w:tcPr>
            <w:tcW w:w="993" w:type="dxa"/>
            <w:tcBorders>
              <w:bottom w:val="single" w:sz="12" w:space="0" w:color="auto"/>
              <w:right w:val="single" w:sz="12" w:space="0" w:color="auto"/>
            </w:tcBorders>
            <w:textDirection w:val="btLr"/>
            <w:vAlign w:val="center"/>
          </w:tcPr>
          <w:p w:rsidR="00115B34" w:rsidRPr="00BF2BA5" w:rsidRDefault="00115B34" w:rsidP="00D15398">
            <w:pPr>
              <w:ind w:left="-57" w:right="-57"/>
              <w:jc w:val="center"/>
              <w:rPr>
                <w:color w:val="1D1B11" w:themeColor="background2" w:themeShade="1A"/>
                <w:szCs w:val="28"/>
              </w:rPr>
            </w:pPr>
            <w:r w:rsidRPr="00BF2BA5">
              <w:rPr>
                <w:color w:val="1D1B11" w:themeColor="background2" w:themeShade="1A"/>
                <w:szCs w:val="28"/>
              </w:rPr>
              <w:t xml:space="preserve"> </w:t>
            </w:r>
          </w:p>
          <w:p w:rsidR="00115B34" w:rsidRPr="00115B34" w:rsidRDefault="00115B34" w:rsidP="00534D05">
            <w:pPr>
              <w:ind w:left="-57" w:right="-57"/>
              <w:jc w:val="center"/>
              <w:rPr>
                <w:color w:val="1D1B11" w:themeColor="background2" w:themeShade="1A"/>
                <w:sz w:val="24"/>
              </w:rPr>
            </w:pPr>
            <w:r w:rsidRPr="00115B34">
              <w:rPr>
                <w:color w:val="1D1B11" w:themeColor="background2" w:themeShade="1A"/>
                <w:sz w:val="24"/>
              </w:rPr>
              <w:t>СРС</w:t>
            </w:r>
          </w:p>
        </w:tc>
        <w:tc>
          <w:tcPr>
            <w:tcW w:w="1701" w:type="dxa"/>
            <w:vMerge/>
            <w:tcBorders>
              <w:left w:val="single" w:sz="12" w:space="0" w:color="auto"/>
              <w:bottom w:val="single" w:sz="12" w:space="0" w:color="auto"/>
              <w:right w:val="single" w:sz="12" w:space="0" w:color="auto"/>
            </w:tcBorders>
            <w:vAlign w:val="center"/>
          </w:tcPr>
          <w:p w:rsidR="00115B34" w:rsidRPr="00BF2BA5" w:rsidRDefault="00115B34" w:rsidP="00534D05">
            <w:pPr>
              <w:ind w:left="-57" w:right="-57"/>
              <w:jc w:val="center"/>
              <w:rPr>
                <w:color w:val="1D1B11" w:themeColor="background2" w:themeShade="1A"/>
                <w:szCs w:val="28"/>
              </w:rPr>
            </w:pPr>
          </w:p>
        </w:tc>
      </w:tr>
      <w:tr w:rsidR="00115B34" w:rsidRPr="00BF2BA5" w:rsidTr="00115B34">
        <w:tc>
          <w:tcPr>
            <w:tcW w:w="1101" w:type="dxa"/>
            <w:tcBorders>
              <w:top w:val="single" w:sz="12" w:space="0" w:color="auto"/>
              <w:left w:val="single" w:sz="12" w:space="0" w:color="auto"/>
              <w:right w:val="single" w:sz="12" w:space="0" w:color="auto"/>
            </w:tcBorders>
            <w:vAlign w:val="center"/>
          </w:tcPr>
          <w:p w:rsidR="00115B34" w:rsidRPr="00115B34" w:rsidRDefault="00115B34" w:rsidP="00534D05">
            <w:pPr>
              <w:ind w:left="-57" w:right="-57"/>
              <w:jc w:val="center"/>
              <w:rPr>
                <w:iCs/>
                <w:color w:val="1D1B11" w:themeColor="background2" w:themeShade="1A"/>
                <w:sz w:val="24"/>
              </w:rPr>
            </w:pPr>
            <w:r w:rsidRPr="00115B34">
              <w:rPr>
                <w:iCs/>
                <w:color w:val="1D1B11" w:themeColor="background2" w:themeShade="1A"/>
                <w:sz w:val="24"/>
              </w:rPr>
              <w:t>Денна</w:t>
            </w:r>
          </w:p>
        </w:tc>
        <w:tc>
          <w:tcPr>
            <w:tcW w:w="1134" w:type="dxa"/>
            <w:tcBorders>
              <w:top w:val="single" w:sz="12" w:space="0" w:color="auto"/>
              <w:left w:val="single" w:sz="12" w:space="0" w:color="auto"/>
              <w:right w:val="single" w:sz="12" w:space="0" w:color="auto"/>
            </w:tcBorders>
            <w:vAlign w:val="center"/>
          </w:tcPr>
          <w:p w:rsidR="00115B34" w:rsidRPr="00115B34" w:rsidRDefault="00115B34" w:rsidP="00534D05">
            <w:pPr>
              <w:ind w:left="-57" w:right="-57"/>
              <w:jc w:val="center"/>
              <w:rPr>
                <w:iCs/>
                <w:color w:val="1D1B11" w:themeColor="background2" w:themeShade="1A"/>
                <w:sz w:val="24"/>
              </w:rPr>
            </w:pPr>
            <w:r w:rsidRPr="00115B34">
              <w:rPr>
                <w:iCs/>
                <w:color w:val="1D1B11" w:themeColor="background2" w:themeShade="1A"/>
                <w:sz w:val="24"/>
              </w:rPr>
              <w:t>1</w:t>
            </w:r>
          </w:p>
        </w:tc>
        <w:tc>
          <w:tcPr>
            <w:tcW w:w="708" w:type="dxa"/>
            <w:tcBorders>
              <w:top w:val="single" w:sz="12" w:space="0" w:color="auto"/>
              <w:left w:val="single" w:sz="12" w:space="0" w:color="auto"/>
            </w:tcBorders>
            <w:vAlign w:val="center"/>
          </w:tcPr>
          <w:p w:rsidR="00115B34" w:rsidRPr="00115B34" w:rsidRDefault="00115B34" w:rsidP="00534D05">
            <w:pPr>
              <w:ind w:left="-57" w:right="-57"/>
              <w:jc w:val="center"/>
              <w:rPr>
                <w:iCs/>
                <w:color w:val="1D1B11" w:themeColor="background2" w:themeShade="1A"/>
                <w:sz w:val="24"/>
              </w:rPr>
            </w:pPr>
            <w:r>
              <w:rPr>
                <w:iCs/>
                <w:color w:val="1D1B11" w:themeColor="background2" w:themeShade="1A"/>
                <w:sz w:val="24"/>
              </w:rPr>
              <w:t>4</w:t>
            </w:r>
          </w:p>
        </w:tc>
        <w:tc>
          <w:tcPr>
            <w:tcW w:w="851" w:type="dxa"/>
            <w:tcBorders>
              <w:top w:val="single" w:sz="12" w:space="0" w:color="auto"/>
              <w:right w:val="single" w:sz="12" w:space="0" w:color="auto"/>
            </w:tcBorders>
            <w:vAlign w:val="center"/>
          </w:tcPr>
          <w:p w:rsidR="00115B34" w:rsidRPr="00115B34" w:rsidRDefault="00115B34" w:rsidP="00534D05">
            <w:pPr>
              <w:ind w:left="-57" w:right="-57"/>
              <w:jc w:val="center"/>
              <w:rPr>
                <w:iCs/>
                <w:color w:val="1D1B11" w:themeColor="background2" w:themeShade="1A"/>
                <w:sz w:val="24"/>
              </w:rPr>
            </w:pPr>
            <w:r>
              <w:rPr>
                <w:iCs/>
                <w:color w:val="1D1B11" w:themeColor="background2" w:themeShade="1A"/>
                <w:sz w:val="24"/>
              </w:rPr>
              <w:t>120</w:t>
            </w:r>
          </w:p>
        </w:tc>
        <w:tc>
          <w:tcPr>
            <w:tcW w:w="992" w:type="dxa"/>
            <w:tcBorders>
              <w:top w:val="single" w:sz="12" w:space="0" w:color="auto"/>
              <w:left w:val="single" w:sz="12" w:space="0" w:color="auto"/>
            </w:tcBorders>
            <w:vAlign w:val="center"/>
          </w:tcPr>
          <w:p w:rsidR="00115B34" w:rsidRPr="00747B86" w:rsidRDefault="00747B86" w:rsidP="00534D05">
            <w:pPr>
              <w:ind w:left="-57" w:right="-57"/>
              <w:jc w:val="center"/>
              <w:rPr>
                <w:iCs/>
                <w:color w:val="1D1B11" w:themeColor="background2" w:themeShade="1A"/>
                <w:sz w:val="24"/>
              </w:rPr>
            </w:pPr>
            <w:r>
              <w:rPr>
                <w:iCs/>
                <w:color w:val="1D1B11" w:themeColor="background2" w:themeShade="1A"/>
                <w:sz w:val="24"/>
              </w:rPr>
              <w:t>36</w:t>
            </w:r>
          </w:p>
        </w:tc>
        <w:tc>
          <w:tcPr>
            <w:tcW w:w="992" w:type="dxa"/>
            <w:tcBorders>
              <w:top w:val="single" w:sz="12" w:space="0" w:color="auto"/>
            </w:tcBorders>
            <w:vAlign w:val="center"/>
          </w:tcPr>
          <w:p w:rsidR="00115B34" w:rsidRPr="00747B86" w:rsidRDefault="00115B34" w:rsidP="00534D05">
            <w:pPr>
              <w:ind w:left="-57" w:right="-57"/>
              <w:jc w:val="center"/>
              <w:rPr>
                <w:iCs/>
                <w:color w:val="1D1B11" w:themeColor="background2" w:themeShade="1A"/>
                <w:sz w:val="24"/>
              </w:rPr>
            </w:pPr>
            <w:r w:rsidRPr="00747B86">
              <w:rPr>
                <w:iCs/>
                <w:color w:val="1D1B11" w:themeColor="background2" w:themeShade="1A"/>
                <w:sz w:val="24"/>
              </w:rPr>
              <w:t>18</w:t>
            </w:r>
          </w:p>
        </w:tc>
        <w:tc>
          <w:tcPr>
            <w:tcW w:w="993" w:type="dxa"/>
            <w:tcBorders>
              <w:top w:val="single" w:sz="12" w:space="0" w:color="auto"/>
              <w:right w:val="single" w:sz="12" w:space="0" w:color="auto"/>
            </w:tcBorders>
            <w:vAlign w:val="center"/>
          </w:tcPr>
          <w:p w:rsidR="00115B34" w:rsidRPr="00BD5CA5" w:rsidRDefault="00BD5CA5" w:rsidP="00534D05">
            <w:pPr>
              <w:ind w:left="-57" w:right="-57"/>
              <w:jc w:val="center"/>
              <w:rPr>
                <w:iCs/>
                <w:color w:val="1D1B11" w:themeColor="background2" w:themeShade="1A"/>
                <w:sz w:val="24"/>
              </w:rPr>
            </w:pPr>
            <w:r>
              <w:rPr>
                <w:iCs/>
                <w:color w:val="1D1B11" w:themeColor="background2" w:themeShade="1A"/>
                <w:sz w:val="24"/>
              </w:rPr>
              <w:t>66</w:t>
            </w:r>
          </w:p>
        </w:tc>
        <w:tc>
          <w:tcPr>
            <w:tcW w:w="1701" w:type="dxa"/>
            <w:tcBorders>
              <w:top w:val="single" w:sz="12" w:space="0" w:color="auto"/>
              <w:left w:val="single" w:sz="12" w:space="0" w:color="auto"/>
              <w:right w:val="single" w:sz="12" w:space="0" w:color="auto"/>
            </w:tcBorders>
            <w:vAlign w:val="center"/>
          </w:tcPr>
          <w:p w:rsidR="00115B34" w:rsidRPr="00115B34" w:rsidRDefault="00115B34" w:rsidP="00534D05">
            <w:pPr>
              <w:ind w:left="-57" w:right="-57"/>
              <w:jc w:val="center"/>
              <w:rPr>
                <w:iCs/>
                <w:color w:val="1D1B11" w:themeColor="background2" w:themeShade="1A"/>
                <w:sz w:val="24"/>
              </w:rPr>
            </w:pPr>
            <w:r>
              <w:rPr>
                <w:iCs/>
                <w:color w:val="1D1B11" w:themeColor="background2" w:themeShade="1A"/>
                <w:sz w:val="24"/>
              </w:rPr>
              <w:t>іспит</w:t>
            </w:r>
          </w:p>
        </w:tc>
      </w:tr>
      <w:tr w:rsidR="00115B34" w:rsidRPr="00BF2BA5" w:rsidTr="00115B34">
        <w:tc>
          <w:tcPr>
            <w:tcW w:w="1101" w:type="dxa"/>
            <w:tcBorders>
              <w:top w:val="single" w:sz="12" w:space="0" w:color="auto"/>
              <w:left w:val="single" w:sz="12" w:space="0" w:color="auto"/>
              <w:right w:val="single" w:sz="12" w:space="0" w:color="auto"/>
            </w:tcBorders>
            <w:vAlign w:val="center"/>
          </w:tcPr>
          <w:p w:rsidR="00115B34" w:rsidRPr="00115B34" w:rsidRDefault="00115B34" w:rsidP="00534D05">
            <w:pPr>
              <w:ind w:left="-57" w:right="-57"/>
              <w:jc w:val="center"/>
              <w:rPr>
                <w:iCs/>
                <w:color w:val="1D1B11" w:themeColor="background2" w:themeShade="1A"/>
                <w:sz w:val="24"/>
              </w:rPr>
            </w:pPr>
            <w:r w:rsidRPr="00115B34">
              <w:rPr>
                <w:iCs/>
                <w:color w:val="1D1B11" w:themeColor="background2" w:themeShade="1A"/>
                <w:sz w:val="24"/>
              </w:rPr>
              <w:t>Заочна</w:t>
            </w:r>
          </w:p>
        </w:tc>
        <w:tc>
          <w:tcPr>
            <w:tcW w:w="1134" w:type="dxa"/>
            <w:tcBorders>
              <w:top w:val="single" w:sz="12" w:space="0" w:color="auto"/>
              <w:left w:val="single" w:sz="12" w:space="0" w:color="auto"/>
              <w:right w:val="single" w:sz="12" w:space="0" w:color="auto"/>
            </w:tcBorders>
            <w:vAlign w:val="center"/>
          </w:tcPr>
          <w:p w:rsidR="00115B34" w:rsidRPr="00115B34" w:rsidRDefault="00115B34" w:rsidP="00534D05">
            <w:pPr>
              <w:ind w:left="-57" w:right="-57"/>
              <w:jc w:val="center"/>
              <w:rPr>
                <w:iCs/>
                <w:color w:val="1D1B11" w:themeColor="background2" w:themeShade="1A"/>
                <w:sz w:val="24"/>
              </w:rPr>
            </w:pPr>
            <w:r w:rsidRPr="00115B34">
              <w:rPr>
                <w:iCs/>
                <w:color w:val="1D1B11" w:themeColor="background2" w:themeShade="1A"/>
                <w:sz w:val="24"/>
              </w:rPr>
              <w:t>1</w:t>
            </w:r>
          </w:p>
        </w:tc>
        <w:tc>
          <w:tcPr>
            <w:tcW w:w="708" w:type="dxa"/>
            <w:tcBorders>
              <w:top w:val="single" w:sz="12" w:space="0" w:color="auto"/>
              <w:left w:val="single" w:sz="12" w:space="0" w:color="auto"/>
            </w:tcBorders>
            <w:vAlign w:val="center"/>
          </w:tcPr>
          <w:p w:rsidR="00115B34" w:rsidRPr="00115B34" w:rsidRDefault="00115B34" w:rsidP="00534D05">
            <w:pPr>
              <w:ind w:left="-57" w:right="-57"/>
              <w:jc w:val="center"/>
              <w:rPr>
                <w:iCs/>
                <w:color w:val="1D1B11" w:themeColor="background2" w:themeShade="1A"/>
                <w:sz w:val="24"/>
              </w:rPr>
            </w:pPr>
            <w:r w:rsidRPr="00115B34">
              <w:rPr>
                <w:iCs/>
                <w:color w:val="1D1B11" w:themeColor="background2" w:themeShade="1A"/>
                <w:sz w:val="24"/>
              </w:rPr>
              <w:t>4</w:t>
            </w:r>
          </w:p>
        </w:tc>
        <w:tc>
          <w:tcPr>
            <w:tcW w:w="851" w:type="dxa"/>
            <w:tcBorders>
              <w:top w:val="single" w:sz="12" w:space="0" w:color="auto"/>
              <w:right w:val="single" w:sz="12" w:space="0" w:color="auto"/>
            </w:tcBorders>
            <w:vAlign w:val="center"/>
          </w:tcPr>
          <w:p w:rsidR="00115B34" w:rsidRPr="00115B34" w:rsidRDefault="00115B34" w:rsidP="00534D05">
            <w:pPr>
              <w:ind w:left="-57" w:right="-57"/>
              <w:jc w:val="center"/>
              <w:rPr>
                <w:iCs/>
                <w:color w:val="1D1B11" w:themeColor="background2" w:themeShade="1A"/>
                <w:sz w:val="24"/>
              </w:rPr>
            </w:pPr>
            <w:r>
              <w:rPr>
                <w:iCs/>
                <w:color w:val="1D1B11" w:themeColor="background2" w:themeShade="1A"/>
                <w:sz w:val="24"/>
              </w:rPr>
              <w:t>120</w:t>
            </w:r>
          </w:p>
        </w:tc>
        <w:tc>
          <w:tcPr>
            <w:tcW w:w="992" w:type="dxa"/>
            <w:tcBorders>
              <w:top w:val="single" w:sz="12" w:space="0" w:color="auto"/>
              <w:left w:val="single" w:sz="12" w:space="0" w:color="auto"/>
            </w:tcBorders>
            <w:vAlign w:val="center"/>
          </w:tcPr>
          <w:p w:rsidR="00115B34" w:rsidRPr="00747B86" w:rsidRDefault="00115B34" w:rsidP="00534D05">
            <w:pPr>
              <w:ind w:left="-57" w:right="-57"/>
              <w:jc w:val="center"/>
              <w:rPr>
                <w:iCs/>
                <w:color w:val="1D1B11" w:themeColor="background2" w:themeShade="1A"/>
                <w:sz w:val="24"/>
              </w:rPr>
            </w:pPr>
            <w:r w:rsidRPr="00747B86">
              <w:rPr>
                <w:iCs/>
                <w:color w:val="1D1B11" w:themeColor="background2" w:themeShade="1A"/>
                <w:sz w:val="24"/>
              </w:rPr>
              <w:t>6</w:t>
            </w:r>
          </w:p>
        </w:tc>
        <w:tc>
          <w:tcPr>
            <w:tcW w:w="992" w:type="dxa"/>
            <w:tcBorders>
              <w:top w:val="single" w:sz="12" w:space="0" w:color="auto"/>
            </w:tcBorders>
            <w:vAlign w:val="center"/>
          </w:tcPr>
          <w:p w:rsidR="00115B34" w:rsidRPr="00747B86" w:rsidRDefault="00115B34" w:rsidP="00534D05">
            <w:pPr>
              <w:ind w:left="-57" w:right="-57"/>
              <w:jc w:val="center"/>
              <w:rPr>
                <w:iCs/>
                <w:color w:val="1D1B11" w:themeColor="background2" w:themeShade="1A"/>
                <w:sz w:val="24"/>
              </w:rPr>
            </w:pPr>
            <w:r w:rsidRPr="00747B86">
              <w:rPr>
                <w:iCs/>
                <w:color w:val="1D1B11" w:themeColor="background2" w:themeShade="1A"/>
                <w:sz w:val="24"/>
              </w:rPr>
              <w:t>2</w:t>
            </w:r>
          </w:p>
        </w:tc>
        <w:tc>
          <w:tcPr>
            <w:tcW w:w="993" w:type="dxa"/>
            <w:tcBorders>
              <w:top w:val="single" w:sz="12" w:space="0" w:color="auto"/>
              <w:right w:val="single" w:sz="12" w:space="0" w:color="auto"/>
            </w:tcBorders>
            <w:vAlign w:val="center"/>
          </w:tcPr>
          <w:p w:rsidR="00115B34" w:rsidRPr="00BD5CA5" w:rsidRDefault="00BD5CA5" w:rsidP="00534D05">
            <w:pPr>
              <w:ind w:left="-57" w:right="-57"/>
              <w:jc w:val="center"/>
              <w:rPr>
                <w:iCs/>
                <w:color w:val="1D1B11" w:themeColor="background2" w:themeShade="1A"/>
                <w:sz w:val="24"/>
              </w:rPr>
            </w:pPr>
            <w:r>
              <w:rPr>
                <w:iCs/>
                <w:color w:val="1D1B11" w:themeColor="background2" w:themeShade="1A"/>
                <w:sz w:val="24"/>
              </w:rPr>
              <w:t>112</w:t>
            </w:r>
          </w:p>
        </w:tc>
        <w:tc>
          <w:tcPr>
            <w:tcW w:w="1701" w:type="dxa"/>
            <w:tcBorders>
              <w:top w:val="single" w:sz="12" w:space="0" w:color="auto"/>
              <w:left w:val="single" w:sz="12" w:space="0" w:color="auto"/>
              <w:right w:val="single" w:sz="12" w:space="0" w:color="auto"/>
            </w:tcBorders>
            <w:vAlign w:val="center"/>
          </w:tcPr>
          <w:p w:rsidR="00115B34" w:rsidRPr="00115B34" w:rsidRDefault="00115B34" w:rsidP="00534D05">
            <w:pPr>
              <w:ind w:left="-57" w:right="-57"/>
              <w:jc w:val="center"/>
              <w:rPr>
                <w:iCs/>
                <w:color w:val="1D1B11" w:themeColor="background2" w:themeShade="1A"/>
                <w:sz w:val="24"/>
              </w:rPr>
            </w:pPr>
            <w:r>
              <w:rPr>
                <w:iCs/>
                <w:color w:val="1D1B11" w:themeColor="background2" w:themeShade="1A"/>
                <w:sz w:val="24"/>
              </w:rPr>
              <w:t>іспит</w:t>
            </w:r>
          </w:p>
        </w:tc>
      </w:tr>
    </w:tbl>
    <w:p w:rsidR="0054667F" w:rsidRPr="00B22B5F" w:rsidRDefault="0054667F" w:rsidP="00B22B5F">
      <w:pPr>
        <w:spacing w:line="360" w:lineRule="auto"/>
        <w:jc w:val="both"/>
        <w:rPr>
          <w:color w:val="1D1B11" w:themeColor="background2" w:themeShade="1A"/>
          <w:szCs w:val="28"/>
        </w:rPr>
      </w:pPr>
    </w:p>
    <w:p w:rsidR="00D23827" w:rsidRDefault="00D23827" w:rsidP="006D47C6">
      <w:pPr>
        <w:spacing w:line="360" w:lineRule="auto"/>
        <w:jc w:val="both"/>
        <w:rPr>
          <w:color w:val="1D1B11" w:themeColor="background2" w:themeShade="1A"/>
          <w:szCs w:val="28"/>
        </w:rPr>
      </w:pPr>
    </w:p>
    <w:p w:rsidR="00D23827" w:rsidRDefault="00D23827" w:rsidP="006D47C6">
      <w:pPr>
        <w:spacing w:line="360" w:lineRule="auto"/>
        <w:jc w:val="both"/>
        <w:rPr>
          <w:color w:val="1D1B11" w:themeColor="background2" w:themeShade="1A"/>
          <w:szCs w:val="28"/>
        </w:rPr>
      </w:pPr>
    </w:p>
    <w:p w:rsidR="0036489A" w:rsidRDefault="0036489A" w:rsidP="006D47C6">
      <w:pPr>
        <w:spacing w:line="360" w:lineRule="auto"/>
        <w:jc w:val="both"/>
        <w:rPr>
          <w:color w:val="1D1B11" w:themeColor="background2" w:themeShade="1A"/>
          <w:szCs w:val="28"/>
        </w:rPr>
      </w:pPr>
    </w:p>
    <w:p w:rsidR="0036489A" w:rsidRDefault="0036489A" w:rsidP="006D47C6">
      <w:pPr>
        <w:spacing w:line="360" w:lineRule="auto"/>
        <w:jc w:val="both"/>
        <w:rPr>
          <w:color w:val="1D1B11" w:themeColor="background2" w:themeShade="1A"/>
          <w:szCs w:val="28"/>
        </w:rPr>
      </w:pPr>
    </w:p>
    <w:p w:rsidR="0036489A" w:rsidRDefault="0036489A" w:rsidP="006D47C6">
      <w:pPr>
        <w:spacing w:line="360" w:lineRule="auto"/>
        <w:jc w:val="both"/>
        <w:rPr>
          <w:color w:val="1D1B11" w:themeColor="background2" w:themeShade="1A"/>
          <w:szCs w:val="28"/>
        </w:rPr>
      </w:pPr>
    </w:p>
    <w:p w:rsidR="00D0357F" w:rsidRDefault="00D0357F" w:rsidP="00541F73">
      <w:pPr>
        <w:spacing w:line="276" w:lineRule="auto"/>
        <w:jc w:val="center"/>
        <w:rPr>
          <w:b/>
          <w:color w:val="1D1B11" w:themeColor="background2" w:themeShade="1A"/>
          <w:szCs w:val="28"/>
        </w:rPr>
      </w:pPr>
    </w:p>
    <w:p w:rsidR="0036489A" w:rsidRDefault="00542281" w:rsidP="00541F73">
      <w:pPr>
        <w:spacing w:line="276" w:lineRule="auto"/>
        <w:jc w:val="center"/>
        <w:rPr>
          <w:b/>
          <w:color w:val="1D1B11" w:themeColor="background2" w:themeShade="1A"/>
          <w:szCs w:val="28"/>
          <w:lang w:val="ru-RU"/>
        </w:rPr>
      </w:pPr>
      <w:r>
        <w:rPr>
          <w:b/>
          <w:color w:val="1D1B11" w:themeColor="background2" w:themeShade="1A"/>
          <w:szCs w:val="28"/>
          <w:lang w:val="en-US"/>
        </w:rPr>
        <w:lastRenderedPageBreak/>
        <w:t>III</w:t>
      </w:r>
      <w:r w:rsidRPr="00542281">
        <w:rPr>
          <w:b/>
          <w:color w:val="1D1B11" w:themeColor="background2" w:themeShade="1A"/>
          <w:szCs w:val="28"/>
          <w:lang w:val="ru-RU"/>
        </w:rPr>
        <w:t xml:space="preserve">. Мета та </w:t>
      </w:r>
      <w:proofErr w:type="spellStart"/>
      <w:r w:rsidRPr="00542281">
        <w:rPr>
          <w:b/>
          <w:color w:val="1D1B11" w:themeColor="background2" w:themeShade="1A"/>
          <w:szCs w:val="28"/>
          <w:lang w:val="ru-RU"/>
        </w:rPr>
        <w:t>завдання</w:t>
      </w:r>
      <w:proofErr w:type="spellEnd"/>
      <w:r w:rsidRPr="00542281">
        <w:rPr>
          <w:b/>
          <w:color w:val="1D1B11" w:themeColor="background2" w:themeShade="1A"/>
          <w:szCs w:val="28"/>
          <w:lang w:val="ru-RU"/>
        </w:rPr>
        <w:t xml:space="preserve"> </w:t>
      </w:r>
      <w:proofErr w:type="spellStart"/>
      <w:r w:rsidRPr="00542281">
        <w:rPr>
          <w:b/>
          <w:color w:val="1D1B11" w:themeColor="background2" w:themeShade="1A"/>
          <w:szCs w:val="28"/>
          <w:lang w:val="ru-RU"/>
        </w:rPr>
        <w:t>навчальної</w:t>
      </w:r>
      <w:proofErr w:type="spellEnd"/>
      <w:r w:rsidRPr="00542281">
        <w:rPr>
          <w:b/>
          <w:color w:val="1D1B11" w:themeColor="background2" w:themeShade="1A"/>
          <w:szCs w:val="28"/>
          <w:lang w:val="ru-RU"/>
        </w:rPr>
        <w:t xml:space="preserve"> </w:t>
      </w:r>
      <w:proofErr w:type="spellStart"/>
      <w:r w:rsidRPr="00542281">
        <w:rPr>
          <w:b/>
          <w:color w:val="1D1B11" w:themeColor="background2" w:themeShade="1A"/>
          <w:szCs w:val="28"/>
          <w:lang w:val="ru-RU"/>
        </w:rPr>
        <w:t>дисципліни</w:t>
      </w:r>
      <w:proofErr w:type="spellEnd"/>
    </w:p>
    <w:p w:rsidR="00541F73" w:rsidRDefault="00541F73" w:rsidP="00541F73">
      <w:pPr>
        <w:spacing w:line="276" w:lineRule="auto"/>
        <w:jc w:val="both"/>
        <w:rPr>
          <w:b/>
          <w:color w:val="1D1B11" w:themeColor="background2" w:themeShade="1A"/>
          <w:szCs w:val="28"/>
          <w:lang w:val="ru-RU"/>
        </w:rPr>
      </w:pPr>
    </w:p>
    <w:p w:rsidR="00541F73" w:rsidRPr="002F1240" w:rsidRDefault="00541F73" w:rsidP="00541F73">
      <w:pPr>
        <w:spacing w:line="276" w:lineRule="auto"/>
        <w:jc w:val="both"/>
        <w:rPr>
          <w:color w:val="1D1B11" w:themeColor="background2" w:themeShade="1A"/>
          <w:szCs w:val="28"/>
        </w:rPr>
      </w:pPr>
      <w:r>
        <w:rPr>
          <w:color w:val="1D1B11" w:themeColor="background2" w:themeShade="1A"/>
          <w:szCs w:val="28"/>
        </w:rPr>
        <w:t xml:space="preserve">Метою </w:t>
      </w:r>
      <w:r w:rsidR="00315483">
        <w:rPr>
          <w:color w:val="1D1B11" w:themeColor="background2" w:themeShade="1A"/>
          <w:szCs w:val="28"/>
        </w:rPr>
        <w:t>навчальної дисципліни</w:t>
      </w:r>
      <w:r w:rsidRPr="002F1240">
        <w:rPr>
          <w:color w:val="1D1B11" w:themeColor="background2" w:themeShade="1A"/>
          <w:szCs w:val="28"/>
        </w:rPr>
        <w:t xml:space="preserve"> є формування послідовних і систематизованих  знань про  конституційно - правовий розвиток зарубіжних країн.</w:t>
      </w:r>
    </w:p>
    <w:p w:rsidR="00541F73" w:rsidRPr="0050307C" w:rsidRDefault="00541F73" w:rsidP="00541F73">
      <w:pPr>
        <w:pStyle w:val="3"/>
        <w:spacing w:before="0" w:line="276" w:lineRule="auto"/>
        <w:jc w:val="both"/>
        <w:rPr>
          <w:rFonts w:ascii="Times New Roman" w:hAnsi="Times New Roman" w:cs="Times New Roman"/>
          <w:b w:val="0"/>
          <w:color w:val="1D1B11" w:themeColor="background2" w:themeShade="1A"/>
          <w:sz w:val="28"/>
          <w:szCs w:val="28"/>
        </w:rPr>
      </w:pPr>
      <w:r w:rsidRPr="0050307C">
        <w:rPr>
          <w:rFonts w:ascii="Times New Roman" w:hAnsi="Times New Roman" w:cs="Times New Roman"/>
          <w:b w:val="0"/>
          <w:color w:val="1D1B11" w:themeColor="background2" w:themeShade="1A"/>
          <w:sz w:val="28"/>
          <w:szCs w:val="28"/>
        </w:rPr>
        <w:t>Основним</w:t>
      </w:r>
      <w:r w:rsidR="00315483">
        <w:rPr>
          <w:rFonts w:ascii="Times New Roman" w:hAnsi="Times New Roman" w:cs="Times New Roman"/>
          <w:b w:val="0"/>
          <w:color w:val="1D1B11" w:themeColor="background2" w:themeShade="1A"/>
          <w:sz w:val="28"/>
          <w:szCs w:val="28"/>
        </w:rPr>
        <w:t>и дисципліни</w:t>
      </w:r>
      <w:r w:rsidRPr="0050307C">
        <w:rPr>
          <w:rFonts w:ascii="Times New Roman" w:hAnsi="Times New Roman" w:cs="Times New Roman"/>
          <w:b w:val="0"/>
          <w:color w:val="1D1B11" w:themeColor="background2" w:themeShade="1A"/>
          <w:sz w:val="28"/>
          <w:szCs w:val="28"/>
        </w:rPr>
        <w:t xml:space="preserve"> </w:t>
      </w:r>
      <w:r>
        <w:rPr>
          <w:rFonts w:ascii="Times New Roman" w:hAnsi="Times New Roman" w:cs="Times New Roman"/>
          <w:b w:val="0"/>
          <w:color w:val="1D1B11" w:themeColor="background2" w:themeShade="1A"/>
          <w:sz w:val="28"/>
          <w:szCs w:val="28"/>
        </w:rPr>
        <w:t>"Державне право зарубіжних країн</w:t>
      </w:r>
      <w:r w:rsidRPr="0050307C">
        <w:rPr>
          <w:rFonts w:ascii="Times New Roman" w:hAnsi="Times New Roman" w:cs="Times New Roman"/>
          <w:b w:val="0"/>
          <w:color w:val="1D1B11" w:themeColor="background2" w:themeShade="1A"/>
          <w:sz w:val="28"/>
          <w:szCs w:val="28"/>
        </w:rPr>
        <w:t>" є  пер</w:t>
      </w:r>
      <w:r>
        <w:rPr>
          <w:rFonts w:ascii="Times New Roman" w:hAnsi="Times New Roman" w:cs="Times New Roman"/>
          <w:b w:val="0"/>
          <w:color w:val="1D1B11" w:themeColor="background2" w:themeShade="1A"/>
          <w:sz w:val="28"/>
          <w:szCs w:val="28"/>
        </w:rPr>
        <w:t>едача студентам комплексу знань, які дозволяють визначати головні тенденції розвитку конституційного права в сучасних державах.</w:t>
      </w:r>
    </w:p>
    <w:p w:rsidR="00541F73" w:rsidRDefault="00541F73" w:rsidP="00541F73">
      <w:pPr>
        <w:pStyle w:val="3"/>
        <w:spacing w:line="276" w:lineRule="auto"/>
        <w:jc w:val="both"/>
        <w:rPr>
          <w:rFonts w:ascii="Times New Roman" w:hAnsi="Times New Roman" w:cs="Times New Roman"/>
          <w:b w:val="0"/>
          <w:color w:val="1D1B11" w:themeColor="background2" w:themeShade="1A"/>
          <w:sz w:val="28"/>
          <w:szCs w:val="28"/>
        </w:rPr>
      </w:pPr>
      <w:r>
        <w:rPr>
          <w:rFonts w:ascii="Times New Roman" w:hAnsi="Times New Roman" w:cs="Times New Roman"/>
          <w:b w:val="0"/>
          <w:color w:val="1D1B11" w:themeColor="background2" w:themeShade="1A"/>
          <w:sz w:val="28"/>
          <w:szCs w:val="28"/>
        </w:rPr>
        <w:t>Згідно з вимогами освітньо-професійної програми</w:t>
      </w:r>
      <w:r w:rsidRPr="0050307C">
        <w:rPr>
          <w:rFonts w:ascii="Times New Roman" w:hAnsi="Times New Roman" w:cs="Times New Roman"/>
          <w:b w:val="0"/>
          <w:color w:val="1D1B11" w:themeColor="background2" w:themeShade="1A"/>
          <w:sz w:val="28"/>
          <w:szCs w:val="28"/>
        </w:rPr>
        <w:t xml:space="preserve"> студенти після</w:t>
      </w:r>
      <w:r>
        <w:rPr>
          <w:rFonts w:ascii="Times New Roman" w:hAnsi="Times New Roman" w:cs="Times New Roman"/>
          <w:b w:val="0"/>
          <w:color w:val="1D1B11" w:themeColor="background2" w:themeShade="1A"/>
          <w:sz w:val="28"/>
          <w:szCs w:val="28"/>
        </w:rPr>
        <w:t xml:space="preserve"> засвоєння навчальної дисципліни </w:t>
      </w:r>
      <w:r w:rsidRPr="0050307C">
        <w:rPr>
          <w:rFonts w:ascii="Times New Roman" w:hAnsi="Times New Roman" w:cs="Times New Roman"/>
          <w:b w:val="0"/>
          <w:color w:val="1D1B11" w:themeColor="background2" w:themeShade="1A"/>
          <w:sz w:val="28"/>
          <w:szCs w:val="28"/>
        </w:rPr>
        <w:t xml:space="preserve"> мають продемонс</w:t>
      </w:r>
      <w:r>
        <w:rPr>
          <w:rFonts w:ascii="Times New Roman" w:hAnsi="Times New Roman" w:cs="Times New Roman"/>
          <w:b w:val="0"/>
          <w:color w:val="1D1B11" w:themeColor="background2" w:themeShade="1A"/>
          <w:sz w:val="28"/>
          <w:szCs w:val="28"/>
        </w:rPr>
        <w:t>трувати такі результати</w:t>
      </w:r>
      <w:r w:rsidRPr="0050307C">
        <w:rPr>
          <w:rFonts w:ascii="Times New Roman" w:hAnsi="Times New Roman" w:cs="Times New Roman"/>
          <w:b w:val="0"/>
          <w:color w:val="1D1B11" w:themeColor="background2" w:themeShade="1A"/>
          <w:sz w:val="28"/>
          <w:szCs w:val="28"/>
        </w:rPr>
        <w:t>:</w:t>
      </w:r>
    </w:p>
    <w:p w:rsidR="00541F73" w:rsidRDefault="00541F73" w:rsidP="00541F73">
      <w:pPr>
        <w:pStyle w:val="3"/>
        <w:spacing w:before="0" w:line="276" w:lineRule="auto"/>
        <w:jc w:val="both"/>
        <w:rPr>
          <w:color w:val="1D1B11"/>
          <w:sz w:val="28"/>
        </w:rPr>
      </w:pPr>
      <w:r w:rsidRPr="00862E25">
        <w:rPr>
          <w:b w:val="0"/>
          <w:i/>
          <w:color w:val="1D1B11"/>
          <w:sz w:val="28"/>
        </w:rPr>
        <w:t>Зна</w:t>
      </w:r>
      <w:r>
        <w:rPr>
          <w:b w:val="0"/>
          <w:i/>
          <w:color w:val="1D1B11"/>
          <w:sz w:val="28"/>
        </w:rPr>
        <w:t>ння</w:t>
      </w:r>
    </w:p>
    <w:p w:rsidR="00541F73" w:rsidRPr="00BF0BEF" w:rsidRDefault="00541F73" w:rsidP="00541F73">
      <w:pPr>
        <w:pStyle w:val="a7"/>
        <w:numPr>
          <w:ilvl w:val="0"/>
          <w:numId w:val="2"/>
        </w:numPr>
        <w:spacing w:line="276" w:lineRule="auto"/>
        <w:jc w:val="both"/>
        <w:rPr>
          <w:color w:val="1D1B11"/>
          <w:sz w:val="28"/>
        </w:rPr>
      </w:pPr>
      <w:r w:rsidRPr="00BF0BEF">
        <w:rPr>
          <w:color w:val="1D1B11"/>
          <w:sz w:val="28"/>
        </w:rPr>
        <w:t>Джерела державного права.</w:t>
      </w:r>
    </w:p>
    <w:p w:rsidR="00541F73" w:rsidRPr="00BF0BEF" w:rsidRDefault="00541F73" w:rsidP="00541F73">
      <w:pPr>
        <w:pStyle w:val="a7"/>
        <w:numPr>
          <w:ilvl w:val="0"/>
          <w:numId w:val="2"/>
        </w:numPr>
        <w:spacing w:line="276" w:lineRule="auto"/>
        <w:jc w:val="both"/>
        <w:rPr>
          <w:color w:val="1D1B11"/>
          <w:sz w:val="28"/>
        </w:rPr>
      </w:pPr>
      <w:r w:rsidRPr="00BF0BEF">
        <w:rPr>
          <w:color w:val="1D1B11"/>
          <w:sz w:val="28"/>
        </w:rPr>
        <w:t>Основні характеристики правових систем.</w:t>
      </w:r>
    </w:p>
    <w:p w:rsidR="00541F73" w:rsidRPr="00F21D16" w:rsidRDefault="00541F73" w:rsidP="00541F73">
      <w:pPr>
        <w:pStyle w:val="a7"/>
        <w:numPr>
          <w:ilvl w:val="0"/>
          <w:numId w:val="2"/>
        </w:numPr>
        <w:spacing w:line="276" w:lineRule="auto"/>
        <w:jc w:val="both"/>
        <w:rPr>
          <w:color w:val="1D1B11" w:themeColor="background2" w:themeShade="1A"/>
          <w:sz w:val="28"/>
          <w:szCs w:val="28"/>
        </w:rPr>
      </w:pPr>
      <w:r w:rsidRPr="00BF0BEF">
        <w:rPr>
          <w:color w:val="1D1B11"/>
          <w:sz w:val="28"/>
        </w:rPr>
        <w:t>Ос</w:t>
      </w:r>
      <w:r>
        <w:rPr>
          <w:color w:val="1D1B11"/>
          <w:sz w:val="28"/>
        </w:rPr>
        <w:t xml:space="preserve">обливості різних форм правління та форм політико-територіального </w:t>
      </w:r>
      <w:r w:rsidRPr="00BF0BEF">
        <w:rPr>
          <w:color w:val="1D1B11"/>
          <w:sz w:val="28"/>
        </w:rPr>
        <w:t xml:space="preserve"> устрою держави.</w:t>
      </w:r>
    </w:p>
    <w:p w:rsidR="00541F73" w:rsidRPr="00F21D16" w:rsidRDefault="00541F73" w:rsidP="00541F73">
      <w:pPr>
        <w:pStyle w:val="a7"/>
        <w:numPr>
          <w:ilvl w:val="0"/>
          <w:numId w:val="2"/>
        </w:numPr>
        <w:spacing w:line="276" w:lineRule="auto"/>
        <w:jc w:val="both"/>
        <w:rPr>
          <w:color w:val="1D1B11" w:themeColor="background2" w:themeShade="1A"/>
          <w:sz w:val="28"/>
          <w:szCs w:val="28"/>
        </w:rPr>
      </w:pPr>
      <w:r>
        <w:rPr>
          <w:color w:val="1D1B11"/>
          <w:sz w:val="28"/>
        </w:rPr>
        <w:t>Класифікація політичних партій, їх основні функції.</w:t>
      </w:r>
    </w:p>
    <w:p w:rsidR="00541F73" w:rsidRPr="00BF0BEF" w:rsidRDefault="00541F73" w:rsidP="00541F73">
      <w:pPr>
        <w:pStyle w:val="a7"/>
        <w:numPr>
          <w:ilvl w:val="0"/>
          <w:numId w:val="2"/>
        </w:numPr>
        <w:spacing w:line="276" w:lineRule="auto"/>
        <w:jc w:val="both"/>
        <w:rPr>
          <w:color w:val="1D1B11" w:themeColor="background2" w:themeShade="1A"/>
          <w:sz w:val="28"/>
          <w:szCs w:val="28"/>
        </w:rPr>
      </w:pPr>
      <w:r>
        <w:rPr>
          <w:color w:val="1D1B11"/>
          <w:sz w:val="28"/>
        </w:rPr>
        <w:t>Основні виборчі системи.</w:t>
      </w:r>
    </w:p>
    <w:p w:rsidR="00541F73" w:rsidRPr="00780FDA" w:rsidRDefault="00541F73" w:rsidP="00541F73">
      <w:pPr>
        <w:spacing w:line="276" w:lineRule="auto"/>
      </w:pPr>
    </w:p>
    <w:p w:rsidR="00541F73" w:rsidRPr="00BF0BEF" w:rsidRDefault="00541F73" w:rsidP="00541F73">
      <w:pPr>
        <w:spacing w:line="276" w:lineRule="auto"/>
        <w:jc w:val="both"/>
        <w:rPr>
          <w:i/>
          <w:color w:val="1D1B11"/>
        </w:rPr>
      </w:pPr>
      <w:r>
        <w:rPr>
          <w:i/>
          <w:color w:val="1D1B11"/>
        </w:rPr>
        <w:t>Уміння</w:t>
      </w:r>
      <w:r w:rsidRPr="00BF0BEF">
        <w:rPr>
          <w:i/>
          <w:color w:val="1D1B11"/>
        </w:rPr>
        <w:t>:</w:t>
      </w:r>
    </w:p>
    <w:p w:rsidR="00541F73" w:rsidRPr="00210754" w:rsidRDefault="00541F73" w:rsidP="00541F73">
      <w:pPr>
        <w:pStyle w:val="a7"/>
        <w:numPr>
          <w:ilvl w:val="0"/>
          <w:numId w:val="1"/>
        </w:numPr>
        <w:spacing w:line="276" w:lineRule="auto"/>
        <w:jc w:val="both"/>
        <w:rPr>
          <w:i/>
          <w:color w:val="1D1B11"/>
          <w:sz w:val="28"/>
        </w:rPr>
      </w:pPr>
      <w:r w:rsidRPr="00862E25">
        <w:rPr>
          <w:color w:val="1D1B11"/>
          <w:sz w:val="28"/>
        </w:rPr>
        <w:t>Орієнтуватися в системі державних органів певної країни.</w:t>
      </w:r>
    </w:p>
    <w:p w:rsidR="00541F73" w:rsidRPr="00862E25" w:rsidRDefault="00541F73" w:rsidP="00541F73">
      <w:pPr>
        <w:pStyle w:val="a7"/>
        <w:numPr>
          <w:ilvl w:val="0"/>
          <w:numId w:val="1"/>
        </w:numPr>
        <w:spacing w:line="276" w:lineRule="auto"/>
        <w:jc w:val="both"/>
        <w:rPr>
          <w:i/>
          <w:color w:val="1D1B11"/>
          <w:sz w:val="28"/>
        </w:rPr>
      </w:pPr>
      <w:r>
        <w:rPr>
          <w:color w:val="1D1B11"/>
          <w:sz w:val="28"/>
        </w:rPr>
        <w:t>Визначати форму правління та форму політико - територіального устрою конкретної зарубіжної країни.</w:t>
      </w:r>
    </w:p>
    <w:p w:rsidR="00541F73" w:rsidRDefault="00541F73" w:rsidP="00541F73">
      <w:pPr>
        <w:spacing w:line="276" w:lineRule="auto"/>
        <w:rPr>
          <w:szCs w:val="28"/>
        </w:rPr>
      </w:pPr>
    </w:p>
    <w:p w:rsidR="00541F73" w:rsidRDefault="00024EE1" w:rsidP="00541F73">
      <w:pPr>
        <w:spacing w:line="276" w:lineRule="auto"/>
        <w:jc w:val="center"/>
        <w:rPr>
          <w:b/>
          <w:color w:val="1D1B11" w:themeColor="background2" w:themeShade="1A"/>
          <w:szCs w:val="28"/>
        </w:rPr>
      </w:pPr>
      <w:r>
        <w:rPr>
          <w:b/>
          <w:color w:val="1D1B11" w:themeColor="background2" w:themeShade="1A"/>
          <w:szCs w:val="28"/>
          <w:lang w:val="en-US"/>
        </w:rPr>
        <w:t>IV</w:t>
      </w:r>
      <w:r w:rsidRPr="00494CCF">
        <w:rPr>
          <w:b/>
          <w:color w:val="1D1B11" w:themeColor="background2" w:themeShade="1A"/>
          <w:szCs w:val="28"/>
          <w:lang w:val="ru-RU"/>
        </w:rPr>
        <w:t>.</w:t>
      </w:r>
      <w:r>
        <w:rPr>
          <w:b/>
          <w:color w:val="1D1B11" w:themeColor="background2" w:themeShade="1A"/>
          <w:szCs w:val="28"/>
        </w:rPr>
        <w:t xml:space="preserve"> </w:t>
      </w:r>
      <w:proofErr w:type="spellStart"/>
      <w:r w:rsidRPr="00494CCF">
        <w:rPr>
          <w:b/>
          <w:color w:val="1D1B11" w:themeColor="background2" w:themeShade="1A"/>
          <w:szCs w:val="28"/>
          <w:lang w:val="ru-RU"/>
        </w:rPr>
        <w:t>Зміст</w:t>
      </w:r>
      <w:proofErr w:type="spellEnd"/>
      <w:r w:rsidRPr="00494CCF">
        <w:rPr>
          <w:b/>
          <w:color w:val="1D1B11" w:themeColor="background2" w:themeShade="1A"/>
          <w:szCs w:val="28"/>
          <w:lang w:val="ru-RU"/>
        </w:rPr>
        <w:t xml:space="preserve"> </w:t>
      </w:r>
      <w:proofErr w:type="spellStart"/>
      <w:r w:rsidRPr="00494CCF">
        <w:rPr>
          <w:b/>
          <w:color w:val="1D1B11" w:themeColor="background2" w:themeShade="1A"/>
          <w:szCs w:val="28"/>
          <w:lang w:val="ru-RU"/>
        </w:rPr>
        <w:t>навчального</w:t>
      </w:r>
      <w:proofErr w:type="spellEnd"/>
      <w:r w:rsidRPr="00494CCF">
        <w:rPr>
          <w:b/>
          <w:color w:val="1D1B11" w:themeColor="background2" w:themeShade="1A"/>
          <w:szCs w:val="28"/>
          <w:lang w:val="ru-RU"/>
        </w:rPr>
        <w:t xml:space="preserve"> </w:t>
      </w:r>
      <w:proofErr w:type="spellStart"/>
      <w:r w:rsidRPr="00494CCF">
        <w:rPr>
          <w:b/>
          <w:color w:val="1D1B11" w:themeColor="background2" w:themeShade="1A"/>
          <w:szCs w:val="28"/>
          <w:lang w:val="ru-RU"/>
        </w:rPr>
        <w:t>матеріалу</w:t>
      </w:r>
      <w:proofErr w:type="spellEnd"/>
    </w:p>
    <w:p w:rsidR="00024EE1" w:rsidRDefault="00024EE1" w:rsidP="00541F73">
      <w:pPr>
        <w:spacing w:line="276" w:lineRule="auto"/>
        <w:jc w:val="center"/>
        <w:rPr>
          <w:b/>
          <w:color w:val="1D1B11" w:themeColor="background2" w:themeShade="1A"/>
          <w:szCs w:val="28"/>
        </w:rPr>
      </w:pPr>
      <w:r>
        <w:rPr>
          <w:b/>
          <w:color w:val="1D1B11" w:themeColor="background2" w:themeShade="1A"/>
          <w:szCs w:val="28"/>
        </w:rPr>
        <w:t>Денна форма навчання</w:t>
      </w:r>
    </w:p>
    <w:p w:rsidR="00024EE1" w:rsidRPr="00024EE1" w:rsidRDefault="00024EE1" w:rsidP="00541F73">
      <w:pPr>
        <w:spacing w:line="276" w:lineRule="auto"/>
        <w:jc w:val="center"/>
        <w:rPr>
          <w:b/>
          <w:color w:val="1D1B11" w:themeColor="background2" w:themeShade="1A"/>
          <w:szCs w:val="28"/>
        </w:rPr>
      </w:pPr>
      <w:r>
        <w:rPr>
          <w:b/>
          <w:color w:val="1D1B11" w:themeColor="background2" w:themeShade="1A"/>
          <w:szCs w:val="28"/>
        </w:rPr>
        <w:t>1. Лекційні заняття</w:t>
      </w:r>
    </w:p>
    <w:p w:rsidR="006106D4" w:rsidRDefault="006106D4" w:rsidP="006106D4">
      <w:pPr>
        <w:spacing w:line="276" w:lineRule="auto"/>
        <w:jc w:val="center"/>
        <w:rPr>
          <w:b/>
          <w:color w:val="1D1B11" w:themeColor="background2" w:themeShade="1A"/>
          <w:szCs w:val="28"/>
        </w:rPr>
      </w:pPr>
    </w:p>
    <w:tbl>
      <w:tblPr>
        <w:tblStyle w:val="a6"/>
        <w:tblW w:w="0" w:type="auto"/>
        <w:tblLook w:val="04A0"/>
      </w:tblPr>
      <w:tblGrid>
        <w:gridCol w:w="1101"/>
        <w:gridCol w:w="8470"/>
      </w:tblGrid>
      <w:tr w:rsidR="006106D4" w:rsidTr="00534D05">
        <w:tc>
          <w:tcPr>
            <w:tcW w:w="1101" w:type="dxa"/>
          </w:tcPr>
          <w:p w:rsidR="006106D4" w:rsidRPr="00C732D7" w:rsidRDefault="006106D4" w:rsidP="00534D05">
            <w:pPr>
              <w:spacing w:line="276" w:lineRule="auto"/>
              <w:jc w:val="center"/>
              <w:rPr>
                <w:color w:val="1D1B11" w:themeColor="background2" w:themeShade="1A"/>
                <w:szCs w:val="28"/>
              </w:rPr>
            </w:pPr>
            <w:r>
              <w:rPr>
                <w:color w:val="1D1B11" w:themeColor="background2" w:themeShade="1A"/>
                <w:szCs w:val="28"/>
              </w:rPr>
              <w:t>№</w:t>
            </w:r>
          </w:p>
        </w:tc>
        <w:tc>
          <w:tcPr>
            <w:tcW w:w="8470" w:type="dxa"/>
          </w:tcPr>
          <w:p w:rsidR="006106D4" w:rsidRPr="00C732D7" w:rsidRDefault="006106D4" w:rsidP="00534D05">
            <w:pPr>
              <w:spacing w:line="360" w:lineRule="auto"/>
              <w:jc w:val="center"/>
              <w:rPr>
                <w:color w:val="1D1B11" w:themeColor="background2" w:themeShade="1A"/>
                <w:szCs w:val="28"/>
              </w:rPr>
            </w:pPr>
            <w:r>
              <w:rPr>
                <w:color w:val="1D1B11" w:themeColor="background2" w:themeShade="1A"/>
                <w:szCs w:val="28"/>
              </w:rPr>
              <w:t>Назва теми лекції та перелік основних питань</w:t>
            </w:r>
          </w:p>
        </w:tc>
      </w:tr>
      <w:tr w:rsidR="006106D4" w:rsidTr="00534D05">
        <w:tc>
          <w:tcPr>
            <w:tcW w:w="1101" w:type="dxa"/>
          </w:tcPr>
          <w:p w:rsidR="006106D4" w:rsidRPr="00C732D7" w:rsidRDefault="006106D4" w:rsidP="00534D05">
            <w:pPr>
              <w:spacing w:line="276" w:lineRule="auto"/>
              <w:jc w:val="center"/>
              <w:rPr>
                <w:color w:val="1D1B11" w:themeColor="background2" w:themeShade="1A"/>
                <w:szCs w:val="28"/>
              </w:rPr>
            </w:pPr>
            <w:r>
              <w:rPr>
                <w:color w:val="1D1B11" w:themeColor="background2" w:themeShade="1A"/>
                <w:szCs w:val="28"/>
              </w:rPr>
              <w:t>1.</w:t>
            </w:r>
          </w:p>
        </w:tc>
        <w:tc>
          <w:tcPr>
            <w:tcW w:w="8470" w:type="dxa"/>
          </w:tcPr>
          <w:p w:rsidR="006106D4" w:rsidRPr="00AE05C9" w:rsidRDefault="006106D4" w:rsidP="006106D4">
            <w:pPr>
              <w:pStyle w:val="22"/>
              <w:spacing w:line="276" w:lineRule="auto"/>
              <w:ind w:firstLine="0"/>
              <w:rPr>
                <w:b/>
                <w:i/>
                <w:iCs/>
                <w:color w:val="1D1B11"/>
                <w:sz w:val="28"/>
              </w:rPr>
            </w:pPr>
            <w:r w:rsidRPr="00AE05C9">
              <w:rPr>
                <w:b/>
                <w:i/>
                <w:iCs/>
                <w:color w:val="1D1B11"/>
                <w:sz w:val="28"/>
              </w:rPr>
              <w:t xml:space="preserve"> Державне або конституційне право зарубіжних країн: поняття, сутність, основні характеристики</w:t>
            </w:r>
          </w:p>
          <w:p w:rsidR="006106D4" w:rsidRDefault="006106D4" w:rsidP="006106D4">
            <w:pPr>
              <w:pStyle w:val="22"/>
              <w:spacing w:line="276" w:lineRule="auto"/>
              <w:ind w:firstLine="0"/>
              <w:rPr>
                <w:color w:val="1D1B11"/>
                <w:sz w:val="28"/>
              </w:rPr>
            </w:pPr>
            <w:r w:rsidRPr="00C5397A">
              <w:rPr>
                <w:color w:val="1D1B11"/>
                <w:sz w:val="28"/>
              </w:rPr>
              <w:t xml:space="preserve">Терміни «конституційне право» та «державне право». </w:t>
            </w:r>
            <w:r>
              <w:rPr>
                <w:color w:val="1D1B11"/>
                <w:sz w:val="28"/>
              </w:rPr>
              <w:t>Традиційне в</w:t>
            </w:r>
            <w:r w:rsidRPr="00C5397A">
              <w:rPr>
                <w:color w:val="1D1B11"/>
                <w:sz w:val="28"/>
              </w:rPr>
              <w:t>икористання терміну «конституційне право» в країнах англосаксонської та романської правової системи</w:t>
            </w:r>
            <w:r>
              <w:rPr>
                <w:color w:val="1D1B11"/>
                <w:sz w:val="28"/>
              </w:rPr>
              <w:t>, зокрема, у Великій Британії, Сполучених Штатах Америки, Франції, Алжирі.</w:t>
            </w:r>
            <w:r w:rsidRPr="00C5397A">
              <w:rPr>
                <w:color w:val="1D1B11"/>
                <w:sz w:val="28"/>
              </w:rPr>
              <w:t xml:space="preserve"> Використання терміну «державне право» в країн</w:t>
            </w:r>
            <w:r>
              <w:rPr>
                <w:color w:val="1D1B11"/>
                <w:sz w:val="28"/>
              </w:rPr>
              <w:t xml:space="preserve">ах германської правової системи (Німеччина). </w:t>
            </w:r>
            <w:r w:rsidRPr="00C5397A">
              <w:rPr>
                <w:color w:val="1D1B11"/>
                <w:sz w:val="28"/>
              </w:rPr>
              <w:t>Конс</w:t>
            </w:r>
            <w:r>
              <w:rPr>
                <w:color w:val="1D1B11"/>
                <w:sz w:val="28"/>
              </w:rPr>
              <w:t xml:space="preserve">титуційне право </w:t>
            </w:r>
            <w:r w:rsidRPr="00C5397A">
              <w:rPr>
                <w:color w:val="1D1B11"/>
                <w:sz w:val="28"/>
              </w:rPr>
              <w:t xml:space="preserve"> як галузь права</w:t>
            </w:r>
            <w:r>
              <w:rPr>
                <w:color w:val="1D1B11"/>
                <w:sz w:val="28"/>
              </w:rPr>
              <w:t xml:space="preserve"> певної держави, юридична наука та</w:t>
            </w:r>
            <w:r w:rsidRPr="00C5397A">
              <w:rPr>
                <w:color w:val="1D1B11"/>
                <w:sz w:val="28"/>
              </w:rPr>
              <w:t xml:space="preserve"> навчальна дисципліна</w:t>
            </w:r>
            <w:r>
              <w:rPr>
                <w:color w:val="1D1B11"/>
                <w:sz w:val="28"/>
              </w:rPr>
              <w:t>. Поняття науки державного (конституційного) права</w:t>
            </w:r>
            <w:r w:rsidRPr="00C5397A">
              <w:rPr>
                <w:color w:val="1D1B11"/>
                <w:sz w:val="28"/>
              </w:rPr>
              <w:t xml:space="preserve">. Взаємозв’язок </w:t>
            </w:r>
            <w:r w:rsidRPr="00C5397A">
              <w:rPr>
                <w:color w:val="1D1B11"/>
                <w:sz w:val="28"/>
              </w:rPr>
              <w:lastRenderedPageBreak/>
              <w:t>науки д</w:t>
            </w:r>
            <w:r>
              <w:rPr>
                <w:color w:val="1D1B11"/>
                <w:sz w:val="28"/>
              </w:rPr>
              <w:t xml:space="preserve">ержавного права </w:t>
            </w:r>
            <w:r w:rsidRPr="00C5397A">
              <w:rPr>
                <w:color w:val="1D1B11"/>
                <w:sz w:val="28"/>
              </w:rPr>
              <w:t xml:space="preserve"> з іншими юр</w:t>
            </w:r>
            <w:r>
              <w:rPr>
                <w:color w:val="1D1B11"/>
                <w:sz w:val="28"/>
              </w:rPr>
              <w:t xml:space="preserve">идичними та суспільними науками. Взаємозв'язок науки державного права з теорією держави і права, з історією держави і права зарубіжних країн, з міжнародним правом, з соціологією та політологією. </w:t>
            </w:r>
            <w:r w:rsidRPr="00C5397A">
              <w:rPr>
                <w:color w:val="1D1B11"/>
                <w:sz w:val="28"/>
              </w:rPr>
              <w:t>Визначення предмету науки д</w:t>
            </w:r>
            <w:r>
              <w:rPr>
                <w:color w:val="1D1B11"/>
                <w:sz w:val="28"/>
              </w:rPr>
              <w:t>ержавного права</w:t>
            </w:r>
            <w:r w:rsidRPr="00C5397A">
              <w:rPr>
                <w:color w:val="1D1B11"/>
                <w:sz w:val="28"/>
              </w:rPr>
              <w:t>. Методи дослідження науки конституційного права: порівняльно-правовий  метод, системний метод, структурно-функціональний метод.</w:t>
            </w:r>
            <w:r>
              <w:rPr>
                <w:color w:val="1D1B11"/>
                <w:sz w:val="28"/>
              </w:rPr>
              <w:t xml:space="preserve"> Державне (конституційне) право зарубіжних країн як навчальна дисципліна.</w:t>
            </w:r>
            <w:r w:rsidRPr="00C5397A">
              <w:rPr>
                <w:color w:val="1D1B11"/>
                <w:sz w:val="28"/>
              </w:rPr>
              <w:t xml:space="preserve"> Порівняння науки державного права та відповідної навчальної дисципліни. </w:t>
            </w:r>
          </w:p>
          <w:p w:rsidR="006106D4" w:rsidRPr="00C5397A" w:rsidRDefault="00B9336A" w:rsidP="00B9336A">
            <w:pPr>
              <w:pStyle w:val="22"/>
              <w:tabs>
                <w:tab w:val="left" w:pos="567"/>
              </w:tabs>
              <w:spacing w:line="276" w:lineRule="auto"/>
              <w:ind w:firstLine="0"/>
              <w:rPr>
                <w:color w:val="1D1B11"/>
                <w:sz w:val="28"/>
              </w:rPr>
            </w:pPr>
            <w:r>
              <w:rPr>
                <w:color w:val="1D1B11"/>
                <w:sz w:val="28"/>
              </w:rPr>
              <w:t xml:space="preserve">     </w:t>
            </w:r>
            <w:r w:rsidR="006106D4" w:rsidRPr="00C5397A">
              <w:rPr>
                <w:color w:val="1D1B11"/>
                <w:sz w:val="28"/>
              </w:rPr>
              <w:t>Поняття предмету галузі д</w:t>
            </w:r>
            <w:r w:rsidR="006106D4">
              <w:rPr>
                <w:color w:val="1D1B11"/>
                <w:sz w:val="28"/>
              </w:rPr>
              <w:t>ержавного права</w:t>
            </w:r>
            <w:r w:rsidR="006106D4" w:rsidRPr="00C5397A">
              <w:rPr>
                <w:color w:val="1D1B11"/>
                <w:sz w:val="28"/>
              </w:rPr>
              <w:t xml:space="preserve">. </w:t>
            </w:r>
            <w:r w:rsidR="006106D4">
              <w:rPr>
                <w:color w:val="1D1B11"/>
                <w:sz w:val="28"/>
              </w:rPr>
              <w:t xml:space="preserve">Суспільні відносини, які виникають в процесі здійснення державної влади, - предмет галузі конституційного права. </w:t>
            </w:r>
            <w:r w:rsidR="006106D4" w:rsidRPr="00C5397A">
              <w:rPr>
                <w:color w:val="1D1B11"/>
                <w:sz w:val="28"/>
              </w:rPr>
              <w:t>Методи правового регулювання: метод зобов’язання, метод заборони, метод дозволу.</w:t>
            </w:r>
            <w:r w:rsidR="006106D4">
              <w:rPr>
                <w:color w:val="1D1B11"/>
                <w:sz w:val="28"/>
              </w:rPr>
              <w:t xml:space="preserve"> Використання методу зобов'язання у</w:t>
            </w:r>
            <w:r w:rsidR="006106D4" w:rsidRPr="00C5397A">
              <w:rPr>
                <w:color w:val="1D1B11"/>
                <w:sz w:val="28"/>
              </w:rPr>
              <w:t xml:space="preserve"> </w:t>
            </w:r>
            <w:r w:rsidR="006106D4">
              <w:rPr>
                <w:color w:val="1D1B11"/>
                <w:sz w:val="28"/>
              </w:rPr>
              <w:t>нормах, які пов'язані з організацією державної влади. Застосування методу дозволу при врегулюванні статусу людини та громадянина, а також при визначенні повноважень державних органів.</w:t>
            </w:r>
          </w:p>
          <w:p w:rsidR="006106D4" w:rsidRPr="00C5397A" w:rsidRDefault="006106D4" w:rsidP="00B9336A">
            <w:pPr>
              <w:tabs>
                <w:tab w:val="left" w:pos="567"/>
              </w:tabs>
              <w:spacing w:line="276" w:lineRule="auto"/>
              <w:ind w:firstLine="360"/>
              <w:jc w:val="both"/>
              <w:rPr>
                <w:color w:val="1D1B11"/>
              </w:rPr>
            </w:pPr>
            <w:r w:rsidRPr="00C5397A">
              <w:rPr>
                <w:color w:val="1D1B11"/>
              </w:rPr>
              <w:t>Система д</w:t>
            </w:r>
            <w:r>
              <w:rPr>
                <w:color w:val="1D1B11"/>
              </w:rPr>
              <w:t>ержавного (конституційного) права</w:t>
            </w:r>
            <w:r w:rsidRPr="00C5397A">
              <w:rPr>
                <w:color w:val="1D1B11"/>
              </w:rPr>
              <w:t>. Складові елементи системи державного права. Конституційні принципи. Різновиди конституційних пр</w:t>
            </w:r>
            <w:r>
              <w:rPr>
                <w:color w:val="1D1B11"/>
              </w:rPr>
              <w:t xml:space="preserve">инципів: </w:t>
            </w:r>
            <w:r w:rsidRPr="00C5397A">
              <w:rPr>
                <w:color w:val="1D1B11"/>
              </w:rPr>
              <w:t xml:space="preserve">загальні принципи та принципи, </w:t>
            </w:r>
            <w:r>
              <w:rPr>
                <w:color w:val="1D1B11"/>
              </w:rPr>
              <w:t>які мають чітку юридичну форму.</w:t>
            </w:r>
            <w:r w:rsidRPr="00C5397A">
              <w:rPr>
                <w:color w:val="1D1B11"/>
              </w:rPr>
              <w:t xml:space="preserve"> </w:t>
            </w:r>
            <w:r>
              <w:rPr>
                <w:color w:val="1D1B11"/>
              </w:rPr>
              <w:t>Приклади загальних принципів та принципів, які мають чітку юридичну форму, з текстів конституцій зарубіжних країн.</w:t>
            </w:r>
            <w:r w:rsidRPr="00C5397A">
              <w:rPr>
                <w:color w:val="1D1B11"/>
              </w:rPr>
              <w:t xml:space="preserve"> Конституційно-правові інститути: поняття та визначення. Різновиди конституційно-правових інститутів (загальні, головні та початкові). Норми конституційного права. Класифікація конституційно-правових норм (регулятивні та охоронні; уповноважуючи, забороняючи, зобов’язуючи; матеріальні та процесуальні). </w:t>
            </w:r>
          </w:p>
          <w:p w:rsidR="006106D4" w:rsidRDefault="00B9336A" w:rsidP="00B9336A">
            <w:pPr>
              <w:spacing w:line="276" w:lineRule="auto"/>
              <w:ind w:firstLine="360"/>
              <w:jc w:val="both"/>
              <w:rPr>
                <w:color w:val="1D1B11"/>
              </w:rPr>
            </w:pPr>
            <w:r>
              <w:rPr>
                <w:color w:val="1D1B11"/>
              </w:rPr>
              <w:t xml:space="preserve"> </w:t>
            </w:r>
            <w:r w:rsidR="006106D4" w:rsidRPr="00C5397A">
              <w:rPr>
                <w:color w:val="1D1B11"/>
              </w:rPr>
              <w:t>Суб’єкти конституційного права: визначення та перелік. Особливості конституційно-правової відповідальності. Санкції, притаманні  конституційно-правовій  відповідальності.</w:t>
            </w:r>
          </w:p>
          <w:p w:rsidR="006106D4" w:rsidRDefault="006106D4" w:rsidP="00534D05">
            <w:pPr>
              <w:spacing w:line="360" w:lineRule="auto"/>
              <w:ind w:firstLine="360"/>
              <w:jc w:val="center"/>
              <w:rPr>
                <w:b/>
                <w:i/>
                <w:color w:val="1D1B11"/>
              </w:rPr>
            </w:pPr>
          </w:p>
          <w:p w:rsidR="006106D4" w:rsidRPr="004A302F" w:rsidRDefault="006106D4" w:rsidP="00B9336A">
            <w:pPr>
              <w:spacing w:line="276" w:lineRule="auto"/>
              <w:ind w:firstLine="360"/>
              <w:jc w:val="center"/>
              <w:rPr>
                <w:b/>
                <w:i/>
                <w:color w:val="1D1B11"/>
              </w:rPr>
            </w:pPr>
            <w:r w:rsidRPr="004A302F">
              <w:rPr>
                <w:b/>
                <w:i/>
                <w:color w:val="1D1B11"/>
              </w:rPr>
              <w:t>Література до лекції 1:</w:t>
            </w:r>
          </w:p>
          <w:p w:rsidR="006106D4" w:rsidRPr="00AE05C9" w:rsidRDefault="006106D4" w:rsidP="00B9336A">
            <w:pPr>
              <w:numPr>
                <w:ilvl w:val="0"/>
                <w:numId w:val="19"/>
              </w:numPr>
              <w:spacing w:line="276" w:lineRule="auto"/>
              <w:ind w:hanging="360"/>
              <w:jc w:val="both"/>
              <w:rPr>
                <w:color w:val="1D1B11"/>
                <w:lang w:val="ru-RU"/>
              </w:rPr>
            </w:pPr>
            <w:r w:rsidRPr="00AE05C9">
              <w:rPr>
                <w:color w:val="1D1B11"/>
                <w:lang w:val="ru-RU"/>
              </w:rPr>
              <w:t xml:space="preserve">Конституционное право зарубежных стран: Учебник для вузов / Под общей ред. проф. М.В. </w:t>
            </w:r>
            <w:proofErr w:type="spellStart"/>
            <w:r w:rsidRPr="00AE05C9">
              <w:rPr>
                <w:color w:val="1D1B11"/>
                <w:lang w:val="ru-RU"/>
              </w:rPr>
              <w:t>Баглая</w:t>
            </w:r>
            <w:proofErr w:type="spellEnd"/>
            <w:r w:rsidRPr="00AE05C9">
              <w:rPr>
                <w:color w:val="1D1B11"/>
                <w:lang w:val="ru-RU"/>
              </w:rPr>
              <w:t>, М.: Норма. 2002, с.1-49.</w:t>
            </w:r>
          </w:p>
          <w:p w:rsidR="006106D4" w:rsidRPr="00AE05C9" w:rsidRDefault="006106D4" w:rsidP="00B9336A">
            <w:pPr>
              <w:numPr>
                <w:ilvl w:val="0"/>
                <w:numId w:val="19"/>
              </w:numPr>
              <w:spacing w:line="276" w:lineRule="auto"/>
              <w:ind w:hanging="360"/>
              <w:jc w:val="both"/>
              <w:rPr>
                <w:color w:val="1D1B11"/>
                <w:lang w:val="ru-RU"/>
              </w:rPr>
            </w:pPr>
            <w:r w:rsidRPr="00AE05C9">
              <w:rPr>
                <w:color w:val="1D1B11"/>
                <w:lang w:val="ru-RU"/>
              </w:rPr>
              <w:t xml:space="preserve">Конституционное (государственное) право зарубежных стран. Тома 1-2. Часть общая: Учебник / Отв. ред. проф. Б.А. </w:t>
            </w:r>
            <w:r w:rsidRPr="00AE05C9">
              <w:rPr>
                <w:color w:val="1D1B11"/>
                <w:lang w:val="ru-RU"/>
              </w:rPr>
              <w:lastRenderedPageBreak/>
              <w:t>Страшун – М.: БЕК, 2000, с. 1-42.</w:t>
            </w:r>
          </w:p>
          <w:p w:rsidR="006106D4" w:rsidRPr="00780FDA" w:rsidRDefault="006106D4" w:rsidP="00B9336A">
            <w:pPr>
              <w:numPr>
                <w:ilvl w:val="0"/>
                <w:numId w:val="19"/>
              </w:numPr>
              <w:spacing w:line="276" w:lineRule="auto"/>
              <w:ind w:hanging="360"/>
              <w:jc w:val="both"/>
              <w:rPr>
                <w:color w:val="1D1B11"/>
                <w:lang w:val="ru-RU"/>
              </w:rPr>
            </w:pPr>
            <w:r w:rsidRPr="00AE05C9">
              <w:rPr>
                <w:color w:val="1D1B11"/>
                <w:lang w:val="ru-RU"/>
              </w:rPr>
              <w:t xml:space="preserve">Шаповал В.М. </w:t>
            </w:r>
            <w:r w:rsidRPr="00AE05C9">
              <w:rPr>
                <w:color w:val="1D1B11"/>
              </w:rPr>
              <w:t xml:space="preserve">Конституційне право зарубіжних країн: Підручник. – К.: </w:t>
            </w:r>
            <w:proofErr w:type="spellStart"/>
            <w:r w:rsidRPr="00AE05C9">
              <w:rPr>
                <w:color w:val="1D1B11"/>
              </w:rPr>
              <w:t>Арт</w:t>
            </w:r>
            <w:proofErr w:type="spellEnd"/>
            <w:r w:rsidRPr="00AE05C9">
              <w:rPr>
                <w:color w:val="1D1B11"/>
              </w:rPr>
              <w:t xml:space="preserve"> </w:t>
            </w:r>
            <w:proofErr w:type="spellStart"/>
            <w:r w:rsidRPr="00AE05C9">
              <w:rPr>
                <w:color w:val="1D1B11"/>
              </w:rPr>
              <w:t>Ек</w:t>
            </w:r>
            <w:proofErr w:type="spellEnd"/>
            <w:r w:rsidRPr="00AE05C9">
              <w:rPr>
                <w:color w:val="1D1B11"/>
              </w:rPr>
              <w:t>, 2001, с. 3-18.</w:t>
            </w:r>
          </w:p>
          <w:p w:rsidR="006106D4" w:rsidRPr="00780FDA" w:rsidRDefault="006106D4" w:rsidP="00B9336A">
            <w:pPr>
              <w:spacing w:line="276" w:lineRule="auto"/>
              <w:ind w:left="360"/>
              <w:jc w:val="both"/>
              <w:rPr>
                <w:color w:val="1D1B11" w:themeColor="background2" w:themeShade="1A"/>
                <w:lang w:val="ru-RU"/>
              </w:rPr>
            </w:pPr>
            <w:r>
              <w:rPr>
                <w:color w:val="1D1B11" w:themeColor="background2" w:themeShade="1A"/>
                <w:lang w:val="ru-RU"/>
              </w:rPr>
              <w:t xml:space="preserve">4. </w:t>
            </w:r>
            <w:proofErr w:type="spellStart"/>
            <w:r w:rsidRPr="00780FDA">
              <w:rPr>
                <w:color w:val="1D1B11" w:themeColor="background2" w:themeShade="1A"/>
                <w:lang w:val="ru-RU"/>
              </w:rPr>
              <w:t>Конституційне</w:t>
            </w:r>
            <w:proofErr w:type="spellEnd"/>
            <w:r w:rsidRPr="00780FDA">
              <w:rPr>
                <w:color w:val="1D1B11" w:themeColor="background2" w:themeShade="1A"/>
                <w:lang w:val="ru-RU"/>
              </w:rPr>
              <w:t xml:space="preserve"> право </w:t>
            </w:r>
            <w:proofErr w:type="spellStart"/>
            <w:r w:rsidRPr="00780FDA">
              <w:rPr>
                <w:color w:val="1D1B11" w:themeColor="background2" w:themeShade="1A"/>
                <w:lang w:val="ru-RU"/>
              </w:rPr>
              <w:t>зарубіжних</w:t>
            </w:r>
            <w:proofErr w:type="spellEnd"/>
            <w:r w:rsidRPr="00780FDA">
              <w:rPr>
                <w:color w:val="1D1B11" w:themeColor="background2" w:themeShade="1A"/>
                <w:lang w:val="ru-RU"/>
              </w:rPr>
              <w:t xml:space="preserve"> </w:t>
            </w:r>
            <w:proofErr w:type="spellStart"/>
            <w:r w:rsidRPr="00780FDA">
              <w:rPr>
                <w:color w:val="1D1B11" w:themeColor="background2" w:themeShade="1A"/>
                <w:lang w:val="ru-RU"/>
              </w:rPr>
              <w:t>країн</w:t>
            </w:r>
            <w:proofErr w:type="spellEnd"/>
            <w:r w:rsidRPr="00780FDA">
              <w:rPr>
                <w:color w:val="1D1B11" w:themeColor="background2" w:themeShade="1A"/>
                <w:lang w:val="ru-RU"/>
              </w:rPr>
              <w:t xml:space="preserve">. </w:t>
            </w:r>
            <w:proofErr w:type="spellStart"/>
            <w:r w:rsidRPr="00780FDA">
              <w:rPr>
                <w:color w:val="1D1B11" w:themeColor="background2" w:themeShade="1A"/>
                <w:lang w:val="ru-RU"/>
              </w:rPr>
              <w:t>Академічний</w:t>
            </w:r>
            <w:proofErr w:type="spellEnd"/>
            <w:r w:rsidRPr="00780FDA">
              <w:rPr>
                <w:color w:val="1D1B11" w:themeColor="background2" w:themeShade="1A"/>
                <w:lang w:val="ru-RU"/>
              </w:rPr>
              <w:t xml:space="preserve"> курс: </w:t>
            </w:r>
            <w:proofErr w:type="spellStart"/>
            <w:r w:rsidRPr="00780FDA">
              <w:rPr>
                <w:color w:val="1D1B11" w:themeColor="background2" w:themeShade="1A"/>
                <w:lang w:val="ru-RU"/>
              </w:rPr>
              <w:t>Підручник</w:t>
            </w:r>
            <w:proofErr w:type="spellEnd"/>
            <w:r w:rsidRPr="00780FDA">
              <w:rPr>
                <w:color w:val="1D1B11" w:themeColor="background2" w:themeShade="1A"/>
                <w:lang w:val="ru-RU"/>
              </w:rPr>
              <w:t xml:space="preserve">/ В.М. Шаповал. К.: </w:t>
            </w:r>
            <w:proofErr w:type="spellStart"/>
            <w:r w:rsidRPr="00780FDA">
              <w:rPr>
                <w:color w:val="1D1B11" w:themeColor="background2" w:themeShade="1A"/>
                <w:lang w:val="ru-RU"/>
              </w:rPr>
              <w:t>Юрінком</w:t>
            </w:r>
            <w:proofErr w:type="spellEnd"/>
            <w:r w:rsidRPr="00780FDA">
              <w:rPr>
                <w:color w:val="1D1B11" w:themeColor="background2" w:themeShade="1A"/>
                <w:lang w:val="ru-RU"/>
              </w:rPr>
              <w:t xml:space="preserve"> - </w:t>
            </w:r>
            <w:proofErr w:type="spellStart"/>
            <w:r w:rsidRPr="00780FDA">
              <w:rPr>
                <w:color w:val="1D1B11" w:themeColor="background2" w:themeShade="1A"/>
                <w:lang w:val="ru-RU"/>
              </w:rPr>
              <w:t>Інтер</w:t>
            </w:r>
            <w:proofErr w:type="spellEnd"/>
            <w:r w:rsidRPr="00780FDA">
              <w:rPr>
                <w:color w:val="1D1B11" w:themeColor="background2" w:themeShade="1A"/>
                <w:lang w:val="ru-RU"/>
              </w:rPr>
              <w:t>, 2014.</w:t>
            </w:r>
          </w:p>
          <w:p w:rsidR="006106D4" w:rsidRPr="00E84AB5" w:rsidRDefault="006106D4" w:rsidP="00B9336A">
            <w:pPr>
              <w:spacing w:line="276" w:lineRule="auto"/>
              <w:jc w:val="both"/>
              <w:rPr>
                <w:i/>
                <w:color w:val="1D1B11"/>
              </w:rPr>
            </w:pPr>
            <w:r>
              <w:rPr>
                <w:i/>
                <w:color w:val="1D1B11"/>
              </w:rPr>
              <w:t>Самостійна робота студентів:</w:t>
            </w:r>
          </w:p>
          <w:p w:rsidR="006106D4" w:rsidRPr="004A302F" w:rsidRDefault="006106D4" w:rsidP="00B9336A">
            <w:pPr>
              <w:numPr>
                <w:ilvl w:val="0"/>
                <w:numId w:val="19"/>
              </w:numPr>
              <w:spacing w:line="276" w:lineRule="auto"/>
              <w:ind w:left="-108" w:hanging="360"/>
              <w:jc w:val="both"/>
              <w:rPr>
                <w:color w:val="1D1B11"/>
                <w:lang w:val="ru-RU"/>
              </w:rPr>
            </w:pPr>
            <w:r w:rsidRPr="004A302F">
              <w:rPr>
                <w:color w:val="1D1B11"/>
              </w:rPr>
              <w:t>1. Порівняльна характеристика науки конституційного права та</w:t>
            </w:r>
          </w:p>
          <w:p w:rsidR="006106D4" w:rsidRPr="0014146F" w:rsidRDefault="006106D4" w:rsidP="00B9336A">
            <w:pPr>
              <w:numPr>
                <w:ilvl w:val="0"/>
                <w:numId w:val="19"/>
              </w:numPr>
              <w:spacing w:line="276" w:lineRule="auto"/>
              <w:ind w:left="-108" w:hanging="360"/>
              <w:jc w:val="both"/>
              <w:rPr>
                <w:color w:val="1D1B11"/>
                <w:lang w:val="ru-RU"/>
              </w:rPr>
            </w:pPr>
            <w:r>
              <w:rPr>
                <w:color w:val="1D1B11"/>
              </w:rPr>
              <w:t xml:space="preserve">        </w:t>
            </w:r>
            <w:r w:rsidRPr="004A302F">
              <w:rPr>
                <w:color w:val="1D1B11"/>
              </w:rPr>
              <w:t xml:space="preserve"> навчальної дисципліни .</w:t>
            </w:r>
          </w:p>
          <w:p w:rsidR="006106D4" w:rsidRDefault="006106D4" w:rsidP="00B9336A">
            <w:pPr>
              <w:spacing w:line="276" w:lineRule="auto"/>
              <w:ind w:left="-108"/>
              <w:jc w:val="both"/>
              <w:rPr>
                <w:b/>
                <w:i/>
                <w:color w:val="1D1B11"/>
              </w:rPr>
            </w:pPr>
            <w:r w:rsidRPr="00F82605">
              <w:rPr>
                <w:i/>
                <w:color w:val="1D1B11"/>
              </w:rPr>
              <w:t>Література</w:t>
            </w:r>
            <w:r>
              <w:rPr>
                <w:b/>
                <w:i/>
                <w:color w:val="1D1B11"/>
              </w:rPr>
              <w:t>:</w:t>
            </w:r>
          </w:p>
          <w:p w:rsidR="006106D4" w:rsidRPr="0029700C" w:rsidRDefault="006106D4" w:rsidP="00B9336A">
            <w:pPr>
              <w:pStyle w:val="a7"/>
              <w:numPr>
                <w:ilvl w:val="0"/>
                <w:numId w:val="21"/>
              </w:numPr>
              <w:spacing w:line="276" w:lineRule="auto"/>
              <w:jc w:val="both"/>
              <w:rPr>
                <w:color w:val="1D1B11"/>
                <w:sz w:val="28"/>
              </w:rPr>
            </w:pPr>
            <w:r w:rsidRPr="0029700C">
              <w:rPr>
                <w:color w:val="1D1B11"/>
                <w:sz w:val="28"/>
              </w:rPr>
              <w:t xml:space="preserve">Конституційне право зарубіжних країн: </w:t>
            </w:r>
            <w:proofErr w:type="spellStart"/>
            <w:r w:rsidRPr="0029700C">
              <w:rPr>
                <w:color w:val="1D1B11"/>
                <w:sz w:val="28"/>
              </w:rPr>
              <w:t>Навч</w:t>
            </w:r>
            <w:proofErr w:type="spellEnd"/>
            <w:r w:rsidRPr="0029700C">
              <w:rPr>
                <w:color w:val="1D1B11"/>
                <w:sz w:val="28"/>
              </w:rPr>
              <w:t>. посібник/, М.С.</w:t>
            </w:r>
            <w:proofErr w:type="spellStart"/>
            <w:r w:rsidRPr="0029700C">
              <w:rPr>
                <w:color w:val="1D1B11"/>
                <w:sz w:val="28"/>
              </w:rPr>
              <w:t>Горшеньова</w:t>
            </w:r>
            <w:proofErr w:type="spellEnd"/>
            <w:r w:rsidRPr="0029700C">
              <w:rPr>
                <w:color w:val="1D1B11"/>
                <w:sz w:val="28"/>
              </w:rPr>
              <w:t>, К.О.</w:t>
            </w:r>
            <w:proofErr w:type="spellStart"/>
            <w:r w:rsidRPr="0029700C">
              <w:rPr>
                <w:color w:val="1D1B11"/>
                <w:sz w:val="28"/>
              </w:rPr>
              <w:t>Закомозна</w:t>
            </w:r>
            <w:proofErr w:type="spellEnd"/>
            <w:r w:rsidRPr="0029700C">
              <w:rPr>
                <w:color w:val="1D1B11"/>
                <w:sz w:val="28"/>
              </w:rPr>
              <w:t>, В.О.</w:t>
            </w:r>
            <w:proofErr w:type="spellStart"/>
            <w:r w:rsidRPr="0029700C">
              <w:rPr>
                <w:color w:val="1D1B11"/>
                <w:sz w:val="28"/>
              </w:rPr>
              <w:t>Ріяка</w:t>
            </w:r>
            <w:proofErr w:type="spellEnd"/>
            <w:r w:rsidRPr="0029700C">
              <w:rPr>
                <w:color w:val="1D1B11"/>
                <w:sz w:val="28"/>
              </w:rPr>
              <w:t xml:space="preserve"> та ін.; За </w:t>
            </w:r>
            <w:proofErr w:type="spellStart"/>
            <w:r w:rsidRPr="0029700C">
              <w:rPr>
                <w:color w:val="1D1B11"/>
                <w:sz w:val="28"/>
              </w:rPr>
              <w:t>заг</w:t>
            </w:r>
            <w:proofErr w:type="spellEnd"/>
            <w:r w:rsidRPr="0029700C">
              <w:rPr>
                <w:color w:val="1D1B11"/>
                <w:sz w:val="28"/>
              </w:rPr>
              <w:t xml:space="preserve">. ред. В.О. </w:t>
            </w:r>
            <w:proofErr w:type="spellStart"/>
            <w:r w:rsidRPr="0029700C">
              <w:rPr>
                <w:color w:val="1D1B11"/>
                <w:sz w:val="28"/>
              </w:rPr>
              <w:t>Ріяки</w:t>
            </w:r>
            <w:proofErr w:type="spellEnd"/>
            <w:r w:rsidRPr="0029700C">
              <w:rPr>
                <w:color w:val="1D1B11"/>
                <w:sz w:val="28"/>
              </w:rPr>
              <w:t xml:space="preserve">. - К.: </w:t>
            </w:r>
            <w:proofErr w:type="spellStart"/>
            <w:r w:rsidRPr="0029700C">
              <w:rPr>
                <w:color w:val="1D1B11"/>
                <w:sz w:val="28"/>
              </w:rPr>
              <w:t>Юрінком</w:t>
            </w:r>
            <w:proofErr w:type="spellEnd"/>
            <w:r w:rsidRPr="0029700C">
              <w:rPr>
                <w:color w:val="1D1B11"/>
                <w:sz w:val="28"/>
              </w:rPr>
              <w:t xml:space="preserve"> Інтер, 2014, с.9-23</w:t>
            </w:r>
          </w:p>
        </w:tc>
      </w:tr>
      <w:tr w:rsidR="006106D4" w:rsidTr="00534D05">
        <w:tc>
          <w:tcPr>
            <w:tcW w:w="1101" w:type="dxa"/>
          </w:tcPr>
          <w:p w:rsidR="006106D4" w:rsidRDefault="006106D4" w:rsidP="00534D05">
            <w:pPr>
              <w:spacing w:line="276" w:lineRule="auto"/>
              <w:jc w:val="center"/>
              <w:rPr>
                <w:color w:val="1D1B11" w:themeColor="background2" w:themeShade="1A"/>
                <w:szCs w:val="28"/>
              </w:rPr>
            </w:pPr>
            <w:r>
              <w:rPr>
                <w:color w:val="1D1B11" w:themeColor="background2" w:themeShade="1A"/>
                <w:szCs w:val="28"/>
              </w:rPr>
              <w:lastRenderedPageBreak/>
              <w:t>2.</w:t>
            </w:r>
          </w:p>
        </w:tc>
        <w:tc>
          <w:tcPr>
            <w:tcW w:w="8470" w:type="dxa"/>
          </w:tcPr>
          <w:p w:rsidR="006106D4" w:rsidRPr="001045FE" w:rsidRDefault="006106D4" w:rsidP="00B9336A">
            <w:pPr>
              <w:spacing w:line="276" w:lineRule="auto"/>
              <w:ind w:hanging="108"/>
              <w:jc w:val="both"/>
              <w:rPr>
                <w:b/>
                <w:i/>
                <w:iCs/>
                <w:color w:val="1D1B11"/>
              </w:rPr>
            </w:pPr>
            <w:r w:rsidRPr="00AE05C9">
              <w:rPr>
                <w:b/>
                <w:i/>
                <w:iCs/>
                <w:color w:val="1D1B11"/>
              </w:rPr>
              <w:t>Формалізовані та неформалізовані джерела  державного права зарубіжних  країн</w:t>
            </w:r>
          </w:p>
          <w:p w:rsidR="00B9336A" w:rsidRDefault="00B9336A" w:rsidP="00B9336A">
            <w:pPr>
              <w:tabs>
                <w:tab w:val="left" w:pos="567"/>
              </w:tabs>
              <w:spacing w:line="276" w:lineRule="auto"/>
              <w:jc w:val="both"/>
              <w:rPr>
                <w:color w:val="1D1B11"/>
                <w:lang w:val="ru-RU"/>
              </w:rPr>
            </w:pPr>
            <w:r w:rsidRPr="00C5397A">
              <w:rPr>
                <w:color w:val="1D1B11"/>
              </w:rPr>
              <w:t xml:space="preserve">Поняття та визначення джерел права. Основні джерела права: правовий звичай, правовий прецедент, нормативно-правовий договір, нормативно-правовий акт. </w:t>
            </w:r>
            <w:r w:rsidRPr="00C5397A">
              <w:rPr>
                <w:color w:val="1D1B11"/>
                <w:lang w:val="ru-RU"/>
              </w:rPr>
              <w:t xml:space="preserve"> </w:t>
            </w:r>
          </w:p>
          <w:p w:rsidR="00B9336A" w:rsidRDefault="00B9336A" w:rsidP="00B9336A">
            <w:pPr>
              <w:tabs>
                <w:tab w:val="left" w:pos="567"/>
              </w:tabs>
              <w:spacing w:line="276" w:lineRule="auto"/>
              <w:jc w:val="both"/>
              <w:rPr>
                <w:color w:val="1D1B11"/>
              </w:rPr>
            </w:pPr>
            <w:proofErr w:type="spellStart"/>
            <w:r w:rsidRPr="00C5397A">
              <w:rPr>
                <w:color w:val="1D1B11"/>
                <w:lang w:val="ru-RU"/>
              </w:rPr>
              <w:t>Поняття</w:t>
            </w:r>
            <w:proofErr w:type="spellEnd"/>
            <w:r w:rsidRPr="00C5397A">
              <w:rPr>
                <w:color w:val="1D1B11"/>
                <w:lang w:val="ru-RU"/>
              </w:rPr>
              <w:t xml:space="preserve">  </w:t>
            </w:r>
            <w:proofErr w:type="spellStart"/>
            <w:r w:rsidRPr="00C5397A">
              <w:rPr>
                <w:color w:val="1D1B11"/>
                <w:lang w:val="ru-RU"/>
              </w:rPr>
              <w:t>формалізованих</w:t>
            </w:r>
            <w:proofErr w:type="spellEnd"/>
            <w:r w:rsidRPr="00C5397A">
              <w:rPr>
                <w:color w:val="1D1B11"/>
                <w:lang w:val="ru-RU"/>
              </w:rPr>
              <w:t xml:space="preserve"> </w:t>
            </w:r>
            <w:proofErr w:type="spellStart"/>
            <w:r w:rsidRPr="00C5397A">
              <w:rPr>
                <w:color w:val="1D1B11"/>
                <w:lang w:val="ru-RU"/>
              </w:rPr>
              <w:t>джерел</w:t>
            </w:r>
            <w:proofErr w:type="spellEnd"/>
            <w:r w:rsidRPr="00C5397A">
              <w:rPr>
                <w:color w:val="1D1B11"/>
                <w:lang w:val="ru-RU"/>
              </w:rPr>
              <w:t xml:space="preserve"> права.</w:t>
            </w:r>
            <w:r w:rsidRPr="00C5397A">
              <w:rPr>
                <w:color w:val="1D1B11"/>
              </w:rPr>
              <w:t xml:space="preserve"> </w:t>
            </w:r>
            <w:r>
              <w:rPr>
                <w:color w:val="1D1B11"/>
              </w:rPr>
              <w:t xml:space="preserve"> </w:t>
            </w:r>
            <w:r w:rsidRPr="00C5397A">
              <w:rPr>
                <w:color w:val="1D1B11"/>
              </w:rPr>
              <w:t>Зміст формалізованих джерел права як результат правотворчого процесу, здійснюваного державними органами. Закони та підзаконні акти</w:t>
            </w:r>
            <w:r>
              <w:rPr>
                <w:color w:val="1D1B11"/>
              </w:rPr>
              <w:t>,</w:t>
            </w:r>
            <w:r w:rsidRPr="00C5397A">
              <w:rPr>
                <w:color w:val="1D1B11"/>
              </w:rPr>
              <w:t xml:space="preserve"> Конституція, різновиди законів, акти глави держави і уряду, </w:t>
            </w:r>
            <w:proofErr w:type="spellStart"/>
            <w:r w:rsidRPr="00C5397A">
              <w:rPr>
                <w:color w:val="1D1B11"/>
              </w:rPr>
              <w:t>ордонанси</w:t>
            </w:r>
            <w:proofErr w:type="spellEnd"/>
            <w:r w:rsidRPr="00C5397A">
              <w:rPr>
                <w:color w:val="1D1B11"/>
              </w:rPr>
              <w:t>, парламентські регламенти, судові прецеденти – формалізовані джерела права.  Різновиди законів. Поняття конституційного закону на прикладі Швеції, Канади, Італії. Органічні закони: поняття та процедура прийняття.</w:t>
            </w:r>
            <w:r>
              <w:rPr>
                <w:color w:val="1D1B11"/>
              </w:rPr>
              <w:t xml:space="preserve"> Врегулювання органічними законами статусу державних органів у Франції, зокрема, Конституційної ради, Високого суду правосуддя, Вищої ради магістратури.</w:t>
            </w:r>
            <w:r w:rsidRPr="00C5397A">
              <w:rPr>
                <w:color w:val="1D1B11"/>
              </w:rPr>
              <w:t xml:space="preserve"> Звичайні закони. Визначення правового прецеденту як джерела права. Приклади широкого використання прецеденту як джерела права в країнах англосаксонської правової системи (Великобританія, США та ін.) Визначення та характеристика нормативно-правового договору як формалізованого джерела права. Федеральний договір, укладений між суб’єктами федерації – приклад формалізованого джерела права.</w:t>
            </w:r>
            <w:r>
              <w:rPr>
                <w:color w:val="1D1B11"/>
              </w:rPr>
              <w:t xml:space="preserve"> Доктрини. Система релігійних норм як джерело конституційного права.</w:t>
            </w:r>
          </w:p>
          <w:p w:rsidR="00B9336A" w:rsidRDefault="00B9336A" w:rsidP="00B9336A">
            <w:pPr>
              <w:tabs>
                <w:tab w:val="left" w:pos="567"/>
              </w:tabs>
              <w:spacing w:line="276" w:lineRule="auto"/>
              <w:jc w:val="both"/>
              <w:rPr>
                <w:color w:val="1D1B11"/>
              </w:rPr>
            </w:pPr>
            <w:proofErr w:type="spellStart"/>
            <w:r w:rsidRPr="00C5397A">
              <w:rPr>
                <w:color w:val="1D1B11"/>
                <w:lang w:val="ru-RU"/>
              </w:rPr>
              <w:t>Поняття</w:t>
            </w:r>
            <w:proofErr w:type="spellEnd"/>
            <w:r w:rsidRPr="00C5397A">
              <w:rPr>
                <w:color w:val="1D1B11"/>
                <w:lang w:val="ru-RU"/>
              </w:rPr>
              <w:t xml:space="preserve"> </w:t>
            </w:r>
            <w:proofErr w:type="spellStart"/>
            <w:r w:rsidRPr="00C5397A">
              <w:rPr>
                <w:color w:val="1D1B11"/>
                <w:lang w:val="ru-RU"/>
              </w:rPr>
              <w:t>н</w:t>
            </w:r>
            <w:r w:rsidRPr="00C5397A">
              <w:rPr>
                <w:color w:val="1D1B11"/>
              </w:rPr>
              <w:t>еформалізованих</w:t>
            </w:r>
            <w:proofErr w:type="spellEnd"/>
            <w:r w:rsidRPr="00C5397A">
              <w:rPr>
                <w:color w:val="1D1B11"/>
              </w:rPr>
              <w:t xml:space="preserve"> джерел права. Конституційні звичаї: визначення та приклади. Конституційні угоди: поняття та приклади. Функціонування провідних державних інституцій  в країнах </w:t>
            </w:r>
            <w:r w:rsidRPr="00C5397A">
              <w:rPr>
                <w:color w:val="1D1B11"/>
              </w:rPr>
              <w:lastRenderedPageBreak/>
              <w:t>англосаксонської правової системи   на підставі  звичаїв.</w:t>
            </w:r>
            <w:r>
              <w:rPr>
                <w:color w:val="1D1B11"/>
              </w:rPr>
              <w:t xml:space="preserve"> Приклади застосування правових звичаїв та конституційних угод у Великій Британії для врегулювання роботи Парламенту та під час процедури формування Уряду.</w:t>
            </w:r>
          </w:p>
          <w:p w:rsidR="006106D4" w:rsidRPr="001045FE" w:rsidRDefault="006106D4" w:rsidP="00B9336A">
            <w:pPr>
              <w:spacing w:line="276" w:lineRule="auto"/>
              <w:ind w:firstLine="360"/>
              <w:jc w:val="center"/>
              <w:rPr>
                <w:b/>
                <w:i/>
                <w:color w:val="1D1B11"/>
              </w:rPr>
            </w:pPr>
            <w:r>
              <w:rPr>
                <w:b/>
                <w:i/>
                <w:color w:val="1D1B11"/>
              </w:rPr>
              <w:t>Література до лекції 2</w:t>
            </w:r>
            <w:r w:rsidRPr="001045FE">
              <w:rPr>
                <w:b/>
                <w:i/>
                <w:color w:val="1D1B11"/>
              </w:rPr>
              <w:t>:</w:t>
            </w:r>
          </w:p>
          <w:p w:rsidR="006106D4" w:rsidRPr="00AE05C9" w:rsidRDefault="006106D4" w:rsidP="00B9336A">
            <w:pPr>
              <w:numPr>
                <w:ilvl w:val="0"/>
                <w:numId w:val="3"/>
              </w:numPr>
              <w:spacing w:line="276" w:lineRule="auto"/>
              <w:jc w:val="both"/>
              <w:rPr>
                <w:color w:val="1D1B11"/>
                <w:lang w:val="ru-RU"/>
              </w:rPr>
            </w:pPr>
            <w:r w:rsidRPr="00AE05C9">
              <w:rPr>
                <w:color w:val="1D1B11"/>
                <w:lang w:val="ru-RU"/>
              </w:rPr>
              <w:t xml:space="preserve">Конституционное право зарубежных стран: Учебник для вузов / Под общей ред. проф. М.В. </w:t>
            </w:r>
            <w:proofErr w:type="spellStart"/>
            <w:r w:rsidRPr="00AE05C9">
              <w:rPr>
                <w:color w:val="1D1B11"/>
                <w:lang w:val="ru-RU"/>
              </w:rPr>
              <w:t>Баглая</w:t>
            </w:r>
            <w:proofErr w:type="spellEnd"/>
            <w:r w:rsidRPr="00AE05C9">
              <w:rPr>
                <w:color w:val="1D1B11"/>
                <w:lang w:val="ru-RU"/>
              </w:rPr>
              <w:t>, М.: Норма. 2002, с.17-30.</w:t>
            </w:r>
          </w:p>
          <w:p w:rsidR="006106D4" w:rsidRDefault="006106D4" w:rsidP="00B9336A">
            <w:pPr>
              <w:numPr>
                <w:ilvl w:val="0"/>
                <w:numId w:val="3"/>
              </w:numPr>
              <w:spacing w:line="276" w:lineRule="auto"/>
              <w:ind w:left="-108" w:firstLine="468"/>
              <w:jc w:val="both"/>
              <w:rPr>
                <w:color w:val="1D1B11"/>
                <w:lang w:val="ru-RU"/>
              </w:rPr>
            </w:pPr>
            <w:r w:rsidRPr="00AE05C9">
              <w:rPr>
                <w:color w:val="1D1B11"/>
                <w:lang w:val="ru-RU"/>
              </w:rPr>
              <w:t>Конституционное (государственное) право зарубежных стран.</w:t>
            </w:r>
          </w:p>
          <w:p w:rsidR="006106D4" w:rsidRDefault="006106D4" w:rsidP="00B9336A">
            <w:pPr>
              <w:spacing w:line="276" w:lineRule="auto"/>
              <w:ind w:left="360"/>
              <w:jc w:val="both"/>
              <w:rPr>
                <w:color w:val="1D1B11"/>
                <w:lang w:val="ru-RU"/>
              </w:rPr>
            </w:pPr>
            <w:r w:rsidRPr="00AE05C9">
              <w:rPr>
                <w:color w:val="1D1B11"/>
                <w:lang w:val="ru-RU"/>
              </w:rPr>
              <w:t xml:space="preserve"> Тома 1-2. Часть общая: Учебник / Отв. ред. проф. Б.А. Страшун – М.: БЕК, 2000, с. 16-20.</w:t>
            </w:r>
          </w:p>
          <w:p w:rsidR="006106D4" w:rsidRPr="00E658B7" w:rsidRDefault="006106D4" w:rsidP="00B9336A">
            <w:pPr>
              <w:spacing w:line="276" w:lineRule="auto"/>
              <w:ind w:left="360"/>
              <w:jc w:val="both"/>
              <w:rPr>
                <w:color w:val="1D1B11" w:themeColor="background2" w:themeShade="1A"/>
                <w:lang w:val="ru-RU"/>
              </w:rPr>
            </w:pPr>
            <w:r>
              <w:rPr>
                <w:color w:val="1D1B11"/>
                <w:lang w:val="ru-RU"/>
              </w:rPr>
              <w:t>3.</w:t>
            </w:r>
            <w:r>
              <w:rPr>
                <w:color w:val="1D1B11" w:themeColor="background2" w:themeShade="1A"/>
                <w:lang w:val="ru-RU"/>
              </w:rPr>
              <w:t xml:space="preserve"> </w:t>
            </w:r>
            <w:proofErr w:type="spellStart"/>
            <w:r>
              <w:rPr>
                <w:color w:val="1D1B11" w:themeColor="background2" w:themeShade="1A"/>
                <w:lang w:val="ru-RU"/>
              </w:rPr>
              <w:t>Конституційне</w:t>
            </w:r>
            <w:proofErr w:type="spellEnd"/>
            <w:r>
              <w:rPr>
                <w:color w:val="1D1B11" w:themeColor="background2" w:themeShade="1A"/>
                <w:lang w:val="ru-RU"/>
              </w:rPr>
              <w:t xml:space="preserve"> право </w:t>
            </w:r>
            <w:proofErr w:type="spellStart"/>
            <w:r>
              <w:rPr>
                <w:color w:val="1D1B11" w:themeColor="background2" w:themeShade="1A"/>
                <w:lang w:val="ru-RU"/>
              </w:rPr>
              <w:t>зарубіжних</w:t>
            </w:r>
            <w:proofErr w:type="spellEnd"/>
            <w:r>
              <w:rPr>
                <w:color w:val="1D1B11" w:themeColor="background2" w:themeShade="1A"/>
                <w:lang w:val="ru-RU"/>
              </w:rPr>
              <w:t xml:space="preserve"> </w:t>
            </w:r>
            <w:proofErr w:type="spellStart"/>
            <w:r>
              <w:rPr>
                <w:color w:val="1D1B11" w:themeColor="background2" w:themeShade="1A"/>
                <w:lang w:val="ru-RU"/>
              </w:rPr>
              <w:t>країн</w:t>
            </w:r>
            <w:proofErr w:type="spellEnd"/>
            <w:r>
              <w:rPr>
                <w:color w:val="1D1B11" w:themeColor="background2" w:themeShade="1A"/>
                <w:lang w:val="ru-RU"/>
              </w:rPr>
              <w:t xml:space="preserve">. </w:t>
            </w:r>
            <w:proofErr w:type="spellStart"/>
            <w:r>
              <w:rPr>
                <w:color w:val="1D1B11" w:themeColor="background2" w:themeShade="1A"/>
                <w:lang w:val="ru-RU"/>
              </w:rPr>
              <w:t>Академічний</w:t>
            </w:r>
            <w:proofErr w:type="spellEnd"/>
            <w:r>
              <w:rPr>
                <w:color w:val="1D1B11" w:themeColor="background2" w:themeShade="1A"/>
                <w:lang w:val="ru-RU"/>
              </w:rPr>
              <w:t xml:space="preserve"> курс: </w:t>
            </w:r>
            <w:proofErr w:type="spellStart"/>
            <w:r>
              <w:rPr>
                <w:color w:val="1D1B11" w:themeColor="background2" w:themeShade="1A"/>
                <w:lang w:val="ru-RU"/>
              </w:rPr>
              <w:t>Підручник</w:t>
            </w:r>
            <w:proofErr w:type="spellEnd"/>
            <w:r>
              <w:rPr>
                <w:color w:val="1D1B11" w:themeColor="background2" w:themeShade="1A"/>
                <w:lang w:val="ru-RU"/>
              </w:rPr>
              <w:t xml:space="preserve">/ В.М. Шаповал. К.: </w:t>
            </w:r>
            <w:proofErr w:type="spellStart"/>
            <w:r>
              <w:rPr>
                <w:color w:val="1D1B11" w:themeColor="background2" w:themeShade="1A"/>
                <w:lang w:val="ru-RU"/>
              </w:rPr>
              <w:t>Юрінком</w:t>
            </w:r>
            <w:proofErr w:type="spellEnd"/>
            <w:r>
              <w:rPr>
                <w:color w:val="1D1B11" w:themeColor="background2" w:themeShade="1A"/>
                <w:lang w:val="ru-RU"/>
              </w:rPr>
              <w:t xml:space="preserve"> - </w:t>
            </w:r>
            <w:proofErr w:type="spellStart"/>
            <w:r>
              <w:rPr>
                <w:color w:val="1D1B11" w:themeColor="background2" w:themeShade="1A"/>
                <w:lang w:val="ru-RU"/>
              </w:rPr>
              <w:t>Інтер</w:t>
            </w:r>
            <w:proofErr w:type="spellEnd"/>
            <w:r>
              <w:rPr>
                <w:color w:val="1D1B11" w:themeColor="background2" w:themeShade="1A"/>
                <w:lang w:val="ru-RU"/>
              </w:rPr>
              <w:t>, 2014.</w:t>
            </w:r>
          </w:p>
          <w:p w:rsidR="006106D4" w:rsidRPr="00E84AB5" w:rsidRDefault="006106D4" w:rsidP="00B9336A">
            <w:pPr>
              <w:spacing w:line="276" w:lineRule="auto"/>
              <w:jc w:val="both"/>
              <w:rPr>
                <w:i/>
                <w:color w:val="1D1B11"/>
              </w:rPr>
            </w:pPr>
            <w:r>
              <w:rPr>
                <w:i/>
                <w:color w:val="1D1B11"/>
              </w:rPr>
              <w:t>Самостійна робота студентів:</w:t>
            </w:r>
            <w:r>
              <w:rPr>
                <w:color w:val="1D1B11"/>
              </w:rPr>
              <w:t xml:space="preserve"> </w:t>
            </w:r>
          </w:p>
          <w:p w:rsidR="006106D4" w:rsidRDefault="006106D4" w:rsidP="00B9336A">
            <w:pPr>
              <w:pStyle w:val="22"/>
              <w:spacing w:line="276" w:lineRule="auto"/>
              <w:ind w:firstLine="0"/>
              <w:rPr>
                <w:color w:val="1D1B11"/>
                <w:sz w:val="28"/>
              </w:rPr>
            </w:pPr>
            <w:r w:rsidRPr="00AE05C9">
              <w:rPr>
                <w:color w:val="1D1B11"/>
                <w:sz w:val="28"/>
              </w:rPr>
              <w:t>1. Доктрини та сукупність релігійних правил як джерела конституційного права.</w:t>
            </w:r>
          </w:p>
          <w:p w:rsidR="006106D4" w:rsidRDefault="006106D4" w:rsidP="00B9336A">
            <w:pPr>
              <w:spacing w:line="276" w:lineRule="auto"/>
              <w:ind w:left="-108"/>
              <w:jc w:val="both"/>
              <w:rPr>
                <w:b/>
                <w:i/>
                <w:color w:val="1D1B11"/>
              </w:rPr>
            </w:pPr>
            <w:r w:rsidRPr="00F82605">
              <w:rPr>
                <w:i/>
                <w:color w:val="1D1B11"/>
              </w:rPr>
              <w:t>Література</w:t>
            </w:r>
            <w:r>
              <w:rPr>
                <w:b/>
                <w:i/>
                <w:color w:val="1D1B11"/>
              </w:rPr>
              <w:t>:</w:t>
            </w:r>
          </w:p>
          <w:p w:rsidR="006106D4" w:rsidRDefault="006106D4" w:rsidP="00B9336A">
            <w:pPr>
              <w:numPr>
                <w:ilvl w:val="0"/>
                <w:numId w:val="22"/>
              </w:numPr>
              <w:spacing w:line="276" w:lineRule="auto"/>
              <w:jc w:val="both"/>
              <w:rPr>
                <w:color w:val="1D1B11"/>
                <w:lang w:val="ru-RU"/>
              </w:rPr>
            </w:pPr>
            <w:r w:rsidRPr="00AE05C9">
              <w:rPr>
                <w:color w:val="1D1B11"/>
                <w:lang w:val="ru-RU"/>
              </w:rPr>
              <w:t>Конституционное (государственное) право зарубежных стран.</w:t>
            </w:r>
          </w:p>
          <w:p w:rsidR="006106D4" w:rsidRPr="00016361" w:rsidRDefault="006106D4" w:rsidP="00B9336A">
            <w:pPr>
              <w:spacing w:line="276" w:lineRule="auto"/>
              <w:ind w:left="360"/>
              <w:jc w:val="both"/>
              <w:rPr>
                <w:color w:val="1D1B11"/>
                <w:lang w:val="ru-RU"/>
              </w:rPr>
            </w:pPr>
            <w:r w:rsidRPr="00AE05C9">
              <w:rPr>
                <w:color w:val="1D1B11"/>
                <w:lang w:val="ru-RU"/>
              </w:rPr>
              <w:t xml:space="preserve"> Тома 1-2. Часть общая: Учебник / Отв. ред. проф. Б.А. С</w:t>
            </w:r>
            <w:r>
              <w:rPr>
                <w:color w:val="1D1B11"/>
                <w:lang w:val="ru-RU"/>
              </w:rPr>
              <w:t>трашун – М.: БЕК, 2000, с. 16-21</w:t>
            </w:r>
            <w:r w:rsidRPr="00AE05C9">
              <w:rPr>
                <w:color w:val="1D1B11"/>
                <w:lang w:val="ru-RU"/>
              </w:rPr>
              <w:t>.</w:t>
            </w:r>
          </w:p>
        </w:tc>
      </w:tr>
      <w:tr w:rsidR="006106D4" w:rsidTr="00534D05">
        <w:tc>
          <w:tcPr>
            <w:tcW w:w="1101" w:type="dxa"/>
          </w:tcPr>
          <w:p w:rsidR="006106D4" w:rsidRDefault="006106D4" w:rsidP="00534D05">
            <w:pPr>
              <w:spacing w:line="276" w:lineRule="auto"/>
              <w:jc w:val="center"/>
              <w:rPr>
                <w:color w:val="1D1B11" w:themeColor="background2" w:themeShade="1A"/>
                <w:szCs w:val="28"/>
              </w:rPr>
            </w:pPr>
            <w:r>
              <w:rPr>
                <w:color w:val="1D1B11" w:themeColor="background2" w:themeShade="1A"/>
                <w:szCs w:val="28"/>
              </w:rPr>
              <w:lastRenderedPageBreak/>
              <w:t>3.</w:t>
            </w:r>
          </w:p>
        </w:tc>
        <w:tc>
          <w:tcPr>
            <w:tcW w:w="8470" w:type="dxa"/>
          </w:tcPr>
          <w:p w:rsidR="006106D4" w:rsidRDefault="006106D4" w:rsidP="00B9336A">
            <w:pPr>
              <w:pStyle w:val="31"/>
              <w:spacing w:after="0" w:line="276" w:lineRule="auto"/>
              <w:ind w:left="-108"/>
              <w:jc w:val="both"/>
              <w:rPr>
                <w:b/>
                <w:i/>
                <w:iCs/>
                <w:color w:val="1D1B11"/>
                <w:sz w:val="28"/>
              </w:rPr>
            </w:pPr>
            <w:r w:rsidRPr="00AE05C9">
              <w:rPr>
                <w:b/>
                <w:i/>
                <w:iCs/>
                <w:color w:val="1D1B11"/>
                <w:sz w:val="28"/>
              </w:rPr>
              <w:t>Конституція як основне джерело конституційного права</w:t>
            </w:r>
            <w:r>
              <w:rPr>
                <w:b/>
                <w:i/>
                <w:iCs/>
                <w:color w:val="1D1B11"/>
                <w:sz w:val="28"/>
              </w:rPr>
              <w:t>.</w:t>
            </w:r>
            <w:r w:rsidRPr="00AE05C9">
              <w:rPr>
                <w:b/>
                <w:i/>
                <w:iCs/>
                <w:color w:val="1D1B11"/>
                <w:sz w:val="28"/>
              </w:rPr>
              <w:t xml:space="preserve"> Юридичні властивості конституцій</w:t>
            </w:r>
          </w:p>
          <w:p w:rsidR="00B9336A" w:rsidRDefault="00B9336A" w:rsidP="00B9336A">
            <w:pPr>
              <w:tabs>
                <w:tab w:val="left" w:pos="567"/>
              </w:tabs>
              <w:spacing w:line="276" w:lineRule="auto"/>
              <w:ind w:firstLine="360"/>
              <w:jc w:val="both"/>
              <w:rPr>
                <w:color w:val="1D1B11"/>
              </w:rPr>
            </w:pPr>
            <w:r w:rsidRPr="00C5397A">
              <w:rPr>
                <w:color w:val="1D1B11"/>
              </w:rPr>
              <w:t xml:space="preserve">Визначення конституції. </w:t>
            </w:r>
            <w:r>
              <w:rPr>
                <w:color w:val="1D1B11"/>
              </w:rPr>
              <w:t>Розуміння конституції у юридичному,  фактичному, матеріальному та формальному значенні. Поняття юридичної конституції. Конституція у фактичному значенні. Співвідношення норм юридичної та фактичної конституції.</w:t>
            </w:r>
            <w:r w:rsidRPr="00C5397A">
              <w:rPr>
                <w:color w:val="1D1B11"/>
              </w:rPr>
              <w:t xml:space="preserve">  Конституція в матеріальному значенні. </w:t>
            </w:r>
            <w:r>
              <w:rPr>
                <w:color w:val="1D1B11"/>
              </w:rPr>
              <w:t xml:space="preserve">Ознаки матеріальної конституції. </w:t>
            </w:r>
            <w:r w:rsidRPr="00C5397A">
              <w:rPr>
                <w:color w:val="1D1B11"/>
              </w:rPr>
              <w:t xml:space="preserve">Конституція Великобританії – матеріальна конституція.  Формальна конституція: поняття та приклади. </w:t>
            </w:r>
            <w:r>
              <w:rPr>
                <w:color w:val="1D1B11"/>
              </w:rPr>
              <w:t xml:space="preserve">Включення до змісту конституційних норм другого порядку - ознака формальних конституцій. </w:t>
            </w:r>
            <w:r w:rsidRPr="00C5397A">
              <w:rPr>
                <w:color w:val="1D1B11"/>
              </w:rPr>
              <w:t>Конституція Швейцарської Конфедерації 1874 року – приклад формальної конституції.</w:t>
            </w:r>
          </w:p>
          <w:p w:rsidR="00B9336A" w:rsidRDefault="00B9336A" w:rsidP="00B9336A">
            <w:pPr>
              <w:tabs>
                <w:tab w:val="left" w:pos="567"/>
              </w:tabs>
              <w:spacing w:line="276" w:lineRule="auto"/>
              <w:ind w:firstLine="360"/>
              <w:jc w:val="both"/>
              <w:rPr>
                <w:color w:val="1D1B11"/>
              </w:rPr>
            </w:pPr>
            <w:r w:rsidRPr="00C5397A">
              <w:rPr>
                <w:color w:val="1D1B11"/>
              </w:rPr>
              <w:t xml:space="preserve">Форма конституцій  як спосіб організації та вираження конституційних норм. Класифікація конституцій за зовнішньою формою вираження. </w:t>
            </w:r>
            <w:r>
              <w:rPr>
                <w:color w:val="1D1B11"/>
              </w:rPr>
              <w:t xml:space="preserve">Конституції зарубіжних країн, які складаються з одного нормативного акту. </w:t>
            </w:r>
            <w:r w:rsidRPr="00C5397A">
              <w:rPr>
                <w:color w:val="1D1B11"/>
              </w:rPr>
              <w:t>Приклад конституцій</w:t>
            </w:r>
            <w:r>
              <w:rPr>
                <w:color w:val="1D1B11"/>
              </w:rPr>
              <w:t xml:space="preserve"> зарубіжних країн</w:t>
            </w:r>
            <w:r w:rsidRPr="00C5397A">
              <w:rPr>
                <w:color w:val="1D1B11"/>
              </w:rPr>
              <w:t xml:space="preserve"> , які складаються з декількох нормативних актів ( Швеція, </w:t>
            </w:r>
            <w:r>
              <w:rPr>
                <w:color w:val="1D1B11"/>
              </w:rPr>
              <w:t xml:space="preserve">Фінляндія,  </w:t>
            </w:r>
            <w:r w:rsidRPr="00C5397A">
              <w:rPr>
                <w:color w:val="1D1B11"/>
              </w:rPr>
              <w:t xml:space="preserve">Канада, Ізраїль). Конституції писані та частково писані </w:t>
            </w:r>
            <w:r w:rsidRPr="00C5397A">
              <w:rPr>
                <w:color w:val="1D1B11"/>
              </w:rPr>
              <w:lastRenderedPageBreak/>
              <w:t xml:space="preserve">(змішаного типу). Конституція Великобританії – конституція змішаного типу. Кодифіковані конституції. </w:t>
            </w:r>
            <w:r>
              <w:rPr>
                <w:color w:val="1D1B11"/>
              </w:rPr>
              <w:t xml:space="preserve">Неписані конституції.  Конституція Румунії після грудневого повстання 1989 року - приклад неписаної конституції. </w:t>
            </w:r>
            <w:r w:rsidRPr="00C5397A">
              <w:rPr>
                <w:color w:val="1D1B11"/>
              </w:rPr>
              <w:t xml:space="preserve">Структура конституцій. </w:t>
            </w:r>
          </w:p>
          <w:p w:rsidR="00B9336A" w:rsidRPr="00C5397A" w:rsidRDefault="00B9336A" w:rsidP="00B9336A">
            <w:pPr>
              <w:tabs>
                <w:tab w:val="left" w:pos="567"/>
              </w:tabs>
              <w:spacing w:line="276" w:lineRule="auto"/>
              <w:ind w:firstLine="360"/>
              <w:jc w:val="both"/>
              <w:rPr>
                <w:color w:val="1D1B11"/>
              </w:rPr>
            </w:pPr>
            <w:r w:rsidRPr="00C5397A">
              <w:rPr>
                <w:color w:val="1D1B11"/>
              </w:rPr>
              <w:t>Класифікація конституцій за способом прийняття.  Народні конституції. Виборчий корпус як джерело народної конституції. Способи</w:t>
            </w:r>
            <w:r>
              <w:rPr>
                <w:color w:val="1D1B11"/>
              </w:rPr>
              <w:t xml:space="preserve"> прийняття народних конституцій. П</w:t>
            </w:r>
            <w:r w:rsidRPr="00C5397A">
              <w:rPr>
                <w:color w:val="1D1B11"/>
              </w:rPr>
              <w:t>рийняття</w:t>
            </w:r>
            <w:r>
              <w:rPr>
                <w:color w:val="1D1B11"/>
              </w:rPr>
              <w:t xml:space="preserve"> конституцій установчими зборами (США, Болгарія, Португалія). П</w:t>
            </w:r>
            <w:r w:rsidRPr="00C5397A">
              <w:rPr>
                <w:color w:val="1D1B11"/>
              </w:rPr>
              <w:t xml:space="preserve">рийняття </w:t>
            </w:r>
            <w:r>
              <w:rPr>
                <w:color w:val="1D1B11"/>
              </w:rPr>
              <w:t xml:space="preserve">конституцій </w:t>
            </w:r>
            <w:r w:rsidRPr="00C5397A">
              <w:rPr>
                <w:color w:val="1D1B11"/>
              </w:rPr>
              <w:t>парламентом</w:t>
            </w:r>
            <w:r>
              <w:rPr>
                <w:color w:val="1D1B11"/>
              </w:rPr>
              <w:t xml:space="preserve"> (Австрія, Японія)</w:t>
            </w:r>
            <w:r w:rsidRPr="00C5397A">
              <w:rPr>
                <w:color w:val="1D1B11"/>
              </w:rPr>
              <w:t xml:space="preserve">. </w:t>
            </w:r>
            <w:r>
              <w:rPr>
                <w:color w:val="1D1B11"/>
              </w:rPr>
              <w:t xml:space="preserve">Прийняття конституцій установчими зборами або парламентом з подальшим затвердженням на всенародному референдумі (Швейцарія).  </w:t>
            </w:r>
            <w:proofErr w:type="spellStart"/>
            <w:r w:rsidRPr="00C5397A">
              <w:rPr>
                <w:color w:val="1D1B11"/>
              </w:rPr>
              <w:t>Октройовані</w:t>
            </w:r>
            <w:proofErr w:type="spellEnd"/>
            <w:r w:rsidRPr="00C5397A">
              <w:rPr>
                <w:color w:val="1D1B11"/>
              </w:rPr>
              <w:t xml:space="preserve"> конституції: поняття та приклади. Конституція Монако 1962 року – </w:t>
            </w:r>
            <w:proofErr w:type="spellStart"/>
            <w:r w:rsidRPr="00C5397A">
              <w:rPr>
                <w:color w:val="1D1B11"/>
              </w:rPr>
              <w:t>октройована</w:t>
            </w:r>
            <w:proofErr w:type="spellEnd"/>
            <w:r w:rsidRPr="00C5397A">
              <w:rPr>
                <w:color w:val="1D1B11"/>
              </w:rPr>
              <w:t xml:space="preserve"> конституція.</w:t>
            </w:r>
          </w:p>
          <w:p w:rsidR="00B9336A" w:rsidRDefault="00B9336A" w:rsidP="00B9336A">
            <w:pPr>
              <w:tabs>
                <w:tab w:val="left" w:pos="567"/>
              </w:tabs>
              <w:spacing w:line="276" w:lineRule="auto"/>
              <w:ind w:firstLine="360"/>
              <w:jc w:val="both"/>
              <w:rPr>
                <w:color w:val="1D1B11"/>
              </w:rPr>
            </w:pPr>
            <w:r w:rsidRPr="00C5397A">
              <w:rPr>
                <w:color w:val="1D1B11"/>
              </w:rPr>
              <w:t xml:space="preserve"> Класифікація конституцій за порядком </w:t>
            </w:r>
            <w:r>
              <w:rPr>
                <w:color w:val="1D1B11"/>
              </w:rPr>
              <w:t xml:space="preserve">прийняття та внесення змін до них. </w:t>
            </w:r>
            <w:r w:rsidRPr="00C5397A">
              <w:rPr>
                <w:color w:val="1D1B11"/>
              </w:rPr>
              <w:t xml:space="preserve">Поняття жорстких та гнучких конституцій. Приклади гнучких конституцій в зарубіжних країнах: Великобританія, Нова Зеландія, Ізраїль. Приклади жорстких конституцій в зарубіжних країнах. Конституція США – одна з найжорсткіших конституцій світу. Процедура </w:t>
            </w:r>
            <w:r>
              <w:rPr>
                <w:color w:val="1D1B11"/>
              </w:rPr>
              <w:t xml:space="preserve">прийняття та </w:t>
            </w:r>
            <w:r w:rsidRPr="00C5397A">
              <w:rPr>
                <w:color w:val="1D1B11"/>
              </w:rPr>
              <w:t xml:space="preserve">внесення змін до Конституції США. </w:t>
            </w:r>
            <w:r>
              <w:rPr>
                <w:color w:val="1D1B11"/>
              </w:rPr>
              <w:t xml:space="preserve"> Способи внесення прийнятих поправок та змін до тексту конституції: </w:t>
            </w:r>
            <w:proofErr w:type="spellStart"/>
            <w:r>
              <w:rPr>
                <w:color w:val="1D1B11"/>
              </w:rPr>
              <w:t>інкорпорирування</w:t>
            </w:r>
            <w:proofErr w:type="spellEnd"/>
            <w:r>
              <w:rPr>
                <w:color w:val="1D1B11"/>
              </w:rPr>
              <w:t xml:space="preserve"> поправок до тексту та внесення поправок без вилучення норм, які втратили чинність. Приклади застосування способів внесення змін до тексту конституцій зарубіжних країн.</w:t>
            </w:r>
          </w:p>
          <w:p w:rsidR="00B9336A" w:rsidRPr="00C5397A" w:rsidRDefault="00B9336A" w:rsidP="00B9336A">
            <w:pPr>
              <w:tabs>
                <w:tab w:val="left" w:pos="567"/>
              </w:tabs>
              <w:spacing w:line="276" w:lineRule="auto"/>
              <w:ind w:firstLine="360"/>
              <w:jc w:val="both"/>
              <w:rPr>
                <w:color w:val="1D1B11"/>
              </w:rPr>
            </w:pPr>
            <w:r>
              <w:rPr>
                <w:color w:val="1D1B11"/>
              </w:rPr>
              <w:t xml:space="preserve">   </w:t>
            </w:r>
            <w:r w:rsidRPr="00C5397A">
              <w:rPr>
                <w:color w:val="1D1B11"/>
              </w:rPr>
              <w:t xml:space="preserve">Історичні етапи еволюції конституцій.  </w:t>
            </w:r>
            <w:r>
              <w:rPr>
                <w:color w:val="1D1B11"/>
              </w:rPr>
              <w:t>Характеристика старих конституцій (США</w:t>
            </w:r>
            <w:r w:rsidRPr="00C5397A">
              <w:rPr>
                <w:color w:val="1D1B11"/>
              </w:rPr>
              <w:t>,</w:t>
            </w:r>
            <w:r>
              <w:rPr>
                <w:color w:val="1D1B11"/>
              </w:rPr>
              <w:t xml:space="preserve"> Норвегія, Австралія),  нових (Австрія, Ірландія) та новітніх (Франція, Німеччина, Японія тощо)</w:t>
            </w:r>
            <w:r w:rsidRPr="00C5397A">
              <w:rPr>
                <w:color w:val="1D1B11"/>
              </w:rPr>
              <w:t xml:space="preserve">. Особливості новітніх конституцій.  Тенденції щодо конституційного вирішення проблеми співвідношення принципів  міжнародного права та норм міжнародних </w:t>
            </w:r>
            <w:r>
              <w:rPr>
                <w:color w:val="1D1B11"/>
              </w:rPr>
              <w:t>договорів з національним правом у новітніх конституціях.</w:t>
            </w:r>
          </w:p>
          <w:p w:rsidR="006106D4" w:rsidRPr="001045FE" w:rsidRDefault="006106D4" w:rsidP="00B9336A">
            <w:pPr>
              <w:spacing w:line="276" w:lineRule="auto"/>
              <w:ind w:firstLine="360"/>
              <w:jc w:val="center"/>
              <w:rPr>
                <w:b/>
                <w:i/>
                <w:color w:val="1D1B11"/>
              </w:rPr>
            </w:pPr>
            <w:r>
              <w:rPr>
                <w:b/>
                <w:i/>
                <w:color w:val="1D1B11"/>
              </w:rPr>
              <w:t>Література до лекції 3</w:t>
            </w:r>
            <w:r w:rsidRPr="001045FE">
              <w:rPr>
                <w:b/>
                <w:i/>
                <w:color w:val="1D1B11"/>
              </w:rPr>
              <w:t>:</w:t>
            </w:r>
          </w:p>
          <w:p w:rsidR="006106D4" w:rsidRPr="00AE05C9" w:rsidRDefault="006106D4" w:rsidP="00B9336A">
            <w:pPr>
              <w:tabs>
                <w:tab w:val="num" w:pos="720"/>
              </w:tabs>
              <w:spacing w:line="276" w:lineRule="auto"/>
              <w:ind w:left="720" w:hanging="360"/>
              <w:jc w:val="both"/>
              <w:rPr>
                <w:color w:val="1D1B11"/>
                <w:lang w:val="ru-RU"/>
              </w:rPr>
            </w:pPr>
            <w:r w:rsidRPr="00AE05C9">
              <w:rPr>
                <w:color w:val="1D1B11"/>
                <w:lang w:val="ru-RU"/>
              </w:rPr>
              <w:t xml:space="preserve">1.Конституционное право зарубежных стран: Учебник для вузов / Под общей ред. проф. М.В. </w:t>
            </w:r>
            <w:proofErr w:type="spellStart"/>
            <w:r w:rsidRPr="00AE05C9">
              <w:rPr>
                <w:color w:val="1D1B11"/>
                <w:lang w:val="ru-RU"/>
              </w:rPr>
              <w:t>Баглая</w:t>
            </w:r>
            <w:proofErr w:type="spellEnd"/>
            <w:r w:rsidRPr="00AE05C9">
              <w:rPr>
                <w:color w:val="1D1B11"/>
                <w:lang w:val="ru-RU"/>
              </w:rPr>
              <w:t>, М.: Норма. 2002, с.50-73.</w:t>
            </w:r>
          </w:p>
          <w:p w:rsidR="006106D4" w:rsidRDefault="006106D4" w:rsidP="00B9336A">
            <w:pPr>
              <w:tabs>
                <w:tab w:val="num" w:pos="720"/>
              </w:tabs>
              <w:spacing w:line="276" w:lineRule="auto"/>
              <w:ind w:left="720" w:hanging="360"/>
              <w:jc w:val="both"/>
              <w:rPr>
                <w:color w:val="1D1B11"/>
                <w:lang w:val="ru-RU"/>
              </w:rPr>
            </w:pPr>
            <w:r w:rsidRPr="00AE05C9">
              <w:rPr>
                <w:color w:val="1D1B11"/>
                <w:lang w:val="ru-RU"/>
              </w:rPr>
              <w:t>2.Конституционное (государственное) право зарубежных стран. Тома 1-2. Часть общая: Учебник / Отв. ред. проф. Б.А. Страшун – М.: БЕК, 2000, с. 44-84.</w:t>
            </w:r>
          </w:p>
          <w:p w:rsidR="006106D4" w:rsidRPr="00780FDA" w:rsidRDefault="006106D4" w:rsidP="00B9336A">
            <w:pPr>
              <w:spacing w:line="276" w:lineRule="auto"/>
              <w:ind w:left="360"/>
              <w:jc w:val="both"/>
              <w:rPr>
                <w:color w:val="1D1B11" w:themeColor="background2" w:themeShade="1A"/>
                <w:lang w:val="ru-RU"/>
              </w:rPr>
            </w:pPr>
            <w:r>
              <w:rPr>
                <w:color w:val="1D1B11" w:themeColor="background2" w:themeShade="1A"/>
                <w:lang w:val="ru-RU"/>
              </w:rPr>
              <w:t xml:space="preserve">3.Конституційне право </w:t>
            </w:r>
            <w:proofErr w:type="spellStart"/>
            <w:r>
              <w:rPr>
                <w:color w:val="1D1B11" w:themeColor="background2" w:themeShade="1A"/>
                <w:lang w:val="ru-RU"/>
              </w:rPr>
              <w:t>зарубіжних</w:t>
            </w:r>
            <w:proofErr w:type="spellEnd"/>
            <w:r>
              <w:rPr>
                <w:color w:val="1D1B11" w:themeColor="background2" w:themeShade="1A"/>
                <w:lang w:val="ru-RU"/>
              </w:rPr>
              <w:t xml:space="preserve"> </w:t>
            </w:r>
            <w:proofErr w:type="spellStart"/>
            <w:r>
              <w:rPr>
                <w:color w:val="1D1B11" w:themeColor="background2" w:themeShade="1A"/>
                <w:lang w:val="ru-RU"/>
              </w:rPr>
              <w:t>країн</w:t>
            </w:r>
            <w:proofErr w:type="spellEnd"/>
            <w:r>
              <w:rPr>
                <w:color w:val="1D1B11" w:themeColor="background2" w:themeShade="1A"/>
                <w:lang w:val="ru-RU"/>
              </w:rPr>
              <w:t xml:space="preserve">. </w:t>
            </w:r>
            <w:proofErr w:type="spellStart"/>
            <w:r>
              <w:rPr>
                <w:color w:val="1D1B11" w:themeColor="background2" w:themeShade="1A"/>
                <w:lang w:val="ru-RU"/>
              </w:rPr>
              <w:t>Академічний</w:t>
            </w:r>
            <w:proofErr w:type="spellEnd"/>
            <w:r>
              <w:rPr>
                <w:color w:val="1D1B11" w:themeColor="background2" w:themeShade="1A"/>
                <w:lang w:val="ru-RU"/>
              </w:rPr>
              <w:t xml:space="preserve"> курс: </w:t>
            </w:r>
            <w:proofErr w:type="spellStart"/>
            <w:r>
              <w:rPr>
                <w:color w:val="1D1B11" w:themeColor="background2" w:themeShade="1A"/>
                <w:lang w:val="ru-RU"/>
              </w:rPr>
              <w:lastRenderedPageBreak/>
              <w:t>Підручник</w:t>
            </w:r>
            <w:proofErr w:type="spellEnd"/>
            <w:r>
              <w:rPr>
                <w:color w:val="1D1B11" w:themeColor="background2" w:themeShade="1A"/>
                <w:lang w:val="ru-RU"/>
              </w:rPr>
              <w:t xml:space="preserve">/ В.М. Шаповал. К.: </w:t>
            </w:r>
            <w:proofErr w:type="spellStart"/>
            <w:r>
              <w:rPr>
                <w:color w:val="1D1B11" w:themeColor="background2" w:themeShade="1A"/>
                <w:lang w:val="ru-RU"/>
              </w:rPr>
              <w:t>Юрінком</w:t>
            </w:r>
            <w:proofErr w:type="spellEnd"/>
            <w:r>
              <w:rPr>
                <w:color w:val="1D1B11" w:themeColor="background2" w:themeShade="1A"/>
                <w:lang w:val="ru-RU"/>
              </w:rPr>
              <w:t xml:space="preserve"> - </w:t>
            </w:r>
            <w:proofErr w:type="spellStart"/>
            <w:r>
              <w:rPr>
                <w:color w:val="1D1B11" w:themeColor="background2" w:themeShade="1A"/>
                <w:lang w:val="ru-RU"/>
              </w:rPr>
              <w:t>Інтер</w:t>
            </w:r>
            <w:proofErr w:type="spellEnd"/>
            <w:r>
              <w:rPr>
                <w:color w:val="1D1B11" w:themeColor="background2" w:themeShade="1A"/>
                <w:lang w:val="ru-RU"/>
              </w:rPr>
              <w:t>, 2014.</w:t>
            </w:r>
          </w:p>
          <w:p w:rsidR="006106D4" w:rsidRPr="001045FE" w:rsidRDefault="006106D4" w:rsidP="00B9336A">
            <w:pPr>
              <w:tabs>
                <w:tab w:val="num" w:pos="720"/>
              </w:tabs>
              <w:spacing w:line="276" w:lineRule="auto"/>
              <w:ind w:left="720" w:hanging="360"/>
              <w:jc w:val="both"/>
              <w:rPr>
                <w:color w:val="1D1B11"/>
              </w:rPr>
            </w:pPr>
            <w:r>
              <w:rPr>
                <w:color w:val="1D1B11"/>
                <w:lang w:val="ru-RU"/>
              </w:rPr>
              <w:t xml:space="preserve">4. </w:t>
            </w:r>
            <w:r w:rsidRPr="00AE05C9">
              <w:rPr>
                <w:color w:val="1D1B11"/>
                <w:lang w:val="ru-RU"/>
              </w:rPr>
              <w:t xml:space="preserve">Шаповал В.М. </w:t>
            </w:r>
            <w:r w:rsidRPr="00AE05C9">
              <w:rPr>
                <w:color w:val="1D1B11"/>
              </w:rPr>
              <w:t xml:space="preserve">Конституційне право зарубіжних країн: Підручник. – К.: </w:t>
            </w:r>
            <w:proofErr w:type="spellStart"/>
            <w:r w:rsidRPr="00AE05C9">
              <w:rPr>
                <w:color w:val="1D1B11"/>
              </w:rPr>
              <w:t>Арт</w:t>
            </w:r>
            <w:proofErr w:type="spellEnd"/>
            <w:r w:rsidRPr="00AE05C9">
              <w:rPr>
                <w:color w:val="1D1B11"/>
              </w:rPr>
              <w:t xml:space="preserve"> </w:t>
            </w:r>
            <w:proofErr w:type="spellStart"/>
            <w:r w:rsidRPr="00AE05C9">
              <w:rPr>
                <w:color w:val="1D1B11"/>
              </w:rPr>
              <w:t>Ек</w:t>
            </w:r>
            <w:proofErr w:type="spellEnd"/>
            <w:r w:rsidRPr="00AE05C9">
              <w:rPr>
                <w:color w:val="1D1B11"/>
              </w:rPr>
              <w:t>, 2001, с. 20-35.</w:t>
            </w:r>
          </w:p>
          <w:p w:rsidR="006106D4" w:rsidRPr="00D13FA5" w:rsidRDefault="006106D4" w:rsidP="00B9336A">
            <w:pPr>
              <w:spacing w:line="276" w:lineRule="auto"/>
              <w:jc w:val="both"/>
              <w:rPr>
                <w:i/>
                <w:color w:val="1D1B11"/>
              </w:rPr>
            </w:pPr>
            <w:r>
              <w:rPr>
                <w:i/>
                <w:color w:val="1D1B11"/>
              </w:rPr>
              <w:t>Самостійна робота студентів:</w:t>
            </w:r>
          </w:p>
          <w:p w:rsidR="006106D4" w:rsidRDefault="006106D4" w:rsidP="00B9336A">
            <w:pPr>
              <w:spacing w:line="276" w:lineRule="auto"/>
              <w:jc w:val="both"/>
              <w:rPr>
                <w:color w:val="1D1B11"/>
              </w:rPr>
            </w:pPr>
            <w:r w:rsidRPr="00E715F1">
              <w:rPr>
                <w:color w:val="1D1B11"/>
              </w:rPr>
              <w:t xml:space="preserve">1. </w:t>
            </w:r>
            <w:r>
              <w:rPr>
                <w:color w:val="1D1B11"/>
              </w:rPr>
              <w:t>Особливості новітніх конституцій.</w:t>
            </w:r>
          </w:p>
          <w:p w:rsidR="006106D4" w:rsidRPr="001021AB" w:rsidRDefault="006106D4" w:rsidP="00B9336A">
            <w:pPr>
              <w:spacing w:line="276" w:lineRule="auto"/>
              <w:ind w:left="-108"/>
              <w:jc w:val="both"/>
              <w:rPr>
                <w:b/>
                <w:i/>
                <w:color w:val="1D1B11"/>
              </w:rPr>
            </w:pPr>
            <w:r w:rsidRPr="00F82605">
              <w:rPr>
                <w:i/>
                <w:color w:val="1D1B11"/>
              </w:rPr>
              <w:t>Література</w:t>
            </w:r>
            <w:r>
              <w:rPr>
                <w:b/>
                <w:i/>
                <w:color w:val="1D1B11"/>
              </w:rPr>
              <w:t>:</w:t>
            </w:r>
          </w:p>
          <w:p w:rsidR="006106D4" w:rsidRPr="001021AB" w:rsidRDefault="006106D4" w:rsidP="00B9336A">
            <w:pPr>
              <w:spacing w:line="276" w:lineRule="auto"/>
              <w:ind w:left="360"/>
              <w:jc w:val="both"/>
              <w:rPr>
                <w:color w:val="1D1B11" w:themeColor="background2" w:themeShade="1A"/>
                <w:lang w:val="ru-RU"/>
              </w:rPr>
            </w:pPr>
            <w:r>
              <w:rPr>
                <w:color w:val="1D1B11" w:themeColor="background2" w:themeShade="1A"/>
                <w:lang w:val="ru-RU"/>
              </w:rPr>
              <w:t xml:space="preserve">1.Конституційне право </w:t>
            </w:r>
            <w:proofErr w:type="spellStart"/>
            <w:r>
              <w:rPr>
                <w:color w:val="1D1B11" w:themeColor="background2" w:themeShade="1A"/>
                <w:lang w:val="ru-RU"/>
              </w:rPr>
              <w:t>зарубіжних</w:t>
            </w:r>
            <w:proofErr w:type="spellEnd"/>
            <w:r>
              <w:rPr>
                <w:color w:val="1D1B11" w:themeColor="background2" w:themeShade="1A"/>
                <w:lang w:val="ru-RU"/>
              </w:rPr>
              <w:t xml:space="preserve"> </w:t>
            </w:r>
            <w:proofErr w:type="spellStart"/>
            <w:r>
              <w:rPr>
                <w:color w:val="1D1B11" w:themeColor="background2" w:themeShade="1A"/>
                <w:lang w:val="ru-RU"/>
              </w:rPr>
              <w:t>країн</w:t>
            </w:r>
            <w:proofErr w:type="spellEnd"/>
            <w:r>
              <w:rPr>
                <w:color w:val="1D1B11" w:themeColor="background2" w:themeShade="1A"/>
                <w:lang w:val="ru-RU"/>
              </w:rPr>
              <w:t xml:space="preserve">. </w:t>
            </w:r>
            <w:proofErr w:type="spellStart"/>
            <w:r>
              <w:rPr>
                <w:color w:val="1D1B11" w:themeColor="background2" w:themeShade="1A"/>
                <w:lang w:val="ru-RU"/>
              </w:rPr>
              <w:t>Академічний</w:t>
            </w:r>
            <w:proofErr w:type="spellEnd"/>
            <w:r>
              <w:rPr>
                <w:color w:val="1D1B11" w:themeColor="background2" w:themeShade="1A"/>
                <w:lang w:val="ru-RU"/>
              </w:rPr>
              <w:t xml:space="preserve"> курс: </w:t>
            </w:r>
            <w:proofErr w:type="spellStart"/>
            <w:r>
              <w:rPr>
                <w:color w:val="1D1B11" w:themeColor="background2" w:themeShade="1A"/>
                <w:lang w:val="ru-RU"/>
              </w:rPr>
              <w:t>Підручник</w:t>
            </w:r>
            <w:proofErr w:type="spellEnd"/>
            <w:r>
              <w:rPr>
                <w:color w:val="1D1B11" w:themeColor="background2" w:themeShade="1A"/>
                <w:lang w:val="ru-RU"/>
              </w:rPr>
              <w:t xml:space="preserve">/ В.М. Шаповал. К.: </w:t>
            </w:r>
            <w:proofErr w:type="spellStart"/>
            <w:r>
              <w:rPr>
                <w:color w:val="1D1B11" w:themeColor="background2" w:themeShade="1A"/>
                <w:lang w:val="ru-RU"/>
              </w:rPr>
              <w:t>Юрінком</w:t>
            </w:r>
            <w:proofErr w:type="spellEnd"/>
            <w:r>
              <w:rPr>
                <w:color w:val="1D1B11" w:themeColor="background2" w:themeShade="1A"/>
                <w:lang w:val="ru-RU"/>
              </w:rPr>
              <w:t xml:space="preserve"> - </w:t>
            </w:r>
            <w:proofErr w:type="spellStart"/>
            <w:r>
              <w:rPr>
                <w:color w:val="1D1B11" w:themeColor="background2" w:themeShade="1A"/>
                <w:lang w:val="ru-RU"/>
              </w:rPr>
              <w:t>Інтер</w:t>
            </w:r>
            <w:proofErr w:type="spellEnd"/>
            <w:r>
              <w:rPr>
                <w:color w:val="1D1B11" w:themeColor="background2" w:themeShade="1A"/>
                <w:lang w:val="ru-RU"/>
              </w:rPr>
              <w:t>, 2014.</w:t>
            </w:r>
          </w:p>
        </w:tc>
      </w:tr>
      <w:tr w:rsidR="006106D4" w:rsidTr="00534D05">
        <w:tc>
          <w:tcPr>
            <w:tcW w:w="1101" w:type="dxa"/>
          </w:tcPr>
          <w:p w:rsidR="006106D4" w:rsidRDefault="006106D4" w:rsidP="00534D05">
            <w:pPr>
              <w:spacing w:line="276" w:lineRule="auto"/>
              <w:jc w:val="center"/>
              <w:rPr>
                <w:color w:val="1D1B11" w:themeColor="background2" w:themeShade="1A"/>
                <w:szCs w:val="28"/>
              </w:rPr>
            </w:pPr>
            <w:r>
              <w:rPr>
                <w:color w:val="1D1B11" w:themeColor="background2" w:themeShade="1A"/>
                <w:szCs w:val="28"/>
              </w:rPr>
              <w:lastRenderedPageBreak/>
              <w:t>4.</w:t>
            </w:r>
          </w:p>
        </w:tc>
        <w:tc>
          <w:tcPr>
            <w:tcW w:w="8470" w:type="dxa"/>
          </w:tcPr>
          <w:p w:rsidR="006106D4" w:rsidRPr="005F2522" w:rsidRDefault="006106D4" w:rsidP="006E7318">
            <w:pPr>
              <w:spacing w:line="276" w:lineRule="auto"/>
              <w:ind w:firstLine="360"/>
              <w:jc w:val="both"/>
              <w:rPr>
                <w:b/>
                <w:i/>
                <w:iCs/>
                <w:color w:val="1D1B11"/>
              </w:rPr>
            </w:pPr>
            <w:r w:rsidRPr="00AE05C9">
              <w:rPr>
                <w:b/>
                <w:i/>
                <w:iCs/>
                <w:color w:val="1D1B11"/>
              </w:rPr>
              <w:t>Конституційні засади суспільного життя</w:t>
            </w:r>
          </w:p>
          <w:p w:rsidR="006E7318" w:rsidRPr="00C5397A" w:rsidRDefault="006E7318" w:rsidP="006E7318">
            <w:pPr>
              <w:tabs>
                <w:tab w:val="left" w:pos="567"/>
              </w:tabs>
              <w:spacing w:line="276" w:lineRule="auto"/>
              <w:jc w:val="both"/>
              <w:rPr>
                <w:color w:val="1D1B11"/>
              </w:rPr>
            </w:pPr>
            <w:r w:rsidRPr="00C5397A">
              <w:rPr>
                <w:color w:val="1D1B11"/>
              </w:rPr>
              <w:t>Конституційні основи економічної організації суспільства. Конституційний статус власності. Регламентація права приватної власності статтею 17 Французької Декларації прав людини і громадянина 1789 року.  Конституційна регламентація соціально-економічних прав.</w:t>
            </w:r>
            <w:r>
              <w:rPr>
                <w:color w:val="1D1B11"/>
              </w:rPr>
              <w:t xml:space="preserve"> </w:t>
            </w:r>
            <w:r w:rsidRPr="00C5397A">
              <w:rPr>
                <w:color w:val="1D1B11"/>
              </w:rPr>
              <w:t xml:space="preserve">Конституційно-правове регулювання міжнаціональних відносин: визнання та гарантування колективних прав національних меншин; національно-територіальна автономія. Конституційне врегулювання створення державних одиниць з додатковими автономними правами на прикладі ст.116 Конституції Італії 1947 року. Спеціальний статус області </w:t>
            </w:r>
            <w:proofErr w:type="spellStart"/>
            <w:r w:rsidRPr="00C5397A">
              <w:rPr>
                <w:color w:val="1D1B11"/>
              </w:rPr>
              <w:t>Трентіно</w:t>
            </w:r>
            <w:proofErr w:type="spellEnd"/>
            <w:r w:rsidRPr="00C5397A">
              <w:rPr>
                <w:color w:val="1D1B11"/>
              </w:rPr>
              <w:t xml:space="preserve"> – </w:t>
            </w:r>
            <w:proofErr w:type="spellStart"/>
            <w:r w:rsidRPr="00C5397A">
              <w:rPr>
                <w:color w:val="1D1B11"/>
              </w:rPr>
              <w:t>Альто</w:t>
            </w:r>
            <w:proofErr w:type="spellEnd"/>
            <w:r w:rsidRPr="00C5397A">
              <w:rPr>
                <w:color w:val="1D1B11"/>
              </w:rPr>
              <w:t xml:space="preserve"> </w:t>
            </w:r>
            <w:proofErr w:type="spellStart"/>
            <w:r w:rsidRPr="00C5397A">
              <w:rPr>
                <w:color w:val="1D1B11"/>
              </w:rPr>
              <w:t>Адідже</w:t>
            </w:r>
            <w:proofErr w:type="spellEnd"/>
            <w:r w:rsidRPr="00C5397A">
              <w:rPr>
                <w:color w:val="1D1B11"/>
              </w:rPr>
              <w:t xml:space="preserve"> щодо використання німецької мови. </w:t>
            </w:r>
            <w:r>
              <w:rPr>
                <w:color w:val="1D1B11"/>
              </w:rPr>
              <w:t xml:space="preserve">Статус автономної  області </w:t>
            </w:r>
            <w:proofErr w:type="spellStart"/>
            <w:r>
              <w:rPr>
                <w:color w:val="1D1B11"/>
              </w:rPr>
              <w:t>Валле</w:t>
            </w:r>
            <w:proofErr w:type="spellEnd"/>
            <w:r>
              <w:rPr>
                <w:color w:val="1D1B11"/>
              </w:rPr>
              <w:t xml:space="preserve"> </w:t>
            </w:r>
            <w:proofErr w:type="spellStart"/>
            <w:r>
              <w:rPr>
                <w:color w:val="1D1B11"/>
              </w:rPr>
              <w:t>Д</w:t>
            </w:r>
            <w:r w:rsidRPr="00C5397A">
              <w:rPr>
                <w:color w:val="1D1B11"/>
              </w:rPr>
              <w:t>’</w:t>
            </w:r>
            <w:r>
              <w:rPr>
                <w:color w:val="1D1B11"/>
              </w:rPr>
              <w:t>аосте</w:t>
            </w:r>
            <w:proofErr w:type="spellEnd"/>
            <w:r>
              <w:rPr>
                <w:color w:val="1D1B11"/>
              </w:rPr>
              <w:t xml:space="preserve">  щодо використання французької мови. </w:t>
            </w:r>
            <w:r w:rsidRPr="00C5397A">
              <w:rPr>
                <w:color w:val="1D1B11"/>
              </w:rPr>
              <w:t>Додаткові права та гарантії, встановлені Конституцією Індії 1949 року для деяких каст та племен.</w:t>
            </w:r>
          </w:p>
          <w:p w:rsidR="006E7318" w:rsidRPr="00C5397A" w:rsidRDefault="006E7318" w:rsidP="006E7318">
            <w:pPr>
              <w:spacing w:line="276" w:lineRule="auto"/>
              <w:jc w:val="both"/>
              <w:rPr>
                <w:color w:val="1D1B11"/>
              </w:rPr>
            </w:pPr>
            <w:r w:rsidRPr="00C5397A">
              <w:rPr>
                <w:color w:val="1D1B11"/>
              </w:rPr>
              <w:t xml:space="preserve">     </w:t>
            </w:r>
            <w:r>
              <w:rPr>
                <w:color w:val="1D1B11"/>
              </w:rPr>
              <w:t xml:space="preserve"> </w:t>
            </w:r>
            <w:r w:rsidRPr="00C5397A">
              <w:rPr>
                <w:color w:val="1D1B11"/>
              </w:rPr>
              <w:t>Політична система. Поняття  політичних відносин як відносин, пов’язаних з функціонуванням політичної влади в суспільстві. Поняття політичної влади. Типологія політичного режиму.</w:t>
            </w:r>
            <w:r>
              <w:rPr>
                <w:color w:val="1D1B11"/>
              </w:rPr>
              <w:t xml:space="preserve"> Характеристика демократичного, ліберального , авторитарного та тоталітарного політичного режиму.</w:t>
            </w:r>
          </w:p>
          <w:p w:rsidR="006E7318" w:rsidRPr="00C5397A" w:rsidRDefault="006E7318" w:rsidP="006E7318">
            <w:pPr>
              <w:spacing w:line="276" w:lineRule="auto"/>
              <w:ind w:firstLine="360"/>
              <w:jc w:val="both"/>
              <w:rPr>
                <w:color w:val="1D1B11"/>
              </w:rPr>
            </w:pPr>
            <w:r>
              <w:rPr>
                <w:color w:val="1D1B11"/>
              </w:rPr>
              <w:t xml:space="preserve"> </w:t>
            </w:r>
            <w:r w:rsidRPr="00C5397A">
              <w:rPr>
                <w:color w:val="1D1B11"/>
              </w:rPr>
              <w:t>Політичні партії. Відмінність політичних партій від інших громадських об’єднань, що діють на політичній арені. Функції політичних партій. Класифікації політичних партій за різними ознаками. Консервативні, ліберальні та соціал-демократичні партії. Порівняння основних засад програмних документів консервативних, ліберальних</w:t>
            </w:r>
            <w:r>
              <w:rPr>
                <w:color w:val="1D1B11"/>
              </w:rPr>
              <w:t xml:space="preserve"> </w:t>
            </w:r>
            <w:r w:rsidRPr="00C5397A">
              <w:rPr>
                <w:color w:val="1D1B11"/>
              </w:rPr>
              <w:t xml:space="preserve">та соціал-демократичних партій. </w:t>
            </w:r>
            <w:r>
              <w:rPr>
                <w:color w:val="1D1B11"/>
              </w:rPr>
              <w:t xml:space="preserve">Класифікація політичних партій за додатковими ознаками. </w:t>
            </w:r>
            <w:r w:rsidRPr="00C5397A">
              <w:rPr>
                <w:color w:val="1D1B11"/>
              </w:rPr>
              <w:t xml:space="preserve">Партійні системи. </w:t>
            </w:r>
            <w:r>
              <w:rPr>
                <w:color w:val="1D1B11"/>
              </w:rPr>
              <w:t xml:space="preserve">Різновиди партійних систем. </w:t>
            </w:r>
            <w:r w:rsidRPr="00C5397A">
              <w:rPr>
                <w:color w:val="1D1B11"/>
              </w:rPr>
              <w:t xml:space="preserve">Багатопартійні системи з домінуючою та без домінуючої партії. Поняття двопартійної системи на прикладі Великобританії. Однопартійні системи.  </w:t>
            </w:r>
          </w:p>
          <w:p w:rsidR="006E7318" w:rsidRDefault="006E7318" w:rsidP="006E7318">
            <w:pPr>
              <w:spacing w:line="276" w:lineRule="auto"/>
              <w:ind w:firstLine="360"/>
              <w:jc w:val="both"/>
              <w:rPr>
                <w:color w:val="1D1B11"/>
              </w:rPr>
            </w:pPr>
            <w:r>
              <w:rPr>
                <w:color w:val="1D1B11"/>
              </w:rPr>
              <w:lastRenderedPageBreak/>
              <w:t xml:space="preserve"> </w:t>
            </w:r>
            <w:proofErr w:type="spellStart"/>
            <w:r w:rsidRPr="00C5397A">
              <w:rPr>
                <w:color w:val="1D1B11"/>
              </w:rPr>
              <w:t>Інституціоналізація</w:t>
            </w:r>
            <w:proofErr w:type="spellEnd"/>
            <w:r w:rsidRPr="00C5397A">
              <w:rPr>
                <w:color w:val="1D1B11"/>
              </w:rPr>
              <w:t xml:space="preserve"> політичних партій. </w:t>
            </w:r>
            <w:r>
              <w:rPr>
                <w:color w:val="1D1B11"/>
              </w:rPr>
              <w:t xml:space="preserve">Питання створення та функціонування політичних партій, які можуть бути врегульовані спеціальним законодавством. </w:t>
            </w:r>
            <w:r w:rsidRPr="00C5397A">
              <w:rPr>
                <w:color w:val="1D1B11"/>
              </w:rPr>
              <w:t xml:space="preserve">Фінансування політичних партій.   Джерела фінансування політичних партій. </w:t>
            </w:r>
            <w:r>
              <w:rPr>
                <w:color w:val="1D1B11"/>
              </w:rPr>
              <w:t>Положення законодавства зарубіжних країн щодо  надання пожертвувань до бюджету політичних партій.</w:t>
            </w:r>
            <w:r w:rsidRPr="00C5397A">
              <w:rPr>
                <w:color w:val="1D1B11"/>
              </w:rPr>
              <w:t xml:space="preserve"> Умови та механізм надання державних субсидій політичним партіям. Відповідальність за фінансові порушення.</w:t>
            </w:r>
          </w:p>
          <w:p w:rsidR="006106D4" w:rsidRPr="005F2522" w:rsidRDefault="006106D4" w:rsidP="006E7318">
            <w:pPr>
              <w:spacing w:line="276" w:lineRule="auto"/>
              <w:ind w:firstLine="360"/>
              <w:jc w:val="center"/>
              <w:rPr>
                <w:b/>
                <w:i/>
                <w:color w:val="1D1B11"/>
              </w:rPr>
            </w:pPr>
            <w:r w:rsidRPr="005F2522">
              <w:rPr>
                <w:b/>
                <w:i/>
                <w:color w:val="1D1B11"/>
              </w:rPr>
              <w:t>Література до лекції 4:</w:t>
            </w:r>
          </w:p>
          <w:p w:rsidR="006106D4" w:rsidRPr="00AE05C9" w:rsidRDefault="006106D4" w:rsidP="006E7318">
            <w:pPr>
              <w:numPr>
                <w:ilvl w:val="0"/>
                <w:numId w:val="5"/>
              </w:numPr>
              <w:spacing w:line="276" w:lineRule="auto"/>
              <w:jc w:val="both"/>
              <w:rPr>
                <w:color w:val="1D1B11"/>
                <w:lang w:val="ru-RU"/>
              </w:rPr>
            </w:pPr>
            <w:r w:rsidRPr="00AE05C9">
              <w:rPr>
                <w:color w:val="1D1B11"/>
                <w:lang w:val="ru-RU"/>
              </w:rPr>
              <w:t xml:space="preserve">Конституционное право зарубежных стран: Учебник для вузов / Под общей ред. проф. М.В. </w:t>
            </w:r>
            <w:proofErr w:type="spellStart"/>
            <w:r w:rsidRPr="00AE05C9">
              <w:rPr>
                <w:color w:val="1D1B11"/>
                <w:lang w:val="ru-RU"/>
              </w:rPr>
              <w:t>Баглая</w:t>
            </w:r>
            <w:proofErr w:type="spellEnd"/>
            <w:r w:rsidRPr="00AE05C9">
              <w:rPr>
                <w:color w:val="1D1B11"/>
                <w:lang w:val="ru-RU"/>
              </w:rPr>
              <w:t>, М.: Норма. 2002, с.150-183.</w:t>
            </w:r>
          </w:p>
          <w:p w:rsidR="006106D4" w:rsidRDefault="006106D4" w:rsidP="006E7318">
            <w:pPr>
              <w:numPr>
                <w:ilvl w:val="0"/>
                <w:numId w:val="5"/>
              </w:numPr>
              <w:spacing w:line="276" w:lineRule="auto"/>
              <w:jc w:val="both"/>
              <w:rPr>
                <w:color w:val="1D1B11"/>
                <w:lang w:val="ru-RU"/>
              </w:rPr>
            </w:pPr>
            <w:r w:rsidRPr="00AE05C9">
              <w:rPr>
                <w:color w:val="1D1B11"/>
                <w:lang w:val="ru-RU"/>
              </w:rPr>
              <w:t xml:space="preserve">Шаповал В.М. </w:t>
            </w:r>
            <w:r w:rsidRPr="00AE05C9">
              <w:rPr>
                <w:color w:val="1D1B11"/>
              </w:rPr>
              <w:t xml:space="preserve">Конституційне право зарубіжних країн: Підручник. – К.: </w:t>
            </w:r>
            <w:proofErr w:type="spellStart"/>
            <w:r w:rsidRPr="00AE05C9">
              <w:rPr>
                <w:color w:val="1D1B11"/>
              </w:rPr>
              <w:t>Арт</w:t>
            </w:r>
            <w:proofErr w:type="spellEnd"/>
            <w:r w:rsidRPr="00AE05C9">
              <w:rPr>
                <w:color w:val="1D1B11"/>
              </w:rPr>
              <w:t xml:space="preserve"> </w:t>
            </w:r>
            <w:proofErr w:type="spellStart"/>
            <w:r w:rsidRPr="00AE05C9">
              <w:rPr>
                <w:color w:val="1D1B11"/>
              </w:rPr>
              <w:t>Ек</w:t>
            </w:r>
            <w:proofErr w:type="spellEnd"/>
            <w:r w:rsidRPr="00AE05C9">
              <w:rPr>
                <w:color w:val="1D1B11"/>
              </w:rPr>
              <w:t>, 2001, с. 51-57.</w:t>
            </w:r>
          </w:p>
          <w:p w:rsidR="006106D4" w:rsidRPr="00D13FA5" w:rsidRDefault="006106D4" w:rsidP="006E7318">
            <w:pPr>
              <w:spacing w:line="276" w:lineRule="auto"/>
              <w:jc w:val="both"/>
              <w:rPr>
                <w:i/>
                <w:color w:val="1D1B11"/>
              </w:rPr>
            </w:pPr>
            <w:r>
              <w:rPr>
                <w:i/>
                <w:color w:val="1D1B11"/>
              </w:rPr>
              <w:t>Самостійна робота студентів:</w:t>
            </w:r>
          </w:p>
          <w:p w:rsidR="006106D4" w:rsidRPr="00CE0567" w:rsidRDefault="006106D4" w:rsidP="006E7318">
            <w:pPr>
              <w:numPr>
                <w:ilvl w:val="0"/>
                <w:numId w:val="4"/>
              </w:numPr>
              <w:spacing w:line="276" w:lineRule="auto"/>
              <w:jc w:val="both"/>
              <w:rPr>
                <w:color w:val="1D1B11"/>
              </w:rPr>
            </w:pPr>
            <w:r w:rsidRPr="00AE05C9">
              <w:rPr>
                <w:color w:val="1D1B11"/>
              </w:rPr>
              <w:t>Державний контроль за фінансовою діяльністю політичних партій</w:t>
            </w:r>
            <w:r>
              <w:rPr>
                <w:color w:val="1D1B11"/>
              </w:rPr>
              <w:t>.</w:t>
            </w:r>
          </w:p>
          <w:p w:rsidR="006106D4" w:rsidRDefault="006106D4" w:rsidP="006E7318">
            <w:pPr>
              <w:spacing w:line="276" w:lineRule="auto"/>
              <w:ind w:left="33"/>
              <w:jc w:val="both"/>
              <w:rPr>
                <w:color w:val="1D1B11"/>
                <w:lang w:val="ru-RU"/>
              </w:rPr>
            </w:pPr>
            <w:r w:rsidRPr="00CE0567">
              <w:rPr>
                <w:i/>
                <w:color w:val="1D1B11"/>
              </w:rPr>
              <w:t>Література</w:t>
            </w:r>
            <w:r>
              <w:rPr>
                <w:i/>
                <w:color w:val="1D1B11"/>
                <w:lang w:val="ru-RU"/>
              </w:rPr>
              <w:t>:</w:t>
            </w:r>
          </w:p>
          <w:p w:rsidR="006106D4" w:rsidRPr="00CE0567" w:rsidRDefault="006106D4" w:rsidP="006E7318">
            <w:pPr>
              <w:pStyle w:val="a7"/>
              <w:numPr>
                <w:ilvl w:val="0"/>
                <w:numId w:val="23"/>
              </w:numPr>
              <w:spacing w:line="276" w:lineRule="auto"/>
              <w:jc w:val="both"/>
              <w:rPr>
                <w:color w:val="1D1B11"/>
                <w:sz w:val="28"/>
                <w:lang w:val="ru-RU"/>
              </w:rPr>
            </w:pPr>
            <w:proofErr w:type="spellStart"/>
            <w:r w:rsidRPr="00CE0567">
              <w:rPr>
                <w:color w:val="1D1B11"/>
                <w:sz w:val="28"/>
                <w:lang w:val="ru-RU"/>
              </w:rPr>
              <w:t>Сущинская</w:t>
            </w:r>
            <w:proofErr w:type="spellEnd"/>
            <w:r w:rsidRPr="00CE0567">
              <w:rPr>
                <w:color w:val="1D1B11"/>
                <w:sz w:val="28"/>
                <w:lang w:val="ru-RU"/>
              </w:rPr>
              <w:t xml:space="preserve"> С.И. Конституционный строй ФРГ: Учебное пособие. М., 2001.</w:t>
            </w:r>
          </w:p>
        </w:tc>
      </w:tr>
      <w:tr w:rsidR="006106D4" w:rsidTr="00534D05">
        <w:tc>
          <w:tcPr>
            <w:tcW w:w="1101" w:type="dxa"/>
          </w:tcPr>
          <w:p w:rsidR="006106D4" w:rsidRDefault="006106D4" w:rsidP="00534D05">
            <w:pPr>
              <w:spacing w:line="276" w:lineRule="auto"/>
              <w:jc w:val="center"/>
              <w:rPr>
                <w:color w:val="1D1B11" w:themeColor="background2" w:themeShade="1A"/>
                <w:szCs w:val="28"/>
              </w:rPr>
            </w:pPr>
            <w:r>
              <w:rPr>
                <w:color w:val="1D1B11" w:themeColor="background2" w:themeShade="1A"/>
                <w:szCs w:val="28"/>
              </w:rPr>
              <w:lastRenderedPageBreak/>
              <w:t>5.</w:t>
            </w:r>
          </w:p>
        </w:tc>
        <w:tc>
          <w:tcPr>
            <w:tcW w:w="8470" w:type="dxa"/>
          </w:tcPr>
          <w:p w:rsidR="006106D4" w:rsidRPr="00AE05C9" w:rsidRDefault="006106D4" w:rsidP="002C43E2">
            <w:pPr>
              <w:spacing w:line="276" w:lineRule="auto"/>
              <w:jc w:val="both"/>
              <w:rPr>
                <w:b/>
                <w:i/>
                <w:iCs/>
                <w:color w:val="1D1B11"/>
              </w:rPr>
            </w:pPr>
            <w:r w:rsidRPr="00AE05C9">
              <w:rPr>
                <w:b/>
                <w:i/>
                <w:iCs/>
                <w:color w:val="1D1B11"/>
              </w:rPr>
              <w:t>Суверенітет як категорія конституційної теорії і практики</w:t>
            </w:r>
          </w:p>
          <w:p w:rsidR="002C43E2" w:rsidRDefault="002C43E2" w:rsidP="002C43E2">
            <w:pPr>
              <w:tabs>
                <w:tab w:val="left" w:pos="567"/>
              </w:tabs>
              <w:spacing w:line="276" w:lineRule="auto"/>
              <w:jc w:val="both"/>
              <w:rPr>
                <w:color w:val="1D1B11"/>
              </w:rPr>
            </w:pPr>
            <w:r w:rsidRPr="00C5397A">
              <w:rPr>
                <w:color w:val="1D1B11"/>
              </w:rPr>
              <w:t xml:space="preserve">Поняття суверенітету як одного з найбільш важливих загальних конституційних принципів. </w:t>
            </w:r>
            <w:r>
              <w:rPr>
                <w:color w:val="1D1B11"/>
              </w:rPr>
              <w:t xml:space="preserve">Взаємозв'язок проблеми суверенітету з питанням про носія влади в державі та про межі її здійснення. </w:t>
            </w:r>
          </w:p>
          <w:p w:rsidR="002C43E2" w:rsidRDefault="002C43E2" w:rsidP="002C43E2">
            <w:pPr>
              <w:tabs>
                <w:tab w:val="left" w:pos="567"/>
              </w:tabs>
              <w:spacing w:line="276" w:lineRule="auto"/>
              <w:jc w:val="both"/>
              <w:rPr>
                <w:color w:val="1D1B11"/>
              </w:rPr>
            </w:pPr>
            <w:r>
              <w:rPr>
                <w:color w:val="1D1B11"/>
              </w:rPr>
              <w:t xml:space="preserve">       </w:t>
            </w:r>
            <w:r w:rsidRPr="00C5397A">
              <w:rPr>
                <w:color w:val="1D1B11"/>
              </w:rPr>
              <w:t xml:space="preserve">Характеристика ідеї суверенітету, запропонованої Жаном </w:t>
            </w:r>
            <w:proofErr w:type="spellStart"/>
            <w:r w:rsidRPr="00C5397A">
              <w:rPr>
                <w:color w:val="1D1B11"/>
              </w:rPr>
              <w:t>Боденом</w:t>
            </w:r>
            <w:proofErr w:type="spellEnd"/>
            <w:r w:rsidRPr="00C5397A">
              <w:rPr>
                <w:color w:val="1D1B11"/>
              </w:rPr>
              <w:t xml:space="preserve"> у Х</w:t>
            </w:r>
            <w:r w:rsidRPr="00C5397A">
              <w:rPr>
                <w:color w:val="1D1B11"/>
                <w:lang w:val="en-US"/>
              </w:rPr>
              <w:t>V</w:t>
            </w:r>
            <w:r w:rsidRPr="00C5397A">
              <w:rPr>
                <w:color w:val="1D1B11"/>
              </w:rPr>
              <w:t xml:space="preserve">І ст. </w:t>
            </w:r>
            <w:r>
              <w:rPr>
                <w:color w:val="1D1B11"/>
              </w:rPr>
              <w:t>Визначення суверенітету за теорією Ж.</w:t>
            </w:r>
            <w:proofErr w:type="spellStart"/>
            <w:r>
              <w:rPr>
                <w:color w:val="1D1B11"/>
              </w:rPr>
              <w:t>Бодена</w:t>
            </w:r>
            <w:proofErr w:type="spellEnd"/>
            <w:r>
              <w:rPr>
                <w:color w:val="1D1B11"/>
              </w:rPr>
              <w:t>.  Визнання монарха носієм суверенітету за концепцією Ж.</w:t>
            </w:r>
            <w:proofErr w:type="spellStart"/>
            <w:r>
              <w:rPr>
                <w:color w:val="1D1B11"/>
              </w:rPr>
              <w:t>Бодена</w:t>
            </w:r>
            <w:proofErr w:type="spellEnd"/>
            <w:r>
              <w:rPr>
                <w:color w:val="1D1B11"/>
              </w:rPr>
              <w:t xml:space="preserve">. Подальше розвинення ідеї суверенітету у працях представників природного права. Внесок  </w:t>
            </w:r>
            <w:proofErr w:type="spellStart"/>
            <w:r>
              <w:rPr>
                <w:color w:val="1D1B11"/>
              </w:rPr>
              <w:t>Гуго</w:t>
            </w:r>
            <w:proofErr w:type="spellEnd"/>
            <w:r>
              <w:rPr>
                <w:color w:val="1D1B11"/>
              </w:rPr>
              <w:t xml:space="preserve"> </w:t>
            </w:r>
            <w:proofErr w:type="spellStart"/>
            <w:r>
              <w:rPr>
                <w:color w:val="1D1B11"/>
              </w:rPr>
              <w:t>Гроція</w:t>
            </w:r>
            <w:proofErr w:type="spellEnd"/>
            <w:r>
              <w:rPr>
                <w:color w:val="1D1B11"/>
              </w:rPr>
              <w:t xml:space="preserve"> у концепцію суверенітету. </w:t>
            </w:r>
          </w:p>
          <w:p w:rsidR="002C43E2" w:rsidRPr="00C5397A" w:rsidRDefault="002C43E2" w:rsidP="002C43E2">
            <w:pPr>
              <w:tabs>
                <w:tab w:val="left" w:pos="567"/>
              </w:tabs>
              <w:spacing w:line="276" w:lineRule="auto"/>
              <w:jc w:val="both"/>
              <w:rPr>
                <w:color w:val="1D1B11"/>
              </w:rPr>
            </w:pPr>
            <w:r>
              <w:rPr>
                <w:color w:val="1D1B11"/>
              </w:rPr>
              <w:t xml:space="preserve">      </w:t>
            </w:r>
            <w:r w:rsidRPr="00C5397A">
              <w:rPr>
                <w:color w:val="1D1B11"/>
              </w:rPr>
              <w:t xml:space="preserve">Концепція  народного суверенітету. Обґрунтування ідеї народного суверенітету французьким просвітителем  </w:t>
            </w:r>
            <w:r w:rsidRPr="00C5397A">
              <w:rPr>
                <w:color w:val="1D1B11"/>
                <w:lang w:val="en-US"/>
              </w:rPr>
              <w:t>XVIII</w:t>
            </w:r>
            <w:r w:rsidRPr="00C5397A">
              <w:rPr>
                <w:color w:val="1D1B11"/>
                <w:lang w:val="ru-RU"/>
              </w:rPr>
              <w:t xml:space="preserve"> ст. </w:t>
            </w:r>
            <w:r w:rsidRPr="00C5397A">
              <w:rPr>
                <w:color w:val="1D1B11"/>
              </w:rPr>
              <w:t xml:space="preserve">Ж.Ж. Руссо. </w:t>
            </w:r>
            <w:r>
              <w:rPr>
                <w:color w:val="1D1B11"/>
              </w:rPr>
              <w:t xml:space="preserve">Визнання народу суб'єктом і носієм суверенітету. Ідеї Ж.Ж.Руссо щодо несумісності принципу народного суверенітету і представницької демократії. Тлумачення ідеї народного суверенітету Ш.Монтеск'є  та Еммануїлом </w:t>
            </w:r>
            <w:proofErr w:type="spellStart"/>
            <w:r>
              <w:rPr>
                <w:color w:val="1D1B11"/>
              </w:rPr>
              <w:t>Сійєсом</w:t>
            </w:r>
            <w:proofErr w:type="spellEnd"/>
            <w:r>
              <w:rPr>
                <w:color w:val="1D1B11"/>
              </w:rPr>
              <w:t xml:space="preserve">.  </w:t>
            </w:r>
            <w:r w:rsidRPr="00C5397A">
              <w:rPr>
                <w:color w:val="1D1B11"/>
              </w:rPr>
              <w:t>Декларування принципу народного суверенітету в конституціях зарубіжних країн на прикладі Конституції Італії.</w:t>
            </w:r>
          </w:p>
          <w:p w:rsidR="002C43E2" w:rsidRDefault="002C43E2" w:rsidP="002C43E2">
            <w:pPr>
              <w:spacing w:line="276" w:lineRule="auto"/>
              <w:jc w:val="both"/>
              <w:rPr>
                <w:color w:val="1D1B11"/>
              </w:rPr>
            </w:pPr>
            <w:r>
              <w:rPr>
                <w:color w:val="1D1B11"/>
              </w:rPr>
              <w:t xml:space="preserve">      </w:t>
            </w:r>
            <w:r w:rsidRPr="00C5397A">
              <w:rPr>
                <w:color w:val="1D1B11"/>
              </w:rPr>
              <w:t xml:space="preserve">Поняття національного суверенітету. Обґрунтування </w:t>
            </w:r>
            <w:r w:rsidRPr="00C5397A">
              <w:rPr>
                <w:color w:val="1D1B11"/>
              </w:rPr>
              <w:lastRenderedPageBreak/>
              <w:t>використання терміну «національний суверенітет» в конституціях зарубіжних країн на прикладі статті 1 Конституції Іспанії. Державний суверенітет як верховенство держави на своїй території та незалежність в міжнародних відносинах.</w:t>
            </w:r>
            <w:r>
              <w:rPr>
                <w:color w:val="1D1B11"/>
              </w:rPr>
              <w:t xml:space="preserve"> Особливості визначенні принципу народного суверенітету у Великобританії та інших англомовних країнах, що сприйняли головні ідеї британського конституціоналізму. Принцип суверенітету парламенту (парламентського верховенства) у конституційній теорії і практиці Великобританії.</w:t>
            </w:r>
          </w:p>
          <w:p w:rsidR="006106D4" w:rsidRDefault="006106D4" w:rsidP="002C43E2">
            <w:pPr>
              <w:spacing w:line="276" w:lineRule="auto"/>
              <w:ind w:firstLine="360"/>
              <w:jc w:val="center"/>
              <w:rPr>
                <w:b/>
                <w:i/>
                <w:color w:val="1D1B11"/>
              </w:rPr>
            </w:pPr>
            <w:r w:rsidRPr="00492F34">
              <w:rPr>
                <w:b/>
                <w:i/>
                <w:color w:val="1D1B11"/>
              </w:rPr>
              <w:t>Література до лекції 5:</w:t>
            </w:r>
          </w:p>
          <w:p w:rsidR="006106D4" w:rsidRDefault="006106D4" w:rsidP="002C43E2">
            <w:pPr>
              <w:spacing w:line="276" w:lineRule="auto"/>
              <w:ind w:left="360"/>
              <w:jc w:val="both"/>
              <w:rPr>
                <w:color w:val="1D1B11" w:themeColor="background2" w:themeShade="1A"/>
                <w:lang w:val="ru-RU"/>
              </w:rPr>
            </w:pPr>
            <w:r>
              <w:rPr>
                <w:color w:val="1D1B11" w:themeColor="background2" w:themeShade="1A"/>
                <w:lang w:val="ru-RU"/>
              </w:rPr>
              <w:t xml:space="preserve">1.Конституційне право </w:t>
            </w:r>
            <w:proofErr w:type="spellStart"/>
            <w:r>
              <w:rPr>
                <w:color w:val="1D1B11" w:themeColor="background2" w:themeShade="1A"/>
                <w:lang w:val="ru-RU"/>
              </w:rPr>
              <w:t>зарубіжних</w:t>
            </w:r>
            <w:proofErr w:type="spellEnd"/>
            <w:r>
              <w:rPr>
                <w:color w:val="1D1B11" w:themeColor="background2" w:themeShade="1A"/>
                <w:lang w:val="ru-RU"/>
              </w:rPr>
              <w:t xml:space="preserve"> </w:t>
            </w:r>
            <w:proofErr w:type="spellStart"/>
            <w:r>
              <w:rPr>
                <w:color w:val="1D1B11" w:themeColor="background2" w:themeShade="1A"/>
                <w:lang w:val="ru-RU"/>
              </w:rPr>
              <w:t>країн</w:t>
            </w:r>
            <w:proofErr w:type="spellEnd"/>
            <w:r>
              <w:rPr>
                <w:color w:val="1D1B11" w:themeColor="background2" w:themeShade="1A"/>
                <w:lang w:val="ru-RU"/>
              </w:rPr>
              <w:t xml:space="preserve">. </w:t>
            </w:r>
            <w:proofErr w:type="spellStart"/>
            <w:r>
              <w:rPr>
                <w:color w:val="1D1B11" w:themeColor="background2" w:themeShade="1A"/>
                <w:lang w:val="ru-RU"/>
              </w:rPr>
              <w:t>Академічний</w:t>
            </w:r>
            <w:proofErr w:type="spellEnd"/>
            <w:r>
              <w:rPr>
                <w:color w:val="1D1B11" w:themeColor="background2" w:themeShade="1A"/>
                <w:lang w:val="ru-RU"/>
              </w:rPr>
              <w:t xml:space="preserve"> курс: </w:t>
            </w:r>
            <w:proofErr w:type="spellStart"/>
            <w:r>
              <w:rPr>
                <w:color w:val="1D1B11" w:themeColor="background2" w:themeShade="1A"/>
                <w:lang w:val="ru-RU"/>
              </w:rPr>
              <w:t>Підручник</w:t>
            </w:r>
            <w:proofErr w:type="spellEnd"/>
            <w:r>
              <w:rPr>
                <w:color w:val="1D1B11" w:themeColor="background2" w:themeShade="1A"/>
                <w:lang w:val="ru-RU"/>
              </w:rPr>
              <w:t xml:space="preserve">/ В.М. Шаповал. К.: </w:t>
            </w:r>
            <w:proofErr w:type="spellStart"/>
            <w:r>
              <w:rPr>
                <w:color w:val="1D1B11" w:themeColor="background2" w:themeShade="1A"/>
                <w:lang w:val="ru-RU"/>
              </w:rPr>
              <w:t>Юрінком</w:t>
            </w:r>
            <w:proofErr w:type="spellEnd"/>
            <w:r>
              <w:rPr>
                <w:color w:val="1D1B11" w:themeColor="background2" w:themeShade="1A"/>
                <w:lang w:val="ru-RU"/>
              </w:rPr>
              <w:t xml:space="preserve"> - </w:t>
            </w:r>
            <w:proofErr w:type="spellStart"/>
            <w:r>
              <w:rPr>
                <w:color w:val="1D1B11" w:themeColor="background2" w:themeShade="1A"/>
                <w:lang w:val="ru-RU"/>
              </w:rPr>
              <w:t>Інтер</w:t>
            </w:r>
            <w:proofErr w:type="spellEnd"/>
            <w:r>
              <w:rPr>
                <w:color w:val="1D1B11" w:themeColor="background2" w:themeShade="1A"/>
                <w:lang w:val="ru-RU"/>
              </w:rPr>
              <w:t>, 2014.</w:t>
            </w:r>
          </w:p>
          <w:p w:rsidR="006106D4" w:rsidRPr="009C2E83" w:rsidRDefault="006106D4" w:rsidP="002C43E2">
            <w:pPr>
              <w:spacing w:line="276" w:lineRule="auto"/>
              <w:ind w:left="360"/>
              <w:jc w:val="both"/>
              <w:rPr>
                <w:color w:val="1D1B11" w:themeColor="background2" w:themeShade="1A"/>
                <w:lang w:val="ru-RU"/>
              </w:rPr>
            </w:pPr>
            <w:r>
              <w:rPr>
                <w:color w:val="1D1B11" w:themeColor="background2" w:themeShade="1A"/>
                <w:lang w:val="ru-RU"/>
              </w:rPr>
              <w:t>2.</w:t>
            </w:r>
            <w:r w:rsidRPr="009C2E83">
              <w:rPr>
                <w:color w:val="1D1B11"/>
                <w:lang w:val="ru-RU"/>
              </w:rPr>
              <w:t xml:space="preserve">Шаповал В.М. </w:t>
            </w:r>
            <w:r w:rsidRPr="009C2E83">
              <w:rPr>
                <w:color w:val="1D1B11"/>
              </w:rPr>
              <w:t xml:space="preserve">Конституційне право зарубіжних країн: Підручник. – К.: </w:t>
            </w:r>
            <w:proofErr w:type="spellStart"/>
            <w:r w:rsidRPr="009C2E83">
              <w:rPr>
                <w:color w:val="1D1B11"/>
              </w:rPr>
              <w:t>Арт</w:t>
            </w:r>
            <w:proofErr w:type="spellEnd"/>
            <w:r w:rsidRPr="009C2E83">
              <w:rPr>
                <w:color w:val="1D1B11"/>
              </w:rPr>
              <w:t xml:space="preserve"> </w:t>
            </w:r>
            <w:proofErr w:type="spellStart"/>
            <w:r w:rsidRPr="009C2E83">
              <w:rPr>
                <w:color w:val="1D1B11"/>
              </w:rPr>
              <w:t>Ек</w:t>
            </w:r>
            <w:proofErr w:type="spellEnd"/>
            <w:r w:rsidRPr="009C2E83">
              <w:rPr>
                <w:color w:val="1D1B11"/>
              </w:rPr>
              <w:t>, 2001, с. 58-62.</w:t>
            </w:r>
          </w:p>
          <w:p w:rsidR="006106D4" w:rsidRPr="00651165" w:rsidRDefault="006106D4" w:rsidP="002C43E2">
            <w:pPr>
              <w:spacing w:line="276" w:lineRule="auto"/>
              <w:jc w:val="both"/>
              <w:rPr>
                <w:i/>
                <w:color w:val="1D1B11"/>
              </w:rPr>
            </w:pPr>
            <w:r>
              <w:rPr>
                <w:i/>
                <w:color w:val="1D1B11"/>
              </w:rPr>
              <w:t>Самостійна робота студентів:</w:t>
            </w:r>
          </w:p>
          <w:p w:rsidR="006106D4" w:rsidRDefault="006106D4" w:rsidP="002C43E2">
            <w:pPr>
              <w:spacing w:line="276" w:lineRule="auto"/>
              <w:jc w:val="both"/>
              <w:rPr>
                <w:color w:val="1D1B11"/>
                <w:lang w:val="ru-RU"/>
              </w:rPr>
            </w:pPr>
            <w:r w:rsidRPr="00AE05C9">
              <w:rPr>
                <w:color w:val="1D1B11"/>
              </w:rPr>
              <w:t xml:space="preserve">1. </w:t>
            </w:r>
            <w:r>
              <w:rPr>
                <w:color w:val="1D1B11"/>
              </w:rPr>
              <w:t>Поняття п</w:t>
            </w:r>
            <w:r w:rsidRPr="00AE05C9">
              <w:rPr>
                <w:color w:val="1D1B11"/>
              </w:rPr>
              <w:t>редставниць</w:t>
            </w:r>
            <w:r>
              <w:rPr>
                <w:color w:val="1D1B11"/>
              </w:rPr>
              <w:t>кої та безпосередньої демократії</w:t>
            </w:r>
            <w:r w:rsidRPr="00AE05C9">
              <w:rPr>
                <w:color w:val="1D1B11"/>
              </w:rPr>
              <w:t>.</w:t>
            </w:r>
          </w:p>
          <w:p w:rsidR="006106D4" w:rsidRDefault="006106D4" w:rsidP="002C43E2">
            <w:pPr>
              <w:spacing w:line="276" w:lineRule="auto"/>
              <w:ind w:left="33"/>
              <w:jc w:val="both"/>
              <w:rPr>
                <w:color w:val="1D1B11"/>
                <w:lang w:val="ru-RU"/>
              </w:rPr>
            </w:pPr>
            <w:r w:rsidRPr="00CE0567">
              <w:rPr>
                <w:i/>
                <w:color w:val="1D1B11"/>
              </w:rPr>
              <w:t>Література</w:t>
            </w:r>
            <w:r>
              <w:rPr>
                <w:i/>
                <w:color w:val="1D1B11"/>
                <w:lang w:val="ru-RU"/>
              </w:rPr>
              <w:t>:</w:t>
            </w:r>
          </w:p>
          <w:p w:rsidR="006106D4" w:rsidRPr="00CE0567" w:rsidRDefault="006106D4" w:rsidP="002C43E2">
            <w:pPr>
              <w:pStyle w:val="a7"/>
              <w:numPr>
                <w:ilvl w:val="0"/>
                <w:numId w:val="24"/>
              </w:numPr>
              <w:spacing w:line="276" w:lineRule="auto"/>
              <w:jc w:val="both"/>
              <w:rPr>
                <w:color w:val="1D1B11"/>
                <w:sz w:val="28"/>
                <w:lang w:val="ru-RU"/>
              </w:rPr>
            </w:pPr>
            <w:r w:rsidRPr="00CE0567">
              <w:rPr>
                <w:color w:val="1D1B11"/>
                <w:sz w:val="28"/>
                <w:lang w:val="ru-RU"/>
              </w:rPr>
              <w:t>Конституционное (государственное) право зарубежных стран</w:t>
            </w:r>
          </w:p>
          <w:p w:rsidR="006106D4" w:rsidRPr="007F6738" w:rsidRDefault="006106D4" w:rsidP="002C43E2">
            <w:pPr>
              <w:pStyle w:val="a7"/>
              <w:spacing w:line="276" w:lineRule="auto"/>
              <w:ind w:left="753"/>
              <w:jc w:val="both"/>
              <w:rPr>
                <w:color w:val="1D1B11"/>
                <w:sz w:val="28"/>
                <w:lang w:val="ru-RU"/>
              </w:rPr>
            </w:pPr>
            <w:r w:rsidRPr="00CE0567">
              <w:rPr>
                <w:color w:val="1D1B11"/>
                <w:sz w:val="28"/>
                <w:lang w:val="ru-RU"/>
              </w:rPr>
              <w:t>Тома 1-2. Часть общая: Учебник / Отв. ред. проф. Б.А. Страшун – М.: БЕК, 2000</w:t>
            </w:r>
            <w:r>
              <w:rPr>
                <w:color w:val="1D1B11"/>
                <w:sz w:val="28"/>
                <w:lang w:val="ru-RU"/>
              </w:rPr>
              <w:t>.</w:t>
            </w:r>
          </w:p>
        </w:tc>
      </w:tr>
      <w:tr w:rsidR="006106D4" w:rsidTr="00534D05">
        <w:tc>
          <w:tcPr>
            <w:tcW w:w="1101" w:type="dxa"/>
          </w:tcPr>
          <w:p w:rsidR="006106D4" w:rsidRDefault="006106D4" w:rsidP="00534D05">
            <w:pPr>
              <w:spacing w:line="276" w:lineRule="auto"/>
              <w:jc w:val="center"/>
              <w:rPr>
                <w:color w:val="1D1B11" w:themeColor="background2" w:themeShade="1A"/>
                <w:szCs w:val="28"/>
              </w:rPr>
            </w:pPr>
            <w:r>
              <w:rPr>
                <w:color w:val="1D1B11" w:themeColor="background2" w:themeShade="1A"/>
                <w:szCs w:val="28"/>
              </w:rPr>
              <w:lastRenderedPageBreak/>
              <w:t>6.</w:t>
            </w:r>
          </w:p>
        </w:tc>
        <w:tc>
          <w:tcPr>
            <w:tcW w:w="8470" w:type="dxa"/>
          </w:tcPr>
          <w:p w:rsidR="006106D4" w:rsidRDefault="006106D4" w:rsidP="00B61A57">
            <w:pPr>
              <w:spacing w:line="276" w:lineRule="auto"/>
              <w:jc w:val="both"/>
              <w:rPr>
                <w:b/>
                <w:i/>
                <w:iCs/>
                <w:color w:val="1D1B11"/>
              </w:rPr>
            </w:pPr>
            <w:r w:rsidRPr="00AE05C9">
              <w:rPr>
                <w:b/>
                <w:i/>
                <w:iCs/>
                <w:color w:val="1D1B11"/>
              </w:rPr>
              <w:t>Форма держави в конституційному праві</w:t>
            </w:r>
          </w:p>
          <w:p w:rsidR="00B61A57" w:rsidRDefault="00B61A57" w:rsidP="00B61A57">
            <w:pPr>
              <w:tabs>
                <w:tab w:val="left" w:pos="567"/>
              </w:tabs>
              <w:spacing w:line="276" w:lineRule="auto"/>
              <w:jc w:val="both"/>
              <w:rPr>
                <w:color w:val="1D1B11"/>
              </w:rPr>
            </w:pPr>
            <w:r w:rsidRPr="00C5397A">
              <w:rPr>
                <w:color w:val="1D1B11"/>
              </w:rPr>
              <w:t>Форма держави як сукупність найбільш загальних ознак держави, які зумовлені інституціональними і територіальними способами організації влади. Форма державного правління  та форма державного устрою - елементи форми держави, що прямо стосуються змісту конституційного права.     Форма правління та її різновиди (монархія, республіка).</w:t>
            </w:r>
            <w:r>
              <w:rPr>
                <w:color w:val="1D1B11"/>
              </w:rPr>
              <w:t xml:space="preserve"> </w:t>
            </w:r>
          </w:p>
          <w:p w:rsidR="00B61A57" w:rsidRPr="00C5397A" w:rsidRDefault="00B61A57" w:rsidP="00B61A57">
            <w:pPr>
              <w:tabs>
                <w:tab w:val="left" w:pos="567"/>
              </w:tabs>
              <w:spacing w:line="276" w:lineRule="auto"/>
              <w:jc w:val="both"/>
              <w:rPr>
                <w:color w:val="1D1B11"/>
              </w:rPr>
            </w:pPr>
            <w:r>
              <w:rPr>
                <w:color w:val="1D1B11"/>
              </w:rPr>
              <w:t xml:space="preserve">      2.Визначення форми правління порядком заміщення посади глави держави. </w:t>
            </w:r>
            <w:r w:rsidRPr="00C5397A">
              <w:rPr>
                <w:color w:val="1D1B11"/>
              </w:rPr>
              <w:t>Поняття монархічної форми правління. Юридичні властивості монархій. Різновиди монархій. Абсолютна монархія. Ознаки та основні характеристики абсолютних монархій. Приклади зарубіжн</w:t>
            </w:r>
            <w:r>
              <w:rPr>
                <w:color w:val="1D1B11"/>
              </w:rPr>
              <w:t>их країн - абсолютних монархій ( Саудівська Аравія, Оман тощо). Ватикан - абсолютна теократична монархія.</w:t>
            </w:r>
            <w:r w:rsidRPr="00C5397A">
              <w:rPr>
                <w:color w:val="1D1B11"/>
              </w:rPr>
              <w:t xml:space="preserve">  Дуалістичні монархії. Основні ознаки дуалістичної монархії. Порядок формування уряду та його відповідальність в дуалістичних монархіях.</w:t>
            </w:r>
            <w:r>
              <w:rPr>
                <w:color w:val="1D1B11"/>
              </w:rPr>
              <w:t xml:space="preserve"> Повноваження глави держави в дуалістичних монархіях щодо розпуску парламенту.</w:t>
            </w:r>
            <w:r w:rsidRPr="00C5397A">
              <w:rPr>
                <w:color w:val="1D1B11"/>
              </w:rPr>
              <w:t xml:space="preserve"> Парламентарні монархії. Основні ознаки та характеристики парламентарних монархій. Порядок </w:t>
            </w:r>
            <w:r w:rsidRPr="00C5397A">
              <w:rPr>
                <w:color w:val="1D1B11"/>
              </w:rPr>
              <w:lastRenderedPageBreak/>
              <w:t xml:space="preserve">формування і відповідальність уряду в парламентарних монархіях. Приклади країн – </w:t>
            </w:r>
            <w:r>
              <w:rPr>
                <w:color w:val="1D1B11"/>
              </w:rPr>
              <w:t>парламентарних монархій (Норвегія, Нідерланди, Швеція, Японія тощо)</w:t>
            </w:r>
            <w:r w:rsidRPr="00C5397A">
              <w:rPr>
                <w:color w:val="1D1B11"/>
              </w:rPr>
              <w:t xml:space="preserve"> Поняття домініону. Особливості монархічної форми правління в домініонах.</w:t>
            </w:r>
          </w:p>
          <w:p w:rsidR="00B61A57" w:rsidRPr="00C5397A" w:rsidRDefault="00B61A57" w:rsidP="00B61A57">
            <w:pPr>
              <w:spacing w:line="276" w:lineRule="auto"/>
              <w:jc w:val="both"/>
              <w:rPr>
                <w:color w:val="1D1B11"/>
              </w:rPr>
            </w:pPr>
            <w:r w:rsidRPr="00C5397A">
              <w:rPr>
                <w:color w:val="1D1B11"/>
              </w:rPr>
              <w:t xml:space="preserve">    Республіка. Різновиди республіканської форми правління. Головні ознаки дуалістичної (президентської) республіки. Порядок формування посади глави держави. Повноваження глави держави. Порядок формування та відповідальність уряду. Парламентарні республіки. Головні ознаки парламентарної республіки. Порядок формування та відповідальність уряду</w:t>
            </w:r>
            <w:r>
              <w:rPr>
                <w:color w:val="1D1B11"/>
              </w:rPr>
              <w:t xml:space="preserve"> у парламентарних республіках</w:t>
            </w:r>
            <w:r w:rsidRPr="00C5397A">
              <w:rPr>
                <w:color w:val="1D1B11"/>
              </w:rPr>
              <w:t>.  Змішані республіки. Порядок формування та відповідальність уряду. Особливості республіканської форми правління у Швейцарській Конфедерації.</w:t>
            </w:r>
          </w:p>
          <w:p w:rsidR="00B61A57" w:rsidRPr="00C5397A" w:rsidRDefault="00B61A57" w:rsidP="00B61A57">
            <w:pPr>
              <w:spacing w:line="276" w:lineRule="auto"/>
              <w:jc w:val="both"/>
              <w:rPr>
                <w:color w:val="1D1B11"/>
              </w:rPr>
            </w:pPr>
            <w:r w:rsidRPr="00C5397A">
              <w:rPr>
                <w:color w:val="1D1B11"/>
              </w:rPr>
              <w:t xml:space="preserve">     </w:t>
            </w:r>
            <w:r>
              <w:rPr>
                <w:color w:val="1D1B11"/>
              </w:rPr>
              <w:t xml:space="preserve">  3.</w:t>
            </w:r>
            <w:r w:rsidRPr="00C5397A">
              <w:rPr>
                <w:color w:val="1D1B11"/>
              </w:rPr>
              <w:t>Форми політико-територіального устрою держави. Унітарна держава. Проста та складна унітарна держава. Поняття політичної та адміністративної автономії. Приклади політичної автономії в зарубіжн</w:t>
            </w:r>
            <w:r>
              <w:rPr>
                <w:color w:val="1D1B11"/>
              </w:rPr>
              <w:t>их країнах ( Аландські острови в</w:t>
            </w:r>
            <w:r w:rsidRPr="00C5397A">
              <w:rPr>
                <w:color w:val="1D1B11"/>
              </w:rPr>
              <w:t xml:space="preserve"> Фінляндії; о. Гренландія у Данії; Азорські острови в Португалії). Централізовані та децентралізовані унітарні держави. Поняття та приклади.</w:t>
            </w:r>
          </w:p>
          <w:p w:rsidR="00B61A57" w:rsidRPr="00C5397A" w:rsidRDefault="00B61A57" w:rsidP="00B61A57">
            <w:pPr>
              <w:spacing w:line="276" w:lineRule="auto"/>
              <w:jc w:val="both"/>
              <w:rPr>
                <w:color w:val="1D1B11"/>
              </w:rPr>
            </w:pPr>
            <w:r w:rsidRPr="00C5397A">
              <w:rPr>
                <w:color w:val="1D1B11"/>
              </w:rPr>
              <w:t xml:space="preserve">     Принцип федералізму. Федеративні держави. Статус суб’єктів федерації. Визначення симетричних та асиметричних федерацій. Приклади симетричних та асиметричних федерацій у світі. Обґрунтування необхідності розмежування компетенції між центром та суб’єктами федерації. Американська та індійська моделі розмежування компетенції між центром та суб’єктами федерації. Децентралізовані та централізовані федерації.</w:t>
            </w:r>
          </w:p>
          <w:p w:rsidR="006106D4" w:rsidRPr="00B52995" w:rsidRDefault="00B61A57" w:rsidP="00B61A57">
            <w:pPr>
              <w:spacing w:line="276" w:lineRule="auto"/>
              <w:jc w:val="both"/>
              <w:rPr>
                <w:color w:val="1D1B11"/>
              </w:rPr>
            </w:pPr>
            <w:r w:rsidRPr="00C5397A">
              <w:rPr>
                <w:color w:val="1D1B11"/>
              </w:rPr>
              <w:t xml:space="preserve">    Поняття конфедерації як союзу держав. Основні характеристики конфедерації. Приклади конфедерацій.</w:t>
            </w:r>
          </w:p>
          <w:p w:rsidR="006106D4" w:rsidRPr="00492F34" w:rsidRDefault="006106D4" w:rsidP="00B61A57">
            <w:pPr>
              <w:spacing w:line="276" w:lineRule="auto"/>
              <w:ind w:left="360"/>
              <w:jc w:val="center"/>
              <w:rPr>
                <w:b/>
                <w:i/>
                <w:color w:val="1D1B11"/>
              </w:rPr>
            </w:pPr>
            <w:r w:rsidRPr="00492F34">
              <w:rPr>
                <w:b/>
                <w:i/>
                <w:color w:val="1D1B11"/>
              </w:rPr>
              <w:t>Література до лекції 6:</w:t>
            </w:r>
          </w:p>
          <w:p w:rsidR="006106D4" w:rsidRDefault="006106D4" w:rsidP="00B61A57">
            <w:pPr>
              <w:spacing w:line="276" w:lineRule="auto"/>
              <w:jc w:val="both"/>
              <w:rPr>
                <w:color w:val="1D1B11"/>
                <w:lang w:val="ru-RU"/>
              </w:rPr>
            </w:pPr>
            <w:r w:rsidRPr="00AE05C9">
              <w:rPr>
                <w:color w:val="1D1B11"/>
              </w:rPr>
              <w:t xml:space="preserve">    </w:t>
            </w:r>
            <w:r w:rsidRPr="00AE05C9">
              <w:rPr>
                <w:color w:val="1D1B11"/>
                <w:lang w:val="ru-RU"/>
              </w:rPr>
              <w:t>1.Конституционное право зарубежных стран: Учебник для вузов /</w:t>
            </w:r>
          </w:p>
          <w:p w:rsidR="006106D4" w:rsidRPr="00AE05C9" w:rsidRDefault="006106D4" w:rsidP="00B61A57">
            <w:pPr>
              <w:spacing w:line="276" w:lineRule="auto"/>
              <w:jc w:val="both"/>
              <w:rPr>
                <w:color w:val="1D1B11"/>
                <w:lang w:val="ru-RU"/>
              </w:rPr>
            </w:pPr>
            <w:r>
              <w:rPr>
                <w:color w:val="1D1B11"/>
                <w:lang w:val="ru-RU"/>
              </w:rPr>
              <w:t xml:space="preserve">      </w:t>
            </w:r>
            <w:r w:rsidRPr="00AE05C9">
              <w:rPr>
                <w:color w:val="1D1B11"/>
                <w:lang w:val="ru-RU"/>
              </w:rPr>
              <w:t xml:space="preserve"> Под общей</w:t>
            </w:r>
            <w:r>
              <w:rPr>
                <w:color w:val="1D1B11"/>
                <w:lang w:val="ru-RU"/>
              </w:rPr>
              <w:t xml:space="preserve"> </w:t>
            </w:r>
            <w:r w:rsidRPr="00AE05C9">
              <w:rPr>
                <w:color w:val="1D1B11"/>
                <w:lang w:val="ru-RU"/>
              </w:rPr>
              <w:t xml:space="preserve">ред. проф. М.В. </w:t>
            </w:r>
            <w:proofErr w:type="spellStart"/>
            <w:r w:rsidRPr="00AE05C9">
              <w:rPr>
                <w:color w:val="1D1B11"/>
                <w:lang w:val="ru-RU"/>
              </w:rPr>
              <w:t>Баглая</w:t>
            </w:r>
            <w:proofErr w:type="spellEnd"/>
            <w:r w:rsidRPr="00AE05C9">
              <w:rPr>
                <w:color w:val="1D1B11"/>
                <w:lang w:val="ru-RU"/>
              </w:rPr>
              <w:t>, М.: Норма. 2002, с.115-150.</w:t>
            </w:r>
          </w:p>
          <w:p w:rsidR="006106D4" w:rsidRDefault="006106D4" w:rsidP="00B61A57">
            <w:pPr>
              <w:spacing w:line="276" w:lineRule="auto"/>
              <w:jc w:val="both"/>
              <w:rPr>
                <w:color w:val="1D1B11"/>
                <w:lang w:val="ru-RU"/>
              </w:rPr>
            </w:pPr>
            <w:r w:rsidRPr="00AE05C9">
              <w:rPr>
                <w:color w:val="1D1B11"/>
                <w:lang w:val="ru-RU"/>
              </w:rPr>
              <w:t xml:space="preserve">    2.Чиркин В.Е. Конституционное право зарубежных стран. – М.: </w:t>
            </w:r>
          </w:p>
          <w:p w:rsidR="006106D4" w:rsidRDefault="006106D4" w:rsidP="00B61A57">
            <w:pPr>
              <w:spacing w:line="276" w:lineRule="auto"/>
              <w:jc w:val="both"/>
              <w:rPr>
                <w:color w:val="1D1B11"/>
                <w:lang w:val="ru-RU"/>
              </w:rPr>
            </w:pPr>
            <w:r>
              <w:rPr>
                <w:color w:val="1D1B11"/>
                <w:lang w:val="ru-RU"/>
              </w:rPr>
              <w:t xml:space="preserve">       </w:t>
            </w:r>
            <w:proofErr w:type="spellStart"/>
            <w:r w:rsidRPr="00AE05C9">
              <w:rPr>
                <w:color w:val="1D1B11"/>
                <w:lang w:val="ru-RU"/>
              </w:rPr>
              <w:t>Юристъ</w:t>
            </w:r>
            <w:proofErr w:type="spellEnd"/>
            <w:r w:rsidRPr="00AE05C9">
              <w:rPr>
                <w:color w:val="1D1B11"/>
                <w:lang w:val="ru-RU"/>
              </w:rPr>
              <w:t>, 1997</w:t>
            </w:r>
            <w:r>
              <w:rPr>
                <w:color w:val="1D1B11"/>
                <w:lang w:val="ru-RU"/>
              </w:rPr>
              <w:t>, С.136 - 178.</w:t>
            </w:r>
          </w:p>
          <w:p w:rsidR="006106D4" w:rsidRDefault="006106D4" w:rsidP="00B61A57">
            <w:pPr>
              <w:spacing w:line="276" w:lineRule="auto"/>
              <w:jc w:val="both"/>
              <w:rPr>
                <w:color w:val="1D1B11"/>
              </w:rPr>
            </w:pPr>
            <w:r w:rsidRPr="00AE05C9">
              <w:rPr>
                <w:color w:val="1D1B11"/>
                <w:lang w:val="ru-RU"/>
              </w:rPr>
              <w:t xml:space="preserve">    3.Шаповал В.М. </w:t>
            </w:r>
            <w:r w:rsidRPr="00AE05C9">
              <w:rPr>
                <w:color w:val="1D1B11"/>
              </w:rPr>
              <w:t>Конституційне право зарубіжних країн:</w:t>
            </w:r>
          </w:p>
          <w:p w:rsidR="006106D4" w:rsidRPr="00753FD9" w:rsidRDefault="006106D4" w:rsidP="00B61A57">
            <w:pPr>
              <w:spacing w:line="276" w:lineRule="auto"/>
              <w:jc w:val="both"/>
              <w:rPr>
                <w:color w:val="1D1B11"/>
              </w:rPr>
            </w:pPr>
            <w:r>
              <w:rPr>
                <w:color w:val="1D1B11"/>
              </w:rPr>
              <w:t xml:space="preserve">      </w:t>
            </w:r>
            <w:r w:rsidRPr="00AE05C9">
              <w:rPr>
                <w:color w:val="1D1B11"/>
              </w:rPr>
              <w:t xml:space="preserve"> Підручник. – К.: </w:t>
            </w:r>
            <w:proofErr w:type="spellStart"/>
            <w:r w:rsidRPr="00AE05C9">
              <w:rPr>
                <w:color w:val="1D1B11"/>
              </w:rPr>
              <w:t>Арт</w:t>
            </w:r>
            <w:proofErr w:type="spellEnd"/>
            <w:r>
              <w:rPr>
                <w:color w:val="1D1B11"/>
                <w:lang w:val="ru-RU"/>
              </w:rPr>
              <w:t xml:space="preserve"> </w:t>
            </w:r>
            <w:proofErr w:type="spellStart"/>
            <w:r w:rsidRPr="00AE05C9">
              <w:rPr>
                <w:color w:val="1D1B11"/>
              </w:rPr>
              <w:t>Ек</w:t>
            </w:r>
            <w:proofErr w:type="spellEnd"/>
            <w:r w:rsidRPr="00AE05C9">
              <w:rPr>
                <w:color w:val="1D1B11"/>
              </w:rPr>
              <w:t>, 2001, с. 80-101.</w:t>
            </w:r>
          </w:p>
          <w:p w:rsidR="006106D4" w:rsidRPr="00651165" w:rsidRDefault="006106D4" w:rsidP="00B61A57">
            <w:pPr>
              <w:spacing w:line="276" w:lineRule="auto"/>
              <w:jc w:val="both"/>
              <w:rPr>
                <w:i/>
                <w:color w:val="1D1B11"/>
              </w:rPr>
            </w:pPr>
            <w:r>
              <w:rPr>
                <w:i/>
                <w:color w:val="1D1B11"/>
              </w:rPr>
              <w:t>Самостійна робота студентів:</w:t>
            </w:r>
          </w:p>
          <w:p w:rsidR="006106D4" w:rsidRPr="00C37F79" w:rsidRDefault="006106D4" w:rsidP="00B61A57">
            <w:pPr>
              <w:pStyle w:val="a7"/>
              <w:numPr>
                <w:ilvl w:val="0"/>
                <w:numId w:val="20"/>
              </w:numPr>
              <w:spacing w:line="276" w:lineRule="auto"/>
              <w:ind w:hanging="720"/>
              <w:jc w:val="both"/>
              <w:rPr>
                <w:color w:val="1D1B11"/>
                <w:sz w:val="28"/>
              </w:rPr>
            </w:pPr>
            <w:r>
              <w:rPr>
                <w:color w:val="1D1B11"/>
                <w:sz w:val="28"/>
              </w:rPr>
              <w:t>Поняття виборної монархії</w:t>
            </w:r>
            <w:r w:rsidRPr="00C37F79">
              <w:rPr>
                <w:color w:val="1D1B11"/>
                <w:sz w:val="28"/>
              </w:rPr>
              <w:t>.</w:t>
            </w:r>
          </w:p>
          <w:p w:rsidR="006106D4" w:rsidRDefault="006106D4" w:rsidP="00B61A57">
            <w:pPr>
              <w:pStyle w:val="a7"/>
              <w:numPr>
                <w:ilvl w:val="0"/>
                <w:numId w:val="20"/>
              </w:numPr>
              <w:spacing w:line="276" w:lineRule="auto"/>
              <w:ind w:hanging="720"/>
              <w:jc w:val="both"/>
              <w:rPr>
                <w:color w:val="1D1B11"/>
                <w:sz w:val="28"/>
                <w:lang w:val="ru-RU"/>
              </w:rPr>
            </w:pPr>
            <w:r w:rsidRPr="00C37F79">
              <w:rPr>
                <w:color w:val="1D1B11"/>
                <w:sz w:val="28"/>
              </w:rPr>
              <w:t>Конфедерація. Основні ознаки конфедерації.</w:t>
            </w:r>
          </w:p>
          <w:p w:rsidR="006106D4" w:rsidRDefault="006106D4" w:rsidP="00B61A57">
            <w:pPr>
              <w:pStyle w:val="a7"/>
              <w:spacing w:line="276" w:lineRule="auto"/>
              <w:ind w:left="33" w:hanging="33"/>
              <w:jc w:val="both"/>
              <w:rPr>
                <w:i/>
                <w:color w:val="1D1B11"/>
                <w:sz w:val="28"/>
                <w:lang w:val="ru-RU"/>
              </w:rPr>
            </w:pPr>
            <w:r w:rsidRPr="00752E69">
              <w:rPr>
                <w:i/>
                <w:color w:val="1D1B11"/>
                <w:sz w:val="28"/>
              </w:rPr>
              <w:lastRenderedPageBreak/>
              <w:t>Література</w:t>
            </w:r>
            <w:r>
              <w:rPr>
                <w:i/>
                <w:color w:val="1D1B11"/>
                <w:sz w:val="28"/>
                <w:lang w:val="ru-RU"/>
              </w:rPr>
              <w:t>:</w:t>
            </w:r>
          </w:p>
          <w:p w:rsidR="006106D4" w:rsidRPr="00CE0567" w:rsidRDefault="006106D4" w:rsidP="00B61A57">
            <w:pPr>
              <w:pStyle w:val="a7"/>
              <w:numPr>
                <w:ilvl w:val="0"/>
                <w:numId w:val="25"/>
              </w:numPr>
              <w:spacing w:line="276" w:lineRule="auto"/>
              <w:jc w:val="both"/>
              <w:rPr>
                <w:color w:val="1D1B11"/>
                <w:sz w:val="28"/>
                <w:lang w:val="ru-RU"/>
              </w:rPr>
            </w:pPr>
            <w:r w:rsidRPr="00CE0567">
              <w:rPr>
                <w:color w:val="1D1B11"/>
                <w:sz w:val="28"/>
                <w:lang w:val="ru-RU"/>
              </w:rPr>
              <w:t>Конституционное (государственное) право зарубежных стран</w:t>
            </w:r>
          </w:p>
          <w:p w:rsidR="006106D4" w:rsidRPr="00752E69" w:rsidRDefault="006106D4" w:rsidP="00B61A57">
            <w:pPr>
              <w:pStyle w:val="a7"/>
              <w:spacing w:line="276" w:lineRule="auto"/>
              <w:ind w:left="33" w:hanging="33"/>
              <w:jc w:val="both"/>
              <w:rPr>
                <w:color w:val="1D1B11"/>
                <w:sz w:val="28"/>
                <w:lang w:val="ru-RU"/>
              </w:rPr>
            </w:pPr>
            <w:r w:rsidRPr="00CE0567">
              <w:rPr>
                <w:color w:val="1D1B11"/>
                <w:sz w:val="28"/>
                <w:lang w:val="ru-RU"/>
              </w:rPr>
              <w:t>Тома 1-2. Часть общая: Учебник / Отв. ред. проф. Б.А. Страшун – М.: БЕК, 2000</w:t>
            </w:r>
            <w:r>
              <w:rPr>
                <w:color w:val="1D1B11"/>
                <w:sz w:val="28"/>
                <w:lang w:val="ru-RU"/>
              </w:rPr>
              <w:t>.</w:t>
            </w:r>
          </w:p>
        </w:tc>
      </w:tr>
      <w:tr w:rsidR="006106D4" w:rsidTr="00534D05">
        <w:tc>
          <w:tcPr>
            <w:tcW w:w="1101" w:type="dxa"/>
          </w:tcPr>
          <w:p w:rsidR="006106D4" w:rsidRDefault="006106D4" w:rsidP="00534D05">
            <w:pPr>
              <w:spacing w:line="276" w:lineRule="auto"/>
              <w:jc w:val="center"/>
              <w:rPr>
                <w:color w:val="1D1B11" w:themeColor="background2" w:themeShade="1A"/>
                <w:szCs w:val="28"/>
              </w:rPr>
            </w:pPr>
            <w:r>
              <w:rPr>
                <w:color w:val="1D1B11" w:themeColor="background2" w:themeShade="1A"/>
                <w:szCs w:val="28"/>
              </w:rPr>
              <w:lastRenderedPageBreak/>
              <w:t>7.</w:t>
            </w:r>
          </w:p>
        </w:tc>
        <w:tc>
          <w:tcPr>
            <w:tcW w:w="8470" w:type="dxa"/>
          </w:tcPr>
          <w:p w:rsidR="006106D4" w:rsidRDefault="006106D4" w:rsidP="008A1795">
            <w:pPr>
              <w:spacing w:line="276" w:lineRule="auto"/>
              <w:jc w:val="both"/>
              <w:rPr>
                <w:b/>
                <w:i/>
                <w:iCs/>
                <w:color w:val="1D1B11"/>
              </w:rPr>
            </w:pPr>
            <w:r w:rsidRPr="00AE05C9">
              <w:rPr>
                <w:b/>
                <w:i/>
                <w:iCs/>
                <w:color w:val="1D1B11"/>
              </w:rPr>
              <w:t>Конституційний статус особи в зарубіжних країнах</w:t>
            </w:r>
          </w:p>
          <w:p w:rsidR="008A1795" w:rsidRPr="00C5397A" w:rsidRDefault="008A1795" w:rsidP="008A1795">
            <w:pPr>
              <w:spacing w:line="276" w:lineRule="auto"/>
              <w:jc w:val="both"/>
              <w:rPr>
                <w:color w:val="1D1B11"/>
              </w:rPr>
            </w:pPr>
            <w:r w:rsidRPr="00C5397A">
              <w:rPr>
                <w:color w:val="1D1B11"/>
              </w:rPr>
              <w:t xml:space="preserve">Основні права та свободи людини і громадянина, закріплені в конституціях та конституційних актах.  Історичний розвиток прав і свобод. Природно-правова теорія прав людини і громадянина. Перше офіційне закріплення прав і свобод людини  в Великій Хартії Вольностей 1215р. Відображення прав людини в сфері кримінального судочинства в </w:t>
            </w:r>
            <w:r w:rsidRPr="00C5397A">
              <w:rPr>
                <w:color w:val="1D1B11"/>
                <w:lang w:val="en-US"/>
              </w:rPr>
              <w:t>Habeas</w:t>
            </w:r>
            <w:r w:rsidRPr="00C5397A">
              <w:rPr>
                <w:color w:val="1D1B11"/>
                <w:lang w:val="ru-RU"/>
              </w:rPr>
              <w:t xml:space="preserve"> </w:t>
            </w:r>
            <w:r w:rsidRPr="00C5397A">
              <w:rPr>
                <w:color w:val="1D1B11"/>
                <w:lang w:val="en-US"/>
              </w:rPr>
              <w:t>corpus</w:t>
            </w:r>
            <w:r w:rsidRPr="00C5397A">
              <w:rPr>
                <w:color w:val="1D1B11"/>
                <w:lang w:val="ru-RU"/>
              </w:rPr>
              <w:t xml:space="preserve"> </w:t>
            </w:r>
            <w:r w:rsidRPr="00C5397A">
              <w:rPr>
                <w:color w:val="1D1B11"/>
                <w:lang w:val="en-US"/>
              </w:rPr>
              <w:t>act</w:t>
            </w:r>
            <w:r w:rsidRPr="00C5397A">
              <w:rPr>
                <w:color w:val="1D1B11"/>
              </w:rPr>
              <w:t xml:space="preserve"> 1679р. </w:t>
            </w:r>
            <w:r>
              <w:rPr>
                <w:color w:val="1D1B11"/>
              </w:rPr>
              <w:t xml:space="preserve"> </w:t>
            </w:r>
            <w:r w:rsidRPr="00C5397A">
              <w:rPr>
                <w:color w:val="1D1B11"/>
              </w:rPr>
              <w:t>Декларація прав людини і громадянина 1789 р. Прийняття міжнародно-правових актів в галузі прав людини після Другої світової війни. Загальна Декларація прав і свобод людини і громадянина 1948 року. Європейська конвенція про захист прав людини та основних свобод 1950 року.</w:t>
            </w:r>
          </w:p>
          <w:p w:rsidR="008A1795" w:rsidRPr="00C5397A" w:rsidRDefault="008A1795" w:rsidP="008A1795">
            <w:pPr>
              <w:spacing w:line="276" w:lineRule="auto"/>
              <w:jc w:val="both"/>
              <w:rPr>
                <w:color w:val="1D1B11"/>
              </w:rPr>
            </w:pPr>
            <w:r w:rsidRPr="00C5397A">
              <w:rPr>
                <w:color w:val="1D1B11"/>
              </w:rPr>
              <w:t xml:space="preserve">    </w:t>
            </w:r>
            <w:r>
              <w:rPr>
                <w:color w:val="1D1B11"/>
              </w:rPr>
              <w:t xml:space="preserve"> </w:t>
            </w:r>
            <w:r w:rsidRPr="00C5397A">
              <w:rPr>
                <w:color w:val="1D1B11"/>
              </w:rPr>
              <w:t>Позитивний та негативний способи  конституційного закріплення основних прав і свобод. Принцип рівноправності – демократичний принцип відносин людини і суспільства, держави і людей між собою. Порівняння принципу рівноправності та соціальної рівності. Обмеження прав і свобод. Класифікація прав, свобод та обов’язків. Особисті п</w:t>
            </w:r>
            <w:r>
              <w:rPr>
                <w:color w:val="1D1B11"/>
              </w:rPr>
              <w:t xml:space="preserve">рава та свободи. Право на життя - головне серед особистих прав. </w:t>
            </w:r>
            <w:r w:rsidRPr="00C5397A">
              <w:rPr>
                <w:color w:val="1D1B11"/>
              </w:rPr>
              <w:t xml:space="preserve">Гарантія права на життя  в конституціях зарубіжних країн. Прийняття   Радою Європи у 1983 році Протоколу № 6 до Європейської конвенції щодо скасування смертної кари. Політичні права і свободи. </w:t>
            </w:r>
            <w:r>
              <w:rPr>
                <w:color w:val="1D1B11"/>
              </w:rPr>
              <w:t xml:space="preserve">Можливі законодавчі обмеження свободи слова на прикладі законодавства США ( "Акт про шпигунство"). </w:t>
            </w:r>
            <w:r w:rsidRPr="00C5397A">
              <w:rPr>
                <w:color w:val="1D1B11"/>
              </w:rPr>
              <w:t>Виборче право як одне з найважливіших політичних прав громадянина.</w:t>
            </w:r>
          </w:p>
          <w:p w:rsidR="008A1795" w:rsidRPr="00C5397A" w:rsidRDefault="008A1795" w:rsidP="008A1795">
            <w:pPr>
              <w:spacing w:line="276" w:lineRule="auto"/>
              <w:jc w:val="both"/>
              <w:rPr>
                <w:color w:val="1D1B11"/>
              </w:rPr>
            </w:pPr>
            <w:r w:rsidRPr="00C5397A">
              <w:rPr>
                <w:color w:val="1D1B11"/>
              </w:rPr>
              <w:t xml:space="preserve">     Гарантії прав і свобод. Суд – головна інституціональна гарантія в демократичних країнах. Інститут омбудсмана. Особливості  інституту омбудсмана в зарубіжних країнах</w:t>
            </w:r>
            <w:r>
              <w:rPr>
                <w:color w:val="1D1B11"/>
              </w:rPr>
              <w:t xml:space="preserve">. </w:t>
            </w:r>
            <w:r w:rsidRPr="00C5397A">
              <w:rPr>
                <w:color w:val="1D1B11"/>
              </w:rPr>
              <w:tab/>
              <w:t>Міжнародно-правові гарантії прав і свобод. Європейський суд з прав людини. Порядок звернення до міжнародних  інституцій з прав людини.</w:t>
            </w:r>
          </w:p>
          <w:p w:rsidR="008A1795" w:rsidRPr="00C5397A" w:rsidRDefault="008A1795" w:rsidP="008A1795">
            <w:pPr>
              <w:spacing w:line="276" w:lineRule="auto"/>
              <w:jc w:val="both"/>
              <w:rPr>
                <w:color w:val="1D1B11"/>
              </w:rPr>
            </w:pPr>
            <w:r>
              <w:rPr>
                <w:color w:val="1D1B11"/>
              </w:rPr>
              <w:t xml:space="preserve">    </w:t>
            </w:r>
            <w:r w:rsidRPr="00C5397A">
              <w:rPr>
                <w:color w:val="1D1B11"/>
              </w:rPr>
              <w:t xml:space="preserve">Громадянство як елемент конституційного статусу особи. Інститут підданства. Основні способи набуття громадянства в зарубіжних країнах.  Визначення змісту філіація принципом «право крові» та  принципом «право ґрунту». Приклади зарубіжних країн, в яких відповідно до законодавства домінуючим є принцип «право </w:t>
            </w:r>
            <w:r w:rsidRPr="00C5397A">
              <w:rPr>
                <w:color w:val="1D1B11"/>
              </w:rPr>
              <w:lastRenderedPageBreak/>
              <w:t xml:space="preserve">крові». Приклади зарубіжних країн, в яких   відповідно до законодавства домінуючим є принцип «право </w:t>
            </w:r>
            <w:proofErr w:type="spellStart"/>
            <w:r w:rsidRPr="00C5397A">
              <w:rPr>
                <w:color w:val="1D1B11"/>
              </w:rPr>
              <w:t>грунту</w:t>
            </w:r>
            <w:proofErr w:type="spellEnd"/>
            <w:r w:rsidRPr="00C5397A">
              <w:rPr>
                <w:color w:val="1D1B11"/>
              </w:rPr>
              <w:t>». Натуралізація. Умови набуття натуралізованого гр</w:t>
            </w:r>
            <w:r>
              <w:rPr>
                <w:color w:val="1D1B11"/>
              </w:rPr>
              <w:t>омадянства в зарубіжних країнах</w:t>
            </w:r>
            <w:r w:rsidRPr="00C5397A">
              <w:rPr>
                <w:color w:val="1D1B11"/>
              </w:rPr>
              <w:t xml:space="preserve">. Поняття </w:t>
            </w:r>
            <w:proofErr w:type="spellStart"/>
            <w:r w:rsidRPr="00C5397A">
              <w:rPr>
                <w:color w:val="1D1B11"/>
              </w:rPr>
              <w:t>доміцилію</w:t>
            </w:r>
            <w:proofErr w:type="spellEnd"/>
            <w:r w:rsidRPr="00C5397A">
              <w:rPr>
                <w:color w:val="1D1B11"/>
              </w:rPr>
              <w:t>. Оптація, трансферт. Приклади оптації та трансферту в практиці зарубіжних країн.</w:t>
            </w:r>
          </w:p>
          <w:p w:rsidR="008A1795" w:rsidRPr="00C5397A" w:rsidRDefault="008A1795" w:rsidP="008A1795">
            <w:pPr>
              <w:spacing w:line="276" w:lineRule="auto"/>
              <w:jc w:val="both"/>
              <w:rPr>
                <w:color w:val="1D1B11"/>
              </w:rPr>
            </w:pPr>
            <w:r w:rsidRPr="00C5397A">
              <w:rPr>
                <w:color w:val="1D1B11"/>
              </w:rPr>
              <w:t xml:space="preserve">     Припинення громадянства. Вихід з громадянства. Підстави втрати громадянства. Інститут позбавлення громадянства в законодавстві зарубіжних країн.  </w:t>
            </w:r>
            <w:r>
              <w:rPr>
                <w:color w:val="1D1B11"/>
              </w:rPr>
              <w:t xml:space="preserve">Підстави позбавлення громадянства відповідно до законодавства зарубіжних країн на прикладі Франції та Австрії. </w:t>
            </w:r>
            <w:r w:rsidRPr="00C5397A">
              <w:rPr>
                <w:color w:val="1D1B11"/>
              </w:rPr>
              <w:t>Інститути екстрадиції, експатріації, політичного притулку.</w:t>
            </w:r>
          </w:p>
          <w:p w:rsidR="006106D4" w:rsidRPr="00C23465" w:rsidRDefault="006106D4" w:rsidP="008A1795">
            <w:pPr>
              <w:spacing w:line="276" w:lineRule="auto"/>
              <w:ind w:firstLine="360"/>
              <w:jc w:val="center"/>
              <w:rPr>
                <w:b/>
                <w:i/>
                <w:color w:val="1D1B11"/>
              </w:rPr>
            </w:pPr>
            <w:r w:rsidRPr="00C23465">
              <w:rPr>
                <w:b/>
                <w:i/>
                <w:color w:val="1D1B11"/>
              </w:rPr>
              <w:t>Література до лекції 7:</w:t>
            </w:r>
          </w:p>
          <w:p w:rsidR="006106D4" w:rsidRDefault="006106D4" w:rsidP="008A1795">
            <w:pPr>
              <w:tabs>
                <w:tab w:val="num" w:pos="720"/>
              </w:tabs>
              <w:spacing w:line="276" w:lineRule="auto"/>
              <w:ind w:left="720" w:hanging="360"/>
              <w:jc w:val="both"/>
              <w:rPr>
                <w:color w:val="1D1B11"/>
                <w:lang w:val="ru-RU"/>
              </w:rPr>
            </w:pPr>
            <w:r w:rsidRPr="00AE05C9">
              <w:rPr>
                <w:color w:val="1D1B11"/>
                <w:lang w:val="ru-RU"/>
              </w:rPr>
              <w:t>1.Конституционное</w:t>
            </w:r>
            <w:r>
              <w:rPr>
                <w:color w:val="1D1B11"/>
                <w:lang w:val="ru-RU"/>
              </w:rPr>
              <w:t xml:space="preserve"> право зарубежных стран: </w:t>
            </w:r>
            <w:proofErr w:type="spellStart"/>
            <w:r>
              <w:rPr>
                <w:color w:val="1D1B11"/>
                <w:lang w:val="ru-RU"/>
              </w:rPr>
              <w:t>Учебн</w:t>
            </w:r>
            <w:proofErr w:type="spellEnd"/>
            <w:r>
              <w:rPr>
                <w:color w:val="1D1B11"/>
                <w:lang w:val="ru-RU"/>
              </w:rPr>
              <w:t>.</w:t>
            </w:r>
            <w:r w:rsidRPr="00AE05C9">
              <w:rPr>
                <w:color w:val="1D1B11"/>
                <w:lang w:val="ru-RU"/>
              </w:rPr>
              <w:t xml:space="preserve"> для вузов / Под общей ред. проф. М.В. </w:t>
            </w:r>
            <w:proofErr w:type="spellStart"/>
            <w:r w:rsidRPr="00AE05C9">
              <w:rPr>
                <w:color w:val="1D1B11"/>
                <w:lang w:val="ru-RU"/>
              </w:rPr>
              <w:t>Баглая</w:t>
            </w:r>
            <w:proofErr w:type="spellEnd"/>
            <w:r w:rsidRPr="00AE05C9">
              <w:rPr>
                <w:color w:val="1D1B11"/>
                <w:lang w:val="ru-RU"/>
              </w:rPr>
              <w:t>, М.: Норма. 2002, с. 78-114.</w:t>
            </w:r>
          </w:p>
          <w:p w:rsidR="006106D4" w:rsidRPr="00FF4BFC" w:rsidRDefault="006106D4" w:rsidP="008A1795">
            <w:pPr>
              <w:spacing w:line="276" w:lineRule="auto"/>
              <w:ind w:left="360"/>
              <w:jc w:val="both"/>
              <w:rPr>
                <w:color w:val="1D1B11" w:themeColor="background2" w:themeShade="1A"/>
                <w:lang w:val="ru-RU"/>
              </w:rPr>
            </w:pPr>
            <w:r>
              <w:rPr>
                <w:color w:val="1D1B11" w:themeColor="background2" w:themeShade="1A"/>
                <w:lang w:val="ru-RU"/>
              </w:rPr>
              <w:t xml:space="preserve">2.Конституційне право </w:t>
            </w:r>
            <w:proofErr w:type="spellStart"/>
            <w:r>
              <w:rPr>
                <w:color w:val="1D1B11" w:themeColor="background2" w:themeShade="1A"/>
                <w:lang w:val="ru-RU"/>
              </w:rPr>
              <w:t>зарубіжних</w:t>
            </w:r>
            <w:proofErr w:type="spellEnd"/>
            <w:r>
              <w:rPr>
                <w:color w:val="1D1B11" w:themeColor="background2" w:themeShade="1A"/>
                <w:lang w:val="ru-RU"/>
              </w:rPr>
              <w:t xml:space="preserve"> </w:t>
            </w:r>
            <w:proofErr w:type="spellStart"/>
            <w:r>
              <w:rPr>
                <w:color w:val="1D1B11" w:themeColor="background2" w:themeShade="1A"/>
                <w:lang w:val="ru-RU"/>
              </w:rPr>
              <w:t>країн</w:t>
            </w:r>
            <w:proofErr w:type="spellEnd"/>
            <w:r>
              <w:rPr>
                <w:color w:val="1D1B11" w:themeColor="background2" w:themeShade="1A"/>
                <w:lang w:val="ru-RU"/>
              </w:rPr>
              <w:t xml:space="preserve">. </w:t>
            </w:r>
            <w:proofErr w:type="spellStart"/>
            <w:r>
              <w:rPr>
                <w:color w:val="1D1B11" w:themeColor="background2" w:themeShade="1A"/>
                <w:lang w:val="ru-RU"/>
              </w:rPr>
              <w:t>Академічний</w:t>
            </w:r>
            <w:proofErr w:type="spellEnd"/>
            <w:r>
              <w:rPr>
                <w:color w:val="1D1B11" w:themeColor="background2" w:themeShade="1A"/>
                <w:lang w:val="ru-RU"/>
              </w:rPr>
              <w:t xml:space="preserve"> курс: </w:t>
            </w:r>
            <w:proofErr w:type="spellStart"/>
            <w:r>
              <w:rPr>
                <w:color w:val="1D1B11" w:themeColor="background2" w:themeShade="1A"/>
                <w:lang w:val="ru-RU"/>
              </w:rPr>
              <w:t>Підручник</w:t>
            </w:r>
            <w:proofErr w:type="spellEnd"/>
            <w:r>
              <w:rPr>
                <w:color w:val="1D1B11" w:themeColor="background2" w:themeShade="1A"/>
                <w:lang w:val="ru-RU"/>
              </w:rPr>
              <w:t xml:space="preserve">/ В.М. Шаповал. К.: </w:t>
            </w:r>
            <w:proofErr w:type="spellStart"/>
            <w:r>
              <w:rPr>
                <w:color w:val="1D1B11" w:themeColor="background2" w:themeShade="1A"/>
                <w:lang w:val="ru-RU"/>
              </w:rPr>
              <w:t>Юрінком</w:t>
            </w:r>
            <w:proofErr w:type="spellEnd"/>
            <w:r>
              <w:rPr>
                <w:color w:val="1D1B11" w:themeColor="background2" w:themeShade="1A"/>
                <w:lang w:val="ru-RU"/>
              </w:rPr>
              <w:t xml:space="preserve"> - </w:t>
            </w:r>
            <w:proofErr w:type="spellStart"/>
            <w:r>
              <w:rPr>
                <w:color w:val="1D1B11" w:themeColor="background2" w:themeShade="1A"/>
                <w:lang w:val="ru-RU"/>
              </w:rPr>
              <w:t>Інтер</w:t>
            </w:r>
            <w:proofErr w:type="spellEnd"/>
            <w:r>
              <w:rPr>
                <w:color w:val="1D1B11" w:themeColor="background2" w:themeShade="1A"/>
                <w:lang w:val="ru-RU"/>
              </w:rPr>
              <w:t>, 2014.</w:t>
            </w:r>
          </w:p>
          <w:p w:rsidR="006106D4" w:rsidRPr="00753FD9" w:rsidRDefault="006106D4" w:rsidP="008A1795">
            <w:pPr>
              <w:tabs>
                <w:tab w:val="num" w:pos="720"/>
              </w:tabs>
              <w:spacing w:line="276" w:lineRule="auto"/>
              <w:ind w:left="720" w:hanging="360"/>
              <w:jc w:val="both"/>
              <w:rPr>
                <w:color w:val="1D1B11"/>
              </w:rPr>
            </w:pPr>
            <w:r>
              <w:rPr>
                <w:color w:val="1D1B11"/>
                <w:lang w:val="ru-RU"/>
              </w:rPr>
              <w:t>3</w:t>
            </w:r>
            <w:r w:rsidRPr="00AE05C9">
              <w:rPr>
                <w:color w:val="1D1B11"/>
                <w:lang w:val="ru-RU"/>
              </w:rPr>
              <w:t xml:space="preserve">.Шаповал В.М. </w:t>
            </w:r>
            <w:r w:rsidRPr="00AE05C9">
              <w:rPr>
                <w:color w:val="1D1B11"/>
              </w:rPr>
              <w:t xml:space="preserve">Конституційне право зарубіжних країн: Підручник. – К.: </w:t>
            </w:r>
            <w:proofErr w:type="spellStart"/>
            <w:r w:rsidRPr="00AE05C9">
              <w:rPr>
                <w:color w:val="1D1B11"/>
              </w:rPr>
              <w:t>Арт</w:t>
            </w:r>
            <w:proofErr w:type="spellEnd"/>
            <w:r w:rsidRPr="00AE05C9">
              <w:rPr>
                <w:color w:val="1D1B11"/>
              </w:rPr>
              <w:t xml:space="preserve"> </w:t>
            </w:r>
            <w:proofErr w:type="spellStart"/>
            <w:r w:rsidRPr="00AE05C9">
              <w:rPr>
                <w:color w:val="1D1B11"/>
              </w:rPr>
              <w:t>Ек</w:t>
            </w:r>
            <w:proofErr w:type="spellEnd"/>
            <w:r w:rsidRPr="00AE05C9">
              <w:rPr>
                <w:color w:val="1D1B11"/>
              </w:rPr>
              <w:t>, 2001, с. 102-126.</w:t>
            </w:r>
          </w:p>
        </w:tc>
      </w:tr>
      <w:tr w:rsidR="006106D4" w:rsidTr="00534D05">
        <w:tc>
          <w:tcPr>
            <w:tcW w:w="1101" w:type="dxa"/>
          </w:tcPr>
          <w:p w:rsidR="006106D4" w:rsidRDefault="006106D4" w:rsidP="00534D05">
            <w:pPr>
              <w:spacing w:line="276" w:lineRule="auto"/>
              <w:jc w:val="center"/>
              <w:rPr>
                <w:color w:val="1D1B11" w:themeColor="background2" w:themeShade="1A"/>
                <w:szCs w:val="28"/>
              </w:rPr>
            </w:pPr>
            <w:r>
              <w:rPr>
                <w:color w:val="1D1B11" w:themeColor="background2" w:themeShade="1A"/>
                <w:szCs w:val="28"/>
              </w:rPr>
              <w:lastRenderedPageBreak/>
              <w:t>8.</w:t>
            </w:r>
          </w:p>
        </w:tc>
        <w:tc>
          <w:tcPr>
            <w:tcW w:w="8470" w:type="dxa"/>
          </w:tcPr>
          <w:p w:rsidR="006106D4" w:rsidRDefault="006106D4" w:rsidP="00EA5178">
            <w:pPr>
              <w:spacing w:line="276" w:lineRule="auto"/>
              <w:jc w:val="both"/>
              <w:rPr>
                <w:b/>
                <w:i/>
                <w:iCs/>
                <w:color w:val="1D1B11"/>
              </w:rPr>
            </w:pPr>
            <w:r w:rsidRPr="00AE05C9">
              <w:rPr>
                <w:b/>
                <w:i/>
                <w:iCs/>
                <w:color w:val="1D1B11"/>
              </w:rPr>
              <w:t>Вибори і референдум як інститути конституційного права</w:t>
            </w:r>
          </w:p>
          <w:p w:rsidR="00EA5178" w:rsidRPr="00C5397A" w:rsidRDefault="00EA5178" w:rsidP="00EA5178">
            <w:pPr>
              <w:spacing w:line="276" w:lineRule="auto"/>
              <w:jc w:val="both"/>
              <w:rPr>
                <w:color w:val="1D1B11"/>
              </w:rPr>
            </w:pPr>
            <w:r w:rsidRPr="00C5397A">
              <w:rPr>
                <w:color w:val="1D1B11"/>
              </w:rPr>
              <w:t>Поняття  виборів як процедури формування державного органу або наділення повноваженнями  посадову особу. Види виборів. Визначення прямих виборів. Приклади формування державних органів в зарубіжних країнах через прямі вибори</w:t>
            </w:r>
            <w:r>
              <w:rPr>
                <w:color w:val="1D1B11"/>
              </w:rPr>
              <w:t>: формування нижньої палати парламенту у США; формування посади глави держави у Грузії; формування посади прем</w:t>
            </w:r>
            <w:r w:rsidRPr="00C5397A">
              <w:rPr>
                <w:color w:val="1D1B11"/>
              </w:rPr>
              <w:t>’</w:t>
            </w:r>
            <w:r>
              <w:rPr>
                <w:color w:val="1D1B11"/>
              </w:rPr>
              <w:t xml:space="preserve">єр - міністра в Ізраїлі. </w:t>
            </w:r>
            <w:r w:rsidRPr="00C5397A">
              <w:rPr>
                <w:color w:val="1D1B11"/>
              </w:rPr>
              <w:t>. Непрямі вибори. Приклади формування посади глави держави в США та Німеччині через непрямі вибори. Поняття чергових та позачергових виборів. Вибори національні та адміністративні. Адміністративні (кантональні) вибори до Генеральних рад департаментів у Франції.</w:t>
            </w:r>
            <w:r>
              <w:rPr>
                <w:color w:val="1D1B11"/>
              </w:rPr>
              <w:t xml:space="preserve"> Поняття інституту відкликання депутата. Законодавче закріплення інституту відкликання депутата в Японії та у штаті </w:t>
            </w:r>
            <w:proofErr w:type="spellStart"/>
            <w:r>
              <w:rPr>
                <w:color w:val="1D1B11"/>
              </w:rPr>
              <w:t>Орегон</w:t>
            </w:r>
            <w:proofErr w:type="spellEnd"/>
            <w:r>
              <w:rPr>
                <w:color w:val="1D1B11"/>
              </w:rPr>
              <w:t xml:space="preserve"> (США).</w:t>
            </w:r>
          </w:p>
          <w:p w:rsidR="00EA5178" w:rsidRPr="00C5397A" w:rsidRDefault="00EA5178" w:rsidP="00EA5178">
            <w:pPr>
              <w:spacing w:line="276" w:lineRule="auto"/>
              <w:jc w:val="both"/>
              <w:rPr>
                <w:color w:val="1D1B11"/>
              </w:rPr>
            </w:pPr>
            <w:r w:rsidRPr="00C5397A">
              <w:rPr>
                <w:color w:val="1D1B11"/>
              </w:rPr>
              <w:t xml:space="preserve">     </w:t>
            </w:r>
            <w:r w:rsidR="0083637E">
              <w:rPr>
                <w:color w:val="1D1B11"/>
              </w:rPr>
              <w:t xml:space="preserve"> </w:t>
            </w:r>
            <w:r w:rsidRPr="00C5397A">
              <w:rPr>
                <w:color w:val="1D1B11"/>
              </w:rPr>
              <w:t>Поняття об’єктивного та суб’єктивного виборчого права. Активне та пасивне виборче право. Принципи суб’єктивного виборчого права. Принцип загальності. Поняття цензів. Умови встановлення</w:t>
            </w:r>
            <w:r>
              <w:rPr>
                <w:color w:val="1D1B11"/>
              </w:rPr>
              <w:t xml:space="preserve"> цензів. Віковий ценз; ценз осі</w:t>
            </w:r>
            <w:r w:rsidRPr="00C5397A">
              <w:rPr>
                <w:color w:val="1D1B11"/>
              </w:rPr>
              <w:t>лості; майновий ценз</w:t>
            </w:r>
            <w:r>
              <w:rPr>
                <w:color w:val="1D1B11"/>
              </w:rPr>
              <w:t>; статевий ценз тощо</w:t>
            </w:r>
            <w:r w:rsidRPr="00C5397A">
              <w:rPr>
                <w:color w:val="1D1B11"/>
              </w:rPr>
              <w:t>.  Принцип вільних виборів.</w:t>
            </w:r>
            <w:r>
              <w:rPr>
                <w:color w:val="1D1B11"/>
              </w:rPr>
              <w:t xml:space="preserve"> Сутність принципу вільних виборів.</w:t>
            </w:r>
            <w:r w:rsidRPr="00C5397A">
              <w:rPr>
                <w:color w:val="1D1B11"/>
              </w:rPr>
              <w:t xml:space="preserve"> Поняття абсентеїзму виборців. Абсентеїзм </w:t>
            </w:r>
            <w:r w:rsidRPr="00C5397A">
              <w:rPr>
                <w:color w:val="1D1B11"/>
              </w:rPr>
              <w:lastRenderedPageBreak/>
              <w:t xml:space="preserve">політичний та аполітичний. Визначення обов’язкового вотуму як встановленого законодавством обов’язку виборця проголосувати. Принцип рівності. </w:t>
            </w:r>
            <w:r>
              <w:rPr>
                <w:color w:val="1D1B11"/>
              </w:rPr>
              <w:t xml:space="preserve">Сутність принципу рівності. </w:t>
            </w:r>
            <w:r w:rsidRPr="00C5397A">
              <w:rPr>
                <w:color w:val="1D1B11"/>
              </w:rPr>
              <w:t xml:space="preserve">Плюральний вотум як виключення з принципу рівності. Приклади законодавчого закріплення плюрального </w:t>
            </w:r>
            <w:r>
              <w:rPr>
                <w:color w:val="1D1B11"/>
              </w:rPr>
              <w:t>вотуму в зарубіжних країнах на прикладі Великобританії.</w:t>
            </w:r>
            <w:r w:rsidRPr="00C5397A">
              <w:rPr>
                <w:color w:val="1D1B11"/>
              </w:rPr>
              <w:t xml:space="preserve"> Таємне голосування. </w:t>
            </w:r>
            <w:r>
              <w:rPr>
                <w:color w:val="1D1B11"/>
              </w:rPr>
              <w:t xml:space="preserve">Сутність принципу таємного голосування. </w:t>
            </w:r>
            <w:r w:rsidRPr="00C5397A">
              <w:rPr>
                <w:color w:val="1D1B11"/>
              </w:rPr>
              <w:t>Приклади забезпечення таємниці голосування в зарубіжних країнах.</w:t>
            </w:r>
          </w:p>
          <w:p w:rsidR="00EA5178" w:rsidRPr="00C5397A" w:rsidRDefault="00EA5178" w:rsidP="00EA5178">
            <w:pPr>
              <w:pStyle w:val="24"/>
              <w:spacing w:line="276" w:lineRule="auto"/>
              <w:jc w:val="both"/>
              <w:rPr>
                <w:color w:val="1D1B11"/>
                <w:sz w:val="28"/>
                <w:szCs w:val="28"/>
              </w:rPr>
            </w:pPr>
            <w:r w:rsidRPr="00C5397A">
              <w:rPr>
                <w:color w:val="1D1B11"/>
              </w:rPr>
              <w:t xml:space="preserve">     </w:t>
            </w:r>
            <w:r>
              <w:rPr>
                <w:color w:val="1D1B11"/>
              </w:rPr>
              <w:t xml:space="preserve">   </w:t>
            </w:r>
            <w:r w:rsidRPr="00C5397A">
              <w:rPr>
                <w:color w:val="1D1B11"/>
                <w:sz w:val="28"/>
                <w:szCs w:val="28"/>
              </w:rPr>
              <w:t xml:space="preserve">Поняття референдуму. Референдум - голосування виборців, через яке приймається державне або самоврядне рішення. Принципова відмінність  виборів  та  референдуму. </w:t>
            </w:r>
            <w:r>
              <w:rPr>
                <w:color w:val="1D1B11"/>
                <w:sz w:val="28"/>
                <w:szCs w:val="28"/>
              </w:rPr>
              <w:t xml:space="preserve">Поняття плебісциту.   Різновиди референдумів: обов'язкові та факультативні; зобов'язальні та консультативні. Приклади врахування народного волевиявлення на консультативному референдумі владою країни (референдум у Швеції 1955 року щодо переходу на правосторонній рух; референдум у Нідерландах 2016 році щодо ратифікації Договору про асоціацію  між ЄС та Україною). </w:t>
            </w:r>
          </w:p>
          <w:p w:rsidR="006106D4" w:rsidRPr="00C23465" w:rsidRDefault="006106D4" w:rsidP="00EA5178">
            <w:pPr>
              <w:spacing w:line="276" w:lineRule="auto"/>
              <w:ind w:firstLine="360"/>
              <w:jc w:val="center"/>
              <w:rPr>
                <w:b/>
                <w:i/>
                <w:color w:val="1D1B11"/>
              </w:rPr>
            </w:pPr>
            <w:r w:rsidRPr="00C23465">
              <w:rPr>
                <w:b/>
                <w:i/>
                <w:color w:val="1D1B11"/>
              </w:rPr>
              <w:t>Література до лекції 8:</w:t>
            </w:r>
          </w:p>
          <w:p w:rsidR="006106D4" w:rsidRPr="00AE05C9" w:rsidRDefault="006106D4" w:rsidP="00EA5178">
            <w:pPr>
              <w:numPr>
                <w:ilvl w:val="0"/>
                <w:numId w:val="7"/>
              </w:numPr>
              <w:spacing w:line="276" w:lineRule="auto"/>
              <w:jc w:val="both"/>
              <w:rPr>
                <w:color w:val="1D1B11"/>
                <w:lang w:val="ru-RU"/>
              </w:rPr>
            </w:pPr>
            <w:r w:rsidRPr="00AE05C9">
              <w:rPr>
                <w:color w:val="1D1B11"/>
                <w:lang w:val="ru-RU"/>
              </w:rPr>
              <w:t xml:space="preserve">Конституционное право зарубежных стран: Учебник для вузов / Под общей ред. проф. М.В. </w:t>
            </w:r>
            <w:proofErr w:type="spellStart"/>
            <w:r w:rsidRPr="00AE05C9">
              <w:rPr>
                <w:color w:val="1D1B11"/>
                <w:lang w:val="ru-RU"/>
              </w:rPr>
              <w:t>Баглая</w:t>
            </w:r>
            <w:proofErr w:type="spellEnd"/>
            <w:r w:rsidRPr="00AE05C9">
              <w:rPr>
                <w:color w:val="1D1B11"/>
                <w:lang w:val="ru-RU"/>
              </w:rPr>
              <w:t>, М.: Норма. 2002, с.187-197.</w:t>
            </w:r>
          </w:p>
          <w:p w:rsidR="006106D4" w:rsidRPr="0074291C" w:rsidRDefault="006106D4" w:rsidP="00EA5178">
            <w:pPr>
              <w:numPr>
                <w:ilvl w:val="0"/>
                <w:numId w:val="7"/>
              </w:numPr>
              <w:spacing w:line="276" w:lineRule="auto"/>
              <w:jc w:val="both"/>
              <w:rPr>
                <w:color w:val="1D1B11"/>
                <w:lang w:val="ru-RU"/>
              </w:rPr>
            </w:pPr>
            <w:r w:rsidRPr="00AE05C9">
              <w:rPr>
                <w:color w:val="1D1B11"/>
                <w:lang w:val="ru-RU"/>
              </w:rPr>
              <w:t xml:space="preserve">Шаповал В.М. </w:t>
            </w:r>
            <w:r w:rsidRPr="00AE05C9">
              <w:rPr>
                <w:color w:val="1D1B11"/>
              </w:rPr>
              <w:t xml:space="preserve">Конституційне право зарубіжних країн: Підручник. – К.: </w:t>
            </w:r>
            <w:proofErr w:type="spellStart"/>
            <w:r w:rsidRPr="00AE05C9">
              <w:rPr>
                <w:color w:val="1D1B11"/>
              </w:rPr>
              <w:t>Арт</w:t>
            </w:r>
            <w:proofErr w:type="spellEnd"/>
            <w:r w:rsidRPr="00AE05C9">
              <w:rPr>
                <w:color w:val="1D1B11"/>
              </w:rPr>
              <w:t xml:space="preserve"> </w:t>
            </w:r>
            <w:proofErr w:type="spellStart"/>
            <w:r w:rsidRPr="00AE05C9">
              <w:rPr>
                <w:color w:val="1D1B11"/>
              </w:rPr>
              <w:t>Ек</w:t>
            </w:r>
            <w:proofErr w:type="spellEnd"/>
            <w:r w:rsidRPr="00AE05C9">
              <w:rPr>
                <w:color w:val="1D1B11"/>
              </w:rPr>
              <w:t>, 2001, с. 71-78.</w:t>
            </w:r>
          </w:p>
          <w:p w:rsidR="006106D4" w:rsidRPr="00651165" w:rsidRDefault="006106D4" w:rsidP="00EA5178">
            <w:pPr>
              <w:spacing w:line="276" w:lineRule="auto"/>
              <w:jc w:val="both"/>
              <w:rPr>
                <w:i/>
                <w:color w:val="1D1B11"/>
              </w:rPr>
            </w:pPr>
            <w:r>
              <w:rPr>
                <w:i/>
                <w:color w:val="1D1B11"/>
              </w:rPr>
              <w:t>Самостійна робота студентів:</w:t>
            </w:r>
          </w:p>
          <w:p w:rsidR="006106D4" w:rsidRPr="00AE05C9" w:rsidRDefault="006106D4" w:rsidP="00EA5178">
            <w:pPr>
              <w:numPr>
                <w:ilvl w:val="0"/>
                <w:numId w:val="6"/>
              </w:numPr>
              <w:spacing w:line="276" w:lineRule="auto"/>
              <w:jc w:val="both"/>
              <w:rPr>
                <w:color w:val="1D1B11"/>
              </w:rPr>
            </w:pPr>
            <w:r w:rsidRPr="00AE05C9">
              <w:rPr>
                <w:color w:val="1D1B11"/>
              </w:rPr>
              <w:t>Інститут відкликання депутата.</w:t>
            </w:r>
          </w:p>
          <w:p w:rsidR="006106D4" w:rsidRPr="00752E69" w:rsidRDefault="006106D4" w:rsidP="00EA5178">
            <w:pPr>
              <w:numPr>
                <w:ilvl w:val="0"/>
                <w:numId w:val="6"/>
              </w:numPr>
              <w:spacing w:line="276" w:lineRule="auto"/>
              <w:jc w:val="both"/>
              <w:rPr>
                <w:color w:val="1D1B11"/>
              </w:rPr>
            </w:pPr>
            <w:r w:rsidRPr="00AE05C9">
              <w:rPr>
                <w:color w:val="1D1B11"/>
              </w:rPr>
              <w:t>Поняття плебісциту</w:t>
            </w:r>
          </w:p>
          <w:p w:rsidR="006106D4" w:rsidRDefault="006106D4" w:rsidP="00EA5178">
            <w:pPr>
              <w:spacing w:line="276" w:lineRule="auto"/>
              <w:ind w:left="33"/>
              <w:jc w:val="both"/>
              <w:rPr>
                <w:i/>
                <w:color w:val="1D1B11"/>
                <w:lang w:val="ru-RU"/>
              </w:rPr>
            </w:pPr>
            <w:r w:rsidRPr="00752E69">
              <w:rPr>
                <w:i/>
                <w:color w:val="1D1B11"/>
              </w:rPr>
              <w:t>Література</w:t>
            </w:r>
            <w:r>
              <w:rPr>
                <w:i/>
                <w:color w:val="1D1B11"/>
                <w:lang w:val="ru-RU"/>
              </w:rPr>
              <w:t>:</w:t>
            </w:r>
          </w:p>
          <w:p w:rsidR="006106D4" w:rsidRPr="00CE0567" w:rsidRDefault="006106D4" w:rsidP="00EA5178">
            <w:pPr>
              <w:pStyle w:val="a7"/>
              <w:numPr>
                <w:ilvl w:val="0"/>
                <w:numId w:val="26"/>
              </w:numPr>
              <w:spacing w:line="276" w:lineRule="auto"/>
              <w:jc w:val="both"/>
              <w:rPr>
                <w:color w:val="1D1B11"/>
                <w:sz w:val="28"/>
                <w:lang w:val="ru-RU"/>
              </w:rPr>
            </w:pPr>
            <w:r w:rsidRPr="00CE0567">
              <w:rPr>
                <w:color w:val="1D1B11"/>
                <w:sz w:val="28"/>
                <w:lang w:val="ru-RU"/>
              </w:rPr>
              <w:t>Конституционное (государственное) право зарубежных стран</w:t>
            </w:r>
          </w:p>
          <w:p w:rsidR="006106D4" w:rsidRDefault="006106D4" w:rsidP="00EA5178">
            <w:pPr>
              <w:spacing w:line="276" w:lineRule="auto"/>
              <w:ind w:left="33"/>
              <w:jc w:val="both"/>
              <w:rPr>
                <w:color w:val="1D1B11"/>
                <w:lang w:val="ru-RU"/>
              </w:rPr>
            </w:pPr>
            <w:r w:rsidRPr="00CE0567">
              <w:rPr>
                <w:color w:val="1D1B11"/>
                <w:lang w:val="ru-RU"/>
              </w:rPr>
              <w:t>Тома 1-2. Часть общая: Учебник / Отв. ред. проф. Б.А. Страшун – М.: БЕК, 2000</w:t>
            </w:r>
            <w:r>
              <w:rPr>
                <w:color w:val="1D1B11"/>
                <w:lang w:val="ru-RU"/>
              </w:rPr>
              <w:t>.</w:t>
            </w:r>
          </w:p>
          <w:p w:rsidR="006106D4" w:rsidRDefault="006106D4" w:rsidP="00EA5178">
            <w:pPr>
              <w:spacing w:line="276" w:lineRule="auto"/>
              <w:ind w:left="33"/>
              <w:jc w:val="both"/>
              <w:rPr>
                <w:color w:val="1D1B11"/>
                <w:lang w:val="ru-RU"/>
              </w:rPr>
            </w:pPr>
            <w:r>
              <w:rPr>
                <w:color w:val="1D1B11"/>
                <w:lang w:val="ru-RU"/>
              </w:rPr>
              <w:t xml:space="preserve">     2. Чудаков М.Ф. Конституционное право Соединенных Штатов Америки. Основные институты: Пособие для студентов. Минск: Тесей, 1999.</w:t>
            </w:r>
          </w:p>
          <w:p w:rsidR="006106D4" w:rsidRPr="00752E69" w:rsidRDefault="006106D4" w:rsidP="00EA5178">
            <w:pPr>
              <w:spacing w:line="276" w:lineRule="auto"/>
              <w:ind w:left="33"/>
              <w:jc w:val="both"/>
              <w:rPr>
                <w:color w:val="1D1B11"/>
                <w:lang w:val="ru-RU"/>
              </w:rPr>
            </w:pPr>
            <w:r>
              <w:rPr>
                <w:color w:val="1D1B11"/>
                <w:lang w:val="ru-RU"/>
              </w:rPr>
              <w:t xml:space="preserve">     3.Шумилов В.М. Правовая система США: Учебное пособие. М.: ДСКА, 2003.</w:t>
            </w:r>
          </w:p>
        </w:tc>
      </w:tr>
      <w:tr w:rsidR="006106D4" w:rsidTr="00534D05">
        <w:tc>
          <w:tcPr>
            <w:tcW w:w="1101" w:type="dxa"/>
          </w:tcPr>
          <w:p w:rsidR="006106D4" w:rsidRDefault="006106D4" w:rsidP="00534D05">
            <w:pPr>
              <w:spacing w:line="276" w:lineRule="auto"/>
              <w:jc w:val="center"/>
              <w:rPr>
                <w:color w:val="1D1B11" w:themeColor="background2" w:themeShade="1A"/>
                <w:szCs w:val="28"/>
              </w:rPr>
            </w:pPr>
            <w:r>
              <w:rPr>
                <w:color w:val="1D1B11" w:themeColor="background2" w:themeShade="1A"/>
                <w:szCs w:val="28"/>
              </w:rPr>
              <w:lastRenderedPageBreak/>
              <w:t>9.</w:t>
            </w:r>
          </w:p>
        </w:tc>
        <w:tc>
          <w:tcPr>
            <w:tcW w:w="8470" w:type="dxa"/>
          </w:tcPr>
          <w:p w:rsidR="006106D4" w:rsidRDefault="006106D4" w:rsidP="00645F6C">
            <w:pPr>
              <w:spacing w:line="276" w:lineRule="auto"/>
              <w:jc w:val="both"/>
              <w:rPr>
                <w:b/>
                <w:i/>
                <w:iCs/>
                <w:color w:val="1D1B11"/>
              </w:rPr>
            </w:pPr>
            <w:r w:rsidRPr="00AE05C9">
              <w:rPr>
                <w:b/>
                <w:i/>
                <w:iCs/>
                <w:color w:val="1D1B11"/>
              </w:rPr>
              <w:t>Головні стадії виборчого процесу</w:t>
            </w:r>
          </w:p>
          <w:p w:rsidR="00645F6C" w:rsidRDefault="00645F6C" w:rsidP="00645F6C">
            <w:pPr>
              <w:tabs>
                <w:tab w:val="left" w:pos="567"/>
              </w:tabs>
              <w:spacing w:line="276" w:lineRule="auto"/>
              <w:jc w:val="both"/>
              <w:rPr>
                <w:color w:val="1D1B11"/>
              </w:rPr>
            </w:pPr>
            <w:r w:rsidRPr="00C5397A">
              <w:rPr>
                <w:color w:val="1D1B11"/>
              </w:rPr>
              <w:t>Поняття та визначення виборчого процесу як діяльності індивідів, органів та організацій з підготовки та проведенню виборів.</w:t>
            </w:r>
            <w:r>
              <w:rPr>
                <w:color w:val="1D1B11"/>
              </w:rPr>
              <w:t xml:space="preserve"> </w:t>
            </w:r>
            <w:r w:rsidRPr="00C5397A">
              <w:rPr>
                <w:color w:val="1D1B11"/>
              </w:rPr>
              <w:lastRenderedPageBreak/>
              <w:t>Законодавче  врегулювання стадії призначення виборів.</w:t>
            </w:r>
            <w:r>
              <w:rPr>
                <w:color w:val="1D1B11"/>
              </w:rPr>
              <w:t xml:space="preserve"> Оголошення дати проведення виборів актом глави держави або уряду. Встановлення дати проведення виборів законодавством.</w:t>
            </w:r>
          </w:p>
          <w:p w:rsidR="00645F6C" w:rsidRDefault="006F6B4B" w:rsidP="00645F6C">
            <w:pPr>
              <w:tabs>
                <w:tab w:val="left" w:pos="567"/>
              </w:tabs>
              <w:spacing w:line="276" w:lineRule="auto"/>
              <w:jc w:val="both"/>
              <w:rPr>
                <w:color w:val="1D1B11"/>
              </w:rPr>
            </w:pPr>
            <w:r>
              <w:rPr>
                <w:color w:val="1D1B11"/>
              </w:rPr>
              <w:t xml:space="preserve">       </w:t>
            </w:r>
            <w:r w:rsidR="00645F6C" w:rsidRPr="00C5397A">
              <w:rPr>
                <w:color w:val="1D1B11"/>
              </w:rPr>
              <w:t xml:space="preserve">Поняття виборчих округів. Правила утворення («нарізування») виборчих округів на прикладі Німеччини, Великобританії та Ізраїлю. Одномандатні та багатомандатні виборчі округи. </w:t>
            </w:r>
            <w:r w:rsidR="00645F6C">
              <w:rPr>
                <w:color w:val="1D1B11"/>
              </w:rPr>
              <w:t xml:space="preserve">Випадки проведення виборів до органів самоврядування по існуючим територіальним одиницям (на прикладі Франції). </w:t>
            </w:r>
          </w:p>
          <w:p w:rsidR="00645F6C" w:rsidRDefault="006F6B4B" w:rsidP="00645F6C">
            <w:pPr>
              <w:tabs>
                <w:tab w:val="left" w:pos="567"/>
              </w:tabs>
              <w:spacing w:line="276" w:lineRule="auto"/>
              <w:jc w:val="both"/>
              <w:rPr>
                <w:color w:val="1D1B11"/>
              </w:rPr>
            </w:pPr>
            <w:r>
              <w:rPr>
                <w:color w:val="1D1B11"/>
              </w:rPr>
              <w:t xml:space="preserve">       </w:t>
            </w:r>
            <w:r w:rsidR="00645F6C" w:rsidRPr="00C5397A">
              <w:rPr>
                <w:color w:val="1D1B11"/>
              </w:rPr>
              <w:t>Виборчі дільниці. Створення виборчих органів. Дільничні виборчі органи. Компетенція дільничних виборчих органів щодо реєстрації виборців, організації голосування та визначення його підсумків в межах дільниці. Окружні виборчі органи. Компет</w:t>
            </w:r>
            <w:r w:rsidR="00645F6C">
              <w:rPr>
                <w:color w:val="1D1B11"/>
              </w:rPr>
              <w:t>енція окружних виборчих органів щодо реєстрації кандидатів.</w:t>
            </w:r>
            <w:r w:rsidR="00645F6C" w:rsidRPr="00C5397A">
              <w:rPr>
                <w:color w:val="1D1B11"/>
              </w:rPr>
              <w:t xml:space="preserve"> Територіальні виборчі органи, їх компетенція щодо узагальнення та оприлюднення результатів виборів на відповідній території. </w:t>
            </w:r>
          </w:p>
          <w:p w:rsidR="00645F6C" w:rsidRDefault="006F6B4B" w:rsidP="00645F6C">
            <w:pPr>
              <w:tabs>
                <w:tab w:val="left" w:pos="567"/>
              </w:tabs>
              <w:spacing w:line="276" w:lineRule="auto"/>
              <w:jc w:val="both"/>
              <w:rPr>
                <w:color w:val="1D1B11"/>
              </w:rPr>
            </w:pPr>
            <w:r>
              <w:rPr>
                <w:color w:val="1D1B11"/>
              </w:rPr>
              <w:t xml:space="preserve">     </w:t>
            </w:r>
            <w:r w:rsidR="00645F6C" w:rsidRPr="00C5397A">
              <w:rPr>
                <w:color w:val="1D1B11"/>
              </w:rPr>
              <w:t xml:space="preserve">Реєстрація виборців.  Поняття публічної та особистої реєстрації виборців. </w:t>
            </w:r>
            <w:r w:rsidR="00645F6C">
              <w:rPr>
                <w:color w:val="1D1B11"/>
              </w:rPr>
              <w:t xml:space="preserve">Публічна реєстрація виборців у Німеччині, Швеції, Швейцарії. </w:t>
            </w:r>
            <w:r w:rsidR="00645F6C" w:rsidRPr="00C5397A">
              <w:rPr>
                <w:color w:val="1D1B11"/>
              </w:rPr>
              <w:t xml:space="preserve">Особливості публічної реєстрації виборців в Канаді та Великій Британії. </w:t>
            </w:r>
          </w:p>
          <w:p w:rsidR="00645F6C" w:rsidRDefault="006F6B4B" w:rsidP="00645F6C">
            <w:pPr>
              <w:tabs>
                <w:tab w:val="left" w:pos="567"/>
              </w:tabs>
              <w:spacing w:line="276" w:lineRule="auto"/>
              <w:jc w:val="both"/>
              <w:rPr>
                <w:color w:val="1D1B11"/>
              </w:rPr>
            </w:pPr>
            <w:r>
              <w:rPr>
                <w:color w:val="1D1B11"/>
              </w:rPr>
              <w:t xml:space="preserve">     </w:t>
            </w:r>
            <w:r w:rsidR="00645F6C" w:rsidRPr="00C5397A">
              <w:rPr>
                <w:color w:val="1D1B11"/>
              </w:rPr>
              <w:t xml:space="preserve">Висунення кандидатів. </w:t>
            </w:r>
            <w:r w:rsidR="00645F6C">
              <w:rPr>
                <w:color w:val="1D1B11"/>
              </w:rPr>
              <w:t>Дві основні моделі висунення кандидатів залежно від участі</w:t>
            </w:r>
            <w:r w:rsidR="00645F6C" w:rsidRPr="00C5397A">
              <w:rPr>
                <w:color w:val="1D1B11"/>
              </w:rPr>
              <w:t xml:space="preserve"> політичних партій в </w:t>
            </w:r>
            <w:r w:rsidR="00645F6C">
              <w:rPr>
                <w:color w:val="1D1B11"/>
              </w:rPr>
              <w:t xml:space="preserve">цій </w:t>
            </w:r>
            <w:r w:rsidR="00645F6C" w:rsidRPr="00C5397A">
              <w:rPr>
                <w:color w:val="1D1B11"/>
              </w:rPr>
              <w:t>процедурі. Основні способи висунення кандидатів</w:t>
            </w:r>
            <w:r w:rsidR="00645F6C">
              <w:rPr>
                <w:color w:val="1D1B11"/>
              </w:rPr>
              <w:t xml:space="preserve"> в зарубіжних країнах</w:t>
            </w:r>
            <w:r w:rsidR="00645F6C" w:rsidRPr="00C5397A">
              <w:rPr>
                <w:color w:val="1D1B11"/>
              </w:rPr>
              <w:t xml:space="preserve">. Виборча застава. </w:t>
            </w:r>
            <w:r w:rsidR="00645F6C">
              <w:rPr>
                <w:color w:val="1D1B11"/>
              </w:rPr>
              <w:t xml:space="preserve">Висунення кандидатів політичними партіями в умовах виборчої системи пропорційного представництва політичних партій. </w:t>
            </w:r>
            <w:proofErr w:type="spellStart"/>
            <w:r w:rsidR="00645F6C" w:rsidRPr="00C5397A">
              <w:rPr>
                <w:color w:val="1D1B11"/>
              </w:rPr>
              <w:t>Праймеріз</w:t>
            </w:r>
            <w:proofErr w:type="spellEnd"/>
            <w:r w:rsidR="00645F6C" w:rsidRPr="00C5397A">
              <w:rPr>
                <w:color w:val="1D1B11"/>
              </w:rPr>
              <w:t xml:space="preserve">. </w:t>
            </w:r>
            <w:r w:rsidR="00645F6C">
              <w:rPr>
                <w:color w:val="1D1B11"/>
              </w:rPr>
              <w:t xml:space="preserve">Визначення кандидата від політичної партії через первинні голосування всередині партії на прикладі США та Туреччини. </w:t>
            </w:r>
          </w:p>
          <w:p w:rsidR="00645F6C" w:rsidRDefault="006F6B4B" w:rsidP="00645F6C">
            <w:pPr>
              <w:tabs>
                <w:tab w:val="left" w:pos="567"/>
              </w:tabs>
              <w:spacing w:line="276" w:lineRule="auto"/>
              <w:jc w:val="both"/>
              <w:rPr>
                <w:color w:val="1D1B11"/>
              </w:rPr>
            </w:pPr>
            <w:r>
              <w:rPr>
                <w:color w:val="1D1B11"/>
              </w:rPr>
              <w:t xml:space="preserve">     </w:t>
            </w:r>
            <w:r w:rsidR="00645F6C" w:rsidRPr="00C5397A">
              <w:rPr>
                <w:color w:val="1D1B11"/>
              </w:rPr>
              <w:t>Агітаційна кампанія.</w:t>
            </w:r>
            <w:r w:rsidR="00645F6C">
              <w:rPr>
                <w:color w:val="1D1B11"/>
              </w:rPr>
              <w:t xml:space="preserve"> Питання проведення агітаційної кампанії, які можуть бути  спеціально врегульовані законодавством зарубіжних країн. </w:t>
            </w:r>
          </w:p>
          <w:p w:rsidR="00645F6C" w:rsidRDefault="006F6B4B" w:rsidP="00645F6C">
            <w:pPr>
              <w:tabs>
                <w:tab w:val="left" w:pos="567"/>
              </w:tabs>
              <w:spacing w:line="276" w:lineRule="auto"/>
              <w:jc w:val="both"/>
              <w:rPr>
                <w:color w:val="1D1B11"/>
              </w:rPr>
            </w:pPr>
            <w:r>
              <w:rPr>
                <w:color w:val="1D1B11"/>
              </w:rPr>
              <w:t xml:space="preserve">     </w:t>
            </w:r>
            <w:r w:rsidR="00645F6C" w:rsidRPr="00C5397A">
              <w:rPr>
                <w:color w:val="1D1B11"/>
              </w:rPr>
              <w:t xml:space="preserve">Законодавча регламентація процедури голосування в зарубіжних країнах.  </w:t>
            </w:r>
            <w:r w:rsidR="00645F6C">
              <w:rPr>
                <w:color w:val="1D1B11"/>
              </w:rPr>
              <w:t>Врегулювання питання голосування виборців, які в день виборів не знаходяться за місцем свого постійного проживання.</w:t>
            </w:r>
            <w:r w:rsidR="00645F6C" w:rsidRPr="00C5397A">
              <w:rPr>
                <w:color w:val="1D1B11"/>
              </w:rPr>
              <w:t xml:space="preserve"> Порядок визначення результатів виборів.</w:t>
            </w:r>
            <w:r w:rsidR="00645F6C">
              <w:rPr>
                <w:color w:val="1D1B11"/>
              </w:rPr>
              <w:t xml:space="preserve"> Законодавче встановлення підстав визнання бюлетенів для голосування недійсними. </w:t>
            </w:r>
          </w:p>
          <w:p w:rsidR="006106D4" w:rsidRPr="0074291C" w:rsidRDefault="006106D4" w:rsidP="00645F6C">
            <w:pPr>
              <w:spacing w:line="276" w:lineRule="auto"/>
              <w:ind w:firstLine="360"/>
              <w:jc w:val="center"/>
              <w:rPr>
                <w:b/>
                <w:i/>
                <w:color w:val="1D1B11"/>
              </w:rPr>
            </w:pPr>
            <w:r w:rsidRPr="0074291C">
              <w:rPr>
                <w:b/>
                <w:i/>
                <w:color w:val="1D1B11"/>
              </w:rPr>
              <w:t>Література до лекції 9:</w:t>
            </w:r>
          </w:p>
          <w:p w:rsidR="006106D4" w:rsidRPr="00AE05C9" w:rsidRDefault="006106D4" w:rsidP="00645F6C">
            <w:pPr>
              <w:numPr>
                <w:ilvl w:val="0"/>
                <w:numId w:val="8"/>
              </w:numPr>
              <w:spacing w:line="276" w:lineRule="auto"/>
              <w:jc w:val="both"/>
              <w:rPr>
                <w:color w:val="1D1B11"/>
                <w:lang w:val="ru-RU"/>
              </w:rPr>
            </w:pPr>
            <w:r w:rsidRPr="00AE05C9">
              <w:rPr>
                <w:color w:val="1D1B11"/>
                <w:lang w:val="ru-RU"/>
              </w:rPr>
              <w:t xml:space="preserve">Конституционное право зарубежных стран: Учебник для вузов / Под общей ред. проф. М.В. </w:t>
            </w:r>
            <w:proofErr w:type="spellStart"/>
            <w:r w:rsidRPr="00AE05C9">
              <w:rPr>
                <w:color w:val="1D1B11"/>
                <w:lang w:val="ru-RU"/>
              </w:rPr>
              <w:t>Баглая</w:t>
            </w:r>
            <w:proofErr w:type="spellEnd"/>
            <w:r w:rsidRPr="00AE05C9">
              <w:rPr>
                <w:color w:val="1D1B11"/>
                <w:lang w:val="ru-RU"/>
              </w:rPr>
              <w:t xml:space="preserve">, М.: Норма. 2002, </w:t>
            </w:r>
            <w:r w:rsidRPr="00AE05C9">
              <w:rPr>
                <w:color w:val="1D1B11"/>
                <w:lang w:val="ru-RU"/>
              </w:rPr>
              <w:lastRenderedPageBreak/>
              <w:t>с.197-203.</w:t>
            </w:r>
          </w:p>
          <w:p w:rsidR="006106D4" w:rsidRPr="0076579D" w:rsidRDefault="006106D4" w:rsidP="00645F6C">
            <w:pPr>
              <w:numPr>
                <w:ilvl w:val="0"/>
                <w:numId w:val="8"/>
              </w:numPr>
              <w:spacing w:line="276" w:lineRule="auto"/>
              <w:jc w:val="both"/>
              <w:rPr>
                <w:color w:val="1D1B11"/>
                <w:lang w:val="ru-RU"/>
              </w:rPr>
            </w:pPr>
            <w:r w:rsidRPr="00AE05C9">
              <w:rPr>
                <w:color w:val="1D1B11"/>
                <w:lang w:val="ru-RU"/>
              </w:rPr>
              <w:t xml:space="preserve">Чиркин В.Е. Конституционное право зарубежных стран. – М.: </w:t>
            </w:r>
            <w:proofErr w:type="spellStart"/>
            <w:r w:rsidRPr="00AE05C9">
              <w:rPr>
                <w:color w:val="1D1B11"/>
                <w:lang w:val="ru-RU"/>
              </w:rPr>
              <w:t>Юристъ</w:t>
            </w:r>
            <w:proofErr w:type="spellEnd"/>
            <w:r w:rsidRPr="00AE05C9">
              <w:rPr>
                <w:color w:val="1D1B11"/>
                <w:lang w:val="ru-RU"/>
              </w:rPr>
              <w:t>, 1997,</w:t>
            </w:r>
            <w:r w:rsidRPr="00AE05C9">
              <w:rPr>
                <w:color w:val="1D1B11"/>
              </w:rPr>
              <w:t xml:space="preserve"> с. 201-210.</w:t>
            </w:r>
          </w:p>
          <w:p w:rsidR="006106D4" w:rsidRPr="00651165" w:rsidRDefault="006106D4" w:rsidP="00645F6C">
            <w:pPr>
              <w:spacing w:line="276" w:lineRule="auto"/>
              <w:jc w:val="both"/>
              <w:rPr>
                <w:i/>
                <w:color w:val="1D1B11"/>
              </w:rPr>
            </w:pPr>
            <w:r>
              <w:rPr>
                <w:i/>
                <w:color w:val="1D1B11"/>
              </w:rPr>
              <w:t>Самостійна робота студентів:</w:t>
            </w:r>
          </w:p>
          <w:p w:rsidR="006106D4" w:rsidRDefault="006106D4" w:rsidP="00645F6C">
            <w:pPr>
              <w:spacing w:line="276" w:lineRule="auto"/>
              <w:jc w:val="both"/>
              <w:rPr>
                <w:color w:val="1D1B11"/>
                <w:lang w:val="ru-RU"/>
              </w:rPr>
            </w:pPr>
            <w:r w:rsidRPr="00AE05C9">
              <w:rPr>
                <w:color w:val="1D1B11"/>
              </w:rPr>
              <w:t>1.Основні вимоги щодо фінансування виборчої кампанії, встановлені законодавством  зарубіжних країн.</w:t>
            </w:r>
          </w:p>
          <w:p w:rsidR="006106D4" w:rsidRDefault="006106D4" w:rsidP="00645F6C">
            <w:pPr>
              <w:spacing w:line="276" w:lineRule="auto"/>
              <w:jc w:val="both"/>
              <w:rPr>
                <w:i/>
                <w:color w:val="1D1B11"/>
                <w:lang w:val="ru-RU"/>
              </w:rPr>
            </w:pPr>
            <w:proofErr w:type="spellStart"/>
            <w:r>
              <w:rPr>
                <w:i/>
                <w:color w:val="1D1B11"/>
                <w:lang w:val="ru-RU"/>
              </w:rPr>
              <w:t>Література</w:t>
            </w:r>
            <w:proofErr w:type="spellEnd"/>
            <w:r>
              <w:rPr>
                <w:i/>
                <w:color w:val="1D1B11"/>
                <w:lang w:val="ru-RU"/>
              </w:rPr>
              <w:t>:</w:t>
            </w:r>
          </w:p>
          <w:p w:rsidR="006106D4" w:rsidRPr="00872FAB" w:rsidRDefault="006106D4" w:rsidP="00645F6C">
            <w:pPr>
              <w:pStyle w:val="a7"/>
              <w:numPr>
                <w:ilvl w:val="0"/>
                <w:numId w:val="27"/>
              </w:numPr>
              <w:spacing w:line="276" w:lineRule="auto"/>
              <w:jc w:val="both"/>
              <w:rPr>
                <w:color w:val="1D1B11"/>
                <w:sz w:val="28"/>
                <w:lang w:val="ru-RU"/>
              </w:rPr>
            </w:pPr>
            <w:proofErr w:type="spellStart"/>
            <w:r w:rsidRPr="00872FAB">
              <w:rPr>
                <w:color w:val="1D1B11"/>
                <w:sz w:val="28"/>
                <w:lang w:val="ru-RU"/>
              </w:rPr>
              <w:t>Лафитский</w:t>
            </w:r>
            <w:proofErr w:type="spellEnd"/>
            <w:r w:rsidRPr="00872FAB">
              <w:rPr>
                <w:color w:val="1D1B11"/>
                <w:sz w:val="28"/>
                <w:lang w:val="ru-RU"/>
              </w:rPr>
              <w:t xml:space="preserve"> В.И. Правовое регулирование президентских выборов в США. М.: РЦОИТ, 2004.</w:t>
            </w:r>
          </w:p>
          <w:p w:rsidR="006106D4" w:rsidRPr="00872FAB" w:rsidRDefault="006106D4" w:rsidP="00645F6C">
            <w:pPr>
              <w:pStyle w:val="a7"/>
              <w:numPr>
                <w:ilvl w:val="0"/>
                <w:numId w:val="27"/>
              </w:numPr>
              <w:spacing w:line="276" w:lineRule="auto"/>
              <w:jc w:val="both"/>
              <w:rPr>
                <w:color w:val="1D1B11"/>
                <w:sz w:val="28"/>
                <w:lang w:val="ru-RU"/>
              </w:rPr>
            </w:pPr>
            <w:proofErr w:type="spellStart"/>
            <w:r w:rsidRPr="00872FAB">
              <w:rPr>
                <w:color w:val="1D1B11"/>
                <w:sz w:val="28"/>
                <w:lang w:val="ru-RU"/>
              </w:rPr>
              <w:t>Сущинская</w:t>
            </w:r>
            <w:proofErr w:type="spellEnd"/>
            <w:r w:rsidRPr="00872FAB">
              <w:rPr>
                <w:color w:val="1D1B11"/>
                <w:sz w:val="28"/>
                <w:lang w:val="ru-RU"/>
              </w:rPr>
              <w:t xml:space="preserve"> С.И. Конституционный строй ФРГ: Учебное пособие. М., 2001.</w:t>
            </w:r>
          </w:p>
        </w:tc>
      </w:tr>
      <w:tr w:rsidR="006106D4" w:rsidTr="00534D05">
        <w:tc>
          <w:tcPr>
            <w:tcW w:w="1101" w:type="dxa"/>
          </w:tcPr>
          <w:p w:rsidR="006106D4" w:rsidRDefault="006106D4" w:rsidP="00534D05">
            <w:pPr>
              <w:spacing w:line="276" w:lineRule="auto"/>
              <w:jc w:val="center"/>
              <w:rPr>
                <w:color w:val="1D1B11" w:themeColor="background2" w:themeShade="1A"/>
                <w:szCs w:val="28"/>
              </w:rPr>
            </w:pPr>
            <w:r>
              <w:rPr>
                <w:color w:val="1D1B11" w:themeColor="background2" w:themeShade="1A"/>
                <w:szCs w:val="28"/>
              </w:rPr>
              <w:lastRenderedPageBreak/>
              <w:t>10.</w:t>
            </w:r>
          </w:p>
        </w:tc>
        <w:tc>
          <w:tcPr>
            <w:tcW w:w="8470" w:type="dxa"/>
          </w:tcPr>
          <w:p w:rsidR="006106D4" w:rsidRDefault="006106D4" w:rsidP="0031755D">
            <w:pPr>
              <w:spacing w:line="276" w:lineRule="auto"/>
              <w:jc w:val="both"/>
              <w:rPr>
                <w:b/>
                <w:i/>
                <w:iCs/>
                <w:color w:val="1D1B11"/>
              </w:rPr>
            </w:pPr>
            <w:r w:rsidRPr="00AE05C9">
              <w:rPr>
                <w:b/>
                <w:i/>
                <w:iCs/>
                <w:color w:val="1D1B11"/>
              </w:rPr>
              <w:t>Виборчі системи</w:t>
            </w:r>
          </w:p>
          <w:p w:rsidR="0031755D" w:rsidRPr="00C5397A" w:rsidRDefault="0031755D" w:rsidP="0031755D">
            <w:pPr>
              <w:tabs>
                <w:tab w:val="left" w:pos="567"/>
              </w:tabs>
              <w:spacing w:line="276" w:lineRule="auto"/>
              <w:jc w:val="both"/>
              <w:rPr>
                <w:color w:val="1D1B11"/>
              </w:rPr>
            </w:pPr>
            <w:r w:rsidRPr="00C5397A">
              <w:rPr>
                <w:color w:val="1D1B11"/>
              </w:rPr>
              <w:t>Поняття виборчої системи  у широкому та вузькому значенні.</w:t>
            </w:r>
            <w:r w:rsidRPr="00C5397A">
              <w:rPr>
                <w:color w:val="1D1B11"/>
                <w:lang w:val="ru-RU"/>
              </w:rPr>
              <w:t xml:space="preserve"> </w:t>
            </w:r>
            <w:r w:rsidRPr="00C5397A">
              <w:rPr>
                <w:color w:val="1D1B11"/>
              </w:rPr>
              <w:t>Виборча система як спосіб розподілу мандатів між кандидатами в залежності від результатів голосування.</w:t>
            </w:r>
          </w:p>
          <w:p w:rsidR="0031755D" w:rsidRDefault="0031755D" w:rsidP="0031755D">
            <w:pPr>
              <w:spacing w:line="276" w:lineRule="auto"/>
              <w:jc w:val="both"/>
              <w:rPr>
                <w:color w:val="1D1B11"/>
              </w:rPr>
            </w:pPr>
            <w:r w:rsidRPr="00C5397A">
              <w:rPr>
                <w:color w:val="1D1B11"/>
              </w:rPr>
              <w:t xml:space="preserve">    Характеристика мажоритарної виборчої системи як історично першої виборчої системи.. Різновиди мажоритарної системи. Мажоритарна система відносної більшості. Переваги та недоліки мажоритарної системи відносної більшості. </w:t>
            </w:r>
            <w:r>
              <w:rPr>
                <w:color w:val="1D1B11"/>
              </w:rPr>
              <w:t xml:space="preserve">Застосування мажоритарної системи в одномандатних та в багатомандатних округах. </w:t>
            </w:r>
            <w:r w:rsidRPr="00C5397A">
              <w:rPr>
                <w:color w:val="1D1B11"/>
              </w:rPr>
              <w:t>Застосування мажоритарної системи відносної більшості на пр</w:t>
            </w:r>
            <w:r>
              <w:rPr>
                <w:color w:val="1D1B11"/>
              </w:rPr>
              <w:t>икладі формування колегії виборщ</w:t>
            </w:r>
            <w:r w:rsidRPr="00C5397A">
              <w:rPr>
                <w:color w:val="1D1B11"/>
              </w:rPr>
              <w:t>иків</w:t>
            </w:r>
            <w:r>
              <w:rPr>
                <w:color w:val="1D1B11"/>
              </w:rPr>
              <w:t xml:space="preserve"> </w:t>
            </w:r>
            <w:r w:rsidRPr="00C5397A">
              <w:rPr>
                <w:color w:val="1D1B11"/>
              </w:rPr>
              <w:t xml:space="preserve"> у США та Палати громад у Великобританії. Мажоритарна система абсолютної більшості. Переваги та недоліки мажоритарної системи абсолютної більшості. Приклади застосування у зарубіжних країнах. Мажоритарна система кваліфікованої більшості голосів. Переваги та недоліки. Приклади застосування в зарубіжних країнах. </w:t>
            </w:r>
          </w:p>
          <w:p w:rsidR="0031755D" w:rsidRDefault="0031755D" w:rsidP="0031755D">
            <w:pPr>
              <w:spacing w:line="276" w:lineRule="auto"/>
              <w:jc w:val="both"/>
              <w:rPr>
                <w:color w:val="1D1B11"/>
              </w:rPr>
            </w:pPr>
            <w:r>
              <w:rPr>
                <w:color w:val="1D1B11"/>
              </w:rPr>
              <w:t xml:space="preserve">      </w:t>
            </w:r>
            <w:proofErr w:type="spellStart"/>
            <w:r w:rsidRPr="00C5397A">
              <w:rPr>
                <w:color w:val="1D1B11"/>
              </w:rPr>
              <w:t>Передпропорційні</w:t>
            </w:r>
            <w:proofErr w:type="spellEnd"/>
            <w:r w:rsidRPr="00C5397A">
              <w:rPr>
                <w:color w:val="1D1B11"/>
              </w:rPr>
              <w:t xml:space="preserve"> виборчі системи. Обмежений вотум. Застосування обмеженого вотуму в Іспанії при формуванні Сенату. Кумулятивний вотум. Застосування кумулятивного вотуму в Баварії при виборах до органів самоврядування.  </w:t>
            </w:r>
          </w:p>
          <w:p w:rsidR="0031755D" w:rsidRDefault="0031755D" w:rsidP="0031755D">
            <w:pPr>
              <w:spacing w:line="276" w:lineRule="auto"/>
              <w:jc w:val="both"/>
              <w:rPr>
                <w:color w:val="1D1B11"/>
              </w:rPr>
            </w:pPr>
            <w:r>
              <w:rPr>
                <w:color w:val="1D1B11"/>
              </w:rPr>
              <w:t xml:space="preserve">     </w:t>
            </w:r>
            <w:r w:rsidRPr="00C5397A">
              <w:rPr>
                <w:color w:val="1D1B11"/>
              </w:rPr>
              <w:t xml:space="preserve">Характеристика системи пропорційного представництва політичних партій.  Виборча квота. Правило </w:t>
            </w:r>
            <w:proofErr w:type="spellStart"/>
            <w:r w:rsidRPr="00C5397A">
              <w:rPr>
                <w:color w:val="1D1B11"/>
              </w:rPr>
              <w:t>“вільних”</w:t>
            </w:r>
            <w:proofErr w:type="spellEnd"/>
            <w:r w:rsidRPr="00C5397A">
              <w:rPr>
                <w:color w:val="1D1B11"/>
              </w:rPr>
              <w:t xml:space="preserve"> та </w:t>
            </w:r>
            <w:proofErr w:type="spellStart"/>
            <w:r w:rsidRPr="00C5397A">
              <w:rPr>
                <w:color w:val="1D1B11"/>
              </w:rPr>
              <w:t>“зв’язаних”</w:t>
            </w:r>
            <w:proofErr w:type="spellEnd"/>
            <w:r w:rsidRPr="00C5397A">
              <w:rPr>
                <w:color w:val="1D1B11"/>
              </w:rPr>
              <w:t xml:space="preserve"> списків. Голосування з преференціями. Переваги та недоліки пропорційної системи. Застосування пропорційної системи в зарубіжних країнах.  </w:t>
            </w:r>
          </w:p>
          <w:p w:rsidR="0031755D" w:rsidRPr="00C5397A" w:rsidRDefault="0031755D" w:rsidP="0031755D">
            <w:pPr>
              <w:spacing w:line="276" w:lineRule="auto"/>
              <w:jc w:val="both"/>
              <w:rPr>
                <w:color w:val="1D1B11"/>
              </w:rPr>
            </w:pPr>
            <w:r>
              <w:rPr>
                <w:color w:val="1D1B11"/>
              </w:rPr>
              <w:t xml:space="preserve">     </w:t>
            </w:r>
            <w:r w:rsidRPr="00C5397A">
              <w:rPr>
                <w:color w:val="1D1B11"/>
              </w:rPr>
              <w:t xml:space="preserve">Характеристика змішаної системи. Застосування змішаної виборчої </w:t>
            </w:r>
            <w:r>
              <w:rPr>
                <w:color w:val="1D1B11"/>
              </w:rPr>
              <w:t>системи на прикладі Німеччині, Італії та Мексики.</w:t>
            </w:r>
          </w:p>
          <w:p w:rsidR="006106D4" w:rsidRPr="0074291C" w:rsidRDefault="006106D4" w:rsidP="0031755D">
            <w:pPr>
              <w:spacing w:line="276" w:lineRule="auto"/>
              <w:ind w:firstLine="360"/>
              <w:jc w:val="center"/>
              <w:rPr>
                <w:b/>
                <w:i/>
                <w:color w:val="1D1B11"/>
              </w:rPr>
            </w:pPr>
            <w:r w:rsidRPr="0074291C">
              <w:rPr>
                <w:b/>
                <w:i/>
                <w:color w:val="1D1B11"/>
              </w:rPr>
              <w:lastRenderedPageBreak/>
              <w:t>Література до лекції 10:</w:t>
            </w:r>
          </w:p>
          <w:p w:rsidR="006106D4" w:rsidRDefault="006106D4" w:rsidP="0031755D">
            <w:pPr>
              <w:numPr>
                <w:ilvl w:val="0"/>
                <w:numId w:val="9"/>
              </w:numPr>
              <w:spacing w:line="276" w:lineRule="auto"/>
              <w:jc w:val="both"/>
              <w:rPr>
                <w:color w:val="1D1B11"/>
                <w:lang w:val="ru-RU"/>
              </w:rPr>
            </w:pPr>
            <w:r w:rsidRPr="00AE05C9">
              <w:rPr>
                <w:color w:val="1D1B11"/>
                <w:lang w:val="ru-RU"/>
              </w:rPr>
              <w:t xml:space="preserve">Чиркин В.Е .Конституционное право зарубежных стран.  – М.: </w:t>
            </w:r>
            <w:proofErr w:type="spellStart"/>
            <w:r w:rsidRPr="00AE05C9">
              <w:rPr>
                <w:color w:val="1D1B11"/>
                <w:lang w:val="ru-RU"/>
              </w:rPr>
              <w:t>Юристъ</w:t>
            </w:r>
            <w:proofErr w:type="spellEnd"/>
            <w:r w:rsidRPr="00AE05C9">
              <w:rPr>
                <w:color w:val="1D1B11"/>
                <w:lang w:val="ru-RU"/>
              </w:rPr>
              <w:t>, 1997, с. 210-225.</w:t>
            </w:r>
          </w:p>
          <w:p w:rsidR="006106D4" w:rsidRDefault="006106D4" w:rsidP="0031755D">
            <w:pPr>
              <w:spacing w:line="276" w:lineRule="auto"/>
              <w:ind w:left="360"/>
              <w:jc w:val="both"/>
              <w:rPr>
                <w:color w:val="1D1B11" w:themeColor="background2" w:themeShade="1A"/>
                <w:lang w:val="ru-RU"/>
              </w:rPr>
            </w:pPr>
            <w:r>
              <w:rPr>
                <w:color w:val="1D1B11" w:themeColor="background2" w:themeShade="1A"/>
                <w:lang w:val="ru-RU"/>
              </w:rPr>
              <w:t xml:space="preserve">2. </w:t>
            </w:r>
            <w:proofErr w:type="spellStart"/>
            <w:r>
              <w:rPr>
                <w:color w:val="1D1B11" w:themeColor="background2" w:themeShade="1A"/>
                <w:lang w:val="ru-RU"/>
              </w:rPr>
              <w:t>Конституційне</w:t>
            </w:r>
            <w:proofErr w:type="spellEnd"/>
            <w:r>
              <w:rPr>
                <w:color w:val="1D1B11" w:themeColor="background2" w:themeShade="1A"/>
                <w:lang w:val="ru-RU"/>
              </w:rPr>
              <w:t xml:space="preserve"> право </w:t>
            </w:r>
            <w:proofErr w:type="spellStart"/>
            <w:r>
              <w:rPr>
                <w:color w:val="1D1B11" w:themeColor="background2" w:themeShade="1A"/>
                <w:lang w:val="ru-RU"/>
              </w:rPr>
              <w:t>зарубіжних</w:t>
            </w:r>
            <w:proofErr w:type="spellEnd"/>
            <w:r>
              <w:rPr>
                <w:color w:val="1D1B11" w:themeColor="background2" w:themeShade="1A"/>
                <w:lang w:val="ru-RU"/>
              </w:rPr>
              <w:t xml:space="preserve"> </w:t>
            </w:r>
            <w:proofErr w:type="spellStart"/>
            <w:r>
              <w:rPr>
                <w:color w:val="1D1B11" w:themeColor="background2" w:themeShade="1A"/>
                <w:lang w:val="ru-RU"/>
              </w:rPr>
              <w:t>країн</w:t>
            </w:r>
            <w:proofErr w:type="spellEnd"/>
            <w:r>
              <w:rPr>
                <w:color w:val="1D1B11" w:themeColor="background2" w:themeShade="1A"/>
                <w:lang w:val="ru-RU"/>
              </w:rPr>
              <w:t xml:space="preserve">. </w:t>
            </w:r>
            <w:proofErr w:type="spellStart"/>
            <w:r>
              <w:rPr>
                <w:color w:val="1D1B11" w:themeColor="background2" w:themeShade="1A"/>
                <w:lang w:val="ru-RU"/>
              </w:rPr>
              <w:t>Академічний</w:t>
            </w:r>
            <w:proofErr w:type="spellEnd"/>
            <w:r>
              <w:rPr>
                <w:color w:val="1D1B11" w:themeColor="background2" w:themeShade="1A"/>
                <w:lang w:val="ru-RU"/>
              </w:rPr>
              <w:t xml:space="preserve"> курс: </w:t>
            </w:r>
            <w:proofErr w:type="spellStart"/>
            <w:r>
              <w:rPr>
                <w:color w:val="1D1B11" w:themeColor="background2" w:themeShade="1A"/>
                <w:lang w:val="ru-RU"/>
              </w:rPr>
              <w:t>Підручник</w:t>
            </w:r>
            <w:proofErr w:type="spellEnd"/>
            <w:r>
              <w:rPr>
                <w:color w:val="1D1B11" w:themeColor="background2" w:themeShade="1A"/>
                <w:lang w:val="ru-RU"/>
              </w:rPr>
              <w:t xml:space="preserve">/ В.М. Шаповал. К.: </w:t>
            </w:r>
            <w:proofErr w:type="spellStart"/>
            <w:r>
              <w:rPr>
                <w:color w:val="1D1B11" w:themeColor="background2" w:themeShade="1A"/>
                <w:lang w:val="ru-RU"/>
              </w:rPr>
              <w:t>Юрінком</w:t>
            </w:r>
            <w:proofErr w:type="spellEnd"/>
            <w:r>
              <w:rPr>
                <w:color w:val="1D1B11" w:themeColor="background2" w:themeShade="1A"/>
                <w:lang w:val="ru-RU"/>
              </w:rPr>
              <w:t xml:space="preserve"> - </w:t>
            </w:r>
            <w:proofErr w:type="spellStart"/>
            <w:r>
              <w:rPr>
                <w:color w:val="1D1B11" w:themeColor="background2" w:themeShade="1A"/>
                <w:lang w:val="ru-RU"/>
              </w:rPr>
              <w:t>Інтер</w:t>
            </w:r>
            <w:proofErr w:type="spellEnd"/>
            <w:r>
              <w:rPr>
                <w:color w:val="1D1B11" w:themeColor="background2" w:themeShade="1A"/>
                <w:lang w:val="ru-RU"/>
              </w:rPr>
              <w:t>, 2014</w:t>
            </w:r>
          </w:p>
          <w:p w:rsidR="006106D4" w:rsidRPr="00656B6D" w:rsidRDefault="006106D4" w:rsidP="0031755D">
            <w:pPr>
              <w:spacing w:line="276" w:lineRule="auto"/>
              <w:ind w:left="360"/>
              <w:jc w:val="both"/>
              <w:rPr>
                <w:color w:val="1D1B11" w:themeColor="background2" w:themeShade="1A"/>
                <w:lang w:val="ru-RU"/>
              </w:rPr>
            </w:pPr>
            <w:r>
              <w:rPr>
                <w:color w:val="1D1B11" w:themeColor="background2" w:themeShade="1A"/>
                <w:lang w:val="ru-RU"/>
              </w:rPr>
              <w:t xml:space="preserve">3. </w:t>
            </w:r>
            <w:r w:rsidRPr="00656B6D">
              <w:rPr>
                <w:color w:val="1D1B11"/>
                <w:lang w:val="ru-RU"/>
              </w:rPr>
              <w:t xml:space="preserve">Шаповал В.М. </w:t>
            </w:r>
            <w:r w:rsidRPr="00656B6D">
              <w:rPr>
                <w:color w:val="1D1B11"/>
              </w:rPr>
              <w:t xml:space="preserve">Конституційне право зарубіжних країн: Підручник. – К.: </w:t>
            </w:r>
            <w:proofErr w:type="spellStart"/>
            <w:r w:rsidRPr="00656B6D">
              <w:rPr>
                <w:color w:val="1D1B11"/>
              </w:rPr>
              <w:t>Арт</w:t>
            </w:r>
            <w:proofErr w:type="spellEnd"/>
            <w:r w:rsidRPr="00656B6D">
              <w:rPr>
                <w:color w:val="1D1B11"/>
              </w:rPr>
              <w:t xml:space="preserve"> </w:t>
            </w:r>
            <w:proofErr w:type="spellStart"/>
            <w:r w:rsidRPr="00656B6D">
              <w:rPr>
                <w:color w:val="1D1B11"/>
              </w:rPr>
              <w:t>Ек</w:t>
            </w:r>
            <w:proofErr w:type="spellEnd"/>
            <w:r w:rsidRPr="00656B6D">
              <w:rPr>
                <w:color w:val="1D1B11"/>
              </w:rPr>
              <w:t>, 2001, с. 74-78.</w:t>
            </w:r>
          </w:p>
          <w:p w:rsidR="006106D4" w:rsidRPr="00651165" w:rsidRDefault="006106D4" w:rsidP="0031755D">
            <w:pPr>
              <w:spacing w:line="276" w:lineRule="auto"/>
              <w:jc w:val="both"/>
              <w:rPr>
                <w:i/>
                <w:color w:val="1D1B11"/>
              </w:rPr>
            </w:pPr>
            <w:r>
              <w:rPr>
                <w:i/>
                <w:color w:val="1D1B11"/>
              </w:rPr>
              <w:t>Самостійна робота студентів:</w:t>
            </w:r>
          </w:p>
          <w:p w:rsidR="006106D4" w:rsidRPr="00E02E4E" w:rsidRDefault="006106D4" w:rsidP="0031755D">
            <w:pPr>
              <w:numPr>
                <w:ilvl w:val="0"/>
                <w:numId w:val="10"/>
              </w:numPr>
              <w:spacing w:line="276" w:lineRule="auto"/>
              <w:jc w:val="both"/>
              <w:rPr>
                <w:color w:val="1D1B11"/>
              </w:rPr>
            </w:pPr>
            <w:proofErr w:type="spellStart"/>
            <w:r w:rsidRPr="00AE05C9">
              <w:rPr>
                <w:color w:val="1D1B11"/>
              </w:rPr>
              <w:t>Передпропорційні</w:t>
            </w:r>
            <w:proofErr w:type="spellEnd"/>
            <w:r w:rsidRPr="00AE05C9">
              <w:rPr>
                <w:color w:val="1D1B11"/>
              </w:rPr>
              <w:t xml:space="preserve"> виборчі системи: обмежений вотум; кумулятивний вотум.</w:t>
            </w:r>
          </w:p>
          <w:p w:rsidR="006106D4" w:rsidRPr="00E02E4E" w:rsidRDefault="006106D4" w:rsidP="0031755D">
            <w:pPr>
              <w:spacing w:line="276" w:lineRule="auto"/>
              <w:ind w:left="33"/>
              <w:jc w:val="both"/>
              <w:rPr>
                <w:color w:val="1D1B11"/>
              </w:rPr>
            </w:pPr>
            <w:proofErr w:type="spellStart"/>
            <w:r>
              <w:rPr>
                <w:i/>
                <w:color w:val="1D1B11"/>
                <w:lang w:val="ru-RU"/>
              </w:rPr>
              <w:t>Література</w:t>
            </w:r>
            <w:proofErr w:type="spellEnd"/>
            <w:r>
              <w:rPr>
                <w:i/>
                <w:color w:val="1D1B11"/>
                <w:lang w:val="ru-RU"/>
              </w:rPr>
              <w:t>:</w:t>
            </w:r>
            <w:r>
              <w:rPr>
                <w:color w:val="1D1B11"/>
              </w:rPr>
              <w:t xml:space="preserve"> </w:t>
            </w:r>
          </w:p>
          <w:p w:rsidR="006106D4" w:rsidRPr="00E02E4E" w:rsidRDefault="006106D4" w:rsidP="0031755D">
            <w:pPr>
              <w:spacing w:line="276" w:lineRule="auto"/>
              <w:ind w:left="360"/>
              <w:jc w:val="both"/>
              <w:rPr>
                <w:color w:val="1D1B11"/>
              </w:rPr>
            </w:pPr>
            <w:r>
              <w:rPr>
                <w:color w:val="1D1B11"/>
                <w:lang w:val="ru-RU"/>
              </w:rPr>
              <w:t>1.</w:t>
            </w:r>
            <w:r w:rsidRPr="00E02E4E">
              <w:rPr>
                <w:color w:val="1D1B11"/>
                <w:lang w:val="ru-RU"/>
              </w:rPr>
              <w:t>Конституционное (государственное) право зарубежных стран</w:t>
            </w:r>
          </w:p>
          <w:p w:rsidR="006106D4" w:rsidRDefault="006106D4" w:rsidP="0031755D">
            <w:pPr>
              <w:spacing w:line="276" w:lineRule="auto"/>
              <w:ind w:left="33"/>
              <w:jc w:val="both"/>
              <w:rPr>
                <w:color w:val="1D1B11"/>
                <w:lang w:val="ru-RU"/>
              </w:rPr>
            </w:pPr>
            <w:r w:rsidRPr="00CE0567">
              <w:rPr>
                <w:color w:val="1D1B11"/>
                <w:lang w:val="ru-RU"/>
              </w:rPr>
              <w:t>Тома 1-2. Часть общая: Учебник / Отв. ред. проф. Б.А. Страшун – М.: БЕК, 2000</w:t>
            </w:r>
            <w:r>
              <w:rPr>
                <w:color w:val="1D1B11"/>
                <w:lang w:val="ru-RU"/>
              </w:rPr>
              <w:t>.</w:t>
            </w:r>
          </w:p>
          <w:p w:rsidR="006106D4" w:rsidRPr="00E02E4E" w:rsidRDefault="006106D4" w:rsidP="0031755D">
            <w:pPr>
              <w:spacing w:line="276" w:lineRule="auto"/>
              <w:ind w:left="33"/>
              <w:jc w:val="both"/>
              <w:rPr>
                <w:color w:val="1D1B11"/>
                <w:lang w:val="ru-RU"/>
              </w:rPr>
            </w:pPr>
            <w:r>
              <w:rPr>
                <w:color w:val="1D1B11"/>
                <w:lang w:val="ru-RU"/>
              </w:rPr>
              <w:t xml:space="preserve">     2.</w:t>
            </w:r>
            <w:r w:rsidRPr="00872FAB">
              <w:rPr>
                <w:color w:val="1D1B11"/>
                <w:lang w:val="ru-RU"/>
              </w:rPr>
              <w:t>Сущинская С.И. Конституционный строй ФРГ: Учебное пособие. М., 2001.</w:t>
            </w:r>
          </w:p>
        </w:tc>
      </w:tr>
      <w:tr w:rsidR="006106D4" w:rsidTr="00534D05">
        <w:tc>
          <w:tcPr>
            <w:tcW w:w="1101" w:type="dxa"/>
          </w:tcPr>
          <w:p w:rsidR="006106D4" w:rsidRDefault="006106D4" w:rsidP="00534D05">
            <w:pPr>
              <w:spacing w:line="276" w:lineRule="auto"/>
              <w:jc w:val="center"/>
              <w:rPr>
                <w:color w:val="1D1B11" w:themeColor="background2" w:themeShade="1A"/>
                <w:szCs w:val="28"/>
              </w:rPr>
            </w:pPr>
            <w:r>
              <w:rPr>
                <w:color w:val="1D1B11" w:themeColor="background2" w:themeShade="1A"/>
                <w:szCs w:val="28"/>
              </w:rPr>
              <w:lastRenderedPageBreak/>
              <w:t>11.</w:t>
            </w: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Pr="00DC3C01" w:rsidRDefault="006106D4" w:rsidP="00534D05">
            <w:pPr>
              <w:rPr>
                <w:szCs w:val="28"/>
              </w:rPr>
            </w:pPr>
          </w:p>
          <w:p w:rsidR="006106D4" w:rsidRDefault="006106D4" w:rsidP="00534D05">
            <w:pPr>
              <w:rPr>
                <w:szCs w:val="28"/>
              </w:rPr>
            </w:pPr>
          </w:p>
          <w:p w:rsidR="006106D4" w:rsidRPr="00DC3C01" w:rsidRDefault="006106D4" w:rsidP="00534D05">
            <w:pPr>
              <w:rPr>
                <w:szCs w:val="28"/>
              </w:rPr>
            </w:pPr>
          </w:p>
        </w:tc>
        <w:tc>
          <w:tcPr>
            <w:tcW w:w="8470" w:type="dxa"/>
          </w:tcPr>
          <w:p w:rsidR="006106D4" w:rsidRDefault="006106D4" w:rsidP="009F7009">
            <w:pPr>
              <w:spacing w:line="276" w:lineRule="auto"/>
              <w:jc w:val="both"/>
              <w:rPr>
                <w:b/>
                <w:i/>
                <w:iCs/>
                <w:color w:val="1D1B11"/>
              </w:rPr>
            </w:pPr>
            <w:r w:rsidRPr="00AE05C9">
              <w:rPr>
                <w:b/>
                <w:i/>
                <w:iCs/>
                <w:color w:val="1D1B11"/>
              </w:rPr>
              <w:lastRenderedPageBreak/>
              <w:t xml:space="preserve"> Поняття, соціальні функції і повноваження парламенту</w:t>
            </w:r>
          </w:p>
          <w:p w:rsidR="009F7009" w:rsidRPr="00C5397A" w:rsidRDefault="009F7009" w:rsidP="009F7009">
            <w:pPr>
              <w:tabs>
                <w:tab w:val="left" w:pos="567"/>
              </w:tabs>
              <w:spacing w:line="276" w:lineRule="auto"/>
              <w:jc w:val="both"/>
              <w:rPr>
                <w:color w:val="1D1B11"/>
              </w:rPr>
            </w:pPr>
            <w:r w:rsidRPr="00C5397A">
              <w:rPr>
                <w:color w:val="1D1B11"/>
              </w:rPr>
              <w:t>Поняття сучасного парламенту  як виразника інтересів і волі  всього народу, уповноваженого приймати авторитетні рішення від  імені народу.</w:t>
            </w:r>
          </w:p>
          <w:p w:rsidR="009F7009" w:rsidRPr="00C5397A" w:rsidRDefault="00327CA3" w:rsidP="009F7009">
            <w:pPr>
              <w:spacing w:line="276" w:lineRule="auto"/>
              <w:jc w:val="both"/>
              <w:rPr>
                <w:color w:val="1D1B11"/>
              </w:rPr>
            </w:pPr>
            <w:r>
              <w:rPr>
                <w:color w:val="1D1B11"/>
              </w:rPr>
              <w:t xml:space="preserve">    </w:t>
            </w:r>
            <w:r w:rsidR="009F7009" w:rsidRPr="00C5397A">
              <w:rPr>
                <w:color w:val="1D1B11"/>
              </w:rPr>
              <w:t xml:space="preserve">Поняття необмеженої компетенції парламенту. Парламенти Великобританії та Японії – парламенти з необмеженою компетенцією. Абсолютно обмежена компетенція парламенту. Відповідно до ст.ст. 34,35, 49 Конституції Франції 1958 року, Парламент Франції наділений абсолютно обмеженою компетенцією. Поняття відносно обмеженої компетенції парламенту. Конгрес США -  приклад парламенту з відносно обмеженою компетенцією. </w:t>
            </w:r>
            <w:r w:rsidR="009F7009">
              <w:rPr>
                <w:color w:val="1D1B11"/>
              </w:rPr>
              <w:t>Визначення Конституцією Колумбії  переліку дій, що є заборонними для парламенту з відносно обмеженою компетенцією.</w:t>
            </w:r>
          </w:p>
          <w:p w:rsidR="009F7009" w:rsidRPr="00C5397A" w:rsidRDefault="00327CA3" w:rsidP="009F7009">
            <w:pPr>
              <w:spacing w:line="276" w:lineRule="auto"/>
              <w:jc w:val="both"/>
              <w:rPr>
                <w:color w:val="1D1B11"/>
              </w:rPr>
            </w:pPr>
            <w:r>
              <w:rPr>
                <w:color w:val="1D1B11"/>
              </w:rPr>
              <w:t xml:space="preserve">    </w:t>
            </w:r>
            <w:r w:rsidR="009F7009">
              <w:rPr>
                <w:color w:val="1D1B11"/>
              </w:rPr>
              <w:t xml:space="preserve">Законодавчі повноваження парламенту - найважливіші з повноважень </w:t>
            </w:r>
            <w:r w:rsidR="009F7009" w:rsidRPr="00C5397A">
              <w:rPr>
                <w:color w:val="1D1B11"/>
              </w:rPr>
              <w:t>парламенту.</w:t>
            </w:r>
            <w:r w:rsidR="009F7009">
              <w:rPr>
                <w:color w:val="1D1B11"/>
              </w:rPr>
              <w:t xml:space="preserve"> Здійснення законодавчих повноважень обома палатами парламенту.  Поняття фінансових повноважень</w:t>
            </w:r>
            <w:r w:rsidR="009F7009" w:rsidRPr="00C5397A">
              <w:rPr>
                <w:color w:val="1D1B11"/>
              </w:rPr>
              <w:t xml:space="preserve"> парламенту як компетенції затверджувати бюджет держави та встановлюв</w:t>
            </w:r>
            <w:r w:rsidR="009F7009">
              <w:rPr>
                <w:color w:val="1D1B11"/>
              </w:rPr>
              <w:t xml:space="preserve">ати податки. Повноваження </w:t>
            </w:r>
            <w:r w:rsidR="009F7009" w:rsidRPr="00C5397A">
              <w:rPr>
                <w:color w:val="1D1B11"/>
              </w:rPr>
              <w:t xml:space="preserve">парламенту щодо ратифікації і денонсації міжнародних угод. Характеристика повноважень парламенту щодо формування державних органів, призначення або обрання посадових осіб. Участь парламенту в обранні глави держави в парламентарних республіках на прикладі </w:t>
            </w:r>
            <w:r w:rsidR="009F7009" w:rsidRPr="00C5397A">
              <w:rPr>
                <w:color w:val="1D1B11"/>
              </w:rPr>
              <w:lastRenderedPageBreak/>
              <w:t xml:space="preserve">Німеччини, Індії. Екстраординарна процедура обрання Президента США Палатою представників відповідно до </w:t>
            </w:r>
            <w:r w:rsidR="009F7009" w:rsidRPr="00C5397A">
              <w:rPr>
                <w:color w:val="1D1B11"/>
                <w:lang w:val="en-US"/>
              </w:rPr>
              <w:t>XII</w:t>
            </w:r>
            <w:r w:rsidR="009F7009" w:rsidRPr="00C5397A">
              <w:rPr>
                <w:color w:val="1D1B11"/>
              </w:rPr>
              <w:t xml:space="preserve"> та</w:t>
            </w:r>
            <w:r w:rsidR="009F7009" w:rsidRPr="00C5397A">
              <w:rPr>
                <w:color w:val="1D1B11"/>
                <w:lang w:val="ru-RU"/>
              </w:rPr>
              <w:t xml:space="preserve">  </w:t>
            </w:r>
            <w:r w:rsidR="009F7009" w:rsidRPr="00C5397A">
              <w:rPr>
                <w:color w:val="1D1B11"/>
                <w:lang w:val="en-US"/>
              </w:rPr>
              <w:t>XX</w:t>
            </w:r>
            <w:r w:rsidR="009F7009" w:rsidRPr="00C5397A">
              <w:rPr>
                <w:color w:val="1D1B11"/>
              </w:rPr>
              <w:t xml:space="preserve"> поправок Конституції США.   Участь парламенту у формуванні уряду в парламентарних монархіях та республіках на прикладі Великобританії та Німеччини. Участь парламенту у формуванні судової влади. Судові повноваження парламенту. </w:t>
            </w:r>
            <w:r w:rsidR="009F7009">
              <w:rPr>
                <w:color w:val="1D1B11"/>
              </w:rPr>
              <w:t xml:space="preserve">Діяльність спеціальних слідчих комісій. </w:t>
            </w:r>
            <w:r w:rsidR="009F7009" w:rsidRPr="00C5397A">
              <w:rPr>
                <w:color w:val="1D1B11"/>
              </w:rPr>
              <w:t>Процедура імпічменту. Судові повноваження   Палати  лордів  Парламенту Великої Британії до 2005 року.</w:t>
            </w:r>
          </w:p>
          <w:p w:rsidR="006106D4" w:rsidRPr="00DC3C01" w:rsidRDefault="006106D4" w:rsidP="009F7009">
            <w:pPr>
              <w:spacing w:line="276" w:lineRule="auto"/>
              <w:ind w:firstLine="360"/>
              <w:jc w:val="center"/>
              <w:rPr>
                <w:b/>
                <w:i/>
                <w:color w:val="1D1B11"/>
              </w:rPr>
            </w:pPr>
            <w:r w:rsidRPr="00DC3C01">
              <w:rPr>
                <w:b/>
                <w:i/>
                <w:color w:val="1D1B11"/>
              </w:rPr>
              <w:t>Література до лекції 11:</w:t>
            </w:r>
          </w:p>
          <w:p w:rsidR="006106D4" w:rsidRPr="00AE05C9" w:rsidRDefault="006106D4" w:rsidP="009F7009">
            <w:pPr>
              <w:numPr>
                <w:ilvl w:val="0"/>
                <w:numId w:val="11"/>
              </w:numPr>
              <w:spacing w:line="276" w:lineRule="auto"/>
              <w:jc w:val="both"/>
              <w:rPr>
                <w:color w:val="1D1B11"/>
                <w:lang w:val="ru-RU"/>
              </w:rPr>
            </w:pPr>
            <w:r w:rsidRPr="00AE05C9">
              <w:rPr>
                <w:color w:val="1D1B11"/>
                <w:lang w:val="ru-RU"/>
              </w:rPr>
              <w:t xml:space="preserve">Конституционное право зарубежных стран: Учебник для вузов / Под общей ред. проф. М.В. </w:t>
            </w:r>
            <w:proofErr w:type="spellStart"/>
            <w:r w:rsidRPr="00AE05C9">
              <w:rPr>
                <w:color w:val="1D1B11"/>
                <w:lang w:val="ru-RU"/>
              </w:rPr>
              <w:t>Баглая</w:t>
            </w:r>
            <w:proofErr w:type="spellEnd"/>
            <w:r w:rsidRPr="00AE05C9">
              <w:rPr>
                <w:color w:val="1D1B11"/>
                <w:lang w:val="ru-RU"/>
              </w:rPr>
              <w:t>, М.: Норма. 2002, с.245-254.</w:t>
            </w:r>
          </w:p>
          <w:p w:rsidR="006106D4" w:rsidRPr="00AE05C9" w:rsidRDefault="006106D4" w:rsidP="009F7009">
            <w:pPr>
              <w:numPr>
                <w:ilvl w:val="0"/>
                <w:numId w:val="11"/>
              </w:numPr>
              <w:spacing w:line="276" w:lineRule="auto"/>
              <w:jc w:val="both"/>
              <w:rPr>
                <w:color w:val="1D1B11"/>
                <w:lang w:val="ru-RU"/>
              </w:rPr>
            </w:pPr>
            <w:r w:rsidRPr="00AE05C9">
              <w:rPr>
                <w:color w:val="1D1B11"/>
                <w:lang w:val="ru-RU"/>
              </w:rPr>
              <w:t xml:space="preserve">Чиркин В.Е. Конституционное право зарубежных стран.  – М.: </w:t>
            </w:r>
            <w:proofErr w:type="spellStart"/>
            <w:r w:rsidRPr="00AE05C9">
              <w:rPr>
                <w:color w:val="1D1B11"/>
                <w:lang w:val="ru-RU"/>
              </w:rPr>
              <w:t>Юристъ</w:t>
            </w:r>
            <w:proofErr w:type="spellEnd"/>
            <w:r w:rsidRPr="00AE05C9">
              <w:rPr>
                <w:color w:val="1D1B11"/>
                <w:lang w:val="ru-RU"/>
              </w:rPr>
              <w:t>, 1997, с. 250-258.</w:t>
            </w:r>
          </w:p>
          <w:p w:rsidR="006106D4" w:rsidRPr="00E84AB5" w:rsidRDefault="006106D4" w:rsidP="009F7009">
            <w:pPr>
              <w:numPr>
                <w:ilvl w:val="0"/>
                <w:numId w:val="11"/>
              </w:numPr>
              <w:spacing w:line="276" w:lineRule="auto"/>
              <w:jc w:val="both"/>
              <w:rPr>
                <w:color w:val="1D1B11"/>
                <w:lang w:val="ru-RU"/>
              </w:rPr>
            </w:pPr>
            <w:r w:rsidRPr="00AE05C9">
              <w:rPr>
                <w:color w:val="1D1B11"/>
                <w:lang w:val="ru-RU"/>
              </w:rPr>
              <w:t xml:space="preserve">Шаповал В.М. </w:t>
            </w:r>
            <w:r w:rsidRPr="00AE05C9">
              <w:rPr>
                <w:color w:val="1D1B11"/>
              </w:rPr>
              <w:t xml:space="preserve">Конституційне право зарубіжних країн: Підручник. – К.: </w:t>
            </w:r>
            <w:proofErr w:type="spellStart"/>
            <w:r w:rsidRPr="00AE05C9">
              <w:rPr>
                <w:color w:val="1D1B11"/>
              </w:rPr>
              <w:t>Арт</w:t>
            </w:r>
            <w:proofErr w:type="spellEnd"/>
            <w:r w:rsidRPr="00AE05C9">
              <w:rPr>
                <w:color w:val="1D1B11"/>
              </w:rPr>
              <w:t xml:space="preserve"> </w:t>
            </w:r>
            <w:proofErr w:type="spellStart"/>
            <w:r w:rsidRPr="00AE05C9">
              <w:rPr>
                <w:color w:val="1D1B11"/>
              </w:rPr>
              <w:t>Ек</w:t>
            </w:r>
            <w:proofErr w:type="spellEnd"/>
            <w:r w:rsidRPr="00AE05C9">
              <w:rPr>
                <w:color w:val="1D1B11"/>
              </w:rPr>
              <w:t>, 2001, с. 127-132.</w:t>
            </w:r>
          </w:p>
          <w:p w:rsidR="006106D4" w:rsidRPr="00651165" w:rsidRDefault="006106D4" w:rsidP="009F7009">
            <w:pPr>
              <w:spacing w:line="276" w:lineRule="auto"/>
              <w:jc w:val="both"/>
              <w:rPr>
                <w:i/>
                <w:color w:val="1D1B11"/>
              </w:rPr>
            </w:pPr>
            <w:r>
              <w:rPr>
                <w:i/>
                <w:color w:val="1D1B11"/>
              </w:rPr>
              <w:t>Самостійна робота студентів:</w:t>
            </w:r>
          </w:p>
          <w:p w:rsidR="006106D4" w:rsidRDefault="006106D4" w:rsidP="009F7009">
            <w:pPr>
              <w:spacing w:line="276" w:lineRule="auto"/>
              <w:jc w:val="both"/>
              <w:rPr>
                <w:color w:val="1D1B11"/>
                <w:lang w:val="ru-RU"/>
              </w:rPr>
            </w:pPr>
            <w:r w:rsidRPr="00AE05C9">
              <w:rPr>
                <w:color w:val="1D1B11"/>
              </w:rPr>
              <w:t xml:space="preserve">1. </w:t>
            </w:r>
            <w:r w:rsidRPr="003A405D">
              <w:rPr>
                <w:color w:val="1D1B11"/>
              </w:rPr>
              <w:t>Делегування парламентами своїх повноважень іншим державним органам</w:t>
            </w:r>
            <w:r>
              <w:rPr>
                <w:color w:val="1D1B11"/>
              </w:rPr>
              <w:t xml:space="preserve"> в конституційній практиці зарубіжних країн.</w:t>
            </w:r>
          </w:p>
          <w:p w:rsidR="006106D4" w:rsidRPr="00D22C1C" w:rsidRDefault="006106D4" w:rsidP="009F7009">
            <w:pPr>
              <w:spacing w:line="276" w:lineRule="auto"/>
              <w:jc w:val="both"/>
              <w:rPr>
                <w:i/>
                <w:color w:val="1D1B11"/>
              </w:rPr>
            </w:pPr>
            <w:r>
              <w:rPr>
                <w:i/>
                <w:color w:val="1D1B11"/>
                <w:lang w:val="ru-RU"/>
              </w:rPr>
              <w:t>Л</w:t>
            </w:r>
            <w:proofErr w:type="spellStart"/>
            <w:r>
              <w:rPr>
                <w:i/>
                <w:color w:val="1D1B11"/>
              </w:rPr>
              <w:t>ітература</w:t>
            </w:r>
            <w:proofErr w:type="spellEnd"/>
            <w:r>
              <w:rPr>
                <w:i/>
                <w:color w:val="1D1B11"/>
              </w:rPr>
              <w:t>:</w:t>
            </w:r>
          </w:p>
          <w:p w:rsidR="006106D4" w:rsidRPr="00D22C1C" w:rsidRDefault="006106D4" w:rsidP="009F7009">
            <w:pPr>
              <w:pStyle w:val="a7"/>
              <w:numPr>
                <w:ilvl w:val="0"/>
                <w:numId w:val="28"/>
              </w:numPr>
              <w:spacing w:line="276" w:lineRule="auto"/>
              <w:jc w:val="both"/>
              <w:rPr>
                <w:color w:val="1D1B11"/>
                <w:sz w:val="28"/>
                <w:lang w:val="ru-RU"/>
              </w:rPr>
            </w:pPr>
            <w:proofErr w:type="spellStart"/>
            <w:r w:rsidRPr="00D22C1C">
              <w:rPr>
                <w:color w:val="1D1B11"/>
                <w:sz w:val="28"/>
              </w:rPr>
              <w:t>Лузин</w:t>
            </w:r>
            <w:proofErr w:type="spellEnd"/>
            <w:r w:rsidRPr="00D22C1C">
              <w:rPr>
                <w:color w:val="1D1B11"/>
                <w:sz w:val="28"/>
              </w:rPr>
              <w:t xml:space="preserve"> В.В.</w:t>
            </w:r>
            <w:proofErr w:type="spellStart"/>
            <w:r w:rsidRPr="00D22C1C">
              <w:rPr>
                <w:color w:val="1D1B11"/>
                <w:sz w:val="28"/>
              </w:rPr>
              <w:t>Парламентская</w:t>
            </w:r>
            <w:proofErr w:type="spellEnd"/>
            <w:r w:rsidRPr="00D22C1C">
              <w:rPr>
                <w:color w:val="1D1B11"/>
                <w:sz w:val="28"/>
              </w:rPr>
              <w:t xml:space="preserve"> модель </w:t>
            </w:r>
            <w:proofErr w:type="spellStart"/>
            <w:r w:rsidRPr="00D22C1C">
              <w:rPr>
                <w:color w:val="1D1B11"/>
                <w:sz w:val="28"/>
              </w:rPr>
              <w:t>разделения</w:t>
            </w:r>
            <w:proofErr w:type="spellEnd"/>
            <w:r w:rsidRPr="00D22C1C">
              <w:rPr>
                <w:color w:val="1D1B11"/>
                <w:sz w:val="28"/>
              </w:rPr>
              <w:t xml:space="preserve"> </w:t>
            </w:r>
            <w:r w:rsidRPr="00D22C1C">
              <w:rPr>
                <w:color w:val="1D1B11"/>
                <w:sz w:val="28"/>
                <w:lang w:val="ru-RU"/>
              </w:rPr>
              <w:t>властей (на примере Великобритании)// Право и политика. 2000.№6.</w:t>
            </w:r>
          </w:p>
          <w:p w:rsidR="006106D4" w:rsidRPr="00D22C1C" w:rsidRDefault="006106D4" w:rsidP="009F7009">
            <w:pPr>
              <w:pStyle w:val="a7"/>
              <w:numPr>
                <w:ilvl w:val="0"/>
                <w:numId w:val="28"/>
              </w:numPr>
              <w:spacing w:line="276" w:lineRule="auto"/>
              <w:jc w:val="both"/>
              <w:rPr>
                <w:color w:val="1D1B11"/>
                <w:sz w:val="28"/>
                <w:lang w:val="ru-RU"/>
              </w:rPr>
            </w:pPr>
            <w:r w:rsidRPr="00D22C1C">
              <w:rPr>
                <w:color w:val="1D1B11"/>
                <w:sz w:val="28"/>
                <w:lang w:val="ru-RU"/>
              </w:rPr>
              <w:t xml:space="preserve">Романов А.К. Правовая система Англии: Учеб. </w:t>
            </w:r>
            <w:proofErr w:type="spellStart"/>
            <w:r w:rsidRPr="00D22C1C">
              <w:rPr>
                <w:color w:val="1D1B11"/>
                <w:sz w:val="28"/>
                <w:lang w:val="ru-RU"/>
              </w:rPr>
              <w:t>пособ</w:t>
            </w:r>
            <w:proofErr w:type="spellEnd"/>
            <w:r w:rsidRPr="00D22C1C">
              <w:rPr>
                <w:color w:val="1D1B11"/>
                <w:sz w:val="28"/>
                <w:lang w:val="ru-RU"/>
              </w:rPr>
              <w:t>. М.: Дело, 2000.</w:t>
            </w:r>
          </w:p>
        </w:tc>
      </w:tr>
      <w:tr w:rsidR="006106D4" w:rsidTr="00534D05">
        <w:tc>
          <w:tcPr>
            <w:tcW w:w="1101" w:type="dxa"/>
          </w:tcPr>
          <w:p w:rsidR="006106D4" w:rsidRDefault="006106D4" w:rsidP="00534D05">
            <w:pPr>
              <w:spacing w:line="276" w:lineRule="auto"/>
              <w:jc w:val="center"/>
              <w:rPr>
                <w:color w:val="1D1B11" w:themeColor="background2" w:themeShade="1A"/>
                <w:szCs w:val="28"/>
              </w:rPr>
            </w:pPr>
            <w:r>
              <w:rPr>
                <w:color w:val="1D1B11" w:themeColor="background2" w:themeShade="1A"/>
                <w:szCs w:val="28"/>
              </w:rPr>
              <w:lastRenderedPageBreak/>
              <w:t>12.</w:t>
            </w:r>
          </w:p>
        </w:tc>
        <w:tc>
          <w:tcPr>
            <w:tcW w:w="8470" w:type="dxa"/>
          </w:tcPr>
          <w:p w:rsidR="006106D4" w:rsidRDefault="006106D4" w:rsidP="00327CA3">
            <w:pPr>
              <w:spacing w:line="276" w:lineRule="auto"/>
              <w:jc w:val="both"/>
              <w:rPr>
                <w:b/>
                <w:i/>
                <w:iCs/>
                <w:color w:val="1D1B11"/>
              </w:rPr>
            </w:pPr>
            <w:r w:rsidRPr="00AE05C9">
              <w:rPr>
                <w:b/>
                <w:i/>
                <w:iCs/>
                <w:color w:val="1D1B11"/>
              </w:rPr>
              <w:t>Структура парламенту і порядок формування його палат</w:t>
            </w:r>
          </w:p>
          <w:p w:rsidR="00327CA3" w:rsidRPr="00C5397A" w:rsidRDefault="00327CA3" w:rsidP="00327CA3">
            <w:pPr>
              <w:spacing w:line="276" w:lineRule="auto"/>
              <w:jc w:val="both"/>
              <w:rPr>
                <w:color w:val="1D1B11"/>
              </w:rPr>
            </w:pPr>
            <w:proofErr w:type="spellStart"/>
            <w:r w:rsidRPr="00C5397A">
              <w:rPr>
                <w:color w:val="1D1B11"/>
              </w:rPr>
              <w:t>Бікамералізм</w:t>
            </w:r>
            <w:proofErr w:type="spellEnd"/>
            <w:r w:rsidRPr="00C5397A">
              <w:rPr>
                <w:color w:val="1D1B11"/>
              </w:rPr>
              <w:t xml:space="preserve"> і його політичне обґрунтування. Ієремія </w:t>
            </w:r>
            <w:proofErr w:type="spellStart"/>
            <w:r w:rsidRPr="00C5397A">
              <w:rPr>
                <w:color w:val="1D1B11"/>
              </w:rPr>
              <w:t>Бентам</w:t>
            </w:r>
            <w:proofErr w:type="spellEnd"/>
            <w:r w:rsidRPr="00C5397A">
              <w:rPr>
                <w:color w:val="1D1B11"/>
              </w:rPr>
              <w:t xml:space="preserve"> про переваги та недоліки двопалатного парламенту. Назви  палат парламентів.  Відображення у назві палат парламенту форми політико-територіального устрою держави.</w:t>
            </w:r>
            <w:r>
              <w:rPr>
                <w:color w:val="1D1B11"/>
              </w:rPr>
              <w:t xml:space="preserve"> </w:t>
            </w:r>
            <w:r w:rsidRPr="00C5397A">
              <w:rPr>
                <w:color w:val="1D1B11"/>
              </w:rPr>
              <w:t xml:space="preserve">Парламентські фракції як один з найважливіших елементів структури парламенту. Загальний порядок  утворення парламентських фракцій. Постійні, тимчасові, спеціальні та інші парламентські </w:t>
            </w:r>
            <w:r>
              <w:rPr>
                <w:color w:val="1D1B11"/>
              </w:rPr>
              <w:t>комісії (комітети). Їх функції.</w:t>
            </w:r>
          </w:p>
          <w:p w:rsidR="00327CA3" w:rsidRPr="00C5397A" w:rsidRDefault="00327CA3" w:rsidP="00327CA3">
            <w:pPr>
              <w:spacing w:line="276" w:lineRule="auto"/>
              <w:jc w:val="both"/>
              <w:rPr>
                <w:color w:val="1D1B11"/>
              </w:rPr>
            </w:pPr>
            <w:r w:rsidRPr="00C5397A">
              <w:rPr>
                <w:color w:val="1D1B11"/>
              </w:rPr>
              <w:t xml:space="preserve">    Порядок формування палат. Порядок формування верхньої палати парламенту в федеративних державах на прикладі США, Мексики, Бразилії тощо. Формування верхньої палати двопалатного парламенту в унітарних державах на прикладі Польщі, Іспанії, </w:t>
            </w:r>
            <w:r w:rsidRPr="00C5397A">
              <w:rPr>
                <w:color w:val="1D1B11"/>
              </w:rPr>
              <w:lastRenderedPageBreak/>
              <w:t>Італії, Японії. Особливості формування Палати Лордів  Парламенту  Великобританії до прийняття Акту про Палату Лордів 1999 року та після набуття чинності ним. Особливості формування Бундесрату у Німеччині. Строк повноважень палат парламентів.</w:t>
            </w:r>
          </w:p>
          <w:p w:rsidR="00327CA3" w:rsidRPr="00C5397A" w:rsidRDefault="00327CA3" w:rsidP="00327CA3">
            <w:pPr>
              <w:spacing w:line="276" w:lineRule="auto"/>
              <w:jc w:val="both"/>
              <w:rPr>
                <w:color w:val="1D1B11"/>
              </w:rPr>
            </w:pPr>
            <w:r w:rsidRPr="00C5397A">
              <w:rPr>
                <w:color w:val="1D1B11"/>
              </w:rPr>
              <w:t xml:space="preserve">Система слабкої та сильної нижньої палати парламенту. </w:t>
            </w:r>
          </w:p>
          <w:p w:rsidR="00327CA3" w:rsidRPr="00C5397A" w:rsidRDefault="00327CA3" w:rsidP="00327CA3">
            <w:pPr>
              <w:spacing w:line="276" w:lineRule="auto"/>
              <w:jc w:val="both"/>
              <w:rPr>
                <w:color w:val="1D1B11"/>
              </w:rPr>
            </w:pPr>
            <w:r w:rsidRPr="00C5397A">
              <w:rPr>
                <w:color w:val="1D1B11"/>
              </w:rPr>
              <w:t xml:space="preserve">    Розпуск парламенту (нижньої палати) як один із засобів вирішення конфлікту між законодавчою та виконавчою владою. Право </w:t>
            </w:r>
            <w:r>
              <w:rPr>
                <w:color w:val="1D1B11"/>
              </w:rPr>
              <w:t xml:space="preserve">глави держави щодо </w:t>
            </w:r>
            <w:r w:rsidRPr="00C5397A">
              <w:rPr>
                <w:color w:val="1D1B11"/>
              </w:rPr>
              <w:t xml:space="preserve">розпуску парламенту (нижньої палати). </w:t>
            </w:r>
            <w:r>
              <w:rPr>
                <w:color w:val="1D1B11"/>
              </w:rPr>
              <w:t xml:space="preserve"> </w:t>
            </w:r>
            <w:r w:rsidRPr="00C5397A">
              <w:rPr>
                <w:color w:val="1D1B11"/>
              </w:rPr>
              <w:t>Підстави розпуск</w:t>
            </w:r>
            <w:r>
              <w:rPr>
                <w:color w:val="1D1B11"/>
              </w:rPr>
              <w:t>у парламенту (нижньої палати), визначені</w:t>
            </w:r>
            <w:r w:rsidRPr="00C5397A">
              <w:rPr>
                <w:color w:val="1D1B11"/>
              </w:rPr>
              <w:t xml:space="preserve"> </w:t>
            </w:r>
            <w:r>
              <w:rPr>
                <w:color w:val="1D1B11"/>
              </w:rPr>
              <w:t>законодавством зарубіжних країн, на прикладі Великобританії, Іспанії та Німеччини.</w:t>
            </w:r>
          </w:p>
          <w:p w:rsidR="00327CA3" w:rsidRPr="00C5397A" w:rsidRDefault="00327CA3" w:rsidP="00327CA3">
            <w:pPr>
              <w:spacing w:line="276" w:lineRule="auto"/>
              <w:jc w:val="both"/>
              <w:rPr>
                <w:color w:val="1D1B11"/>
              </w:rPr>
            </w:pPr>
            <w:r>
              <w:rPr>
                <w:color w:val="1D1B11"/>
              </w:rPr>
              <w:t xml:space="preserve">     </w:t>
            </w:r>
            <w:r w:rsidRPr="00C5397A">
              <w:rPr>
                <w:color w:val="1D1B11"/>
              </w:rPr>
              <w:t xml:space="preserve">Керівні органи палат парламенту на прикладі парламенту Іспанії, Швейцарії, Франції, Швеції, Польщі. </w:t>
            </w:r>
            <w:proofErr w:type="spellStart"/>
            <w:r>
              <w:rPr>
                <w:color w:val="1D1B11"/>
              </w:rPr>
              <w:t>Тальман</w:t>
            </w:r>
            <w:proofErr w:type="spellEnd"/>
            <w:r>
              <w:rPr>
                <w:color w:val="1D1B11"/>
              </w:rPr>
              <w:t xml:space="preserve"> шведського </w:t>
            </w:r>
            <w:proofErr w:type="spellStart"/>
            <w:r>
              <w:rPr>
                <w:color w:val="1D1B11"/>
              </w:rPr>
              <w:t>Ріксдага</w:t>
            </w:r>
            <w:proofErr w:type="spellEnd"/>
            <w:r>
              <w:rPr>
                <w:color w:val="1D1B11"/>
              </w:rPr>
              <w:t>. Маршал Сенату Польщі. Маршал Сейму Польщі.. Президія Бундестагу.  Бюро Конгресу депутатів в Іспанії. Бюро французьких Національних зборів. Головування віце-президента США у Сенаті Конгресу Сполучених Штатів. Головування лорд-канцлера, призначеного прем'єр-міністром Великобританії, у Палаті лордів Великобританії. "</w:t>
            </w:r>
            <w:proofErr w:type="spellStart"/>
            <w:r>
              <w:rPr>
                <w:color w:val="1D1B11"/>
              </w:rPr>
              <w:t>Кнути</w:t>
            </w:r>
            <w:proofErr w:type="spellEnd"/>
            <w:r>
              <w:rPr>
                <w:color w:val="1D1B11"/>
              </w:rPr>
              <w:t>".  Квестори.</w:t>
            </w:r>
          </w:p>
          <w:p w:rsidR="006106D4" w:rsidRPr="00DC3C01" w:rsidRDefault="006106D4" w:rsidP="00327CA3">
            <w:pPr>
              <w:spacing w:line="276" w:lineRule="auto"/>
              <w:ind w:firstLine="360"/>
              <w:jc w:val="center"/>
              <w:rPr>
                <w:b/>
                <w:i/>
                <w:color w:val="1D1B11"/>
              </w:rPr>
            </w:pPr>
            <w:r w:rsidRPr="00DC3C01">
              <w:rPr>
                <w:b/>
                <w:i/>
                <w:color w:val="1D1B11"/>
              </w:rPr>
              <w:t>Література до лекції 12:</w:t>
            </w:r>
          </w:p>
          <w:p w:rsidR="006106D4" w:rsidRPr="00AE05C9" w:rsidRDefault="006106D4" w:rsidP="00327CA3">
            <w:pPr>
              <w:spacing w:line="276" w:lineRule="auto"/>
              <w:ind w:left="360"/>
              <w:jc w:val="both"/>
              <w:rPr>
                <w:color w:val="1D1B11"/>
                <w:lang w:val="ru-RU"/>
              </w:rPr>
            </w:pPr>
            <w:r w:rsidRPr="00AE05C9">
              <w:rPr>
                <w:color w:val="1D1B11"/>
                <w:lang w:val="ru-RU"/>
              </w:rPr>
              <w:t xml:space="preserve">1.Конституционное право зарубежных стран: Учебник для вузов / Под общей ред. проф. М.В. </w:t>
            </w:r>
            <w:proofErr w:type="spellStart"/>
            <w:r w:rsidRPr="00AE05C9">
              <w:rPr>
                <w:color w:val="1D1B11"/>
                <w:lang w:val="ru-RU"/>
              </w:rPr>
              <w:t>Баглая</w:t>
            </w:r>
            <w:proofErr w:type="spellEnd"/>
            <w:r w:rsidRPr="00AE05C9">
              <w:rPr>
                <w:color w:val="1D1B11"/>
                <w:lang w:val="ru-RU"/>
              </w:rPr>
              <w:t>, М.: Норма. 2002, с.239-245.</w:t>
            </w:r>
          </w:p>
          <w:p w:rsidR="006106D4" w:rsidRPr="00AE05C9" w:rsidRDefault="006106D4" w:rsidP="00327CA3">
            <w:pPr>
              <w:spacing w:line="276" w:lineRule="auto"/>
              <w:ind w:left="360"/>
              <w:jc w:val="both"/>
              <w:rPr>
                <w:color w:val="1D1B11"/>
                <w:lang w:val="ru-RU"/>
              </w:rPr>
            </w:pPr>
            <w:r w:rsidRPr="00AE05C9">
              <w:rPr>
                <w:color w:val="1D1B11"/>
                <w:lang w:val="ru-RU"/>
              </w:rPr>
              <w:t xml:space="preserve">2.Чиркин В.Е. Конституционное право зарубежных стран.  – М.: </w:t>
            </w:r>
            <w:proofErr w:type="spellStart"/>
            <w:r w:rsidRPr="00AE05C9">
              <w:rPr>
                <w:color w:val="1D1B11"/>
                <w:lang w:val="ru-RU"/>
              </w:rPr>
              <w:t>Юристъ</w:t>
            </w:r>
            <w:proofErr w:type="spellEnd"/>
            <w:r w:rsidRPr="00AE05C9">
              <w:rPr>
                <w:color w:val="1D1B11"/>
                <w:lang w:val="ru-RU"/>
              </w:rPr>
              <w:t>, 1997, с. 235-242.</w:t>
            </w:r>
          </w:p>
          <w:p w:rsidR="006106D4" w:rsidRPr="002B05E9" w:rsidRDefault="006106D4" w:rsidP="00327CA3">
            <w:pPr>
              <w:spacing w:line="276" w:lineRule="auto"/>
              <w:ind w:left="360"/>
              <w:jc w:val="both"/>
              <w:rPr>
                <w:color w:val="1D1B11"/>
              </w:rPr>
            </w:pPr>
            <w:r w:rsidRPr="00AE05C9">
              <w:rPr>
                <w:color w:val="1D1B11"/>
                <w:lang w:val="ru-RU"/>
              </w:rPr>
              <w:t xml:space="preserve">3.Шаповал В.М. </w:t>
            </w:r>
            <w:r w:rsidRPr="00AE05C9">
              <w:rPr>
                <w:color w:val="1D1B11"/>
              </w:rPr>
              <w:t xml:space="preserve">Конституційне право зарубіжних країн: Підручник. – К.: </w:t>
            </w:r>
            <w:proofErr w:type="spellStart"/>
            <w:r w:rsidRPr="00AE05C9">
              <w:rPr>
                <w:color w:val="1D1B11"/>
              </w:rPr>
              <w:t>Арт</w:t>
            </w:r>
            <w:proofErr w:type="spellEnd"/>
            <w:r w:rsidRPr="00AE05C9">
              <w:rPr>
                <w:color w:val="1D1B11"/>
              </w:rPr>
              <w:t xml:space="preserve"> </w:t>
            </w:r>
            <w:proofErr w:type="spellStart"/>
            <w:r w:rsidRPr="00AE05C9">
              <w:rPr>
                <w:color w:val="1D1B11"/>
              </w:rPr>
              <w:t>Ек</w:t>
            </w:r>
            <w:proofErr w:type="spellEnd"/>
            <w:r w:rsidRPr="00AE05C9">
              <w:rPr>
                <w:color w:val="1D1B11"/>
              </w:rPr>
              <w:t>, 2001, с. 132-159.</w:t>
            </w:r>
          </w:p>
          <w:p w:rsidR="006106D4" w:rsidRPr="00A63CA1" w:rsidRDefault="006106D4" w:rsidP="00327CA3">
            <w:pPr>
              <w:spacing w:line="276" w:lineRule="auto"/>
              <w:jc w:val="both"/>
              <w:rPr>
                <w:i/>
                <w:color w:val="1D1B11"/>
              </w:rPr>
            </w:pPr>
            <w:r>
              <w:rPr>
                <w:i/>
                <w:color w:val="1D1B11"/>
              </w:rPr>
              <w:t>Самостійна робота студентів:</w:t>
            </w:r>
          </w:p>
          <w:p w:rsidR="006106D4" w:rsidRPr="004338AF" w:rsidRDefault="006106D4" w:rsidP="00327CA3">
            <w:pPr>
              <w:numPr>
                <w:ilvl w:val="0"/>
                <w:numId w:val="12"/>
              </w:numPr>
              <w:spacing w:line="276" w:lineRule="auto"/>
              <w:jc w:val="both"/>
              <w:rPr>
                <w:color w:val="1D1B11"/>
              </w:rPr>
            </w:pPr>
            <w:r w:rsidRPr="00AE05C9">
              <w:rPr>
                <w:color w:val="1D1B11"/>
              </w:rPr>
              <w:t>Законодавче врегулювання питання розпуску парламенту (палати) в зарубіжних країнах.</w:t>
            </w:r>
          </w:p>
          <w:p w:rsidR="006106D4" w:rsidRPr="004338AF" w:rsidRDefault="006106D4" w:rsidP="00327CA3">
            <w:pPr>
              <w:spacing w:line="276" w:lineRule="auto"/>
              <w:ind w:left="33"/>
              <w:jc w:val="both"/>
              <w:rPr>
                <w:i/>
                <w:color w:val="1D1B11"/>
              </w:rPr>
            </w:pPr>
            <w:r w:rsidRPr="004338AF">
              <w:rPr>
                <w:i/>
                <w:color w:val="1D1B11"/>
              </w:rPr>
              <w:t>Література:</w:t>
            </w:r>
          </w:p>
          <w:p w:rsidR="006106D4" w:rsidRPr="004338AF" w:rsidRDefault="006106D4" w:rsidP="00327CA3">
            <w:pPr>
              <w:pStyle w:val="a7"/>
              <w:numPr>
                <w:ilvl w:val="0"/>
                <w:numId w:val="29"/>
              </w:numPr>
              <w:spacing w:line="276" w:lineRule="auto"/>
              <w:jc w:val="both"/>
              <w:rPr>
                <w:color w:val="1D1B11"/>
                <w:sz w:val="28"/>
                <w:lang w:val="ru-RU"/>
              </w:rPr>
            </w:pPr>
            <w:r w:rsidRPr="004338AF">
              <w:rPr>
                <w:color w:val="1D1B11"/>
                <w:sz w:val="28"/>
                <w:lang w:val="ru-RU"/>
              </w:rPr>
              <w:t xml:space="preserve">Крылова Н.С. Парламент Великобритании// Парламенты мира. М.: </w:t>
            </w:r>
            <w:proofErr w:type="spellStart"/>
            <w:r w:rsidRPr="004338AF">
              <w:rPr>
                <w:color w:val="1D1B11"/>
                <w:sz w:val="28"/>
                <w:lang w:val="ru-RU"/>
              </w:rPr>
              <w:t>Высш</w:t>
            </w:r>
            <w:proofErr w:type="spellEnd"/>
            <w:r w:rsidRPr="004338AF">
              <w:rPr>
                <w:color w:val="1D1B11"/>
                <w:sz w:val="28"/>
                <w:lang w:val="ru-RU"/>
              </w:rPr>
              <w:t xml:space="preserve">. </w:t>
            </w:r>
            <w:proofErr w:type="spellStart"/>
            <w:r w:rsidRPr="004338AF">
              <w:rPr>
                <w:color w:val="1D1B11"/>
                <w:sz w:val="28"/>
                <w:lang w:val="ru-RU"/>
              </w:rPr>
              <w:t>шк</w:t>
            </w:r>
            <w:proofErr w:type="spellEnd"/>
            <w:r w:rsidRPr="004338AF">
              <w:rPr>
                <w:color w:val="1D1B11"/>
                <w:sz w:val="28"/>
                <w:lang w:val="ru-RU"/>
              </w:rPr>
              <w:t xml:space="preserve">.- </w:t>
            </w:r>
            <w:proofErr w:type="spellStart"/>
            <w:r w:rsidRPr="004338AF">
              <w:rPr>
                <w:color w:val="1D1B11"/>
                <w:sz w:val="28"/>
                <w:lang w:val="ru-RU"/>
              </w:rPr>
              <w:t>Интерпракс</w:t>
            </w:r>
            <w:proofErr w:type="spellEnd"/>
            <w:r w:rsidRPr="004338AF">
              <w:rPr>
                <w:color w:val="1D1B11"/>
                <w:sz w:val="28"/>
                <w:lang w:val="ru-RU"/>
              </w:rPr>
              <w:t>, 1991.</w:t>
            </w:r>
          </w:p>
          <w:p w:rsidR="006106D4" w:rsidRPr="004338AF" w:rsidRDefault="006106D4" w:rsidP="00327CA3">
            <w:pPr>
              <w:pStyle w:val="a7"/>
              <w:numPr>
                <w:ilvl w:val="0"/>
                <w:numId w:val="29"/>
              </w:numPr>
              <w:spacing w:line="276" w:lineRule="auto"/>
              <w:jc w:val="both"/>
              <w:rPr>
                <w:color w:val="1D1B11"/>
                <w:sz w:val="28"/>
                <w:lang w:val="ru-RU"/>
              </w:rPr>
            </w:pPr>
            <w:proofErr w:type="spellStart"/>
            <w:r w:rsidRPr="004338AF">
              <w:rPr>
                <w:color w:val="1D1B11"/>
                <w:sz w:val="28"/>
                <w:lang w:val="ru-RU"/>
              </w:rPr>
              <w:t>Сущинская</w:t>
            </w:r>
            <w:proofErr w:type="spellEnd"/>
            <w:r w:rsidRPr="004338AF">
              <w:rPr>
                <w:color w:val="1D1B11"/>
                <w:sz w:val="28"/>
                <w:lang w:val="ru-RU"/>
              </w:rPr>
              <w:t xml:space="preserve"> С.И. Конституционный строй ФРГ: Учебное пособие. М., 2001</w:t>
            </w:r>
          </w:p>
        </w:tc>
      </w:tr>
      <w:tr w:rsidR="006106D4" w:rsidTr="00534D05">
        <w:tc>
          <w:tcPr>
            <w:tcW w:w="1101" w:type="dxa"/>
          </w:tcPr>
          <w:p w:rsidR="006106D4" w:rsidRDefault="006106D4" w:rsidP="00534D05">
            <w:pPr>
              <w:spacing w:line="276" w:lineRule="auto"/>
              <w:jc w:val="center"/>
              <w:rPr>
                <w:color w:val="1D1B11" w:themeColor="background2" w:themeShade="1A"/>
                <w:szCs w:val="28"/>
              </w:rPr>
            </w:pPr>
            <w:r>
              <w:rPr>
                <w:color w:val="1D1B11" w:themeColor="background2" w:themeShade="1A"/>
                <w:szCs w:val="28"/>
              </w:rPr>
              <w:lastRenderedPageBreak/>
              <w:t>13.</w:t>
            </w:r>
          </w:p>
        </w:tc>
        <w:tc>
          <w:tcPr>
            <w:tcW w:w="8470" w:type="dxa"/>
          </w:tcPr>
          <w:p w:rsidR="006106D4" w:rsidRDefault="006106D4" w:rsidP="008B4136">
            <w:pPr>
              <w:pStyle w:val="3"/>
              <w:spacing w:line="276" w:lineRule="auto"/>
              <w:outlineLvl w:val="2"/>
              <w:rPr>
                <w:rFonts w:ascii="Times New Roman" w:hAnsi="Times New Roman" w:cs="Times New Roman"/>
                <w:i/>
                <w:iCs/>
                <w:color w:val="1D1B11"/>
                <w:sz w:val="28"/>
              </w:rPr>
            </w:pPr>
            <w:r w:rsidRPr="002D6573">
              <w:rPr>
                <w:rFonts w:ascii="Times New Roman" w:hAnsi="Times New Roman" w:cs="Times New Roman"/>
                <w:i/>
                <w:iCs/>
                <w:color w:val="1D1B11"/>
                <w:sz w:val="28"/>
              </w:rPr>
              <w:t>Статус парламентарія</w:t>
            </w:r>
          </w:p>
          <w:p w:rsidR="008B4136" w:rsidRPr="00C5397A" w:rsidRDefault="008B4136" w:rsidP="008B4136">
            <w:pPr>
              <w:tabs>
                <w:tab w:val="left" w:pos="567"/>
              </w:tabs>
              <w:spacing w:line="276" w:lineRule="auto"/>
              <w:jc w:val="both"/>
              <w:rPr>
                <w:color w:val="1D1B11"/>
              </w:rPr>
            </w:pPr>
            <w:r w:rsidRPr="00C5397A">
              <w:rPr>
                <w:color w:val="1D1B11"/>
              </w:rPr>
              <w:t>Юридична природа мандату парламентарія.</w:t>
            </w:r>
            <w:r>
              <w:rPr>
                <w:color w:val="1D1B11"/>
              </w:rPr>
              <w:t xml:space="preserve"> </w:t>
            </w:r>
            <w:r w:rsidRPr="00C5397A">
              <w:rPr>
                <w:color w:val="1D1B11"/>
              </w:rPr>
              <w:t xml:space="preserve">Характер мандату депутатів зарубіжних парламентів. Поняття імперативного та вільного мандату. Незалежність парламентаріїв від виборців при </w:t>
            </w:r>
            <w:r w:rsidRPr="00C5397A">
              <w:rPr>
                <w:color w:val="1D1B11"/>
              </w:rPr>
              <w:lastRenderedPageBreak/>
              <w:t>здійсненні вільного мандату. Інститут відкликання депутата і його конституційна регламентація в зарубіжних країнах на прикладі США та Японії.</w:t>
            </w:r>
          </w:p>
          <w:p w:rsidR="008B4136" w:rsidRDefault="008B4136" w:rsidP="008B4136">
            <w:pPr>
              <w:spacing w:line="276" w:lineRule="auto"/>
              <w:jc w:val="both"/>
              <w:rPr>
                <w:color w:val="1D1B11"/>
              </w:rPr>
            </w:pPr>
            <w:r w:rsidRPr="00C5397A">
              <w:rPr>
                <w:color w:val="1D1B11"/>
              </w:rPr>
              <w:t xml:space="preserve">     Парламентський імунітет. </w:t>
            </w:r>
            <w:r>
              <w:rPr>
                <w:color w:val="1D1B11"/>
              </w:rPr>
              <w:t xml:space="preserve">Мета парламентського імунітету. </w:t>
            </w:r>
            <w:r w:rsidRPr="00C5397A">
              <w:rPr>
                <w:color w:val="1D1B11"/>
              </w:rPr>
              <w:t>Законодавче регулювання парламентсь</w:t>
            </w:r>
            <w:r>
              <w:rPr>
                <w:color w:val="1D1B11"/>
              </w:rPr>
              <w:t>кого імунітету в різних країнах на прикладі США, Бельгії, Люксембургу.</w:t>
            </w:r>
            <w:r w:rsidRPr="00C5397A">
              <w:rPr>
                <w:color w:val="1D1B11"/>
              </w:rPr>
              <w:t xml:space="preserve"> Особливості «привілеї свободи від арешту» у Великобританії. Підстави позбавлення деп</w:t>
            </w:r>
            <w:r>
              <w:rPr>
                <w:color w:val="1D1B11"/>
              </w:rPr>
              <w:t>утата парламентського імунітету, визначені законодавством зарубіжних країн.</w:t>
            </w:r>
          </w:p>
          <w:p w:rsidR="008B4136" w:rsidRDefault="008B4136" w:rsidP="008B4136">
            <w:pPr>
              <w:spacing w:line="276" w:lineRule="auto"/>
              <w:jc w:val="both"/>
              <w:rPr>
                <w:color w:val="1D1B11"/>
              </w:rPr>
            </w:pPr>
            <w:r w:rsidRPr="00C5397A">
              <w:rPr>
                <w:color w:val="1D1B11"/>
              </w:rPr>
              <w:t xml:space="preserve"> </w:t>
            </w:r>
            <w:r>
              <w:rPr>
                <w:color w:val="1D1B11"/>
              </w:rPr>
              <w:t xml:space="preserve">  </w:t>
            </w:r>
            <w:r w:rsidRPr="00C5397A">
              <w:rPr>
                <w:color w:val="1D1B11"/>
              </w:rPr>
              <w:t xml:space="preserve">Депутатський індемнітет. </w:t>
            </w:r>
            <w:r>
              <w:rPr>
                <w:color w:val="1D1B11"/>
              </w:rPr>
              <w:t xml:space="preserve">Два значення терміну "індемнітет". </w:t>
            </w:r>
            <w:r w:rsidRPr="00C5397A">
              <w:rPr>
                <w:color w:val="1D1B11"/>
              </w:rPr>
              <w:t xml:space="preserve">Регламентація індемнітету законодавством зарубіжних країн. </w:t>
            </w:r>
            <w:r>
              <w:rPr>
                <w:color w:val="1D1B11"/>
              </w:rPr>
              <w:t xml:space="preserve">Невідповідальність депутата за висловлювання під час здійснення мандату відповідно до Конституції Німеччини та Конституції Іспанії. </w:t>
            </w:r>
            <w:r w:rsidRPr="00C5397A">
              <w:rPr>
                <w:color w:val="1D1B11"/>
              </w:rPr>
              <w:t xml:space="preserve">Особливості «привілеї свободи слова» у Великобританії. Винагорода парламентарія. Абсентеїзм депутатів та засоби його подолання в зарубіжних країнах на прикладі Франції. </w:t>
            </w:r>
          </w:p>
          <w:p w:rsidR="008B4136" w:rsidRPr="00C5397A" w:rsidRDefault="008B4136" w:rsidP="008B4136">
            <w:pPr>
              <w:spacing w:line="276" w:lineRule="auto"/>
              <w:jc w:val="both"/>
              <w:rPr>
                <w:color w:val="1D1B11"/>
              </w:rPr>
            </w:pPr>
            <w:r>
              <w:rPr>
                <w:color w:val="1D1B11"/>
              </w:rPr>
              <w:t xml:space="preserve">     </w:t>
            </w:r>
            <w:r w:rsidRPr="00C5397A">
              <w:rPr>
                <w:color w:val="1D1B11"/>
              </w:rPr>
              <w:t>Принцип несумісності парламе</w:t>
            </w:r>
            <w:r>
              <w:rPr>
                <w:color w:val="1D1B11"/>
              </w:rPr>
              <w:t>нтського мандату і певних посад відповідно до законодавчих приписів в зарубіжних країнах. Перелік посад, з якими мандат депутата завжди несумісний.</w:t>
            </w:r>
          </w:p>
          <w:p w:rsidR="006106D4" w:rsidRPr="00DC3C01" w:rsidRDefault="006106D4" w:rsidP="008B4136">
            <w:pPr>
              <w:spacing w:line="276" w:lineRule="auto"/>
              <w:ind w:firstLine="360"/>
              <w:jc w:val="center"/>
              <w:rPr>
                <w:b/>
                <w:i/>
                <w:color w:val="1D1B11"/>
              </w:rPr>
            </w:pPr>
            <w:r w:rsidRPr="00DC3C01">
              <w:rPr>
                <w:b/>
                <w:i/>
                <w:color w:val="1D1B11"/>
              </w:rPr>
              <w:t>Література до лекції 13:</w:t>
            </w:r>
          </w:p>
          <w:p w:rsidR="006106D4" w:rsidRPr="00AE05C9" w:rsidRDefault="006106D4" w:rsidP="008B4136">
            <w:pPr>
              <w:spacing w:line="276" w:lineRule="auto"/>
              <w:ind w:left="360"/>
              <w:jc w:val="both"/>
              <w:rPr>
                <w:color w:val="1D1B11"/>
                <w:lang w:val="ru-RU"/>
              </w:rPr>
            </w:pPr>
            <w:r w:rsidRPr="00AE05C9">
              <w:rPr>
                <w:color w:val="1D1B11"/>
                <w:lang w:val="ru-RU"/>
              </w:rPr>
              <w:t xml:space="preserve">1 .Конституционное право зарубежных стран: Учебник для вузов / Под общей </w:t>
            </w:r>
            <w:r>
              <w:rPr>
                <w:color w:val="1D1B11"/>
                <w:lang w:val="ru-RU"/>
              </w:rPr>
              <w:t xml:space="preserve"> </w:t>
            </w:r>
            <w:r w:rsidRPr="00AE05C9">
              <w:rPr>
                <w:color w:val="1D1B11"/>
                <w:lang w:val="ru-RU"/>
              </w:rPr>
              <w:t xml:space="preserve">ред. проф. М.В. </w:t>
            </w:r>
            <w:proofErr w:type="spellStart"/>
            <w:r w:rsidRPr="00AE05C9">
              <w:rPr>
                <w:color w:val="1D1B11"/>
                <w:lang w:val="ru-RU"/>
              </w:rPr>
              <w:t>Баглая</w:t>
            </w:r>
            <w:proofErr w:type="spellEnd"/>
            <w:r w:rsidRPr="00AE05C9">
              <w:rPr>
                <w:color w:val="1D1B11"/>
                <w:lang w:val="ru-RU"/>
              </w:rPr>
              <w:t>, М.: Норма. 2002, с.262-265.</w:t>
            </w:r>
          </w:p>
          <w:p w:rsidR="006106D4" w:rsidRDefault="006106D4" w:rsidP="008B4136">
            <w:pPr>
              <w:spacing w:line="276" w:lineRule="auto"/>
              <w:ind w:left="360"/>
              <w:jc w:val="both"/>
              <w:rPr>
                <w:color w:val="1D1B11"/>
                <w:lang w:val="ru-RU"/>
              </w:rPr>
            </w:pPr>
            <w:r w:rsidRPr="00AE05C9">
              <w:rPr>
                <w:color w:val="1D1B11"/>
                <w:lang w:val="ru-RU"/>
              </w:rPr>
              <w:t xml:space="preserve">2.Чиркин В.Е. Конституционное право зарубежных стран.  – М.: </w:t>
            </w:r>
            <w:proofErr w:type="spellStart"/>
            <w:r w:rsidRPr="00AE05C9">
              <w:rPr>
                <w:color w:val="1D1B11"/>
                <w:lang w:val="ru-RU"/>
              </w:rPr>
              <w:t>Юристъ</w:t>
            </w:r>
            <w:proofErr w:type="spellEnd"/>
            <w:r w:rsidRPr="00AE05C9">
              <w:rPr>
                <w:color w:val="1D1B11"/>
                <w:lang w:val="ru-RU"/>
              </w:rPr>
              <w:t>, 1997,</w:t>
            </w:r>
            <w:r>
              <w:rPr>
                <w:color w:val="1D1B11"/>
                <w:lang w:val="ru-RU"/>
              </w:rPr>
              <w:t>С</w:t>
            </w:r>
            <w:r w:rsidRPr="00AE05C9">
              <w:rPr>
                <w:color w:val="1D1B11"/>
                <w:lang w:val="ru-RU"/>
              </w:rPr>
              <w:t>. 242-246.</w:t>
            </w:r>
          </w:p>
          <w:p w:rsidR="006106D4" w:rsidRPr="002B05E9" w:rsidRDefault="006106D4" w:rsidP="008B4136">
            <w:pPr>
              <w:spacing w:line="276" w:lineRule="auto"/>
              <w:ind w:left="360"/>
              <w:jc w:val="both"/>
              <w:rPr>
                <w:color w:val="1D1B11" w:themeColor="background2" w:themeShade="1A"/>
                <w:lang w:val="ru-RU"/>
              </w:rPr>
            </w:pPr>
            <w:r>
              <w:rPr>
                <w:color w:val="1D1B11" w:themeColor="background2" w:themeShade="1A"/>
                <w:lang w:val="ru-RU"/>
              </w:rPr>
              <w:t xml:space="preserve">3.Конституційне право </w:t>
            </w:r>
            <w:proofErr w:type="spellStart"/>
            <w:r>
              <w:rPr>
                <w:color w:val="1D1B11" w:themeColor="background2" w:themeShade="1A"/>
                <w:lang w:val="ru-RU"/>
              </w:rPr>
              <w:t>зарубіжних</w:t>
            </w:r>
            <w:proofErr w:type="spellEnd"/>
            <w:r>
              <w:rPr>
                <w:color w:val="1D1B11" w:themeColor="background2" w:themeShade="1A"/>
                <w:lang w:val="ru-RU"/>
              </w:rPr>
              <w:t xml:space="preserve"> </w:t>
            </w:r>
            <w:proofErr w:type="spellStart"/>
            <w:r>
              <w:rPr>
                <w:color w:val="1D1B11" w:themeColor="background2" w:themeShade="1A"/>
                <w:lang w:val="ru-RU"/>
              </w:rPr>
              <w:t>країн</w:t>
            </w:r>
            <w:proofErr w:type="spellEnd"/>
            <w:r>
              <w:rPr>
                <w:color w:val="1D1B11" w:themeColor="background2" w:themeShade="1A"/>
                <w:lang w:val="ru-RU"/>
              </w:rPr>
              <w:t xml:space="preserve">. </w:t>
            </w:r>
            <w:proofErr w:type="spellStart"/>
            <w:r>
              <w:rPr>
                <w:color w:val="1D1B11" w:themeColor="background2" w:themeShade="1A"/>
                <w:lang w:val="ru-RU"/>
              </w:rPr>
              <w:t>Академічний</w:t>
            </w:r>
            <w:proofErr w:type="spellEnd"/>
            <w:r>
              <w:rPr>
                <w:color w:val="1D1B11" w:themeColor="background2" w:themeShade="1A"/>
                <w:lang w:val="ru-RU"/>
              </w:rPr>
              <w:t xml:space="preserve"> курс: </w:t>
            </w:r>
            <w:proofErr w:type="spellStart"/>
            <w:r>
              <w:rPr>
                <w:color w:val="1D1B11" w:themeColor="background2" w:themeShade="1A"/>
                <w:lang w:val="ru-RU"/>
              </w:rPr>
              <w:t>Підручник</w:t>
            </w:r>
            <w:proofErr w:type="spellEnd"/>
            <w:r>
              <w:rPr>
                <w:color w:val="1D1B11" w:themeColor="background2" w:themeShade="1A"/>
                <w:lang w:val="ru-RU"/>
              </w:rPr>
              <w:t xml:space="preserve">/ В.М. Шаповал. К.: </w:t>
            </w:r>
            <w:proofErr w:type="spellStart"/>
            <w:r>
              <w:rPr>
                <w:color w:val="1D1B11" w:themeColor="background2" w:themeShade="1A"/>
                <w:lang w:val="ru-RU"/>
              </w:rPr>
              <w:t>Юрінком</w:t>
            </w:r>
            <w:proofErr w:type="spellEnd"/>
            <w:r>
              <w:rPr>
                <w:color w:val="1D1B11" w:themeColor="background2" w:themeShade="1A"/>
                <w:lang w:val="ru-RU"/>
              </w:rPr>
              <w:t xml:space="preserve"> - </w:t>
            </w:r>
            <w:proofErr w:type="spellStart"/>
            <w:r>
              <w:rPr>
                <w:color w:val="1D1B11" w:themeColor="background2" w:themeShade="1A"/>
                <w:lang w:val="ru-RU"/>
              </w:rPr>
              <w:t>Інтер</w:t>
            </w:r>
            <w:proofErr w:type="spellEnd"/>
            <w:r>
              <w:rPr>
                <w:color w:val="1D1B11" w:themeColor="background2" w:themeShade="1A"/>
                <w:lang w:val="ru-RU"/>
              </w:rPr>
              <w:t>, 2014.</w:t>
            </w:r>
          </w:p>
          <w:p w:rsidR="006106D4" w:rsidRPr="00AE05C9" w:rsidRDefault="006106D4" w:rsidP="008B4136">
            <w:pPr>
              <w:spacing w:line="276" w:lineRule="auto"/>
              <w:ind w:left="360"/>
              <w:jc w:val="both"/>
              <w:rPr>
                <w:color w:val="1D1B11"/>
              </w:rPr>
            </w:pPr>
            <w:r>
              <w:rPr>
                <w:color w:val="1D1B11"/>
                <w:lang w:val="ru-RU"/>
              </w:rPr>
              <w:t>4</w:t>
            </w:r>
            <w:r w:rsidRPr="00AE05C9">
              <w:rPr>
                <w:color w:val="1D1B11"/>
                <w:lang w:val="ru-RU"/>
              </w:rPr>
              <w:t xml:space="preserve">.Шаповал В.М. </w:t>
            </w:r>
            <w:r w:rsidRPr="00AE05C9">
              <w:rPr>
                <w:color w:val="1D1B11"/>
              </w:rPr>
              <w:t xml:space="preserve">Конституційне право зарубіжних країн: Підручник. – К.: </w:t>
            </w:r>
            <w:proofErr w:type="spellStart"/>
            <w:r w:rsidRPr="00AE05C9">
              <w:rPr>
                <w:color w:val="1D1B11"/>
              </w:rPr>
              <w:t>Ар</w:t>
            </w:r>
            <w:r>
              <w:rPr>
                <w:color w:val="1D1B11"/>
              </w:rPr>
              <w:t>т</w:t>
            </w:r>
            <w:proofErr w:type="spellEnd"/>
            <w:r>
              <w:rPr>
                <w:color w:val="1D1B11"/>
              </w:rPr>
              <w:t xml:space="preserve"> </w:t>
            </w:r>
            <w:proofErr w:type="spellStart"/>
            <w:r w:rsidRPr="00AE05C9">
              <w:rPr>
                <w:color w:val="1D1B11"/>
              </w:rPr>
              <w:t>Ек</w:t>
            </w:r>
            <w:proofErr w:type="spellEnd"/>
            <w:r w:rsidRPr="00AE05C9">
              <w:rPr>
                <w:color w:val="1D1B11"/>
              </w:rPr>
              <w:t>, 2001, с. 160-168.</w:t>
            </w:r>
          </w:p>
          <w:p w:rsidR="006106D4" w:rsidRPr="00A63CA1" w:rsidRDefault="006106D4" w:rsidP="008B4136">
            <w:pPr>
              <w:spacing w:line="276" w:lineRule="auto"/>
              <w:jc w:val="both"/>
              <w:rPr>
                <w:i/>
                <w:color w:val="1D1B11"/>
              </w:rPr>
            </w:pPr>
            <w:r>
              <w:rPr>
                <w:i/>
                <w:color w:val="1D1B11"/>
              </w:rPr>
              <w:t>Самостійна робота студентів:</w:t>
            </w:r>
          </w:p>
          <w:p w:rsidR="006106D4" w:rsidRDefault="006106D4" w:rsidP="008B4136">
            <w:pPr>
              <w:numPr>
                <w:ilvl w:val="0"/>
                <w:numId w:val="13"/>
              </w:numPr>
              <w:spacing w:line="276" w:lineRule="auto"/>
              <w:jc w:val="both"/>
              <w:rPr>
                <w:color w:val="1D1B11"/>
              </w:rPr>
            </w:pPr>
            <w:r>
              <w:rPr>
                <w:color w:val="1D1B11"/>
              </w:rPr>
              <w:t>Явище</w:t>
            </w:r>
            <w:r w:rsidRPr="00830A08">
              <w:rPr>
                <w:color w:val="1D1B11"/>
              </w:rPr>
              <w:t xml:space="preserve"> лобізму</w:t>
            </w:r>
            <w:r>
              <w:rPr>
                <w:color w:val="1D1B11"/>
              </w:rPr>
              <w:t xml:space="preserve"> в практиці зарубіжних країн</w:t>
            </w:r>
            <w:r w:rsidRPr="00830A08">
              <w:rPr>
                <w:color w:val="1D1B11"/>
              </w:rPr>
              <w:t>.</w:t>
            </w:r>
          </w:p>
          <w:p w:rsidR="006106D4" w:rsidRDefault="006106D4" w:rsidP="008B4136">
            <w:pPr>
              <w:spacing w:line="276" w:lineRule="auto"/>
              <w:ind w:left="33"/>
              <w:jc w:val="both"/>
              <w:rPr>
                <w:i/>
                <w:color w:val="1D1B11"/>
              </w:rPr>
            </w:pPr>
            <w:r>
              <w:rPr>
                <w:i/>
                <w:color w:val="1D1B11"/>
              </w:rPr>
              <w:t>Література:</w:t>
            </w:r>
          </w:p>
          <w:p w:rsidR="006106D4" w:rsidRPr="001C0CDB" w:rsidRDefault="006106D4" w:rsidP="008B4136">
            <w:pPr>
              <w:pStyle w:val="a7"/>
              <w:numPr>
                <w:ilvl w:val="0"/>
                <w:numId w:val="30"/>
              </w:numPr>
              <w:spacing w:line="276" w:lineRule="auto"/>
              <w:jc w:val="both"/>
              <w:rPr>
                <w:color w:val="1D1B11"/>
                <w:sz w:val="28"/>
                <w:lang w:val="ru-RU"/>
              </w:rPr>
            </w:pPr>
            <w:proofErr w:type="spellStart"/>
            <w:r w:rsidRPr="001C0CDB">
              <w:rPr>
                <w:color w:val="1D1B11"/>
                <w:sz w:val="28"/>
              </w:rPr>
              <w:t>Заблюк</w:t>
            </w:r>
            <w:proofErr w:type="spellEnd"/>
            <w:r w:rsidRPr="001C0CDB">
              <w:rPr>
                <w:color w:val="1D1B11"/>
                <w:sz w:val="28"/>
              </w:rPr>
              <w:t xml:space="preserve"> Н.Г. США. </w:t>
            </w:r>
            <w:proofErr w:type="spellStart"/>
            <w:r w:rsidRPr="001C0CDB">
              <w:rPr>
                <w:color w:val="1D1B11"/>
                <w:sz w:val="28"/>
              </w:rPr>
              <w:t>Лоббизм</w:t>
            </w:r>
            <w:proofErr w:type="spellEnd"/>
            <w:r w:rsidRPr="001C0CDB">
              <w:rPr>
                <w:color w:val="1D1B11"/>
                <w:sz w:val="28"/>
              </w:rPr>
              <w:t xml:space="preserve"> и </w:t>
            </w:r>
            <w:proofErr w:type="spellStart"/>
            <w:r w:rsidRPr="001C0CDB">
              <w:rPr>
                <w:color w:val="1D1B11"/>
                <w:sz w:val="28"/>
              </w:rPr>
              <w:t>политика</w:t>
            </w:r>
            <w:proofErr w:type="spellEnd"/>
            <w:r w:rsidRPr="001C0CDB">
              <w:rPr>
                <w:color w:val="1D1B11"/>
                <w:sz w:val="28"/>
              </w:rPr>
              <w:t>. М.:</w:t>
            </w:r>
            <w:r w:rsidRPr="001C0CDB">
              <w:rPr>
                <w:color w:val="1D1B11"/>
                <w:sz w:val="28"/>
                <w:lang w:val="ru-RU"/>
              </w:rPr>
              <w:t xml:space="preserve"> Мысль, 1976.</w:t>
            </w:r>
          </w:p>
        </w:tc>
      </w:tr>
      <w:tr w:rsidR="006106D4" w:rsidTr="00534D05">
        <w:tc>
          <w:tcPr>
            <w:tcW w:w="1101" w:type="dxa"/>
          </w:tcPr>
          <w:p w:rsidR="006106D4" w:rsidRDefault="006106D4" w:rsidP="00534D05">
            <w:pPr>
              <w:spacing w:line="276" w:lineRule="auto"/>
              <w:jc w:val="center"/>
              <w:rPr>
                <w:color w:val="1D1B11" w:themeColor="background2" w:themeShade="1A"/>
                <w:szCs w:val="28"/>
              </w:rPr>
            </w:pPr>
            <w:r>
              <w:rPr>
                <w:color w:val="1D1B11" w:themeColor="background2" w:themeShade="1A"/>
                <w:szCs w:val="28"/>
              </w:rPr>
              <w:lastRenderedPageBreak/>
              <w:t>14.</w:t>
            </w:r>
          </w:p>
        </w:tc>
        <w:tc>
          <w:tcPr>
            <w:tcW w:w="8470" w:type="dxa"/>
          </w:tcPr>
          <w:p w:rsidR="006106D4" w:rsidRPr="00A63CA1" w:rsidRDefault="006106D4" w:rsidP="00FB5826">
            <w:pPr>
              <w:spacing w:line="276" w:lineRule="auto"/>
              <w:jc w:val="both"/>
              <w:rPr>
                <w:b/>
                <w:i/>
                <w:iCs/>
                <w:color w:val="1D1B11"/>
              </w:rPr>
            </w:pPr>
            <w:r w:rsidRPr="00AE05C9">
              <w:rPr>
                <w:b/>
                <w:i/>
                <w:iCs/>
                <w:color w:val="1D1B11"/>
              </w:rPr>
              <w:t>Законодавчий процес у парламенті. Інші спеціальні парламентські процедури</w:t>
            </w:r>
          </w:p>
          <w:p w:rsidR="00FB5826" w:rsidRDefault="006106D4" w:rsidP="00FB5826">
            <w:pPr>
              <w:tabs>
                <w:tab w:val="left" w:pos="567"/>
              </w:tabs>
              <w:spacing w:line="276" w:lineRule="auto"/>
              <w:jc w:val="both"/>
              <w:rPr>
                <w:color w:val="1D1B11"/>
              </w:rPr>
            </w:pPr>
            <w:r>
              <w:rPr>
                <w:color w:val="1D1B11"/>
              </w:rPr>
              <w:t xml:space="preserve"> </w:t>
            </w:r>
            <w:r w:rsidR="00FB5826" w:rsidRPr="00C5397A">
              <w:rPr>
                <w:color w:val="1D1B11"/>
              </w:rPr>
              <w:t xml:space="preserve">Визначення законодавчого процесу як порядку діяльності щодо створення законів. Розмежування понять «законодавчий процес» та «законотворчість».  </w:t>
            </w:r>
          </w:p>
          <w:p w:rsidR="00FB5826" w:rsidRPr="00C5397A" w:rsidRDefault="00FB5826" w:rsidP="00FB5826">
            <w:pPr>
              <w:tabs>
                <w:tab w:val="left" w:pos="567"/>
              </w:tabs>
              <w:spacing w:line="276" w:lineRule="auto"/>
              <w:jc w:val="both"/>
              <w:rPr>
                <w:color w:val="1D1B11"/>
              </w:rPr>
            </w:pPr>
            <w:r>
              <w:rPr>
                <w:color w:val="1D1B11"/>
              </w:rPr>
              <w:t xml:space="preserve">      </w:t>
            </w:r>
            <w:r w:rsidRPr="00C5397A">
              <w:rPr>
                <w:color w:val="1D1B11"/>
              </w:rPr>
              <w:t xml:space="preserve">Поняття законодавчої ініціативи. Конституційне визначення </w:t>
            </w:r>
            <w:r w:rsidRPr="00C5397A">
              <w:rPr>
                <w:color w:val="1D1B11"/>
              </w:rPr>
              <w:lastRenderedPageBreak/>
              <w:t xml:space="preserve">суб’єктів права законодавчої ініціативи в зарубіжних країнах. Парламентарії – основні суб’єкти права законодавчої ініціативи. Особливості здійснення права законодавчої ініціативи парламентаріями в Бундестазі (ФРН) та Конгресі (США). </w:t>
            </w:r>
            <w:r>
              <w:rPr>
                <w:color w:val="1D1B11"/>
              </w:rPr>
              <w:t xml:space="preserve">Уряд - один з основних суб'єктів права законодавчої ініціативи. </w:t>
            </w:r>
            <w:r w:rsidRPr="00C5397A">
              <w:rPr>
                <w:color w:val="1D1B11"/>
              </w:rPr>
              <w:t>Здійснення права законодавчої  ініціативи главою держави відповідно до з</w:t>
            </w:r>
            <w:r>
              <w:rPr>
                <w:color w:val="1D1B11"/>
              </w:rPr>
              <w:t xml:space="preserve">аконодавства зарубіжних держав на прикладі Франції, Фінляндії, США та Грузії. </w:t>
            </w:r>
            <w:r w:rsidRPr="00C5397A">
              <w:rPr>
                <w:color w:val="1D1B11"/>
              </w:rPr>
              <w:t>Обговорення законопроекту. Особливості першого, другого та третього читання. Прийняття закону. Особливості стадії прийняття закону у двопалатних парламентах.  Узгоджувальні процедури. Санкціонування, про</w:t>
            </w:r>
            <w:r>
              <w:rPr>
                <w:color w:val="1D1B11"/>
              </w:rPr>
              <w:t xml:space="preserve">мульгація, оприлюднення закону,  як прерогатива  Глави держави. </w:t>
            </w:r>
            <w:r w:rsidRPr="00C5397A">
              <w:rPr>
                <w:color w:val="1D1B11"/>
              </w:rPr>
              <w:t xml:space="preserve">Право </w:t>
            </w:r>
            <w:proofErr w:type="spellStart"/>
            <w:r w:rsidRPr="00C5397A">
              <w:rPr>
                <w:color w:val="1D1B11"/>
              </w:rPr>
              <w:t>відкладального</w:t>
            </w:r>
            <w:proofErr w:type="spellEnd"/>
            <w:r w:rsidRPr="00C5397A">
              <w:rPr>
                <w:color w:val="1D1B11"/>
              </w:rPr>
              <w:t xml:space="preserve"> вето глави держави. Процедура подолання вето парламентом. "Кишенькове" вето глави держави в США.</w:t>
            </w:r>
          </w:p>
          <w:p w:rsidR="00FB5826" w:rsidRPr="00C5397A" w:rsidRDefault="00FB5826" w:rsidP="00FB5826">
            <w:pPr>
              <w:tabs>
                <w:tab w:val="left" w:pos="567"/>
              </w:tabs>
              <w:spacing w:line="276" w:lineRule="auto"/>
              <w:jc w:val="both"/>
              <w:rPr>
                <w:color w:val="1D1B11"/>
              </w:rPr>
            </w:pPr>
            <w:r w:rsidRPr="00C5397A">
              <w:rPr>
                <w:color w:val="1D1B11"/>
              </w:rPr>
              <w:t xml:space="preserve">     </w:t>
            </w:r>
            <w:r>
              <w:rPr>
                <w:color w:val="1D1B11"/>
              </w:rPr>
              <w:t xml:space="preserve"> </w:t>
            </w:r>
            <w:r w:rsidRPr="00C5397A">
              <w:rPr>
                <w:color w:val="1D1B11"/>
              </w:rPr>
              <w:t>Повноваження парламентаріїв по контролю за урядовою діяльністю.</w:t>
            </w:r>
            <w:r w:rsidRPr="00C5397A">
              <w:rPr>
                <w:color w:val="1D1B11"/>
                <w:lang w:val="ru-RU"/>
              </w:rPr>
              <w:t xml:space="preserve"> </w:t>
            </w:r>
            <w:r w:rsidRPr="00C5397A">
              <w:rPr>
                <w:color w:val="1D1B11"/>
              </w:rPr>
              <w:t>Проведення</w:t>
            </w:r>
            <w:r w:rsidRPr="00C5397A">
              <w:rPr>
                <w:color w:val="1D1B11"/>
                <w:lang w:val="ru-RU"/>
              </w:rPr>
              <w:t xml:space="preserve">  </w:t>
            </w:r>
            <w:r w:rsidRPr="00C5397A">
              <w:rPr>
                <w:color w:val="1D1B11"/>
              </w:rPr>
              <w:t>парламентських</w:t>
            </w:r>
            <w:r w:rsidRPr="00C5397A">
              <w:rPr>
                <w:color w:val="1D1B11"/>
                <w:lang w:val="ru-RU"/>
              </w:rPr>
              <w:t xml:space="preserve"> </w:t>
            </w:r>
            <w:r w:rsidRPr="00C5397A">
              <w:rPr>
                <w:color w:val="1D1B11"/>
              </w:rPr>
              <w:t>слухань із звітами посадових осіб виконавчої влади.</w:t>
            </w:r>
            <w:r w:rsidRPr="00C5397A">
              <w:rPr>
                <w:color w:val="1D1B11"/>
                <w:lang w:val="ru-RU"/>
              </w:rPr>
              <w:t xml:space="preserve"> </w:t>
            </w:r>
            <w:proofErr w:type="spellStart"/>
            <w:r>
              <w:rPr>
                <w:color w:val="1D1B11"/>
                <w:lang w:val="ru-RU"/>
              </w:rPr>
              <w:t>Визначення</w:t>
            </w:r>
            <w:proofErr w:type="spellEnd"/>
            <w:r>
              <w:rPr>
                <w:color w:val="1D1B11"/>
                <w:lang w:val="ru-RU"/>
              </w:rPr>
              <w:t xml:space="preserve"> </w:t>
            </w:r>
            <w:proofErr w:type="spellStart"/>
            <w:r>
              <w:rPr>
                <w:color w:val="1D1B11"/>
                <w:lang w:val="ru-RU"/>
              </w:rPr>
              <w:t>Конституцією</w:t>
            </w:r>
            <w:proofErr w:type="spellEnd"/>
            <w:r>
              <w:rPr>
                <w:color w:val="1D1B11"/>
                <w:lang w:val="ru-RU"/>
              </w:rPr>
              <w:t xml:space="preserve"> </w:t>
            </w:r>
            <w:proofErr w:type="spellStart"/>
            <w:r>
              <w:rPr>
                <w:color w:val="1D1B11"/>
                <w:lang w:val="ru-RU"/>
              </w:rPr>
              <w:t>Іспанії</w:t>
            </w:r>
            <w:proofErr w:type="spellEnd"/>
            <w:r>
              <w:rPr>
                <w:color w:val="1D1B11"/>
                <w:lang w:val="ru-RU"/>
              </w:rPr>
              <w:t xml:space="preserve"> </w:t>
            </w:r>
            <w:proofErr w:type="spellStart"/>
            <w:r>
              <w:rPr>
                <w:color w:val="1D1B11"/>
                <w:lang w:val="ru-RU"/>
              </w:rPr>
              <w:t>процедури</w:t>
            </w:r>
            <w:proofErr w:type="spellEnd"/>
            <w:r>
              <w:rPr>
                <w:color w:val="1D1B11"/>
                <w:lang w:val="ru-RU"/>
              </w:rPr>
              <w:t xml:space="preserve"> </w:t>
            </w:r>
            <w:proofErr w:type="spellStart"/>
            <w:r>
              <w:rPr>
                <w:color w:val="1D1B11"/>
                <w:lang w:val="ru-RU"/>
              </w:rPr>
              <w:t>парламентських</w:t>
            </w:r>
            <w:proofErr w:type="spellEnd"/>
            <w:r>
              <w:rPr>
                <w:color w:val="1D1B11"/>
                <w:lang w:val="ru-RU"/>
              </w:rPr>
              <w:t xml:space="preserve"> </w:t>
            </w:r>
            <w:proofErr w:type="spellStart"/>
            <w:r>
              <w:rPr>
                <w:color w:val="1D1B11"/>
                <w:lang w:val="ru-RU"/>
              </w:rPr>
              <w:t>слухань</w:t>
            </w:r>
            <w:proofErr w:type="spellEnd"/>
            <w:r>
              <w:rPr>
                <w:color w:val="1D1B11"/>
                <w:lang w:val="ru-RU"/>
              </w:rPr>
              <w:t xml:space="preserve">. </w:t>
            </w:r>
            <w:r w:rsidRPr="00C5397A">
              <w:rPr>
                <w:color w:val="1D1B11"/>
              </w:rPr>
              <w:t>Контрольні процедури: інтерпеляція; запитання. Відмінність запиту (інтерпеляції) та запитання. Особливості контрольних процедур в деяких зарубіжних країнах  на прикладі Польщі та Великобританії.</w:t>
            </w:r>
            <w:r>
              <w:rPr>
                <w:color w:val="1D1B11"/>
              </w:rPr>
              <w:t xml:space="preserve"> </w:t>
            </w:r>
            <w:r w:rsidRPr="00C5397A">
              <w:rPr>
                <w:color w:val="1D1B11"/>
              </w:rPr>
              <w:t>Парламентський контроль за актами делегованого законодавства на</w:t>
            </w:r>
            <w:r>
              <w:rPr>
                <w:color w:val="1D1B11"/>
              </w:rPr>
              <w:t xml:space="preserve"> прикладі Парламенту Німеччини. </w:t>
            </w:r>
            <w:r w:rsidRPr="00C5397A">
              <w:rPr>
                <w:color w:val="1D1B11"/>
              </w:rPr>
              <w:t xml:space="preserve">Парламентські розслідування (анкети). </w:t>
            </w:r>
            <w:r>
              <w:rPr>
                <w:color w:val="1D1B11"/>
              </w:rPr>
              <w:t>Анкетне право. Проведення розслідувань</w:t>
            </w:r>
            <w:r w:rsidRPr="00C5397A">
              <w:rPr>
                <w:color w:val="1D1B11"/>
              </w:rPr>
              <w:t xml:space="preserve"> комітетами </w:t>
            </w:r>
            <w:r>
              <w:rPr>
                <w:color w:val="1D1B11"/>
              </w:rPr>
              <w:t xml:space="preserve">обох палат </w:t>
            </w:r>
            <w:r w:rsidRPr="00C5397A">
              <w:rPr>
                <w:color w:val="1D1B11"/>
              </w:rPr>
              <w:t>Конгресу США.</w:t>
            </w:r>
          </w:p>
          <w:p w:rsidR="006106D4" w:rsidRPr="000D74BB" w:rsidRDefault="006106D4" w:rsidP="00FB5826">
            <w:pPr>
              <w:spacing w:line="276" w:lineRule="auto"/>
              <w:jc w:val="both"/>
              <w:rPr>
                <w:color w:val="1D1B11"/>
              </w:rPr>
            </w:pPr>
          </w:p>
          <w:p w:rsidR="006106D4" w:rsidRPr="00876435" w:rsidRDefault="006106D4" w:rsidP="00FB5826">
            <w:pPr>
              <w:spacing w:line="276" w:lineRule="auto"/>
              <w:jc w:val="center"/>
              <w:rPr>
                <w:b/>
                <w:i/>
                <w:color w:val="1D1B11"/>
              </w:rPr>
            </w:pPr>
            <w:r w:rsidRPr="00876435">
              <w:rPr>
                <w:b/>
                <w:i/>
                <w:color w:val="1D1B11"/>
              </w:rPr>
              <w:t>Література до лекції 14:</w:t>
            </w:r>
          </w:p>
          <w:p w:rsidR="006106D4" w:rsidRPr="00AE05C9" w:rsidRDefault="006106D4" w:rsidP="00FB5826">
            <w:pPr>
              <w:spacing w:line="276" w:lineRule="auto"/>
              <w:ind w:left="360"/>
              <w:jc w:val="both"/>
              <w:rPr>
                <w:color w:val="1D1B11"/>
                <w:lang w:val="ru-RU"/>
              </w:rPr>
            </w:pPr>
            <w:r w:rsidRPr="00AE05C9">
              <w:rPr>
                <w:color w:val="1D1B11"/>
                <w:lang w:val="ru-RU"/>
              </w:rPr>
              <w:t xml:space="preserve">1.Конституционное право зарубежных стран: Учебник для вузов / Под общей ред. проф. М.В. </w:t>
            </w:r>
            <w:proofErr w:type="spellStart"/>
            <w:r w:rsidRPr="00AE05C9">
              <w:rPr>
                <w:color w:val="1D1B11"/>
                <w:lang w:val="ru-RU"/>
              </w:rPr>
              <w:t>Баглая</w:t>
            </w:r>
            <w:proofErr w:type="spellEnd"/>
            <w:r w:rsidRPr="00AE05C9">
              <w:rPr>
                <w:color w:val="1D1B11"/>
                <w:lang w:val="ru-RU"/>
              </w:rPr>
              <w:t>, М.: Норма. 2002, с.254-262.</w:t>
            </w:r>
          </w:p>
          <w:p w:rsidR="006106D4" w:rsidRDefault="006106D4" w:rsidP="00FB5826">
            <w:pPr>
              <w:spacing w:line="276" w:lineRule="auto"/>
              <w:ind w:left="360"/>
              <w:jc w:val="both"/>
              <w:rPr>
                <w:color w:val="1D1B11"/>
                <w:lang w:val="ru-RU"/>
              </w:rPr>
            </w:pPr>
            <w:r w:rsidRPr="00AE05C9">
              <w:rPr>
                <w:color w:val="1D1B11"/>
                <w:lang w:val="ru-RU"/>
              </w:rPr>
              <w:t xml:space="preserve">2.Чиркин В.Е. Конституционное право зарубежных стран.  – М.: </w:t>
            </w:r>
            <w:proofErr w:type="spellStart"/>
            <w:r w:rsidRPr="00AE05C9">
              <w:rPr>
                <w:color w:val="1D1B11"/>
                <w:lang w:val="ru-RU"/>
              </w:rPr>
              <w:t>Юристъ</w:t>
            </w:r>
            <w:proofErr w:type="spellEnd"/>
            <w:r w:rsidRPr="00AE05C9">
              <w:rPr>
                <w:color w:val="1D1B11"/>
                <w:lang w:val="ru-RU"/>
              </w:rPr>
              <w:t>, 1997, с. 258-264.</w:t>
            </w:r>
          </w:p>
          <w:p w:rsidR="006106D4" w:rsidRPr="0024028B" w:rsidRDefault="006106D4" w:rsidP="00FB5826">
            <w:pPr>
              <w:spacing w:line="276" w:lineRule="auto"/>
              <w:ind w:left="360"/>
              <w:jc w:val="both"/>
              <w:rPr>
                <w:color w:val="1D1B11" w:themeColor="background2" w:themeShade="1A"/>
                <w:lang w:val="ru-RU"/>
              </w:rPr>
            </w:pPr>
            <w:r>
              <w:rPr>
                <w:color w:val="1D1B11"/>
                <w:lang w:val="ru-RU"/>
              </w:rPr>
              <w:t>3.</w:t>
            </w:r>
            <w:r>
              <w:rPr>
                <w:color w:val="1D1B11" w:themeColor="background2" w:themeShade="1A"/>
                <w:lang w:val="ru-RU"/>
              </w:rPr>
              <w:t xml:space="preserve"> </w:t>
            </w:r>
            <w:proofErr w:type="spellStart"/>
            <w:r>
              <w:rPr>
                <w:color w:val="1D1B11" w:themeColor="background2" w:themeShade="1A"/>
                <w:lang w:val="ru-RU"/>
              </w:rPr>
              <w:t>Конституційне</w:t>
            </w:r>
            <w:proofErr w:type="spellEnd"/>
            <w:r>
              <w:rPr>
                <w:color w:val="1D1B11" w:themeColor="background2" w:themeShade="1A"/>
                <w:lang w:val="ru-RU"/>
              </w:rPr>
              <w:t xml:space="preserve"> право </w:t>
            </w:r>
            <w:proofErr w:type="spellStart"/>
            <w:r>
              <w:rPr>
                <w:color w:val="1D1B11" w:themeColor="background2" w:themeShade="1A"/>
                <w:lang w:val="ru-RU"/>
              </w:rPr>
              <w:t>зарубіжних</w:t>
            </w:r>
            <w:proofErr w:type="spellEnd"/>
            <w:r>
              <w:rPr>
                <w:color w:val="1D1B11" w:themeColor="background2" w:themeShade="1A"/>
                <w:lang w:val="ru-RU"/>
              </w:rPr>
              <w:t xml:space="preserve"> </w:t>
            </w:r>
            <w:proofErr w:type="spellStart"/>
            <w:r>
              <w:rPr>
                <w:color w:val="1D1B11" w:themeColor="background2" w:themeShade="1A"/>
                <w:lang w:val="ru-RU"/>
              </w:rPr>
              <w:t>країн</w:t>
            </w:r>
            <w:proofErr w:type="spellEnd"/>
            <w:r>
              <w:rPr>
                <w:color w:val="1D1B11" w:themeColor="background2" w:themeShade="1A"/>
                <w:lang w:val="ru-RU"/>
              </w:rPr>
              <w:t xml:space="preserve">. </w:t>
            </w:r>
            <w:proofErr w:type="spellStart"/>
            <w:r>
              <w:rPr>
                <w:color w:val="1D1B11" w:themeColor="background2" w:themeShade="1A"/>
                <w:lang w:val="ru-RU"/>
              </w:rPr>
              <w:t>Академічний</w:t>
            </w:r>
            <w:proofErr w:type="spellEnd"/>
            <w:r>
              <w:rPr>
                <w:color w:val="1D1B11" w:themeColor="background2" w:themeShade="1A"/>
                <w:lang w:val="ru-RU"/>
              </w:rPr>
              <w:t xml:space="preserve"> курс: </w:t>
            </w:r>
            <w:proofErr w:type="spellStart"/>
            <w:r>
              <w:rPr>
                <w:color w:val="1D1B11" w:themeColor="background2" w:themeShade="1A"/>
                <w:lang w:val="ru-RU"/>
              </w:rPr>
              <w:t>Підручник</w:t>
            </w:r>
            <w:proofErr w:type="spellEnd"/>
            <w:r>
              <w:rPr>
                <w:color w:val="1D1B11" w:themeColor="background2" w:themeShade="1A"/>
                <w:lang w:val="ru-RU"/>
              </w:rPr>
              <w:t xml:space="preserve">/ В.М. Шаповал. К.: </w:t>
            </w:r>
            <w:proofErr w:type="spellStart"/>
            <w:r>
              <w:rPr>
                <w:color w:val="1D1B11" w:themeColor="background2" w:themeShade="1A"/>
                <w:lang w:val="ru-RU"/>
              </w:rPr>
              <w:t>Юрінком</w:t>
            </w:r>
            <w:proofErr w:type="spellEnd"/>
            <w:r>
              <w:rPr>
                <w:color w:val="1D1B11" w:themeColor="background2" w:themeShade="1A"/>
                <w:lang w:val="ru-RU"/>
              </w:rPr>
              <w:t xml:space="preserve"> - </w:t>
            </w:r>
            <w:proofErr w:type="spellStart"/>
            <w:r>
              <w:rPr>
                <w:color w:val="1D1B11" w:themeColor="background2" w:themeShade="1A"/>
                <w:lang w:val="ru-RU"/>
              </w:rPr>
              <w:t>Інтер</w:t>
            </w:r>
            <w:proofErr w:type="spellEnd"/>
            <w:r>
              <w:rPr>
                <w:color w:val="1D1B11" w:themeColor="background2" w:themeShade="1A"/>
                <w:lang w:val="ru-RU"/>
              </w:rPr>
              <w:t>, 2014.</w:t>
            </w:r>
          </w:p>
          <w:p w:rsidR="006106D4" w:rsidRPr="00A63CA1" w:rsidRDefault="006106D4" w:rsidP="00FB5826">
            <w:pPr>
              <w:spacing w:line="276" w:lineRule="auto"/>
              <w:ind w:left="360"/>
              <w:jc w:val="both"/>
              <w:rPr>
                <w:color w:val="1D1B11"/>
                <w:lang w:val="ru-RU"/>
              </w:rPr>
            </w:pPr>
            <w:r>
              <w:rPr>
                <w:color w:val="1D1B11"/>
                <w:lang w:val="ru-RU"/>
              </w:rPr>
              <w:t>4</w:t>
            </w:r>
            <w:r w:rsidRPr="00AE05C9">
              <w:rPr>
                <w:color w:val="1D1B11"/>
                <w:lang w:val="ru-RU"/>
              </w:rPr>
              <w:t xml:space="preserve">.Шаповал В.М. </w:t>
            </w:r>
            <w:r w:rsidRPr="00AE05C9">
              <w:rPr>
                <w:color w:val="1D1B11"/>
              </w:rPr>
              <w:t xml:space="preserve">Конституційне право зарубіжних країн: Підручник. – К.: </w:t>
            </w:r>
            <w:proofErr w:type="spellStart"/>
            <w:r w:rsidRPr="00AE05C9">
              <w:rPr>
                <w:color w:val="1D1B11"/>
              </w:rPr>
              <w:t>Арт</w:t>
            </w:r>
            <w:proofErr w:type="spellEnd"/>
            <w:r w:rsidRPr="00AE05C9">
              <w:rPr>
                <w:color w:val="1D1B11"/>
              </w:rPr>
              <w:t xml:space="preserve"> </w:t>
            </w:r>
            <w:proofErr w:type="spellStart"/>
            <w:r w:rsidRPr="00AE05C9">
              <w:rPr>
                <w:color w:val="1D1B11"/>
              </w:rPr>
              <w:t>Ек</w:t>
            </w:r>
            <w:proofErr w:type="spellEnd"/>
            <w:r w:rsidRPr="00AE05C9">
              <w:rPr>
                <w:color w:val="1D1B11"/>
              </w:rPr>
              <w:t>, 2001, с. 168-178.</w:t>
            </w:r>
          </w:p>
          <w:p w:rsidR="006106D4" w:rsidRPr="00A63CA1" w:rsidRDefault="006106D4" w:rsidP="00FB5826">
            <w:pPr>
              <w:spacing w:line="276" w:lineRule="auto"/>
              <w:jc w:val="both"/>
              <w:rPr>
                <w:i/>
                <w:color w:val="1D1B11"/>
              </w:rPr>
            </w:pPr>
            <w:r>
              <w:rPr>
                <w:i/>
                <w:color w:val="1D1B11"/>
              </w:rPr>
              <w:t>Самостійна робота студентів:</w:t>
            </w:r>
          </w:p>
          <w:p w:rsidR="006106D4" w:rsidRDefault="006106D4" w:rsidP="00FB5826">
            <w:pPr>
              <w:spacing w:line="276" w:lineRule="auto"/>
              <w:jc w:val="both"/>
              <w:rPr>
                <w:color w:val="1D1B11"/>
                <w:lang w:val="ru-RU"/>
              </w:rPr>
            </w:pPr>
            <w:r w:rsidRPr="00AE05C9">
              <w:rPr>
                <w:color w:val="1D1B11"/>
              </w:rPr>
              <w:t xml:space="preserve">1. Особливості процедури подолання </w:t>
            </w:r>
            <w:proofErr w:type="spellStart"/>
            <w:r w:rsidRPr="00AE05C9">
              <w:rPr>
                <w:color w:val="1D1B11"/>
              </w:rPr>
              <w:t>відкладального</w:t>
            </w:r>
            <w:proofErr w:type="spellEnd"/>
            <w:r w:rsidRPr="00AE05C9">
              <w:rPr>
                <w:color w:val="1D1B11"/>
              </w:rPr>
              <w:t xml:space="preserve"> вето</w:t>
            </w:r>
            <w:r>
              <w:rPr>
                <w:color w:val="1D1B11"/>
              </w:rPr>
              <w:t xml:space="preserve"> глави держави</w:t>
            </w:r>
            <w:r w:rsidRPr="00AE05C9">
              <w:rPr>
                <w:color w:val="1D1B11"/>
              </w:rPr>
              <w:t xml:space="preserve"> парламентами зарубіжних країн (США).</w:t>
            </w:r>
          </w:p>
          <w:p w:rsidR="006106D4" w:rsidRPr="002C4037" w:rsidRDefault="006106D4" w:rsidP="00FB5826">
            <w:pPr>
              <w:spacing w:line="276" w:lineRule="auto"/>
              <w:jc w:val="both"/>
              <w:rPr>
                <w:i/>
                <w:color w:val="1D1B11"/>
              </w:rPr>
            </w:pPr>
            <w:r>
              <w:rPr>
                <w:i/>
                <w:color w:val="1D1B11"/>
              </w:rPr>
              <w:lastRenderedPageBreak/>
              <w:t>Література:</w:t>
            </w:r>
          </w:p>
          <w:p w:rsidR="006106D4" w:rsidRPr="002C4037" w:rsidRDefault="006106D4" w:rsidP="00FB5826">
            <w:pPr>
              <w:spacing w:line="276" w:lineRule="auto"/>
              <w:ind w:left="393"/>
              <w:jc w:val="both"/>
              <w:rPr>
                <w:color w:val="1D1B11"/>
                <w:lang w:val="ru-RU"/>
              </w:rPr>
            </w:pPr>
            <w:r>
              <w:rPr>
                <w:color w:val="1D1B11"/>
                <w:lang w:val="ru-RU"/>
              </w:rPr>
              <w:t>1.</w:t>
            </w:r>
            <w:r w:rsidRPr="002C4037">
              <w:rPr>
                <w:color w:val="1D1B11"/>
                <w:lang w:val="ru-RU"/>
              </w:rPr>
              <w:t>Алебастрова И.А. Основы американского конституционализма. М.: Юриспруденция, 2001.</w:t>
            </w:r>
          </w:p>
        </w:tc>
      </w:tr>
      <w:tr w:rsidR="006106D4" w:rsidTr="00534D05">
        <w:tc>
          <w:tcPr>
            <w:tcW w:w="1101" w:type="dxa"/>
          </w:tcPr>
          <w:p w:rsidR="006106D4" w:rsidRDefault="006106D4" w:rsidP="00534D05">
            <w:pPr>
              <w:spacing w:line="276" w:lineRule="auto"/>
              <w:jc w:val="center"/>
              <w:rPr>
                <w:color w:val="1D1B11" w:themeColor="background2" w:themeShade="1A"/>
                <w:szCs w:val="28"/>
              </w:rPr>
            </w:pPr>
            <w:r>
              <w:rPr>
                <w:color w:val="1D1B11" w:themeColor="background2" w:themeShade="1A"/>
                <w:szCs w:val="28"/>
              </w:rPr>
              <w:lastRenderedPageBreak/>
              <w:t>15.</w:t>
            </w:r>
          </w:p>
        </w:tc>
        <w:tc>
          <w:tcPr>
            <w:tcW w:w="8470" w:type="dxa"/>
          </w:tcPr>
          <w:p w:rsidR="006106D4" w:rsidRPr="00AE05C9" w:rsidRDefault="006106D4" w:rsidP="00FB5826">
            <w:pPr>
              <w:spacing w:line="276" w:lineRule="auto"/>
              <w:jc w:val="both"/>
              <w:rPr>
                <w:b/>
                <w:i/>
                <w:iCs/>
                <w:color w:val="1D1B11"/>
              </w:rPr>
            </w:pPr>
            <w:r w:rsidRPr="00AE05C9">
              <w:rPr>
                <w:b/>
                <w:i/>
                <w:iCs/>
                <w:color w:val="1D1B11"/>
              </w:rPr>
              <w:t>Глава держави</w:t>
            </w:r>
          </w:p>
          <w:p w:rsidR="00FB5826" w:rsidRPr="00C5397A" w:rsidRDefault="00FB5826" w:rsidP="00FB5826">
            <w:pPr>
              <w:tabs>
                <w:tab w:val="left" w:pos="567"/>
              </w:tabs>
              <w:spacing w:line="276" w:lineRule="auto"/>
              <w:jc w:val="both"/>
              <w:rPr>
                <w:color w:val="1D1B11"/>
              </w:rPr>
            </w:pPr>
            <w:r w:rsidRPr="00C5397A">
              <w:rPr>
                <w:color w:val="1D1B11"/>
              </w:rPr>
              <w:t>Особливості конституційно-правового статусу глави держави. Відповідно до конституцій зарубіжних країн, глава держави або не входить до жодної гілки влади, або входить і до законодавчої і до виконавчої, або входить лише до виконавчої гілки влади. Приклади конституційного визначення статуту глави держави в зарубіжних країнах. Особливості конституційного статусу глави держави у Великій Британії та Індії.</w:t>
            </w:r>
          </w:p>
          <w:p w:rsidR="00FB5826" w:rsidRDefault="00FB5826" w:rsidP="00FB5826">
            <w:pPr>
              <w:spacing w:line="276" w:lineRule="auto"/>
              <w:jc w:val="both"/>
              <w:rPr>
                <w:color w:val="1D1B11"/>
              </w:rPr>
            </w:pPr>
            <w:r w:rsidRPr="00C5397A">
              <w:rPr>
                <w:color w:val="1D1B11"/>
              </w:rPr>
              <w:t xml:space="preserve">     </w:t>
            </w:r>
            <w:r>
              <w:rPr>
                <w:color w:val="1D1B11"/>
              </w:rPr>
              <w:t xml:space="preserve"> 2.</w:t>
            </w:r>
            <w:r w:rsidRPr="00C5397A">
              <w:rPr>
                <w:color w:val="1D1B11"/>
              </w:rPr>
              <w:t xml:space="preserve">Юридичні форми глави держави. Глава держави - одноособовий монарх, що отримує трон у спадок (Данія, Бельгія тощо). </w:t>
            </w:r>
            <w:r>
              <w:rPr>
                <w:color w:val="1D1B11"/>
              </w:rPr>
              <w:t xml:space="preserve">Виборна монархія на прикладі Малайзії. </w:t>
            </w:r>
            <w:r w:rsidRPr="00C5397A">
              <w:rPr>
                <w:color w:val="1D1B11"/>
              </w:rPr>
              <w:t xml:space="preserve">Глава держави – одноособовий президент, обраний народом, парламентом або представницькою колегією на певний строк ( Чехія, США, Німеччина). </w:t>
            </w:r>
            <w:r>
              <w:rPr>
                <w:color w:val="1D1B11"/>
              </w:rPr>
              <w:t xml:space="preserve">Особливості форми глави держави у Канаді, Австралії, Новій Зеландії. </w:t>
            </w:r>
            <w:r w:rsidRPr="00C5397A">
              <w:rPr>
                <w:color w:val="1D1B11"/>
              </w:rPr>
              <w:t xml:space="preserve">Особливості форми глави держави в Швейцарській конфедерації. </w:t>
            </w:r>
            <w:r>
              <w:rPr>
                <w:color w:val="1D1B11"/>
              </w:rPr>
              <w:t xml:space="preserve">  </w:t>
            </w:r>
          </w:p>
          <w:p w:rsidR="00FB5826" w:rsidRPr="00C5397A" w:rsidRDefault="00FB5826" w:rsidP="00FB5826">
            <w:pPr>
              <w:spacing w:line="276" w:lineRule="auto"/>
              <w:jc w:val="both"/>
              <w:rPr>
                <w:color w:val="1D1B11"/>
              </w:rPr>
            </w:pPr>
            <w:r>
              <w:rPr>
                <w:color w:val="1D1B11"/>
              </w:rPr>
              <w:t xml:space="preserve">       </w:t>
            </w:r>
            <w:r w:rsidRPr="00C5397A">
              <w:rPr>
                <w:color w:val="1D1B11"/>
              </w:rPr>
              <w:t>Повноваження глави держави як вищого представника держави. Повноваження щодо промульгації законів. Повноваження щодо розпуску парламенту. Участь глави держави у формування уряду. Повноваження глави держави щодо формування судової влади. Повноваження глави держави  в сфері міжнародних відносин, в сфері оборони і безпеки.</w:t>
            </w:r>
          </w:p>
          <w:p w:rsidR="00FB5826" w:rsidRPr="00C5397A" w:rsidRDefault="00FB5826" w:rsidP="00FB5826">
            <w:pPr>
              <w:spacing w:line="276" w:lineRule="auto"/>
              <w:jc w:val="both"/>
              <w:rPr>
                <w:color w:val="1D1B11"/>
              </w:rPr>
            </w:pPr>
            <w:r>
              <w:rPr>
                <w:color w:val="1D1B11"/>
              </w:rPr>
              <w:t xml:space="preserve">    </w:t>
            </w:r>
            <w:r w:rsidRPr="00C5397A">
              <w:rPr>
                <w:color w:val="1D1B11"/>
              </w:rPr>
              <w:t>Особливості статусу монарха. Інститут регентства. Право на титул (король, князь, імператор) та державні регалії (трон, корона, скіпетр). Цивільний лист. Основні системи престолонаслідування. Особливості салічної системи престолонаслідування.</w:t>
            </w:r>
            <w:r>
              <w:rPr>
                <w:color w:val="1D1B11"/>
              </w:rPr>
              <w:t xml:space="preserve"> Приклади країн</w:t>
            </w:r>
            <w:r w:rsidRPr="00C5397A">
              <w:rPr>
                <w:color w:val="1D1B11"/>
              </w:rPr>
              <w:t xml:space="preserve"> </w:t>
            </w:r>
            <w:r>
              <w:rPr>
                <w:color w:val="1D1B11"/>
              </w:rPr>
              <w:t xml:space="preserve"> (Японія, Норвегія, Бельгія), в яких спадкування престолу відбувається за салічною системою. </w:t>
            </w:r>
            <w:r w:rsidRPr="00C5397A">
              <w:rPr>
                <w:color w:val="1D1B11"/>
              </w:rPr>
              <w:t>Кастильська система престолонаслідування та приклади її застосування у сві</w:t>
            </w:r>
            <w:r>
              <w:rPr>
                <w:color w:val="1D1B11"/>
              </w:rPr>
              <w:t xml:space="preserve">ті. Особливості скандинавської </w:t>
            </w:r>
            <w:r w:rsidRPr="00C5397A">
              <w:rPr>
                <w:color w:val="1D1B11"/>
              </w:rPr>
              <w:t>системи престолонаслідування.</w:t>
            </w:r>
            <w:r>
              <w:rPr>
                <w:color w:val="1D1B11"/>
              </w:rPr>
              <w:t xml:space="preserve"> Застосування скандинавської системи престолонаслідування у Данії та Швеції.</w:t>
            </w:r>
          </w:p>
          <w:p w:rsidR="00FB5826" w:rsidRDefault="00FB5826" w:rsidP="00FB5826">
            <w:pPr>
              <w:spacing w:line="276" w:lineRule="auto"/>
              <w:jc w:val="both"/>
              <w:rPr>
                <w:color w:val="1D1B11"/>
              </w:rPr>
            </w:pPr>
            <w:r w:rsidRPr="00C5397A">
              <w:rPr>
                <w:color w:val="1D1B11"/>
              </w:rPr>
              <w:t xml:space="preserve"> </w:t>
            </w:r>
            <w:r>
              <w:rPr>
                <w:color w:val="1D1B11"/>
              </w:rPr>
              <w:t xml:space="preserve">     </w:t>
            </w:r>
            <w:r w:rsidRPr="00C5397A">
              <w:rPr>
                <w:color w:val="1D1B11"/>
              </w:rPr>
              <w:t xml:space="preserve">Президент: порядок обрання та заміщення. Особливості формування посади президента в зарубіжних країнах. Вимоги щодо набуття та реалізації статусу президента: досягнення певного віку, </w:t>
            </w:r>
            <w:r w:rsidRPr="00C5397A">
              <w:rPr>
                <w:color w:val="1D1B11"/>
              </w:rPr>
              <w:lastRenderedPageBreak/>
              <w:t xml:space="preserve">належність до громадянства, заборона сумісництва інших посад та мандатів тощо. Строк повноважень президента. Відповідальність президента. Інститут віце-президента. Особливості інституту </w:t>
            </w:r>
            <w:proofErr w:type="spellStart"/>
            <w:r w:rsidRPr="00C5397A">
              <w:rPr>
                <w:color w:val="1D1B11"/>
              </w:rPr>
              <w:t>віце</w:t>
            </w:r>
            <w:proofErr w:type="spellEnd"/>
            <w:r w:rsidRPr="00C5397A">
              <w:rPr>
                <w:color w:val="1D1B11"/>
              </w:rPr>
              <w:t xml:space="preserve"> – президента у США та Болгарії.</w:t>
            </w:r>
            <w:r>
              <w:rPr>
                <w:color w:val="1D1B11"/>
              </w:rPr>
              <w:t xml:space="preserve"> Приклади тимчасового заміщення  Президента  і негайного призначення президентських виборів у  зарубіжних країнах (Франція, Угорщина, Литва ).</w:t>
            </w:r>
          </w:p>
          <w:p w:rsidR="006106D4" w:rsidRPr="00876435" w:rsidRDefault="006106D4" w:rsidP="00FB5826">
            <w:pPr>
              <w:spacing w:line="276" w:lineRule="auto"/>
              <w:ind w:firstLine="360"/>
              <w:jc w:val="center"/>
              <w:rPr>
                <w:b/>
                <w:i/>
                <w:color w:val="1D1B11"/>
              </w:rPr>
            </w:pPr>
            <w:r w:rsidRPr="00876435">
              <w:rPr>
                <w:b/>
                <w:i/>
                <w:color w:val="1D1B11"/>
              </w:rPr>
              <w:t>Література до лекції 15:</w:t>
            </w:r>
          </w:p>
          <w:p w:rsidR="006106D4" w:rsidRPr="00AE05C9" w:rsidRDefault="006106D4" w:rsidP="00FB5826">
            <w:pPr>
              <w:numPr>
                <w:ilvl w:val="0"/>
                <w:numId w:val="14"/>
              </w:numPr>
              <w:spacing w:line="276" w:lineRule="auto"/>
              <w:jc w:val="both"/>
              <w:rPr>
                <w:color w:val="1D1B11"/>
                <w:lang w:val="ru-RU"/>
              </w:rPr>
            </w:pPr>
            <w:r w:rsidRPr="00AE05C9">
              <w:rPr>
                <w:color w:val="1D1B11"/>
                <w:lang w:val="ru-RU"/>
              </w:rPr>
              <w:t xml:space="preserve">Конституционное право зарубежных стран: Учебник для вузов / Под общей ред. проф. М.В. </w:t>
            </w:r>
            <w:proofErr w:type="spellStart"/>
            <w:r w:rsidRPr="00AE05C9">
              <w:rPr>
                <w:color w:val="1D1B11"/>
                <w:lang w:val="ru-RU"/>
              </w:rPr>
              <w:t>Баглая</w:t>
            </w:r>
            <w:proofErr w:type="spellEnd"/>
            <w:r w:rsidRPr="00AE05C9">
              <w:rPr>
                <w:color w:val="1D1B11"/>
                <w:lang w:val="ru-RU"/>
              </w:rPr>
              <w:t>, М.: Норма. 2002, с.210-234.</w:t>
            </w:r>
          </w:p>
          <w:p w:rsidR="006106D4" w:rsidRPr="00AE05C9" w:rsidRDefault="006106D4" w:rsidP="00FB5826">
            <w:pPr>
              <w:spacing w:line="276" w:lineRule="auto"/>
              <w:ind w:left="360"/>
              <w:jc w:val="both"/>
              <w:rPr>
                <w:color w:val="1D1B11"/>
                <w:lang w:val="ru-RU"/>
              </w:rPr>
            </w:pPr>
            <w:r w:rsidRPr="00AE05C9">
              <w:rPr>
                <w:color w:val="1D1B11"/>
                <w:lang w:val="ru-RU"/>
              </w:rPr>
              <w:t xml:space="preserve">2.Чиркин В.Е. Конституционное право зарубежных стран.  – М.: </w:t>
            </w:r>
            <w:proofErr w:type="spellStart"/>
            <w:r w:rsidRPr="00AE05C9">
              <w:rPr>
                <w:color w:val="1D1B11"/>
                <w:lang w:val="ru-RU"/>
              </w:rPr>
              <w:t>Юристъ</w:t>
            </w:r>
            <w:proofErr w:type="spellEnd"/>
            <w:r w:rsidRPr="00AE05C9">
              <w:rPr>
                <w:color w:val="1D1B11"/>
                <w:lang w:val="ru-RU"/>
              </w:rPr>
              <w:t>, 1997, с. 266-280.</w:t>
            </w:r>
          </w:p>
          <w:p w:rsidR="006106D4" w:rsidRPr="00161D2C" w:rsidRDefault="006106D4" w:rsidP="00FB5826">
            <w:pPr>
              <w:spacing w:line="276" w:lineRule="auto"/>
              <w:ind w:left="360"/>
              <w:jc w:val="both"/>
              <w:rPr>
                <w:color w:val="1D1B11"/>
              </w:rPr>
            </w:pPr>
            <w:r w:rsidRPr="00AE05C9">
              <w:rPr>
                <w:color w:val="1D1B11"/>
                <w:lang w:val="ru-RU"/>
              </w:rPr>
              <w:t xml:space="preserve">3.Шаповал В.М. </w:t>
            </w:r>
            <w:r w:rsidRPr="00AE05C9">
              <w:rPr>
                <w:color w:val="1D1B11"/>
              </w:rPr>
              <w:t xml:space="preserve">Конституційне право зарубіжних країн: Підручник. – К.: </w:t>
            </w:r>
            <w:proofErr w:type="spellStart"/>
            <w:r w:rsidRPr="00AE05C9">
              <w:rPr>
                <w:color w:val="1D1B11"/>
              </w:rPr>
              <w:t>Арт</w:t>
            </w:r>
            <w:proofErr w:type="spellEnd"/>
            <w:r w:rsidRPr="00AE05C9">
              <w:rPr>
                <w:color w:val="1D1B11"/>
              </w:rPr>
              <w:t xml:space="preserve"> </w:t>
            </w:r>
            <w:proofErr w:type="spellStart"/>
            <w:r w:rsidRPr="00AE05C9">
              <w:rPr>
                <w:color w:val="1D1B11"/>
              </w:rPr>
              <w:t>Ек</w:t>
            </w:r>
            <w:proofErr w:type="spellEnd"/>
            <w:r w:rsidRPr="00AE05C9">
              <w:rPr>
                <w:color w:val="1D1B11"/>
              </w:rPr>
              <w:t>, 2001, с. 223-244.</w:t>
            </w:r>
          </w:p>
          <w:p w:rsidR="006106D4" w:rsidRPr="00161D2C" w:rsidRDefault="006106D4" w:rsidP="00FB5826">
            <w:pPr>
              <w:spacing w:line="276" w:lineRule="auto"/>
              <w:jc w:val="both"/>
              <w:rPr>
                <w:i/>
                <w:color w:val="1D1B11"/>
              </w:rPr>
            </w:pPr>
            <w:r>
              <w:rPr>
                <w:i/>
                <w:color w:val="1D1B11"/>
              </w:rPr>
              <w:t>Самостійна робота студентів:</w:t>
            </w:r>
          </w:p>
          <w:p w:rsidR="006106D4" w:rsidRPr="00AE05C9" w:rsidRDefault="006106D4" w:rsidP="00FB5826">
            <w:pPr>
              <w:numPr>
                <w:ilvl w:val="0"/>
                <w:numId w:val="15"/>
              </w:numPr>
              <w:spacing w:line="276" w:lineRule="auto"/>
              <w:jc w:val="both"/>
              <w:rPr>
                <w:color w:val="1D1B11"/>
              </w:rPr>
            </w:pPr>
            <w:r w:rsidRPr="00AE05C9">
              <w:rPr>
                <w:color w:val="1D1B11"/>
              </w:rPr>
              <w:t>Особливості юридичної форми глави держави в домініонах.</w:t>
            </w:r>
          </w:p>
          <w:p w:rsidR="006106D4" w:rsidRDefault="006106D4" w:rsidP="00FB5826">
            <w:pPr>
              <w:numPr>
                <w:ilvl w:val="0"/>
                <w:numId w:val="15"/>
              </w:numPr>
              <w:spacing w:line="276" w:lineRule="auto"/>
              <w:jc w:val="both"/>
              <w:rPr>
                <w:color w:val="1D1B11"/>
              </w:rPr>
            </w:pPr>
            <w:r w:rsidRPr="00AE05C9">
              <w:rPr>
                <w:color w:val="1D1B11"/>
              </w:rPr>
              <w:t>Порівняльна характеристика повноважень президента в президентській та парламентарній республіках на прикладі конкретних країн</w:t>
            </w:r>
          </w:p>
          <w:p w:rsidR="006106D4" w:rsidRDefault="006106D4" w:rsidP="00FB5826">
            <w:pPr>
              <w:spacing w:line="276" w:lineRule="auto"/>
              <w:ind w:left="720" w:hanging="720"/>
              <w:jc w:val="both"/>
              <w:rPr>
                <w:color w:val="1D1B11"/>
              </w:rPr>
            </w:pPr>
            <w:r w:rsidRPr="001C0B4B">
              <w:rPr>
                <w:i/>
                <w:color w:val="1D1B11"/>
              </w:rPr>
              <w:t>Література</w:t>
            </w:r>
            <w:r>
              <w:rPr>
                <w:i/>
                <w:color w:val="1D1B11"/>
              </w:rPr>
              <w:t>:</w:t>
            </w:r>
          </w:p>
          <w:p w:rsidR="006106D4" w:rsidRPr="00897345" w:rsidRDefault="006106D4" w:rsidP="00FB5826">
            <w:pPr>
              <w:spacing w:line="276" w:lineRule="auto"/>
              <w:ind w:left="360"/>
              <w:jc w:val="both"/>
              <w:rPr>
                <w:color w:val="1D1B11"/>
              </w:rPr>
            </w:pPr>
            <w:r>
              <w:rPr>
                <w:color w:val="1D1B11"/>
                <w:lang w:val="ru-RU"/>
              </w:rPr>
              <w:t>1.</w:t>
            </w:r>
            <w:r w:rsidRPr="00897345">
              <w:rPr>
                <w:color w:val="1D1B11"/>
                <w:lang w:val="ru-RU"/>
              </w:rPr>
              <w:t>Конституционное (государственное) право зарубежных стран</w:t>
            </w:r>
          </w:p>
          <w:p w:rsidR="006106D4" w:rsidRPr="00897345" w:rsidRDefault="006106D4" w:rsidP="00FB5826">
            <w:pPr>
              <w:pStyle w:val="a7"/>
              <w:spacing w:line="276" w:lineRule="auto"/>
              <w:jc w:val="both"/>
              <w:rPr>
                <w:color w:val="1D1B11"/>
                <w:sz w:val="28"/>
                <w:lang w:val="ru-RU"/>
              </w:rPr>
            </w:pPr>
            <w:r w:rsidRPr="00897345">
              <w:rPr>
                <w:color w:val="1D1B11"/>
                <w:sz w:val="28"/>
                <w:lang w:val="ru-RU"/>
              </w:rPr>
              <w:t>Тома 1-2. Часть общая: Учебник / Отв. ред. проф. Б.А. Страшун – М.: БЕК, 2000.</w:t>
            </w:r>
          </w:p>
          <w:p w:rsidR="006106D4" w:rsidRPr="00897345" w:rsidRDefault="006106D4" w:rsidP="00FB5826">
            <w:pPr>
              <w:spacing w:line="276" w:lineRule="auto"/>
              <w:ind w:left="360"/>
              <w:jc w:val="both"/>
              <w:rPr>
                <w:color w:val="1D1B11" w:themeColor="background2" w:themeShade="1A"/>
                <w:lang w:val="ru-RU"/>
              </w:rPr>
            </w:pPr>
            <w:r>
              <w:rPr>
                <w:color w:val="1D1B11"/>
                <w:lang w:val="ru-RU"/>
              </w:rPr>
              <w:t>2.</w:t>
            </w:r>
            <w:r w:rsidRPr="00897345">
              <w:rPr>
                <w:color w:val="1D1B11"/>
                <w:lang w:val="ru-RU"/>
              </w:rPr>
              <w:t>Сущинская С.И. Конституционный строй ФРГ: Учебное пособие. М., 2001.</w:t>
            </w:r>
          </w:p>
          <w:p w:rsidR="006106D4" w:rsidRPr="00897345" w:rsidRDefault="006106D4" w:rsidP="00FB5826">
            <w:pPr>
              <w:spacing w:line="276" w:lineRule="auto"/>
              <w:ind w:left="360"/>
              <w:jc w:val="both"/>
              <w:rPr>
                <w:color w:val="1D1B11"/>
                <w:lang w:val="ru-RU"/>
              </w:rPr>
            </w:pPr>
            <w:r>
              <w:rPr>
                <w:color w:val="1D1B11"/>
                <w:lang w:val="ru-RU"/>
              </w:rPr>
              <w:t>3.</w:t>
            </w:r>
            <w:r w:rsidRPr="00897345">
              <w:rPr>
                <w:color w:val="1D1B11"/>
                <w:lang w:val="ru-RU"/>
              </w:rPr>
              <w:t>Чудаков М.Ф. Конституционное право Соединенных Штатов Америки. Основные институты: Пособие для студентов. Минск: Тесей, 1999.</w:t>
            </w:r>
          </w:p>
          <w:p w:rsidR="006106D4" w:rsidRPr="00897345" w:rsidRDefault="006106D4" w:rsidP="00534D05">
            <w:pPr>
              <w:spacing w:line="360" w:lineRule="auto"/>
              <w:ind w:left="720" w:hanging="720"/>
              <w:jc w:val="both"/>
              <w:rPr>
                <w:color w:val="1D1B11"/>
                <w:lang w:val="ru-RU"/>
              </w:rPr>
            </w:pPr>
          </w:p>
        </w:tc>
      </w:tr>
      <w:tr w:rsidR="006106D4" w:rsidTr="00534D05">
        <w:tc>
          <w:tcPr>
            <w:tcW w:w="1101" w:type="dxa"/>
          </w:tcPr>
          <w:p w:rsidR="006106D4" w:rsidRDefault="006106D4" w:rsidP="00534D05">
            <w:pPr>
              <w:spacing w:line="276" w:lineRule="auto"/>
              <w:jc w:val="center"/>
              <w:rPr>
                <w:color w:val="1D1B11" w:themeColor="background2" w:themeShade="1A"/>
                <w:szCs w:val="28"/>
              </w:rPr>
            </w:pPr>
            <w:r>
              <w:rPr>
                <w:color w:val="1D1B11" w:themeColor="background2" w:themeShade="1A"/>
                <w:szCs w:val="28"/>
              </w:rPr>
              <w:lastRenderedPageBreak/>
              <w:t>16.</w:t>
            </w:r>
          </w:p>
        </w:tc>
        <w:tc>
          <w:tcPr>
            <w:tcW w:w="8470" w:type="dxa"/>
          </w:tcPr>
          <w:p w:rsidR="006106D4" w:rsidRDefault="006106D4" w:rsidP="00B45804">
            <w:pPr>
              <w:spacing w:line="276" w:lineRule="auto"/>
              <w:jc w:val="both"/>
              <w:rPr>
                <w:b/>
                <w:i/>
                <w:iCs/>
                <w:color w:val="1D1B11"/>
              </w:rPr>
            </w:pPr>
            <w:r w:rsidRPr="00AE05C9">
              <w:rPr>
                <w:b/>
                <w:i/>
                <w:iCs/>
                <w:color w:val="1D1B11"/>
              </w:rPr>
              <w:t>Уряд</w:t>
            </w:r>
          </w:p>
          <w:p w:rsidR="00B45804" w:rsidRPr="00C5397A" w:rsidRDefault="00B45804" w:rsidP="00B45804">
            <w:pPr>
              <w:pStyle w:val="24"/>
              <w:tabs>
                <w:tab w:val="left" w:pos="567"/>
              </w:tabs>
              <w:spacing w:after="0" w:line="276" w:lineRule="auto"/>
              <w:jc w:val="both"/>
              <w:rPr>
                <w:color w:val="1D1B11"/>
                <w:sz w:val="28"/>
                <w:szCs w:val="28"/>
              </w:rPr>
            </w:pPr>
            <w:r w:rsidRPr="00C5397A">
              <w:rPr>
                <w:color w:val="1D1B11"/>
                <w:sz w:val="28"/>
                <w:szCs w:val="28"/>
              </w:rPr>
              <w:t xml:space="preserve">Поняття уряду. Уряд як колегіальний орган загальної компетенції, що здійснює керівництво виконавчою і розпорядчою (адміністративною) діяльністю в країні. Назви уряду. Голова уряду. Компетенція уряду. Урядова правотворчість. Делеговане законодавство. </w:t>
            </w:r>
            <w:proofErr w:type="spellStart"/>
            <w:r w:rsidRPr="00C5397A">
              <w:rPr>
                <w:color w:val="1D1B11"/>
                <w:sz w:val="28"/>
                <w:szCs w:val="28"/>
              </w:rPr>
              <w:t>Ордонанси</w:t>
            </w:r>
            <w:proofErr w:type="spellEnd"/>
            <w:r w:rsidRPr="00C5397A">
              <w:rPr>
                <w:color w:val="1D1B11"/>
              </w:rPr>
              <w:t xml:space="preserve">. </w:t>
            </w:r>
            <w:r w:rsidRPr="00C5397A">
              <w:rPr>
                <w:color w:val="1D1B11"/>
                <w:sz w:val="28"/>
                <w:szCs w:val="28"/>
              </w:rPr>
              <w:t>Особливості  повноважень</w:t>
            </w:r>
            <w:r>
              <w:rPr>
                <w:color w:val="1D1B11"/>
                <w:sz w:val="28"/>
                <w:szCs w:val="28"/>
              </w:rPr>
              <w:t>, делегованих уряду,</w:t>
            </w:r>
            <w:r w:rsidRPr="00C5397A">
              <w:rPr>
                <w:color w:val="1D1B11"/>
                <w:sz w:val="28"/>
                <w:szCs w:val="28"/>
              </w:rPr>
              <w:t xml:space="preserve"> щодо прийняття нормативних актів, які мають силу закону, за законодавством Франції, Італії, Великобританії. Поняття </w:t>
            </w:r>
            <w:proofErr w:type="spellStart"/>
            <w:r w:rsidRPr="00C5397A">
              <w:rPr>
                <w:color w:val="1D1B11"/>
                <w:sz w:val="28"/>
                <w:szCs w:val="28"/>
              </w:rPr>
              <w:t>квазізаконодавчих</w:t>
            </w:r>
            <w:proofErr w:type="spellEnd"/>
            <w:r w:rsidRPr="00C5397A">
              <w:rPr>
                <w:color w:val="1D1B11"/>
                <w:sz w:val="28"/>
                <w:szCs w:val="28"/>
              </w:rPr>
              <w:t xml:space="preserve"> повноважень</w:t>
            </w:r>
            <w:r>
              <w:rPr>
                <w:color w:val="1D1B11"/>
                <w:sz w:val="28"/>
                <w:szCs w:val="28"/>
              </w:rPr>
              <w:t xml:space="preserve"> глави держави</w:t>
            </w:r>
            <w:r w:rsidRPr="00C5397A">
              <w:rPr>
                <w:color w:val="1D1B11"/>
                <w:sz w:val="28"/>
                <w:szCs w:val="28"/>
              </w:rPr>
              <w:t xml:space="preserve"> у США.</w:t>
            </w:r>
          </w:p>
          <w:p w:rsidR="00B45804" w:rsidRPr="00426E25" w:rsidRDefault="00B45804" w:rsidP="00B45804">
            <w:pPr>
              <w:pStyle w:val="24"/>
              <w:spacing w:after="0" w:line="276" w:lineRule="auto"/>
              <w:jc w:val="both"/>
              <w:rPr>
                <w:color w:val="1D1B11"/>
                <w:sz w:val="28"/>
                <w:szCs w:val="28"/>
              </w:rPr>
            </w:pPr>
            <w:r w:rsidRPr="00C5397A">
              <w:rPr>
                <w:color w:val="1D1B11"/>
                <w:sz w:val="28"/>
                <w:szCs w:val="28"/>
              </w:rPr>
              <w:lastRenderedPageBreak/>
              <w:t xml:space="preserve">     Політичний склад уряду. Уряд однопартійний, коаліційний, позапартійний.</w:t>
            </w:r>
            <w:r>
              <w:rPr>
                <w:color w:val="1D1B11"/>
                <w:sz w:val="28"/>
                <w:szCs w:val="28"/>
              </w:rPr>
              <w:t xml:space="preserve"> Дві моделі </w:t>
            </w:r>
            <w:r>
              <w:rPr>
                <w:color w:val="1D1B11"/>
                <w:sz w:val="28"/>
              </w:rPr>
              <w:t>ф</w:t>
            </w:r>
            <w:r w:rsidRPr="00C5397A">
              <w:rPr>
                <w:color w:val="1D1B11"/>
                <w:sz w:val="28"/>
              </w:rPr>
              <w:t>ормування уряду</w:t>
            </w:r>
            <w:r>
              <w:rPr>
                <w:color w:val="1D1B11"/>
                <w:sz w:val="28"/>
              </w:rPr>
              <w:t xml:space="preserve"> залежно від форми правління і в зв'язку із участю парламенту в цій процедурі.  </w:t>
            </w:r>
            <w:r w:rsidRPr="00C5397A">
              <w:rPr>
                <w:color w:val="1D1B11"/>
                <w:sz w:val="28"/>
              </w:rPr>
              <w:t xml:space="preserve"> Парламентська модель формування уряду на прикладі Іспанії та Німеччини. Інвеститура уряду. </w:t>
            </w:r>
            <w:r>
              <w:rPr>
                <w:color w:val="1D1B11"/>
                <w:sz w:val="28"/>
              </w:rPr>
              <w:t xml:space="preserve"> Особливості інвеститури уряду у Болгарії. </w:t>
            </w:r>
            <w:r w:rsidRPr="00C5397A">
              <w:rPr>
                <w:color w:val="1D1B11"/>
                <w:sz w:val="28"/>
              </w:rPr>
              <w:t>Позапарламентська модель формування уряду на прикладі США. Особливості статусу голови виконавчої гілки влади в президентських республіках.</w:t>
            </w:r>
          </w:p>
          <w:p w:rsidR="00B45804" w:rsidRDefault="000A124B" w:rsidP="00B45804">
            <w:pPr>
              <w:spacing w:line="276" w:lineRule="auto"/>
              <w:jc w:val="both"/>
              <w:rPr>
                <w:color w:val="1D1B11"/>
              </w:rPr>
            </w:pPr>
            <w:r>
              <w:rPr>
                <w:color w:val="1D1B11"/>
              </w:rPr>
              <w:t xml:space="preserve">    </w:t>
            </w:r>
            <w:r w:rsidR="00B45804" w:rsidRPr="00C5397A">
              <w:rPr>
                <w:color w:val="1D1B11"/>
              </w:rPr>
              <w:t>Колегіальна відповідальність уряду та індивідуаль</w:t>
            </w:r>
            <w:r w:rsidR="00B45804">
              <w:rPr>
                <w:color w:val="1D1B11"/>
              </w:rPr>
              <w:t>на відповідальність його членів</w:t>
            </w:r>
            <w:r w:rsidR="00B45804" w:rsidRPr="00C5397A">
              <w:rPr>
                <w:color w:val="1D1B11"/>
              </w:rPr>
              <w:t xml:space="preserve">. </w:t>
            </w:r>
            <w:r w:rsidR="00B45804">
              <w:rPr>
                <w:color w:val="1D1B11"/>
              </w:rPr>
              <w:t xml:space="preserve">Особливості колегіальної відповідальності уряду та індивідуальної відповідальності окремих урядовців у Великобританії та Польщі.  Колективна відповідальність уряду відповідно до законодавства Німеччини, Росії, Японії.  </w:t>
            </w:r>
            <w:r w:rsidR="00B45804" w:rsidRPr="00C5397A">
              <w:rPr>
                <w:color w:val="1D1B11"/>
              </w:rPr>
              <w:t>Політична відповідальність уряду та його членів перед парламентом або главою держави. В</w:t>
            </w:r>
            <w:r w:rsidR="00B45804">
              <w:rPr>
                <w:color w:val="1D1B11"/>
              </w:rPr>
              <w:t xml:space="preserve">отум недовіри. Конструктивний  </w:t>
            </w:r>
            <w:r w:rsidR="00B45804" w:rsidRPr="00C5397A">
              <w:rPr>
                <w:color w:val="1D1B11"/>
              </w:rPr>
              <w:t xml:space="preserve"> вотум</w:t>
            </w:r>
            <w:r w:rsidR="00B45804">
              <w:rPr>
                <w:color w:val="1D1B11"/>
              </w:rPr>
              <w:t xml:space="preserve"> недовіри в зарубіжних країнах на прикладі Іспанії, Польщі, Великобританії. Деструктивний вотум недовіри. </w:t>
            </w:r>
            <w:r w:rsidR="00B45804" w:rsidRPr="00C5397A">
              <w:rPr>
                <w:color w:val="1D1B11"/>
              </w:rPr>
              <w:t xml:space="preserve">Відмова в довірі. </w:t>
            </w:r>
          </w:p>
          <w:p w:rsidR="00B45804" w:rsidRPr="00C5397A" w:rsidRDefault="000A124B" w:rsidP="00B45804">
            <w:pPr>
              <w:spacing w:line="276" w:lineRule="auto"/>
              <w:jc w:val="both"/>
              <w:rPr>
                <w:color w:val="1D1B11"/>
              </w:rPr>
            </w:pPr>
            <w:r>
              <w:rPr>
                <w:color w:val="1D1B11"/>
              </w:rPr>
              <w:t xml:space="preserve">     </w:t>
            </w:r>
            <w:r w:rsidR="00B45804" w:rsidRPr="00C5397A">
              <w:rPr>
                <w:color w:val="1D1B11"/>
              </w:rPr>
              <w:t>Юридична парламентська відповідальність посадових осіб. Підстави юридичної парламентської відповідальності. Санкції юридичної парламентської відповідальності. Імпічмент та подібні процедури в зарубіжних країнах на прикладі Японії, США, Франції. Німеччини.</w:t>
            </w:r>
          </w:p>
          <w:p w:rsidR="006106D4" w:rsidRPr="00AE05C9" w:rsidRDefault="006106D4" w:rsidP="00B45804">
            <w:pPr>
              <w:spacing w:line="276" w:lineRule="auto"/>
              <w:ind w:firstLine="360"/>
              <w:jc w:val="center"/>
              <w:rPr>
                <w:color w:val="1D1B11"/>
              </w:rPr>
            </w:pPr>
            <w:r w:rsidRPr="00876435">
              <w:rPr>
                <w:b/>
                <w:i/>
                <w:color w:val="1D1B11"/>
              </w:rPr>
              <w:t>Література до лекції 16</w:t>
            </w:r>
            <w:r w:rsidRPr="00AE05C9">
              <w:rPr>
                <w:color w:val="1D1B11"/>
              </w:rPr>
              <w:t>:</w:t>
            </w:r>
          </w:p>
          <w:p w:rsidR="006106D4" w:rsidRPr="00AE05C9" w:rsidRDefault="006106D4" w:rsidP="00B45804">
            <w:pPr>
              <w:numPr>
                <w:ilvl w:val="0"/>
                <w:numId w:val="16"/>
              </w:numPr>
              <w:spacing w:line="276" w:lineRule="auto"/>
              <w:jc w:val="both"/>
              <w:rPr>
                <w:color w:val="1D1B11"/>
                <w:lang w:val="ru-RU"/>
              </w:rPr>
            </w:pPr>
            <w:r w:rsidRPr="00AE05C9">
              <w:rPr>
                <w:color w:val="1D1B11"/>
                <w:lang w:val="ru-RU"/>
              </w:rPr>
              <w:t>Конституционное право зарубежных стран: Учебник для вузов / Под общей ред. проф.</w:t>
            </w:r>
            <w:r>
              <w:rPr>
                <w:color w:val="1D1B11"/>
                <w:lang w:val="ru-RU"/>
              </w:rPr>
              <w:t xml:space="preserve"> М.В. </w:t>
            </w:r>
            <w:proofErr w:type="spellStart"/>
            <w:r>
              <w:rPr>
                <w:color w:val="1D1B11"/>
                <w:lang w:val="ru-RU"/>
              </w:rPr>
              <w:t>Баглая</w:t>
            </w:r>
            <w:proofErr w:type="spellEnd"/>
            <w:r>
              <w:rPr>
                <w:color w:val="1D1B11"/>
                <w:lang w:val="ru-RU"/>
              </w:rPr>
              <w:t>, М.: Норма. 2002, С</w:t>
            </w:r>
            <w:r w:rsidRPr="00AE05C9">
              <w:rPr>
                <w:color w:val="1D1B11"/>
                <w:lang w:val="ru-RU"/>
              </w:rPr>
              <w:t>.266-290.</w:t>
            </w:r>
          </w:p>
          <w:p w:rsidR="006106D4" w:rsidRDefault="006106D4" w:rsidP="00B45804">
            <w:pPr>
              <w:spacing w:line="276" w:lineRule="auto"/>
              <w:ind w:left="360"/>
              <w:jc w:val="both"/>
              <w:rPr>
                <w:color w:val="1D1B11"/>
                <w:lang w:val="ru-RU"/>
              </w:rPr>
            </w:pPr>
            <w:r w:rsidRPr="00AE05C9">
              <w:rPr>
                <w:color w:val="1D1B11"/>
                <w:lang w:val="ru-RU"/>
              </w:rPr>
              <w:t>2.Чиркин В.Е. Конституционное право зарубежн</w:t>
            </w:r>
            <w:r>
              <w:rPr>
                <w:color w:val="1D1B11"/>
                <w:lang w:val="ru-RU"/>
              </w:rPr>
              <w:t xml:space="preserve">ых стран.  – М.: </w:t>
            </w:r>
            <w:proofErr w:type="spellStart"/>
            <w:r>
              <w:rPr>
                <w:color w:val="1D1B11"/>
                <w:lang w:val="ru-RU"/>
              </w:rPr>
              <w:t>Юристъ</w:t>
            </w:r>
            <w:proofErr w:type="spellEnd"/>
            <w:r>
              <w:rPr>
                <w:color w:val="1D1B11"/>
                <w:lang w:val="ru-RU"/>
              </w:rPr>
              <w:t>, 1997, С.</w:t>
            </w:r>
            <w:r w:rsidRPr="00AE05C9">
              <w:rPr>
                <w:color w:val="1D1B11"/>
                <w:lang w:val="ru-RU"/>
              </w:rPr>
              <w:t>280-294.</w:t>
            </w:r>
          </w:p>
          <w:p w:rsidR="006106D4" w:rsidRPr="0024028B" w:rsidRDefault="006106D4" w:rsidP="00B45804">
            <w:pPr>
              <w:spacing w:line="276" w:lineRule="auto"/>
              <w:ind w:left="360"/>
              <w:jc w:val="both"/>
              <w:rPr>
                <w:color w:val="1D1B11" w:themeColor="background2" w:themeShade="1A"/>
                <w:lang w:val="ru-RU"/>
              </w:rPr>
            </w:pPr>
            <w:r>
              <w:rPr>
                <w:color w:val="1D1B11"/>
                <w:lang w:val="ru-RU"/>
              </w:rPr>
              <w:t>3.</w:t>
            </w:r>
            <w:r>
              <w:rPr>
                <w:color w:val="1D1B11" w:themeColor="background2" w:themeShade="1A"/>
                <w:lang w:val="ru-RU"/>
              </w:rPr>
              <w:t xml:space="preserve"> </w:t>
            </w:r>
            <w:proofErr w:type="spellStart"/>
            <w:r>
              <w:rPr>
                <w:color w:val="1D1B11" w:themeColor="background2" w:themeShade="1A"/>
                <w:lang w:val="ru-RU"/>
              </w:rPr>
              <w:t>Конституційне</w:t>
            </w:r>
            <w:proofErr w:type="spellEnd"/>
            <w:r>
              <w:rPr>
                <w:color w:val="1D1B11" w:themeColor="background2" w:themeShade="1A"/>
                <w:lang w:val="ru-RU"/>
              </w:rPr>
              <w:t xml:space="preserve"> право </w:t>
            </w:r>
            <w:proofErr w:type="spellStart"/>
            <w:r>
              <w:rPr>
                <w:color w:val="1D1B11" w:themeColor="background2" w:themeShade="1A"/>
                <w:lang w:val="ru-RU"/>
              </w:rPr>
              <w:t>зарубіжних</w:t>
            </w:r>
            <w:proofErr w:type="spellEnd"/>
            <w:r>
              <w:rPr>
                <w:color w:val="1D1B11" w:themeColor="background2" w:themeShade="1A"/>
                <w:lang w:val="ru-RU"/>
              </w:rPr>
              <w:t xml:space="preserve"> </w:t>
            </w:r>
            <w:proofErr w:type="spellStart"/>
            <w:r>
              <w:rPr>
                <w:color w:val="1D1B11" w:themeColor="background2" w:themeShade="1A"/>
                <w:lang w:val="ru-RU"/>
              </w:rPr>
              <w:t>країн</w:t>
            </w:r>
            <w:proofErr w:type="spellEnd"/>
            <w:r>
              <w:rPr>
                <w:color w:val="1D1B11" w:themeColor="background2" w:themeShade="1A"/>
                <w:lang w:val="ru-RU"/>
              </w:rPr>
              <w:t xml:space="preserve">. </w:t>
            </w:r>
            <w:proofErr w:type="spellStart"/>
            <w:r>
              <w:rPr>
                <w:color w:val="1D1B11" w:themeColor="background2" w:themeShade="1A"/>
                <w:lang w:val="ru-RU"/>
              </w:rPr>
              <w:t>Академічний</w:t>
            </w:r>
            <w:proofErr w:type="spellEnd"/>
            <w:r>
              <w:rPr>
                <w:color w:val="1D1B11" w:themeColor="background2" w:themeShade="1A"/>
                <w:lang w:val="ru-RU"/>
              </w:rPr>
              <w:t xml:space="preserve"> курс: </w:t>
            </w:r>
            <w:proofErr w:type="spellStart"/>
            <w:r>
              <w:rPr>
                <w:color w:val="1D1B11" w:themeColor="background2" w:themeShade="1A"/>
                <w:lang w:val="ru-RU"/>
              </w:rPr>
              <w:t>Підручник</w:t>
            </w:r>
            <w:proofErr w:type="spellEnd"/>
            <w:r>
              <w:rPr>
                <w:color w:val="1D1B11" w:themeColor="background2" w:themeShade="1A"/>
                <w:lang w:val="ru-RU"/>
              </w:rPr>
              <w:t xml:space="preserve">/ В.М. Шаповал. К.: </w:t>
            </w:r>
            <w:proofErr w:type="spellStart"/>
            <w:r>
              <w:rPr>
                <w:color w:val="1D1B11" w:themeColor="background2" w:themeShade="1A"/>
                <w:lang w:val="ru-RU"/>
              </w:rPr>
              <w:t>Юрінком</w:t>
            </w:r>
            <w:proofErr w:type="spellEnd"/>
            <w:r>
              <w:rPr>
                <w:color w:val="1D1B11" w:themeColor="background2" w:themeShade="1A"/>
                <w:lang w:val="ru-RU"/>
              </w:rPr>
              <w:t xml:space="preserve"> - </w:t>
            </w:r>
            <w:proofErr w:type="spellStart"/>
            <w:r>
              <w:rPr>
                <w:color w:val="1D1B11" w:themeColor="background2" w:themeShade="1A"/>
                <w:lang w:val="ru-RU"/>
              </w:rPr>
              <w:t>Інтер</w:t>
            </w:r>
            <w:proofErr w:type="spellEnd"/>
            <w:r>
              <w:rPr>
                <w:color w:val="1D1B11" w:themeColor="background2" w:themeShade="1A"/>
                <w:lang w:val="ru-RU"/>
              </w:rPr>
              <w:t>, 2014.</w:t>
            </w:r>
          </w:p>
          <w:p w:rsidR="006106D4" w:rsidRPr="00CE162D" w:rsidRDefault="006106D4" w:rsidP="00B45804">
            <w:pPr>
              <w:spacing w:line="276" w:lineRule="auto"/>
              <w:ind w:left="360"/>
              <w:jc w:val="both"/>
              <w:rPr>
                <w:color w:val="1D1B11"/>
                <w:lang w:val="ru-RU"/>
              </w:rPr>
            </w:pPr>
            <w:r>
              <w:rPr>
                <w:color w:val="1D1B11"/>
                <w:lang w:val="ru-RU"/>
              </w:rPr>
              <w:t>4</w:t>
            </w:r>
            <w:r w:rsidRPr="00AE05C9">
              <w:rPr>
                <w:color w:val="1D1B11"/>
                <w:lang w:val="ru-RU"/>
              </w:rPr>
              <w:t xml:space="preserve">.Шаповал В.М. </w:t>
            </w:r>
            <w:r w:rsidRPr="00AE05C9">
              <w:rPr>
                <w:color w:val="1D1B11"/>
              </w:rPr>
              <w:t xml:space="preserve">Конституційне право зарубіжних країн: </w:t>
            </w:r>
            <w:r>
              <w:rPr>
                <w:color w:val="1D1B11"/>
              </w:rPr>
              <w:t xml:space="preserve">Підручник. – К.: </w:t>
            </w:r>
            <w:proofErr w:type="spellStart"/>
            <w:r>
              <w:rPr>
                <w:color w:val="1D1B11"/>
              </w:rPr>
              <w:t>Арт</w:t>
            </w:r>
            <w:proofErr w:type="spellEnd"/>
            <w:r>
              <w:rPr>
                <w:color w:val="1D1B11"/>
              </w:rPr>
              <w:t xml:space="preserve"> </w:t>
            </w:r>
            <w:proofErr w:type="spellStart"/>
            <w:r>
              <w:rPr>
                <w:color w:val="1D1B11"/>
              </w:rPr>
              <w:t>Ек</w:t>
            </w:r>
            <w:proofErr w:type="spellEnd"/>
            <w:r>
              <w:rPr>
                <w:color w:val="1D1B11"/>
              </w:rPr>
              <w:t>, 2001, С</w:t>
            </w:r>
            <w:r w:rsidRPr="00AE05C9">
              <w:rPr>
                <w:color w:val="1D1B11"/>
              </w:rPr>
              <w:t>. 179-222.</w:t>
            </w:r>
          </w:p>
          <w:p w:rsidR="006106D4" w:rsidRPr="00CE162D" w:rsidRDefault="006106D4" w:rsidP="00B45804">
            <w:pPr>
              <w:pStyle w:val="24"/>
              <w:spacing w:after="0" w:line="276" w:lineRule="auto"/>
              <w:rPr>
                <w:i/>
                <w:color w:val="1D1B11"/>
                <w:sz w:val="28"/>
                <w:szCs w:val="28"/>
              </w:rPr>
            </w:pPr>
            <w:r>
              <w:rPr>
                <w:i/>
                <w:color w:val="1D1B11"/>
                <w:sz w:val="28"/>
                <w:szCs w:val="28"/>
              </w:rPr>
              <w:t>Самостійна робота студентів:</w:t>
            </w:r>
          </w:p>
          <w:p w:rsidR="006106D4" w:rsidRPr="00AE05C9" w:rsidRDefault="006106D4" w:rsidP="00B45804">
            <w:pPr>
              <w:numPr>
                <w:ilvl w:val="0"/>
                <w:numId w:val="17"/>
              </w:numPr>
              <w:spacing w:line="276" w:lineRule="auto"/>
              <w:jc w:val="both"/>
              <w:rPr>
                <w:color w:val="1D1B11"/>
              </w:rPr>
            </w:pPr>
            <w:proofErr w:type="spellStart"/>
            <w:r w:rsidRPr="00AE05C9">
              <w:rPr>
                <w:color w:val="1D1B11"/>
              </w:rPr>
              <w:t>Квазізаконодавчі</w:t>
            </w:r>
            <w:proofErr w:type="spellEnd"/>
            <w:r w:rsidRPr="00AE05C9">
              <w:rPr>
                <w:color w:val="1D1B11"/>
              </w:rPr>
              <w:t xml:space="preserve"> повноваження глави держави в США.</w:t>
            </w:r>
          </w:p>
          <w:p w:rsidR="006106D4" w:rsidRDefault="006106D4" w:rsidP="00B45804">
            <w:pPr>
              <w:numPr>
                <w:ilvl w:val="0"/>
                <w:numId w:val="17"/>
              </w:numPr>
              <w:spacing w:line="276" w:lineRule="auto"/>
              <w:jc w:val="both"/>
              <w:rPr>
                <w:color w:val="1D1B11"/>
              </w:rPr>
            </w:pPr>
            <w:r w:rsidRPr="00AE05C9">
              <w:rPr>
                <w:color w:val="1D1B11"/>
              </w:rPr>
              <w:t xml:space="preserve">Особливості відповідальності уряду (колегіальна та </w:t>
            </w:r>
            <w:r>
              <w:rPr>
                <w:color w:val="1D1B11"/>
              </w:rPr>
              <w:t>індивідуальна) у Великобританії</w:t>
            </w:r>
            <w:r w:rsidRPr="00AE05C9">
              <w:rPr>
                <w:color w:val="1D1B11"/>
              </w:rPr>
              <w:t>.</w:t>
            </w:r>
          </w:p>
          <w:p w:rsidR="006106D4" w:rsidRDefault="006106D4" w:rsidP="00B45804">
            <w:pPr>
              <w:spacing w:line="276" w:lineRule="auto"/>
              <w:ind w:left="33"/>
              <w:jc w:val="both"/>
              <w:rPr>
                <w:i/>
                <w:color w:val="1D1B11"/>
              </w:rPr>
            </w:pPr>
            <w:r w:rsidRPr="00897345">
              <w:rPr>
                <w:i/>
                <w:color w:val="1D1B11"/>
              </w:rPr>
              <w:t>Література:</w:t>
            </w:r>
          </w:p>
          <w:p w:rsidR="006106D4" w:rsidRPr="00897345" w:rsidRDefault="006106D4" w:rsidP="00B45804">
            <w:pPr>
              <w:spacing w:line="276" w:lineRule="auto"/>
              <w:ind w:left="360"/>
              <w:jc w:val="both"/>
              <w:rPr>
                <w:color w:val="1D1B11" w:themeColor="background2" w:themeShade="1A"/>
                <w:lang w:val="ru-RU"/>
              </w:rPr>
            </w:pPr>
            <w:r>
              <w:rPr>
                <w:color w:val="1D1B11"/>
                <w:lang w:val="ru-RU"/>
              </w:rPr>
              <w:lastRenderedPageBreak/>
              <w:t>1.</w:t>
            </w:r>
            <w:r w:rsidRPr="00897345">
              <w:rPr>
                <w:color w:val="1D1B11"/>
                <w:lang w:val="ru-RU"/>
              </w:rPr>
              <w:t xml:space="preserve">Романов А.К. Правовая система Англии: Учеб. </w:t>
            </w:r>
            <w:proofErr w:type="spellStart"/>
            <w:r w:rsidRPr="00897345">
              <w:rPr>
                <w:color w:val="1D1B11"/>
                <w:lang w:val="ru-RU"/>
              </w:rPr>
              <w:t>пособ</w:t>
            </w:r>
            <w:proofErr w:type="spellEnd"/>
            <w:r w:rsidRPr="00897345">
              <w:rPr>
                <w:color w:val="1D1B11"/>
                <w:lang w:val="ru-RU"/>
              </w:rPr>
              <w:t>. М.: Дело, 2000.</w:t>
            </w:r>
          </w:p>
          <w:p w:rsidR="006106D4" w:rsidRPr="00897345" w:rsidRDefault="006106D4" w:rsidP="00B45804">
            <w:pPr>
              <w:pStyle w:val="a7"/>
              <w:numPr>
                <w:ilvl w:val="0"/>
                <w:numId w:val="16"/>
              </w:numPr>
              <w:spacing w:line="276" w:lineRule="auto"/>
              <w:jc w:val="both"/>
              <w:rPr>
                <w:color w:val="1D1B11"/>
                <w:sz w:val="28"/>
                <w:lang w:val="ru-RU"/>
              </w:rPr>
            </w:pPr>
            <w:r w:rsidRPr="00897345">
              <w:rPr>
                <w:color w:val="1D1B11"/>
                <w:sz w:val="28"/>
                <w:lang w:val="ru-RU"/>
              </w:rPr>
              <w:t>Чудаков М.Ф. Конституционное право Соединенных Штатов Америки. Основные институты: Пособие для студентов. Минск: Тесей, 1999.</w:t>
            </w:r>
          </w:p>
        </w:tc>
      </w:tr>
      <w:tr w:rsidR="006106D4" w:rsidTr="00534D05">
        <w:tc>
          <w:tcPr>
            <w:tcW w:w="1101" w:type="dxa"/>
          </w:tcPr>
          <w:p w:rsidR="006106D4" w:rsidRDefault="006106D4" w:rsidP="00534D05">
            <w:pPr>
              <w:spacing w:line="276" w:lineRule="auto"/>
              <w:jc w:val="center"/>
              <w:rPr>
                <w:color w:val="1D1B11" w:themeColor="background2" w:themeShade="1A"/>
                <w:szCs w:val="28"/>
              </w:rPr>
            </w:pPr>
            <w:r>
              <w:rPr>
                <w:color w:val="1D1B11" w:themeColor="background2" w:themeShade="1A"/>
                <w:szCs w:val="28"/>
              </w:rPr>
              <w:lastRenderedPageBreak/>
              <w:t>17.</w:t>
            </w:r>
          </w:p>
        </w:tc>
        <w:tc>
          <w:tcPr>
            <w:tcW w:w="8470" w:type="dxa"/>
          </w:tcPr>
          <w:p w:rsidR="006106D4" w:rsidRPr="00AE05C9" w:rsidRDefault="006106D4" w:rsidP="000A124B">
            <w:pPr>
              <w:spacing w:line="276" w:lineRule="auto"/>
              <w:jc w:val="both"/>
              <w:rPr>
                <w:b/>
                <w:i/>
                <w:iCs/>
                <w:color w:val="1D1B11"/>
              </w:rPr>
            </w:pPr>
            <w:r w:rsidRPr="00AE05C9">
              <w:rPr>
                <w:b/>
                <w:i/>
                <w:iCs/>
                <w:color w:val="1D1B11"/>
              </w:rPr>
              <w:t>Конституційно-правові принципи організації і діяльності судової влади</w:t>
            </w:r>
          </w:p>
          <w:p w:rsidR="000A124B" w:rsidRPr="00C5397A" w:rsidRDefault="000A124B" w:rsidP="000A124B">
            <w:pPr>
              <w:tabs>
                <w:tab w:val="left" w:pos="567"/>
              </w:tabs>
              <w:spacing w:line="276" w:lineRule="auto"/>
              <w:jc w:val="both"/>
              <w:rPr>
                <w:color w:val="1D1B11"/>
              </w:rPr>
            </w:pPr>
            <w:r w:rsidRPr="00C5397A">
              <w:rPr>
                <w:color w:val="1D1B11"/>
              </w:rPr>
              <w:t>Поняття та соціальна роль судової влади. Юстиція. Юрисдикція. Конституційні принципи організації та функціонування судової влади. Незалежність суддів. Незмінність суддів. Імунітет суддів. Відправлення правосуддя тільки судами. Інститут народних засідателів. Інститут присяжних.</w:t>
            </w:r>
            <w:r>
              <w:rPr>
                <w:color w:val="1D1B11"/>
              </w:rPr>
              <w:t xml:space="preserve"> Основна відмінність інституту присяжних від інституту засідателів. Порядок формування  суду присяжних.</w:t>
            </w:r>
          </w:p>
          <w:p w:rsidR="000A124B" w:rsidRDefault="000A124B" w:rsidP="000A124B">
            <w:pPr>
              <w:tabs>
                <w:tab w:val="left" w:pos="567"/>
              </w:tabs>
              <w:spacing w:line="276" w:lineRule="auto"/>
              <w:jc w:val="both"/>
              <w:rPr>
                <w:color w:val="1D1B11"/>
              </w:rPr>
            </w:pPr>
            <w:r w:rsidRPr="00C5397A">
              <w:rPr>
                <w:color w:val="1D1B11"/>
              </w:rPr>
              <w:t xml:space="preserve">     </w:t>
            </w:r>
            <w:r>
              <w:rPr>
                <w:color w:val="1D1B11"/>
              </w:rPr>
              <w:t xml:space="preserve">   </w:t>
            </w:r>
            <w:r w:rsidRPr="00C5397A">
              <w:rPr>
                <w:color w:val="1D1B11"/>
              </w:rPr>
              <w:t>Структура судової влади. Єдина система судів на чолі з Верховним судом на прикладі Швеції, Японії, Нідерландів. Паралельне існування федеральної судової с</w:t>
            </w:r>
            <w:r>
              <w:rPr>
                <w:color w:val="1D1B11"/>
              </w:rPr>
              <w:t>истеми та системи судів суб’єктів</w:t>
            </w:r>
            <w:r w:rsidRPr="00C5397A">
              <w:rPr>
                <w:color w:val="1D1B11"/>
              </w:rPr>
              <w:t xml:space="preserve"> федерації на прикладі США, Мексики, Австралії. </w:t>
            </w:r>
            <w:proofErr w:type="spellStart"/>
            <w:r w:rsidRPr="00C5397A">
              <w:rPr>
                <w:color w:val="1D1B11"/>
              </w:rPr>
              <w:t>Полісистемність</w:t>
            </w:r>
            <w:proofErr w:type="spellEnd"/>
            <w:r w:rsidRPr="00C5397A">
              <w:rPr>
                <w:color w:val="1D1B11"/>
              </w:rPr>
              <w:t xml:space="preserve"> в країнах континентальної Європи. Створення системи адміністративної юстиції поряд з системою загальних судів в країнах романської правової системи. Контроль </w:t>
            </w:r>
            <w:proofErr w:type="spellStart"/>
            <w:r w:rsidRPr="00C5397A">
              <w:rPr>
                <w:color w:val="1D1B11"/>
              </w:rPr>
              <w:t>квазісудових</w:t>
            </w:r>
            <w:proofErr w:type="spellEnd"/>
            <w:r w:rsidRPr="00C5397A">
              <w:rPr>
                <w:color w:val="1D1B11"/>
              </w:rPr>
              <w:t xml:space="preserve"> органів за адміністративними актами у США. </w:t>
            </w:r>
            <w:r>
              <w:rPr>
                <w:color w:val="1D1B11"/>
              </w:rPr>
              <w:t xml:space="preserve">Судові накази: </w:t>
            </w:r>
            <w:proofErr w:type="spellStart"/>
            <w:r>
              <w:rPr>
                <w:color w:val="1D1B11"/>
              </w:rPr>
              <w:t>мандамус</w:t>
            </w:r>
            <w:proofErr w:type="spellEnd"/>
            <w:r>
              <w:rPr>
                <w:color w:val="1D1B11"/>
              </w:rPr>
              <w:t xml:space="preserve">, </w:t>
            </w:r>
            <w:proofErr w:type="spellStart"/>
            <w:r>
              <w:rPr>
                <w:color w:val="1D1B11"/>
              </w:rPr>
              <w:t>інджанкшн</w:t>
            </w:r>
            <w:proofErr w:type="spellEnd"/>
            <w:r>
              <w:rPr>
                <w:color w:val="1D1B11"/>
              </w:rPr>
              <w:t>.</w:t>
            </w:r>
          </w:p>
          <w:p w:rsidR="000A124B" w:rsidRPr="00C5397A" w:rsidRDefault="000A124B" w:rsidP="000A124B">
            <w:pPr>
              <w:tabs>
                <w:tab w:val="left" w:pos="567"/>
              </w:tabs>
              <w:spacing w:line="276" w:lineRule="auto"/>
              <w:jc w:val="both"/>
              <w:rPr>
                <w:color w:val="1D1B11"/>
              </w:rPr>
            </w:pPr>
            <w:r>
              <w:rPr>
                <w:color w:val="1D1B11"/>
              </w:rPr>
              <w:t xml:space="preserve">      </w:t>
            </w:r>
            <w:r w:rsidRPr="00C5397A">
              <w:rPr>
                <w:color w:val="1D1B11"/>
              </w:rPr>
              <w:t>Порядок формування суддівського корпусу на прикладі Франції, Великої Британії та США. Особливості процедури обрання суддів в штаті Міссурі (США).</w:t>
            </w:r>
          </w:p>
          <w:p w:rsidR="000A124B" w:rsidRPr="00C5397A" w:rsidRDefault="000A124B" w:rsidP="000A124B">
            <w:pPr>
              <w:spacing w:line="276" w:lineRule="auto"/>
              <w:jc w:val="both"/>
              <w:rPr>
                <w:color w:val="1D1B11"/>
              </w:rPr>
            </w:pPr>
            <w:r w:rsidRPr="00C5397A">
              <w:rPr>
                <w:color w:val="1D1B11"/>
              </w:rPr>
              <w:t xml:space="preserve">     </w:t>
            </w:r>
            <w:r>
              <w:rPr>
                <w:color w:val="1D1B11"/>
              </w:rPr>
              <w:t xml:space="preserve">  </w:t>
            </w:r>
            <w:r w:rsidRPr="00C5397A">
              <w:rPr>
                <w:color w:val="1D1B11"/>
              </w:rPr>
              <w:t>Дві моделі судів загальної юрисдикції. Основні ознаки англосаксонської моделі судів загальної юрисдикції. Основні ознаки європейської континентальної моделі судів загальної юрисдикції.</w:t>
            </w:r>
          </w:p>
          <w:p w:rsidR="006106D4" w:rsidRPr="00AE05C9" w:rsidRDefault="006106D4" w:rsidP="000A124B">
            <w:pPr>
              <w:spacing w:line="276" w:lineRule="auto"/>
              <w:jc w:val="both"/>
              <w:rPr>
                <w:color w:val="1D1B11"/>
              </w:rPr>
            </w:pPr>
          </w:p>
          <w:p w:rsidR="006106D4" w:rsidRPr="00C20865" w:rsidRDefault="006106D4" w:rsidP="000A124B">
            <w:pPr>
              <w:spacing w:line="276" w:lineRule="auto"/>
              <w:ind w:firstLine="360"/>
              <w:jc w:val="center"/>
              <w:rPr>
                <w:b/>
                <w:i/>
                <w:color w:val="1D1B11"/>
              </w:rPr>
            </w:pPr>
            <w:r w:rsidRPr="00C20865">
              <w:rPr>
                <w:b/>
                <w:i/>
                <w:color w:val="1D1B11"/>
              </w:rPr>
              <w:t>Література до лекції 17:</w:t>
            </w:r>
          </w:p>
          <w:p w:rsidR="006106D4" w:rsidRPr="00AE05C9" w:rsidRDefault="006106D4" w:rsidP="000A124B">
            <w:pPr>
              <w:spacing w:line="276" w:lineRule="auto"/>
              <w:ind w:left="360"/>
              <w:jc w:val="both"/>
              <w:rPr>
                <w:color w:val="1D1B11"/>
                <w:lang w:val="ru-RU"/>
              </w:rPr>
            </w:pPr>
            <w:r w:rsidRPr="00AE05C9">
              <w:rPr>
                <w:color w:val="1D1B11"/>
                <w:lang w:val="ru-RU"/>
              </w:rPr>
              <w:t>1.Конституционное право зарубежных стран: Учебник для вузов / Под обще</w:t>
            </w:r>
            <w:r>
              <w:rPr>
                <w:color w:val="1D1B11"/>
                <w:lang w:val="ru-RU"/>
              </w:rPr>
              <w:t xml:space="preserve">й </w:t>
            </w:r>
            <w:r w:rsidRPr="00AE05C9">
              <w:rPr>
                <w:color w:val="1D1B11"/>
                <w:lang w:val="ru-RU"/>
              </w:rPr>
              <w:t xml:space="preserve"> ред. проф. М.В. </w:t>
            </w:r>
            <w:proofErr w:type="spellStart"/>
            <w:r w:rsidRPr="00AE05C9">
              <w:rPr>
                <w:color w:val="1D1B11"/>
                <w:lang w:val="ru-RU"/>
              </w:rPr>
              <w:t>Баглая</w:t>
            </w:r>
            <w:proofErr w:type="spellEnd"/>
            <w:r w:rsidRPr="00AE05C9">
              <w:rPr>
                <w:color w:val="1D1B11"/>
                <w:lang w:val="ru-RU"/>
              </w:rPr>
              <w:t>, М.: Норма. 2002,</w:t>
            </w:r>
            <w:r>
              <w:rPr>
                <w:color w:val="1D1B11"/>
                <w:lang w:val="ru-RU"/>
              </w:rPr>
              <w:t xml:space="preserve"> С</w:t>
            </w:r>
            <w:r w:rsidRPr="00AE05C9">
              <w:rPr>
                <w:color w:val="1D1B11"/>
                <w:lang w:val="ru-RU"/>
              </w:rPr>
              <w:t>.328-347.</w:t>
            </w:r>
          </w:p>
          <w:p w:rsidR="006106D4" w:rsidRPr="008620F6" w:rsidRDefault="006106D4" w:rsidP="000A124B">
            <w:pPr>
              <w:spacing w:line="276" w:lineRule="auto"/>
              <w:ind w:left="360"/>
              <w:jc w:val="both"/>
              <w:rPr>
                <w:color w:val="1D1B11"/>
                <w:lang w:val="ru-RU"/>
              </w:rPr>
            </w:pPr>
            <w:r w:rsidRPr="00AE05C9">
              <w:rPr>
                <w:color w:val="1D1B11"/>
                <w:lang w:val="ru-RU"/>
              </w:rPr>
              <w:t xml:space="preserve">2.Чиркин В.Е. Конституционное право зарубежных стран.  – М.: </w:t>
            </w:r>
            <w:proofErr w:type="spellStart"/>
            <w:r w:rsidRPr="00AE05C9">
              <w:rPr>
                <w:color w:val="1D1B11"/>
                <w:lang w:val="ru-RU"/>
              </w:rPr>
              <w:t>Юристъ</w:t>
            </w:r>
            <w:proofErr w:type="spellEnd"/>
            <w:r w:rsidRPr="00AE05C9">
              <w:rPr>
                <w:color w:val="1D1B11"/>
                <w:lang w:val="ru-RU"/>
              </w:rPr>
              <w:t xml:space="preserve">, 1997,   </w:t>
            </w:r>
            <w:r>
              <w:rPr>
                <w:color w:val="1D1B11"/>
                <w:lang w:val="ru-RU"/>
              </w:rPr>
              <w:t>С</w:t>
            </w:r>
            <w:r w:rsidRPr="00AE05C9">
              <w:rPr>
                <w:color w:val="1D1B11"/>
                <w:lang w:val="ru-RU"/>
              </w:rPr>
              <w:t>. 295-308.</w:t>
            </w:r>
            <w:r w:rsidRPr="00AE05C9">
              <w:rPr>
                <w:color w:val="1D1B11"/>
              </w:rPr>
              <w:t xml:space="preserve"> </w:t>
            </w:r>
          </w:p>
        </w:tc>
      </w:tr>
      <w:tr w:rsidR="006106D4" w:rsidTr="00534D05">
        <w:tc>
          <w:tcPr>
            <w:tcW w:w="1101" w:type="dxa"/>
          </w:tcPr>
          <w:p w:rsidR="006106D4" w:rsidRDefault="006106D4" w:rsidP="00F55ED4">
            <w:pPr>
              <w:spacing w:line="276" w:lineRule="auto"/>
              <w:jc w:val="center"/>
              <w:rPr>
                <w:color w:val="1D1B11" w:themeColor="background2" w:themeShade="1A"/>
                <w:szCs w:val="28"/>
              </w:rPr>
            </w:pPr>
            <w:r>
              <w:rPr>
                <w:color w:val="1D1B11" w:themeColor="background2" w:themeShade="1A"/>
                <w:szCs w:val="28"/>
              </w:rPr>
              <w:t>18.</w:t>
            </w:r>
          </w:p>
        </w:tc>
        <w:tc>
          <w:tcPr>
            <w:tcW w:w="8470" w:type="dxa"/>
          </w:tcPr>
          <w:p w:rsidR="006106D4" w:rsidRPr="00AE05C9" w:rsidRDefault="006106D4" w:rsidP="00F55ED4">
            <w:pPr>
              <w:spacing w:line="276" w:lineRule="auto"/>
              <w:jc w:val="both"/>
              <w:rPr>
                <w:b/>
                <w:i/>
                <w:iCs/>
                <w:color w:val="1D1B11"/>
              </w:rPr>
            </w:pPr>
            <w:r w:rsidRPr="00AE05C9">
              <w:rPr>
                <w:b/>
                <w:i/>
                <w:iCs/>
                <w:color w:val="1D1B11"/>
              </w:rPr>
              <w:t xml:space="preserve"> Конституційний контроль</w:t>
            </w:r>
          </w:p>
          <w:p w:rsidR="00F55ED4" w:rsidRPr="00C5397A" w:rsidRDefault="00F55ED4" w:rsidP="00F55ED4">
            <w:pPr>
              <w:tabs>
                <w:tab w:val="left" w:pos="567"/>
              </w:tabs>
              <w:spacing w:line="276" w:lineRule="auto"/>
              <w:jc w:val="both"/>
              <w:rPr>
                <w:color w:val="1D1B11"/>
              </w:rPr>
            </w:pPr>
            <w:r w:rsidRPr="00C5397A">
              <w:rPr>
                <w:color w:val="1D1B11"/>
              </w:rPr>
              <w:t>Розмежування термінів</w:t>
            </w:r>
            <w:r>
              <w:rPr>
                <w:color w:val="1D1B11"/>
              </w:rPr>
              <w:t xml:space="preserve"> </w:t>
            </w:r>
            <w:proofErr w:type="spellStart"/>
            <w:r>
              <w:rPr>
                <w:color w:val="1D1B11"/>
              </w:rPr>
              <w:t>“контроль”</w:t>
            </w:r>
            <w:proofErr w:type="spellEnd"/>
            <w:r>
              <w:rPr>
                <w:color w:val="1D1B11"/>
              </w:rPr>
              <w:t xml:space="preserve"> та </w:t>
            </w:r>
            <w:proofErr w:type="spellStart"/>
            <w:r>
              <w:rPr>
                <w:color w:val="1D1B11"/>
              </w:rPr>
              <w:t>“нагляд”</w:t>
            </w:r>
            <w:proofErr w:type="spellEnd"/>
            <w:r>
              <w:rPr>
                <w:color w:val="1D1B11"/>
              </w:rPr>
              <w:t xml:space="preserve">. Контроль як система відносин між органами влади, при якій контролюючий </w:t>
            </w:r>
            <w:r>
              <w:rPr>
                <w:color w:val="1D1B11"/>
              </w:rPr>
              <w:lastRenderedPageBreak/>
              <w:t>орган може відмінити акти підконтрольного органу. Здійснення контролю вибірково або за сигналом.</w:t>
            </w:r>
          </w:p>
          <w:p w:rsidR="00F55ED4" w:rsidRPr="00C5397A" w:rsidRDefault="00F55ED4" w:rsidP="00F55ED4">
            <w:pPr>
              <w:tabs>
                <w:tab w:val="left" w:pos="567"/>
              </w:tabs>
              <w:spacing w:line="276" w:lineRule="auto"/>
              <w:jc w:val="both"/>
              <w:rPr>
                <w:color w:val="1D1B11"/>
              </w:rPr>
            </w:pPr>
            <w:r w:rsidRPr="00C5397A">
              <w:rPr>
                <w:color w:val="1D1B11"/>
              </w:rPr>
              <w:t xml:space="preserve">     </w:t>
            </w:r>
            <w:r>
              <w:rPr>
                <w:color w:val="1D1B11"/>
              </w:rPr>
              <w:t xml:space="preserve">  </w:t>
            </w:r>
            <w:r w:rsidRPr="00C5397A">
              <w:rPr>
                <w:color w:val="1D1B11"/>
              </w:rPr>
              <w:t xml:space="preserve">Об’єкти конституційного контролю.  Закони, </w:t>
            </w:r>
            <w:r>
              <w:rPr>
                <w:color w:val="1D1B11"/>
              </w:rPr>
              <w:t xml:space="preserve">акти глави держави, </w:t>
            </w:r>
            <w:r w:rsidRPr="00C5397A">
              <w:rPr>
                <w:color w:val="1D1B11"/>
              </w:rPr>
              <w:t>акти виконавчої влади, дії посадових осіб, діяльність політичних партій – об’єкти конституційного контролю. Види конституційного контролю (внутрішній та зовнішній; обов’язковий та факультативний; абстрактний та конкретний). Органи конституційного контролю. Політичний та судовий конституційний контроль.</w:t>
            </w:r>
          </w:p>
          <w:p w:rsidR="00F55ED4" w:rsidRDefault="00F55ED4" w:rsidP="00F55ED4">
            <w:pPr>
              <w:spacing w:line="276" w:lineRule="auto"/>
              <w:jc w:val="both"/>
              <w:rPr>
                <w:color w:val="1D1B11"/>
              </w:rPr>
            </w:pPr>
            <w:r>
              <w:rPr>
                <w:color w:val="1D1B11"/>
              </w:rPr>
              <w:t xml:space="preserve">     </w:t>
            </w:r>
            <w:r w:rsidRPr="00C5397A">
              <w:rPr>
                <w:color w:val="1D1B11"/>
              </w:rPr>
              <w:t>Моделі судового конституційного контролю. Американська (децентралізована) модель судового конституційного контролю. Здійснення конституційного контролю всіма судами загальної юрисдикції за умови американської моделі. Особливості децентралізованої моделі контролю в Австралії, Індії, Швейцарії. Європейська (австрійська) модель конституційного контролю. Здійснення конституційного контролю спеціалізованим судом.</w:t>
            </w:r>
            <w:r>
              <w:rPr>
                <w:color w:val="1D1B11"/>
              </w:rPr>
              <w:tab/>
              <w:t xml:space="preserve"> Конституційний суд Італії. Конституційна рада Франції. Федеральний конституційний суд Німеччини. Створення органів конституційного контролю у суб'єктах федерації  на прикладі земель Гессен та Саксонія у Німеччині. </w:t>
            </w:r>
            <w:r>
              <w:rPr>
                <w:color w:val="1D1B11"/>
              </w:rPr>
              <w:tab/>
            </w:r>
            <w:bookmarkStart w:id="0" w:name="_GoBack"/>
            <w:bookmarkEnd w:id="0"/>
          </w:p>
          <w:p w:rsidR="00F55ED4" w:rsidRPr="00882E9E" w:rsidRDefault="00F55ED4" w:rsidP="00F55ED4">
            <w:pPr>
              <w:spacing w:line="276" w:lineRule="auto"/>
              <w:jc w:val="both"/>
              <w:rPr>
                <w:color w:val="1D1B11"/>
              </w:rPr>
            </w:pPr>
            <w:r w:rsidRPr="00C5397A">
              <w:rPr>
                <w:color w:val="1D1B11"/>
              </w:rPr>
              <w:t>Формування органів конституційного контролю з умов американської моделі. Способи формування органів конституційного контролю за умов австрійської моделі (главою держави; парламентом; 1</w:t>
            </w:r>
            <w:r w:rsidRPr="00C5397A">
              <w:rPr>
                <w:color w:val="1D1B11"/>
                <w:lang w:val="ru-RU"/>
              </w:rPr>
              <w:t xml:space="preserve">/3 главою </w:t>
            </w:r>
            <w:r w:rsidRPr="00C5397A">
              <w:rPr>
                <w:color w:val="1D1B11"/>
              </w:rPr>
              <w:t>держави</w:t>
            </w:r>
            <w:r w:rsidRPr="00C5397A">
              <w:rPr>
                <w:color w:val="1D1B11"/>
                <w:lang w:val="ru-RU"/>
              </w:rPr>
              <w:t>,</w:t>
            </w:r>
            <w:r w:rsidRPr="00C5397A">
              <w:rPr>
                <w:color w:val="1D1B11"/>
              </w:rPr>
              <w:t xml:space="preserve"> 1</w:t>
            </w:r>
            <w:r w:rsidRPr="00C5397A">
              <w:rPr>
                <w:color w:val="1D1B11"/>
                <w:lang w:val="ru-RU"/>
              </w:rPr>
              <w:t xml:space="preserve">/3 парламентом, </w:t>
            </w:r>
            <w:r w:rsidRPr="00C5397A">
              <w:rPr>
                <w:color w:val="1D1B11"/>
              </w:rPr>
              <w:t>1</w:t>
            </w:r>
            <w:r w:rsidRPr="00C5397A">
              <w:rPr>
                <w:color w:val="1D1B11"/>
                <w:lang w:val="ru-RU"/>
              </w:rPr>
              <w:t xml:space="preserve">/3 органом </w:t>
            </w:r>
            <w:r w:rsidRPr="00C5397A">
              <w:rPr>
                <w:color w:val="1D1B11"/>
              </w:rPr>
              <w:t>суддівського</w:t>
            </w:r>
            <w:r w:rsidRPr="00C5397A">
              <w:rPr>
                <w:color w:val="1D1B11"/>
                <w:lang w:val="ru-RU"/>
              </w:rPr>
              <w:t xml:space="preserve"> </w:t>
            </w:r>
            <w:r w:rsidRPr="00C5397A">
              <w:rPr>
                <w:color w:val="1D1B11"/>
              </w:rPr>
              <w:t>самоврядування).</w:t>
            </w:r>
          </w:p>
          <w:p w:rsidR="00F55ED4" w:rsidRPr="00C5397A" w:rsidRDefault="00F55ED4" w:rsidP="00F55ED4">
            <w:pPr>
              <w:spacing w:line="276" w:lineRule="auto"/>
              <w:jc w:val="both"/>
              <w:rPr>
                <w:color w:val="1D1B11"/>
              </w:rPr>
            </w:pPr>
            <w:r w:rsidRPr="00C5397A">
              <w:rPr>
                <w:color w:val="1D1B11"/>
              </w:rPr>
              <w:t xml:space="preserve"> </w:t>
            </w:r>
            <w:r>
              <w:rPr>
                <w:color w:val="1D1B11"/>
              </w:rPr>
              <w:t xml:space="preserve">   5.</w:t>
            </w:r>
            <w:r w:rsidRPr="00C5397A">
              <w:rPr>
                <w:color w:val="1D1B11"/>
              </w:rPr>
              <w:t>Форми конституційного контролю: попередній контроль та наступний контроль (шляхом дії; шляхом заперечення).</w:t>
            </w:r>
          </w:p>
          <w:p w:rsidR="006106D4" w:rsidRPr="00C20865" w:rsidRDefault="006106D4" w:rsidP="00F55ED4">
            <w:pPr>
              <w:spacing w:line="276" w:lineRule="auto"/>
              <w:ind w:firstLine="360"/>
              <w:jc w:val="center"/>
              <w:rPr>
                <w:b/>
                <w:i/>
                <w:color w:val="1D1B11"/>
              </w:rPr>
            </w:pPr>
            <w:r w:rsidRPr="00C20865">
              <w:rPr>
                <w:b/>
                <w:i/>
                <w:color w:val="1D1B11"/>
              </w:rPr>
              <w:t>Література до лекції 18:</w:t>
            </w:r>
          </w:p>
          <w:p w:rsidR="006106D4" w:rsidRPr="00AE05C9" w:rsidRDefault="006106D4" w:rsidP="00F55ED4">
            <w:pPr>
              <w:numPr>
                <w:ilvl w:val="0"/>
                <w:numId w:val="18"/>
              </w:numPr>
              <w:spacing w:line="276" w:lineRule="auto"/>
              <w:jc w:val="both"/>
              <w:rPr>
                <w:color w:val="1D1B11"/>
                <w:lang w:val="ru-RU"/>
              </w:rPr>
            </w:pPr>
            <w:r w:rsidRPr="00AE05C9">
              <w:rPr>
                <w:color w:val="1D1B11"/>
                <w:lang w:val="ru-RU"/>
              </w:rPr>
              <w:t>Конституционное право зарубежных стран: Учебник для вузов / Под общей ред. проф.</w:t>
            </w:r>
            <w:r>
              <w:rPr>
                <w:color w:val="1D1B11"/>
                <w:lang w:val="ru-RU"/>
              </w:rPr>
              <w:t xml:space="preserve"> М.В. </w:t>
            </w:r>
            <w:proofErr w:type="spellStart"/>
            <w:r>
              <w:rPr>
                <w:color w:val="1D1B11"/>
                <w:lang w:val="ru-RU"/>
              </w:rPr>
              <w:t>Баглая</w:t>
            </w:r>
            <w:proofErr w:type="spellEnd"/>
            <w:r>
              <w:rPr>
                <w:color w:val="1D1B11"/>
                <w:lang w:val="ru-RU"/>
              </w:rPr>
              <w:t>, М.: Норма. 2002, С</w:t>
            </w:r>
            <w:r w:rsidRPr="00AE05C9">
              <w:rPr>
                <w:color w:val="1D1B11"/>
                <w:lang w:val="ru-RU"/>
              </w:rPr>
              <w:t>.347-352.</w:t>
            </w:r>
          </w:p>
          <w:p w:rsidR="006106D4" w:rsidRPr="00C20865" w:rsidRDefault="006106D4" w:rsidP="00F55ED4">
            <w:pPr>
              <w:numPr>
                <w:ilvl w:val="0"/>
                <w:numId w:val="18"/>
              </w:numPr>
              <w:spacing w:line="276" w:lineRule="auto"/>
              <w:jc w:val="both"/>
              <w:rPr>
                <w:color w:val="1D1B11"/>
                <w:lang w:val="ru-RU"/>
              </w:rPr>
            </w:pPr>
            <w:r w:rsidRPr="00AE05C9">
              <w:rPr>
                <w:color w:val="1D1B11"/>
                <w:lang w:val="ru-RU"/>
              </w:rPr>
              <w:t>Чиркин В.Е. Конституционное право зарубежн</w:t>
            </w:r>
            <w:r>
              <w:rPr>
                <w:color w:val="1D1B11"/>
                <w:lang w:val="ru-RU"/>
              </w:rPr>
              <w:t xml:space="preserve">ых стран.  – М.: </w:t>
            </w:r>
            <w:proofErr w:type="spellStart"/>
            <w:r>
              <w:rPr>
                <w:color w:val="1D1B11"/>
                <w:lang w:val="ru-RU"/>
              </w:rPr>
              <w:t>Юристъ</w:t>
            </w:r>
            <w:proofErr w:type="spellEnd"/>
            <w:r>
              <w:rPr>
                <w:color w:val="1D1B11"/>
                <w:lang w:val="ru-RU"/>
              </w:rPr>
              <w:t>, 1997, С</w:t>
            </w:r>
            <w:r w:rsidRPr="00AE05C9">
              <w:rPr>
                <w:color w:val="1D1B11"/>
                <w:lang w:val="ru-RU"/>
              </w:rPr>
              <w:t>. 43-48.</w:t>
            </w:r>
          </w:p>
          <w:p w:rsidR="006106D4" w:rsidRPr="003E2E75" w:rsidRDefault="006106D4" w:rsidP="00F55ED4">
            <w:pPr>
              <w:spacing w:line="276" w:lineRule="auto"/>
              <w:jc w:val="both"/>
              <w:rPr>
                <w:i/>
                <w:color w:val="1D1B11"/>
              </w:rPr>
            </w:pPr>
            <w:r>
              <w:rPr>
                <w:i/>
                <w:color w:val="1D1B11"/>
              </w:rPr>
              <w:t>Самостійна робота студентів:</w:t>
            </w:r>
          </w:p>
          <w:p w:rsidR="006106D4" w:rsidRDefault="006106D4" w:rsidP="00F55ED4">
            <w:pPr>
              <w:spacing w:line="276" w:lineRule="auto"/>
              <w:jc w:val="both"/>
              <w:rPr>
                <w:color w:val="1D1B11"/>
              </w:rPr>
            </w:pPr>
            <w:r w:rsidRPr="00AE05C9">
              <w:rPr>
                <w:color w:val="1D1B11"/>
              </w:rPr>
              <w:t>1. Порядок формування органів конституційного контролю.</w:t>
            </w:r>
          </w:p>
          <w:p w:rsidR="006106D4" w:rsidRDefault="006106D4" w:rsidP="00F55ED4">
            <w:pPr>
              <w:spacing w:line="276" w:lineRule="auto"/>
              <w:jc w:val="both"/>
              <w:rPr>
                <w:i/>
                <w:color w:val="1D1B11"/>
              </w:rPr>
            </w:pPr>
            <w:r w:rsidRPr="00514D47">
              <w:rPr>
                <w:i/>
                <w:color w:val="1D1B11"/>
              </w:rPr>
              <w:t>Література:</w:t>
            </w:r>
          </w:p>
          <w:p w:rsidR="006106D4" w:rsidRPr="00D2764A" w:rsidRDefault="006106D4" w:rsidP="00F55ED4">
            <w:pPr>
              <w:pStyle w:val="a7"/>
              <w:numPr>
                <w:ilvl w:val="0"/>
                <w:numId w:val="31"/>
              </w:numPr>
              <w:spacing w:line="276" w:lineRule="auto"/>
              <w:jc w:val="both"/>
              <w:rPr>
                <w:color w:val="1D1B11"/>
                <w:sz w:val="28"/>
                <w:lang w:val="ru-RU"/>
              </w:rPr>
            </w:pPr>
            <w:proofErr w:type="spellStart"/>
            <w:r w:rsidRPr="00D2764A">
              <w:rPr>
                <w:color w:val="1D1B11"/>
                <w:sz w:val="28"/>
                <w:lang w:val="ru-RU"/>
              </w:rPr>
              <w:t>Крутоголов</w:t>
            </w:r>
            <w:proofErr w:type="spellEnd"/>
            <w:r w:rsidRPr="00D2764A">
              <w:rPr>
                <w:color w:val="1D1B11"/>
                <w:sz w:val="28"/>
                <w:lang w:val="ru-RU"/>
              </w:rPr>
              <w:t xml:space="preserve"> М.А. Конституционный совет Франции. М.: Наука, 1993.</w:t>
            </w:r>
          </w:p>
          <w:p w:rsidR="006106D4" w:rsidRPr="00D2764A" w:rsidRDefault="006106D4" w:rsidP="00F55ED4">
            <w:pPr>
              <w:pStyle w:val="a7"/>
              <w:numPr>
                <w:ilvl w:val="0"/>
                <w:numId w:val="31"/>
              </w:numPr>
              <w:spacing w:line="276" w:lineRule="auto"/>
              <w:jc w:val="both"/>
              <w:rPr>
                <w:color w:val="1D1B11"/>
                <w:sz w:val="28"/>
                <w:lang w:val="ru-RU"/>
              </w:rPr>
            </w:pPr>
            <w:r w:rsidRPr="00D2764A">
              <w:rPr>
                <w:color w:val="1D1B11"/>
                <w:sz w:val="28"/>
                <w:lang w:val="ru-RU"/>
              </w:rPr>
              <w:lastRenderedPageBreak/>
              <w:t>Чудаков М.Ф. Конституционное право Соединенных Штатов Америки. Основные институты: Пособие для студентов. Минск: Тесей, 1999.</w:t>
            </w:r>
          </w:p>
          <w:p w:rsidR="006106D4" w:rsidRPr="00D2764A" w:rsidRDefault="006106D4" w:rsidP="00F55ED4">
            <w:pPr>
              <w:spacing w:line="276" w:lineRule="auto"/>
              <w:jc w:val="both"/>
              <w:rPr>
                <w:color w:val="1D1B11"/>
                <w:lang w:val="ru-RU"/>
              </w:rPr>
            </w:pPr>
          </w:p>
        </w:tc>
      </w:tr>
    </w:tbl>
    <w:p w:rsidR="006106D4" w:rsidRDefault="006106D4" w:rsidP="00F55ED4">
      <w:pPr>
        <w:spacing w:line="276" w:lineRule="auto"/>
        <w:jc w:val="center"/>
        <w:rPr>
          <w:b/>
          <w:color w:val="1D1B11" w:themeColor="background2" w:themeShade="1A"/>
          <w:szCs w:val="28"/>
        </w:rPr>
      </w:pPr>
    </w:p>
    <w:p w:rsidR="008E72A1" w:rsidRDefault="008E72A1" w:rsidP="008E72A1">
      <w:pPr>
        <w:spacing w:line="276" w:lineRule="auto"/>
        <w:jc w:val="center"/>
        <w:rPr>
          <w:b/>
          <w:color w:val="1D1B11" w:themeColor="background2" w:themeShade="1A"/>
          <w:szCs w:val="28"/>
        </w:rPr>
      </w:pPr>
      <w:r>
        <w:rPr>
          <w:b/>
          <w:color w:val="1D1B11" w:themeColor="background2" w:themeShade="1A"/>
          <w:szCs w:val="28"/>
        </w:rPr>
        <w:t xml:space="preserve">2. </w:t>
      </w:r>
      <w:r w:rsidR="00F27E1A">
        <w:rPr>
          <w:b/>
          <w:color w:val="1D1B11" w:themeColor="background2" w:themeShade="1A"/>
          <w:szCs w:val="28"/>
        </w:rPr>
        <w:t>Семінарські заняття</w:t>
      </w:r>
    </w:p>
    <w:p w:rsidR="008E72A1" w:rsidRPr="0024028B" w:rsidRDefault="008E72A1" w:rsidP="008E72A1">
      <w:pPr>
        <w:spacing w:line="276" w:lineRule="auto"/>
        <w:jc w:val="both"/>
        <w:rPr>
          <w:color w:val="1D1B11" w:themeColor="background2" w:themeShade="1A"/>
          <w:szCs w:val="28"/>
        </w:rPr>
      </w:pPr>
      <w:r>
        <w:t xml:space="preserve"> </w:t>
      </w:r>
      <w:r>
        <w:rPr>
          <w:color w:val="1D1B11" w:themeColor="background2" w:themeShade="1A"/>
          <w:szCs w:val="28"/>
        </w:rPr>
        <w:t>Семінар</w:t>
      </w:r>
      <w:r w:rsidR="00534D05">
        <w:rPr>
          <w:color w:val="1D1B11" w:themeColor="background2" w:themeShade="1A"/>
          <w:szCs w:val="28"/>
        </w:rPr>
        <w:t>ські заняття з дисципліни</w:t>
      </w:r>
      <w:r w:rsidRPr="0024028B">
        <w:rPr>
          <w:color w:val="1D1B11" w:themeColor="background2" w:themeShade="1A"/>
          <w:szCs w:val="28"/>
        </w:rPr>
        <w:t xml:space="preserve"> “ Державне право зарубіжних країн ” передбачені навчальним планом факу</w:t>
      </w:r>
      <w:r w:rsidR="00197498">
        <w:rPr>
          <w:color w:val="1D1B11" w:themeColor="background2" w:themeShade="1A"/>
          <w:szCs w:val="28"/>
        </w:rPr>
        <w:t xml:space="preserve">льтету соціології і права КПІ ім. Ігоря Сікорського </w:t>
      </w:r>
      <w:r w:rsidRPr="0024028B">
        <w:rPr>
          <w:color w:val="1D1B11" w:themeColor="background2" w:themeShade="1A"/>
          <w:szCs w:val="28"/>
        </w:rPr>
        <w:t xml:space="preserve"> з метою засвоєння теоретичних знань, отриманих студентами на лекціях та під час самостійного опрацювання матеріалу, а також з метою здобуття у студентів навичок усного викладення матеріалу перед аудиторією. Навчальним планом відведено 18 годин семінарських занять для студентів денної форми навчання, протягом яких викладач перевіряє рівень засвоєння поданого матеріалу.  Готуючись до семінарських занять, необхідно використовувати лекційні нотатки та рекомендовану літературу. </w:t>
      </w:r>
    </w:p>
    <w:p w:rsidR="008E72A1" w:rsidRPr="00DC1955" w:rsidRDefault="008E72A1" w:rsidP="008E72A1">
      <w:pPr>
        <w:spacing w:line="276" w:lineRule="auto"/>
        <w:jc w:val="center"/>
        <w:rPr>
          <w:color w:val="1D1B11"/>
        </w:rPr>
      </w:pPr>
      <w:r w:rsidRPr="00DC1955">
        <w:rPr>
          <w:color w:val="1D1B11"/>
        </w:rPr>
        <w:t>На семінарські заняття виносяться теми:</w:t>
      </w:r>
    </w:p>
    <w:p w:rsidR="008E72A1" w:rsidRDefault="008E72A1" w:rsidP="008E72A1">
      <w:pPr>
        <w:spacing w:line="276" w:lineRule="auto"/>
        <w:jc w:val="center"/>
        <w:rPr>
          <w:b/>
          <w:color w:val="1D1B11" w:themeColor="background2" w:themeShade="1A"/>
          <w:szCs w:val="28"/>
        </w:rPr>
      </w:pPr>
    </w:p>
    <w:tbl>
      <w:tblPr>
        <w:tblStyle w:val="a6"/>
        <w:tblW w:w="9429" w:type="dxa"/>
        <w:tblLook w:val="04A0"/>
      </w:tblPr>
      <w:tblGrid>
        <w:gridCol w:w="959"/>
        <w:gridCol w:w="8470"/>
      </w:tblGrid>
      <w:tr w:rsidR="008E72A1" w:rsidTr="00F054BB">
        <w:tc>
          <w:tcPr>
            <w:tcW w:w="959" w:type="dxa"/>
          </w:tcPr>
          <w:p w:rsidR="008E72A1" w:rsidRPr="00C732D7" w:rsidRDefault="008E72A1" w:rsidP="008E72A1">
            <w:pPr>
              <w:spacing w:line="276" w:lineRule="auto"/>
              <w:jc w:val="center"/>
              <w:rPr>
                <w:color w:val="1D1B11" w:themeColor="background2" w:themeShade="1A"/>
                <w:szCs w:val="28"/>
              </w:rPr>
            </w:pPr>
            <w:r>
              <w:rPr>
                <w:color w:val="1D1B11" w:themeColor="background2" w:themeShade="1A"/>
                <w:szCs w:val="28"/>
              </w:rPr>
              <w:t>№</w:t>
            </w:r>
          </w:p>
        </w:tc>
        <w:tc>
          <w:tcPr>
            <w:tcW w:w="8470" w:type="dxa"/>
          </w:tcPr>
          <w:p w:rsidR="008E72A1" w:rsidRPr="00C732D7" w:rsidRDefault="008E72A1" w:rsidP="008E72A1">
            <w:pPr>
              <w:spacing w:line="276" w:lineRule="auto"/>
              <w:jc w:val="center"/>
              <w:rPr>
                <w:color w:val="1D1B11" w:themeColor="background2" w:themeShade="1A"/>
                <w:szCs w:val="28"/>
              </w:rPr>
            </w:pPr>
            <w:r>
              <w:rPr>
                <w:color w:val="1D1B11" w:themeColor="background2" w:themeShade="1A"/>
                <w:szCs w:val="28"/>
              </w:rPr>
              <w:t>Назва теми заняття та перелік основних питань</w:t>
            </w:r>
          </w:p>
        </w:tc>
      </w:tr>
      <w:tr w:rsidR="008E72A1" w:rsidTr="00F054BB">
        <w:tc>
          <w:tcPr>
            <w:tcW w:w="959" w:type="dxa"/>
          </w:tcPr>
          <w:p w:rsidR="008E72A1" w:rsidRPr="00C732D7" w:rsidRDefault="008E72A1" w:rsidP="00F27E1A">
            <w:pPr>
              <w:spacing w:line="276" w:lineRule="auto"/>
              <w:jc w:val="center"/>
              <w:rPr>
                <w:color w:val="1D1B11" w:themeColor="background2" w:themeShade="1A"/>
                <w:szCs w:val="28"/>
              </w:rPr>
            </w:pPr>
            <w:r>
              <w:rPr>
                <w:color w:val="1D1B11" w:themeColor="background2" w:themeShade="1A"/>
                <w:szCs w:val="28"/>
              </w:rPr>
              <w:t>1.</w:t>
            </w:r>
          </w:p>
        </w:tc>
        <w:tc>
          <w:tcPr>
            <w:tcW w:w="8470" w:type="dxa"/>
          </w:tcPr>
          <w:p w:rsidR="008E72A1" w:rsidRPr="00A47EDC" w:rsidRDefault="008E72A1" w:rsidP="00F27E1A">
            <w:pPr>
              <w:spacing w:line="276" w:lineRule="auto"/>
              <w:jc w:val="both"/>
              <w:rPr>
                <w:b/>
                <w:i/>
                <w:iCs/>
                <w:color w:val="1D1B11"/>
              </w:rPr>
            </w:pPr>
            <w:r w:rsidRPr="00AE05C9">
              <w:rPr>
                <w:b/>
                <w:i/>
                <w:iCs/>
                <w:color w:val="1D1B11"/>
              </w:rPr>
              <w:t xml:space="preserve"> Державне право зарубіжних країн: поняття, сутність, основні характеристики</w:t>
            </w:r>
          </w:p>
          <w:p w:rsidR="008E72A1" w:rsidRPr="00AE05C9" w:rsidRDefault="008E72A1" w:rsidP="00F27E1A">
            <w:pPr>
              <w:spacing w:line="276" w:lineRule="auto"/>
              <w:jc w:val="both"/>
              <w:rPr>
                <w:color w:val="1D1B11"/>
              </w:rPr>
            </w:pPr>
            <w:r w:rsidRPr="00AE05C9">
              <w:rPr>
                <w:color w:val="1D1B11"/>
              </w:rPr>
              <w:t>Державне (конституційне) право зарубіжних країн як галузь права, юридична наука і навчальна дисципліна.</w:t>
            </w:r>
          </w:p>
          <w:p w:rsidR="008E72A1" w:rsidRDefault="008E72A1" w:rsidP="00F27E1A">
            <w:pPr>
              <w:spacing w:line="276" w:lineRule="auto"/>
              <w:jc w:val="both"/>
              <w:rPr>
                <w:color w:val="1D1B11"/>
              </w:rPr>
            </w:pPr>
            <w:r w:rsidRPr="00AE05C9">
              <w:rPr>
                <w:color w:val="1D1B11"/>
              </w:rPr>
              <w:t>Предмет і метод галузі державного права зарубіжних країн.</w:t>
            </w:r>
            <w:r>
              <w:rPr>
                <w:color w:val="1D1B11"/>
              </w:rPr>
              <w:t xml:space="preserve"> </w:t>
            </w:r>
          </w:p>
          <w:p w:rsidR="008E72A1" w:rsidRDefault="008E72A1" w:rsidP="00F27E1A">
            <w:pPr>
              <w:spacing w:line="276" w:lineRule="auto"/>
              <w:jc w:val="both"/>
              <w:rPr>
                <w:color w:val="1D1B11"/>
              </w:rPr>
            </w:pPr>
            <w:r w:rsidRPr="00AE05C9">
              <w:rPr>
                <w:color w:val="1D1B11"/>
              </w:rPr>
              <w:t xml:space="preserve">Система державного права зарубіжних країн. </w:t>
            </w:r>
          </w:p>
          <w:p w:rsidR="008E72A1" w:rsidRPr="00AE05C9" w:rsidRDefault="008E72A1" w:rsidP="00F27E1A">
            <w:pPr>
              <w:spacing w:line="276" w:lineRule="auto"/>
              <w:jc w:val="both"/>
              <w:rPr>
                <w:color w:val="1D1B11"/>
              </w:rPr>
            </w:pPr>
            <w:r w:rsidRPr="00AE05C9">
              <w:rPr>
                <w:color w:val="1D1B11"/>
              </w:rPr>
              <w:t>Норми державного права зарубіжних країн, державно-правові відносини.</w:t>
            </w:r>
            <w:r>
              <w:rPr>
                <w:color w:val="1D1B11"/>
              </w:rPr>
              <w:t xml:space="preserve"> </w:t>
            </w:r>
            <w:r w:rsidRPr="00AE05C9">
              <w:rPr>
                <w:color w:val="1D1B11"/>
              </w:rPr>
              <w:t>Особливості конституційно-правової відповідальності.</w:t>
            </w:r>
          </w:p>
          <w:p w:rsidR="008E72A1" w:rsidRPr="00AE05C9" w:rsidRDefault="008E72A1" w:rsidP="00F27E1A">
            <w:pPr>
              <w:spacing w:line="276" w:lineRule="auto"/>
              <w:jc w:val="both"/>
              <w:rPr>
                <w:color w:val="1D1B11"/>
              </w:rPr>
            </w:pPr>
          </w:p>
          <w:p w:rsidR="008E72A1" w:rsidRPr="00A47EDC" w:rsidRDefault="008E72A1" w:rsidP="00F27E1A">
            <w:pPr>
              <w:spacing w:line="276" w:lineRule="auto"/>
              <w:jc w:val="center"/>
              <w:rPr>
                <w:b/>
                <w:i/>
                <w:color w:val="1D1B11"/>
              </w:rPr>
            </w:pPr>
            <w:r>
              <w:rPr>
                <w:b/>
                <w:i/>
                <w:color w:val="1D1B11"/>
              </w:rPr>
              <w:t>Література до семінарського заняття</w:t>
            </w:r>
            <w:r w:rsidRPr="00A47EDC">
              <w:rPr>
                <w:b/>
                <w:i/>
                <w:color w:val="1D1B11"/>
              </w:rPr>
              <w:t xml:space="preserve"> 1:</w:t>
            </w:r>
          </w:p>
          <w:p w:rsidR="008E72A1" w:rsidRPr="00AE05C9" w:rsidRDefault="008E72A1" w:rsidP="00F27E1A">
            <w:pPr>
              <w:spacing w:line="276" w:lineRule="auto"/>
              <w:ind w:left="360"/>
              <w:jc w:val="both"/>
              <w:rPr>
                <w:color w:val="1D1B11"/>
                <w:lang w:val="ru-RU"/>
              </w:rPr>
            </w:pPr>
            <w:r w:rsidRPr="00AE05C9">
              <w:rPr>
                <w:color w:val="1D1B11"/>
              </w:rPr>
              <w:t>1.</w:t>
            </w:r>
            <w:r w:rsidRPr="00AE05C9">
              <w:rPr>
                <w:color w:val="1D1B11"/>
                <w:lang w:val="ru-RU"/>
              </w:rPr>
              <w:t xml:space="preserve">Конституционное право зарубежных стран: Учебник для вузов / Под общей </w:t>
            </w:r>
            <w:r>
              <w:rPr>
                <w:color w:val="1D1B11"/>
                <w:lang w:val="ru-RU"/>
              </w:rPr>
              <w:t xml:space="preserve"> </w:t>
            </w:r>
            <w:r w:rsidRPr="00AE05C9">
              <w:rPr>
                <w:color w:val="1D1B11"/>
                <w:lang w:val="ru-RU"/>
              </w:rPr>
              <w:t>ред. проф.</w:t>
            </w:r>
            <w:r>
              <w:rPr>
                <w:color w:val="1D1B11"/>
                <w:lang w:val="ru-RU"/>
              </w:rPr>
              <w:t xml:space="preserve"> М.В. </w:t>
            </w:r>
            <w:proofErr w:type="spellStart"/>
            <w:r>
              <w:rPr>
                <w:color w:val="1D1B11"/>
                <w:lang w:val="ru-RU"/>
              </w:rPr>
              <w:t>Баглая</w:t>
            </w:r>
            <w:proofErr w:type="spellEnd"/>
            <w:r>
              <w:rPr>
                <w:color w:val="1D1B11"/>
                <w:lang w:val="ru-RU"/>
              </w:rPr>
              <w:t>, М.: Норма. 2002, С</w:t>
            </w:r>
            <w:r w:rsidRPr="00AE05C9">
              <w:rPr>
                <w:color w:val="1D1B11"/>
                <w:lang w:val="ru-RU"/>
              </w:rPr>
              <w:t>.1-49.</w:t>
            </w:r>
          </w:p>
          <w:p w:rsidR="008E72A1" w:rsidRPr="00AE05C9" w:rsidRDefault="008E72A1" w:rsidP="00F27E1A">
            <w:pPr>
              <w:spacing w:line="276" w:lineRule="auto"/>
              <w:ind w:left="360"/>
              <w:jc w:val="both"/>
              <w:rPr>
                <w:color w:val="1D1B11"/>
                <w:lang w:val="ru-RU"/>
              </w:rPr>
            </w:pPr>
            <w:r>
              <w:rPr>
                <w:color w:val="1D1B11"/>
                <w:lang w:val="ru-RU"/>
              </w:rPr>
              <w:t>2.</w:t>
            </w:r>
            <w:r w:rsidRPr="00AE05C9">
              <w:rPr>
                <w:color w:val="1D1B11"/>
                <w:lang w:val="ru-RU"/>
              </w:rPr>
              <w:t>Конституционное (государственное) право зарубежных стран. Тома 1-2. Часть общая: Учебник / Отв. Ред. Проф.</w:t>
            </w:r>
            <w:r>
              <w:rPr>
                <w:color w:val="1D1B11"/>
                <w:lang w:val="ru-RU"/>
              </w:rPr>
              <w:t xml:space="preserve"> Б.А. Страшун – М.: БЕК, 2000, С</w:t>
            </w:r>
            <w:r w:rsidRPr="00AE05C9">
              <w:rPr>
                <w:color w:val="1D1B11"/>
                <w:lang w:val="ru-RU"/>
              </w:rPr>
              <w:t>. 1-42.</w:t>
            </w:r>
          </w:p>
          <w:p w:rsidR="008E72A1" w:rsidRPr="00DC1955" w:rsidRDefault="008E72A1" w:rsidP="00F27E1A">
            <w:pPr>
              <w:spacing w:line="276" w:lineRule="auto"/>
              <w:ind w:left="360"/>
              <w:jc w:val="both"/>
              <w:rPr>
                <w:color w:val="1D1B11"/>
                <w:lang w:val="ru-RU"/>
              </w:rPr>
            </w:pPr>
            <w:r>
              <w:rPr>
                <w:color w:val="1D1B11"/>
                <w:lang w:val="ru-RU"/>
              </w:rPr>
              <w:t>3.</w:t>
            </w:r>
            <w:r w:rsidRPr="00AE05C9">
              <w:rPr>
                <w:color w:val="1D1B11"/>
                <w:lang w:val="ru-RU"/>
              </w:rPr>
              <w:t xml:space="preserve">Шаповал В.М. </w:t>
            </w:r>
            <w:r w:rsidRPr="00AE05C9">
              <w:rPr>
                <w:color w:val="1D1B11"/>
              </w:rPr>
              <w:t xml:space="preserve">Конституційне право зарубіжних країн: </w:t>
            </w:r>
            <w:r>
              <w:rPr>
                <w:color w:val="1D1B11"/>
              </w:rPr>
              <w:t xml:space="preserve">Підручник. – К.: </w:t>
            </w:r>
            <w:proofErr w:type="spellStart"/>
            <w:r>
              <w:rPr>
                <w:color w:val="1D1B11"/>
              </w:rPr>
              <w:t>Арт</w:t>
            </w:r>
            <w:proofErr w:type="spellEnd"/>
            <w:r>
              <w:rPr>
                <w:color w:val="1D1B11"/>
              </w:rPr>
              <w:t xml:space="preserve"> </w:t>
            </w:r>
            <w:proofErr w:type="spellStart"/>
            <w:r>
              <w:rPr>
                <w:color w:val="1D1B11"/>
              </w:rPr>
              <w:t>Ек</w:t>
            </w:r>
            <w:proofErr w:type="spellEnd"/>
            <w:r>
              <w:rPr>
                <w:color w:val="1D1B11"/>
              </w:rPr>
              <w:t>, 2001, С</w:t>
            </w:r>
            <w:r w:rsidRPr="00AE05C9">
              <w:rPr>
                <w:color w:val="1D1B11"/>
              </w:rPr>
              <w:t>. 3-18.</w:t>
            </w:r>
          </w:p>
          <w:p w:rsidR="008E72A1" w:rsidRPr="0073522F" w:rsidRDefault="008E72A1" w:rsidP="00F27E1A">
            <w:pPr>
              <w:numPr>
                <w:ilvl w:val="0"/>
                <w:numId w:val="19"/>
              </w:numPr>
              <w:spacing w:line="276" w:lineRule="auto"/>
              <w:ind w:left="-108" w:hanging="360"/>
              <w:jc w:val="both"/>
              <w:rPr>
                <w:color w:val="1D1B11"/>
                <w:lang w:val="ru-RU"/>
              </w:rPr>
            </w:pPr>
            <w:r>
              <w:rPr>
                <w:i/>
                <w:color w:val="1D1B11" w:themeColor="background2" w:themeShade="1A"/>
              </w:rPr>
              <w:t>Самостійна робота студентів:</w:t>
            </w:r>
          </w:p>
          <w:p w:rsidR="008E72A1" w:rsidRPr="00D2764A" w:rsidRDefault="008E72A1" w:rsidP="00F27E1A">
            <w:pPr>
              <w:numPr>
                <w:ilvl w:val="0"/>
                <w:numId w:val="19"/>
              </w:numPr>
              <w:spacing w:line="276" w:lineRule="auto"/>
              <w:ind w:left="-108" w:hanging="360"/>
              <w:jc w:val="both"/>
              <w:rPr>
                <w:color w:val="1D1B11" w:themeColor="background2" w:themeShade="1A"/>
              </w:rPr>
            </w:pPr>
            <w:r>
              <w:rPr>
                <w:color w:val="1D1B11" w:themeColor="background2" w:themeShade="1A"/>
              </w:rPr>
              <w:t xml:space="preserve">1. </w:t>
            </w:r>
            <w:proofErr w:type="spellStart"/>
            <w:r>
              <w:rPr>
                <w:color w:val="1D1B11"/>
                <w:lang w:val="ru-RU"/>
              </w:rPr>
              <w:t>Складові</w:t>
            </w:r>
            <w:proofErr w:type="spellEnd"/>
            <w:r>
              <w:rPr>
                <w:color w:val="1D1B11"/>
              </w:rPr>
              <w:t xml:space="preserve"> частити держави як суб'єкти конституційного права</w:t>
            </w:r>
          </w:p>
          <w:p w:rsidR="008E72A1" w:rsidRDefault="008E72A1" w:rsidP="00F27E1A">
            <w:pPr>
              <w:numPr>
                <w:ilvl w:val="0"/>
                <w:numId w:val="19"/>
              </w:numPr>
              <w:spacing w:line="276" w:lineRule="auto"/>
              <w:ind w:left="-108" w:hanging="360"/>
              <w:jc w:val="both"/>
              <w:rPr>
                <w:i/>
                <w:color w:val="1D1B11" w:themeColor="background2" w:themeShade="1A"/>
              </w:rPr>
            </w:pPr>
            <w:r>
              <w:rPr>
                <w:color w:val="1D1B11"/>
              </w:rPr>
              <w:t xml:space="preserve"> </w:t>
            </w:r>
            <w:r w:rsidRPr="00D2764A">
              <w:rPr>
                <w:i/>
                <w:color w:val="1D1B11"/>
              </w:rPr>
              <w:t xml:space="preserve">Література: </w:t>
            </w:r>
          </w:p>
          <w:p w:rsidR="008E72A1" w:rsidRPr="00F14528" w:rsidRDefault="008E72A1" w:rsidP="00F27E1A">
            <w:pPr>
              <w:spacing w:line="276" w:lineRule="auto"/>
              <w:jc w:val="both"/>
              <w:rPr>
                <w:i/>
                <w:color w:val="1D1B11" w:themeColor="background2" w:themeShade="1A"/>
              </w:rPr>
            </w:pPr>
            <w:r>
              <w:rPr>
                <w:color w:val="1D1B11"/>
                <w:lang w:val="ru-RU"/>
              </w:rPr>
              <w:lastRenderedPageBreak/>
              <w:t>1.</w:t>
            </w:r>
            <w:r w:rsidRPr="00F14528">
              <w:rPr>
                <w:color w:val="1D1B11"/>
                <w:lang w:val="ru-RU"/>
              </w:rPr>
              <w:t>Конституционное (государственное) право зарубежных стран</w:t>
            </w:r>
            <w:r>
              <w:rPr>
                <w:color w:val="1D1B11"/>
                <w:lang w:val="ru-RU"/>
              </w:rPr>
              <w:t xml:space="preserve">. </w:t>
            </w:r>
            <w:r w:rsidRPr="00F14528">
              <w:rPr>
                <w:color w:val="1D1B11"/>
                <w:lang w:val="ru-RU"/>
              </w:rPr>
              <w:t>Тома 1-2. Часть общая: Учебник / Отв. ред. проф. Б.А. Страшун – М.: БЕК, 2000.</w:t>
            </w:r>
          </w:p>
          <w:p w:rsidR="008E72A1" w:rsidRDefault="008E72A1" w:rsidP="00F27E1A">
            <w:pPr>
              <w:spacing w:line="276" w:lineRule="auto"/>
              <w:jc w:val="both"/>
              <w:rPr>
                <w:color w:val="1D1B11"/>
                <w:lang w:val="ru-RU"/>
              </w:rPr>
            </w:pPr>
            <w:r>
              <w:rPr>
                <w:color w:val="1D1B11"/>
                <w:lang w:val="ru-RU"/>
              </w:rPr>
              <w:t>2.</w:t>
            </w:r>
            <w:r w:rsidRPr="00F14528">
              <w:rPr>
                <w:color w:val="1D1B11"/>
                <w:lang w:val="ru-RU"/>
              </w:rPr>
              <w:t>Сущинская С.И. Конституционный строй ФРГ: Учебное пособие. М., 2001.</w:t>
            </w:r>
          </w:p>
          <w:p w:rsidR="00534D05" w:rsidRDefault="00534D05" w:rsidP="00F27E1A">
            <w:pPr>
              <w:spacing w:line="276" w:lineRule="auto"/>
              <w:jc w:val="both"/>
              <w:rPr>
                <w:i/>
                <w:color w:val="1D1B11"/>
                <w:lang w:val="ru-RU"/>
              </w:rPr>
            </w:pPr>
            <w:proofErr w:type="spellStart"/>
            <w:r>
              <w:rPr>
                <w:i/>
                <w:color w:val="1D1B11"/>
                <w:lang w:val="ru-RU"/>
              </w:rPr>
              <w:t>Питання</w:t>
            </w:r>
            <w:proofErr w:type="spellEnd"/>
            <w:r>
              <w:rPr>
                <w:i/>
                <w:color w:val="1D1B11"/>
                <w:lang w:val="ru-RU"/>
              </w:rPr>
              <w:t xml:space="preserve"> для поточного контролю:</w:t>
            </w:r>
          </w:p>
          <w:p w:rsidR="00534D05" w:rsidRPr="00534D05" w:rsidRDefault="00534D05" w:rsidP="00F27E1A">
            <w:pPr>
              <w:pStyle w:val="a7"/>
              <w:numPr>
                <w:ilvl w:val="0"/>
                <w:numId w:val="44"/>
              </w:numPr>
              <w:spacing w:line="276" w:lineRule="auto"/>
              <w:jc w:val="both"/>
              <w:rPr>
                <w:color w:val="1D1B11"/>
                <w:sz w:val="28"/>
                <w:szCs w:val="28"/>
                <w:lang w:val="ru-RU"/>
              </w:rPr>
            </w:pPr>
            <w:proofErr w:type="spellStart"/>
            <w:r w:rsidRPr="00534D05">
              <w:rPr>
                <w:color w:val="1D1B11"/>
                <w:sz w:val="28"/>
                <w:szCs w:val="28"/>
                <w:lang w:val="ru-RU"/>
              </w:rPr>
              <w:t>Визначити</w:t>
            </w:r>
            <w:proofErr w:type="spellEnd"/>
            <w:r w:rsidRPr="00534D05">
              <w:rPr>
                <w:color w:val="1D1B11"/>
                <w:sz w:val="28"/>
                <w:szCs w:val="28"/>
                <w:lang w:val="ru-RU"/>
              </w:rPr>
              <w:t xml:space="preserve"> предмет </w:t>
            </w:r>
            <w:proofErr w:type="spellStart"/>
            <w:r w:rsidRPr="00534D05">
              <w:rPr>
                <w:color w:val="1D1B11"/>
                <w:sz w:val="28"/>
                <w:szCs w:val="28"/>
                <w:lang w:val="ru-RU"/>
              </w:rPr>
              <w:t>галузі</w:t>
            </w:r>
            <w:proofErr w:type="spellEnd"/>
            <w:r w:rsidRPr="00534D05">
              <w:rPr>
                <w:color w:val="1D1B11"/>
                <w:sz w:val="28"/>
                <w:szCs w:val="28"/>
                <w:lang w:val="ru-RU"/>
              </w:rPr>
              <w:t xml:space="preserve"> </w:t>
            </w:r>
            <w:proofErr w:type="spellStart"/>
            <w:r w:rsidRPr="00534D05">
              <w:rPr>
                <w:color w:val="1D1B11"/>
                <w:sz w:val="28"/>
                <w:szCs w:val="28"/>
                <w:lang w:val="ru-RU"/>
              </w:rPr>
              <w:t>конституційного</w:t>
            </w:r>
            <w:proofErr w:type="spellEnd"/>
            <w:r w:rsidRPr="00534D05">
              <w:rPr>
                <w:color w:val="1D1B11"/>
                <w:sz w:val="28"/>
                <w:szCs w:val="28"/>
                <w:lang w:val="ru-RU"/>
              </w:rPr>
              <w:t xml:space="preserve"> права.</w:t>
            </w:r>
          </w:p>
          <w:p w:rsidR="00534D05" w:rsidRPr="00534D05" w:rsidRDefault="00534D05" w:rsidP="00F27E1A">
            <w:pPr>
              <w:pStyle w:val="a7"/>
              <w:numPr>
                <w:ilvl w:val="0"/>
                <w:numId w:val="44"/>
              </w:numPr>
              <w:spacing w:line="276" w:lineRule="auto"/>
              <w:jc w:val="both"/>
              <w:rPr>
                <w:color w:val="1D1B11"/>
                <w:sz w:val="28"/>
                <w:szCs w:val="28"/>
                <w:lang w:val="ru-RU"/>
              </w:rPr>
            </w:pPr>
            <w:proofErr w:type="spellStart"/>
            <w:r w:rsidRPr="00534D05">
              <w:rPr>
                <w:color w:val="1D1B11"/>
                <w:sz w:val="28"/>
                <w:szCs w:val="28"/>
                <w:lang w:val="ru-RU"/>
              </w:rPr>
              <w:t>Охарактеризувати</w:t>
            </w:r>
            <w:proofErr w:type="spellEnd"/>
            <w:r w:rsidRPr="00534D05">
              <w:rPr>
                <w:color w:val="1D1B11"/>
                <w:sz w:val="28"/>
                <w:szCs w:val="28"/>
                <w:lang w:val="ru-RU"/>
              </w:rPr>
              <w:t xml:space="preserve"> предмет науки </w:t>
            </w:r>
            <w:proofErr w:type="spellStart"/>
            <w:r w:rsidRPr="00534D05">
              <w:rPr>
                <w:color w:val="1D1B11"/>
                <w:sz w:val="28"/>
                <w:szCs w:val="28"/>
                <w:lang w:val="ru-RU"/>
              </w:rPr>
              <w:t>конституційного</w:t>
            </w:r>
            <w:proofErr w:type="spellEnd"/>
            <w:r w:rsidRPr="00534D05">
              <w:rPr>
                <w:color w:val="1D1B11"/>
                <w:sz w:val="28"/>
                <w:szCs w:val="28"/>
                <w:lang w:val="ru-RU"/>
              </w:rPr>
              <w:t xml:space="preserve"> права.</w:t>
            </w:r>
          </w:p>
          <w:p w:rsidR="00534D05" w:rsidRPr="00534D05" w:rsidRDefault="00534D05" w:rsidP="00F27E1A">
            <w:pPr>
              <w:pStyle w:val="a7"/>
              <w:numPr>
                <w:ilvl w:val="0"/>
                <w:numId w:val="44"/>
              </w:numPr>
              <w:spacing w:line="276" w:lineRule="auto"/>
              <w:jc w:val="both"/>
              <w:rPr>
                <w:color w:val="1D1B11"/>
                <w:sz w:val="28"/>
                <w:szCs w:val="28"/>
                <w:lang w:val="ru-RU"/>
              </w:rPr>
            </w:pPr>
            <w:r w:rsidRPr="00534D05">
              <w:rPr>
                <w:color w:val="1D1B11"/>
                <w:sz w:val="28"/>
                <w:szCs w:val="28"/>
                <w:lang w:val="ru-RU"/>
              </w:rPr>
              <w:t xml:space="preserve">Навести </w:t>
            </w:r>
            <w:proofErr w:type="spellStart"/>
            <w:r w:rsidRPr="00534D05">
              <w:rPr>
                <w:color w:val="1D1B11"/>
                <w:sz w:val="28"/>
                <w:szCs w:val="28"/>
                <w:lang w:val="ru-RU"/>
              </w:rPr>
              <w:t>складові</w:t>
            </w:r>
            <w:proofErr w:type="spellEnd"/>
            <w:r w:rsidRPr="00534D05">
              <w:rPr>
                <w:color w:val="1D1B11"/>
                <w:sz w:val="28"/>
                <w:szCs w:val="28"/>
                <w:lang w:val="ru-RU"/>
              </w:rPr>
              <w:t xml:space="preserve"> </w:t>
            </w:r>
            <w:proofErr w:type="spellStart"/>
            <w:r w:rsidRPr="00534D05">
              <w:rPr>
                <w:color w:val="1D1B11"/>
                <w:sz w:val="28"/>
                <w:szCs w:val="28"/>
                <w:lang w:val="ru-RU"/>
              </w:rPr>
              <w:t>системи</w:t>
            </w:r>
            <w:proofErr w:type="spellEnd"/>
            <w:r w:rsidRPr="00534D05">
              <w:rPr>
                <w:color w:val="1D1B11"/>
                <w:sz w:val="28"/>
                <w:szCs w:val="28"/>
                <w:lang w:val="ru-RU"/>
              </w:rPr>
              <w:t xml:space="preserve"> </w:t>
            </w:r>
            <w:proofErr w:type="spellStart"/>
            <w:r w:rsidRPr="00534D05">
              <w:rPr>
                <w:color w:val="1D1B11"/>
                <w:sz w:val="28"/>
                <w:szCs w:val="28"/>
                <w:lang w:val="ru-RU"/>
              </w:rPr>
              <w:t>конституційного</w:t>
            </w:r>
            <w:proofErr w:type="spellEnd"/>
            <w:r w:rsidRPr="00534D05">
              <w:rPr>
                <w:color w:val="1D1B11"/>
                <w:sz w:val="28"/>
                <w:szCs w:val="28"/>
                <w:lang w:val="ru-RU"/>
              </w:rPr>
              <w:t xml:space="preserve"> права.</w:t>
            </w:r>
          </w:p>
          <w:p w:rsidR="00534D05" w:rsidRPr="00534D05" w:rsidRDefault="00534D05" w:rsidP="00F27E1A">
            <w:pPr>
              <w:pStyle w:val="a7"/>
              <w:numPr>
                <w:ilvl w:val="0"/>
                <w:numId w:val="44"/>
              </w:numPr>
              <w:spacing w:line="276" w:lineRule="auto"/>
              <w:jc w:val="both"/>
              <w:rPr>
                <w:color w:val="1D1B11" w:themeColor="background2" w:themeShade="1A"/>
                <w:sz w:val="28"/>
              </w:rPr>
            </w:pPr>
            <w:proofErr w:type="spellStart"/>
            <w:r w:rsidRPr="00534D05">
              <w:rPr>
                <w:color w:val="1D1B11"/>
                <w:sz w:val="28"/>
                <w:szCs w:val="28"/>
                <w:lang w:val="ru-RU"/>
              </w:rPr>
              <w:t>Визначити</w:t>
            </w:r>
            <w:proofErr w:type="spellEnd"/>
            <w:r w:rsidRPr="00534D05">
              <w:rPr>
                <w:color w:val="1D1B11"/>
                <w:sz w:val="28"/>
                <w:szCs w:val="28"/>
                <w:lang w:val="ru-RU"/>
              </w:rPr>
              <w:t xml:space="preserve"> </w:t>
            </w:r>
            <w:proofErr w:type="spellStart"/>
            <w:r w:rsidRPr="00534D05">
              <w:rPr>
                <w:color w:val="1D1B11"/>
                <w:sz w:val="28"/>
                <w:szCs w:val="28"/>
                <w:lang w:val="ru-RU"/>
              </w:rPr>
              <w:t>методи</w:t>
            </w:r>
            <w:proofErr w:type="spellEnd"/>
            <w:r w:rsidRPr="00534D05">
              <w:rPr>
                <w:color w:val="1D1B11"/>
                <w:sz w:val="28"/>
                <w:szCs w:val="28"/>
                <w:lang w:val="ru-RU"/>
              </w:rPr>
              <w:t xml:space="preserve"> правового </w:t>
            </w:r>
            <w:proofErr w:type="spellStart"/>
            <w:r w:rsidRPr="00534D05">
              <w:rPr>
                <w:color w:val="1D1B11"/>
                <w:sz w:val="28"/>
                <w:szCs w:val="28"/>
                <w:lang w:val="ru-RU"/>
              </w:rPr>
              <w:t>регулювання</w:t>
            </w:r>
            <w:proofErr w:type="spellEnd"/>
            <w:r w:rsidRPr="00534D05">
              <w:rPr>
                <w:color w:val="1D1B11"/>
                <w:sz w:val="28"/>
                <w:szCs w:val="28"/>
                <w:lang w:val="ru-RU"/>
              </w:rPr>
              <w:t xml:space="preserve">, </w:t>
            </w:r>
            <w:proofErr w:type="spellStart"/>
            <w:r w:rsidRPr="00534D05">
              <w:rPr>
                <w:color w:val="1D1B11"/>
                <w:sz w:val="28"/>
                <w:szCs w:val="28"/>
                <w:lang w:val="ru-RU"/>
              </w:rPr>
              <w:t>що</w:t>
            </w:r>
            <w:proofErr w:type="spellEnd"/>
            <w:r w:rsidRPr="00534D05">
              <w:rPr>
                <w:color w:val="1D1B11"/>
                <w:sz w:val="28"/>
                <w:szCs w:val="28"/>
                <w:lang w:val="ru-RU"/>
              </w:rPr>
              <w:t xml:space="preserve"> </w:t>
            </w:r>
            <w:proofErr w:type="spellStart"/>
            <w:r w:rsidRPr="00534D05">
              <w:rPr>
                <w:color w:val="1D1B11"/>
                <w:sz w:val="28"/>
                <w:szCs w:val="28"/>
                <w:lang w:val="ru-RU"/>
              </w:rPr>
              <w:t>притамані</w:t>
            </w:r>
            <w:proofErr w:type="spellEnd"/>
            <w:r w:rsidRPr="00534D05">
              <w:rPr>
                <w:color w:val="1D1B11"/>
                <w:sz w:val="28"/>
                <w:szCs w:val="28"/>
                <w:lang w:val="ru-RU"/>
              </w:rPr>
              <w:t xml:space="preserve">  державному праву.</w:t>
            </w:r>
          </w:p>
        </w:tc>
      </w:tr>
      <w:tr w:rsidR="008E72A1" w:rsidTr="00F054BB">
        <w:tc>
          <w:tcPr>
            <w:tcW w:w="959" w:type="dxa"/>
          </w:tcPr>
          <w:p w:rsidR="008E72A1" w:rsidRDefault="008E72A1" w:rsidP="00F27E1A">
            <w:pPr>
              <w:spacing w:line="276" w:lineRule="auto"/>
              <w:jc w:val="center"/>
              <w:rPr>
                <w:color w:val="1D1B11" w:themeColor="background2" w:themeShade="1A"/>
                <w:szCs w:val="28"/>
              </w:rPr>
            </w:pPr>
            <w:r>
              <w:rPr>
                <w:color w:val="1D1B11" w:themeColor="background2" w:themeShade="1A"/>
                <w:szCs w:val="28"/>
              </w:rPr>
              <w:lastRenderedPageBreak/>
              <w:t>2.</w:t>
            </w:r>
          </w:p>
        </w:tc>
        <w:tc>
          <w:tcPr>
            <w:tcW w:w="8470" w:type="dxa"/>
          </w:tcPr>
          <w:p w:rsidR="008E72A1" w:rsidRPr="00C83E5C" w:rsidRDefault="008E72A1" w:rsidP="00F27E1A">
            <w:pPr>
              <w:spacing w:line="276" w:lineRule="auto"/>
              <w:jc w:val="both"/>
              <w:rPr>
                <w:b/>
                <w:i/>
                <w:iCs/>
                <w:color w:val="1D1B11"/>
              </w:rPr>
            </w:pPr>
            <w:r w:rsidRPr="00AE05C9">
              <w:rPr>
                <w:b/>
                <w:i/>
                <w:iCs/>
                <w:color w:val="1D1B11"/>
              </w:rPr>
              <w:t xml:space="preserve"> Джерела конституційного права зарубіжних країн</w:t>
            </w:r>
          </w:p>
          <w:p w:rsidR="008E72A1" w:rsidRPr="00AE05C9" w:rsidRDefault="008E72A1" w:rsidP="00F27E1A">
            <w:pPr>
              <w:spacing w:line="276" w:lineRule="auto"/>
              <w:jc w:val="both"/>
              <w:rPr>
                <w:color w:val="1D1B11"/>
              </w:rPr>
            </w:pPr>
            <w:r w:rsidRPr="00AE05C9">
              <w:rPr>
                <w:color w:val="1D1B11"/>
              </w:rPr>
              <w:t>Класифікація джерел державного (конституційного) права зарубіжних країн.</w:t>
            </w:r>
          </w:p>
          <w:p w:rsidR="008E72A1" w:rsidRDefault="008E72A1" w:rsidP="00F27E1A">
            <w:pPr>
              <w:spacing w:line="276" w:lineRule="auto"/>
              <w:jc w:val="both"/>
              <w:rPr>
                <w:color w:val="1D1B11"/>
              </w:rPr>
            </w:pPr>
            <w:r w:rsidRPr="00AE05C9">
              <w:rPr>
                <w:color w:val="1D1B11"/>
              </w:rPr>
              <w:t>Конституція – основне джерело конституційного права. Юридичні властивості конституцій.</w:t>
            </w:r>
          </w:p>
          <w:p w:rsidR="008E72A1" w:rsidRPr="00AE05C9" w:rsidRDefault="008E72A1" w:rsidP="00F27E1A">
            <w:pPr>
              <w:spacing w:line="276" w:lineRule="auto"/>
              <w:jc w:val="both"/>
              <w:rPr>
                <w:color w:val="1D1B11"/>
              </w:rPr>
            </w:pPr>
            <w:r w:rsidRPr="00AE05C9">
              <w:rPr>
                <w:color w:val="1D1B11"/>
              </w:rPr>
              <w:t>Порядок прийняття та зміни конституцій.</w:t>
            </w:r>
            <w:r>
              <w:rPr>
                <w:color w:val="1D1B11"/>
              </w:rPr>
              <w:t xml:space="preserve"> Поняття конституційних законів. Судовий прецедент як джерело конституційного права.</w:t>
            </w:r>
          </w:p>
          <w:p w:rsidR="008E72A1" w:rsidRPr="00C83E5C" w:rsidRDefault="008E72A1" w:rsidP="00F27E1A">
            <w:pPr>
              <w:spacing w:line="276" w:lineRule="auto"/>
              <w:ind w:left="360"/>
              <w:jc w:val="center"/>
              <w:rPr>
                <w:b/>
                <w:i/>
                <w:color w:val="1D1B11"/>
              </w:rPr>
            </w:pPr>
            <w:r>
              <w:rPr>
                <w:b/>
                <w:i/>
                <w:color w:val="1D1B11"/>
              </w:rPr>
              <w:t>Література до семінарського заняття</w:t>
            </w:r>
            <w:r w:rsidRPr="00C83E5C">
              <w:rPr>
                <w:b/>
                <w:i/>
                <w:color w:val="1D1B11"/>
              </w:rPr>
              <w:t xml:space="preserve"> 2:</w:t>
            </w:r>
          </w:p>
          <w:p w:rsidR="008E72A1" w:rsidRPr="00AE05C9" w:rsidRDefault="008E72A1" w:rsidP="00F27E1A">
            <w:pPr>
              <w:numPr>
                <w:ilvl w:val="0"/>
                <w:numId w:val="32"/>
              </w:numPr>
              <w:spacing w:line="276" w:lineRule="auto"/>
              <w:jc w:val="both"/>
              <w:rPr>
                <w:color w:val="1D1B11"/>
                <w:lang w:val="ru-RU"/>
              </w:rPr>
            </w:pPr>
            <w:r w:rsidRPr="00AE05C9">
              <w:rPr>
                <w:color w:val="1D1B11"/>
                <w:lang w:val="ru-RU"/>
              </w:rPr>
              <w:t>Конституционное право зарубежных стран: Учебник для вузов / Под общей ред. проф.</w:t>
            </w:r>
            <w:r>
              <w:rPr>
                <w:color w:val="1D1B11"/>
                <w:lang w:val="ru-RU"/>
              </w:rPr>
              <w:t xml:space="preserve"> М.В. </w:t>
            </w:r>
            <w:proofErr w:type="spellStart"/>
            <w:r>
              <w:rPr>
                <w:color w:val="1D1B11"/>
                <w:lang w:val="ru-RU"/>
              </w:rPr>
              <w:t>Баглая</w:t>
            </w:r>
            <w:proofErr w:type="spellEnd"/>
            <w:r>
              <w:rPr>
                <w:color w:val="1D1B11"/>
                <w:lang w:val="ru-RU"/>
              </w:rPr>
              <w:t>, М.: Норма. 2002, С</w:t>
            </w:r>
            <w:r w:rsidRPr="00AE05C9">
              <w:rPr>
                <w:color w:val="1D1B11"/>
                <w:lang w:val="ru-RU"/>
              </w:rPr>
              <w:t>.50-73.</w:t>
            </w:r>
          </w:p>
          <w:p w:rsidR="008E72A1" w:rsidRPr="00AE05C9" w:rsidRDefault="008E72A1" w:rsidP="00F27E1A">
            <w:pPr>
              <w:numPr>
                <w:ilvl w:val="0"/>
                <w:numId w:val="32"/>
              </w:numPr>
              <w:spacing w:line="276" w:lineRule="auto"/>
              <w:jc w:val="both"/>
              <w:rPr>
                <w:color w:val="1D1B11"/>
                <w:lang w:val="ru-RU"/>
              </w:rPr>
            </w:pPr>
            <w:r w:rsidRPr="00AE05C9">
              <w:rPr>
                <w:color w:val="1D1B11"/>
                <w:lang w:val="ru-RU"/>
              </w:rPr>
              <w:t>Конституционное (государственное) право зарубежных стран. Тома 1-2. Часть общая: Учебник / Отв. Ред. Проф.</w:t>
            </w:r>
            <w:r>
              <w:rPr>
                <w:color w:val="1D1B11"/>
                <w:lang w:val="ru-RU"/>
              </w:rPr>
              <w:t xml:space="preserve"> Б.А. Страшун – М.: БЕК, 2000, С</w:t>
            </w:r>
            <w:r w:rsidRPr="00AE05C9">
              <w:rPr>
                <w:color w:val="1D1B11"/>
                <w:lang w:val="ru-RU"/>
              </w:rPr>
              <w:t>. 44-84.</w:t>
            </w:r>
          </w:p>
          <w:p w:rsidR="008E72A1" w:rsidRPr="00AE05C9" w:rsidRDefault="008E72A1" w:rsidP="00F27E1A">
            <w:pPr>
              <w:numPr>
                <w:ilvl w:val="0"/>
                <w:numId w:val="32"/>
              </w:numPr>
              <w:spacing w:line="276" w:lineRule="auto"/>
              <w:jc w:val="both"/>
              <w:rPr>
                <w:color w:val="1D1B11"/>
                <w:lang w:val="ru-RU"/>
              </w:rPr>
            </w:pPr>
            <w:r w:rsidRPr="00AE05C9">
              <w:rPr>
                <w:color w:val="1D1B11"/>
                <w:lang w:val="ru-RU"/>
              </w:rPr>
              <w:t xml:space="preserve">Шаповал В.М. </w:t>
            </w:r>
            <w:r w:rsidRPr="00AE05C9">
              <w:rPr>
                <w:color w:val="1D1B11"/>
              </w:rPr>
              <w:t xml:space="preserve">Конституційне право зарубіжних країн: </w:t>
            </w:r>
            <w:r>
              <w:rPr>
                <w:color w:val="1D1B11"/>
              </w:rPr>
              <w:t xml:space="preserve">Підручник. – К.: </w:t>
            </w:r>
            <w:proofErr w:type="spellStart"/>
            <w:r>
              <w:rPr>
                <w:color w:val="1D1B11"/>
              </w:rPr>
              <w:t>Арт</w:t>
            </w:r>
            <w:proofErr w:type="spellEnd"/>
            <w:r>
              <w:rPr>
                <w:color w:val="1D1B11"/>
              </w:rPr>
              <w:t xml:space="preserve"> </w:t>
            </w:r>
            <w:proofErr w:type="spellStart"/>
            <w:r>
              <w:rPr>
                <w:color w:val="1D1B11"/>
              </w:rPr>
              <w:t>Ек</w:t>
            </w:r>
            <w:proofErr w:type="spellEnd"/>
            <w:r>
              <w:rPr>
                <w:color w:val="1D1B11"/>
              </w:rPr>
              <w:t>, 2001, С</w:t>
            </w:r>
            <w:r w:rsidRPr="00AE05C9">
              <w:rPr>
                <w:color w:val="1D1B11"/>
              </w:rPr>
              <w:t>. 20-35.</w:t>
            </w:r>
          </w:p>
          <w:p w:rsidR="008E72A1" w:rsidRPr="0073522F" w:rsidRDefault="008E72A1" w:rsidP="00F27E1A">
            <w:pPr>
              <w:numPr>
                <w:ilvl w:val="0"/>
                <w:numId w:val="19"/>
              </w:numPr>
              <w:spacing w:line="276" w:lineRule="auto"/>
              <w:ind w:left="-108" w:hanging="360"/>
              <w:jc w:val="both"/>
              <w:rPr>
                <w:b/>
                <w:i/>
                <w:iCs/>
                <w:color w:val="1D1B11"/>
                <w:lang w:val="ru-RU"/>
              </w:rPr>
            </w:pPr>
            <w:r>
              <w:rPr>
                <w:i/>
                <w:color w:val="1D1B11" w:themeColor="background2" w:themeShade="1A"/>
              </w:rPr>
              <w:t>Самостійна робота студентів:</w:t>
            </w:r>
          </w:p>
          <w:p w:rsidR="008E72A1" w:rsidRPr="00F14528" w:rsidRDefault="008E72A1" w:rsidP="00F27E1A">
            <w:pPr>
              <w:numPr>
                <w:ilvl w:val="0"/>
                <w:numId w:val="19"/>
              </w:numPr>
              <w:spacing w:line="276" w:lineRule="auto"/>
              <w:ind w:left="-108" w:hanging="360"/>
              <w:jc w:val="both"/>
              <w:rPr>
                <w:b/>
                <w:i/>
                <w:iCs/>
                <w:color w:val="1D1B11"/>
                <w:lang w:val="ru-RU"/>
              </w:rPr>
            </w:pPr>
            <w:r>
              <w:rPr>
                <w:color w:val="1D1B11"/>
              </w:rPr>
              <w:t>1.</w:t>
            </w:r>
            <w:r w:rsidRPr="00AE05C9">
              <w:rPr>
                <w:color w:val="1D1B11"/>
              </w:rPr>
              <w:t>Доктрини та сукупність релігійних правил як джерела конституційного права.</w:t>
            </w:r>
          </w:p>
          <w:p w:rsidR="008E72A1" w:rsidRPr="00F14528" w:rsidRDefault="008E72A1" w:rsidP="00F27E1A">
            <w:pPr>
              <w:numPr>
                <w:ilvl w:val="0"/>
                <w:numId w:val="19"/>
              </w:numPr>
              <w:spacing w:line="276" w:lineRule="auto"/>
              <w:ind w:left="-108" w:hanging="360"/>
              <w:jc w:val="both"/>
              <w:rPr>
                <w:b/>
                <w:i/>
                <w:iCs/>
                <w:color w:val="1D1B11"/>
                <w:lang w:val="ru-RU"/>
              </w:rPr>
            </w:pPr>
            <w:r w:rsidRPr="00F14528">
              <w:rPr>
                <w:i/>
                <w:color w:val="1D1B11"/>
              </w:rPr>
              <w:t>Література:</w:t>
            </w:r>
          </w:p>
          <w:p w:rsidR="008E72A1" w:rsidRPr="00534D05" w:rsidRDefault="008E72A1" w:rsidP="00F27E1A">
            <w:pPr>
              <w:numPr>
                <w:ilvl w:val="0"/>
                <w:numId w:val="19"/>
              </w:numPr>
              <w:spacing w:line="276" w:lineRule="auto"/>
              <w:ind w:left="-108" w:hanging="360"/>
              <w:jc w:val="both"/>
              <w:rPr>
                <w:b/>
                <w:i/>
                <w:iCs/>
                <w:color w:val="1D1B11"/>
                <w:lang w:val="ru-RU"/>
              </w:rPr>
            </w:pPr>
            <w:r>
              <w:rPr>
                <w:i/>
                <w:color w:val="1D1B11"/>
              </w:rPr>
              <w:t xml:space="preserve">      </w:t>
            </w:r>
            <w:r w:rsidRPr="00F14528">
              <w:rPr>
                <w:color w:val="1D1B11"/>
              </w:rPr>
              <w:t xml:space="preserve"> 1</w:t>
            </w:r>
            <w:r>
              <w:rPr>
                <w:i/>
                <w:color w:val="1D1B11"/>
              </w:rPr>
              <w:t>.</w:t>
            </w:r>
            <w:proofErr w:type="spellStart"/>
            <w:r w:rsidRPr="00F14528">
              <w:rPr>
                <w:color w:val="1D1B11" w:themeColor="background2" w:themeShade="1A"/>
                <w:lang w:val="ru-RU"/>
              </w:rPr>
              <w:t>Конституційне</w:t>
            </w:r>
            <w:proofErr w:type="spellEnd"/>
            <w:r w:rsidRPr="00F14528">
              <w:rPr>
                <w:color w:val="1D1B11" w:themeColor="background2" w:themeShade="1A"/>
                <w:lang w:val="ru-RU"/>
              </w:rPr>
              <w:t xml:space="preserve"> право </w:t>
            </w:r>
            <w:proofErr w:type="spellStart"/>
            <w:r w:rsidRPr="00F14528">
              <w:rPr>
                <w:color w:val="1D1B11" w:themeColor="background2" w:themeShade="1A"/>
                <w:lang w:val="ru-RU"/>
              </w:rPr>
              <w:t>зарубіжних</w:t>
            </w:r>
            <w:proofErr w:type="spellEnd"/>
            <w:r w:rsidRPr="00F14528">
              <w:rPr>
                <w:color w:val="1D1B11" w:themeColor="background2" w:themeShade="1A"/>
                <w:lang w:val="ru-RU"/>
              </w:rPr>
              <w:t xml:space="preserve"> </w:t>
            </w:r>
            <w:proofErr w:type="spellStart"/>
            <w:r w:rsidRPr="00F14528">
              <w:rPr>
                <w:color w:val="1D1B11" w:themeColor="background2" w:themeShade="1A"/>
                <w:lang w:val="ru-RU"/>
              </w:rPr>
              <w:t>країн</w:t>
            </w:r>
            <w:proofErr w:type="spellEnd"/>
            <w:r w:rsidRPr="00F14528">
              <w:rPr>
                <w:color w:val="1D1B11" w:themeColor="background2" w:themeShade="1A"/>
                <w:lang w:val="ru-RU"/>
              </w:rPr>
              <w:t xml:space="preserve">. </w:t>
            </w:r>
            <w:proofErr w:type="spellStart"/>
            <w:r w:rsidRPr="00F14528">
              <w:rPr>
                <w:color w:val="1D1B11" w:themeColor="background2" w:themeShade="1A"/>
                <w:lang w:val="ru-RU"/>
              </w:rPr>
              <w:t>Академічний</w:t>
            </w:r>
            <w:proofErr w:type="spellEnd"/>
            <w:r w:rsidRPr="00F14528">
              <w:rPr>
                <w:color w:val="1D1B11" w:themeColor="background2" w:themeShade="1A"/>
                <w:lang w:val="ru-RU"/>
              </w:rPr>
              <w:t xml:space="preserve"> курс: </w:t>
            </w:r>
            <w:proofErr w:type="spellStart"/>
            <w:r w:rsidRPr="00F14528">
              <w:rPr>
                <w:color w:val="1D1B11" w:themeColor="background2" w:themeShade="1A"/>
                <w:lang w:val="ru-RU"/>
              </w:rPr>
              <w:t>Підручник</w:t>
            </w:r>
            <w:proofErr w:type="spellEnd"/>
            <w:r w:rsidRPr="00F14528">
              <w:rPr>
                <w:color w:val="1D1B11" w:themeColor="background2" w:themeShade="1A"/>
                <w:lang w:val="ru-RU"/>
              </w:rPr>
              <w:t xml:space="preserve">/ В.М. Шаповал. К.: </w:t>
            </w:r>
            <w:proofErr w:type="spellStart"/>
            <w:r w:rsidRPr="00F14528">
              <w:rPr>
                <w:color w:val="1D1B11" w:themeColor="background2" w:themeShade="1A"/>
                <w:lang w:val="ru-RU"/>
              </w:rPr>
              <w:t>Юрінком</w:t>
            </w:r>
            <w:proofErr w:type="spellEnd"/>
            <w:r w:rsidRPr="00F14528">
              <w:rPr>
                <w:color w:val="1D1B11" w:themeColor="background2" w:themeShade="1A"/>
                <w:lang w:val="ru-RU"/>
              </w:rPr>
              <w:t xml:space="preserve"> - </w:t>
            </w:r>
            <w:proofErr w:type="spellStart"/>
            <w:r w:rsidRPr="00F14528">
              <w:rPr>
                <w:color w:val="1D1B11" w:themeColor="background2" w:themeShade="1A"/>
                <w:lang w:val="ru-RU"/>
              </w:rPr>
              <w:t>Інтер</w:t>
            </w:r>
            <w:proofErr w:type="spellEnd"/>
            <w:r w:rsidRPr="00F14528">
              <w:rPr>
                <w:color w:val="1D1B11" w:themeColor="background2" w:themeShade="1A"/>
                <w:lang w:val="ru-RU"/>
              </w:rPr>
              <w:t>, 2014.</w:t>
            </w:r>
          </w:p>
          <w:p w:rsidR="004A6F0A" w:rsidRDefault="00534D05" w:rsidP="00F27E1A">
            <w:pPr>
              <w:numPr>
                <w:ilvl w:val="0"/>
                <w:numId w:val="19"/>
              </w:numPr>
              <w:spacing w:line="276" w:lineRule="auto"/>
              <w:ind w:left="-108" w:hanging="360"/>
              <w:jc w:val="both"/>
              <w:rPr>
                <w:b/>
                <w:i/>
                <w:iCs/>
                <w:color w:val="1D1B11"/>
                <w:lang w:val="ru-RU"/>
              </w:rPr>
            </w:pPr>
            <w:r>
              <w:rPr>
                <w:i/>
                <w:color w:val="1D1B11" w:themeColor="background2" w:themeShade="1A"/>
                <w:lang w:val="ru-RU"/>
              </w:rPr>
              <w:t xml:space="preserve"> </w:t>
            </w:r>
            <w:proofErr w:type="spellStart"/>
            <w:r>
              <w:rPr>
                <w:i/>
                <w:color w:val="1D1B11" w:themeColor="background2" w:themeShade="1A"/>
                <w:lang w:val="ru-RU"/>
              </w:rPr>
              <w:t>Питання</w:t>
            </w:r>
            <w:proofErr w:type="spellEnd"/>
            <w:r>
              <w:rPr>
                <w:i/>
                <w:color w:val="1D1B11" w:themeColor="background2" w:themeShade="1A"/>
                <w:lang w:val="ru-RU"/>
              </w:rPr>
              <w:t xml:space="preserve"> для поточного контролю:</w:t>
            </w:r>
          </w:p>
          <w:p w:rsidR="004A6F0A" w:rsidRPr="004A6F0A" w:rsidRDefault="00534D05" w:rsidP="00F27E1A">
            <w:pPr>
              <w:pStyle w:val="a7"/>
              <w:numPr>
                <w:ilvl w:val="0"/>
                <w:numId w:val="45"/>
              </w:numPr>
              <w:spacing w:line="276" w:lineRule="auto"/>
              <w:jc w:val="both"/>
              <w:rPr>
                <w:b/>
                <w:i/>
                <w:iCs/>
                <w:color w:val="1D1B11"/>
                <w:sz w:val="28"/>
                <w:szCs w:val="28"/>
                <w:lang w:val="ru-RU"/>
              </w:rPr>
            </w:pPr>
            <w:r w:rsidRPr="004A6F0A">
              <w:rPr>
                <w:iCs/>
                <w:color w:val="1D1B11"/>
                <w:sz w:val="28"/>
                <w:szCs w:val="28"/>
                <w:lang w:val="ru-RU"/>
              </w:rPr>
              <w:t xml:space="preserve">Навести </w:t>
            </w:r>
            <w:proofErr w:type="spellStart"/>
            <w:r w:rsidRPr="004A6F0A">
              <w:rPr>
                <w:iCs/>
                <w:color w:val="1D1B11"/>
                <w:sz w:val="28"/>
                <w:szCs w:val="28"/>
                <w:lang w:val="ru-RU"/>
              </w:rPr>
              <w:t>класифікацію</w:t>
            </w:r>
            <w:proofErr w:type="spellEnd"/>
            <w:r w:rsidRPr="004A6F0A">
              <w:rPr>
                <w:iCs/>
                <w:color w:val="1D1B11"/>
                <w:sz w:val="28"/>
                <w:szCs w:val="28"/>
                <w:lang w:val="ru-RU"/>
              </w:rPr>
              <w:t xml:space="preserve"> </w:t>
            </w:r>
            <w:proofErr w:type="spellStart"/>
            <w:r w:rsidRPr="004A6F0A">
              <w:rPr>
                <w:iCs/>
                <w:color w:val="1D1B11"/>
                <w:sz w:val="28"/>
                <w:szCs w:val="28"/>
                <w:lang w:val="ru-RU"/>
              </w:rPr>
              <w:t>конституцій</w:t>
            </w:r>
            <w:proofErr w:type="spellEnd"/>
            <w:r w:rsidRPr="004A6F0A">
              <w:rPr>
                <w:iCs/>
                <w:color w:val="1D1B11"/>
                <w:sz w:val="28"/>
                <w:szCs w:val="28"/>
                <w:lang w:val="ru-RU"/>
              </w:rPr>
              <w:t xml:space="preserve"> за </w:t>
            </w:r>
            <w:proofErr w:type="spellStart"/>
            <w:r w:rsidRPr="004A6F0A">
              <w:rPr>
                <w:iCs/>
                <w:color w:val="1D1B11"/>
                <w:sz w:val="28"/>
                <w:szCs w:val="28"/>
                <w:lang w:val="ru-RU"/>
              </w:rPr>
              <w:t>зовнішньою</w:t>
            </w:r>
            <w:proofErr w:type="spellEnd"/>
            <w:r w:rsidRPr="004A6F0A">
              <w:rPr>
                <w:iCs/>
                <w:color w:val="1D1B11"/>
                <w:sz w:val="28"/>
                <w:szCs w:val="28"/>
                <w:lang w:val="ru-RU"/>
              </w:rPr>
              <w:t xml:space="preserve"> формою </w:t>
            </w:r>
            <w:proofErr w:type="spellStart"/>
            <w:r w:rsidRPr="004A6F0A">
              <w:rPr>
                <w:iCs/>
                <w:color w:val="1D1B11"/>
                <w:sz w:val="28"/>
                <w:szCs w:val="28"/>
                <w:lang w:val="ru-RU"/>
              </w:rPr>
              <w:t>вираження</w:t>
            </w:r>
            <w:proofErr w:type="spellEnd"/>
            <w:r w:rsidRPr="004A6F0A">
              <w:rPr>
                <w:iCs/>
                <w:color w:val="1D1B11"/>
                <w:sz w:val="28"/>
                <w:szCs w:val="28"/>
                <w:lang w:val="ru-RU"/>
              </w:rPr>
              <w:t>.</w:t>
            </w:r>
          </w:p>
          <w:p w:rsidR="004A6F0A" w:rsidRPr="004A6F0A" w:rsidRDefault="00534D05" w:rsidP="00F27E1A">
            <w:pPr>
              <w:pStyle w:val="a7"/>
              <w:numPr>
                <w:ilvl w:val="0"/>
                <w:numId w:val="45"/>
              </w:numPr>
              <w:spacing w:line="276" w:lineRule="auto"/>
              <w:jc w:val="both"/>
              <w:rPr>
                <w:b/>
                <w:i/>
                <w:iCs/>
                <w:color w:val="1D1B11"/>
                <w:sz w:val="28"/>
                <w:szCs w:val="28"/>
                <w:lang w:val="ru-RU"/>
              </w:rPr>
            </w:pPr>
            <w:proofErr w:type="spellStart"/>
            <w:r w:rsidRPr="004A6F0A">
              <w:rPr>
                <w:iCs/>
                <w:color w:val="1D1B11"/>
                <w:sz w:val="28"/>
                <w:szCs w:val="28"/>
                <w:lang w:val="ru-RU"/>
              </w:rPr>
              <w:t>Визначити</w:t>
            </w:r>
            <w:proofErr w:type="spellEnd"/>
            <w:r w:rsidRPr="004A6F0A">
              <w:rPr>
                <w:iCs/>
                <w:color w:val="1D1B11"/>
                <w:sz w:val="28"/>
                <w:szCs w:val="28"/>
                <w:lang w:val="ru-RU"/>
              </w:rPr>
              <w:t xml:space="preserve"> </w:t>
            </w:r>
            <w:proofErr w:type="spellStart"/>
            <w:r w:rsidRPr="004A6F0A">
              <w:rPr>
                <w:iCs/>
                <w:color w:val="1D1B11"/>
                <w:sz w:val="28"/>
                <w:szCs w:val="28"/>
                <w:lang w:val="ru-RU"/>
              </w:rPr>
              <w:t>різновиди</w:t>
            </w:r>
            <w:proofErr w:type="spellEnd"/>
            <w:r w:rsidRPr="004A6F0A">
              <w:rPr>
                <w:iCs/>
                <w:color w:val="1D1B11"/>
                <w:sz w:val="28"/>
                <w:szCs w:val="28"/>
                <w:lang w:val="ru-RU"/>
              </w:rPr>
              <w:t xml:space="preserve"> </w:t>
            </w:r>
            <w:proofErr w:type="spellStart"/>
            <w:r w:rsidRPr="004A6F0A">
              <w:rPr>
                <w:iCs/>
                <w:color w:val="1D1B11"/>
                <w:sz w:val="28"/>
                <w:szCs w:val="28"/>
                <w:lang w:val="ru-RU"/>
              </w:rPr>
              <w:t>конституцій</w:t>
            </w:r>
            <w:proofErr w:type="spellEnd"/>
            <w:r w:rsidRPr="004A6F0A">
              <w:rPr>
                <w:iCs/>
                <w:color w:val="1D1B11"/>
                <w:sz w:val="28"/>
                <w:szCs w:val="28"/>
                <w:lang w:val="ru-RU"/>
              </w:rPr>
              <w:t xml:space="preserve"> </w:t>
            </w:r>
            <w:proofErr w:type="spellStart"/>
            <w:r w:rsidRPr="004A6F0A">
              <w:rPr>
                <w:iCs/>
                <w:color w:val="1D1B11"/>
                <w:sz w:val="28"/>
                <w:szCs w:val="28"/>
                <w:lang w:val="ru-RU"/>
              </w:rPr>
              <w:t>залежно</w:t>
            </w:r>
            <w:proofErr w:type="spellEnd"/>
            <w:r w:rsidRPr="004A6F0A">
              <w:rPr>
                <w:iCs/>
                <w:color w:val="1D1B11"/>
                <w:sz w:val="28"/>
                <w:szCs w:val="28"/>
                <w:lang w:val="ru-RU"/>
              </w:rPr>
              <w:t xml:space="preserve"> </w:t>
            </w:r>
            <w:proofErr w:type="spellStart"/>
            <w:r w:rsidRPr="004A6F0A">
              <w:rPr>
                <w:iCs/>
                <w:color w:val="1D1B11"/>
                <w:sz w:val="28"/>
                <w:szCs w:val="28"/>
                <w:lang w:val="ru-RU"/>
              </w:rPr>
              <w:t>від</w:t>
            </w:r>
            <w:proofErr w:type="spellEnd"/>
            <w:r w:rsidRPr="004A6F0A">
              <w:rPr>
                <w:iCs/>
                <w:color w:val="1D1B11"/>
                <w:sz w:val="28"/>
                <w:szCs w:val="28"/>
                <w:lang w:val="ru-RU"/>
              </w:rPr>
              <w:t xml:space="preserve"> способу </w:t>
            </w:r>
            <w:proofErr w:type="spellStart"/>
            <w:r w:rsidRPr="004A6F0A">
              <w:rPr>
                <w:iCs/>
                <w:color w:val="1D1B11"/>
                <w:sz w:val="28"/>
                <w:szCs w:val="28"/>
                <w:lang w:val="ru-RU"/>
              </w:rPr>
              <w:t>прийняття</w:t>
            </w:r>
            <w:proofErr w:type="spellEnd"/>
            <w:r w:rsidRPr="004A6F0A">
              <w:rPr>
                <w:iCs/>
                <w:color w:val="1D1B11"/>
                <w:sz w:val="28"/>
                <w:szCs w:val="28"/>
                <w:lang w:val="ru-RU"/>
              </w:rPr>
              <w:t>.</w:t>
            </w:r>
          </w:p>
          <w:p w:rsidR="00534D05" w:rsidRPr="004A6F0A" w:rsidRDefault="004A6F0A" w:rsidP="00F27E1A">
            <w:pPr>
              <w:pStyle w:val="a7"/>
              <w:numPr>
                <w:ilvl w:val="0"/>
                <w:numId w:val="45"/>
              </w:numPr>
              <w:spacing w:line="276" w:lineRule="auto"/>
              <w:jc w:val="both"/>
              <w:rPr>
                <w:b/>
                <w:i/>
                <w:iCs/>
                <w:color w:val="1D1B11"/>
                <w:lang w:val="ru-RU"/>
              </w:rPr>
            </w:pPr>
            <w:r w:rsidRPr="004A6F0A">
              <w:rPr>
                <w:iCs/>
                <w:color w:val="1D1B11"/>
                <w:sz w:val="28"/>
                <w:szCs w:val="28"/>
                <w:lang w:val="ru-RU"/>
              </w:rPr>
              <w:lastRenderedPageBreak/>
              <w:t xml:space="preserve">Навести </w:t>
            </w:r>
            <w:proofErr w:type="spellStart"/>
            <w:r w:rsidRPr="004A6F0A">
              <w:rPr>
                <w:iCs/>
                <w:color w:val="1D1B11"/>
                <w:sz w:val="28"/>
                <w:szCs w:val="28"/>
                <w:lang w:val="ru-RU"/>
              </w:rPr>
              <w:t>класифікацію</w:t>
            </w:r>
            <w:proofErr w:type="spellEnd"/>
            <w:r w:rsidRPr="004A6F0A">
              <w:rPr>
                <w:iCs/>
                <w:color w:val="1D1B11"/>
                <w:sz w:val="28"/>
                <w:szCs w:val="28"/>
                <w:lang w:val="ru-RU"/>
              </w:rPr>
              <w:t xml:space="preserve"> </w:t>
            </w:r>
            <w:proofErr w:type="spellStart"/>
            <w:r w:rsidRPr="004A6F0A">
              <w:rPr>
                <w:iCs/>
                <w:color w:val="1D1B11"/>
                <w:sz w:val="28"/>
                <w:szCs w:val="28"/>
                <w:lang w:val="ru-RU"/>
              </w:rPr>
              <w:t>конституцій</w:t>
            </w:r>
            <w:proofErr w:type="spellEnd"/>
            <w:r w:rsidRPr="004A6F0A">
              <w:rPr>
                <w:iCs/>
                <w:color w:val="1D1B11"/>
                <w:sz w:val="28"/>
                <w:szCs w:val="28"/>
                <w:lang w:val="ru-RU"/>
              </w:rPr>
              <w:t xml:space="preserve"> за способом </w:t>
            </w:r>
            <w:proofErr w:type="spellStart"/>
            <w:r w:rsidRPr="004A6F0A">
              <w:rPr>
                <w:iCs/>
                <w:color w:val="1D1B11"/>
                <w:sz w:val="28"/>
                <w:szCs w:val="28"/>
                <w:lang w:val="ru-RU"/>
              </w:rPr>
              <w:t>прийняття</w:t>
            </w:r>
            <w:proofErr w:type="spellEnd"/>
            <w:r w:rsidRPr="004A6F0A">
              <w:rPr>
                <w:iCs/>
                <w:color w:val="1D1B11"/>
                <w:sz w:val="28"/>
                <w:szCs w:val="28"/>
                <w:lang w:val="ru-RU"/>
              </w:rPr>
              <w:t xml:space="preserve"> поправок до них.</w:t>
            </w:r>
          </w:p>
        </w:tc>
      </w:tr>
      <w:tr w:rsidR="008E72A1" w:rsidTr="00F054BB">
        <w:tc>
          <w:tcPr>
            <w:tcW w:w="959" w:type="dxa"/>
          </w:tcPr>
          <w:p w:rsidR="008E72A1" w:rsidRDefault="008E72A1" w:rsidP="00F27E1A">
            <w:pPr>
              <w:spacing w:line="276" w:lineRule="auto"/>
              <w:jc w:val="center"/>
              <w:rPr>
                <w:color w:val="1D1B11" w:themeColor="background2" w:themeShade="1A"/>
                <w:szCs w:val="28"/>
              </w:rPr>
            </w:pPr>
            <w:r>
              <w:rPr>
                <w:color w:val="1D1B11" w:themeColor="background2" w:themeShade="1A"/>
                <w:szCs w:val="28"/>
              </w:rPr>
              <w:lastRenderedPageBreak/>
              <w:t>3.</w:t>
            </w:r>
          </w:p>
        </w:tc>
        <w:tc>
          <w:tcPr>
            <w:tcW w:w="8470" w:type="dxa"/>
          </w:tcPr>
          <w:p w:rsidR="008E72A1" w:rsidRPr="00C83E5C" w:rsidRDefault="008E72A1" w:rsidP="00F27E1A">
            <w:pPr>
              <w:spacing w:line="276" w:lineRule="auto"/>
              <w:jc w:val="both"/>
              <w:rPr>
                <w:b/>
                <w:i/>
                <w:iCs/>
                <w:color w:val="1D1B11"/>
              </w:rPr>
            </w:pPr>
            <w:r w:rsidRPr="00AE05C9">
              <w:rPr>
                <w:b/>
                <w:i/>
                <w:iCs/>
                <w:color w:val="1D1B11"/>
              </w:rPr>
              <w:t xml:space="preserve"> Конституційні засади суспільного життя</w:t>
            </w:r>
          </w:p>
          <w:p w:rsidR="008E72A1" w:rsidRPr="00AE05C9" w:rsidRDefault="008E72A1" w:rsidP="00F27E1A">
            <w:pPr>
              <w:spacing w:line="276" w:lineRule="auto"/>
              <w:jc w:val="both"/>
              <w:rPr>
                <w:color w:val="1D1B11"/>
              </w:rPr>
            </w:pPr>
            <w:r w:rsidRPr="00AE05C9">
              <w:rPr>
                <w:color w:val="1D1B11"/>
              </w:rPr>
              <w:t>Конституційні основи економічної організації суспільства. Конституційний статус власності.</w:t>
            </w:r>
          </w:p>
          <w:p w:rsidR="008E72A1" w:rsidRPr="00AE05C9" w:rsidRDefault="008E72A1" w:rsidP="00F27E1A">
            <w:pPr>
              <w:spacing w:line="276" w:lineRule="auto"/>
              <w:jc w:val="both"/>
              <w:rPr>
                <w:color w:val="1D1B11"/>
              </w:rPr>
            </w:pPr>
            <w:r w:rsidRPr="00AE05C9">
              <w:rPr>
                <w:color w:val="1D1B11"/>
              </w:rPr>
              <w:t>Політичні відносини. Політич</w:t>
            </w:r>
            <w:r>
              <w:rPr>
                <w:color w:val="1D1B11"/>
              </w:rPr>
              <w:t>ні партії. Функції політичних партій. Класифікація політичних партій.</w:t>
            </w:r>
          </w:p>
          <w:p w:rsidR="008E72A1" w:rsidRPr="00AE05C9" w:rsidRDefault="008E72A1" w:rsidP="00F27E1A">
            <w:pPr>
              <w:spacing w:line="276" w:lineRule="auto"/>
              <w:jc w:val="both"/>
              <w:rPr>
                <w:color w:val="1D1B11"/>
              </w:rPr>
            </w:pPr>
            <w:r w:rsidRPr="00AE05C9">
              <w:rPr>
                <w:color w:val="1D1B11"/>
              </w:rPr>
              <w:t xml:space="preserve">Конституційна регламентація організації і діяльності політичних партій. </w:t>
            </w:r>
            <w:proofErr w:type="spellStart"/>
            <w:r w:rsidRPr="00AE05C9">
              <w:rPr>
                <w:color w:val="1D1B11"/>
              </w:rPr>
              <w:t>Інституціоналізація</w:t>
            </w:r>
            <w:proofErr w:type="spellEnd"/>
            <w:r w:rsidRPr="00AE05C9">
              <w:rPr>
                <w:color w:val="1D1B11"/>
              </w:rPr>
              <w:t xml:space="preserve"> політичних партій.</w:t>
            </w:r>
          </w:p>
          <w:p w:rsidR="008E72A1" w:rsidRPr="00C83E5C" w:rsidRDefault="008E72A1" w:rsidP="00F27E1A">
            <w:pPr>
              <w:spacing w:line="276" w:lineRule="auto"/>
              <w:ind w:left="360"/>
              <w:jc w:val="center"/>
              <w:rPr>
                <w:b/>
                <w:i/>
                <w:color w:val="1D1B11"/>
              </w:rPr>
            </w:pPr>
            <w:r>
              <w:rPr>
                <w:b/>
                <w:i/>
                <w:color w:val="1D1B11"/>
              </w:rPr>
              <w:t>Література до семінарського заняття</w:t>
            </w:r>
            <w:r w:rsidRPr="00C83E5C">
              <w:rPr>
                <w:b/>
                <w:i/>
                <w:color w:val="1D1B11"/>
              </w:rPr>
              <w:t xml:space="preserve"> 3:</w:t>
            </w:r>
          </w:p>
          <w:p w:rsidR="008E72A1" w:rsidRPr="00AE05C9" w:rsidRDefault="008E72A1" w:rsidP="00F27E1A">
            <w:pPr>
              <w:numPr>
                <w:ilvl w:val="0"/>
                <w:numId w:val="33"/>
              </w:numPr>
              <w:spacing w:line="276" w:lineRule="auto"/>
              <w:jc w:val="both"/>
              <w:rPr>
                <w:color w:val="1D1B11"/>
                <w:lang w:val="ru-RU"/>
              </w:rPr>
            </w:pPr>
            <w:r w:rsidRPr="00AE05C9">
              <w:rPr>
                <w:color w:val="1D1B11"/>
                <w:lang w:val="ru-RU"/>
              </w:rPr>
              <w:t>Конституционное право зарубежных стран: Учебник для вузов / Под общей ред. проф.</w:t>
            </w:r>
            <w:r>
              <w:rPr>
                <w:color w:val="1D1B11"/>
                <w:lang w:val="ru-RU"/>
              </w:rPr>
              <w:t xml:space="preserve"> М.В. </w:t>
            </w:r>
            <w:proofErr w:type="spellStart"/>
            <w:r>
              <w:rPr>
                <w:color w:val="1D1B11"/>
                <w:lang w:val="ru-RU"/>
              </w:rPr>
              <w:t>Баглая</w:t>
            </w:r>
            <w:proofErr w:type="spellEnd"/>
            <w:r>
              <w:rPr>
                <w:color w:val="1D1B11"/>
                <w:lang w:val="ru-RU"/>
              </w:rPr>
              <w:t>, М.: Норма. 2002, С</w:t>
            </w:r>
            <w:r w:rsidRPr="00AE05C9">
              <w:rPr>
                <w:color w:val="1D1B11"/>
                <w:lang w:val="ru-RU"/>
              </w:rPr>
              <w:t>.150-183.</w:t>
            </w:r>
          </w:p>
          <w:p w:rsidR="008E72A1" w:rsidRPr="00AE05C9" w:rsidRDefault="008E72A1" w:rsidP="00F27E1A">
            <w:pPr>
              <w:numPr>
                <w:ilvl w:val="0"/>
                <w:numId w:val="33"/>
              </w:numPr>
              <w:spacing w:line="276" w:lineRule="auto"/>
              <w:jc w:val="both"/>
              <w:rPr>
                <w:color w:val="1D1B11"/>
                <w:lang w:val="ru-RU"/>
              </w:rPr>
            </w:pPr>
            <w:r w:rsidRPr="00AE05C9">
              <w:rPr>
                <w:color w:val="1D1B11"/>
                <w:lang w:val="ru-RU"/>
              </w:rPr>
              <w:t xml:space="preserve">Шаповал В.М. </w:t>
            </w:r>
            <w:r w:rsidRPr="00AE05C9">
              <w:rPr>
                <w:color w:val="1D1B11"/>
              </w:rPr>
              <w:t xml:space="preserve">Конституційне право зарубіжних країн: </w:t>
            </w:r>
            <w:r>
              <w:rPr>
                <w:color w:val="1D1B11"/>
              </w:rPr>
              <w:t xml:space="preserve">Підручник. – К.: </w:t>
            </w:r>
            <w:proofErr w:type="spellStart"/>
            <w:r>
              <w:rPr>
                <w:color w:val="1D1B11"/>
              </w:rPr>
              <w:t>Арт</w:t>
            </w:r>
            <w:proofErr w:type="spellEnd"/>
            <w:r>
              <w:rPr>
                <w:color w:val="1D1B11"/>
              </w:rPr>
              <w:t xml:space="preserve"> </w:t>
            </w:r>
            <w:proofErr w:type="spellStart"/>
            <w:r>
              <w:rPr>
                <w:color w:val="1D1B11"/>
              </w:rPr>
              <w:t>Ек</w:t>
            </w:r>
            <w:proofErr w:type="spellEnd"/>
            <w:r>
              <w:rPr>
                <w:color w:val="1D1B11"/>
              </w:rPr>
              <w:t>, 2001, С</w:t>
            </w:r>
            <w:r w:rsidRPr="00AE05C9">
              <w:rPr>
                <w:color w:val="1D1B11"/>
              </w:rPr>
              <w:t>. 51-57.</w:t>
            </w:r>
          </w:p>
          <w:p w:rsidR="008E72A1" w:rsidRPr="00924947" w:rsidRDefault="008E72A1" w:rsidP="00F27E1A">
            <w:pPr>
              <w:spacing w:line="276" w:lineRule="auto"/>
              <w:jc w:val="both"/>
              <w:rPr>
                <w:i/>
                <w:color w:val="1D1B11" w:themeColor="background2" w:themeShade="1A"/>
              </w:rPr>
            </w:pPr>
            <w:r>
              <w:rPr>
                <w:i/>
                <w:color w:val="1D1B11" w:themeColor="background2" w:themeShade="1A"/>
              </w:rPr>
              <w:t>Самостійна робота студентів:</w:t>
            </w:r>
          </w:p>
          <w:p w:rsidR="008E72A1" w:rsidRDefault="008E72A1" w:rsidP="00F27E1A">
            <w:pPr>
              <w:spacing w:line="276" w:lineRule="auto"/>
              <w:ind w:left="-108"/>
              <w:jc w:val="both"/>
              <w:rPr>
                <w:color w:val="1D1B11"/>
                <w:lang w:val="ru-RU"/>
              </w:rPr>
            </w:pPr>
            <w:r>
              <w:rPr>
                <w:color w:val="1D1B11" w:themeColor="background2" w:themeShade="1A"/>
              </w:rPr>
              <w:t xml:space="preserve"> </w:t>
            </w:r>
            <w:r w:rsidRPr="0073522F">
              <w:rPr>
                <w:color w:val="1D1B11" w:themeColor="background2" w:themeShade="1A"/>
              </w:rPr>
              <w:t xml:space="preserve">1. </w:t>
            </w:r>
            <w:r w:rsidRPr="0073522F">
              <w:rPr>
                <w:color w:val="1D1B11"/>
              </w:rPr>
              <w:t>Типологія політичного режиму.</w:t>
            </w:r>
          </w:p>
          <w:p w:rsidR="008E72A1" w:rsidRDefault="008E72A1" w:rsidP="00F27E1A">
            <w:pPr>
              <w:spacing w:line="276" w:lineRule="auto"/>
              <w:ind w:left="33"/>
              <w:jc w:val="both"/>
              <w:rPr>
                <w:color w:val="1D1B11"/>
                <w:lang w:val="ru-RU"/>
              </w:rPr>
            </w:pPr>
            <w:r w:rsidRPr="00CE0567">
              <w:rPr>
                <w:i/>
                <w:color w:val="1D1B11"/>
              </w:rPr>
              <w:t>Література</w:t>
            </w:r>
            <w:r>
              <w:rPr>
                <w:i/>
                <w:color w:val="1D1B11"/>
                <w:lang w:val="ru-RU"/>
              </w:rPr>
              <w:t>:</w:t>
            </w:r>
          </w:p>
          <w:p w:rsidR="008E72A1" w:rsidRPr="00E21CF4" w:rsidRDefault="008E72A1" w:rsidP="00F27E1A">
            <w:pPr>
              <w:spacing w:line="276" w:lineRule="auto"/>
              <w:ind w:left="393"/>
              <w:jc w:val="both"/>
              <w:rPr>
                <w:color w:val="1D1B11"/>
                <w:lang w:val="ru-RU"/>
              </w:rPr>
            </w:pPr>
            <w:r>
              <w:rPr>
                <w:color w:val="1D1B11"/>
                <w:lang w:val="ru-RU"/>
              </w:rPr>
              <w:t>1.</w:t>
            </w:r>
            <w:r w:rsidRPr="00E21CF4">
              <w:rPr>
                <w:color w:val="1D1B11"/>
                <w:lang w:val="ru-RU"/>
              </w:rPr>
              <w:t>Конституционное (государственное) право зарубежных стран</w:t>
            </w:r>
          </w:p>
          <w:p w:rsidR="008E72A1" w:rsidRDefault="008E72A1" w:rsidP="00F27E1A">
            <w:pPr>
              <w:pStyle w:val="a7"/>
              <w:spacing w:line="276" w:lineRule="auto"/>
              <w:ind w:left="753"/>
              <w:jc w:val="both"/>
              <w:rPr>
                <w:color w:val="1D1B11"/>
                <w:sz w:val="28"/>
                <w:lang w:val="ru-RU"/>
              </w:rPr>
            </w:pPr>
            <w:r w:rsidRPr="00CE0567">
              <w:rPr>
                <w:color w:val="1D1B11"/>
                <w:sz w:val="28"/>
                <w:lang w:val="ru-RU"/>
              </w:rPr>
              <w:t>Тома 1-2. Часть общая: Учебник / Отв. ред. проф. Б.А. Страшун – М.: БЕК, 2000, с. 275-278.</w:t>
            </w:r>
          </w:p>
          <w:p w:rsidR="00B66078" w:rsidRDefault="00B66078" w:rsidP="00F27E1A">
            <w:pPr>
              <w:pStyle w:val="a7"/>
              <w:spacing w:line="276" w:lineRule="auto"/>
              <w:ind w:left="317"/>
              <w:jc w:val="both"/>
              <w:rPr>
                <w:i/>
                <w:color w:val="1D1B11"/>
                <w:sz w:val="28"/>
                <w:lang w:val="ru-RU"/>
              </w:rPr>
            </w:pPr>
            <w:proofErr w:type="spellStart"/>
            <w:r>
              <w:rPr>
                <w:i/>
                <w:color w:val="1D1B11"/>
                <w:sz w:val="28"/>
                <w:lang w:val="ru-RU"/>
              </w:rPr>
              <w:t>Питання</w:t>
            </w:r>
            <w:proofErr w:type="spellEnd"/>
            <w:r>
              <w:rPr>
                <w:i/>
                <w:color w:val="1D1B11"/>
                <w:sz w:val="28"/>
                <w:lang w:val="ru-RU"/>
              </w:rPr>
              <w:t xml:space="preserve"> для поточного контролю:</w:t>
            </w:r>
          </w:p>
          <w:p w:rsidR="00B66078" w:rsidRDefault="00B66078" w:rsidP="00F27E1A">
            <w:pPr>
              <w:pStyle w:val="a7"/>
              <w:numPr>
                <w:ilvl w:val="0"/>
                <w:numId w:val="46"/>
              </w:numPr>
              <w:spacing w:line="276" w:lineRule="auto"/>
              <w:jc w:val="both"/>
              <w:rPr>
                <w:color w:val="1D1B11"/>
                <w:sz w:val="28"/>
                <w:lang w:val="ru-RU"/>
              </w:rPr>
            </w:pPr>
            <w:r>
              <w:rPr>
                <w:color w:val="1D1B11"/>
                <w:sz w:val="28"/>
                <w:lang w:val="ru-RU"/>
              </w:rPr>
              <w:t xml:space="preserve">Навести </w:t>
            </w:r>
            <w:proofErr w:type="spellStart"/>
            <w:r>
              <w:rPr>
                <w:color w:val="1D1B11"/>
                <w:sz w:val="28"/>
                <w:lang w:val="ru-RU"/>
              </w:rPr>
              <w:t>поняття</w:t>
            </w:r>
            <w:proofErr w:type="spellEnd"/>
            <w:r>
              <w:rPr>
                <w:color w:val="1D1B11"/>
                <w:sz w:val="28"/>
                <w:lang w:val="ru-RU"/>
              </w:rPr>
              <w:t xml:space="preserve"> </w:t>
            </w:r>
            <w:proofErr w:type="spellStart"/>
            <w:r>
              <w:rPr>
                <w:color w:val="1D1B11"/>
                <w:sz w:val="28"/>
                <w:lang w:val="ru-RU"/>
              </w:rPr>
              <w:t>політичних</w:t>
            </w:r>
            <w:proofErr w:type="spellEnd"/>
            <w:r>
              <w:rPr>
                <w:color w:val="1D1B11"/>
                <w:sz w:val="28"/>
                <w:lang w:val="ru-RU"/>
              </w:rPr>
              <w:t xml:space="preserve"> </w:t>
            </w:r>
            <w:proofErr w:type="spellStart"/>
            <w:r>
              <w:rPr>
                <w:color w:val="1D1B11"/>
                <w:sz w:val="28"/>
                <w:lang w:val="ru-RU"/>
              </w:rPr>
              <w:t>партій</w:t>
            </w:r>
            <w:proofErr w:type="spellEnd"/>
            <w:r>
              <w:rPr>
                <w:color w:val="1D1B11"/>
                <w:sz w:val="28"/>
                <w:lang w:val="ru-RU"/>
              </w:rPr>
              <w:t xml:space="preserve">. </w:t>
            </w:r>
            <w:proofErr w:type="spellStart"/>
            <w:r>
              <w:rPr>
                <w:color w:val="1D1B11"/>
                <w:sz w:val="28"/>
                <w:lang w:val="ru-RU"/>
              </w:rPr>
              <w:t>Визначити</w:t>
            </w:r>
            <w:proofErr w:type="spellEnd"/>
            <w:r>
              <w:rPr>
                <w:color w:val="1D1B11"/>
                <w:sz w:val="28"/>
                <w:lang w:val="ru-RU"/>
              </w:rPr>
              <w:t xml:space="preserve"> </w:t>
            </w:r>
            <w:proofErr w:type="spellStart"/>
            <w:r>
              <w:rPr>
                <w:color w:val="1D1B11"/>
                <w:sz w:val="28"/>
                <w:lang w:val="ru-RU"/>
              </w:rPr>
              <w:t>їх</w:t>
            </w:r>
            <w:proofErr w:type="spellEnd"/>
            <w:r>
              <w:rPr>
                <w:color w:val="1D1B11"/>
                <w:sz w:val="28"/>
                <w:lang w:val="ru-RU"/>
              </w:rPr>
              <w:t xml:space="preserve"> </w:t>
            </w:r>
            <w:proofErr w:type="spellStart"/>
            <w:r>
              <w:rPr>
                <w:color w:val="1D1B11"/>
                <w:sz w:val="28"/>
                <w:lang w:val="ru-RU"/>
              </w:rPr>
              <w:t>функції</w:t>
            </w:r>
            <w:proofErr w:type="spellEnd"/>
            <w:r>
              <w:rPr>
                <w:color w:val="1D1B11"/>
                <w:sz w:val="28"/>
                <w:lang w:val="ru-RU"/>
              </w:rPr>
              <w:t>.</w:t>
            </w:r>
          </w:p>
          <w:p w:rsidR="00B66078" w:rsidRDefault="00B66078" w:rsidP="00F27E1A">
            <w:pPr>
              <w:pStyle w:val="a7"/>
              <w:numPr>
                <w:ilvl w:val="0"/>
                <w:numId w:val="46"/>
              </w:numPr>
              <w:spacing w:line="276" w:lineRule="auto"/>
              <w:jc w:val="both"/>
              <w:rPr>
                <w:color w:val="1D1B11"/>
                <w:sz w:val="28"/>
                <w:lang w:val="ru-RU"/>
              </w:rPr>
            </w:pPr>
            <w:r>
              <w:rPr>
                <w:color w:val="1D1B11"/>
                <w:sz w:val="28"/>
                <w:lang w:val="ru-RU"/>
              </w:rPr>
              <w:t xml:space="preserve">Навести </w:t>
            </w:r>
            <w:proofErr w:type="spellStart"/>
            <w:r>
              <w:rPr>
                <w:color w:val="1D1B11"/>
                <w:sz w:val="28"/>
                <w:lang w:val="ru-RU"/>
              </w:rPr>
              <w:t>класифікацію</w:t>
            </w:r>
            <w:proofErr w:type="spellEnd"/>
            <w:r>
              <w:rPr>
                <w:color w:val="1D1B11"/>
                <w:sz w:val="28"/>
                <w:lang w:val="ru-RU"/>
              </w:rPr>
              <w:t xml:space="preserve"> </w:t>
            </w:r>
            <w:proofErr w:type="spellStart"/>
            <w:r>
              <w:rPr>
                <w:color w:val="1D1B11"/>
                <w:sz w:val="28"/>
                <w:lang w:val="ru-RU"/>
              </w:rPr>
              <w:t>політичних</w:t>
            </w:r>
            <w:proofErr w:type="spellEnd"/>
            <w:r>
              <w:rPr>
                <w:color w:val="1D1B11"/>
                <w:sz w:val="28"/>
                <w:lang w:val="ru-RU"/>
              </w:rPr>
              <w:t xml:space="preserve"> </w:t>
            </w:r>
            <w:proofErr w:type="spellStart"/>
            <w:r>
              <w:rPr>
                <w:color w:val="1D1B11"/>
                <w:sz w:val="28"/>
                <w:lang w:val="ru-RU"/>
              </w:rPr>
              <w:t>партій</w:t>
            </w:r>
            <w:proofErr w:type="spellEnd"/>
            <w:r>
              <w:rPr>
                <w:color w:val="1D1B11"/>
                <w:sz w:val="28"/>
                <w:lang w:val="ru-RU"/>
              </w:rPr>
              <w:t>.</w:t>
            </w:r>
          </w:p>
          <w:p w:rsidR="00B66078" w:rsidRPr="00B66078" w:rsidRDefault="00B66078" w:rsidP="00F27E1A">
            <w:pPr>
              <w:pStyle w:val="a7"/>
              <w:numPr>
                <w:ilvl w:val="0"/>
                <w:numId w:val="46"/>
              </w:numPr>
              <w:spacing w:line="276" w:lineRule="auto"/>
              <w:jc w:val="both"/>
              <w:rPr>
                <w:color w:val="1D1B11"/>
                <w:sz w:val="28"/>
                <w:lang w:val="ru-RU"/>
              </w:rPr>
            </w:pPr>
            <w:proofErr w:type="spellStart"/>
            <w:r>
              <w:rPr>
                <w:color w:val="1D1B11"/>
                <w:sz w:val="28"/>
                <w:lang w:val="ru-RU"/>
              </w:rPr>
              <w:t>Визначити</w:t>
            </w:r>
            <w:proofErr w:type="spellEnd"/>
            <w:r>
              <w:rPr>
                <w:color w:val="1D1B11"/>
                <w:sz w:val="28"/>
                <w:lang w:val="ru-RU"/>
              </w:rPr>
              <w:t xml:space="preserve"> </w:t>
            </w:r>
            <w:proofErr w:type="spellStart"/>
            <w:r>
              <w:rPr>
                <w:color w:val="1D1B11"/>
                <w:sz w:val="28"/>
                <w:lang w:val="ru-RU"/>
              </w:rPr>
              <w:t>джерела</w:t>
            </w:r>
            <w:proofErr w:type="spellEnd"/>
            <w:r>
              <w:rPr>
                <w:color w:val="1D1B11"/>
                <w:sz w:val="28"/>
                <w:lang w:val="ru-RU"/>
              </w:rPr>
              <w:t xml:space="preserve"> </w:t>
            </w:r>
            <w:proofErr w:type="spellStart"/>
            <w:r>
              <w:rPr>
                <w:color w:val="1D1B11"/>
                <w:sz w:val="28"/>
                <w:lang w:val="ru-RU"/>
              </w:rPr>
              <w:t>фінансування</w:t>
            </w:r>
            <w:proofErr w:type="spellEnd"/>
            <w:r>
              <w:rPr>
                <w:color w:val="1D1B11"/>
                <w:sz w:val="28"/>
                <w:lang w:val="ru-RU"/>
              </w:rPr>
              <w:t xml:space="preserve"> </w:t>
            </w:r>
            <w:proofErr w:type="spellStart"/>
            <w:r>
              <w:rPr>
                <w:color w:val="1D1B11"/>
                <w:sz w:val="28"/>
                <w:lang w:val="ru-RU"/>
              </w:rPr>
              <w:t>політичних</w:t>
            </w:r>
            <w:proofErr w:type="spellEnd"/>
            <w:r>
              <w:rPr>
                <w:color w:val="1D1B11"/>
                <w:sz w:val="28"/>
                <w:lang w:val="ru-RU"/>
              </w:rPr>
              <w:t xml:space="preserve"> </w:t>
            </w:r>
            <w:proofErr w:type="spellStart"/>
            <w:r>
              <w:rPr>
                <w:color w:val="1D1B11"/>
                <w:sz w:val="28"/>
                <w:lang w:val="ru-RU"/>
              </w:rPr>
              <w:t>партій</w:t>
            </w:r>
            <w:proofErr w:type="spellEnd"/>
            <w:r>
              <w:rPr>
                <w:color w:val="1D1B11"/>
                <w:sz w:val="28"/>
                <w:lang w:val="ru-RU"/>
              </w:rPr>
              <w:t>.</w:t>
            </w:r>
          </w:p>
        </w:tc>
      </w:tr>
      <w:tr w:rsidR="008E72A1" w:rsidTr="00F054BB">
        <w:tc>
          <w:tcPr>
            <w:tcW w:w="959" w:type="dxa"/>
          </w:tcPr>
          <w:p w:rsidR="008E72A1" w:rsidRDefault="008E72A1" w:rsidP="00F27E1A">
            <w:pPr>
              <w:spacing w:line="276" w:lineRule="auto"/>
              <w:jc w:val="center"/>
              <w:rPr>
                <w:color w:val="1D1B11" w:themeColor="background2" w:themeShade="1A"/>
                <w:szCs w:val="28"/>
              </w:rPr>
            </w:pPr>
            <w:r>
              <w:rPr>
                <w:color w:val="1D1B11" w:themeColor="background2" w:themeShade="1A"/>
                <w:szCs w:val="28"/>
              </w:rPr>
              <w:t>4.</w:t>
            </w:r>
          </w:p>
        </w:tc>
        <w:tc>
          <w:tcPr>
            <w:tcW w:w="8470" w:type="dxa"/>
          </w:tcPr>
          <w:p w:rsidR="008E72A1" w:rsidRDefault="008E72A1" w:rsidP="00F27E1A">
            <w:pPr>
              <w:spacing w:line="276" w:lineRule="auto"/>
              <w:jc w:val="both"/>
              <w:rPr>
                <w:b/>
                <w:i/>
                <w:iCs/>
                <w:color w:val="1D1B11"/>
              </w:rPr>
            </w:pPr>
            <w:r w:rsidRPr="00AE05C9">
              <w:rPr>
                <w:b/>
                <w:i/>
                <w:iCs/>
                <w:color w:val="1D1B11"/>
              </w:rPr>
              <w:t>Держава як суб’єкт конституційного права зарубіжних країн</w:t>
            </w:r>
          </w:p>
          <w:p w:rsidR="008E72A1" w:rsidRDefault="008E72A1" w:rsidP="00F27E1A">
            <w:pPr>
              <w:spacing w:line="276" w:lineRule="auto"/>
              <w:jc w:val="both"/>
              <w:rPr>
                <w:color w:val="1D1B11"/>
              </w:rPr>
            </w:pPr>
            <w:r w:rsidRPr="002C4B6A">
              <w:rPr>
                <w:color w:val="1D1B11"/>
              </w:rPr>
              <w:t>Суверенітет як визначальна характеристика державної діяльності.</w:t>
            </w:r>
          </w:p>
          <w:p w:rsidR="008E72A1" w:rsidRPr="00C625DD" w:rsidRDefault="008E72A1" w:rsidP="00F27E1A">
            <w:pPr>
              <w:spacing w:line="276" w:lineRule="auto"/>
              <w:jc w:val="both"/>
              <w:rPr>
                <w:b/>
                <w:i/>
                <w:iCs/>
                <w:color w:val="1D1B11"/>
              </w:rPr>
            </w:pPr>
            <w:r w:rsidRPr="002C4B6A">
              <w:rPr>
                <w:color w:val="1D1B11"/>
              </w:rPr>
              <w:t>Форма держави: поняття, зміст.</w:t>
            </w:r>
          </w:p>
          <w:p w:rsidR="008E72A1" w:rsidRPr="002C4B6A" w:rsidRDefault="008E72A1" w:rsidP="00F27E1A">
            <w:pPr>
              <w:pStyle w:val="a7"/>
              <w:spacing w:line="276" w:lineRule="auto"/>
              <w:ind w:left="-108"/>
              <w:jc w:val="both"/>
              <w:rPr>
                <w:color w:val="1D1B11"/>
                <w:sz w:val="28"/>
              </w:rPr>
            </w:pPr>
            <w:r>
              <w:rPr>
                <w:color w:val="1D1B11"/>
                <w:sz w:val="28"/>
              </w:rPr>
              <w:t xml:space="preserve">  Форма правління. Монархічна та республіканська форми правління.</w:t>
            </w:r>
          </w:p>
          <w:p w:rsidR="008E72A1" w:rsidRPr="00C83E5C" w:rsidRDefault="008E72A1" w:rsidP="00F27E1A">
            <w:pPr>
              <w:spacing w:line="276" w:lineRule="auto"/>
              <w:jc w:val="both"/>
              <w:rPr>
                <w:b/>
                <w:i/>
                <w:iCs/>
                <w:color w:val="1D1B11"/>
              </w:rPr>
            </w:pPr>
            <w:r w:rsidRPr="002C4B6A">
              <w:rPr>
                <w:color w:val="1D1B11"/>
              </w:rPr>
              <w:t>Форми державного устрою. Ознаки унітарної та федеративної держави</w:t>
            </w:r>
          </w:p>
          <w:p w:rsidR="008E72A1" w:rsidRPr="00C83E5C" w:rsidRDefault="008E72A1" w:rsidP="00F27E1A">
            <w:pPr>
              <w:spacing w:line="276" w:lineRule="auto"/>
              <w:ind w:left="360"/>
              <w:jc w:val="center"/>
              <w:rPr>
                <w:b/>
                <w:i/>
                <w:color w:val="1D1B11"/>
              </w:rPr>
            </w:pPr>
            <w:r>
              <w:rPr>
                <w:b/>
                <w:i/>
                <w:color w:val="1D1B11"/>
              </w:rPr>
              <w:t>Література до семінарського заняття</w:t>
            </w:r>
            <w:r w:rsidRPr="00C83E5C">
              <w:rPr>
                <w:b/>
                <w:i/>
                <w:color w:val="1D1B11"/>
              </w:rPr>
              <w:t xml:space="preserve"> 4:</w:t>
            </w:r>
          </w:p>
          <w:p w:rsidR="008E72A1" w:rsidRPr="00AE05C9" w:rsidRDefault="008E72A1" w:rsidP="00F27E1A">
            <w:pPr>
              <w:numPr>
                <w:ilvl w:val="0"/>
                <w:numId w:val="34"/>
              </w:numPr>
              <w:spacing w:line="276" w:lineRule="auto"/>
              <w:jc w:val="both"/>
              <w:rPr>
                <w:color w:val="1D1B11"/>
                <w:lang w:val="ru-RU"/>
              </w:rPr>
            </w:pPr>
            <w:r w:rsidRPr="00AE05C9">
              <w:rPr>
                <w:color w:val="1D1B11"/>
                <w:lang w:val="ru-RU"/>
              </w:rPr>
              <w:t xml:space="preserve">Конституционное право зарубежных стран: Учебник для вузов / Под общей ред. проф. М.В. </w:t>
            </w:r>
            <w:proofErr w:type="spellStart"/>
            <w:r w:rsidRPr="00AE05C9">
              <w:rPr>
                <w:color w:val="1D1B11"/>
                <w:lang w:val="ru-RU"/>
              </w:rPr>
              <w:t>Баглая</w:t>
            </w:r>
            <w:proofErr w:type="spellEnd"/>
            <w:r w:rsidRPr="00AE05C9">
              <w:rPr>
                <w:color w:val="1D1B11"/>
                <w:lang w:val="ru-RU"/>
              </w:rPr>
              <w:t>, М.: Норма. 2002, с.115-150.</w:t>
            </w:r>
          </w:p>
          <w:p w:rsidR="008E72A1" w:rsidRPr="00AE05C9" w:rsidRDefault="008E72A1" w:rsidP="00F27E1A">
            <w:pPr>
              <w:numPr>
                <w:ilvl w:val="0"/>
                <w:numId w:val="34"/>
              </w:numPr>
              <w:spacing w:line="276" w:lineRule="auto"/>
              <w:jc w:val="both"/>
              <w:rPr>
                <w:color w:val="1D1B11"/>
                <w:lang w:val="ru-RU"/>
              </w:rPr>
            </w:pPr>
            <w:r w:rsidRPr="00AE05C9">
              <w:rPr>
                <w:color w:val="1D1B11"/>
                <w:lang w:val="ru-RU"/>
              </w:rPr>
              <w:t xml:space="preserve">Чиркин В.Е. Конституционное право зарубежных стран. – М.: </w:t>
            </w:r>
            <w:proofErr w:type="spellStart"/>
            <w:r w:rsidRPr="00AE05C9">
              <w:rPr>
                <w:color w:val="1D1B11"/>
                <w:lang w:val="ru-RU"/>
              </w:rPr>
              <w:t>Юристъ</w:t>
            </w:r>
            <w:proofErr w:type="spellEnd"/>
            <w:r w:rsidRPr="00AE05C9">
              <w:rPr>
                <w:color w:val="1D1B11"/>
                <w:lang w:val="ru-RU"/>
              </w:rPr>
              <w:t xml:space="preserve">, 1997. С.136-178. </w:t>
            </w:r>
          </w:p>
          <w:p w:rsidR="008E72A1" w:rsidRDefault="008E72A1" w:rsidP="00F27E1A">
            <w:pPr>
              <w:numPr>
                <w:ilvl w:val="0"/>
                <w:numId w:val="34"/>
              </w:numPr>
              <w:spacing w:line="276" w:lineRule="auto"/>
              <w:jc w:val="both"/>
              <w:rPr>
                <w:color w:val="1D1B11"/>
                <w:lang w:val="ru-RU"/>
              </w:rPr>
            </w:pPr>
            <w:r w:rsidRPr="00AE05C9">
              <w:rPr>
                <w:color w:val="1D1B11"/>
                <w:lang w:val="ru-RU"/>
              </w:rPr>
              <w:t xml:space="preserve">Шаповал В.М. </w:t>
            </w:r>
            <w:r w:rsidRPr="00AE05C9">
              <w:rPr>
                <w:color w:val="1D1B11"/>
              </w:rPr>
              <w:t xml:space="preserve">Конституційне право зарубіжних країн: </w:t>
            </w:r>
            <w:r w:rsidRPr="00AE05C9">
              <w:rPr>
                <w:color w:val="1D1B11"/>
              </w:rPr>
              <w:lastRenderedPageBreak/>
              <w:t xml:space="preserve">Підручник. – К.: </w:t>
            </w:r>
            <w:proofErr w:type="spellStart"/>
            <w:r w:rsidRPr="00AE05C9">
              <w:rPr>
                <w:color w:val="1D1B11"/>
              </w:rPr>
              <w:t>Арт</w:t>
            </w:r>
            <w:proofErr w:type="spellEnd"/>
            <w:r w:rsidRPr="00AE05C9">
              <w:rPr>
                <w:color w:val="1D1B11"/>
              </w:rPr>
              <w:t xml:space="preserve"> </w:t>
            </w:r>
            <w:proofErr w:type="spellStart"/>
            <w:r w:rsidRPr="00AE05C9">
              <w:rPr>
                <w:color w:val="1D1B11"/>
              </w:rPr>
              <w:t>Ек</w:t>
            </w:r>
            <w:proofErr w:type="spellEnd"/>
            <w:r w:rsidRPr="00AE05C9">
              <w:rPr>
                <w:color w:val="1D1B11"/>
              </w:rPr>
              <w:t>, 2001, с. 80-101.</w:t>
            </w:r>
          </w:p>
          <w:p w:rsidR="008E72A1" w:rsidRPr="00C625DD" w:rsidRDefault="008E72A1" w:rsidP="00F27E1A">
            <w:pPr>
              <w:spacing w:line="276" w:lineRule="auto"/>
              <w:ind w:left="-108"/>
              <w:jc w:val="both"/>
              <w:rPr>
                <w:i/>
                <w:color w:val="1D1B11" w:themeColor="background2" w:themeShade="1A"/>
              </w:rPr>
            </w:pPr>
            <w:r>
              <w:rPr>
                <w:i/>
                <w:color w:val="1D1B11" w:themeColor="background2" w:themeShade="1A"/>
              </w:rPr>
              <w:t>Самостійна робота студентів:</w:t>
            </w:r>
          </w:p>
          <w:p w:rsidR="008E72A1" w:rsidRPr="00CE0567" w:rsidRDefault="008E72A1" w:rsidP="00F27E1A">
            <w:pPr>
              <w:spacing w:line="276" w:lineRule="auto"/>
              <w:ind w:left="-108"/>
              <w:jc w:val="both"/>
              <w:rPr>
                <w:color w:val="1D1B11"/>
              </w:rPr>
            </w:pPr>
            <w:r>
              <w:rPr>
                <w:color w:val="1D1B11" w:themeColor="background2" w:themeShade="1A"/>
              </w:rPr>
              <w:t xml:space="preserve">  1.</w:t>
            </w:r>
            <w:r>
              <w:rPr>
                <w:color w:val="1D1B11"/>
              </w:rPr>
              <w:t>Поняття та приклади теократичної монархії</w:t>
            </w:r>
            <w:r w:rsidRPr="00C37F79">
              <w:rPr>
                <w:color w:val="1D1B11"/>
              </w:rPr>
              <w:t>.</w:t>
            </w:r>
          </w:p>
          <w:p w:rsidR="008E72A1" w:rsidRDefault="008E72A1" w:rsidP="00F27E1A">
            <w:pPr>
              <w:spacing w:line="276" w:lineRule="auto"/>
              <w:ind w:left="33"/>
              <w:jc w:val="both"/>
              <w:rPr>
                <w:color w:val="1D1B11"/>
                <w:lang w:val="ru-RU"/>
              </w:rPr>
            </w:pPr>
            <w:r w:rsidRPr="00CE0567">
              <w:rPr>
                <w:i/>
                <w:color w:val="1D1B11"/>
              </w:rPr>
              <w:t>Література</w:t>
            </w:r>
            <w:r>
              <w:rPr>
                <w:i/>
                <w:color w:val="1D1B11"/>
                <w:lang w:val="ru-RU"/>
              </w:rPr>
              <w:t>:</w:t>
            </w:r>
          </w:p>
          <w:p w:rsidR="008E72A1" w:rsidRPr="003578FF" w:rsidRDefault="008E72A1" w:rsidP="00F27E1A">
            <w:pPr>
              <w:spacing w:line="276" w:lineRule="auto"/>
              <w:ind w:left="393"/>
              <w:jc w:val="both"/>
              <w:rPr>
                <w:color w:val="1D1B11"/>
                <w:lang w:val="ru-RU"/>
              </w:rPr>
            </w:pPr>
            <w:r>
              <w:rPr>
                <w:color w:val="1D1B11"/>
                <w:lang w:val="ru-RU"/>
              </w:rPr>
              <w:t>1.</w:t>
            </w:r>
            <w:r w:rsidRPr="003578FF">
              <w:rPr>
                <w:color w:val="1D1B11"/>
                <w:lang w:val="ru-RU"/>
              </w:rPr>
              <w:t>Конституционное (государственное) право зарубежных стран</w:t>
            </w:r>
          </w:p>
          <w:p w:rsidR="00B66078" w:rsidRDefault="008E72A1" w:rsidP="00F27E1A">
            <w:pPr>
              <w:pStyle w:val="a7"/>
              <w:spacing w:line="276" w:lineRule="auto"/>
              <w:ind w:left="753"/>
              <w:jc w:val="both"/>
              <w:rPr>
                <w:color w:val="1D1B11"/>
                <w:sz w:val="28"/>
                <w:lang w:val="ru-RU"/>
              </w:rPr>
            </w:pPr>
            <w:r w:rsidRPr="00CE0567">
              <w:rPr>
                <w:color w:val="1D1B11"/>
                <w:sz w:val="28"/>
                <w:lang w:val="ru-RU"/>
              </w:rPr>
              <w:t>Тома 1-2. Часть общая: Учебник / Отв. ред. проф. Б.А. Страшун – М.: БЕК, 2000, с. 275-278.</w:t>
            </w:r>
          </w:p>
          <w:p w:rsidR="00B66078" w:rsidRDefault="00B66078" w:rsidP="00F27E1A">
            <w:pPr>
              <w:pStyle w:val="a7"/>
              <w:spacing w:line="276" w:lineRule="auto"/>
              <w:ind w:left="317"/>
              <w:jc w:val="both"/>
              <w:rPr>
                <w:i/>
                <w:color w:val="1D1B11"/>
                <w:sz w:val="28"/>
                <w:lang w:val="ru-RU"/>
              </w:rPr>
            </w:pPr>
            <w:proofErr w:type="spellStart"/>
            <w:r>
              <w:rPr>
                <w:i/>
                <w:color w:val="1D1B11"/>
                <w:sz w:val="28"/>
                <w:lang w:val="ru-RU"/>
              </w:rPr>
              <w:t>Питання</w:t>
            </w:r>
            <w:proofErr w:type="spellEnd"/>
            <w:r>
              <w:rPr>
                <w:i/>
                <w:color w:val="1D1B11"/>
                <w:sz w:val="28"/>
                <w:lang w:val="ru-RU"/>
              </w:rPr>
              <w:t xml:space="preserve"> для поточного контролю:</w:t>
            </w:r>
          </w:p>
          <w:p w:rsidR="00B66078" w:rsidRDefault="00B66078" w:rsidP="00F27E1A">
            <w:pPr>
              <w:pStyle w:val="a7"/>
              <w:numPr>
                <w:ilvl w:val="0"/>
                <w:numId w:val="47"/>
              </w:numPr>
              <w:spacing w:line="276" w:lineRule="auto"/>
              <w:jc w:val="both"/>
              <w:rPr>
                <w:color w:val="1D1B11"/>
                <w:sz w:val="28"/>
                <w:lang w:val="ru-RU"/>
              </w:rPr>
            </w:pPr>
            <w:proofErr w:type="spellStart"/>
            <w:r>
              <w:rPr>
                <w:color w:val="1D1B11"/>
                <w:sz w:val="28"/>
                <w:lang w:val="ru-RU"/>
              </w:rPr>
              <w:t>Визначити</w:t>
            </w:r>
            <w:proofErr w:type="spellEnd"/>
            <w:r>
              <w:rPr>
                <w:color w:val="1D1B11"/>
                <w:sz w:val="28"/>
                <w:lang w:val="ru-RU"/>
              </w:rPr>
              <w:t xml:space="preserve"> </w:t>
            </w:r>
            <w:proofErr w:type="spellStart"/>
            <w:r>
              <w:rPr>
                <w:color w:val="1D1B11"/>
                <w:sz w:val="28"/>
                <w:lang w:val="ru-RU"/>
              </w:rPr>
              <w:t>ознаки</w:t>
            </w:r>
            <w:proofErr w:type="spellEnd"/>
            <w:r w:rsidR="00791F11">
              <w:rPr>
                <w:color w:val="1D1B11"/>
                <w:sz w:val="28"/>
                <w:lang w:val="ru-RU"/>
              </w:rPr>
              <w:t xml:space="preserve"> </w:t>
            </w:r>
            <w:proofErr w:type="spellStart"/>
            <w:r>
              <w:rPr>
                <w:color w:val="1D1B11"/>
                <w:sz w:val="28"/>
                <w:lang w:val="ru-RU"/>
              </w:rPr>
              <w:t>абсолютних</w:t>
            </w:r>
            <w:proofErr w:type="spellEnd"/>
            <w:r>
              <w:rPr>
                <w:color w:val="1D1B11"/>
                <w:sz w:val="28"/>
                <w:lang w:val="ru-RU"/>
              </w:rPr>
              <w:t xml:space="preserve"> </w:t>
            </w:r>
            <w:proofErr w:type="spellStart"/>
            <w:r>
              <w:rPr>
                <w:color w:val="1D1B11"/>
                <w:sz w:val="28"/>
                <w:lang w:val="ru-RU"/>
              </w:rPr>
              <w:t>монархій</w:t>
            </w:r>
            <w:proofErr w:type="spellEnd"/>
            <w:r>
              <w:rPr>
                <w:color w:val="1D1B11"/>
                <w:sz w:val="28"/>
                <w:lang w:val="ru-RU"/>
              </w:rPr>
              <w:t xml:space="preserve">. Навести </w:t>
            </w:r>
            <w:proofErr w:type="spellStart"/>
            <w:r>
              <w:rPr>
                <w:color w:val="1D1B11"/>
                <w:sz w:val="28"/>
                <w:lang w:val="ru-RU"/>
              </w:rPr>
              <w:t>приклади</w:t>
            </w:r>
            <w:proofErr w:type="spellEnd"/>
            <w:r>
              <w:rPr>
                <w:color w:val="1D1B11"/>
                <w:sz w:val="28"/>
                <w:lang w:val="ru-RU"/>
              </w:rPr>
              <w:t xml:space="preserve"> </w:t>
            </w:r>
            <w:proofErr w:type="spellStart"/>
            <w:r>
              <w:rPr>
                <w:color w:val="1D1B11"/>
                <w:sz w:val="28"/>
                <w:lang w:val="ru-RU"/>
              </w:rPr>
              <w:t>абсолютних</w:t>
            </w:r>
            <w:proofErr w:type="spellEnd"/>
            <w:r>
              <w:rPr>
                <w:color w:val="1D1B11"/>
                <w:sz w:val="28"/>
                <w:lang w:val="ru-RU"/>
              </w:rPr>
              <w:t xml:space="preserve"> </w:t>
            </w:r>
            <w:proofErr w:type="spellStart"/>
            <w:r>
              <w:rPr>
                <w:color w:val="1D1B11"/>
                <w:sz w:val="28"/>
                <w:lang w:val="ru-RU"/>
              </w:rPr>
              <w:t>монархій</w:t>
            </w:r>
            <w:proofErr w:type="spellEnd"/>
            <w:r>
              <w:rPr>
                <w:color w:val="1D1B11"/>
                <w:sz w:val="28"/>
                <w:lang w:val="ru-RU"/>
              </w:rPr>
              <w:t xml:space="preserve">. </w:t>
            </w:r>
          </w:p>
          <w:p w:rsidR="00791F11" w:rsidRDefault="00791F11" w:rsidP="00F27E1A">
            <w:pPr>
              <w:pStyle w:val="a7"/>
              <w:numPr>
                <w:ilvl w:val="0"/>
                <w:numId w:val="47"/>
              </w:numPr>
              <w:spacing w:line="276" w:lineRule="auto"/>
              <w:jc w:val="both"/>
              <w:rPr>
                <w:color w:val="1D1B11"/>
                <w:sz w:val="28"/>
                <w:lang w:val="ru-RU"/>
              </w:rPr>
            </w:pPr>
            <w:r>
              <w:rPr>
                <w:color w:val="1D1B11"/>
                <w:sz w:val="28"/>
                <w:lang w:val="ru-RU"/>
              </w:rPr>
              <w:t xml:space="preserve">Навести </w:t>
            </w:r>
            <w:proofErr w:type="spellStart"/>
            <w:r>
              <w:rPr>
                <w:color w:val="1D1B11"/>
                <w:sz w:val="28"/>
                <w:lang w:val="ru-RU"/>
              </w:rPr>
              <w:t>ознаки</w:t>
            </w:r>
            <w:proofErr w:type="spellEnd"/>
            <w:r>
              <w:rPr>
                <w:color w:val="1D1B11"/>
                <w:sz w:val="28"/>
                <w:lang w:val="ru-RU"/>
              </w:rPr>
              <w:t xml:space="preserve"> </w:t>
            </w:r>
            <w:proofErr w:type="spellStart"/>
            <w:r>
              <w:rPr>
                <w:color w:val="1D1B11"/>
                <w:sz w:val="28"/>
                <w:lang w:val="ru-RU"/>
              </w:rPr>
              <w:t>парламентарних</w:t>
            </w:r>
            <w:proofErr w:type="spellEnd"/>
            <w:r>
              <w:rPr>
                <w:color w:val="1D1B11"/>
                <w:sz w:val="28"/>
                <w:lang w:val="ru-RU"/>
              </w:rPr>
              <w:t xml:space="preserve"> </w:t>
            </w:r>
            <w:proofErr w:type="spellStart"/>
            <w:r>
              <w:rPr>
                <w:color w:val="1D1B11"/>
                <w:sz w:val="28"/>
                <w:lang w:val="ru-RU"/>
              </w:rPr>
              <w:t>монархій</w:t>
            </w:r>
            <w:proofErr w:type="spellEnd"/>
            <w:r>
              <w:rPr>
                <w:color w:val="1D1B11"/>
                <w:sz w:val="28"/>
                <w:lang w:val="ru-RU"/>
              </w:rPr>
              <w:t xml:space="preserve">. </w:t>
            </w:r>
            <w:proofErr w:type="spellStart"/>
            <w:r>
              <w:rPr>
                <w:color w:val="1D1B11"/>
                <w:sz w:val="28"/>
                <w:lang w:val="ru-RU"/>
              </w:rPr>
              <w:t>Пояснити</w:t>
            </w:r>
            <w:proofErr w:type="spellEnd"/>
            <w:r>
              <w:rPr>
                <w:color w:val="1D1B11"/>
                <w:sz w:val="28"/>
                <w:lang w:val="ru-RU"/>
              </w:rPr>
              <w:t xml:space="preserve"> </w:t>
            </w:r>
            <w:proofErr w:type="spellStart"/>
            <w:r>
              <w:rPr>
                <w:color w:val="1D1B11"/>
                <w:sz w:val="28"/>
                <w:lang w:val="ru-RU"/>
              </w:rPr>
              <w:t>механізм</w:t>
            </w:r>
            <w:proofErr w:type="spellEnd"/>
            <w:r>
              <w:rPr>
                <w:color w:val="1D1B11"/>
                <w:sz w:val="28"/>
                <w:lang w:val="ru-RU"/>
              </w:rPr>
              <w:t xml:space="preserve"> </w:t>
            </w:r>
            <w:proofErr w:type="spellStart"/>
            <w:r>
              <w:rPr>
                <w:color w:val="1D1B11"/>
                <w:sz w:val="28"/>
                <w:lang w:val="ru-RU"/>
              </w:rPr>
              <w:t>формування</w:t>
            </w:r>
            <w:proofErr w:type="spellEnd"/>
            <w:r>
              <w:rPr>
                <w:color w:val="1D1B11"/>
                <w:sz w:val="28"/>
                <w:lang w:val="ru-RU"/>
              </w:rPr>
              <w:t xml:space="preserve"> та </w:t>
            </w:r>
            <w:proofErr w:type="spellStart"/>
            <w:r>
              <w:rPr>
                <w:color w:val="1D1B11"/>
                <w:sz w:val="28"/>
                <w:lang w:val="ru-RU"/>
              </w:rPr>
              <w:t>відповідальність</w:t>
            </w:r>
            <w:proofErr w:type="spellEnd"/>
            <w:r>
              <w:rPr>
                <w:color w:val="1D1B11"/>
                <w:sz w:val="28"/>
                <w:lang w:val="ru-RU"/>
              </w:rPr>
              <w:t xml:space="preserve"> уряду у </w:t>
            </w:r>
            <w:proofErr w:type="spellStart"/>
            <w:r>
              <w:rPr>
                <w:color w:val="1D1B11"/>
                <w:sz w:val="28"/>
                <w:lang w:val="ru-RU"/>
              </w:rPr>
              <w:t>парламентарних</w:t>
            </w:r>
            <w:proofErr w:type="spellEnd"/>
            <w:r>
              <w:rPr>
                <w:color w:val="1D1B11"/>
                <w:sz w:val="28"/>
                <w:lang w:val="ru-RU"/>
              </w:rPr>
              <w:t xml:space="preserve"> </w:t>
            </w:r>
            <w:proofErr w:type="spellStart"/>
            <w:r>
              <w:rPr>
                <w:color w:val="1D1B11"/>
                <w:sz w:val="28"/>
                <w:lang w:val="ru-RU"/>
              </w:rPr>
              <w:t>монархіях</w:t>
            </w:r>
            <w:proofErr w:type="spellEnd"/>
            <w:r>
              <w:rPr>
                <w:color w:val="1D1B11"/>
                <w:sz w:val="28"/>
                <w:lang w:val="ru-RU"/>
              </w:rPr>
              <w:t>.</w:t>
            </w:r>
          </w:p>
          <w:p w:rsidR="00791F11" w:rsidRDefault="00791F11" w:rsidP="00F27E1A">
            <w:pPr>
              <w:pStyle w:val="a7"/>
              <w:numPr>
                <w:ilvl w:val="0"/>
                <w:numId w:val="47"/>
              </w:numPr>
              <w:spacing w:line="276" w:lineRule="auto"/>
              <w:jc w:val="both"/>
              <w:rPr>
                <w:color w:val="1D1B11"/>
                <w:sz w:val="28"/>
                <w:lang w:val="ru-RU"/>
              </w:rPr>
            </w:pPr>
            <w:proofErr w:type="spellStart"/>
            <w:r>
              <w:rPr>
                <w:color w:val="1D1B11"/>
                <w:sz w:val="28"/>
                <w:lang w:val="ru-RU"/>
              </w:rPr>
              <w:t>Визначити</w:t>
            </w:r>
            <w:proofErr w:type="spellEnd"/>
            <w:r>
              <w:rPr>
                <w:color w:val="1D1B11"/>
                <w:sz w:val="28"/>
                <w:lang w:val="ru-RU"/>
              </w:rPr>
              <w:t xml:space="preserve"> порядок </w:t>
            </w:r>
            <w:proofErr w:type="spellStart"/>
            <w:r>
              <w:rPr>
                <w:color w:val="1D1B11"/>
                <w:sz w:val="28"/>
                <w:lang w:val="ru-RU"/>
              </w:rPr>
              <w:t>формування</w:t>
            </w:r>
            <w:proofErr w:type="spellEnd"/>
            <w:r>
              <w:rPr>
                <w:color w:val="1D1B11"/>
                <w:sz w:val="28"/>
                <w:lang w:val="ru-RU"/>
              </w:rPr>
              <w:t xml:space="preserve"> та </w:t>
            </w:r>
            <w:proofErr w:type="spellStart"/>
            <w:r>
              <w:rPr>
                <w:color w:val="1D1B11"/>
                <w:sz w:val="28"/>
                <w:lang w:val="ru-RU"/>
              </w:rPr>
              <w:t>повноваження</w:t>
            </w:r>
            <w:proofErr w:type="spellEnd"/>
            <w:r>
              <w:rPr>
                <w:color w:val="1D1B11"/>
                <w:sz w:val="28"/>
                <w:lang w:val="ru-RU"/>
              </w:rPr>
              <w:t xml:space="preserve"> президента в </w:t>
            </w:r>
            <w:proofErr w:type="spellStart"/>
            <w:r>
              <w:rPr>
                <w:color w:val="1D1B11"/>
                <w:sz w:val="28"/>
                <w:lang w:val="ru-RU"/>
              </w:rPr>
              <w:t>парламентарній</w:t>
            </w:r>
            <w:proofErr w:type="spellEnd"/>
            <w:r>
              <w:rPr>
                <w:color w:val="1D1B11"/>
                <w:sz w:val="28"/>
                <w:lang w:val="ru-RU"/>
              </w:rPr>
              <w:t xml:space="preserve"> та </w:t>
            </w:r>
            <w:proofErr w:type="spellStart"/>
            <w:r>
              <w:rPr>
                <w:color w:val="1D1B11"/>
                <w:sz w:val="28"/>
                <w:lang w:val="ru-RU"/>
              </w:rPr>
              <w:t>президентській</w:t>
            </w:r>
            <w:proofErr w:type="spellEnd"/>
            <w:r>
              <w:rPr>
                <w:color w:val="1D1B11"/>
                <w:sz w:val="28"/>
                <w:lang w:val="ru-RU"/>
              </w:rPr>
              <w:t xml:space="preserve"> </w:t>
            </w:r>
            <w:proofErr w:type="spellStart"/>
            <w:r>
              <w:rPr>
                <w:color w:val="1D1B11"/>
                <w:sz w:val="28"/>
                <w:lang w:val="ru-RU"/>
              </w:rPr>
              <w:t>республіці</w:t>
            </w:r>
            <w:proofErr w:type="spellEnd"/>
            <w:r>
              <w:rPr>
                <w:color w:val="1D1B11"/>
                <w:sz w:val="28"/>
                <w:lang w:val="ru-RU"/>
              </w:rPr>
              <w:t>.</w:t>
            </w:r>
          </w:p>
          <w:p w:rsidR="00791F11" w:rsidRDefault="00791F11" w:rsidP="00F27E1A">
            <w:pPr>
              <w:pStyle w:val="a7"/>
              <w:numPr>
                <w:ilvl w:val="0"/>
                <w:numId w:val="47"/>
              </w:numPr>
              <w:spacing w:line="276" w:lineRule="auto"/>
              <w:jc w:val="both"/>
              <w:rPr>
                <w:color w:val="1D1B11"/>
                <w:sz w:val="28"/>
                <w:lang w:val="ru-RU"/>
              </w:rPr>
            </w:pPr>
            <w:r>
              <w:rPr>
                <w:color w:val="1D1B11"/>
                <w:sz w:val="28"/>
                <w:lang w:val="ru-RU"/>
              </w:rPr>
              <w:t xml:space="preserve">Навести </w:t>
            </w:r>
            <w:proofErr w:type="spellStart"/>
            <w:r>
              <w:rPr>
                <w:color w:val="1D1B11"/>
                <w:sz w:val="28"/>
                <w:lang w:val="ru-RU"/>
              </w:rPr>
              <w:t>різновиди</w:t>
            </w:r>
            <w:proofErr w:type="spellEnd"/>
            <w:r>
              <w:rPr>
                <w:color w:val="1D1B11"/>
                <w:sz w:val="28"/>
                <w:lang w:val="ru-RU"/>
              </w:rPr>
              <w:t xml:space="preserve"> </w:t>
            </w:r>
            <w:proofErr w:type="spellStart"/>
            <w:r>
              <w:rPr>
                <w:color w:val="1D1B11"/>
                <w:sz w:val="28"/>
                <w:lang w:val="ru-RU"/>
              </w:rPr>
              <w:t>автономій</w:t>
            </w:r>
            <w:proofErr w:type="spellEnd"/>
            <w:r>
              <w:rPr>
                <w:color w:val="1D1B11"/>
                <w:sz w:val="28"/>
                <w:lang w:val="ru-RU"/>
              </w:rPr>
              <w:t xml:space="preserve"> в </w:t>
            </w:r>
            <w:proofErr w:type="spellStart"/>
            <w:r>
              <w:rPr>
                <w:color w:val="1D1B11"/>
                <w:sz w:val="28"/>
                <w:lang w:val="ru-RU"/>
              </w:rPr>
              <w:t>унітарних</w:t>
            </w:r>
            <w:proofErr w:type="spellEnd"/>
            <w:r>
              <w:rPr>
                <w:color w:val="1D1B11"/>
                <w:sz w:val="28"/>
                <w:lang w:val="ru-RU"/>
              </w:rPr>
              <w:t xml:space="preserve"> </w:t>
            </w:r>
            <w:proofErr w:type="spellStart"/>
            <w:r>
              <w:rPr>
                <w:color w:val="1D1B11"/>
                <w:sz w:val="28"/>
                <w:lang w:val="ru-RU"/>
              </w:rPr>
              <w:t>країнах</w:t>
            </w:r>
            <w:proofErr w:type="spellEnd"/>
            <w:r>
              <w:rPr>
                <w:color w:val="1D1B11"/>
                <w:sz w:val="28"/>
                <w:lang w:val="ru-RU"/>
              </w:rPr>
              <w:t>.</w:t>
            </w:r>
          </w:p>
          <w:p w:rsidR="00791F11" w:rsidRDefault="00791F11" w:rsidP="00F27E1A">
            <w:pPr>
              <w:pStyle w:val="a7"/>
              <w:numPr>
                <w:ilvl w:val="0"/>
                <w:numId w:val="47"/>
              </w:numPr>
              <w:spacing w:line="276" w:lineRule="auto"/>
              <w:jc w:val="both"/>
              <w:rPr>
                <w:color w:val="1D1B11"/>
                <w:sz w:val="28"/>
                <w:lang w:val="ru-RU"/>
              </w:rPr>
            </w:pPr>
            <w:proofErr w:type="spellStart"/>
            <w:r>
              <w:rPr>
                <w:color w:val="1D1B11"/>
                <w:sz w:val="28"/>
                <w:lang w:val="ru-RU"/>
              </w:rPr>
              <w:t>Охарактеризувати</w:t>
            </w:r>
            <w:proofErr w:type="spellEnd"/>
            <w:r>
              <w:rPr>
                <w:color w:val="1D1B11"/>
                <w:sz w:val="28"/>
                <w:lang w:val="ru-RU"/>
              </w:rPr>
              <w:t xml:space="preserve"> </w:t>
            </w:r>
            <w:proofErr w:type="spellStart"/>
            <w:r>
              <w:rPr>
                <w:color w:val="1D1B11"/>
                <w:sz w:val="28"/>
                <w:lang w:val="ru-RU"/>
              </w:rPr>
              <w:t>федеративну</w:t>
            </w:r>
            <w:proofErr w:type="spellEnd"/>
            <w:r>
              <w:rPr>
                <w:color w:val="1D1B11"/>
                <w:sz w:val="28"/>
                <w:lang w:val="ru-RU"/>
              </w:rPr>
              <w:t xml:space="preserve"> державу на </w:t>
            </w:r>
            <w:proofErr w:type="spellStart"/>
            <w:r>
              <w:rPr>
                <w:color w:val="1D1B11"/>
                <w:sz w:val="28"/>
                <w:lang w:val="ru-RU"/>
              </w:rPr>
              <w:t>прикладі</w:t>
            </w:r>
            <w:proofErr w:type="spellEnd"/>
            <w:r>
              <w:rPr>
                <w:color w:val="1D1B11"/>
                <w:sz w:val="28"/>
                <w:lang w:val="ru-RU"/>
              </w:rPr>
              <w:t xml:space="preserve"> </w:t>
            </w:r>
            <w:proofErr w:type="spellStart"/>
            <w:r>
              <w:rPr>
                <w:color w:val="1D1B11"/>
                <w:sz w:val="28"/>
                <w:lang w:val="ru-RU"/>
              </w:rPr>
              <w:t>конкретної</w:t>
            </w:r>
            <w:proofErr w:type="spellEnd"/>
            <w:r>
              <w:rPr>
                <w:color w:val="1D1B11"/>
                <w:sz w:val="28"/>
                <w:lang w:val="ru-RU"/>
              </w:rPr>
              <w:t xml:space="preserve"> </w:t>
            </w:r>
            <w:proofErr w:type="spellStart"/>
            <w:r>
              <w:rPr>
                <w:color w:val="1D1B11"/>
                <w:sz w:val="28"/>
                <w:lang w:val="ru-RU"/>
              </w:rPr>
              <w:t>країни</w:t>
            </w:r>
            <w:proofErr w:type="spellEnd"/>
            <w:r>
              <w:rPr>
                <w:color w:val="1D1B11"/>
                <w:sz w:val="28"/>
                <w:lang w:val="ru-RU"/>
              </w:rPr>
              <w:t>.</w:t>
            </w:r>
          </w:p>
          <w:p w:rsidR="00B66078" w:rsidRPr="00B66078" w:rsidRDefault="00B66078" w:rsidP="00F27E1A">
            <w:pPr>
              <w:pStyle w:val="a7"/>
              <w:spacing w:line="276" w:lineRule="auto"/>
              <w:ind w:left="317"/>
              <w:jc w:val="both"/>
              <w:rPr>
                <w:color w:val="1D1B11"/>
                <w:sz w:val="28"/>
                <w:lang w:val="ru-RU"/>
              </w:rPr>
            </w:pPr>
          </w:p>
        </w:tc>
      </w:tr>
      <w:tr w:rsidR="008E72A1" w:rsidTr="00F054BB">
        <w:tc>
          <w:tcPr>
            <w:tcW w:w="959" w:type="dxa"/>
          </w:tcPr>
          <w:p w:rsidR="008E72A1" w:rsidRDefault="008E72A1" w:rsidP="00F27E1A">
            <w:pPr>
              <w:spacing w:line="276" w:lineRule="auto"/>
              <w:jc w:val="center"/>
              <w:rPr>
                <w:color w:val="1D1B11" w:themeColor="background2" w:themeShade="1A"/>
                <w:szCs w:val="28"/>
              </w:rPr>
            </w:pPr>
            <w:r>
              <w:rPr>
                <w:color w:val="1D1B11" w:themeColor="background2" w:themeShade="1A"/>
                <w:szCs w:val="28"/>
              </w:rPr>
              <w:lastRenderedPageBreak/>
              <w:t>5.</w:t>
            </w:r>
          </w:p>
        </w:tc>
        <w:tc>
          <w:tcPr>
            <w:tcW w:w="8470" w:type="dxa"/>
          </w:tcPr>
          <w:p w:rsidR="008E72A1" w:rsidRDefault="008E72A1" w:rsidP="00F27E1A">
            <w:pPr>
              <w:spacing w:line="276" w:lineRule="auto"/>
              <w:jc w:val="both"/>
              <w:rPr>
                <w:b/>
                <w:i/>
                <w:iCs/>
                <w:color w:val="1D1B11"/>
              </w:rPr>
            </w:pPr>
            <w:r w:rsidRPr="00AE05C9">
              <w:rPr>
                <w:b/>
                <w:i/>
                <w:iCs/>
                <w:color w:val="1D1B11"/>
              </w:rPr>
              <w:t xml:space="preserve"> Конституційний статус особи в зарубіжних країнах</w:t>
            </w:r>
          </w:p>
          <w:p w:rsidR="008E72A1" w:rsidRDefault="008E72A1" w:rsidP="00F27E1A">
            <w:pPr>
              <w:spacing w:line="276" w:lineRule="auto"/>
              <w:jc w:val="both"/>
              <w:rPr>
                <w:color w:val="1D1B11"/>
              </w:rPr>
            </w:pPr>
            <w:r w:rsidRPr="00F2165C">
              <w:rPr>
                <w:color w:val="1D1B11"/>
              </w:rPr>
              <w:t>Класифікація прав і свобод</w:t>
            </w:r>
            <w:r>
              <w:rPr>
                <w:color w:val="1D1B11"/>
              </w:rPr>
              <w:t xml:space="preserve"> людини і громадянина відповідно до законодавства</w:t>
            </w:r>
            <w:r w:rsidRPr="00F2165C">
              <w:rPr>
                <w:color w:val="1D1B11"/>
              </w:rPr>
              <w:t xml:space="preserve"> зару</w:t>
            </w:r>
            <w:r>
              <w:rPr>
                <w:color w:val="1D1B11"/>
              </w:rPr>
              <w:t>біжних країн. Гарантії прав і свобод людини і громадянина.</w:t>
            </w:r>
          </w:p>
          <w:p w:rsidR="008E72A1" w:rsidRPr="000A641F" w:rsidRDefault="008E72A1" w:rsidP="00F27E1A">
            <w:pPr>
              <w:spacing w:line="276" w:lineRule="auto"/>
              <w:jc w:val="both"/>
              <w:rPr>
                <w:b/>
                <w:i/>
                <w:iCs/>
                <w:color w:val="1D1B11"/>
              </w:rPr>
            </w:pPr>
            <w:r>
              <w:rPr>
                <w:color w:val="1D1B11"/>
              </w:rPr>
              <w:t>Інститут громадянства, особливості набуття і припинення</w:t>
            </w:r>
            <w:r w:rsidRPr="00F2165C">
              <w:rPr>
                <w:color w:val="1D1B11"/>
              </w:rPr>
              <w:t xml:space="preserve"> громадянства в різних країнах.</w:t>
            </w:r>
          </w:p>
          <w:p w:rsidR="008E72A1" w:rsidRPr="0073522F" w:rsidRDefault="008E72A1" w:rsidP="00F27E1A">
            <w:pPr>
              <w:spacing w:line="276" w:lineRule="auto"/>
              <w:ind w:left="360"/>
              <w:jc w:val="center"/>
              <w:rPr>
                <w:b/>
                <w:i/>
                <w:color w:val="1D1B11"/>
              </w:rPr>
            </w:pPr>
            <w:r w:rsidRPr="0073522F">
              <w:rPr>
                <w:b/>
                <w:i/>
                <w:color w:val="1D1B11"/>
              </w:rPr>
              <w:t>Література д</w:t>
            </w:r>
            <w:r>
              <w:rPr>
                <w:b/>
                <w:i/>
                <w:color w:val="1D1B11"/>
              </w:rPr>
              <w:t>о семінарського заняття</w:t>
            </w:r>
            <w:r w:rsidRPr="0073522F">
              <w:rPr>
                <w:b/>
                <w:i/>
                <w:color w:val="1D1B11"/>
              </w:rPr>
              <w:t xml:space="preserve"> 5:</w:t>
            </w:r>
          </w:p>
          <w:p w:rsidR="008E72A1" w:rsidRPr="00AE05C9" w:rsidRDefault="008E72A1" w:rsidP="00F27E1A">
            <w:pPr>
              <w:numPr>
                <w:ilvl w:val="0"/>
                <w:numId w:val="35"/>
              </w:numPr>
              <w:spacing w:line="276" w:lineRule="auto"/>
              <w:jc w:val="both"/>
              <w:rPr>
                <w:color w:val="1D1B11"/>
                <w:lang w:val="ru-RU"/>
              </w:rPr>
            </w:pPr>
            <w:r w:rsidRPr="00AE05C9">
              <w:rPr>
                <w:color w:val="1D1B11"/>
                <w:lang w:val="ru-RU"/>
              </w:rPr>
              <w:t xml:space="preserve">Конституционное право зарубежных стран: Учебник для вузов / Под общей ред. проф. </w:t>
            </w:r>
            <w:r>
              <w:rPr>
                <w:color w:val="1D1B11"/>
                <w:lang w:val="ru-RU"/>
              </w:rPr>
              <w:t xml:space="preserve">М.В. </w:t>
            </w:r>
            <w:proofErr w:type="spellStart"/>
            <w:r>
              <w:rPr>
                <w:color w:val="1D1B11"/>
                <w:lang w:val="ru-RU"/>
              </w:rPr>
              <w:t>Баглая</w:t>
            </w:r>
            <w:proofErr w:type="spellEnd"/>
            <w:r>
              <w:rPr>
                <w:color w:val="1D1B11"/>
                <w:lang w:val="ru-RU"/>
              </w:rPr>
              <w:t>, М.: Норма. 2002, С.</w:t>
            </w:r>
            <w:r w:rsidRPr="00AE05C9">
              <w:rPr>
                <w:color w:val="1D1B11"/>
                <w:lang w:val="ru-RU"/>
              </w:rPr>
              <w:t xml:space="preserve"> 78-114.</w:t>
            </w:r>
          </w:p>
          <w:p w:rsidR="008E72A1" w:rsidRDefault="008E72A1" w:rsidP="00F27E1A">
            <w:pPr>
              <w:numPr>
                <w:ilvl w:val="0"/>
                <w:numId w:val="35"/>
              </w:numPr>
              <w:spacing w:line="276" w:lineRule="auto"/>
              <w:jc w:val="both"/>
              <w:rPr>
                <w:color w:val="1D1B11"/>
              </w:rPr>
            </w:pPr>
            <w:r w:rsidRPr="00AE05C9">
              <w:rPr>
                <w:color w:val="1D1B11"/>
                <w:lang w:val="ru-RU"/>
              </w:rPr>
              <w:t xml:space="preserve">Шаповал В.М. </w:t>
            </w:r>
            <w:r w:rsidRPr="00AE05C9">
              <w:rPr>
                <w:color w:val="1D1B11"/>
              </w:rPr>
              <w:t>Конституційне право зарубіжних країн: Пі</w:t>
            </w:r>
            <w:r>
              <w:rPr>
                <w:color w:val="1D1B11"/>
              </w:rPr>
              <w:t xml:space="preserve">дручник. – К.: </w:t>
            </w:r>
            <w:proofErr w:type="spellStart"/>
            <w:r>
              <w:rPr>
                <w:color w:val="1D1B11"/>
              </w:rPr>
              <w:t>Арт</w:t>
            </w:r>
            <w:proofErr w:type="spellEnd"/>
            <w:r>
              <w:rPr>
                <w:color w:val="1D1B11"/>
              </w:rPr>
              <w:t xml:space="preserve"> </w:t>
            </w:r>
            <w:proofErr w:type="spellStart"/>
            <w:r>
              <w:rPr>
                <w:color w:val="1D1B11"/>
              </w:rPr>
              <w:t>Ек</w:t>
            </w:r>
            <w:proofErr w:type="spellEnd"/>
            <w:r>
              <w:rPr>
                <w:color w:val="1D1B11"/>
              </w:rPr>
              <w:t>, 2001, С</w:t>
            </w:r>
            <w:r w:rsidRPr="00AE05C9">
              <w:rPr>
                <w:color w:val="1D1B11"/>
              </w:rPr>
              <w:t>. 102-126.</w:t>
            </w:r>
          </w:p>
          <w:p w:rsidR="00791F11" w:rsidRDefault="00791F11" w:rsidP="00F27E1A">
            <w:pPr>
              <w:spacing w:line="276" w:lineRule="auto"/>
              <w:ind w:left="720"/>
              <w:jc w:val="both"/>
              <w:rPr>
                <w:i/>
                <w:color w:val="1D1B11"/>
              </w:rPr>
            </w:pPr>
            <w:r>
              <w:rPr>
                <w:i/>
                <w:color w:val="1D1B11"/>
              </w:rPr>
              <w:t>Питання для поточного контролю:</w:t>
            </w:r>
          </w:p>
          <w:p w:rsidR="00791F11" w:rsidRPr="00494CCF" w:rsidRDefault="00791F11" w:rsidP="00F27E1A">
            <w:pPr>
              <w:pStyle w:val="a7"/>
              <w:numPr>
                <w:ilvl w:val="0"/>
                <w:numId w:val="48"/>
              </w:numPr>
              <w:spacing w:line="276" w:lineRule="auto"/>
              <w:jc w:val="both"/>
              <w:rPr>
                <w:color w:val="1D1B11"/>
                <w:sz w:val="28"/>
                <w:szCs w:val="28"/>
              </w:rPr>
            </w:pPr>
            <w:r w:rsidRPr="00494CCF">
              <w:rPr>
                <w:color w:val="1D1B11"/>
                <w:sz w:val="28"/>
                <w:szCs w:val="28"/>
              </w:rPr>
              <w:t>Визначити два способи конституційного формулювання основних прав та свобод.</w:t>
            </w:r>
          </w:p>
          <w:p w:rsidR="00791F11" w:rsidRPr="00494CCF" w:rsidRDefault="00791F11" w:rsidP="00F27E1A">
            <w:pPr>
              <w:pStyle w:val="a7"/>
              <w:numPr>
                <w:ilvl w:val="0"/>
                <w:numId w:val="48"/>
              </w:numPr>
              <w:spacing w:line="276" w:lineRule="auto"/>
              <w:jc w:val="both"/>
              <w:rPr>
                <w:color w:val="1D1B11"/>
                <w:sz w:val="28"/>
                <w:szCs w:val="28"/>
              </w:rPr>
            </w:pPr>
            <w:r w:rsidRPr="00494CCF">
              <w:rPr>
                <w:color w:val="1D1B11"/>
                <w:sz w:val="28"/>
                <w:szCs w:val="28"/>
              </w:rPr>
              <w:t>Визначити основні способи набуття та припинення громадянства.</w:t>
            </w:r>
          </w:p>
          <w:p w:rsidR="00791F11" w:rsidRPr="00494CCF" w:rsidRDefault="00791F11" w:rsidP="00F27E1A">
            <w:pPr>
              <w:pStyle w:val="a7"/>
              <w:numPr>
                <w:ilvl w:val="0"/>
                <w:numId w:val="48"/>
              </w:numPr>
              <w:spacing w:line="276" w:lineRule="auto"/>
              <w:jc w:val="both"/>
              <w:rPr>
                <w:color w:val="1D1B11"/>
              </w:rPr>
            </w:pPr>
            <w:r w:rsidRPr="00494CCF">
              <w:rPr>
                <w:color w:val="1D1B11"/>
                <w:sz w:val="28"/>
                <w:szCs w:val="28"/>
              </w:rPr>
              <w:t xml:space="preserve">Навести </w:t>
            </w:r>
            <w:r w:rsidR="00C95941" w:rsidRPr="00494CCF">
              <w:rPr>
                <w:color w:val="1D1B11"/>
                <w:sz w:val="28"/>
                <w:szCs w:val="28"/>
              </w:rPr>
              <w:t>різновиди</w:t>
            </w:r>
            <w:r w:rsidR="00494CCF" w:rsidRPr="00494CCF">
              <w:rPr>
                <w:color w:val="1D1B11"/>
                <w:sz w:val="28"/>
                <w:szCs w:val="28"/>
              </w:rPr>
              <w:t xml:space="preserve"> та дати характеристику</w:t>
            </w:r>
            <w:r w:rsidR="00C95941" w:rsidRPr="00494CCF">
              <w:rPr>
                <w:color w:val="1D1B11"/>
                <w:sz w:val="28"/>
                <w:szCs w:val="28"/>
              </w:rPr>
              <w:t xml:space="preserve"> гарантій прав і свобод людини </w:t>
            </w:r>
            <w:r w:rsidR="00494CCF" w:rsidRPr="00494CCF">
              <w:rPr>
                <w:color w:val="1D1B11"/>
                <w:sz w:val="28"/>
                <w:szCs w:val="28"/>
              </w:rPr>
              <w:t xml:space="preserve"> та громадянина.</w:t>
            </w:r>
            <w:r w:rsidR="00494CCF" w:rsidRPr="00494CCF">
              <w:rPr>
                <w:color w:val="1D1B11"/>
              </w:rPr>
              <w:t xml:space="preserve"> </w:t>
            </w:r>
          </w:p>
        </w:tc>
      </w:tr>
      <w:tr w:rsidR="008E72A1" w:rsidTr="00F054BB">
        <w:tc>
          <w:tcPr>
            <w:tcW w:w="959" w:type="dxa"/>
          </w:tcPr>
          <w:p w:rsidR="008E72A1" w:rsidRDefault="008E72A1" w:rsidP="00F27E1A">
            <w:pPr>
              <w:spacing w:line="276" w:lineRule="auto"/>
              <w:jc w:val="center"/>
              <w:rPr>
                <w:color w:val="1D1B11" w:themeColor="background2" w:themeShade="1A"/>
                <w:szCs w:val="28"/>
              </w:rPr>
            </w:pPr>
            <w:r>
              <w:rPr>
                <w:color w:val="1D1B11" w:themeColor="background2" w:themeShade="1A"/>
                <w:szCs w:val="28"/>
              </w:rPr>
              <w:lastRenderedPageBreak/>
              <w:t>6.</w:t>
            </w:r>
          </w:p>
        </w:tc>
        <w:tc>
          <w:tcPr>
            <w:tcW w:w="8470" w:type="dxa"/>
          </w:tcPr>
          <w:p w:rsidR="008E72A1" w:rsidRDefault="008E72A1" w:rsidP="00F27E1A">
            <w:pPr>
              <w:spacing w:line="276" w:lineRule="auto"/>
              <w:jc w:val="both"/>
              <w:rPr>
                <w:b/>
                <w:i/>
                <w:iCs/>
                <w:color w:val="1D1B11"/>
              </w:rPr>
            </w:pPr>
            <w:r w:rsidRPr="00AE05C9">
              <w:rPr>
                <w:b/>
                <w:i/>
                <w:iCs/>
                <w:color w:val="1D1B11"/>
              </w:rPr>
              <w:t xml:space="preserve"> Вибори і референдум в зарубіжних країнах</w:t>
            </w:r>
          </w:p>
          <w:p w:rsidR="008E72A1" w:rsidRDefault="008E72A1" w:rsidP="00F27E1A">
            <w:pPr>
              <w:spacing w:line="276" w:lineRule="auto"/>
              <w:jc w:val="both"/>
              <w:rPr>
                <w:color w:val="1D1B11"/>
              </w:rPr>
            </w:pPr>
            <w:r w:rsidRPr="0081471B">
              <w:rPr>
                <w:color w:val="1D1B11"/>
              </w:rPr>
              <w:t xml:space="preserve">Поняття виборчого права. </w:t>
            </w:r>
            <w:r>
              <w:rPr>
                <w:color w:val="1D1B11"/>
              </w:rPr>
              <w:t>Об</w:t>
            </w:r>
            <w:r>
              <w:rPr>
                <w:rFonts w:ascii="Courier New" w:hAnsi="Courier New" w:cs="Courier New"/>
                <w:color w:val="1D1B11"/>
              </w:rPr>
              <w:t>'</w:t>
            </w:r>
            <w:r>
              <w:rPr>
                <w:color w:val="1D1B11"/>
              </w:rPr>
              <w:t>єктивне та суб</w:t>
            </w:r>
            <w:r>
              <w:rPr>
                <w:rFonts w:ascii="Courier New" w:hAnsi="Courier New" w:cs="Courier New"/>
                <w:color w:val="1D1B11"/>
              </w:rPr>
              <w:t>'</w:t>
            </w:r>
            <w:r>
              <w:rPr>
                <w:color w:val="1D1B11"/>
              </w:rPr>
              <w:t xml:space="preserve">єктивне виборче право. </w:t>
            </w:r>
            <w:r w:rsidRPr="0081471B">
              <w:rPr>
                <w:color w:val="1D1B11"/>
              </w:rPr>
              <w:t>Принципи</w:t>
            </w:r>
            <w:r>
              <w:rPr>
                <w:color w:val="1D1B11"/>
              </w:rPr>
              <w:t xml:space="preserve"> суб</w:t>
            </w:r>
            <w:r>
              <w:rPr>
                <w:rFonts w:ascii="Courier New" w:hAnsi="Courier New" w:cs="Courier New"/>
                <w:color w:val="1D1B11"/>
              </w:rPr>
              <w:t>'</w:t>
            </w:r>
            <w:r>
              <w:rPr>
                <w:color w:val="1D1B11"/>
              </w:rPr>
              <w:t xml:space="preserve">єктивного </w:t>
            </w:r>
            <w:r w:rsidRPr="0081471B">
              <w:rPr>
                <w:color w:val="1D1B11"/>
              </w:rPr>
              <w:t xml:space="preserve"> виборчого права.</w:t>
            </w:r>
          </w:p>
          <w:p w:rsidR="008E72A1" w:rsidRDefault="008E72A1" w:rsidP="00F27E1A">
            <w:pPr>
              <w:spacing w:line="276" w:lineRule="auto"/>
              <w:jc w:val="both"/>
              <w:rPr>
                <w:color w:val="1D1B11"/>
              </w:rPr>
            </w:pPr>
            <w:r>
              <w:rPr>
                <w:color w:val="1D1B11"/>
              </w:rPr>
              <w:t>Головні стадії виборчого процесу.</w:t>
            </w:r>
          </w:p>
          <w:p w:rsidR="008E72A1" w:rsidRDefault="008E72A1" w:rsidP="00F27E1A">
            <w:pPr>
              <w:spacing w:line="276" w:lineRule="auto"/>
              <w:jc w:val="both"/>
              <w:rPr>
                <w:color w:val="1D1B11"/>
              </w:rPr>
            </w:pPr>
            <w:r w:rsidRPr="0081471B">
              <w:rPr>
                <w:color w:val="1D1B11"/>
              </w:rPr>
              <w:t>Поняття виборчої системи. Характеристика виборчих си</w:t>
            </w:r>
            <w:r>
              <w:rPr>
                <w:color w:val="1D1B11"/>
              </w:rPr>
              <w:t>стем: мажоритарної, пропорційного представництва політичних партій</w:t>
            </w:r>
            <w:r w:rsidRPr="0081471B">
              <w:rPr>
                <w:color w:val="1D1B11"/>
              </w:rPr>
              <w:t>, змішаної.</w:t>
            </w:r>
          </w:p>
          <w:p w:rsidR="008E72A1" w:rsidRPr="00D41676" w:rsidRDefault="008E72A1" w:rsidP="00F27E1A">
            <w:pPr>
              <w:spacing w:line="276" w:lineRule="auto"/>
              <w:jc w:val="both"/>
              <w:rPr>
                <w:b/>
                <w:i/>
                <w:iCs/>
                <w:color w:val="1D1B11"/>
              </w:rPr>
            </w:pPr>
            <w:r>
              <w:rPr>
                <w:color w:val="1D1B11"/>
              </w:rPr>
              <w:t xml:space="preserve">Поняття </w:t>
            </w:r>
            <w:r w:rsidRPr="0081471B">
              <w:rPr>
                <w:color w:val="1D1B11"/>
              </w:rPr>
              <w:t>референдумів, їх різновиди.</w:t>
            </w:r>
          </w:p>
          <w:p w:rsidR="008E72A1" w:rsidRPr="0073522F" w:rsidRDefault="008E72A1" w:rsidP="00F27E1A">
            <w:pPr>
              <w:spacing w:line="276" w:lineRule="auto"/>
              <w:ind w:left="360"/>
              <w:jc w:val="center"/>
              <w:rPr>
                <w:b/>
                <w:i/>
                <w:color w:val="1D1B11"/>
              </w:rPr>
            </w:pPr>
            <w:r>
              <w:rPr>
                <w:b/>
                <w:i/>
                <w:color w:val="1D1B11"/>
              </w:rPr>
              <w:t>Література до семінарського заняття</w:t>
            </w:r>
            <w:r w:rsidRPr="0073522F">
              <w:rPr>
                <w:b/>
                <w:i/>
                <w:color w:val="1D1B11"/>
              </w:rPr>
              <w:t xml:space="preserve"> 6:</w:t>
            </w:r>
          </w:p>
          <w:p w:rsidR="008E72A1" w:rsidRPr="00AE05C9" w:rsidRDefault="008E72A1" w:rsidP="00F27E1A">
            <w:pPr>
              <w:numPr>
                <w:ilvl w:val="0"/>
                <w:numId w:val="36"/>
              </w:numPr>
              <w:spacing w:line="276" w:lineRule="auto"/>
              <w:jc w:val="both"/>
              <w:rPr>
                <w:color w:val="1D1B11"/>
                <w:lang w:val="ru-RU"/>
              </w:rPr>
            </w:pPr>
            <w:r w:rsidRPr="00AE05C9">
              <w:rPr>
                <w:color w:val="1D1B11"/>
                <w:lang w:val="ru-RU"/>
              </w:rPr>
              <w:t>Конституционное право зарубежных стран: Учебник для вузов / Под общей ред. проф.</w:t>
            </w:r>
            <w:r>
              <w:rPr>
                <w:color w:val="1D1B11"/>
                <w:lang w:val="ru-RU"/>
              </w:rPr>
              <w:t xml:space="preserve"> М.В. </w:t>
            </w:r>
            <w:proofErr w:type="spellStart"/>
            <w:r>
              <w:rPr>
                <w:color w:val="1D1B11"/>
                <w:lang w:val="ru-RU"/>
              </w:rPr>
              <w:t>Баглая</w:t>
            </w:r>
            <w:proofErr w:type="spellEnd"/>
            <w:r>
              <w:rPr>
                <w:color w:val="1D1B11"/>
                <w:lang w:val="ru-RU"/>
              </w:rPr>
              <w:t>, М.: Норма. 2002, С</w:t>
            </w:r>
            <w:r w:rsidRPr="00AE05C9">
              <w:rPr>
                <w:color w:val="1D1B11"/>
                <w:lang w:val="ru-RU"/>
              </w:rPr>
              <w:t>.187-203.</w:t>
            </w:r>
          </w:p>
          <w:p w:rsidR="008E72A1" w:rsidRPr="00AE05C9" w:rsidRDefault="008E72A1" w:rsidP="00F27E1A">
            <w:pPr>
              <w:numPr>
                <w:ilvl w:val="0"/>
                <w:numId w:val="36"/>
              </w:numPr>
              <w:spacing w:line="276" w:lineRule="auto"/>
              <w:jc w:val="both"/>
              <w:rPr>
                <w:color w:val="1D1B11"/>
                <w:lang w:val="ru-RU"/>
              </w:rPr>
            </w:pPr>
            <w:r w:rsidRPr="00AE05C9">
              <w:rPr>
                <w:color w:val="1D1B11"/>
                <w:lang w:val="ru-RU"/>
              </w:rPr>
              <w:t xml:space="preserve">Чиркин В.Е. Конституционное право зарубежных стран. – М.: </w:t>
            </w:r>
            <w:proofErr w:type="spellStart"/>
            <w:r w:rsidRPr="00AE05C9">
              <w:rPr>
                <w:color w:val="1D1B11"/>
                <w:lang w:val="ru-RU"/>
              </w:rPr>
              <w:t>Юристъ</w:t>
            </w:r>
            <w:proofErr w:type="spellEnd"/>
            <w:r w:rsidRPr="00AE05C9">
              <w:rPr>
                <w:color w:val="1D1B11"/>
                <w:lang w:val="ru-RU"/>
              </w:rPr>
              <w:t xml:space="preserve">, 1997. С.201-225. </w:t>
            </w:r>
          </w:p>
          <w:p w:rsidR="008E72A1" w:rsidRPr="00AE05C9" w:rsidRDefault="008E72A1" w:rsidP="00F27E1A">
            <w:pPr>
              <w:numPr>
                <w:ilvl w:val="0"/>
                <w:numId w:val="36"/>
              </w:numPr>
              <w:spacing w:line="276" w:lineRule="auto"/>
              <w:jc w:val="both"/>
              <w:rPr>
                <w:color w:val="1D1B11"/>
                <w:lang w:val="ru-RU"/>
              </w:rPr>
            </w:pPr>
            <w:r w:rsidRPr="00AE05C9">
              <w:rPr>
                <w:color w:val="1D1B11"/>
                <w:lang w:val="ru-RU"/>
              </w:rPr>
              <w:t xml:space="preserve">Шаповал В.М. </w:t>
            </w:r>
            <w:r w:rsidRPr="00AE05C9">
              <w:rPr>
                <w:color w:val="1D1B11"/>
              </w:rPr>
              <w:t xml:space="preserve">Конституційне право зарубіжних країн: </w:t>
            </w:r>
            <w:r>
              <w:rPr>
                <w:color w:val="1D1B11"/>
              </w:rPr>
              <w:t xml:space="preserve">Підручник. – К.: </w:t>
            </w:r>
            <w:proofErr w:type="spellStart"/>
            <w:r>
              <w:rPr>
                <w:color w:val="1D1B11"/>
              </w:rPr>
              <w:t>Арт</w:t>
            </w:r>
            <w:proofErr w:type="spellEnd"/>
            <w:r>
              <w:rPr>
                <w:color w:val="1D1B11"/>
              </w:rPr>
              <w:t xml:space="preserve"> </w:t>
            </w:r>
            <w:proofErr w:type="spellStart"/>
            <w:r>
              <w:rPr>
                <w:color w:val="1D1B11"/>
              </w:rPr>
              <w:t>Ек</w:t>
            </w:r>
            <w:proofErr w:type="spellEnd"/>
            <w:r>
              <w:rPr>
                <w:color w:val="1D1B11"/>
              </w:rPr>
              <w:t>, 2001, С</w:t>
            </w:r>
            <w:r w:rsidRPr="00AE05C9">
              <w:rPr>
                <w:color w:val="1D1B11"/>
              </w:rPr>
              <w:t>. 71-78.</w:t>
            </w:r>
          </w:p>
          <w:p w:rsidR="008E72A1" w:rsidRDefault="008E72A1" w:rsidP="00F27E1A">
            <w:pPr>
              <w:spacing w:line="276" w:lineRule="auto"/>
              <w:ind w:left="-108"/>
              <w:jc w:val="both"/>
              <w:rPr>
                <w:color w:val="1D1B11" w:themeColor="background2" w:themeShade="1A"/>
              </w:rPr>
            </w:pPr>
            <w:r>
              <w:rPr>
                <w:i/>
                <w:color w:val="1D1B11" w:themeColor="background2" w:themeShade="1A"/>
              </w:rPr>
              <w:t>Самостійна робота студентів:</w:t>
            </w:r>
            <w:r w:rsidRPr="0073522F">
              <w:rPr>
                <w:color w:val="1D1B11" w:themeColor="background2" w:themeShade="1A"/>
              </w:rPr>
              <w:t xml:space="preserve"> </w:t>
            </w:r>
          </w:p>
          <w:p w:rsidR="008E72A1" w:rsidRPr="003578FF" w:rsidRDefault="008E72A1" w:rsidP="00F27E1A">
            <w:pPr>
              <w:numPr>
                <w:ilvl w:val="0"/>
                <w:numId w:val="39"/>
              </w:numPr>
              <w:spacing w:line="276" w:lineRule="auto"/>
              <w:jc w:val="both"/>
              <w:rPr>
                <w:color w:val="1D1B11"/>
              </w:rPr>
            </w:pPr>
            <w:proofErr w:type="spellStart"/>
            <w:r w:rsidRPr="00AE05C9">
              <w:rPr>
                <w:color w:val="1D1B11"/>
                <w:lang w:val="ru-RU"/>
              </w:rPr>
              <w:t>Застосування</w:t>
            </w:r>
            <w:proofErr w:type="spellEnd"/>
            <w:r w:rsidRPr="00AE05C9">
              <w:rPr>
                <w:color w:val="1D1B11"/>
              </w:rPr>
              <w:t xml:space="preserve"> </w:t>
            </w:r>
            <w:r w:rsidRPr="00AE05C9">
              <w:rPr>
                <w:color w:val="1D1B11"/>
                <w:lang w:val="ru-RU"/>
              </w:rPr>
              <w:t xml:space="preserve"> </w:t>
            </w:r>
            <w:proofErr w:type="spellStart"/>
            <w:r w:rsidRPr="00AE05C9">
              <w:rPr>
                <w:color w:val="1D1B11"/>
                <w:lang w:val="ru-RU"/>
              </w:rPr>
              <w:t>інституту</w:t>
            </w:r>
            <w:proofErr w:type="spellEnd"/>
            <w:r w:rsidRPr="00AE05C9">
              <w:rPr>
                <w:color w:val="1D1B11"/>
                <w:lang w:val="ru-RU"/>
              </w:rPr>
              <w:t xml:space="preserve"> </w:t>
            </w:r>
            <w:proofErr w:type="spellStart"/>
            <w:r w:rsidRPr="00AE05C9">
              <w:rPr>
                <w:color w:val="1D1B11"/>
                <w:lang w:val="ru-RU"/>
              </w:rPr>
              <w:t>відкликання</w:t>
            </w:r>
            <w:proofErr w:type="spellEnd"/>
            <w:r w:rsidRPr="00AE05C9">
              <w:rPr>
                <w:color w:val="1D1B11"/>
              </w:rPr>
              <w:t xml:space="preserve"> депутата в зарубіжних країнах на прикладі США. </w:t>
            </w:r>
          </w:p>
          <w:p w:rsidR="008E72A1" w:rsidRDefault="008E72A1" w:rsidP="00F27E1A">
            <w:pPr>
              <w:spacing w:line="276" w:lineRule="auto"/>
              <w:jc w:val="both"/>
              <w:rPr>
                <w:color w:val="1D1B11"/>
              </w:rPr>
            </w:pPr>
            <w:r>
              <w:rPr>
                <w:color w:val="1D1B11"/>
              </w:rPr>
              <w:t xml:space="preserve">2. Практика застосування в зарубіжних країнах </w:t>
            </w:r>
            <w:proofErr w:type="spellStart"/>
            <w:r>
              <w:rPr>
                <w:color w:val="1D1B11"/>
              </w:rPr>
              <w:t>передпропорційних</w:t>
            </w:r>
            <w:proofErr w:type="spellEnd"/>
            <w:r>
              <w:rPr>
                <w:color w:val="1D1B11"/>
              </w:rPr>
              <w:t xml:space="preserve"> виборчих систем.</w:t>
            </w:r>
          </w:p>
          <w:p w:rsidR="008E72A1" w:rsidRDefault="008E72A1" w:rsidP="00F27E1A">
            <w:pPr>
              <w:spacing w:line="276" w:lineRule="auto"/>
              <w:jc w:val="both"/>
              <w:rPr>
                <w:i/>
                <w:color w:val="1D1B11"/>
              </w:rPr>
            </w:pPr>
            <w:r>
              <w:rPr>
                <w:i/>
                <w:color w:val="1D1B11"/>
              </w:rPr>
              <w:t>Література:</w:t>
            </w:r>
          </w:p>
          <w:p w:rsidR="008E72A1" w:rsidRPr="00E658B7" w:rsidRDefault="008E72A1" w:rsidP="00F27E1A">
            <w:pPr>
              <w:numPr>
                <w:ilvl w:val="0"/>
                <w:numId w:val="42"/>
              </w:numPr>
              <w:spacing w:line="276" w:lineRule="auto"/>
              <w:jc w:val="both"/>
              <w:rPr>
                <w:color w:val="1D1B11" w:themeColor="background2" w:themeShade="1A"/>
                <w:lang w:val="ru-RU"/>
              </w:rPr>
            </w:pPr>
            <w:proofErr w:type="spellStart"/>
            <w:r w:rsidRPr="00CE0567">
              <w:rPr>
                <w:color w:val="1D1B11"/>
                <w:lang w:val="ru-RU"/>
              </w:rPr>
              <w:t>Сущинская</w:t>
            </w:r>
            <w:proofErr w:type="spellEnd"/>
            <w:r w:rsidRPr="00CE0567">
              <w:rPr>
                <w:color w:val="1D1B11"/>
                <w:lang w:val="ru-RU"/>
              </w:rPr>
              <w:t xml:space="preserve"> С.И. Конституционный строй ФРГ: Учебное пособие. М., 2001.</w:t>
            </w:r>
          </w:p>
          <w:p w:rsidR="008E72A1" w:rsidRPr="00235F6B" w:rsidRDefault="008E72A1" w:rsidP="00F27E1A">
            <w:pPr>
              <w:pStyle w:val="a7"/>
              <w:numPr>
                <w:ilvl w:val="0"/>
                <w:numId w:val="42"/>
              </w:numPr>
              <w:spacing w:line="276" w:lineRule="auto"/>
              <w:jc w:val="both"/>
              <w:rPr>
                <w:color w:val="1D1B11"/>
                <w:sz w:val="28"/>
                <w:lang w:val="ru-RU"/>
              </w:rPr>
            </w:pPr>
            <w:r w:rsidRPr="00235F6B">
              <w:rPr>
                <w:color w:val="1D1B11"/>
                <w:sz w:val="28"/>
                <w:lang w:val="ru-RU"/>
              </w:rPr>
              <w:t>Чудаков М.Ф. Конституционное право Соединенных Штатов Америки. Основные институты: Пособие для студентов. Минск: Тесей, 1999.</w:t>
            </w:r>
          </w:p>
          <w:p w:rsidR="008E72A1" w:rsidRPr="00494CCF" w:rsidRDefault="008E72A1" w:rsidP="00F27E1A">
            <w:pPr>
              <w:numPr>
                <w:ilvl w:val="0"/>
                <w:numId w:val="42"/>
              </w:numPr>
              <w:spacing w:line="276" w:lineRule="auto"/>
              <w:jc w:val="both"/>
              <w:rPr>
                <w:color w:val="1D1B11" w:themeColor="background2" w:themeShade="1A"/>
                <w:lang w:val="ru-RU"/>
              </w:rPr>
            </w:pPr>
            <w:r>
              <w:rPr>
                <w:color w:val="1D1B11"/>
                <w:lang w:val="ru-RU"/>
              </w:rPr>
              <w:t>Шумилов В.М. Правовая система США: Учебное пособие. М.: ДСКА, 2003.</w:t>
            </w:r>
          </w:p>
          <w:p w:rsidR="00494CCF" w:rsidRDefault="00494CCF" w:rsidP="00F27E1A">
            <w:pPr>
              <w:spacing w:line="276" w:lineRule="auto"/>
              <w:ind w:left="360"/>
              <w:jc w:val="both"/>
              <w:rPr>
                <w:i/>
                <w:color w:val="1D1B11"/>
                <w:lang w:val="ru-RU"/>
              </w:rPr>
            </w:pPr>
            <w:proofErr w:type="spellStart"/>
            <w:r>
              <w:rPr>
                <w:i/>
                <w:color w:val="1D1B11"/>
                <w:lang w:val="ru-RU"/>
              </w:rPr>
              <w:t>Питання</w:t>
            </w:r>
            <w:proofErr w:type="spellEnd"/>
            <w:r>
              <w:rPr>
                <w:i/>
                <w:color w:val="1D1B11"/>
                <w:lang w:val="ru-RU"/>
              </w:rPr>
              <w:t xml:space="preserve"> для поточного контролю:</w:t>
            </w:r>
          </w:p>
          <w:p w:rsidR="00741DE1" w:rsidRPr="00741DE1" w:rsidRDefault="00494CCF" w:rsidP="00F27E1A">
            <w:pPr>
              <w:pStyle w:val="a7"/>
              <w:numPr>
                <w:ilvl w:val="0"/>
                <w:numId w:val="49"/>
              </w:numPr>
              <w:spacing w:line="276" w:lineRule="auto"/>
              <w:jc w:val="both"/>
              <w:rPr>
                <w:color w:val="1D1B11"/>
                <w:sz w:val="28"/>
                <w:szCs w:val="28"/>
              </w:rPr>
            </w:pPr>
            <w:proofErr w:type="spellStart"/>
            <w:r w:rsidRPr="00741DE1">
              <w:rPr>
                <w:color w:val="1D1B11"/>
                <w:sz w:val="28"/>
                <w:szCs w:val="28"/>
                <w:lang w:val="ru-RU"/>
              </w:rPr>
              <w:t>Визначити</w:t>
            </w:r>
            <w:proofErr w:type="spellEnd"/>
            <w:r w:rsidRPr="00741DE1">
              <w:rPr>
                <w:color w:val="1D1B11"/>
                <w:sz w:val="28"/>
                <w:szCs w:val="28"/>
                <w:lang w:val="ru-RU"/>
              </w:rPr>
              <w:t xml:space="preserve"> </w:t>
            </w:r>
            <w:proofErr w:type="spellStart"/>
            <w:r w:rsidRPr="00741DE1">
              <w:rPr>
                <w:color w:val="1D1B11"/>
                <w:sz w:val="28"/>
                <w:szCs w:val="28"/>
                <w:lang w:val="ru-RU"/>
              </w:rPr>
              <w:t>основні</w:t>
            </w:r>
            <w:proofErr w:type="spellEnd"/>
            <w:r w:rsidRPr="00741DE1">
              <w:rPr>
                <w:color w:val="1D1B11"/>
                <w:sz w:val="28"/>
                <w:szCs w:val="28"/>
                <w:lang w:val="ru-RU"/>
              </w:rPr>
              <w:t xml:space="preserve"> </w:t>
            </w:r>
            <w:proofErr w:type="spellStart"/>
            <w:r w:rsidRPr="00741DE1">
              <w:rPr>
                <w:color w:val="1D1B11"/>
                <w:sz w:val="28"/>
                <w:szCs w:val="28"/>
                <w:lang w:val="ru-RU"/>
              </w:rPr>
              <w:t>принципи</w:t>
            </w:r>
            <w:proofErr w:type="spellEnd"/>
            <w:r w:rsidRPr="00741DE1">
              <w:rPr>
                <w:color w:val="1D1B11"/>
                <w:sz w:val="28"/>
                <w:szCs w:val="28"/>
                <w:lang w:val="ru-RU"/>
              </w:rPr>
              <w:t xml:space="preserve"> </w:t>
            </w:r>
            <w:r w:rsidRPr="00741DE1">
              <w:rPr>
                <w:color w:val="1D1B11"/>
                <w:sz w:val="28"/>
                <w:szCs w:val="28"/>
              </w:rPr>
              <w:t>суб</w:t>
            </w:r>
            <w:r w:rsidRPr="00741DE1">
              <w:rPr>
                <w:rFonts w:ascii="Courier New" w:hAnsi="Courier New" w:cs="Courier New"/>
                <w:color w:val="1D1B11"/>
                <w:sz w:val="28"/>
                <w:szCs w:val="28"/>
              </w:rPr>
              <w:t>'</w:t>
            </w:r>
            <w:r w:rsidRPr="00741DE1">
              <w:rPr>
                <w:color w:val="1D1B11"/>
                <w:sz w:val="28"/>
                <w:szCs w:val="28"/>
              </w:rPr>
              <w:t>єктивного виборчого права</w:t>
            </w:r>
            <w:r w:rsidR="00741DE1" w:rsidRPr="00741DE1">
              <w:rPr>
                <w:color w:val="1D1B11"/>
                <w:sz w:val="28"/>
                <w:szCs w:val="28"/>
              </w:rPr>
              <w:t>.</w:t>
            </w:r>
          </w:p>
          <w:p w:rsidR="00741DE1" w:rsidRPr="00741DE1" w:rsidRDefault="00741DE1" w:rsidP="00F27E1A">
            <w:pPr>
              <w:pStyle w:val="a7"/>
              <w:numPr>
                <w:ilvl w:val="0"/>
                <w:numId w:val="49"/>
              </w:numPr>
              <w:spacing w:line="276" w:lineRule="auto"/>
              <w:jc w:val="both"/>
              <w:rPr>
                <w:color w:val="1D1B11"/>
                <w:sz w:val="28"/>
                <w:szCs w:val="28"/>
              </w:rPr>
            </w:pPr>
            <w:r w:rsidRPr="00741DE1">
              <w:rPr>
                <w:color w:val="1D1B11"/>
                <w:sz w:val="28"/>
                <w:szCs w:val="28"/>
              </w:rPr>
              <w:t>Навести стадії виборчого процесу.</w:t>
            </w:r>
          </w:p>
          <w:p w:rsidR="00741DE1" w:rsidRPr="00741DE1" w:rsidRDefault="00741DE1" w:rsidP="00F27E1A">
            <w:pPr>
              <w:pStyle w:val="a7"/>
              <w:numPr>
                <w:ilvl w:val="0"/>
                <w:numId w:val="49"/>
              </w:numPr>
              <w:spacing w:line="276" w:lineRule="auto"/>
              <w:jc w:val="both"/>
              <w:rPr>
                <w:color w:val="1D1B11"/>
                <w:sz w:val="28"/>
                <w:szCs w:val="28"/>
              </w:rPr>
            </w:pPr>
            <w:r w:rsidRPr="00741DE1">
              <w:rPr>
                <w:color w:val="1D1B11"/>
                <w:sz w:val="28"/>
                <w:szCs w:val="28"/>
              </w:rPr>
              <w:t>Визначити моделі та способи висунення кандидатів на виборах.</w:t>
            </w:r>
          </w:p>
          <w:p w:rsidR="00741DE1" w:rsidRPr="00741DE1" w:rsidRDefault="00741DE1" w:rsidP="00F27E1A">
            <w:pPr>
              <w:pStyle w:val="a7"/>
              <w:numPr>
                <w:ilvl w:val="0"/>
                <w:numId w:val="49"/>
              </w:numPr>
              <w:spacing w:line="276" w:lineRule="auto"/>
              <w:jc w:val="both"/>
              <w:rPr>
                <w:color w:val="1D1B11"/>
                <w:sz w:val="28"/>
                <w:szCs w:val="28"/>
              </w:rPr>
            </w:pPr>
            <w:r w:rsidRPr="00741DE1">
              <w:rPr>
                <w:color w:val="1D1B11"/>
                <w:sz w:val="28"/>
                <w:szCs w:val="28"/>
              </w:rPr>
              <w:t>Надати характеристику мажоритарній виборчій системі.</w:t>
            </w:r>
          </w:p>
          <w:p w:rsidR="00494CCF" w:rsidRPr="00741DE1" w:rsidRDefault="00741DE1" w:rsidP="00F27E1A">
            <w:pPr>
              <w:pStyle w:val="a7"/>
              <w:numPr>
                <w:ilvl w:val="0"/>
                <w:numId w:val="49"/>
              </w:numPr>
              <w:spacing w:line="276" w:lineRule="auto"/>
              <w:jc w:val="both"/>
              <w:rPr>
                <w:i/>
                <w:color w:val="1D1B11" w:themeColor="background2" w:themeShade="1A"/>
                <w:lang w:val="ru-RU"/>
              </w:rPr>
            </w:pPr>
            <w:r w:rsidRPr="00741DE1">
              <w:rPr>
                <w:color w:val="1D1B11"/>
                <w:sz w:val="28"/>
                <w:szCs w:val="28"/>
              </w:rPr>
              <w:t>Визначити основні ознаки пропорційної виборчої системи.</w:t>
            </w:r>
            <w:r w:rsidR="00494CCF" w:rsidRPr="00741DE1">
              <w:rPr>
                <w:color w:val="1D1B11"/>
                <w:sz w:val="28"/>
                <w:szCs w:val="28"/>
                <w:lang w:val="ru-RU"/>
              </w:rPr>
              <w:t xml:space="preserve">  </w:t>
            </w:r>
            <w:r w:rsidR="00494CCF" w:rsidRPr="00741DE1">
              <w:rPr>
                <w:i/>
                <w:color w:val="1D1B11"/>
                <w:sz w:val="28"/>
                <w:szCs w:val="28"/>
                <w:lang w:val="ru-RU"/>
              </w:rPr>
              <w:t xml:space="preserve"> </w:t>
            </w:r>
          </w:p>
        </w:tc>
      </w:tr>
      <w:tr w:rsidR="008E72A1" w:rsidTr="00F054BB">
        <w:tc>
          <w:tcPr>
            <w:tcW w:w="959" w:type="dxa"/>
          </w:tcPr>
          <w:p w:rsidR="008E72A1" w:rsidRDefault="008E72A1" w:rsidP="00F27E1A">
            <w:pPr>
              <w:spacing w:line="276" w:lineRule="auto"/>
              <w:jc w:val="center"/>
              <w:rPr>
                <w:color w:val="1D1B11" w:themeColor="background2" w:themeShade="1A"/>
                <w:szCs w:val="28"/>
              </w:rPr>
            </w:pPr>
            <w:r>
              <w:rPr>
                <w:color w:val="1D1B11" w:themeColor="background2" w:themeShade="1A"/>
                <w:szCs w:val="28"/>
              </w:rPr>
              <w:t>7.</w:t>
            </w:r>
          </w:p>
        </w:tc>
        <w:tc>
          <w:tcPr>
            <w:tcW w:w="8470" w:type="dxa"/>
          </w:tcPr>
          <w:p w:rsidR="008E72A1" w:rsidRDefault="008E72A1" w:rsidP="00F27E1A">
            <w:pPr>
              <w:spacing w:line="276" w:lineRule="auto"/>
              <w:jc w:val="both"/>
              <w:rPr>
                <w:b/>
                <w:i/>
                <w:iCs/>
                <w:color w:val="1D1B11"/>
              </w:rPr>
            </w:pPr>
            <w:r w:rsidRPr="00AE05C9">
              <w:rPr>
                <w:b/>
                <w:i/>
                <w:iCs/>
                <w:color w:val="1D1B11"/>
              </w:rPr>
              <w:t>Законодавча влада в зарубіжних країнах</w:t>
            </w:r>
          </w:p>
          <w:p w:rsidR="008E72A1" w:rsidRDefault="008E72A1" w:rsidP="00F27E1A">
            <w:pPr>
              <w:spacing w:line="276" w:lineRule="auto"/>
              <w:jc w:val="both"/>
              <w:rPr>
                <w:color w:val="1D1B11"/>
              </w:rPr>
            </w:pPr>
            <w:r w:rsidRPr="00575E64">
              <w:rPr>
                <w:color w:val="1D1B11"/>
              </w:rPr>
              <w:lastRenderedPageBreak/>
              <w:t>Поняття парламенту. Структура парлам</w:t>
            </w:r>
            <w:r>
              <w:rPr>
                <w:color w:val="1D1B11"/>
              </w:rPr>
              <w:t>ентів. Порядок формування палат парламенту в зарубіжних країнах.</w:t>
            </w:r>
          </w:p>
          <w:p w:rsidR="008E72A1" w:rsidRDefault="008E72A1" w:rsidP="00F27E1A">
            <w:pPr>
              <w:spacing w:line="276" w:lineRule="auto"/>
              <w:jc w:val="both"/>
              <w:rPr>
                <w:color w:val="1D1B11"/>
              </w:rPr>
            </w:pPr>
            <w:r w:rsidRPr="00575E64">
              <w:rPr>
                <w:color w:val="1D1B11"/>
              </w:rPr>
              <w:t>Основні повноваження парламентів.</w:t>
            </w:r>
          </w:p>
          <w:p w:rsidR="008E72A1" w:rsidRDefault="008E72A1" w:rsidP="00F27E1A">
            <w:pPr>
              <w:spacing w:line="276" w:lineRule="auto"/>
              <w:jc w:val="both"/>
              <w:rPr>
                <w:color w:val="1D1B11"/>
              </w:rPr>
            </w:pPr>
            <w:r w:rsidRPr="00575E64">
              <w:rPr>
                <w:color w:val="1D1B11"/>
              </w:rPr>
              <w:t>Поняття і зміст конституційно-правового статусу депутатів в зарубіжних країнах.</w:t>
            </w:r>
          </w:p>
          <w:p w:rsidR="008E72A1" w:rsidRDefault="008E72A1" w:rsidP="00F27E1A">
            <w:pPr>
              <w:spacing w:line="276" w:lineRule="auto"/>
              <w:jc w:val="both"/>
              <w:rPr>
                <w:color w:val="1D1B11"/>
              </w:rPr>
            </w:pPr>
            <w:r w:rsidRPr="00575E64">
              <w:rPr>
                <w:color w:val="1D1B11"/>
              </w:rPr>
              <w:t>Законодавчий процес у парламентах.</w:t>
            </w:r>
            <w:r>
              <w:rPr>
                <w:color w:val="1D1B11"/>
              </w:rPr>
              <w:t xml:space="preserve"> Стадії законодавчого процесу.</w:t>
            </w:r>
          </w:p>
          <w:p w:rsidR="008E72A1" w:rsidRPr="00E82F29" w:rsidRDefault="008E72A1" w:rsidP="00F27E1A">
            <w:pPr>
              <w:spacing w:line="276" w:lineRule="auto"/>
              <w:jc w:val="both"/>
              <w:rPr>
                <w:b/>
                <w:i/>
                <w:iCs/>
                <w:color w:val="1D1B11"/>
              </w:rPr>
            </w:pPr>
            <w:r w:rsidRPr="00575E64">
              <w:rPr>
                <w:color w:val="1D1B11"/>
              </w:rPr>
              <w:t>Повноваження парламентаріїв по контролю за урядовою діяльністю. Контрольні процедури: інтерпеляція, запитання.</w:t>
            </w:r>
          </w:p>
          <w:p w:rsidR="008E72A1" w:rsidRPr="00916F25" w:rsidRDefault="008E72A1" w:rsidP="00F27E1A">
            <w:pPr>
              <w:spacing w:line="276" w:lineRule="auto"/>
              <w:ind w:left="360"/>
              <w:jc w:val="center"/>
              <w:rPr>
                <w:b/>
                <w:i/>
                <w:color w:val="1D1B11"/>
              </w:rPr>
            </w:pPr>
            <w:r w:rsidRPr="00916F25">
              <w:rPr>
                <w:b/>
                <w:i/>
                <w:color w:val="1D1B11"/>
              </w:rPr>
              <w:t>Література до семінар</w:t>
            </w:r>
            <w:r>
              <w:rPr>
                <w:b/>
                <w:i/>
                <w:color w:val="1D1B11"/>
              </w:rPr>
              <w:t>ського заняття</w:t>
            </w:r>
            <w:r w:rsidRPr="00916F25">
              <w:rPr>
                <w:b/>
                <w:i/>
                <w:color w:val="1D1B11"/>
              </w:rPr>
              <w:t xml:space="preserve"> 7:</w:t>
            </w:r>
          </w:p>
          <w:p w:rsidR="008E72A1" w:rsidRPr="00AE05C9" w:rsidRDefault="008E72A1" w:rsidP="00F27E1A">
            <w:pPr>
              <w:numPr>
                <w:ilvl w:val="0"/>
                <w:numId w:val="37"/>
              </w:numPr>
              <w:spacing w:line="276" w:lineRule="auto"/>
              <w:jc w:val="both"/>
              <w:rPr>
                <w:color w:val="1D1B11"/>
                <w:lang w:val="ru-RU"/>
              </w:rPr>
            </w:pPr>
            <w:r w:rsidRPr="00AE05C9">
              <w:rPr>
                <w:color w:val="1D1B11"/>
                <w:lang w:val="ru-RU"/>
              </w:rPr>
              <w:t>Конституционное право зарубежных стран: Учебник для вузов / Под общей ред. проф.</w:t>
            </w:r>
            <w:r>
              <w:rPr>
                <w:color w:val="1D1B11"/>
                <w:lang w:val="ru-RU"/>
              </w:rPr>
              <w:t xml:space="preserve"> М.В. </w:t>
            </w:r>
            <w:proofErr w:type="spellStart"/>
            <w:r>
              <w:rPr>
                <w:color w:val="1D1B11"/>
                <w:lang w:val="ru-RU"/>
              </w:rPr>
              <w:t>Баглая</w:t>
            </w:r>
            <w:proofErr w:type="spellEnd"/>
            <w:r>
              <w:rPr>
                <w:color w:val="1D1B11"/>
                <w:lang w:val="ru-RU"/>
              </w:rPr>
              <w:t>, М.: Норма. 2002, С</w:t>
            </w:r>
            <w:r w:rsidRPr="00AE05C9">
              <w:rPr>
                <w:color w:val="1D1B11"/>
                <w:lang w:val="ru-RU"/>
              </w:rPr>
              <w:t>.239-262.</w:t>
            </w:r>
          </w:p>
          <w:p w:rsidR="008E72A1" w:rsidRPr="00AE05C9" w:rsidRDefault="008E72A1" w:rsidP="00F27E1A">
            <w:pPr>
              <w:numPr>
                <w:ilvl w:val="0"/>
                <w:numId w:val="37"/>
              </w:numPr>
              <w:spacing w:line="276" w:lineRule="auto"/>
              <w:jc w:val="both"/>
              <w:rPr>
                <w:color w:val="1D1B11"/>
                <w:lang w:val="ru-RU"/>
              </w:rPr>
            </w:pPr>
            <w:r w:rsidRPr="00AE05C9">
              <w:rPr>
                <w:color w:val="1D1B11"/>
                <w:lang w:val="ru-RU"/>
              </w:rPr>
              <w:t xml:space="preserve">Чиркин В.Е. Конституционное право зарубежных стран. – М.: </w:t>
            </w:r>
            <w:proofErr w:type="spellStart"/>
            <w:r w:rsidRPr="00AE05C9">
              <w:rPr>
                <w:color w:val="1D1B11"/>
                <w:lang w:val="ru-RU"/>
              </w:rPr>
              <w:t>Юристъ</w:t>
            </w:r>
            <w:proofErr w:type="spellEnd"/>
            <w:r w:rsidRPr="00AE05C9">
              <w:rPr>
                <w:color w:val="1D1B11"/>
                <w:lang w:val="ru-RU"/>
              </w:rPr>
              <w:t xml:space="preserve">, 1997. С.235-246. </w:t>
            </w:r>
          </w:p>
          <w:p w:rsidR="008E72A1" w:rsidRPr="00AE05C9" w:rsidRDefault="008E72A1" w:rsidP="00F27E1A">
            <w:pPr>
              <w:numPr>
                <w:ilvl w:val="0"/>
                <w:numId w:val="37"/>
              </w:numPr>
              <w:spacing w:line="276" w:lineRule="auto"/>
              <w:jc w:val="both"/>
              <w:rPr>
                <w:color w:val="1D1B11"/>
                <w:lang w:val="ru-RU"/>
              </w:rPr>
            </w:pPr>
            <w:r w:rsidRPr="00AE05C9">
              <w:rPr>
                <w:color w:val="1D1B11"/>
                <w:lang w:val="ru-RU"/>
              </w:rPr>
              <w:t xml:space="preserve">Шаповал В.М. </w:t>
            </w:r>
            <w:r w:rsidRPr="00AE05C9">
              <w:rPr>
                <w:color w:val="1D1B11"/>
              </w:rPr>
              <w:t xml:space="preserve">Конституційне право зарубіжних країн: </w:t>
            </w:r>
            <w:r>
              <w:rPr>
                <w:color w:val="1D1B11"/>
              </w:rPr>
              <w:t xml:space="preserve">Підручник. – К.: </w:t>
            </w:r>
            <w:proofErr w:type="spellStart"/>
            <w:r>
              <w:rPr>
                <w:color w:val="1D1B11"/>
              </w:rPr>
              <w:t>Арт</w:t>
            </w:r>
            <w:proofErr w:type="spellEnd"/>
            <w:r>
              <w:rPr>
                <w:color w:val="1D1B11"/>
              </w:rPr>
              <w:t xml:space="preserve"> </w:t>
            </w:r>
            <w:proofErr w:type="spellStart"/>
            <w:r>
              <w:rPr>
                <w:color w:val="1D1B11"/>
              </w:rPr>
              <w:t>Ек</w:t>
            </w:r>
            <w:proofErr w:type="spellEnd"/>
            <w:r>
              <w:rPr>
                <w:color w:val="1D1B11"/>
              </w:rPr>
              <w:t>, 2001, С</w:t>
            </w:r>
            <w:r w:rsidRPr="00AE05C9">
              <w:rPr>
                <w:color w:val="1D1B11"/>
              </w:rPr>
              <w:t>. 127-178.</w:t>
            </w:r>
          </w:p>
          <w:p w:rsidR="008E72A1" w:rsidRPr="00867789" w:rsidRDefault="008E72A1" w:rsidP="00F27E1A">
            <w:pPr>
              <w:spacing w:line="276" w:lineRule="auto"/>
              <w:ind w:left="-108"/>
              <w:jc w:val="both"/>
              <w:rPr>
                <w:i/>
                <w:color w:val="1D1B11" w:themeColor="background2" w:themeShade="1A"/>
              </w:rPr>
            </w:pPr>
            <w:r>
              <w:rPr>
                <w:i/>
                <w:color w:val="1D1B11" w:themeColor="background2" w:themeShade="1A"/>
              </w:rPr>
              <w:t>Самостійна робота студентів:</w:t>
            </w:r>
          </w:p>
          <w:p w:rsidR="008E72A1" w:rsidRDefault="008E72A1" w:rsidP="00F27E1A">
            <w:pPr>
              <w:numPr>
                <w:ilvl w:val="0"/>
                <w:numId w:val="40"/>
              </w:numPr>
              <w:spacing w:line="276" w:lineRule="auto"/>
              <w:jc w:val="both"/>
              <w:rPr>
                <w:color w:val="1D1B11"/>
              </w:rPr>
            </w:pPr>
            <w:r w:rsidRPr="002D6573">
              <w:rPr>
                <w:color w:val="1D1B11"/>
              </w:rPr>
              <w:t>Права та обов’язки парламентарія.</w:t>
            </w:r>
          </w:p>
          <w:p w:rsidR="008E72A1" w:rsidRDefault="008E72A1" w:rsidP="00F27E1A">
            <w:pPr>
              <w:numPr>
                <w:ilvl w:val="0"/>
                <w:numId w:val="40"/>
              </w:numPr>
              <w:spacing w:line="276" w:lineRule="auto"/>
              <w:jc w:val="both"/>
              <w:rPr>
                <w:color w:val="1D1B11"/>
              </w:rPr>
            </w:pPr>
            <w:r>
              <w:rPr>
                <w:color w:val="1D1B11"/>
              </w:rPr>
              <w:t>Повноваження Конгресу США щодо контролю за урядовою діяльністю.</w:t>
            </w:r>
          </w:p>
          <w:p w:rsidR="008E72A1" w:rsidRDefault="008E72A1" w:rsidP="00F27E1A">
            <w:pPr>
              <w:spacing w:line="276" w:lineRule="auto"/>
              <w:ind w:left="33"/>
              <w:jc w:val="both"/>
              <w:rPr>
                <w:i/>
                <w:color w:val="1D1B11"/>
              </w:rPr>
            </w:pPr>
            <w:r>
              <w:rPr>
                <w:i/>
                <w:color w:val="1D1B11"/>
              </w:rPr>
              <w:t>Література:</w:t>
            </w:r>
          </w:p>
          <w:p w:rsidR="008E72A1" w:rsidRPr="00EB6720" w:rsidRDefault="008E72A1" w:rsidP="00F27E1A">
            <w:pPr>
              <w:pStyle w:val="a7"/>
              <w:numPr>
                <w:ilvl w:val="0"/>
                <w:numId w:val="43"/>
              </w:numPr>
              <w:spacing w:line="276" w:lineRule="auto"/>
              <w:jc w:val="both"/>
              <w:rPr>
                <w:color w:val="1D1B11"/>
                <w:sz w:val="28"/>
                <w:lang w:val="ru-RU"/>
              </w:rPr>
            </w:pPr>
            <w:r w:rsidRPr="00EB6720">
              <w:rPr>
                <w:color w:val="1D1B11"/>
                <w:sz w:val="28"/>
                <w:lang w:val="ru-RU"/>
              </w:rPr>
              <w:t xml:space="preserve">Конституционное право зарубежных стран: Учебник для вузов / Под общей ред. проф. М.В. </w:t>
            </w:r>
            <w:proofErr w:type="spellStart"/>
            <w:r w:rsidRPr="00EB6720">
              <w:rPr>
                <w:color w:val="1D1B11"/>
                <w:sz w:val="28"/>
                <w:lang w:val="ru-RU"/>
              </w:rPr>
              <w:t>Баглая</w:t>
            </w:r>
            <w:proofErr w:type="spellEnd"/>
            <w:r w:rsidRPr="00EB6720">
              <w:rPr>
                <w:color w:val="1D1B11"/>
                <w:sz w:val="28"/>
                <w:lang w:val="ru-RU"/>
              </w:rPr>
              <w:t>, М.: Норма. 2002, С.239-262.</w:t>
            </w:r>
          </w:p>
          <w:p w:rsidR="008E72A1" w:rsidRPr="00F054BB" w:rsidRDefault="008E72A1" w:rsidP="00F27E1A">
            <w:pPr>
              <w:pStyle w:val="a7"/>
              <w:numPr>
                <w:ilvl w:val="0"/>
                <w:numId w:val="43"/>
              </w:numPr>
              <w:spacing w:line="276" w:lineRule="auto"/>
              <w:jc w:val="both"/>
              <w:rPr>
                <w:color w:val="1D1B11"/>
                <w:sz w:val="28"/>
              </w:rPr>
            </w:pPr>
            <w:proofErr w:type="spellStart"/>
            <w:r w:rsidRPr="00EB6720">
              <w:rPr>
                <w:color w:val="1D1B11"/>
                <w:sz w:val="28"/>
                <w:lang w:val="ru-RU"/>
              </w:rPr>
              <w:t>Коврякова</w:t>
            </w:r>
            <w:proofErr w:type="spellEnd"/>
            <w:r w:rsidRPr="00EB6720">
              <w:rPr>
                <w:color w:val="1D1B11"/>
                <w:sz w:val="28"/>
                <w:lang w:val="ru-RU"/>
              </w:rPr>
              <w:t xml:space="preserve"> Е.В. Парламентский контроль: зарубежный опыт. М.: Городец, 2005.</w:t>
            </w:r>
          </w:p>
          <w:p w:rsidR="00F054BB" w:rsidRDefault="00F054BB" w:rsidP="00F27E1A">
            <w:pPr>
              <w:pStyle w:val="a7"/>
              <w:spacing w:line="276" w:lineRule="auto"/>
              <w:ind w:left="753"/>
              <w:jc w:val="both"/>
              <w:rPr>
                <w:i/>
                <w:color w:val="1D1B11"/>
                <w:sz w:val="28"/>
                <w:lang w:val="ru-RU"/>
              </w:rPr>
            </w:pPr>
            <w:proofErr w:type="spellStart"/>
            <w:r>
              <w:rPr>
                <w:i/>
                <w:color w:val="1D1B11"/>
                <w:sz w:val="28"/>
                <w:lang w:val="ru-RU"/>
              </w:rPr>
              <w:t>Питання</w:t>
            </w:r>
            <w:proofErr w:type="spellEnd"/>
            <w:r>
              <w:rPr>
                <w:i/>
                <w:color w:val="1D1B11"/>
                <w:sz w:val="28"/>
                <w:lang w:val="ru-RU"/>
              </w:rPr>
              <w:t xml:space="preserve"> для поточного контролю:</w:t>
            </w:r>
          </w:p>
          <w:p w:rsidR="00F054BB" w:rsidRDefault="00F054BB" w:rsidP="00F27E1A">
            <w:pPr>
              <w:pStyle w:val="a7"/>
              <w:numPr>
                <w:ilvl w:val="0"/>
                <w:numId w:val="50"/>
              </w:numPr>
              <w:spacing w:line="276" w:lineRule="auto"/>
              <w:jc w:val="both"/>
              <w:rPr>
                <w:color w:val="1D1B11"/>
                <w:sz w:val="28"/>
                <w:lang w:val="ru-RU"/>
              </w:rPr>
            </w:pPr>
            <w:proofErr w:type="spellStart"/>
            <w:r>
              <w:rPr>
                <w:color w:val="1D1B11"/>
                <w:sz w:val="28"/>
                <w:lang w:val="ru-RU"/>
              </w:rPr>
              <w:t>Визначити</w:t>
            </w:r>
            <w:proofErr w:type="spellEnd"/>
            <w:r>
              <w:rPr>
                <w:color w:val="1D1B11"/>
                <w:sz w:val="28"/>
                <w:lang w:val="ru-RU"/>
              </w:rPr>
              <w:t xml:space="preserve"> </w:t>
            </w:r>
            <w:proofErr w:type="spellStart"/>
            <w:r>
              <w:rPr>
                <w:color w:val="1D1B11"/>
                <w:sz w:val="28"/>
                <w:lang w:val="ru-RU"/>
              </w:rPr>
              <w:t>поняття</w:t>
            </w:r>
            <w:proofErr w:type="spellEnd"/>
            <w:r>
              <w:rPr>
                <w:color w:val="1D1B11"/>
                <w:sz w:val="28"/>
                <w:lang w:val="ru-RU"/>
              </w:rPr>
              <w:t xml:space="preserve"> та  </w:t>
            </w:r>
            <w:proofErr w:type="spellStart"/>
            <w:r>
              <w:rPr>
                <w:color w:val="1D1B11"/>
                <w:sz w:val="28"/>
                <w:lang w:val="ru-RU"/>
              </w:rPr>
              <w:t>основні</w:t>
            </w:r>
            <w:proofErr w:type="spellEnd"/>
            <w:r>
              <w:rPr>
                <w:color w:val="1D1B11"/>
                <w:sz w:val="28"/>
                <w:lang w:val="ru-RU"/>
              </w:rPr>
              <w:t xml:space="preserve"> </w:t>
            </w:r>
            <w:proofErr w:type="spellStart"/>
            <w:r>
              <w:rPr>
                <w:color w:val="1D1B11"/>
                <w:sz w:val="28"/>
                <w:lang w:val="ru-RU"/>
              </w:rPr>
              <w:t>повноваження</w:t>
            </w:r>
            <w:proofErr w:type="spellEnd"/>
            <w:r>
              <w:rPr>
                <w:color w:val="1D1B11"/>
                <w:sz w:val="28"/>
                <w:lang w:val="ru-RU"/>
              </w:rPr>
              <w:t xml:space="preserve"> парламенту.</w:t>
            </w:r>
          </w:p>
          <w:p w:rsidR="00F054BB" w:rsidRDefault="00F054BB" w:rsidP="00F27E1A">
            <w:pPr>
              <w:pStyle w:val="a7"/>
              <w:numPr>
                <w:ilvl w:val="0"/>
                <w:numId w:val="50"/>
              </w:numPr>
              <w:spacing w:line="276" w:lineRule="auto"/>
              <w:jc w:val="both"/>
              <w:rPr>
                <w:color w:val="1D1B11"/>
                <w:sz w:val="28"/>
                <w:lang w:val="ru-RU"/>
              </w:rPr>
            </w:pPr>
            <w:proofErr w:type="spellStart"/>
            <w:r>
              <w:rPr>
                <w:color w:val="1D1B11"/>
                <w:sz w:val="28"/>
                <w:lang w:val="ru-RU"/>
              </w:rPr>
              <w:t>Охарактеризувати</w:t>
            </w:r>
            <w:proofErr w:type="spellEnd"/>
            <w:r>
              <w:rPr>
                <w:color w:val="1D1B11"/>
                <w:sz w:val="28"/>
                <w:lang w:val="ru-RU"/>
              </w:rPr>
              <w:t xml:space="preserve"> порядок </w:t>
            </w:r>
            <w:proofErr w:type="spellStart"/>
            <w:r>
              <w:rPr>
                <w:color w:val="1D1B11"/>
                <w:sz w:val="28"/>
                <w:lang w:val="ru-RU"/>
              </w:rPr>
              <w:t>формування</w:t>
            </w:r>
            <w:proofErr w:type="spellEnd"/>
            <w:r>
              <w:rPr>
                <w:color w:val="1D1B11"/>
                <w:sz w:val="28"/>
                <w:lang w:val="ru-RU"/>
              </w:rPr>
              <w:t xml:space="preserve"> палат </w:t>
            </w:r>
            <w:proofErr w:type="spellStart"/>
            <w:r>
              <w:rPr>
                <w:color w:val="1D1B11"/>
                <w:sz w:val="28"/>
                <w:lang w:val="ru-RU"/>
              </w:rPr>
              <w:t>парламентів</w:t>
            </w:r>
            <w:proofErr w:type="spellEnd"/>
            <w:r>
              <w:rPr>
                <w:color w:val="1D1B11"/>
                <w:sz w:val="28"/>
                <w:lang w:val="ru-RU"/>
              </w:rPr>
              <w:t xml:space="preserve"> в </w:t>
            </w:r>
            <w:proofErr w:type="spellStart"/>
            <w:r>
              <w:rPr>
                <w:color w:val="1D1B11"/>
                <w:sz w:val="28"/>
                <w:lang w:val="ru-RU"/>
              </w:rPr>
              <w:t>зарубіжних</w:t>
            </w:r>
            <w:proofErr w:type="spellEnd"/>
            <w:r>
              <w:rPr>
                <w:color w:val="1D1B11"/>
                <w:sz w:val="28"/>
                <w:lang w:val="ru-RU"/>
              </w:rPr>
              <w:t xml:space="preserve"> </w:t>
            </w:r>
            <w:proofErr w:type="spellStart"/>
            <w:r>
              <w:rPr>
                <w:color w:val="1D1B11"/>
                <w:sz w:val="28"/>
                <w:lang w:val="ru-RU"/>
              </w:rPr>
              <w:t>країнах</w:t>
            </w:r>
            <w:proofErr w:type="spellEnd"/>
            <w:r>
              <w:rPr>
                <w:color w:val="1D1B11"/>
                <w:sz w:val="28"/>
                <w:lang w:val="ru-RU"/>
              </w:rPr>
              <w:t>.</w:t>
            </w:r>
          </w:p>
          <w:p w:rsidR="00F054BB" w:rsidRDefault="00F054BB" w:rsidP="00F27E1A">
            <w:pPr>
              <w:pStyle w:val="a7"/>
              <w:numPr>
                <w:ilvl w:val="0"/>
                <w:numId w:val="50"/>
              </w:numPr>
              <w:spacing w:line="276" w:lineRule="auto"/>
              <w:jc w:val="both"/>
              <w:rPr>
                <w:color w:val="1D1B11"/>
                <w:sz w:val="28"/>
                <w:lang w:val="ru-RU"/>
              </w:rPr>
            </w:pPr>
            <w:proofErr w:type="spellStart"/>
            <w:r>
              <w:rPr>
                <w:color w:val="1D1B11"/>
                <w:sz w:val="28"/>
                <w:lang w:val="ru-RU"/>
              </w:rPr>
              <w:t>Розкриту</w:t>
            </w:r>
            <w:proofErr w:type="spellEnd"/>
            <w:r>
              <w:rPr>
                <w:color w:val="1D1B11"/>
                <w:sz w:val="28"/>
                <w:lang w:val="ru-RU"/>
              </w:rPr>
              <w:t xml:space="preserve"> </w:t>
            </w:r>
            <w:proofErr w:type="spellStart"/>
            <w:r>
              <w:rPr>
                <w:color w:val="1D1B11"/>
                <w:sz w:val="28"/>
                <w:lang w:val="ru-RU"/>
              </w:rPr>
              <w:t>сутність</w:t>
            </w:r>
            <w:proofErr w:type="spellEnd"/>
            <w:r>
              <w:rPr>
                <w:color w:val="1D1B11"/>
                <w:sz w:val="28"/>
                <w:lang w:val="ru-RU"/>
              </w:rPr>
              <w:t xml:space="preserve"> </w:t>
            </w:r>
            <w:proofErr w:type="spellStart"/>
            <w:r>
              <w:rPr>
                <w:color w:val="1D1B11"/>
                <w:sz w:val="28"/>
                <w:lang w:val="ru-RU"/>
              </w:rPr>
              <w:t>змісту</w:t>
            </w:r>
            <w:proofErr w:type="spellEnd"/>
            <w:r>
              <w:rPr>
                <w:color w:val="1D1B11"/>
                <w:sz w:val="28"/>
                <w:lang w:val="ru-RU"/>
              </w:rPr>
              <w:t xml:space="preserve"> </w:t>
            </w:r>
            <w:proofErr w:type="spellStart"/>
            <w:r>
              <w:rPr>
                <w:color w:val="1D1B11"/>
                <w:sz w:val="28"/>
                <w:lang w:val="ru-RU"/>
              </w:rPr>
              <w:t>конституційно-правового</w:t>
            </w:r>
            <w:proofErr w:type="spellEnd"/>
            <w:r>
              <w:rPr>
                <w:color w:val="1D1B11"/>
                <w:sz w:val="28"/>
                <w:lang w:val="ru-RU"/>
              </w:rPr>
              <w:t xml:space="preserve"> статусу </w:t>
            </w:r>
            <w:proofErr w:type="spellStart"/>
            <w:r>
              <w:rPr>
                <w:color w:val="1D1B11"/>
                <w:sz w:val="28"/>
                <w:lang w:val="ru-RU"/>
              </w:rPr>
              <w:t>депутатів</w:t>
            </w:r>
            <w:proofErr w:type="spellEnd"/>
            <w:r>
              <w:rPr>
                <w:color w:val="1D1B11"/>
                <w:sz w:val="28"/>
                <w:lang w:val="ru-RU"/>
              </w:rPr>
              <w:t>.</w:t>
            </w:r>
          </w:p>
          <w:p w:rsidR="00F054BB" w:rsidRPr="00F054BB" w:rsidRDefault="00F054BB" w:rsidP="00F27E1A">
            <w:pPr>
              <w:pStyle w:val="a7"/>
              <w:numPr>
                <w:ilvl w:val="0"/>
                <w:numId w:val="50"/>
              </w:numPr>
              <w:spacing w:line="276" w:lineRule="auto"/>
              <w:jc w:val="both"/>
              <w:rPr>
                <w:color w:val="1D1B11"/>
                <w:sz w:val="28"/>
              </w:rPr>
            </w:pPr>
            <w:proofErr w:type="spellStart"/>
            <w:r>
              <w:rPr>
                <w:color w:val="1D1B11"/>
                <w:sz w:val="28"/>
                <w:lang w:val="ru-RU"/>
              </w:rPr>
              <w:t>Визначити</w:t>
            </w:r>
            <w:proofErr w:type="spellEnd"/>
            <w:r>
              <w:rPr>
                <w:color w:val="1D1B11"/>
                <w:sz w:val="28"/>
                <w:lang w:val="ru-RU"/>
              </w:rPr>
              <w:t xml:space="preserve"> </w:t>
            </w:r>
            <w:proofErr w:type="spellStart"/>
            <w:r>
              <w:rPr>
                <w:color w:val="1D1B11"/>
                <w:sz w:val="28"/>
                <w:lang w:val="ru-RU"/>
              </w:rPr>
              <w:t>форми</w:t>
            </w:r>
            <w:proofErr w:type="spellEnd"/>
            <w:r>
              <w:rPr>
                <w:color w:val="1D1B11"/>
                <w:sz w:val="28"/>
                <w:lang w:val="ru-RU"/>
              </w:rPr>
              <w:t xml:space="preserve"> </w:t>
            </w:r>
            <w:proofErr w:type="spellStart"/>
            <w:r>
              <w:rPr>
                <w:color w:val="1D1B11"/>
                <w:sz w:val="28"/>
                <w:lang w:val="ru-RU"/>
              </w:rPr>
              <w:t>парламентського</w:t>
            </w:r>
            <w:proofErr w:type="spellEnd"/>
            <w:r>
              <w:rPr>
                <w:color w:val="1D1B11"/>
                <w:sz w:val="28"/>
                <w:lang w:val="ru-RU"/>
              </w:rPr>
              <w:t xml:space="preserve"> контролю за </w:t>
            </w:r>
            <w:proofErr w:type="spellStart"/>
            <w:r>
              <w:rPr>
                <w:color w:val="1D1B11"/>
                <w:sz w:val="28"/>
                <w:lang w:val="ru-RU"/>
              </w:rPr>
              <w:t>урядовою</w:t>
            </w:r>
            <w:proofErr w:type="spellEnd"/>
            <w:r>
              <w:rPr>
                <w:color w:val="1D1B11"/>
                <w:sz w:val="28"/>
                <w:lang w:val="ru-RU"/>
              </w:rPr>
              <w:t xml:space="preserve"> </w:t>
            </w:r>
            <w:proofErr w:type="spellStart"/>
            <w:r>
              <w:rPr>
                <w:color w:val="1D1B11"/>
                <w:sz w:val="28"/>
                <w:lang w:val="ru-RU"/>
              </w:rPr>
              <w:t>діяльністю</w:t>
            </w:r>
            <w:proofErr w:type="spellEnd"/>
            <w:r>
              <w:rPr>
                <w:color w:val="1D1B11"/>
                <w:sz w:val="28"/>
                <w:lang w:val="ru-RU"/>
              </w:rPr>
              <w:t xml:space="preserve">. </w:t>
            </w:r>
          </w:p>
        </w:tc>
      </w:tr>
      <w:tr w:rsidR="008E72A1" w:rsidTr="00F054BB">
        <w:tc>
          <w:tcPr>
            <w:tcW w:w="959" w:type="dxa"/>
          </w:tcPr>
          <w:p w:rsidR="008E72A1" w:rsidRDefault="008E72A1" w:rsidP="00F27E1A">
            <w:pPr>
              <w:spacing w:line="276" w:lineRule="auto"/>
              <w:jc w:val="center"/>
              <w:rPr>
                <w:color w:val="1D1B11" w:themeColor="background2" w:themeShade="1A"/>
                <w:szCs w:val="28"/>
              </w:rPr>
            </w:pPr>
            <w:r>
              <w:rPr>
                <w:color w:val="1D1B11" w:themeColor="background2" w:themeShade="1A"/>
                <w:szCs w:val="28"/>
              </w:rPr>
              <w:lastRenderedPageBreak/>
              <w:t>8.</w:t>
            </w:r>
          </w:p>
        </w:tc>
        <w:tc>
          <w:tcPr>
            <w:tcW w:w="8470" w:type="dxa"/>
          </w:tcPr>
          <w:p w:rsidR="008E72A1" w:rsidRDefault="008E72A1" w:rsidP="00F27E1A">
            <w:pPr>
              <w:spacing w:line="276" w:lineRule="auto"/>
              <w:jc w:val="both"/>
              <w:rPr>
                <w:b/>
                <w:i/>
                <w:iCs/>
                <w:color w:val="1D1B11"/>
              </w:rPr>
            </w:pPr>
            <w:r w:rsidRPr="00AE05C9">
              <w:rPr>
                <w:b/>
                <w:i/>
                <w:iCs/>
                <w:color w:val="1D1B11"/>
              </w:rPr>
              <w:t>Виконавча влада: глава держави і уряд</w:t>
            </w:r>
          </w:p>
          <w:p w:rsidR="008E72A1" w:rsidRDefault="008E72A1" w:rsidP="00F27E1A">
            <w:pPr>
              <w:spacing w:line="276" w:lineRule="auto"/>
              <w:jc w:val="both"/>
              <w:rPr>
                <w:color w:val="1D1B11"/>
              </w:rPr>
            </w:pPr>
            <w:r w:rsidRPr="00D301C4">
              <w:rPr>
                <w:color w:val="1D1B11"/>
              </w:rPr>
              <w:t>Особливості конституційно-правового статусу глави держави. Юридичні форми глави держави.</w:t>
            </w:r>
          </w:p>
          <w:p w:rsidR="008E72A1" w:rsidRDefault="008E72A1" w:rsidP="00F27E1A">
            <w:pPr>
              <w:spacing w:line="276" w:lineRule="auto"/>
              <w:jc w:val="both"/>
              <w:rPr>
                <w:color w:val="1D1B11"/>
              </w:rPr>
            </w:pPr>
            <w:r w:rsidRPr="00D301C4">
              <w:rPr>
                <w:color w:val="1D1B11"/>
              </w:rPr>
              <w:t>Поняття уряду. Компетенція уряду.</w:t>
            </w:r>
          </w:p>
          <w:p w:rsidR="008E72A1" w:rsidRDefault="008E72A1" w:rsidP="00F27E1A">
            <w:pPr>
              <w:spacing w:line="276" w:lineRule="auto"/>
              <w:jc w:val="both"/>
              <w:rPr>
                <w:color w:val="1D1B11"/>
              </w:rPr>
            </w:pPr>
            <w:r w:rsidRPr="00D301C4">
              <w:rPr>
                <w:color w:val="1D1B11"/>
              </w:rPr>
              <w:lastRenderedPageBreak/>
              <w:t>Порядок формування уряду</w:t>
            </w:r>
            <w:r>
              <w:rPr>
                <w:color w:val="1D1B11"/>
              </w:rPr>
              <w:t xml:space="preserve"> в зарубіжних країнах</w:t>
            </w:r>
            <w:r w:rsidRPr="00D301C4">
              <w:rPr>
                <w:color w:val="1D1B11"/>
              </w:rPr>
              <w:t>.</w:t>
            </w:r>
            <w:r>
              <w:rPr>
                <w:color w:val="1D1B11"/>
              </w:rPr>
              <w:t xml:space="preserve"> </w:t>
            </w:r>
            <w:r w:rsidRPr="00345AEF">
              <w:rPr>
                <w:color w:val="1D1B11"/>
              </w:rPr>
              <w:t>Голова уряду, його повноваження.</w:t>
            </w:r>
          </w:p>
          <w:p w:rsidR="008E72A1" w:rsidRPr="00867789" w:rsidRDefault="008E72A1" w:rsidP="00F27E1A">
            <w:pPr>
              <w:spacing w:line="276" w:lineRule="auto"/>
              <w:jc w:val="both"/>
              <w:rPr>
                <w:b/>
                <w:i/>
                <w:iCs/>
                <w:color w:val="1D1B11"/>
              </w:rPr>
            </w:pPr>
            <w:r>
              <w:rPr>
                <w:color w:val="1D1B11"/>
              </w:rPr>
              <w:t>Колегіальна в</w:t>
            </w:r>
            <w:r w:rsidRPr="00D301C4">
              <w:rPr>
                <w:color w:val="1D1B11"/>
              </w:rPr>
              <w:t xml:space="preserve">ідповідальність уряду та </w:t>
            </w:r>
            <w:r>
              <w:rPr>
                <w:color w:val="1D1B11"/>
              </w:rPr>
              <w:t xml:space="preserve">індивідуальна відповідальність </w:t>
            </w:r>
            <w:r w:rsidRPr="00D301C4">
              <w:rPr>
                <w:color w:val="1D1B11"/>
              </w:rPr>
              <w:t>членів</w:t>
            </w:r>
            <w:r>
              <w:rPr>
                <w:color w:val="1D1B11"/>
              </w:rPr>
              <w:t xml:space="preserve"> уряду</w:t>
            </w:r>
            <w:r w:rsidRPr="00D301C4">
              <w:rPr>
                <w:color w:val="1D1B11"/>
              </w:rPr>
              <w:t>. Політична відпо</w:t>
            </w:r>
            <w:r>
              <w:rPr>
                <w:color w:val="1D1B11"/>
              </w:rPr>
              <w:t>відальність уряду</w:t>
            </w:r>
            <w:r w:rsidRPr="00D301C4">
              <w:rPr>
                <w:color w:val="1D1B11"/>
              </w:rPr>
              <w:t>. Відповідальність</w:t>
            </w:r>
            <w:r>
              <w:rPr>
                <w:color w:val="1D1B11"/>
              </w:rPr>
              <w:t xml:space="preserve"> посадових осіб</w:t>
            </w:r>
            <w:r w:rsidRPr="00D301C4">
              <w:rPr>
                <w:color w:val="1D1B11"/>
              </w:rPr>
              <w:t xml:space="preserve"> в порядку імпічменту.</w:t>
            </w:r>
          </w:p>
          <w:p w:rsidR="008E72A1" w:rsidRPr="006B7938" w:rsidRDefault="008E72A1" w:rsidP="00F27E1A">
            <w:pPr>
              <w:spacing w:line="276" w:lineRule="auto"/>
              <w:ind w:left="360"/>
              <w:jc w:val="center"/>
              <w:rPr>
                <w:b/>
                <w:i/>
                <w:color w:val="1D1B11"/>
              </w:rPr>
            </w:pPr>
            <w:r w:rsidRPr="006B7938">
              <w:rPr>
                <w:b/>
                <w:i/>
                <w:color w:val="1D1B11"/>
              </w:rPr>
              <w:t>Література д</w:t>
            </w:r>
            <w:r>
              <w:rPr>
                <w:b/>
                <w:i/>
                <w:color w:val="1D1B11"/>
              </w:rPr>
              <w:t>о семінарського заняття</w:t>
            </w:r>
            <w:r w:rsidRPr="006B7938">
              <w:rPr>
                <w:b/>
                <w:i/>
                <w:color w:val="1D1B11"/>
              </w:rPr>
              <w:t xml:space="preserve"> 8:</w:t>
            </w:r>
          </w:p>
          <w:p w:rsidR="008E72A1" w:rsidRPr="00AE05C9" w:rsidRDefault="008E72A1" w:rsidP="00F27E1A">
            <w:pPr>
              <w:numPr>
                <w:ilvl w:val="0"/>
                <w:numId w:val="38"/>
              </w:numPr>
              <w:spacing w:line="276" w:lineRule="auto"/>
              <w:jc w:val="both"/>
              <w:rPr>
                <w:color w:val="1D1B11"/>
                <w:lang w:val="ru-RU"/>
              </w:rPr>
            </w:pPr>
            <w:r w:rsidRPr="00AE05C9">
              <w:rPr>
                <w:color w:val="1D1B11"/>
                <w:lang w:val="ru-RU"/>
              </w:rPr>
              <w:t>Конституционное право зарубежных стран: Учебник для вузов / Под общей ред. проф. М</w:t>
            </w:r>
            <w:r>
              <w:rPr>
                <w:color w:val="1D1B11"/>
                <w:lang w:val="ru-RU"/>
              </w:rPr>
              <w:t xml:space="preserve">.В. </w:t>
            </w:r>
            <w:proofErr w:type="spellStart"/>
            <w:r>
              <w:rPr>
                <w:color w:val="1D1B11"/>
                <w:lang w:val="ru-RU"/>
              </w:rPr>
              <w:t>Баглая</w:t>
            </w:r>
            <w:proofErr w:type="spellEnd"/>
            <w:r>
              <w:rPr>
                <w:color w:val="1D1B11"/>
                <w:lang w:val="ru-RU"/>
              </w:rPr>
              <w:t>, М.: Норма. 2002, С</w:t>
            </w:r>
            <w:r w:rsidRPr="00AE05C9">
              <w:rPr>
                <w:color w:val="1D1B11"/>
                <w:lang w:val="ru-RU"/>
              </w:rPr>
              <w:t>.210-234, 266-290.</w:t>
            </w:r>
          </w:p>
          <w:p w:rsidR="008E72A1" w:rsidRPr="00AE05C9" w:rsidRDefault="008E72A1" w:rsidP="00F27E1A">
            <w:pPr>
              <w:numPr>
                <w:ilvl w:val="0"/>
                <w:numId w:val="38"/>
              </w:numPr>
              <w:spacing w:line="276" w:lineRule="auto"/>
              <w:jc w:val="both"/>
              <w:rPr>
                <w:color w:val="1D1B11"/>
                <w:lang w:val="ru-RU"/>
              </w:rPr>
            </w:pPr>
            <w:r w:rsidRPr="00AE05C9">
              <w:rPr>
                <w:color w:val="1D1B11"/>
                <w:lang w:val="ru-RU"/>
              </w:rPr>
              <w:t xml:space="preserve">Чиркин В.Е. Конституционное право зарубежных стран. – М.: </w:t>
            </w:r>
            <w:proofErr w:type="spellStart"/>
            <w:r w:rsidRPr="00AE05C9">
              <w:rPr>
                <w:color w:val="1D1B11"/>
                <w:lang w:val="ru-RU"/>
              </w:rPr>
              <w:t>Юристъ</w:t>
            </w:r>
            <w:proofErr w:type="spellEnd"/>
            <w:r w:rsidRPr="00AE05C9">
              <w:rPr>
                <w:color w:val="1D1B11"/>
                <w:lang w:val="ru-RU"/>
              </w:rPr>
              <w:t xml:space="preserve">, 1997. С.266-294. </w:t>
            </w:r>
          </w:p>
          <w:p w:rsidR="008E72A1" w:rsidRPr="00AE05C9" w:rsidRDefault="008E72A1" w:rsidP="00F27E1A">
            <w:pPr>
              <w:numPr>
                <w:ilvl w:val="0"/>
                <w:numId w:val="38"/>
              </w:numPr>
              <w:spacing w:line="276" w:lineRule="auto"/>
              <w:jc w:val="both"/>
              <w:rPr>
                <w:color w:val="1D1B11"/>
                <w:lang w:val="ru-RU"/>
              </w:rPr>
            </w:pPr>
            <w:r w:rsidRPr="00AE05C9">
              <w:rPr>
                <w:color w:val="1D1B11"/>
                <w:lang w:val="ru-RU"/>
              </w:rPr>
              <w:t xml:space="preserve">Шаповал В.М. </w:t>
            </w:r>
            <w:r w:rsidRPr="00AE05C9">
              <w:rPr>
                <w:color w:val="1D1B11"/>
              </w:rPr>
              <w:t xml:space="preserve">Конституційне право зарубіжних країн: </w:t>
            </w:r>
            <w:r>
              <w:rPr>
                <w:color w:val="1D1B11"/>
              </w:rPr>
              <w:t xml:space="preserve">Підручник. – К.: </w:t>
            </w:r>
            <w:proofErr w:type="spellStart"/>
            <w:r>
              <w:rPr>
                <w:color w:val="1D1B11"/>
              </w:rPr>
              <w:t>Арт</w:t>
            </w:r>
            <w:proofErr w:type="spellEnd"/>
            <w:r>
              <w:rPr>
                <w:color w:val="1D1B11"/>
              </w:rPr>
              <w:t xml:space="preserve"> </w:t>
            </w:r>
            <w:proofErr w:type="spellStart"/>
            <w:r>
              <w:rPr>
                <w:color w:val="1D1B11"/>
              </w:rPr>
              <w:t>Ек</w:t>
            </w:r>
            <w:proofErr w:type="spellEnd"/>
            <w:r>
              <w:rPr>
                <w:color w:val="1D1B11"/>
              </w:rPr>
              <w:t>, 2001, С</w:t>
            </w:r>
            <w:r w:rsidRPr="00AE05C9">
              <w:rPr>
                <w:color w:val="1D1B11"/>
              </w:rPr>
              <w:t>. 179-223.</w:t>
            </w:r>
          </w:p>
          <w:p w:rsidR="008E72A1" w:rsidRPr="00867789" w:rsidRDefault="008E72A1" w:rsidP="00F27E1A">
            <w:pPr>
              <w:spacing w:line="276" w:lineRule="auto"/>
              <w:ind w:left="-108"/>
              <w:jc w:val="both"/>
              <w:rPr>
                <w:i/>
                <w:color w:val="1D1B11" w:themeColor="background2" w:themeShade="1A"/>
              </w:rPr>
            </w:pPr>
            <w:r w:rsidRPr="00867789">
              <w:rPr>
                <w:i/>
                <w:color w:val="1D1B11" w:themeColor="background2" w:themeShade="1A"/>
              </w:rPr>
              <w:t xml:space="preserve">Самостійна робота студентів: </w:t>
            </w:r>
          </w:p>
          <w:p w:rsidR="008E72A1" w:rsidRPr="00AE05C9" w:rsidRDefault="008E72A1" w:rsidP="00F27E1A">
            <w:pPr>
              <w:spacing w:line="276" w:lineRule="auto"/>
              <w:ind w:left="360"/>
              <w:jc w:val="both"/>
              <w:rPr>
                <w:color w:val="1D1B11"/>
              </w:rPr>
            </w:pPr>
            <w:r>
              <w:rPr>
                <w:color w:val="1D1B11"/>
                <w:lang w:val="ru-RU"/>
              </w:rPr>
              <w:t>1</w:t>
            </w:r>
            <w:proofErr w:type="spellStart"/>
            <w:r>
              <w:rPr>
                <w:color w:val="1D1B11"/>
              </w:rPr>
              <w:t>.</w:t>
            </w:r>
            <w:r w:rsidRPr="00AE05C9">
              <w:rPr>
                <w:color w:val="1D1B11"/>
              </w:rPr>
              <w:t>Особливості</w:t>
            </w:r>
            <w:proofErr w:type="spellEnd"/>
            <w:r w:rsidRPr="00AE05C9">
              <w:rPr>
                <w:color w:val="1D1B11"/>
              </w:rPr>
              <w:t xml:space="preserve"> відповідальності уряду (колегіаль</w:t>
            </w:r>
            <w:r>
              <w:rPr>
                <w:color w:val="1D1B11"/>
              </w:rPr>
              <w:t>на та індивідуальна) у Великоб</w:t>
            </w:r>
            <w:r w:rsidRPr="00AE05C9">
              <w:rPr>
                <w:color w:val="1D1B11"/>
              </w:rPr>
              <w:t>ританії.</w:t>
            </w:r>
          </w:p>
          <w:p w:rsidR="008E72A1" w:rsidRDefault="008E72A1" w:rsidP="00F27E1A">
            <w:pPr>
              <w:spacing w:line="276" w:lineRule="auto"/>
              <w:ind w:left="345"/>
              <w:jc w:val="both"/>
              <w:rPr>
                <w:color w:val="1D1B11"/>
                <w:lang w:val="ru-RU"/>
              </w:rPr>
            </w:pPr>
            <w:r>
              <w:rPr>
                <w:color w:val="1D1B11"/>
                <w:lang w:val="ru-RU"/>
              </w:rPr>
              <w:t>2.</w:t>
            </w:r>
            <w:r w:rsidRPr="00AE05C9">
              <w:rPr>
                <w:color w:val="1D1B11"/>
              </w:rPr>
              <w:t>Конструктивний вотум недовіри в Німеччині</w:t>
            </w:r>
            <w:r>
              <w:rPr>
                <w:color w:val="1D1B11"/>
                <w:lang w:val="ru-RU"/>
              </w:rPr>
              <w:t>.</w:t>
            </w:r>
          </w:p>
          <w:p w:rsidR="008E72A1" w:rsidRDefault="008E72A1" w:rsidP="00F27E1A">
            <w:pPr>
              <w:spacing w:line="276" w:lineRule="auto"/>
              <w:ind w:left="33"/>
              <w:jc w:val="both"/>
              <w:rPr>
                <w:i/>
                <w:color w:val="1D1B11"/>
              </w:rPr>
            </w:pPr>
            <w:r>
              <w:rPr>
                <w:i/>
                <w:color w:val="1D1B11"/>
              </w:rPr>
              <w:t>Література:</w:t>
            </w:r>
          </w:p>
          <w:p w:rsidR="008E72A1" w:rsidRPr="001A5AEE" w:rsidRDefault="008E72A1" w:rsidP="00F27E1A">
            <w:pPr>
              <w:spacing w:line="276" w:lineRule="auto"/>
              <w:jc w:val="both"/>
              <w:rPr>
                <w:color w:val="1D1B11"/>
                <w:lang w:val="ru-RU"/>
              </w:rPr>
            </w:pPr>
            <w:r>
              <w:rPr>
                <w:color w:val="1D1B11"/>
              </w:rPr>
              <w:t>1.</w:t>
            </w:r>
            <w:r w:rsidRPr="001A5AEE">
              <w:rPr>
                <w:color w:val="1D1B11"/>
              </w:rPr>
              <w:t>Лузин В.В.</w:t>
            </w:r>
            <w:proofErr w:type="spellStart"/>
            <w:r w:rsidRPr="001A5AEE">
              <w:rPr>
                <w:color w:val="1D1B11"/>
              </w:rPr>
              <w:t>Парламентская</w:t>
            </w:r>
            <w:proofErr w:type="spellEnd"/>
            <w:r w:rsidRPr="001A5AEE">
              <w:rPr>
                <w:color w:val="1D1B11"/>
              </w:rPr>
              <w:t xml:space="preserve"> модель </w:t>
            </w:r>
            <w:proofErr w:type="spellStart"/>
            <w:r w:rsidRPr="001A5AEE">
              <w:rPr>
                <w:color w:val="1D1B11"/>
              </w:rPr>
              <w:t>разделения</w:t>
            </w:r>
            <w:proofErr w:type="spellEnd"/>
            <w:r w:rsidRPr="001A5AEE">
              <w:rPr>
                <w:color w:val="1D1B11"/>
              </w:rPr>
              <w:t xml:space="preserve"> </w:t>
            </w:r>
            <w:r w:rsidRPr="001A5AEE">
              <w:rPr>
                <w:color w:val="1D1B11"/>
                <w:lang w:val="ru-RU"/>
              </w:rPr>
              <w:t>властей (на примере Великобритании)// Право и политика. 2000.№6.</w:t>
            </w:r>
          </w:p>
          <w:p w:rsidR="008E72A1" w:rsidRDefault="008E72A1" w:rsidP="00F27E1A">
            <w:pPr>
              <w:spacing w:line="276" w:lineRule="auto"/>
              <w:jc w:val="both"/>
              <w:rPr>
                <w:color w:val="1D1B11"/>
                <w:lang w:val="ru-RU"/>
              </w:rPr>
            </w:pPr>
            <w:r>
              <w:rPr>
                <w:color w:val="1D1B11"/>
                <w:lang w:val="ru-RU"/>
              </w:rPr>
              <w:t>2.</w:t>
            </w:r>
            <w:r w:rsidRPr="00CE0567">
              <w:rPr>
                <w:color w:val="1D1B11"/>
                <w:lang w:val="ru-RU"/>
              </w:rPr>
              <w:t>Сущинская С.И. Конституционный строй ФРГ: Учебное пособие. М., 2001.</w:t>
            </w:r>
          </w:p>
          <w:p w:rsidR="00341588" w:rsidRDefault="00341588" w:rsidP="00F27E1A">
            <w:pPr>
              <w:spacing w:line="276" w:lineRule="auto"/>
              <w:jc w:val="both"/>
              <w:rPr>
                <w:i/>
                <w:color w:val="1D1B11"/>
                <w:lang w:val="ru-RU"/>
              </w:rPr>
            </w:pPr>
          </w:p>
          <w:p w:rsidR="00F054BB" w:rsidRDefault="00F054BB" w:rsidP="00F27E1A">
            <w:pPr>
              <w:spacing w:line="276" w:lineRule="auto"/>
              <w:jc w:val="both"/>
              <w:rPr>
                <w:i/>
                <w:color w:val="1D1B11"/>
                <w:lang w:val="ru-RU"/>
              </w:rPr>
            </w:pPr>
            <w:proofErr w:type="spellStart"/>
            <w:r>
              <w:rPr>
                <w:i/>
                <w:color w:val="1D1B11"/>
                <w:lang w:val="ru-RU"/>
              </w:rPr>
              <w:t>Питання</w:t>
            </w:r>
            <w:proofErr w:type="spellEnd"/>
            <w:r>
              <w:rPr>
                <w:i/>
                <w:color w:val="1D1B11"/>
                <w:lang w:val="ru-RU"/>
              </w:rPr>
              <w:t xml:space="preserve"> для поточного контролю:</w:t>
            </w:r>
          </w:p>
          <w:p w:rsidR="00F054BB" w:rsidRPr="00341588" w:rsidRDefault="00341588" w:rsidP="00F27E1A">
            <w:pPr>
              <w:pStyle w:val="a7"/>
              <w:numPr>
                <w:ilvl w:val="0"/>
                <w:numId w:val="51"/>
              </w:numPr>
              <w:spacing w:line="276" w:lineRule="auto"/>
              <w:jc w:val="both"/>
              <w:rPr>
                <w:color w:val="1D1B11"/>
                <w:sz w:val="28"/>
                <w:szCs w:val="28"/>
                <w:lang w:val="ru-RU"/>
              </w:rPr>
            </w:pPr>
            <w:proofErr w:type="spellStart"/>
            <w:r w:rsidRPr="00341588">
              <w:rPr>
                <w:color w:val="1D1B11"/>
                <w:sz w:val="28"/>
                <w:szCs w:val="28"/>
                <w:lang w:val="ru-RU"/>
              </w:rPr>
              <w:t>Визначити</w:t>
            </w:r>
            <w:proofErr w:type="spellEnd"/>
            <w:r w:rsidRPr="00341588">
              <w:rPr>
                <w:color w:val="1D1B11"/>
                <w:sz w:val="28"/>
                <w:szCs w:val="28"/>
                <w:lang w:val="ru-RU"/>
              </w:rPr>
              <w:t xml:space="preserve"> </w:t>
            </w:r>
            <w:proofErr w:type="spellStart"/>
            <w:r w:rsidRPr="00341588">
              <w:rPr>
                <w:color w:val="1D1B11"/>
                <w:sz w:val="28"/>
                <w:szCs w:val="28"/>
                <w:lang w:val="ru-RU"/>
              </w:rPr>
              <w:t>особливості</w:t>
            </w:r>
            <w:proofErr w:type="spellEnd"/>
            <w:r w:rsidRPr="00341588">
              <w:rPr>
                <w:color w:val="1D1B11"/>
                <w:sz w:val="28"/>
                <w:szCs w:val="28"/>
                <w:lang w:val="ru-RU"/>
              </w:rPr>
              <w:t xml:space="preserve"> </w:t>
            </w:r>
            <w:proofErr w:type="spellStart"/>
            <w:r w:rsidRPr="00341588">
              <w:rPr>
                <w:color w:val="1D1B11"/>
                <w:sz w:val="28"/>
                <w:szCs w:val="28"/>
                <w:lang w:val="ru-RU"/>
              </w:rPr>
              <w:t>конституційно-правового</w:t>
            </w:r>
            <w:proofErr w:type="spellEnd"/>
            <w:r w:rsidRPr="00341588">
              <w:rPr>
                <w:color w:val="1D1B11"/>
                <w:sz w:val="28"/>
                <w:szCs w:val="28"/>
                <w:lang w:val="ru-RU"/>
              </w:rPr>
              <w:t xml:space="preserve"> статусу </w:t>
            </w:r>
            <w:proofErr w:type="spellStart"/>
            <w:r w:rsidRPr="00341588">
              <w:rPr>
                <w:color w:val="1D1B11"/>
                <w:sz w:val="28"/>
                <w:szCs w:val="28"/>
                <w:lang w:val="ru-RU"/>
              </w:rPr>
              <w:t>голови</w:t>
            </w:r>
            <w:proofErr w:type="spellEnd"/>
            <w:r w:rsidRPr="00341588">
              <w:rPr>
                <w:color w:val="1D1B11"/>
                <w:sz w:val="28"/>
                <w:szCs w:val="28"/>
                <w:lang w:val="ru-RU"/>
              </w:rPr>
              <w:t xml:space="preserve"> </w:t>
            </w:r>
            <w:proofErr w:type="spellStart"/>
            <w:r w:rsidRPr="00341588">
              <w:rPr>
                <w:color w:val="1D1B11"/>
                <w:sz w:val="28"/>
                <w:szCs w:val="28"/>
                <w:lang w:val="ru-RU"/>
              </w:rPr>
              <w:t>держави</w:t>
            </w:r>
            <w:proofErr w:type="spellEnd"/>
            <w:r w:rsidRPr="00341588">
              <w:rPr>
                <w:color w:val="1D1B11"/>
                <w:sz w:val="28"/>
                <w:szCs w:val="28"/>
                <w:lang w:val="ru-RU"/>
              </w:rPr>
              <w:t xml:space="preserve"> у </w:t>
            </w:r>
            <w:proofErr w:type="spellStart"/>
            <w:r w:rsidRPr="00341588">
              <w:rPr>
                <w:color w:val="1D1B11"/>
                <w:sz w:val="28"/>
                <w:szCs w:val="28"/>
                <w:lang w:val="ru-RU"/>
              </w:rPr>
              <w:t>зарубіжних</w:t>
            </w:r>
            <w:proofErr w:type="spellEnd"/>
            <w:r w:rsidRPr="00341588">
              <w:rPr>
                <w:color w:val="1D1B11"/>
                <w:sz w:val="28"/>
                <w:szCs w:val="28"/>
                <w:lang w:val="ru-RU"/>
              </w:rPr>
              <w:t xml:space="preserve"> </w:t>
            </w:r>
            <w:proofErr w:type="spellStart"/>
            <w:r w:rsidRPr="00341588">
              <w:rPr>
                <w:color w:val="1D1B11"/>
                <w:sz w:val="28"/>
                <w:szCs w:val="28"/>
                <w:lang w:val="ru-RU"/>
              </w:rPr>
              <w:t>країнах</w:t>
            </w:r>
            <w:proofErr w:type="spellEnd"/>
            <w:r w:rsidRPr="00341588">
              <w:rPr>
                <w:color w:val="1D1B11"/>
                <w:sz w:val="28"/>
                <w:szCs w:val="28"/>
                <w:lang w:val="ru-RU"/>
              </w:rPr>
              <w:t>.</w:t>
            </w:r>
          </w:p>
          <w:p w:rsidR="00341588" w:rsidRPr="00341588" w:rsidRDefault="00341588" w:rsidP="00F27E1A">
            <w:pPr>
              <w:pStyle w:val="a7"/>
              <w:numPr>
                <w:ilvl w:val="0"/>
                <w:numId w:val="51"/>
              </w:numPr>
              <w:spacing w:line="276" w:lineRule="auto"/>
              <w:jc w:val="both"/>
              <w:rPr>
                <w:color w:val="1D1B11"/>
                <w:sz w:val="28"/>
                <w:szCs w:val="28"/>
                <w:lang w:val="ru-RU"/>
              </w:rPr>
            </w:pPr>
            <w:proofErr w:type="spellStart"/>
            <w:r w:rsidRPr="00341588">
              <w:rPr>
                <w:color w:val="1D1B11"/>
                <w:sz w:val="28"/>
                <w:szCs w:val="28"/>
                <w:lang w:val="ru-RU"/>
              </w:rPr>
              <w:t>Надати</w:t>
            </w:r>
            <w:proofErr w:type="spellEnd"/>
            <w:r w:rsidRPr="00341588">
              <w:rPr>
                <w:color w:val="1D1B11"/>
                <w:sz w:val="28"/>
                <w:szCs w:val="28"/>
                <w:lang w:val="ru-RU"/>
              </w:rPr>
              <w:t xml:space="preserve"> </w:t>
            </w:r>
            <w:proofErr w:type="spellStart"/>
            <w:r w:rsidRPr="00341588">
              <w:rPr>
                <w:color w:val="1D1B11"/>
                <w:sz w:val="28"/>
                <w:szCs w:val="28"/>
                <w:lang w:val="ru-RU"/>
              </w:rPr>
              <w:t>поняття</w:t>
            </w:r>
            <w:proofErr w:type="spellEnd"/>
            <w:r w:rsidRPr="00341588">
              <w:rPr>
                <w:color w:val="1D1B11"/>
                <w:sz w:val="28"/>
                <w:szCs w:val="28"/>
                <w:lang w:val="ru-RU"/>
              </w:rPr>
              <w:t xml:space="preserve"> уряду. </w:t>
            </w:r>
            <w:proofErr w:type="spellStart"/>
            <w:r w:rsidRPr="00341588">
              <w:rPr>
                <w:color w:val="1D1B11"/>
                <w:sz w:val="28"/>
                <w:szCs w:val="28"/>
                <w:lang w:val="ru-RU"/>
              </w:rPr>
              <w:t>Визначити</w:t>
            </w:r>
            <w:proofErr w:type="spellEnd"/>
            <w:r w:rsidRPr="00341588">
              <w:rPr>
                <w:color w:val="1D1B11"/>
                <w:sz w:val="28"/>
                <w:szCs w:val="28"/>
                <w:lang w:val="ru-RU"/>
              </w:rPr>
              <w:t xml:space="preserve"> </w:t>
            </w:r>
            <w:proofErr w:type="spellStart"/>
            <w:r w:rsidRPr="00341588">
              <w:rPr>
                <w:color w:val="1D1B11"/>
                <w:sz w:val="28"/>
                <w:szCs w:val="28"/>
                <w:lang w:val="ru-RU"/>
              </w:rPr>
              <w:t>моделі</w:t>
            </w:r>
            <w:proofErr w:type="spellEnd"/>
            <w:r w:rsidRPr="00341588">
              <w:rPr>
                <w:color w:val="1D1B11"/>
                <w:sz w:val="28"/>
                <w:szCs w:val="28"/>
                <w:lang w:val="ru-RU"/>
              </w:rPr>
              <w:t xml:space="preserve"> </w:t>
            </w:r>
            <w:proofErr w:type="spellStart"/>
            <w:r w:rsidRPr="00341588">
              <w:rPr>
                <w:color w:val="1D1B11"/>
                <w:sz w:val="28"/>
                <w:szCs w:val="28"/>
                <w:lang w:val="ru-RU"/>
              </w:rPr>
              <w:t>формування</w:t>
            </w:r>
            <w:proofErr w:type="spellEnd"/>
            <w:r w:rsidRPr="00341588">
              <w:rPr>
                <w:color w:val="1D1B11"/>
                <w:sz w:val="28"/>
                <w:szCs w:val="28"/>
                <w:lang w:val="ru-RU"/>
              </w:rPr>
              <w:t xml:space="preserve"> уряду.</w:t>
            </w:r>
          </w:p>
          <w:p w:rsidR="00341588" w:rsidRPr="00341588" w:rsidRDefault="00341588" w:rsidP="00F27E1A">
            <w:pPr>
              <w:pStyle w:val="a7"/>
              <w:numPr>
                <w:ilvl w:val="0"/>
                <w:numId w:val="51"/>
              </w:numPr>
              <w:spacing w:line="276" w:lineRule="auto"/>
              <w:jc w:val="both"/>
              <w:rPr>
                <w:color w:val="1D1B11"/>
                <w:sz w:val="28"/>
                <w:szCs w:val="28"/>
                <w:lang w:val="ru-RU"/>
              </w:rPr>
            </w:pPr>
            <w:proofErr w:type="spellStart"/>
            <w:r w:rsidRPr="00341588">
              <w:rPr>
                <w:color w:val="1D1B11"/>
                <w:sz w:val="28"/>
                <w:szCs w:val="28"/>
                <w:lang w:val="ru-RU"/>
              </w:rPr>
              <w:t>Охарактеризувати</w:t>
            </w:r>
            <w:proofErr w:type="spellEnd"/>
            <w:r w:rsidRPr="00341588">
              <w:rPr>
                <w:color w:val="1D1B11"/>
                <w:sz w:val="28"/>
                <w:szCs w:val="28"/>
                <w:lang w:val="ru-RU"/>
              </w:rPr>
              <w:t xml:space="preserve"> </w:t>
            </w:r>
            <w:proofErr w:type="spellStart"/>
            <w:r w:rsidRPr="00341588">
              <w:rPr>
                <w:color w:val="1D1B11"/>
                <w:sz w:val="28"/>
                <w:szCs w:val="28"/>
                <w:lang w:val="ru-RU"/>
              </w:rPr>
              <w:t>форми</w:t>
            </w:r>
            <w:proofErr w:type="spellEnd"/>
            <w:r w:rsidRPr="00341588">
              <w:rPr>
                <w:color w:val="1D1B11"/>
                <w:sz w:val="28"/>
                <w:szCs w:val="28"/>
                <w:lang w:val="ru-RU"/>
              </w:rPr>
              <w:t xml:space="preserve"> </w:t>
            </w:r>
            <w:proofErr w:type="spellStart"/>
            <w:r w:rsidRPr="00341588">
              <w:rPr>
                <w:color w:val="1D1B11"/>
                <w:sz w:val="28"/>
                <w:szCs w:val="28"/>
                <w:lang w:val="ru-RU"/>
              </w:rPr>
              <w:t>політичної</w:t>
            </w:r>
            <w:proofErr w:type="spellEnd"/>
            <w:r w:rsidRPr="00341588">
              <w:rPr>
                <w:color w:val="1D1B11"/>
                <w:sz w:val="28"/>
                <w:szCs w:val="28"/>
                <w:lang w:val="ru-RU"/>
              </w:rPr>
              <w:t xml:space="preserve"> </w:t>
            </w:r>
            <w:proofErr w:type="spellStart"/>
            <w:r w:rsidRPr="00341588">
              <w:rPr>
                <w:color w:val="1D1B11"/>
                <w:sz w:val="28"/>
                <w:szCs w:val="28"/>
                <w:lang w:val="ru-RU"/>
              </w:rPr>
              <w:t>відповідальності</w:t>
            </w:r>
            <w:proofErr w:type="spellEnd"/>
            <w:r w:rsidRPr="00341588">
              <w:rPr>
                <w:color w:val="1D1B11"/>
                <w:sz w:val="28"/>
                <w:szCs w:val="28"/>
                <w:lang w:val="ru-RU"/>
              </w:rPr>
              <w:t xml:space="preserve"> уряду.</w:t>
            </w:r>
          </w:p>
          <w:p w:rsidR="00341588" w:rsidRPr="00341588" w:rsidRDefault="00341588" w:rsidP="00F27E1A">
            <w:pPr>
              <w:pStyle w:val="a7"/>
              <w:numPr>
                <w:ilvl w:val="0"/>
                <w:numId w:val="51"/>
              </w:numPr>
              <w:spacing w:line="276" w:lineRule="auto"/>
              <w:jc w:val="both"/>
              <w:rPr>
                <w:color w:val="1D1B11" w:themeColor="background2" w:themeShade="1A"/>
                <w:lang w:val="ru-RU"/>
              </w:rPr>
            </w:pPr>
            <w:proofErr w:type="spellStart"/>
            <w:r w:rsidRPr="00341588">
              <w:rPr>
                <w:color w:val="1D1B11"/>
                <w:sz w:val="28"/>
                <w:szCs w:val="28"/>
                <w:lang w:val="ru-RU"/>
              </w:rPr>
              <w:t>Розкрити</w:t>
            </w:r>
            <w:proofErr w:type="spellEnd"/>
            <w:r w:rsidRPr="00341588">
              <w:rPr>
                <w:color w:val="1D1B11"/>
                <w:sz w:val="28"/>
                <w:szCs w:val="28"/>
                <w:lang w:val="ru-RU"/>
              </w:rPr>
              <w:t xml:space="preserve"> </w:t>
            </w:r>
            <w:proofErr w:type="spellStart"/>
            <w:r w:rsidRPr="00341588">
              <w:rPr>
                <w:color w:val="1D1B11"/>
                <w:sz w:val="28"/>
                <w:szCs w:val="28"/>
                <w:lang w:val="ru-RU"/>
              </w:rPr>
              <w:t>сутність</w:t>
            </w:r>
            <w:proofErr w:type="spellEnd"/>
            <w:r w:rsidRPr="00341588">
              <w:rPr>
                <w:color w:val="1D1B11"/>
                <w:sz w:val="28"/>
                <w:szCs w:val="28"/>
                <w:lang w:val="ru-RU"/>
              </w:rPr>
              <w:t xml:space="preserve"> </w:t>
            </w:r>
            <w:proofErr w:type="spellStart"/>
            <w:r w:rsidRPr="00341588">
              <w:rPr>
                <w:color w:val="1D1B11"/>
                <w:sz w:val="28"/>
                <w:szCs w:val="28"/>
                <w:lang w:val="ru-RU"/>
              </w:rPr>
              <w:t>відповідальності</w:t>
            </w:r>
            <w:proofErr w:type="spellEnd"/>
            <w:r w:rsidRPr="00341588">
              <w:rPr>
                <w:color w:val="1D1B11"/>
                <w:sz w:val="28"/>
                <w:szCs w:val="28"/>
                <w:lang w:val="ru-RU"/>
              </w:rPr>
              <w:t xml:space="preserve"> в порядку </w:t>
            </w:r>
            <w:proofErr w:type="spellStart"/>
            <w:r w:rsidRPr="00341588">
              <w:rPr>
                <w:color w:val="1D1B11"/>
                <w:sz w:val="28"/>
                <w:szCs w:val="28"/>
                <w:lang w:val="ru-RU"/>
              </w:rPr>
              <w:t>імпічменту</w:t>
            </w:r>
            <w:proofErr w:type="spellEnd"/>
            <w:r w:rsidRPr="00341588">
              <w:rPr>
                <w:color w:val="1D1B11"/>
                <w:sz w:val="28"/>
                <w:szCs w:val="28"/>
                <w:lang w:val="ru-RU"/>
              </w:rPr>
              <w:t xml:space="preserve"> та </w:t>
            </w:r>
            <w:proofErr w:type="spellStart"/>
            <w:r w:rsidRPr="00341588">
              <w:rPr>
                <w:color w:val="1D1B11"/>
                <w:sz w:val="28"/>
                <w:szCs w:val="28"/>
                <w:lang w:val="ru-RU"/>
              </w:rPr>
              <w:t>подібних</w:t>
            </w:r>
            <w:proofErr w:type="spellEnd"/>
            <w:r w:rsidRPr="00341588">
              <w:rPr>
                <w:color w:val="1D1B11"/>
                <w:sz w:val="28"/>
                <w:szCs w:val="28"/>
                <w:lang w:val="ru-RU"/>
              </w:rPr>
              <w:t xml:space="preserve"> процедур.</w:t>
            </w:r>
          </w:p>
        </w:tc>
      </w:tr>
      <w:tr w:rsidR="008E72A1" w:rsidTr="00F054BB">
        <w:tc>
          <w:tcPr>
            <w:tcW w:w="959" w:type="dxa"/>
          </w:tcPr>
          <w:p w:rsidR="008E72A1" w:rsidRDefault="008E72A1" w:rsidP="00F27E1A">
            <w:pPr>
              <w:spacing w:line="276" w:lineRule="auto"/>
              <w:jc w:val="center"/>
              <w:rPr>
                <w:color w:val="1D1B11" w:themeColor="background2" w:themeShade="1A"/>
                <w:szCs w:val="28"/>
              </w:rPr>
            </w:pPr>
            <w:r>
              <w:rPr>
                <w:color w:val="1D1B11" w:themeColor="background2" w:themeShade="1A"/>
                <w:szCs w:val="28"/>
              </w:rPr>
              <w:lastRenderedPageBreak/>
              <w:t>9.</w:t>
            </w:r>
          </w:p>
        </w:tc>
        <w:tc>
          <w:tcPr>
            <w:tcW w:w="8470" w:type="dxa"/>
          </w:tcPr>
          <w:p w:rsidR="008E72A1" w:rsidRDefault="008E72A1" w:rsidP="00F27E1A">
            <w:pPr>
              <w:spacing w:line="276" w:lineRule="auto"/>
              <w:jc w:val="both"/>
              <w:rPr>
                <w:b/>
                <w:i/>
                <w:iCs/>
                <w:color w:val="1D1B11"/>
              </w:rPr>
            </w:pPr>
            <w:r w:rsidRPr="00AE05C9">
              <w:rPr>
                <w:b/>
                <w:i/>
                <w:iCs/>
                <w:color w:val="1D1B11"/>
              </w:rPr>
              <w:t>Судова влада. Конституційний контроль</w:t>
            </w:r>
          </w:p>
          <w:p w:rsidR="008E72A1" w:rsidRDefault="008E72A1" w:rsidP="00F27E1A">
            <w:pPr>
              <w:spacing w:line="276" w:lineRule="auto"/>
              <w:jc w:val="both"/>
              <w:rPr>
                <w:color w:val="1D1B11"/>
              </w:rPr>
            </w:pPr>
            <w:r w:rsidRPr="009C6B8E">
              <w:rPr>
                <w:color w:val="1D1B11"/>
              </w:rPr>
              <w:t>Конституційні засади функціонування судової влади.</w:t>
            </w:r>
          </w:p>
          <w:p w:rsidR="008E72A1" w:rsidRDefault="008E72A1" w:rsidP="00F27E1A">
            <w:pPr>
              <w:spacing w:line="276" w:lineRule="auto"/>
              <w:jc w:val="both"/>
              <w:rPr>
                <w:color w:val="1D1B11"/>
              </w:rPr>
            </w:pPr>
            <w:r w:rsidRPr="009C6B8E">
              <w:rPr>
                <w:color w:val="1D1B11"/>
              </w:rPr>
              <w:t>Основні ознаки англосаксонської та європейської моделі судів загальної юрисдикції.</w:t>
            </w:r>
          </w:p>
          <w:p w:rsidR="008E72A1" w:rsidRDefault="008E72A1" w:rsidP="00F27E1A">
            <w:pPr>
              <w:spacing w:line="276" w:lineRule="auto"/>
              <w:jc w:val="both"/>
              <w:rPr>
                <w:color w:val="1D1B11"/>
              </w:rPr>
            </w:pPr>
            <w:r w:rsidRPr="009C6B8E">
              <w:rPr>
                <w:color w:val="1D1B11"/>
              </w:rPr>
              <w:t>Поняття конституційного контролю. Моделі</w:t>
            </w:r>
            <w:r>
              <w:rPr>
                <w:color w:val="1D1B11"/>
              </w:rPr>
              <w:t xml:space="preserve"> судового</w:t>
            </w:r>
            <w:r w:rsidRPr="009C6B8E">
              <w:rPr>
                <w:color w:val="1D1B11"/>
              </w:rPr>
              <w:t xml:space="preserve"> конституційного контролю.</w:t>
            </w:r>
          </w:p>
          <w:p w:rsidR="008E72A1" w:rsidRPr="0079755D" w:rsidRDefault="008E72A1" w:rsidP="00F27E1A">
            <w:pPr>
              <w:spacing w:line="276" w:lineRule="auto"/>
              <w:jc w:val="both"/>
              <w:rPr>
                <w:b/>
                <w:i/>
                <w:iCs/>
                <w:color w:val="1D1B11"/>
              </w:rPr>
            </w:pPr>
            <w:r w:rsidRPr="009C6B8E">
              <w:rPr>
                <w:color w:val="1D1B11"/>
              </w:rPr>
              <w:t xml:space="preserve">Форми </w:t>
            </w:r>
            <w:r>
              <w:rPr>
                <w:color w:val="1D1B11"/>
              </w:rPr>
              <w:t xml:space="preserve">судового </w:t>
            </w:r>
            <w:r w:rsidRPr="009C6B8E">
              <w:rPr>
                <w:color w:val="1D1B11"/>
              </w:rPr>
              <w:t>конституційного контролю.</w:t>
            </w:r>
          </w:p>
          <w:p w:rsidR="008E72A1" w:rsidRDefault="008E72A1" w:rsidP="00F27E1A">
            <w:pPr>
              <w:spacing w:line="276" w:lineRule="auto"/>
              <w:jc w:val="center"/>
              <w:rPr>
                <w:b/>
                <w:i/>
                <w:color w:val="1D1B11"/>
              </w:rPr>
            </w:pPr>
          </w:p>
          <w:p w:rsidR="008E72A1" w:rsidRPr="0079755D" w:rsidRDefault="008E72A1" w:rsidP="00F27E1A">
            <w:pPr>
              <w:spacing w:line="276" w:lineRule="auto"/>
              <w:jc w:val="center"/>
              <w:rPr>
                <w:b/>
                <w:i/>
                <w:color w:val="1D1B11"/>
              </w:rPr>
            </w:pPr>
            <w:r w:rsidRPr="0079755D">
              <w:rPr>
                <w:b/>
                <w:i/>
                <w:color w:val="1D1B11"/>
              </w:rPr>
              <w:lastRenderedPageBreak/>
              <w:t>Література до семінар</w:t>
            </w:r>
            <w:r>
              <w:rPr>
                <w:b/>
                <w:i/>
                <w:color w:val="1D1B11"/>
              </w:rPr>
              <w:t>ського заняття</w:t>
            </w:r>
            <w:r w:rsidRPr="0079755D">
              <w:rPr>
                <w:b/>
                <w:i/>
                <w:color w:val="1D1B11"/>
              </w:rPr>
              <w:t xml:space="preserve"> 9:</w:t>
            </w:r>
          </w:p>
          <w:p w:rsidR="008E72A1" w:rsidRPr="00AE05C9" w:rsidRDefault="008E72A1" w:rsidP="00F27E1A">
            <w:pPr>
              <w:tabs>
                <w:tab w:val="num" w:pos="720"/>
              </w:tabs>
              <w:spacing w:line="276" w:lineRule="auto"/>
              <w:ind w:left="720" w:hanging="360"/>
              <w:jc w:val="both"/>
              <w:rPr>
                <w:color w:val="1D1B11"/>
                <w:lang w:val="ru-RU"/>
              </w:rPr>
            </w:pPr>
            <w:r w:rsidRPr="00AE05C9">
              <w:rPr>
                <w:color w:val="1D1B11"/>
                <w:lang w:val="ru-RU"/>
              </w:rPr>
              <w:t>1.Конституционное</w:t>
            </w:r>
            <w:r>
              <w:rPr>
                <w:color w:val="1D1B11"/>
                <w:lang w:val="ru-RU"/>
              </w:rPr>
              <w:t xml:space="preserve"> право зарубежных стран: </w:t>
            </w:r>
            <w:proofErr w:type="spellStart"/>
            <w:r>
              <w:rPr>
                <w:color w:val="1D1B11"/>
                <w:lang w:val="ru-RU"/>
              </w:rPr>
              <w:t>Учебн</w:t>
            </w:r>
            <w:proofErr w:type="spellEnd"/>
            <w:r>
              <w:rPr>
                <w:color w:val="1D1B11"/>
                <w:lang w:val="ru-RU"/>
              </w:rPr>
              <w:t>. для вузов / Под общ.</w:t>
            </w:r>
            <w:r w:rsidRPr="00AE05C9">
              <w:rPr>
                <w:color w:val="1D1B11"/>
                <w:lang w:val="ru-RU"/>
              </w:rPr>
              <w:t xml:space="preserve"> ред. проф.</w:t>
            </w:r>
            <w:r>
              <w:rPr>
                <w:color w:val="1D1B11"/>
                <w:lang w:val="ru-RU"/>
              </w:rPr>
              <w:t xml:space="preserve"> М.В. </w:t>
            </w:r>
            <w:proofErr w:type="spellStart"/>
            <w:r>
              <w:rPr>
                <w:color w:val="1D1B11"/>
                <w:lang w:val="ru-RU"/>
              </w:rPr>
              <w:t>Баглая</w:t>
            </w:r>
            <w:proofErr w:type="spellEnd"/>
            <w:r>
              <w:rPr>
                <w:color w:val="1D1B11"/>
                <w:lang w:val="ru-RU"/>
              </w:rPr>
              <w:t>, М.: Норма. 2002, С</w:t>
            </w:r>
            <w:r w:rsidRPr="00AE05C9">
              <w:rPr>
                <w:color w:val="1D1B11"/>
                <w:lang w:val="ru-RU"/>
              </w:rPr>
              <w:t>.328-352.</w:t>
            </w:r>
          </w:p>
          <w:p w:rsidR="008E72A1" w:rsidRPr="00AE05C9" w:rsidRDefault="008E72A1" w:rsidP="00F27E1A">
            <w:pPr>
              <w:tabs>
                <w:tab w:val="num" w:pos="720"/>
              </w:tabs>
              <w:spacing w:line="276" w:lineRule="auto"/>
              <w:ind w:left="720" w:hanging="360"/>
              <w:jc w:val="both"/>
              <w:rPr>
                <w:color w:val="1D1B11"/>
                <w:lang w:val="ru-RU"/>
              </w:rPr>
            </w:pPr>
            <w:r w:rsidRPr="00AE05C9">
              <w:rPr>
                <w:color w:val="1D1B11"/>
                <w:lang w:val="ru-RU"/>
              </w:rPr>
              <w:t xml:space="preserve">2.Чиркин В.Е. Конституционное право зарубежных стран. – М.: </w:t>
            </w:r>
            <w:proofErr w:type="spellStart"/>
            <w:r w:rsidRPr="00AE05C9">
              <w:rPr>
                <w:color w:val="1D1B11"/>
                <w:lang w:val="ru-RU"/>
              </w:rPr>
              <w:t>Юристъ</w:t>
            </w:r>
            <w:proofErr w:type="spellEnd"/>
            <w:r w:rsidRPr="00AE05C9">
              <w:rPr>
                <w:color w:val="1D1B11"/>
                <w:lang w:val="ru-RU"/>
              </w:rPr>
              <w:t>, 1997. С.43-48,295-308.</w:t>
            </w:r>
          </w:p>
          <w:p w:rsidR="008E72A1" w:rsidRPr="00867789" w:rsidRDefault="008E72A1" w:rsidP="00F27E1A">
            <w:pPr>
              <w:spacing w:line="276" w:lineRule="auto"/>
              <w:jc w:val="both"/>
              <w:rPr>
                <w:i/>
                <w:color w:val="1D1B11" w:themeColor="background2" w:themeShade="1A"/>
              </w:rPr>
            </w:pPr>
            <w:r>
              <w:rPr>
                <w:i/>
                <w:color w:val="1D1B11" w:themeColor="background2" w:themeShade="1A"/>
              </w:rPr>
              <w:t>Самостійна робота студентів:</w:t>
            </w:r>
          </w:p>
          <w:p w:rsidR="008E72A1" w:rsidRPr="0079755D" w:rsidRDefault="008E72A1" w:rsidP="00F27E1A">
            <w:pPr>
              <w:pStyle w:val="a7"/>
              <w:numPr>
                <w:ilvl w:val="0"/>
                <w:numId w:val="41"/>
              </w:numPr>
              <w:spacing w:line="276" w:lineRule="auto"/>
              <w:jc w:val="both"/>
              <w:rPr>
                <w:color w:val="1D1B11"/>
                <w:sz w:val="28"/>
              </w:rPr>
            </w:pPr>
            <w:r w:rsidRPr="0079755D">
              <w:rPr>
                <w:color w:val="1D1B11"/>
                <w:sz w:val="28"/>
              </w:rPr>
              <w:t xml:space="preserve">Поняття судових наказів </w:t>
            </w:r>
            <w:proofErr w:type="spellStart"/>
            <w:r w:rsidRPr="0079755D">
              <w:rPr>
                <w:color w:val="1D1B11"/>
                <w:sz w:val="28"/>
              </w:rPr>
              <w:t>мандамус</w:t>
            </w:r>
            <w:proofErr w:type="spellEnd"/>
            <w:r w:rsidRPr="0079755D">
              <w:rPr>
                <w:color w:val="1D1B11"/>
                <w:sz w:val="28"/>
              </w:rPr>
              <w:t xml:space="preserve">, </w:t>
            </w:r>
            <w:proofErr w:type="spellStart"/>
            <w:r w:rsidRPr="0079755D">
              <w:rPr>
                <w:color w:val="1D1B11"/>
                <w:sz w:val="28"/>
              </w:rPr>
              <w:t>інджанкшн</w:t>
            </w:r>
            <w:proofErr w:type="spellEnd"/>
            <w:r w:rsidRPr="0079755D">
              <w:rPr>
                <w:color w:val="1D1B11"/>
                <w:sz w:val="28"/>
              </w:rPr>
              <w:t>.</w:t>
            </w:r>
          </w:p>
          <w:p w:rsidR="008E72A1" w:rsidRDefault="008E72A1" w:rsidP="00F27E1A">
            <w:pPr>
              <w:pStyle w:val="a7"/>
              <w:spacing w:line="276" w:lineRule="auto"/>
              <w:ind w:left="33" w:hanging="33"/>
              <w:jc w:val="both"/>
              <w:rPr>
                <w:i/>
                <w:iCs/>
                <w:color w:val="1D1B11"/>
                <w:sz w:val="28"/>
              </w:rPr>
            </w:pPr>
            <w:r>
              <w:rPr>
                <w:i/>
                <w:iCs/>
                <w:color w:val="1D1B11"/>
                <w:sz w:val="28"/>
              </w:rPr>
              <w:t>Література:</w:t>
            </w:r>
          </w:p>
          <w:p w:rsidR="008E72A1" w:rsidRPr="00E658B7" w:rsidRDefault="008E72A1" w:rsidP="00F27E1A">
            <w:pPr>
              <w:spacing w:line="276" w:lineRule="auto"/>
              <w:jc w:val="both"/>
              <w:rPr>
                <w:color w:val="1D1B11" w:themeColor="background2" w:themeShade="1A"/>
                <w:lang w:val="ru-RU"/>
              </w:rPr>
            </w:pPr>
            <w:r>
              <w:rPr>
                <w:color w:val="1D1B11"/>
                <w:lang w:val="ru-RU"/>
              </w:rPr>
              <w:t xml:space="preserve">1.Романов А.К. Правовая система Англии: Учеб. </w:t>
            </w:r>
            <w:proofErr w:type="spellStart"/>
            <w:r>
              <w:rPr>
                <w:color w:val="1D1B11"/>
                <w:lang w:val="ru-RU"/>
              </w:rPr>
              <w:t>пособ</w:t>
            </w:r>
            <w:proofErr w:type="spellEnd"/>
            <w:r>
              <w:rPr>
                <w:color w:val="1D1B11"/>
                <w:lang w:val="ru-RU"/>
              </w:rPr>
              <w:t>. М.: Дело, 2000.</w:t>
            </w:r>
          </w:p>
          <w:p w:rsidR="008E72A1" w:rsidRDefault="008E72A1" w:rsidP="00F27E1A">
            <w:pPr>
              <w:spacing w:line="276" w:lineRule="auto"/>
              <w:jc w:val="both"/>
              <w:rPr>
                <w:color w:val="1D1B11"/>
                <w:lang w:val="ru-RU"/>
              </w:rPr>
            </w:pPr>
            <w:r>
              <w:rPr>
                <w:color w:val="1D1B11"/>
                <w:lang w:val="ru-RU"/>
              </w:rPr>
              <w:t>2.Шумилов В.М. Правовая система США: Учебное пособие. М.: ДСКА, 2003.</w:t>
            </w:r>
          </w:p>
          <w:p w:rsidR="00341588" w:rsidRDefault="00341588" w:rsidP="00F27E1A">
            <w:pPr>
              <w:spacing w:line="276" w:lineRule="auto"/>
              <w:jc w:val="both"/>
              <w:rPr>
                <w:i/>
                <w:color w:val="1D1B11"/>
                <w:lang w:val="ru-RU"/>
              </w:rPr>
            </w:pPr>
            <w:proofErr w:type="spellStart"/>
            <w:r>
              <w:rPr>
                <w:i/>
                <w:color w:val="1D1B11"/>
                <w:lang w:val="ru-RU"/>
              </w:rPr>
              <w:t>Питання</w:t>
            </w:r>
            <w:proofErr w:type="spellEnd"/>
            <w:r>
              <w:rPr>
                <w:i/>
                <w:color w:val="1D1B11"/>
                <w:lang w:val="ru-RU"/>
              </w:rPr>
              <w:t xml:space="preserve"> для поточного контролю:</w:t>
            </w:r>
          </w:p>
          <w:p w:rsidR="00341588" w:rsidRPr="003D789D" w:rsidRDefault="003D789D" w:rsidP="00F27E1A">
            <w:pPr>
              <w:pStyle w:val="a7"/>
              <w:numPr>
                <w:ilvl w:val="0"/>
                <w:numId w:val="52"/>
              </w:numPr>
              <w:spacing w:line="276" w:lineRule="auto"/>
              <w:jc w:val="both"/>
              <w:rPr>
                <w:color w:val="1D1B11"/>
                <w:sz w:val="28"/>
                <w:szCs w:val="28"/>
                <w:lang w:val="ru-RU"/>
              </w:rPr>
            </w:pPr>
            <w:proofErr w:type="spellStart"/>
            <w:r w:rsidRPr="003D789D">
              <w:rPr>
                <w:color w:val="1D1B11"/>
                <w:sz w:val="28"/>
                <w:szCs w:val="28"/>
                <w:lang w:val="ru-RU"/>
              </w:rPr>
              <w:t>Визначити</w:t>
            </w:r>
            <w:proofErr w:type="spellEnd"/>
            <w:r w:rsidRPr="003D789D">
              <w:rPr>
                <w:color w:val="1D1B11"/>
                <w:sz w:val="28"/>
                <w:szCs w:val="28"/>
                <w:lang w:val="ru-RU"/>
              </w:rPr>
              <w:t xml:space="preserve"> </w:t>
            </w:r>
            <w:proofErr w:type="spellStart"/>
            <w:r w:rsidRPr="003D789D">
              <w:rPr>
                <w:color w:val="1D1B11"/>
                <w:sz w:val="28"/>
                <w:szCs w:val="28"/>
                <w:lang w:val="ru-RU"/>
              </w:rPr>
              <w:t>основні</w:t>
            </w:r>
            <w:proofErr w:type="spellEnd"/>
            <w:r w:rsidRPr="003D789D">
              <w:rPr>
                <w:color w:val="1D1B11"/>
                <w:sz w:val="28"/>
                <w:szCs w:val="28"/>
                <w:lang w:val="ru-RU"/>
              </w:rPr>
              <w:t xml:space="preserve"> </w:t>
            </w:r>
            <w:proofErr w:type="spellStart"/>
            <w:r w:rsidRPr="003D789D">
              <w:rPr>
                <w:color w:val="1D1B11"/>
                <w:sz w:val="28"/>
                <w:szCs w:val="28"/>
                <w:lang w:val="ru-RU"/>
              </w:rPr>
              <w:t>ознаки</w:t>
            </w:r>
            <w:proofErr w:type="spellEnd"/>
            <w:r w:rsidRPr="003D789D">
              <w:rPr>
                <w:color w:val="1D1B11"/>
                <w:sz w:val="28"/>
                <w:szCs w:val="28"/>
                <w:lang w:val="ru-RU"/>
              </w:rPr>
              <w:t xml:space="preserve"> </w:t>
            </w:r>
            <w:proofErr w:type="spellStart"/>
            <w:r w:rsidRPr="003D789D">
              <w:rPr>
                <w:color w:val="1D1B11"/>
                <w:sz w:val="28"/>
                <w:szCs w:val="28"/>
                <w:lang w:val="ru-RU"/>
              </w:rPr>
              <w:t>англосаксонської</w:t>
            </w:r>
            <w:proofErr w:type="spellEnd"/>
            <w:r w:rsidRPr="003D789D">
              <w:rPr>
                <w:color w:val="1D1B11"/>
                <w:sz w:val="28"/>
                <w:szCs w:val="28"/>
                <w:lang w:val="ru-RU"/>
              </w:rPr>
              <w:t xml:space="preserve"> та </w:t>
            </w:r>
            <w:proofErr w:type="spellStart"/>
            <w:r w:rsidRPr="003D789D">
              <w:rPr>
                <w:color w:val="1D1B11"/>
                <w:sz w:val="28"/>
                <w:szCs w:val="28"/>
                <w:lang w:val="ru-RU"/>
              </w:rPr>
              <w:t>європейської</w:t>
            </w:r>
            <w:proofErr w:type="spellEnd"/>
            <w:r w:rsidRPr="003D789D">
              <w:rPr>
                <w:color w:val="1D1B11"/>
                <w:sz w:val="28"/>
                <w:szCs w:val="28"/>
                <w:lang w:val="ru-RU"/>
              </w:rPr>
              <w:t xml:space="preserve"> </w:t>
            </w:r>
            <w:proofErr w:type="spellStart"/>
            <w:r w:rsidRPr="003D789D">
              <w:rPr>
                <w:color w:val="1D1B11"/>
                <w:sz w:val="28"/>
                <w:szCs w:val="28"/>
                <w:lang w:val="ru-RU"/>
              </w:rPr>
              <w:t>моделі</w:t>
            </w:r>
            <w:proofErr w:type="spellEnd"/>
            <w:r w:rsidRPr="003D789D">
              <w:rPr>
                <w:color w:val="1D1B11"/>
                <w:sz w:val="28"/>
                <w:szCs w:val="28"/>
                <w:lang w:val="ru-RU"/>
              </w:rPr>
              <w:t xml:space="preserve"> </w:t>
            </w:r>
            <w:proofErr w:type="spellStart"/>
            <w:r w:rsidRPr="003D789D">
              <w:rPr>
                <w:color w:val="1D1B11"/>
                <w:sz w:val="28"/>
                <w:szCs w:val="28"/>
                <w:lang w:val="ru-RU"/>
              </w:rPr>
              <w:t>судів</w:t>
            </w:r>
            <w:proofErr w:type="spellEnd"/>
            <w:r w:rsidRPr="003D789D">
              <w:rPr>
                <w:color w:val="1D1B11"/>
                <w:sz w:val="28"/>
                <w:szCs w:val="28"/>
                <w:lang w:val="ru-RU"/>
              </w:rPr>
              <w:t xml:space="preserve"> </w:t>
            </w:r>
            <w:proofErr w:type="spellStart"/>
            <w:r w:rsidRPr="003D789D">
              <w:rPr>
                <w:color w:val="1D1B11"/>
                <w:sz w:val="28"/>
                <w:szCs w:val="28"/>
                <w:lang w:val="ru-RU"/>
              </w:rPr>
              <w:t>загальної</w:t>
            </w:r>
            <w:proofErr w:type="spellEnd"/>
            <w:r w:rsidRPr="003D789D">
              <w:rPr>
                <w:color w:val="1D1B11"/>
                <w:sz w:val="28"/>
                <w:szCs w:val="28"/>
                <w:lang w:val="ru-RU"/>
              </w:rPr>
              <w:t xml:space="preserve"> </w:t>
            </w:r>
            <w:proofErr w:type="spellStart"/>
            <w:r w:rsidRPr="003D789D">
              <w:rPr>
                <w:color w:val="1D1B11"/>
                <w:sz w:val="28"/>
                <w:szCs w:val="28"/>
                <w:lang w:val="ru-RU"/>
              </w:rPr>
              <w:t>юрисдикції</w:t>
            </w:r>
            <w:proofErr w:type="spellEnd"/>
            <w:r w:rsidRPr="003D789D">
              <w:rPr>
                <w:color w:val="1D1B11"/>
                <w:sz w:val="28"/>
                <w:szCs w:val="28"/>
                <w:lang w:val="ru-RU"/>
              </w:rPr>
              <w:t>.</w:t>
            </w:r>
          </w:p>
          <w:p w:rsidR="003D789D" w:rsidRPr="003D789D" w:rsidRDefault="003D789D" w:rsidP="00F27E1A">
            <w:pPr>
              <w:pStyle w:val="a7"/>
              <w:numPr>
                <w:ilvl w:val="0"/>
                <w:numId w:val="52"/>
              </w:numPr>
              <w:spacing w:line="276" w:lineRule="auto"/>
              <w:jc w:val="both"/>
              <w:rPr>
                <w:color w:val="1D1B11"/>
                <w:sz w:val="28"/>
                <w:szCs w:val="28"/>
                <w:lang w:val="ru-RU"/>
              </w:rPr>
            </w:pPr>
            <w:r w:rsidRPr="003D789D">
              <w:rPr>
                <w:color w:val="1D1B11"/>
                <w:sz w:val="28"/>
                <w:szCs w:val="28"/>
                <w:lang w:val="ru-RU"/>
              </w:rPr>
              <w:t xml:space="preserve">Навести </w:t>
            </w:r>
            <w:proofErr w:type="spellStart"/>
            <w:r w:rsidRPr="003D789D">
              <w:rPr>
                <w:color w:val="1D1B11"/>
                <w:sz w:val="28"/>
                <w:szCs w:val="28"/>
                <w:lang w:val="ru-RU"/>
              </w:rPr>
              <w:t>моделі</w:t>
            </w:r>
            <w:proofErr w:type="spellEnd"/>
            <w:r w:rsidRPr="003D789D">
              <w:rPr>
                <w:color w:val="1D1B11"/>
                <w:sz w:val="28"/>
                <w:szCs w:val="28"/>
                <w:lang w:val="ru-RU"/>
              </w:rPr>
              <w:t xml:space="preserve"> </w:t>
            </w:r>
            <w:proofErr w:type="spellStart"/>
            <w:r w:rsidRPr="003D789D">
              <w:rPr>
                <w:color w:val="1D1B11"/>
                <w:sz w:val="28"/>
                <w:szCs w:val="28"/>
                <w:lang w:val="ru-RU"/>
              </w:rPr>
              <w:t>конституційного</w:t>
            </w:r>
            <w:proofErr w:type="spellEnd"/>
            <w:r w:rsidRPr="003D789D">
              <w:rPr>
                <w:color w:val="1D1B11"/>
                <w:sz w:val="28"/>
                <w:szCs w:val="28"/>
                <w:lang w:val="ru-RU"/>
              </w:rPr>
              <w:t xml:space="preserve"> контролю.</w:t>
            </w:r>
          </w:p>
          <w:p w:rsidR="003D789D" w:rsidRPr="003D789D" w:rsidRDefault="003D789D" w:rsidP="00F27E1A">
            <w:pPr>
              <w:pStyle w:val="a7"/>
              <w:numPr>
                <w:ilvl w:val="0"/>
                <w:numId w:val="52"/>
              </w:numPr>
              <w:spacing w:line="276" w:lineRule="auto"/>
              <w:jc w:val="both"/>
              <w:rPr>
                <w:color w:val="1D1B11" w:themeColor="background2" w:themeShade="1A"/>
                <w:lang w:val="ru-RU"/>
              </w:rPr>
            </w:pPr>
            <w:proofErr w:type="spellStart"/>
            <w:r w:rsidRPr="003D789D">
              <w:rPr>
                <w:color w:val="1D1B11"/>
                <w:sz w:val="28"/>
                <w:szCs w:val="28"/>
                <w:lang w:val="ru-RU"/>
              </w:rPr>
              <w:t>Визначити</w:t>
            </w:r>
            <w:proofErr w:type="spellEnd"/>
            <w:r w:rsidRPr="003D789D">
              <w:rPr>
                <w:color w:val="1D1B11"/>
                <w:sz w:val="28"/>
                <w:szCs w:val="28"/>
                <w:lang w:val="ru-RU"/>
              </w:rPr>
              <w:t xml:space="preserve"> </w:t>
            </w:r>
            <w:proofErr w:type="spellStart"/>
            <w:r w:rsidRPr="003D789D">
              <w:rPr>
                <w:color w:val="1D1B11"/>
                <w:sz w:val="28"/>
                <w:szCs w:val="28"/>
                <w:lang w:val="ru-RU"/>
              </w:rPr>
              <w:t>форми</w:t>
            </w:r>
            <w:proofErr w:type="spellEnd"/>
            <w:r w:rsidRPr="003D789D">
              <w:rPr>
                <w:color w:val="1D1B11"/>
                <w:sz w:val="28"/>
                <w:szCs w:val="28"/>
                <w:lang w:val="ru-RU"/>
              </w:rPr>
              <w:t xml:space="preserve"> </w:t>
            </w:r>
            <w:proofErr w:type="spellStart"/>
            <w:r w:rsidRPr="003D789D">
              <w:rPr>
                <w:color w:val="1D1B11"/>
                <w:sz w:val="28"/>
                <w:szCs w:val="28"/>
                <w:lang w:val="ru-RU"/>
              </w:rPr>
              <w:t>конституційного</w:t>
            </w:r>
            <w:proofErr w:type="spellEnd"/>
            <w:r w:rsidRPr="003D789D">
              <w:rPr>
                <w:color w:val="1D1B11"/>
                <w:sz w:val="28"/>
                <w:szCs w:val="28"/>
                <w:lang w:val="ru-RU"/>
              </w:rPr>
              <w:t xml:space="preserve"> контролю.</w:t>
            </w:r>
          </w:p>
        </w:tc>
      </w:tr>
    </w:tbl>
    <w:p w:rsidR="008E72A1" w:rsidRPr="00A10E00" w:rsidRDefault="008E72A1" w:rsidP="00F27E1A">
      <w:pPr>
        <w:spacing w:line="276" w:lineRule="auto"/>
        <w:jc w:val="center"/>
        <w:rPr>
          <w:b/>
          <w:color w:val="1D1B11" w:themeColor="background2" w:themeShade="1A"/>
          <w:szCs w:val="28"/>
          <w:lang w:val="ru-RU"/>
        </w:rPr>
      </w:pPr>
    </w:p>
    <w:p w:rsidR="00983508" w:rsidRDefault="00983508" w:rsidP="00541F73">
      <w:pPr>
        <w:spacing w:line="276" w:lineRule="auto"/>
        <w:jc w:val="center"/>
        <w:rPr>
          <w:b/>
          <w:color w:val="1D1B11" w:themeColor="background2" w:themeShade="1A"/>
          <w:szCs w:val="28"/>
        </w:rPr>
      </w:pPr>
    </w:p>
    <w:p w:rsidR="00983508" w:rsidRDefault="0011131E" w:rsidP="00F27E1A">
      <w:pPr>
        <w:spacing w:line="276" w:lineRule="auto"/>
        <w:jc w:val="center"/>
        <w:rPr>
          <w:b/>
          <w:color w:val="1D1B11" w:themeColor="background2" w:themeShade="1A"/>
          <w:szCs w:val="28"/>
        </w:rPr>
      </w:pPr>
      <w:r>
        <w:rPr>
          <w:b/>
          <w:color w:val="1D1B11" w:themeColor="background2" w:themeShade="1A"/>
          <w:szCs w:val="28"/>
        </w:rPr>
        <w:t>Заочна форма навчання</w:t>
      </w:r>
    </w:p>
    <w:p w:rsidR="00F27E1A" w:rsidRDefault="00983508" w:rsidP="00F27E1A">
      <w:pPr>
        <w:spacing w:line="276" w:lineRule="auto"/>
        <w:jc w:val="center"/>
        <w:rPr>
          <w:b/>
          <w:color w:val="1D1B11" w:themeColor="background2" w:themeShade="1A"/>
          <w:szCs w:val="28"/>
        </w:rPr>
      </w:pPr>
      <w:r>
        <w:rPr>
          <w:b/>
          <w:color w:val="1D1B11" w:themeColor="background2" w:themeShade="1A"/>
          <w:szCs w:val="28"/>
        </w:rPr>
        <w:t>1.Лекційні заняття</w:t>
      </w:r>
    </w:p>
    <w:tbl>
      <w:tblPr>
        <w:tblStyle w:val="a6"/>
        <w:tblW w:w="0" w:type="auto"/>
        <w:tblLook w:val="04A0"/>
      </w:tblPr>
      <w:tblGrid>
        <w:gridCol w:w="1101"/>
        <w:gridCol w:w="8470"/>
      </w:tblGrid>
      <w:tr w:rsidR="00F27E1A" w:rsidTr="003A4655">
        <w:tc>
          <w:tcPr>
            <w:tcW w:w="1101" w:type="dxa"/>
          </w:tcPr>
          <w:p w:rsidR="00F27E1A" w:rsidRPr="00C732D7" w:rsidRDefault="00F27E1A" w:rsidP="003A4655">
            <w:pPr>
              <w:spacing w:line="276" w:lineRule="auto"/>
              <w:jc w:val="center"/>
              <w:rPr>
                <w:color w:val="1D1B11" w:themeColor="background2" w:themeShade="1A"/>
                <w:szCs w:val="28"/>
              </w:rPr>
            </w:pPr>
            <w:r>
              <w:rPr>
                <w:color w:val="1D1B11" w:themeColor="background2" w:themeShade="1A"/>
                <w:szCs w:val="28"/>
              </w:rPr>
              <w:t>№</w:t>
            </w:r>
          </w:p>
        </w:tc>
        <w:tc>
          <w:tcPr>
            <w:tcW w:w="8470" w:type="dxa"/>
          </w:tcPr>
          <w:p w:rsidR="00F27E1A" w:rsidRPr="00C732D7" w:rsidRDefault="00F27E1A" w:rsidP="003A4655">
            <w:pPr>
              <w:spacing w:line="360" w:lineRule="auto"/>
              <w:jc w:val="center"/>
              <w:rPr>
                <w:color w:val="1D1B11" w:themeColor="background2" w:themeShade="1A"/>
                <w:szCs w:val="28"/>
              </w:rPr>
            </w:pPr>
            <w:r>
              <w:rPr>
                <w:color w:val="1D1B11" w:themeColor="background2" w:themeShade="1A"/>
                <w:szCs w:val="28"/>
              </w:rPr>
              <w:t>Назва теми лекції та перелік основних питань</w:t>
            </w:r>
          </w:p>
        </w:tc>
      </w:tr>
      <w:tr w:rsidR="00F27E1A" w:rsidTr="003A4655">
        <w:trPr>
          <w:trHeight w:val="863"/>
        </w:trPr>
        <w:tc>
          <w:tcPr>
            <w:tcW w:w="1101" w:type="dxa"/>
            <w:tcBorders>
              <w:bottom w:val="single" w:sz="4" w:space="0" w:color="auto"/>
            </w:tcBorders>
          </w:tcPr>
          <w:p w:rsidR="00F27E1A" w:rsidRDefault="00F27E1A" w:rsidP="00983508">
            <w:pPr>
              <w:spacing w:line="276" w:lineRule="auto"/>
              <w:jc w:val="center"/>
              <w:rPr>
                <w:color w:val="1D1B11" w:themeColor="background2" w:themeShade="1A"/>
                <w:szCs w:val="28"/>
              </w:rPr>
            </w:pPr>
            <w:r>
              <w:rPr>
                <w:color w:val="1D1B11" w:themeColor="background2" w:themeShade="1A"/>
                <w:szCs w:val="28"/>
              </w:rPr>
              <w:t>1.</w:t>
            </w:r>
          </w:p>
        </w:tc>
        <w:tc>
          <w:tcPr>
            <w:tcW w:w="8470" w:type="dxa"/>
            <w:tcBorders>
              <w:bottom w:val="single" w:sz="4" w:space="0" w:color="auto"/>
            </w:tcBorders>
          </w:tcPr>
          <w:p w:rsidR="00F27E1A" w:rsidRPr="00021EBF" w:rsidRDefault="00F27E1A" w:rsidP="00983508">
            <w:pPr>
              <w:spacing w:line="276" w:lineRule="auto"/>
              <w:jc w:val="both"/>
              <w:rPr>
                <w:b/>
                <w:i/>
                <w:iCs/>
                <w:color w:val="1D1B11"/>
                <w:szCs w:val="28"/>
              </w:rPr>
            </w:pPr>
            <w:r>
              <w:rPr>
                <w:b/>
                <w:i/>
                <w:color w:val="1D1B11"/>
                <w:szCs w:val="28"/>
              </w:rPr>
              <w:t>Держ</w:t>
            </w:r>
            <w:r w:rsidRPr="00021EBF">
              <w:rPr>
                <w:b/>
                <w:i/>
                <w:color w:val="1D1B11"/>
                <w:szCs w:val="28"/>
              </w:rPr>
              <w:t>ава як суб’єкт конституційного права зарубіжних країн</w:t>
            </w:r>
          </w:p>
          <w:p w:rsidR="00F27E1A" w:rsidRPr="00AE05C9" w:rsidRDefault="00F27E1A" w:rsidP="00983508">
            <w:pPr>
              <w:spacing w:line="276" w:lineRule="auto"/>
              <w:jc w:val="both"/>
              <w:rPr>
                <w:color w:val="1D1B11"/>
              </w:rPr>
            </w:pPr>
            <w:r w:rsidRPr="00AE05C9">
              <w:rPr>
                <w:color w:val="1D1B11"/>
              </w:rPr>
              <w:t xml:space="preserve">Поняття суверенітету як одного з найбільш важливих загальних конституційних принципів. Характеристика ідеї суверенітету, запропонованої Жаном </w:t>
            </w:r>
            <w:proofErr w:type="spellStart"/>
            <w:r w:rsidRPr="00AE05C9">
              <w:rPr>
                <w:color w:val="1D1B11"/>
              </w:rPr>
              <w:t>Боденом</w:t>
            </w:r>
            <w:proofErr w:type="spellEnd"/>
            <w:r w:rsidRPr="00AE05C9">
              <w:rPr>
                <w:color w:val="1D1B11"/>
              </w:rPr>
              <w:t xml:space="preserve"> у Х</w:t>
            </w:r>
            <w:r w:rsidRPr="00AE05C9">
              <w:rPr>
                <w:color w:val="1D1B11"/>
                <w:lang w:val="en-US"/>
              </w:rPr>
              <w:t>V</w:t>
            </w:r>
            <w:r w:rsidRPr="00AE05C9">
              <w:rPr>
                <w:color w:val="1D1B11"/>
              </w:rPr>
              <w:t>І ст. Поняття народного суверенітету. Обґрунтування ідеї народного суверенітету Ж.Ж. Руссо. Декларування принципу народного суверенітету в конституціях зарубіжних країн.  Державний суверенітет як верховенство держави на своїй території та незалежність в міжнародних відносинах.</w:t>
            </w:r>
            <w:r>
              <w:rPr>
                <w:color w:val="1D1B11"/>
              </w:rPr>
              <w:t xml:space="preserve"> </w:t>
            </w:r>
            <w:r w:rsidRPr="00AE05C9">
              <w:rPr>
                <w:color w:val="1D1B11"/>
              </w:rPr>
              <w:t>Форма держави як сукупність найбільш загальних ознак держави, які зумовлені інституціональними і територіальними способами організації влади.</w:t>
            </w:r>
            <w:r>
              <w:rPr>
                <w:color w:val="1D1B11"/>
              </w:rPr>
              <w:t xml:space="preserve">  </w:t>
            </w:r>
            <w:r w:rsidRPr="00AE05C9">
              <w:rPr>
                <w:color w:val="1D1B11"/>
              </w:rPr>
              <w:t>Елементи форми держави, що прямо стосуються змісту конституційного права (форма державного правління ,форма державного устрою).</w:t>
            </w:r>
            <w:r>
              <w:rPr>
                <w:color w:val="1D1B11"/>
              </w:rPr>
              <w:t xml:space="preserve"> </w:t>
            </w:r>
            <w:r w:rsidRPr="00AE05C9">
              <w:rPr>
                <w:color w:val="1D1B11"/>
              </w:rPr>
              <w:t>Форма правління та її різновиди (монархія, республіка).</w:t>
            </w:r>
            <w:r>
              <w:rPr>
                <w:color w:val="1D1B11"/>
              </w:rPr>
              <w:t xml:space="preserve"> </w:t>
            </w:r>
            <w:r w:rsidRPr="00AE05C9">
              <w:rPr>
                <w:color w:val="1D1B11"/>
              </w:rPr>
              <w:t xml:space="preserve">Основні характеристики  абсолютної та дуалістичної  монархії. Парламентарні монархії. Основні ознаки парламентарних монархій. </w:t>
            </w:r>
            <w:r w:rsidRPr="00AE05C9">
              <w:rPr>
                <w:color w:val="1D1B11"/>
              </w:rPr>
              <w:lastRenderedPageBreak/>
              <w:t>Порядок формування і відповідальність уряду в парламентарних монархіях. Поняття домініону. Особливості монархічної форми правління в домініонах.</w:t>
            </w:r>
            <w:r>
              <w:rPr>
                <w:color w:val="1D1B11"/>
              </w:rPr>
              <w:t xml:space="preserve"> </w:t>
            </w:r>
            <w:r w:rsidRPr="00AE05C9">
              <w:rPr>
                <w:color w:val="1D1B11"/>
              </w:rPr>
              <w:t>Різновиди республіканської форми правління. Головні ознаки дуалістичної (президентської), парламентарної та змішаної республіки. Порядок формування та відповідальність уряду.</w:t>
            </w:r>
            <w:r>
              <w:rPr>
                <w:color w:val="1D1B11"/>
              </w:rPr>
              <w:t xml:space="preserve"> </w:t>
            </w:r>
            <w:r w:rsidRPr="00AE05C9">
              <w:rPr>
                <w:color w:val="1D1B11"/>
              </w:rPr>
              <w:t>Форма державного устрою та її різновиди. Проста та складна унітарна держава. Поняття політичної та адміністративної автономії. Централізовані та децентралізовані унітарні держави.</w:t>
            </w:r>
            <w:r>
              <w:rPr>
                <w:color w:val="1D1B11"/>
              </w:rPr>
              <w:t xml:space="preserve"> </w:t>
            </w:r>
            <w:r w:rsidRPr="00AE05C9">
              <w:rPr>
                <w:color w:val="1D1B11"/>
              </w:rPr>
              <w:t>Принцип федералізму. Федеративні держави. Симетричні та асиметричні федерації. Американська та індійська моделі розмежування компетенції між центром та суб’єктами федерації.</w:t>
            </w:r>
          </w:p>
          <w:p w:rsidR="00F27E1A" w:rsidRPr="00492F34" w:rsidRDefault="00F27E1A" w:rsidP="00983508">
            <w:pPr>
              <w:spacing w:line="276" w:lineRule="auto"/>
              <w:ind w:left="360"/>
              <w:jc w:val="center"/>
              <w:rPr>
                <w:b/>
                <w:i/>
                <w:color w:val="1D1B11"/>
              </w:rPr>
            </w:pPr>
            <w:r>
              <w:rPr>
                <w:b/>
                <w:i/>
                <w:color w:val="1D1B11"/>
              </w:rPr>
              <w:t>Література до лекції 1</w:t>
            </w:r>
            <w:r w:rsidRPr="00492F34">
              <w:rPr>
                <w:b/>
                <w:i/>
                <w:color w:val="1D1B11"/>
              </w:rPr>
              <w:t>:</w:t>
            </w:r>
          </w:p>
          <w:p w:rsidR="00F27E1A" w:rsidRDefault="00F27E1A" w:rsidP="00983508">
            <w:pPr>
              <w:spacing w:line="276" w:lineRule="auto"/>
              <w:jc w:val="both"/>
              <w:rPr>
                <w:color w:val="1D1B11"/>
                <w:lang w:val="ru-RU"/>
              </w:rPr>
            </w:pPr>
            <w:r w:rsidRPr="00AE05C9">
              <w:rPr>
                <w:color w:val="1D1B11"/>
              </w:rPr>
              <w:t xml:space="preserve">    </w:t>
            </w:r>
            <w:r w:rsidRPr="00AE05C9">
              <w:rPr>
                <w:color w:val="1D1B11"/>
                <w:lang w:val="ru-RU"/>
              </w:rPr>
              <w:t>1.Конституционное право зарубежных стран: Учебник для вузов /</w:t>
            </w:r>
          </w:p>
          <w:p w:rsidR="00F27E1A" w:rsidRPr="00AE05C9" w:rsidRDefault="00F27E1A" w:rsidP="00983508">
            <w:pPr>
              <w:spacing w:line="276" w:lineRule="auto"/>
              <w:jc w:val="both"/>
              <w:rPr>
                <w:color w:val="1D1B11"/>
                <w:lang w:val="ru-RU"/>
              </w:rPr>
            </w:pPr>
            <w:r>
              <w:rPr>
                <w:color w:val="1D1B11"/>
                <w:lang w:val="ru-RU"/>
              </w:rPr>
              <w:t xml:space="preserve">      </w:t>
            </w:r>
            <w:r w:rsidRPr="00AE05C9">
              <w:rPr>
                <w:color w:val="1D1B11"/>
                <w:lang w:val="ru-RU"/>
              </w:rPr>
              <w:t xml:space="preserve"> Под общей</w:t>
            </w:r>
            <w:r>
              <w:rPr>
                <w:color w:val="1D1B11"/>
                <w:lang w:val="ru-RU"/>
              </w:rPr>
              <w:t xml:space="preserve"> </w:t>
            </w:r>
            <w:r w:rsidRPr="00AE05C9">
              <w:rPr>
                <w:color w:val="1D1B11"/>
                <w:lang w:val="ru-RU"/>
              </w:rPr>
              <w:t xml:space="preserve">ред. проф. М.В. </w:t>
            </w:r>
            <w:proofErr w:type="spellStart"/>
            <w:r w:rsidRPr="00AE05C9">
              <w:rPr>
                <w:color w:val="1D1B11"/>
                <w:lang w:val="ru-RU"/>
              </w:rPr>
              <w:t>Баглая</w:t>
            </w:r>
            <w:proofErr w:type="spellEnd"/>
            <w:r w:rsidRPr="00AE05C9">
              <w:rPr>
                <w:color w:val="1D1B11"/>
                <w:lang w:val="ru-RU"/>
              </w:rPr>
              <w:t>, М.: Норма. 2002, с.115-150.</w:t>
            </w:r>
          </w:p>
          <w:p w:rsidR="00F27E1A" w:rsidRDefault="00F27E1A" w:rsidP="00983508">
            <w:pPr>
              <w:spacing w:line="276" w:lineRule="auto"/>
              <w:jc w:val="both"/>
              <w:rPr>
                <w:color w:val="1D1B11"/>
                <w:lang w:val="ru-RU"/>
              </w:rPr>
            </w:pPr>
            <w:r w:rsidRPr="00AE05C9">
              <w:rPr>
                <w:color w:val="1D1B11"/>
                <w:lang w:val="ru-RU"/>
              </w:rPr>
              <w:t xml:space="preserve">    2.Чиркин В.Е. Конституционное право зарубежных стран. – М.: </w:t>
            </w:r>
          </w:p>
          <w:p w:rsidR="00F27E1A" w:rsidRDefault="00F27E1A" w:rsidP="00983508">
            <w:pPr>
              <w:spacing w:line="276" w:lineRule="auto"/>
              <w:jc w:val="both"/>
              <w:rPr>
                <w:color w:val="1D1B11"/>
                <w:lang w:val="ru-RU"/>
              </w:rPr>
            </w:pPr>
            <w:r>
              <w:rPr>
                <w:color w:val="1D1B11"/>
                <w:lang w:val="ru-RU"/>
              </w:rPr>
              <w:t xml:space="preserve">       </w:t>
            </w:r>
            <w:proofErr w:type="spellStart"/>
            <w:r w:rsidRPr="00AE05C9">
              <w:rPr>
                <w:color w:val="1D1B11"/>
                <w:lang w:val="ru-RU"/>
              </w:rPr>
              <w:t>Юристъ</w:t>
            </w:r>
            <w:proofErr w:type="spellEnd"/>
            <w:r w:rsidRPr="00AE05C9">
              <w:rPr>
                <w:color w:val="1D1B11"/>
                <w:lang w:val="ru-RU"/>
              </w:rPr>
              <w:t>, 1997</w:t>
            </w:r>
            <w:r>
              <w:rPr>
                <w:color w:val="1D1B11"/>
                <w:lang w:val="ru-RU"/>
              </w:rPr>
              <w:t>, С.136 - 178.</w:t>
            </w:r>
          </w:p>
          <w:p w:rsidR="00F27E1A" w:rsidRDefault="00F27E1A" w:rsidP="00983508">
            <w:pPr>
              <w:spacing w:line="276" w:lineRule="auto"/>
              <w:jc w:val="both"/>
              <w:rPr>
                <w:color w:val="1D1B11"/>
              </w:rPr>
            </w:pPr>
            <w:r w:rsidRPr="00AE05C9">
              <w:rPr>
                <w:color w:val="1D1B11"/>
                <w:lang w:val="ru-RU"/>
              </w:rPr>
              <w:t xml:space="preserve">    3.Шаповал В.М. </w:t>
            </w:r>
            <w:r w:rsidRPr="00AE05C9">
              <w:rPr>
                <w:color w:val="1D1B11"/>
              </w:rPr>
              <w:t>Конституційне право зарубіжних країн:</w:t>
            </w:r>
          </w:p>
          <w:p w:rsidR="00F27E1A" w:rsidRDefault="00F27E1A" w:rsidP="00983508">
            <w:pPr>
              <w:spacing w:line="276" w:lineRule="auto"/>
              <w:jc w:val="both"/>
              <w:rPr>
                <w:color w:val="1D1B11"/>
              </w:rPr>
            </w:pPr>
            <w:r>
              <w:rPr>
                <w:color w:val="1D1B11"/>
              </w:rPr>
              <w:t xml:space="preserve">      </w:t>
            </w:r>
            <w:r w:rsidRPr="00AE05C9">
              <w:rPr>
                <w:color w:val="1D1B11"/>
              </w:rPr>
              <w:t xml:space="preserve"> Підручник. – К.: </w:t>
            </w:r>
            <w:proofErr w:type="spellStart"/>
            <w:r w:rsidRPr="00AE05C9">
              <w:rPr>
                <w:color w:val="1D1B11"/>
              </w:rPr>
              <w:t>Арт</w:t>
            </w:r>
            <w:proofErr w:type="spellEnd"/>
            <w:r>
              <w:rPr>
                <w:color w:val="1D1B11"/>
                <w:lang w:val="ru-RU"/>
              </w:rPr>
              <w:t xml:space="preserve"> </w:t>
            </w:r>
            <w:proofErr w:type="spellStart"/>
            <w:r w:rsidRPr="00AE05C9">
              <w:rPr>
                <w:color w:val="1D1B11"/>
              </w:rPr>
              <w:t>Ек</w:t>
            </w:r>
            <w:proofErr w:type="spellEnd"/>
            <w:r w:rsidRPr="00AE05C9">
              <w:rPr>
                <w:color w:val="1D1B11"/>
              </w:rPr>
              <w:t>, 2001, с. 80-101.</w:t>
            </w:r>
          </w:p>
          <w:p w:rsidR="00F27E1A" w:rsidRDefault="00F27E1A" w:rsidP="00983508">
            <w:pPr>
              <w:spacing w:line="276" w:lineRule="auto"/>
              <w:ind w:left="360"/>
              <w:jc w:val="both"/>
              <w:rPr>
                <w:color w:val="1D1B11" w:themeColor="background2" w:themeShade="1A"/>
                <w:lang w:val="ru-RU"/>
              </w:rPr>
            </w:pPr>
            <w:r>
              <w:rPr>
                <w:color w:val="1D1B11"/>
              </w:rPr>
              <w:t>4.</w:t>
            </w:r>
            <w:proofErr w:type="spellStart"/>
            <w:r w:rsidRPr="00780FDA">
              <w:rPr>
                <w:color w:val="1D1B11" w:themeColor="background2" w:themeShade="1A"/>
                <w:lang w:val="ru-RU"/>
              </w:rPr>
              <w:t>Конституційне</w:t>
            </w:r>
            <w:proofErr w:type="spellEnd"/>
            <w:r w:rsidRPr="00780FDA">
              <w:rPr>
                <w:color w:val="1D1B11" w:themeColor="background2" w:themeShade="1A"/>
                <w:lang w:val="ru-RU"/>
              </w:rPr>
              <w:t xml:space="preserve"> право </w:t>
            </w:r>
            <w:proofErr w:type="spellStart"/>
            <w:r w:rsidRPr="00780FDA">
              <w:rPr>
                <w:color w:val="1D1B11" w:themeColor="background2" w:themeShade="1A"/>
                <w:lang w:val="ru-RU"/>
              </w:rPr>
              <w:t>зарубіжних</w:t>
            </w:r>
            <w:proofErr w:type="spellEnd"/>
            <w:r w:rsidRPr="00780FDA">
              <w:rPr>
                <w:color w:val="1D1B11" w:themeColor="background2" w:themeShade="1A"/>
                <w:lang w:val="ru-RU"/>
              </w:rPr>
              <w:t xml:space="preserve"> </w:t>
            </w:r>
            <w:proofErr w:type="spellStart"/>
            <w:r w:rsidRPr="00780FDA">
              <w:rPr>
                <w:color w:val="1D1B11" w:themeColor="background2" w:themeShade="1A"/>
                <w:lang w:val="ru-RU"/>
              </w:rPr>
              <w:t>країн</w:t>
            </w:r>
            <w:proofErr w:type="spellEnd"/>
            <w:r w:rsidRPr="00780FDA">
              <w:rPr>
                <w:color w:val="1D1B11" w:themeColor="background2" w:themeShade="1A"/>
                <w:lang w:val="ru-RU"/>
              </w:rPr>
              <w:t xml:space="preserve">. </w:t>
            </w:r>
            <w:proofErr w:type="spellStart"/>
            <w:r w:rsidRPr="00780FDA">
              <w:rPr>
                <w:color w:val="1D1B11" w:themeColor="background2" w:themeShade="1A"/>
                <w:lang w:val="ru-RU"/>
              </w:rPr>
              <w:t>Академічний</w:t>
            </w:r>
            <w:proofErr w:type="spellEnd"/>
            <w:r w:rsidRPr="00780FDA">
              <w:rPr>
                <w:color w:val="1D1B11" w:themeColor="background2" w:themeShade="1A"/>
                <w:lang w:val="ru-RU"/>
              </w:rPr>
              <w:t xml:space="preserve"> курс: </w:t>
            </w:r>
            <w:proofErr w:type="spellStart"/>
            <w:r w:rsidRPr="00780FDA">
              <w:rPr>
                <w:color w:val="1D1B11" w:themeColor="background2" w:themeShade="1A"/>
                <w:lang w:val="ru-RU"/>
              </w:rPr>
              <w:t>Підручник</w:t>
            </w:r>
            <w:proofErr w:type="spellEnd"/>
            <w:r w:rsidRPr="00780FDA">
              <w:rPr>
                <w:color w:val="1D1B11" w:themeColor="background2" w:themeShade="1A"/>
                <w:lang w:val="ru-RU"/>
              </w:rPr>
              <w:t xml:space="preserve">/ В.М. Шаповал. К.: </w:t>
            </w:r>
            <w:proofErr w:type="spellStart"/>
            <w:r w:rsidRPr="00780FDA">
              <w:rPr>
                <w:color w:val="1D1B11" w:themeColor="background2" w:themeShade="1A"/>
                <w:lang w:val="ru-RU"/>
              </w:rPr>
              <w:t>Юрінком</w:t>
            </w:r>
            <w:proofErr w:type="spellEnd"/>
            <w:r w:rsidRPr="00780FDA">
              <w:rPr>
                <w:color w:val="1D1B11" w:themeColor="background2" w:themeShade="1A"/>
                <w:lang w:val="ru-RU"/>
              </w:rPr>
              <w:t xml:space="preserve"> - </w:t>
            </w:r>
            <w:proofErr w:type="spellStart"/>
            <w:r w:rsidRPr="00780FDA">
              <w:rPr>
                <w:color w:val="1D1B11" w:themeColor="background2" w:themeShade="1A"/>
                <w:lang w:val="ru-RU"/>
              </w:rPr>
              <w:t>Інтер</w:t>
            </w:r>
            <w:proofErr w:type="spellEnd"/>
            <w:r w:rsidRPr="00780FDA">
              <w:rPr>
                <w:color w:val="1D1B11" w:themeColor="background2" w:themeShade="1A"/>
                <w:lang w:val="ru-RU"/>
              </w:rPr>
              <w:t>, 2014.</w:t>
            </w:r>
          </w:p>
          <w:p w:rsidR="00F27E1A" w:rsidRPr="00D13FA5" w:rsidRDefault="00F27E1A" w:rsidP="00983508">
            <w:pPr>
              <w:spacing w:line="276" w:lineRule="auto"/>
              <w:jc w:val="both"/>
              <w:rPr>
                <w:i/>
                <w:color w:val="1D1B11"/>
              </w:rPr>
            </w:pPr>
            <w:r>
              <w:rPr>
                <w:i/>
                <w:color w:val="1D1B11"/>
              </w:rPr>
              <w:t>Самостійна робота студентів:</w:t>
            </w:r>
          </w:p>
          <w:p w:rsidR="00F27E1A" w:rsidRDefault="00F27E1A" w:rsidP="00983508">
            <w:pPr>
              <w:spacing w:line="276" w:lineRule="auto"/>
              <w:jc w:val="both"/>
              <w:rPr>
                <w:color w:val="1D1B11"/>
              </w:rPr>
            </w:pPr>
            <w:r>
              <w:rPr>
                <w:color w:val="1D1B11"/>
              </w:rPr>
              <w:t>1.Поняття п</w:t>
            </w:r>
            <w:r w:rsidRPr="00AE05C9">
              <w:rPr>
                <w:color w:val="1D1B11"/>
              </w:rPr>
              <w:t>редставниць</w:t>
            </w:r>
            <w:r>
              <w:rPr>
                <w:color w:val="1D1B11"/>
              </w:rPr>
              <w:t>кої та безпосередньої демократії</w:t>
            </w:r>
            <w:r w:rsidRPr="00AE05C9">
              <w:rPr>
                <w:color w:val="1D1B11"/>
              </w:rPr>
              <w:t>.</w:t>
            </w:r>
          </w:p>
          <w:p w:rsidR="00F27E1A" w:rsidRDefault="00F27E1A" w:rsidP="00983508">
            <w:pPr>
              <w:spacing w:line="276" w:lineRule="auto"/>
              <w:jc w:val="both"/>
              <w:rPr>
                <w:color w:val="1D1B11"/>
              </w:rPr>
            </w:pPr>
            <w:r>
              <w:rPr>
                <w:color w:val="1D1B11"/>
              </w:rPr>
              <w:t>2.</w:t>
            </w:r>
            <w:r w:rsidRPr="00614397">
              <w:rPr>
                <w:color w:val="1D1B11"/>
              </w:rPr>
              <w:t>Поняття виборної монархії.</w:t>
            </w:r>
          </w:p>
          <w:p w:rsidR="00F27E1A" w:rsidRPr="00614397" w:rsidRDefault="00F27E1A" w:rsidP="00983508">
            <w:pPr>
              <w:spacing w:line="276" w:lineRule="auto"/>
              <w:jc w:val="both"/>
              <w:rPr>
                <w:color w:val="1D1B11"/>
              </w:rPr>
            </w:pPr>
            <w:r>
              <w:rPr>
                <w:color w:val="1D1B11"/>
              </w:rPr>
              <w:t>3.</w:t>
            </w:r>
            <w:r w:rsidRPr="00614397">
              <w:rPr>
                <w:color w:val="1D1B11"/>
              </w:rPr>
              <w:t>Конфедерація. Основні ознаки конфедерації.</w:t>
            </w:r>
          </w:p>
          <w:p w:rsidR="00F27E1A" w:rsidRDefault="00F27E1A" w:rsidP="00983508">
            <w:pPr>
              <w:pStyle w:val="a7"/>
              <w:spacing w:line="276" w:lineRule="auto"/>
              <w:ind w:left="33" w:hanging="33"/>
              <w:jc w:val="both"/>
              <w:rPr>
                <w:i/>
                <w:color w:val="1D1B11"/>
                <w:sz w:val="28"/>
                <w:lang w:val="ru-RU"/>
              </w:rPr>
            </w:pPr>
            <w:r w:rsidRPr="00752E69">
              <w:rPr>
                <w:i/>
                <w:color w:val="1D1B11"/>
                <w:sz w:val="28"/>
              </w:rPr>
              <w:t>Література</w:t>
            </w:r>
            <w:r>
              <w:rPr>
                <w:i/>
                <w:color w:val="1D1B11"/>
                <w:sz w:val="28"/>
                <w:lang w:val="ru-RU"/>
              </w:rPr>
              <w:t>:</w:t>
            </w:r>
          </w:p>
          <w:p w:rsidR="00F27E1A" w:rsidRPr="00CE0567" w:rsidRDefault="00F27E1A" w:rsidP="00983508">
            <w:pPr>
              <w:pStyle w:val="a7"/>
              <w:numPr>
                <w:ilvl w:val="0"/>
                <w:numId w:val="25"/>
              </w:numPr>
              <w:spacing w:line="276" w:lineRule="auto"/>
              <w:jc w:val="both"/>
              <w:rPr>
                <w:color w:val="1D1B11"/>
                <w:sz w:val="28"/>
                <w:lang w:val="ru-RU"/>
              </w:rPr>
            </w:pPr>
            <w:r w:rsidRPr="00CE0567">
              <w:rPr>
                <w:color w:val="1D1B11"/>
                <w:sz w:val="28"/>
                <w:lang w:val="ru-RU"/>
              </w:rPr>
              <w:t>Конституционное (государственное) право зарубежных стран</w:t>
            </w:r>
          </w:p>
          <w:p w:rsidR="00F27E1A" w:rsidRPr="00614397" w:rsidRDefault="00F27E1A" w:rsidP="00983508">
            <w:pPr>
              <w:spacing w:line="276" w:lineRule="auto"/>
              <w:jc w:val="both"/>
              <w:rPr>
                <w:color w:val="1D1B11"/>
                <w:lang w:val="ru-RU"/>
              </w:rPr>
            </w:pPr>
            <w:r w:rsidRPr="00CE0567">
              <w:rPr>
                <w:color w:val="1D1B11"/>
                <w:lang w:val="ru-RU"/>
              </w:rPr>
              <w:t>Тома 1-2. Часть общая: Учебник / Отв. ред. проф. Б.А. Страшун – М.: БЕК, 2000</w:t>
            </w:r>
            <w:r>
              <w:rPr>
                <w:color w:val="1D1B11"/>
                <w:lang w:val="ru-RU"/>
              </w:rPr>
              <w:t>.</w:t>
            </w:r>
          </w:p>
        </w:tc>
      </w:tr>
      <w:tr w:rsidR="00F27E1A" w:rsidTr="003A4655">
        <w:trPr>
          <w:trHeight w:val="863"/>
        </w:trPr>
        <w:tc>
          <w:tcPr>
            <w:tcW w:w="1101" w:type="dxa"/>
            <w:tcBorders>
              <w:bottom w:val="single" w:sz="4" w:space="0" w:color="auto"/>
            </w:tcBorders>
          </w:tcPr>
          <w:p w:rsidR="00F27E1A" w:rsidRDefault="00F27E1A" w:rsidP="00983508">
            <w:pPr>
              <w:spacing w:line="276" w:lineRule="auto"/>
              <w:jc w:val="center"/>
              <w:rPr>
                <w:color w:val="1D1B11" w:themeColor="background2" w:themeShade="1A"/>
                <w:szCs w:val="28"/>
              </w:rPr>
            </w:pPr>
            <w:r>
              <w:rPr>
                <w:color w:val="1D1B11" w:themeColor="background2" w:themeShade="1A"/>
                <w:szCs w:val="28"/>
              </w:rPr>
              <w:lastRenderedPageBreak/>
              <w:t>2.</w:t>
            </w:r>
          </w:p>
        </w:tc>
        <w:tc>
          <w:tcPr>
            <w:tcW w:w="8470" w:type="dxa"/>
            <w:tcBorders>
              <w:bottom w:val="single" w:sz="4" w:space="0" w:color="auto"/>
            </w:tcBorders>
          </w:tcPr>
          <w:p w:rsidR="00F27E1A" w:rsidRPr="00AE05C9" w:rsidRDefault="00F27E1A" w:rsidP="00983508">
            <w:pPr>
              <w:spacing w:line="276" w:lineRule="auto"/>
              <w:jc w:val="both"/>
              <w:rPr>
                <w:b/>
                <w:i/>
                <w:iCs/>
                <w:color w:val="1D1B11"/>
              </w:rPr>
            </w:pPr>
            <w:r w:rsidRPr="00AE05C9">
              <w:rPr>
                <w:b/>
                <w:i/>
                <w:iCs/>
                <w:color w:val="1D1B11"/>
              </w:rPr>
              <w:t>Конституційний статус особи в зарубіжних країнах</w:t>
            </w:r>
          </w:p>
          <w:p w:rsidR="00F27E1A" w:rsidRPr="00AE05C9" w:rsidRDefault="00F27E1A" w:rsidP="00983508">
            <w:pPr>
              <w:spacing w:line="276" w:lineRule="auto"/>
              <w:jc w:val="both"/>
              <w:rPr>
                <w:color w:val="1D1B11"/>
              </w:rPr>
            </w:pPr>
            <w:r w:rsidRPr="00AE05C9">
              <w:rPr>
                <w:color w:val="1D1B11"/>
              </w:rPr>
              <w:t>Основні права та свободи людини і громадянина ,закріплені в конституціях та конституційних актах.</w:t>
            </w:r>
            <w:r>
              <w:rPr>
                <w:color w:val="1D1B11"/>
              </w:rPr>
              <w:t xml:space="preserve"> </w:t>
            </w:r>
            <w:r w:rsidRPr="00AE05C9">
              <w:rPr>
                <w:color w:val="1D1B11"/>
              </w:rPr>
              <w:t xml:space="preserve"> Історичний розвиток прав і свобод. Природно-правова теорія прав людини і громадянина. Перше офіційне закріплення прав і свобод людини і громадянина в Великій Хартії Вольностей в 1215р. Відображення прав людини в сфері кримінального судочинства в </w:t>
            </w:r>
            <w:r w:rsidRPr="00AE05C9">
              <w:rPr>
                <w:color w:val="1D1B11"/>
                <w:lang w:val="en-US"/>
              </w:rPr>
              <w:t>Habeas</w:t>
            </w:r>
            <w:r w:rsidRPr="00AE05C9">
              <w:rPr>
                <w:color w:val="1D1B11"/>
                <w:lang w:val="ru-RU"/>
              </w:rPr>
              <w:t xml:space="preserve"> </w:t>
            </w:r>
            <w:r w:rsidRPr="00AE05C9">
              <w:rPr>
                <w:color w:val="1D1B11"/>
                <w:lang w:val="en-US"/>
              </w:rPr>
              <w:t>corpus</w:t>
            </w:r>
            <w:r w:rsidRPr="00AE05C9">
              <w:rPr>
                <w:color w:val="1D1B11"/>
                <w:lang w:val="ru-RU"/>
              </w:rPr>
              <w:t xml:space="preserve"> </w:t>
            </w:r>
            <w:r w:rsidRPr="00AE05C9">
              <w:rPr>
                <w:color w:val="1D1B11"/>
                <w:lang w:val="en-US"/>
              </w:rPr>
              <w:t>act</w:t>
            </w:r>
            <w:r w:rsidRPr="00AE05C9">
              <w:rPr>
                <w:color w:val="1D1B11"/>
              </w:rPr>
              <w:t xml:space="preserve"> 1679р.Декларація прав людини і громадянина 1789 р.</w:t>
            </w:r>
          </w:p>
          <w:p w:rsidR="00F27E1A" w:rsidRPr="00AE05C9" w:rsidRDefault="00F27E1A" w:rsidP="00983508">
            <w:pPr>
              <w:spacing w:line="276" w:lineRule="auto"/>
              <w:jc w:val="both"/>
              <w:rPr>
                <w:color w:val="1D1B11"/>
              </w:rPr>
            </w:pPr>
            <w:r w:rsidRPr="00AE05C9">
              <w:rPr>
                <w:color w:val="1D1B11"/>
              </w:rPr>
              <w:t xml:space="preserve">Позитивний та негативний способи конституційного закріплення </w:t>
            </w:r>
            <w:r w:rsidRPr="00AE05C9">
              <w:rPr>
                <w:color w:val="1D1B11"/>
              </w:rPr>
              <w:lastRenderedPageBreak/>
              <w:t xml:space="preserve">основних прав і свобод. Класифікація прав, свобод та обов’язків. Особисті права та свободи. Політичні права і свободи. Принцип рівноправності – демократичний принцип відносин людини і суспільства, держави і людей між собою. Обмеження прав і свобод. </w:t>
            </w:r>
          </w:p>
          <w:p w:rsidR="00F27E1A" w:rsidRPr="00AE05C9" w:rsidRDefault="00F27E1A" w:rsidP="00983508">
            <w:pPr>
              <w:spacing w:line="276" w:lineRule="auto"/>
              <w:jc w:val="both"/>
              <w:rPr>
                <w:color w:val="1D1B11"/>
              </w:rPr>
            </w:pPr>
            <w:r>
              <w:rPr>
                <w:color w:val="1D1B11"/>
              </w:rPr>
              <w:t xml:space="preserve"> </w:t>
            </w:r>
            <w:r w:rsidRPr="00AE05C9">
              <w:rPr>
                <w:color w:val="1D1B11"/>
              </w:rPr>
              <w:t>Гарантії прав і свобод. Суд – головна інституціональна гарантія в демократичних країнах. Інститут омбудсмана. Особливості  інституту омбудсмана в зарубіжних країнах</w:t>
            </w:r>
            <w:r w:rsidRPr="00AE05C9">
              <w:rPr>
                <w:color w:val="1D1B11"/>
              </w:rPr>
              <w:tab/>
              <w:t>Міжнародно-правові гарантії прав і свобод. Європейська комісія з прав людини. Європейський суд з прав людини. Порядок звернення до міжнародних  інституцій з прав людини.</w:t>
            </w:r>
          </w:p>
          <w:p w:rsidR="00F27E1A" w:rsidRPr="00F07400" w:rsidRDefault="00F27E1A" w:rsidP="00983508">
            <w:pPr>
              <w:spacing w:line="276" w:lineRule="auto"/>
              <w:jc w:val="both"/>
              <w:rPr>
                <w:color w:val="1D1B11"/>
              </w:rPr>
            </w:pPr>
            <w:r>
              <w:rPr>
                <w:color w:val="1D1B11"/>
              </w:rPr>
              <w:t xml:space="preserve">  </w:t>
            </w:r>
            <w:r w:rsidRPr="00AE05C9">
              <w:rPr>
                <w:color w:val="1D1B11"/>
              </w:rPr>
              <w:t xml:space="preserve">Громадянство як елемент конституційного статусу особи. Основні способи набуття громадянства в зарубіжних країнах: філіація ( принцип </w:t>
            </w:r>
            <w:proofErr w:type="spellStart"/>
            <w:r w:rsidRPr="00AE05C9">
              <w:rPr>
                <w:color w:val="1D1B11"/>
              </w:rPr>
              <w:t>“право</w:t>
            </w:r>
            <w:proofErr w:type="spellEnd"/>
            <w:r w:rsidRPr="00AE05C9">
              <w:rPr>
                <w:color w:val="1D1B11"/>
              </w:rPr>
              <w:t xml:space="preserve"> </w:t>
            </w:r>
            <w:proofErr w:type="spellStart"/>
            <w:r w:rsidRPr="00AE05C9">
              <w:rPr>
                <w:color w:val="1D1B11"/>
              </w:rPr>
              <w:t>крові”</w:t>
            </w:r>
            <w:proofErr w:type="spellEnd"/>
            <w:r w:rsidRPr="00AE05C9">
              <w:rPr>
                <w:color w:val="1D1B11"/>
              </w:rPr>
              <w:t xml:space="preserve">, принцип </w:t>
            </w:r>
            <w:proofErr w:type="spellStart"/>
            <w:r w:rsidRPr="00AE05C9">
              <w:rPr>
                <w:color w:val="1D1B11"/>
              </w:rPr>
              <w:t>“право</w:t>
            </w:r>
            <w:proofErr w:type="spellEnd"/>
            <w:r w:rsidRPr="00AE05C9">
              <w:rPr>
                <w:color w:val="1D1B11"/>
              </w:rPr>
              <w:t xml:space="preserve"> </w:t>
            </w:r>
            <w:proofErr w:type="spellStart"/>
            <w:r w:rsidRPr="00AE05C9">
              <w:rPr>
                <w:color w:val="1D1B11"/>
              </w:rPr>
              <w:t>ґрунту”</w:t>
            </w:r>
            <w:proofErr w:type="spellEnd"/>
            <w:r w:rsidRPr="00AE05C9">
              <w:rPr>
                <w:color w:val="1D1B11"/>
              </w:rPr>
              <w:t>), натуралізація. Умови набуття натуралізованого гр</w:t>
            </w:r>
            <w:r>
              <w:rPr>
                <w:color w:val="1D1B11"/>
              </w:rPr>
              <w:t>омадянства в зарубіжних країнах</w:t>
            </w:r>
            <w:r w:rsidRPr="00AE05C9">
              <w:rPr>
                <w:color w:val="1D1B11"/>
              </w:rPr>
              <w:t>. Оптація, трансферт.</w:t>
            </w:r>
            <w:r>
              <w:rPr>
                <w:color w:val="1D1B11"/>
              </w:rPr>
              <w:t xml:space="preserve"> </w:t>
            </w:r>
            <w:r w:rsidRPr="00AE05C9">
              <w:rPr>
                <w:color w:val="1D1B11"/>
              </w:rPr>
              <w:t xml:space="preserve"> Припинення громадянства. Інститути екстрадиції, експатріації, політичного притулку.</w:t>
            </w:r>
          </w:p>
          <w:p w:rsidR="00F27E1A" w:rsidRPr="00C23465" w:rsidRDefault="00F27E1A" w:rsidP="00983508">
            <w:pPr>
              <w:spacing w:line="276" w:lineRule="auto"/>
              <w:ind w:firstLine="360"/>
              <w:jc w:val="center"/>
              <w:rPr>
                <w:b/>
                <w:i/>
                <w:color w:val="1D1B11"/>
              </w:rPr>
            </w:pPr>
            <w:r>
              <w:rPr>
                <w:b/>
                <w:i/>
                <w:color w:val="1D1B11"/>
              </w:rPr>
              <w:t xml:space="preserve">Література до лекції </w:t>
            </w:r>
            <w:r w:rsidRPr="009438B4">
              <w:rPr>
                <w:i/>
                <w:color w:val="1D1B11"/>
              </w:rPr>
              <w:t>2</w:t>
            </w:r>
            <w:r w:rsidRPr="00C23465">
              <w:rPr>
                <w:b/>
                <w:i/>
                <w:color w:val="1D1B11"/>
              </w:rPr>
              <w:t>:</w:t>
            </w:r>
          </w:p>
          <w:p w:rsidR="00F27E1A" w:rsidRPr="00AE05C9" w:rsidRDefault="00F27E1A" w:rsidP="00983508">
            <w:pPr>
              <w:tabs>
                <w:tab w:val="num" w:pos="720"/>
              </w:tabs>
              <w:spacing w:line="276" w:lineRule="auto"/>
              <w:ind w:left="720" w:hanging="360"/>
              <w:jc w:val="both"/>
              <w:rPr>
                <w:color w:val="1D1B11"/>
                <w:lang w:val="ru-RU"/>
              </w:rPr>
            </w:pPr>
            <w:r w:rsidRPr="00AE05C9">
              <w:rPr>
                <w:color w:val="1D1B11"/>
                <w:lang w:val="ru-RU"/>
              </w:rPr>
              <w:t>1.Конституционное</w:t>
            </w:r>
            <w:r>
              <w:rPr>
                <w:color w:val="1D1B11"/>
                <w:lang w:val="ru-RU"/>
              </w:rPr>
              <w:t xml:space="preserve"> право зарубежных стран: Учеб.</w:t>
            </w:r>
            <w:r w:rsidRPr="00AE05C9">
              <w:rPr>
                <w:color w:val="1D1B11"/>
                <w:lang w:val="ru-RU"/>
              </w:rPr>
              <w:t xml:space="preserve"> для вузов / Под общей ред. проф. М.В. </w:t>
            </w:r>
            <w:proofErr w:type="spellStart"/>
            <w:r w:rsidRPr="00AE05C9">
              <w:rPr>
                <w:color w:val="1D1B11"/>
                <w:lang w:val="ru-RU"/>
              </w:rPr>
              <w:t>Баглая</w:t>
            </w:r>
            <w:proofErr w:type="spellEnd"/>
            <w:r w:rsidRPr="00AE05C9">
              <w:rPr>
                <w:color w:val="1D1B11"/>
                <w:lang w:val="ru-RU"/>
              </w:rPr>
              <w:t>, М.: Норма. 2002, с. 78-114.</w:t>
            </w:r>
          </w:p>
          <w:p w:rsidR="00F27E1A" w:rsidRDefault="00F27E1A" w:rsidP="00983508">
            <w:pPr>
              <w:tabs>
                <w:tab w:val="num" w:pos="720"/>
              </w:tabs>
              <w:spacing w:line="276" w:lineRule="auto"/>
              <w:ind w:left="720" w:hanging="360"/>
              <w:jc w:val="both"/>
              <w:rPr>
                <w:color w:val="1D1B11"/>
              </w:rPr>
            </w:pPr>
            <w:r w:rsidRPr="00AE05C9">
              <w:rPr>
                <w:color w:val="1D1B11"/>
                <w:lang w:val="ru-RU"/>
              </w:rPr>
              <w:t xml:space="preserve">2.Шаповал В.М. </w:t>
            </w:r>
            <w:r w:rsidRPr="00AE05C9">
              <w:rPr>
                <w:color w:val="1D1B11"/>
              </w:rPr>
              <w:t xml:space="preserve">Конституційне право зарубіжних країн: Підручник. – К.: </w:t>
            </w:r>
            <w:proofErr w:type="spellStart"/>
            <w:r w:rsidRPr="00AE05C9">
              <w:rPr>
                <w:color w:val="1D1B11"/>
              </w:rPr>
              <w:t>Арт</w:t>
            </w:r>
            <w:proofErr w:type="spellEnd"/>
            <w:r w:rsidRPr="00AE05C9">
              <w:rPr>
                <w:color w:val="1D1B11"/>
              </w:rPr>
              <w:t xml:space="preserve"> </w:t>
            </w:r>
            <w:proofErr w:type="spellStart"/>
            <w:r w:rsidRPr="00AE05C9">
              <w:rPr>
                <w:color w:val="1D1B11"/>
              </w:rPr>
              <w:t>Ек</w:t>
            </w:r>
            <w:proofErr w:type="spellEnd"/>
            <w:r w:rsidRPr="00AE05C9">
              <w:rPr>
                <w:color w:val="1D1B11"/>
              </w:rPr>
              <w:t>, 2001, с. 102-126.</w:t>
            </w:r>
          </w:p>
          <w:p w:rsidR="00F27E1A" w:rsidRPr="0005133B" w:rsidRDefault="00F27E1A" w:rsidP="00983508">
            <w:pPr>
              <w:spacing w:line="276" w:lineRule="auto"/>
              <w:ind w:left="360"/>
              <w:jc w:val="both"/>
              <w:rPr>
                <w:color w:val="1D1B11" w:themeColor="background2" w:themeShade="1A"/>
                <w:lang w:val="ru-RU"/>
              </w:rPr>
            </w:pPr>
            <w:r>
              <w:rPr>
                <w:color w:val="1D1B11"/>
              </w:rPr>
              <w:t>3.</w:t>
            </w:r>
            <w:r w:rsidRPr="00780FDA">
              <w:rPr>
                <w:color w:val="1D1B11" w:themeColor="background2" w:themeShade="1A"/>
                <w:lang w:val="ru-RU"/>
              </w:rPr>
              <w:t xml:space="preserve"> </w:t>
            </w:r>
            <w:proofErr w:type="spellStart"/>
            <w:r w:rsidRPr="00780FDA">
              <w:rPr>
                <w:color w:val="1D1B11" w:themeColor="background2" w:themeShade="1A"/>
                <w:lang w:val="ru-RU"/>
              </w:rPr>
              <w:t>Конституційне</w:t>
            </w:r>
            <w:proofErr w:type="spellEnd"/>
            <w:r w:rsidRPr="00780FDA">
              <w:rPr>
                <w:color w:val="1D1B11" w:themeColor="background2" w:themeShade="1A"/>
                <w:lang w:val="ru-RU"/>
              </w:rPr>
              <w:t xml:space="preserve"> право </w:t>
            </w:r>
            <w:proofErr w:type="spellStart"/>
            <w:r w:rsidRPr="00780FDA">
              <w:rPr>
                <w:color w:val="1D1B11" w:themeColor="background2" w:themeShade="1A"/>
                <w:lang w:val="ru-RU"/>
              </w:rPr>
              <w:t>зарубіжних</w:t>
            </w:r>
            <w:proofErr w:type="spellEnd"/>
            <w:r w:rsidRPr="00780FDA">
              <w:rPr>
                <w:color w:val="1D1B11" w:themeColor="background2" w:themeShade="1A"/>
                <w:lang w:val="ru-RU"/>
              </w:rPr>
              <w:t xml:space="preserve"> </w:t>
            </w:r>
            <w:proofErr w:type="spellStart"/>
            <w:r w:rsidRPr="00780FDA">
              <w:rPr>
                <w:color w:val="1D1B11" w:themeColor="background2" w:themeShade="1A"/>
                <w:lang w:val="ru-RU"/>
              </w:rPr>
              <w:t>країн</w:t>
            </w:r>
            <w:proofErr w:type="spellEnd"/>
            <w:r w:rsidRPr="00780FDA">
              <w:rPr>
                <w:color w:val="1D1B11" w:themeColor="background2" w:themeShade="1A"/>
                <w:lang w:val="ru-RU"/>
              </w:rPr>
              <w:t xml:space="preserve">. </w:t>
            </w:r>
            <w:proofErr w:type="spellStart"/>
            <w:r w:rsidRPr="00780FDA">
              <w:rPr>
                <w:color w:val="1D1B11" w:themeColor="background2" w:themeShade="1A"/>
                <w:lang w:val="ru-RU"/>
              </w:rPr>
              <w:t>Академічний</w:t>
            </w:r>
            <w:proofErr w:type="spellEnd"/>
            <w:r w:rsidRPr="00780FDA">
              <w:rPr>
                <w:color w:val="1D1B11" w:themeColor="background2" w:themeShade="1A"/>
                <w:lang w:val="ru-RU"/>
              </w:rPr>
              <w:t xml:space="preserve"> курс: </w:t>
            </w:r>
            <w:proofErr w:type="spellStart"/>
            <w:r w:rsidRPr="00780FDA">
              <w:rPr>
                <w:color w:val="1D1B11" w:themeColor="background2" w:themeShade="1A"/>
                <w:lang w:val="ru-RU"/>
              </w:rPr>
              <w:t>Підручник</w:t>
            </w:r>
            <w:proofErr w:type="spellEnd"/>
            <w:r w:rsidRPr="00780FDA">
              <w:rPr>
                <w:color w:val="1D1B11" w:themeColor="background2" w:themeShade="1A"/>
                <w:lang w:val="ru-RU"/>
              </w:rPr>
              <w:t xml:space="preserve">/ В.М. Шаповал. К.: </w:t>
            </w:r>
            <w:proofErr w:type="spellStart"/>
            <w:r w:rsidRPr="00780FDA">
              <w:rPr>
                <w:color w:val="1D1B11" w:themeColor="background2" w:themeShade="1A"/>
                <w:lang w:val="ru-RU"/>
              </w:rPr>
              <w:t>Юрінком</w:t>
            </w:r>
            <w:proofErr w:type="spellEnd"/>
            <w:r w:rsidRPr="00780FDA">
              <w:rPr>
                <w:color w:val="1D1B11" w:themeColor="background2" w:themeShade="1A"/>
                <w:lang w:val="ru-RU"/>
              </w:rPr>
              <w:t xml:space="preserve"> - </w:t>
            </w:r>
            <w:proofErr w:type="spellStart"/>
            <w:r w:rsidRPr="00780FDA">
              <w:rPr>
                <w:color w:val="1D1B11" w:themeColor="background2" w:themeShade="1A"/>
                <w:lang w:val="ru-RU"/>
              </w:rPr>
              <w:t>Інтер</w:t>
            </w:r>
            <w:proofErr w:type="spellEnd"/>
            <w:r w:rsidRPr="00780FDA">
              <w:rPr>
                <w:color w:val="1D1B11" w:themeColor="background2" w:themeShade="1A"/>
                <w:lang w:val="ru-RU"/>
              </w:rPr>
              <w:t>, 2014.</w:t>
            </w:r>
          </w:p>
        </w:tc>
      </w:tr>
      <w:tr w:rsidR="00F27E1A" w:rsidTr="003A4655">
        <w:trPr>
          <w:trHeight w:val="863"/>
        </w:trPr>
        <w:tc>
          <w:tcPr>
            <w:tcW w:w="1101" w:type="dxa"/>
            <w:tcBorders>
              <w:bottom w:val="single" w:sz="4" w:space="0" w:color="auto"/>
            </w:tcBorders>
          </w:tcPr>
          <w:p w:rsidR="00F27E1A" w:rsidRDefault="00F27E1A" w:rsidP="00983508">
            <w:pPr>
              <w:spacing w:line="276" w:lineRule="auto"/>
              <w:jc w:val="center"/>
              <w:rPr>
                <w:color w:val="1D1B11" w:themeColor="background2" w:themeShade="1A"/>
                <w:szCs w:val="28"/>
              </w:rPr>
            </w:pPr>
            <w:r>
              <w:rPr>
                <w:color w:val="1D1B11" w:themeColor="background2" w:themeShade="1A"/>
                <w:szCs w:val="28"/>
              </w:rPr>
              <w:lastRenderedPageBreak/>
              <w:t>3.</w:t>
            </w:r>
          </w:p>
        </w:tc>
        <w:tc>
          <w:tcPr>
            <w:tcW w:w="8470" w:type="dxa"/>
            <w:tcBorders>
              <w:bottom w:val="single" w:sz="4" w:space="0" w:color="auto"/>
            </w:tcBorders>
          </w:tcPr>
          <w:p w:rsidR="00F27E1A" w:rsidRPr="00AE05C9" w:rsidRDefault="00F27E1A" w:rsidP="00983508">
            <w:pPr>
              <w:spacing w:line="276" w:lineRule="auto"/>
              <w:jc w:val="both"/>
              <w:rPr>
                <w:b/>
                <w:i/>
                <w:iCs/>
                <w:color w:val="1D1B11"/>
              </w:rPr>
            </w:pPr>
            <w:r w:rsidRPr="00AE05C9">
              <w:rPr>
                <w:b/>
                <w:i/>
                <w:iCs/>
                <w:color w:val="1D1B11"/>
              </w:rPr>
              <w:t>Вибори і референдум як інститути конституційного права</w:t>
            </w:r>
          </w:p>
          <w:p w:rsidR="00F27E1A" w:rsidRPr="00AE05C9" w:rsidRDefault="00F27E1A" w:rsidP="00983508">
            <w:pPr>
              <w:spacing w:line="276" w:lineRule="auto"/>
              <w:jc w:val="both"/>
              <w:rPr>
                <w:color w:val="1D1B11"/>
              </w:rPr>
            </w:pPr>
            <w:r w:rsidRPr="00AE05C9">
              <w:rPr>
                <w:color w:val="1D1B11"/>
              </w:rPr>
              <w:t>Вибори як процедура формування державного органу або наділення повноваженнями посадову особу. Види виборів ( прямі і непрямі; загальні і часткові; чергові та позачергові). Характеристика різновидів виборів.</w:t>
            </w:r>
          </w:p>
          <w:p w:rsidR="00F27E1A" w:rsidRPr="0074291C" w:rsidRDefault="00F27E1A" w:rsidP="00983508">
            <w:pPr>
              <w:spacing w:line="276" w:lineRule="auto"/>
              <w:jc w:val="both"/>
              <w:rPr>
                <w:color w:val="1D1B11"/>
              </w:rPr>
            </w:pPr>
            <w:r>
              <w:rPr>
                <w:color w:val="1D1B11"/>
              </w:rPr>
              <w:t xml:space="preserve">  </w:t>
            </w:r>
            <w:r w:rsidRPr="00AE05C9">
              <w:rPr>
                <w:color w:val="1D1B11"/>
              </w:rPr>
              <w:t>Поняття об’єктивного та суб’єктивного виборчого права. Активне та пасивне виборче право.</w:t>
            </w:r>
            <w:r w:rsidRPr="00AE05C9">
              <w:rPr>
                <w:color w:val="1D1B11"/>
                <w:lang w:val="ru-RU"/>
              </w:rPr>
              <w:t xml:space="preserve"> </w:t>
            </w:r>
            <w:r w:rsidRPr="00AE05C9">
              <w:rPr>
                <w:color w:val="1D1B11"/>
              </w:rPr>
              <w:t xml:space="preserve">Принципи суб’єктивного виборчого права. Загальність. Рівність. Принцип вільних виборів. Таємне голосування. Поняття цензів. Віковий ценз; ценз осілості; майновий ценз. Плюральний вотум як виключення з принципу рівності. Абсентеїзм виборців і засоби його подолання в зарубіжних країнах. </w:t>
            </w:r>
            <w:r w:rsidRPr="00C23465">
              <w:rPr>
                <w:color w:val="1D1B11"/>
                <w:szCs w:val="28"/>
              </w:rPr>
              <w:t>Поняття референ</w:t>
            </w:r>
            <w:r>
              <w:rPr>
                <w:color w:val="1D1B11"/>
                <w:szCs w:val="28"/>
              </w:rPr>
              <w:t xml:space="preserve">думу. </w:t>
            </w:r>
            <w:r w:rsidRPr="00C23465">
              <w:rPr>
                <w:color w:val="1D1B11"/>
                <w:szCs w:val="28"/>
              </w:rPr>
              <w:t>Принципова відмінність  виборів  та  референдуму.   Різновиди референдумів.</w:t>
            </w:r>
          </w:p>
          <w:p w:rsidR="00F27E1A" w:rsidRPr="00AE05C9" w:rsidRDefault="00F27E1A" w:rsidP="00983508">
            <w:pPr>
              <w:spacing w:line="276" w:lineRule="auto"/>
              <w:jc w:val="both"/>
              <w:rPr>
                <w:color w:val="1D1B11"/>
              </w:rPr>
            </w:pPr>
            <w:r w:rsidRPr="00AE05C9">
              <w:rPr>
                <w:color w:val="1D1B11"/>
              </w:rPr>
              <w:t>Поняття та визначення виборчого процесу як діяльності індивідів, органів та організацій з підготовки та проведенню виборів.</w:t>
            </w:r>
            <w:r>
              <w:rPr>
                <w:color w:val="1D1B11"/>
              </w:rPr>
              <w:t xml:space="preserve"> </w:t>
            </w:r>
            <w:r w:rsidRPr="00AE05C9">
              <w:rPr>
                <w:color w:val="1D1B11"/>
              </w:rPr>
              <w:lastRenderedPageBreak/>
              <w:t>Законодавче  врегулювання  призначення виборів. Поняття виборчих округів.</w:t>
            </w:r>
            <w:r>
              <w:rPr>
                <w:color w:val="1D1B11"/>
              </w:rPr>
              <w:t xml:space="preserve"> </w:t>
            </w:r>
            <w:r w:rsidRPr="00AE05C9">
              <w:rPr>
                <w:color w:val="1D1B11"/>
              </w:rPr>
              <w:t xml:space="preserve">Одномандатні та багатомандатні виборчі округи. Виборчі дільниці. Створення виборчих органів. Територіальні, окружні та дільничні виборчі округи, їх  компетенція.  Реєстрація виборців.  Поняття публічної та особистої реєстрації виборців. Особливості публічної реєстрації виборців в Канаді та Великій Британії. Способи висунення кандидатів. Участь політичних партій в процедурі висунення кандидатів. Виборча застава. </w:t>
            </w:r>
            <w:proofErr w:type="spellStart"/>
            <w:r w:rsidRPr="00AE05C9">
              <w:rPr>
                <w:color w:val="1D1B11"/>
              </w:rPr>
              <w:t>Праймеріз</w:t>
            </w:r>
            <w:proofErr w:type="spellEnd"/>
            <w:r w:rsidRPr="00AE05C9">
              <w:rPr>
                <w:color w:val="1D1B11"/>
              </w:rPr>
              <w:t xml:space="preserve">. Агітаційна кампанія. Законодавча регламентація процедури голосування в зарубіжних країнах.   Порядок </w:t>
            </w:r>
            <w:r>
              <w:rPr>
                <w:color w:val="1D1B11"/>
              </w:rPr>
              <w:t xml:space="preserve">визначення результатів виборів. </w:t>
            </w:r>
            <w:r w:rsidRPr="00AE05C9">
              <w:rPr>
                <w:color w:val="1D1B11"/>
              </w:rPr>
              <w:t>Виборча система як спосіб розподілу мандатів між кандидатами в залежності від результатів голосування.</w:t>
            </w:r>
          </w:p>
          <w:p w:rsidR="00F27E1A" w:rsidRPr="00AE05C9" w:rsidRDefault="00F27E1A" w:rsidP="00983508">
            <w:pPr>
              <w:spacing w:line="276" w:lineRule="auto"/>
              <w:jc w:val="both"/>
              <w:rPr>
                <w:color w:val="1D1B11"/>
              </w:rPr>
            </w:pPr>
            <w:r>
              <w:rPr>
                <w:color w:val="1D1B11"/>
              </w:rPr>
              <w:t xml:space="preserve"> </w:t>
            </w:r>
            <w:r w:rsidRPr="00AE05C9">
              <w:rPr>
                <w:color w:val="1D1B11"/>
              </w:rPr>
              <w:t xml:space="preserve">Характеристика мажоритарної виборчої системи. Різновиди мажоритарної системи. Переваги та недоліки кожного з різновидів мажоритарної виборчої системи. Застосування мажоритарної системи в зарубіжних країнах.  Характеристика системи пропорційного представництва політичних партій.  Виборча квота. Правило </w:t>
            </w:r>
            <w:proofErr w:type="spellStart"/>
            <w:r w:rsidRPr="00AE05C9">
              <w:rPr>
                <w:color w:val="1D1B11"/>
              </w:rPr>
              <w:t>“вільних”</w:t>
            </w:r>
            <w:proofErr w:type="spellEnd"/>
            <w:r w:rsidRPr="00AE05C9">
              <w:rPr>
                <w:color w:val="1D1B11"/>
              </w:rPr>
              <w:t xml:space="preserve"> та </w:t>
            </w:r>
            <w:proofErr w:type="spellStart"/>
            <w:r w:rsidRPr="00AE05C9">
              <w:rPr>
                <w:color w:val="1D1B11"/>
              </w:rPr>
              <w:t>“зв’язаних”</w:t>
            </w:r>
            <w:proofErr w:type="spellEnd"/>
            <w:r w:rsidRPr="00AE05C9">
              <w:rPr>
                <w:color w:val="1D1B11"/>
              </w:rPr>
              <w:t xml:space="preserve"> списків. Голосування з преференціями. Застосування пропорційної системи в зарубіжних країнах.  Характеристика змішаної системи. Застосування змішаної виборчої</w:t>
            </w:r>
            <w:r>
              <w:rPr>
                <w:color w:val="1D1B11"/>
              </w:rPr>
              <w:t xml:space="preserve"> системи в Німеччині та Італії.</w:t>
            </w:r>
          </w:p>
          <w:p w:rsidR="00F27E1A" w:rsidRPr="0074291C" w:rsidRDefault="00F27E1A" w:rsidP="00983508">
            <w:pPr>
              <w:spacing w:line="276" w:lineRule="auto"/>
              <w:ind w:firstLine="360"/>
              <w:jc w:val="center"/>
              <w:rPr>
                <w:b/>
                <w:i/>
                <w:color w:val="1D1B11"/>
              </w:rPr>
            </w:pPr>
            <w:r>
              <w:rPr>
                <w:b/>
                <w:i/>
                <w:color w:val="1D1B11"/>
              </w:rPr>
              <w:t>Література до лекції 3</w:t>
            </w:r>
            <w:r w:rsidRPr="0074291C">
              <w:rPr>
                <w:b/>
                <w:i/>
                <w:color w:val="1D1B11"/>
              </w:rPr>
              <w:t>:</w:t>
            </w:r>
          </w:p>
          <w:p w:rsidR="00F27E1A" w:rsidRPr="00AE05C9" w:rsidRDefault="00F27E1A" w:rsidP="00983508">
            <w:pPr>
              <w:numPr>
                <w:ilvl w:val="0"/>
                <w:numId w:val="9"/>
              </w:numPr>
              <w:spacing w:line="276" w:lineRule="auto"/>
              <w:jc w:val="both"/>
              <w:rPr>
                <w:color w:val="1D1B11"/>
                <w:lang w:val="ru-RU"/>
              </w:rPr>
            </w:pPr>
            <w:r w:rsidRPr="00AE05C9">
              <w:rPr>
                <w:color w:val="1D1B11"/>
                <w:lang w:val="ru-RU"/>
              </w:rPr>
              <w:t xml:space="preserve">Чиркин В.Е .Конституционное право зарубежных стран.  – М.: </w:t>
            </w:r>
            <w:proofErr w:type="spellStart"/>
            <w:r w:rsidRPr="00AE05C9">
              <w:rPr>
                <w:color w:val="1D1B11"/>
                <w:lang w:val="ru-RU"/>
              </w:rPr>
              <w:t>Юристъ</w:t>
            </w:r>
            <w:proofErr w:type="spellEnd"/>
            <w:r w:rsidRPr="00AE05C9">
              <w:rPr>
                <w:color w:val="1D1B11"/>
                <w:lang w:val="ru-RU"/>
              </w:rPr>
              <w:t>, 1997, с. 210-225.</w:t>
            </w:r>
          </w:p>
          <w:p w:rsidR="00F27E1A" w:rsidRPr="0005133B" w:rsidRDefault="00F27E1A" w:rsidP="00983508">
            <w:pPr>
              <w:numPr>
                <w:ilvl w:val="0"/>
                <w:numId w:val="9"/>
              </w:numPr>
              <w:spacing w:line="276" w:lineRule="auto"/>
              <w:jc w:val="both"/>
              <w:rPr>
                <w:color w:val="1D1B11"/>
                <w:lang w:val="ru-RU"/>
              </w:rPr>
            </w:pPr>
            <w:r w:rsidRPr="00AE05C9">
              <w:rPr>
                <w:color w:val="1D1B11"/>
                <w:lang w:val="ru-RU"/>
              </w:rPr>
              <w:t xml:space="preserve">Шаповал В.М. </w:t>
            </w:r>
            <w:r w:rsidRPr="00AE05C9">
              <w:rPr>
                <w:color w:val="1D1B11"/>
              </w:rPr>
              <w:t xml:space="preserve">Конституційне право зарубіжних країн: Підручник. – К.: </w:t>
            </w:r>
            <w:proofErr w:type="spellStart"/>
            <w:r w:rsidRPr="00AE05C9">
              <w:rPr>
                <w:color w:val="1D1B11"/>
              </w:rPr>
              <w:t>Арт</w:t>
            </w:r>
            <w:proofErr w:type="spellEnd"/>
            <w:r w:rsidRPr="00AE05C9">
              <w:rPr>
                <w:color w:val="1D1B11"/>
              </w:rPr>
              <w:t xml:space="preserve"> </w:t>
            </w:r>
            <w:proofErr w:type="spellStart"/>
            <w:r w:rsidRPr="00AE05C9">
              <w:rPr>
                <w:color w:val="1D1B11"/>
              </w:rPr>
              <w:t>Ек</w:t>
            </w:r>
            <w:proofErr w:type="spellEnd"/>
            <w:r w:rsidRPr="00AE05C9">
              <w:rPr>
                <w:color w:val="1D1B11"/>
              </w:rPr>
              <w:t>,</w:t>
            </w:r>
            <w:r>
              <w:rPr>
                <w:color w:val="1D1B11"/>
              </w:rPr>
              <w:t xml:space="preserve"> 2001, с. 71</w:t>
            </w:r>
            <w:r w:rsidRPr="00AE05C9">
              <w:rPr>
                <w:color w:val="1D1B11"/>
              </w:rPr>
              <w:t>-78.</w:t>
            </w:r>
          </w:p>
          <w:p w:rsidR="00F27E1A" w:rsidRPr="007859BF" w:rsidRDefault="00F27E1A" w:rsidP="00983508">
            <w:pPr>
              <w:numPr>
                <w:ilvl w:val="0"/>
                <w:numId w:val="9"/>
              </w:numPr>
              <w:spacing w:line="276" w:lineRule="auto"/>
              <w:jc w:val="both"/>
              <w:rPr>
                <w:color w:val="1D1B11"/>
                <w:lang w:val="ru-RU"/>
              </w:rPr>
            </w:pPr>
            <w:proofErr w:type="spellStart"/>
            <w:r w:rsidRPr="0005133B">
              <w:rPr>
                <w:color w:val="1D1B11" w:themeColor="background2" w:themeShade="1A"/>
                <w:lang w:val="ru-RU"/>
              </w:rPr>
              <w:t>Конституційне</w:t>
            </w:r>
            <w:proofErr w:type="spellEnd"/>
            <w:r w:rsidRPr="0005133B">
              <w:rPr>
                <w:color w:val="1D1B11" w:themeColor="background2" w:themeShade="1A"/>
                <w:lang w:val="ru-RU"/>
              </w:rPr>
              <w:t xml:space="preserve"> право </w:t>
            </w:r>
            <w:proofErr w:type="spellStart"/>
            <w:r w:rsidRPr="0005133B">
              <w:rPr>
                <w:color w:val="1D1B11" w:themeColor="background2" w:themeShade="1A"/>
                <w:lang w:val="ru-RU"/>
              </w:rPr>
              <w:t>зарубіжних</w:t>
            </w:r>
            <w:proofErr w:type="spellEnd"/>
            <w:r w:rsidRPr="0005133B">
              <w:rPr>
                <w:color w:val="1D1B11" w:themeColor="background2" w:themeShade="1A"/>
                <w:lang w:val="ru-RU"/>
              </w:rPr>
              <w:t xml:space="preserve"> </w:t>
            </w:r>
            <w:proofErr w:type="spellStart"/>
            <w:r w:rsidRPr="0005133B">
              <w:rPr>
                <w:color w:val="1D1B11" w:themeColor="background2" w:themeShade="1A"/>
                <w:lang w:val="ru-RU"/>
              </w:rPr>
              <w:t>країн</w:t>
            </w:r>
            <w:proofErr w:type="spellEnd"/>
            <w:r w:rsidRPr="0005133B">
              <w:rPr>
                <w:color w:val="1D1B11" w:themeColor="background2" w:themeShade="1A"/>
                <w:lang w:val="ru-RU"/>
              </w:rPr>
              <w:t xml:space="preserve">. </w:t>
            </w:r>
            <w:proofErr w:type="spellStart"/>
            <w:r w:rsidRPr="0005133B">
              <w:rPr>
                <w:color w:val="1D1B11" w:themeColor="background2" w:themeShade="1A"/>
                <w:lang w:val="ru-RU"/>
              </w:rPr>
              <w:t>Академічний</w:t>
            </w:r>
            <w:proofErr w:type="spellEnd"/>
            <w:r w:rsidRPr="0005133B">
              <w:rPr>
                <w:color w:val="1D1B11" w:themeColor="background2" w:themeShade="1A"/>
                <w:lang w:val="ru-RU"/>
              </w:rPr>
              <w:t xml:space="preserve"> курс: </w:t>
            </w:r>
            <w:proofErr w:type="spellStart"/>
            <w:r w:rsidRPr="0005133B">
              <w:rPr>
                <w:color w:val="1D1B11" w:themeColor="background2" w:themeShade="1A"/>
                <w:lang w:val="ru-RU"/>
              </w:rPr>
              <w:t>Підручник</w:t>
            </w:r>
            <w:proofErr w:type="spellEnd"/>
            <w:r w:rsidRPr="0005133B">
              <w:rPr>
                <w:color w:val="1D1B11" w:themeColor="background2" w:themeShade="1A"/>
                <w:lang w:val="ru-RU"/>
              </w:rPr>
              <w:t xml:space="preserve">/ В.М. Шаповал. К.: </w:t>
            </w:r>
            <w:proofErr w:type="spellStart"/>
            <w:r w:rsidRPr="0005133B">
              <w:rPr>
                <w:color w:val="1D1B11" w:themeColor="background2" w:themeShade="1A"/>
                <w:lang w:val="ru-RU"/>
              </w:rPr>
              <w:t>Юрінком</w:t>
            </w:r>
            <w:proofErr w:type="spellEnd"/>
            <w:r w:rsidRPr="0005133B">
              <w:rPr>
                <w:color w:val="1D1B11" w:themeColor="background2" w:themeShade="1A"/>
                <w:lang w:val="ru-RU"/>
              </w:rPr>
              <w:t xml:space="preserve"> - </w:t>
            </w:r>
            <w:proofErr w:type="spellStart"/>
            <w:r w:rsidRPr="0005133B">
              <w:rPr>
                <w:color w:val="1D1B11" w:themeColor="background2" w:themeShade="1A"/>
                <w:lang w:val="ru-RU"/>
              </w:rPr>
              <w:t>Інтер</w:t>
            </w:r>
            <w:proofErr w:type="spellEnd"/>
            <w:r w:rsidRPr="0005133B">
              <w:rPr>
                <w:color w:val="1D1B11" w:themeColor="background2" w:themeShade="1A"/>
                <w:lang w:val="ru-RU"/>
              </w:rPr>
              <w:t>, 2014.</w:t>
            </w:r>
          </w:p>
          <w:p w:rsidR="00F27E1A" w:rsidRPr="00651165" w:rsidRDefault="00F27E1A" w:rsidP="00983508">
            <w:pPr>
              <w:spacing w:line="276" w:lineRule="auto"/>
              <w:jc w:val="both"/>
              <w:rPr>
                <w:i/>
                <w:color w:val="1D1B11"/>
              </w:rPr>
            </w:pPr>
            <w:r>
              <w:rPr>
                <w:i/>
                <w:color w:val="1D1B11"/>
              </w:rPr>
              <w:t>Самостійна робота студентів:</w:t>
            </w:r>
          </w:p>
          <w:p w:rsidR="00F27E1A" w:rsidRPr="00AE05C9" w:rsidRDefault="00F27E1A" w:rsidP="00983508">
            <w:pPr>
              <w:numPr>
                <w:ilvl w:val="0"/>
                <w:numId w:val="6"/>
              </w:numPr>
              <w:spacing w:line="276" w:lineRule="auto"/>
              <w:jc w:val="both"/>
              <w:rPr>
                <w:color w:val="1D1B11"/>
              </w:rPr>
            </w:pPr>
            <w:r w:rsidRPr="00AE05C9">
              <w:rPr>
                <w:color w:val="1D1B11"/>
              </w:rPr>
              <w:t>Інститут відкликання депутата.</w:t>
            </w:r>
          </w:p>
          <w:p w:rsidR="00F27E1A" w:rsidRDefault="00F27E1A" w:rsidP="00983508">
            <w:pPr>
              <w:numPr>
                <w:ilvl w:val="0"/>
                <w:numId w:val="6"/>
              </w:numPr>
              <w:spacing w:line="276" w:lineRule="auto"/>
              <w:jc w:val="both"/>
              <w:rPr>
                <w:color w:val="1D1B11"/>
              </w:rPr>
            </w:pPr>
            <w:r w:rsidRPr="00AE05C9">
              <w:rPr>
                <w:color w:val="1D1B11"/>
              </w:rPr>
              <w:t>Поняття плебісциту</w:t>
            </w:r>
            <w:r>
              <w:rPr>
                <w:color w:val="1D1B11"/>
              </w:rPr>
              <w:t>.</w:t>
            </w:r>
          </w:p>
          <w:p w:rsidR="00F27E1A" w:rsidRDefault="00F27E1A" w:rsidP="00983508">
            <w:pPr>
              <w:spacing w:line="276" w:lineRule="auto"/>
              <w:jc w:val="both"/>
              <w:rPr>
                <w:color w:val="1D1B11"/>
                <w:lang w:val="ru-RU"/>
              </w:rPr>
            </w:pPr>
            <w:r>
              <w:rPr>
                <w:color w:val="1D1B11"/>
              </w:rPr>
              <w:t>3.</w:t>
            </w:r>
            <w:r w:rsidRPr="00AE05C9">
              <w:rPr>
                <w:color w:val="1D1B11"/>
              </w:rPr>
              <w:t>Основні вимоги щодо фінансування виборчої кампанії, встановлені законодавством  зарубіжних країн.</w:t>
            </w:r>
          </w:p>
          <w:p w:rsidR="00F27E1A" w:rsidRDefault="00F27E1A" w:rsidP="00983508">
            <w:pPr>
              <w:spacing w:line="276" w:lineRule="auto"/>
              <w:jc w:val="both"/>
              <w:rPr>
                <w:i/>
                <w:color w:val="1D1B11"/>
                <w:lang w:val="ru-RU"/>
              </w:rPr>
            </w:pPr>
            <w:proofErr w:type="spellStart"/>
            <w:r>
              <w:rPr>
                <w:i/>
                <w:color w:val="1D1B11"/>
                <w:lang w:val="ru-RU"/>
              </w:rPr>
              <w:t>Література</w:t>
            </w:r>
            <w:proofErr w:type="spellEnd"/>
            <w:r>
              <w:rPr>
                <w:i/>
                <w:color w:val="1D1B11"/>
                <w:lang w:val="ru-RU"/>
              </w:rPr>
              <w:t>:</w:t>
            </w:r>
          </w:p>
          <w:p w:rsidR="00F27E1A" w:rsidRPr="00CE0567" w:rsidRDefault="00F27E1A" w:rsidP="00983508">
            <w:pPr>
              <w:pStyle w:val="a7"/>
              <w:numPr>
                <w:ilvl w:val="0"/>
                <w:numId w:val="26"/>
              </w:numPr>
              <w:spacing w:line="276" w:lineRule="auto"/>
              <w:jc w:val="both"/>
              <w:rPr>
                <w:color w:val="1D1B11"/>
                <w:sz w:val="28"/>
                <w:lang w:val="ru-RU"/>
              </w:rPr>
            </w:pPr>
            <w:r w:rsidRPr="00CE0567">
              <w:rPr>
                <w:color w:val="1D1B11"/>
                <w:sz w:val="28"/>
                <w:lang w:val="ru-RU"/>
              </w:rPr>
              <w:t>Конституционное (государственное) право зарубежных стран</w:t>
            </w:r>
          </w:p>
          <w:p w:rsidR="00F27E1A" w:rsidRDefault="00F27E1A" w:rsidP="00983508">
            <w:pPr>
              <w:spacing w:line="276" w:lineRule="auto"/>
              <w:ind w:left="33"/>
              <w:jc w:val="both"/>
              <w:rPr>
                <w:color w:val="1D1B11"/>
                <w:lang w:val="ru-RU"/>
              </w:rPr>
            </w:pPr>
            <w:r>
              <w:rPr>
                <w:color w:val="1D1B11"/>
                <w:lang w:val="ru-RU"/>
              </w:rPr>
              <w:t xml:space="preserve">     </w:t>
            </w:r>
            <w:r w:rsidRPr="00CE0567">
              <w:rPr>
                <w:color w:val="1D1B11"/>
                <w:lang w:val="ru-RU"/>
              </w:rPr>
              <w:t>Тома 1-2. Часть общая: Учебник / Отв. ред. проф. Б.А. Страшун –</w:t>
            </w:r>
          </w:p>
          <w:p w:rsidR="00F27E1A" w:rsidRPr="00A54F1C" w:rsidRDefault="00F27E1A" w:rsidP="00983508">
            <w:pPr>
              <w:spacing w:line="276" w:lineRule="auto"/>
              <w:ind w:left="33"/>
              <w:jc w:val="both"/>
              <w:rPr>
                <w:color w:val="1D1B11"/>
                <w:lang w:val="ru-RU"/>
              </w:rPr>
            </w:pPr>
            <w:r w:rsidRPr="00CE0567">
              <w:rPr>
                <w:color w:val="1D1B11"/>
                <w:lang w:val="ru-RU"/>
              </w:rPr>
              <w:t xml:space="preserve"> </w:t>
            </w:r>
            <w:r>
              <w:rPr>
                <w:color w:val="1D1B11"/>
                <w:lang w:val="ru-RU"/>
              </w:rPr>
              <w:t xml:space="preserve">    </w:t>
            </w:r>
            <w:r w:rsidRPr="00CE0567">
              <w:rPr>
                <w:color w:val="1D1B11"/>
                <w:lang w:val="ru-RU"/>
              </w:rPr>
              <w:t>М.: БЕК, 2000</w:t>
            </w:r>
            <w:r>
              <w:rPr>
                <w:color w:val="1D1B11"/>
                <w:lang w:val="ru-RU"/>
              </w:rPr>
              <w:t>.</w:t>
            </w:r>
          </w:p>
          <w:p w:rsidR="00F27E1A" w:rsidRDefault="00F27E1A" w:rsidP="00983508">
            <w:pPr>
              <w:spacing w:line="276" w:lineRule="auto"/>
              <w:ind w:left="360"/>
              <w:jc w:val="both"/>
              <w:rPr>
                <w:color w:val="1D1B11"/>
                <w:lang w:val="ru-RU"/>
              </w:rPr>
            </w:pPr>
            <w:r>
              <w:rPr>
                <w:color w:val="1D1B11"/>
                <w:lang w:val="ru-RU"/>
              </w:rPr>
              <w:t>2.</w:t>
            </w:r>
            <w:r w:rsidRPr="00A54F1C">
              <w:rPr>
                <w:color w:val="1D1B11"/>
                <w:lang w:val="ru-RU"/>
              </w:rPr>
              <w:t xml:space="preserve">Лафитский В.И. Правовое регулирование президентских </w:t>
            </w:r>
            <w:r w:rsidRPr="00A54F1C">
              <w:rPr>
                <w:color w:val="1D1B11"/>
                <w:lang w:val="ru-RU"/>
              </w:rPr>
              <w:lastRenderedPageBreak/>
              <w:t>выборов в США. М.: РЦОИТ, 2004.</w:t>
            </w:r>
          </w:p>
          <w:p w:rsidR="00F27E1A" w:rsidRPr="00752E69" w:rsidRDefault="00F27E1A" w:rsidP="00983508">
            <w:pPr>
              <w:spacing w:line="276" w:lineRule="auto"/>
              <w:ind w:left="360"/>
              <w:jc w:val="both"/>
              <w:rPr>
                <w:color w:val="1D1B11"/>
              </w:rPr>
            </w:pPr>
            <w:r>
              <w:rPr>
                <w:color w:val="1D1B11"/>
                <w:lang w:val="ru-RU"/>
              </w:rPr>
              <w:t>3.</w:t>
            </w:r>
            <w:r w:rsidRPr="00872FAB">
              <w:rPr>
                <w:color w:val="1D1B11"/>
                <w:lang w:val="ru-RU"/>
              </w:rPr>
              <w:t>Сущинская С.И. Конституционный строй ФРГ: Учебное пособие. М., 2001.</w:t>
            </w:r>
          </w:p>
          <w:p w:rsidR="00F27E1A" w:rsidRDefault="00F27E1A" w:rsidP="00983508">
            <w:pPr>
              <w:spacing w:line="276" w:lineRule="auto"/>
              <w:ind w:left="33"/>
              <w:jc w:val="both"/>
              <w:rPr>
                <w:color w:val="1D1B11"/>
                <w:lang w:val="ru-RU"/>
              </w:rPr>
            </w:pPr>
            <w:r>
              <w:rPr>
                <w:color w:val="1D1B11"/>
                <w:lang w:val="ru-RU"/>
              </w:rPr>
              <w:t xml:space="preserve">     4. Чудаков М.Ф. Конституционное право Соединенных Штатов</w:t>
            </w:r>
          </w:p>
          <w:p w:rsidR="00F27E1A" w:rsidRDefault="00F27E1A" w:rsidP="00983508">
            <w:pPr>
              <w:spacing w:line="276" w:lineRule="auto"/>
              <w:ind w:left="33"/>
              <w:jc w:val="both"/>
              <w:rPr>
                <w:color w:val="1D1B11"/>
                <w:lang w:val="ru-RU"/>
              </w:rPr>
            </w:pPr>
            <w:r>
              <w:rPr>
                <w:color w:val="1D1B11"/>
                <w:lang w:val="ru-RU"/>
              </w:rPr>
              <w:t xml:space="preserve">    Америки. Основные институты: Пособие для студентов. Минск:</w:t>
            </w:r>
          </w:p>
          <w:p w:rsidR="00F27E1A" w:rsidRDefault="00F27E1A" w:rsidP="00983508">
            <w:pPr>
              <w:spacing w:line="276" w:lineRule="auto"/>
              <w:ind w:left="33"/>
              <w:jc w:val="both"/>
              <w:rPr>
                <w:color w:val="1D1B11"/>
                <w:lang w:val="ru-RU"/>
              </w:rPr>
            </w:pPr>
            <w:r>
              <w:rPr>
                <w:color w:val="1D1B11"/>
                <w:lang w:val="ru-RU"/>
              </w:rPr>
              <w:t xml:space="preserve">    Тесей, 1999.</w:t>
            </w:r>
          </w:p>
          <w:p w:rsidR="00F27E1A" w:rsidRDefault="00F27E1A" w:rsidP="00983508">
            <w:pPr>
              <w:spacing w:line="276" w:lineRule="auto"/>
              <w:ind w:left="33"/>
              <w:jc w:val="both"/>
              <w:rPr>
                <w:color w:val="1D1B11"/>
                <w:lang w:val="ru-RU"/>
              </w:rPr>
            </w:pPr>
            <w:r>
              <w:rPr>
                <w:color w:val="1D1B11"/>
                <w:lang w:val="ru-RU"/>
              </w:rPr>
              <w:t xml:space="preserve">     5.Шумилов В.М. Правовая система США: Учебное пособие. М.: </w:t>
            </w:r>
          </w:p>
          <w:p w:rsidR="00F27E1A" w:rsidRPr="0005133B" w:rsidRDefault="00F27E1A" w:rsidP="00983508">
            <w:pPr>
              <w:spacing w:line="276" w:lineRule="auto"/>
              <w:ind w:left="33"/>
              <w:jc w:val="both"/>
              <w:rPr>
                <w:color w:val="1D1B11"/>
                <w:lang w:val="ru-RU"/>
              </w:rPr>
            </w:pPr>
            <w:r>
              <w:rPr>
                <w:color w:val="1D1B11"/>
                <w:lang w:val="ru-RU"/>
              </w:rPr>
              <w:t xml:space="preserve">     ДСКА, 2003.</w:t>
            </w:r>
          </w:p>
        </w:tc>
      </w:tr>
    </w:tbl>
    <w:p w:rsidR="00F27E1A" w:rsidRDefault="00F27E1A" w:rsidP="00983508">
      <w:pPr>
        <w:spacing w:line="276" w:lineRule="auto"/>
        <w:jc w:val="center"/>
        <w:rPr>
          <w:b/>
          <w:color w:val="1D1B11" w:themeColor="background2" w:themeShade="1A"/>
          <w:szCs w:val="28"/>
        </w:rPr>
      </w:pPr>
    </w:p>
    <w:p w:rsidR="00F27E1A" w:rsidRDefault="00F27E1A" w:rsidP="00983508">
      <w:pPr>
        <w:spacing w:line="276" w:lineRule="auto"/>
        <w:jc w:val="center"/>
        <w:rPr>
          <w:b/>
          <w:color w:val="1D1B11" w:themeColor="background2" w:themeShade="1A"/>
          <w:szCs w:val="28"/>
        </w:rPr>
      </w:pPr>
    </w:p>
    <w:p w:rsidR="00F27E1A" w:rsidRDefault="00983508" w:rsidP="00983508">
      <w:pPr>
        <w:spacing w:line="276" w:lineRule="auto"/>
        <w:jc w:val="center"/>
        <w:rPr>
          <w:b/>
          <w:color w:val="1D1B11" w:themeColor="background2" w:themeShade="1A"/>
          <w:szCs w:val="28"/>
        </w:rPr>
      </w:pPr>
      <w:r>
        <w:rPr>
          <w:b/>
          <w:color w:val="1D1B11" w:themeColor="background2" w:themeShade="1A"/>
          <w:szCs w:val="28"/>
        </w:rPr>
        <w:t>2. Семінарські заняття</w:t>
      </w:r>
    </w:p>
    <w:p w:rsidR="00F27E1A" w:rsidRPr="0024028B" w:rsidRDefault="00F27E1A" w:rsidP="00983508">
      <w:pPr>
        <w:spacing w:line="276" w:lineRule="auto"/>
        <w:jc w:val="both"/>
        <w:rPr>
          <w:color w:val="1D1B11" w:themeColor="background2" w:themeShade="1A"/>
          <w:szCs w:val="28"/>
        </w:rPr>
      </w:pPr>
      <w:r>
        <w:rPr>
          <w:color w:val="1D1B11" w:themeColor="background2" w:themeShade="1A"/>
          <w:szCs w:val="28"/>
        </w:rPr>
        <w:t>Семінар</w:t>
      </w:r>
      <w:r w:rsidR="00983508">
        <w:rPr>
          <w:color w:val="1D1B11" w:themeColor="background2" w:themeShade="1A"/>
          <w:szCs w:val="28"/>
        </w:rPr>
        <w:t>ські заняття з дисципліни</w:t>
      </w:r>
      <w:r w:rsidRPr="0024028B">
        <w:rPr>
          <w:color w:val="1D1B11" w:themeColor="background2" w:themeShade="1A"/>
          <w:szCs w:val="28"/>
        </w:rPr>
        <w:t xml:space="preserve"> “ Державне право зарубіжних </w:t>
      </w:r>
      <w:proofErr w:type="spellStart"/>
      <w:r w:rsidRPr="0024028B">
        <w:rPr>
          <w:color w:val="1D1B11" w:themeColor="background2" w:themeShade="1A"/>
          <w:szCs w:val="28"/>
        </w:rPr>
        <w:t>країн”</w:t>
      </w:r>
      <w:proofErr w:type="spellEnd"/>
      <w:r w:rsidRPr="0024028B">
        <w:rPr>
          <w:color w:val="1D1B11" w:themeColor="background2" w:themeShade="1A"/>
          <w:szCs w:val="28"/>
        </w:rPr>
        <w:t xml:space="preserve"> передбачені навчальним планом</w:t>
      </w:r>
      <w:r>
        <w:rPr>
          <w:color w:val="1D1B11" w:themeColor="background2" w:themeShade="1A"/>
          <w:szCs w:val="28"/>
        </w:rPr>
        <w:t xml:space="preserve"> заочної форми навчання</w:t>
      </w:r>
      <w:r w:rsidRPr="0024028B">
        <w:rPr>
          <w:color w:val="1D1B11" w:themeColor="background2" w:themeShade="1A"/>
          <w:szCs w:val="28"/>
        </w:rPr>
        <w:t xml:space="preserve"> факультету соціології і права </w:t>
      </w:r>
      <w:r>
        <w:rPr>
          <w:color w:val="1D1B11" w:themeColor="background2" w:themeShade="1A"/>
          <w:szCs w:val="28"/>
        </w:rPr>
        <w:t>КПІ ім. Ігоря Сікорського</w:t>
      </w:r>
      <w:r w:rsidRPr="0024028B">
        <w:rPr>
          <w:color w:val="1D1B11" w:themeColor="background2" w:themeShade="1A"/>
          <w:szCs w:val="28"/>
        </w:rPr>
        <w:t xml:space="preserve"> з метою засвоєння теоретичних знань, отриманих студентами на лекціях та під час самостійного опрацювання матеріалу, а також з метою здобуття у студентів навичок усного викладення матеріалу перед аудиторією</w:t>
      </w:r>
      <w:r>
        <w:rPr>
          <w:color w:val="1D1B11" w:themeColor="background2" w:themeShade="1A"/>
          <w:szCs w:val="28"/>
        </w:rPr>
        <w:t>. Навчальним планом відведено 2</w:t>
      </w:r>
      <w:r w:rsidRPr="0024028B">
        <w:rPr>
          <w:color w:val="1D1B11" w:themeColor="background2" w:themeShade="1A"/>
          <w:szCs w:val="28"/>
        </w:rPr>
        <w:t xml:space="preserve"> годин</w:t>
      </w:r>
      <w:r>
        <w:rPr>
          <w:color w:val="1D1B11" w:themeColor="background2" w:themeShade="1A"/>
          <w:szCs w:val="28"/>
        </w:rPr>
        <w:t>и</w:t>
      </w:r>
      <w:r w:rsidRPr="0024028B">
        <w:rPr>
          <w:color w:val="1D1B11" w:themeColor="background2" w:themeShade="1A"/>
          <w:szCs w:val="28"/>
        </w:rPr>
        <w:t xml:space="preserve"> семінарських занять</w:t>
      </w:r>
      <w:r>
        <w:rPr>
          <w:color w:val="1D1B11" w:themeColor="background2" w:themeShade="1A"/>
          <w:szCs w:val="28"/>
        </w:rPr>
        <w:t>,</w:t>
      </w:r>
      <w:r w:rsidRPr="0024028B">
        <w:rPr>
          <w:color w:val="1D1B11" w:themeColor="background2" w:themeShade="1A"/>
          <w:szCs w:val="28"/>
        </w:rPr>
        <w:t xml:space="preserve"> протягом яких викладач перевіряє рівень засвоєння поданого матеріалу.  Готуючись до семінарських занять, необхідно використовувати лекційні нотатки та рекомендовану літературу. </w:t>
      </w:r>
    </w:p>
    <w:p w:rsidR="00F27E1A" w:rsidRPr="00DC1955" w:rsidRDefault="00F27E1A" w:rsidP="00983508">
      <w:pPr>
        <w:spacing w:line="276" w:lineRule="auto"/>
        <w:jc w:val="center"/>
        <w:rPr>
          <w:color w:val="1D1B11"/>
        </w:rPr>
      </w:pPr>
      <w:r w:rsidRPr="00DC1955">
        <w:rPr>
          <w:color w:val="1D1B11"/>
        </w:rPr>
        <w:t>На семінарські заняття виносяться теми:</w:t>
      </w:r>
    </w:p>
    <w:tbl>
      <w:tblPr>
        <w:tblStyle w:val="a6"/>
        <w:tblW w:w="0" w:type="auto"/>
        <w:tblInd w:w="392" w:type="dxa"/>
        <w:tblLook w:val="04A0"/>
      </w:tblPr>
      <w:tblGrid>
        <w:gridCol w:w="8647"/>
      </w:tblGrid>
      <w:tr w:rsidR="00F27E1A" w:rsidRPr="00E10D4F" w:rsidTr="003A4655">
        <w:tc>
          <w:tcPr>
            <w:tcW w:w="8647" w:type="dxa"/>
          </w:tcPr>
          <w:p w:rsidR="00F27E1A" w:rsidRDefault="00F27E1A" w:rsidP="00983508">
            <w:pPr>
              <w:spacing w:line="276" w:lineRule="auto"/>
              <w:jc w:val="both"/>
              <w:rPr>
                <w:b/>
                <w:i/>
                <w:iCs/>
                <w:color w:val="1D1B11"/>
              </w:rPr>
            </w:pPr>
            <w:r w:rsidRPr="00AE05C9">
              <w:rPr>
                <w:b/>
                <w:i/>
                <w:iCs/>
                <w:color w:val="1D1B11"/>
              </w:rPr>
              <w:t>Законодавча влада в зарубіжних країнах</w:t>
            </w:r>
          </w:p>
          <w:p w:rsidR="00F27E1A" w:rsidRDefault="00F27E1A" w:rsidP="00983508">
            <w:pPr>
              <w:spacing w:line="276" w:lineRule="auto"/>
              <w:jc w:val="both"/>
              <w:rPr>
                <w:color w:val="1D1B11"/>
              </w:rPr>
            </w:pPr>
            <w:r w:rsidRPr="00575E64">
              <w:rPr>
                <w:color w:val="1D1B11"/>
              </w:rPr>
              <w:t>Поняття парламенту. Структура парлам</w:t>
            </w:r>
            <w:r>
              <w:rPr>
                <w:color w:val="1D1B11"/>
              </w:rPr>
              <w:t>ентів. Порядок формування палат парламенту в зарубіжних країнах.</w:t>
            </w:r>
          </w:p>
          <w:p w:rsidR="00F27E1A" w:rsidRDefault="00F27E1A" w:rsidP="00983508">
            <w:pPr>
              <w:spacing w:line="276" w:lineRule="auto"/>
              <w:jc w:val="both"/>
              <w:rPr>
                <w:color w:val="1D1B11"/>
              </w:rPr>
            </w:pPr>
            <w:r w:rsidRPr="00575E64">
              <w:rPr>
                <w:color w:val="1D1B11"/>
              </w:rPr>
              <w:t>Основні повноваження парламентів.</w:t>
            </w:r>
          </w:p>
          <w:p w:rsidR="00F27E1A" w:rsidRDefault="00F27E1A" w:rsidP="00983508">
            <w:pPr>
              <w:spacing w:line="276" w:lineRule="auto"/>
              <w:jc w:val="both"/>
              <w:rPr>
                <w:color w:val="1D1B11"/>
              </w:rPr>
            </w:pPr>
            <w:r w:rsidRPr="00575E64">
              <w:rPr>
                <w:color w:val="1D1B11"/>
              </w:rPr>
              <w:t>Поняття і зміст конституційно-правового статусу депутатів в зарубіжних країнах.</w:t>
            </w:r>
          </w:p>
          <w:p w:rsidR="00F27E1A" w:rsidRDefault="00F27E1A" w:rsidP="00983508">
            <w:pPr>
              <w:spacing w:line="276" w:lineRule="auto"/>
              <w:jc w:val="both"/>
              <w:rPr>
                <w:color w:val="1D1B11"/>
              </w:rPr>
            </w:pPr>
            <w:r w:rsidRPr="00575E64">
              <w:rPr>
                <w:color w:val="1D1B11"/>
              </w:rPr>
              <w:t>Законодавчий процес у парламентах.</w:t>
            </w:r>
            <w:r>
              <w:rPr>
                <w:color w:val="1D1B11"/>
              </w:rPr>
              <w:t xml:space="preserve"> Стадії законодавчого процесу.</w:t>
            </w:r>
          </w:p>
          <w:p w:rsidR="00F27E1A" w:rsidRPr="00E82F29" w:rsidRDefault="00F27E1A" w:rsidP="00983508">
            <w:pPr>
              <w:spacing w:line="276" w:lineRule="auto"/>
              <w:jc w:val="both"/>
              <w:rPr>
                <w:b/>
                <w:i/>
                <w:iCs/>
                <w:color w:val="1D1B11"/>
              </w:rPr>
            </w:pPr>
            <w:r w:rsidRPr="00575E64">
              <w:rPr>
                <w:color w:val="1D1B11"/>
              </w:rPr>
              <w:t>Повноваження парламентаріїв по контролю за урядовою діяльністю. Контрольні процедури: інтерпеляція, запитання.</w:t>
            </w:r>
          </w:p>
          <w:p w:rsidR="00F27E1A" w:rsidRPr="00916F25" w:rsidRDefault="00F27E1A" w:rsidP="00983508">
            <w:pPr>
              <w:spacing w:line="276" w:lineRule="auto"/>
              <w:ind w:left="360"/>
              <w:jc w:val="both"/>
              <w:rPr>
                <w:b/>
                <w:i/>
                <w:color w:val="1D1B11"/>
              </w:rPr>
            </w:pPr>
            <w:r w:rsidRPr="00916F25">
              <w:rPr>
                <w:b/>
                <w:i/>
                <w:color w:val="1D1B11"/>
              </w:rPr>
              <w:t>Література до семінар</w:t>
            </w:r>
            <w:r>
              <w:rPr>
                <w:b/>
                <w:i/>
                <w:color w:val="1D1B11"/>
              </w:rPr>
              <w:t>ського заняття 1</w:t>
            </w:r>
            <w:r w:rsidRPr="00916F25">
              <w:rPr>
                <w:b/>
                <w:i/>
                <w:color w:val="1D1B11"/>
              </w:rPr>
              <w:t>:</w:t>
            </w:r>
          </w:p>
          <w:p w:rsidR="00F27E1A" w:rsidRPr="00AE05C9" w:rsidRDefault="00F27E1A" w:rsidP="00983508">
            <w:pPr>
              <w:numPr>
                <w:ilvl w:val="0"/>
                <w:numId w:val="37"/>
              </w:numPr>
              <w:spacing w:line="276" w:lineRule="auto"/>
              <w:jc w:val="both"/>
              <w:rPr>
                <w:color w:val="1D1B11"/>
                <w:lang w:val="ru-RU"/>
              </w:rPr>
            </w:pPr>
            <w:r w:rsidRPr="00AE05C9">
              <w:rPr>
                <w:color w:val="1D1B11"/>
                <w:lang w:val="ru-RU"/>
              </w:rPr>
              <w:t>Конституционное право зарубежных стран: Учебник для вузов / Под общей ред. проф.</w:t>
            </w:r>
            <w:r>
              <w:rPr>
                <w:color w:val="1D1B11"/>
                <w:lang w:val="ru-RU"/>
              </w:rPr>
              <w:t xml:space="preserve"> М.В. </w:t>
            </w:r>
            <w:proofErr w:type="spellStart"/>
            <w:r>
              <w:rPr>
                <w:color w:val="1D1B11"/>
                <w:lang w:val="ru-RU"/>
              </w:rPr>
              <w:t>Баглая</w:t>
            </w:r>
            <w:proofErr w:type="spellEnd"/>
            <w:r>
              <w:rPr>
                <w:color w:val="1D1B11"/>
                <w:lang w:val="ru-RU"/>
              </w:rPr>
              <w:t>, М.: Норма. 2002, С</w:t>
            </w:r>
            <w:r w:rsidRPr="00AE05C9">
              <w:rPr>
                <w:color w:val="1D1B11"/>
                <w:lang w:val="ru-RU"/>
              </w:rPr>
              <w:t>.239-262.</w:t>
            </w:r>
          </w:p>
          <w:p w:rsidR="00F27E1A" w:rsidRPr="00AE05C9" w:rsidRDefault="00F27E1A" w:rsidP="00983508">
            <w:pPr>
              <w:numPr>
                <w:ilvl w:val="0"/>
                <w:numId w:val="37"/>
              </w:numPr>
              <w:spacing w:line="276" w:lineRule="auto"/>
              <w:jc w:val="both"/>
              <w:rPr>
                <w:color w:val="1D1B11"/>
                <w:lang w:val="ru-RU"/>
              </w:rPr>
            </w:pPr>
            <w:r w:rsidRPr="00AE05C9">
              <w:rPr>
                <w:color w:val="1D1B11"/>
                <w:lang w:val="ru-RU"/>
              </w:rPr>
              <w:t xml:space="preserve">Чиркин В.Е. Конституционное право зарубежных стран. – М.: </w:t>
            </w:r>
            <w:proofErr w:type="spellStart"/>
            <w:r w:rsidRPr="00AE05C9">
              <w:rPr>
                <w:color w:val="1D1B11"/>
                <w:lang w:val="ru-RU"/>
              </w:rPr>
              <w:t>Юристъ</w:t>
            </w:r>
            <w:proofErr w:type="spellEnd"/>
            <w:r w:rsidRPr="00AE05C9">
              <w:rPr>
                <w:color w:val="1D1B11"/>
                <w:lang w:val="ru-RU"/>
              </w:rPr>
              <w:t xml:space="preserve">, 1997. С.235-246. </w:t>
            </w:r>
          </w:p>
          <w:p w:rsidR="00F27E1A" w:rsidRPr="00AE05C9" w:rsidRDefault="00F27E1A" w:rsidP="00983508">
            <w:pPr>
              <w:numPr>
                <w:ilvl w:val="0"/>
                <w:numId w:val="37"/>
              </w:numPr>
              <w:spacing w:line="276" w:lineRule="auto"/>
              <w:jc w:val="both"/>
              <w:rPr>
                <w:color w:val="1D1B11"/>
                <w:lang w:val="ru-RU"/>
              </w:rPr>
            </w:pPr>
            <w:r w:rsidRPr="00AE05C9">
              <w:rPr>
                <w:color w:val="1D1B11"/>
                <w:lang w:val="ru-RU"/>
              </w:rPr>
              <w:t xml:space="preserve">Шаповал В.М. </w:t>
            </w:r>
            <w:r w:rsidRPr="00AE05C9">
              <w:rPr>
                <w:color w:val="1D1B11"/>
              </w:rPr>
              <w:t xml:space="preserve">Конституційне право зарубіжних країн: </w:t>
            </w:r>
            <w:r>
              <w:rPr>
                <w:color w:val="1D1B11"/>
              </w:rPr>
              <w:t xml:space="preserve">Підручник. – К.: </w:t>
            </w:r>
            <w:proofErr w:type="spellStart"/>
            <w:r>
              <w:rPr>
                <w:color w:val="1D1B11"/>
              </w:rPr>
              <w:t>Арт</w:t>
            </w:r>
            <w:proofErr w:type="spellEnd"/>
            <w:r>
              <w:rPr>
                <w:color w:val="1D1B11"/>
              </w:rPr>
              <w:t xml:space="preserve"> </w:t>
            </w:r>
            <w:proofErr w:type="spellStart"/>
            <w:r>
              <w:rPr>
                <w:color w:val="1D1B11"/>
              </w:rPr>
              <w:t>Ек</w:t>
            </w:r>
            <w:proofErr w:type="spellEnd"/>
            <w:r>
              <w:rPr>
                <w:color w:val="1D1B11"/>
              </w:rPr>
              <w:t>, 2001, С</w:t>
            </w:r>
            <w:r w:rsidRPr="00AE05C9">
              <w:rPr>
                <w:color w:val="1D1B11"/>
              </w:rPr>
              <w:t>. 127-178.</w:t>
            </w:r>
          </w:p>
          <w:p w:rsidR="00F27E1A" w:rsidRPr="00867789" w:rsidRDefault="00F27E1A" w:rsidP="00983508">
            <w:pPr>
              <w:spacing w:line="276" w:lineRule="auto"/>
              <w:ind w:left="-108"/>
              <w:jc w:val="both"/>
              <w:rPr>
                <w:i/>
                <w:color w:val="1D1B11" w:themeColor="background2" w:themeShade="1A"/>
              </w:rPr>
            </w:pPr>
            <w:r>
              <w:rPr>
                <w:i/>
                <w:color w:val="1D1B11" w:themeColor="background2" w:themeShade="1A"/>
              </w:rPr>
              <w:t>Самостійна робота студентів:</w:t>
            </w:r>
          </w:p>
          <w:p w:rsidR="00F27E1A" w:rsidRDefault="00F27E1A" w:rsidP="00983508">
            <w:pPr>
              <w:numPr>
                <w:ilvl w:val="0"/>
                <w:numId w:val="40"/>
              </w:numPr>
              <w:spacing w:line="276" w:lineRule="auto"/>
              <w:jc w:val="both"/>
              <w:rPr>
                <w:color w:val="1D1B11"/>
              </w:rPr>
            </w:pPr>
            <w:r w:rsidRPr="002D6573">
              <w:rPr>
                <w:color w:val="1D1B11"/>
              </w:rPr>
              <w:lastRenderedPageBreak/>
              <w:t>Права та обов’язки парламентарія.</w:t>
            </w:r>
          </w:p>
          <w:p w:rsidR="00F27E1A" w:rsidRDefault="00F27E1A" w:rsidP="00983508">
            <w:pPr>
              <w:numPr>
                <w:ilvl w:val="0"/>
                <w:numId w:val="40"/>
              </w:numPr>
              <w:spacing w:line="276" w:lineRule="auto"/>
              <w:jc w:val="both"/>
              <w:rPr>
                <w:color w:val="1D1B11"/>
              </w:rPr>
            </w:pPr>
            <w:r>
              <w:rPr>
                <w:color w:val="1D1B11"/>
              </w:rPr>
              <w:t>Повноваження Конгресу США щодо контролю за урядовою діяльністю.</w:t>
            </w:r>
          </w:p>
          <w:p w:rsidR="00F27E1A" w:rsidRDefault="00F27E1A" w:rsidP="00983508">
            <w:pPr>
              <w:spacing w:line="276" w:lineRule="auto"/>
              <w:ind w:left="33"/>
              <w:jc w:val="both"/>
              <w:rPr>
                <w:i/>
                <w:color w:val="1D1B11"/>
              </w:rPr>
            </w:pPr>
            <w:r>
              <w:rPr>
                <w:i/>
                <w:color w:val="1D1B11"/>
              </w:rPr>
              <w:t>Література:</w:t>
            </w:r>
          </w:p>
          <w:p w:rsidR="00F27E1A" w:rsidRPr="00EB6720" w:rsidRDefault="00F27E1A" w:rsidP="00983508">
            <w:pPr>
              <w:pStyle w:val="a7"/>
              <w:numPr>
                <w:ilvl w:val="0"/>
                <w:numId w:val="43"/>
              </w:numPr>
              <w:spacing w:line="276" w:lineRule="auto"/>
              <w:jc w:val="both"/>
              <w:rPr>
                <w:color w:val="1D1B11"/>
                <w:sz w:val="28"/>
                <w:lang w:val="ru-RU"/>
              </w:rPr>
            </w:pPr>
            <w:r w:rsidRPr="00EB6720">
              <w:rPr>
                <w:color w:val="1D1B11"/>
                <w:sz w:val="28"/>
                <w:lang w:val="ru-RU"/>
              </w:rPr>
              <w:t xml:space="preserve">Конституционное право зарубежных стран: Учебник для вузов / Под общей ред. проф. М.В. </w:t>
            </w:r>
            <w:proofErr w:type="spellStart"/>
            <w:r w:rsidRPr="00EB6720">
              <w:rPr>
                <w:color w:val="1D1B11"/>
                <w:sz w:val="28"/>
                <w:lang w:val="ru-RU"/>
              </w:rPr>
              <w:t>Баглая</w:t>
            </w:r>
            <w:proofErr w:type="spellEnd"/>
            <w:r w:rsidRPr="00EB6720">
              <w:rPr>
                <w:color w:val="1D1B11"/>
                <w:sz w:val="28"/>
                <w:lang w:val="ru-RU"/>
              </w:rPr>
              <w:t xml:space="preserve">, М.: Норма. </w:t>
            </w:r>
            <w:r>
              <w:rPr>
                <w:color w:val="1D1B11"/>
                <w:sz w:val="28"/>
                <w:lang w:val="ru-RU"/>
              </w:rPr>
              <w:t>2002, С.239.</w:t>
            </w:r>
          </w:p>
          <w:p w:rsidR="00F27E1A" w:rsidRPr="00E10D4F" w:rsidRDefault="00F27E1A" w:rsidP="00983508">
            <w:pPr>
              <w:pStyle w:val="a7"/>
              <w:numPr>
                <w:ilvl w:val="0"/>
                <w:numId w:val="43"/>
              </w:numPr>
              <w:spacing w:line="276" w:lineRule="auto"/>
              <w:jc w:val="both"/>
              <w:rPr>
                <w:color w:val="1D1B11"/>
                <w:sz w:val="28"/>
              </w:rPr>
            </w:pPr>
            <w:proofErr w:type="spellStart"/>
            <w:r w:rsidRPr="00EB6720">
              <w:rPr>
                <w:color w:val="1D1B11"/>
                <w:sz w:val="28"/>
                <w:lang w:val="ru-RU"/>
              </w:rPr>
              <w:t>Коврякова</w:t>
            </w:r>
            <w:proofErr w:type="spellEnd"/>
            <w:r w:rsidRPr="00EB6720">
              <w:rPr>
                <w:color w:val="1D1B11"/>
                <w:sz w:val="28"/>
                <w:lang w:val="ru-RU"/>
              </w:rPr>
              <w:t xml:space="preserve"> Е.В. Парламентский контроль: зарубежный опыт. М.: Городец, 2005.</w:t>
            </w:r>
          </w:p>
        </w:tc>
      </w:tr>
      <w:tr w:rsidR="00F27E1A" w:rsidRPr="001A5AEE" w:rsidTr="003A4655">
        <w:tc>
          <w:tcPr>
            <w:tcW w:w="8647" w:type="dxa"/>
          </w:tcPr>
          <w:p w:rsidR="00F27E1A" w:rsidRDefault="00F27E1A" w:rsidP="00983508">
            <w:pPr>
              <w:spacing w:line="276" w:lineRule="auto"/>
              <w:jc w:val="both"/>
              <w:rPr>
                <w:b/>
                <w:i/>
                <w:iCs/>
                <w:color w:val="1D1B11"/>
              </w:rPr>
            </w:pPr>
            <w:r w:rsidRPr="00AE05C9">
              <w:rPr>
                <w:b/>
                <w:i/>
                <w:iCs/>
                <w:color w:val="1D1B11"/>
              </w:rPr>
              <w:lastRenderedPageBreak/>
              <w:t>Виконавча влада: глава держави і уряд</w:t>
            </w:r>
          </w:p>
          <w:p w:rsidR="00F27E1A" w:rsidRDefault="00F27E1A" w:rsidP="00983508">
            <w:pPr>
              <w:spacing w:line="276" w:lineRule="auto"/>
              <w:jc w:val="both"/>
              <w:rPr>
                <w:color w:val="1D1B11"/>
              </w:rPr>
            </w:pPr>
            <w:r w:rsidRPr="00D301C4">
              <w:rPr>
                <w:color w:val="1D1B11"/>
              </w:rPr>
              <w:t>Особливості конституційно-правового статусу глави держави. Юридичні форми глави держави.</w:t>
            </w:r>
          </w:p>
          <w:p w:rsidR="00F27E1A" w:rsidRDefault="00F27E1A" w:rsidP="00983508">
            <w:pPr>
              <w:spacing w:line="276" w:lineRule="auto"/>
              <w:jc w:val="both"/>
              <w:rPr>
                <w:color w:val="1D1B11"/>
              </w:rPr>
            </w:pPr>
            <w:r w:rsidRPr="00D301C4">
              <w:rPr>
                <w:color w:val="1D1B11"/>
              </w:rPr>
              <w:t>Поняття уряду. Компетенція уряду.</w:t>
            </w:r>
          </w:p>
          <w:p w:rsidR="00F27E1A" w:rsidRDefault="00F27E1A" w:rsidP="00983508">
            <w:pPr>
              <w:spacing w:line="276" w:lineRule="auto"/>
              <w:jc w:val="both"/>
              <w:rPr>
                <w:color w:val="1D1B11"/>
              </w:rPr>
            </w:pPr>
            <w:r w:rsidRPr="00D301C4">
              <w:rPr>
                <w:color w:val="1D1B11"/>
              </w:rPr>
              <w:t>Порядок формування уряду</w:t>
            </w:r>
            <w:r>
              <w:rPr>
                <w:color w:val="1D1B11"/>
              </w:rPr>
              <w:t xml:space="preserve"> в зарубіжних країнах</w:t>
            </w:r>
            <w:r w:rsidRPr="00D301C4">
              <w:rPr>
                <w:color w:val="1D1B11"/>
              </w:rPr>
              <w:t>.</w:t>
            </w:r>
            <w:r>
              <w:rPr>
                <w:color w:val="1D1B11"/>
              </w:rPr>
              <w:t xml:space="preserve"> </w:t>
            </w:r>
            <w:r w:rsidRPr="00345AEF">
              <w:rPr>
                <w:color w:val="1D1B11"/>
              </w:rPr>
              <w:t>Голова уряду, його повноваження.</w:t>
            </w:r>
          </w:p>
          <w:p w:rsidR="00F27E1A" w:rsidRPr="00867789" w:rsidRDefault="00F27E1A" w:rsidP="00983508">
            <w:pPr>
              <w:spacing w:line="276" w:lineRule="auto"/>
              <w:jc w:val="both"/>
              <w:rPr>
                <w:b/>
                <w:i/>
                <w:iCs/>
                <w:color w:val="1D1B11"/>
              </w:rPr>
            </w:pPr>
            <w:r>
              <w:rPr>
                <w:color w:val="1D1B11"/>
              </w:rPr>
              <w:t>Колегіальна в</w:t>
            </w:r>
            <w:r w:rsidRPr="00D301C4">
              <w:rPr>
                <w:color w:val="1D1B11"/>
              </w:rPr>
              <w:t xml:space="preserve">ідповідальність уряду та </w:t>
            </w:r>
            <w:r>
              <w:rPr>
                <w:color w:val="1D1B11"/>
              </w:rPr>
              <w:t xml:space="preserve">індивідуальна відповідальність </w:t>
            </w:r>
            <w:r w:rsidRPr="00D301C4">
              <w:rPr>
                <w:color w:val="1D1B11"/>
              </w:rPr>
              <w:t>членів</w:t>
            </w:r>
            <w:r>
              <w:rPr>
                <w:color w:val="1D1B11"/>
              </w:rPr>
              <w:t xml:space="preserve"> уряду</w:t>
            </w:r>
            <w:r w:rsidRPr="00D301C4">
              <w:rPr>
                <w:color w:val="1D1B11"/>
              </w:rPr>
              <w:t>. Політична відпо</w:t>
            </w:r>
            <w:r>
              <w:rPr>
                <w:color w:val="1D1B11"/>
              </w:rPr>
              <w:t>відальність уряду</w:t>
            </w:r>
            <w:r w:rsidRPr="00D301C4">
              <w:rPr>
                <w:color w:val="1D1B11"/>
              </w:rPr>
              <w:t>. Відповідальність</w:t>
            </w:r>
            <w:r>
              <w:rPr>
                <w:color w:val="1D1B11"/>
              </w:rPr>
              <w:t xml:space="preserve"> посадових осіб</w:t>
            </w:r>
            <w:r w:rsidRPr="00D301C4">
              <w:rPr>
                <w:color w:val="1D1B11"/>
              </w:rPr>
              <w:t xml:space="preserve"> в порядку імпічменту.</w:t>
            </w:r>
          </w:p>
          <w:p w:rsidR="00F27E1A" w:rsidRPr="006B7938" w:rsidRDefault="00F27E1A" w:rsidP="00983508">
            <w:pPr>
              <w:spacing w:line="276" w:lineRule="auto"/>
              <w:ind w:left="360"/>
              <w:jc w:val="both"/>
              <w:rPr>
                <w:b/>
                <w:i/>
                <w:color w:val="1D1B11"/>
              </w:rPr>
            </w:pPr>
            <w:r w:rsidRPr="006B7938">
              <w:rPr>
                <w:b/>
                <w:i/>
                <w:color w:val="1D1B11"/>
              </w:rPr>
              <w:t>Література д</w:t>
            </w:r>
            <w:r>
              <w:rPr>
                <w:b/>
                <w:i/>
                <w:color w:val="1D1B11"/>
              </w:rPr>
              <w:t>о семінарського заняття 1</w:t>
            </w:r>
            <w:r w:rsidRPr="006B7938">
              <w:rPr>
                <w:b/>
                <w:i/>
                <w:color w:val="1D1B11"/>
              </w:rPr>
              <w:t>:</w:t>
            </w:r>
          </w:p>
          <w:p w:rsidR="00F27E1A" w:rsidRPr="00AE05C9" w:rsidRDefault="00F27E1A" w:rsidP="00983508">
            <w:pPr>
              <w:numPr>
                <w:ilvl w:val="0"/>
                <w:numId w:val="38"/>
              </w:numPr>
              <w:spacing w:line="276" w:lineRule="auto"/>
              <w:jc w:val="both"/>
              <w:rPr>
                <w:color w:val="1D1B11"/>
                <w:lang w:val="ru-RU"/>
              </w:rPr>
            </w:pPr>
            <w:r w:rsidRPr="00AE05C9">
              <w:rPr>
                <w:color w:val="1D1B11"/>
                <w:lang w:val="ru-RU"/>
              </w:rPr>
              <w:t>Конституционное право зарубежных стран: Учебник для вузов / Под общей ред. проф. М</w:t>
            </w:r>
            <w:r>
              <w:rPr>
                <w:color w:val="1D1B11"/>
                <w:lang w:val="ru-RU"/>
              </w:rPr>
              <w:t xml:space="preserve">.В. </w:t>
            </w:r>
            <w:proofErr w:type="spellStart"/>
            <w:r>
              <w:rPr>
                <w:color w:val="1D1B11"/>
                <w:lang w:val="ru-RU"/>
              </w:rPr>
              <w:t>Баглая</w:t>
            </w:r>
            <w:proofErr w:type="spellEnd"/>
            <w:r>
              <w:rPr>
                <w:color w:val="1D1B11"/>
                <w:lang w:val="ru-RU"/>
              </w:rPr>
              <w:t>, М.: Норма. 2002, С</w:t>
            </w:r>
            <w:r w:rsidRPr="00AE05C9">
              <w:rPr>
                <w:color w:val="1D1B11"/>
                <w:lang w:val="ru-RU"/>
              </w:rPr>
              <w:t>.210-234, 266-290.</w:t>
            </w:r>
          </w:p>
          <w:p w:rsidR="00F27E1A" w:rsidRPr="00AE05C9" w:rsidRDefault="00F27E1A" w:rsidP="00983508">
            <w:pPr>
              <w:numPr>
                <w:ilvl w:val="0"/>
                <w:numId w:val="38"/>
              </w:numPr>
              <w:spacing w:line="276" w:lineRule="auto"/>
              <w:jc w:val="both"/>
              <w:rPr>
                <w:color w:val="1D1B11"/>
                <w:lang w:val="ru-RU"/>
              </w:rPr>
            </w:pPr>
            <w:r w:rsidRPr="00AE05C9">
              <w:rPr>
                <w:color w:val="1D1B11"/>
                <w:lang w:val="ru-RU"/>
              </w:rPr>
              <w:t xml:space="preserve">Чиркин В.Е. Конституционное право зарубежных стран. – М.: </w:t>
            </w:r>
            <w:proofErr w:type="spellStart"/>
            <w:r w:rsidRPr="00AE05C9">
              <w:rPr>
                <w:color w:val="1D1B11"/>
                <w:lang w:val="ru-RU"/>
              </w:rPr>
              <w:t>Юристъ</w:t>
            </w:r>
            <w:proofErr w:type="spellEnd"/>
            <w:r w:rsidRPr="00AE05C9">
              <w:rPr>
                <w:color w:val="1D1B11"/>
                <w:lang w:val="ru-RU"/>
              </w:rPr>
              <w:t xml:space="preserve">, 1997. С.266-294. </w:t>
            </w:r>
          </w:p>
          <w:p w:rsidR="00F27E1A" w:rsidRPr="00AE05C9" w:rsidRDefault="00F27E1A" w:rsidP="00983508">
            <w:pPr>
              <w:numPr>
                <w:ilvl w:val="0"/>
                <w:numId w:val="38"/>
              </w:numPr>
              <w:spacing w:line="276" w:lineRule="auto"/>
              <w:jc w:val="both"/>
              <w:rPr>
                <w:color w:val="1D1B11"/>
                <w:lang w:val="ru-RU"/>
              </w:rPr>
            </w:pPr>
            <w:r w:rsidRPr="00AE05C9">
              <w:rPr>
                <w:color w:val="1D1B11"/>
                <w:lang w:val="ru-RU"/>
              </w:rPr>
              <w:t xml:space="preserve">Шаповал В.М. </w:t>
            </w:r>
            <w:r w:rsidRPr="00AE05C9">
              <w:rPr>
                <w:color w:val="1D1B11"/>
              </w:rPr>
              <w:t xml:space="preserve">Конституційне право зарубіжних країн: </w:t>
            </w:r>
            <w:r>
              <w:rPr>
                <w:color w:val="1D1B11"/>
              </w:rPr>
              <w:t xml:space="preserve">Підручник. – К.: </w:t>
            </w:r>
            <w:proofErr w:type="spellStart"/>
            <w:r>
              <w:rPr>
                <w:color w:val="1D1B11"/>
              </w:rPr>
              <w:t>Арт</w:t>
            </w:r>
            <w:proofErr w:type="spellEnd"/>
            <w:r>
              <w:rPr>
                <w:color w:val="1D1B11"/>
              </w:rPr>
              <w:t xml:space="preserve"> </w:t>
            </w:r>
            <w:proofErr w:type="spellStart"/>
            <w:r>
              <w:rPr>
                <w:color w:val="1D1B11"/>
              </w:rPr>
              <w:t>Ек</w:t>
            </w:r>
            <w:proofErr w:type="spellEnd"/>
            <w:r>
              <w:rPr>
                <w:color w:val="1D1B11"/>
              </w:rPr>
              <w:t>, 2001, С</w:t>
            </w:r>
            <w:r w:rsidRPr="00AE05C9">
              <w:rPr>
                <w:color w:val="1D1B11"/>
              </w:rPr>
              <w:t>. 179-223.</w:t>
            </w:r>
          </w:p>
          <w:p w:rsidR="00F27E1A" w:rsidRPr="00867789" w:rsidRDefault="00F27E1A" w:rsidP="00983508">
            <w:pPr>
              <w:spacing w:line="276" w:lineRule="auto"/>
              <w:ind w:left="-108"/>
              <w:jc w:val="both"/>
              <w:rPr>
                <w:i/>
                <w:color w:val="1D1B11" w:themeColor="background2" w:themeShade="1A"/>
              </w:rPr>
            </w:pPr>
            <w:r w:rsidRPr="00867789">
              <w:rPr>
                <w:i/>
                <w:color w:val="1D1B11" w:themeColor="background2" w:themeShade="1A"/>
              </w:rPr>
              <w:t xml:space="preserve">Самостійна робота студентів: </w:t>
            </w:r>
          </w:p>
          <w:p w:rsidR="00F27E1A" w:rsidRPr="00AE05C9" w:rsidRDefault="00F27E1A" w:rsidP="00983508">
            <w:pPr>
              <w:spacing w:line="276" w:lineRule="auto"/>
              <w:ind w:left="360"/>
              <w:jc w:val="both"/>
              <w:rPr>
                <w:color w:val="1D1B11"/>
              </w:rPr>
            </w:pPr>
            <w:r>
              <w:rPr>
                <w:color w:val="1D1B11"/>
                <w:lang w:val="ru-RU"/>
              </w:rPr>
              <w:t>1</w:t>
            </w:r>
            <w:proofErr w:type="spellStart"/>
            <w:r>
              <w:rPr>
                <w:color w:val="1D1B11"/>
              </w:rPr>
              <w:t>.</w:t>
            </w:r>
            <w:r w:rsidRPr="00AE05C9">
              <w:rPr>
                <w:color w:val="1D1B11"/>
              </w:rPr>
              <w:t>Особливості</w:t>
            </w:r>
            <w:proofErr w:type="spellEnd"/>
            <w:r w:rsidRPr="00AE05C9">
              <w:rPr>
                <w:color w:val="1D1B11"/>
              </w:rPr>
              <w:t xml:space="preserve"> відповідальності уряду (колегіаль</w:t>
            </w:r>
            <w:r>
              <w:rPr>
                <w:color w:val="1D1B11"/>
              </w:rPr>
              <w:t>на та індивідуальна) у Великоб</w:t>
            </w:r>
            <w:r w:rsidRPr="00AE05C9">
              <w:rPr>
                <w:color w:val="1D1B11"/>
              </w:rPr>
              <w:t>ританії.</w:t>
            </w:r>
          </w:p>
          <w:p w:rsidR="00F27E1A" w:rsidRDefault="00F27E1A" w:rsidP="00983508">
            <w:pPr>
              <w:spacing w:line="276" w:lineRule="auto"/>
              <w:ind w:left="345"/>
              <w:jc w:val="both"/>
              <w:rPr>
                <w:color w:val="1D1B11"/>
                <w:lang w:val="ru-RU"/>
              </w:rPr>
            </w:pPr>
            <w:r>
              <w:rPr>
                <w:color w:val="1D1B11"/>
                <w:lang w:val="ru-RU"/>
              </w:rPr>
              <w:t>2.</w:t>
            </w:r>
            <w:r w:rsidRPr="00AE05C9">
              <w:rPr>
                <w:color w:val="1D1B11"/>
              </w:rPr>
              <w:t>Конструктивний вотум недовіри в Німеччині</w:t>
            </w:r>
            <w:r>
              <w:rPr>
                <w:color w:val="1D1B11"/>
                <w:lang w:val="ru-RU"/>
              </w:rPr>
              <w:t>.</w:t>
            </w:r>
          </w:p>
          <w:p w:rsidR="00F27E1A" w:rsidRDefault="00F27E1A" w:rsidP="00983508">
            <w:pPr>
              <w:spacing w:line="276" w:lineRule="auto"/>
              <w:ind w:left="33"/>
              <w:jc w:val="both"/>
              <w:rPr>
                <w:i/>
                <w:color w:val="1D1B11"/>
              </w:rPr>
            </w:pPr>
            <w:r>
              <w:rPr>
                <w:i/>
                <w:color w:val="1D1B11"/>
              </w:rPr>
              <w:t>Література:</w:t>
            </w:r>
          </w:p>
          <w:p w:rsidR="00F27E1A" w:rsidRPr="001A5AEE" w:rsidRDefault="00F27E1A" w:rsidP="00983508">
            <w:pPr>
              <w:spacing w:line="276" w:lineRule="auto"/>
              <w:jc w:val="both"/>
              <w:rPr>
                <w:color w:val="1D1B11"/>
                <w:lang w:val="ru-RU"/>
              </w:rPr>
            </w:pPr>
            <w:r>
              <w:rPr>
                <w:color w:val="1D1B11"/>
              </w:rPr>
              <w:t>1.</w:t>
            </w:r>
            <w:r w:rsidRPr="001A5AEE">
              <w:rPr>
                <w:color w:val="1D1B11"/>
              </w:rPr>
              <w:t>Лузин В.В.</w:t>
            </w:r>
            <w:proofErr w:type="spellStart"/>
            <w:r w:rsidRPr="001A5AEE">
              <w:rPr>
                <w:color w:val="1D1B11"/>
              </w:rPr>
              <w:t>Парламентская</w:t>
            </w:r>
            <w:proofErr w:type="spellEnd"/>
            <w:r w:rsidRPr="001A5AEE">
              <w:rPr>
                <w:color w:val="1D1B11"/>
              </w:rPr>
              <w:t xml:space="preserve"> модель </w:t>
            </w:r>
            <w:proofErr w:type="spellStart"/>
            <w:r w:rsidRPr="001A5AEE">
              <w:rPr>
                <w:color w:val="1D1B11"/>
              </w:rPr>
              <w:t>разделения</w:t>
            </w:r>
            <w:proofErr w:type="spellEnd"/>
            <w:r w:rsidRPr="001A5AEE">
              <w:rPr>
                <w:color w:val="1D1B11"/>
              </w:rPr>
              <w:t xml:space="preserve"> </w:t>
            </w:r>
            <w:r w:rsidRPr="001A5AEE">
              <w:rPr>
                <w:color w:val="1D1B11"/>
                <w:lang w:val="ru-RU"/>
              </w:rPr>
              <w:t>властей (на примере Великобритании)// Право и политика. 2000.№6.</w:t>
            </w:r>
          </w:p>
          <w:p w:rsidR="00F27E1A" w:rsidRPr="001A5AEE" w:rsidRDefault="00F27E1A" w:rsidP="00983508">
            <w:pPr>
              <w:spacing w:line="276" w:lineRule="auto"/>
              <w:jc w:val="both"/>
              <w:rPr>
                <w:color w:val="1D1B11" w:themeColor="background2" w:themeShade="1A"/>
                <w:lang w:val="ru-RU"/>
              </w:rPr>
            </w:pPr>
            <w:r>
              <w:rPr>
                <w:color w:val="1D1B11"/>
                <w:lang w:val="ru-RU"/>
              </w:rPr>
              <w:t>2.</w:t>
            </w:r>
            <w:r w:rsidRPr="00CE0567">
              <w:rPr>
                <w:color w:val="1D1B11"/>
                <w:lang w:val="ru-RU"/>
              </w:rPr>
              <w:t>Сущинская С.И. Конституционный строй ФРГ: Учебное пособие. М., 2001.</w:t>
            </w:r>
          </w:p>
        </w:tc>
      </w:tr>
    </w:tbl>
    <w:p w:rsidR="00F27E1A" w:rsidRDefault="00F27E1A" w:rsidP="00983508">
      <w:pPr>
        <w:pStyle w:val="a7"/>
        <w:spacing w:line="276" w:lineRule="auto"/>
        <w:ind w:left="360"/>
        <w:jc w:val="center"/>
        <w:rPr>
          <w:b/>
          <w:color w:val="1D1B11" w:themeColor="background2" w:themeShade="1A"/>
          <w:sz w:val="28"/>
          <w:szCs w:val="28"/>
        </w:rPr>
      </w:pPr>
    </w:p>
    <w:p w:rsidR="00F27E1A" w:rsidRPr="002E5D9E" w:rsidRDefault="00983508" w:rsidP="00983508">
      <w:pPr>
        <w:pStyle w:val="a7"/>
        <w:spacing w:line="276" w:lineRule="auto"/>
        <w:ind w:left="360"/>
        <w:jc w:val="center"/>
        <w:rPr>
          <w:b/>
          <w:color w:val="1D1B11" w:themeColor="background2" w:themeShade="1A"/>
          <w:sz w:val="28"/>
          <w:szCs w:val="28"/>
        </w:rPr>
      </w:pPr>
      <w:r>
        <w:rPr>
          <w:b/>
          <w:color w:val="1D1B11" w:themeColor="background2" w:themeShade="1A"/>
          <w:sz w:val="28"/>
          <w:szCs w:val="28"/>
        </w:rPr>
        <w:t>3.Контрольні роботи</w:t>
      </w:r>
    </w:p>
    <w:p w:rsidR="00855D69" w:rsidRDefault="00855D69" w:rsidP="00983508">
      <w:pPr>
        <w:spacing w:line="276" w:lineRule="auto"/>
        <w:jc w:val="both"/>
        <w:rPr>
          <w:color w:val="1D1B11"/>
          <w:szCs w:val="28"/>
        </w:rPr>
      </w:pPr>
      <w:r>
        <w:rPr>
          <w:color w:val="1D1B11"/>
          <w:szCs w:val="28"/>
        </w:rPr>
        <w:t xml:space="preserve">   </w:t>
      </w:r>
      <w:r w:rsidR="00F27E1A" w:rsidRPr="000F53E7">
        <w:rPr>
          <w:color w:val="1D1B11"/>
          <w:szCs w:val="28"/>
        </w:rPr>
        <w:t>Вико</w:t>
      </w:r>
      <w:r w:rsidR="00F27E1A">
        <w:rPr>
          <w:color w:val="1D1B11"/>
          <w:szCs w:val="28"/>
        </w:rPr>
        <w:t xml:space="preserve">нання домашньої контрольної роботи з </w:t>
      </w:r>
      <w:r w:rsidR="00983508">
        <w:rPr>
          <w:color w:val="1D1B11"/>
          <w:szCs w:val="28"/>
        </w:rPr>
        <w:t>дисципліни</w:t>
      </w:r>
      <w:r w:rsidR="00F27E1A">
        <w:rPr>
          <w:color w:val="1D1B11"/>
          <w:szCs w:val="28"/>
        </w:rPr>
        <w:t xml:space="preserve"> </w:t>
      </w:r>
      <w:r w:rsidR="00F27E1A" w:rsidRPr="000F53E7">
        <w:rPr>
          <w:color w:val="1D1B11"/>
          <w:szCs w:val="28"/>
        </w:rPr>
        <w:t xml:space="preserve"> </w:t>
      </w:r>
      <w:proofErr w:type="spellStart"/>
      <w:r w:rsidR="00F27E1A" w:rsidRPr="000F53E7">
        <w:rPr>
          <w:color w:val="1D1B11"/>
          <w:szCs w:val="28"/>
        </w:rPr>
        <w:t>“Державне</w:t>
      </w:r>
      <w:proofErr w:type="spellEnd"/>
      <w:r w:rsidR="00F27E1A" w:rsidRPr="000F53E7">
        <w:rPr>
          <w:color w:val="1D1B11"/>
          <w:szCs w:val="28"/>
        </w:rPr>
        <w:t xml:space="preserve"> право зарубіжних </w:t>
      </w:r>
      <w:proofErr w:type="spellStart"/>
      <w:r w:rsidR="00F27E1A" w:rsidRPr="000F53E7">
        <w:rPr>
          <w:color w:val="1D1B11"/>
          <w:szCs w:val="28"/>
        </w:rPr>
        <w:t>країн”</w:t>
      </w:r>
      <w:proofErr w:type="spellEnd"/>
      <w:r w:rsidR="00F27E1A" w:rsidRPr="000F53E7">
        <w:rPr>
          <w:color w:val="1D1B11"/>
          <w:szCs w:val="28"/>
        </w:rPr>
        <w:t xml:space="preserve"> передбачено навчальни</w:t>
      </w:r>
      <w:r w:rsidR="00F27E1A">
        <w:rPr>
          <w:color w:val="1D1B11"/>
          <w:szCs w:val="28"/>
        </w:rPr>
        <w:t xml:space="preserve">м планом заочної форми навчання </w:t>
      </w:r>
      <w:r w:rsidR="00F27E1A" w:rsidRPr="00B9260C">
        <w:rPr>
          <w:color w:val="1D1B11"/>
        </w:rPr>
        <w:lastRenderedPageBreak/>
        <w:t>з метою поглибленого вивч</w:t>
      </w:r>
      <w:r w:rsidR="00F27E1A">
        <w:rPr>
          <w:color w:val="1D1B11"/>
        </w:rPr>
        <w:t>ення та аналізу окремих проблем.</w:t>
      </w:r>
      <w:r w:rsidR="00F27E1A">
        <w:rPr>
          <w:color w:val="1D1B11"/>
          <w:szCs w:val="28"/>
        </w:rPr>
        <w:t xml:space="preserve"> Студент самостійно обирає тему домашньої контрольної роботи із переліку тем, запропонованих викладачем для відповідного варіанту.</w:t>
      </w:r>
      <w:r>
        <w:rPr>
          <w:color w:val="1D1B11"/>
          <w:szCs w:val="28"/>
        </w:rPr>
        <w:tab/>
      </w:r>
    </w:p>
    <w:p w:rsidR="00F27E1A" w:rsidRPr="000F53E7" w:rsidRDefault="00855D69" w:rsidP="00983508">
      <w:pPr>
        <w:spacing w:line="276" w:lineRule="auto"/>
        <w:jc w:val="both"/>
        <w:rPr>
          <w:color w:val="1D1B11"/>
          <w:szCs w:val="28"/>
        </w:rPr>
      </w:pPr>
      <w:r>
        <w:rPr>
          <w:color w:val="1D1B11"/>
          <w:szCs w:val="28"/>
        </w:rPr>
        <w:t xml:space="preserve">  Виконуючи </w:t>
      </w:r>
      <w:r w:rsidR="00F27E1A" w:rsidRPr="000F53E7">
        <w:rPr>
          <w:color w:val="1D1B11"/>
          <w:szCs w:val="28"/>
        </w:rPr>
        <w:t>контрольну роботу, студенту необхідно ретельно ознайомитися з відповідними положеннями Конституцій зарубіжних країн, зробити відповідні узагальнення і висновки.</w:t>
      </w:r>
    </w:p>
    <w:p w:rsidR="00F27E1A" w:rsidRDefault="00F27E1A" w:rsidP="00983508">
      <w:pPr>
        <w:spacing w:line="276" w:lineRule="auto"/>
        <w:jc w:val="both"/>
        <w:rPr>
          <w:color w:val="1D1B11"/>
          <w:szCs w:val="28"/>
        </w:rPr>
      </w:pPr>
      <w:r w:rsidRPr="000F53E7">
        <w:rPr>
          <w:color w:val="1D1B11"/>
          <w:szCs w:val="28"/>
        </w:rPr>
        <w:t xml:space="preserve">Короткі, не аргументовані відповіді по </w:t>
      </w:r>
      <w:r>
        <w:rPr>
          <w:color w:val="1D1B11"/>
          <w:szCs w:val="28"/>
        </w:rPr>
        <w:t xml:space="preserve">домашній </w:t>
      </w:r>
      <w:r w:rsidRPr="000F53E7">
        <w:rPr>
          <w:color w:val="1D1B11"/>
          <w:szCs w:val="28"/>
        </w:rPr>
        <w:t>контрольній роботі</w:t>
      </w:r>
      <w:r>
        <w:rPr>
          <w:color w:val="1D1B11"/>
          <w:szCs w:val="28"/>
        </w:rPr>
        <w:t xml:space="preserve">, а також </w:t>
      </w:r>
      <w:r w:rsidRPr="000F53E7">
        <w:rPr>
          <w:color w:val="1D1B11"/>
          <w:szCs w:val="28"/>
        </w:rPr>
        <w:t xml:space="preserve"> виконані при використанні лише підручників, без елементів самостійності, будуть оцінені незадовільно.</w:t>
      </w:r>
      <w:r>
        <w:rPr>
          <w:color w:val="1D1B11"/>
          <w:szCs w:val="28"/>
        </w:rPr>
        <w:t xml:space="preserve"> </w:t>
      </w:r>
      <w:r w:rsidRPr="000F53E7">
        <w:rPr>
          <w:color w:val="1D1B11"/>
          <w:szCs w:val="28"/>
        </w:rPr>
        <w:t xml:space="preserve">Робота повинна бути </w:t>
      </w:r>
      <w:r>
        <w:rPr>
          <w:color w:val="1D1B11"/>
          <w:szCs w:val="28"/>
        </w:rPr>
        <w:t xml:space="preserve">написана студентом власноручно </w:t>
      </w:r>
      <w:r w:rsidRPr="000F53E7">
        <w:rPr>
          <w:color w:val="1D1B11"/>
          <w:szCs w:val="28"/>
        </w:rPr>
        <w:t>чітким розбірливим почерком</w:t>
      </w:r>
      <w:r>
        <w:rPr>
          <w:color w:val="1D1B11"/>
          <w:szCs w:val="28"/>
        </w:rPr>
        <w:t xml:space="preserve"> або набрана на комп'ютері. </w:t>
      </w:r>
      <w:r w:rsidRPr="000F53E7">
        <w:rPr>
          <w:color w:val="1D1B11"/>
          <w:szCs w:val="28"/>
        </w:rPr>
        <w:t>В роботі необхідно виділяти абзаци та робити посилання на джерела, які були використанні при написанні роботи. Сторінки повинні бути пронумеровані і мати поле для зауважень викладача.</w:t>
      </w:r>
      <w:r>
        <w:rPr>
          <w:color w:val="1D1B11"/>
          <w:szCs w:val="28"/>
        </w:rPr>
        <w:t xml:space="preserve"> </w:t>
      </w:r>
      <w:r w:rsidRPr="000F53E7">
        <w:rPr>
          <w:color w:val="1D1B11"/>
          <w:szCs w:val="28"/>
        </w:rPr>
        <w:t>Обсяг роботи до 20 сторінок. У кінці роботи повинен бути вказаний список джерел, використаний при її написанні.</w:t>
      </w:r>
      <w:r>
        <w:rPr>
          <w:color w:val="1D1B11"/>
          <w:szCs w:val="28"/>
        </w:rPr>
        <w:t xml:space="preserve"> </w:t>
      </w:r>
      <w:r w:rsidRPr="000F53E7">
        <w:rPr>
          <w:color w:val="1D1B11"/>
          <w:szCs w:val="28"/>
        </w:rPr>
        <w:t>На першій сторінці роботи необхідно вказати номер варіанта, а на останній вказати дату її виконання і поставити свій підпис.</w:t>
      </w:r>
    </w:p>
    <w:p w:rsidR="00F27E1A" w:rsidRPr="000E2C2D" w:rsidRDefault="00F27E1A" w:rsidP="00983508">
      <w:pPr>
        <w:spacing w:line="276" w:lineRule="auto"/>
        <w:jc w:val="both"/>
        <w:rPr>
          <w:i/>
          <w:color w:val="1D1B11"/>
          <w:szCs w:val="28"/>
        </w:rPr>
      </w:pPr>
      <w:r w:rsidRPr="000E2C2D">
        <w:rPr>
          <w:i/>
          <w:color w:val="1D1B11"/>
          <w:szCs w:val="28"/>
        </w:rPr>
        <w:t>Оформлена належним чином домашня контрольна робота здається на кафедру публічного права за 2 тижня  до початку сесії.</w:t>
      </w:r>
    </w:p>
    <w:p w:rsidR="00F27E1A" w:rsidRPr="000F53E7" w:rsidRDefault="00F27E1A" w:rsidP="00983508">
      <w:pPr>
        <w:spacing w:line="276" w:lineRule="auto"/>
        <w:jc w:val="both"/>
        <w:rPr>
          <w:color w:val="1D1B11"/>
          <w:szCs w:val="28"/>
        </w:rPr>
      </w:pPr>
    </w:p>
    <w:p w:rsidR="00F27E1A" w:rsidRPr="00B92EC0" w:rsidRDefault="00F27E1A" w:rsidP="00983508">
      <w:pPr>
        <w:spacing w:line="276" w:lineRule="auto"/>
        <w:jc w:val="both"/>
        <w:rPr>
          <w:b/>
          <w:color w:val="1D1B11" w:themeColor="background2" w:themeShade="1A"/>
          <w:szCs w:val="28"/>
        </w:rPr>
      </w:pPr>
      <w:r w:rsidRPr="000F53E7">
        <w:rPr>
          <w:color w:val="1D1B11"/>
          <w:szCs w:val="28"/>
        </w:rPr>
        <w:tab/>
      </w:r>
      <w:r w:rsidRPr="00B92EC0">
        <w:rPr>
          <w:b/>
          <w:color w:val="1D1B11"/>
          <w:szCs w:val="28"/>
        </w:rPr>
        <w:t>ВАРІАНТ № 1.</w:t>
      </w:r>
    </w:p>
    <w:p w:rsidR="00F27E1A" w:rsidRPr="000F53E7" w:rsidRDefault="00F27E1A" w:rsidP="00983508">
      <w:pPr>
        <w:spacing w:line="276" w:lineRule="auto"/>
        <w:jc w:val="both"/>
        <w:rPr>
          <w:color w:val="1D1B11"/>
          <w:szCs w:val="28"/>
        </w:rPr>
      </w:pPr>
      <w:r w:rsidRPr="000F53E7">
        <w:rPr>
          <w:color w:val="1D1B11"/>
          <w:szCs w:val="28"/>
        </w:rPr>
        <w:t>Студенти, прізвища яких починаються з літери “А” до літери “Ж” пишуть контрольну роботу по одній з тем варіанту № 1.</w:t>
      </w:r>
    </w:p>
    <w:p w:rsidR="00F27E1A" w:rsidRPr="000F53E7" w:rsidRDefault="00F27E1A" w:rsidP="00983508">
      <w:pPr>
        <w:spacing w:line="276" w:lineRule="auto"/>
        <w:jc w:val="both"/>
        <w:rPr>
          <w:color w:val="1D1B11"/>
          <w:szCs w:val="28"/>
        </w:rPr>
      </w:pPr>
    </w:p>
    <w:p w:rsidR="00F27E1A" w:rsidRPr="000F53E7" w:rsidRDefault="00F27E1A" w:rsidP="00983508">
      <w:pPr>
        <w:numPr>
          <w:ilvl w:val="0"/>
          <w:numId w:val="53"/>
        </w:numPr>
        <w:spacing w:line="276" w:lineRule="auto"/>
        <w:jc w:val="both"/>
        <w:rPr>
          <w:color w:val="1D1B11"/>
          <w:szCs w:val="28"/>
        </w:rPr>
      </w:pPr>
      <w:r w:rsidRPr="000F53E7">
        <w:rPr>
          <w:color w:val="1D1B11"/>
          <w:szCs w:val="28"/>
        </w:rPr>
        <w:t>Державне право зарубіжних країн як галузь права, юридична наука і навчальна дисципліна.</w:t>
      </w:r>
    </w:p>
    <w:p w:rsidR="00F27E1A" w:rsidRPr="000F53E7" w:rsidRDefault="00F27E1A" w:rsidP="00983508">
      <w:pPr>
        <w:numPr>
          <w:ilvl w:val="0"/>
          <w:numId w:val="53"/>
        </w:numPr>
        <w:spacing w:line="276" w:lineRule="auto"/>
        <w:jc w:val="both"/>
        <w:rPr>
          <w:color w:val="1D1B11"/>
          <w:szCs w:val="28"/>
        </w:rPr>
      </w:pPr>
      <w:r w:rsidRPr="000F53E7">
        <w:rPr>
          <w:color w:val="1D1B11"/>
          <w:szCs w:val="28"/>
        </w:rPr>
        <w:t>Предмет державного права зарубіжних країн.</w:t>
      </w:r>
    </w:p>
    <w:p w:rsidR="00F27E1A" w:rsidRPr="000F53E7" w:rsidRDefault="00F27E1A" w:rsidP="00983508">
      <w:pPr>
        <w:numPr>
          <w:ilvl w:val="0"/>
          <w:numId w:val="53"/>
        </w:numPr>
        <w:spacing w:line="276" w:lineRule="auto"/>
        <w:jc w:val="both"/>
        <w:rPr>
          <w:color w:val="1D1B11"/>
          <w:szCs w:val="28"/>
        </w:rPr>
      </w:pPr>
      <w:r w:rsidRPr="000F53E7">
        <w:rPr>
          <w:color w:val="1D1B11"/>
          <w:szCs w:val="28"/>
        </w:rPr>
        <w:t>Норми державного права зарубіжних країн і державно-правові відносини.</w:t>
      </w:r>
    </w:p>
    <w:p w:rsidR="00F27E1A" w:rsidRPr="000F53E7" w:rsidRDefault="00F27E1A" w:rsidP="00983508">
      <w:pPr>
        <w:numPr>
          <w:ilvl w:val="0"/>
          <w:numId w:val="53"/>
        </w:numPr>
        <w:spacing w:line="276" w:lineRule="auto"/>
        <w:jc w:val="both"/>
        <w:rPr>
          <w:color w:val="1D1B11"/>
          <w:szCs w:val="28"/>
        </w:rPr>
      </w:pPr>
      <w:r w:rsidRPr="000F53E7">
        <w:rPr>
          <w:color w:val="1D1B11"/>
          <w:szCs w:val="28"/>
        </w:rPr>
        <w:t>Суб’єкти державного права зарубіжних країн.</w:t>
      </w:r>
    </w:p>
    <w:p w:rsidR="00F27E1A" w:rsidRPr="000F53E7" w:rsidRDefault="00F27E1A" w:rsidP="00983508">
      <w:pPr>
        <w:numPr>
          <w:ilvl w:val="0"/>
          <w:numId w:val="53"/>
        </w:numPr>
        <w:spacing w:line="276" w:lineRule="auto"/>
        <w:jc w:val="both"/>
        <w:rPr>
          <w:color w:val="1D1B11"/>
          <w:szCs w:val="28"/>
        </w:rPr>
      </w:pPr>
      <w:r w:rsidRPr="000F53E7">
        <w:rPr>
          <w:color w:val="1D1B11"/>
          <w:szCs w:val="28"/>
        </w:rPr>
        <w:t>Особливості державно-правової відповідальності.</w:t>
      </w:r>
    </w:p>
    <w:p w:rsidR="00F27E1A" w:rsidRPr="000F53E7" w:rsidRDefault="00F27E1A" w:rsidP="00983508">
      <w:pPr>
        <w:numPr>
          <w:ilvl w:val="0"/>
          <w:numId w:val="53"/>
        </w:numPr>
        <w:spacing w:line="276" w:lineRule="auto"/>
        <w:jc w:val="both"/>
        <w:rPr>
          <w:color w:val="1D1B11"/>
          <w:szCs w:val="28"/>
        </w:rPr>
      </w:pPr>
      <w:r w:rsidRPr="000F53E7">
        <w:rPr>
          <w:color w:val="1D1B11"/>
          <w:szCs w:val="28"/>
        </w:rPr>
        <w:t>Формалізовані джерела державного права зарубіжних країн.</w:t>
      </w:r>
    </w:p>
    <w:p w:rsidR="00F27E1A" w:rsidRPr="000F53E7" w:rsidRDefault="00F27E1A" w:rsidP="00983508">
      <w:pPr>
        <w:numPr>
          <w:ilvl w:val="0"/>
          <w:numId w:val="53"/>
        </w:numPr>
        <w:spacing w:line="276" w:lineRule="auto"/>
        <w:jc w:val="both"/>
        <w:rPr>
          <w:color w:val="1D1B11"/>
          <w:szCs w:val="28"/>
        </w:rPr>
      </w:pPr>
      <w:r w:rsidRPr="000F53E7">
        <w:rPr>
          <w:color w:val="1D1B11"/>
          <w:szCs w:val="28"/>
        </w:rPr>
        <w:t>Неформалізовані джерела державного права зарубіжних країн.</w:t>
      </w:r>
    </w:p>
    <w:p w:rsidR="00F27E1A" w:rsidRPr="000F53E7" w:rsidRDefault="00F27E1A" w:rsidP="00983508">
      <w:pPr>
        <w:numPr>
          <w:ilvl w:val="0"/>
          <w:numId w:val="53"/>
        </w:numPr>
        <w:spacing w:line="276" w:lineRule="auto"/>
        <w:jc w:val="both"/>
        <w:rPr>
          <w:color w:val="1D1B11"/>
          <w:szCs w:val="28"/>
        </w:rPr>
      </w:pPr>
      <w:r w:rsidRPr="000F53E7">
        <w:rPr>
          <w:color w:val="1D1B11"/>
          <w:szCs w:val="28"/>
        </w:rPr>
        <w:t>Розвиток конституціоналізму в зарубіжних країнах: загальні риси і особливості.</w:t>
      </w:r>
    </w:p>
    <w:p w:rsidR="00F27E1A" w:rsidRPr="000F53E7" w:rsidRDefault="00F27E1A" w:rsidP="00983508">
      <w:pPr>
        <w:numPr>
          <w:ilvl w:val="0"/>
          <w:numId w:val="53"/>
        </w:numPr>
        <w:spacing w:line="276" w:lineRule="auto"/>
        <w:jc w:val="both"/>
        <w:rPr>
          <w:color w:val="1D1B11"/>
          <w:szCs w:val="28"/>
        </w:rPr>
      </w:pPr>
      <w:r w:rsidRPr="000F53E7">
        <w:rPr>
          <w:color w:val="1D1B11"/>
          <w:szCs w:val="28"/>
        </w:rPr>
        <w:t>Порядок прийняття, внесення змін до конституцій зарубіжних країн.</w:t>
      </w:r>
    </w:p>
    <w:p w:rsidR="00F27E1A" w:rsidRPr="000F53E7" w:rsidRDefault="00F27E1A" w:rsidP="00983508">
      <w:pPr>
        <w:numPr>
          <w:ilvl w:val="0"/>
          <w:numId w:val="53"/>
        </w:numPr>
        <w:spacing w:line="276" w:lineRule="auto"/>
        <w:jc w:val="both"/>
        <w:rPr>
          <w:color w:val="1D1B11"/>
          <w:szCs w:val="28"/>
        </w:rPr>
      </w:pPr>
      <w:r w:rsidRPr="000F53E7">
        <w:rPr>
          <w:color w:val="1D1B11"/>
          <w:szCs w:val="28"/>
        </w:rPr>
        <w:t>Поняття політичного режиму, основні різновиди політичних режимів в зарубіжних країнах.</w:t>
      </w:r>
    </w:p>
    <w:p w:rsidR="00F27E1A" w:rsidRPr="000F53E7" w:rsidRDefault="00F27E1A" w:rsidP="00983508">
      <w:pPr>
        <w:numPr>
          <w:ilvl w:val="0"/>
          <w:numId w:val="53"/>
        </w:numPr>
        <w:spacing w:line="276" w:lineRule="auto"/>
        <w:jc w:val="both"/>
        <w:rPr>
          <w:color w:val="1D1B11"/>
          <w:szCs w:val="28"/>
        </w:rPr>
      </w:pPr>
      <w:r w:rsidRPr="000F53E7">
        <w:rPr>
          <w:color w:val="1D1B11"/>
          <w:szCs w:val="28"/>
        </w:rPr>
        <w:t>Політичні партії в зарубіжних країнах.</w:t>
      </w:r>
    </w:p>
    <w:p w:rsidR="00F27E1A" w:rsidRPr="000F53E7" w:rsidRDefault="00F27E1A" w:rsidP="00983508">
      <w:pPr>
        <w:numPr>
          <w:ilvl w:val="0"/>
          <w:numId w:val="53"/>
        </w:numPr>
        <w:spacing w:line="276" w:lineRule="auto"/>
        <w:jc w:val="both"/>
        <w:rPr>
          <w:color w:val="1D1B11"/>
          <w:szCs w:val="28"/>
        </w:rPr>
      </w:pPr>
      <w:proofErr w:type="spellStart"/>
      <w:r w:rsidRPr="000F53E7">
        <w:rPr>
          <w:color w:val="1D1B11"/>
          <w:szCs w:val="28"/>
        </w:rPr>
        <w:t>Інституціоналізація</w:t>
      </w:r>
      <w:proofErr w:type="spellEnd"/>
      <w:r w:rsidRPr="000F53E7">
        <w:rPr>
          <w:color w:val="1D1B11"/>
          <w:szCs w:val="28"/>
        </w:rPr>
        <w:t xml:space="preserve"> політичних партій в зарубіжних країнах.</w:t>
      </w:r>
    </w:p>
    <w:p w:rsidR="00F27E1A" w:rsidRPr="000F53E7" w:rsidRDefault="00F27E1A" w:rsidP="00983508">
      <w:pPr>
        <w:numPr>
          <w:ilvl w:val="0"/>
          <w:numId w:val="53"/>
        </w:numPr>
        <w:spacing w:line="276" w:lineRule="auto"/>
        <w:jc w:val="both"/>
        <w:rPr>
          <w:color w:val="1D1B11"/>
          <w:szCs w:val="28"/>
        </w:rPr>
      </w:pPr>
      <w:r w:rsidRPr="000F53E7">
        <w:rPr>
          <w:color w:val="1D1B11"/>
          <w:szCs w:val="28"/>
        </w:rPr>
        <w:lastRenderedPageBreak/>
        <w:t>Форма держави як інститут державного права зарубіжних країн.</w:t>
      </w:r>
    </w:p>
    <w:p w:rsidR="00F27E1A" w:rsidRPr="000F53E7" w:rsidRDefault="00F27E1A" w:rsidP="00983508">
      <w:pPr>
        <w:numPr>
          <w:ilvl w:val="0"/>
          <w:numId w:val="53"/>
        </w:numPr>
        <w:spacing w:line="276" w:lineRule="auto"/>
        <w:jc w:val="both"/>
        <w:rPr>
          <w:color w:val="1D1B11"/>
          <w:szCs w:val="28"/>
        </w:rPr>
      </w:pPr>
      <w:r w:rsidRPr="000F53E7">
        <w:rPr>
          <w:color w:val="1D1B11"/>
          <w:szCs w:val="28"/>
        </w:rPr>
        <w:t>Форми правління та її різновиди. Особливості різних форм правління.</w:t>
      </w:r>
    </w:p>
    <w:p w:rsidR="00F27E1A" w:rsidRPr="000F53E7" w:rsidRDefault="00F27E1A" w:rsidP="00983508">
      <w:pPr>
        <w:numPr>
          <w:ilvl w:val="0"/>
          <w:numId w:val="53"/>
        </w:numPr>
        <w:spacing w:line="276" w:lineRule="auto"/>
        <w:jc w:val="both"/>
        <w:rPr>
          <w:color w:val="1D1B11"/>
          <w:szCs w:val="28"/>
        </w:rPr>
      </w:pPr>
      <w:r w:rsidRPr="000F53E7">
        <w:rPr>
          <w:color w:val="1D1B11"/>
          <w:szCs w:val="28"/>
        </w:rPr>
        <w:t>Форми державного устрою та її різновиди.</w:t>
      </w:r>
    </w:p>
    <w:p w:rsidR="00F27E1A" w:rsidRPr="000F53E7" w:rsidRDefault="00F27E1A" w:rsidP="00983508">
      <w:pPr>
        <w:numPr>
          <w:ilvl w:val="0"/>
          <w:numId w:val="53"/>
        </w:numPr>
        <w:spacing w:line="276" w:lineRule="auto"/>
        <w:jc w:val="both"/>
        <w:rPr>
          <w:color w:val="1D1B11"/>
          <w:szCs w:val="28"/>
        </w:rPr>
      </w:pPr>
      <w:r w:rsidRPr="000F53E7">
        <w:rPr>
          <w:color w:val="1D1B11"/>
          <w:szCs w:val="28"/>
        </w:rPr>
        <w:t>Автономія як елемент політико-територіальної організації.</w:t>
      </w:r>
    </w:p>
    <w:p w:rsidR="00F27E1A" w:rsidRPr="000F53E7" w:rsidRDefault="00F27E1A" w:rsidP="00983508">
      <w:pPr>
        <w:spacing w:line="276" w:lineRule="auto"/>
        <w:jc w:val="both"/>
        <w:rPr>
          <w:color w:val="1D1B11"/>
          <w:szCs w:val="28"/>
        </w:rPr>
      </w:pPr>
    </w:p>
    <w:p w:rsidR="00F27E1A" w:rsidRPr="000F53E7" w:rsidRDefault="00F27E1A" w:rsidP="00983508">
      <w:pPr>
        <w:pStyle w:val="1"/>
        <w:spacing w:line="276" w:lineRule="auto"/>
        <w:jc w:val="both"/>
        <w:rPr>
          <w:b/>
          <w:color w:val="1D1B11"/>
          <w:szCs w:val="28"/>
        </w:rPr>
      </w:pPr>
      <w:r w:rsidRPr="000F53E7">
        <w:rPr>
          <w:b/>
          <w:color w:val="1D1B11"/>
          <w:szCs w:val="28"/>
        </w:rPr>
        <w:t xml:space="preserve"> ВАРІАНТ № 2</w:t>
      </w:r>
    </w:p>
    <w:p w:rsidR="00F27E1A" w:rsidRPr="000F53E7" w:rsidRDefault="00F27E1A" w:rsidP="00983508">
      <w:pPr>
        <w:spacing w:line="276" w:lineRule="auto"/>
        <w:jc w:val="both"/>
        <w:rPr>
          <w:color w:val="1D1B11"/>
          <w:szCs w:val="28"/>
        </w:rPr>
      </w:pPr>
      <w:r w:rsidRPr="000F53E7">
        <w:rPr>
          <w:color w:val="1D1B11"/>
          <w:szCs w:val="28"/>
        </w:rPr>
        <w:tab/>
      </w:r>
      <w:r w:rsidR="00855D69">
        <w:rPr>
          <w:color w:val="1D1B11"/>
          <w:szCs w:val="28"/>
        </w:rPr>
        <w:t>За другим варіантом</w:t>
      </w:r>
      <w:r w:rsidRPr="000F53E7">
        <w:rPr>
          <w:color w:val="1D1B11"/>
          <w:szCs w:val="28"/>
        </w:rPr>
        <w:t xml:space="preserve"> пишуть контрольну роботу по одній з тем за власним вибором ті студенти, прізвища яких починаються з літери “З” і до літери “М”.</w:t>
      </w:r>
    </w:p>
    <w:p w:rsidR="00F27E1A" w:rsidRPr="000F53E7" w:rsidRDefault="00F27E1A" w:rsidP="00983508">
      <w:pPr>
        <w:spacing w:line="276" w:lineRule="auto"/>
        <w:jc w:val="both"/>
        <w:rPr>
          <w:color w:val="1D1B11"/>
          <w:szCs w:val="28"/>
        </w:rPr>
      </w:pPr>
    </w:p>
    <w:p w:rsidR="00F27E1A" w:rsidRPr="000F53E7" w:rsidRDefault="00F27E1A" w:rsidP="00983508">
      <w:pPr>
        <w:numPr>
          <w:ilvl w:val="0"/>
          <w:numId w:val="54"/>
        </w:numPr>
        <w:spacing w:line="276" w:lineRule="auto"/>
        <w:jc w:val="both"/>
        <w:rPr>
          <w:color w:val="1D1B11"/>
          <w:szCs w:val="28"/>
        </w:rPr>
      </w:pPr>
      <w:r w:rsidRPr="000F53E7">
        <w:rPr>
          <w:color w:val="1D1B11"/>
          <w:szCs w:val="28"/>
        </w:rPr>
        <w:t>Поняття конституційного статусу особи.</w:t>
      </w:r>
    </w:p>
    <w:p w:rsidR="00F27E1A" w:rsidRPr="000F53E7" w:rsidRDefault="00F27E1A" w:rsidP="00983508">
      <w:pPr>
        <w:numPr>
          <w:ilvl w:val="0"/>
          <w:numId w:val="54"/>
        </w:numPr>
        <w:spacing w:line="276" w:lineRule="auto"/>
        <w:jc w:val="both"/>
        <w:rPr>
          <w:color w:val="1D1B11"/>
          <w:szCs w:val="28"/>
        </w:rPr>
      </w:pPr>
      <w:r w:rsidRPr="000F53E7">
        <w:rPr>
          <w:color w:val="1D1B11"/>
          <w:szCs w:val="28"/>
        </w:rPr>
        <w:t>Громадянство як елемент конституційного статусу особи. Особливості інституту громадянства в різних країнах.</w:t>
      </w:r>
    </w:p>
    <w:p w:rsidR="00F27E1A" w:rsidRPr="000F53E7" w:rsidRDefault="00F27E1A" w:rsidP="00983508">
      <w:pPr>
        <w:numPr>
          <w:ilvl w:val="0"/>
          <w:numId w:val="54"/>
        </w:numPr>
        <w:spacing w:line="276" w:lineRule="auto"/>
        <w:jc w:val="both"/>
        <w:rPr>
          <w:color w:val="1D1B11"/>
          <w:szCs w:val="28"/>
        </w:rPr>
      </w:pPr>
      <w:r w:rsidRPr="000F53E7">
        <w:rPr>
          <w:color w:val="1D1B11"/>
          <w:szCs w:val="28"/>
        </w:rPr>
        <w:t>Природно-правова теорія прав людини і громадянина.</w:t>
      </w:r>
    </w:p>
    <w:p w:rsidR="00F27E1A" w:rsidRPr="000F53E7" w:rsidRDefault="00F27E1A" w:rsidP="00983508">
      <w:pPr>
        <w:numPr>
          <w:ilvl w:val="0"/>
          <w:numId w:val="54"/>
        </w:numPr>
        <w:spacing w:line="276" w:lineRule="auto"/>
        <w:jc w:val="both"/>
        <w:rPr>
          <w:color w:val="1D1B11"/>
          <w:szCs w:val="28"/>
        </w:rPr>
      </w:pPr>
      <w:r w:rsidRPr="000F53E7">
        <w:rPr>
          <w:color w:val="1D1B11"/>
          <w:szCs w:val="28"/>
        </w:rPr>
        <w:t>Класифікація прав і свобод в зарубіжних країнах.</w:t>
      </w:r>
    </w:p>
    <w:p w:rsidR="00F27E1A" w:rsidRPr="000F53E7" w:rsidRDefault="00F27E1A" w:rsidP="00983508">
      <w:pPr>
        <w:numPr>
          <w:ilvl w:val="0"/>
          <w:numId w:val="54"/>
        </w:numPr>
        <w:spacing w:line="276" w:lineRule="auto"/>
        <w:jc w:val="both"/>
        <w:rPr>
          <w:color w:val="1D1B11"/>
          <w:szCs w:val="28"/>
        </w:rPr>
      </w:pPr>
      <w:r w:rsidRPr="000F53E7">
        <w:rPr>
          <w:color w:val="1D1B11"/>
          <w:szCs w:val="28"/>
        </w:rPr>
        <w:t>Особисті і політичні права в конституціях зарубіжних країн: зміст, гарантії, проблеми реалізації.</w:t>
      </w:r>
    </w:p>
    <w:p w:rsidR="00F27E1A" w:rsidRPr="000F53E7" w:rsidRDefault="00F27E1A" w:rsidP="00983508">
      <w:pPr>
        <w:numPr>
          <w:ilvl w:val="0"/>
          <w:numId w:val="54"/>
        </w:numPr>
        <w:spacing w:line="276" w:lineRule="auto"/>
        <w:jc w:val="both"/>
        <w:rPr>
          <w:color w:val="1D1B11"/>
          <w:szCs w:val="28"/>
        </w:rPr>
      </w:pPr>
      <w:r w:rsidRPr="000F53E7">
        <w:rPr>
          <w:color w:val="1D1B11"/>
          <w:szCs w:val="28"/>
        </w:rPr>
        <w:t>Поняття і зміст виборчого права. Особливості державно-правової регламентації виборчого права в різних країнах.</w:t>
      </w:r>
    </w:p>
    <w:p w:rsidR="00F27E1A" w:rsidRPr="000F53E7" w:rsidRDefault="00F27E1A" w:rsidP="00983508">
      <w:pPr>
        <w:numPr>
          <w:ilvl w:val="0"/>
          <w:numId w:val="54"/>
        </w:numPr>
        <w:spacing w:line="276" w:lineRule="auto"/>
        <w:jc w:val="both"/>
        <w:rPr>
          <w:color w:val="1D1B11"/>
          <w:szCs w:val="28"/>
        </w:rPr>
      </w:pPr>
      <w:r w:rsidRPr="000F53E7">
        <w:rPr>
          <w:color w:val="1D1B11"/>
          <w:szCs w:val="28"/>
        </w:rPr>
        <w:t>Конституційне закріплення і трактування соціально-економічних прав.</w:t>
      </w:r>
    </w:p>
    <w:p w:rsidR="00F27E1A" w:rsidRPr="000F53E7" w:rsidRDefault="00F27E1A" w:rsidP="00983508">
      <w:pPr>
        <w:numPr>
          <w:ilvl w:val="0"/>
          <w:numId w:val="54"/>
        </w:numPr>
        <w:spacing w:line="276" w:lineRule="auto"/>
        <w:jc w:val="both"/>
        <w:rPr>
          <w:color w:val="1D1B11"/>
          <w:szCs w:val="28"/>
        </w:rPr>
      </w:pPr>
      <w:r w:rsidRPr="000F53E7">
        <w:rPr>
          <w:color w:val="1D1B11"/>
          <w:szCs w:val="28"/>
        </w:rPr>
        <w:t>Принципи виборчого права.</w:t>
      </w:r>
    </w:p>
    <w:p w:rsidR="00F27E1A" w:rsidRPr="000F53E7" w:rsidRDefault="00F27E1A" w:rsidP="00983508">
      <w:pPr>
        <w:numPr>
          <w:ilvl w:val="0"/>
          <w:numId w:val="54"/>
        </w:numPr>
        <w:spacing w:line="276" w:lineRule="auto"/>
        <w:jc w:val="both"/>
        <w:rPr>
          <w:color w:val="1D1B11"/>
          <w:szCs w:val="28"/>
        </w:rPr>
      </w:pPr>
      <w:r w:rsidRPr="000F53E7">
        <w:rPr>
          <w:color w:val="1D1B11"/>
          <w:szCs w:val="28"/>
        </w:rPr>
        <w:t>Головні стадії виборчого процесу.</w:t>
      </w:r>
    </w:p>
    <w:p w:rsidR="00F27E1A" w:rsidRPr="000F53E7" w:rsidRDefault="00F27E1A" w:rsidP="00983508">
      <w:pPr>
        <w:numPr>
          <w:ilvl w:val="0"/>
          <w:numId w:val="54"/>
        </w:numPr>
        <w:spacing w:line="276" w:lineRule="auto"/>
        <w:jc w:val="both"/>
        <w:rPr>
          <w:color w:val="1D1B11"/>
          <w:szCs w:val="28"/>
        </w:rPr>
      </w:pPr>
      <w:r w:rsidRPr="000F53E7">
        <w:rPr>
          <w:color w:val="1D1B11"/>
          <w:szCs w:val="28"/>
        </w:rPr>
        <w:t>Політичні партії і виборчий процес.</w:t>
      </w:r>
    </w:p>
    <w:p w:rsidR="00F27E1A" w:rsidRPr="000F53E7" w:rsidRDefault="00F27E1A" w:rsidP="00983508">
      <w:pPr>
        <w:numPr>
          <w:ilvl w:val="0"/>
          <w:numId w:val="54"/>
        </w:numPr>
        <w:spacing w:line="276" w:lineRule="auto"/>
        <w:jc w:val="both"/>
        <w:rPr>
          <w:color w:val="1D1B11"/>
          <w:szCs w:val="28"/>
        </w:rPr>
      </w:pPr>
      <w:r w:rsidRPr="000F53E7">
        <w:rPr>
          <w:color w:val="1D1B11"/>
          <w:szCs w:val="28"/>
        </w:rPr>
        <w:t>Виборчі системи як засоби визначення результатів виборів.</w:t>
      </w:r>
    </w:p>
    <w:p w:rsidR="00F27E1A" w:rsidRPr="000F53E7" w:rsidRDefault="00F27E1A" w:rsidP="00983508">
      <w:pPr>
        <w:numPr>
          <w:ilvl w:val="0"/>
          <w:numId w:val="54"/>
        </w:numPr>
        <w:spacing w:line="276" w:lineRule="auto"/>
        <w:jc w:val="both"/>
        <w:rPr>
          <w:color w:val="1D1B11"/>
          <w:szCs w:val="28"/>
        </w:rPr>
      </w:pPr>
      <w:r w:rsidRPr="000F53E7">
        <w:rPr>
          <w:color w:val="1D1B11"/>
          <w:szCs w:val="28"/>
        </w:rPr>
        <w:t>Характеристика мажоритарної виборчої системи.</w:t>
      </w:r>
    </w:p>
    <w:p w:rsidR="00F27E1A" w:rsidRPr="000F53E7" w:rsidRDefault="00F27E1A" w:rsidP="00983508">
      <w:pPr>
        <w:numPr>
          <w:ilvl w:val="0"/>
          <w:numId w:val="54"/>
        </w:numPr>
        <w:spacing w:line="276" w:lineRule="auto"/>
        <w:jc w:val="both"/>
        <w:rPr>
          <w:color w:val="1D1B11"/>
          <w:szCs w:val="28"/>
        </w:rPr>
      </w:pPr>
      <w:r w:rsidRPr="000F53E7">
        <w:rPr>
          <w:color w:val="1D1B11"/>
          <w:szCs w:val="28"/>
        </w:rPr>
        <w:t>Характеристика пропорційної виборчої системи і змішаної виборчої системи.</w:t>
      </w:r>
    </w:p>
    <w:p w:rsidR="00F27E1A" w:rsidRPr="000F53E7" w:rsidRDefault="00F27E1A" w:rsidP="00983508">
      <w:pPr>
        <w:numPr>
          <w:ilvl w:val="0"/>
          <w:numId w:val="54"/>
        </w:numPr>
        <w:spacing w:line="276" w:lineRule="auto"/>
        <w:jc w:val="both"/>
        <w:rPr>
          <w:color w:val="1D1B11"/>
          <w:szCs w:val="28"/>
        </w:rPr>
      </w:pPr>
      <w:r w:rsidRPr="000F53E7">
        <w:rPr>
          <w:color w:val="1D1B11"/>
          <w:szCs w:val="28"/>
        </w:rPr>
        <w:t>Структура парламентів. Порядок формування палат.</w:t>
      </w:r>
    </w:p>
    <w:p w:rsidR="00F27E1A" w:rsidRPr="000F53E7" w:rsidRDefault="00F27E1A" w:rsidP="00983508">
      <w:pPr>
        <w:numPr>
          <w:ilvl w:val="0"/>
          <w:numId w:val="54"/>
        </w:numPr>
        <w:spacing w:line="276" w:lineRule="auto"/>
        <w:jc w:val="both"/>
        <w:rPr>
          <w:color w:val="1D1B11"/>
          <w:szCs w:val="28"/>
        </w:rPr>
      </w:pPr>
      <w:r w:rsidRPr="000F53E7">
        <w:rPr>
          <w:color w:val="1D1B11"/>
          <w:szCs w:val="28"/>
        </w:rPr>
        <w:t>Постійні, спеціальні та інші комісії (комітети), їх повноваження.</w:t>
      </w:r>
    </w:p>
    <w:p w:rsidR="00F27E1A" w:rsidRPr="000F53E7" w:rsidRDefault="00F27E1A" w:rsidP="00983508">
      <w:pPr>
        <w:spacing w:line="276" w:lineRule="auto"/>
        <w:jc w:val="both"/>
        <w:rPr>
          <w:color w:val="1D1B11"/>
          <w:szCs w:val="28"/>
        </w:rPr>
      </w:pPr>
    </w:p>
    <w:p w:rsidR="00F27E1A" w:rsidRPr="000F53E7" w:rsidRDefault="00F27E1A" w:rsidP="00983508">
      <w:pPr>
        <w:pStyle w:val="1"/>
        <w:spacing w:line="276" w:lineRule="auto"/>
        <w:jc w:val="both"/>
        <w:rPr>
          <w:b/>
          <w:color w:val="1D1B11"/>
          <w:szCs w:val="28"/>
        </w:rPr>
      </w:pPr>
      <w:r w:rsidRPr="000F53E7">
        <w:rPr>
          <w:b/>
          <w:color w:val="1D1B11"/>
          <w:szCs w:val="28"/>
        </w:rPr>
        <w:t>ВАРІАНТ № 3</w:t>
      </w:r>
    </w:p>
    <w:p w:rsidR="00F27E1A" w:rsidRPr="000F53E7" w:rsidRDefault="00F27E1A" w:rsidP="00983508">
      <w:pPr>
        <w:spacing w:line="276" w:lineRule="auto"/>
        <w:jc w:val="both"/>
        <w:rPr>
          <w:color w:val="1D1B11"/>
          <w:szCs w:val="28"/>
        </w:rPr>
      </w:pPr>
      <w:r w:rsidRPr="000F53E7">
        <w:rPr>
          <w:color w:val="1D1B11"/>
          <w:szCs w:val="28"/>
        </w:rPr>
        <w:tab/>
      </w:r>
      <w:r w:rsidR="00855D69">
        <w:rPr>
          <w:color w:val="1D1B11"/>
          <w:szCs w:val="28"/>
        </w:rPr>
        <w:t>За другим варіантом</w:t>
      </w:r>
      <w:r w:rsidRPr="000F53E7">
        <w:rPr>
          <w:color w:val="1D1B11"/>
          <w:szCs w:val="28"/>
        </w:rPr>
        <w:t xml:space="preserve"> пишуть контрольну роботу по одній із тем за вибором студенти, прізвища яких починаються з літери “Н” до літери “Т”.</w:t>
      </w:r>
    </w:p>
    <w:p w:rsidR="00F27E1A" w:rsidRPr="000F53E7" w:rsidRDefault="00F27E1A" w:rsidP="00983508">
      <w:pPr>
        <w:spacing w:line="276" w:lineRule="auto"/>
        <w:jc w:val="both"/>
        <w:rPr>
          <w:color w:val="1D1B11"/>
          <w:szCs w:val="28"/>
        </w:rPr>
      </w:pPr>
    </w:p>
    <w:p w:rsidR="00F27E1A" w:rsidRPr="000F53E7" w:rsidRDefault="00F27E1A" w:rsidP="00983508">
      <w:pPr>
        <w:numPr>
          <w:ilvl w:val="0"/>
          <w:numId w:val="55"/>
        </w:numPr>
        <w:spacing w:line="276" w:lineRule="auto"/>
        <w:jc w:val="both"/>
        <w:rPr>
          <w:color w:val="1D1B11"/>
          <w:szCs w:val="28"/>
        </w:rPr>
      </w:pPr>
      <w:r w:rsidRPr="000F53E7">
        <w:rPr>
          <w:color w:val="1D1B11"/>
          <w:szCs w:val="28"/>
        </w:rPr>
        <w:t>Парламентські фракції в парламентах зарубіжних країн.</w:t>
      </w:r>
    </w:p>
    <w:p w:rsidR="00F27E1A" w:rsidRPr="000F53E7" w:rsidRDefault="00F27E1A" w:rsidP="00983508">
      <w:pPr>
        <w:numPr>
          <w:ilvl w:val="0"/>
          <w:numId w:val="55"/>
        </w:numPr>
        <w:spacing w:line="276" w:lineRule="auto"/>
        <w:jc w:val="both"/>
        <w:rPr>
          <w:color w:val="1D1B11"/>
          <w:szCs w:val="28"/>
        </w:rPr>
      </w:pPr>
      <w:r w:rsidRPr="000F53E7">
        <w:rPr>
          <w:color w:val="1D1B11"/>
          <w:szCs w:val="28"/>
        </w:rPr>
        <w:t>Правовий статус депутатів зарубіжних країн.</w:t>
      </w:r>
    </w:p>
    <w:p w:rsidR="00F27E1A" w:rsidRPr="000F53E7" w:rsidRDefault="00F27E1A" w:rsidP="00983508">
      <w:pPr>
        <w:numPr>
          <w:ilvl w:val="0"/>
          <w:numId w:val="55"/>
        </w:numPr>
        <w:spacing w:line="276" w:lineRule="auto"/>
        <w:jc w:val="both"/>
        <w:rPr>
          <w:color w:val="1D1B11"/>
          <w:szCs w:val="28"/>
        </w:rPr>
      </w:pPr>
      <w:r w:rsidRPr="000F53E7">
        <w:rPr>
          <w:color w:val="1D1B11"/>
          <w:szCs w:val="28"/>
        </w:rPr>
        <w:t>Законодавчий процес у парламентах зарубіжних країн.</w:t>
      </w:r>
    </w:p>
    <w:p w:rsidR="00F27E1A" w:rsidRPr="000F53E7" w:rsidRDefault="00F27E1A" w:rsidP="00983508">
      <w:pPr>
        <w:numPr>
          <w:ilvl w:val="0"/>
          <w:numId w:val="55"/>
        </w:numPr>
        <w:spacing w:line="276" w:lineRule="auto"/>
        <w:jc w:val="both"/>
        <w:rPr>
          <w:color w:val="1D1B11"/>
          <w:szCs w:val="28"/>
        </w:rPr>
      </w:pPr>
      <w:r>
        <w:rPr>
          <w:color w:val="1D1B11" w:themeColor="background2" w:themeShade="1A"/>
          <w:szCs w:val="28"/>
        </w:rPr>
        <w:t>Бюджетні, зовнішньо</w:t>
      </w:r>
      <w:r w:rsidRPr="000F53E7">
        <w:rPr>
          <w:color w:val="1D1B11"/>
          <w:szCs w:val="28"/>
        </w:rPr>
        <w:t>політичні і судові повноваження парламентів.</w:t>
      </w:r>
    </w:p>
    <w:p w:rsidR="00F27E1A" w:rsidRPr="000F53E7" w:rsidRDefault="00F27E1A" w:rsidP="00983508">
      <w:pPr>
        <w:numPr>
          <w:ilvl w:val="0"/>
          <w:numId w:val="55"/>
        </w:numPr>
        <w:spacing w:line="276" w:lineRule="auto"/>
        <w:jc w:val="both"/>
        <w:rPr>
          <w:color w:val="1D1B11"/>
          <w:szCs w:val="28"/>
        </w:rPr>
      </w:pPr>
      <w:r w:rsidRPr="000F53E7">
        <w:rPr>
          <w:color w:val="1D1B11"/>
          <w:szCs w:val="28"/>
        </w:rPr>
        <w:lastRenderedPageBreak/>
        <w:t>Повноваження парламентів по контролю за урядовою діяльністю. Форми контролю.</w:t>
      </w:r>
    </w:p>
    <w:p w:rsidR="00F27E1A" w:rsidRPr="000F53E7" w:rsidRDefault="00F27E1A" w:rsidP="00983508">
      <w:pPr>
        <w:numPr>
          <w:ilvl w:val="0"/>
          <w:numId w:val="55"/>
        </w:numPr>
        <w:spacing w:line="276" w:lineRule="auto"/>
        <w:jc w:val="both"/>
        <w:rPr>
          <w:color w:val="1D1B11"/>
          <w:szCs w:val="28"/>
        </w:rPr>
      </w:pPr>
      <w:r w:rsidRPr="000F53E7">
        <w:rPr>
          <w:color w:val="1D1B11"/>
          <w:szCs w:val="28"/>
        </w:rPr>
        <w:t>Поняття виконавчої влади. Політична і адміністративна виконавча влада.</w:t>
      </w:r>
    </w:p>
    <w:p w:rsidR="00F27E1A" w:rsidRPr="000F53E7" w:rsidRDefault="00F27E1A" w:rsidP="00983508">
      <w:pPr>
        <w:numPr>
          <w:ilvl w:val="0"/>
          <w:numId w:val="55"/>
        </w:numPr>
        <w:spacing w:line="276" w:lineRule="auto"/>
        <w:jc w:val="both"/>
        <w:rPr>
          <w:color w:val="1D1B11"/>
          <w:szCs w:val="28"/>
        </w:rPr>
      </w:pPr>
      <w:r w:rsidRPr="000F53E7">
        <w:rPr>
          <w:color w:val="1D1B11"/>
          <w:szCs w:val="28"/>
        </w:rPr>
        <w:t>Глава держави. Порядок заміщення глави держави в монархіях, республіках.</w:t>
      </w:r>
    </w:p>
    <w:p w:rsidR="00F27E1A" w:rsidRPr="000F53E7" w:rsidRDefault="00F27E1A" w:rsidP="00983508">
      <w:pPr>
        <w:numPr>
          <w:ilvl w:val="0"/>
          <w:numId w:val="55"/>
        </w:numPr>
        <w:spacing w:line="276" w:lineRule="auto"/>
        <w:jc w:val="both"/>
        <w:rPr>
          <w:color w:val="1D1B11"/>
          <w:szCs w:val="28"/>
        </w:rPr>
      </w:pPr>
      <w:r w:rsidRPr="000F53E7">
        <w:rPr>
          <w:color w:val="1D1B11"/>
          <w:szCs w:val="28"/>
        </w:rPr>
        <w:t>Монарх як глава держави.</w:t>
      </w:r>
    </w:p>
    <w:p w:rsidR="00F27E1A" w:rsidRPr="000F53E7" w:rsidRDefault="00F27E1A" w:rsidP="00983508">
      <w:pPr>
        <w:numPr>
          <w:ilvl w:val="0"/>
          <w:numId w:val="55"/>
        </w:numPr>
        <w:spacing w:line="276" w:lineRule="auto"/>
        <w:jc w:val="both"/>
        <w:rPr>
          <w:color w:val="1D1B11"/>
          <w:szCs w:val="28"/>
        </w:rPr>
      </w:pPr>
      <w:r w:rsidRPr="000F53E7">
        <w:rPr>
          <w:color w:val="1D1B11"/>
          <w:szCs w:val="28"/>
        </w:rPr>
        <w:t>Правове і фактичне положення глави держави залежно від форм правління.</w:t>
      </w:r>
    </w:p>
    <w:p w:rsidR="00F27E1A" w:rsidRPr="000F53E7" w:rsidRDefault="00F27E1A" w:rsidP="00983508">
      <w:pPr>
        <w:numPr>
          <w:ilvl w:val="0"/>
          <w:numId w:val="55"/>
        </w:numPr>
        <w:spacing w:line="276" w:lineRule="auto"/>
        <w:jc w:val="both"/>
        <w:rPr>
          <w:color w:val="1D1B11"/>
          <w:szCs w:val="28"/>
        </w:rPr>
      </w:pPr>
      <w:r w:rsidRPr="000F53E7">
        <w:rPr>
          <w:color w:val="1D1B11"/>
          <w:szCs w:val="28"/>
        </w:rPr>
        <w:t>Повноваження глави держави в сфері виконавчої влади, інші повноваження.</w:t>
      </w:r>
    </w:p>
    <w:p w:rsidR="00F27E1A" w:rsidRPr="000F53E7" w:rsidRDefault="00F27E1A" w:rsidP="00983508">
      <w:pPr>
        <w:numPr>
          <w:ilvl w:val="0"/>
          <w:numId w:val="55"/>
        </w:numPr>
        <w:spacing w:line="276" w:lineRule="auto"/>
        <w:jc w:val="both"/>
        <w:rPr>
          <w:color w:val="1D1B11"/>
          <w:szCs w:val="28"/>
        </w:rPr>
      </w:pPr>
      <w:r w:rsidRPr="000F53E7">
        <w:rPr>
          <w:color w:val="1D1B11"/>
          <w:szCs w:val="28"/>
        </w:rPr>
        <w:t>Порядок формування уряду в зарубіжних країнах.</w:t>
      </w:r>
    </w:p>
    <w:p w:rsidR="00F27E1A" w:rsidRPr="000F53E7" w:rsidRDefault="00F27E1A" w:rsidP="00983508">
      <w:pPr>
        <w:numPr>
          <w:ilvl w:val="0"/>
          <w:numId w:val="55"/>
        </w:numPr>
        <w:spacing w:line="276" w:lineRule="auto"/>
        <w:jc w:val="both"/>
        <w:rPr>
          <w:color w:val="1D1B11"/>
          <w:szCs w:val="28"/>
        </w:rPr>
      </w:pPr>
      <w:r w:rsidRPr="000F53E7">
        <w:rPr>
          <w:color w:val="1D1B11"/>
          <w:szCs w:val="28"/>
        </w:rPr>
        <w:t>Відповідальність уряду та її різновиди.</w:t>
      </w:r>
    </w:p>
    <w:p w:rsidR="00F27E1A" w:rsidRPr="000F53E7" w:rsidRDefault="00F27E1A" w:rsidP="00983508">
      <w:pPr>
        <w:numPr>
          <w:ilvl w:val="0"/>
          <w:numId w:val="55"/>
        </w:numPr>
        <w:spacing w:line="276" w:lineRule="auto"/>
        <w:jc w:val="both"/>
        <w:rPr>
          <w:color w:val="1D1B11"/>
          <w:szCs w:val="28"/>
        </w:rPr>
      </w:pPr>
      <w:r w:rsidRPr="000F53E7">
        <w:rPr>
          <w:color w:val="1D1B11"/>
          <w:szCs w:val="28"/>
        </w:rPr>
        <w:t xml:space="preserve">Урядова правотворчість: делеговане законодавство і </w:t>
      </w:r>
      <w:proofErr w:type="spellStart"/>
      <w:r w:rsidRPr="000F53E7">
        <w:rPr>
          <w:color w:val="1D1B11"/>
          <w:szCs w:val="28"/>
        </w:rPr>
        <w:t>регламентарна</w:t>
      </w:r>
      <w:proofErr w:type="spellEnd"/>
      <w:r w:rsidRPr="000F53E7">
        <w:rPr>
          <w:color w:val="1D1B11"/>
          <w:szCs w:val="28"/>
        </w:rPr>
        <w:t xml:space="preserve"> влада.</w:t>
      </w:r>
    </w:p>
    <w:p w:rsidR="00F27E1A" w:rsidRPr="000F53E7" w:rsidRDefault="00F27E1A" w:rsidP="00983508">
      <w:pPr>
        <w:numPr>
          <w:ilvl w:val="0"/>
          <w:numId w:val="55"/>
        </w:numPr>
        <w:spacing w:line="276" w:lineRule="auto"/>
        <w:jc w:val="both"/>
        <w:rPr>
          <w:color w:val="1D1B11"/>
          <w:szCs w:val="28"/>
        </w:rPr>
      </w:pPr>
      <w:r w:rsidRPr="000F53E7">
        <w:rPr>
          <w:color w:val="1D1B11"/>
          <w:szCs w:val="28"/>
        </w:rPr>
        <w:t>Суди загальної компетенції і спеціальні суди.</w:t>
      </w:r>
    </w:p>
    <w:p w:rsidR="00F27E1A" w:rsidRPr="000F53E7" w:rsidRDefault="00F27E1A" w:rsidP="00983508">
      <w:pPr>
        <w:numPr>
          <w:ilvl w:val="0"/>
          <w:numId w:val="55"/>
        </w:numPr>
        <w:spacing w:line="276" w:lineRule="auto"/>
        <w:jc w:val="both"/>
        <w:rPr>
          <w:color w:val="1D1B11"/>
          <w:szCs w:val="28"/>
        </w:rPr>
      </w:pPr>
      <w:r w:rsidRPr="000F53E7">
        <w:rPr>
          <w:color w:val="1D1B11"/>
          <w:szCs w:val="28"/>
        </w:rPr>
        <w:t>Порядок формування суддівського корпусу.</w:t>
      </w:r>
    </w:p>
    <w:p w:rsidR="00F27E1A" w:rsidRPr="000F53E7" w:rsidRDefault="00F27E1A" w:rsidP="00983508">
      <w:pPr>
        <w:numPr>
          <w:ilvl w:val="0"/>
          <w:numId w:val="55"/>
        </w:numPr>
        <w:spacing w:line="276" w:lineRule="auto"/>
        <w:jc w:val="both"/>
        <w:rPr>
          <w:color w:val="1D1B11"/>
          <w:szCs w:val="28"/>
        </w:rPr>
      </w:pPr>
      <w:r w:rsidRPr="000F53E7">
        <w:rPr>
          <w:color w:val="1D1B11"/>
          <w:szCs w:val="28"/>
        </w:rPr>
        <w:t>Конституційний статус суду присяжних.</w:t>
      </w:r>
    </w:p>
    <w:p w:rsidR="00F27E1A" w:rsidRPr="000F53E7" w:rsidRDefault="00F27E1A" w:rsidP="00983508">
      <w:pPr>
        <w:spacing w:line="276" w:lineRule="auto"/>
        <w:jc w:val="both"/>
        <w:rPr>
          <w:color w:val="1D1B11"/>
          <w:szCs w:val="28"/>
        </w:rPr>
      </w:pPr>
    </w:p>
    <w:p w:rsidR="00F27E1A" w:rsidRPr="000F53E7" w:rsidRDefault="00F27E1A" w:rsidP="00983508">
      <w:pPr>
        <w:pStyle w:val="1"/>
        <w:spacing w:line="276" w:lineRule="auto"/>
        <w:jc w:val="both"/>
        <w:rPr>
          <w:b/>
          <w:color w:val="1D1B11"/>
          <w:szCs w:val="28"/>
        </w:rPr>
      </w:pPr>
      <w:r w:rsidRPr="000F53E7">
        <w:rPr>
          <w:b/>
          <w:color w:val="1D1B11"/>
          <w:szCs w:val="28"/>
        </w:rPr>
        <w:t>ВАРІАНТ № 4</w:t>
      </w:r>
    </w:p>
    <w:p w:rsidR="00F27E1A" w:rsidRPr="000F53E7" w:rsidRDefault="00F27E1A" w:rsidP="00983508">
      <w:pPr>
        <w:spacing w:line="276" w:lineRule="auto"/>
        <w:jc w:val="both"/>
        <w:rPr>
          <w:color w:val="1D1B11"/>
          <w:szCs w:val="28"/>
        </w:rPr>
      </w:pPr>
      <w:r w:rsidRPr="000F53E7">
        <w:rPr>
          <w:color w:val="1D1B11"/>
          <w:szCs w:val="28"/>
        </w:rPr>
        <w:tab/>
        <w:t>По четвертому варіанту пишуть контрольну роботу по одній з тем за власним вибором ті студенти, прізвища яких починаються з літери “У” до літери “Я”.</w:t>
      </w:r>
    </w:p>
    <w:p w:rsidR="00F27E1A" w:rsidRPr="000F53E7" w:rsidRDefault="00F27E1A" w:rsidP="00983508">
      <w:pPr>
        <w:spacing w:line="276" w:lineRule="auto"/>
        <w:jc w:val="both"/>
        <w:rPr>
          <w:color w:val="1D1B11"/>
          <w:szCs w:val="28"/>
        </w:rPr>
      </w:pPr>
    </w:p>
    <w:p w:rsidR="00F27E1A" w:rsidRPr="000F53E7" w:rsidRDefault="00F27E1A" w:rsidP="00983508">
      <w:pPr>
        <w:numPr>
          <w:ilvl w:val="0"/>
          <w:numId w:val="56"/>
        </w:numPr>
        <w:spacing w:line="276" w:lineRule="auto"/>
        <w:jc w:val="both"/>
        <w:rPr>
          <w:color w:val="1D1B11"/>
          <w:szCs w:val="28"/>
        </w:rPr>
      </w:pPr>
      <w:r w:rsidRPr="000F53E7">
        <w:rPr>
          <w:color w:val="1D1B11"/>
          <w:szCs w:val="28"/>
        </w:rPr>
        <w:t>Принципи незалежності судів в теорії і на практиці в зарубіжних країнах.</w:t>
      </w:r>
    </w:p>
    <w:p w:rsidR="00F27E1A" w:rsidRPr="000F53E7" w:rsidRDefault="00F27E1A" w:rsidP="00983508">
      <w:pPr>
        <w:numPr>
          <w:ilvl w:val="0"/>
          <w:numId w:val="56"/>
        </w:numPr>
        <w:spacing w:line="276" w:lineRule="auto"/>
        <w:jc w:val="both"/>
        <w:rPr>
          <w:color w:val="1D1B11"/>
          <w:szCs w:val="28"/>
        </w:rPr>
      </w:pPr>
      <w:r w:rsidRPr="000F53E7">
        <w:rPr>
          <w:color w:val="1D1B11"/>
          <w:szCs w:val="28"/>
        </w:rPr>
        <w:t>Організація органів конституційного контролю і їх повноваження.</w:t>
      </w:r>
    </w:p>
    <w:p w:rsidR="00F27E1A" w:rsidRPr="000F53E7" w:rsidRDefault="00F27E1A" w:rsidP="00983508">
      <w:pPr>
        <w:numPr>
          <w:ilvl w:val="0"/>
          <w:numId w:val="56"/>
        </w:numPr>
        <w:spacing w:line="276" w:lineRule="auto"/>
        <w:jc w:val="both"/>
        <w:rPr>
          <w:color w:val="1D1B11"/>
          <w:szCs w:val="28"/>
        </w:rPr>
      </w:pPr>
      <w:r w:rsidRPr="000F53E7">
        <w:rPr>
          <w:color w:val="1D1B11"/>
          <w:szCs w:val="28"/>
        </w:rPr>
        <w:t>Форми конституційного контролю.</w:t>
      </w:r>
    </w:p>
    <w:p w:rsidR="00F27E1A" w:rsidRPr="000F53E7" w:rsidRDefault="00F27E1A" w:rsidP="00983508">
      <w:pPr>
        <w:numPr>
          <w:ilvl w:val="0"/>
          <w:numId w:val="56"/>
        </w:numPr>
        <w:spacing w:line="276" w:lineRule="auto"/>
        <w:jc w:val="both"/>
        <w:rPr>
          <w:color w:val="1D1B11"/>
          <w:szCs w:val="28"/>
        </w:rPr>
      </w:pPr>
      <w:r w:rsidRPr="000F53E7">
        <w:rPr>
          <w:color w:val="1D1B11"/>
          <w:szCs w:val="28"/>
        </w:rPr>
        <w:t>Місце глави держави в системі органів державної влади.</w:t>
      </w:r>
    </w:p>
    <w:p w:rsidR="00F27E1A" w:rsidRPr="000F53E7" w:rsidRDefault="00F27E1A" w:rsidP="00983508">
      <w:pPr>
        <w:numPr>
          <w:ilvl w:val="0"/>
          <w:numId w:val="56"/>
        </w:numPr>
        <w:spacing w:line="276" w:lineRule="auto"/>
        <w:jc w:val="both"/>
        <w:rPr>
          <w:color w:val="1D1B11"/>
          <w:szCs w:val="28"/>
        </w:rPr>
      </w:pPr>
      <w:r w:rsidRPr="000F53E7">
        <w:rPr>
          <w:color w:val="1D1B11"/>
          <w:szCs w:val="28"/>
        </w:rPr>
        <w:t>Порядок формування уряду в парламентарних республіках.</w:t>
      </w:r>
    </w:p>
    <w:p w:rsidR="00F27E1A" w:rsidRPr="000F53E7" w:rsidRDefault="00F27E1A" w:rsidP="00983508">
      <w:pPr>
        <w:numPr>
          <w:ilvl w:val="0"/>
          <w:numId w:val="56"/>
        </w:numPr>
        <w:spacing w:line="276" w:lineRule="auto"/>
        <w:jc w:val="both"/>
        <w:rPr>
          <w:color w:val="1D1B11"/>
          <w:szCs w:val="28"/>
        </w:rPr>
      </w:pPr>
      <w:r w:rsidRPr="000F53E7">
        <w:rPr>
          <w:color w:val="1D1B11"/>
          <w:szCs w:val="28"/>
        </w:rPr>
        <w:t>Порядок формування уряду в президентських республіках.</w:t>
      </w:r>
    </w:p>
    <w:p w:rsidR="00F27E1A" w:rsidRPr="000F53E7" w:rsidRDefault="00F27E1A" w:rsidP="00983508">
      <w:pPr>
        <w:numPr>
          <w:ilvl w:val="0"/>
          <w:numId w:val="56"/>
        </w:numPr>
        <w:spacing w:line="276" w:lineRule="auto"/>
        <w:jc w:val="both"/>
        <w:rPr>
          <w:color w:val="1D1B11"/>
          <w:szCs w:val="28"/>
        </w:rPr>
      </w:pPr>
      <w:r w:rsidRPr="000F53E7">
        <w:rPr>
          <w:color w:val="1D1B11"/>
          <w:szCs w:val="28"/>
        </w:rPr>
        <w:t>Делеговані нормативні акти в зарубіжних країнах.</w:t>
      </w:r>
    </w:p>
    <w:p w:rsidR="00F27E1A" w:rsidRPr="000F53E7" w:rsidRDefault="00F27E1A" w:rsidP="00983508">
      <w:pPr>
        <w:numPr>
          <w:ilvl w:val="0"/>
          <w:numId w:val="56"/>
        </w:numPr>
        <w:spacing w:line="276" w:lineRule="auto"/>
        <w:jc w:val="both"/>
        <w:rPr>
          <w:color w:val="1D1B11"/>
          <w:szCs w:val="28"/>
        </w:rPr>
      </w:pPr>
      <w:r w:rsidRPr="000F53E7">
        <w:rPr>
          <w:color w:val="1D1B11"/>
          <w:szCs w:val="28"/>
        </w:rPr>
        <w:t>Парламентарна монархія і її ознаки.</w:t>
      </w:r>
    </w:p>
    <w:p w:rsidR="00F27E1A" w:rsidRPr="000F53E7" w:rsidRDefault="00F27E1A" w:rsidP="00983508">
      <w:pPr>
        <w:numPr>
          <w:ilvl w:val="0"/>
          <w:numId w:val="56"/>
        </w:numPr>
        <w:spacing w:line="276" w:lineRule="auto"/>
        <w:jc w:val="both"/>
        <w:rPr>
          <w:color w:val="1D1B11"/>
          <w:szCs w:val="28"/>
        </w:rPr>
      </w:pPr>
      <w:r w:rsidRPr="000F53E7">
        <w:rPr>
          <w:color w:val="1D1B11"/>
          <w:szCs w:val="28"/>
        </w:rPr>
        <w:t>Ознаки республіканської форми державного правління.</w:t>
      </w:r>
    </w:p>
    <w:p w:rsidR="00F27E1A" w:rsidRPr="000F53E7" w:rsidRDefault="00F27E1A" w:rsidP="00983508">
      <w:pPr>
        <w:numPr>
          <w:ilvl w:val="0"/>
          <w:numId w:val="56"/>
        </w:numPr>
        <w:spacing w:line="276" w:lineRule="auto"/>
        <w:jc w:val="both"/>
        <w:rPr>
          <w:color w:val="1D1B11"/>
          <w:szCs w:val="28"/>
        </w:rPr>
      </w:pPr>
      <w:r w:rsidRPr="000F53E7">
        <w:rPr>
          <w:color w:val="1D1B11"/>
          <w:szCs w:val="28"/>
        </w:rPr>
        <w:t xml:space="preserve">Принцип </w:t>
      </w:r>
      <w:proofErr w:type="spellStart"/>
      <w:r w:rsidRPr="000F53E7">
        <w:rPr>
          <w:color w:val="1D1B11"/>
          <w:szCs w:val="28"/>
        </w:rPr>
        <w:t>“розподілу</w:t>
      </w:r>
      <w:proofErr w:type="spellEnd"/>
      <w:r w:rsidRPr="000F53E7">
        <w:rPr>
          <w:color w:val="1D1B11"/>
          <w:szCs w:val="28"/>
        </w:rPr>
        <w:t xml:space="preserve"> </w:t>
      </w:r>
      <w:proofErr w:type="spellStart"/>
      <w:r w:rsidRPr="000F53E7">
        <w:rPr>
          <w:color w:val="1D1B11"/>
          <w:szCs w:val="28"/>
        </w:rPr>
        <w:t>влад</w:t>
      </w:r>
      <w:r>
        <w:rPr>
          <w:color w:val="1D1B11" w:themeColor="background2" w:themeShade="1A"/>
          <w:szCs w:val="28"/>
        </w:rPr>
        <w:t>и</w:t>
      </w:r>
      <w:r w:rsidRPr="000F53E7">
        <w:rPr>
          <w:color w:val="1D1B11"/>
          <w:szCs w:val="28"/>
        </w:rPr>
        <w:t>”</w:t>
      </w:r>
      <w:proofErr w:type="spellEnd"/>
      <w:r w:rsidRPr="000F53E7">
        <w:rPr>
          <w:color w:val="1D1B11"/>
          <w:szCs w:val="28"/>
        </w:rPr>
        <w:t>.</w:t>
      </w:r>
    </w:p>
    <w:p w:rsidR="00F27E1A" w:rsidRPr="000F53E7" w:rsidRDefault="00F27E1A" w:rsidP="00983508">
      <w:pPr>
        <w:numPr>
          <w:ilvl w:val="0"/>
          <w:numId w:val="56"/>
        </w:numPr>
        <w:spacing w:line="276" w:lineRule="auto"/>
        <w:jc w:val="both"/>
        <w:rPr>
          <w:color w:val="1D1B11"/>
          <w:szCs w:val="28"/>
        </w:rPr>
      </w:pPr>
      <w:r w:rsidRPr="000F53E7">
        <w:rPr>
          <w:color w:val="1D1B11"/>
          <w:szCs w:val="28"/>
        </w:rPr>
        <w:t xml:space="preserve">Теорія  </w:t>
      </w:r>
      <w:proofErr w:type="spellStart"/>
      <w:r w:rsidRPr="000F53E7">
        <w:rPr>
          <w:color w:val="1D1B11"/>
          <w:szCs w:val="28"/>
        </w:rPr>
        <w:t>“стримувань</w:t>
      </w:r>
      <w:proofErr w:type="spellEnd"/>
      <w:r w:rsidRPr="000F53E7">
        <w:rPr>
          <w:color w:val="1D1B11"/>
          <w:szCs w:val="28"/>
        </w:rPr>
        <w:t xml:space="preserve"> і </w:t>
      </w:r>
      <w:proofErr w:type="spellStart"/>
      <w:r w:rsidRPr="000F53E7">
        <w:rPr>
          <w:color w:val="1D1B11"/>
          <w:szCs w:val="28"/>
        </w:rPr>
        <w:t>противаг”</w:t>
      </w:r>
      <w:proofErr w:type="spellEnd"/>
      <w:r w:rsidRPr="000F53E7">
        <w:rPr>
          <w:color w:val="1D1B11"/>
          <w:szCs w:val="28"/>
        </w:rPr>
        <w:t xml:space="preserve"> в конституціях зарубіжних країн.</w:t>
      </w:r>
    </w:p>
    <w:p w:rsidR="00F27E1A" w:rsidRPr="000F53E7" w:rsidRDefault="00F27E1A" w:rsidP="00983508">
      <w:pPr>
        <w:numPr>
          <w:ilvl w:val="0"/>
          <w:numId w:val="56"/>
        </w:numPr>
        <w:spacing w:line="276" w:lineRule="auto"/>
        <w:jc w:val="both"/>
        <w:rPr>
          <w:color w:val="1D1B11"/>
          <w:szCs w:val="28"/>
        </w:rPr>
      </w:pPr>
      <w:r w:rsidRPr="000F53E7">
        <w:rPr>
          <w:color w:val="1D1B11"/>
          <w:szCs w:val="28"/>
        </w:rPr>
        <w:t>Етапи розвитку конституціоналізму.</w:t>
      </w:r>
    </w:p>
    <w:p w:rsidR="00F27E1A" w:rsidRDefault="00F27E1A" w:rsidP="00983508">
      <w:pPr>
        <w:numPr>
          <w:ilvl w:val="0"/>
          <w:numId w:val="56"/>
        </w:numPr>
        <w:spacing w:line="276" w:lineRule="auto"/>
        <w:jc w:val="both"/>
        <w:rPr>
          <w:color w:val="1D1B11"/>
          <w:szCs w:val="28"/>
        </w:rPr>
      </w:pPr>
      <w:r w:rsidRPr="000F53E7">
        <w:rPr>
          <w:color w:val="1D1B11"/>
          <w:szCs w:val="28"/>
        </w:rPr>
        <w:t>Фінансування політичних партій в зарубіжних країнах.</w:t>
      </w:r>
    </w:p>
    <w:p w:rsidR="00F27E1A" w:rsidRDefault="00F27E1A" w:rsidP="00983508">
      <w:pPr>
        <w:spacing w:line="276" w:lineRule="auto"/>
        <w:ind w:left="360"/>
        <w:jc w:val="both"/>
        <w:rPr>
          <w:color w:val="1D1B11"/>
          <w:szCs w:val="28"/>
        </w:rPr>
      </w:pPr>
    </w:p>
    <w:p w:rsidR="00F27E1A" w:rsidRPr="0090618B" w:rsidRDefault="00B52995" w:rsidP="00983508">
      <w:pPr>
        <w:spacing w:line="276" w:lineRule="auto"/>
        <w:ind w:left="360"/>
        <w:jc w:val="center"/>
        <w:rPr>
          <w:b/>
          <w:color w:val="1D1B11"/>
          <w:szCs w:val="28"/>
        </w:rPr>
      </w:pPr>
      <w:r>
        <w:rPr>
          <w:b/>
          <w:color w:val="1D1B11"/>
          <w:szCs w:val="28"/>
        </w:rPr>
        <w:t>4.Самостійна робота</w:t>
      </w:r>
    </w:p>
    <w:tbl>
      <w:tblPr>
        <w:tblStyle w:val="a6"/>
        <w:tblW w:w="8897" w:type="dxa"/>
        <w:tblLayout w:type="fixed"/>
        <w:tblLook w:val="04A0"/>
      </w:tblPr>
      <w:tblGrid>
        <w:gridCol w:w="567"/>
        <w:gridCol w:w="7054"/>
        <w:gridCol w:w="1276"/>
      </w:tblGrid>
      <w:tr w:rsidR="00F27E1A" w:rsidTr="003A4655">
        <w:trPr>
          <w:trHeight w:val="506"/>
        </w:trPr>
        <w:tc>
          <w:tcPr>
            <w:tcW w:w="567" w:type="dxa"/>
          </w:tcPr>
          <w:p w:rsidR="00F27E1A" w:rsidRDefault="00F27E1A" w:rsidP="00983508">
            <w:pPr>
              <w:spacing w:line="276" w:lineRule="auto"/>
              <w:jc w:val="center"/>
              <w:rPr>
                <w:color w:val="1D1B11" w:themeColor="background2" w:themeShade="1A"/>
                <w:szCs w:val="28"/>
              </w:rPr>
            </w:pPr>
          </w:p>
        </w:tc>
        <w:tc>
          <w:tcPr>
            <w:tcW w:w="7054" w:type="dxa"/>
          </w:tcPr>
          <w:p w:rsidR="00F27E1A" w:rsidRPr="00B54256" w:rsidRDefault="00F27E1A" w:rsidP="00983508">
            <w:pPr>
              <w:spacing w:line="276" w:lineRule="auto"/>
              <w:jc w:val="center"/>
              <w:rPr>
                <w:b/>
                <w:i/>
                <w:iCs/>
                <w:color w:val="1D1B11"/>
                <w:szCs w:val="28"/>
              </w:rPr>
            </w:pPr>
            <w:r w:rsidRPr="00B54256">
              <w:rPr>
                <w:b/>
                <w:i/>
                <w:iCs/>
                <w:color w:val="1D1B11"/>
                <w:szCs w:val="28"/>
              </w:rPr>
              <w:t>Назва теми, що виноситься</w:t>
            </w:r>
          </w:p>
          <w:p w:rsidR="00F27E1A" w:rsidRPr="009F3204" w:rsidRDefault="00F27E1A" w:rsidP="00983508">
            <w:pPr>
              <w:spacing w:line="276" w:lineRule="auto"/>
              <w:jc w:val="center"/>
              <w:rPr>
                <w:i/>
                <w:iCs/>
                <w:color w:val="1D1B11"/>
                <w:szCs w:val="28"/>
              </w:rPr>
            </w:pPr>
            <w:r w:rsidRPr="00B54256">
              <w:rPr>
                <w:b/>
                <w:i/>
                <w:iCs/>
                <w:color w:val="1D1B11"/>
                <w:szCs w:val="28"/>
              </w:rPr>
              <w:lastRenderedPageBreak/>
              <w:t xml:space="preserve"> на самостійне опрацювання</w:t>
            </w:r>
          </w:p>
        </w:tc>
        <w:tc>
          <w:tcPr>
            <w:tcW w:w="1276" w:type="dxa"/>
          </w:tcPr>
          <w:p w:rsidR="00F27E1A" w:rsidRPr="00B54256" w:rsidRDefault="00F27E1A" w:rsidP="00983508">
            <w:pPr>
              <w:spacing w:line="276" w:lineRule="auto"/>
              <w:jc w:val="center"/>
              <w:rPr>
                <w:b/>
                <w:i/>
                <w:iCs/>
                <w:color w:val="1D1B11"/>
                <w:sz w:val="24"/>
                <w:szCs w:val="24"/>
              </w:rPr>
            </w:pPr>
            <w:proofErr w:type="spellStart"/>
            <w:r w:rsidRPr="00B54256">
              <w:rPr>
                <w:b/>
                <w:i/>
                <w:iCs/>
                <w:color w:val="1D1B11"/>
                <w:sz w:val="24"/>
                <w:szCs w:val="24"/>
              </w:rPr>
              <w:lastRenderedPageBreak/>
              <w:t>Кількість</w:t>
            </w:r>
            <w:r w:rsidRPr="00B54256">
              <w:rPr>
                <w:b/>
                <w:i/>
                <w:iCs/>
                <w:color w:val="1D1B11"/>
                <w:sz w:val="24"/>
                <w:szCs w:val="24"/>
              </w:rPr>
              <w:lastRenderedPageBreak/>
              <w:t>годин</w:t>
            </w:r>
            <w:proofErr w:type="spellEnd"/>
            <w:r w:rsidRPr="00B54256">
              <w:rPr>
                <w:b/>
                <w:i/>
                <w:iCs/>
                <w:color w:val="1D1B11"/>
                <w:sz w:val="24"/>
                <w:szCs w:val="24"/>
              </w:rPr>
              <w:t xml:space="preserve"> СРС</w:t>
            </w:r>
          </w:p>
        </w:tc>
      </w:tr>
      <w:tr w:rsidR="00F27E1A" w:rsidTr="003A4655">
        <w:trPr>
          <w:trHeight w:val="556"/>
        </w:trPr>
        <w:tc>
          <w:tcPr>
            <w:tcW w:w="567" w:type="dxa"/>
          </w:tcPr>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rPr>
                <w:szCs w:val="28"/>
              </w:rPr>
            </w:pPr>
          </w:p>
          <w:p w:rsidR="00F27E1A" w:rsidRDefault="00F27E1A" w:rsidP="00983508">
            <w:pPr>
              <w:spacing w:line="276" w:lineRule="auto"/>
              <w:jc w:val="center"/>
              <w:rPr>
                <w:szCs w:val="28"/>
              </w:rPr>
            </w:pPr>
          </w:p>
          <w:p w:rsidR="00F27E1A" w:rsidRDefault="00F27E1A" w:rsidP="00983508">
            <w:pPr>
              <w:spacing w:line="276" w:lineRule="auto"/>
              <w:jc w:val="center"/>
              <w:rPr>
                <w:color w:val="1D1B11" w:themeColor="background2" w:themeShade="1A"/>
                <w:szCs w:val="28"/>
              </w:rPr>
            </w:pPr>
          </w:p>
          <w:p w:rsidR="00F27E1A" w:rsidRDefault="00F27E1A" w:rsidP="00983508">
            <w:pPr>
              <w:spacing w:line="276" w:lineRule="auto"/>
              <w:jc w:val="center"/>
              <w:rPr>
                <w:color w:val="1D1B11" w:themeColor="background2" w:themeShade="1A"/>
                <w:szCs w:val="28"/>
              </w:rPr>
            </w:pPr>
          </w:p>
          <w:p w:rsidR="00F27E1A" w:rsidRDefault="00F27E1A" w:rsidP="00983508">
            <w:pPr>
              <w:spacing w:line="276" w:lineRule="auto"/>
              <w:jc w:val="center"/>
              <w:rPr>
                <w:color w:val="1D1B11" w:themeColor="background2" w:themeShade="1A"/>
                <w:szCs w:val="28"/>
              </w:rPr>
            </w:pPr>
          </w:p>
          <w:p w:rsidR="00F27E1A" w:rsidRDefault="00F27E1A" w:rsidP="00983508">
            <w:pPr>
              <w:spacing w:line="276" w:lineRule="auto"/>
              <w:jc w:val="center"/>
              <w:rPr>
                <w:color w:val="1D1B11" w:themeColor="background2" w:themeShade="1A"/>
                <w:szCs w:val="28"/>
              </w:rPr>
            </w:pPr>
          </w:p>
          <w:p w:rsidR="00F27E1A" w:rsidRDefault="00F27E1A" w:rsidP="00983508">
            <w:pPr>
              <w:spacing w:line="276" w:lineRule="auto"/>
              <w:jc w:val="center"/>
              <w:rPr>
                <w:color w:val="1D1B11" w:themeColor="background2" w:themeShade="1A"/>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Pr="00DC3C01" w:rsidRDefault="00F27E1A" w:rsidP="00983508">
            <w:pPr>
              <w:spacing w:line="276" w:lineRule="auto"/>
              <w:rPr>
                <w:szCs w:val="28"/>
              </w:rPr>
            </w:pPr>
          </w:p>
          <w:p w:rsidR="00F27E1A" w:rsidRDefault="00F27E1A" w:rsidP="00983508">
            <w:pPr>
              <w:spacing w:line="276" w:lineRule="auto"/>
              <w:rPr>
                <w:szCs w:val="28"/>
              </w:rPr>
            </w:pPr>
          </w:p>
          <w:p w:rsidR="00F27E1A" w:rsidRPr="00DC3C01" w:rsidRDefault="00F27E1A" w:rsidP="00983508">
            <w:pPr>
              <w:spacing w:line="276" w:lineRule="auto"/>
              <w:rPr>
                <w:szCs w:val="28"/>
              </w:rPr>
            </w:pPr>
          </w:p>
        </w:tc>
        <w:tc>
          <w:tcPr>
            <w:tcW w:w="7054" w:type="dxa"/>
          </w:tcPr>
          <w:p w:rsidR="00F27E1A" w:rsidRPr="00AE05C9" w:rsidRDefault="00F27E1A" w:rsidP="00983508">
            <w:pPr>
              <w:pStyle w:val="22"/>
              <w:spacing w:line="276" w:lineRule="auto"/>
              <w:ind w:firstLine="0"/>
              <w:rPr>
                <w:b/>
                <w:i/>
                <w:iCs/>
                <w:color w:val="1D1B11"/>
                <w:sz w:val="28"/>
              </w:rPr>
            </w:pPr>
            <w:r w:rsidRPr="00AE05C9">
              <w:rPr>
                <w:b/>
                <w:i/>
                <w:iCs/>
                <w:color w:val="1D1B11"/>
                <w:sz w:val="28"/>
              </w:rPr>
              <w:lastRenderedPageBreak/>
              <w:t>Державне або конституційне право зарубіжних країн: поняття, сутність, основні характеристики</w:t>
            </w:r>
          </w:p>
          <w:p w:rsidR="00F27E1A" w:rsidRPr="00AE05C9" w:rsidRDefault="00F27E1A" w:rsidP="00983508">
            <w:pPr>
              <w:pStyle w:val="22"/>
              <w:spacing w:line="276" w:lineRule="auto"/>
              <w:ind w:firstLine="0"/>
              <w:rPr>
                <w:color w:val="1D1B11"/>
                <w:sz w:val="28"/>
              </w:rPr>
            </w:pPr>
            <w:r w:rsidRPr="00AE05C9">
              <w:rPr>
                <w:color w:val="1D1B11"/>
                <w:sz w:val="28"/>
              </w:rPr>
              <w:t xml:space="preserve">Терміни </w:t>
            </w:r>
            <w:proofErr w:type="spellStart"/>
            <w:r w:rsidRPr="00AE05C9">
              <w:rPr>
                <w:color w:val="1D1B11"/>
                <w:sz w:val="28"/>
              </w:rPr>
              <w:t>“конституційне</w:t>
            </w:r>
            <w:proofErr w:type="spellEnd"/>
            <w:r w:rsidRPr="00AE05C9">
              <w:rPr>
                <w:color w:val="1D1B11"/>
                <w:sz w:val="28"/>
              </w:rPr>
              <w:t xml:space="preserve"> </w:t>
            </w:r>
            <w:proofErr w:type="spellStart"/>
            <w:r w:rsidRPr="00AE05C9">
              <w:rPr>
                <w:color w:val="1D1B11"/>
                <w:sz w:val="28"/>
              </w:rPr>
              <w:t>право”</w:t>
            </w:r>
            <w:proofErr w:type="spellEnd"/>
            <w:r w:rsidRPr="00AE05C9">
              <w:rPr>
                <w:color w:val="1D1B11"/>
                <w:sz w:val="28"/>
              </w:rPr>
              <w:t xml:space="preserve"> та </w:t>
            </w:r>
            <w:proofErr w:type="spellStart"/>
            <w:r w:rsidRPr="00AE05C9">
              <w:rPr>
                <w:color w:val="1D1B11"/>
                <w:sz w:val="28"/>
              </w:rPr>
              <w:t>“державне</w:t>
            </w:r>
            <w:proofErr w:type="spellEnd"/>
            <w:r w:rsidRPr="00AE05C9">
              <w:rPr>
                <w:color w:val="1D1B11"/>
                <w:sz w:val="28"/>
              </w:rPr>
              <w:t xml:space="preserve"> </w:t>
            </w:r>
            <w:proofErr w:type="spellStart"/>
            <w:r w:rsidRPr="00AE05C9">
              <w:rPr>
                <w:color w:val="1D1B11"/>
                <w:sz w:val="28"/>
              </w:rPr>
              <w:t>право”</w:t>
            </w:r>
            <w:proofErr w:type="spellEnd"/>
            <w:r w:rsidRPr="00AE05C9">
              <w:rPr>
                <w:color w:val="1D1B11"/>
                <w:sz w:val="28"/>
              </w:rPr>
              <w:t>.</w:t>
            </w:r>
            <w:r>
              <w:rPr>
                <w:color w:val="1D1B11"/>
                <w:sz w:val="28"/>
              </w:rPr>
              <w:t xml:space="preserve"> </w:t>
            </w:r>
            <w:r w:rsidRPr="00AE05C9">
              <w:rPr>
                <w:color w:val="1D1B11"/>
                <w:sz w:val="28"/>
              </w:rPr>
              <w:t>Конституційне право зарубіжних країн як галузь права, юридична наука, навчальна дисципліна.</w:t>
            </w:r>
            <w:r>
              <w:rPr>
                <w:color w:val="1D1B11"/>
                <w:sz w:val="28"/>
              </w:rPr>
              <w:t xml:space="preserve"> </w:t>
            </w:r>
            <w:r w:rsidRPr="00AE05C9">
              <w:rPr>
                <w:color w:val="1D1B11"/>
                <w:sz w:val="28"/>
              </w:rPr>
              <w:t>Предмет науки державного права зарубіжних країн. Предмет галузі державного права зарубіжних країн. Методи правового регулювання: метод зобов’язання, метод заборони, метод дозволу.</w:t>
            </w:r>
            <w:r>
              <w:rPr>
                <w:color w:val="1D1B11"/>
                <w:sz w:val="28"/>
              </w:rPr>
              <w:t xml:space="preserve"> </w:t>
            </w:r>
            <w:r w:rsidRPr="00AE05C9">
              <w:rPr>
                <w:color w:val="1D1B11"/>
                <w:sz w:val="28"/>
              </w:rPr>
              <w:t>Система державного права зарубіжних країн. Конституційні принципи. Різновиди конституційних принципів. Конституційно-правові інститути. Різновиди конституційно-правових інститутів. Норми конституційного права. Класифікація конституційно-правових норм.</w:t>
            </w:r>
            <w:r>
              <w:rPr>
                <w:color w:val="1D1B11"/>
                <w:sz w:val="28"/>
              </w:rPr>
              <w:t xml:space="preserve"> </w:t>
            </w:r>
            <w:r w:rsidRPr="00AE05C9">
              <w:rPr>
                <w:color w:val="1D1B11"/>
                <w:sz w:val="28"/>
              </w:rPr>
              <w:t>Суб’єкти конституційного права. Особливості конституційно-правової відповідальності. Санкції конституційно-правової відповідальності.</w:t>
            </w:r>
            <w:r>
              <w:rPr>
                <w:color w:val="1D1B11"/>
                <w:sz w:val="28"/>
              </w:rPr>
              <w:t xml:space="preserve"> </w:t>
            </w:r>
            <w:r w:rsidRPr="00AE05C9">
              <w:rPr>
                <w:color w:val="1D1B11"/>
                <w:sz w:val="28"/>
              </w:rPr>
              <w:t>Взаємозв’язок науки державного права зарубіжних країн з іншими юридичними та суспільними науками.</w:t>
            </w:r>
          </w:p>
          <w:p w:rsidR="00F27E1A" w:rsidRPr="00B2331E" w:rsidRDefault="00F27E1A" w:rsidP="00983508">
            <w:pPr>
              <w:spacing w:line="276" w:lineRule="auto"/>
              <w:ind w:firstLine="360"/>
              <w:jc w:val="center"/>
              <w:rPr>
                <w:i/>
                <w:color w:val="1D1B11"/>
              </w:rPr>
            </w:pPr>
            <w:r w:rsidRPr="00B2331E">
              <w:rPr>
                <w:i/>
                <w:color w:val="1D1B11"/>
              </w:rPr>
              <w:t>Література</w:t>
            </w:r>
            <w:r>
              <w:rPr>
                <w:i/>
                <w:color w:val="1D1B11"/>
              </w:rPr>
              <w:t>:</w:t>
            </w:r>
          </w:p>
          <w:p w:rsidR="00F27E1A" w:rsidRPr="00706506" w:rsidRDefault="00F27E1A" w:rsidP="00983508">
            <w:pPr>
              <w:pStyle w:val="a7"/>
              <w:numPr>
                <w:ilvl w:val="0"/>
                <w:numId w:val="57"/>
              </w:numPr>
              <w:spacing w:line="276" w:lineRule="auto"/>
              <w:jc w:val="both"/>
              <w:rPr>
                <w:b/>
                <w:i/>
                <w:color w:val="1D1B11"/>
                <w:sz w:val="28"/>
              </w:rPr>
            </w:pPr>
            <w:r w:rsidRPr="00706506">
              <w:rPr>
                <w:color w:val="1D1B11"/>
                <w:sz w:val="28"/>
                <w:lang w:val="ru-RU"/>
              </w:rPr>
              <w:t xml:space="preserve">Конституционное право зарубежных стран: Учебник для вузов / Под общей ред. проф. М.В. </w:t>
            </w:r>
            <w:proofErr w:type="spellStart"/>
            <w:r w:rsidRPr="00706506">
              <w:rPr>
                <w:color w:val="1D1B11"/>
                <w:sz w:val="28"/>
                <w:lang w:val="ru-RU"/>
              </w:rPr>
              <w:t>Баглая</w:t>
            </w:r>
            <w:proofErr w:type="spellEnd"/>
            <w:r w:rsidRPr="00706506">
              <w:rPr>
                <w:color w:val="1D1B11"/>
                <w:sz w:val="28"/>
                <w:lang w:val="ru-RU"/>
              </w:rPr>
              <w:t>, М.: Норма. 2002, с.1-49.</w:t>
            </w:r>
          </w:p>
          <w:p w:rsidR="00F27E1A" w:rsidRPr="00706506" w:rsidRDefault="00F27E1A" w:rsidP="00983508">
            <w:pPr>
              <w:pStyle w:val="a7"/>
              <w:numPr>
                <w:ilvl w:val="0"/>
                <w:numId w:val="57"/>
              </w:numPr>
              <w:spacing w:line="276" w:lineRule="auto"/>
              <w:jc w:val="both"/>
              <w:rPr>
                <w:b/>
                <w:i/>
                <w:color w:val="1D1B11"/>
                <w:sz w:val="28"/>
              </w:rPr>
            </w:pPr>
            <w:r w:rsidRPr="00706506">
              <w:rPr>
                <w:color w:val="1D1B11"/>
                <w:sz w:val="28"/>
                <w:lang w:val="ru-RU"/>
              </w:rPr>
              <w:t>Конституционное (государственное) право зарубежных стран. Тома 1-2. Часть общая: Учебник / Отв. ред. проф. Б.А. Страшун – М.: БЕК, 2000, с. 1-42.</w:t>
            </w:r>
          </w:p>
          <w:p w:rsidR="00F27E1A" w:rsidRPr="00706506" w:rsidRDefault="00F27E1A" w:rsidP="00983508">
            <w:pPr>
              <w:pStyle w:val="a7"/>
              <w:numPr>
                <w:ilvl w:val="0"/>
                <w:numId w:val="57"/>
              </w:numPr>
              <w:spacing w:line="276" w:lineRule="auto"/>
              <w:jc w:val="both"/>
              <w:rPr>
                <w:color w:val="1D1B11"/>
                <w:sz w:val="28"/>
              </w:rPr>
            </w:pPr>
            <w:r w:rsidRPr="00706506">
              <w:rPr>
                <w:color w:val="1D1B11"/>
                <w:sz w:val="28"/>
                <w:lang w:val="ru-RU"/>
              </w:rPr>
              <w:t xml:space="preserve">Шаповал В.М. </w:t>
            </w:r>
            <w:r w:rsidRPr="00706506">
              <w:rPr>
                <w:color w:val="1D1B11"/>
                <w:sz w:val="28"/>
              </w:rPr>
              <w:t xml:space="preserve">Конституційне право зарубіжних країн: Підручник. – К.: </w:t>
            </w:r>
            <w:proofErr w:type="spellStart"/>
            <w:r w:rsidRPr="00706506">
              <w:rPr>
                <w:color w:val="1D1B11"/>
                <w:sz w:val="28"/>
              </w:rPr>
              <w:t>Арт</w:t>
            </w:r>
            <w:proofErr w:type="spellEnd"/>
            <w:r w:rsidRPr="00706506">
              <w:rPr>
                <w:color w:val="1D1B11"/>
                <w:sz w:val="28"/>
              </w:rPr>
              <w:t xml:space="preserve"> </w:t>
            </w:r>
            <w:proofErr w:type="spellStart"/>
            <w:r w:rsidRPr="00706506">
              <w:rPr>
                <w:color w:val="1D1B11"/>
                <w:sz w:val="28"/>
              </w:rPr>
              <w:t>Ек</w:t>
            </w:r>
            <w:proofErr w:type="spellEnd"/>
            <w:r w:rsidRPr="00706506">
              <w:rPr>
                <w:color w:val="1D1B11"/>
                <w:sz w:val="28"/>
              </w:rPr>
              <w:t>, 2001, с. 3-18.</w:t>
            </w:r>
          </w:p>
          <w:p w:rsidR="00F27E1A" w:rsidRPr="00706506" w:rsidRDefault="00F27E1A" w:rsidP="00983508">
            <w:pPr>
              <w:pStyle w:val="a7"/>
              <w:numPr>
                <w:ilvl w:val="0"/>
                <w:numId w:val="57"/>
              </w:numPr>
              <w:spacing w:line="276" w:lineRule="auto"/>
              <w:jc w:val="both"/>
              <w:rPr>
                <w:color w:val="1D1B11"/>
                <w:sz w:val="28"/>
              </w:rPr>
            </w:pPr>
            <w:proofErr w:type="spellStart"/>
            <w:r w:rsidRPr="00706506">
              <w:rPr>
                <w:color w:val="1D1B11" w:themeColor="background2" w:themeShade="1A"/>
                <w:sz w:val="28"/>
                <w:lang w:val="ru-RU"/>
              </w:rPr>
              <w:t>Конституційне</w:t>
            </w:r>
            <w:proofErr w:type="spellEnd"/>
            <w:r w:rsidRPr="00706506">
              <w:rPr>
                <w:color w:val="1D1B11" w:themeColor="background2" w:themeShade="1A"/>
                <w:sz w:val="28"/>
                <w:lang w:val="ru-RU"/>
              </w:rPr>
              <w:t xml:space="preserve"> право </w:t>
            </w:r>
            <w:proofErr w:type="spellStart"/>
            <w:r w:rsidRPr="00706506">
              <w:rPr>
                <w:color w:val="1D1B11" w:themeColor="background2" w:themeShade="1A"/>
                <w:sz w:val="28"/>
                <w:lang w:val="ru-RU"/>
              </w:rPr>
              <w:t>зарубіжних</w:t>
            </w:r>
            <w:proofErr w:type="spellEnd"/>
            <w:r w:rsidRPr="00706506">
              <w:rPr>
                <w:color w:val="1D1B11" w:themeColor="background2" w:themeShade="1A"/>
                <w:sz w:val="28"/>
                <w:lang w:val="ru-RU"/>
              </w:rPr>
              <w:t xml:space="preserve"> </w:t>
            </w:r>
            <w:proofErr w:type="spellStart"/>
            <w:r w:rsidRPr="00706506">
              <w:rPr>
                <w:color w:val="1D1B11" w:themeColor="background2" w:themeShade="1A"/>
                <w:sz w:val="28"/>
                <w:lang w:val="ru-RU"/>
              </w:rPr>
              <w:t>країн</w:t>
            </w:r>
            <w:proofErr w:type="spellEnd"/>
            <w:r w:rsidRPr="00706506">
              <w:rPr>
                <w:color w:val="1D1B11" w:themeColor="background2" w:themeShade="1A"/>
                <w:sz w:val="28"/>
                <w:lang w:val="ru-RU"/>
              </w:rPr>
              <w:t xml:space="preserve">. </w:t>
            </w:r>
            <w:proofErr w:type="spellStart"/>
            <w:r w:rsidRPr="00706506">
              <w:rPr>
                <w:color w:val="1D1B11" w:themeColor="background2" w:themeShade="1A"/>
                <w:sz w:val="28"/>
                <w:lang w:val="ru-RU"/>
              </w:rPr>
              <w:t>Академічний</w:t>
            </w:r>
            <w:proofErr w:type="spellEnd"/>
            <w:r w:rsidRPr="00706506">
              <w:rPr>
                <w:color w:val="1D1B11" w:themeColor="background2" w:themeShade="1A"/>
                <w:sz w:val="28"/>
                <w:lang w:val="ru-RU"/>
              </w:rPr>
              <w:t xml:space="preserve"> курс: </w:t>
            </w:r>
          </w:p>
          <w:p w:rsidR="00F27E1A" w:rsidRPr="00AB6968" w:rsidRDefault="00F27E1A" w:rsidP="00983508">
            <w:pPr>
              <w:pStyle w:val="a7"/>
              <w:numPr>
                <w:ilvl w:val="0"/>
                <w:numId w:val="57"/>
              </w:numPr>
              <w:spacing w:line="276" w:lineRule="auto"/>
              <w:jc w:val="both"/>
              <w:rPr>
                <w:color w:val="1D1B11"/>
                <w:sz w:val="28"/>
              </w:rPr>
            </w:pPr>
            <w:proofErr w:type="spellStart"/>
            <w:r w:rsidRPr="00706506">
              <w:rPr>
                <w:color w:val="1D1B11" w:themeColor="background2" w:themeShade="1A"/>
                <w:sz w:val="28"/>
                <w:lang w:val="ru-RU"/>
              </w:rPr>
              <w:t>Підручник</w:t>
            </w:r>
            <w:proofErr w:type="spellEnd"/>
            <w:r w:rsidRPr="00706506">
              <w:rPr>
                <w:color w:val="1D1B11" w:themeColor="background2" w:themeShade="1A"/>
                <w:sz w:val="28"/>
                <w:lang w:val="ru-RU"/>
              </w:rPr>
              <w:t xml:space="preserve">/ В.М. Шаповал. К.: </w:t>
            </w:r>
            <w:proofErr w:type="spellStart"/>
            <w:r w:rsidRPr="00706506">
              <w:rPr>
                <w:color w:val="1D1B11" w:themeColor="background2" w:themeShade="1A"/>
                <w:sz w:val="28"/>
                <w:lang w:val="ru-RU"/>
              </w:rPr>
              <w:t>Юрінком</w:t>
            </w:r>
            <w:proofErr w:type="spellEnd"/>
            <w:r w:rsidRPr="00706506">
              <w:rPr>
                <w:color w:val="1D1B11" w:themeColor="background2" w:themeShade="1A"/>
                <w:sz w:val="28"/>
                <w:lang w:val="ru-RU"/>
              </w:rPr>
              <w:t xml:space="preserve"> - </w:t>
            </w:r>
            <w:proofErr w:type="spellStart"/>
            <w:r w:rsidRPr="00706506">
              <w:rPr>
                <w:color w:val="1D1B11" w:themeColor="background2" w:themeShade="1A"/>
                <w:sz w:val="28"/>
                <w:lang w:val="ru-RU"/>
              </w:rPr>
              <w:t>Інтер</w:t>
            </w:r>
            <w:proofErr w:type="spellEnd"/>
            <w:r w:rsidRPr="00706506">
              <w:rPr>
                <w:color w:val="1D1B11" w:themeColor="background2" w:themeShade="1A"/>
                <w:sz w:val="28"/>
                <w:lang w:val="ru-RU"/>
              </w:rPr>
              <w:t>, 2014.</w:t>
            </w:r>
          </w:p>
          <w:p w:rsidR="00F27E1A" w:rsidRPr="00AB6968" w:rsidRDefault="00F27E1A" w:rsidP="00983508">
            <w:pPr>
              <w:pStyle w:val="a7"/>
              <w:spacing w:line="276" w:lineRule="auto"/>
              <w:ind w:hanging="720"/>
              <w:rPr>
                <w:b/>
                <w:i/>
                <w:color w:val="1D1B11"/>
                <w:sz w:val="28"/>
              </w:rPr>
            </w:pPr>
            <w:proofErr w:type="spellStart"/>
            <w:r>
              <w:rPr>
                <w:b/>
                <w:i/>
                <w:color w:val="1D1B11" w:themeColor="background2" w:themeShade="1A"/>
                <w:sz w:val="28"/>
                <w:lang w:val="ru-RU"/>
              </w:rPr>
              <w:t>Джерела</w:t>
            </w:r>
            <w:proofErr w:type="spellEnd"/>
            <w:r>
              <w:rPr>
                <w:b/>
                <w:i/>
                <w:color w:val="1D1B11" w:themeColor="background2" w:themeShade="1A"/>
                <w:sz w:val="28"/>
                <w:lang w:val="ru-RU"/>
              </w:rPr>
              <w:t xml:space="preserve"> державного права </w:t>
            </w:r>
            <w:proofErr w:type="spellStart"/>
            <w:r>
              <w:rPr>
                <w:b/>
                <w:i/>
                <w:color w:val="1D1B11" w:themeColor="background2" w:themeShade="1A"/>
                <w:sz w:val="28"/>
                <w:lang w:val="ru-RU"/>
              </w:rPr>
              <w:t>зарубіжних</w:t>
            </w:r>
            <w:proofErr w:type="spellEnd"/>
            <w:r>
              <w:rPr>
                <w:b/>
                <w:i/>
                <w:color w:val="1D1B11" w:themeColor="background2" w:themeShade="1A"/>
                <w:sz w:val="28"/>
                <w:lang w:val="ru-RU"/>
              </w:rPr>
              <w:t xml:space="preserve"> </w:t>
            </w:r>
            <w:proofErr w:type="spellStart"/>
            <w:r>
              <w:rPr>
                <w:b/>
                <w:i/>
                <w:color w:val="1D1B11" w:themeColor="background2" w:themeShade="1A"/>
                <w:sz w:val="28"/>
                <w:lang w:val="ru-RU"/>
              </w:rPr>
              <w:t>країн</w:t>
            </w:r>
            <w:proofErr w:type="spellEnd"/>
          </w:p>
          <w:p w:rsidR="00F27E1A" w:rsidRPr="0069491F" w:rsidRDefault="00F27E1A" w:rsidP="00983508">
            <w:pPr>
              <w:pStyle w:val="31"/>
              <w:spacing w:after="0" w:line="276" w:lineRule="auto"/>
              <w:ind w:left="-108"/>
              <w:jc w:val="both"/>
              <w:rPr>
                <w:color w:val="1D1B11"/>
                <w:sz w:val="28"/>
              </w:rPr>
            </w:pPr>
            <w:r w:rsidRPr="00AE05C9">
              <w:rPr>
                <w:color w:val="1D1B11"/>
                <w:sz w:val="28"/>
              </w:rPr>
              <w:t>Поняття та визначення джерела права.</w:t>
            </w:r>
            <w:r>
              <w:rPr>
                <w:color w:val="1D1B11"/>
                <w:sz w:val="28"/>
              </w:rPr>
              <w:t xml:space="preserve"> </w:t>
            </w:r>
            <w:r w:rsidRPr="00AE05C9">
              <w:rPr>
                <w:color w:val="1D1B11"/>
                <w:sz w:val="28"/>
              </w:rPr>
              <w:t xml:space="preserve">Основні джерела права: правовий звичай, правовий прецедент, </w:t>
            </w:r>
            <w:r w:rsidRPr="00AE05C9">
              <w:rPr>
                <w:color w:val="1D1B11"/>
                <w:sz w:val="28"/>
              </w:rPr>
              <w:lastRenderedPageBreak/>
              <w:t xml:space="preserve">нормативно-правовий договір, нормативно-правовий акт. </w:t>
            </w:r>
            <w:r>
              <w:rPr>
                <w:color w:val="1D1B11"/>
                <w:sz w:val="28"/>
              </w:rPr>
              <w:t xml:space="preserve"> </w:t>
            </w:r>
            <w:r w:rsidRPr="00AE05C9">
              <w:rPr>
                <w:color w:val="1D1B11"/>
                <w:sz w:val="28"/>
              </w:rPr>
              <w:t>Закони та підзаконні акти.</w:t>
            </w:r>
            <w:r>
              <w:rPr>
                <w:color w:val="1D1B11"/>
                <w:sz w:val="28"/>
              </w:rPr>
              <w:t xml:space="preserve">    </w:t>
            </w:r>
            <w:r w:rsidRPr="00AE05C9">
              <w:rPr>
                <w:color w:val="1D1B11"/>
                <w:sz w:val="28"/>
              </w:rPr>
              <w:t xml:space="preserve"> Визначення конституції. Класифікація конституцій. Юридична і фактична конституція.  Конституція в матеріальному та формальному значенні.</w:t>
            </w:r>
            <w:r>
              <w:rPr>
                <w:color w:val="1D1B11"/>
                <w:sz w:val="28"/>
              </w:rPr>
              <w:t xml:space="preserve"> </w:t>
            </w:r>
            <w:r w:rsidRPr="00AE05C9">
              <w:rPr>
                <w:color w:val="1D1B11"/>
                <w:sz w:val="28"/>
              </w:rPr>
              <w:t>Форма конституцій  як спосіб організації та вираження конституційних норм. Конституції писані та частково писані (змішаного типу). Кодифіковані конституції. Структура конституцій. Класифікація конституцій за способом прийняття.  Народні конституції. Способи прийняття народних конституцій</w:t>
            </w:r>
            <w:r>
              <w:rPr>
                <w:color w:val="1D1B11"/>
                <w:sz w:val="28"/>
              </w:rPr>
              <w:t>.</w:t>
            </w:r>
            <w:r w:rsidRPr="00AE05C9">
              <w:rPr>
                <w:color w:val="1D1B11"/>
                <w:sz w:val="28"/>
                <w:lang w:val="ru-RU"/>
              </w:rPr>
              <w:t xml:space="preserve"> </w:t>
            </w:r>
            <w:r w:rsidRPr="00AE05C9">
              <w:rPr>
                <w:color w:val="1D1B11"/>
                <w:sz w:val="28"/>
              </w:rPr>
              <w:t>Октроїрувані конституції.   Класифікація конституцій за порядком  внесення змін.  Жорсткі та гнучкі конституції. Історичні етапи еволюції конституцій.  Конституцій старі, нові та новітні.  Тенденції щодо конституційного вирішення п</w:t>
            </w:r>
            <w:r>
              <w:rPr>
                <w:color w:val="1D1B11"/>
                <w:sz w:val="28"/>
              </w:rPr>
              <w:t>роблеми співвідношення норм</w:t>
            </w:r>
            <w:r w:rsidRPr="00AE05C9">
              <w:rPr>
                <w:color w:val="1D1B11"/>
                <w:sz w:val="28"/>
              </w:rPr>
              <w:t xml:space="preserve">  міжнародного права та норм міжнародних договорів з національним правом.</w:t>
            </w:r>
          </w:p>
          <w:p w:rsidR="00F27E1A" w:rsidRPr="001045FE" w:rsidRDefault="00F27E1A" w:rsidP="00983508">
            <w:pPr>
              <w:spacing w:line="276" w:lineRule="auto"/>
              <w:ind w:firstLine="360"/>
              <w:jc w:val="center"/>
              <w:rPr>
                <w:b/>
                <w:i/>
                <w:color w:val="1D1B11"/>
              </w:rPr>
            </w:pPr>
            <w:r>
              <w:rPr>
                <w:b/>
                <w:i/>
                <w:color w:val="1D1B11"/>
              </w:rPr>
              <w:t>Література</w:t>
            </w:r>
            <w:r w:rsidRPr="001045FE">
              <w:rPr>
                <w:b/>
                <w:i/>
                <w:color w:val="1D1B11"/>
              </w:rPr>
              <w:t>:</w:t>
            </w:r>
          </w:p>
          <w:p w:rsidR="00F27E1A" w:rsidRPr="00AE05C9" w:rsidRDefault="00F27E1A" w:rsidP="00983508">
            <w:pPr>
              <w:tabs>
                <w:tab w:val="num" w:pos="720"/>
              </w:tabs>
              <w:spacing w:line="276" w:lineRule="auto"/>
              <w:ind w:left="720" w:hanging="360"/>
              <w:jc w:val="both"/>
              <w:rPr>
                <w:color w:val="1D1B11"/>
                <w:lang w:val="ru-RU"/>
              </w:rPr>
            </w:pPr>
            <w:r w:rsidRPr="00AE05C9">
              <w:rPr>
                <w:color w:val="1D1B11"/>
                <w:lang w:val="ru-RU"/>
              </w:rPr>
              <w:t xml:space="preserve">1.Конституционное право зарубежных стран: Учебник для вузов / Под общей ред. проф. М.В. </w:t>
            </w:r>
            <w:proofErr w:type="spellStart"/>
            <w:r w:rsidRPr="00AE05C9">
              <w:rPr>
                <w:color w:val="1D1B11"/>
                <w:lang w:val="ru-RU"/>
              </w:rPr>
              <w:t>Баглая</w:t>
            </w:r>
            <w:proofErr w:type="spellEnd"/>
            <w:r w:rsidRPr="00AE05C9">
              <w:rPr>
                <w:color w:val="1D1B11"/>
                <w:lang w:val="ru-RU"/>
              </w:rPr>
              <w:t>, М.: Норма. 2002, с.50-73.</w:t>
            </w:r>
          </w:p>
          <w:p w:rsidR="00F27E1A" w:rsidRDefault="00F27E1A" w:rsidP="00983508">
            <w:pPr>
              <w:tabs>
                <w:tab w:val="num" w:pos="720"/>
              </w:tabs>
              <w:spacing w:line="276" w:lineRule="auto"/>
              <w:ind w:left="720" w:hanging="360"/>
              <w:jc w:val="both"/>
              <w:rPr>
                <w:color w:val="1D1B11"/>
                <w:lang w:val="ru-RU"/>
              </w:rPr>
            </w:pPr>
            <w:r w:rsidRPr="00AE05C9">
              <w:rPr>
                <w:color w:val="1D1B11"/>
                <w:lang w:val="ru-RU"/>
              </w:rPr>
              <w:t>2.Конституционное (государственное) право зарубежных стран. Тома 1-2. Часть общая: Учебник / Отв. ред. проф. Б.А. Страшун – М.: БЕК, 2000, с. 44-84.</w:t>
            </w:r>
          </w:p>
          <w:p w:rsidR="00F27E1A" w:rsidRPr="00780FDA" w:rsidRDefault="00F27E1A" w:rsidP="00983508">
            <w:pPr>
              <w:spacing w:line="276" w:lineRule="auto"/>
              <w:ind w:left="360"/>
              <w:jc w:val="both"/>
              <w:rPr>
                <w:color w:val="1D1B11" w:themeColor="background2" w:themeShade="1A"/>
                <w:lang w:val="ru-RU"/>
              </w:rPr>
            </w:pPr>
            <w:r>
              <w:rPr>
                <w:color w:val="1D1B11" w:themeColor="background2" w:themeShade="1A"/>
                <w:lang w:val="ru-RU"/>
              </w:rPr>
              <w:t xml:space="preserve">3.Конституційне право </w:t>
            </w:r>
            <w:proofErr w:type="spellStart"/>
            <w:r>
              <w:rPr>
                <w:color w:val="1D1B11" w:themeColor="background2" w:themeShade="1A"/>
                <w:lang w:val="ru-RU"/>
              </w:rPr>
              <w:t>зарубіжних</w:t>
            </w:r>
            <w:proofErr w:type="spellEnd"/>
            <w:r>
              <w:rPr>
                <w:color w:val="1D1B11" w:themeColor="background2" w:themeShade="1A"/>
                <w:lang w:val="ru-RU"/>
              </w:rPr>
              <w:t xml:space="preserve"> </w:t>
            </w:r>
            <w:proofErr w:type="spellStart"/>
            <w:r>
              <w:rPr>
                <w:color w:val="1D1B11" w:themeColor="background2" w:themeShade="1A"/>
                <w:lang w:val="ru-RU"/>
              </w:rPr>
              <w:t>країн</w:t>
            </w:r>
            <w:proofErr w:type="spellEnd"/>
            <w:r>
              <w:rPr>
                <w:color w:val="1D1B11" w:themeColor="background2" w:themeShade="1A"/>
                <w:lang w:val="ru-RU"/>
              </w:rPr>
              <w:t xml:space="preserve">. </w:t>
            </w:r>
            <w:proofErr w:type="spellStart"/>
            <w:r>
              <w:rPr>
                <w:color w:val="1D1B11" w:themeColor="background2" w:themeShade="1A"/>
                <w:lang w:val="ru-RU"/>
              </w:rPr>
              <w:t>Академічний</w:t>
            </w:r>
            <w:proofErr w:type="spellEnd"/>
            <w:r>
              <w:rPr>
                <w:color w:val="1D1B11" w:themeColor="background2" w:themeShade="1A"/>
                <w:lang w:val="ru-RU"/>
              </w:rPr>
              <w:t xml:space="preserve"> курс: </w:t>
            </w:r>
            <w:proofErr w:type="spellStart"/>
            <w:r>
              <w:rPr>
                <w:color w:val="1D1B11" w:themeColor="background2" w:themeShade="1A"/>
                <w:lang w:val="ru-RU"/>
              </w:rPr>
              <w:t>Підручник</w:t>
            </w:r>
            <w:proofErr w:type="spellEnd"/>
            <w:r>
              <w:rPr>
                <w:color w:val="1D1B11" w:themeColor="background2" w:themeShade="1A"/>
                <w:lang w:val="ru-RU"/>
              </w:rPr>
              <w:t xml:space="preserve">/ В.М. Шаповал. К.: </w:t>
            </w:r>
            <w:proofErr w:type="spellStart"/>
            <w:r>
              <w:rPr>
                <w:color w:val="1D1B11" w:themeColor="background2" w:themeShade="1A"/>
                <w:lang w:val="ru-RU"/>
              </w:rPr>
              <w:t>Юрінком</w:t>
            </w:r>
            <w:proofErr w:type="spellEnd"/>
            <w:r>
              <w:rPr>
                <w:color w:val="1D1B11" w:themeColor="background2" w:themeShade="1A"/>
                <w:lang w:val="ru-RU"/>
              </w:rPr>
              <w:t xml:space="preserve"> - </w:t>
            </w:r>
            <w:proofErr w:type="spellStart"/>
            <w:r>
              <w:rPr>
                <w:color w:val="1D1B11" w:themeColor="background2" w:themeShade="1A"/>
                <w:lang w:val="ru-RU"/>
              </w:rPr>
              <w:t>Інтер</w:t>
            </w:r>
            <w:proofErr w:type="spellEnd"/>
            <w:r>
              <w:rPr>
                <w:color w:val="1D1B11" w:themeColor="background2" w:themeShade="1A"/>
                <w:lang w:val="ru-RU"/>
              </w:rPr>
              <w:t>, 2014.</w:t>
            </w:r>
          </w:p>
          <w:p w:rsidR="00F27E1A" w:rsidRPr="001045FE" w:rsidRDefault="00F27E1A" w:rsidP="00983508">
            <w:pPr>
              <w:tabs>
                <w:tab w:val="num" w:pos="720"/>
              </w:tabs>
              <w:spacing w:line="276" w:lineRule="auto"/>
              <w:ind w:left="720" w:hanging="360"/>
              <w:jc w:val="both"/>
              <w:rPr>
                <w:color w:val="1D1B11"/>
              </w:rPr>
            </w:pPr>
            <w:r>
              <w:rPr>
                <w:color w:val="1D1B11"/>
                <w:lang w:val="ru-RU"/>
              </w:rPr>
              <w:t xml:space="preserve">4. </w:t>
            </w:r>
            <w:r w:rsidRPr="00AE05C9">
              <w:rPr>
                <w:color w:val="1D1B11"/>
                <w:lang w:val="ru-RU"/>
              </w:rPr>
              <w:t xml:space="preserve">Шаповал В.М. </w:t>
            </w:r>
            <w:r w:rsidRPr="00AE05C9">
              <w:rPr>
                <w:color w:val="1D1B11"/>
              </w:rPr>
              <w:t xml:space="preserve">Конституційне право зарубіжних країн: Підручник. – К.: </w:t>
            </w:r>
            <w:proofErr w:type="spellStart"/>
            <w:r w:rsidRPr="00AE05C9">
              <w:rPr>
                <w:color w:val="1D1B11"/>
              </w:rPr>
              <w:t>Арт</w:t>
            </w:r>
            <w:proofErr w:type="spellEnd"/>
            <w:r w:rsidRPr="00AE05C9">
              <w:rPr>
                <w:color w:val="1D1B11"/>
              </w:rPr>
              <w:t xml:space="preserve"> </w:t>
            </w:r>
            <w:proofErr w:type="spellStart"/>
            <w:r w:rsidRPr="00AE05C9">
              <w:rPr>
                <w:color w:val="1D1B11"/>
              </w:rPr>
              <w:t>Ек</w:t>
            </w:r>
            <w:proofErr w:type="spellEnd"/>
            <w:r w:rsidRPr="00AE05C9">
              <w:rPr>
                <w:color w:val="1D1B11"/>
              </w:rPr>
              <w:t>, 2001, с. 20-35.</w:t>
            </w:r>
          </w:p>
          <w:p w:rsidR="00F27E1A" w:rsidRPr="00D13FA5" w:rsidRDefault="00F27E1A" w:rsidP="00983508">
            <w:pPr>
              <w:spacing w:line="276" w:lineRule="auto"/>
              <w:jc w:val="both"/>
              <w:rPr>
                <w:i/>
                <w:color w:val="1D1B11"/>
              </w:rPr>
            </w:pPr>
            <w:r>
              <w:rPr>
                <w:i/>
                <w:color w:val="1D1B11"/>
              </w:rPr>
              <w:t>Самостійна робота студентів:</w:t>
            </w:r>
          </w:p>
          <w:p w:rsidR="00F27E1A" w:rsidRDefault="00F27E1A" w:rsidP="00983508">
            <w:pPr>
              <w:spacing w:line="276" w:lineRule="auto"/>
              <w:jc w:val="both"/>
              <w:rPr>
                <w:color w:val="1D1B11"/>
              </w:rPr>
            </w:pPr>
            <w:r w:rsidRPr="00E715F1">
              <w:rPr>
                <w:color w:val="1D1B11"/>
              </w:rPr>
              <w:t xml:space="preserve">1. </w:t>
            </w:r>
            <w:r>
              <w:rPr>
                <w:color w:val="1D1B11"/>
              </w:rPr>
              <w:t>Особливості новітніх конституцій.</w:t>
            </w:r>
          </w:p>
          <w:p w:rsidR="00F27E1A" w:rsidRPr="001021AB" w:rsidRDefault="00F27E1A" w:rsidP="00983508">
            <w:pPr>
              <w:spacing w:line="276" w:lineRule="auto"/>
              <w:ind w:left="-108"/>
              <w:jc w:val="both"/>
              <w:rPr>
                <w:b/>
                <w:i/>
                <w:color w:val="1D1B11"/>
              </w:rPr>
            </w:pPr>
            <w:r w:rsidRPr="00F82605">
              <w:rPr>
                <w:i/>
                <w:color w:val="1D1B11"/>
              </w:rPr>
              <w:t>Література</w:t>
            </w:r>
            <w:r>
              <w:rPr>
                <w:b/>
                <w:i/>
                <w:color w:val="1D1B11"/>
              </w:rPr>
              <w:t>:</w:t>
            </w:r>
          </w:p>
          <w:p w:rsidR="00F27E1A" w:rsidRPr="00706506" w:rsidRDefault="00F27E1A" w:rsidP="00983508">
            <w:pPr>
              <w:pStyle w:val="a7"/>
              <w:spacing w:line="276" w:lineRule="auto"/>
              <w:ind w:left="0"/>
              <w:jc w:val="both"/>
              <w:rPr>
                <w:color w:val="1D1B11"/>
                <w:sz w:val="28"/>
              </w:rPr>
            </w:pPr>
            <w:r>
              <w:rPr>
                <w:color w:val="1D1B11" w:themeColor="background2" w:themeShade="1A"/>
                <w:sz w:val="28"/>
                <w:lang w:val="ru-RU"/>
              </w:rPr>
              <w:t xml:space="preserve">1.Конституційне право </w:t>
            </w:r>
            <w:proofErr w:type="spellStart"/>
            <w:r>
              <w:rPr>
                <w:color w:val="1D1B11" w:themeColor="background2" w:themeShade="1A"/>
                <w:sz w:val="28"/>
                <w:lang w:val="ru-RU"/>
              </w:rPr>
              <w:t>зарубіжних</w:t>
            </w:r>
            <w:proofErr w:type="spellEnd"/>
            <w:r>
              <w:rPr>
                <w:color w:val="1D1B11" w:themeColor="background2" w:themeShade="1A"/>
                <w:sz w:val="28"/>
                <w:lang w:val="ru-RU"/>
              </w:rPr>
              <w:t xml:space="preserve"> </w:t>
            </w:r>
            <w:proofErr w:type="spellStart"/>
            <w:r>
              <w:rPr>
                <w:color w:val="1D1B11" w:themeColor="background2" w:themeShade="1A"/>
                <w:sz w:val="28"/>
                <w:lang w:val="ru-RU"/>
              </w:rPr>
              <w:t>країн</w:t>
            </w:r>
            <w:proofErr w:type="spellEnd"/>
            <w:r>
              <w:rPr>
                <w:color w:val="1D1B11" w:themeColor="background2" w:themeShade="1A"/>
                <w:sz w:val="28"/>
                <w:lang w:val="ru-RU"/>
              </w:rPr>
              <w:t xml:space="preserve">. </w:t>
            </w:r>
            <w:proofErr w:type="spellStart"/>
            <w:r>
              <w:rPr>
                <w:color w:val="1D1B11" w:themeColor="background2" w:themeShade="1A"/>
                <w:sz w:val="28"/>
                <w:lang w:val="ru-RU"/>
              </w:rPr>
              <w:t>Академічний</w:t>
            </w:r>
            <w:proofErr w:type="spellEnd"/>
            <w:r>
              <w:rPr>
                <w:color w:val="1D1B11" w:themeColor="background2" w:themeShade="1A"/>
                <w:sz w:val="28"/>
                <w:lang w:val="ru-RU"/>
              </w:rPr>
              <w:t xml:space="preserve"> курс: </w:t>
            </w:r>
            <w:proofErr w:type="spellStart"/>
            <w:r>
              <w:rPr>
                <w:color w:val="1D1B11" w:themeColor="background2" w:themeShade="1A"/>
                <w:sz w:val="28"/>
                <w:lang w:val="ru-RU"/>
              </w:rPr>
              <w:t>Підручник</w:t>
            </w:r>
            <w:proofErr w:type="spellEnd"/>
            <w:r>
              <w:rPr>
                <w:color w:val="1D1B11" w:themeColor="background2" w:themeShade="1A"/>
                <w:sz w:val="28"/>
                <w:lang w:val="ru-RU"/>
              </w:rPr>
              <w:t xml:space="preserve">/ В.М. Шаповал. К.: </w:t>
            </w:r>
            <w:proofErr w:type="spellStart"/>
            <w:r>
              <w:rPr>
                <w:color w:val="1D1B11" w:themeColor="background2" w:themeShade="1A"/>
                <w:sz w:val="28"/>
                <w:lang w:val="ru-RU"/>
              </w:rPr>
              <w:t>Юрінком</w:t>
            </w:r>
            <w:proofErr w:type="spellEnd"/>
            <w:r>
              <w:rPr>
                <w:color w:val="1D1B11" w:themeColor="background2" w:themeShade="1A"/>
                <w:sz w:val="28"/>
                <w:lang w:val="ru-RU"/>
              </w:rPr>
              <w:t xml:space="preserve"> - </w:t>
            </w:r>
            <w:proofErr w:type="spellStart"/>
            <w:r>
              <w:rPr>
                <w:color w:val="1D1B11" w:themeColor="background2" w:themeShade="1A"/>
                <w:sz w:val="28"/>
                <w:lang w:val="ru-RU"/>
              </w:rPr>
              <w:t>Інтер</w:t>
            </w:r>
            <w:proofErr w:type="spellEnd"/>
            <w:r>
              <w:rPr>
                <w:color w:val="1D1B11" w:themeColor="background2" w:themeShade="1A"/>
                <w:sz w:val="28"/>
                <w:lang w:val="ru-RU"/>
              </w:rPr>
              <w:t>, 2014.</w:t>
            </w:r>
          </w:p>
          <w:p w:rsidR="00F27E1A" w:rsidRDefault="00F27E1A" w:rsidP="00983508">
            <w:pPr>
              <w:spacing w:line="276" w:lineRule="auto"/>
              <w:jc w:val="both"/>
              <w:rPr>
                <w:b/>
                <w:i/>
                <w:iCs/>
                <w:color w:val="1D1B11"/>
              </w:rPr>
            </w:pPr>
            <w:r w:rsidRPr="00AE05C9">
              <w:rPr>
                <w:b/>
                <w:i/>
                <w:iCs/>
                <w:color w:val="1D1B11"/>
              </w:rPr>
              <w:t>Конституційні засади суспільного життя</w:t>
            </w:r>
          </w:p>
          <w:p w:rsidR="00F27E1A" w:rsidRPr="0090618B" w:rsidRDefault="00F27E1A" w:rsidP="00983508">
            <w:pPr>
              <w:spacing w:line="276" w:lineRule="auto"/>
              <w:jc w:val="both"/>
              <w:rPr>
                <w:b/>
                <w:i/>
                <w:iCs/>
                <w:color w:val="1D1B11"/>
              </w:rPr>
            </w:pPr>
            <w:r w:rsidRPr="00AE05C9">
              <w:rPr>
                <w:color w:val="1D1B11"/>
              </w:rPr>
              <w:t>Кон</w:t>
            </w:r>
            <w:r>
              <w:rPr>
                <w:color w:val="1D1B11"/>
              </w:rPr>
              <w:t xml:space="preserve">ституційний статус власності. </w:t>
            </w:r>
            <w:r w:rsidRPr="00AE05C9">
              <w:rPr>
                <w:color w:val="1D1B11"/>
              </w:rPr>
              <w:t xml:space="preserve">Конституційна </w:t>
            </w:r>
            <w:r w:rsidRPr="00AE05C9">
              <w:rPr>
                <w:color w:val="1D1B11"/>
              </w:rPr>
              <w:lastRenderedPageBreak/>
              <w:t>регл</w:t>
            </w:r>
            <w:r>
              <w:rPr>
                <w:color w:val="1D1B11"/>
              </w:rPr>
              <w:t xml:space="preserve">аментація соціально-економічних </w:t>
            </w:r>
            <w:r w:rsidRPr="00AE05C9">
              <w:rPr>
                <w:color w:val="1D1B11"/>
              </w:rPr>
              <w:t>прав.</w:t>
            </w:r>
            <w:r>
              <w:rPr>
                <w:color w:val="1D1B11"/>
              </w:rPr>
              <w:t xml:space="preserve"> </w:t>
            </w:r>
            <w:r w:rsidRPr="00AE05C9">
              <w:rPr>
                <w:color w:val="1D1B11"/>
              </w:rPr>
              <w:t>Конституційно-правове регулювання міжнаціональних відносин: визнання та гарантування колективних прав національних меншин; національно-територіальна автономія.</w:t>
            </w:r>
            <w:r>
              <w:rPr>
                <w:b/>
                <w:i/>
                <w:iCs/>
                <w:color w:val="1D1B11"/>
              </w:rPr>
              <w:t xml:space="preserve"> </w:t>
            </w:r>
            <w:r w:rsidRPr="00AE05C9">
              <w:rPr>
                <w:color w:val="1D1B11"/>
              </w:rPr>
              <w:t>Політична система. Поняття  політичних відносин як відносин, пов’язаних з функціонуванням політичної влади в суспільстві.</w:t>
            </w:r>
            <w:r>
              <w:rPr>
                <w:b/>
                <w:i/>
                <w:iCs/>
                <w:color w:val="1D1B11"/>
              </w:rPr>
              <w:t xml:space="preserve"> </w:t>
            </w:r>
            <w:r w:rsidRPr="00AE05C9">
              <w:rPr>
                <w:color w:val="1D1B11"/>
              </w:rPr>
              <w:t xml:space="preserve">Політичні партії. Відмінність політичних партій від інших громадських об’єднань, що діють на політичній арені. Функції політичних партій. Класифікації політичних партій за різними ознаками. Консервативні, ліберальні та соціал-демократичні партії. Партійні системи (багатопартійні, двопартійні, однопартійні).  </w:t>
            </w:r>
            <w:proofErr w:type="spellStart"/>
            <w:r w:rsidRPr="00AE05C9">
              <w:rPr>
                <w:color w:val="1D1B11"/>
              </w:rPr>
              <w:t>Інституціоналізація</w:t>
            </w:r>
            <w:proofErr w:type="spellEnd"/>
            <w:r w:rsidRPr="00AE05C9">
              <w:rPr>
                <w:color w:val="1D1B11"/>
              </w:rPr>
              <w:t xml:space="preserve"> політичних партій. Фінансування політичних партій.   Джерела фінансування політичних партій.  Умови та механізм надання державних субсидій політичним партіям. Відповіда</w:t>
            </w:r>
            <w:r>
              <w:rPr>
                <w:color w:val="1D1B11"/>
              </w:rPr>
              <w:t>льність за фінансові порушення.</w:t>
            </w:r>
          </w:p>
          <w:p w:rsidR="00F27E1A" w:rsidRPr="0090618B" w:rsidRDefault="00F27E1A" w:rsidP="00983508">
            <w:pPr>
              <w:spacing w:line="276" w:lineRule="auto"/>
              <w:ind w:firstLine="360"/>
              <w:jc w:val="center"/>
              <w:rPr>
                <w:i/>
                <w:color w:val="1D1B11"/>
              </w:rPr>
            </w:pPr>
            <w:r w:rsidRPr="0090618B">
              <w:rPr>
                <w:i/>
                <w:color w:val="1D1B11"/>
              </w:rPr>
              <w:t>Література:</w:t>
            </w:r>
          </w:p>
          <w:p w:rsidR="00F27E1A" w:rsidRPr="00AE05C9" w:rsidRDefault="00F27E1A" w:rsidP="00983508">
            <w:pPr>
              <w:numPr>
                <w:ilvl w:val="0"/>
                <w:numId w:val="5"/>
              </w:numPr>
              <w:spacing w:line="276" w:lineRule="auto"/>
              <w:jc w:val="both"/>
              <w:rPr>
                <w:color w:val="1D1B11"/>
                <w:lang w:val="ru-RU"/>
              </w:rPr>
            </w:pPr>
            <w:r w:rsidRPr="00AE05C9">
              <w:rPr>
                <w:color w:val="1D1B11"/>
                <w:lang w:val="ru-RU"/>
              </w:rPr>
              <w:t xml:space="preserve">Конституционное право зарубежных стран: Учебник для вузов / Под общей ред. проф. М.В. </w:t>
            </w:r>
            <w:proofErr w:type="spellStart"/>
            <w:r w:rsidRPr="00AE05C9">
              <w:rPr>
                <w:color w:val="1D1B11"/>
                <w:lang w:val="ru-RU"/>
              </w:rPr>
              <w:t>Баглая</w:t>
            </w:r>
            <w:proofErr w:type="spellEnd"/>
            <w:r w:rsidRPr="00AE05C9">
              <w:rPr>
                <w:color w:val="1D1B11"/>
                <w:lang w:val="ru-RU"/>
              </w:rPr>
              <w:t>, М.: Норма. 2002, с.150-183.</w:t>
            </w:r>
          </w:p>
          <w:p w:rsidR="00F27E1A" w:rsidRPr="0005133B" w:rsidRDefault="00F27E1A" w:rsidP="00983508">
            <w:pPr>
              <w:numPr>
                <w:ilvl w:val="0"/>
                <w:numId w:val="5"/>
              </w:numPr>
              <w:spacing w:line="276" w:lineRule="auto"/>
              <w:jc w:val="both"/>
              <w:rPr>
                <w:color w:val="1D1B11"/>
                <w:lang w:val="ru-RU"/>
              </w:rPr>
            </w:pPr>
            <w:r w:rsidRPr="00AE05C9">
              <w:rPr>
                <w:color w:val="1D1B11"/>
                <w:lang w:val="ru-RU"/>
              </w:rPr>
              <w:t xml:space="preserve">Шаповал В.М. </w:t>
            </w:r>
            <w:r w:rsidRPr="00AE05C9">
              <w:rPr>
                <w:color w:val="1D1B11"/>
              </w:rPr>
              <w:t xml:space="preserve">Конституційне право зарубіжних країн: Підручник. – К.: </w:t>
            </w:r>
            <w:proofErr w:type="spellStart"/>
            <w:r w:rsidRPr="00AE05C9">
              <w:rPr>
                <w:color w:val="1D1B11"/>
              </w:rPr>
              <w:t>Арт</w:t>
            </w:r>
            <w:proofErr w:type="spellEnd"/>
            <w:r w:rsidRPr="00AE05C9">
              <w:rPr>
                <w:color w:val="1D1B11"/>
              </w:rPr>
              <w:t xml:space="preserve"> </w:t>
            </w:r>
            <w:proofErr w:type="spellStart"/>
            <w:r w:rsidRPr="00AE05C9">
              <w:rPr>
                <w:color w:val="1D1B11"/>
              </w:rPr>
              <w:t>Ек</w:t>
            </w:r>
            <w:proofErr w:type="spellEnd"/>
            <w:r w:rsidRPr="00AE05C9">
              <w:rPr>
                <w:color w:val="1D1B11"/>
              </w:rPr>
              <w:t>, 2001, с. 51-57.</w:t>
            </w:r>
          </w:p>
          <w:p w:rsidR="00B52995" w:rsidRDefault="00F27E1A" w:rsidP="00983508">
            <w:pPr>
              <w:numPr>
                <w:ilvl w:val="0"/>
                <w:numId w:val="5"/>
              </w:numPr>
              <w:spacing w:line="276" w:lineRule="auto"/>
              <w:jc w:val="both"/>
              <w:rPr>
                <w:color w:val="1D1B11"/>
                <w:lang w:val="ru-RU"/>
              </w:rPr>
            </w:pPr>
            <w:proofErr w:type="spellStart"/>
            <w:r w:rsidRPr="0005133B">
              <w:rPr>
                <w:color w:val="1D1B11" w:themeColor="background2" w:themeShade="1A"/>
                <w:lang w:val="ru-RU"/>
              </w:rPr>
              <w:t>Конституційне</w:t>
            </w:r>
            <w:proofErr w:type="spellEnd"/>
            <w:r w:rsidRPr="0005133B">
              <w:rPr>
                <w:color w:val="1D1B11" w:themeColor="background2" w:themeShade="1A"/>
                <w:lang w:val="ru-RU"/>
              </w:rPr>
              <w:t xml:space="preserve"> право </w:t>
            </w:r>
            <w:proofErr w:type="spellStart"/>
            <w:r w:rsidRPr="0005133B">
              <w:rPr>
                <w:color w:val="1D1B11" w:themeColor="background2" w:themeShade="1A"/>
                <w:lang w:val="ru-RU"/>
              </w:rPr>
              <w:t>зарубіжних</w:t>
            </w:r>
            <w:proofErr w:type="spellEnd"/>
            <w:r w:rsidRPr="0005133B">
              <w:rPr>
                <w:color w:val="1D1B11" w:themeColor="background2" w:themeShade="1A"/>
                <w:lang w:val="ru-RU"/>
              </w:rPr>
              <w:t xml:space="preserve"> </w:t>
            </w:r>
            <w:proofErr w:type="spellStart"/>
            <w:r w:rsidRPr="0005133B">
              <w:rPr>
                <w:color w:val="1D1B11" w:themeColor="background2" w:themeShade="1A"/>
                <w:lang w:val="ru-RU"/>
              </w:rPr>
              <w:t>країн</w:t>
            </w:r>
            <w:proofErr w:type="spellEnd"/>
            <w:r w:rsidRPr="0005133B">
              <w:rPr>
                <w:color w:val="1D1B11" w:themeColor="background2" w:themeShade="1A"/>
                <w:lang w:val="ru-RU"/>
              </w:rPr>
              <w:t xml:space="preserve">. </w:t>
            </w:r>
            <w:proofErr w:type="spellStart"/>
            <w:r w:rsidRPr="0005133B">
              <w:rPr>
                <w:color w:val="1D1B11" w:themeColor="background2" w:themeShade="1A"/>
                <w:lang w:val="ru-RU"/>
              </w:rPr>
              <w:t>Академічний</w:t>
            </w:r>
            <w:proofErr w:type="spellEnd"/>
            <w:r w:rsidRPr="0005133B">
              <w:rPr>
                <w:color w:val="1D1B11" w:themeColor="background2" w:themeShade="1A"/>
                <w:lang w:val="ru-RU"/>
              </w:rPr>
              <w:t xml:space="preserve"> курс: </w:t>
            </w:r>
            <w:proofErr w:type="spellStart"/>
            <w:r w:rsidRPr="0005133B">
              <w:rPr>
                <w:color w:val="1D1B11" w:themeColor="background2" w:themeShade="1A"/>
                <w:lang w:val="ru-RU"/>
              </w:rPr>
              <w:t>Підручник</w:t>
            </w:r>
            <w:proofErr w:type="spellEnd"/>
            <w:r w:rsidRPr="0005133B">
              <w:rPr>
                <w:color w:val="1D1B11" w:themeColor="background2" w:themeShade="1A"/>
                <w:lang w:val="ru-RU"/>
              </w:rPr>
              <w:t xml:space="preserve">/ В.М. Шаповал. К.: </w:t>
            </w:r>
            <w:proofErr w:type="spellStart"/>
            <w:r w:rsidRPr="0005133B">
              <w:rPr>
                <w:color w:val="1D1B11" w:themeColor="background2" w:themeShade="1A"/>
                <w:lang w:val="ru-RU"/>
              </w:rPr>
              <w:t>Юрінком</w:t>
            </w:r>
            <w:proofErr w:type="spellEnd"/>
            <w:r w:rsidRPr="0005133B">
              <w:rPr>
                <w:color w:val="1D1B11" w:themeColor="background2" w:themeShade="1A"/>
                <w:lang w:val="ru-RU"/>
              </w:rPr>
              <w:t xml:space="preserve"> - </w:t>
            </w:r>
            <w:proofErr w:type="spellStart"/>
            <w:r w:rsidRPr="0005133B">
              <w:rPr>
                <w:color w:val="1D1B11" w:themeColor="background2" w:themeShade="1A"/>
                <w:lang w:val="ru-RU"/>
              </w:rPr>
              <w:t>Інтер</w:t>
            </w:r>
            <w:proofErr w:type="spellEnd"/>
            <w:r w:rsidRPr="0005133B">
              <w:rPr>
                <w:color w:val="1D1B11" w:themeColor="background2" w:themeShade="1A"/>
                <w:lang w:val="ru-RU"/>
              </w:rPr>
              <w:t>, 2014.</w:t>
            </w:r>
          </w:p>
          <w:p w:rsidR="00F27E1A" w:rsidRPr="00B52995" w:rsidRDefault="00F27E1A" w:rsidP="00B52995">
            <w:pPr>
              <w:spacing w:line="276" w:lineRule="auto"/>
              <w:ind w:left="720"/>
              <w:jc w:val="both"/>
              <w:rPr>
                <w:color w:val="1D1B11"/>
                <w:lang w:val="ru-RU"/>
              </w:rPr>
            </w:pPr>
            <w:r w:rsidRPr="00B52995">
              <w:rPr>
                <w:b/>
                <w:i/>
                <w:iCs/>
                <w:color w:val="1D1B11"/>
              </w:rPr>
              <w:t>Законодавча влада: парламент</w:t>
            </w:r>
          </w:p>
          <w:p w:rsidR="00F27E1A" w:rsidRDefault="00F27E1A" w:rsidP="00983508">
            <w:pPr>
              <w:spacing w:line="276" w:lineRule="auto"/>
              <w:jc w:val="both"/>
              <w:rPr>
                <w:color w:val="1D1B11"/>
              </w:rPr>
            </w:pPr>
            <w:r w:rsidRPr="00AE05C9">
              <w:rPr>
                <w:color w:val="1D1B11"/>
              </w:rPr>
              <w:t>Сучасний парламент  як виразник і</w:t>
            </w:r>
            <w:r>
              <w:rPr>
                <w:color w:val="1D1B11"/>
              </w:rPr>
              <w:t xml:space="preserve">нтересів і волі  всього народу. </w:t>
            </w:r>
            <w:r w:rsidRPr="00AE05C9">
              <w:rPr>
                <w:color w:val="1D1B11"/>
              </w:rPr>
              <w:t>Поняття необмеженої компетенції парламенту. Абсолютно та відносно обмежена компетенція парламенту. Приклади країн з необмеженою, абсолютно обмеженою та відносно обмеженою компетенцією парламентів.</w:t>
            </w:r>
            <w:r>
              <w:rPr>
                <w:color w:val="1D1B11"/>
              </w:rPr>
              <w:t xml:space="preserve"> </w:t>
            </w:r>
            <w:r w:rsidRPr="00AE05C9">
              <w:rPr>
                <w:color w:val="1D1B11"/>
              </w:rPr>
              <w:t xml:space="preserve">Законодавча компетенція парламенту. Поняття фінансової компетенції. Компетенція парламенту щодо ратифікації і денонсації міжнародних угод. Характеристика повноважень парламенту щодо формування державних органів, призначення або обрання посадових осіб (обрання глави держави в </w:t>
            </w:r>
            <w:r w:rsidRPr="00AE05C9">
              <w:rPr>
                <w:color w:val="1D1B11"/>
              </w:rPr>
              <w:lastRenderedPageBreak/>
              <w:t xml:space="preserve">парламентарних республіках; участь у формуванні уряду в парламентарних монархіях та республіках; участь у формуванні судової влади). Судові повноваження парламенту. Процедура імпічменту. </w:t>
            </w:r>
          </w:p>
          <w:p w:rsidR="00F27E1A" w:rsidRPr="00520338" w:rsidRDefault="00F27E1A" w:rsidP="00983508">
            <w:pPr>
              <w:spacing w:line="276" w:lineRule="auto"/>
              <w:jc w:val="both"/>
              <w:rPr>
                <w:color w:val="1D1B11"/>
              </w:rPr>
            </w:pPr>
            <w:proofErr w:type="spellStart"/>
            <w:r w:rsidRPr="00AE05C9">
              <w:rPr>
                <w:color w:val="1D1B11"/>
              </w:rPr>
              <w:t>Бікамералізм</w:t>
            </w:r>
            <w:proofErr w:type="spellEnd"/>
            <w:r w:rsidRPr="00AE05C9">
              <w:rPr>
                <w:color w:val="1D1B11"/>
              </w:rPr>
              <w:t xml:space="preserve"> і його політичне обґрунтування. Ієремія </w:t>
            </w:r>
            <w:proofErr w:type="spellStart"/>
            <w:r w:rsidRPr="00AE05C9">
              <w:rPr>
                <w:color w:val="1D1B11"/>
              </w:rPr>
              <w:t>Бентам</w:t>
            </w:r>
            <w:proofErr w:type="spellEnd"/>
            <w:r w:rsidRPr="00AE05C9">
              <w:rPr>
                <w:color w:val="1D1B11"/>
              </w:rPr>
              <w:t xml:space="preserve"> про переваги та недоліки двопалатного парламенту.</w:t>
            </w:r>
            <w:r>
              <w:rPr>
                <w:color w:val="1D1B11"/>
              </w:rPr>
              <w:t xml:space="preserve"> </w:t>
            </w:r>
            <w:r w:rsidRPr="00AE05C9">
              <w:rPr>
                <w:color w:val="1D1B11"/>
              </w:rPr>
              <w:t>Порядок формування палат. Порядок формування верхньої палати парламенту в федеративних державах. Формування верхньої палати двопалатного парламенту в унітарних державах. Особливості формування верхньої палати  парламенту в Великій Британії та Німеччині.</w:t>
            </w:r>
            <w:r>
              <w:rPr>
                <w:color w:val="1D1B11"/>
              </w:rPr>
              <w:t xml:space="preserve"> </w:t>
            </w:r>
            <w:r w:rsidRPr="00AE05C9">
              <w:rPr>
                <w:color w:val="1D1B11"/>
              </w:rPr>
              <w:t>Парламентські фракції як один з найважливіших елементів структури парламенту. Загальний порядок  утворення парламентських фракцій.</w:t>
            </w:r>
            <w:r>
              <w:rPr>
                <w:color w:val="1D1B11"/>
              </w:rPr>
              <w:t xml:space="preserve"> </w:t>
            </w:r>
            <w:r w:rsidRPr="00AE05C9">
              <w:rPr>
                <w:color w:val="1D1B11"/>
              </w:rPr>
              <w:t>Постійні, спеціальні та інші парламентські комісії (комітети). Їх функції.</w:t>
            </w:r>
            <w:r>
              <w:rPr>
                <w:color w:val="1D1B11"/>
              </w:rPr>
              <w:t xml:space="preserve"> </w:t>
            </w:r>
            <w:r w:rsidRPr="00AE05C9">
              <w:rPr>
                <w:color w:val="1D1B11"/>
              </w:rPr>
              <w:t xml:space="preserve">Керівні органи палат парламенту (спікер, бюро, президія, маршал, </w:t>
            </w:r>
            <w:proofErr w:type="spellStart"/>
            <w:r w:rsidRPr="00AE05C9">
              <w:rPr>
                <w:color w:val="1D1B11"/>
              </w:rPr>
              <w:t>тальман</w:t>
            </w:r>
            <w:proofErr w:type="spellEnd"/>
            <w:r w:rsidRPr="00AE05C9">
              <w:rPr>
                <w:color w:val="1D1B11"/>
              </w:rPr>
              <w:t>). Характер мандату депутатів зарубіжних парламентів. Поняття імперативного та вільного мандату. Незалежність парламентаріїв від виборців при здійсненні вільного мандату. Інститут відкликання депутата і його конституційна регламентація в зарубіжних країнах.</w:t>
            </w:r>
            <w:r>
              <w:rPr>
                <w:color w:val="1D1B11"/>
              </w:rPr>
              <w:t xml:space="preserve"> </w:t>
            </w:r>
            <w:r w:rsidRPr="00AE05C9">
              <w:rPr>
                <w:color w:val="1D1B11"/>
              </w:rPr>
              <w:t>Парламентський імунітет. Законодавче регулювання парламентського імунітету в різних країнах. Підстави позбавлення депутата парламентського імунітету. Депутатський індемнітет. Регламентація індемнітету законодавством зарубіжних країн.  Винагорода парламентарія. Абсентеїзм депутатів та засоби його подолання в зарубіжних країнах на прикладі Франції. Принцип несумісності парламен</w:t>
            </w:r>
            <w:r>
              <w:rPr>
                <w:color w:val="1D1B11"/>
              </w:rPr>
              <w:t>тського мандату і певних посад.</w:t>
            </w:r>
          </w:p>
          <w:p w:rsidR="00F27E1A" w:rsidRPr="00047BE9" w:rsidRDefault="00F27E1A" w:rsidP="00983508">
            <w:pPr>
              <w:spacing w:line="276" w:lineRule="auto"/>
              <w:jc w:val="both"/>
              <w:rPr>
                <w:color w:val="1D1B11"/>
              </w:rPr>
            </w:pPr>
            <w:r w:rsidRPr="00AE05C9">
              <w:rPr>
                <w:color w:val="1D1B11"/>
              </w:rPr>
              <w:t xml:space="preserve">Законодавчий процес як порядок діяльності по створенню закону. Поняття законодавчої ініціативи. Конституційне визначення суб’єктів права законодавчої ініціативи в зарубіжних країнах. Обговорення законопроекту (перше, друге і третє читання).  Прийняття закону. Узгоджувальні процедури. Санкціонування, промульгація, оприлюднення закону. </w:t>
            </w:r>
            <w:r w:rsidRPr="00AE05C9">
              <w:rPr>
                <w:color w:val="1D1B11"/>
              </w:rPr>
              <w:lastRenderedPageBreak/>
              <w:t xml:space="preserve">Право </w:t>
            </w:r>
            <w:proofErr w:type="spellStart"/>
            <w:r w:rsidRPr="00AE05C9">
              <w:rPr>
                <w:color w:val="1D1B11"/>
              </w:rPr>
              <w:t>відкладального</w:t>
            </w:r>
            <w:proofErr w:type="spellEnd"/>
            <w:r w:rsidRPr="00AE05C9">
              <w:rPr>
                <w:color w:val="1D1B11"/>
              </w:rPr>
              <w:t xml:space="preserve"> вето глави держави. Процедура подолання вето парламентом. "Кишень</w:t>
            </w:r>
            <w:r>
              <w:rPr>
                <w:color w:val="1D1B11"/>
              </w:rPr>
              <w:t>кове" вето глави держави в США. Повноваження парламентаріїв щодо</w:t>
            </w:r>
            <w:r w:rsidRPr="00AE05C9">
              <w:rPr>
                <w:color w:val="1D1B11"/>
              </w:rPr>
              <w:t xml:space="preserve"> контролю за урядовою діяльністю.</w:t>
            </w:r>
            <w:r w:rsidRPr="00AE05C9">
              <w:rPr>
                <w:color w:val="1D1B11"/>
                <w:lang w:val="ru-RU"/>
              </w:rPr>
              <w:t xml:space="preserve"> </w:t>
            </w:r>
            <w:r w:rsidRPr="00AE05C9">
              <w:rPr>
                <w:color w:val="1D1B11"/>
              </w:rPr>
              <w:t>Контрольні процедури: інтерпеляція; запитання. Особливості контрольних процедур в деяких зарубіжних країнах ( Польща , Велика Британія).</w:t>
            </w:r>
            <w:r>
              <w:rPr>
                <w:color w:val="1D1B11"/>
              </w:rPr>
              <w:t xml:space="preserve"> </w:t>
            </w:r>
            <w:r w:rsidRPr="00AE05C9">
              <w:rPr>
                <w:color w:val="1D1B11"/>
              </w:rPr>
              <w:t>Парламентський контроль за актами делегованого законодавства на прикладі парламенту Німеччини .</w:t>
            </w:r>
            <w:r>
              <w:rPr>
                <w:color w:val="1D1B11"/>
              </w:rPr>
              <w:t xml:space="preserve"> </w:t>
            </w:r>
            <w:r w:rsidRPr="00AE05C9">
              <w:rPr>
                <w:color w:val="1D1B11"/>
              </w:rPr>
              <w:t>Парламентські розслідування (анкети). Проведення розслідування комітетами Конгресу США.</w:t>
            </w:r>
          </w:p>
          <w:p w:rsidR="00F27E1A" w:rsidRPr="00CA44FD" w:rsidRDefault="00F27E1A" w:rsidP="00983508">
            <w:pPr>
              <w:spacing w:line="276" w:lineRule="auto"/>
              <w:jc w:val="center"/>
              <w:rPr>
                <w:i/>
                <w:color w:val="1D1B11"/>
              </w:rPr>
            </w:pPr>
            <w:r w:rsidRPr="00CA44FD">
              <w:rPr>
                <w:i/>
                <w:color w:val="1D1B11"/>
              </w:rPr>
              <w:t>Література :</w:t>
            </w:r>
          </w:p>
          <w:p w:rsidR="00F27E1A" w:rsidRPr="00AE05C9" w:rsidRDefault="00F27E1A" w:rsidP="00983508">
            <w:pPr>
              <w:spacing w:line="276" w:lineRule="auto"/>
              <w:ind w:left="360"/>
              <w:jc w:val="both"/>
              <w:rPr>
                <w:color w:val="1D1B11"/>
                <w:lang w:val="ru-RU"/>
              </w:rPr>
            </w:pPr>
            <w:r w:rsidRPr="00AE05C9">
              <w:rPr>
                <w:color w:val="1D1B11"/>
                <w:lang w:val="ru-RU"/>
              </w:rPr>
              <w:t>1.Конституционное право зарубежных стран: Учебник для вузов / Под общей ред. проф. М.В</w:t>
            </w:r>
            <w:r>
              <w:rPr>
                <w:color w:val="1D1B11"/>
                <w:lang w:val="ru-RU"/>
              </w:rPr>
              <w:t xml:space="preserve">. </w:t>
            </w:r>
            <w:proofErr w:type="spellStart"/>
            <w:r>
              <w:rPr>
                <w:color w:val="1D1B11"/>
                <w:lang w:val="ru-RU"/>
              </w:rPr>
              <w:t>Баглая</w:t>
            </w:r>
            <w:proofErr w:type="spellEnd"/>
            <w:r>
              <w:rPr>
                <w:color w:val="1D1B11"/>
                <w:lang w:val="ru-RU"/>
              </w:rPr>
              <w:t>, М.: Норма. 2002, с.239</w:t>
            </w:r>
            <w:r w:rsidRPr="00AE05C9">
              <w:rPr>
                <w:color w:val="1D1B11"/>
                <w:lang w:val="ru-RU"/>
              </w:rPr>
              <w:t>-262.</w:t>
            </w:r>
          </w:p>
          <w:p w:rsidR="00F27E1A" w:rsidRPr="00AE05C9" w:rsidRDefault="00F27E1A" w:rsidP="00983508">
            <w:pPr>
              <w:spacing w:line="276" w:lineRule="auto"/>
              <w:ind w:left="360"/>
              <w:jc w:val="both"/>
              <w:rPr>
                <w:color w:val="1D1B11"/>
                <w:lang w:val="ru-RU"/>
              </w:rPr>
            </w:pPr>
            <w:r w:rsidRPr="00AE05C9">
              <w:rPr>
                <w:color w:val="1D1B11"/>
                <w:lang w:val="ru-RU"/>
              </w:rPr>
              <w:t xml:space="preserve">2.Чиркин В.Е. Конституционное право зарубежных стран.  – М.: </w:t>
            </w:r>
            <w:proofErr w:type="spellStart"/>
            <w:r w:rsidRPr="00AE05C9">
              <w:rPr>
                <w:color w:val="1D1B11"/>
                <w:lang w:val="ru-RU"/>
              </w:rPr>
              <w:t>Юристъ</w:t>
            </w:r>
            <w:proofErr w:type="spellEnd"/>
            <w:r w:rsidRPr="00AE05C9">
              <w:rPr>
                <w:color w:val="1D1B11"/>
                <w:lang w:val="ru-RU"/>
              </w:rPr>
              <w:t>, 1997, с</w:t>
            </w:r>
            <w:r>
              <w:rPr>
                <w:color w:val="1D1B11"/>
                <w:lang w:val="ru-RU"/>
              </w:rPr>
              <w:t>. 235</w:t>
            </w:r>
            <w:r w:rsidRPr="00AE05C9">
              <w:rPr>
                <w:color w:val="1D1B11"/>
                <w:lang w:val="ru-RU"/>
              </w:rPr>
              <w:t>-264.</w:t>
            </w:r>
          </w:p>
          <w:p w:rsidR="00F27E1A" w:rsidRDefault="00F27E1A" w:rsidP="00983508">
            <w:pPr>
              <w:spacing w:line="276" w:lineRule="auto"/>
              <w:ind w:left="360"/>
              <w:jc w:val="both"/>
              <w:rPr>
                <w:color w:val="1D1B11"/>
              </w:rPr>
            </w:pPr>
            <w:r w:rsidRPr="00AE05C9">
              <w:rPr>
                <w:color w:val="1D1B11"/>
                <w:lang w:val="ru-RU"/>
              </w:rPr>
              <w:t xml:space="preserve">3.Шаповал В.М. </w:t>
            </w:r>
            <w:r w:rsidRPr="00AE05C9">
              <w:rPr>
                <w:color w:val="1D1B11"/>
              </w:rPr>
              <w:t>Конституційне право зарубіжних країн: Підру</w:t>
            </w:r>
            <w:r>
              <w:rPr>
                <w:color w:val="1D1B11"/>
              </w:rPr>
              <w:t xml:space="preserve">чник. – К.: </w:t>
            </w:r>
            <w:proofErr w:type="spellStart"/>
            <w:r>
              <w:rPr>
                <w:color w:val="1D1B11"/>
              </w:rPr>
              <w:t>Арт</w:t>
            </w:r>
            <w:proofErr w:type="spellEnd"/>
            <w:r>
              <w:rPr>
                <w:color w:val="1D1B11"/>
              </w:rPr>
              <w:t xml:space="preserve"> </w:t>
            </w:r>
            <w:proofErr w:type="spellStart"/>
            <w:r>
              <w:rPr>
                <w:color w:val="1D1B11"/>
              </w:rPr>
              <w:t>Ек</w:t>
            </w:r>
            <w:proofErr w:type="spellEnd"/>
            <w:r>
              <w:rPr>
                <w:color w:val="1D1B11"/>
              </w:rPr>
              <w:t>, 2001, с. 132</w:t>
            </w:r>
            <w:r w:rsidRPr="00AE05C9">
              <w:rPr>
                <w:color w:val="1D1B11"/>
              </w:rPr>
              <w:t>-178.</w:t>
            </w:r>
          </w:p>
          <w:p w:rsidR="00F27E1A" w:rsidRDefault="00F27E1A" w:rsidP="00983508">
            <w:pPr>
              <w:spacing w:line="276" w:lineRule="auto"/>
              <w:ind w:left="360"/>
              <w:jc w:val="both"/>
              <w:rPr>
                <w:color w:val="1D1B11"/>
              </w:rPr>
            </w:pPr>
            <w:r>
              <w:rPr>
                <w:color w:val="1D1B11"/>
              </w:rPr>
              <w:t>4.</w:t>
            </w:r>
            <w:proofErr w:type="spellStart"/>
            <w:r w:rsidRPr="00780FDA">
              <w:rPr>
                <w:color w:val="1D1B11" w:themeColor="background2" w:themeShade="1A"/>
                <w:lang w:val="ru-RU"/>
              </w:rPr>
              <w:t>Конституційне</w:t>
            </w:r>
            <w:proofErr w:type="spellEnd"/>
            <w:r w:rsidRPr="00780FDA">
              <w:rPr>
                <w:color w:val="1D1B11" w:themeColor="background2" w:themeShade="1A"/>
                <w:lang w:val="ru-RU"/>
              </w:rPr>
              <w:t xml:space="preserve"> право </w:t>
            </w:r>
            <w:proofErr w:type="spellStart"/>
            <w:r w:rsidRPr="00780FDA">
              <w:rPr>
                <w:color w:val="1D1B11" w:themeColor="background2" w:themeShade="1A"/>
                <w:lang w:val="ru-RU"/>
              </w:rPr>
              <w:t>зарубіжних</w:t>
            </w:r>
            <w:proofErr w:type="spellEnd"/>
            <w:r w:rsidRPr="00780FDA">
              <w:rPr>
                <w:color w:val="1D1B11" w:themeColor="background2" w:themeShade="1A"/>
                <w:lang w:val="ru-RU"/>
              </w:rPr>
              <w:t xml:space="preserve"> </w:t>
            </w:r>
            <w:proofErr w:type="spellStart"/>
            <w:r w:rsidRPr="00780FDA">
              <w:rPr>
                <w:color w:val="1D1B11" w:themeColor="background2" w:themeShade="1A"/>
                <w:lang w:val="ru-RU"/>
              </w:rPr>
              <w:t>країн</w:t>
            </w:r>
            <w:proofErr w:type="spellEnd"/>
            <w:r w:rsidRPr="00780FDA">
              <w:rPr>
                <w:color w:val="1D1B11" w:themeColor="background2" w:themeShade="1A"/>
                <w:lang w:val="ru-RU"/>
              </w:rPr>
              <w:t xml:space="preserve">. </w:t>
            </w:r>
            <w:proofErr w:type="spellStart"/>
            <w:r w:rsidRPr="00780FDA">
              <w:rPr>
                <w:color w:val="1D1B11" w:themeColor="background2" w:themeShade="1A"/>
                <w:lang w:val="ru-RU"/>
              </w:rPr>
              <w:t>Академічний</w:t>
            </w:r>
            <w:proofErr w:type="spellEnd"/>
            <w:r w:rsidRPr="00780FDA">
              <w:rPr>
                <w:color w:val="1D1B11" w:themeColor="background2" w:themeShade="1A"/>
                <w:lang w:val="ru-RU"/>
              </w:rPr>
              <w:t xml:space="preserve"> курс: </w:t>
            </w:r>
            <w:proofErr w:type="spellStart"/>
            <w:r w:rsidRPr="00780FDA">
              <w:rPr>
                <w:color w:val="1D1B11" w:themeColor="background2" w:themeShade="1A"/>
                <w:lang w:val="ru-RU"/>
              </w:rPr>
              <w:t>Підручник</w:t>
            </w:r>
            <w:proofErr w:type="spellEnd"/>
            <w:r w:rsidRPr="00780FDA">
              <w:rPr>
                <w:color w:val="1D1B11" w:themeColor="background2" w:themeShade="1A"/>
                <w:lang w:val="ru-RU"/>
              </w:rPr>
              <w:t xml:space="preserve">/ В.М. Шаповал. К.: </w:t>
            </w:r>
            <w:proofErr w:type="spellStart"/>
            <w:r w:rsidRPr="00780FDA">
              <w:rPr>
                <w:color w:val="1D1B11" w:themeColor="background2" w:themeShade="1A"/>
                <w:lang w:val="ru-RU"/>
              </w:rPr>
              <w:t>Юрінком</w:t>
            </w:r>
            <w:proofErr w:type="spellEnd"/>
            <w:r w:rsidRPr="00780FDA">
              <w:rPr>
                <w:color w:val="1D1B11" w:themeColor="background2" w:themeShade="1A"/>
                <w:lang w:val="ru-RU"/>
              </w:rPr>
              <w:t xml:space="preserve"> - </w:t>
            </w:r>
            <w:proofErr w:type="spellStart"/>
            <w:r w:rsidRPr="00780FDA">
              <w:rPr>
                <w:color w:val="1D1B11" w:themeColor="background2" w:themeShade="1A"/>
                <w:lang w:val="ru-RU"/>
              </w:rPr>
              <w:t>Інтер</w:t>
            </w:r>
            <w:proofErr w:type="spellEnd"/>
            <w:r w:rsidRPr="00780FDA">
              <w:rPr>
                <w:color w:val="1D1B11" w:themeColor="background2" w:themeShade="1A"/>
                <w:lang w:val="ru-RU"/>
              </w:rPr>
              <w:t>, 2014.</w:t>
            </w:r>
          </w:p>
          <w:p w:rsidR="00F27E1A" w:rsidRPr="00706506" w:rsidRDefault="00F27E1A" w:rsidP="00983508">
            <w:pPr>
              <w:spacing w:line="276" w:lineRule="auto"/>
              <w:ind w:left="720"/>
              <w:jc w:val="both"/>
              <w:rPr>
                <w:color w:val="1D1B11"/>
              </w:rPr>
            </w:pPr>
          </w:p>
        </w:tc>
        <w:tc>
          <w:tcPr>
            <w:tcW w:w="1276" w:type="dxa"/>
          </w:tcPr>
          <w:p w:rsidR="00F27E1A" w:rsidRDefault="00F27E1A" w:rsidP="00983508">
            <w:pPr>
              <w:spacing w:line="276" w:lineRule="auto"/>
              <w:ind w:firstLine="360"/>
              <w:rPr>
                <w:iCs/>
                <w:color w:val="1D1B11"/>
              </w:rPr>
            </w:pPr>
            <w:r>
              <w:rPr>
                <w:iCs/>
                <w:color w:val="1D1B11"/>
              </w:rPr>
              <w:lastRenderedPageBreak/>
              <w:t>7</w:t>
            </w: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r>
              <w:rPr>
                <w:iCs/>
                <w:color w:val="1D1B11"/>
              </w:rPr>
              <w:t>7</w:t>
            </w: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Default="00F27E1A" w:rsidP="00983508">
            <w:pPr>
              <w:spacing w:line="276" w:lineRule="auto"/>
              <w:ind w:firstLine="360"/>
              <w:rPr>
                <w:iCs/>
                <w:color w:val="1D1B11"/>
              </w:rPr>
            </w:pPr>
          </w:p>
          <w:p w:rsidR="00F27E1A" w:rsidRPr="0090618B" w:rsidRDefault="00F27E1A" w:rsidP="00983508">
            <w:pPr>
              <w:spacing w:line="276" w:lineRule="auto"/>
              <w:ind w:firstLine="360"/>
              <w:rPr>
                <w:iCs/>
                <w:color w:val="1D1B11"/>
              </w:rPr>
            </w:pPr>
            <w:r>
              <w:rPr>
                <w:iCs/>
                <w:color w:val="1D1B11"/>
              </w:rPr>
              <w:t>7</w:t>
            </w:r>
          </w:p>
        </w:tc>
      </w:tr>
      <w:tr w:rsidR="00F27E1A" w:rsidTr="003A4655">
        <w:tc>
          <w:tcPr>
            <w:tcW w:w="567" w:type="dxa"/>
          </w:tcPr>
          <w:p w:rsidR="00F27E1A" w:rsidRDefault="00F27E1A" w:rsidP="00983508">
            <w:pPr>
              <w:spacing w:line="276" w:lineRule="auto"/>
              <w:jc w:val="center"/>
              <w:rPr>
                <w:color w:val="1D1B11" w:themeColor="background2" w:themeShade="1A"/>
                <w:szCs w:val="28"/>
              </w:rPr>
            </w:pPr>
            <w:r>
              <w:rPr>
                <w:color w:val="1D1B11" w:themeColor="background2" w:themeShade="1A"/>
                <w:szCs w:val="28"/>
              </w:rPr>
              <w:lastRenderedPageBreak/>
              <w:t>4.</w:t>
            </w:r>
          </w:p>
        </w:tc>
        <w:tc>
          <w:tcPr>
            <w:tcW w:w="7054" w:type="dxa"/>
          </w:tcPr>
          <w:p w:rsidR="00F27E1A" w:rsidRPr="00AE05C9" w:rsidRDefault="00F27E1A" w:rsidP="00983508">
            <w:pPr>
              <w:spacing w:line="276" w:lineRule="auto"/>
              <w:jc w:val="both"/>
              <w:rPr>
                <w:b/>
                <w:i/>
                <w:iCs/>
                <w:color w:val="1D1B11"/>
              </w:rPr>
            </w:pPr>
            <w:r>
              <w:rPr>
                <w:b/>
                <w:i/>
                <w:iCs/>
                <w:color w:val="1D1B11"/>
              </w:rPr>
              <w:t>Виконавча влада : г</w:t>
            </w:r>
            <w:r w:rsidRPr="00AE05C9">
              <w:rPr>
                <w:b/>
                <w:i/>
                <w:iCs/>
                <w:color w:val="1D1B11"/>
              </w:rPr>
              <w:t>лава держави</w:t>
            </w:r>
            <w:r>
              <w:rPr>
                <w:b/>
                <w:i/>
                <w:iCs/>
                <w:color w:val="1D1B11"/>
              </w:rPr>
              <w:t xml:space="preserve"> і уряд</w:t>
            </w:r>
          </w:p>
          <w:p w:rsidR="00F27E1A" w:rsidRPr="00AE05C9" w:rsidRDefault="00F27E1A" w:rsidP="00983508">
            <w:pPr>
              <w:spacing w:line="276" w:lineRule="auto"/>
              <w:jc w:val="both"/>
              <w:rPr>
                <w:color w:val="1D1B11"/>
              </w:rPr>
            </w:pPr>
            <w:r w:rsidRPr="00AE05C9">
              <w:rPr>
                <w:color w:val="1D1B11"/>
              </w:rPr>
              <w:t>Особливості конституційно-правового статусу глави держави. Відповідно до конституцій зарубіжних країн, глава держави або не входить до жодної гілки влади, або входить і до законодавчої і до виконавчої, або входить лише до виконавчої гілки влади. Особливості конституційного статусу глави держави у Великій Британії та Індії.</w:t>
            </w:r>
            <w:r>
              <w:rPr>
                <w:color w:val="1D1B11"/>
              </w:rPr>
              <w:t xml:space="preserve"> </w:t>
            </w:r>
            <w:r w:rsidRPr="00AE05C9">
              <w:rPr>
                <w:color w:val="1D1B11"/>
              </w:rPr>
              <w:t>Юридичні форми глави держави. Особливості форми глави держави в Швейцарській конфедерації. Повноваження глави держави як вищого представника держави щодо парламенту, уряду, а також судової влади. Повноваження глави держави  в сфері міжнародних відносин, в сфері оборони і безпеки.</w:t>
            </w:r>
          </w:p>
          <w:p w:rsidR="00F27E1A" w:rsidRPr="00876435" w:rsidRDefault="00F27E1A" w:rsidP="00983508">
            <w:pPr>
              <w:pStyle w:val="24"/>
              <w:spacing w:line="276" w:lineRule="auto"/>
              <w:jc w:val="both"/>
              <w:rPr>
                <w:color w:val="1D1B11"/>
                <w:sz w:val="28"/>
                <w:szCs w:val="28"/>
              </w:rPr>
            </w:pPr>
            <w:r w:rsidRPr="00AE05C9">
              <w:rPr>
                <w:color w:val="1D1B11"/>
                <w:sz w:val="28"/>
              </w:rPr>
              <w:t xml:space="preserve">Особливості статусу монарха. Інститут регентства. Цивільний лист. Основні системи </w:t>
            </w:r>
            <w:r w:rsidRPr="00AE05C9">
              <w:rPr>
                <w:color w:val="1D1B11"/>
                <w:sz w:val="28"/>
              </w:rPr>
              <w:lastRenderedPageBreak/>
              <w:t>престолонаслідування.  Президент: порядок обрання та заміщення. Інститут віце-президент</w:t>
            </w:r>
            <w:r>
              <w:rPr>
                <w:color w:val="1D1B11"/>
                <w:sz w:val="28"/>
              </w:rPr>
              <w:t xml:space="preserve">а. Відповідальність президента. </w:t>
            </w:r>
            <w:r w:rsidRPr="00876435">
              <w:rPr>
                <w:color w:val="1D1B11"/>
                <w:sz w:val="28"/>
                <w:szCs w:val="28"/>
              </w:rPr>
              <w:t xml:space="preserve">Поняття уряду. Уряд як колегіальний орган загальної компетенції, що здійснює керівництво виконавчою і розпорядчою (адміністративною) діяльністю в країні. Компетенція уряду. Урядова правотворчість. Делеговане законодавство. </w:t>
            </w:r>
            <w:proofErr w:type="spellStart"/>
            <w:r w:rsidRPr="00876435">
              <w:rPr>
                <w:color w:val="1D1B11"/>
                <w:sz w:val="28"/>
                <w:szCs w:val="28"/>
              </w:rPr>
              <w:t>Ордонанси</w:t>
            </w:r>
            <w:proofErr w:type="spellEnd"/>
            <w:r w:rsidRPr="00876435">
              <w:rPr>
                <w:color w:val="1D1B11"/>
                <w:sz w:val="28"/>
                <w:szCs w:val="28"/>
              </w:rPr>
              <w:t>.</w:t>
            </w:r>
            <w:r>
              <w:rPr>
                <w:color w:val="1D1B11"/>
                <w:sz w:val="28"/>
                <w:szCs w:val="28"/>
              </w:rPr>
              <w:t xml:space="preserve"> </w:t>
            </w:r>
            <w:r w:rsidRPr="00876435">
              <w:rPr>
                <w:color w:val="1D1B11"/>
                <w:sz w:val="28"/>
                <w:szCs w:val="28"/>
              </w:rPr>
              <w:t>Формування уряду. Парламентська модель формування уряду на прикладі Іспанії та Німеччини. Інвеститура уряду. Позапарламентська модель формування уряду на прикладі США. Особливості статусу голови виконавчої гілки влади в президентських республіках. Політичний склад уряду. Голова уряду.</w:t>
            </w:r>
            <w:r>
              <w:rPr>
                <w:color w:val="1D1B11"/>
                <w:sz w:val="28"/>
                <w:szCs w:val="28"/>
              </w:rPr>
              <w:t xml:space="preserve"> </w:t>
            </w:r>
            <w:r w:rsidRPr="00876435">
              <w:rPr>
                <w:color w:val="1D1B11"/>
                <w:sz w:val="28"/>
                <w:szCs w:val="28"/>
              </w:rPr>
              <w:t>Колегіальна відповідальність уряду та індивідуальна відповідальність його членів . Політична відповідальність уряду та його членів перед парламентом або главою держави. Вотум недовіри. Конструктивний та деструктивний вотум недовіри в зарубіжних країнах. Відмова в довірі. Юридична парламентська відповідальність посадових осіб. Підстави юридичної парламентської відповідальності. Санкції юридичної парламентської відповідальності. Імпічмент та подібні процедури в зарубіжних країнах на прикладі Японії, США, Франції. Німеччини.</w:t>
            </w:r>
          </w:p>
          <w:p w:rsidR="00F27E1A" w:rsidRPr="00AE05C9" w:rsidRDefault="00F27E1A" w:rsidP="00983508">
            <w:pPr>
              <w:spacing w:line="276" w:lineRule="auto"/>
              <w:ind w:firstLine="360"/>
              <w:jc w:val="center"/>
              <w:rPr>
                <w:color w:val="1D1B11"/>
              </w:rPr>
            </w:pPr>
            <w:r>
              <w:rPr>
                <w:b/>
                <w:i/>
                <w:color w:val="1D1B11"/>
              </w:rPr>
              <w:t>Література</w:t>
            </w:r>
            <w:r w:rsidRPr="00876435">
              <w:rPr>
                <w:b/>
                <w:i/>
                <w:color w:val="1D1B11"/>
              </w:rPr>
              <w:t xml:space="preserve"> </w:t>
            </w:r>
            <w:r w:rsidRPr="00AE05C9">
              <w:rPr>
                <w:color w:val="1D1B11"/>
              </w:rPr>
              <w:t>:</w:t>
            </w:r>
          </w:p>
          <w:p w:rsidR="00F27E1A" w:rsidRPr="00AE05C9" w:rsidRDefault="00F27E1A" w:rsidP="00983508">
            <w:pPr>
              <w:numPr>
                <w:ilvl w:val="0"/>
                <w:numId w:val="16"/>
              </w:numPr>
              <w:spacing w:line="276" w:lineRule="auto"/>
              <w:jc w:val="both"/>
              <w:rPr>
                <w:color w:val="1D1B11"/>
                <w:lang w:val="ru-RU"/>
              </w:rPr>
            </w:pPr>
            <w:r w:rsidRPr="00AE05C9">
              <w:rPr>
                <w:color w:val="1D1B11"/>
                <w:lang w:val="ru-RU"/>
              </w:rPr>
              <w:t>Конституционное право зарубежных стран: Учебник для вузов / Под общей ред. проф.</w:t>
            </w:r>
            <w:r>
              <w:rPr>
                <w:color w:val="1D1B11"/>
                <w:lang w:val="ru-RU"/>
              </w:rPr>
              <w:t xml:space="preserve"> М.В. </w:t>
            </w:r>
            <w:proofErr w:type="spellStart"/>
            <w:r>
              <w:rPr>
                <w:color w:val="1D1B11"/>
                <w:lang w:val="ru-RU"/>
              </w:rPr>
              <w:t>Баглая</w:t>
            </w:r>
            <w:proofErr w:type="spellEnd"/>
            <w:r>
              <w:rPr>
                <w:color w:val="1D1B11"/>
                <w:lang w:val="ru-RU"/>
              </w:rPr>
              <w:t>, М.: Норма. 2002, С</w:t>
            </w:r>
            <w:r w:rsidRPr="00AE05C9">
              <w:rPr>
                <w:color w:val="1D1B11"/>
                <w:lang w:val="ru-RU"/>
              </w:rPr>
              <w:t>.266-290.</w:t>
            </w:r>
          </w:p>
          <w:p w:rsidR="00F27E1A" w:rsidRPr="00AE05C9" w:rsidRDefault="00F27E1A" w:rsidP="00983508">
            <w:pPr>
              <w:spacing w:line="276" w:lineRule="auto"/>
              <w:ind w:left="360"/>
              <w:jc w:val="both"/>
              <w:rPr>
                <w:color w:val="1D1B11"/>
                <w:lang w:val="ru-RU"/>
              </w:rPr>
            </w:pPr>
            <w:r w:rsidRPr="00AE05C9">
              <w:rPr>
                <w:color w:val="1D1B11"/>
                <w:lang w:val="ru-RU"/>
              </w:rPr>
              <w:t>2.Чиркин В.Е. Конституционное право зарубежн</w:t>
            </w:r>
            <w:r>
              <w:rPr>
                <w:color w:val="1D1B11"/>
                <w:lang w:val="ru-RU"/>
              </w:rPr>
              <w:t xml:space="preserve">ых стран.  – М.: </w:t>
            </w:r>
            <w:proofErr w:type="spellStart"/>
            <w:r>
              <w:rPr>
                <w:color w:val="1D1B11"/>
                <w:lang w:val="ru-RU"/>
              </w:rPr>
              <w:t>Юристъ</w:t>
            </w:r>
            <w:proofErr w:type="spellEnd"/>
            <w:r>
              <w:rPr>
                <w:color w:val="1D1B11"/>
                <w:lang w:val="ru-RU"/>
              </w:rPr>
              <w:t>, 1997, С.</w:t>
            </w:r>
            <w:r w:rsidRPr="00AE05C9">
              <w:rPr>
                <w:color w:val="1D1B11"/>
                <w:lang w:val="ru-RU"/>
              </w:rPr>
              <w:t>280-294.</w:t>
            </w:r>
          </w:p>
          <w:p w:rsidR="00F27E1A" w:rsidRDefault="00F27E1A" w:rsidP="00983508">
            <w:pPr>
              <w:spacing w:line="276" w:lineRule="auto"/>
              <w:ind w:left="360"/>
              <w:jc w:val="both"/>
              <w:rPr>
                <w:color w:val="1D1B11"/>
              </w:rPr>
            </w:pPr>
            <w:r w:rsidRPr="00AE05C9">
              <w:rPr>
                <w:color w:val="1D1B11"/>
                <w:lang w:val="ru-RU"/>
              </w:rPr>
              <w:t xml:space="preserve">3.Шаповал В.М. </w:t>
            </w:r>
            <w:r w:rsidRPr="00AE05C9">
              <w:rPr>
                <w:color w:val="1D1B11"/>
              </w:rPr>
              <w:t xml:space="preserve">Конституційне право зарубіжних країн: </w:t>
            </w:r>
            <w:r>
              <w:rPr>
                <w:color w:val="1D1B11"/>
              </w:rPr>
              <w:t xml:space="preserve">Підручник. – К.: </w:t>
            </w:r>
            <w:proofErr w:type="spellStart"/>
            <w:r>
              <w:rPr>
                <w:color w:val="1D1B11"/>
              </w:rPr>
              <w:t>Арт</w:t>
            </w:r>
            <w:proofErr w:type="spellEnd"/>
            <w:r>
              <w:rPr>
                <w:color w:val="1D1B11"/>
              </w:rPr>
              <w:t xml:space="preserve"> </w:t>
            </w:r>
            <w:proofErr w:type="spellStart"/>
            <w:r>
              <w:rPr>
                <w:color w:val="1D1B11"/>
              </w:rPr>
              <w:t>Ек</w:t>
            </w:r>
            <w:proofErr w:type="spellEnd"/>
            <w:r>
              <w:rPr>
                <w:color w:val="1D1B11"/>
              </w:rPr>
              <w:t>, 2001, С</w:t>
            </w:r>
            <w:r w:rsidRPr="00AE05C9">
              <w:rPr>
                <w:color w:val="1D1B11"/>
              </w:rPr>
              <w:t>. 179-222.</w:t>
            </w:r>
          </w:p>
          <w:p w:rsidR="00F27E1A" w:rsidRPr="00AE05C9" w:rsidRDefault="00F27E1A" w:rsidP="00983508">
            <w:pPr>
              <w:spacing w:line="276" w:lineRule="auto"/>
              <w:ind w:left="360"/>
              <w:jc w:val="both"/>
              <w:rPr>
                <w:color w:val="1D1B11"/>
              </w:rPr>
            </w:pPr>
            <w:r>
              <w:rPr>
                <w:color w:val="1D1B11"/>
              </w:rPr>
              <w:t>4.</w:t>
            </w:r>
            <w:proofErr w:type="spellStart"/>
            <w:r w:rsidRPr="00780FDA">
              <w:rPr>
                <w:color w:val="1D1B11" w:themeColor="background2" w:themeShade="1A"/>
                <w:lang w:val="ru-RU"/>
              </w:rPr>
              <w:t>Конституційне</w:t>
            </w:r>
            <w:proofErr w:type="spellEnd"/>
            <w:r w:rsidRPr="00780FDA">
              <w:rPr>
                <w:color w:val="1D1B11" w:themeColor="background2" w:themeShade="1A"/>
                <w:lang w:val="ru-RU"/>
              </w:rPr>
              <w:t xml:space="preserve"> право </w:t>
            </w:r>
            <w:proofErr w:type="spellStart"/>
            <w:r w:rsidRPr="00780FDA">
              <w:rPr>
                <w:color w:val="1D1B11" w:themeColor="background2" w:themeShade="1A"/>
                <w:lang w:val="ru-RU"/>
              </w:rPr>
              <w:t>зарубіжних</w:t>
            </w:r>
            <w:proofErr w:type="spellEnd"/>
            <w:r w:rsidRPr="00780FDA">
              <w:rPr>
                <w:color w:val="1D1B11" w:themeColor="background2" w:themeShade="1A"/>
                <w:lang w:val="ru-RU"/>
              </w:rPr>
              <w:t xml:space="preserve"> </w:t>
            </w:r>
            <w:proofErr w:type="spellStart"/>
            <w:r w:rsidRPr="00780FDA">
              <w:rPr>
                <w:color w:val="1D1B11" w:themeColor="background2" w:themeShade="1A"/>
                <w:lang w:val="ru-RU"/>
              </w:rPr>
              <w:t>країн</w:t>
            </w:r>
            <w:proofErr w:type="spellEnd"/>
            <w:r w:rsidRPr="00780FDA">
              <w:rPr>
                <w:color w:val="1D1B11" w:themeColor="background2" w:themeShade="1A"/>
                <w:lang w:val="ru-RU"/>
              </w:rPr>
              <w:t xml:space="preserve">. </w:t>
            </w:r>
            <w:proofErr w:type="spellStart"/>
            <w:r w:rsidRPr="00780FDA">
              <w:rPr>
                <w:color w:val="1D1B11" w:themeColor="background2" w:themeShade="1A"/>
                <w:lang w:val="ru-RU"/>
              </w:rPr>
              <w:t>Академічний</w:t>
            </w:r>
            <w:proofErr w:type="spellEnd"/>
            <w:r w:rsidRPr="00780FDA">
              <w:rPr>
                <w:color w:val="1D1B11" w:themeColor="background2" w:themeShade="1A"/>
                <w:lang w:val="ru-RU"/>
              </w:rPr>
              <w:t xml:space="preserve"> курс: </w:t>
            </w:r>
            <w:proofErr w:type="spellStart"/>
            <w:r w:rsidRPr="00780FDA">
              <w:rPr>
                <w:color w:val="1D1B11" w:themeColor="background2" w:themeShade="1A"/>
                <w:lang w:val="ru-RU"/>
              </w:rPr>
              <w:t>Підручник</w:t>
            </w:r>
            <w:proofErr w:type="spellEnd"/>
            <w:r w:rsidRPr="00780FDA">
              <w:rPr>
                <w:color w:val="1D1B11" w:themeColor="background2" w:themeShade="1A"/>
                <w:lang w:val="ru-RU"/>
              </w:rPr>
              <w:t xml:space="preserve">/ В.М. Шаповал. К.: </w:t>
            </w:r>
            <w:proofErr w:type="spellStart"/>
            <w:r w:rsidRPr="00780FDA">
              <w:rPr>
                <w:color w:val="1D1B11" w:themeColor="background2" w:themeShade="1A"/>
                <w:lang w:val="ru-RU"/>
              </w:rPr>
              <w:t>Юрінком</w:t>
            </w:r>
            <w:proofErr w:type="spellEnd"/>
            <w:r w:rsidRPr="00780FDA">
              <w:rPr>
                <w:color w:val="1D1B11" w:themeColor="background2" w:themeShade="1A"/>
                <w:lang w:val="ru-RU"/>
              </w:rPr>
              <w:t xml:space="preserve"> - </w:t>
            </w:r>
            <w:proofErr w:type="spellStart"/>
            <w:r w:rsidRPr="00780FDA">
              <w:rPr>
                <w:color w:val="1D1B11" w:themeColor="background2" w:themeShade="1A"/>
                <w:lang w:val="ru-RU"/>
              </w:rPr>
              <w:t>Інтер</w:t>
            </w:r>
            <w:proofErr w:type="spellEnd"/>
            <w:r w:rsidRPr="00780FDA">
              <w:rPr>
                <w:color w:val="1D1B11" w:themeColor="background2" w:themeShade="1A"/>
                <w:lang w:val="ru-RU"/>
              </w:rPr>
              <w:t>, 2014.</w:t>
            </w:r>
          </w:p>
          <w:p w:rsidR="00F27E1A" w:rsidRPr="00D63442" w:rsidRDefault="00F27E1A" w:rsidP="00983508">
            <w:pPr>
              <w:spacing w:line="276" w:lineRule="auto"/>
              <w:ind w:left="360"/>
              <w:jc w:val="both"/>
              <w:rPr>
                <w:color w:val="1D1B11" w:themeColor="background2" w:themeShade="1A"/>
                <w:lang w:val="ru-RU"/>
              </w:rPr>
            </w:pPr>
          </w:p>
        </w:tc>
        <w:tc>
          <w:tcPr>
            <w:tcW w:w="1276" w:type="dxa"/>
          </w:tcPr>
          <w:p w:rsidR="00F27E1A" w:rsidRPr="00D63442" w:rsidRDefault="00F27E1A" w:rsidP="00983508">
            <w:pPr>
              <w:spacing w:line="276" w:lineRule="auto"/>
              <w:jc w:val="center"/>
              <w:rPr>
                <w:iCs/>
                <w:color w:val="1D1B11"/>
              </w:rPr>
            </w:pPr>
            <w:r>
              <w:rPr>
                <w:iCs/>
                <w:color w:val="1D1B11"/>
              </w:rPr>
              <w:lastRenderedPageBreak/>
              <w:t>10</w:t>
            </w:r>
          </w:p>
        </w:tc>
      </w:tr>
      <w:tr w:rsidR="00F27E1A" w:rsidTr="003A4655">
        <w:tc>
          <w:tcPr>
            <w:tcW w:w="567" w:type="dxa"/>
          </w:tcPr>
          <w:p w:rsidR="00F27E1A" w:rsidRDefault="00F27E1A" w:rsidP="00983508">
            <w:pPr>
              <w:spacing w:line="276" w:lineRule="auto"/>
              <w:jc w:val="center"/>
              <w:rPr>
                <w:color w:val="1D1B11" w:themeColor="background2" w:themeShade="1A"/>
                <w:szCs w:val="28"/>
              </w:rPr>
            </w:pPr>
          </w:p>
        </w:tc>
        <w:tc>
          <w:tcPr>
            <w:tcW w:w="7054" w:type="dxa"/>
          </w:tcPr>
          <w:p w:rsidR="00F27E1A" w:rsidRDefault="00F27E1A" w:rsidP="00983508">
            <w:pPr>
              <w:spacing w:line="276" w:lineRule="auto"/>
              <w:jc w:val="both"/>
              <w:rPr>
                <w:b/>
                <w:i/>
                <w:iCs/>
                <w:color w:val="1D1B11"/>
              </w:rPr>
            </w:pPr>
            <w:r>
              <w:rPr>
                <w:b/>
                <w:i/>
                <w:iCs/>
                <w:color w:val="1D1B11"/>
              </w:rPr>
              <w:t>Судова влада. Конституційний контроль</w:t>
            </w:r>
          </w:p>
          <w:p w:rsidR="00F27E1A" w:rsidRDefault="00F27E1A" w:rsidP="00983508">
            <w:pPr>
              <w:spacing w:line="276" w:lineRule="auto"/>
              <w:jc w:val="both"/>
              <w:rPr>
                <w:color w:val="1D1B11"/>
              </w:rPr>
            </w:pPr>
            <w:r w:rsidRPr="00AE05C9">
              <w:rPr>
                <w:color w:val="1D1B11"/>
              </w:rPr>
              <w:t>Поняття та соціальна роль судо</w:t>
            </w:r>
            <w:r>
              <w:rPr>
                <w:color w:val="1D1B11"/>
              </w:rPr>
              <w:t xml:space="preserve">вої влади. Юстиція. Юрисдикція. </w:t>
            </w:r>
            <w:r w:rsidRPr="00AE05C9">
              <w:rPr>
                <w:color w:val="1D1B11"/>
              </w:rPr>
              <w:t xml:space="preserve">Конституційні принципи організації та </w:t>
            </w:r>
            <w:r w:rsidRPr="00AE05C9">
              <w:rPr>
                <w:color w:val="1D1B11"/>
              </w:rPr>
              <w:lastRenderedPageBreak/>
              <w:t>функціонування судової влади (незалежність суддів; незмінність суддів; імунітет суддів; відправлення правосуддя тільки судами).</w:t>
            </w:r>
            <w:r>
              <w:rPr>
                <w:color w:val="1D1B11"/>
              </w:rPr>
              <w:t xml:space="preserve"> Структура судової влади. </w:t>
            </w:r>
            <w:r w:rsidRPr="00AE05C9">
              <w:rPr>
                <w:color w:val="1D1B11"/>
              </w:rPr>
              <w:t>Порядок формування суддівського корпусу на прикладі Франції, Великої Британії та США. Особливості процедури обрання суддів в штаті Міссурі (США).</w:t>
            </w:r>
            <w:r>
              <w:rPr>
                <w:color w:val="1D1B11"/>
              </w:rPr>
              <w:t xml:space="preserve"> </w:t>
            </w:r>
            <w:r w:rsidRPr="00AE05C9">
              <w:rPr>
                <w:color w:val="1D1B11"/>
              </w:rPr>
              <w:t>Дві моделі судів загальної юрисдикції. Основні ознаки англосаксонської моделі судів загальної юрисдикції. Інститут присяжних. Основні ознаки європейської континентальної моделі судів загальної юрисдикції.</w:t>
            </w:r>
          </w:p>
          <w:p w:rsidR="00F27E1A" w:rsidRPr="00AE05C9" w:rsidRDefault="00F27E1A" w:rsidP="00983508">
            <w:pPr>
              <w:spacing w:line="276" w:lineRule="auto"/>
              <w:jc w:val="both"/>
              <w:rPr>
                <w:color w:val="1D1B11"/>
              </w:rPr>
            </w:pPr>
            <w:r w:rsidRPr="00AE05C9">
              <w:rPr>
                <w:color w:val="1D1B11"/>
              </w:rPr>
              <w:t>Розмежування т</w:t>
            </w:r>
            <w:r>
              <w:rPr>
                <w:color w:val="1D1B11"/>
              </w:rPr>
              <w:t xml:space="preserve">ермінів </w:t>
            </w:r>
            <w:proofErr w:type="spellStart"/>
            <w:r>
              <w:rPr>
                <w:color w:val="1D1B11"/>
              </w:rPr>
              <w:t>“контроль”</w:t>
            </w:r>
            <w:proofErr w:type="spellEnd"/>
            <w:r>
              <w:rPr>
                <w:color w:val="1D1B11"/>
              </w:rPr>
              <w:t xml:space="preserve"> та </w:t>
            </w:r>
            <w:proofErr w:type="spellStart"/>
            <w:r>
              <w:rPr>
                <w:color w:val="1D1B11"/>
              </w:rPr>
              <w:t>“нагляд”</w:t>
            </w:r>
            <w:proofErr w:type="spellEnd"/>
            <w:r>
              <w:rPr>
                <w:color w:val="1D1B11"/>
              </w:rPr>
              <w:t xml:space="preserve">. </w:t>
            </w:r>
            <w:r w:rsidRPr="00AE05C9">
              <w:rPr>
                <w:color w:val="1D1B11"/>
              </w:rPr>
              <w:t>Об’єкти конституційного контролю ( закони, акти виконавчої влади, дії посадових осіб, діяльність політичних партій ). Органи конституційного контролю</w:t>
            </w:r>
            <w:r>
              <w:rPr>
                <w:color w:val="1D1B11"/>
              </w:rPr>
              <w:t xml:space="preserve">. </w:t>
            </w:r>
            <w:r w:rsidRPr="00AE05C9">
              <w:rPr>
                <w:color w:val="1D1B11"/>
              </w:rPr>
              <w:t xml:space="preserve">Моделі судового конституційного контролю. Американська (децентралізована) модель судового конституційного контролю. Особливості децентралізованої моделі контролю в Австралії, Індії, Швейцарії. Європейська (австрійська) модель конституційного контролю. Форми конституційного контролю: попередній </w:t>
            </w:r>
            <w:r>
              <w:rPr>
                <w:color w:val="1D1B11"/>
              </w:rPr>
              <w:t>контроль та наступний контроль.</w:t>
            </w:r>
          </w:p>
          <w:p w:rsidR="00F27E1A" w:rsidRPr="00C20865" w:rsidRDefault="00F27E1A" w:rsidP="00983508">
            <w:pPr>
              <w:spacing w:line="276" w:lineRule="auto"/>
              <w:ind w:firstLine="360"/>
              <w:jc w:val="center"/>
              <w:rPr>
                <w:b/>
                <w:i/>
                <w:color w:val="1D1B11"/>
              </w:rPr>
            </w:pPr>
            <w:r>
              <w:rPr>
                <w:b/>
                <w:i/>
                <w:color w:val="1D1B11"/>
              </w:rPr>
              <w:t xml:space="preserve">Література </w:t>
            </w:r>
            <w:r w:rsidRPr="00C20865">
              <w:rPr>
                <w:b/>
                <w:i/>
                <w:color w:val="1D1B11"/>
              </w:rPr>
              <w:t>:</w:t>
            </w:r>
          </w:p>
          <w:p w:rsidR="00F27E1A" w:rsidRPr="00AE05C9" w:rsidRDefault="00F27E1A" w:rsidP="00983508">
            <w:pPr>
              <w:numPr>
                <w:ilvl w:val="0"/>
                <w:numId w:val="18"/>
              </w:numPr>
              <w:spacing w:line="276" w:lineRule="auto"/>
              <w:jc w:val="both"/>
              <w:rPr>
                <w:color w:val="1D1B11"/>
                <w:lang w:val="ru-RU"/>
              </w:rPr>
            </w:pPr>
            <w:r w:rsidRPr="00AE05C9">
              <w:rPr>
                <w:color w:val="1D1B11"/>
                <w:lang w:val="ru-RU"/>
              </w:rPr>
              <w:t>Конституционное право зарубежных стран: Учебник для вузов / Под общей ред. проф.</w:t>
            </w:r>
            <w:r>
              <w:rPr>
                <w:color w:val="1D1B11"/>
                <w:lang w:val="ru-RU"/>
              </w:rPr>
              <w:t xml:space="preserve"> М.В. </w:t>
            </w:r>
            <w:proofErr w:type="spellStart"/>
            <w:r>
              <w:rPr>
                <w:color w:val="1D1B11"/>
                <w:lang w:val="ru-RU"/>
              </w:rPr>
              <w:t>Баглая</w:t>
            </w:r>
            <w:proofErr w:type="spellEnd"/>
            <w:r>
              <w:rPr>
                <w:color w:val="1D1B11"/>
                <w:lang w:val="ru-RU"/>
              </w:rPr>
              <w:t>, М.: Норма. 2002, С.328</w:t>
            </w:r>
            <w:r w:rsidRPr="00AE05C9">
              <w:rPr>
                <w:color w:val="1D1B11"/>
                <w:lang w:val="ru-RU"/>
              </w:rPr>
              <w:t>-352.</w:t>
            </w:r>
          </w:p>
          <w:p w:rsidR="00F27E1A" w:rsidRDefault="00F27E1A" w:rsidP="00983508">
            <w:pPr>
              <w:numPr>
                <w:ilvl w:val="0"/>
                <w:numId w:val="18"/>
              </w:numPr>
              <w:spacing w:line="276" w:lineRule="auto"/>
              <w:jc w:val="both"/>
              <w:rPr>
                <w:color w:val="1D1B11"/>
                <w:lang w:val="ru-RU"/>
              </w:rPr>
            </w:pPr>
            <w:r w:rsidRPr="00AE05C9">
              <w:rPr>
                <w:color w:val="1D1B11"/>
                <w:lang w:val="ru-RU"/>
              </w:rPr>
              <w:t>Чиркин В.Е. Конституционное право зарубежн</w:t>
            </w:r>
            <w:r>
              <w:rPr>
                <w:color w:val="1D1B11"/>
                <w:lang w:val="ru-RU"/>
              </w:rPr>
              <w:t xml:space="preserve">ых стран.  – М.: </w:t>
            </w:r>
            <w:proofErr w:type="spellStart"/>
            <w:r>
              <w:rPr>
                <w:color w:val="1D1B11"/>
                <w:lang w:val="ru-RU"/>
              </w:rPr>
              <w:t>Юристъ</w:t>
            </w:r>
            <w:proofErr w:type="spellEnd"/>
            <w:r>
              <w:rPr>
                <w:color w:val="1D1B11"/>
                <w:lang w:val="ru-RU"/>
              </w:rPr>
              <w:t>, 1997, С. 43-48; 295 - 308.</w:t>
            </w:r>
          </w:p>
          <w:p w:rsidR="00F27E1A" w:rsidRPr="00387253" w:rsidRDefault="00F27E1A" w:rsidP="00983508">
            <w:pPr>
              <w:numPr>
                <w:ilvl w:val="0"/>
                <w:numId w:val="18"/>
              </w:numPr>
              <w:spacing w:line="276" w:lineRule="auto"/>
              <w:jc w:val="both"/>
              <w:rPr>
                <w:color w:val="1D1B11"/>
                <w:lang w:val="ru-RU"/>
              </w:rPr>
            </w:pPr>
            <w:proofErr w:type="spellStart"/>
            <w:r w:rsidRPr="00387253">
              <w:rPr>
                <w:color w:val="1D1B11" w:themeColor="background2" w:themeShade="1A"/>
                <w:lang w:val="ru-RU"/>
              </w:rPr>
              <w:t>Конституційне</w:t>
            </w:r>
            <w:proofErr w:type="spellEnd"/>
            <w:r w:rsidRPr="00387253">
              <w:rPr>
                <w:color w:val="1D1B11" w:themeColor="background2" w:themeShade="1A"/>
                <w:lang w:val="ru-RU"/>
              </w:rPr>
              <w:t xml:space="preserve"> право </w:t>
            </w:r>
            <w:proofErr w:type="spellStart"/>
            <w:r w:rsidRPr="00387253">
              <w:rPr>
                <w:color w:val="1D1B11" w:themeColor="background2" w:themeShade="1A"/>
                <w:lang w:val="ru-RU"/>
              </w:rPr>
              <w:t>зарубіжних</w:t>
            </w:r>
            <w:proofErr w:type="spellEnd"/>
            <w:r w:rsidRPr="00387253">
              <w:rPr>
                <w:color w:val="1D1B11" w:themeColor="background2" w:themeShade="1A"/>
                <w:lang w:val="ru-RU"/>
              </w:rPr>
              <w:t xml:space="preserve"> </w:t>
            </w:r>
            <w:proofErr w:type="spellStart"/>
            <w:r w:rsidRPr="00387253">
              <w:rPr>
                <w:color w:val="1D1B11" w:themeColor="background2" w:themeShade="1A"/>
                <w:lang w:val="ru-RU"/>
              </w:rPr>
              <w:t>країн</w:t>
            </w:r>
            <w:proofErr w:type="spellEnd"/>
            <w:r w:rsidRPr="00387253">
              <w:rPr>
                <w:color w:val="1D1B11" w:themeColor="background2" w:themeShade="1A"/>
                <w:lang w:val="ru-RU"/>
              </w:rPr>
              <w:t xml:space="preserve">. </w:t>
            </w:r>
            <w:proofErr w:type="spellStart"/>
            <w:r w:rsidRPr="00387253">
              <w:rPr>
                <w:color w:val="1D1B11" w:themeColor="background2" w:themeShade="1A"/>
                <w:lang w:val="ru-RU"/>
              </w:rPr>
              <w:t>Академічний</w:t>
            </w:r>
            <w:proofErr w:type="spellEnd"/>
            <w:r w:rsidRPr="00387253">
              <w:rPr>
                <w:color w:val="1D1B11" w:themeColor="background2" w:themeShade="1A"/>
                <w:lang w:val="ru-RU"/>
              </w:rPr>
              <w:t xml:space="preserve"> курс: </w:t>
            </w:r>
            <w:proofErr w:type="spellStart"/>
            <w:r w:rsidRPr="00387253">
              <w:rPr>
                <w:color w:val="1D1B11" w:themeColor="background2" w:themeShade="1A"/>
                <w:lang w:val="ru-RU"/>
              </w:rPr>
              <w:t>Підручник</w:t>
            </w:r>
            <w:proofErr w:type="spellEnd"/>
            <w:r w:rsidRPr="00387253">
              <w:rPr>
                <w:color w:val="1D1B11" w:themeColor="background2" w:themeShade="1A"/>
                <w:lang w:val="ru-RU"/>
              </w:rPr>
              <w:t xml:space="preserve">/ В.М. Шаповал. К.: </w:t>
            </w:r>
            <w:proofErr w:type="spellStart"/>
            <w:r w:rsidRPr="00387253">
              <w:rPr>
                <w:color w:val="1D1B11" w:themeColor="background2" w:themeShade="1A"/>
                <w:lang w:val="ru-RU"/>
              </w:rPr>
              <w:t>Юрінком</w:t>
            </w:r>
            <w:proofErr w:type="spellEnd"/>
            <w:r w:rsidRPr="00387253">
              <w:rPr>
                <w:color w:val="1D1B11" w:themeColor="background2" w:themeShade="1A"/>
                <w:lang w:val="ru-RU"/>
              </w:rPr>
              <w:t xml:space="preserve"> - </w:t>
            </w:r>
            <w:proofErr w:type="spellStart"/>
            <w:r w:rsidRPr="00387253">
              <w:rPr>
                <w:color w:val="1D1B11" w:themeColor="background2" w:themeShade="1A"/>
                <w:lang w:val="ru-RU"/>
              </w:rPr>
              <w:t>Інтер</w:t>
            </w:r>
            <w:proofErr w:type="spellEnd"/>
            <w:r w:rsidRPr="00387253">
              <w:rPr>
                <w:color w:val="1D1B11" w:themeColor="background2" w:themeShade="1A"/>
                <w:lang w:val="ru-RU"/>
              </w:rPr>
              <w:t>, 2014.</w:t>
            </w:r>
          </w:p>
          <w:p w:rsidR="00F27E1A" w:rsidRPr="000F3BA3" w:rsidRDefault="00F27E1A" w:rsidP="00983508">
            <w:pPr>
              <w:spacing w:line="276" w:lineRule="auto"/>
              <w:ind w:left="360"/>
              <w:jc w:val="both"/>
              <w:rPr>
                <w:color w:val="1D1B11" w:themeColor="background2" w:themeShade="1A"/>
                <w:lang w:val="ru-RU"/>
              </w:rPr>
            </w:pPr>
          </w:p>
        </w:tc>
        <w:tc>
          <w:tcPr>
            <w:tcW w:w="1276" w:type="dxa"/>
          </w:tcPr>
          <w:p w:rsidR="00F27E1A" w:rsidRPr="00D63442" w:rsidRDefault="00F27E1A" w:rsidP="00983508">
            <w:pPr>
              <w:spacing w:line="276" w:lineRule="auto"/>
              <w:jc w:val="center"/>
              <w:rPr>
                <w:iCs/>
                <w:color w:val="1D1B11"/>
              </w:rPr>
            </w:pPr>
            <w:r>
              <w:rPr>
                <w:iCs/>
                <w:color w:val="1D1B11"/>
              </w:rPr>
              <w:lastRenderedPageBreak/>
              <w:t>8</w:t>
            </w:r>
          </w:p>
        </w:tc>
      </w:tr>
    </w:tbl>
    <w:p w:rsidR="00F27E1A" w:rsidRPr="006237B0" w:rsidRDefault="006237B0" w:rsidP="006237B0">
      <w:pPr>
        <w:spacing w:line="276" w:lineRule="auto"/>
        <w:ind w:left="360"/>
        <w:jc w:val="center"/>
        <w:rPr>
          <w:b/>
          <w:color w:val="1D1B11"/>
          <w:szCs w:val="28"/>
        </w:rPr>
      </w:pPr>
      <w:r w:rsidRPr="006237B0">
        <w:rPr>
          <w:b/>
          <w:color w:val="1D1B11"/>
          <w:szCs w:val="28"/>
          <w:lang w:val="en-US"/>
        </w:rPr>
        <w:lastRenderedPageBreak/>
        <w:t xml:space="preserve">V. </w:t>
      </w:r>
      <w:proofErr w:type="spellStart"/>
      <w:r w:rsidRPr="006237B0">
        <w:rPr>
          <w:b/>
          <w:color w:val="1D1B11"/>
          <w:szCs w:val="28"/>
          <w:lang w:val="en-US"/>
        </w:rPr>
        <w:t>Індивідуальні</w:t>
      </w:r>
      <w:proofErr w:type="spellEnd"/>
      <w:r w:rsidRPr="006237B0">
        <w:rPr>
          <w:b/>
          <w:color w:val="1D1B11"/>
          <w:szCs w:val="28"/>
          <w:lang w:val="en-US"/>
        </w:rPr>
        <w:t xml:space="preserve"> </w:t>
      </w:r>
      <w:proofErr w:type="spellStart"/>
      <w:r w:rsidRPr="006237B0">
        <w:rPr>
          <w:b/>
          <w:color w:val="1D1B11"/>
          <w:szCs w:val="28"/>
          <w:lang w:val="en-US"/>
        </w:rPr>
        <w:t>завдання</w:t>
      </w:r>
      <w:proofErr w:type="spellEnd"/>
    </w:p>
    <w:p w:rsidR="006237B0" w:rsidRPr="00380CAF" w:rsidRDefault="006237B0" w:rsidP="006237B0">
      <w:pPr>
        <w:spacing w:line="276" w:lineRule="auto"/>
        <w:jc w:val="both"/>
        <w:rPr>
          <w:color w:val="1D1B11"/>
        </w:rPr>
      </w:pPr>
      <w:r>
        <w:rPr>
          <w:color w:val="1D1B11"/>
        </w:rPr>
        <w:t xml:space="preserve">       У процесі вивчення  кредитного модуля</w:t>
      </w:r>
      <w:r w:rsidRPr="0007426D">
        <w:rPr>
          <w:color w:val="1D1B11"/>
        </w:rPr>
        <w:t xml:space="preserve"> </w:t>
      </w:r>
      <w:proofErr w:type="spellStart"/>
      <w:r w:rsidRPr="0007426D">
        <w:rPr>
          <w:color w:val="1D1B11"/>
        </w:rPr>
        <w:t>“Державне</w:t>
      </w:r>
      <w:proofErr w:type="spellEnd"/>
      <w:r w:rsidRPr="0007426D">
        <w:rPr>
          <w:color w:val="1D1B11"/>
        </w:rPr>
        <w:t xml:space="preserve"> право зарубіжних </w:t>
      </w:r>
      <w:proofErr w:type="spellStart"/>
      <w:r w:rsidRPr="0007426D">
        <w:rPr>
          <w:color w:val="1D1B11"/>
        </w:rPr>
        <w:t>країн”</w:t>
      </w:r>
      <w:proofErr w:type="spellEnd"/>
      <w:r w:rsidRPr="0007426D">
        <w:rPr>
          <w:color w:val="1D1B11"/>
        </w:rPr>
        <w:t xml:space="preserve"> </w:t>
      </w:r>
      <w:r>
        <w:rPr>
          <w:color w:val="1D1B11"/>
        </w:rPr>
        <w:t>з метою поглибленого аналізу окремих проблем</w:t>
      </w:r>
      <w:r w:rsidRPr="0007426D">
        <w:rPr>
          <w:color w:val="1D1B11"/>
        </w:rPr>
        <w:t xml:space="preserve"> пропонується опрацювання деяких питань </w:t>
      </w:r>
      <w:r w:rsidRPr="0007426D">
        <w:rPr>
          <w:color w:val="1D1B11" w:themeColor="background2" w:themeShade="1A"/>
        </w:rPr>
        <w:t>у формі рефератів. С</w:t>
      </w:r>
      <w:r w:rsidRPr="0007426D">
        <w:rPr>
          <w:color w:val="1D1B11"/>
        </w:rPr>
        <w:t>тудент обирає тему реферату за бажанням.</w:t>
      </w:r>
      <w:r w:rsidRPr="0007426D">
        <w:rPr>
          <w:color w:val="1D1B11" w:themeColor="background2" w:themeShade="1A"/>
        </w:rPr>
        <w:t xml:space="preserve"> </w:t>
      </w:r>
      <w:r w:rsidRPr="0007426D">
        <w:rPr>
          <w:color w:val="1D1B11"/>
        </w:rPr>
        <w:t>Під час написання роботи студенти  вчаться самостійно опрацьовувати відібраний матеріал, робити узагальнення і висновки стосовно прочитаного.</w:t>
      </w:r>
      <w:r w:rsidRPr="0007426D">
        <w:rPr>
          <w:color w:val="1D1B11" w:themeColor="background2" w:themeShade="1A"/>
        </w:rPr>
        <w:t xml:space="preserve"> Розкриваючи тему реферату, необхідно </w:t>
      </w:r>
      <w:r w:rsidRPr="0007426D">
        <w:rPr>
          <w:color w:val="1D1B11" w:themeColor="background2" w:themeShade="1A"/>
        </w:rPr>
        <w:lastRenderedPageBreak/>
        <w:t>ілюструвати матеріал нормативними джерелами та прикладами  з конституційної практики конкретної країни.</w:t>
      </w:r>
      <w:r>
        <w:rPr>
          <w:color w:val="1D1B11" w:themeColor="background2" w:themeShade="1A"/>
        </w:rPr>
        <w:t xml:space="preserve"> Не допускається механічне переписування підручника, матеріалів періодичних видань.</w:t>
      </w:r>
    </w:p>
    <w:p w:rsidR="006237B0" w:rsidRPr="00537C70" w:rsidRDefault="006237B0" w:rsidP="006237B0">
      <w:pPr>
        <w:spacing w:line="276" w:lineRule="auto"/>
        <w:jc w:val="both"/>
        <w:rPr>
          <w:color w:val="1D1B11"/>
        </w:rPr>
      </w:pPr>
      <w:r w:rsidRPr="0007426D">
        <w:rPr>
          <w:color w:val="1D1B11"/>
        </w:rPr>
        <w:t xml:space="preserve"> </w:t>
      </w:r>
      <w:r>
        <w:rPr>
          <w:color w:val="1D1B11"/>
        </w:rPr>
        <w:t xml:space="preserve">      Р</w:t>
      </w:r>
      <w:r w:rsidRPr="0007426D">
        <w:rPr>
          <w:color w:val="1D1B11"/>
        </w:rPr>
        <w:t xml:space="preserve">еферат </w:t>
      </w:r>
      <w:r>
        <w:rPr>
          <w:color w:val="1D1B11"/>
        </w:rPr>
        <w:t>може бути написаний від руки або набраний на комп</w:t>
      </w:r>
      <w:r w:rsidRPr="00380CAF">
        <w:rPr>
          <w:iCs/>
          <w:color w:val="1D1B11"/>
        </w:rPr>
        <w:t>’</w:t>
      </w:r>
      <w:r>
        <w:rPr>
          <w:color w:val="1D1B11"/>
        </w:rPr>
        <w:t>ютері</w:t>
      </w:r>
      <w:r w:rsidRPr="0007426D">
        <w:rPr>
          <w:color w:val="1D1B11"/>
        </w:rPr>
        <w:t xml:space="preserve">. Обсяг роботи до 20 сторінок. В роботі </w:t>
      </w:r>
      <w:r w:rsidRPr="0007426D">
        <w:rPr>
          <w:color w:val="1D1B11" w:themeColor="background2" w:themeShade="1A"/>
        </w:rPr>
        <w:t xml:space="preserve">має бути вступ, основна частина та висновки, </w:t>
      </w:r>
      <w:r w:rsidRPr="0007426D">
        <w:rPr>
          <w:color w:val="1D1B11"/>
        </w:rPr>
        <w:t>необхідно виділяти абзаци та робити посилання на джерела, які були в</w:t>
      </w:r>
      <w:r>
        <w:rPr>
          <w:color w:val="1D1B11"/>
        </w:rPr>
        <w:t xml:space="preserve">икористані при написанні роботи. </w:t>
      </w:r>
      <w:r w:rsidRPr="0007426D">
        <w:rPr>
          <w:color w:val="1D1B11"/>
        </w:rPr>
        <w:t xml:space="preserve"> </w:t>
      </w:r>
      <w:r>
        <w:rPr>
          <w:color w:val="1D1B11"/>
        </w:rPr>
        <w:t xml:space="preserve">У кінці  роботи обов'язково має бути список джерел, на які зроблені посилання. </w:t>
      </w:r>
      <w:r w:rsidRPr="0007426D">
        <w:rPr>
          <w:color w:val="1D1B11"/>
        </w:rPr>
        <w:t xml:space="preserve">Сторінки </w:t>
      </w:r>
      <w:r>
        <w:rPr>
          <w:color w:val="1D1B11"/>
        </w:rPr>
        <w:t xml:space="preserve">реферату </w:t>
      </w:r>
      <w:r w:rsidRPr="0007426D">
        <w:rPr>
          <w:color w:val="1D1B11"/>
        </w:rPr>
        <w:t>повинні бути пронумеровані і мати поле для зауважень викладача.</w:t>
      </w:r>
      <w:r>
        <w:rPr>
          <w:color w:val="1D1B11"/>
        </w:rPr>
        <w:t xml:space="preserve"> Титульний аркуш оформлюється за стандартними вимогами, на ньому необхідно вказати тему реферату. Оформлену належним чином реферативну роботу студент повинен здати на кафедру публічного права за місяць до початку сесії.</w:t>
      </w:r>
    </w:p>
    <w:p w:rsidR="006237B0" w:rsidRDefault="006237B0" w:rsidP="006237B0">
      <w:pPr>
        <w:spacing w:line="276" w:lineRule="auto"/>
        <w:jc w:val="center"/>
        <w:rPr>
          <w:b/>
          <w:color w:val="1D1B11" w:themeColor="background2" w:themeShade="1A"/>
          <w:szCs w:val="28"/>
        </w:rPr>
      </w:pPr>
    </w:p>
    <w:p w:rsidR="006237B0" w:rsidRDefault="006237B0" w:rsidP="006237B0">
      <w:pPr>
        <w:spacing w:line="276" w:lineRule="auto"/>
        <w:ind w:firstLine="720"/>
        <w:jc w:val="both"/>
        <w:rPr>
          <w:i/>
          <w:color w:val="1D1B11"/>
        </w:rPr>
      </w:pPr>
      <w:r w:rsidRPr="004438CD">
        <w:rPr>
          <w:i/>
          <w:color w:val="1D1B11"/>
        </w:rPr>
        <w:t>Для самостійної роботи подаються теми рефератів:</w:t>
      </w:r>
    </w:p>
    <w:p w:rsidR="006237B0" w:rsidRPr="00B9260C" w:rsidRDefault="006237B0" w:rsidP="006237B0">
      <w:pPr>
        <w:numPr>
          <w:ilvl w:val="0"/>
          <w:numId w:val="58"/>
        </w:numPr>
        <w:spacing w:line="276" w:lineRule="auto"/>
        <w:jc w:val="both"/>
        <w:rPr>
          <w:color w:val="1D1B11"/>
        </w:rPr>
      </w:pPr>
      <w:r w:rsidRPr="00B9260C">
        <w:rPr>
          <w:color w:val="1D1B11"/>
        </w:rPr>
        <w:t>Порядок формування у</w:t>
      </w:r>
      <w:r>
        <w:rPr>
          <w:color w:val="1D1B11" w:themeColor="background2" w:themeShade="1A"/>
        </w:rPr>
        <w:t>ряду в конституційних монархіях на прикладі конкретної держави.</w:t>
      </w:r>
    </w:p>
    <w:p w:rsidR="006237B0" w:rsidRPr="00B9260C" w:rsidRDefault="006237B0" w:rsidP="006237B0">
      <w:pPr>
        <w:numPr>
          <w:ilvl w:val="0"/>
          <w:numId w:val="58"/>
        </w:numPr>
        <w:spacing w:line="276" w:lineRule="auto"/>
        <w:jc w:val="both"/>
        <w:rPr>
          <w:color w:val="1D1B11"/>
        </w:rPr>
      </w:pPr>
      <w:r w:rsidRPr="00B9260C">
        <w:rPr>
          <w:color w:val="1D1B11"/>
        </w:rPr>
        <w:t>Порядок формування уряду в президентських республіках.</w:t>
      </w:r>
    </w:p>
    <w:p w:rsidR="006237B0" w:rsidRPr="00B9260C" w:rsidRDefault="006237B0" w:rsidP="006237B0">
      <w:pPr>
        <w:numPr>
          <w:ilvl w:val="0"/>
          <w:numId w:val="58"/>
        </w:numPr>
        <w:spacing w:line="276" w:lineRule="auto"/>
        <w:jc w:val="both"/>
        <w:rPr>
          <w:color w:val="1D1B11"/>
        </w:rPr>
      </w:pPr>
      <w:r w:rsidRPr="00B9260C">
        <w:rPr>
          <w:color w:val="1D1B11"/>
        </w:rPr>
        <w:t>Форма правління та її різновиди. Особливості різних форм правління.</w:t>
      </w:r>
    </w:p>
    <w:p w:rsidR="006237B0" w:rsidRPr="00B9260C" w:rsidRDefault="006237B0" w:rsidP="006237B0">
      <w:pPr>
        <w:numPr>
          <w:ilvl w:val="0"/>
          <w:numId w:val="58"/>
        </w:numPr>
        <w:spacing w:line="276" w:lineRule="auto"/>
        <w:jc w:val="both"/>
        <w:rPr>
          <w:color w:val="1D1B11"/>
        </w:rPr>
      </w:pPr>
      <w:r>
        <w:rPr>
          <w:color w:val="1D1B11"/>
        </w:rPr>
        <w:t>Форма політико-територіального устрою держави. Різновиди форм політико-територіального</w:t>
      </w:r>
      <w:r w:rsidRPr="00B9260C">
        <w:rPr>
          <w:color w:val="1D1B11"/>
        </w:rPr>
        <w:t xml:space="preserve"> устрою.</w:t>
      </w:r>
    </w:p>
    <w:p w:rsidR="006237B0" w:rsidRPr="00B9260C" w:rsidRDefault="006237B0" w:rsidP="006237B0">
      <w:pPr>
        <w:numPr>
          <w:ilvl w:val="0"/>
          <w:numId w:val="58"/>
        </w:numPr>
        <w:spacing w:line="276" w:lineRule="auto"/>
        <w:jc w:val="both"/>
        <w:rPr>
          <w:color w:val="1D1B11"/>
        </w:rPr>
      </w:pPr>
      <w:r w:rsidRPr="00B9260C">
        <w:rPr>
          <w:color w:val="1D1B11"/>
        </w:rPr>
        <w:t>Парламентарна монархія та її ознаки.</w:t>
      </w:r>
    </w:p>
    <w:p w:rsidR="006237B0" w:rsidRPr="00885E8B" w:rsidRDefault="006237B0" w:rsidP="006237B0">
      <w:pPr>
        <w:numPr>
          <w:ilvl w:val="0"/>
          <w:numId w:val="58"/>
        </w:numPr>
        <w:spacing w:line="276" w:lineRule="auto"/>
        <w:jc w:val="both"/>
        <w:rPr>
          <w:color w:val="1D1B11"/>
        </w:rPr>
      </w:pPr>
      <w:r w:rsidRPr="00B9260C">
        <w:rPr>
          <w:color w:val="1D1B11"/>
        </w:rPr>
        <w:t>Теорія “</w:t>
      </w:r>
      <w:r>
        <w:rPr>
          <w:color w:val="1D1B11"/>
        </w:rPr>
        <w:t xml:space="preserve"> </w:t>
      </w:r>
      <w:r w:rsidRPr="00B9260C">
        <w:rPr>
          <w:color w:val="1D1B11"/>
        </w:rPr>
        <w:t>стримувань та противаг</w:t>
      </w:r>
      <w:r>
        <w:rPr>
          <w:color w:val="1D1B11"/>
        </w:rPr>
        <w:t xml:space="preserve"> </w:t>
      </w:r>
      <w:r w:rsidRPr="00B9260C">
        <w:rPr>
          <w:color w:val="1D1B11"/>
        </w:rPr>
        <w:t>” в конституціях зарубіжних країн.</w:t>
      </w:r>
    </w:p>
    <w:p w:rsidR="006237B0" w:rsidRPr="00B9260C" w:rsidRDefault="006237B0" w:rsidP="006237B0">
      <w:pPr>
        <w:numPr>
          <w:ilvl w:val="0"/>
          <w:numId w:val="58"/>
        </w:numPr>
        <w:spacing w:line="276" w:lineRule="auto"/>
        <w:jc w:val="both"/>
        <w:rPr>
          <w:color w:val="1D1B11"/>
        </w:rPr>
      </w:pPr>
      <w:r w:rsidRPr="00B9260C">
        <w:rPr>
          <w:color w:val="1D1B11"/>
        </w:rPr>
        <w:t>Поняття і зміст виборчого права. Особливості державно-правової регламентації виборчого права в різних країнах.</w:t>
      </w:r>
    </w:p>
    <w:p w:rsidR="006237B0" w:rsidRPr="00B9260C" w:rsidRDefault="006237B0" w:rsidP="006237B0">
      <w:pPr>
        <w:numPr>
          <w:ilvl w:val="0"/>
          <w:numId w:val="58"/>
        </w:numPr>
        <w:spacing w:line="276" w:lineRule="auto"/>
        <w:jc w:val="both"/>
        <w:rPr>
          <w:color w:val="1D1B11"/>
        </w:rPr>
      </w:pPr>
      <w:r w:rsidRPr="00B9260C">
        <w:rPr>
          <w:color w:val="1D1B11"/>
        </w:rPr>
        <w:t>Політичні партії і виборчий процес.</w:t>
      </w:r>
    </w:p>
    <w:p w:rsidR="006237B0" w:rsidRPr="00B9260C" w:rsidRDefault="006237B0" w:rsidP="006237B0">
      <w:pPr>
        <w:numPr>
          <w:ilvl w:val="0"/>
          <w:numId w:val="58"/>
        </w:numPr>
        <w:spacing w:line="276" w:lineRule="auto"/>
        <w:jc w:val="both"/>
        <w:rPr>
          <w:color w:val="1D1B11"/>
        </w:rPr>
      </w:pPr>
      <w:r w:rsidRPr="00B9260C">
        <w:rPr>
          <w:color w:val="1D1B11"/>
        </w:rPr>
        <w:t>Громадянство як елемент конституційного статусу особи. Особливості інституту громадянства в різних країнах.</w:t>
      </w:r>
    </w:p>
    <w:p w:rsidR="006237B0" w:rsidRPr="00B9260C" w:rsidRDefault="006237B0" w:rsidP="006237B0">
      <w:pPr>
        <w:numPr>
          <w:ilvl w:val="0"/>
          <w:numId w:val="58"/>
        </w:numPr>
        <w:spacing w:line="276" w:lineRule="auto"/>
        <w:jc w:val="both"/>
        <w:rPr>
          <w:color w:val="1D1B11"/>
        </w:rPr>
      </w:pPr>
      <w:r w:rsidRPr="00B9260C">
        <w:rPr>
          <w:color w:val="1D1B11"/>
        </w:rPr>
        <w:t>Структура парламентів. Порядок формування палат в зарубіжних країнах.</w:t>
      </w:r>
    </w:p>
    <w:p w:rsidR="006237B0" w:rsidRPr="00B9260C" w:rsidRDefault="006237B0" w:rsidP="006237B0">
      <w:pPr>
        <w:numPr>
          <w:ilvl w:val="0"/>
          <w:numId w:val="58"/>
        </w:numPr>
        <w:spacing w:line="276" w:lineRule="auto"/>
        <w:jc w:val="both"/>
        <w:rPr>
          <w:color w:val="1D1B11"/>
        </w:rPr>
      </w:pPr>
      <w:r w:rsidRPr="00B9260C">
        <w:rPr>
          <w:color w:val="1D1B11"/>
        </w:rPr>
        <w:t>Правовий статус парламентаріїв в зарубіжних країнах.</w:t>
      </w:r>
    </w:p>
    <w:p w:rsidR="006237B0" w:rsidRPr="00B9260C" w:rsidRDefault="006237B0" w:rsidP="006237B0">
      <w:pPr>
        <w:numPr>
          <w:ilvl w:val="0"/>
          <w:numId w:val="58"/>
        </w:numPr>
        <w:spacing w:line="276" w:lineRule="auto"/>
        <w:jc w:val="both"/>
        <w:rPr>
          <w:color w:val="1D1B11"/>
        </w:rPr>
      </w:pPr>
      <w:r w:rsidRPr="00B9260C">
        <w:rPr>
          <w:color w:val="1D1B11"/>
        </w:rPr>
        <w:t>Повноваження парламентів по контролю за урядовою діяльністю.</w:t>
      </w:r>
    </w:p>
    <w:p w:rsidR="006237B0" w:rsidRPr="00B9260C" w:rsidRDefault="006237B0" w:rsidP="006237B0">
      <w:pPr>
        <w:numPr>
          <w:ilvl w:val="0"/>
          <w:numId w:val="58"/>
        </w:numPr>
        <w:spacing w:line="276" w:lineRule="auto"/>
        <w:jc w:val="both"/>
        <w:rPr>
          <w:color w:val="1D1B11"/>
        </w:rPr>
      </w:pPr>
      <w:r w:rsidRPr="00B9260C">
        <w:rPr>
          <w:color w:val="1D1B11"/>
        </w:rPr>
        <w:t>Відповідальність уряду та її різновиди.</w:t>
      </w:r>
    </w:p>
    <w:p w:rsidR="006237B0" w:rsidRPr="00B9260C" w:rsidRDefault="006237B0" w:rsidP="006237B0">
      <w:pPr>
        <w:numPr>
          <w:ilvl w:val="0"/>
          <w:numId w:val="58"/>
        </w:numPr>
        <w:spacing w:line="276" w:lineRule="auto"/>
        <w:jc w:val="both"/>
        <w:rPr>
          <w:color w:val="1D1B11"/>
        </w:rPr>
      </w:pPr>
      <w:r w:rsidRPr="00B9260C">
        <w:rPr>
          <w:color w:val="1D1B11"/>
        </w:rPr>
        <w:t>Правове і фактичне положення глави держави залежно від форм правління.</w:t>
      </w:r>
    </w:p>
    <w:p w:rsidR="006237B0" w:rsidRPr="00B9260C" w:rsidRDefault="006237B0" w:rsidP="006237B0">
      <w:pPr>
        <w:numPr>
          <w:ilvl w:val="0"/>
          <w:numId w:val="58"/>
        </w:numPr>
        <w:spacing w:line="276" w:lineRule="auto"/>
        <w:jc w:val="both"/>
        <w:rPr>
          <w:color w:val="1D1B11"/>
        </w:rPr>
      </w:pPr>
      <w:r w:rsidRPr="00B9260C">
        <w:rPr>
          <w:color w:val="1D1B11"/>
        </w:rPr>
        <w:t>Монарх як глава держави.</w:t>
      </w:r>
    </w:p>
    <w:p w:rsidR="006237B0" w:rsidRDefault="006237B0" w:rsidP="006237B0">
      <w:pPr>
        <w:numPr>
          <w:ilvl w:val="0"/>
          <w:numId w:val="58"/>
        </w:numPr>
        <w:spacing w:line="276" w:lineRule="auto"/>
        <w:jc w:val="both"/>
        <w:rPr>
          <w:color w:val="1D1B11"/>
        </w:rPr>
      </w:pPr>
      <w:r w:rsidRPr="00B9260C">
        <w:rPr>
          <w:color w:val="1D1B11"/>
        </w:rPr>
        <w:t>Фінансування політичних партій в зарубіжних країнах.</w:t>
      </w:r>
    </w:p>
    <w:p w:rsidR="006237B0" w:rsidRDefault="006237B0" w:rsidP="006237B0">
      <w:pPr>
        <w:numPr>
          <w:ilvl w:val="0"/>
          <w:numId w:val="58"/>
        </w:numPr>
        <w:spacing w:line="276" w:lineRule="auto"/>
        <w:jc w:val="both"/>
        <w:rPr>
          <w:color w:val="1D1B11"/>
        </w:rPr>
      </w:pPr>
      <w:r>
        <w:rPr>
          <w:color w:val="1D1B11"/>
        </w:rPr>
        <w:t>Приклади застосування основних виборчих систем при формуванні органів публічної влади в зарубіжних країнах.</w:t>
      </w:r>
    </w:p>
    <w:p w:rsidR="006237B0" w:rsidRPr="00885E8B" w:rsidRDefault="006237B0" w:rsidP="006237B0">
      <w:pPr>
        <w:numPr>
          <w:ilvl w:val="0"/>
          <w:numId w:val="58"/>
        </w:numPr>
        <w:spacing w:line="276" w:lineRule="auto"/>
        <w:jc w:val="both"/>
        <w:rPr>
          <w:color w:val="1D1B11"/>
        </w:rPr>
      </w:pPr>
      <w:r>
        <w:rPr>
          <w:color w:val="1D1B11"/>
        </w:rPr>
        <w:lastRenderedPageBreak/>
        <w:t xml:space="preserve">Особливості </w:t>
      </w:r>
      <w:proofErr w:type="spellStart"/>
      <w:r>
        <w:rPr>
          <w:color w:val="1D1B11"/>
        </w:rPr>
        <w:t>передпропорційних</w:t>
      </w:r>
      <w:proofErr w:type="spellEnd"/>
      <w:r>
        <w:rPr>
          <w:color w:val="1D1B11"/>
        </w:rPr>
        <w:t xml:space="preserve"> виборчих систем та практика їх застосування в зарубіжних країнах на прикладі Іспанії та Німеччини.</w:t>
      </w:r>
    </w:p>
    <w:p w:rsidR="006237B0" w:rsidRPr="00B9260C" w:rsidRDefault="006237B0" w:rsidP="006237B0">
      <w:pPr>
        <w:numPr>
          <w:ilvl w:val="0"/>
          <w:numId w:val="58"/>
        </w:numPr>
        <w:spacing w:line="276" w:lineRule="auto"/>
        <w:jc w:val="both"/>
        <w:rPr>
          <w:color w:val="1D1B11"/>
        </w:rPr>
      </w:pPr>
      <w:r w:rsidRPr="00B9260C">
        <w:rPr>
          <w:color w:val="1D1B11"/>
        </w:rPr>
        <w:t>Суд присяжних.</w:t>
      </w:r>
    </w:p>
    <w:p w:rsidR="006237B0" w:rsidRPr="00B9260C" w:rsidRDefault="006237B0" w:rsidP="006237B0">
      <w:pPr>
        <w:numPr>
          <w:ilvl w:val="0"/>
          <w:numId w:val="58"/>
        </w:numPr>
        <w:spacing w:line="276" w:lineRule="auto"/>
        <w:jc w:val="both"/>
        <w:rPr>
          <w:color w:val="1D1B11"/>
        </w:rPr>
      </w:pPr>
      <w:r w:rsidRPr="00B9260C">
        <w:rPr>
          <w:color w:val="1D1B11"/>
        </w:rPr>
        <w:t xml:space="preserve">Моделі </w:t>
      </w:r>
      <w:r>
        <w:rPr>
          <w:color w:val="1D1B11"/>
        </w:rPr>
        <w:t xml:space="preserve">судового конституційного контролю </w:t>
      </w:r>
    </w:p>
    <w:p w:rsidR="006237B0" w:rsidRPr="004438CD" w:rsidRDefault="006237B0" w:rsidP="006237B0">
      <w:pPr>
        <w:spacing w:line="276" w:lineRule="auto"/>
        <w:ind w:firstLine="720"/>
        <w:jc w:val="both"/>
        <w:rPr>
          <w:i/>
          <w:color w:val="1D1B11"/>
        </w:rPr>
      </w:pPr>
    </w:p>
    <w:p w:rsidR="006237B0" w:rsidRPr="007D6208" w:rsidRDefault="007D6208" w:rsidP="006237B0">
      <w:pPr>
        <w:pStyle w:val="a7"/>
        <w:spacing w:line="276" w:lineRule="auto"/>
        <w:ind w:left="360"/>
        <w:jc w:val="center"/>
        <w:rPr>
          <w:b/>
          <w:color w:val="1D1B11" w:themeColor="background2" w:themeShade="1A"/>
          <w:sz w:val="28"/>
          <w:szCs w:val="28"/>
        </w:rPr>
      </w:pPr>
      <w:r>
        <w:rPr>
          <w:b/>
          <w:color w:val="1D1B11" w:themeColor="background2" w:themeShade="1A"/>
          <w:sz w:val="28"/>
          <w:szCs w:val="28"/>
          <w:lang w:val="en-US"/>
        </w:rPr>
        <w:t>VI</w:t>
      </w:r>
      <w:r w:rsidRPr="007D6208">
        <w:rPr>
          <w:b/>
          <w:color w:val="1D1B11" w:themeColor="background2" w:themeShade="1A"/>
          <w:sz w:val="28"/>
          <w:szCs w:val="28"/>
          <w:lang w:val="ru-RU"/>
        </w:rPr>
        <w:t>.</w:t>
      </w:r>
      <w:r>
        <w:rPr>
          <w:b/>
          <w:color w:val="1D1B11" w:themeColor="background2" w:themeShade="1A"/>
          <w:sz w:val="28"/>
          <w:szCs w:val="28"/>
        </w:rPr>
        <w:t xml:space="preserve"> </w:t>
      </w:r>
      <w:proofErr w:type="spellStart"/>
      <w:r w:rsidRPr="007D6208">
        <w:rPr>
          <w:b/>
          <w:color w:val="1D1B11" w:themeColor="background2" w:themeShade="1A"/>
          <w:sz w:val="28"/>
          <w:szCs w:val="28"/>
          <w:lang w:val="ru-RU"/>
        </w:rPr>
        <w:t>Контрольні</w:t>
      </w:r>
      <w:proofErr w:type="spellEnd"/>
      <w:r w:rsidRPr="007D6208">
        <w:rPr>
          <w:b/>
          <w:color w:val="1D1B11" w:themeColor="background2" w:themeShade="1A"/>
          <w:sz w:val="28"/>
          <w:szCs w:val="28"/>
          <w:lang w:val="ru-RU"/>
        </w:rPr>
        <w:t xml:space="preserve"> </w:t>
      </w:r>
      <w:proofErr w:type="spellStart"/>
      <w:r w:rsidRPr="007D6208">
        <w:rPr>
          <w:b/>
          <w:color w:val="1D1B11" w:themeColor="background2" w:themeShade="1A"/>
          <w:sz w:val="28"/>
          <w:szCs w:val="28"/>
          <w:lang w:val="ru-RU"/>
        </w:rPr>
        <w:t>роботи</w:t>
      </w:r>
      <w:proofErr w:type="spellEnd"/>
    </w:p>
    <w:p w:rsidR="006237B0" w:rsidRDefault="006237B0" w:rsidP="007D6208">
      <w:pPr>
        <w:pStyle w:val="a7"/>
        <w:spacing w:line="276" w:lineRule="auto"/>
        <w:ind w:left="0"/>
        <w:jc w:val="both"/>
        <w:rPr>
          <w:color w:val="1D1B11" w:themeColor="background2" w:themeShade="1A"/>
          <w:sz w:val="28"/>
          <w:szCs w:val="28"/>
        </w:rPr>
      </w:pPr>
      <w:r w:rsidRPr="002E5D9E">
        <w:rPr>
          <w:color w:val="1D1B11" w:themeColor="background2" w:themeShade="1A"/>
          <w:sz w:val="28"/>
          <w:szCs w:val="28"/>
        </w:rPr>
        <w:t xml:space="preserve">Робочим планом підготовки фахівців </w:t>
      </w:r>
      <w:r>
        <w:rPr>
          <w:color w:val="1D1B11" w:themeColor="background2" w:themeShade="1A"/>
          <w:sz w:val="28"/>
          <w:szCs w:val="28"/>
        </w:rPr>
        <w:t>спеціальності 081</w:t>
      </w:r>
      <w:r w:rsidRPr="002E5D9E">
        <w:rPr>
          <w:color w:val="1D1B11" w:themeColor="background2" w:themeShade="1A"/>
          <w:sz w:val="28"/>
          <w:szCs w:val="28"/>
        </w:rPr>
        <w:t xml:space="preserve"> "Право"  передбачено написання модульної контрольної роботи (</w:t>
      </w:r>
      <w:proofErr w:type="spellStart"/>
      <w:r w:rsidRPr="002E5D9E">
        <w:rPr>
          <w:color w:val="1D1B11" w:themeColor="background2" w:themeShade="1A"/>
          <w:sz w:val="28"/>
          <w:szCs w:val="28"/>
        </w:rPr>
        <w:t>МКР</w:t>
      </w:r>
      <w:proofErr w:type="spellEnd"/>
      <w:r w:rsidRPr="002E5D9E">
        <w:rPr>
          <w:color w:val="1D1B11" w:themeColor="background2" w:themeShade="1A"/>
          <w:sz w:val="28"/>
          <w:szCs w:val="28"/>
        </w:rPr>
        <w:t xml:space="preserve">).  </w:t>
      </w:r>
      <w:proofErr w:type="spellStart"/>
      <w:r w:rsidRPr="002E5D9E">
        <w:rPr>
          <w:color w:val="1D1B11" w:themeColor="background2" w:themeShade="1A"/>
          <w:sz w:val="28"/>
          <w:szCs w:val="28"/>
        </w:rPr>
        <w:t>МКР</w:t>
      </w:r>
      <w:proofErr w:type="spellEnd"/>
      <w:r w:rsidRPr="002E5D9E">
        <w:rPr>
          <w:color w:val="1D1B11" w:themeColor="background2" w:themeShade="1A"/>
          <w:sz w:val="28"/>
          <w:szCs w:val="28"/>
        </w:rPr>
        <w:t xml:space="preserve"> - це завдання, зазвичай у вигляді тестів, які передбачають самостійне  виконання студентом  роботи з метою перевірки рівня засвоєння теоретичного матеріалу. Далі наводиться приблизний варіант модульної контрольної роботи.</w:t>
      </w:r>
    </w:p>
    <w:p w:rsidR="006237B0" w:rsidRPr="00FC18F8" w:rsidRDefault="006237B0" w:rsidP="007D6208">
      <w:pPr>
        <w:pStyle w:val="2"/>
        <w:spacing w:line="276" w:lineRule="auto"/>
        <w:jc w:val="center"/>
        <w:rPr>
          <w:rFonts w:ascii="Times New Roman" w:hAnsi="Times New Roman" w:cs="Times New Roman"/>
          <w:color w:val="1D1B11" w:themeColor="background2" w:themeShade="1A"/>
          <w:sz w:val="28"/>
          <w:szCs w:val="28"/>
        </w:rPr>
      </w:pPr>
      <w:r w:rsidRPr="00FC18F8">
        <w:rPr>
          <w:rFonts w:ascii="Times New Roman" w:hAnsi="Times New Roman" w:cs="Times New Roman"/>
          <w:color w:val="1D1B11" w:themeColor="background2" w:themeShade="1A"/>
          <w:sz w:val="28"/>
          <w:szCs w:val="28"/>
        </w:rPr>
        <w:t>Тестові завдання</w:t>
      </w:r>
    </w:p>
    <w:p w:rsidR="006237B0" w:rsidRPr="00FC18F8" w:rsidRDefault="006237B0" w:rsidP="007D6208">
      <w:pPr>
        <w:spacing w:line="276" w:lineRule="auto"/>
        <w:jc w:val="center"/>
        <w:rPr>
          <w:b/>
          <w:color w:val="1D1B11" w:themeColor="background2" w:themeShade="1A"/>
          <w:szCs w:val="28"/>
        </w:rPr>
      </w:pPr>
      <w:r w:rsidRPr="00FC18F8">
        <w:rPr>
          <w:b/>
          <w:color w:val="1D1B11" w:themeColor="background2" w:themeShade="1A"/>
          <w:szCs w:val="28"/>
        </w:rPr>
        <w:t xml:space="preserve">з </w:t>
      </w:r>
      <w:r>
        <w:rPr>
          <w:b/>
          <w:color w:val="1D1B11" w:themeColor="background2" w:themeShade="1A"/>
          <w:szCs w:val="28"/>
        </w:rPr>
        <w:t>кредитного модуля</w:t>
      </w:r>
      <w:r w:rsidRPr="00FC18F8">
        <w:rPr>
          <w:b/>
          <w:color w:val="1D1B11" w:themeColor="background2" w:themeShade="1A"/>
          <w:szCs w:val="28"/>
        </w:rPr>
        <w:t xml:space="preserve"> </w:t>
      </w:r>
      <w:proofErr w:type="spellStart"/>
      <w:r w:rsidRPr="00FC18F8">
        <w:rPr>
          <w:b/>
          <w:color w:val="1D1B11" w:themeColor="background2" w:themeShade="1A"/>
          <w:szCs w:val="28"/>
        </w:rPr>
        <w:t>“Державне</w:t>
      </w:r>
      <w:proofErr w:type="spellEnd"/>
      <w:r w:rsidRPr="00FC18F8">
        <w:rPr>
          <w:b/>
          <w:color w:val="1D1B11" w:themeColor="background2" w:themeShade="1A"/>
          <w:szCs w:val="28"/>
        </w:rPr>
        <w:t xml:space="preserve"> право зарубіжних </w:t>
      </w:r>
      <w:proofErr w:type="spellStart"/>
      <w:r w:rsidRPr="00FC18F8">
        <w:rPr>
          <w:b/>
          <w:color w:val="1D1B11" w:themeColor="background2" w:themeShade="1A"/>
          <w:szCs w:val="28"/>
        </w:rPr>
        <w:t>країн”</w:t>
      </w:r>
      <w:proofErr w:type="spellEnd"/>
    </w:p>
    <w:p w:rsidR="006237B0" w:rsidRPr="004E74ED" w:rsidRDefault="006237B0" w:rsidP="007D6208">
      <w:pPr>
        <w:numPr>
          <w:ilvl w:val="0"/>
          <w:numId w:val="59"/>
        </w:numPr>
        <w:tabs>
          <w:tab w:val="clear" w:pos="644"/>
          <w:tab w:val="num" w:pos="0"/>
        </w:tabs>
        <w:spacing w:line="276" w:lineRule="auto"/>
        <w:ind w:left="0" w:firstLine="0"/>
        <w:jc w:val="both"/>
        <w:rPr>
          <w:color w:val="1D1B11" w:themeColor="background2" w:themeShade="1A"/>
          <w:szCs w:val="28"/>
        </w:rPr>
      </w:pPr>
      <w:r>
        <w:rPr>
          <w:color w:val="1D1B11" w:themeColor="background2" w:themeShade="1A"/>
          <w:szCs w:val="28"/>
        </w:rPr>
        <w:t xml:space="preserve">Визначити, конституції яких країн є конституціями другої хвилі: а) Швейцарії; б) Японії; в) </w:t>
      </w:r>
      <w:r w:rsidRPr="004E74ED">
        <w:rPr>
          <w:color w:val="1D1B11" w:themeColor="background2" w:themeShade="1A"/>
          <w:szCs w:val="28"/>
        </w:rPr>
        <w:t>Австрії.</w:t>
      </w:r>
    </w:p>
    <w:p w:rsidR="006237B0" w:rsidRPr="004E74ED" w:rsidRDefault="006237B0" w:rsidP="007D6208">
      <w:pPr>
        <w:tabs>
          <w:tab w:val="left" w:pos="0"/>
        </w:tabs>
        <w:spacing w:line="276" w:lineRule="auto"/>
        <w:jc w:val="both"/>
        <w:rPr>
          <w:color w:val="1D1B11" w:themeColor="background2" w:themeShade="1A"/>
          <w:szCs w:val="28"/>
        </w:rPr>
      </w:pPr>
      <w:r>
        <w:rPr>
          <w:color w:val="1D1B11" w:themeColor="background2" w:themeShade="1A"/>
          <w:szCs w:val="28"/>
        </w:rPr>
        <w:t xml:space="preserve">2. </w:t>
      </w:r>
      <w:r w:rsidRPr="004E74ED">
        <w:rPr>
          <w:color w:val="1D1B11" w:themeColor="background2" w:themeShade="1A"/>
          <w:szCs w:val="28"/>
        </w:rPr>
        <w:t xml:space="preserve">Принцип </w:t>
      </w:r>
      <w:proofErr w:type="spellStart"/>
      <w:r w:rsidRPr="004E74ED">
        <w:rPr>
          <w:color w:val="1D1B11" w:themeColor="background2" w:themeShade="1A"/>
          <w:szCs w:val="28"/>
        </w:rPr>
        <w:t>“права</w:t>
      </w:r>
      <w:proofErr w:type="spellEnd"/>
      <w:r w:rsidRPr="004E74ED">
        <w:rPr>
          <w:color w:val="1D1B11" w:themeColor="background2" w:themeShade="1A"/>
          <w:szCs w:val="28"/>
        </w:rPr>
        <w:t xml:space="preserve"> </w:t>
      </w:r>
      <w:proofErr w:type="spellStart"/>
      <w:r w:rsidRPr="004E74ED">
        <w:rPr>
          <w:color w:val="1D1B11" w:themeColor="background2" w:themeShade="1A"/>
          <w:szCs w:val="28"/>
        </w:rPr>
        <w:t>ґрунту”</w:t>
      </w:r>
      <w:proofErr w:type="spellEnd"/>
      <w:r w:rsidRPr="004E74ED">
        <w:rPr>
          <w:color w:val="1D1B11" w:themeColor="background2" w:themeShade="1A"/>
          <w:szCs w:val="28"/>
        </w:rPr>
        <w:t xml:space="preserve"> застосов</w:t>
      </w:r>
      <w:r>
        <w:rPr>
          <w:color w:val="1D1B11" w:themeColor="background2" w:themeShade="1A"/>
          <w:szCs w:val="28"/>
        </w:rPr>
        <w:t xml:space="preserve">ується при набутті громадянства </w:t>
      </w:r>
      <w:r w:rsidRPr="004E74ED">
        <w:rPr>
          <w:color w:val="1D1B11" w:themeColor="background2" w:themeShade="1A"/>
          <w:szCs w:val="28"/>
        </w:rPr>
        <w:t>шляхом: а) натуралізації; б) філіації; в) оптації.</w:t>
      </w:r>
    </w:p>
    <w:p w:rsidR="006237B0" w:rsidRPr="004E74ED" w:rsidRDefault="006237B0" w:rsidP="007D6208">
      <w:pPr>
        <w:numPr>
          <w:ilvl w:val="0"/>
          <w:numId w:val="59"/>
        </w:numPr>
        <w:tabs>
          <w:tab w:val="num" w:pos="360"/>
          <w:tab w:val="left" w:pos="540"/>
        </w:tabs>
        <w:spacing w:line="276" w:lineRule="auto"/>
        <w:ind w:left="0" w:firstLine="0"/>
        <w:jc w:val="both"/>
        <w:rPr>
          <w:color w:val="1D1B11" w:themeColor="background2" w:themeShade="1A"/>
          <w:szCs w:val="28"/>
        </w:rPr>
      </w:pPr>
      <w:r w:rsidRPr="004E74ED">
        <w:rPr>
          <w:color w:val="1D1B11" w:themeColor="background2" w:themeShade="1A"/>
          <w:szCs w:val="28"/>
        </w:rPr>
        <w:t>Дуалістична монархія означає: а) повновладдя монарха; б) обмеженість</w:t>
      </w:r>
    </w:p>
    <w:p w:rsidR="006237B0" w:rsidRPr="004E74ED" w:rsidRDefault="006237B0" w:rsidP="007D6208">
      <w:pPr>
        <w:tabs>
          <w:tab w:val="left" w:pos="540"/>
        </w:tabs>
        <w:spacing w:line="276" w:lineRule="auto"/>
        <w:jc w:val="both"/>
        <w:rPr>
          <w:color w:val="1D1B11" w:themeColor="background2" w:themeShade="1A"/>
          <w:szCs w:val="28"/>
        </w:rPr>
      </w:pPr>
      <w:r w:rsidRPr="004E74ED">
        <w:rPr>
          <w:color w:val="1D1B11" w:themeColor="background2" w:themeShade="1A"/>
          <w:szCs w:val="28"/>
        </w:rPr>
        <w:t>влади монарха в галузі законодавчої влади; в) перебування при владі</w:t>
      </w:r>
      <w:r>
        <w:rPr>
          <w:color w:val="1D1B11" w:themeColor="background2" w:themeShade="1A"/>
          <w:szCs w:val="28"/>
        </w:rPr>
        <w:t xml:space="preserve"> </w:t>
      </w:r>
      <w:r w:rsidRPr="004E74ED">
        <w:rPr>
          <w:color w:val="1D1B11" w:themeColor="background2" w:themeShade="1A"/>
          <w:szCs w:val="28"/>
        </w:rPr>
        <w:t>двох осіб.</w:t>
      </w:r>
    </w:p>
    <w:p w:rsidR="006237B0" w:rsidRPr="00234737" w:rsidRDefault="006237B0" w:rsidP="007D6208">
      <w:pPr>
        <w:numPr>
          <w:ilvl w:val="0"/>
          <w:numId w:val="59"/>
        </w:numPr>
        <w:tabs>
          <w:tab w:val="num" w:pos="360"/>
          <w:tab w:val="left" w:pos="540"/>
        </w:tabs>
        <w:spacing w:line="276" w:lineRule="auto"/>
        <w:ind w:left="0" w:firstLine="0"/>
        <w:jc w:val="both"/>
        <w:rPr>
          <w:color w:val="1D1B11" w:themeColor="background2" w:themeShade="1A"/>
          <w:szCs w:val="28"/>
        </w:rPr>
      </w:pPr>
      <w:r>
        <w:rPr>
          <w:color w:val="1D1B11" w:themeColor="background2" w:themeShade="1A"/>
          <w:szCs w:val="28"/>
        </w:rPr>
        <w:t>Визначити, в яких країнах існує парламентарна монархія</w:t>
      </w:r>
      <w:r w:rsidRPr="004E74ED">
        <w:rPr>
          <w:color w:val="1D1B11" w:themeColor="background2" w:themeShade="1A"/>
          <w:szCs w:val="28"/>
        </w:rPr>
        <w:t>: а) Швеції; б) Кувейті; в) Саудівській</w:t>
      </w:r>
      <w:r>
        <w:rPr>
          <w:color w:val="1D1B11" w:themeColor="background2" w:themeShade="1A"/>
          <w:szCs w:val="28"/>
        </w:rPr>
        <w:t xml:space="preserve"> </w:t>
      </w:r>
      <w:r w:rsidRPr="00234737">
        <w:rPr>
          <w:color w:val="1D1B11" w:themeColor="background2" w:themeShade="1A"/>
          <w:szCs w:val="28"/>
        </w:rPr>
        <w:t>Аравії.</w:t>
      </w:r>
    </w:p>
    <w:p w:rsidR="006237B0" w:rsidRPr="00234737" w:rsidRDefault="006237B0" w:rsidP="007D6208">
      <w:pPr>
        <w:numPr>
          <w:ilvl w:val="0"/>
          <w:numId w:val="59"/>
        </w:numPr>
        <w:tabs>
          <w:tab w:val="num" w:pos="360"/>
          <w:tab w:val="left" w:pos="540"/>
        </w:tabs>
        <w:spacing w:line="276" w:lineRule="auto"/>
        <w:ind w:left="0" w:firstLine="0"/>
        <w:jc w:val="both"/>
        <w:rPr>
          <w:color w:val="1D1B11" w:themeColor="background2" w:themeShade="1A"/>
          <w:szCs w:val="28"/>
        </w:rPr>
      </w:pPr>
      <w:r>
        <w:rPr>
          <w:color w:val="1D1B11" w:themeColor="background2" w:themeShade="1A"/>
          <w:szCs w:val="28"/>
        </w:rPr>
        <w:t>Визначити, я</w:t>
      </w:r>
      <w:r w:rsidRPr="004E74ED">
        <w:rPr>
          <w:color w:val="1D1B11" w:themeColor="background2" w:themeShade="1A"/>
          <w:szCs w:val="28"/>
        </w:rPr>
        <w:t>ка із зарубіжних країн в своєму складі має автономію: а)  Данія; в)</w:t>
      </w:r>
      <w:r>
        <w:rPr>
          <w:color w:val="1D1B11" w:themeColor="background2" w:themeShade="1A"/>
          <w:szCs w:val="28"/>
        </w:rPr>
        <w:t xml:space="preserve"> </w:t>
      </w:r>
      <w:r w:rsidRPr="00234737">
        <w:rPr>
          <w:color w:val="1D1B11" w:themeColor="background2" w:themeShade="1A"/>
          <w:szCs w:val="28"/>
        </w:rPr>
        <w:t>Фінляндія; г) Польща?</w:t>
      </w:r>
    </w:p>
    <w:p w:rsidR="006237B0" w:rsidRPr="004E74ED" w:rsidRDefault="006237B0" w:rsidP="007D6208">
      <w:pPr>
        <w:numPr>
          <w:ilvl w:val="0"/>
          <w:numId w:val="59"/>
        </w:numPr>
        <w:tabs>
          <w:tab w:val="num" w:pos="360"/>
          <w:tab w:val="left" w:pos="540"/>
        </w:tabs>
        <w:spacing w:line="276" w:lineRule="auto"/>
        <w:ind w:left="0" w:firstLine="0"/>
        <w:jc w:val="both"/>
        <w:rPr>
          <w:color w:val="1D1B11" w:themeColor="background2" w:themeShade="1A"/>
          <w:szCs w:val="28"/>
        </w:rPr>
      </w:pPr>
      <w:r w:rsidRPr="004E74ED">
        <w:rPr>
          <w:color w:val="1D1B11" w:themeColor="background2" w:themeShade="1A"/>
          <w:szCs w:val="28"/>
        </w:rPr>
        <w:t xml:space="preserve">Сталий правовий зв’язок людини із своєю державою - </w:t>
      </w:r>
      <w:r>
        <w:rPr>
          <w:color w:val="1D1B11" w:themeColor="background2" w:themeShade="1A"/>
          <w:szCs w:val="28"/>
        </w:rPr>
        <w:t>це</w:t>
      </w:r>
      <w:r w:rsidRPr="004E74ED">
        <w:rPr>
          <w:color w:val="1D1B11" w:themeColor="background2" w:themeShade="1A"/>
          <w:szCs w:val="28"/>
        </w:rPr>
        <w:t xml:space="preserve"> ____________.</w:t>
      </w:r>
    </w:p>
    <w:p w:rsidR="006237B0" w:rsidRPr="004E74ED" w:rsidRDefault="006237B0" w:rsidP="007D6208">
      <w:pPr>
        <w:numPr>
          <w:ilvl w:val="0"/>
          <w:numId w:val="59"/>
        </w:numPr>
        <w:tabs>
          <w:tab w:val="num" w:pos="360"/>
          <w:tab w:val="left" w:pos="540"/>
        </w:tabs>
        <w:spacing w:line="276" w:lineRule="auto"/>
        <w:ind w:left="0" w:firstLine="0"/>
        <w:jc w:val="both"/>
        <w:rPr>
          <w:color w:val="1D1B11" w:themeColor="background2" w:themeShade="1A"/>
          <w:szCs w:val="28"/>
        </w:rPr>
      </w:pPr>
      <w:r>
        <w:rPr>
          <w:color w:val="1D1B11" w:themeColor="background2" w:themeShade="1A"/>
          <w:szCs w:val="28"/>
        </w:rPr>
        <w:t>Визначити автора</w:t>
      </w:r>
      <w:r w:rsidRPr="004E74ED">
        <w:rPr>
          <w:color w:val="1D1B11" w:themeColor="background2" w:themeShade="1A"/>
          <w:szCs w:val="28"/>
        </w:rPr>
        <w:t xml:space="preserve"> теорії </w:t>
      </w:r>
      <w:proofErr w:type="spellStart"/>
      <w:r w:rsidRPr="004E74ED">
        <w:rPr>
          <w:color w:val="1D1B11" w:themeColor="background2" w:themeShade="1A"/>
          <w:szCs w:val="28"/>
        </w:rPr>
        <w:t>“народного</w:t>
      </w:r>
      <w:proofErr w:type="spellEnd"/>
      <w:r w:rsidRPr="004E74ED">
        <w:rPr>
          <w:color w:val="1D1B11" w:themeColor="background2" w:themeShade="1A"/>
          <w:szCs w:val="28"/>
        </w:rPr>
        <w:t xml:space="preserve"> </w:t>
      </w:r>
      <w:proofErr w:type="spellStart"/>
      <w:r w:rsidRPr="004E74ED">
        <w:rPr>
          <w:color w:val="1D1B11" w:themeColor="background2" w:themeShade="1A"/>
          <w:szCs w:val="28"/>
        </w:rPr>
        <w:t>суверенітету”</w:t>
      </w:r>
      <w:proofErr w:type="spellEnd"/>
      <w:r w:rsidRPr="004E74ED">
        <w:rPr>
          <w:color w:val="1D1B11" w:themeColor="background2" w:themeShade="1A"/>
          <w:szCs w:val="28"/>
        </w:rPr>
        <w:t xml:space="preserve"> є: а) Ж.Ж.Руссо; б) Ш.Монтеск’є; в)  І.Кант.</w:t>
      </w:r>
    </w:p>
    <w:p w:rsidR="006237B0" w:rsidRPr="004E74ED" w:rsidRDefault="006237B0" w:rsidP="007D6208">
      <w:pPr>
        <w:numPr>
          <w:ilvl w:val="0"/>
          <w:numId w:val="59"/>
        </w:numPr>
        <w:tabs>
          <w:tab w:val="num" w:pos="360"/>
          <w:tab w:val="left" w:pos="540"/>
        </w:tabs>
        <w:spacing w:line="276" w:lineRule="auto"/>
        <w:ind w:left="0" w:firstLine="0"/>
        <w:jc w:val="both"/>
        <w:rPr>
          <w:color w:val="1D1B11" w:themeColor="background2" w:themeShade="1A"/>
          <w:szCs w:val="28"/>
        </w:rPr>
      </w:pPr>
      <w:r>
        <w:rPr>
          <w:color w:val="1D1B11" w:themeColor="background2" w:themeShade="1A"/>
          <w:szCs w:val="28"/>
        </w:rPr>
        <w:t>Визначити ф</w:t>
      </w:r>
      <w:r w:rsidRPr="004E74ED">
        <w:rPr>
          <w:color w:val="1D1B11" w:themeColor="background2" w:themeShade="1A"/>
          <w:szCs w:val="28"/>
        </w:rPr>
        <w:t>о</w:t>
      </w:r>
      <w:r>
        <w:rPr>
          <w:color w:val="1D1B11" w:themeColor="background2" w:themeShade="1A"/>
          <w:szCs w:val="28"/>
        </w:rPr>
        <w:t>рму державного устрою у США</w:t>
      </w:r>
      <w:r w:rsidRPr="004E74ED">
        <w:rPr>
          <w:color w:val="1D1B11" w:themeColor="background2" w:themeShade="1A"/>
          <w:szCs w:val="28"/>
        </w:rPr>
        <w:t>:</w:t>
      </w:r>
      <w:r>
        <w:rPr>
          <w:color w:val="1D1B11" w:themeColor="background2" w:themeShade="1A"/>
          <w:szCs w:val="28"/>
        </w:rPr>
        <w:t xml:space="preserve"> а) </w:t>
      </w:r>
      <w:r w:rsidRPr="004E74ED">
        <w:rPr>
          <w:color w:val="1D1B11" w:themeColor="background2" w:themeShade="1A"/>
          <w:szCs w:val="28"/>
        </w:rPr>
        <w:t>президентська республіка    б) абсолютна монархія;  в) федерація.</w:t>
      </w:r>
    </w:p>
    <w:p w:rsidR="006237B0" w:rsidRPr="004E74ED" w:rsidRDefault="006237B0" w:rsidP="007D6208">
      <w:pPr>
        <w:numPr>
          <w:ilvl w:val="0"/>
          <w:numId w:val="59"/>
        </w:numPr>
        <w:tabs>
          <w:tab w:val="num" w:pos="360"/>
          <w:tab w:val="left" w:pos="540"/>
        </w:tabs>
        <w:spacing w:line="276" w:lineRule="auto"/>
        <w:ind w:left="0" w:firstLine="0"/>
        <w:jc w:val="both"/>
        <w:rPr>
          <w:color w:val="1D1B11" w:themeColor="background2" w:themeShade="1A"/>
          <w:szCs w:val="28"/>
        </w:rPr>
      </w:pPr>
      <w:r>
        <w:rPr>
          <w:color w:val="1D1B11" w:themeColor="background2" w:themeShade="1A"/>
          <w:szCs w:val="28"/>
        </w:rPr>
        <w:t>Розкрити сутність терміну "а</w:t>
      </w:r>
      <w:r w:rsidRPr="004E74ED">
        <w:rPr>
          <w:color w:val="1D1B11" w:themeColor="background2" w:themeShade="1A"/>
          <w:szCs w:val="28"/>
        </w:rPr>
        <w:t>патрид</w:t>
      </w:r>
      <w:r>
        <w:rPr>
          <w:color w:val="1D1B11" w:themeColor="background2" w:themeShade="1A"/>
          <w:szCs w:val="28"/>
        </w:rPr>
        <w:t>": а)  це громадянин  даної  держави; б) це особа</w:t>
      </w:r>
      <w:r w:rsidRPr="004E74ED">
        <w:rPr>
          <w:color w:val="1D1B11" w:themeColor="background2" w:themeShade="1A"/>
          <w:szCs w:val="28"/>
        </w:rPr>
        <w:t xml:space="preserve"> без громадянства; в) має  громадянство кількох країн</w:t>
      </w:r>
    </w:p>
    <w:p w:rsidR="006237B0" w:rsidRPr="004E74ED" w:rsidRDefault="006237B0" w:rsidP="007D6208">
      <w:pPr>
        <w:numPr>
          <w:ilvl w:val="0"/>
          <w:numId w:val="59"/>
        </w:numPr>
        <w:tabs>
          <w:tab w:val="num" w:pos="360"/>
          <w:tab w:val="left" w:pos="540"/>
        </w:tabs>
        <w:spacing w:line="276" w:lineRule="auto"/>
        <w:ind w:left="0" w:firstLine="0"/>
        <w:jc w:val="both"/>
        <w:rPr>
          <w:color w:val="1D1B11" w:themeColor="background2" w:themeShade="1A"/>
          <w:szCs w:val="28"/>
        </w:rPr>
      </w:pPr>
      <w:r>
        <w:rPr>
          <w:color w:val="1D1B11" w:themeColor="background2" w:themeShade="1A"/>
          <w:szCs w:val="28"/>
        </w:rPr>
        <w:t>Розкрити сутність терміну "о</w:t>
      </w:r>
      <w:r w:rsidRPr="004E74ED">
        <w:rPr>
          <w:color w:val="1D1B11" w:themeColor="background2" w:themeShade="1A"/>
          <w:szCs w:val="28"/>
        </w:rPr>
        <w:t>мбудсман</w:t>
      </w:r>
      <w:r>
        <w:rPr>
          <w:color w:val="1D1B11" w:themeColor="background2" w:themeShade="1A"/>
          <w:szCs w:val="28"/>
        </w:rPr>
        <w:t>"</w:t>
      </w:r>
      <w:r w:rsidRPr="004E74ED">
        <w:rPr>
          <w:color w:val="1D1B11" w:themeColor="background2" w:themeShade="1A"/>
          <w:szCs w:val="28"/>
        </w:rPr>
        <w:t xml:space="preserve">: а) </w:t>
      </w:r>
      <w:r>
        <w:rPr>
          <w:color w:val="1D1B11" w:themeColor="background2" w:themeShade="1A"/>
          <w:szCs w:val="28"/>
        </w:rPr>
        <w:t xml:space="preserve">це </w:t>
      </w:r>
      <w:r w:rsidRPr="004E74ED">
        <w:rPr>
          <w:color w:val="1D1B11" w:themeColor="background2" w:themeShade="1A"/>
          <w:szCs w:val="28"/>
        </w:rPr>
        <w:t xml:space="preserve">орган конституційного контролю; б) </w:t>
      </w:r>
      <w:r>
        <w:rPr>
          <w:color w:val="1D1B11" w:themeColor="background2" w:themeShade="1A"/>
          <w:szCs w:val="28"/>
        </w:rPr>
        <w:t xml:space="preserve">це </w:t>
      </w:r>
      <w:r w:rsidRPr="004E74ED">
        <w:rPr>
          <w:color w:val="1D1B11" w:themeColor="background2" w:themeShade="1A"/>
          <w:szCs w:val="28"/>
        </w:rPr>
        <w:t xml:space="preserve">вищий судовий орган в) </w:t>
      </w:r>
      <w:r>
        <w:rPr>
          <w:color w:val="1D1B11" w:themeColor="background2" w:themeShade="1A"/>
          <w:szCs w:val="28"/>
        </w:rPr>
        <w:t xml:space="preserve">це </w:t>
      </w:r>
      <w:r w:rsidRPr="004E74ED">
        <w:rPr>
          <w:color w:val="1D1B11" w:themeColor="background2" w:themeShade="1A"/>
          <w:szCs w:val="28"/>
        </w:rPr>
        <w:t xml:space="preserve">спеціальний уповноважений з прав людини; г) </w:t>
      </w:r>
      <w:r>
        <w:rPr>
          <w:color w:val="1D1B11" w:themeColor="background2" w:themeShade="1A"/>
          <w:szCs w:val="28"/>
        </w:rPr>
        <w:t xml:space="preserve">це </w:t>
      </w:r>
      <w:r w:rsidRPr="004E74ED">
        <w:rPr>
          <w:color w:val="1D1B11" w:themeColor="background2" w:themeShade="1A"/>
          <w:szCs w:val="28"/>
        </w:rPr>
        <w:t>людина</w:t>
      </w:r>
      <w:r>
        <w:rPr>
          <w:color w:val="1D1B11" w:themeColor="background2" w:themeShade="1A"/>
          <w:szCs w:val="28"/>
        </w:rPr>
        <w:t>, що набула громадянство іншої</w:t>
      </w:r>
      <w:r w:rsidRPr="004E74ED">
        <w:rPr>
          <w:color w:val="1D1B11" w:themeColor="background2" w:themeShade="1A"/>
          <w:szCs w:val="28"/>
        </w:rPr>
        <w:t xml:space="preserve"> країні.</w:t>
      </w:r>
    </w:p>
    <w:p w:rsidR="006237B0" w:rsidRPr="004E74ED" w:rsidRDefault="006237B0" w:rsidP="007D6208">
      <w:pPr>
        <w:numPr>
          <w:ilvl w:val="0"/>
          <w:numId w:val="59"/>
        </w:numPr>
        <w:tabs>
          <w:tab w:val="num" w:pos="360"/>
          <w:tab w:val="left" w:pos="540"/>
        </w:tabs>
        <w:spacing w:line="276" w:lineRule="auto"/>
        <w:ind w:left="0" w:firstLine="0"/>
        <w:jc w:val="both"/>
        <w:rPr>
          <w:color w:val="1D1B11" w:themeColor="background2" w:themeShade="1A"/>
          <w:szCs w:val="28"/>
        </w:rPr>
      </w:pPr>
      <w:r>
        <w:rPr>
          <w:color w:val="1D1B11" w:themeColor="background2" w:themeShade="1A"/>
          <w:szCs w:val="28"/>
        </w:rPr>
        <w:t>Визначити форму правління у Франції</w:t>
      </w:r>
      <w:r w:rsidRPr="004E74ED">
        <w:rPr>
          <w:color w:val="1D1B11" w:themeColor="background2" w:themeShade="1A"/>
          <w:szCs w:val="28"/>
        </w:rPr>
        <w:t>: а) дуалістична монархія; б) парламентарна республіка;</w:t>
      </w:r>
      <w:r>
        <w:rPr>
          <w:color w:val="1D1B11" w:themeColor="background2" w:themeShade="1A"/>
          <w:szCs w:val="28"/>
        </w:rPr>
        <w:t xml:space="preserve"> </w:t>
      </w:r>
      <w:r w:rsidRPr="004E74ED">
        <w:rPr>
          <w:color w:val="1D1B11" w:themeColor="background2" w:themeShade="1A"/>
          <w:szCs w:val="28"/>
        </w:rPr>
        <w:t>в) змішана республіка.</w:t>
      </w:r>
    </w:p>
    <w:p w:rsidR="006237B0" w:rsidRPr="004E74ED" w:rsidRDefault="006237B0" w:rsidP="007D6208">
      <w:pPr>
        <w:numPr>
          <w:ilvl w:val="0"/>
          <w:numId w:val="59"/>
        </w:numPr>
        <w:tabs>
          <w:tab w:val="num" w:pos="360"/>
          <w:tab w:val="left" w:pos="540"/>
        </w:tabs>
        <w:spacing w:line="276" w:lineRule="auto"/>
        <w:ind w:left="0" w:firstLine="0"/>
        <w:jc w:val="both"/>
        <w:rPr>
          <w:color w:val="1D1B11" w:themeColor="background2" w:themeShade="1A"/>
          <w:szCs w:val="28"/>
        </w:rPr>
      </w:pPr>
      <w:r>
        <w:rPr>
          <w:color w:val="1D1B11" w:themeColor="background2" w:themeShade="1A"/>
          <w:szCs w:val="28"/>
        </w:rPr>
        <w:t>Визначити рік прийняття Конституції США: а) 1797; б) 1897; в) 1787.</w:t>
      </w:r>
    </w:p>
    <w:p w:rsidR="006237B0" w:rsidRPr="004E74ED" w:rsidRDefault="006237B0" w:rsidP="007D6208">
      <w:pPr>
        <w:numPr>
          <w:ilvl w:val="0"/>
          <w:numId w:val="59"/>
        </w:numPr>
        <w:tabs>
          <w:tab w:val="num" w:pos="360"/>
          <w:tab w:val="left" w:pos="540"/>
        </w:tabs>
        <w:spacing w:line="276" w:lineRule="auto"/>
        <w:ind w:left="0" w:firstLine="0"/>
        <w:jc w:val="both"/>
        <w:rPr>
          <w:color w:val="1D1B11" w:themeColor="background2" w:themeShade="1A"/>
          <w:szCs w:val="28"/>
        </w:rPr>
      </w:pPr>
      <w:r>
        <w:rPr>
          <w:color w:val="1D1B11" w:themeColor="background2" w:themeShade="1A"/>
          <w:szCs w:val="28"/>
        </w:rPr>
        <w:lastRenderedPageBreak/>
        <w:t xml:space="preserve">Визначити, в якій країні </w:t>
      </w:r>
      <w:r w:rsidRPr="004E74ED">
        <w:rPr>
          <w:color w:val="1D1B11" w:themeColor="background2" w:themeShade="1A"/>
          <w:szCs w:val="28"/>
        </w:rPr>
        <w:t>Прези</w:t>
      </w:r>
      <w:r>
        <w:rPr>
          <w:color w:val="1D1B11" w:themeColor="background2" w:themeShade="1A"/>
          <w:szCs w:val="28"/>
        </w:rPr>
        <w:t>дент є главою виконавчої влади:</w:t>
      </w:r>
      <w:r w:rsidRPr="004E74ED">
        <w:rPr>
          <w:color w:val="1D1B11" w:themeColor="background2" w:themeShade="1A"/>
          <w:szCs w:val="28"/>
        </w:rPr>
        <w:t xml:space="preserve"> а) ФРН; б) США; в) Італії.</w:t>
      </w:r>
    </w:p>
    <w:p w:rsidR="006237B0" w:rsidRPr="004E74ED" w:rsidRDefault="006237B0" w:rsidP="007D6208">
      <w:pPr>
        <w:numPr>
          <w:ilvl w:val="0"/>
          <w:numId w:val="59"/>
        </w:numPr>
        <w:tabs>
          <w:tab w:val="num" w:pos="360"/>
          <w:tab w:val="left" w:pos="540"/>
        </w:tabs>
        <w:spacing w:line="276" w:lineRule="auto"/>
        <w:ind w:left="0" w:firstLine="0"/>
        <w:jc w:val="both"/>
        <w:rPr>
          <w:color w:val="1D1B11" w:themeColor="background2" w:themeShade="1A"/>
          <w:szCs w:val="28"/>
        </w:rPr>
      </w:pPr>
      <w:r>
        <w:rPr>
          <w:color w:val="1D1B11" w:themeColor="background2" w:themeShade="1A"/>
          <w:szCs w:val="28"/>
        </w:rPr>
        <w:t xml:space="preserve">Визначити, в яких країнах судовий прецедент є </w:t>
      </w:r>
      <w:r w:rsidRPr="004E74ED">
        <w:rPr>
          <w:color w:val="1D1B11" w:themeColor="background2" w:themeShade="1A"/>
          <w:szCs w:val="28"/>
        </w:rPr>
        <w:t>джерело</w:t>
      </w:r>
      <w:r>
        <w:rPr>
          <w:color w:val="1D1B11" w:themeColor="background2" w:themeShade="1A"/>
          <w:szCs w:val="28"/>
        </w:rPr>
        <w:t>м</w:t>
      </w:r>
      <w:r w:rsidRPr="004E74ED">
        <w:rPr>
          <w:color w:val="1D1B11" w:themeColor="background2" w:themeShade="1A"/>
          <w:szCs w:val="28"/>
        </w:rPr>
        <w:t xml:space="preserve"> </w:t>
      </w:r>
      <w:r>
        <w:rPr>
          <w:color w:val="1D1B11" w:themeColor="background2" w:themeShade="1A"/>
          <w:szCs w:val="28"/>
        </w:rPr>
        <w:t>права ______</w:t>
      </w:r>
    </w:p>
    <w:p w:rsidR="006237B0" w:rsidRPr="004E74ED" w:rsidRDefault="006237B0" w:rsidP="007D6208">
      <w:pPr>
        <w:numPr>
          <w:ilvl w:val="0"/>
          <w:numId w:val="59"/>
        </w:numPr>
        <w:tabs>
          <w:tab w:val="num" w:pos="360"/>
          <w:tab w:val="left" w:pos="540"/>
        </w:tabs>
        <w:spacing w:line="276" w:lineRule="auto"/>
        <w:ind w:left="0" w:firstLine="0"/>
        <w:jc w:val="both"/>
        <w:rPr>
          <w:color w:val="1D1B11" w:themeColor="background2" w:themeShade="1A"/>
          <w:szCs w:val="28"/>
        </w:rPr>
      </w:pPr>
      <w:r>
        <w:rPr>
          <w:color w:val="1D1B11" w:themeColor="background2" w:themeShade="1A"/>
          <w:szCs w:val="28"/>
        </w:rPr>
        <w:t xml:space="preserve">Розкрити сутність терміну </w:t>
      </w:r>
      <w:proofErr w:type="spellStart"/>
      <w:r>
        <w:rPr>
          <w:color w:val="1D1B11" w:themeColor="background2" w:themeShade="1A"/>
          <w:szCs w:val="28"/>
        </w:rPr>
        <w:t>“к</w:t>
      </w:r>
      <w:r w:rsidRPr="004E74ED">
        <w:rPr>
          <w:color w:val="1D1B11" w:themeColor="background2" w:themeShade="1A"/>
          <w:szCs w:val="28"/>
        </w:rPr>
        <w:t>онтрасигнатура”</w:t>
      </w:r>
      <w:proofErr w:type="spellEnd"/>
      <w:r>
        <w:rPr>
          <w:color w:val="1D1B11" w:themeColor="background2" w:themeShade="1A"/>
          <w:szCs w:val="28"/>
        </w:rPr>
        <w:t xml:space="preserve">______________________  </w:t>
      </w:r>
    </w:p>
    <w:p w:rsidR="006237B0" w:rsidRPr="004E74ED" w:rsidRDefault="006237B0" w:rsidP="007D6208">
      <w:pPr>
        <w:numPr>
          <w:ilvl w:val="0"/>
          <w:numId w:val="59"/>
        </w:numPr>
        <w:tabs>
          <w:tab w:val="num" w:pos="360"/>
          <w:tab w:val="left" w:pos="540"/>
        </w:tabs>
        <w:spacing w:line="276" w:lineRule="auto"/>
        <w:ind w:left="0" w:firstLine="0"/>
        <w:jc w:val="both"/>
        <w:rPr>
          <w:color w:val="1D1B11" w:themeColor="background2" w:themeShade="1A"/>
          <w:szCs w:val="28"/>
        </w:rPr>
      </w:pPr>
      <w:r>
        <w:rPr>
          <w:color w:val="1D1B11" w:themeColor="background2" w:themeShade="1A"/>
          <w:szCs w:val="28"/>
        </w:rPr>
        <w:t>Визначити, конституції яких країн є к</w:t>
      </w:r>
      <w:r w:rsidRPr="004E74ED">
        <w:rPr>
          <w:color w:val="1D1B11" w:themeColor="background2" w:themeShade="1A"/>
          <w:szCs w:val="28"/>
        </w:rPr>
        <w:t>онституціями</w:t>
      </w:r>
      <w:r>
        <w:rPr>
          <w:color w:val="1D1B11" w:themeColor="background2" w:themeShade="1A"/>
          <w:szCs w:val="28"/>
        </w:rPr>
        <w:t xml:space="preserve"> старого покоління</w:t>
      </w:r>
      <w:r w:rsidRPr="004E74ED">
        <w:rPr>
          <w:color w:val="1D1B11" w:themeColor="background2" w:themeShade="1A"/>
          <w:szCs w:val="28"/>
        </w:rPr>
        <w:t>: а)</w:t>
      </w:r>
      <w:r>
        <w:rPr>
          <w:color w:val="1D1B11" w:themeColor="background2" w:themeShade="1A"/>
          <w:szCs w:val="28"/>
        </w:rPr>
        <w:t xml:space="preserve"> </w:t>
      </w:r>
      <w:r w:rsidRPr="004E74ED">
        <w:rPr>
          <w:color w:val="1D1B11" w:themeColor="background2" w:themeShade="1A"/>
          <w:szCs w:val="28"/>
        </w:rPr>
        <w:t>Австралії; б)</w:t>
      </w:r>
      <w:r>
        <w:rPr>
          <w:color w:val="1D1B11" w:themeColor="background2" w:themeShade="1A"/>
          <w:szCs w:val="28"/>
        </w:rPr>
        <w:t xml:space="preserve"> </w:t>
      </w:r>
      <w:r w:rsidRPr="004E74ED">
        <w:rPr>
          <w:color w:val="1D1B11" w:themeColor="background2" w:themeShade="1A"/>
          <w:szCs w:val="28"/>
        </w:rPr>
        <w:t xml:space="preserve"> Швейцарії; в) </w:t>
      </w:r>
      <w:r>
        <w:rPr>
          <w:color w:val="1D1B11" w:themeColor="background2" w:themeShade="1A"/>
          <w:szCs w:val="28"/>
        </w:rPr>
        <w:t xml:space="preserve"> </w:t>
      </w:r>
      <w:r w:rsidRPr="004E74ED">
        <w:rPr>
          <w:color w:val="1D1B11" w:themeColor="background2" w:themeShade="1A"/>
          <w:szCs w:val="28"/>
        </w:rPr>
        <w:t>Бельгії.</w:t>
      </w:r>
    </w:p>
    <w:p w:rsidR="006237B0" w:rsidRPr="00D60772" w:rsidRDefault="006237B0" w:rsidP="007D6208">
      <w:pPr>
        <w:numPr>
          <w:ilvl w:val="0"/>
          <w:numId w:val="59"/>
        </w:numPr>
        <w:tabs>
          <w:tab w:val="num" w:pos="360"/>
          <w:tab w:val="left" w:pos="540"/>
        </w:tabs>
        <w:spacing w:line="276" w:lineRule="auto"/>
        <w:ind w:left="0" w:firstLine="0"/>
        <w:jc w:val="both"/>
        <w:rPr>
          <w:color w:val="1D1B11" w:themeColor="background2" w:themeShade="1A"/>
          <w:szCs w:val="28"/>
        </w:rPr>
      </w:pPr>
      <w:r>
        <w:rPr>
          <w:color w:val="1D1B11" w:themeColor="background2" w:themeShade="1A"/>
          <w:szCs w:val="28"/>
        </w:rPr>
        <w:t>Визначити термін, який позначає предметну та просторову сферу діяльності судів  - _____________</w:t>
      </w:r>
    </w:p>
    <w:p w:rsidR="006237B0" w:rsidRPr="00D60772" w:rsidRDefault="006237B0" w:rsidP="007D6208">
      <w:pPr>
        <w:numPr>
          <w:ilvl w:val="0"/>
          <w:numId w:val="59"/>
        </w:numPr>
        <w:tabs>
          <w:tab w:val="num" w:pos="0"/>
          <w:tab w:val="left" w:pos="360"/>
        </w:tabs>
        <w:spacing w:line="276" w:lineRule="auto"/>
        <w:ind w:left="0" w:firstLine="0"/>
        <w:jc w:val="both"/>
        <w:rPr>
          <w:color w:val="1D1B11" w:themeColor="background2" w:themeShade="1A"/>
          <w:szCs w:val="28"/>
        </w:rPr>
      </w:pPr>
      <w:r>
        <w:rPr>
          <w:color w:val="1D1B11" w:themeColor="background2" w:themeShade="1A"/>
          <w:szCs w:val="28"/>
        </w:rPr>
        <w:t>Розкрити сутність інтерпеляції</w:t>
      </w:r>
      <w:r w:rsidRPr="00D60772">
        <w:rPr>
          <w:color w:val="1D1B11" w:themeColor="background2" w:themeShade="1A"/>
          <w:szCs w:val="28"/>
        </w:rPr>
        <w:t xml:space="preserve">: а) </w:t>
      </w:r>
      <w:r>
        <w:rPr>
          <w:color w:val="1D1B11" w:themeColor="background2" w:themeShade="1A"/>
          <w:szCs w:val="28"/>
        </w:rPr>
        <w:t xml:space="preserve">це </w:t>
      </w:r>
      <w:r w:rsidRPr="00D60772">
        <w:rPr>
          <w:color w:val="1D1B11" w:themeColor="background2" w:themeShade="1A"/>
          <w:szCs w:val="28"/>
        </w:rPr>
        <w:t xml:space="preserve">висунення кандидата;  б) </w:t>
      </w:r>
      <w:r>
        <w:rPr>
          <w:color w:val="1D1B11" w:themeColor="background2" w:themeShade="1A"/>
          <w:szCs w:val="28"/>
        </w:rPr>
        <w:t xml:space="preserve">це </w:t>
      </w:r>
      <w:r w:rsidRPr="00D60772">
        <w:rPr>
          <w:color w:val="1D1B11" w:themeColor="background2" w:themeShade="1A"/>
          <w:szCs w:val="28"/>
        </w:rPr>
        <w:t xml:space="preserve">усунення з посади; в) </w:t>
      </w:r>
      <w:r>
        <w:rPr>
          <w:color w:val="1D1B11" w:themeColor="background2" w:themeShade="1A"/>
          <w:szCs w:val="28"/>
        </w:rPr>
        <w:t xml:space="preserve">це </w:t>
      </w:r>
      <w:r w:rsidRPr="00D60772">
        <w:rPr>
          <w:color w:val="1D1B11" w:themeColor="background2" w:themeShade="1A"/>
          <w:szCs w:val="28"/>
        </w:rPr>
        <w:t>форма контролю за урядовою діяльністю.</w:t>
      </w:r>
    </w:p>
    <w:p w:rsidR="006237B0" w:rsidRPr="00D60772" w:rsidRDefault="006237B0" w:rsidP="007D6208">
      <w:pPr>
        <w:numPr>
          <w:ilvl w:val="0"/>
          <w:numId w:val="59"/>
        </w:numPr>
        <w:tabs>
          <w:tab w:val="num" w:pos="360"/>
          <w:tab w:val="left" w:pos="540"/>
        </w:tabs>
        <w:spacing w:line="276" w:lineRule="auto"/>
        <w:ind w:left="0" w:firstLine="0"/>
        <w:jc w:val="both"/>
        <w:rPr>
          <w:color w:val="1D1B11" w:themeColor="background2" w:themeShade="1A"/>
          <w:szCs w:val="28"/>
        </w:rPr>
      </w:pPr>
      <w:r>
        <w:rPr>
          <w:color w:val="1D1B11" w:themeColor="background2" w:themeShade="1A"/>
          <w:szCs w:val="28"/>
        </w:rPr>
        <w:t xml:space="preserve">Визначити, в якій країні діє частково писана конституція </w:t>
      </w:r>
      <w:r w:rsidRPr="00D60772">
        <w:rPr>
          <w:color w:val="1D1B11" w:themeColor="background2" w:themeShade="1A"/>
          <w:szCs w:val="28"/>
        </w:rPr>
        <w:t xml:space="preserve"> ________</w:t>
      </w:r>
      <w:r>
        <w:rPr>
          <w:color w:val="1D1B11" w:themeColor="background2" w:themeShade="1A"/>
          <w:szCs w:val="28"/>
        </w:rPr>
        <w:t xml:space="preserve">____ </w:t>
      </w:r>
    </w:p>
    <w:p w:rsidR="006237B0" w:rsidRPr="00D60772" w:rsidRDefault="006237B0" w:rsidP="007D6208">
      <w:pPr>
        <w:numPr>
          <w:ilvl w:val="0"/>
          <w:numId w:val="59"/>
        </w:numPr>
        <w:tabs>
          <w:tab w:val="num" w:pos="0"/>
          <w:tab w:val="left" w:pos="360"/>
        </w:tabs>
        <w:spacing w:line="276" w:lineRule="auto"/>
        <w:ind w:left="0" w:firstLine="0"/>
        <w:jc w:val="both"/>
        <w:rPr>
          <w:color w:val="1D1B11" w:themeColor="background2" w:themeShade="1A"/>
          <w:szCs w:val="28"/>
        </w:rPr>
      </w:pPr>
      <w:r>
        <w:rPr>
          <w:color w:val="1D1B11" w:themeColor="background2" w:themeShade="1A"/>
          <w:szCs w:val="28"/>
        </w:rPr>
        <w:t>Розкрити сутність терміну "</w:t>
      </w:r>
      <w:proofErr w:type="spellStart"/>
      <w:r>
        <w:rPr>
          <w:color w:val="1D1B11" w:themeColor="background2" w:themeShade="1A"/>
          <w:szCs w:val="28"/>
        </w:rPr>
        <w:t>б</w:t>
      </w:r>
      <w:r w:rsidRPr="00D60772">
        <w:rPr>
          <w:color w:val="1D1B11" w:themeColor="background2" w:themeShade="1A"/>
          <w:szCs w:val="28"/>
        </w:rPr>
        <w:t>ікамералізм</w:t>
      </w:r>
      <w:proofErr w:type="spellEnd"/>
      <w:r>
        <w:rPr>
          <w:color w:val="1D1B11" w:themeColor="background2" w:themeShade="1A"/>
          <w:szCs w:val="28"/>
        </w:rPr>
        <w:t>"</w:t>
      </w:r>
      <w:r w:rsidRPr="00D60772">
        <w:rPr>
          <w:color w:val="1D1B11" w:themeColor="background2" w:themeShade="1A"/>
          <w:szCs w:val="28"/>
        </w:rPr>
        <w:t xml:space="preserve"> -  _________</w:t>
      </w:r>
      <w:r>
        <w:rPr>
          <w:color w:val="1D1B11" w:themeColor="background2" w:themeShade="1A"/>
          <w:szCs w:val="28"/>
        </w:rPr>
        <w:t>______________</w:t>
      </w:r>
    </w:p>
    <w:p w:rsidR="006237B0" w:rsidRPr="00D60772" w:rsidRDefault="006237B0" w:rsidP="007D6208">
      <w:pPr>
        <w:numPr>
          <w:ilvl w:val="0"/>
          <w:numId w:val="59"/>
        </w:numPr>
        <w:tabs>
          <w:tab w:val="num" w:pos="360"/>
          <w:tab w:val="left" w:pos="540"/>
        </w:tabs>
        <w:spacing w:line="276" w:lineRule="auto"/>
        <w:ind w:left="0" w:firstLine="0"/>
        <w:jc w:val="both"/>
        <w:rPr>
          <w:color w:val="1D1B11" w:themeColor="background2" w:themeShade="1A"/>
          <w:szCs w:val="28"/>
        </w:rPr>
      </w:pPr>
      <w:r>
        <w:rPr>
          <w:color w:val="1D1B11" w:themeColor="background2" w:themeShade="1A"/>
          <w:szCs w:val="28"/>
        </w:rPr>
        <w:t>Розкрити сутність терміну "</w:t>
      </w:r>
      <w:proofErr w:type="spellStart"/>
      <w:r>
        <w:rPr>
          <w:color w:val="1D1B11" w:themeColor="background2" w:themeShade="1A"/>
          <w:szCs w:val="28"/>
        </w:rPr>
        <w:t>о</w:t>
      </w:r>
      <w:r w:rsidRPr="00D60772">
        <w:rPr>
          <w:color w:val="1D1B11" w:themeColor="background2" w:themeShade="1A"/>
          <w:szCs w:val="28"/>
        </w:rPr>
        <w:t>рдонанси</w:t>
      </w:r>
      <w:proofErr w:type="spellEnd"/>
      <w:r>
        <w:rPr>
          <w:color w:val="1D1B11" w:themeColor="background2" w:themeShade="1A"/>
          <w:szCs w:val="28"/>
        </w:rPr>
        <w:t>" –   ________________________</w:t>
      </w:r>
    </w:p>
    <w:p w:rsidR="006237B0" w:rsidRPr="00D60772" w:rsidRDefault="006237B0" w:rsidP="007D6208">
      <w:pPr>
        <w:numPr>
          <w:ilvl w:val="0"/>
          <w:numId w:val="59"/>
        </w:numPr>
        <w:tabs>
          <w:tab w:val="num" w:pos="0"/>
          <w:tab w:val="left" w:pos="360"/>
        </w:tabs>
        <w:spacing w:line="276" w:lineRule="auto"/>
        <w:ind w:left="0" w:firstLine="0"/>
        <w:jc w:val="both"/>
        <w:rPr>
          <w:color w:val="1D1B11" w:themeColor="background2" w:themeShade="1A"/>
          <w:szCs w:val="28"/>
        </w:rPr>
      </w:pPr>
      <w:r>
        <w:rPr>
          <w:color w:val="1D1B11" w:themeColor="background2" w:themeShade="1A"/>
          <w:szCs w:val="28"/>
        </w:rPr>
        <w:t>Визначити, які значення має т</w:t>
      </w:r>
      <w:r w:rsidRPr="00D60772">
        <w:rPr>
          <w:color w:val="1D1B11" w:themeColor="background2" w:themeShade="1A"/>
          <w:szCs w:val="28"/>
        </w:rPr>
        <w:t xml:space="preserve">ермін </w:t>
      </w:r>
      <w:r>
        <w:rPr>
          <w:color w:val="1D1B11" w:themeColor="background2" w:themeShade="1A"/>
          <w:szCs w:val="28"/>
        </w:rPr>
        <w:t>"</w:t>
      </w:r>
      <w:r w:rsidRPr="00D60772">
        <w:rPr>
          <w:color w:val="1D1B11" w:themeColor="background2" w:themeShade="1A"/>
          <w:szCs w:val="28"/>
        </w:rPr>
        <w:t>індемнітет</w:t>
      </w:r>
      <w:r>
        <w:rPr>
          <w:color w:val="1D1B11" w:themeColor="background2" w:themeShade="1A"/>
          <w:szCs w:val="28"/>
        </w:rPr>
        <w:t>"________________ ___</w:t>
      </w:r>
    </w:p>
    <w:p w:rsidR="006237B0" w:rsidRPr="001D4753" w:rsidRDefault="006237B0" w:rsidP="007D6208">
      <w:pPr>
        <w:numPr>
          <w:ilvl w:val="0"/>
          <w:numId w:val="59"/>
        </w:numPr>
        <w:tabs>
          <w:tab w:val="num" w:pos="0"/>
          <w:tab w:val="left" w:pos="360"/>
        </w:tabs>
        <w:spacing w:line="276" w:lineRule="auto"/>
        <w:ind w:left="0" w:firstLine="0"/>
        <w:jc w:val="both"/>
        <w:rPr>
          <w:color w:val="1D1B11" w:themeColor="background2" w:themeShade="1A"/>
          <w:szCs w:val="28"/>
        </w:rPr>
      </w:pPr>
      <w:r>
        <w:rPr>
          <w:color w:val="1D1B11" w:themeColor="background2" w:themeShade="1A"/>
          <w:szCs w:val="28"/>
        </w:rPr>
        <w:t>Визначити, в якій країні законодавство передбачає і</w:t>
      </w:r>
      <w:r w:rsidRPr="00D60772">
        <w:rPr>
          <w:color w:val="1D1B11" w:themeColor="background2" w:themeShade="1A"/>
          <w:szCs w:val="28"/>
        </w:rPr>
        <w:t>нсти</w:t>
      </w:r>
      <w:r>
        <w:rPr>
          <w:color w:val="1D1B11" w:themeColor="background2" w:themeShade="1A"/>
          <w:szCs w:val="28"/>
        </w:rPr>
        <w:t>тут віце-президента</w:t>
      </w:r>
      <w:r w:rsidRPr="00D60772">
        <w:rPr>
          <w:color w:val="1D1B11" w:themeColor="background2" w:themeShade="1A"/>
          <w:szCs w:val="28"/>
        </w:rPr>
        <w:t xml:space="preserve">: а) </w:t>
      </w:r>
      <w:r>
        <w:rPr>
          <w:color w:val="1D1B11" w:themeColor="background2" w:themeShade="1A"/>
          <w:szCs w:val="28"/>
        </w:rPr>
        <w:t xml:space="preserve">у </w:t>
      </w:r>
      <w:r w:rsidRPr="00D60772">
        <w:rPr>
          <w:color w:val="1D1B11" w:themeColor="background2" w:themeShade="1A"/>
          <w:szCs w:val="28"/>
        </w:rPr>
        <w:t xml:space="preserve">Франції  б) </w:t>
      </w:r>
      <w:r>
        <w:rPr>
          <w:color w:val="1D1B11" w:themeColor="background2" w:themeShade="1A"/>
          <w:szCs w:val="28"/>
        </w:rPr>
        <w:t xml:space="preserve">в </w:t>
      </w:r>
      <w:r w:rsidRPr="00D60772">
        <w:rPr>
          <w:color w:val="1D1B11" w:themeColor="background2" w:themeShade="1A"/>
          <w:szCs w:val="28"/>
        </w:rPr>
        <w:t xml:space="preserve">США  в) </w:t>
      </w:r>
      <w:r>
        <w:rPr>
          <w:color w:val="1D1B11" w:themeColor="background2" w:themeShade="1A"/>
          <w:szCs w:val="28"/>
        </w:rPr>
        <w:t xml:space="preserve">у </w:t>
      </w:r>
      <w:r w:rsidRPr="00D60772">
        <w:rPr>
          <w:color w:val="1D1B11" w:themeColor="background2" w:themeShade="1A"/>
          <w:szCs w:val="28"/>
        </w:rPr>
        <w:t>Болгарії .</w:t>
      </w:r>
    </w:p>
    <w:p w:rsidR="00541F73" w:rsidRDefault="00541F73" w:rsidP="007D6208">
      <w:pPr>
        <w:spacing w:line="276" w:lineRule="auto"/>
        <w:jc w:val="center"/>
        <w:rPr>
          <w:b/>
          <w:color w:val="1D1B11" w:themeColor="background2" w:themeShade="1A"/>
          <w:szCs w:val="28"/>
        </w:rPr>
      </w:pPr>
    </w:p>
    <w:p w:rsidR="00BE189F" w:rsidRPr="00BE189F" w:rsidRDefault="00BE189F" w:rsidP="00BE189F">
      <w:pPr>
        <w:pStyle w:val="a8"/>
        <w:tabs>
          <w:tab w:val="num" w:pos="720"/>
        </w:tabs>
        <w:spacing w:line="360" w:lineRule="auto"/>
        <w:jc w:val="center"/>
        <w:rPr>
          <w:bCs/>
          <w:iCs/>
          <w:color w:val="1D1B11" w:themeColor="background2" w:themeShade="1A"/>
        </w:rPr>
      </w:pPr>
      <w:r>
        <w:rPr>
          <w:b/>
          <w:color w:val="1D1B11" w:themeColor="background2" w:themeShade="1A"/>
          <w:sz w:val="28"/>
          <w:lang w:val="en-US"/>
        </w:rPr>
        <w:t>V</w:t>
      </w:r>
      <w:r w:rsidR="00DF3C97">
        <w:rPr>
          <w:b/>
          <w:color w:val="1D1B11" w:themeColor="background2" w:themeShade="1A"/>
          <w:sz w:val="28"/>
          <w:lang w:val="en-US"/>
        </w:rPr>
        <w:t>I</w:t>
      </w:r>
      <w:r>
        <w:rPr>
          <w:b/>
          <w:color w:val="1D1B11" w:themeColor="background2" w:themeShade="1A"/>
          <w:sz w:val="28"/>
          <w:lang w:val="en-US"/>
        </w:rPr>
        <w:t>I</w:t>
      </w:r>
      <w:r w:rsidRPr="003A4655">
        <w:rPr>
          <w:b/>
          <w:color w:val="1D1B11" w:themeColor="background2" w:themeShade="1A"/>
          <w:sz w:val="28"/>
          <w:lang w:val="ru-RU"/>
        </w:rPr>
        <w:t xml:space="preserve">. </w:t>
      </w:r>
      <w:proofErr w:type="spellStart"/>
      <w:r w:rsidRPr="003A4655">
        <w:rPr>
          <w:b/>
          <w:color w:val="1D1B11" w:themeColor="background2" w:themeShade="1A"/>
          <w:sz w:val="28"/>
          <w:lang w:val="ru-RU"/>
        </w:rPr>
        <w:t>Методичні</w:t>
      </w:r>
      <w:proofErr w:type="spellEnd"/>
      <w:r w:rsidRPr="003A4655">
        <w:rPr>
          <w:b/>
          <w:color w:val="1D1B11" w:themeColor="background2" w:themeShade="1A"/>
          <w:sz w:val="28"/>
          <w:lang w:val="ru-RU"/>
        </w:rPr>
        <w:t xml:space="preserve"> </w:t>
      </w:r>
      <w:proofErr w:type="spellStart"/>
      <w:r w:rsidRPr="003A4655">
        <w:rPr>
          <w:b/>
          <w:color w:val="1D1B11" w:themeColor="background2" w:themeShade="1A"/>
          <w:sz w:val="28"/>
          <w:lang w:val="ru-RU"/>
        </w:rPr>
        <w:t>рекомендації</w:t>
      </w:r>
      <w:proofErr w:type="spellEnd"/>
    </w:p>
    <w:p w:rsidR="00BE189F" w:rsidRPr="00840605" w:rsidRDefault="00BE189F" w:rsidP="00BE189F">
      <w:pPr>
        <w:spacing w:line="276" w:lineRule="auto"/>
        <w:jc w:val="both"/>
        <w:rPr>
          <w:color w:val="1D1B11" w:themeColor="background2" w:themeShade="1A"/>
          <w:szCs w:val="28"/>
        </w:rPr>
      </w:pPr>
      <w:r w:rsidRPr="00694C53">
        <w:rPr>
          <w:szCs w:val="28"/>
        </w:rPr>
        <w:t xml:space="preserve">     </w:t>
      </w:r>
      <w:r w:rsidRPr="00840605">
        <w:rPr>
          <w:color w:val="1D1B11" w:themeColor="background2" w:themeShade="1A"/>
          <w:szCs w:val="28"/>
        </w:rPr>
        <w:t>У процесі вив</w:t>
      </w:r>
      <w:r>
        <w:rPr>
          <w:color w:val="1D1B11" w:themeColor="background2" w:themeShade="1A"/>
          <w:szCs w:val="28"/>
        </w:rPr>
        <w:t xml:space="preserve">чення кредитного модуля  “ Державне право зарубіжних країн </w:t>
      </w:r>
      <w:r w:rsidRPr="00840605">
        <w:rPr>
          <w:color w:val="1D1B11" w:themeColor="background2" w:themeShade="1A"/>
          <w:szCs w:val="28"/>
        </w:rPr>
        <w:t>” сту</w:t>
      </w:r>
      <w:r>
        <w:rPr>
          <w:color w:val="1D1B11" w:themeColor="background2" w:themeShade="1A"/>
          <w:szCs w:val="28"/>
        </w:rPr>
        <w:t>дентам доводиться мати справу із</w:t>
      </w:r>
      <w:r w:rsidRPr="00840605">
        <w:rPr>
          <w:color w:val="1D1B11" w:themeColor="background2" w:themeShade="1A"/>
          <w:szCs w:val="28"/>
        </w:rPr>
        <w:t xml:space="preserve"> значною кількістю нормативно-правових актів.</w:t>
      </w:r>
      <w:r>
        <w:rPr>
          <w:color w:val="1D1B11" w:themeColor="background2" w:themeShade="1A"/>
          <w:szCs w:val="28"/>
        </w:rPr>
        <w:t xml:space="preserve"> </w:t>
      </w:r>
      <w:r w:rsidRPr="00840605">
        <w:rPr>
          <w:color w:val="1D1B11" w:themeColor="background2" w:themeShade="1A"/>
          <w:szCs w:val="28"/>
        </w:rPr>
        <w:t>Завдання викладача на цьому етапі – навчати студента працювати з окремим нормативно-правовим актом, вміти знайти у значній кількості правової літератури необхідне пояснення.</w:t>
      </w:r>
      <w:r>
        <w:rPr>
          <w:color w:val="1D1B11" w:themeColor="background2" w:themeShade="1A"/>
          <w:szCs w:val="28"/>
        </w:rPr>
        <w:t xml:space="preserve"> При розгляді на семінарських заняттях лекційного матеріалу, зокрема, теми 1.4. Держава, як суб'єкт конституційного права зарубіжних країн, теми 3.1. Законодавча влада: парламент,  викладачу доцільно запропонувати студентам зробити повідомлення стосовно особливостей форми правління, порядку формування посади глави держави або порядку формування палат парламенту конкретної зарубіжної країни. Для більшої наочності інформація може бути подана у вигляді презентації, тощо.</w:t>
      </w:r>
    </w:p>
    <w:p w:rsidR="00BE189F" w:rsidRDefault="00BE189F" w:rsidP="00BE189F">
      <w:pPr>
        <w:spacing w:line="276" w:lineRule="auto"/>
        <w:jc w:val="both"/>
        <w:rPr>
          <w:color w:val="1D1B11" w:themeColor="background2" w:themeShade="1A"/>
          <w:szCs w:val="28"/>
        </w:rPr>
      </w:pPr>
      <w:r w:rsidRPr="00840605">
        <w:rPr>
          <w:color w:val="1D1B11" w:themeColor="background2" w:themeShade="1A"/>
          <w:szCs w:val="28"/>
        </w:rPr>
        <w:t xml:space="preserve">     </w:t>
      </w:r>
      <w:r>
        <w:rPr>
          <w:color w:val="1D1B11" w:themeColor="background2" w:themeShade="1A"/>
        </w:rPr>
        <w:t>Кафедрою публічного права приділяється велика увага впровадженню нових методик та технологій викладання навчальних дисциплін. Викладачем був створений мультимедійний проект "Форма держави", який пропонується до перегляду студентам на семінарських заняттях.</w:t>
      </w:r>
    </w:p>
    <w:p w:rsidR="00541F73" w:rsidRDefault="00541F73" w:rsidP="00BE189F">
      <w:pPr>
        <w:spacing w:line="276" w:lineRule="auto"/>
        <w:jc w:val="center"/>
        <w:rPr>
          <w:b/>
          <w:color w:val="1D1B11" w:themeColor="background2" w:themeShade="1A"/>
          <w:szCs w:val="28"/>
        </w:rPr>
      </w:pPr>
    </w:p>
    <w:p w:rsidR="00D0357F" w:rsidRDefault="00D0357F" w:rsidP="00121F2A">
      <w:pPr>
        <w:spacing w:line="276" w:lineRule="auto"/>
        <w:jc w:val="center"/>
        <w:rPr>
          <w:b/>
          <w:color w:val="1D1B11" w:themeColor="background2" w:themeShade="1A"/>
          <w:szCs w:val="28"/>
        </w:rPr>
      </w:pPr>
    </w:p>
    <w:p w:rsidR="00D0357F" w:rsidRDefault="00D0357F" w:rsidP="00121F2A">
      <w:pPr>
        <w:spacing w:line="276" w:lineRule="auto"/>
        <w:jc w:val="center"/>
        <w:rPr>
          <w:b/>
          <w:color w:val="1D1B11" w:themeColor="background2" w:themeShade="1A"/>
          <w:szCs w:val="28"/>
        </w:rPr>
      </w:pPr>
    </w:p>
    <w:p w:rsidR="00D0357F" w:rsidRDefault="00D0357F" w:rsidP="00121F2A">
      <w:pPr>
        <w:spacing w:line="276" w:lineRule="auto"/>
        <w:jc w:val="center"/>
        <w:rPr>
          <w:b/>
          <w:color w:val="1D1B11" w:themeColor="background2" w:themeShade="1A"/>
          <w:szCs w:val="28"/>
        </w:rPr>
      </w:pPr>
    </w:p>
    <w:p w:rsidR="00541F73" w:rsidRPr="00121F2A" w:rsidRDefault="00121F2A" w:rsidP="00121F2A">
      <w:pPr>
        <w:spacing w:line="276" w:lineRule="auto"/>
        <w:jc w:val="center"/>
        <w:rPr>
          <w:b/>
          <w:color w:val="1D1B11" w:themeColor="background2" w:themeShade="1A"/>
          <w:szCs w:val="28"/>
          <w:lang w:val="ru-RU"/>
        </w:rPr>
      </w:pPr>
      <w:r>
        <w:rPr>
          <w:b/>
          <w:color w:val="1D1B11" w:themeColor="background2" w:themeShade="1A"/>
          <w:szCs w:val="28"/>
          <w:lang w:val="en-US"/>
        </w:rPr>
        <w:lastRenderedPageBreak/>
        <w:t>V</w:t>
      </w:r>
      <w:r w:rsidR="007F32CF">
        <w:rPr>
          <w:b/>
          <w:color w:val="1D1B11" w:themeColor="background2" w:themeShade="1A"/>
          <w:szCs w:val="28"/>
          <w:lang w:val="en-US"/>
        </w:rPr>
        <w:t>II</w:t>
      </w:r>
      <w:r>
        <w:rPr>
          <w:b/>
          <w:color w:val="1D1B11" w:themeColor="background2" w:themeShade="1A"/>
          <w:szCs w:val="28"/>
          <w:lang w:val="en-US"/>
        </w:rPr>
        <w:t>I</w:t>
      </w:r>
      <w:r w:rsidRPr="00121F2A">
        <w:rPr>
          <w:b/>
          <w:color w:val="1D1B11" w:themeColor="background2" w:themeShade="1A"/>
          <w:szCs w:val="28"/>
          <w:lang w:val="ru-RU"/>
        </w:rPr>
        <w:t xml:space="preserve">. Рекомендована </w:t>
      </w:r>
      <w:proofErr w:type="spellStart"/>
      <w:r w:rsidRPr="00121F2A">
        <w:rPr>
          <w:b/>
          <w:color w:val="1D1B11" w:themeColor="background2" w:themeShade="1A"/>
          <w:szCs w:val="28"/>
          <w:lang w:val="ru-RU"/>
        </w:rPr>
        <w:t>література</w:t>
      </w:r>
      <w:proofErr w:type="spellEnd"/>
    </w:p>
    <w:p w:rsidR="00121F2A" w:rsidRDefault="00121F2A" w:rsidP="00121F2A">
      <w:pPr>
        <w:spacing w:line="360" w:lineRule="auto"/>
        <w:jc w:val="center"/>
        <w:rPr>
          <w:b/>
          <w:color w:val="1D1B11" w:themeColor="background2" w:themeShade="1A"/>
          <w:szCs w:val="28"/>
        </w:rPr>
      </w:pPr>
      <w:r>
        <w:rPr>
          <w:b/>
          <w:color w:val="1D1B11" w:themeColor="background2" w:themeShade="1A"/>
          <w:szCs w:val="28"/>
          <w:lang w:val="en-US"/>
        </w:rPr>
        <w:t>V</w:t>
      </w:r>
      <w:r w:rsidR="00701CE9">
        <w:rPr>
          <w:b/>
          <w:color w:val="1D1B11" w:themeColor="background2" w:themeShade="1A"/>
          <w:szCs w:val="28"/>
          <w:lang w:val="en-US"/>
        </w:rPr>
        <w:t>II</w:t>
      </w:r>
      <w:r>
        <w:rPr>
          <w:b/>
          <w:color w:val="1D1B11" w:themeColor="background2" w:themeShade="1A"/>
          <w:szCs w:val="28"/>
          <w:lang w:val="en-US"/>
        </w:rPr>
        <w:t>I</w:t>
      </w:r>
      <w:r>
        <w:rPr>
          <w:b/>
          <w:color w:val="1D1B11" w:themeColor="background2" w:themeShade="1A"/>
          <w:szCs w:val="28"/>
        </w:rPr>
        <w:t>.</w:t>
      </w:r>
      <w:r>
        <w:rPr>
          <w:b/>
          <w:color w:val="1D1B11" w:themeColor="background2" w:themeShade="1A"/>
          <w:szCs w:val="28"/>
          <w:lang w:val="en-US"/>
        </w:rPr>
        <w:t>I</w:t>
      </w:r>
      <w:r>
        <w:rPr>
          <w:b/>
          <w:color w:val="1D1B11" w:themeColor="background2" w:themeShade="1A"/>
          <w:szCs w:val="28"/>
        </w:rPr>
        <w:t>. Базова</w:t>
      </w:r>
    </w:p>
    <w:p w:rsidR="00121F2A" w:rsidRPr="00B95D7E" w:rsidRDefault="00121F2A" w:rsidP="00321C2C">
      <w:pPr>
        <w:spacing w:line="276" w:lineRule="auto"/>
        <w:jc w:val="both"/>
        <w:rPr>
          <w:i/>
          <w:color w:val="1D1B11" w:themeColor="background2" w:themeShade="1A"/>
        </w:rPr>
      </w:pPr>
      <w:proofErr w:type="spellStart"/>
      <w:r w:rsidRPr="00E658B7">
        <w:rPr>
          <w:i/>
          <w:color w:val="1D1B11" w:themeColor="background2" w:themeShade="1A"/>
          <w:lang w:val="ru-RU"/>
        </w:rPr>
        <w:t>Нормативно-правові</w:t>
      </w:r>
      <w:proofErr w:type="spellEnd"/>
      <w:r w:rsidRPr="00E658B7">
        <w:rPr>
          <w:i/>
          <w:color w:val="1D1B11" w:themeColor="background2" w:themeShade="1A"/>
          <w:lang w:val="ru-RU"/>
        </w:rPr>
        <w:t xml:space="preserve">   </w:t>
      </w:r>
      <w:proofErr w:type="spellStart"/>
      <w:r w:rsidRPr="00E658B7">
        <w:rPr>
          <w:i/>
          <w:color w:val="1D1B11" w:themeColor="background2" w:themeShade="1A"/>
          <w:lang w:val="ru-RU"/>
        </w:rPr>
        <w:t>акти</w:t>
      </w:r>
      <w:proofErr w:type="spellEnd"/>
    </w:p>
    <w:p w:rsidR="00121F2A" w:rsidRDefault="00121F2A" w:rsidP="00321C2C">
      <w:pPr>
        <w:spacing w:line="276" w:lineRule="auto"/>
        <w:jc w:val="both"/>
        <w:rPr>
          <w:color w:val="1D1B11" w:themeColor="background2" w:themeShade="1A"/>
          <w:szCs w:val="28"/>
        </w:rPr>
      </w:pPr>
      <w:r w:rsidRPr="00B923A5">
        <w:rPr>
          <w:color w:val="1D1B11" w:themeColor="background2" w:themeShade="1A"/>
          <w:szCs w:val="28"/>
        </w:rPr>
        <w:t>1.</w:t>
      </w:r>
      <w:r>
        <w:rPr>
          <w:color w:val="1D1B11" w:themeColor="background2" w:themeShade="1A"/>
          <w:szCs w:val="28"/>
        </w:rPr>
        <w:t xml:space="preserve"> Загальна декларація прав людини</w:t>
      </w:r>
      <w:r w:rsidRPr="00B923A5">
        <w:rPr>
          <w:color w:val="1D1B11" w:themeColor="background2" w:themeShade="1A"/>
          <w:szCs w:val="28"/>
        </w:rPr>
        <w:t xml:space="preserve">/ Прийнята і проголошена </w:t>
      </w:r>
      <w:r>
        <w:rPr>
          <w:color w:val="1D1B11" w:themeColor="background2" w:themeShade="1A"/>
          <w:szCs w:val="28"/>
        </w:rPr>
        <w:t>резолюцією</w:t>
      </w:r>
    </w:p>
    <w:p w:rsidR="00121F2A" w:rsidRDefault="00121F2A" w:rsidP="00321C2C">
      <w:pPr>
        <w:spacing w:line="276" w:lineRule="auto"/>
        <w:jc w:val="both"/>
        <w:rPr>
          <w:color w:val="1D1B11" w:themeColor="background2" w:themeShade="1A"/>
          <w:szCs w:val="28"/>
        </w:rPr>
      </w:pPr>
      <w:r>
        <w:rPr>
          <w:color w:val="1D1B11" w:themeColor="background2" w:themeShade="1A"/>
          <w:szCs w:val="28"/>
        </w:rPr>
        <w:t xml:space="preserve">   Генеральної Асамблеї ООН від 10 грудня 1948 р./</w:t>
      </w:r>
      <w:r w:rsidRPr="00B923A5">
        <w:rPr>
          <w:color w:val="1D1B11" w:themeColor="background2" w:themeShade="1A"/>
          <w:szCs w:val="28"/>
        </w:rPr>
        <w:t>/ Права людини</w:t>
      </w:r>
      <w:r>
        <w:rPr>
          <w:color w:val="1D1B11" w:themeColor="background2" w:themeShade="1A"/>
          <w:szCs w:val="28"/>
        </w:rPr>
        <w:t xml:space="preserve"> </w:t>
      </w:r>
      <w:r w:rsidRPr="00B923A5">
        <w:rPr>
          <w:color w:val="1D1B11" w:themeColor="background2" w:themeShade="1A"/>
          <w:szCs w:val="28"/>
        </w:rPr>
        <w:t xml:space="preserve">(Основні </w:t>
      </w:r>
      <w:proofErr w:type="spellStart"/>
      <w:r w:rsidRPr="00B923A5">
        <w:rPr>
          <w:color w:val="1D1B11" w:themeColor="background2" w:themeShade="1A"/>
          <w:szCs w:val="28"/>
        </w:rPr>
        <w:t>міжнародно</w:t>
      </w:r>
      <w:proofErr w:type="spellEnd"/>
      <w:r w:rsidRPr="00B923A5">
        <w:rPr>
          <w:color w:val="1D1B11" w:themeColor="background2" w:themeShade="1A"/>
          <w:szCs w:val="28"/>
        </w:rPr>
        <w:t xml:space="preserve"> - правові документи</w:t>
      </w:r>
      <w:r>
        <w:rPr>
          <w:color w:val="1D1B11" w:themeColor="background2" w:themeShade="1A"/>
          <w:szCs w:val="28"/>
        </w:rPr>
        <w:t xml:space="preserve">): Збірник документів. - К.: </w:t>
      </w:r>
      <w:proofErr w:type="spellStart"/>
      <w:r>
        <w:rPr>
          <w:color w:val="1D1B11" w:themeColor="background2" w:themeShade="1A"/>
          <w:szCs w:val="28"/>
        </w:rPr>
        <w:t>Офіц.вид</w:t>
      </w:r>
      <w:proofErr w:type="spellEnd"/>
      <w:r>
        <w:rPr>
          <w:color w:val="1D1B11" w:themeColor="background2" w:themeShade="1A"/>
          <w:szCs w:val="28"/>
        </w:rPr>
        <w:t>., 1989.</w:t>
      </w:r>
    </w:p>
    <w:p w:rsidR="00121F2A" w:rsidRPr="003056F3" w:rsidRDefault="00121F2A" w:rsidP="00321C2C">
      <w:pPr>
        <w:spacing w:line="276" w:lineRule="auto"/>
        <w:jc w:val="both"/>
        <w:rPr>
          <w:color w:val="1D1B11" w:themeColor="background2" w:themeShade="1A"/>
          <w:szCs w:val="28"/>
        </w:rPr>
      </w:pPr>
      <w:r>
        <w:rPr>
          <w:color w:val="1D1B11" w:themeColor="background2" w:themeShade="1A"/>
          <w:szCs w:val="28"/>
        </w:rPr>
        <w:t xml:space="preserve">2.Конвенція про захист прав людини і основоположних свобод </w:t>
      </w:r>
      <w:r w:rsidRPr="005F4155">
        <w:rPr>
          <w:color w:val="1D1B11" w:themeColor="background2" w:themeShade="1A"/>
          <w:szCs w:val="28"/>
        </w:rPr>
        <w:t xml:space="preserve">/ Прийнята Радою Європи </w:t>
      </w:r>
      <w:r>
        <w:rPr>
          <w:color w:val="1D1B11" w:themeColor="background2" w:themeShade="1A"/>
          <w:szCs w:val="28"/>
        </w:rPr>
        <w:t xml:space="preserve"> 04 листопада 1950 р. Ратифікована Україною 17 липня 1997 р.</w:t>
      </w:r>
      <w:r w:rsidRPr="005F4155">
        <w:rPr>
          <w:color w:val="1D1B11" w:themeColor="background2" w:themeShade="1A"/>
          <w:szCs w:val="28"/>
        </w:rPr>
        <w:t xml:space="preserve">// </w:t>
      </w:r>
      <w:r w:rsidRPr="00B923A5">
        <w:rPr>
          <w:color w:val="1D1B11" w:themeColor="background2" w:themeShade="1A"/>
          <w:szCs w:val="28"/>
        </w:rPr>
        <w:t>Права людини</w:t>
      </w:r>
      <w:r w:rsidRPr="005F4155">
        <w:rPr>
          <w:color w:val="1D1B11" w:themeColor="background2" w:themeShade="1A"/>
          <w:szCs w:val="28"/>
        </w:rPr>
        <w:t xml:space="preserve"> </w:t>
      </w:r>
      <w:r w:rsidRPr="00B923A5">
        <w:rPr>
          <w:color w:val="1D1B11" w:themeColor="background2" w:themeShade="1A"/>
          <w:szCs w:val="28"/>
        </w:rPr>
        <w:t xml:space="preserve">(Основні </w:t>
      </w:r>
      <w:proofErr w:type="spellStart"/>
      <w:r w:rsidRPr="00B923A5">
        <w:rPr>
          <w:color w:val="1D1B11" w:themeColor="background2" w:themeShade="1A"/>
          <w:szCs w:val="28"/>
        </w:rPr>
        <w:t>міжнародно</w:t>
      </w:r>
      <w:proofErr w:type="spellEnd"/>
      <w:r w:rsidRPr="00B923A5">
        <w:rPr>
          <w:color w:val="1D1B11" w:themeColor="background2" w:themeShade="1A"/>
          <w:szCs w:val="28"/>
        </w:rPr>
        <w:t xml:space="preserve"> - правові документи</w:t>
      </w:r>
      <w:r>
        <w:rPr>
          <w:color w:val="1D1B11" w:themeColor="background2" w:themeShade="1A"/>
          <w:szCs w:val="28"/>
        </w:rPr>
        <w:t xml:space="preserve">): Збірник документів. - К.: </w:t>
      </w:r>
      <w:r w:rsidRPr="005F4155">
        <w:rPr>
          <w:color w:val="1D1B11" w:themeColor="background2" w:themeShade="1A"/>
          <w:szCs w:val="28"/>
        </w:rPr>
        <w:t xml:space="preserve"> </w:t>
      </w:r>
      <w:proofErr w:type="spellStart"/>
      <w:r>
        <w:rPr>
          <w:color w:val="1D1B11" w:themeColor="background2" w:themeShade="1A"/>
          <w:szCs w:val="28"/>
        </w:rPr>
        <w:t>Офіц.вид</w:t>
      </w:r>
      <w:proofErr w:type="spellEnd"/>
      <w:r>
        <w:rPr>
          <w:color w:val="1D1B11" w:themeColor="background2" w:themeShade="1A"/>
          <w:szCs w:val="28"/>
        </w:rPr>
        <w:t>., 1989.</w:t>
      </w:r>
    </w:p>
    <w:p w:rsidR="00121F2A" w:rsidRPr="003056F3" w:rsidRDefault="00121F2A" w:rsidP="00321C2C">
      <w:pPr>
        <w:spacing w:line="276" w:lineRule="auto"/>
        <w:jc w:val="both"/>
        <w:rPr>
          <w:color w:val="1D1B11" w:themeColor="background2" w:themeShade="1A"/>
          <w:szCs w:val="28"/>
        </w:rPr>
      </w:pPr>
      <w:r w:rsidRPr="00570820">
        <w:rPr>
          <w:color w:val="1D1B11" w:themeColor="background2" w:themeShade="1A"/>
          <w:szCs w:val="28"/>
        </w:rPr>
        <w:t>3.</w:t>
      </w:r>
      <w:r>
        <w:rPr>
          <w:color w:val="1D1B11" w:themeColor="background2" w:themeShade="1A"/>
          <w:szCs w:val="28"/>
        </w:rPr>
        <w:t xml:space="preserve"> Міжнародний пакт про громадянські та політичні права / Прийнятий і відкритий для підписання, ратифікації та приєднання резолюцією Генеральної Асамблеї ООН 16 грудня 1966 р. Ратифікований Україною 19 жовтня 1973 р. </w:t>
      </w:r>
      <w:r w:rsidRPr="00281A71">
        <w:rPr>
          <w:color w:val="1D1B11" w:themeColor="background2" w:themeShade="1A"/>
          <w:szCs w:val="28"/>
        </w:rPr>
        <w:t xml:space="preserve">// </w:t>
      </w:r>
      <w:r w:rsidRPr="00B923A5">
        <w:rPr>
          <w:color w:val="1D1B11" w:themeColor="background2" w:themeShade="1A"/>
          <w:szCs w:val="28"/>
        </w:rPr>
        <w:t>Права людини</w:t>
      </w:r>
      <w:r w:rsidRPr="005F4155">
        <w:rPr>
          <w:color w:val="1D1B11" w:themeColor="background2" w:themeShade="1A"/>
          <w:szCs w:val="28"/>
        </w:rPr>
        <w:t xml:space="preserve"> </w:t>
      </w:r>
      <w:r w:rsidRPr="00B923A5">
        <w:rPr>
          <w:color w:val="1D1B11" w:themeColor="background2" w:themeShade="1A"/>
          <w:szCs w:val="28"/>
        </w:rPr>
        <w:t xml:space="preserve">(Основні </w:t>
      </w:r>
      <w:proofErr w:type="spellStart"/>
      <w:r w:rsidRPr="00B923A5">
        <w:rPr>
          <w:color w:val="1D1B11" w:themeColor="background2" w:themeShade="1A"/>
          <w:szCs w:val="28"/>
        </w:rPr>
        <w:t>міжнародно</w:t>
      </w:r>
      <w:proofErr w:type="spellEnd"/>
      <w:r w:rsidRPr="00B923A5">
        <w:rPr>
          <w:color w:val="1D1B11" w:themeColor="background2" w:themeShade="1A"/>
          <w:szCs w:val="28"/>
        </w:rPr>
        <w:t xml:space="preserve"> - правові документи</w:t>
      </w:r>
      <w:r>
        <w:rPr>
          <w:color w:val="1D1B11" w:themeColor="background2" w:themeShade="1A"/>
          <w:szCs w:val="28"/>
        </w:rPr>
        <w:t xml:space="preserve">): Збірник документів. - К.: </w:t>
      </w:r>
      <w:r w:rsidRPr="005F4155">
        <w:rPr>
          <w:color w:val="1D1B11" w:themeColor="background2" w:themeShade="1A"/>
          <w:szCs w:val="28"/>
        </w:rPr>
        <w:t xml:space="preserve"> </w:t>
      </w:r>
      <w:proofErr w:type="spellStart"/>
      <w:r>
        <w:rPr>
          <w:color w:val="1D1B11" w:themeColor="background2" w:themeShade="1A"/>
          <w:szCs w:val="28"/>
        </w:rPr>
        <w:t>Офіц.вид</w:t>
      </w:r>
      <w:proofErr w:type="spellEnd"/>
      <w:r>
        <w:rPr>
          <w:color w:val="1D1B11" w:themeColor="background2" w:themeShade="1A"/>
          <w:szCs w:val="28"/>
        </w:rPr>
        <w:t>., 1989.</w:t>
      </w:r>
    </w:p>
    <w:p w:rsidR="00121F2A" w:rsidRPr="00D2743D" w:rsidRDefault="00121F2A" w:rsidP="00321C2C">
      <w:pPr>
        <w:spacing w:line="276" w:lineRule="auto"/>
        <w:jc w:val="both"/>
        <w:rPr>
          <w:color w:val="1D1B11" w:themeColor="background2" w:themeShade="1A"/>
          <w:szCs w:val="28"/>
        </w:rPr>
      </w:pPr>
      <w:r>
        <w:rPr>
          <w:color w:val="1D1B11" w:themeColor="background2" w:themeShade="1A"/>
          <w:szCs w:val="28"/>
        </w:rPr>
        <w:t>4. Міжнародний пакт про економічні, соціальні та культурні права від 16 грудня 1966 р.</w:t>
      </w:r>
      <w:r w:rsidRPr="00F920CC">
        <w:rPr>
          <w:color w:val="1D1B11" w:themeColor="background2" w:themeShade="1A"/>
          <w:szCs w:val="28"/>
        </w:rPr>
        <w:t xml:space="preserve">// </w:t>
      </w:r>
      <w:r w:rsidRPr="00B923A5">
        <w:rPr>
          <w:color w:val="1D1B11" w:themeColor="background2" w:themeShade="1A"/>
          <w:szCs w:val="28"/>
        </w:rPr>
        <w:t>Права людини</w:t>
      </w:r>
      <w:r w:rsidRPr="005F4155">
        <w:rPr>
          <w:color w:val="1D1B11" w:themeColor="background2" w:themeShade="1A"/>
          <w:szCs w:val="28"/>
        </w:rPr>
        <w:t xml:space="preserve"> </w:t>
      </w:r>
      <w:r w:rsidRPr="00B923A5">
        <w:rPr>
          <w:color w:val="1D1B11" w:themeColor="background2" w:themeShade="1A"/>
          <w:szCs w:val="28"/>
        </w:rPr>
        <w:t xml:space="preserve">(Основні </w:t>
      </w:r>
      <w:proofErr w:type="spellStart"/>
      <w:r w:rsidRPr="00B923A5">
        <w:rPr>
          <w:color w:val="1D1B11" w:themeColor="background2" w:themeShade="1A"/>
          <w:szCs w:val="28"/>
        </w:rPr>
        <w:t>міжнародно</w:t>
      </w:r>
      <w:proofErr w:type="spellEnd"/>
      <w:r w:rsidRPr="00B923A5">
        <w:rPr>
          <w:color w:val="1D1B11" w:themeColor="background2" w:themeShade="1A"/>
          <w:szCs w:val="28"/>
        </w:rPr>
        <w:t xml:space="preserve"> - правові документи</w:t>
      </w:r>
      <w:r>
        <w:rPr>
          <w:color w:val="1D1B11" w:themeColor="background2" w:themeShade="1A"/>
          <w:szCs w:val="28"/>
        </w:rPr>
        <w:t xml:space="preserve">): Збірник документів. - К.: </w:t>
      </w:r>
      <w:r w:rsidRPr="005F4155">
        <w:rPr>
          <w:color w:val="1D1B11" w:themeColor="background2" w:themeShade="1A"/>
          <w:szCs w:val="28"/>
        </w:rPr>
        <w:t xml:space="preserve"> </w:t>
      </w:r>
      <w:proofErr w:type="spellStart"/>
      <w:r>
        <w:rPr>
          <w:color w:val="1D1B11" w:themeColor="background2" w:themeShade="1A"/>
          <w:szCs w:val="28"/>
        </w:rPr>
        <w:t>Офіц.вид</w:t>
      </w:r>
      <w:proofErr w:type="spellEnd"/>
      <w:r>
        <w:rPr>
          <w:color w:val="1D1B11" w:themeColor="background2" w:themeShade="1A"/>
          <w:szCs w:val="28"/>
        </w:rPr>
        <w:t>., 1989.</w:t>
      </w:r>
    </w:p>
    <w:p w:rsidR="00121F2A" w:rsidRPr="004E5E16" w:rsidRDefault="00121F2A" w:rsidP="00321C2C">
      <w:pPr>
        <w:spacing w:line="276" w:lineRule="auto"/>
        <w:rPr>
          <w:i/>
          <w:color w:val="1D1B11" w:themeColor="background2" w:themeShade="1A"/>
          <w:szCs w:val="28"/>
        </w:rPr>
      </w:pPr>
      <w:r w:rsidRPr="00482F23">
        <w:rPr>
          <w:i/>
          <w:color w:val="1D1B11" w:themeColor="background2" w:themeShade="1A"/>
          <w:szCs w:val="28"/>
        </w:rPr>
        <w:t>Підручники та навчальні посібники</w:t>
      </w:r>
    </w:p>
    <w:p w:rsidR="00121F2A" w:rsidRPr="00E658B7" w:rsidRDefault="00121F2A" w:rsidP="00321C2C">
      <w:pPr>
        <w:numPr>
          <w:ilvl w:val="0"/>
          <w:numId w:val="60"/>
        </w:numPr>
        <w:spacing w:line="276" w:lineRule="auto"/>
        <w:jc w:val="both"/>
        <w:rPr>
          <w:color w:val="1D1B11" w:themeColor="background2" w:themeShade="1A"/>
          <w:lang w:val="ru-RU"/>
        </w:rPr>
      </w:pPr>
      <w:r w:rsidRPr="00E658B7">
        <w:rPr>
          <w:color w:val="1D1B11" w:themeColor="background2" w:themeShade="1A"/>
          <w:lang w:val="ru-RU"/>
        </w:rPr>
        <w:t xml:space="preserve">Конституционное право зарубежных стран: Учебник для вузов /Под общ. Ред. Проф. М.В. </w:t>
      </w:r>
      <w:proofErr w:type="spellStart"/>
      <w:r w:rsidRPr="00E658B7">
        <w:rPr>
          <w:color w:val="1D1B11" w:themeColor="background2" w:themeShade="1A"/>
          <w:lang w:val="ru-RU"/>
        </w:rPr>
        <w:t>Баглая</w:t>
      </w:r>
      <w:proofErr w:type="spellEnd"/>
      <w:r w:rsidRPr="00E658B7">
        <w:rPr>
          <w:color w:val="1D1B11" w:themeColor="background2" w:themeShade="1A"/>
          <w:lang w:val="ru-RU"/>
        </w:rPr>
        <w:t>, М.: Норма, 2002.</w:t>
      </w:r>
    </w:p>
    <w:p w:rsidR="00121F2A" w:rsidRDefault="00121F2A" w:rsidP="00321C2C">
      <w:pPr>
        <w:numPr>
          <w:ilvl w:val="0"/>
          <w:numId w:val="60"/>
        </w:numPr>
        <w:spacing w:line="276" w:lineRule="auto"/>
        <w:jc w:val="both"/>
        <w:rPr>
          <w:color w:val="1D1B11" w:themeColor="background2" w:themeShade="1A"/>
          <w:lang w:val="ru-RU"/>
        </w:rPr>
      </w:pPr>
      <w:r w:rsidRPr="00E658B7">
        <w:rPr>
          <w:color w:val="1D1B11" w:themeColor="background2" w:themeShade="1A"/>
          <w:lang w:val="ru-RU"/>
        </w:rPr>
        <w:t>Конституционное (государственное) право зарубежных стран: В 4 т. Тома 1-2. Часть общая: Учебник / Отв. ред. проф. Б.А. Страшун. М.: Изд-во БЕК, 2000.</w:t>
      </w:r>
    </w:p>
    <w:p w:rsidR="00121F2A" w:rsidRPr="001E50D2" w:rsidRDefault="00121F2A" w:rsidP="00321C2C">
      <w:pPr>
        <w:numPr>
          <w:ilvl w:val="0"/>
          <w:numId w:val="60"/>
        </w:numPr>
        <w:spacing w:line="276" w:lineRule="auto"/>
        <w:jc w:val="both"/>
        <w:rPr>
          <w:color w:val="1D1B11" w:themeColor="background2" w:themeShade="1A"/>
          <w:lang w:val="ru-RU"/>
        </w:rPr>
      </w:pPr>
      <w:r w:rsidRPr="0029700C">
        <w:rPr>
          <w:color w:val="1D1B11"/>
        </w:rPr>
        <w:t xml:space="preserve">Конституційне право зарубіжних країн: </w:t>
      </w:r>
      <w:proofErr w:type="spellStart"/>
      <w:r w:rsidRPr="0029700C">
        <w:rPr>
          <w:color w:val="1D1B11"/>
        </w:rPr>
        <w:t>Навч</w:t>
      </w:r>
      <w:proofErr w:type="spellEnd"/>
      <w:r w:rsidRPr="0029700C">
        <w:rPr>
          <w:color w:val="1D1B11"/>
        </w:rPr>
        <w:t>. посібник/, М.С.</w:t>
      </w:r>
      <w:proofErr w:type="spellStart"/>
      <w:r w:rsidRPr="0029700C">
        <w:rPr>
          <w:color w:val="1D1B11"/>
        </w:rPr>
        <w:t>Горшеньова</w:t>
      </w:r>
      <w:proofErr w:type="spellEnd"/>
      <w:r w:rsidRPr="0029700C">
        <w:rPr>
          <w:color w:val="1D1B11"/>
        </w:rPr>
        <w:t>, К.О.</w:t>
      </w:r>
      <w:proofErr w:type="spellStart"/>
      <w:r w:rsidRPr="0029700C">
        <w:rPr>
          <w:color w:val="1D1B11"/>
        </w:rPr>
        <w:t>Закомозна</w:t>
      </w:r>
      <w:proofErr w:type="spellEnd"/>
      <w:r w:rsidRPr="0029700C">
        <w:rPr>
          <w:color w:val="1D1B11"/>
        </w:rPr>
        <w:t>, В.О.</w:t>
      </w:r>
      <w:proofErr w:type="spellStart"/>
      <w:r w:rsidRPr="0029700C">
        <w:rPr>
          <w:color w:val="1D1B11"/>
        </w:rPr>
        <w:t>Ріяка</w:t>
      </w:r>
      <w:proofErr w:type="spellEnd"/>
      <w:r w:rsidRPr="0029700C">
        <w:rPr>
          <w:color w:val="1D1B11"/>
        </w:rPr>
        <w:t xml:space="preserve"> та ін.; За </w:t>
      </w:r>
      <w:proofErr w:type="spellStart"/>
      <w:r w:rsidRPr="0029700C">
        <w:rPr>
          <w:color w:val="1D1B11"/>
        </w:rPr>
        <w:t>заг</w:t>
      </w:r>
      <w:proofErr w:type="spellEnd"/>
      <w:r w:rsidRPr="0029700C">
        <w:rPr>
          <w:color w:val="1D1B11"/>
        </w:rPr>
        <w:t xml:space="preserve">. ред. В.О. </w:t>
      </w:r>
      <w:proofErr w:type="spellStart"/>
      <w:r w:rsidRPr="0029700C">
        <w:rPr>
          <w:color w:val="1D1B11"/>
        </w:rPr>
        <w:t>Ріяки</w:t>
      </w:r>
      <w:proofErr w:type="spellEnd"/>
      <w:r w:rsidRPr="0029700C">
        <w:rPr>
          <w:color w:val="1D1B11"/>
        </w:rPr>
        <w:t xml:space="preserve">. - К.: </w:t>
      </w:r>
      <w:proofErr w:type="spellStart"/>
      <w:r w:rsidRPr="0029700C">
        <w:rPr>
          <w:color w:val="1D1B11"/>
        </w:rPr>
        <w:t>Юрінком</w:t>
      </w:r>
      <w:proofErr w:type="spellEnd"/>
      <w:r w:rsidRPr="0029700C">
        <w:rPr>
          <w:color w:val="1D1B11"/>
        </w:rPr>
        <w:t xml:space="preserve"> Інтер, 2014, с.9-23</w:t>
      </w:r>
    </w:p>
    <w:p w:rsidR="00121F2A" w:rsidRPr="00806949" w:rsidRDefault="00121F2A" w:rsidP="00321C2C">
      <w:pPr>
        <w:pStyle w:val="a7"/>
        <w:numPr>
          <w:ilvl w:val="0"/>
          <w:numId w:val="60"/>
        </w:numPr>
        <w:spacing w:line="276" w:lineRule="auto"/>
        <w:jc w:val="both"/>
        <w:rPr>
          <w:color w:val="1D1B11" w:themeColor="background2" w:themeShade="1A"/>
          <w:sz w:val="28"/>
          <w:lang w:val="ru-RU"/>
        </w:rPr>
      </w:pPr>
      <w:proofErr w:type="spellStart"/>
      <w:r w:rsidRPr="00806949">
        <w:rPr>
          <w:color w:val="1D1B11" w:themeColor="background2" w:themeShade="1A"/>
          <w:sz w:val="28"/>
          <w:lang w:val="ru-RU"/>
        </w:rPr>
        <w:t>Конституційне</w:t>
      </w:r>
      <w:proofErr w:type="spellEnd"/>
      <w:r w:rsidRPr="00806949">
        <w:rPr>
          <w:color w:val="1D1B11" w:themeColor="background2" w:themeShade="1A"/>
          <w:sz w:val="28"/>
          <w:lang w:val="ru-RU"/>
        </w:rPr>
        <w:t xml:space="preserve"> право </w:t>
      </w:r>
      <w:proofErr w:type="spellStart"/>
      <w:r w:rsidRPr="00806949">
        <w:rPr>
          <w:color w:val="1D1B11" w:themeColor="background2" w:themeShade="1A"/>
          <w:sz w:val="28"/>
          <w:lang w:val="ru-RU"/>
        </w:rPr>
        <w:t>зарубіжних</w:t>
      </w:r>
      <w:proofErr w:type="spellEnd"/>
      <w:r w:rsidRPr="00806949">
        <w:rPr>
          <w:color w:val="1D1B11" w:themeColor="background2" w:themeShade="1A"/>
          <w:sz w:val="28"/>
          <w:lang w:val="ru-RU"/>
        </w:rPr>
        <w:t xml:space="preserve"> </w:t>
      </w:r>
      <w:proofErr w:type="spellStart"/>
      <w:r w:rsidRPr="00806949">
        <w:rPr>
          <w:color w:val="1D1B11" w:themeColor="background2" w:themeShade="1A"/>
          <w:sz w:val="28"/>
          <w:lang w:val="ru-RU"/>
        </w:rPr>
        <w:t>країн</w:t>
      </w:r>
      <w:proofErr w:type="spellEnd"/>
      <w:r w:rsidRPr="00806949">
        <w:rPr>
          <w:color w:val="1D1B11" w:themeColor="background2" w:themeShade="1A"/>
          <w:sz w:val="28"/>
          <w:lang w:val="ru-RU"/>
        </w:rPr>
        <w:t xml:space="preserve">. </w:t>
      </w:r>
      <w:proofErr w:type="spellStart"/>
      <w:r w:rsidRPr="00806949">
        <w:rPr>
          <w:color w:val="1D1B11" w:themeColor="background2" w:themeShade="1A"/>
          <w:sz w:val="28"/>
          <w:lang w:val="ru-RU"/>
        </w:rPr>
        <w:t>Академічний</w:t>
      </w:r>
      <w:proofErr w:type="spellEnd"/>
      <w:r w:rsidRPr="00806949">
        <w:rPr>
          <w:color w:val="1D1B11" w:themeColor="background2" w:themeShade="1A"/>
          <w:sz w:val="28"/>
          <w:lang w:val="ru-RU"/>
        </w:rPr>
        <w:t xml:space="preserve"> курс: </w:t>
      </w:r>
      <w:proofErr w:type="spellStart"/>
      <w:r w:rsidRPr="00806949">
        <w:rPr>
          <w:color w:val="1D1B11" w:themeColor="background2" w:themeShade="1A"/>
          <w:sz w:val="28"/>
          <w:lang w:val="ru-RU"/>
        </w:rPr>
        <w:t>Підручник</w:t>
      </w:r>
      <w:proofErr w:type="spellEnd"/>
      <w:r w:rsidRPr="00806949">
        <w:rPr>
          <w:color w:val="1D1B11" w:themeColor="background2" w:themeShade="1A"/>
          <w:sz w:val="28"/>
          <w:lang w:val="ru-RU"/>
        </w:rPr>
        <w:t xml:space="preserve">/ В.М. Шаповал. К.: </w:t>
      </w:r>
      <w:proofErr w:type="spellStart"/>
      <w:r w:rsidRPr="00806949">
        <w:rPr>
          <w:color w:val="1D1B11" w:themeColor="background2" w:themeShade="1A"/>
          <w:sz w:val="28"/>
          <w:lang w:val="ru-RU"/>
        </w:rPr>
        <w:t>Юрінком</w:t>
      </w:r>
      <w:proofErr w:type="spellEnd"/>
      <w:r w:rsidRPr="00806949">
        <w:rPr>
          <w:color w:val="1D1B11" w:themeColor="background2" w:themeShade="1A"/>
          <w:sz w:val="28"/>
          <w:lang w:val="ru-RU"/>
        </w:rPr>
        <w:t xml:space="preserve"> - </w:t>
      </w:r>
      <w:proofErr w:type="spellStart"/>
      <w:r w:rsidRPr="00806949">
        <w:rPr>
          <w:color w:val="1D1B11" w:themeColor="background2" w:themeShade="1A"/>
          <w:sz w:val="28"/>
          <w:lang w:val="ru-RU"/>
        </w:rPr>
        <w:t>Інтер</w:t>
      </w:r>
      <w:proofErr w:type="spellEnd"/>
      <w:r w:rsidRPr="00806949">
        <w:rPr>
          <w:color w:val="1D1B11" w:themeColor="background2" w:themeShade="1A"/>
          <w:sz w:val="28"/>
          <w:lang w:val="ru-RU"/>
        </w:rPr>
        <w:t>, 2014</w:t>
      </w:r>
    </w:p>
    <w:p w:rsidR="00121F2A" w:rsidRPr="00E658B7" w:rsidRDefault="00121F2A" w:rsidP="00321C2C">
      <w:pPr>
        <w:numPr>
          <w:ilvl w:val="0"/>
          <w:numId w:val="60"/>
        </w:numPr>
        <w:spacing w:line="276" w:lineRule="auto"/>
        <w:jc w:val="both"/>
        <w:rPr>
          <w:color w:val="1D1B11" w:themeColor="background2" w:themeShade="1A"/>
          <w:lang w:val="ru-RU"/>
        </w:rPr>
      </w:pPr>
      <w:proofErr w:type="spellStart"/>
      <w:r w:rsidRPr="00E658B7">
        <w:rPr>
          <w:color w:val="1D1B11" w:themeColor="background2" w:themeShade="1A"/>
          <w:lang w:val="ru-RU"/>
        </w:rPr>
        <w:t>Ковешников</w:t>
      </w:r>
      <w:proofErr w:type="spellEnd"/>
      <w:r w:rsidRPr="00E658B7">
        <w:rPr>
          <w:color w:val="1D1B11" w:themeColor="background2" w:themeShade="1A"/>
          <w:lang w:val="ru-RU"/>
        </w:rPr>
        <w:t xml:space="preserve"> Е.М., Марченко М.Н., Стешенко Л.А. Конституционное право стран Содружества Независимых Государств. Учебник для вузов. М.: </w:t>
      </w:r>
      <w:proofErr w:type="spellStart"/>
      <w:r w:rsidRPr="00E658B7">
        <w:rPr>
          <w:color w:val="1D1B11" w:themeColor="background2" w:themeShade="1A"/>
          <w:lang w:val="ru-RU"/>
        </w:rPr>
        <w:t>Норма-Инфра</w:t>
      </w:r>
      <w:proofErr w:type="spellEnd"/>
      <w:r w:rsidRPr="00E658B7">
        <w:rPr>
          <w:color w:val="1D1B11" w:themeColor="background2" w:themeShade="1A"/>
          <w:lang w:val="ru-RU"/>
        </w:rPr>
        <w:t>., 1999.</w:t>
      </w:r>
    </w:p>
    <w:p w:rsidR="00121F2A" w:rsidRPr="00E658B7" w:rsidRDefault="00121F2A" w:rsidP="00321C2C">
      <w:pPr>
        <w:numPr>
          <w:ilvl w:val="0"/>
          <w:numId w:val="60"/>
        </w:numPr>
        <w:spacing w:line="276" w:lineRule="auto"/>
        <w:jc w:val="both"/>
        <w:rPr>
          <w:color w:val="1D1B11" w:themeColor="background2" w:themeShade="1A"/>
          <w:lang w:val="ru-RU"/>
        </w:rPr>
      </w:pPr>
      <w:r w:rsidRPr="00E658B7">
        <w:rPr>
          <w:color w:val="1D1B11" w:themeColor="background2" w:themeShade="1A"/>
          <w:lang w:val="ru-RU"/>
        </w:rPr>
        <w:t xml:space="preserve">Шаповал В.М. </w:t>
      </w:r>
      <w:r w:rsidRPr="00E658B7">
        <w:rPr>
          <w:color w:val="1D1B11" w:themeColor="background2" w:themeShade="1A"/>
        </w:rPr>
        <w:t xml:space="preserve">Конституційне право зарубіжних країн. К.: </w:t>
      </w:r>
      <w:proofErr w:type="spellStart"/>
      <w:r w:rsidRPr="00E658B7">
        <w:rPr>
          <w:color w:val="1D1B11" w:themeColor="background2" w:themeShade="1A"/>
        </w:rPr>
        <w:t>Арт</w:t>
      </w:r>
      <w:proofErr w:type="spellEnd"/>
      <w:r>
        <w:rPr>
          <w:color w:val="1D1B11" w:themeColor="background2" w:themeShade="1A"/>
        </w:rPr>
        <w:t xml:space="preserve"> </w:t>
      </w:r>
      <w:proofErr w:type="spellStart"/>
      <w:r w:rsidRPr="00E658B7">
        <w:rPr>
          <w:color w:val="1D1B11" w:themeColor="background2" w:themeShade="1A"/>
        </w:rPr>
        <w:t>Ек</w:t>
      </w:r>
      <w:proofErr w:type="spellEnd"/>
      <w:r w:rsidRPr="00E658B7">
        <w:rPr>
          <w:color w:val="1D1B11" w:themeColor="background2" w:themeShade="1A"/>
        </w:rPr>
        <w:t>, 2001.</w:t>
      </w:r>
    </w:p>
    <w:p w:rsidR="00121F2A" w:rsidRPr="008F62BC" w:rsidRDefault="00121F2A" w:rsidP="00321C2C">
      <w:pPr>
        <w:numPr>
          <w:ilvl w:val="0"/>
          <w:numId w:val="60"/>
        </w:numPr>
        <w:spacing w:line="276" w:lineRule="auto"/>
        <w:jc w:val="both"/>
        <w:rPr>
          <w:color w:val="1D1B11" w:themeColor="background2" w:themeShade="1A"/>
          <w:lang w:val="ru-RU"/>
        </w:rPr>
      </w:pPr>
      <w:r w:rsidRPr="00E658B7">
        <w:rPr>
          <w:color w:val="1D1B11" w:themeColor="background2" w:themeShade="1A"/>
        </w:rPr>
        <w:t>Шаповал В.М. Конституційні системи зарубіжних країн. К., 1992.</w:t>
      </w:r>
    </w:p>
    <w:p w:rsidR="00321C2C" w:rsidRDefault="00321C2C" w:rsidP="00321C2C">
      <w:pPr>
        <w:pStyle w:val="a8"/>
        <w:tabs>
          <w:tab w:val="num" w:pos="720"/>
        </w:tabs>
        <w:spacing w:line="276" w:lineRule="auto"/>
        <w:jc w:val="center"/>
        <w:rPr>
          <w:b/>
          <w:color w:val="1D1B11" w:themeColor="background2" w:themeShade="1A"/>
          <w:sz w:val="28"/>
          <w:szCs w:val="28"/>
          <w:lang w:val="en-US"/>
        </w:rPr>
      </w:pPr>
    </w:p>
    <w:p w:rsidR="00121F2A" w:rsidRPr="00A04C79" w:rsidRDefault="00121F2A" w:rsidP="00321C2C">
      <w:pPr>
        <w:pStyle w:val="a8"/>
        <w:tabs>
          <w:tab w:val="num" w:pos="720"/>
        </w:tabs>
        <w:spacing w:line="276" w:lineRule="auto"/>
        <w:jc w:val="center"/>
        <w:rPr>
          <w:bCs/>
          <w:iCs/>
          <w:color w:val="1D1B11" w:themeColor="background2" w:themeShade="1A"/>
          <w:sz w:val="28"/>
          <w:szCs w:val="28"/>
        </w:rPr>
      </w:pPr>
      <w:r>
        <w:rPr>
          <w:b/>
          <w:color w:val="1D1B11" w:themeColor="background2" w:themeShade="1A"/>
          <w:sz w:val="28"/>
          <w:szCs w:val="28"/>
          <w:lang w:val="en-US"/>
        </w:rPr>
        <w:t>V</w:t>
      </w:r>
      <w:r w:rsidR="00BF1A58">
        <w:rPr>
          <w:b/>
          <w:color w:val="1D1B11" w:themeColor="background2" w:themeShade="1A"/>
          <w:sz w:val="28"/>
          <w:szCs w:val="28"/>
          <w:lang w:val="en-US"/>
        </w:rPr>
        <w:t>II</w:t>
      </w:r>
      <w:r>
        <w:rPr>
          <w:b/>
          <w:color w:val="1D1B11" w:themeColor="background2" w:themeShade="1A"/>
          <w:sz w:val="28"/>
          <w:szCs w:val="28"/>
          <w:lang w:val="en-US"/>
        </w:rPr>
        <w:t>I</w:t>
      </w:r>
      <w:r w:rsidRPr="00121F2A">
        <w:rPr>
          <w:b/>
          <w:color w:val="1D1B11" w:themeColor="background2" w:themeShade="1A"/>
          <w:sz w:val="28"/>
          <w:szCs w:val="28"/>
          <w:lang w:val="ru-RU"/>
        </w:rPr>
        <w:t>.</w:t>
      </w:r>
      <w:r>
        <w:rPr>
          <w:b/>
          <w:color w:val="1D1B11" w:themeColor="background2" w:themeShade="1A"/>
          <w:sz w:val="28"/>
          <w:szCs w:val="28"/>
          <w:lang w:val="en-US"/>
        </w:rPr>
        <w:t>II</w:t>
      </w:r>
      <w:r w:rsidRPr="00121F2A">
        <w:rPr>
          <w:b/>
          <w:color w:val="1D1B11" w:themeColor="background2" w:themeShade="1A"/>
          <w:sz w:val="28"/>
          <w:szCs w:val="28"/>
          <w:lang w:val="ru-RU"/>
        </w:rPr>
        <w:t>.</w:t>
      </w:r>
      <w:r>
        <w:rPr>
          <w:b/>
          <w:color w:val="1D1B11" w:themeColor="background2" w:themeShade="1A"/>
          <w:sz w:val="28"/>
          <w:szCs w:val="28"/>
        </w:rPr>
        <w:t xml:space="preserve"> Допоміжна</w:t>
      </w:r>
    </w:p>
    <w:p w:rsidR="00121F2A" w:rsidRPr="00E658B7" w:rsidRDefault="00121F2A" w:rsidP="00321C2C">
      <w:pPr>
        <w:spacing w:line="276" w:lineRule="auto"/>
        <w:jc w:val="both"/>
        <w:rPr>
          <w:i/>
          <w:color w:val="1D1B11" w:themeColor="background2" w:themeShade="1A"/>
        </w:rPr>
      </w:pPr>
      <w:proofErr w:type="spellStart"/>
      <w:r w:rsidRPr="00E658B7">
        <w:rPr>
          <w:i/>
          <w:color w:val="1D1B11" w:themeColor="background2" w:themeShade="1A"/>
          <w:lang w:val="ru-RU"/>
        </w:rPr>
        <w:t>Нормативно-правові</w:t>
      </w:r>
      <w:proofErr w:type="spellEnd"/>
      <w:r w:rsidRPr="00E658B7">
        <w:rPr>
          <w:i/>
          <w:color w:val="1D1B11" w:themeColor="background2" w:themeShade="1A"/>
          <w:lang w:val="ru-RU"/>
        </w:rPr>
        <w:t xml:space="preserve">   </w:t>
      </w:r>
      <w:proofErr w:type="spellStart"/>
      <w:r w:rsidRPr="00E658B7">
        <w:rPr>
          <w:i/>
          <w:color w:val="1D1B11" w:themeColor="background2" w:themeShade="1A"/>
          <w:lang w:val="ru-RU"/>
        </w:rPr>
        <w:t>акти</w:t>
      </w:r>
      <w:proofErr w:type="spellEnd"/>
    </w:p>
    <w:p w:rsidR="00121F2A" w:rsidRPr="00E658B7" w:rsidRDefault="00121F2A" w:rsidP="00321C2C">
      <w:pPr>
        <w:numPr>
          <w:ilvl w:val="0"/>
          <w:numId w:val="61"/>
        </w:numPr>
        <w:spacing w:line="276" w:lineRule="auto"/>
        <w:jc w:val="both"/>
        <w:rPr>
          <w:color w:val="1D1B11" w:themeColor="background2" w:themeShade="1A"/>
          <w:lang w:val="ru-RU"/>
        </w:rPr>
      </w:pPr>
      <w:proofErr w:type="spellStart"/>
      <w:r w:rsidRPr="00E658B7">
        <w:rPr>
          <w:color w:val="1D1B11" w:themeColor="background2" w:themeShade="1A"/>
        </w:rPr>
        <w:lastRenderedPageBreak/>
        <w:t>Австрийская</w:t>
      </w:r>
      <w:proofErr w:type="spellEnd"/>
      <w:r w:rsidRPr="00E658B7">
        <w:rPr>
          <w:color w:val="1D1B11" w:themeColor="background2" w:themeShade="1A"/>
        </w:rPr>
        <w:t xml:space="preserve"> </w:t>
      </w:r>
      <w:proofErr w:type="spellStart"/>
      <w:r w:rsidRPr="00E658B7">
        <w:rPr>
          <w:color w:val="1D1B11" w:themeColor="background2" w:themeShade="1A"/>
        </w:rPr>
        <w:t>Республика</w:t>
      </w:r>
      <w:proofErr w:type="spellEnd"/>
      <w:r w:rsidRPr="00E658B7">
        <w:rPr>
          <w:color w:val="1D1B11" w:themeColor="background2" w:themeShade="1A"/>
        </w:rPr>
        <w:t xml:space="preserve">. </w:t>
      </w:r>
      <w:r w:rsidRPr="00E658B7">
        <w:rPr>
          <w:color w:val="1D1B11" w:themeColor="background2" w:themeShade="1A"/>
          <w:lang w:val="ru-RU"/>
        </w:rPr>
        <w:t>Конституция и законодательные акты. / Под ред. И.П. Ильинского. М., 1985.</w:t>
      </w:r>
    </w:p>
    <w:p w:rsidR="00121F2A" w:rsidRPr="00E658B7" w:rsidRDefault="00121F2A" w:rsidP="00321C2C">
      <w:pPr>
        <w:numPr>
          <w:ilvl w:val="0"/>
          <w:numId w:val="61"/>
        </w:numPr>
        <w:spacing w:line="276" w:lineRule="auto"/>
        <w:jc w:val="both"/>
        <w:rPr>
          <w:color w:val="1D1B11" w:themeColor="background2" w:themeShade="1A"/>
          <w:lang w:val="ru-RU"/>
        </w:rPr>
      </w:pPr>
      <w:r w:rsidRPr="00E658B7">
        <w:rPr>
          <w:color w:val="1D1B11" w:themeColor="background2" w:themeShade="1A"/>
          <w:lang w:val="ru-RU"/>
        </w:rPr>
        <w:t xml:space="preserve">Испания. Конституция и законодательные акты. / Под ред. Н.Н. </w:t>
      </w:r>
      <w:proofErr w:type="spellStart"/>
      <w:r w:rsidRPr="00E658B7">
        <w:rPr>
          <w:color w:val="1D1B11" w:themeColor="background2" w:themeShade="1A"/>
          <w:lang w:val="ru-RU"/>
        </w:rPr>
        <w:t>Разумовича</w:t>
      </w:r>
      <w:proofErr w:type="spellEnd"/>
      <w:r w:rsidRPr="00E658B7">
        <w:rPr>
          <w:color w:val="1D1B11" w:themeColor="background2" w:themeShade="1A"/>
          <w:lang w:val="ru-RU"/>
        </w:rPr>
        <w:t>. М., 1982.</w:t>
      </w:r>
    </w:p>
    <w:p w:rsidR="00121F2A" w:rsidRPr="00E658B7" w:rsidRDefault="00121F2A" w:rsidP="00321C2C">
      <w:pPr>
        <w:numPr>
          <w:ilvl w:val="0"/>
          <w:numId w:val="61"/>
        </w:numPr>
        <w:spacing w:line="276" w:lineRule="auto"/>
        <w:jc w:val="both"/>
        <w:rPr>
          <w:color w:val="1D1B11" w:themeColor="background2" w:themeShade="1A"/>
          <w:lang w:val="ru-RU"/>
        </w:rPr>
      </w:pPr>
      <w:r w:rsidRPr="00E658B7">
        <w:rPr>
          <w:color w:val="1D1B11" w:themeColor="background2" w:themeShade="1A"/>
          <w:lang w:val="ru-RU"/>
        </w:rPr>
        <w:t>Италия. Конституция и законодательные акты. / Под ред. В.А. Туманова. М., 1988.</w:t>
      </w:r>
    </w:p>
    <w:p w:rsidR="00121F2A" w:rsidRPr="00E658B7" w:rsidRDefault="00121F2A" w:rsidP="00321C2C">
      <w:pPr>
        <w:numPr>
          <w:ilvl w:val="0"/>
          <w:numId w:val="61"/>
        </w:numPr>
        <w:spacing w:line="276" w:lineRule="auto"/>
        <w:jc w:val="both"/>
        <w:rPr>
          <w:color w:val="1D1B11" w:themeColor="background2" w:themeShade="1A"/>
          <w:lang w:val="ru-RU"/>
        </w:rPr>
      </w:pPr>
      <w:r w:rsidRPr="00E658B7">
        <w:rPr>
          <w:color w:val="1D1B11" w:themeColor="background2" w:themeShade="1A"/>
          <w:lang w:val="ru-RU"/>
        </w:rPr>
        <w:t>Конституции государств Европейского Союза. М.: Норма, 1997.</w:t>
      </w:r>
    </w:p>
    <w:p w:rsidR="00121F2A" w:rsidRPr="00E658B7" w:rsidRDefault="00121F2A" w:rsidP="00321C2C">
      <w:pPr>
        <w:numPr>
          <w:ilvl w:val="0"/>
          <w:numId w:val="61"/>
        </w:numPr>
        <w:spacing w:line="276" w:lineRule="auto"/>
        <w:jc w:val="both"/>
        <w:rPr>
          <w:color w:val="1D1B11" w:themeColor="background2" w:themeShade="1A"/>
          <w:lang w:val="ru-RU"/>
        </w:rPr>
      </w:pPr>
      <w:r w:rsidRPr="00E658B7">
        <w:rPr>
          <w:color w:val="1D1B11" w:themeColor="background2" w:themeShade="1A"/>
          <w:lang w:val="ru-RU"/>
        </w:rPr>
        <w:t>Конституции зарубежных государств: США, Великобритания, Франция, Германия, Италия, Испания, Греция, Япония, Канада. М.: Изд-во БЕК, 1999.</w:t>
      </w:r>
    </w:p>
    <w:p w:rsidR="00121F2A" w:rsidRPr="00E658B7" w:rsidRDefault="00121F2A" w:rsidP="00321C2C">
      <w:pPr>
        <w:numPr>
          <w:ilvl w:val="0"/>
          <w:numId w:val="61"/>
        </w:numPr>
        <w:spacing w:line="276" w:lineRule="auto"/>
        <w:jc w:val="both"/>
        <w:rPr>
          <w:color w:val="1D1B11" w:themeColor="background2" w:themeShade="1A"/>
          <w:lang w:val="ru-RU"/>
        </w:rPr>
      </w:pPr>
      <w:r w:rsidRPr="00E658B7">
        <w:rPr>
          <w:color w:val="1D1B11" w:themeColor="background2" w:themeShade="1A"/>
          <w:lang w:val="ru-RU"/>
        </w:rPr>
        <w:t>Конституции государств Центральной и Восточной Европы. М.: Центр конституционных исследований МОНФ, 1997.</w:t>
      </w:r>
    </w:p>
    <w:p w:rsidR="00121F2A" w:rsidRPr="00E658B7" w:rsidRDefault="00121F2A" w:rsidP="00321C2C">
      <w:pPr>
        <w:numPr>
          <w:ilvl w:val="0"/>
          <w:numId w:val="61"/>
        </w:numPr>
        <w:spacing w:line="276" w:lineRule="auto"/>
        <w:jc w:val="both"/>
        <w:rPr>
          <w:color w:val="1D1B11" w:themeColor="background2" w:themeShade="1A"/>
          <w:lang w:val="ru-RU"/>
        </w:rPr>
      </w:pPr>
      <w:r w:rsidRPr="00E658B7">
        <w:rPr>
          <w:color w:val="1D1B11" w:themeColor="background2" w:themeShade="1A"/>
        </w:rPr>
        <w:t>Конституції нових держав Європи та Азії / за ред. В.М. Шаповала. К., 1996.</w:t>
      </w:r>
    </w:p>
    <w:p w:rsidR="00121F2A" w:rsidRPr="00A61751" w:rsidRDefault="00121F2A" w:rsidP="00321C2C">
      <w:pPr>
        <w:numPr>
          <w:ilvl w:val="0"/>
          <w:numId w:val="61"/>
        </w:numPr>
        <w:spacing w:line="276" w:lineRule="auto"/>
        <w:jc w:val="both"/>
        <w:rPr>
          <w:color w:val="1D1B11" w:themeColor="background2" w:themeShade="1A"/>
          <w:lang w:val="ru-RU"/>
        </w:rPr>
      </w:pPr>
      <w:r w:rsidRPr="00A61751">
        <w:rPr>
          <w:color w:val="1D1B11" w:themeColor="background2" w:themeShade="1A"/>
        </w:rPr>
        <w:t xml:space="preserve"> </w:t>
      </w:r>
      <w:r w:rsidRPr="00A61751">
        <w:rPr>
          <w:color w:val="1D1B11" w:themeColor="background2" w:themeShade="1A"/>
          <w:lang w:val="ru-RU"/>
        </w:rPr>
        <w:t>Законодательные акты о гражданстве. Т. 1-</w:t>
      </w:r>
      <w:smartTag w:uri="urn:schemas-microsoft-com:office:smarttags" w:element="metricconverter">
        <w:smartTagPr>
          <w:attr w:name="ProductID" w:val="4. М"/>
        </w:smartTagPr>
        <w:r w:rsidRPr="00A61751">
          <w:rPr>
            <w:color w:val="1D1B11" w:themeColor="background2" w:themeShade="1A"/>
            <w:lang w:val="ru-RU"/>
          </w:rPr>
          <w:t>4. М</w:t>
        </w:r>
      </w:smartTag>
      <w:r w:rsidRPr="00A61751">
        <w:rPr>
          <w:color w:val="1D1B11" w:themeColor="background2" w:themeShade="1A"/>
          <w:lang w:val="ru-RU"/>
        </w:rPr>
        <w:t xml:space="preserve">.: </w:t>
      </w:r>
      <w:proofErr w:type="spellStart"/>
      <w:r w:rsidRPr="00A61751">
        <w:rPr>
          <w:color w:val="1D1B11" w:themeColor="background2" w:themeShade="1A"/>
          <w:lang w:val="ru-RU"/>
        </w:rPr>
        <w:t>Терра</w:t>
      </w:r>
      <w:proofErr w:type="spellEnd"/>
      <w:r w:rsidRPr="00A61751">
        <w:rPr>
          <w:color w:val="1D1B11" w:themeColor="background2" w:themeShade="1A"/>
          <w:lang w:val="ru-RU"/>
        </w:rPr>
        <w:t xml:space="preserve">, 1993. </w:t>
      </w:r>
    </w:p>
    <w:p w:rsidR="00121F2A" w:rsidRPr="00A61751" w:rsidRDefault="00121F2A" w:rsidP="00321C2C">
      <w:pPr>
        <w:numPr>
          <w:ilvl w:val="0"/>
          <w:numId w:val="61"/>
        </w:numPr>
        <w:spacing w:line="276" w:lineRule="auto"/>
        <w:jc w:val="both"/>
        <w:rPr>
          <w:color w:val="1D1B11" w:themeColor="background2" w:themeShade="1A"/>
          <w:lang w:val="ru-RU"/>
        </w:rPr>
      </w:pPr>
      <w:r w:rsidRPr="00E658B7">
        <w:rPr>
          <w:color w:val="1D1B11" w:themeColor="background2" w:themeShade="1A"/>
          <w:lang w:val="ru-RU"/>
        </w:rPr>
        <w:t xml:space="preserve">Сборник избирательных законов стран Центральной и Восточной Европы. Киев: </w:t>
      </w:r>
      <w:r w:rsidRPr="00E658B7">
        <w:rPr>
          <w:color w:val="1D1B11" w:themeColor="background2" w:themeShade="1A"/>
          <w:lang w:val="en-US"/>
        </w:rPr>
        <w:t>IFES</w:t>
      </w:r>
      <w:r w:rsidRPr="00E658B7">
        <w:rPr>
          <w:color w:val="1D1B11" w:themeColor="background2" w:themeShade="1A"/>
        </w:rPr>
        <w:t>, 1995.</w:t>
      </w:r>
    </w:p>
    <w:p w:rsidR="00121F2A" w:rsidRPr="00482F23" w:rsidRDefault="00121F2A" w:rsidP="00321C2C">
      <w:pPr>
        <w:spacing w:line="276" w:lineRule="auto"/>
        <w:rPr>
          <w:i/>
          <w:color w:val="1D1B11" w:themeColor="background2" w:themeShade="1A"/>
          <w:szCs w:val="28"/>
        </w:rPr>
      </w:pPr>
      <w:r w:rsidRPr="00482F23">
        <w:rPr>
          <w:i/>
          <w:color w:val="1D1B11" w:themeColor="background2" w:themeShade="1A"/>
          <w:szCs w:val="28"/>
        </w:rPr>
        <w:t>Підручники та навчальні посібники</w:t>
      </w:r>
    </w:p>
    <w:p w:rsidR="00121F2A" w:rsidRDefault="00121F2A" w:rsidP="00321C2C">
      <w:pPr>
        <w:spacing w:line="276" w:lineRule="auto"/>
        <w:jc w:val="both"/>
        <w:rPr>
          <w:color w:val="1D1B11" w:themeColor="background2" w:themeShade="1A"/>
          <w:lang w:val="ru-RU"/>
        </w:rPr>
      </w:pPr>
      <w:r>
        <w:rPr>
          <w:color w:val="1D1B11"/>
          <w:szCs w:val="22"/>
          <w:lang w:val="ru-RU"/>
        </w:rPr>
        <w:t>1.</w:t>
      </w:r>
      <w:r w:rsidRPr="002C4037">
        <w:rPr>
          <w:color w:val="1D1B11"/>
          <w:szCs w:val="22"/>
          <w:lang w:val="ru-RU"/>
        </w:rPr>
        <w:t>Алебастрова И.А. Основы американского конституционализма. М.: Юриспруденция, 2001.</w:t>
      </w:r>
    </w:p>
    <w:p w:rsidR="00121F2A" w:rsidRPr="00E658B7" w:rsidRDefault="00121F2A" w:rsidP="00321C2C">
      <w:pPr>
        <w:spacing w:line="276" w:lineRule="auto"/>
        <w:jc w:val="both"/>
        <w:rPr>
          <w:color w:val="1D1B11" w:themeColor="background2" w:themeShade="1A"/>
          <w:lang w:val="ru-RU"/>
        </w:rPr>
      </w:pPr>
      <w:r>
        <w:rPr>
          <w:color w:val="1D1B11" w:themeColor="background2" w:themeShade="1A"/>
          <w:lang w:val="ru-RU"/>
        </w:rPr>
        <w:t>2.</w:t>
      </w:r>
      <w:r w:rsidRPr="00E658B7">
        <w:rPr>
          <w:color w:val="1D1B11" w:themeColor="background2" w:themeShade="1A"/>
          <w:lang w:val="ru-RU"/>
        </w:rPr>
        <w:t>Баранчиков В.А. Местное самоуправление в Великобритании. М.: МЮИ, 1993.</w:t>
      </w:r>
    </w:p>
    <w:p w:rsidR="00121F2A" w:rsidRDefault="00121F2A" w:rsidP="00321C2C">
      <w:pPr>
        <w:spacing w:line="276" w:lineRule="auto"/>
        <w:jc w:val="both"/>
        <w:rPr>
          <w:color w:val="1D1B11" w:themeColor="background2" w:themeShade="1A"/>
          <w:lang w:val="ru-RU"/>
        </w:rPr>
      </w:pPr>
      <w:r>
        <w:rPr>
          <w:color w:val="1D1B11" w:themeColor="background2" w:themeShade="1A"/>
          <w:lang w:val="ru-RU"/>
        </w:rPr>
        <w:t>3.</w:t>
      </w:r>
      <w:r w:rsidRPr="00E658B7">
        <w:rPr>
          <w:color w:val="1D1B11" w:themeColor="background2" w:themeShade="1A"/>
          <w:lang w:val="ru-RU"/>
        </w:rPr>
        <w:t>Депутат парламента в зарубежных государствах. М.: ЮЛ, 1995.</w:t>
      </w:r>
    </w:p>
    <w:p w:rsidR="00121F2A" w:rsidRPr="00E658B7" w:rsidRDefault="00121F2A" w:rsidP="00321C2C">
      <w:pPr>
        <w:numPr>
          <w:ilvl w:val="0"/>
          <w:numId w:val="42"/>
        </w:numPr>
        <w:spacing w:line="276" w:lineRule="auto"/>
        <w:jc w:val="both"/>
        <w:rPr>
          <w:color w:val="1D1B11" w:themeColor="background2" w:themeShade="1A"/>
          <w:lang w:val="ru-RU"/>
        </w:rPr>
      </w:pPr>
      <w:proofErr w:type="spellStart"/>
      <w:r w:rsidRPr="001C0CDB">
        <w:rPr>
          <w:color w:val="1D1B11"/>
          <w:szCs w:val="22"/>
        </w:rPr>
        <w:t>Заблюк</w:t>
      </w:r>
      <w:proofErr w:type="spellEnd"/>
      <w:r w:rsidRPr="001C0CDB">
        <w:rPr>
          <w:color w:val="1D1B11"/>
          <w:szCs w:val="22"/>
        </w:rPr>
        <w:t xml:space="preserve"> Н.Г. США. </w:t>
      </w:r>
      <w:proofErr w:type="spellStart"/>
      <w:r w:rsidRPr="001C0CDB">
        <w:rPr>
          <w:color w:val="1D1B11"/>
          <w:szCs w:val="22"/>
        </w:rPr>
        <w:t>Лоббизм</w:t>
      </w:r>
      <w:proofErr w:type="spellEnd"/>
      <w:r w:rsidRPr="001C0CDB">
        <w:rPr>
          <w:color w:val="1D1B11"/>
          <w:szCs w:val="22"/>
        </w:rPr>
        <w:t xml:space="preserve"> и </w:t>
      </w:r>
      <w:proofErr w:type="spellStart"/>
      <w:r w:rsidRPr="001C0CDB">
        <w:rPr>
          <w:color w:val="1D1B11"/>
          <w:szCs w:val="22"/>
        </w:rPr>
        <w:t>политика</w:t>
      </w:r>
      <w:proofErr w:type="spellEnd"/>
      <w:r w:rsidRPr="001C0CDB">
        <w:rPr>
          <w:color w:val="1D1B11"/>
          <w:szCs w:val="22"/>
        </w:rPr>
        <w:t>. М.:</w:t>
      </w:r>
      <w:r w:rsidRPr="001C0CDB">
        <w:rPr>
          <w:color w:val="1D1B11"/>
          <w:szCs w:val="22"/>
          <w:lang w:val="ru-RU"/>
        </w:rPr>
        <w:t xml:space="preserve"> Мысль, 1976</w:t>
      </w:r>
    </w:p>
    <w:p w:rsidR="00121F2A" w:rsidRPr="00E658B7" w:rsidRDefault="00121F2A" w:rsidP="00321C2C">
      <w:pPr>
        <w:numPr>
          <w:ilvl w:val="0"/>
          <w:numId w:val="42"/>
        </w:numPr>
        <w:spacing w:line="276" w:lineRule="auto"/>
        <w:jc w:val="both"/>
        <w:rPr>
          <w:color w:val="1D1B11" w:themeColor="background2" w:themeShade="1A"/>
          <w:lang w:val="ru-RU"/>
        </w:rPr>
      </w:pPr>
      <w:r w:rsidRPr="00E658B7">
        <w:rPr>
          <w:color w:val="1D1B11" w:themeColor="background2" w:themeShade="1A"/>
          <w:lang w:val="ru-RU"/>
        </w:rPr>
        <w:t xml:space="preserve">Институты конституционного права иностранных государств. М.: «Городец – </w:t>
      </w:r>
      <w:proofErr w:type="spellStart"/>
      <w:r w:rsidRPr="00E658B7">
        <w:rPr>
          <w:color w:val="1D1B11" w:themeColor="background2" w:themeShade="1A"/>
          <w:lang w:val="ru-RU"/>
        </w:rPr>
        <w:t>издат</w:t>
      </w:r>
      <w:proofErr w:type="spellEnd"/>
      <w:r w:rsidRPr="00E658B7">
        <w:rPr>
          <w:color w:val="1D1B11" w:themeColor="background2" w:themeShade="1A"/>
          <w:lang w:val="ru-RU"/>
        </w:rPr>
        <w:t>», 2002.</w:t>
      </w:r>
    </w:p>
    <w:p w:rsidR="00121F2A" w:rsidRDefault="00121F2A" w:rsidP="00321C2C">
      <w:pPr>
        <w:numPr>
          <w:ilvl w:val="0"/>
          <w:numId w:val="42"/>
        </w:numPr>
        <w:spacing w:line="276" w:lineRule="auto"/>
        <w:jc w:val="both"/>
        <w:rPr>
          <w:color w:val="1D1B11" w:themeColor="background2" w:themeShade="1A"/>
          <w:lang w:val="ru-RU"/>
        </w:rPr>
      </w:pPr>
      <w:proofErr w:type="spellStart"/>
      <w:r w:rsidRPr="00E658B7">
        <w:rPr>
          <w:color w:val="1D1B11" w:themeColor="background2" w:themeShade="1A"/>
          <w:lang w:val="ru-RU"/>
        </w:rPr>
        <w:t>Кашкин</w:t>
      </w:r>
      <w:proofErr w:type="spellEnd"/>
      <w:r w:rsidRPr="00E658B7">
        <w:rPr>
          <w:color w:val="1D1B11" w:themeColor="background2" w:themeShade="1A"/>
          <w:lang w:val="ru-RU"/>
        </w:rPr>
        <w:t xml:space="preserve"> С.Ю. Политический режим в современном мире. Понятие, сущность, тенденции развития. М.: Юрист, 1993.</w:t>
      </w:r>
    </w:p>
    <w:p w:rsidR="00121F2A" w:rsidRPr="00675AF8" w:rsidRDefault="00121F2A" w:rsidP="00321C2C">
      <w:pPr>
        <w:pStyle w:val="a7"/>
        <w:numPr>
          <w:ilvl w:val="0"/>
          <w:numId w:val="42"/>
        </w:numPr>
        <w:spacing w:line="276" w:lineRule="auto"/>
        <w:jc w:val="both"/>
        <w:rPr>
          <w:color w:val="1D1B11"/>
          <w:sz w:val="28"/>
          <w:lang w:val="ru-RU"/>
        </w:rPr>
      </w:pPr>
      <w:proofErr w:type="spellStart"/>
      <w:r w:rsidRPr="00675AF8">
        <w:rPr>
          <w:color w:val="1D1B11"/>
          <w:sz w:val="28"/>
        </w:rPr>
        <w:t>Лузин</w:t>
      </w:r>
      <w:proofErr w:type="spellEnd"/>
      <w:r w:rsidRPr="00675AF8">
        <w:rPr>
          <w:color w:val="1D1B11"/>
          <w:sz w:val="28"/>
        </w:rPr>
        <w:t xml:space="preserve"> В.В.</w:t>
      </w:r>
      <w:proofErr w:type="spellStart"/>
      <w:r w:rsidRPr="00675AF8">
        <w:rPr>
          <w:color w:val="1D1B11"/>
          <w:sz w:val="28"/>
        </w:rPr>
        <w:t>Парламентская</w:t>
      </w:r>
      <w:proofErr w:type="spellEnd"/>
      <w:r w:rsidRPr="00675AF8">
        <w:rPr>
          <w:color w:val="1D1B11"/>
          <w:sz w:val="28"/>
        </w:rPr>
        <w:t xml:space="preserve"> модель </w:t>
      </w:r>
      <w:proofErr w:type="spellStart"/>
      <w:r w:rsidRPr="00675AF8">
        <w:rPr>
          <w:color w:val="1D1B11"/>
          <w:sz w:val="28"/>
        </w:rPr>
        <w:t>разделения</w:t>
      </w:r>
      <w:proofErr w:type="spellEnd"/>
      <w:r w:rsidRPr="00675AF8">
        <w:rPr>
          <w:color w:val="1D1B11"/>
          <w:sz w:val="28"/>
        </w:rPr>
        <w:t xml:space="preserve"> </w:t>
      </w:r>
      <w:r w:rsidRPr="00675AF8">
        <w:rPr>
          <w:color w:val="1D1B11"/>
          <w:sz w:val="28"/>
          <w:lang w:val="ru-RU"/>
        </w:rPr>
        <w:t>властей (на примере Великобритании)// Право и политика. 2000.№6.</w:t>
      </w:r>
    </w:p>
    <w:p w:rsidR="00121F2A" w:rsidRPr="00E658B7" w:rsidRDefault="00121F2A" w:rsidP="00321C2C">
      <w:pPr>
        <w:numPr>
          <w:ilvl w:val="0"/>
          <w:numId w:val="42"/>
        </w:numPr>
        <w:spacing w:line="276" w:lineRule="auto"/>
        <w:jc w:val="both"/>
        <w:rPr>
          <w:color w:val="1D1B11" w:themeColor="background2" w:themeShade="1A"/>
          <w:lang w:val="ru-RU"/>
        </w:rPr>
      </w:pPr>
      <w:r w:rsidRPr="00E658B7">
        <w:rPr>
          <w:color w:val="1D1B11" w:themeColor="background2" w:themeShade="1A"/>
          <w:lang w:val="ru-RU"/>
        </w:rPr>
        <w:t>Маклаков В.В. Референдум в странах – членах Европейского Союза. М.: ИНИОН РАН, 1997.</w:t>
      </w:r>
    </w:p>
    <w:p w:rsidR="00121F2A" w:rsidRPr="00E658B7" w:rsidRDefault="00121F2A" w:rsidP="00321C2C">
      <w:pPr>
        <w:numPr>
          <w:ilvl w:val="0"/>
          <w:numId w:val="42"/>
        </w:numPr>
        <w:spacing w:line="276" w:lineRule="auto"/>
        <w:jc w:val="both"/>
        <w:rPr>
          <w:color w:val="1D1B11" w:themeColor="background2" w:themeShade="1A"/>
          <w:lang w:val="ru-RU"/>
        </w:rPr>
      </w:pPr>
      <w:r w:rsidRPr="00E658B7">
        <w:rPr>
          <w:color w:val="1D1B11" w:themeColor="background2" w:themeShade="1A"/>
          <w:lang w:val="ru-RU"/>
        </w:rPr>
        <w:t xml:space="preserve">Монархи Европы. Судьбы династий. М.: </w:t>
      </w:r>
      <w:proofErr w:type="spellStart"/>
      <w:r w:rsidRPr="00E658B7">
        <w:rPr>
          <w:color w:val="1D1B11" w:themeColor="background2" w:themeShade="1A"/>
          <w:lang w:val="ru-RU"/>
        </w:rPr>
        <w:t>Терра</w:t>
      </w:r>
      <w:proofErr w:type="spellEnd"/>
      <w:r w:rsidRPr="00E658B7">
        <w:rPr>
          <w:color w:val="1D1B11" w:themeColor="background2" w:themeShade="1A"/>
          <w:lang w:val="ru-RU"/>
        </w:rPr>
        <w:t>, 1997.</w:t>
      </w:r>
    </w:p>
    <w:p w:rsidR="00121F2A" w:rsidRPr="00E658B7" w:rsidRDefault="00121F2A" w:rsidP="00321C2C">
      <w:pPr>
        <w:numPr>
          <w:ilvl w:val="0"/>
          <w:numId w:val="42"/>
        </w:numPr>
        <w:spacing w:line="276" w:lineRule="auto"/>
        <w:jc w:val="both"/>
        <w:rPr>
          <w:color w:val="1D1B11" w:themeColor="background2" w:themeShade="1A"/>
          <w:lang w:val="ru-RU"/>
        </w:rPr>
      </w:pPr>
      <w:r w:rsidRPr="00E658B7">
        <w:rPr>
          <w:color w:val="1D1B11" w:themeColor="background2" w:themeShade="1A"/>
          <w:lang w:val="ru-RU"/>
        </w:rPr>
        <w:t xml:space="preserve">Парламенты мира. М.: ВШ – </w:t>
      </w:r>
      <w:proofErr w:type="spellStart"/>
      <w:r w:rsidRPr="00E658B7">
        <w:rPr>
          <w:color w:val="1D1B11" w:themeColor="background2" w:themeShade="1A"/>
          <w:lang w:val="ru-RU"/>
        </w:rPr>
        <w:t>Интерпракс</w:t>
      </w:r>
      <w:proofErr w:type="spellEnd"/>
      <w:r w:rsidRPr="00E658B7">
        <w:rPr>
          <w:color w:val="1D1B11" w:themeColor="background2" w:themeShade="1A"/>
          <w:lang w:val="ru-RU"/>
        </w:rPr>
        <w:t>, 1991.</w:t>
      </w:r>
    </w:p>
    <w:p w:rsidR="00121F2A" w:rsidRDefault="00121F2A" w:rsidP="00321C2C">
      <w:pPr>
        <w:numPr>
          <w:ilvl w:val="0"/>
          <w:numId w:val="42"/>
        </w:numPr>
        <w:spacing w:line="276" w:lineRule="auto"/>
        <w:jc w:val="both"/>
        <w:rPr>
          <w:color w:val="1D1B11" w:themeColor="background2" w:themeShade="1A"/>
          <w:lang w:val="ru-RU"/>
        </w:rPr>
      </w:pPr>
      <w:r w:rsidRPr="00E658B7">
        <w:rPr>
          <w:color w:val="1D1B11" w:themeColor="background2" w:themeShade="1A"/>
          <w:lang w:val="ru-RU"/>
        </w:rPr>
        <w:t xml:space="preserve">Правовые системы стран мира. Энциклопедический справочник /  Отв. ред. проф. А.Я. Сухарев. М.: </w:t>
      </w:r>
      <w:proofErr w:type="spellStart"/>
      <w:r w:rsidRPr="00E658B7">
        <w:rPr>
          <w:color w:val="1D1B11" w:themeColor="background2" w:themeShade="1A"/>
          <w:lang w:val="ru-RU"/>
        </w:rPr>
        <w:t>Норма-ИНФРА</w:t>
      </w:r>
      <w:proofErr w:type="spellEnd"/>
      <w:r w:rsidRPr="00E658B7">
        <w:rPr>
          <w:color w:val="1D1B11" w:themeColor="background2" w:themeShade="1A"/>
          <w:lang w:val="ru-RU"/>
        </w:rPr>
        <w:t>, 2001.</w:t>
      </w:r>
    </w:p>
    <w:p w:rsidR="00121F2A" w:rsidRPr="00E658B7" w:rsidRDefault="00121F2A" w:rsidP="00321C2C">
      <w:pPr>
        <w:numPr>
          <w:ilvl w:val="0"/>
          <w:numId w:val="42"/>
        </w:numPr>
        <w:spacing w:line="276" w:lineRule="auto"/>
        <w:jc w:val="both"/>
        <w:rPr>
          <w:color w:val="1D1B11" w:themeColor="background2" w:themeShade="1A"/>
          <w:lang w:val="ru-RU"/>
        </w:rPr>
      </w:pPr>
      <w:r>
        <w:rPr>
          <w:color w:val="1D1B11"/>
          <w:lang w:val="ru-RU"/>
        </w:rPr>
        <w:t xml:space="preserve">Романов А.К. Правовая система Англии: Учеб. </w:t>
      </w:r>
      <w:proofErr w:type="spellStart"/>
      <w:r>
        <w:rPr>
          <w:color w:val="1D1B11"/>
          <w:lang w:val="ru-RU"/>
        </w:rPr>
        <w:t>пособ</w:t>
      </w:r>
      <w:proofErr w:type="spellEnd"/>
      <w:r>
        <w:rPr>
          <w:color w:val="1D1B11"/>
          <w:lang w:val="ru-RU"/>
        </w:rPr>
        <w:t>. М.: Дело, 2000.</w:t>
      </w:r>
    </w:p>
    <w:p w:rsidR="00121F2A" w:rsidRDefault="00121F2A" w:rsidP="00321C2C">
      <w:pPr>
        <w:numPr>
          <w:ilvl w:val="0"/>
          <w:numId w:val="42"/>
        </w:numPr>
        <w:spacing w:line="276" w:lineRule="auto"/>
        <w:jc w:val="both"/>
        <w:rPr>
          <w:color w:val="1D1B11" w:themeColor="background2" w:themeShade="1A"/>
          <w:lang w:val="ru-RU"/>
        </w:rPr>
      </w:pPr>
      <w:r w:rsidRPr="00E658B7">
        <w:rPr>
          <w:color w:val="1D1B11" w:themeColor="background2" w:themeShade="1A"/>
          <w:lang w:val="ru-RU"/>
        </w:rPr>
        <w:t>Сахаров Н.А. Институт президентства в современном мире. М.: ЮЛ, 1994.</w:t>
      </w:r>
    </w:p>
    <w:p w:rsidR="00121F2A" w:rsidRPr="00E658B7" w:rsidRDefault="00121F2A" w:rsidP="00321C2C">
      <w:pPr>
        <w:numPr>
          <w:ilvl w:val="0"/>
          <w:numId w:val="42"/>
        </w:numPr>
        <w:spacing w:line="276" w:lineRule="auto"/>
        <w:jc w:val="both"/>
        <w:rPr>
          <w:color w:val="1D1B11" w:themeColor="background2" w:themeShade="1A"/>
          <w:lang w:val="ru-RU"/>
        </w:rPr>
      </w:pPr>
      <w:proofErr w:type="spellStart"/>
      <w:r w:rsidRPr="00CE0567">
        <w:rPr>
          <w:color w:val="1D1B11"/>
          <w:szCs w:val="22"/>
          <w:lang w:val="ru-RU"/>
        </w:rPr>
        <w:lastRenderedPageBreak/>
        <w:t>Сущинская</w:t>
      </w:r>
      <w:proofErr w:type="spellEnd"/>
      <w:r w:rsidRPr="00CE0567">
        <w:rPr>
          <w:color w:val="1D1B11"/>
          <w:szCs w:val="22"/>
          <w:lang w:val="ru-RU"/>
        </w:rPr>
        <w:t xml:space="preserve"> С.И. Конституционный строй ФРГ: Учебное пособие. М., 2001.</w:t>
      </w:r>
    </w:p>
    <w:p w:rsidR="00121F2A" w:rsidRPr="00E658B7" w:rsidRDefault="00121F2A" w:rsidP="00321C2C">
      <w:pPr>
        <w:numPr>
          <w:ilvl w:val="0"/>
          <w:numId w:val="42"/>
        </w:numPr>
        <w:spacing w:line="276" w:lineRule="auto"/>
        <w:jc w:val="both"/>
        <w:rPr>
          <w:color w:val="1D1B11" w:themeColor="background2" w:themeShade="1A"/>
          <w:lang w:val="ru-RU"/>
        </w:rPr>
      </w:pPr>
      <w:r w:rsidRPr="00E658B7">
        <w:rPr>
          <w:color w:val="1D1B11" w:themeColor="background2" w:themeShade="1A"/>
          <w:lang w:val="ru-RU"/>
        </w:rPr>
        <w:t>Федерации в зарубежных странах. М.: ЮЛ, 1993.</w:t>
      </w:r>
    </w:p>
    <w:p w:rsidR="00121F2A" w:rsidRDefault="00121F2A" w:rsidP="00321C2C">
      <w:pPr>
        <w:numPr>
          <w:ilvl w:val="0"/>
          <w:numId w:val="42"/>
        </w:numPr>
        <w:spacing w:line="276" w:lineRule="auto"/>
        <w:jc w:val="both"/>
        <w:rPr>
          <w:color w:val="1D1B11" w:themeColor="background2" w:themeShade="1A"/>
          <w:lang w:val="ru-RU"/>
        </w:rPr>
      </w:pPr>
      <w:r w:rsidRPr="00E658B7">
        <w:rPr>
          <w:color w:val="1D1B11" w:themeColor="background2" w:themeShade="1A"/>
          <w:lang w:val="ru-RU"/>
        </w:rPr>
        <w:t xml:space="preserve">Чиркин В.Е. Основы сравнительного </w:t>
      </w:r>
      <w:proofErr w:type="spellStart"/>
      <w:r w:rsidRPr="00E658B7">
        <w:rPr>
          <w:color w:val="1D1B11" w:themeColor="background2" w:themeShade="1A"/>
          <w:lang w:val="ru-RU"/>
        </w:rPr>
        <w:t>государствоведения</w:t>
      </w:r>
      <w:proofErr w:type="spellEnd"/>
      <w:r w:rsidRPr="00E658B7">
        <w:rPr>
          <w:color w:val="1D1B11" w:themeColor="background2" w:themeShade="1A"/>
          <w:lang w:val="ru-RU"/>
        </w:rPr>
        <w:t>: Учебный курс. М.: Артикул, 1997.</w:t>
      </w:r>
    </w:p>
    <w:p w:rsidR="00121F2A" w:rsidRPr="00235F6B" w:rsidRDefault="00121F2A" w:rsidP="00321C2C">
      <w:pPr>
        <w:pStyle w:val="a7"/>
        <w:numPr>
          <w:ilvl w:val="0"/>
          <w:numId w:val="42"/>
        </w:numPr>
        <w:spacing w:line="276" w:lineRule="auto"/>
        <w:jc w:val="both"/>
        <w:rPr>
          <w:color w:val="1D1B11"/>
          <w:sz w:val="28"/>
          <w:lang w:val="ru-RU"/>
        </w:rPr>
      </w:pPr>
      <w:r w:rsidRPr="00235F6B">
        <w:rPr>
          <w:color w:val="1D1B11"/>
          <w:sz w:val="28"/>
          <w:lang w:val="ru-RU"/>
        </w:rPr>
        <w:t>Чудаков М.Ф. Конституционное право Соединенных Штатов Америки. Основные институты: Пособие для студентов. Минск: Тесей, 1999.</w:t>
      </w:r>
    </w:p>
    <w:p w:rsidR="00121F2A" w:rsidRPr="00E658B7" w:rsidRDefault="00121F2A" w:rsidP="00321C2C">
      <w:pPr>
        <w:numPr>
          <w:ilvl w:val="0"/>
          <w:numId w:val="42"/>
        </w:numPr>
        <w:spacing w:line="276" w:lineRule="auto"/>
        <w:jc w:val="both"/>
        <w:rPr>
          <w:color w:val="1D1B11" w:themeColor="background2" w:themeShade="1A"/>
          <w:lang w:val="ru-RU"/>
        </w:rPr>
      </w:pPr>
      <w:r>
        <w:rPr>
          <w:color w:val="1D1B11"/>
          <w:lang w:val="ru-RU"/>
        </w:rPr>
        <w:t>Шумилов В.М. Правовая система США: Учебное пособие. М.: ДСКА, 2003.</w:t>
      </w:r>
    </w:p>
    <w:p w:rsidR="00121F2A" w:rsidRPr="00E658B7" w:rsidRDefault="00121F2A" w:rsidP="00321C2C">
      <w:pPr>
        <w:numPr>
          <w:ilvl w:val="0"/>
          <w:numId w:val="42"/>
        </w:numPr>
        <w:spacing w:line="276" w:lineRule="auto"/>
        <w:jc w:val="both"/>
        <w:rPr>
          <w:color w:val="1D1B11" w:themeColor="background2" w:themeShade="1A"/>
          <w:lang w:val="ru-RU"/>
        </w:rPr>
      </w:pPr>
      <w:proofErr w:type="spellStart"/>
      <w:r w:rsidRPr="00E658B7">
        <w:rPr>
          <w:color w:val="1D1B11" w:themeColor="background2" w:themeShade="1A"/>
          <w:lang w:val="ru-RU"/>
        </w:rPr>
        <w:t>Штайнбергер</w:t>
      </w:r>
      <w:proofErr w:type="spellEnd"/>
      <w:r w:rsidRPr="00E658B7">
        <w:rPr>
          <w:color w:val="1D1B11" w:themeColor="background2" w:themeShade="1A"/>
          <w:lang w:val="ru-RU"/>
        </w:rPr>
        <w:t xml:space="preserve"> Г. Модели конституционной юрисдикции. Страсбург: Совет Европы, 2009.</w:t>
      </w:r>
    </w:p>
    <w:p w:rsidR="00121F2A" w:rsidRPr="00E658B7" w:rsidRDefault="00121F2A" w:rsidP="00321C2C">
      <w:pPr>
        <w:numPr>
          <w:ilvl w:val="0"/>
          <w:numId w:val="42"/>
        </w:numPr>
        <w:spacing w:line="276" w:lineRule="auto"/>
        <w:jc w:val="both"/>
        <w:rPr>
          <w:color w:val="1D1B11" w:themeColor="background2" w:themeShade="1A"/>
          <w:lang w:val="ru-RU"/>
        </w:rPr>
      </w:pPr>
      <w:r w:rsidRPr="00E658B7">
        <w:rPr>
          <w:color w:val="1D1B11" w:themeColor="background2" w:themeShade="1A"/>
          <w:lang w:val="ru-RU"/>
        </w:rPr>
        <w:t xml:space="preserve">Юдин Ю.А. Политические партии и право в современном государстве. М.: </w:t>
      </w:r>
      <w:proofErr w:type="spellStart"/>
      <w:r w:rsidRPr="00E658B7">
        <w:rPr>
          <w:color w:val="1D1B11" w:themeColor="background2" w:themeShade="1A"/>
          <w:lang w:val="ru-RU"/>
        </w:rPr>
        <w:t>Форум-Инфра</w:t>
      </w:r>
      <w:proofErr w:type="spellEnd"/>
      <w:r w:rsidRPr="00E658B7">
        <w:rPr>
          <w:color w:val="1D1B11" w:themeColor="background2" w:themeShade="1A"/>
          <w:lang w:val="ru-RU"/>
        </w:rPr>
        <w:t>. М., 2010.</w:t>
      </w:r>
    </w:p>
    <w:p w:rsidR="00121F2A" w:rsidRDefault="00121F2A" w:rsidP="00321C2C">
      <w:pPr>
        <w:spacing w:line="276" w:lineRule="auto"/>
        <w:jc w:val="both"/>
        <w:rPr>
          <w:color w:val="1D1B11" w:themeColor="background2" w:themeShade="1A"/>
          <w:szCs w:val="28"/>
        </w:rPr>
      </w:pPr>
    </w:p>
    <w:p w:rsidR="00121F2A" w:rsidRPr="00FF01EC" w:rsidRDefault="00FF01EC" w:rsidP="00121F2A">
      <w:pPr>
        <w:spacing w:line="360" w:lineRule="auto"/>
        <w:jc w:val="both"/>
        <w:rPr>
          <w:b/>
          <w:color w:val="1D1B11" w:themeColor="background2" w:themeShade="1A"/>
          <w:szCs w:val="28"/>
        </w:rPr>
      </w:pPr>
      <w:r>
        <w:rPr>
          <w:color w:val="1D1B11" w:themeColor="background2" w:themeShade="1A"/>
          <w:szCs w:val="28"/>
          <w:lang w:val="en-US"/>
        </w:rPr>
        <w:t xml:space="preserve">                                                                                                             </w:t>
      </w:r>
      <w:r>
        <w:rPr>
          <w:b/>
          <w:color w:val="1D1B11" w:themeColor="background2" w:themeShade="1A"/>
          <w:szCs w:val="28"/>
        </w:rPr>
        <w:t>Додаток 1.</w:t>
      </w:r>
    </w:p>
    <w:p w:rsidR="00FF01EC" w:rsidRPr="00BA3698" w:rsidRDefault="00FF01EC" w:rsidP="00FF01EC">
      <w:pPr>
        <w:pStyle w:val="a7"/>
        <w:spacing w:line="360" w:lineRule="auto"/>
        <w:ind w:left="360"/>
        <w:jc w:val="center"/>
        <w:rPr>
          <w:b/>
          <w:color w:val="1D1B11" w:themeColor="background2" w:themeShade="1A"/>
          <w:sz w:val="28"/>
          <w:szCs w:val="28"/>
        </w:rPr>
      </w:pPr>
      <w:r>
        <w:rPr>
          <w:b/>
          <w:color w:val="1D1B11" w:themeColor="background2" w:themeShade="1A"/>
          <w:sz w:val="28"/>
          <w:szCs w:val="28"/>
        </w:rPr>
        <w:t>Рейтингова система оцінювання результатів навчання</w:t>
      </w:r>
      <w:r w:rsidRPr="00BA3698">
        <w:rPr>
          <w:sz w:val="28"/>
          <w:u w:val="single"/>
        </w:rPr>
        <w:t xml:space="preserve">            </w:t>
      </w:r>
    </w:p>
    <w:p w:rsidR="00FF01EC" w:rsidRPr="00373BF3" w:rsidRDefault="00FF01EC" w:rsidP="00FF01EC">
      <w:pPr>
        <w:spacing w:line="276" w:lineRule="auto"/>
        <w:jc w:val="both"/>
        <w:rPr>
          <w:color w:val="1D1B11" w:themeColor="background2" w:themeShade="1A"/>
        </w:rPr>
      </w:pPr>
      <w:r>
        <w:rPr>
          <w:color w:val="1D1B11" w:themeColor="background2" w:themeShade="1A"/>
        </w:rPr>
        <w:t xml:space="preserve">  Рейтинг студента з кредитного модуля</w:t>
      </w:r>
      <w:r w:rsidRPr="00373BF3">
        <w:rPr>
          <w:color w:val="1D1B11" w:themeColor="background2" w:themeShade="1A"/>
        </w:rPr>
        <w:t xml:space="preserve"> складається з балів, що він отримує за:</w:t>
      </w:r>
    </w:p>
    <w:p w:rsidR="00FF01EC" w:rsidRPr="00FF01EC" w:rsidRDefault="00FF01EC" w:rsidP="00FF01EC">
      <w:pPr>
        <w:numPr>
          <w:ilvl w:val="0"/>
          <w:numId w:val="62"/>
        </w:numPr>
        <w:spacing w:line="276" w:lineRule="auto"/>
        <w:jc w:val="both"/>
        <w:rPr>
          <w:color w:val="1D1B11" w:themeColor="background2" w:themeShade="1A"/>
          <w:lang w:val="ru-RU"/>
        </w:rPr>
      </w:pPr>
      <w:r>
        <w:rPr>
          <w:color w:val="1D1B11" w:themeColor="background2" w:themeShade="1A"/>
        </w:rPr>
        <w:t>Ч</w:t>
      </w:r>
      <w:r w:rsidRPr="00373BF3">
        <w:rPr>
          <w:color w:val="1D1B11" w:themeColor="background2" w:themeShade="1A"/>
        </w:rPr>
        <w:t xml:space="preserve">отири  відповіді (кожного студента) на семінарських заняттях по </w:t>
      </w:r>
      <w:r>
        <w:rPr>
          <w:color w:val="1D1B11" w:themeColor="background2" w:themeShade="1A"/>
        </w:rPr>
        <w:t xml:space="preserve">поточному лекційному матеріалу, </w:t>
      </w:r>
      <w:r w:rsidRPr="00373BF3">
        <w:rPr>
          <w:color w:val="1D1B11" w:themeColor="background2" w:themeShade="1A"/>
        </w:rPr>
        <w:t>за умови, що на одному занятті обпитується 13 студентів при максимальній чисельності групи – 30 осіб;</w:t>
      </w:r>
      <w:r w:rsidRPr="00FF01EC">
        <w:rPr>
          <w:color w:val="1D1B11" w:themeColor="background2" w:themeShade="1A"/>
          <w:lang w:val="ru-RU"/>
        </w:rPr>
        <w:t xml:space="preserve">                </w:t>
      </w:r>
      <w:r w:rsidRPr="00FF01EC">
        <w:rPr>
          <w:color w:val="1D1B11" w:themeColor="background2" w:themeShade="1A"/>
        </w:rPr>
        <w:t xml:space="preserve">                                   </w:t>
      </w:r>
    </w:p>
    <w:p w:rsidR="00FF01EC" w:rsidRDefault="00FF01EC" w:rsidP="00FF01EC">
      <w:pPr>
        <w:numPr>
          <w:ilvl w:val="0"/>
          <w:numId w:val="62"/>
        </w:numPr>
        <w:spacing w:line="276" w:lineRule="auto"/>
        <w:jc w:val="both"/>
        <w:rPr>
          <w:color w:val="1D1B11" w:themeColor="background2" w:themeShade="1A"/>
        </w:rPr>
      </w:pPr>
      <w:r>
        <w:rPr>
          <w:color w:val="1D1B11" w:themeColor="background2" w:themeShade="1A"/>
        </w:rPr>
        <w:t>Одну модульну контрольну роботу</w:t>
      </w:r>
      <w:r w:rsidRPr="00373BF3">
        <w:rPr>
          <w:color w:val="1D1B11" w:themeColor="background2" w:themeShade="1A"/>
        </w:rPr>
        <w:t>;</w:t>
      </w:r>
    </w:p>
    <w:p w:rsidR="00FF01EC" w:rsidRPr="00373BF3" w:rsidRDefault="00FF01EC" w:rsidP="00FF01EC">
      <w:pPr>
        <w:numPr>
          <w:ilvl w:val="0"/>
          <w:numId w:val="62"/>
        </w:numPr>
        <w:spacing w:line="276" w:lineRule="auto"/>
        <w:jc w:val="both"/>
        <w:rPr>
          <w:color w:val="1D1B11" w:themeColor="background2" w:themeShade="1A"/>
        </w:rPr>
      </w:pPr>
      <w:r>
        <w:rPr>
          <w:color w:val="1D1B11" w:themeColor="background2" w:themeShade="1A"/>
        </w:rPr>
        <w:t>Один реферат;</w:t>
      </w:r>
    </w:p>
    <w:p w:rsidR="00FF01EC" w:rsidRPr="00A04C79" w:rsidRDefault="00FF01EC" w:rsidP="00FF01EC">
      <w:pPr>
        <w:numPr>
          <w:ilvl w:val="0"/>
          <w:numId w:val="62"/>
        </w:numPr>
        <w:spacing w:line="276" w:lineRule="auto"/>
        <w:jc w:val="both"/>
        <w:rPr>
          <w:color w:val="1D1B11" w:themeColor="background2" w:themeShade="1A"/>
        </w:rPr>
      </w:pPr>
      <w:r>
        <w:rPr>
          <w:color w:val="1D1B11" w:themeColor="background2" w:themeShade="1A"/>
        </w:rPr>
        <w:t>В</w:t>
      </w:r>
      <w:r w:rsidRPr="00373BF3">
        <w:rPr>
          <w:color w:val="1D1B11" w:themeColor="background2" w:themeShade="1A"/>
        </w:rPr>
        <w:t>ідповідь на екзамені.</w:t>
      </w:r>
    </w:p>
    <w:p w:rsidR="00FF01EC" w:rsidRPr="00FF01EC" w:rsidRDefault="00FF01EC" w:rsidP="00FF01EC">
      <w:pPr>
        <w:pStyle w:val="1"/>
        <w:spacing w:line="276" w:lineRule="auto"/>
        <w:jc w:val="both"/>
        <w:rPr>
          <w:b/>
          <w:color w:val="1D1B11" w:themeColor="background2" w:themeShade="1A"/>
          <w:sz w:val="28"/>
          <w:szCs w:val="28"/>
        </w:rPr>
      </w:pPr>
      <w:r w:rsidRPr="00FF01EC">
        <w:rPr>
          <w:b/>
          <w:color w:val="1D1B11" w:themeColor="background2" w:themeShade="1A"/>
          <w:sz w:val="28"/>
          <w:szCs w:val="28"/>
        </w:rPr>
        <w:t>Система рейтингових (вагових) балів та критерії оцінювання</w:t>
      </w:r>
    </w:p>
    <w:p w:rsidR="00FF01EC" w:rsidRPr="00FF01EC" w:rsidRDefault="00FF01EC" w:rsidP="00FF01EC">
      <w:pPr>
        <w:pStyle w:val="1"/>
        <w:spacing w:line="276" w:lineRule="auto"/>
        <w:jc w:val="both"/>
        <w:rPr>
          <w:color w:val="1D1B11" w:themeColor="background2" w:themeShade="1A"/>
          <w:sz w:val="28"/>
          <w:szCs w:val="28"/>
        </w:rPr>
      </w:pPr>
      <w:r w:rsidRPr="00FF01EC">
        <w:rPr>
          <w:color w:val="1D1B11" w:themeColor="background2" w:themeShade="1A"/>
          <w:sz w:val="28"/>
          <w:szCs w:val="28"/>
        </w:rPr>
        <w:t>1.Опрацювання на семінарських заняттях  лекційного матеріалу</w:t>
      </w:r>
    </w:p>
    <w:p w:rsidR="00FF01EC" w:rsidRPr="00FF01EC" w:rsidRDefault="00FF01EC" w:rsidP="00FF01EC">
      <w:pPr>
        <w:pStyle w:val="1"/>
        <w:spacing w:line="276" w:lineRule="auto"/>
        <w:jc w:val="both"/>
        <w:rPr>
          <w:b/>
          <w:color w:val="1D1B11" w:themeColor="background2" w:themeShade="1A"/>
          <w:sz w:val="28"/>
          <w:szCs w:val="28"/>
        </w:rPr>
      </w:pPr>
      <w:r w:rsidRPr="00FF01EC">
        <w:rPr>
          <w:color w:val="1D1B11" w:themeColor="background2" w:themeShade="1A"/>
          <w:sz w:val="28"/>
          <w:szCs w:val="28"/>
        </w:rPr>
        <w:t>Ваговий бал – 5 (</w:t>
      </w:r>
      <w:r w:rsidRPr="00FF01EC">
        <w:rPr>
          <w:color w:val="1D1B11" w:themeColor="background2" w:themeShade="1A"/>
          <w:sz w:val="28"/>
          <w:szCs w:val="28"/>
          <w:lang w:val="en-US"/>
        </w:rPr>
        <w:t>r</w:t>
      </w:r>
      <w:r w:rsidRPr="00FF01EC">
        <w:rPr>
          <w:color w:val="1D1B11" w:themeColor="background2" w:themeShade="1A"/>
          <w:sz w:val="28"/>
          <w:szCs w:val="28"/>
          <w:lang w:val="ru-RU"/>
        </w:rPr>
        <w:t xml:space="preserve"> </w:t>
      </w:r>
      <w:r w:rsidRPr="00FF01EC">
        <w:rPr>
          <w:color w:val="1D1B11" w:themeColor="background2" w:themeShade="1A"/>
          <w:sz w:val="28"/>
          <w:szCs w:val="28"/>
          <w:lang w:val="en-US"/>
        </w:rPr>
        <w:t>k</w:t>
      </w:r>
      <w:r w:rsidRPr="00FF01EC">
        <w:rPr>
          <w:color w:val="1D1B11" w:themeColor="background2" w:themeShade="1A"/>
          <w:sz w:val="28"/>
          <w:szCs w:val="28"/>
        </w:rPr>
        <w:t xml:space="preserve"> = 5). Максимальна кількість балів на всіх практичних заняттях дорівнює  5 балів х 4  = 20 балів.</w:t>
      </w:r>
    </w:p>
    <w:p w:rsidR="00FF01EC" w:rsidRDefault="00FF01EC" w:rsidP="00FF01EC">
      <w:pPr>
        <w:spacing w:line="276" w:lineRule="auto"/>
        <w:jc w:val="both"/>
        <w:rPr>
          <w:i/>
          <w:iCs/>
          <w:color w:val="1D1B11" w:themeColor="background2" w:themeShade="1A"/>
          <w:szCs w:val="28"/>
        </w:rPr>
      </w:pPr>
      <w:r w:rsidRPr="00373BF3">
        <w:rPr>
          <w:i/>
          <w:iCs/>
          <w:color w:val="1D1B11" w:themeColor="background2" w:themeShade="1A"/>
          <w:szCs w:val="28"/>
        </w:rPr>
        <w:t>Критерії оцінювання відповідей:</w:t>
      </w:r>
    </w:p>
    <w:p w:rsidR="00FF01EC" w:rsidRDefault="00FF01EC" w:rsidP="00FF01EC">
      <w:pPr>
        <w:spacing w:line="276" w:lineRule="auto"/>
        <w:jc w:val="both"/>
        <w:rPr>
          <w:color w:val="1D1B11" w:themeColor="background2" w:themeShade="1A"/>
          <w:szCs w:val="28"/>
        </w:rPr>
      </w:pPr>
      <w:r w:rsidRPr="00373BF3">
        <w:rPr>
          <w:i/>
          <w:iCs/>
          <w:color w:val="1D1B11" w:themeColor="background2" w:themeShade="1A"/>
          <w:szCs w:val="28"/>
        </w:rPr>
        <w:t>5 балів</w:t>
      </w:r>
      <w:r w:rsidRPr="00373BF3">
        <w:rPr>
          <w:color w:val="1D1B11" w:themeColor="background2" w:themeShade="1A"/>
          <w:szCs w:val="28"/>
        </w:rPr>
        <w:t xml:space="preserve"> – повна відповідь</w:t>
      </w:r>
      <w:r>
        <w:rPr>
          <w:color w:val="1D1B11" w:themeColor="background2" w:themeShade="1A"/>
          <w:szCs w:val="28"/>
        </w:rPr>
        <w:t xml:space="preserve"> на поставлене</w:t>
      </w:r>
      <w:r w:rsidRPr="00373BF3">
        <w:rPr>
          <w:color w:val="1D1B11" w:themeColor="background2" w:themeShade="1A"/>
          <w:szCs w:val="28"/>
        </w:rPr>
        <w:t xml:space="preserve"> питання; студент вільно орієнтується в лекційному матеріалі, правильно та доречно вживає юридичну термінологію.</w:t>
      </w:r>
    </w:p>
    <w:p w:rsidR="00FF01EC" w:rsidRDefault="00FF01EC" w:rsidP="00FF01EC">
      <w:pPr>
        <w:spacing w:line="276" w:lineRule="auto"/>
        <w:jc w:val="both"/>
        <w:rPr>
          <w:color w:val="1D1B11" w:themeColor="background2" w:themeShade="1A"/>
          <w:szCs w:val="28"/>
        </w:rPr>
      </w:pPr>
      <w:r w:rsidRPr="00373BF3">
        <w:rPr>
          <w:i/>
          <w:iCs/>
          <w:color w:val="1D1B11" w:themeColor="background2" w:themeShade="1A"/>
          <w:szCs w:val="28"/>
        </w:rPr>
        <w:t xml:space="preserve">4 бали – </w:t>
      </w:r>
      <w:r w:rsidRPr="00373BF3">
        <w:rPr>
          <w:color w:val="1D1B11" w:themeColor="background2" w:themeShade="1A"/>
          <w:szCs w:val="28"/>
        </w:rPr>
        <w:t>відповідь потребує невеликих уточнень.</w:t>
      </w:r>
    </w:p>
    <w:p w:rsidR="00FF01EC" w:rsidRDefault="00FF01EC" w:rsidP="00FF01EC">
      <w:pPr>
        <w:spacing w:line="276" w:lineRule="auto"/>
        <w:jc w:val="both"/>
        <w:rPr>
          <w:color w:val="1D1B11" w:themeColor="background2" w:themeShade="1A"/>
          <w:szCs w:val="28"/>
        </w:rPr>
      </w:pPr>
      <w:r w:rsidRPr="00373BF3">
        <w:rPr>
          <w:i/>
          <w:iCs/>
          <w:color w:val="1D1B11" w:themeColor="background2" w:themeShade="1A"/>
          <w:szCs w:val="28"/>
        </w:rPr>
        <w:t xml:space="preserve">3 </w:t>
      </w:r>
      <w:proofErr w:type="spellStart"/>
      <w:r w:rsidRPr="00373BF3">
        <w:rPr>
          <w:i/>
          <w:iCs/>
          <w:color w:val="1D1B11" w:themeColor="background2" w:themeShade="1A"/>
          <w:szCs w:val="28"/>
        </w:rPr>
        <w:t>бали</w:t>
      </w:r>
      <w:r w:rsidRPr="00373BF3">
        <w:rPr>
          <w:color w:val="1D1B11" w:themeColor="background2" w:themeShade="1A"/>
          <w:szCs w:val="28"/>
        </w:rPr>
        <w:t>–</w:t>
      </w:r>
      <w:proofErr w:type="spellEnd"/>
      <w:r w:rsidRPr="00373BF3">
        <w:rPr>
          <w:color w:val="1D1B11" w:themeColor="background2" w:themeShade="1A"/>
          <w:szCs w:val="28"/>
        </w:rPr>
        <w:t xml:space="preserve"> відповідь потребує суттєвих доповнень; студент плутається  в юридичній термінології та не може відповісти на уточнюючі запитання через недостатнє опрацювання матеріалу.</w:t>
      </w:r>
    </w:p>
    <w:p w:rsidR="00FF01EC" w:rsidRPr="00E37CA5" w:rsidRDefault="00FF01EC" w:rsidP="00FF01EC">
      <w:pPr>
        <w:spacing w:line="276" w:lineRule="auto"/>
        <w:jc w:val="both"/>
        <w:rPr>
          <w:i/>
          <w:iCs/>
          <w:color w:val="1D1B11" w:themeColor="background2" w:themeShade="1A"/>
          <w:szCs w:val="28"/>
        </w:rPr>
      </w:pPr>
      <w:r w:rsidRPr="00373BF3">
        <w:rPr>
          <w:i/>
          <w:iCs/>
          <w:color w:val="1D1B11" w:themeColor="background2" w:themeShade="1A"/>
          <w:szCs w:val="28"/>
        </w:rPr>
        <w:t xml:space="preserve">0 </w:t>
      </w:r>
      <w:proofErr w:type="spellStart"/>
      <w:r w:rsidRPr="00373BF3">
        <w:rPr>
          <w:i/>
          <w:iCs/>
          <w:color w:val="1D1B11" w:themeColor="background2" w:themeShade="1A"/>
          <w:szCs w:val="28"/>
        </w:rPr>
        <w:t>балів</w:t>
      </w:r>
      <w:r w:rsidRPr="00373BF3">
        <w:rPr>
          <w:color w:val="1D1B11" w:themeColor="background2" w:themeShade="1A"/>
          <w:szCs w:val="28"/>
        </w:rPr>
        <w:t>-</w:t>
      </w:r>
      <w:proofErr w:type="spellEnd"/>
      <w:r w:rsidRPr="00373BF3">
        <w:rPr>
          <w:color w:val="1D1B11" w:themeColor="background2" w:themeShade="1A"/>
          <w:szCs w:val="28"/>
        </w:rPr>
        <w:t xml:space="preserve"> відповідь не по суті; вкрай обмежена відповідь.</w:t>
      </w:r>
    </w:p>
    <w:p w:rsidR="00FF01EC" w:rsidRPr="00FF01EC" w:rsidRDefault="00FF01EC" w:rsidP="00FF01EC">
      <w:pPr>
        <w:pStyle w:val="3"/>
        <w:spacing w:line="276" w:lineRule="auto"/>
        <w:jc w:val="both"/>
        <w:rPr>
          <w:rFonts w:ascii="Times New Roman" w:hAnsi="Times New Roman" w:cs="Times New Roman"/>
          <w:b w:val="0"/>
          <w:color w:val="1D1B11" w:themeColor="background2" w:themeShade="1A"/>
          <w:sz w:val="28"/>
          <w:szCs w:val="28"/>
        </w:rPr>
      </w:pPr>
      <w:r w:rsidRPr="00FF01EC">
        <w:rPr>
          <w:rFonts w:ascii="Times New Roman" w:hAnsi="Times New Roman" w:cs="Times New Roman"/>
          <w:b w:val="0"/>
          <w:iCs/>
          <w:color w:val="1D1B11" w:themeColor="background2" w:themeShade="1A"/>
          <w:sz w:val="28"/>
          <w:szCs w:val="28"/>
        </w:rPr>
        <w:lastRenderedPageBreak/>
        <w:t>2</w:t>
      </w:r>
      <w:r w:rsidRPr="00FF01EC">
        <w:rPr>
          <w:rFonts w:ascii="Times New Roman" w:hAnsi="Times New Roman" w:cs="Times New Roman"/>
          <w:b w:val="0"/>
          <w:color w:val="1D1B11" w:themeColor="background2" w:themeShade="1A"/>
          <w:sz w:val="28"/>
          <w:szCs w:val="28"/>
        </w:rPr>
        <w:t>.Модульна контрольна робота</w:t>
      </w:r>
    </w:p>
    <w:p w:rsidR="00FF01EC" w:rsidRPr="00373BF3" w:rsidRDefault="00FF01EC" w:rsidP="00FF01EC">
      <w:pPr>
        <w:spacing w:line="276" w:lineRule="auto"/>
        <w:jc w:val="both"/>
        <w:rPr>
          <w:color w:val="1D1B11" w:themeColor="background2" w:themeShade="1A"/>
          <w:szCs w:val="28"/>
        </w:rPr>
      </w:pPr>
      <w:r>
        <w:rPr>
          <w:color w:val="1D1B11" w:themeColor="background2" w:themeShade="1A"/>
          <w:szCs w:val="28"/>
        </w:rPr>
        <w:t>Ваговий бал – 2</w:t>
      </w:r>
      <w:r w:rsidRPr="00373BF3">
        <w:rPr>
          <w:color w:val="1D1B11" w:themeColor="background2" w:themeShade="1A"/>
          <w:szCs w:val="28"/>
        </w:rPr>
        <w:t>0 (</w:t>
      </w:r>
      <w:r w:rsidRPr="00373BF3">
        <w:rPr>
          <w:color w:val="1D1B11" w:themeColor="background2" w:themeShade="1A"/>
          <w:szCs w:val="28"/>
          <w:lang w:val="en-US"/>
        </w:rPr>
        <w:t>r</w:t>
      </w:r>
      <w:r w:rsidRPr="00373BF3">
        <w:rPr>
          <w:color w:val="1D1B11" w:themeColor="background2" w:themeShade="1A"/>
          <w:szCs w:val="28"/>
          <w:lang w:val="ru-RU"/>
        </w:rPr>
        <w:t xml:space="preserve"> </w:t>
      </w:r>
      <w:r w:rsidRPr="00373BF3">
        <w:rPr>
          <w:color w:val="1D1B11" w:themeColor="background2" w:themeShade="1A"/>
          <w:szCs w:val="28"/>
          <w:lang w:val="en-US"/>
        </w:rPr>
        <w:t>k</w:t>
      </w:r>
      <w:r>
        <w:rPr>
          <w:color w:val="1D1B11" w:themeColor="background2" w:themeShade="1A"/>
          <w:szCs w:val="28"/>
          <w:lang w:val="ru-RU"/>
        </w:rPr>
        <w:t xml:space="preserve"> = 2</w:t>
      </w:r>
      <w:r w:rsidRPr="00373BF3">
        <w:rPr>
          <w:color w:val="1D1B11" w:themeColor="background2" w:themeShade="1A"/>
          <w:szCs w:val="28"/>
          <w:lang w:val="ru-RU"/>
        </w:rPr>
        <w:t>0 )</w:t>
      </w:r>
      <w:r w:rsidRPr="00373BF3">
        <w:rPr>
          <w:color w:val="1D1B11" w:themeColor="background2" w:themeShade="1A"/>
          <w:szCs w:val="28"/>
        </w:rPr>
        <w:t>.</w:t>
      </w:r>
    </w:p>
    <w:p w:rsidR="00FF01EC" w:rsidRPr="00373BF3" w:rsidRDefault="00FF01EC" w:rsidP="00FF01EC">
      <w:pPr>
        <w:spacing w:line="276" w:lineRule="auto"/>
        <w:jc w:val="both"/>
        <w:rPr>
          <w:i/>
          <w:iCs/>
          <w:color w:val="1D1B11" w:themeColor="background2" w:themeShade="1A"/>
          <w:szCs w:val="28"/>
        </w:rPr>
      </w:pPr>
      <w:r w:rsidRPr="00373BF3">
        <w:rPr>
          <w:i/>
          <w:iCs/>
          <w:color w:val="1D1B11" w:themeColor="background2" w:themeShade="1A"/>
          <w:szCs w:val="28"/>
        </w:rPr>
        <w:t>Критерії оцінювання:</w:t>
      </w:r>
    </w:p>
    <w:p w:rsidR="00FF01EC" w:rsidRPr="00373BF3" w:rsidRDefault="00FF01EC" w:rsidP="00FF01EC">
      <w:pPr>
        <w:spacing w:line="276" w:lineRule="auto"/>
        <w:jc w:val="both"/>
        <w:rPr>
          <w:color w:val="1D1B11" w:themeColor="background2" w:themeShade="1A"/>
          <w:szCs w:val="28"/>
        </w:rPr>
      </w:pPr>
      <w:r>
        <w:rPr>
          <w:i/>
          <w:iCs/>
          <w:color w:val="1D1B11" w:themeColor="background2" w:themeShade="1A"/>
          <w:szCs w:val="28"/>
        </w:rPr>
        <w:t>2</w:t>
      </w:r>
      <w:r w:rsidRPr="00373BF3">
        <w:rPr>
          <w:i/>
          <w:iCs/>
          <w:color w:val="1D1B11" w:themeColor="background2" w:themeShade="1A"/>
          <w:szCs w:val="28"/>
        </w:rPr>
        <w:t>0</w:t>
      </w:r>
      <w:r>
        <w:rPr>
          <w:i/>
          <w:iCs/>
          <w:color w:val="1D1B11" w:themeColor="background2" w:themeShade="1A"/>
          <w:szCs w:val="28"/>
        </w:rPr>
        <w:t xml:space="preserve"> -18</w:t>
      </w:r>
      <w:r w:rsidRPr="00373BF3">
        <w:rPr>
          <w:i/>
          <w:iCs/>
          <w:color w:val="1D1B11" w:themeColor="background2" w:themeShade="1A"/>
          <w:szCs w:val="28"/>
        </w:rPr>
        <w:t xml:space="preserve"> балів</w:t>
      </w:r>
      <w:r>
        <w:rPr>
          <w:i/>
          <w:iCs/>
          <w:color w:val="1D1B11" w:themeColor="background2" w:themeShade="1A"/>
          <w:szCs w:val="28"/>
        </w:rPr>
        <w:t xml:space="preserve"> </w:t>
      </w:r>
      <w:r w:rsidRPr="00373BF3">
        <w:rPr>
          <w:color w:val="1D1B11" w:themeColor="background2" w:themeShade="1A"/>
          <w:szCs w:val="28"/>
        </w:rPr>
        <w:t>- повна відповідь</w:t>
      </w:r>
      <w:r>
        <w:rPr>
          <w:color w:val="1D1B11" w:themeColor="background2" w:themeShade="1A"/>
          <w:szCs w:val="28"/>
        </w:rPr>
        <w:t xml:space="preserve"> ( не менше 90% потрібної інформації) </w:t>
      </w:r>
      <w:r w:rsidRPr="00373BF3">
        <w:rPr>
          <w:color w:val="1D1B11" w:themeColor="background2" w:themeShade="1A"/>
          <w:szCs w:val="28"/>
        </w:rPr>
        <w:t xml:space="preserve"> на всі питання модульної контрольної роботи; студент вільно орієнтується в поданому матеріалі</w:t>
      </w:r>
      <w:r>
        <w:rPr>
          <w:color w:val="1D1B11" w:themeColor="background2" w:themeShade="1A"/>
          <w:szCs w:val="28"/>
        </w:rPr>
        <w:t>;</w:t>
      </w:r>
    </w:p>
    <w:p w:rsidR="00FF01EC" w:rsidRPr="00373BF3" w:rsidRDefault="00FF01EC" w:rsidP="00FF01EC">
      <w:pPr>
        <w:spacing w:line="276" w:lineRule="auto"/>
        <w:jc w:val="both"/>
        <w:rPr>
          <w:color w:val="1D1B11" w:themeColor="background2" w:themeShade="1A"/>
          <w:szCs w:val="28"/>
        </w:rPr>
      </w:pPr>
      <w:r>
        <w:rPr>
          <w:i/>
          <w:iCs/>
          <w:color w:val="1D1B11" w:themeColor="background2" w:themeShade="1A"/>
          <w:szCs w:val="28"/>
        </w:rPr>
        <w:t>17 - 15</w:t>
      </w:r>
      <w:r w:rsidRPr="00373BF3">
        <w:rPr>
          <w:i/>
          <w:iCs/>
          <w:color w:val="1D1B11" w:themeColor="background2" w:themeShade="1A"/>
          <w:szCs w:val="28"/>
        </w:rPr>
        <w:t xml:space="preserve"> балів</w:t>
      </w:r>
      <w:r>
        <w:rPr>
          <w:i/>
          <w:iCs/>
          <w:color w:val="1D1B11" w:themeColor="background2" w:themeShade="1A"/>
          <w:szCs w:val="28"/>
        </w:rPr>
        <w:t xml:space="preserve"> </w:t>
      </w:r>
      <w:r w:rsidRPr="00373BF3">
        <w:rPr>
          <w:i/>
          <w:iCs/>
          <w:color w:val="1D1B11" w:themeColor="background2" w:themeShade="1A"/>
          <w:szCs w:val="28"/>
        </w:rPr>
        <w:t>-</w:t>
      </w:r>
      <w:r w:rsidRPr="00373BF3">
        <w:rPr>
          <w:color w:val="1D1B11" w:themeColor="background2" w:themeShade="1A"/>
          <w:szCs w:val="28"/>
        </w:rPr>
        <w:t xml:space="preserve">  сту</w:t>
      </w:r>
      <w:r>
        <w:rPr>
          <w:color w:val="1D1B11" w:themeColor="background2" w:themeShade="1A"/>
          <w:szCs w:val="28"/>
        </w:rPr>
        <w:t>дент надав відповіді на 75</w:t>
      </w:r>
      <w:r w:rsidRPr="00373BF3">
        <w:rPr>
          <w:color w:val="1D1B11" w:themeColor="background2" w:themeShade="1A"/>
          <w:szCs w:val="28"/>
        </w:rPr>
        <w:t xml:space="preserve">% питань модульної контрольної роботи; відповіді на всі питання </w:t>
      </w:r>
      <w:r>
        <w:rPr>
          <w:color w:val="1D1B11" w:themeColor="background2" w:themeShade="1A"/>
          <w:szCs w:val="28"/>
        </w:rPr>
        <w:t>контрольної потребують уточнень;</w:t>
      </w:r>
    </w:p>
    <w:p w:rsidR="00FF01EC" w:rsidRPr="00373BF3" w:rsidRDefault="00FF01EC" w:rsidP="00FF01EC">
      <w:pPr>
        <w:spacing w:line="276" w:lineRule="auto"/>
        <w:jc w:val="both"/>
        <w:rPr>
          <w:color w:val="1D1B11" w:themeColor="background2" w:themeShade="1A"/>
          <w:szCs w:val="28"/>
        </w:rPr>
      </w:pPr>
      <w:r>
        <w:rPr>
          <w:i/>
          <w:iCs/>
          <w:color w:val="1D1B11" w:themeColor="background2" w:themeShade="1A"/>
          <w:szCs w:val="28"/>
        </w:rPr>
        <w:t>14 - 12</w:t>
      </w:r>
      <w:r w:rsidRPr="00373BF3">
        <w:rPr>
          <w:i/>
          <w:iCs/>
          <w:color w:val="1D1B11" w:themeColor="background2" w:themeShade="1A"/>
          <w:szCs w:val="28"/>
        </w:rPr>
        <w:t xml:space="preserve"> балів - </w:t>
      </w:r>
      <w:r w:rsidRPr="00373BF3">
        <w:rPr>
          <w:color w:val="1D1B11" w:themeColor="background2" w:themeShade="1A"/>
          <w:szCs w:val="28"/>
        </w:rPr>
        <w:t xml:space="preserve"> </w:t>
      </w:r>
      <w:r>
        <w:rPr>
          <w:color w:val="1D1B11" w:themeColor="background2" w:themeShade="1A"/>
          <w:szCs w:val="28"/>
        </w:rPr>
        <w:t xml:space="preserve"> </w:t>
      </w:r>
      <w:r w:rsidRPr="00373BF3">
        <w:rPr>
          <w:color w:val="1D1B11" w:themeColor="background2" w:themeShade="1A"/>
          <w:szCs w:val="28"/>
        </w:rPr>
        <w:t>сту</w:t>
      </w:r>
      <w:r>
        <w:rPr>
          <w:color w:val="1D1B11" w:themeColor="background2" w:themeShade="1A"/>
          <w:szCs w:val="28"/>
        </w:rPr>
        <w:t>дент надав відповіді на 60</w:t>
      </w:r>
      <w:r w:rsidRPr="00373BF3">
        <w:rPr>
          <w:color w:val="1D1B11" w:themeColor="background2" w:themeShade="1A"/>
          <w:szCs w:val="28"/>
        </w:rPr>
        <w:t>% питань модульної контрольної роботи; відповіді потребують суттєвих уточнень, недостатнє володіння матеріалом</w:t>
      </w:r>
      <w:r>
        <w:rPr>
          <w:color w:val="1D1B11" w:themeColor="background2" w:themeShade="1A"/>
          <w:szCs w:val="28"/>
        </w:rPr>
        <w:t>;</w:t>
      </w:r>
    </w:p>
    <w:p w:rsidR="00FF01EC" w:rsidRDefault="00FF01EC" w:rsidP="00FF01EC">
      <w:pPr>
        <w:spacing w:line="276" w:lineRule="auto"/>
        <w:jc w:val="both"/>
        <w:rPr>
          <w:color w:val="1D1B11" w:themeColor="background2" w:themeShade="1A"/>
          <w:szCs w:val="28"/>
        </w:rPr>
      </w:pPr>
      <w:r w:rsidRPr="00373BF3">
        <w:rPr>
          <w:color w:val="1D1B11" w:themeColor="background2" w:themeShade="1A"/>
          <w:szCs w:val="28"/>
        </w:rPr>
        <w:t xml:space="preserve"> </w:t>
      </w:r>
      <w:r w:rsidRPr="00373BF3">
        <w:rPr>
          <w:i/>
          <w:color w:val="1D1B11" w:themeColor="background2" w:themeShade="1A"/>
          <w:szCs w:val="28"/>
        </w:rPr>
        <w:t>0 балів -</w:t>
      </w:r>
      <w:r w:rsidRPr="00373BF3">
        <w:rPr>
          <w:color w:val="1D1B11" w:themeColor="background2" w:themeShade="1A"/>
          <w:szCs w:val="28"/>
        </w:rPr>
        <w:t xml:space="preserve"> студент не орієнтується в поданому матеріа</w:t>
      </w:r>
      <w:r>
        <w:rPr>
          <w:color w:val="1D1B11" w:themeColor="background2" w:themeShade="1A"/>
          <w:szCs w:val="28"/>
        </w:rPr>
        <w:t xml:space="preserve">лі, </w:t>
      </w:r>
      <w:r w:rsidRPr="00373BF3">
        <w:rPr>
          <w:color w:val="1D1B11" w:themeColor="background2" w:themeShade="1A"/>
          <w:szCs w:val="28"/>
        </w:rPr>
        <w:t>вкрай обмежена відповідь.</w:t>
      </w:r>
    </w:p>
    <w:p w:rsidR="00FF01EC" w:rsidRPr="00FF01EC" w:rsidRDefault="00FF01EC" w:rsidP="00FF01EC">
      <w:pPr>
        <w:spacing w:line="276" w:lineRule="auto"/>
        <w:jc w:val="both"/>
        <w:rPr>
          <w:color w:val="1D1B11" w:themeColor="background2" w:themeShade="1A"/>
          <w:szCs w:val="28"/>
        </w:rPr>
      </w:pPr>
      <w:r w:rsidRPr="00FF01EC">
        <w:rPr>
          <w:color w:val="1D1B11" w:themeColor="background2" w:themeShade="1A"/>
          <w:szCs w:val="28"/>
        </w:rPr>
        <w:t>3. Написання реферату</w:t>
      </w:r>
    </w:p>
    <w:p w:rsidR="00FF01EC" w:rsidRPr="00373BF3" w:rsidRDefault="00FF01EC" w:rsidP="00FF01EC">
      <w:pPr>
        <w:spacing w:line="276" w:lineRule="auto"/>
        <w:jc w:val="both"/>
        <w:rPr>
          <w:color w:val="1D1B11" w:themeColor="background2" w:themeShade="1A"/>
          <w:szCs w:val="28"/>
        </w:rPr>
      </w:pPr>
      <w:r>
        <w:rPr>
          <w:color w:val="1D1B11" w:themeColor="background2" w:themeShade="1A"/>
          <w:szCs w:val="28"/>
        </w:rPr>
        <w:t xml:space="preserve">Ваговий бал - 20 </w:t>
      </w:r>
      <w:r w:rsidRPr="00373BF3">
        <w:rPr>
          <w:color w:val="1D1B11" w:themeColor="background2" w:themeShade="1A"/>
          <w:szCs w:val="28"/>
        </w:rPr>
        <w:t>(</w:t>
      </w:r>
      <w:r w:rsidRPr="00373BF3">
        <w:rPr>
          <w:color w:val="1D1B11" w:themeColor="background2" w:themeShade="1A"/>
          <w:szCs w:val="28"/>
          <w:lang w:val="en-US"/>
        </w:rPr>
        <w:t>r</w:t>
      </w:r>
      <w:r w:rsidRPr="00373BF3">
        <w:rPr>
          <w:color w:val="1D1B11" w:themeColor="background2" w:themeShade="1A"/>
          <w:szCs w:val="28"/>
          <w:lang w:val="ru-RU"/>
        </w:rPr>
        <w:t xml:space="preserve"> </w:t>
      </w:r>
      <w:r w:rsidRPr="00373BF3">
        <w:rPr>
          <w:color w:val="1D1B11" w:themeColor="background2" w:themeShade="1A"/>
          <w:szCs w:val="28"/>
          <w:lang w:val="en-US"/>
        </w:rPr>
        <w:t>k</w:t>
      </w:r>
      <w:r>
        <w:rPr>
          <w:color w:val="1D1B11" w:themeColor="background2" w:themeShade="1A"/>
          <w:szCs w:val="28"/>
          <w:lang w:val="ru-RU"/>
        </w:rPr>
        <w:t xml:space="preserve"> = 2</w:t>
      </w:r>
      <w:r w:rsidRPr="00373BF3">
        <w:rPr>
          <w:color w:val="1D1B11" w:themeColor="background2" w:themeShade="1A"/>
          <w:szCs w:val="28"/>
          <w:lang w:val="ru-RU"/>
        </w:rPr>
        <w:t>0 )</w:t>
      </w:r>
      <w:r w:rsidRPr="00373BF3">
        <w:rPr>
          <w:color w:val="1D1B11" w:themeColor="background2" w:themeShade="1A"/>
          <w:szCs w:val="28"/>
        </w:rPr>
        <w:t>.</w:t>
      </w:r>
    </w:p>
    <w:p w:rsidR="00FF01EC" w:rsidRPr="00373BF3" w:rsidRDefault="00FF01EC" w:rsidP="00FF01EC">
      <w:pPr>
        <w:spacing w:line="276" w:lineRule="auto"/>
        <w:jc w:val="both"/>
        <w:rPr>
          <w:i/>
          <w:iCs/>
          <w:color w:val="1D1B11" w:themeColor="background2" w:themeShade="1A"/>
          <w:szCs w:val="28"/>
        </w:rPr>
      </w:pPr>
      <w:r w:rsidRPr="00373BF3">
        <w:rPr>
          <w:i/>
          <w:iCs/>
          <w:color w:val="1D1B11" w:themeColor="background2" w:themeShade="1A"/>
          <w:szCs w:val="28"/>
        </w:rPr>
        <w:t>Критерії оцінювання:</w:t>
      </w:r>
    </w:p>
    <w:p w:rsidR="00FF01EC" w:rsidRPr="00373BF3" w:rsidRDefault="00FF01EC" w:rsidP="00FF01EC">
      <w:pPr>
        <w:spacing w:line="276" w:lineRule="auto"/>
        <w:jc w:val="both"/>
        <w:rPr>
          <w:color w:val="1D1B11" w:themeColor="background2" w:themeShade="1A"/>
          <w:szCs w:val="28"/>
        </w:rPr>
      </w:pPr>
      <w:r>
        <w:rPr>
          <w:i/>
          <w:iCs/>
          <w:color w:val="1D1B11" w:themeColor="background2" w:themeShade="1A"/>
          <w:szCs w:val="28"/>
        </w:rPr>
        <w:t>2</w:t>
      </w:r>
      <w:r w:rsidRPr="00373BF3">
        <w:rPr>
          <w:i/>
          <w:iCs/>
          <w:color w:val="1D1B11" w:themeColor="background2" w:themeShade="1A"/>
          <w:szCs w:val="28"/>
        </w:rPr>
        <w:t>0</w:t>
      </w:r>
      <w:r>
        <w:rPr>
          <w:i/>
          <w:iCs/>
          <w:color w:val="1D1B11" w:themeColor="background2" w:themeShade="1A"/>
          <w:szCs w:val="28"/>
        </w:rPr>
        <w:t xml:space="preserve"> -18</w:t>
      </w:r>
      <w:r w:rsidRPr="00373BF3">
        <w:rPr>
          <w:i/>
          <w:iCs/>
          <w:color w:val="1D1B11" w:themeColor="background2" w:themeShade="1A"/>
          <w:szCs w:val="28"/>
        </w:rPr>
        <w:t xml:space="preserve"> балів</w:t>
      </w:r>
      <w:r>
        <w:rPr>
          <w:i/>
          <w:iCs/>
          <w:color w:val="1D1B11" w:themeColor="background2" w:themeShade="1A"/>
          <w:szCs w:val="28"/>
        </w:rPr>
        <w:t xml:space="preserve"> </w:t>
      </w:r>
      <w:r>
        <w:rPr>
          <w:color w:val="1D1B11" w:themeColor="background2" w:themeShade="1A"/>
          <w:szCs w:val="28"/>
        </w:rPr>
        <w:t>- тема реферату повністю розкрита;</w:t>
      </w:r>
      <w:r w:rsidRPr="00373BF3">
        <w:rPr>
          <w:color w:val="1D1B11" w:themeColor="background2" w:themeShade="1A"/>
          <w:szCs w:val="28"/>
        </w:rPr>
        <w:t xml:space="preserve"> студент вільно орієнтується в поданому матеріалі</w:t>
      </w:r>
      <w:r>
        <w:rPr>
          <w:color w:val="1D1B11" w:themeColor="background2" w:themeShade="1A"/>
          <w:szCs w:val="28"/>
        </w:rPr>
        <w:t>; оформлення реферату відповідає вимогам.</w:t>
      </w:r>
    </w:p>
    <w:p w:rsidR="00FF01EC" w:rsidRPr="00373BF3" w:rsidRDefault="00FF01EC" w:rsidP="00FF01EC">
      <w:pPr>
        <w:spacing w:line="276" w:lineRule="auto"/>
        <w:jc w:val="both"/>
        <w:rPr>
          <w:color w:val="1D1B11" w:themeColor="background2" w:themeShade="1A"/>
          <w:szCs w:val="28"/>
        </w:rPr>
      </w:pPr>
      <w:r>
        <w:rPr>
          <w:i/>
          <w:iCs/>
          <w:color w:val="1D1B11" w:themeColor="background2" w:themeShade="1A"/>
          <w:szCs w:val="28"/>
        </w:rPr>
        <w:t>17 - 15</w:t>
      </w:r>
      <w:r w:rsidRPr="00373BF3">
        <w:rPr>
          <w:i/>
          <w:iCs/>
          <w:color w:val="1D1B11" w:themeColor="background2" w:themeShade="1A"/>
          <w:szCs w:val="28"/>
        </w:rPr>
        <w:t xml:space="preserve"> балів</w:t>
      </w:r>
      <w:r>
        <w:rPr>
          <w:i/>
          <w:iCs/>
          <w:color w:val="1D1B11" w:themeColor="background2" w:themeShade="1A"/>
          <w:szCs w:val="28"/>
        </w:rPr>
        <w:t xml:space="preserve"> </w:t>
      </w:r>
      <w:r w:rsidRPr="00373BF3">
        <w:rPr>
          <w:i/>
          <w:iCs/>
          <w:color w:val="1D1B11" w:themeColor="background2" w:themeShade="1A"/>
          <w:szCs w:val="28"/>
        </w:rPr>
        <w:t>-</w:t>
      </w:r>
      <w:r>
        <w:rPr>
          <w:color w:val="1D1B11" w:themeColor="background2" w:themeShade="1A"/>
          <w:szCs w:val="28"/>
        </w:rPr>
        <w:t xml:space="preserve">  тема реферату розкрита, але в  роботі є невеликі недоліки; окремі</w:t>
      </w:r>
      <w:r w:rsidRPr="00373BF3">
        <w:rPr>
          <w:color w:val="1D1B11" w:themeColor="background2" w:themeShade="1A"/>
          <w:szCs w:val="28"/>
        </w:rPr>
        <w:t xml:space="preserve"> питання </w:t>
      </w:r>
      <w:r>
        <w:rPr>
          <w:color w:val="1D1B11" w:themeColor="background2" w:themeShade="1A"/>
          <w:szCs w:val="28"/>
        </w:rPr>
        <w:t xml:space="preserve"> потребують уточнень.</w:t>
      </w:r>
    </w:p>
    <w:p w:rsidR="00FF01EC" w:rsidRDefault="00FF01EC" w:rsidP="00FF01EC">
      <w:pPr>
        <w:spacing w:line="276" w:lineRule="auto"/>
        <w:jc w:val="both"/>
        <w:rPr>
          <w:color w:val="1D1B11" w:themeColor="background2" w:themeShade="1A"/>
          <w:szCs w:val="28"/>
        </w:rPr>
      </w:pPr>
      <w:r>
        <w:rPr>
          <w:i/>
          <w:iCs/>
          <w:color w:val="1D1B11" w:themeColor="background2" w:themeShade="1A"/>
          <w:szCs w:val="28"/>
        </w:rPr>
        <w:t>14 - 12</w:t>
      </w:r>
      <w:r w:rsidRPr="00373BF3">
        <w:rPr>
          <w:i/>
          <w:iCs/>
          <w:color w:val="1D1B11" w:themeColor="background2" w:themeShade="1A"/>
          <w:szCs w:val="28"/>
        </w:rPr>
        <w:t xml:space="preserve"> балів - </w:t>
      </w:r>
      <w:r w:rsidRPr="00373BF3">
        <w:rPr>
          <w:color w:val="1D1B11" w:themeColor="background2" w:themeShade="1A"/>
          <w:szCs w:val="28"/>
        </w:rPr>
        <w:t xml:space="preserve"> </w:t>
      </w:r>
      <w:r>
        <w:rPr>
          <w:color w:val="1D1B11" w:themeColor="background2" w:themeShade="1A"/>
          <w:szCs w:val="28"/>
        </w:rPr>
        <w:t xml:space="preserve"> </w:t>
      </w:r>
      <w:r w:rsidRPr="00373BF3">
        <w:rPr>
          <w:color w:val="1D1B11" w:themeColor="background2" w:themeShade="1A"/>
          <w:szCs w:val="28"/>
        </w:rPr>
        <w:t>сту</w:t>
      </w:r>
      <w:r>
        <w:rPr>
          <w:color w:val="1D1B11" w:themeColor="background2" w:themeShade="1A"/>
          <w:szCs w:val="28"/>
        </w:rPr>
        <w:t>дент повністю не розкрив подану тему; матеріал потребує суттєвих доповнень та уточнень</w:t>
      </w:r>
      <w:r w:rsidRPr="00373BF3">
        <w:rPr>
          <w:color w:val="1D1B11" w:themeColor="background2" w:themeShade="1A"/>
          <w:szCs w:val="28"/>
        </w:rPr>
        <w:t xml:space="preserve"> </w:t>
      </w:r>
      <w:r>
        <w:rPr>
          <w:color w:val="1D1B11" w:themeColor="background2" w:themeShade="1A"/>
          <w:szCs w:val="28"/>
        </w:rPr>
        <w:t>; є зауваження до оформлення реферату.</w:t>
      </w:r>
    </w:p>
    <w:p w:rsidR="00FF01EC" w:rsidRPr="00580523" w:rsidRDefault="00FF01EC" w:rsidP="00FF01EC">
      <w:pPr>
        <w:spacing w:line="276" w:lineRule="auto"/>
        <w:jc w:val="both"/>
        <w:rPr>
          <w:color w:val="1D1B11" w:themeColor="background2" w:themeShade="1A"/>
          <w:szCs w:val="28"/>
        </w:rPr>
      </w:pPr>
      <w:r w:rsidRPr="00373BF3">
        <w:rPr>
          <w:i/>
          <w:color w:val="1D1B11" w:themeColor="background2" w:themeShade="1A"/>
          <w:szCs w:val="28"/>
        </w:rPr>
        <w:t>0 балів -</w:t>
      </w:r>
      <w:r w:rsidRPr="00373BF3">
        <w:rPr>
          <w:color w:val="1D1B11" w:themeColor="background2" w:themeShade="1A"/>
          <w:szCs w:val="28"/>
        </w:rPr>
        <w:t xml:space="preserve"> студент не орієнтується в поданому матеріа</w:t>
      </w:r>
      <w:r>
        <w:rPr>
          <w:color w:val="1D1B11" w:themeColor="background2" w:themeShade="1A"/>
          <w:szCs w:val="28"/>
        </w:rPr>
        <w:t>лі; тема реферату не розкрита.</w:t>
      </w:r>
    </w:p>
    <w:p w:rsidR="00FF01EC" w:rsidRDefault="00FF01EC" w:rsidP="00FF01EC">
      <w:pPr>
        <w:spacing w:line="276" w:lineRule="auto"/>
        <w:jc w:val="both"/>
        <w:rPr>
          <w:bCs/>
          <w:i/>
          <w:color w:val="1D1B11" w:themeColor="background2" w:themeShade="1A"/>
          <w:szCs w:val="28"/>
        </w:rPr>
      </w:pPr>
      <w:r w:rsidRPr="001903B9">
        <w:rPr>
          <w:bCs/>
          <w:i/>
          <w:color w:val="1D1B11" w:themeColor="background2" w:themeShade="1A"/>
          <w:szCs w:val="28"/>
        </w:rPr>
        <w:t>Штрафні та заохочувальні бали (</w:t>
      </w:r>
      <w:r w:rsidRPr="001903B9">
        <w:rPr>
          <w:bCs/>
          <w:i/>
          <w:color w:val="1D1B11" w:themeColor="background2" w:themeShade="1A"/>
          <w:szCs w:val="28"/>
          <w:lang w:val="en-US"/>
        </w:rPr>
        <w:t>r</w:t>
      </w:r>
      <w:r w:rsidRPr="001903B9">
        <w:rPr>
          <w:bCs/>
          <w:i/>
          <w:color w:val="1D1B11" w:themeColor="background2" w:themeShade="1A"/>
          <w:szCs w:val="28"/>
        </w:rPr>
        <w:t xml:space="preserve"> </w:t>
      </w:r>
      <w:r w:rsidRPr="001903B9">
        <w:rPr>
          <w:bCs/>
          <w:i/>
          <w:color w:val="1D1B11" w:themeColor="background2" w:themeShade="1A"/>
          <w:szCs w:val="28"/>
          <w:lang w:val="en-US"/>
        </w:rPr>
        <w:t>s</w:t>
      </w:r>
      <w:r w:rsidRPr="001903B9">
        <w:rPr>
          <w:bCs/>
          <w:i/>
          <w:color w:val="1D1B11" w:themeColor="background2" w:themeShade="1A"/>
          <w:szCs w:val="28"/>
        </w:rPr>
        <w:t xml:space="preserve"> ) нараховуються за:</w:t>
      </w:r>
    </w:p>
    <w:p w:rsidR="00FF01EC" w:rsidRPr="001903B9" w:rsidRDefault="00FF01EC" w:rsidP="00FF01EC">
      <w:pPr>
        <w:spacing w:line="276" w:lineRule="auto"/>
        <w:jc w:val="both"/>
        <w:rPr>
          <w:bCs/>
          <w:color w:val="1D1B11" w:themeColor="background2" w:themeShade="1A"/>
          <w:szCs w:val="28"/>
        </w:rPr>
      </w:pPr>
      <w:r>
        <w:rPr>
          <w:bCs/>
          <w:color w:val="1D1B11" w:themeColor="background2" w:themeShade="1A"/>
          <w:szCs w:val="28"/>
        </w:rPr>
        <w:t>Штрафні бали</w:t>
      </w:r>
    </w:p>
    <w:p w:rsidR="00FF01EC" w:rsidRPr="00373BF3" w:rsidRDefault="00FF01EC" w:rsidP="00FF01EC">
      <w:pPr>
        <w:numPr>
          <w:ilvl w:val="0"/>
          <w:numId w:val="63"/>
        </w:numPr>
        <w:spacing w:line="276" w:lineRule="auto"/>
        <w:jc w:val="both"/>
        <w:rPr>
          <w:color w:val="1D1B11" w:themeColor="background2" w:themeShade="1A"/>
          <w:szCs w:val="28"/>
        </w:rPr>
      </w:pPr>
      <w:r w:rsidRPr="00373BF3">
        <w:rPr>
          <w:color w:val="1D1B11" w:themeColor="background2" w:themeShade="1A"/>
          <w:szCs w:val="28"/>
        </w:rPr>
        <w:t>відсутність без поважних причин на семінарському занятті – 1 бал.</w:t>
      </w:r>
    </w:p>
    <w:p w:rsidR="00FF01EC" w:rsidRPr="00373BF3" w:rsidRDefault="00FF01EC" w:rsidP="00FF01EC">
      <w:pPr>
        <w:spacing w:line="276" w:lineRule="auto"/>
        <w:jc w:val="both"/>
        <w:rPr>
          <w:color w:val="1D1B11" w:themeColor="background2" w:themeShade="1A"/>
          <w:szCs w:val="28"/>
        </w:rPr>
      </w:pPr>
      <w:r w:rsidRPr="00373BF3">
        <w:rPr>
          <w:color w:val="1D1B11" w:themeColor="background2" w:themeShade="1A"/>
          <w:szCs w:val="28"/>
        </w:rPr>
        <w:t>Заохочувальні бали</w:t>
      </w:r>
    </w:p>
    <w:p w:rsidR="00FF01EC" w:rsidRPr="00373BF3" w:rsidRDefault="00FF01EC" w:rsidP="00FF01EC">
      <w:pPr>
        <w:numPr>
          <w:ilvl w:val="0"/>
          <w:numId w:val="64"/>
        </w:numPr>
        <w:spacing w:line="276" w:lineRule="auto"/>
        <w:jc w:val="both"/>
        <w:rPr>
          <w:color w:val="1D1B11" w:themeColor="background2" w:themeShade="1A"/>
          <w:szCs w:val="28"/>
        </w:rPr>
      </w:pPr>
      <w:r w:rsidRPr="00373BF3">
        <w:rPr>
          <w:color w:val="1D1B11" w:themeColor="background2" w:themeShade="1A"/>
          <w:szCs w:val="28"/>
        </w:rPr>
        <w:t>повідомлення на семінарському занятті за результатами опрацювання відповідної літератури – 2 бали;</w:t>
      </w:r>
    </w:p>
    <w:p w:rsidR="00FF01EC" w:rsidRPr="00373BF3" w:rsidRDefault="00FF01EC" w:rsidP="00FF01EC">
      <w:pPr>
        <w:numPr>
          <w:ilvl w:val="0"/>
          <w:numId w:val="64"/>
        </w:numPr>
        <w:spacing w:line="276" w:lineRule="auto"/>
        <w:jc w:val="both"/>
        <w:rPr>
          <w:color w:val="1D1B11" w:themeColor="background2" w:themeShade="1A"/>
          <w:szCs w:val="28"/>
        </w:rPr>
      </w:pPr>
      <w:r w:rsidRPr="00373BF3">
        <w:rPr>
          <w:color w:val="1D1B11" w:themeColor="background2" w:themeShade="1A"/>
          <w:szCs w:val="28"/>
        </w:rPr>
        <w:t>участь у факультетській або університетській олімпіаді – 3 бали.</w:t>
      </w:r>
    </w:p>
    <w:p w:rsidR="00FF01EC" w:rsidRPr="00837833" w:rsidRDefault="00FF01EC" w:rsidP="00FF01EC">
      <w:pPr>
        <w:spacing w:line="276" w:lineRule="auto"/>
        <w:jc w:val="both"/>
        <w:rPr>
          <w:bCs/>
          <w:i/>
          <w:color w:val="1D1B11" w:themeColor="background2" w:themeShade="1A"/>
          <w:szCs w:val="28"/>
        </w:rPr>
      </w:pPr>
      <w:r w:rsidRPr="00837833">
        <w:rPr>
          <w:bCs/>
          <w:i/>
          <w:color w:val="1D1B11" w:themeColor="background2" w:themeShade="1A"/>
          <w:szCs w:val="28"/>
        </w:rPr>
        <w:t>Розрахунок шкали (</w:t>
      </w:r>
      <w:r w:rsidRPr="00837833">
        <w:rPr>
          <w:bCs/>
          <w:i/>
          <w:color w:val="1D1B11" w:themeColor="background2" w:themeShade="1A"/>
          <w:szCs w:val="28"/>
          <w:lang w:val="en-US"/>
        </w:rPr>
        <w:t>R</w:t>
      </w:r>
      <w:r w:rsidRPr="00837833">
        <w:rPr>
          <w:bCs/>
          <w:i/>
          <w:color w:val="1D1B11" w:themeColor="background2" w:themeShade="1A"/>
          <w:szCs w:val="28"/>
        </w:rPr>
        <w:t>) рейтингу:</w:t>
      </w:r>
    </w:p>
    <w:p w:rsidR="00FF01EC" w:rsidRPr="00373BF3" w:rsidRDefault="00FF01EC" w:rsidP="00FF01EC">
      <w:pPr>
        <w:spacing w:line="276" w:lineRule="auto"/>
        <w:jc w:val="both"/>
        <w:rPr>
          <w:color w:val="1D1B11" w:themeColor="background2" w:themeShade="1A"/>
          <w:szCs w:val="28"/>
        </w:rPr>
      </w:pPr>
      <w:r w:rsidRPr="00373BF3">
        <w:rPr>
          <w:color w:val="1D1B11" w:themeColor="background2" w:themeShade="1A"/>
          <w:szCs w:val="28"/>
        </w:rPr>
        <w:t xml:space="preserve">   Сума вагових балів контрольних заходів протягом семестру (семестровий рейтинг</w:t>
      </w:r>
      <w:r w:rsidRPr="00373BF3">
        <w:rPr>
          <w:color w:val="1D1B11" w:themeColor="background2" w:themeShade="1A"/>
          <w:szCs w:val="28"/>
          <w:lang w:val="ru-RU"/>
        </w:rPr>
        <w:t xml:space="preserve"> </w:t>
      </w:r>
      <w:r w:rsidRPr="00373BF3">
        <w:rPr>
          <w:color w:val="1D1B11" w:themeColor="background2" w:themeShade="1A"/>
          <w:szCs w:val="28"/>
          <w:lang w:val="en-US"/>
        </w:rPr>
        <w:t>R</w:t>
      </w:r>
      <w:r w:rsidRPr="00373BF3">
        <w:rPr>
          <w:color w:val="1D1B11" w:themeColor="background2" w:themeShade="1A"/>
          <w:szCs w:val="28"/>
          <w:lang w:val="ru-RU"/>
        </w:rPr>
        <w:t xml:space="preserve"> </w:t>
      </w:r>
      <w:r w:rsidRPr="00373BF3">
        <w:rPr>
          <w:color w:val="1D1B11" w:themeColor="background2" w:themeShade="1A"/>
          <w:szCs w:val="28"/>
          <w:lang w:val="en-US"/>
        </w:rPr>
        <w:t>c</w:t>
      </w:r>
      <w:r w:rsidRPr="00373BF3">
        <w:rPr>
          <w:color w:val="1D1B11" w:themeColor="background2" w:themeShade="1A"/>
          <w:szCs w:val="28"/>
        </w:rPr>
        <w:t xml:space="preserve"> ) складає:</w:t>
      </w:r>
    </w:p>
    <w:p w:rsidR="00FF01EC" w:rsidRPr="00580523" w:rsidRDefault="00FF01EC" w:rsidP="00FF01EC">
      <w:pPr>
        <w:spacing w:line="276" w:lineRule="auto"/>
        <w:jc w:val="both"/>
        <w:rPr>
          <w:color w:val="1D1B11" w:themeColor="background2" w:themeShade="1A"/>
          <w:szCs w:val="28"/>
        </w:rPr>
      </w:pPr>
      <w:r w:rsidRPr="00373BF3">
        <w:rPr>
          <w:color w:val="1D1B11" w:themeColor="background2" w:themeShade="1A"/>
          <w:szCs w:val="28"/>
        </w:rPr>
        <w:t xml:space="preserve">                      </w:t>
      </w:r>
      <w:r w:rsidRPr="00373BF3">
        <w:rPr>
          <w:color w:val="1D1B11" w:themeColor="background2" w:themeShade="1A"/>
          <w:position w:val="-12"/>
          <w:szCs w:val="28"/>
        </w:rPr>
        <w:object w:dxaOrig="1219"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0.85pt;height:18.75pt" o:ole="">
            <v:imagedata r:id="rId8" o:title=""/>
          </v:shape>
          <o:OLEObject Type="Embed" ProgID="Equation.3" ShapeID="_x0000_i1025" DrawAspect="Content" ObjectID="_1610288384" r:id="rId9"/>
        </w:object>
      </w:r>
    </w:p>
    <w:p w:rsidR="00FF01EC" w:rsidRDefault="00FF01EC" w:rsidP="00FF01EC">
      <w:pPr>
        <w:spacing w:line="276" w:lineRule="auto"/>
        <w:jc w:val="both"/>
        <w:rPr>
          <w:color w:val="1D1B11" w:themeColor="background2" w:themeShade="1A"/>
          <w:szCs w:val="28"/>
        </w:rPr>
      </w:pPr>
      <w:r>
        <w:rPr>
          <w:color w:val="1D1B11" w:themeColor="background2" w:themeShade="1A"/>
          <w:szCs w:val="28"/>
          <w:lang w:val="ru-RU"/>
        </w:rPr>
        <w:t xml:space="preserve">                   </w:t>
      </w:r>
      <w:r w:rsidRPr="00373BF3">
        <w:rPr>
          <w:color w:val="1D1B11" w:themeColor="background2" w:themeShade="1A"/>
          <w:szCs w:val="28"/>
          <w:lang w:val="ru-RU"/>
        </w:rPr>
        <w:t xml:space="preserve"> </w:t>
      </w:r>
      <w:r w:rsidRPr="00373BF3">
        <w:rPr>
          <w:color w:val="1D1B11" w:themeColor="background2" w:themeShade="1A"/>
          <w:szCs w:val="28"/>
          <w:lang w:val="en-US"/>
        </w:rPr>
        <w:t>R</w:t>
      </w:r>
      <w:r w:rsidRPr="00373BF3">
        <w:rPr>
          <w:color w:val="1D1B11" w:themeColor="background2" w:themeShade="1A"/>
          <w:szCs w:val="28"/>
          <w:lang w:val="ru-RU"/>
        </w:rPr>
        <w:t xml:space="preserve"> </w:t>
      </w:r>
      <w:r w:rsidRPr="00373BF3">
        <w:rPr>
          <w:color w:val="1D1B11" w:themeColor="background2" w:themeShade="1A"/>
          <w:szCs w:val="28"/>
        </w:rPr>
        <w:t>с</w:t>
      </w:r>
      <w:r w:rsidRPr="00373BF3">
        <w:rPr>
          <w:color w:val="1D1B11" w:themeColor="background2" w:themeShade="1A"/>
          <w:szCs w:val="28"/>
          <w:lang w:val="ru-RU"/>
        </w:rPr>
        <w:t xml:space="preserve"> = </w:t>
      </w:r>
      <w:r>
        <w:rPr>
          <w:color w:val="1D1B11" w:themeColor="background2" w:themeShade="1A"/>
          <w:szCs w:val="28"/>
        </w:rPr>
        <w:t>20 + 20 + 20</w:t>
      </w:r>
      <w:r w:rsidRPr="00373BF3">
        <w:rPr>
          <w:color w:val="1D1B11" w:themeColor="background2" w:themeShade="1A"/>
          <w:szCs w:val="28"/>
        </w:rPr>
        <w:t xml:space="preserve"> = 60 балів</w:t>
      </w:r>
    </w:p>
    <w:p w:rsidR="00FF01EC" w:rsidRPr="00373BF3" w:rsidRDefault="00FF01EC" w:rsidP="00FF01EC">
      <w:pPr>
        <w:spacing w:line="276" w:lineRule="auto"/>
        <w:jc w:val="both"/>
        <w:rPr>
          <w:color w:val="1D1B11" w:themeColor="background2" w:themeShade="1A"/>
          <w:szCs w:val="28"/>
        </w:rPr>
      </w:pPr>
      <w:r w:rsidRPr="00BF2BA5">
        <w:rPr>
          <w:i/>
          <w:iCs/>
          <w:color w:val="1D1B11" w:themeColor="background2" w:themeShade="1A"/>
          <w:spacing w:val="2"/>
          <w:szCs w:val="28"/>
        </w:rPr>
        <w:t>Нео</w:t>
      </w:r>
      <w:r>
        <w:rPr>
          <w:i/>
          <w:iCs/>
          <w:color w:val="1D1B11" w:themeColor="background2" w:themeShade="1A"/>
          <w:spacing w:val="2"/>
          <w:szCs w:val="28"/>
        </w:rPr>
        <w:t xml:space="preserve">бхідною умовою допуску до </w:t>
      </w:r>
      <w:r w:rsidR="00E3677E">
        <w:rPr>
          <w:i/>
          <w:iCs/>
          <w:color w:val="1D1B11" w:themeColor="background2" w:themeShade="1A"/>
          <w:spacing w:val="2"/>
          <w:szCs w:val="28"/>
        </w:rPr>
        <w:t>іспиту</w:t>
      </w:r>
      <w:r w:rsidRPr="00BF2BA5">
        <w:rPr>
          <w:i/>
          <w:iCs/>
          <w:color w:val="1D1B11" w:themeColor="background2" w:themeShade="1A"/>
          <w:spacing w:val="2"/>
          <w:szCs w:val="28"/>
        </w:rPr>
        <w:t xml:space="preserve"> є </w:t>
      </w:r>
      <w:r w:rsidR="00E3677E">
        <w:rPr>
          <w:i/>
          <w:iCs/>
          <w:color w:val="1D1B11" w:themeColor="background2" w:themeShade="1A"/>
          <w:spacing w:val="2"/>
          <w:szCs w:val="28"/>
        </w:rPr>
        <w:t xml:space="preserve">стартовий </w:t>
      </w:r>
      <w:r w:rsidRPr="00BF2BA5">
        <w:rPr>
          <w:i/>
          <w:iCs/>
          <w:color w:val="1D1B11" w:themeColor="background2" w:themeShade="1A"/>
          <w:spacing w:val="2"/>
          <w:szCs w:val="28"/>
        </w:rPr>
        <w:t xml:space="preserve">рейтинг не менше 40% від </w:t>
      </w:r>
      <w:r w:rsidRPr="00BF2BA5">
        <w:rPr>
          <w:b/>
          <w:i/>
          <w:iCs/>
          <w:color w:val="1D1B11" w:themeColor="background2" w:themeShade="1A"/>
          <w:spacing w:val="2"/>
          <w:szCs w:val="28"/>
          <w:lang w:val="en-US"/>
        </w:rPr>
        <w:t>R</w:t>
      </w:r>
      <w:r w:rsidR="00E3677E">
        <w:rPr>
          <w:b/>
          <w:i/>
          <w:iCs/>
          <w:color w:val="1D1B11" w:themeColor="background2" w:themeShade="1A"/>
          <w:spacing w:val="2"/>
          <w:szCs w:val="28"/>
          <w:lang w:val="en-US"/>
        </w:rPr>
        <w:t>D</w:t>
      </w:r>
      <w:r w:rsidRPr="00BF2BA5">
        <w:rPr>
          <w:i/>
          <w:iCs/>
          <w:color w:val="1D1B11" w:themeColor="background2" w:themeShade="1A"/>
          <w:spacing w:val="2"/>
          <w:szCs w:val="28"/>
        </w:rPr>
        <w:t>, тобто 40 балів.</w:t>
      </w:r>
    </w:p>
    <w:p w:rsidR="00FF01EC" w:rsidRPr="00FF01EC" w:rsidRDefault="00FF01EC" w:rsidP="00FF01EC">
      <w:pPr>
        <w:spacing w:line="276" w:lineRule="auto"/>
        <w:jc w:val="both"/>
        <w:rPr>
          <w:bCs/>
          <w:iCs/>
          <w:color w:val="1D1B11" w:themeColor="background2" w:themeShade="1A"/>
          <w:szCs w:val="28"/>
        </w:rPr>
      </w:pPr>
      <w:r w:rsidRPr="00A04C79">
        <w:rPr>
          <w:b/>
          <w:bCs/>
          <w:color w:val="1D1B11" w:themeColor="background2" w:themeShade="1A"/>
          <w:szCs w:val="28"/>
        </w:rPr>
        <w:lastRenderedPageBreak/>
        <w:t xml:space="preserve"> </w:t>
      </w:r>
      <w:r w:rsidRPr="00FF01EC">
        <w:rPr>
          <w:bCs/>
          <w:iCs/>
          <w:color w:val="1D1B11" w:themeColor="background2" w:themeShade="1A"/>
          <w:szCs w:val="28"/>
        </w:rPr>
        <w:t>4.Відповідь на екзамені</w:t>
      </w:r>
    </w:p>
    <w:p w:rsidR="00FF01EC" w:rsidRPr="00373BF3" w:rsidRDefault="00FF01EC" w:rsidP="00FF01EC">
      <w:pPr>
        <w:spacing w:line="276" w:lineRule="auto"/>
        <w:jc w:val="both"/>
        <w:rPr>
          <w:color w:val="1D1B11" w:themeColor="background2" w:themeShade="1A"/>
        </w:rPr>
      </w:pPr>
      <w:r w:rsidRPr="00373BF3">
        <w:rPr>
          <w:color w:val="1D1B11" w:themeColor="background2" w:themeShade="1A"/>
        </w:rPr>
        <w:t xml:space="preserve">Ваговий бал  </w:t>
      </w:r>
      <w:r w:rsidRPr="00373BF3">
        <w:rPr>
          <w:color w:val="1D1B11" w:themeColor="background2" w:themeShade="1A"/>
          <w:lang w:val="en-US"/>
        </w:rPr>
        <w:t>R</w:t>
      </w:r>
      <w:proofErr w:type="spellStart"/>
      <w:r w:rsidRPr="00373BF3">
        <w:rPr>
          <w:color w:val="1D1B11" w:themeColor="background2" w:themeShade="1A"/>
          <w:lang w:val="ru-RU"/>
        </w:rPr>
        <w:t>e</w:t>
      </w:r>
      <w:proofErr w:type="spellEnd"/>
      <w:r w:rsidRPr="00373BF3">
        <w:rPr>
          <w:color w:val="1D1B11" w:themeColor="background2" w:themeShade="1A"/>
        </w:rPr>
        <w:t xml:space="preserve"> – 40 балів.</w:t>
      </w:r>
    </w:p>
    <w:p w:rsidR="00FF01EC" w:rsidRPr="00373BF3" w:rsidRDefault="00FF01EC" w:rsidP="00FF01EC">
      <w:pPr>
        <w:spacing w:line="276" w:lineRule="auto"/>
        <w:jc w:val="both"/>
        <w:rPr>
          <w:color w:val="1D1B11" w:themeColor="background2" w:themeShade="1A"/>
          <w:lang w:val="ru-RU"/>
        </w:rPr>
      </w:pPr>
      <w:r w:rsidRPr="00373BF3">
        <w:rPr>
          <w:color w:val="1D1B11" w:themeColor="background2" w:themeShade="1A"/>
        </w:rPr>
        <w:t>Екзаменаційний білет містить 3 теоретичних питання</w:t>
      </w:r>
      <w:r w:rsidRPr="00373BF3">
        <w:rPr>
          <w:color w:val="1D1B11" w:themeColor="background2" w:themeShade="1A"/>
          <w:lang w:val="ru-RU"/>
        </w:rPr>
        <w:t>.</w:t>
      </w:r>
    </w:p>
    <w:p w:rsidR="00FF01EC" w:rsidRPr="00373BF3" w:rsidRDefault="00FF01EC" w:rsidP="00FF01EC">
      <w:pPr>
        <w:spacing w:line="276" w:lineRule="auto"/>
        <w:jc w:val="both"/>
        <w:rPr>
          <w:i/>
          <w:iCs/>
          <w:color w:val="1D1B11" w:themeColor="background2" w:themeShade="1A"/>
          <w:lang w:val="ru-RU"/>
        </w:rPr>
      </w:pPr>
      <w:proofErr w:type="spellStart"/>
      <w:r w:rsidRPr="00373BF3">
        <w:rPr>
          <w:i/>
          <w:iCs/>
          <w:color w:val="1D1B11" w:themeColor="background2" w:themeShade="1A"/>
          <w:lang w:val="ru-RU"/>
        </w:rPr>
        <w:t>Критерії</w:t>
      </w:r>
      <w:proofErr w:type="spellEnd"/>
      <w:r w:rsidRPr="00373BF3">
        <w:rPr>
          <w:i/>
          <w:iCs/>
          <w:color w:val="1D1B11" w:themeColor="background2" w:themeShade="1A"/>
          <w:lang w:val="ru-RU"/>
        </w:rPr>
        <w:t xml:space="preserve"> </w:t>
      </w:r>
      <w:proofErr w:type="spellStart"/>
      <w:r w:rsidRPr="00373BF3">
        <w:rPr>
          <w:i/>
          <w:iCs/>
          <w:color w:val="1D1B11" w:themeColor="background2" w:themeShade="1A"/>
          <w:lang w:val="ru-RU"/>
        </w:rPr>
        <w:t>оцінювання</w:t>
      </w:r>
      <w:proofErr w:type="spellEnd"/>
      <w:r w:rsidRPr="00373BF3">
        <w:rPr>
          <w:i/>
          <w:iCs/>
          <w:color w:val="1D1B11" w:themeColor="background2" w:themeShade="1A"/>
          <w:lang w:val="ru-RU"/>
        </w:rPr>
        <w:t xml:space="preserve"> </w:t>
      </w:r>
      <w:proofErr w:type="spellStart"/>
      <w:r w:rsidRPr="00373BF3">
        <w:rPr>
          <w:i/>
          <w:iCs/>
          <w:color w:val="1D1B11" w:themeColor="background2" w:themeShade="1A"/>
          <w:lang w:val="ru-RU"/>
        </w:rPr>
        <w:t>відповіді</w:t>
      </w:r>
      <w:proofErr w:type="spellEnd"/>
      <w:r w:rsidRPr="00373BF3">
        <w:rPr>
          <w:i/>
          <w:iCs/>
          <w:color w:val="1D1B11" w:themeColor="background2" w:themeShade="1A"/>
          <w:lang w:val="ru-RU"/>
        </w:rPr>
        <w:t xml:space="preserve"> на </w:t>
      </w:r>
      <w:proofErr w:type="spellStart"/>
      <w:r w:rsidRPr="00373BF3">
        <w:rPr>
          <w:i/>
          <w:iCs/>
          <w:color w:val="1D1B11" w:themeColor="background2" w:themeShade="1A"/>
          <w:lang w:val="ru-RU"/>
        </w:rPr>
        <w:t>екзамені</w:t>
      </w:r>
      <w:proofErr w:type="spellEnd"/>
      <w:r w:rsidRPr="00373BF3">
        <w:rPr>
          <w:i/>
          <w:iCs/>
          <w:color w:val="1D1B11" w:themeColor="background2" w:themeShade="1A"/>
          <w:lang w:val="ru-RU"/>
        </w:rPr>
        <w:t>:</w:t>
      </w:r>
    </w:p>
    <w:p w:rsidR="00FF01EC" w:rsidRPr="00373BF3" w:rsidRDefault="00FF01EC" w:rsidP="00FF01EC">
      <w:pPr>
        <w:spacing w:line="276" w:lineRule="auto"/>
        <w:jc w:val="both"/>
        <w:rPr>
          <w:color w:val="1D1B11" w:themeColor="background2" w:themeShade="1A"/>
          <w:lang w:val="ru-RU"/>
        </w:rPr>
      </w:pPr>
      <w:r w:rsidRPr="00373BF3">
        <w:rPr>
          <w:i/>
          <w:iCs/>
          <w:color w:val="1D1B11" w:themeColor="background2" w:themeShade="1A"/>
          <w:lang w:val="ru-RU"/>
        </w:rPr>
        <w:t xml:space="preserve">38-40 </w:t>
      </w:r>
      <w:proofErr w:type="spellStart"/>
      <w:r w:rsidRPr="00373BF3">
        <w:rPr>
          <w:i/>
          <w:iCs/>
          <w:color w:val="1D1B11" w:themeColor="background2" w:themeShade="1A"/>
          <w:lang w:val="ru-RU"/>
        </w:rPr>
        <w:t>балів</w:t>
      </w:r>
      <w:proofErr w:type="spellEnd"/>
      <w:r w:rsidRPr="00373BF3">
        <w:rPr>
          <w:color w:val="1D1B11" w:themeColor="background2" w:themeShade="1A"/>
          <w:lang w:val="ru-RU"/>
        </w:rPr>
        <w:t xml:space="preserve"> – </w:t>
      </w:r>
      <w:proofErr w:type="spellStart"/>
      <w:r w:rsidRPr="00373BF3">
        <w:rPr>
          <w:color w:val="1D1B11" w:themeColor="background2" w:themeShade="1A"/>
          <w:lang w:val="ru-RU"/>
        </w:rPr>
        <w:t>повна</w:t>
      </w:r>
      <w:proofErr w:type="spellEnd"/>
      <w:r w:rsidRPr="00373BF3">
        <w:rPr>
          <w:color w:val="1D1B11" w:themeColor="background2" w:themeShade="1A"/>
          <w:lang w:val="ru-RU"/>
        </w:rPr>
        <w:t xml:space="preserve"> </w:t>
      </w:r>
      <w:proofErr w:type="spellStart"/>
      <w:r w:rsidRPr="00373BF3">
        <w:rPr>
          <w:color w:val="1D1B11" w:themeColor="background2" w:themeShade="1A"/>
          <w:lang w:val="ru-RU"/>
        </w:rPr>
        <w:t>відповідь</w:t>
      </w:r>
      <w:proofErr w:type="spellEnd"/>
      <w:r w:rsidRPr="00373BF3">
        <w:rPr>
          <w:color w:val="1D1B11" w:themeColor="background2" w:themeShade="1A"/>
          <w:lang w:val="ru-RU"/>
        </w:rPr>
        <w:t xml:space="preserve"> на </w:t>
      </w:r>
      <w:proofErr w:type="spellStart"/>
      <w:r w:rsidRPr="00373BF3">
        <w:rPr>
          <w:color w:val="1D1B11" w:themeColor="background2" w:themeShade="1A"/>
          <w:lang w:val="ru-RU"/>
        </w:rPr>
        <w:t>питання</w:t>
      </w:r>
      <w:proofErr w:type="spellEnd"/>
      <w:r w:rsidRPr="00373BF3">
        <w:rPr>
          <w:color w:val="1D1B11" w:themeColor="background2" w:themeShade="1A"/>
          <w:lang w:val="ru-RU"/>
        </w:rPr>
        <w:t xml:space="preserve">  </w:t>
      </w:r>
      <w:proofErr w:type="spellStart"/>
      <w:r w:rsidRPr="00373BF3">
        <w:rPr>
          <w:color w:val="1D1B11" w:themeColor="background2" w:themeShade="1A"/>
          <w:lang w:val="ru-RU"/>
        </w:rPr>
        <w:t>екзаменаційного</w:t>
      </w:r>
      <w:proofErr w:type="spellEnd"/>
      <w:r w:rsidRPr="00373BF3">
        <w:rPr>
          <w:color w:val="1D1B11" w:themeColor="background2" w:themeShade="1A"/>
          <w:lang w:val="ru-RU"/>
        </w:rPr>
        <w:t xml:space="preserve"> </w:t>
      </w:r>
      <w:proofErr w:type="spellStart"/>
      <w:r w:rsidRPr="00373BF3">
        <w:rPr>
          <w:color w:val="1D1B11" w:themeColor="background2" w:themeShade="1A"/>
          <w:lang w:val="ru-RU"/>
        </w:rPr>
        <w:t>білету</w:t>
      </w:r>
      <w:proofErr w:type="spellEnd"/>
      <w:r w:rsidRPr="00373BF3">
        <w:rPr>
          <w:color w:val="1D1B11" w:themeColor="background2" w:themeShade="1A"/>
          <w:lang w:val="ru-RU"/>
        </w:rPr>
        <w:t xml:space="preserve">; студент </w:t>
      </w:r>
      <w:proofErr w:type="spellStart"/>
      <w:r w:rsidRPr="00373BF3">
        <w:rPr>
          <w:color w:val="1D1B11" w:themeColor="background2" w:themeShade="1A"/>
          <w:lang w:val="ru-RU"/>
        </w:rPr>
        <w:t>вільно</w:t>
      </w:r>
      <w:proofErr w:type="spellEnd"/>
      <w:r w:rsidRPr="00373BF3">
        <w:rPr>
          <w:color w:val="1D1B11" w:themeColor="background2" w:themeShade="1A"/>
          <w:lang w:val="ru-RU"/>
        </w:rPr>
        <w:t xml:space="preserve"> </w:t>
      </w:r>
      <w:proofErr w:type="spellStart"/>
      <w:r w:rsidRPr="00373BF3">
        <w:rPr>
          <w:color w:val="1D1B11" w:themeColor="background2" w:themeShade="1A"/>
          <w:lang w:val="ru-RU"/>
        </w:rPr>
        <w:t>орієнтується</w:t>
      </w:r>
      <w:proofErr w:type="spellEnd"/>
      <w:r w:rsidRPr="00373BF3">
        <w:rPr>
          <w:color w:val="1D1B11" w:themeColor="background2" w:themeShade="1A"/>
          <w:lang w:val="ru-RU"/>
        </w:rPr>
        <w:t xml:space="preserve"> в </w:t>
      </w:r>
      <w:proofErr w:type="spellStart"/>
      <w:r w:rsidRPr="00373BF3">
        <w:rPr>
          <w:color w:val="1D1B11" w:themeColor="background2" w:themeShade="1A"/>
          <w:lang w:val="ru-RU"/>
        </w:rPr>
        <w:t>поданому</w:t>
      </w:r>
      <w:proofErr w:type="spellEnd"/>
      <w:r w:rsidRPr="00373BF3">
        <w:rPr>
          <w:color w:val="1D1B11" w:themeColor="background2" w:themeShade="1A"/>
          <w:lang w:val="ru-RU"/>
        </w:rPr>
        <w:t xml:space="preserve"> </w:t>
      </w:r>
      <w:proofErr w:type="spellStart"/>
      <w:r w:rsidRPr="00373BF3">
        <w:rPr>
          <w:color w:val="1D1B11" w:themeColor="background2" w:themeShade="1A"/>
          <w:lang w:val="ru-RU"/>
        </w:rPr>
        <w:t>матеріалі</w:t>
      </w:r>
      <w:proofErr w:type="spellEnd"/>
      <w:r w:rsidRPr="00373BF3">
        <w:rPr>
          <w:color w:val="1D1B11" w:themeColor="background2" w:themeShade="1A"/>
          <w:lang w:val="ru-RU"/>
        </w:rPr>
        <w:t>.</w:t>
      </w:r>
    </w:p>
    <w:p w:rsidR="00FF01EC" w:rsidRPr="00373BF3" w:rsidRDefault="00FF01EC" w:rsidP="00FF01EC">
      <w:pPr>
        <w:spacing w:line="276" w:lineRule="auto"/>
        <w:jc w:val="both"/>
        <w:rPr>
          <w:color w:val="1D1B11" w:themeColor="background2" w:themeShade="1A"/>
          <w:lang w:val="ru-RU"/>
        </w:rPr>
      </w:pPr>
      <w:r w:rsidRPr="00373BF3">
        <w:rPr>
          <w:i/>
          <w:iCs/>
          <w:color w:val="1D1B11" w:themeColor="background2" w:themeShade="1A"/>
          <w:lang w:val="ru-RU"/>
        </w:rPr>
        <w:t xml:space="preserve">34-37 </w:t>
      </w:r>
      <w:proofErr w:type="spellStart"/>
      <w:r w:rsidRPr="00373BF3">
        <w:rPr>
          <w:i/>
          <w:iCs/>
          <w:color w:val="1D1B11" w:themeColor="background2" w:themeShade="1A"/>
          <w:lang w:val="ru-RU"/>
        </w:rPr>
        <w:t>балів</w:t>
      </w:r>
      <w:proofErr w:type="spellEnd"/>
      <w:r w:rsidRPr="00373BF3">
        <w:rPr>
          <w:color w:val="1D1B11" w:themeColor="background2" w:themeShade="1A"/>
          <w:lang w:val="ru-RU"/>
        </w:rPr>
        <w:t xml:space="preserve"> – </w:t>
      </w:r>
      <w:proofErr w:type="spellStart"/>
      <w:r w:rsidRPr="00373BF3">
        <w:rPr>
          <w:color w:val="1D1B11" w:themeColor="background2" w:themeShade="1A"/>
          <w:lang w:val="ru-RU"/>
        </w:rPr>
        <w:t>відповідь</w:t>
      </w:r>
      <w:proofErr w:type="spellEnd"/>
      <w:r w:rsidRPr="00373BF3">
        <w:rPr>
          <w:color w:val="1D1B11" w:themeColor="background2" w:themeShade="1A"/>
          <w:lang w:val="ru-RU"/>
        </w:rPr>
        <w:t xml:space="preserve"> </w:t>
      </w:r>
      <w:proofErr w:type="spellStart"/>
      <w:r w:rsidRPr="00373BF3">
        <w:rPr>
          <w:color w:val="1D1B11" w:themeColor="background2" w:themeShade="1A"/>
          <w:lang w:val="ru-RU"/>
        </w:rPr>
        <w:t>потребує</w:t>
      </w:r>
      <w:proofErr w:type="spellEnd"/>
      <w:r w:rsidRPr="00373BF3">
        <w:rPr>
          <w:color w:val="1D1B11" w:themeColor="background2" w:themeShade="1A"/>
          <w:lang w:val="ru-RU"/>
        </w:rPr>
        <w:t xml:space="preserve"> невеликих </w:t>
      </w:r>
      <w:proofErr w:type="spellStart"/>
      <w:r w:rsidRPr="00373BF3">
        <w:rPr>
          <w:color w:val="1D1B11" w:themeColor="background2" w:themeShade="1A"/>
          <w:lang w:val="ru-RU"/>
        </w:rPr>
        <w:t>уточнень</w:t>
      </w:r>
      <w:proofErr w:type="spellEnd"/>
      <w:r w:rsidRPr="00373BF3">
        <w:rPr>
          <w:color w:val="1D1B11" w:themeColor="background2" w:themeShade="1A"/>
          <w:lang w:val="ru-RU"/>
        </w:rPr>
        <w:t>.</w:t>
      </w:r>
    </w:p>
    <w:p w:rsidR="00FF01EC" w:rsidRPr="00373BF3" w:rsidRDefault="00FF01EC" w:rsidP="00FF01EC">
      <w:pPr>
        <w:spacing w:line="276" w:lineRule="auto"/>
        <w:jc w:val="both"/>
        <w:rPr>
          <w:color w:val="1D1B11" w:themeColor="background2" w:themeShade="1A"/>
          <w:lang w:val="ru-RU"/>
        </w:rPr>
      </w:pPr>
      <w:r w:rsidRPr="00373BF3">
        <w:rPr>
          <w:i/>
          <w:iCs/>
          <w:color w:val="1D1B11" w:themeColor="background2" w:themeShade="1A"/>
          <w:lang w:val="ru-RU"/>
        </w:rPr>
        <w:t xml:space="preserve">30-33 </w:t>
      </w:r>
      <w:proofErr w:type="spellStart"/>
      <w:r w:rsidRPr="00373BF3">
        <w:rPr>
          <w:i/>
          <w:iCs/>
          <w:color w:val="1D1B11" w:themeColor="background2" w:themeShade="1A"/>
          <w:lang w:val="ru-RU"/>
        </w:rPr>
        <w:t>балів</w:t>
      </w:r>
      <w:proofErr w:type="spellEnd"/>
      <w:r w:rsidRPr="00373BF3">
        <w:rPr>
          <w:color w:val="1D1B11" w:themeColor="background2" w:themeShade="1A"/>
          <w:lang w:val="ru-RU"/>
        </w:rPr>
        <w:t xml:space="preserve"> – </w:t>
      </w:r>
      <w:proofErr w:type="spellStart"/>
      <w:r w:rsidRPr="00373BF3">
        <w:rPr>
          <w:color w:val="1D1B11" w:themeColor="background2" w:themeShade="1A"/>
          <w:lang w:val="ru-RU"/>
        </w:rPr>
        <w:t>відповідь</w:t>
      </w:r>
      <w:proofErr w:type="spellEnd"/>
      <w:r w:rsidRPr="00373BF3">
        <w:rPr>
          <w:color w:val="1D1B11" w:themeColor="background2" w:themeShade="1A"/>
          <w:lang w:val="ru-RU"/>
        </w:rPr>
        <w:t xml:space="preserve"> </w:t>
      </w:r>
      <w:proofErr w:type="spellStart"/>
      <w:r w:rsidRPr="00373BF3">
        <w:rPr>
          <w:color w:val="1D1B11" w:themeColor="background2" w:themeShade="1A"/>
          <w:lang w:val="ru-RU"/>
        </w:rPr>
        <w:t>потребує</w:t>
      </w:r>
      <w:proofErr w:type="spellEnd"/>
      <w:r w:rsidRPr="00373BF3">
        <w:rPr>
          <w:color w:val="1D1B11" w:themeColor="background2" w:themeShade="1A"/>
          <w:lang w:val="ru-RU"/>
        </w:rPr>
        <w:t xml:space="preserve">  </w:t>
      </w:r>
      <w:proofErr w:type="spellStart"/>
      <w:r w:rsidRPr="00373BF3">
        <w:rPr>
          <w:color w:val="1D1B11" w:themeColor="background2" w:themeShade="1A"/>
          <w:lang w:val="ru-RU"/>
        </w:rPr>
        <w:t>доповнень</w:t>
      </w:r>
      <w:proofErr w:type="spellEnd"/>
      <w:r w:rsidRPr="00373BF3">
        <w:rPr>
          <w:color w:val="1D1B11" w:themeColor="background2" w:themeShade="1A"/>
          <w:lang w:val="ru-RU"/>
        </w:rPr>
        <w:t>.</w:t>
      </w:r>
    </w:p>
    <w:p w:rsidR="00FF01EC" w:rsidRPr="00373BF3" w:rsidRDefault="00FF01EC" w:rsidP="00FF01EC">
      <w:pPr>
        <w:spacing w:line="276" w:lineRule="auto"/>
        <w:jc w:val="both"/>
        <w:rPr>
          <w:color w:val="1D1B11" w:themeColor="background2" w:themeShade="1A"/>
          <w:lang w:val="ru-RU"/>
        </w:rPr>
      </w:pPr>
      <w:r w:rsidRPr="00373BF3">
        <w:rPr>
          <w:i/>
          <w:color w:val="1D1B11" w:themeColor="background2" w:themeShade="1A"/>
          <w:lang w:val="ru-RU"/>
        </w:rPr>
        <w:t>26-29 -</w:t>
      </w:r>
      <w:r w:rsidRPr="00373BF3">
        <w:rPr>
          <w:color w:val="1D1B11" w:themeColor="background2" w:themeShade="1A"/>
          <w:lang w:val="ru-RU"/>
        </w:rPr>
        <w:t xml:space="preserve"> </w:t>
      </w:r>
      <w:proofErr w:type="spellStart"/>
      <w:r w:rsidRPr="00373BF3">
        <w:rPr>
          <w:color w:val="1D1B11" w:themeColor="background2" w:themeShade="1A"/>
          <w:lang w:val="ru-RU"/>
        </w:rPr>
        <w:t>недостатнє</w:t>
      </w:r>
      <w:proofErr w:type="spellEnd"/>
      <w:r w:rsidRPr="00373BF3">
        <w:rPr>
          <w:color w:val="1D1B11" w:themeColor="background2" w:themeShade="1A"/>
          <w:lang w:val="ru-RU"/>
        </w:rPr>
        <w:t xml:space="preserve"> </w:t>
      </w:r>
      <w:proofErr w:type="spellStart"/>
      <w:r w:rsidRPr="00373BF3">
        <w:rPr>
          <w:color w:val="1D1B11" w:themeColor="background2" w:themeShade="1A"/>
          <w:lang w:val="ru-RU"/>
        </w:rPr>
        <w:t>володіння</w:t>
      </w:r>
      <w:proofErr w:type="spellEnd"/>
      <w:r w:rsidRPr="00373BF3">
        <w:rPr>
          <w:color w:val="1D1B11" w:themeColor="background2" w:themeShade="1A"/>
          <w:lang w:val="ru-RU"/>
        </w:rPr>
        <w:t xml:space="preserve"> </w:t>
      </w:r>
      <w:proofErr w:type="spellStart"/>
      <w:r w:rsidRPr="00373BF3">
        <w:rPr>
          <w:color w:val="1D1B11" w:themeColor="background2" w:themeShade="1A"/>
          <w:lang w:val="ru-RU"/>
        </w:rPr>
        <w:t>матеріалом</w:t>
      </w:r>
      <w:proofErr w:type="spellEnd"/>
      <w:r w:rsidRPr="00373BF3">
        <w:rPr>
          <w:color w:val="1D1B11" w:themeColor="background2" w:themeShade="1A"/>
          <w:lang w:val="ru-RU"/>
        </w:rPr>
        <w:t xml:space="preserve">; студент не </w:t>
      </w:r>
      <w:proofErr w:type="spellStart"/>
      <w:r w:rsidRPr="00373BF3">
        <w:rPr>
          <w:color w:val="1D1B11" w:themeColor="background2" w:themeShade="1A"/>
          <w:lang w:val="ru-RU"/>
        </w:rPr>
        <w:t>може</w:t>
      </w:r>
      <w:proofErr w:type="spellEnd"/>
      <w:r w:rsidRPr="00373BF3">
        <w:rPr>
          <w:color w:val="1D1B11" w:themeColor="background2" w:themeShade="1A"/>
          <w:lang w:val="ru-RU"/>
        </w:rPr>
        <w:t xml:space="preserve"> </w:t>
      </w:r>
      <w:proofErr w:type="spellStart"/>
      <w:r w:rsidRPr="00373BF3">
        <w:rPr>
          <w:color w:val="1D1B11" w:themeColor="background2" w:themeShade="1A"/>
          <w:lang w:val="ru-RU"/>
        </w:rPr>
        <w:t>відповісти</w:t>
      </w:r>
      <w:proofErr w:type="spellEnd"/>
      <w:r w:rsidRPr="00373BF3">
        <w:rPr>
          <w:color w:val="1D1B11" w:themeColor="background2" w:themeShade="1A"/>
          <w:lang w:val="ru-RU"/>
        </w:rPr>
        <w:t xml:space="preserve"> на </w:t>
      </w:r>
      <w:proofErr w:type="spellStart"/>
      <w:r w:rsidRPr="00373BF3">
        <w:rPr>
          <w:color w:val="1D1B11" w:themeColor="background2" w:themeShade="1A"/>
          <w:lang w:val="ru-RU"/>
        </w:rPr>
        <w:t>уточнюючі</w:t>
      </w:r>
      <w:proofErr w:type="spellEnd"/>
      <w:r w:rsidRPr="00373BF3">
        <w:rPr>
          <w:color w:val="1D1B11" w:themeColor="background2" w:themeShade="1A"/>
          <w:lang w:val="ru-RU"/>
        </w:rPr>
        <w:t xml:space="preserve"> </w:t>
      </w:r>
      <w:proofErr w:type="spellStart"/>
      <w:r w:rsidRPr="00373BF3">
        <w:rPr>
          <w:color w:val="1D1B11" w:themeColor="background2" w:themeShade="1A"/>
          <w:lang w:val="ru-RU"/>
        </w:rPr>
        <w:t>запитання</w:t>
      </w:r>
      <w:proofErr w:type="spellEnd"/>
      <w:r w:rsidRPr="00373BF3">
        <w:rPr>
          <w:color w:val="1D1B11" w:themeColor="background2" w:themeShade="1A"/>
          <w:lang w:val="ru-RU"/>
        </w:rPr>
        <w:t>.</w:t>
      </w:r>
    </w:p>
    <w:p w:rsidR="00FF01EC" w:rsidRPr="00A04C79" w:rsidRDefault="00FF01EC" w:rsidP="00FF01EC">
      <w:pPr>
        <w:spacing w:line="276" w:lineRule="auto"/>
        <w:jc w:val="both"/>
        <w:rPr>
          <w:color w:val="1D1B11" w:themeColor="background2" w:themeShade="1A"/>
          <w:lang w:val="ru-RU"/>
        </w:rPr>
      </w:pPr>
      <w:r w:rsidRPr="00373BF3">
        <w:rPr>
          <w:i/>
          <w:iCs/>
          <w:color w:val="1D1B11" w:themeColor="background2" w:themeShade="1A"/>
          <w:lang w:val="ru-RU"/>
        </w:rPr>
        <w:t xml:space="preserve">24-25 </w:t>
      </w:r>
      <w:proofErr w:type="spellStart"/>
      <w:r w:rsidRPr="00373BF3">
        <w:rPr>
          <w:i/>
          <w:iCs/>
          <w:color w:val="1D1B11" w:themeColor="background2" w:themeShade="1A"/>
          <w:lang w:val="ru-RU"/>
        </w:rPr>
        <w:t>балів</w:t>
      </w:r>
      <w:proofErr w:type="spellEnd"/>
      <w:r w:rsidRPr="00373BF3">
        <w:rPr>
          <w:color w:val="1D1B11" w:themeColor="background2" w:themeShade="1A"/>
          <w:lang w:val="ru-RU"/>
        </w:rPr>
        <w:t xml:space="preserve"> – </w:t>
      </w:r>
      <w:proofErr w:type="spellStart"/>
      <w:r w:rsidRPr="00373BF3">
        <w:rPr>
          <w:color w:val="1D1B11" w:themeColor="background2" w:themeShade="1A"/>
          <w:lang w:val="ru-RU"/>
        </w:rPr>
        <w:t>відповідь</w:t>
      </w:r>
      <w:proofErr w:type="spellEnd"/>
      <w:r w:rsidRPr="00373BF3">
        <w:rPr>
          <w:color w:val="1D1B11" w:themeColor="background2" w:themeShade="1A"/>
          <w:lang w:val="ru-RU"/>
        </w:rPr>
        <w:t xml:space="preserve"> не по </w:t>
      </w:r>
      <w:proofErr w:type="spellStart"/>
      <w:r w:rsidRPr="00373BF3">
        <w:rPr>
          <w:color w:val="1D1B11" w:themeColor="background2" w:themeShade="1A"/>
          <w:lang w:val="ru-RU"/>
        </w:rPr>
        <w:t>суті</w:t>
      </w:r>
      <w:proofErr w:type="spellEnd"/>
      <w:r w:rsidRPr="00373BF3">
        <w:rPr>
          <w:color w:val="1D1B11" w:themeColor="background2" w:themeShade="1A"/>
          <w:lang w:val="ru-RU"/>
        </w:rPr>
        <w:t xml:space="preserve">; </w:t>
      </w:r>
      <w:proofErr w:type="spellStart"/>
      <w:r w:rsidRPr="00373BF3">
        <w:rPr>
          <w:color w:val="1D1B11" w:themeColor="background2" w:themeShade="1A"/>
          <w:lang w:val="ru-RU"/>
        </w:rPr>
        <w:t>вкрай</w:t>
      </w:r>
      <w:proofErr w:type="spellEnd"/>
      <w:r w:rsidRPr="00373BF3">
        <w:rPr>
          <w:color w:val="1D1B11" w:themeColor="background2" w:themeShade="1A"/>
          <w:lang w:val="ru-RU"/>
        </w:rPr>
        <w:t xml:space="preserve"> </w:t>
      </w:r>
      <w:proofErr w:type="spellStart"/>
      <w:r w:rsidRPr="00373BF3">
        <w:rPr>
          <w:color w:val="1D1B11" w:themeColor="background2" w:themeShade="1A"/>
          <w:lang w:val="ru-RU"/>
        </w:rPr>
        <w:t>обмежена</w:t>
      </w:r>
      <w:proofErr w:type="spellEnd"/>
      <w:r w:rsidRPr="00373BF3">
        <w:rPr>
          <w:color w:val="1D1B11" w:themeColor="background2" w:themeShade="1A"/>
          <w:lang w:val="ru-RU"/>
        </w:rPr>
        <w:t xml:space="preserve"> </w:t>
      </w:r>
      <w:proofErr w:type="spellStart"/>
      <w:r w:rsidRPr="00373BF3">
        <w:rPr>
          <w:color w:val="1D1B11" w:themeColor="background2" w:themeShade="1A"/>
          <w:lang w:val="ru-RU"/>
        </w:rPr>
        <w:t>відповідь</w:t>
      </w:r>
      <w:proofErr w:type="spellEnd"/>
      <w:r w:rsidRPr="00373BF3">
        <w:rPr>
          <w:color w:val="1D1B11" w:themeColor="background2" w:themeShade="1A"/>
          <w:lang w:val="ru-RU"/>
        </w:rPr>
        <w:t>.</w:t>
      </w:r>
    </w:p>
    <w:p w:rsidR="00FF01EC" w:rsidRPr="00A04C79" w:rsidRDefault="00FF01EC" w:rsidP="00FF01EC">
      <w:pPr>
        <w:spacing w:line="276" w:lineRule="auto"/>
        <w:jc w:val="both"/>
        <w:rPr>
          <w:i/>
          <w:color w:val="1D1B11" w:themeColor="background2" w:themeShade="1A"/>
        </w:rPr>
      </w:pPr>
      <w:r w:rsidRPr="00837833">
        <w:rPr>
          <w:i/>
          <w:color w:val="1D1B11" w:themeColor="background2" w:themeShade="1A"/>
        </w:rPr>
        <w:t>Стартовий рейтинг студента формується як сума всіх рейтингових балів, отриманих протягом семестру, а також  заохочувальних/штрафних балів.</w:t>
      </w:r>
    </w:p>
    <w:p w:rsidR="00FF01EC" w:rsidRPr="00837833" w:rsidRDefault="00FF01EC" w:rsidP="00FF01EC">
      <w:pPr>
        <w:pStyle w:val="a8"/>
        <w:spacing w:after="0" w:line="276" w:lineRule="auto"/>
        <w:jc w:val="both"/>
        <w:rPr>
          <w:color w:val="1D1B11" w:themeColor="background2" w:themeShade="1A"/>
          <w:sz w:val="28"/>
          <w:szCs w:val="28"/>
        </w:rPr>
      </w:pPr>
      <w:r>
        <w:rPr>
          <w:color w:val="1D1B11" w:themeColor="background2" w:themeShade="1A"/>
          <w:sz w:val="28"/>
          <w:szCs w:val="28"/>
        </w:rPr>
        <w:t>Рейтингова шкала з кредитного модуля</w:t>
      </w:r>
      <w:r w:rsidRPr="00373BF3">
        <w:rPr>
          <w:color w:val="1D1B11" w:themeColor="background2" w:themeShade="1A"/>
          <w:sz w:val="28"/>
          <w:szCs w:val="28"/>
        </w:rPr>
        <w:t xml:space="preserve"> </w:t>
      </w:r>
      <w:proofErr w:type="spellStart"/>
      <w:r w:rsidRPr="00373BF3">
        <w:rPr>
          <w:color w:val="1D1B11" w:themeColor="background2" w:themeShade="1A"/>
          <w:sz w:val="28"/>
          <w:szCs w:val="28"/>
        </w:rPr>
        <w:t>“Державне</w:t>
      </w:r>
      <w:proofErr w:type="spellEnd"/>
      <w:r w:rsidRPr="00373BF3">
        <w:rPr>
          <w:color w:val="1D1B11" w:themeColor="background2" w:themeShade="1A"/>
          <w:sz w:val="28"/>
          <w:szCs w:val="28"/>
        </w:rPr>
        <w:t xml:space="preserve"> право зарубіжних </w:t>
      </w:r>
      <w:proofErr w:type="spellStart"/>
      <w:r w:rsidRPr="00373BF3">
        <w:rPr>
          <w:color w:val="1D1B11" w:themeColor="background2" w:themeShade="1A"/>
          <w:sz w:val="28"/>
          <w:szCs w:val="28"/>
        </w:rPr>
        <w:t>країн”</w:t>
      </w:r>
      <w:proofErr w:type="spellEnd"/>
      <w:r w:rsidRPr="00373BF3">
        <w:rPr>
          <w:color w:val="1D1B11" w:themeColor="background2" w:themeShade="1A"/>
          <w:sz w:val="28"/>
          <w:szCs w:val="28"/>
        </w:rPr>
        <w:t xml:space="preserve"> складає:</w:t>
      </w:r>
    </w:p>
    <w:p w:rsidR="00FF01EC" w:rsidRPr="00580523" w:rsidRDefault="00FF01EC" w:rsidP="00FF01EC">
      <w:pPr>
        <w:pStyle w:val="a8"/>
        <w:tabs>
          <w:tab w:val="num" w:pos="720"/>
        </w:tabs>
        <w:spacing w:after="0" w:line="276" w:lineRule="auto"/>
        <w:jc w:val="both"/>
        <w:rPr>
          <w:bCs/>
          <w:i/>
          <w:iCs/>
          <w:color w:val="1D1B11" w:themeColor="background2" w:themeShade="1A"/>
          <w:sz w:val="28"/>
          <w:szCs w:val="28"/>
        </w:rPr>
      </w:pPr>
      <w:r w:rsidRPr="00580523">
        <w:rPr>
          <w:bCs/>
          <w:i/>
          <w:iCs/>
          <w:color w:val="1D1B11" w:themeColor="background2" w:themeShade="1A"/>
          <w:sz w:val="28"/>
          <w:szCs w:val="28"/>
        </w:rPr>
        <w:t xml:space="preserve">                                 </w:t>
      </w:r>
      <w:r w:rsidRPr="00580523">
        <w:rPr>
          <w:bCs/>
          <w:i/>
          <w:iCs/>
          <w:color w:val="1D1B11" w:themeColor="background2" w:themeShade="1A"/>
          <w:sz w:val="28"/>
          <w:szCs w:val="28"/>
          <w:lang w:val="en-US"/>
        </w:rPr>
        <w:t>R</w:t>
      </w:r>
      <w:r w:rsidRPr="00580523">
        <w:rPr>
          <w:bCs/>
          <w:i/>
          <w:iCs/>
          <w:color w:val="1D1B11" w:themeColor="background2" w:themeShade="1A"/>
          <w:sz w:val="28"/>
          <w:szCs w:val="28"/>
          <w:vertAlign w:val="subscript"/>
          <w:lang w:val="en-US"/>
        </w:rPr>
        <w:t>D</w:t>
      </w:r>
      <w:r w:rsidRPr="00580523">
        <w:rPr>
          <w:bCs/>
          <w:i/>
          <w:iCs/>
          <w:color w:val="1D1B11" w:themeColor="background2" w:themeShade="1A"/>
          <w:sz w:val="28"/>
          <w:szCs w:val="28"/>
        </w:rPr>
        <w:t xml:space="preserve"> = </w:t>
      </w:r>
      <w:proofErr w:type="spellStart"/>
      <w:r w:rsidRPr="00580523">
        <w:rPr>
          <w:bCs/>
          <w:i/>
          <w:iCs/>
          <w:color w:val="1D1B11" w:themeColor="background2" w:themeShade="1A"/>
          <w:sz w:val="28"/>
          <w:szCs w:val="28"/>
          <w:lang w:val="en-US"/>
        </w:rPr>
        <w:t>Rc</w:t>
      </w:r>
      <w:proofErr w:type="spellEnd"/>
      <w:r w:rsidRPr="00580523">
        <w:rPr>
          <w:bCs/>
          <w:i/>
          <w:iCs/>
          <w:color w:val="1D1B11" w:themeColor="background2" w:themeShade="1A"/>
          <w:sz w:val="28"/>
          <w:szCs w:val="28"/>
        </w:rPr>
        <w:t xml:space="preserve"> + </w:t>
      </w:r>
      <w:r w:rsidRPr="00580523">
        <w:rPr>
          <w:bCs/>
          <w:i/>
          <w:iCs/>
          <w:color w:val="1D1B11" w:themeColor="background2" w:themeShade="1A"/>
          <w:sz w:val="28"/>
          <w:szCs w:val="28"/>
          <w:lang w:val="en-US"/>
        </w:rPr>
        <w:t>Re</w:t>
      </w:r>
    </w:p>
    <w:p w:rsidR="00FF01EC" w:rsidRPr="00580523" w:rsidRDefault="00FF01EC" w:rsidP="00FF01EC">
      <w:pPr>
        <w:pStyle w:val="a8"/>
        <w:tabs>
          <w:tab w:val="num" w:pos="720"/>
        </w:tabs>
        <w:spacing w:after="0" w:line="276" w:lineRule="auto"/>
        <w:jc w:val="both"/>
        <w:rPr>
          <w:bCs/>
          <w:i/>
          <w:iCs/>
          <w:color w:val="1D1B11" w:themeColor="background2" w:themeShade="1A"/>
          <w:sz w:val="28"/>
          <w:szCs w:val="28"/>
        </w:rPr>
      </w:pPr>
      <w:r w:rsidRPr="00580523">
        <w:rPr>
          <w:bCs/>
          <w:i/>
          <w:iCs/>
          <w:color w:val="1D1B11" w:themeColor="background2" w:themeShade="1A"/>
          <w:sz w:val="28"/>
          <w:szCs w:val="28"/>
        </w:rPr>
        <w:t xml:space="preserve">                                 </w:t>
      </w:r>
      <w:r w:rsidRPr="00580523">
        <w:rPr>
          <w:bCs/>
          <w:i/>
          <w:iCs/>
          <w:color w:val="1D1B11" w:themeColor="background2" w:themeShade="1A"/>
          <w:sz w:val="28"/>
          <w:szCs w:val="28"/>
          <w:lang w:val="en-US"/>
        </w:rPr>
        <w:t>R</w:t>
      </w:r>
      <w:r w:rsidRPr="00580523">
        <w:rPr>
          <w:bCs/>
          <w:i/>
          <w:iCs/>
          <w:color w:val="1D1B11" w:themeColor="background2" w:themeShade="1A"/>
          <w:sz w:val="28"/>
          <w:szCs w:val="28"/>
          <w:vertAlign w:val="subscript"/>
          <w:lang w:val="en-US"/>
        </w:rPr>
        <w:t>D</w:t>
      </w:r>
      <w:r w:rsidRPr="00580523">
        <w:rPr>
          <w:bCs/>
          <w:i/>
          <w:iCs/>
          <w:color w:val="1D1B11" w:themeColor="background2" w:themeShade="1A"/>
          <w:sz w:val="28"/>
          <w:szCs w:val="28"/>
        </w:rPr>
        <w:t xml:space="preserve"> = 60 +40 = 100</w:t>
      </w:r>
    </w:p>
    <w:p w:rsidR="00FF01EC" w:rsidRDefault="00FF01EC" w:rsidP="00FF01EC">
      <w:pPr>
        <w:pStyle w:val="a8"/>
        <w:tabs>
          <w:tab w:val="num" w:pos="720"/>
        </w:tabs>
        <w:spacing w:after="0" w:line="360" w:lineRule="auto"/>
        <w:jc w:val="both"/>
        <w:rPr>
          <w:bCs/>
          <w:i/>
          <w:iCs/>
          <w:color w:val="1D1B11" w:themeColor="background2" w:themeShade="1A"/>
          <w:sz w:val="28"/>
          <w:szCs w:val="28"/>
        </w:rPr>
      </w:pPr>
      <w:r>
        <w:rPr>
          <w:bCs/>
          <w:i/>
          <w:iCs/>
          <w:color w:val="1D1B11" w:themeColor="background2" w:themeShade="1A"/>
          <w:sz w:val="28"/>
          <w:szCs w:val="28"/>
        </w:rPr>
        <w:t xml:space="preserve">Оцінки </w:t>
      </w:r>
      <w:r w:rsidRPr="00580523">
        <w:rPr>
          <w:bCs/>
          <w:i/>
          <w:iCs/>
          <w:color w:val="1D1B11" w:themeColor="background2" w:themeShade="1A"/>
          <w:sz w:val="28"/>
          <w:szCs w:val="28"/>
        </w:rPr>
        <w:t>до екзаменаційної відомості виставляються згідно з таблицею.</w:t>
      </w:r>
    </w:p>
    <w:p w:rsidR="00FF01EC" w:rsidRPr="00BF2BA5" w:rsidRDefault="00FF01EC" w:rsidP="00FF01EC">
      <w:pPr>
        <w:ind w:firstLine="709"/>
        <w:jc w:val="both"/>
        <w:rPr>
          <w:color w:val="1D1B11" w:themeColor="background2" w:themeShade="1A"/>
          <w:spacing w:val="2"/>
          <w:szCs w:val="2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805"/>
        <w:gridCol w:w="5541"/>
      </w:tblGrid>
      <w:tr w:rsidR="00FF01EC" w:rsidRPr="00BF2BA5" w:rsidTr="003A4655">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FF01EC" w:rsidRPr="00BF2BA5" w:rsidRDefault="00FF01EC" w:rsidP="003A4655">
            <w:pPr>
              <w:ind w:firstLine="709"/>
              <w:jc w:val="center"/>
              <w:rPr>
                <w:b/>
                <w:color w:val="1D1B11" w:themeColor="background2" w:themeShade="1A"/>
                <w:spacing w:val="2"/>
                <w:szCs w:val="28"/>
              </w:rPr>
            </w:pPr>
            <w:r w:rsidRPr="00BF2BA5">
              <w:rPr>
                <w:b/>
                <w:i/>
                <w:color w:val="1D1B11" w:themeColor="background2" w:themeShade="1A"/>
                <w:spacing w:val="2"/>
                <w:szCs w:val="28"/>
                <w:lang w:val="en-US"/>
              </w:rPr>
              <w:t xml:space="preserve">RD </w:t>
            </w:r>
          </w:p>
        </w:tc>
        <w:tc>
          <w:tcPr>
            <w:tcW w:w="5541" w:type="dxa"/>
            <w:tcBorders>
              <w:top w:val="single" w:sz="4" w:space="0" w:color="auto"/>
              <w:left w:val="single" w:sz="4" w:space="0" w:color="auto"/>
              <w:bottom w:val="single" w:sz="4" w:space="0" w:color="auto"/>
              <w:right w:val="single" w:sz="4" w:space="0" w:color="auto"/>
            </w:tcBorders>
            <w:vAlign w:val="center"/>
          </w:tcPr>
          <w:p w:rsidR="00FF01EC" w:rsidRPr="00BF2BA5" w:rsidRDefault="00FF01EC" w:rsidP="003A4655">
            <w:pPr>
              <w:ind w:firstLine="709"/>
              <w:jc w:val="center"/>
              <w:rPr>
                <w:b/>
                <w:color w:val="1D1B11" w:themeColor="background2" w:themeShade="1A"/>
                <w:spacing w:val="2"/>
                <w:szCs w:val="28"/>
              </w:rPr>
            </w:pPr>
            <w:r w:rsidRPr="00BF2BA5">
              <w:rPr>
                <w:b/>
                <w:color w:val="1D1B11" w:themeColor="background2" w:themeShade="1A"/>
                <w:spacing w:val="2"/>
                <w:szCs w:val="28"/>
              </w:rPr>
              <w:t xml:space="preserve">Оцінка </w:t>
            </w:r>
          </w:p>
        </w:tc>
      </w:tr>
      <w:tr w:rsidR="00FF01EC" w:rsidRPr="00BF2BA5" w:rsidTr="003A4655">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FF01EC" w:rsidRPr="00BF2BA5" w:rsidRDefault="00FF01EC" w:rsidP="003A4655">
            <w:pPr>
              <w:ind w:firstLine="22"/>
              <w:jc w:val="center"/>
              <w:rPr>
                <w:color w:val="1D1B11" w:themeColor="background2" w:themeShade="1A"/>
                <w:spacing w:val="2"/>
                <w:szCs w:val="28"/>
              </w:rPr>
            </w:pPr>
            <w:r w:rsidRPr="00BF2BA5">
              <w:rPr>
                <w:color w:val="1D1B11" w:themeColor="background2" w:themeShade="1A"/>
                <w:spacing w:val="2"/>
                <w:szCs w:val="28"/>
              </w:rPr>
              <w:t>95 – 100</w:t>
            </w:r>
          </w:p>
        </w:tc>
        <w:tc>
          <w:tcPr>
            <w:tcW w:w="5541" w:type="dxa"/>
            <w:tcBorders>
              <w:top w:val="single" w:sz="4" w:space="0" w:color="auto"/>
              <w:left w:val="single" w:sz="4" w:space="0" w:color="auto"/>
              <w:bottom w:val="single" w:sz="4" w:space="0" w:color="auto"/>
              <w:right w:val="single" w:sz="4" w:space="0" w:color="auto"/>
            </w:tcBorders>
          </w:tcPr>
          <w:p w:rsidR="00FF01EC" w:rsidRPr="00BF2BA5" w:rsidRDefault="00FF01EC" w:rsidP="003A4655">
            <w:pPr>
              <w:ind w:firstLine="22"/>
              <w:rPr>
                <w:color w:val="1D1B11" w:themeColor="background2" w:themeShade="1A"/>
                <w:spacing w:val="2"/>
                <w:szCs w:val="28"/>
              </w:rPr>
            </w:pPr>
            <w:r w:rsidRPr="00BF2BA5">
              <w:rPr>
                <w:color w:val="1D1B11" w:themeColor="background2" w:themeShade="1A"/>
                <w:spacing w:val="2"/>
                <w:szCs w:val="28"/>
              </w:rPr>
              <w:t>відмінно</w:t>
            </w:r>
          </w:p>
        </w:tc>
      </w:tr>
      <w:tr w:rsidR="00FF01EC" w:rsidRPr="00BF2BA5" w:rsidTr="003A4655">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FF01EC" w:rsidRPr="00BF2BA5" w:rsidRDefault="00FF01EC" w:rsidP="003A4655">
            <w:pPr>
              <w:ind w:firstLine="22"/>
              <w:jc w:val="center"/>
              <w:rPr>
                <w:color w:val="1D1B11" w:themeColor="background2" w:themeShade="1A"/>
                <w:spacing w:val="2"/>
                <w:szCs w:val="28"/>
              </w:rPr>
            </w:pPr>
            <w:r w:rsidRPr="00BF2BA5">
              <w:rPr>
                <w:color w:val="1D1B11" w:themeColor="background2" w:themeShade="1A"/>
                <w:spacing w:val="2"/>
                <w:szCs w:val="28"/>
              </w:rPr>
              <w:t>85 – 94</w:t>
            </w:r>
          </w:p>
        </w:tc>
        <w:tc>
          <w:tcPr>
            <w:tcW w:w="5541" w:type="dxa"/>
            <w:tcBorders>
              <w:top w:val="single" w:sz="4" w:space="0" w:color="auto"/>
              <w:left w:val="single" w:sz="4" w:space="0" w:color="auto"/>
              <w:bottom w:val="single" w:sz="4" w:space="0" w:color="auto"/>
              <w:right w:val="single" w:sz="4" w:space="0" w:color="auto"/>
            </w:tcBorders>
          </w:tcPr>
          <w:p w:rsidR="00FF01EC" w:rsidRPr="00BF2BA5" w:rsidRDefault="00FF01EC" w:rsidP="003A4655">
            <w:pPr>
              <w:ind w:firstLine="22"/>
              <w:rPr>
                <w:color w:val="1D1B11" w:themeColor="background2" w:themeShade="1A"/>
                <w:spacing w:val="2"/>
                <w:szCs w:val="28"/>
              </w:rPr>
            </w:pPr>
            <w:r w:rsidRPr="00BF2BA5">
              <w:rPr>
                <w:color w:val="1D1B11" w:themeColor="background2" w:themeShade="1A"/>
                <w:spacing w:val="2"/>
                <w:szCs w:val="28"/>
              </w:rPr>
              <w:t>дуже добре</w:t>
            </w:r>
          </w:p>
        </w:tc>
      </w:tr>
      <w:tr w:rsidR="00FF01EC" w:rsidRPr="00BF2BA5" w:rsidTr="003A4655">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FF01EC" w:rsidRPr="00BF2BA5" w:rsidRDefault="00FF01EC" w:rsidP="003A4655">
            <w:pPr>
              <w:ind w:firstLine="22"/>
              <w:jc w:val="center"/>
              <w:rPr>
                <w:color w:val="1D1B11" w:themeColor="background2" w:themeShade="1A"/>
                <w:spacing w:val="2"/>
                <w:szCs w:val="28"/>
              </w:rPr>
            </w:pPr>
            <w:r w:rsidRPr="00BF2BA5">
              <w:rPr>
                <w:color w:val="1D1B11" w:themeColor="background2" w:themeShade="1A"/>
                <w:spacing w:val="2"/>
                <w:szCs w:val="28"/>
              </w:rPr>
              <w:t>75 – 84</w:t>
            </w:r>
          </w:p>
        </w:tc>
        <w:tc>
          <w:tcPr>
            <w:tcW w:w="5541" w:type="dxa"/>
            <w:tcBorders>
              <w:top w:val="single" w:sz="4" w:space="0" w:color="auto"/>
              <w:left w:val="single" w:sz="4" w:space="0" w:color="auto"/>
              <w:bottom w:val="single" w:sz="4" w:space="0" w:color="auto"/>
              <w:right w:val="single" w:sz="4" w:space="0" w:color="auto"/>
            </w:tcBorders>
          </w:tcPr>
          <w:p w:rsidR="00FF01EC" w:rsidRPr="00BF2BA5" w:rsidRDefault="00FF01EC" w:rsidP="003A4655">
            <w:pPr>
              <w:ind w:firstLine="22"/>
              <w:rPr>
                <w:color w:val="1D1B11" w:themeColor="background2" w:themeShade="1A"/>
                <w:spacing w:val="2"/>
                <w:szCs w:val="28"/>
              </w:rPr>
            </w:pPr>
            <w:r w:rsidRPr="00BF2BA5">
              <w:rPr>
                <w:color w:val="1D1B11" w:themeColor="background2" w:themeShade="1A"/>
                <w:spacing w:val="2"/>
                <w:szCs w:val="28"/>
              </w:rPr>
              <w:t>добре</w:t>
            </w:r>
          </w:p>
        </w:tc>
      </w:tr>
      <w:tr w:rsidR="00FF01EC" w:rsidRPr="00BF2BA5" w:rsidTr="003A4655">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FF01EC" w:rsidRPr="00BF2BA5" w:rsidRDefault="00FF01EC" w:rsidP="003A4655">
            <w:pPr>
              <w:ind w:firstLine="22"/>
              <w:jc w:val="center"/>
              <w:rPr>
                <w:color w:val="1D1B11" w:themeColor="background2" w:themeShade="1A"/>
                <w:spacing w:val="2"/>
                <w:szCs w:val="28"/>
              </w:rPr>
            </w:pPr>
            <w:r w:rsidRPr="00BF2BA5">
              <w:rPr>
                <w:color w:val="1D1B11" w:themeColor="background2" w:themeShade="1A"/>
                <w:spacing w:val="2"/>
                <w:szCs w:val="28"/>
              </w:rPr>
              <w:t>65 – 74</w:t>
            </w:r>
          </w:p>
        </w:tc>
        <w:tc>
          <w:tcPr>
            <w:tcW w:w="5541" w:type="dxa"/>
            <w:tcBorders>
              <w:top w:val="single" w:sz="4" w:space="0" w:color="auto"/>
              <w:left w:val="single" w:sz="4" w:space="0" w:color="auto"/>
              <w:bottom w:val="single" w:sz="4" w:space="0" w:color="auto"/>
              <w:right w:val="single" w:sz="4" w:space="0" w:color="auto"/>
            </w:tcBorders>
          </w:tcPr>
          <w:p w:rsidR="00FF01EC" w:rsidRPr="00BF2BA5" w:rsidRDefault="00FF01EC" w:rsidP="003A4655">
            <w:pPr>
              <w:ind w:firstLine="22"/>
              <w:rPr>
                <w:color w:val="1D1B11" w:themeColor="background2" w:themeShade="1A"/>
                <w:spacing w:val="2"/>
                <w:szCs w:val="28"/>
              </w:rPr>
            </w:pPr>
            <w:r w:rsidRPr="00BF2BA5">
              <w:rPr>
                <w:color w:val="1D1B11" w:themeColor="background2" w:themeShade="1A"/>
                <w:spacing w:val="2"/>
                <w:szCs w:val="28"/>
              </w:rPr>
              <w:t>задовільно</w:t>
            </w:r>
          </w:p>
        </w:tc>
      </w:tr>
      <w:tr w:rsidR="00FF01EC" w:rsidRPr="00BF2BA5" w:rsidTr="003A4655">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FF01EC" w:rsidRPr="00BF2BA5" w:rsidRDefault="00FF01EC" w:rsidP="003A4655">
            <w:pPr>
              <w:ind w:firstLine="22"/>
              <w:jc w:val="center"/>
              <w:rPr>
                <w:color w:val="1D1B11" w:themeColor="background2" w:themeShade="1A"/>
                <w:spacing w:val="2"/>
                <w:szCs w:val="28"/>
              </w:rPr>
            </w:pPr>
            <w:r w:rsidRPr="00BF2BA5">
              <w:rPr>
                <w:color w:val="1D1B11" w:themeColor="background2" w:themeShade="1A"/>
                <w:spacing w:val="2"/>
                <w:szCs w:val="28"/>
              </w:rPr>
              <w:t>60 – 64</w:t>
            </w:r>
          </w:p>
        </w:tc>
        <w:tc>
          <w:tcPr>
            <w:tcW w:w="5541" w:type="dxa"/>
            <w:tcBorders>
              <w:top w:val="single" w:sz="4" w:space="0" w:color="auto"/>
              <w:left w:val="single" w:sz="4" w:space="0" w:color="auto"/>
              <w:bottom w:val="single" w:sz="4" w:space="0" w:color="auto"/>
              <w:right w:val="single" w:sz="4" w:space="0" w:color="auto"/>
            </w:tcBorders>
          </w:tcPr>
          <w:p w:rsidR="00FF01EC" w:rsidRPr="00BF2BA5" w:rsidRDefault="00FF01EC" w:rsidP="003A4655">
            <w:pPr>
              <w:ind w:firstLine="22"/>
              <w:rPr>
                <w:color w:val="1D1B11" w:themeColor="background2" w:themeShade="1A"/>
                <w:spacing w:val="2"/>
                <w:szCs w:val="28"/>
              </w:rPr>
            </w:pPr>
            <w:r w:rsidRPr="00BF2BA5">
              <w:rPr>
                <w:color w:val="1D1B11" w:themeColor="background2" w:themeShade="1A"/>
                <w:spacing w:val="2"/>
                <w:szCs w:val="28"/>
              </w:rPr>
              <w:t>достатньо (задовольняє мінімальні критерії)</w:t>
            </w:r>
          </w:p>
        </w:tc>
      </w:tr>
      <w:tr w:rsidR="00FF01EC" w:rsidRPr="00BF2BA5" w:rsidTr="003A4655">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FF01EC" w:rsidRPr="00BF2BA5" w:rsidRDefault="00FF01EC" w:rsidP="003A4655">
            <w:pPr>
              <w:ind w:firstLine="22"/>
              <w:jc w:val="center"/>
              <w:rPr>
                <w:color w:val="1D1B11" w:themeColor="background2" w:themeShade="1A"/>
                <w:spacing w:val="2"/>
                <w:szCs w:val="28"/>
              </w:rPr>
            </w:pPr>
            <w:r w:rsidRPr="00BF2BA5">
              <w:rPr>
                <w:b/>
                <w:i/>
                <w:color w:val="1D1B11" w:themeColor="background2" w:themeShade="1A"/>
                <w:spacing w:val="2"/>
                <w:szCs w:val="28"/>
                <w:lang w:val="en-US"/>
              </w:rPr>
              <w:t xml:space="preserve">RD </w:t>
            </w:r>
            <w:r w:rsidRPr="00BF2BA5">
              <w:rPr>
                <w:iCs/>
                <w:color w:val="1D1B11" w:themeColor="background2" w:themeShade="1A"/>
                <w:spacing w:val="2"/>
                <w:szCs w:val="28"/>
                <w:lang w:val="en-US"/>
              </w:rPr>
              <w:t xml:space="preserve">&lt; </w:t>
            </w:r>
            <w:r w:rsidRPr="00BF2BA5">
              <w:rPr>
                <w:iCs/>
                <w:color w:val="1D1B11" w:themeColor="background2" w:themeShade="1A"/>
                <w:spacing w:val="2"/>
                <w:szCs w:val="28"/>
              </w:rPr>
              <w:t>60</w:t>
            </w:r>
          </w:p>
        </w:tc>
        <w:tc>
          <w:tcPr>
            <w:tcW w:w="5541" w:type="dxa"/>
            <w:tcBorders>
              <w:top w:val="single" w:sz="4" w:space="0" w:color="auto"/>
              <w:left w:val="single" w:sz="4" w:space="0" w:color="auto"/>
              <w:bottom w:val="single" w:sz="4" w:space="0" w:color="auto"/>
              <w:right w:val="single" w:sz="4" w:space="0" w:color="auto"/>
            </w:tcBorders>
          </w:tcPr>
          <w:p w:rsidR="00FF01EC" w:rsidRPr="00BF2BA5" w:rsidRDefault="00FF01EC" w:rsidP="003A4655">
            <w:pPr>
              <w:ind w:firstLine="22"/>
              <w:rPr>
                <w:color w:val="1D1B11" w:themeColor="background2" w:themeShade="1A"/>
                <w:spacing w:val="2"/>
                <w:szCs w:val="28"/>
              </w:rPr>
            </w:pPr>
            <w:r w:rsidRPr="00BF2BA5">
              <w:rPr>
                <w:color w:val="1D1B11" w:themeColor="background2" w:themeShade="1A"/>
                <w:spacing w:val="2"/>
                <w:szCs w:val="28"/>
              </w:rPr>
              <w:t>незадовільно</w:t>
            </w:r>
          </w:p>
        </w:tc>
      </w:tr>
      <w:tr w:rsidR="00FF01EC" w:rsidRPr="00BF2BA5" w:rsidTr="003A4655">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FF01EC" w:rsidRPr="00BF2BA5" w:rsidRDefault="00FF01EC" w:rsidP="003A4655">
            <w:pPr>
              <w:ind w:firstLine="22"/>
              <w:jc w:val="center"/>
              <w:rPr>
                <w:i/>
                <w:color w:val="1D1B11" w:themeColor="background2" w:themeShade="1A"/>
                <w:spacing w:val="2"/>
                <w:szCs w:val="28"/>
              </w:rPr>
            </w:pPr>
            <w:r w:rsidRPr="00BF2BA5">
              <w:rPr>
                <w:b/>
                <w:i/>
                <w:color w:val="1D1B11" w:themeColor="background2" w:themeShade="1A"/>
                <w:spacing w:val="2"/>
                <w:szCs w:val="28"/>
                <w:lang w:val="en-US"/>
              </w:rPr>
              <w:t>RD</w:t>
            </w:r>
            <w:r w:rsidRPr="00BF2BA5">
              <w:rPr>
                <w:i/>
                <w:color w:val="1D1B11" w:themeColor="background2" w:themeShade="1A"/>
                <w:spacing w:val="2"/>
                <w:szCs w:val="28"/>
                <w:lang w:val="en-US"/>
              </w:rPr>
              <w:t xml:space="preserve"> &lt; </w:t>
            </w:r>
            <w:r w:rsidRPr="00BF2BA5">
              <w:rPr>
                <w:i/>
                <w:color w:val="1D1B11" w:themeColor="background2" w:themeShade="1A"/>
                <w:spacing w:val="2"/>
                <w:szCs w:val="28"/>
              </w:rPr>
              <w:t>40</w:t>
            </w:r>
          </w:p>
        </w:tc>
        <w:tc>
          <w:tcPr>
            <w:tcW w:w="5541" w:type="dxa"/>
            <w:tcBorders>
              <w:top w:val="single" w:sz="4" w:space="0" w:color="auto"/>
              <w:left w:val="single" w:sz="4" w:space="0" w:color="auto"/>
              <w:bottom w:val="single" w:sz="4" w:space="0" w:color="auto"/>
              <w:right w:val="single" w:sz="4" w:space="0" w:color="auto"/>
            </w:tcBorders>
          </w:tcPr>
          <w:p w:rsidR="00FF01EC" w:rsidRPr="00BF2BA5" w:rsidRDefault="00FF01EC" w:rsidP="003A4655">
            <w:pPr>
              <w:ind w:firstLine="22"/>
              <w:rPr>
                <w:i/>
                <w:color w:val="1D1B11" w:themeColor="background2" w:themeShade="1A"/>
                <w:spacing w:val="2"/>
                <w:szCs w:val="28"/>
              </w:rPr>
            </w:pPr>
            <w:r w:rsidRPr="00BF2BA5">
              <w:rPr>
                <w:i/>
                <w:color w:val="1D1B11" w:themeColor="background2" w:themeShade="1A"/>
                <w:spacing w:val="2"/>
                <w:szCs w:val="28"/>
              </w:rPr>
              <w:t>незадовільно (потрібна додаткова робота)</w:t>
            </w:r>
          </w:p>
        </w:tc>
      </w:tr>
    </w:tbl>
    <w:p w:rsidR="00FF01EC" w:rsidRDefault="00FF01EC" w:rsidP="00BD3727">
      <w:pPr>
        <w:tabs>
          <w:tab w:val="left" w:pos="5610"/>
        </w:tabs>
        <w:ind w:firstLine="709"/>
        <w:jc w:val="both"/>
        <w:rPr>
          <w:color w:val="1D1B11" w:themeColor="background2" w:themeShade="1A"/>
          <w:szCs w:val="28"/>
          <w:lang w:val="en-US"/>
        </w:rPr>
      </w:pPr>
      <w:r w:rsidRPr="00BF2BA5">
        <w:rPr>
          <w:color w:val="1D1B11" w:themeColor="background2" w:themeShade="1A"/>
          <w:spacing w:val="2"/>
          <w:szCs w:val="28"/>
        </w:rPr>
        <w:tab/>
      </w:r>
    </w:p>
    <w:p w:rsidR="00FF10AD" w:rsidRDefault="00BD3727" w:rsidP="00903CC4">
      <w:pPr>
        <w:tabs>
          <w:tab w:val="left" w:pos="5610"/>
        </w:tabs>
        <w:spacing w:line="276" w:lineRule="auto"/>
        <w:ind w:firstLine="709"/>
        <w:jc w:val="both"/>
        <w:rPr>
          <w:color w:val="1D1B11" w:themeColor="background2" w:themeShade="1A"/>
          <w:szCs w:val="28"/>
          <w:lang w:val="en-US"/>
        </w:rPr>
      </w:pPr>
      <w:r w:rsidRPr="00BD3727">
        <w:rPr>
          <w:color w:val="1D1B11" w:themeColor="background2" w:themeShade="1A"/>
          <w:szCs w:val="28"/>
          <w:lang w:val="ru-RU"/>
        </w:rPr>
        <w:t xml:space="preserve">                                                                                          </w:t>
      </w:r>
    </w:p>
    <w:p w:rsidR="00BD3727" w:rsidRPr="00BD3727" w:rsidRDefault="00FF10AD" w:rsidP="00903CC4">
      <w:pPr>
        <w:tabs>
          <w:tab w:val="left" w:pos="5610"/>
        </w:tabs>
        <w:spacing w:line="276" w:lineRule="auto"/>
        <w:ind w:firstLine="709"/>
        <w:jc w:val="both"/>
        <w:rPr>
          <w:b/>
          <w:color w:val="1D1B11" w:themeColor="background2" w:themeShade="1A"/>
          <w:szCs w:val="28"/>
        </w:rPr>
      </w:pPr>
      <w:r>
        <w:rPr>
          <w:color w:val="1D1B11" w:themeColor="background2" w:themeShade="1A"/>
          <w:szCs w:val="28"/>
          <w:lang w:val="en-US"/>
        </w:rPr>
        <w:t xml:space="preserve">                                                                                               </w:t>
      </w:r>
      <w:r w:rsidR="00BD3727">
        <w:rPr>
          <w:b/>
          <w:color w:val="1D1B11" w:themeColor="background2" w:themeShade="1A"/>
          <w:szCs w:val="28"/>
        </w:rPr>
        <w:t>Додаток 2.</w:t>
      </w:r>
    </w:p>
    <w:p w:rsidR="00903CC4" w:rsidRDefault="00903CC4" w:rsidP="00903CC4">
      <w:pPr>
        <w:pStyle w:val="a8"/>
        <w:tabs>
          <w:tab w:val="num" w:pos="720"/>
        </w:tabs>
        <w:spacing w:after="0" w:line="276" w:lineRule="auto"/>
        <w:jc w:val="center"/>
        <w:rPr>
          <w:b/>
          <w:bCs/>
          <w:iCs/>
          <w:color w:val="1D1B11" w:themeColor="background2" w:themeShade="1A"/>
          <w:sz w:val="28"/>
          <w:szCs w:val="28"/>
          <w:lang w:val="ru-RU"/>
        </w:rPr>
      </w:pPr>
    </w:p>
    <w:p w:rsidR="00BD3727" w:rsidRDefault="00BD3727" w:rsidP="00903CC4">
      <w:pPr>
        <w:pStyle w:val="a8"/>
        <w:tabs>
          <w:tab w:val="num" w:pos="720"/>
        </w:tabs>
        <w:spacing w:after="0" w:line="276" w:lineRule="auto"/>
        <w:jc w:val="center"/>
        <w:rPr>
          <w:b/>
          <w:bCs/>
          <w:iCs/>
          <w:color w:val="1D1B11" w:themeColor="background2" w:themeShade="1A"/>
          <w:sz w:val="28"/>
          <w:szCs w:val="28"/>
          <w:lang w:val="ru-RU"/>
        </w:rPr>
      </w:pPr>
      <w:proofErr w:type="spellStart"/>
      <w:r>
        <w:rPr>
          <w:b/>
          <w:bCs/>
          <w:iCs/>
          <w:color w:val="1D1B11" w:themeColor="background2" w:themeShade="1A"/>
          <w:sz w:val="28"/>
          <w:szCs w:val="28"/>
          <w:lang w:val="ru-RU"/>
        </w:rPr>
        <w:t>Питання</w:t>
      </w:r>
      <w:proofErr w:type="spellEnd"/>
      <w:r>
        <w:rPr>
          <w:b/>
          <w:bCs/>
          <w:iCs/>
          <w:color w:val="1D1B11" w:themeColor="background2" w:themeShade="1A"/>
          <w:sz w:val="28"/>
          <w:szCs w:val="28"/>
          <w:lang w:val="ru-RU"/>
        </w:rPr>
        <w:t xml:space="preserve"> до </w:t>
      </w:r>
      <w:proofErr w:type="spellStart"/>
      <w:r>
        <w:rPr>
          <w:b/>
          <w:bCs/>
          <w:iCs/>
          <w:color w:val="1D1B11" w:themeColor="background2" w:themeShade="1A"/>
          <w:sz w:val="28"/>
          <w:szCs w:val="28"/>
          <w:lang w:val="ru-RU"/>
        </w:rPr>
        <w:t>іспиту</w:t>
      </w:r>
      <w:proofErr w:type="spellEnd"/>
      <w:r>
        <w:rPr>
          <w:b/>
          <w:bCs/>
          <w:iCs/>
          <w:color w:val="1D1B11" w:themeColor="background2" w:themeShade="1A"/>
          <w:sz w:val="28"/>
          <w:szCs w:val="28"/>
          <w:lang w:val="ru-RU"/>
        </w:rPr>
        <w:t xml:space="preserve"> </w:t>
      </w:r>
      <w:proofErr w:type="spellStart"/>
      <w:r>
        <w:rPr>
          <w:b/>
          <w:bCs/>
          <w:iCs/>
          <w:color w:val="1D1B11" w:themeColor="background2" w:themeShade="1A"/>
          <w:sz w:val="28"/>
          <w:szCs w:val="28"/>
          <w:lang w:val="ru-RU"/>
        </w:rPr>
        <w:t>з</w:t>
      </w:r>
      <w:proofErr w:type="spellEnd"/>
      <w:r>
        <w:rPr>
          <w:b/>
          <w:bCs/>
          <w:iCs/>
          <w:color w:val="1D1B11" w:themeColor="background2" w:themeShade="1A"/>
          <w:sz w:val="28"/>
          <w:szCs w:val="28"/>
          <w:lang w:val="ru-RU"/>
        </w:rPr>
        <w:t xml:space="preserve"> </w:t>
      </w:r>
      <w:proofErr w:type="spellStart"/>
      <w:r>
        <w:rPr>
          <w:b/>
          <w:bCs/>
          <w:iCs/>
          <w:color w:val="1D1B11" w:themeColor="background2" w:themeShade="1A"/>
          <w:sz w:val="28"/>
          <w:szCs w:val="28"/>
          <w:lang w:val="ru-RU"/>
        </w:rPr>
        <w:t>дисципліни</w:t>
      </w:r>
      <w:proofErr w:type="spellEnd"/>
      <w:r>
        <w:rPr>
          <w:b/>
          <w:bCs/>
          <w:iCs/>
          <w:color w:val="1D1B11" w:themeColor="background2" w:themeShade="1A"/>
          <w:sz w:val="28"/>
          <w:szCs w:val="28"/>
          <w:lang w:val="ru-RU"/>
        </w:rPr>
        <w:t xml:space="preserve"> "</w:t>
      </w:r>
      <w:proofErr w:type="spellStart"/>
      <w:r>
        <w:rPr>
          <w:b/>
          <w:bCs/>
          <w:iCs/>
          <w:color w:val="1D1B11" w:themeColor="background2" w:themeShade="1A"/>
          <w:sz w:val="28"/>
          <w:szCs w:val="28"/>
          <w:lang w:val="ru-RU"/>
        </w:rPr>
        <w:t>Державне</w:t>
      </w:r>
      <w:proofErr w:type="spellEnd"/>
      <w:r>
        <w:rPr>
          <w:b/>
          <w:bCs/>
          <w:iCs/>
          <w:color w:val="1D1B11" w:themeColor="background2" w:themeShade="1A"/>
          <w:sz w:val="28"/>
          <w:szCs w:val="28"/>
          <w:lang w:val="ru-RU"/>
        </w:rPr>
        <w:t xml:space="preserve"> право </w:t>
      </w:r>
      <w:proofErr w:type="spellStart"/>
      <w:r>
        <w:rPr>
          <w:b/>
          <w:bCs/>
          <w:iCs/>
          <w:color w:val="1D1B11" w:themeColor="background2" w:themeShade="1A"/>
          <w:sz w:val="28"/>
          <w:szCs w:val="28"/>
          <w:lang w:val="ru-RU"/>
        </w:rPr>
        <w:t>зарубіжних</w:t>
      </w:r>
      <w:proofErr w:type="spellEnd"/>
      <w:r>
        <w:rPr>
          <w:b/>
          <w:bCs/>
          <w:iCs/>
          <w:color w:val="1D1B11" w:themeColor="background2" w:themeShade="1A"/>
          <w:sz w:val="28"/>
          <w:szCs w:val="28"/>
          <w:lang w:val="ru-RU"/>
        </w:rPr>
        <w:t xml:space="preserve"> </w:t>
      </w:r>
      <w:proofErr w:type="spellStart"/>
      <w:r>
        <w:rPr>
          <w:b/>
          <w:bCs/>
          <w:iCs/>
          <w:color w:val="1D1B11" w:themeColor="background2" w:themeShade="1A"/>
          <w:sz w:val="28"/>
          <w:szCs w:val="28"/>
          <w:lang w:val="ru-RU"/>
        </w:rPr>
        <w:t>країн</w:t>
      </w:r>
      <w:proofErr w:type="spellEnd"/>
      <w:r>
        <w:rPr>
          <w:b/>
          <w:bCs/>
          <w:iCs/>
          <w:color w:val="1D1B11" w:themeColor="background2" w:themeShade="1A"/>
          <w:sz w:val="28"/>
          <w:szCs w:val="28"/>
          <w:lang w:val="ru-RU"/>
        </w:rPr>
        <w:t>"</w:t>
      </w:r>
    </w:p>
    <w:p w:rsidR="00BD3727" w:rsidRDefault="00BD3727" w:rsidP="00903CC4">
      <w:pPr>
        <w:pStyle w:val="a8"/>
        <w:spacing w:after="0" w:line="276" w:lineRule="auto"/>
        <w:jc w:val="both"/>
        <w:rPr>
          <w:color w:val="1D1B11"/>
          <w:sz w:val="28"/>
          <w:szCs w:val="28"/>
        </w:rPr>
      </w:pPr>
      <w:r>
        <w:rPr>
          <w:color w:val="1D1B11"/>
          <w:sz w:val="28"/>
          <w:szCs w:val="28"/>
        </w:rPr>
        <w:t>1.Державне право зарубіжних країн як галузь права, юридична наука та навчальна дисципліна.</w:t>
      </w:r>
    </w:p>
    <w:p w:rsidR="00BD3727" w:rsidRDefault="00BD3727" w:rsidP="00903CC4">
      <w:pPr>
        <w:pStyle w:val="a8"/>
        <w:spacing w:after="0" w:line="276" w:lineRule="auto"/>
        <w:jc w:val="both"/>
        <w:rPr>
          <w:color w:val="1D1B11"/>
          <w:sz w:val="28"/>
        </w:rPr>
      </w:pPr>
      <w:r>
        <w:rPr>
          <w:color w:val="1D1B11"/>
          <w:sz w:val="28"/>
          <w:szCs w:val="28"/>
        </w:rPr>
        <w:t xml:space="preserve">2. </w:t>
      </w:r>
      <w:r>
        <w:rPr>
          <w:color w:val="1D1B11"/>
          <w:sz w:val="28"/>
        </w:rPr>
        <w:t>Предмет державного права зарубіжних країн. Система державного права зарубіжних країн.</w:t>
      </w:r>
    </w:p>
    <w:p w:rsidR="00BD3727" w:rsidRDefault="00BD3727" w:rsidP="00903CC4">
      <w:pPr>
        <w:pStyle w:val="a8"/>
        <w:spacing w:after="0" w:line="276" w:lineRule="auto"/>
        <w:jc w:val="both"/>
        <w:rPr>
          <w:color w:val="1D1B11"/>
          <w:sz w:val="28"/>
        </w:rPr>
      </w:pPr>
      <w:r>
        <w:rPr>
          <w:color w:val="1D1B11"/>
          <w:sz w:val="28"/>
        </w:rPr>
        <w:t>3.Джерела права.</w:t>
      </w:r>
    </w:p>
    <w:p w:rsidR="00BD3727" w:rsidRDefault="00BD3727" w:rsidP="00903CC4">
      <w:pPr>
        <w:pStyle w:val="a8"/>
        <w:spacing w:after="0" w:line="276" w:lineRule="auto"/>
        <w:jc w:val="both"/>
        <w:rPr>
          <w:color w:val="1D1B11"/>
          <w:sz w:val="28"/>
        </w:rPr>
      </w:pPr>
      <w:r>
        <w:rPr>
          <w:color w:val="1D1B11"/>
          <w:sz w:val="28"/>
        </w:rPr>
        <w:lastRenderedPageBreak/>
        <w:t>4.Суб‘єкти державного права зарубіжного права.</w:t>
      </w:r>
    </w:p>
    <w:p w:rsidR="00BD3727" w:rsidRDefault="00BD3727" w:rsidP="00903CC4">
      <w:pPr>
        <w:pStyle w:val="a8"/>
        <w:spacing w:after="0" w:line="276" w:lineRule="auto"/>
        <w:jc w:val="both"/>
        <w:rPr>
          <w:color w:val="1D1B11"/>
          <w:sz w:val="28"/>
        </w:rPr>
      </w:pPr>
      <w:r>
        <w:rPr>
          <w:color w:val="1D1B11"/>
          <w:sz w:val="28"/>
        </w:rPr>
        <w:t>5.Особливості конституційно-правової відповідальності.</w:t>
      </w:r>
    </w:p>
    <w:p w:rsidR="00BD3727" w:rsidRDefault="00BD3727" w:rsidP="00903CC4">
      <w:pPr>
        <w:pStyle w:val="a8"/>
        <w:spacing w:after="0" w:line="276" w:lineRule="auto"/>
        <w:jc w:val="both"/>
        <w:rPr>
          <w:color w:val="1D1B11"/>
          <w:sz w:val="28"/>
        </w:rPr>
      </w:pPr>
      <w:r>
        <w:rPr>
          <w:color w:val="1D1B11"/>
          <w:sz w:val="28"/>
        </w:rPr>
        <w:t>6.Норми конституційного права. Класифікація норм конституційного права.</w:t>
      </w:r>
    </w:p>
    <w:p w:rsidR="00BD3727" w:rsidRDefault="00BD3727" w:rsidP="00903CC4">
      <w:pPr>
        <w:pStyle w:val="a8"/>
        <w:spacing w:after="0" w:line="276" w:lineRule="auto"/>
        <w:jc w:val="both"/>
        <w:rPr>
          <w:color w:val="1D1B11"/>
          <w:sz w:val="28"/>
        </w:rPr>
      </w:pPr>
      <w:r>
        <w:rPr>
          <w:color w:val="1D1B11"/>
          <w:sz w:val="28"/>
        </w:rPr>
        <w:t>7.Зв’язок державного права з іншими юридичними та суспільними науками.</w:t>
      </w:r>
    </w:p>
    <w:p w:rsidR="00BD3727" w:rsidRDefault="00BD3727" w:rsidP="00903CC4">
      <w:pPr>
        <w:pStyle w:val="a8"/>
        <w:spacing w:after="0" w:line="276" w:lineRule="auto"/>
        <w:jc w:val="both"/>
        <w:rPr>
          <w:color w:val="1D1B11"/>
          <w:sz w:val="28"/>
        </w:rPr>
      </w:pPr>
      <w:r>
        <w:rPr>
          <w:color w:val="1D1B11"/>
          <w:sz w:val="28"/>
        </w:rPr>
        <w:t>8.Основні риси конституцій зарубіжних країн. Класифікація конституцій (за зовнішньою формою вираження, за порядком прийняття тощо).</w:t>
      </w:r>
    </w:p>
    <w:p w:rsidR="00BD3727" w:rsidRDefault="00BD3727" w:rsidP="00903CC4">
      <w:pPr>
        <w:pStyle w:val="a8"/>
        <w:spacing w:after="0" w:line="276" w:lineRule="auto"/>
        <w:jc w:val="both"/>
        <w:rPr>
          <w:color w:val="1D1B11"/>
          <w:sz w:val="28"/>
        </w:rPr>
      </w:pPr>
      <w:r>
        <w:rPr>
          <w:color w:val="1D1B11"/>
          <w:sz w:val="28"/>
        </w:rPr>
        <w:t>9.Порядок внесення змін до конституцій зарубіжних країн.</w:t>
      </w:r>
    </w:p>
    <w:p w:rsidR="00BD3727" w:rsidRDefault="00BD3727" w:rsidP="00903CC4">
      <w:pPr>
        <w:pStyle w:val="a8"/>
        <w:spacing w:after="0" w:line="276" w:lineRule="auto"/>
        <w:jc w:val="both"/>
        <w:rPr>
          <w:color w:val="1D1B11"/>
          <w:sz w:val="28"/>
        </w:rPr>
      </w:pPr>
      <w:r>
        <w:rPr>
          <w:color w:val="1D1B11"/>
          <w:sz w:val="28"/>
        </w:rPr>
        <w:t>10.Конституційні, органічні та звичайні закони, судові прецеденти в зарубіжних країнах.</w:t>
      </w:r>
    </w:p>
    <w:p w:rsidR="00BD3727" w:rsidRDefault="00BD3727" w:rsidP="00903CC4">
      <w:pPr>
        <w:pStyle w:val="a8"/>
        <w:spacing w:after="0" w:line="276" w:lineRule="auto"/>
        <w:jc w:val="both"/>
        <w:rPr>
          <w:color w:val="1D1B11"/>
          <w:sz w:val="28"/>
        </w:rPr>
      </w:pPr>
      <w:r>
        <w:rPr>
          <w:color w:val="1D1B11"/>
          <w:sz w:val="28"/>
        </w:rPr>
        <w:t>11.Форми правління та її різновиди. Особливості кожної форми правління.</w:t>
      </w:r>
    </w:p>
    <w:p w:rsidR="00BD3727" w:rsidRDefault="00BD3727" w:rsidP="00903CC4">
      <w:pPr>
        <w:pStyle w:val="a8"/>
        <w:spacing w:after="0" w:line="276" w:lineRule="auto"/>
        <w:jc w:val="both"/>
        <w:rPr>
          <w:color w:val="1D1B11"/>
          <w:sz w:val="28"/>
        </w:rPr>
      </w:pPr>
      <w:r>
        <w:rPr>
          <w:color w:val="1D1B11"/>
          <w:sz w:val="28"/>
        </w:rPr>
        <w:t>12.Форми державного устрою та її різновиди.</w:t>
      </w:r>
    </w:p>
    <w:p w:rsidR="00BD3727" w:rsidRDefault="00BD3727" w:rsidP="00903CC4">
      <w:pPr>
        <w:pStyle w:val="a8"/>
        <w:spacing w:after="0" w:line="276" w:lineRule="auto"/>
        <w:jc w:val="both"/>
        <w:rPr>
          <w:color w:val="1D1B11"/>
          <w:sz w:val="28"/>
        </w:rPr>
      </w:pPr>
      <w:r>
        <w:rPr>
          <w:color w:val="1D1B11"/>
          <w:sz w:val="28"/>
        </w:rPr>
        <w:t>13.Поняття та приклади конфедерацій.</w:t>
      </w:r>
    </w:p>
    <w:p w:rsidR="00BD3727" w:rsidRDefault="00BD3727" w:rsidP="00903CC4">
      <w:pPr>
        <w:pStyle w:val="a8"/>
        <w:spacing w:after="0" w:line="276" w:lineRule="auto"/>
        <w:jc w:val="both"/>
        <w:rPr>
          <w:color w:val="1D1B11"/>
          <w:sz w:val="28"/>
        </w:rPr>
      </w:pPr>
      <w:r>
        <w:rPr>
          <w:color w:val="1D1B11"/>
          <w:sz w:val="28"/>
        </w:rPr>
        <w:t>14.Особливості автономій в зарубіжних країнах.</w:t>
      </w:r>
    </w:p>
    <w:p w:rsidR="00BD3727" w:rsidRDefault="00BD3727" w:rsidP="00903CC4">
      <w:pPr>
        <w:pStyle w:val="a8"/>
        <w:spacing w:after="0" w:line="276" w:lineRule="auto"/>
        <w:jc w:val="both"/>
        <w:rPr>
          <w:color w:val="1D1B11"/>
          <w:sz w:val="28"/>
        </w:rPr>
      </w:pPr>
      <w:r>
        <w:rPr>
          <w:color w:val="1D1B11"/>
          <w:sz w:val="28"/>
        </w:rPr>
        <w:t>15.Політичні партії та виборчий процес. Функції політичних партій.</w:t>
      </w:r>
    </w:p>
    <w:p w:rsidR="00BD3727" w:rsidRDefault="00BD3727" w:rsidP="00903CC4">
      <w:pPr>
        <w:pStyle w:val="a8"/>
        <w:spacing w:after="0" w:line="276" w:lineRule="auto"/>
        <w:jc w:val="both"/>
        <w:rPr>
          <w:color w:val="1D1B11"/>
          <w:sz w:val="28"/>
        </w:rPr>
      </w:pPr>
      <w:r>
        <w:rPr>
          <w:color w:val="1D1B11"/>
          <w:sz w:val="28"/>
        </w:rPr>
        <w:t>16.Класифікація політичних партій.</w:t>
      </w:r>
    </w:p>
    <w:p w:rsidR="00BD3727" w:rsidRDefault="00BD3727" w:rsidP="00903CC4">
      <w:pPr>
        <w:pStyle w:val="a8"/>
        <w:spacing w:after="0" w:line="276" w:lineRule="auto"/>
        <w:jc w:val="both"/>
        <w:rPr>
          <w:color w:val="1D1B11"/>
          <w:sz w:val="28"/>
        </w:rPr>
      </w:pPr>
      <w:r>
        <w:rPr>
          <w:color w:val="1D1B11"/>
          <w:sz w:val="28"/>
        </w:rPr>
        <w:t>17.Багатопартійні системи. Різновиди багатопартійних систем.</w:t>
      </w:r>
    </w:p>
    <w:p w:rsidR="00BD3727" w:rsidRDefault="00BD3727" w:rsidP="00903CC4">
      <w:pPr>
        <w:pStyle w:val="a8"/>
        <w:spacing w:after="0" w:line="276" w:lineRule="auto"/>
        <w:jc w:val="both"/>
        <w:rPr>
          <w:color w:val="1D1B11"/>
          <w:sz w:val="28"/>
        </w:rPr>
      </w:pPr>
      <w:r>
        <w:rPr>
          <w:color w:val="1D1B11"/>
          <w:sz w:val="28"/>
        </w:rPr>
        <w:t>18.Інституціоналізація політичних партій на основі спеціального законодавства.</w:t>
      </w:r>
    </w:p>
    <w:p w:rsidR="00BD3727" w:rsidRDefault="00BD3727" w:rsidP="00903CC4">
      <w:pPr>
        <w:pStyle w:val="a8"/>
        <w:spacing w:after="0" w:line="276" w:lineRule="auto"/>
        <w:jc w:val="both"/>
        <w:rPr>
          <w:color w:val="1D1B11"/>
          <w:sz w:val="28"/>
        </w:rPr>
      </w:pPr>
      <w:r>
        <w:rPr>
          <w:color w:val="1D1B11"/>
          <w:sz w:val="28"/>
        </w:rPr>
        <w:t>19.Типологія політичного режиму.</w:t>
      </w:r>
    </w:p>
    <w:p w:rsidR="00BD3727" w:rsidRDefault="00BD3727" w:rsidP="00903CC4">
      <w:pPr>
        <w:pStyle w:val="a8"/>
        <w:spacing w:after="0" w:line="276" w:lineRule="auto"/>
        <w:jc w:val="both"/>
        <w:rPr>
          <w:color w:val="1D1B11"/>
          <w:sz w:val="28"/>
        </w:rPr>
      </w:pPr>
      <w:r>
        <w:rPr>
          <w:color w:val="1D1B11"/>
          <w:sz w:val="28"/>
        </w:rPr>
        <w:t>20.Громадянство в зарубіжних країнах. Особливості інституту громадянства в зарубіжних країнах. Способи набуття та припинення громадянства.</w:t>
      </w:r>
    </w:p>
    <w:p w:rsidR="00BD3727" w:rsidRDefault="00BD3727" w:rsidP="00903CC4">
      <w:pPr>
        <w:pStyle w:val="a8"/>
        <w:spacing w:after="0" w:line="276" w:lineRule="auto"/>
        <w:jc w:val="both"/>
        <w:rPr>
          <w:color w:val="1D1B11"/>
          <w:sz w:val="28"/>
        </w:rPr>
      </w:pPr>
      <w:r>
        <w:rPr>
          <w:color w:val="1D1B11"/>
          <w:sz w:val="28"/>
        </w:rPr>
        <w:t>21.Поняття конституційного статусу особи і громадянина в зарубіжних країнах.</w:t>
      </w:r>
    </w:p>
    <w:p w:rsidR="00BD3727" w:rsidRDefault="00BD3727" w:rsidP="00903CC4">
      <w:pPr>
        <w:pStyle w:val="a8"/>
        <w:spacing w:after="0" w:line="276" w:lineRule="auto"/>
        <w:jc w:val="both"/>
        <w:rPr>
          <w:color w:val="1D1B11"/>
          <w:sz w:val="28"/>
        </w:rPr>
      </w:pPr>
      <w:r>
        <w:rPr>
          <w:color w:val="1D1B11"/>
          <w:sz w:val="28"/>
        </w:rPr>
        <w:t>22.Особисті та політичні права та свободи.</w:t>
      </w:r>
    </w:p>
    <w:p w:rsidR="00BD3727" w:rsidRDefault="00BD3727" w:rsidP="00903CC4">
      <w:pPr>
        <w:pStyle w:val="a8"/>
        <w:spacing w:after="0" w:line="276" w:lineRule="auto"/>
        <w:jc w:val="both"/>
        <w:rPr>
          <w:color w:val="1D1B11"/>
          <w:sz w:val="28"/>
        </w:rPr>
      </w:pPr>
      <w:r>
        <w:rPr>
          <w:color w:val="1D1B11"/>
          <w:sz w:val="28"/>
        </w:rPr>
        <w:t>23.Гарантії прав і свобод в зарубіжних країнах. Інститут омбудсмана.</w:t>
      </w:r>
    </w:p>
    <w:p w:rsidR="00BD3727" w:rsidRDefault="00BD3727" w:rsidP="00903CC4">
      <w:pPr>
        <w:pStyle w:val="a8"/>
        <w:spacing w:after="0" w:line="276" w:lineRule="auto"/>
        <w:jc w:val="both"/>
        <w:rPr>
          <w:color w:val="1D1B11"/>
          <w:sz w:val="28"/>
        </w:rPr>
      </w:pPr>
      <w:r>
        <w:rPr>
          <w:color w:val="1D1B11"/>
          <w:sz w:val="28"/>
        </w:rPr>
        <w:t>24.Обов‘язки особи і громадянина в зарубіжних країнах.</w:t>
      </w:r>
    </w:p>
    <w:p w:rsidR="00BD3727" w:rsidRDefault="00BD3727" w:rsidP="00903CC4">
      <w:pPr>
        <w:pStyle w:val="a8"/>
        <w:spacing w:after="0" w:line="276" w:lineRule="auto"/>
        <w:jc w:val="both"/>
        <w:rPr>
          <w:color w:val="1D1B11"/>
          <w:sz w:val="28"/>
        </w:rPr>
      </w:pPr>
      <w:r>
        <w:rPr>
          <w:color w:val="1D1B11"/>
          <w:sz w:val="28"/>
        </w:rPr>
        <w:t>25.Вибори. Різновиди виборів. Референдум. Інститут відкликання депутатів.</w:t>
      </w:r>
    </w:p>
    <w:p w:rsidR="00BD3727" w:rsidRDefault="00BD3727" w:rsidP="00903CC4">
      <w:pPr>
        <w:pStyle w:val="a8"/>
        <w:spacing w:after="0" w:line="276" w:lineRule="auto"/>
        <w:jc w:val="both"/>
        <w:rPr>
          <w:color w:val="1D1B11"/>
          <w:sz w:val="28"/>
        </w:rPr>
      </w:pPr>
      <w:r>
        <w:rPr>
          <w:color w:val="1D1B11"/>
          <w:sz w:val="28"/>
        </w:rPr>
        <w:t>26.Принципи  суб‘єктивного виборчого права.</w:t>
      </w:r>
    </w:p>
    <w:p w:rsidR="00BD3727" w:rsidRDefault="00BD3727" w:rsidP="00903CC4">
      <w:pPr>
        <w:pStyle w:val="a8"/>
        <w:spacing w:after="0" w:line="276" w:lineRule="auto"/>
        <w:jc w:val="both"/>
        <w:rPr>
          <w:color w:val="1D1B11"/>
          <w:sz w:val="28"/>
        </w:rPr>
      </w:pPr>
      <w:r>
        <w:rPr>
          <w:color w:val="1D1B11"/>
          <w:sz w:val="28"/>
        </w:rPr>
        <w:t>27.Стадії виборчого процесу. Моделі висунення кандидатів в зарубіжних країнах. Способи висунення кандидатів. Способи реєстрації виборців.</w:t>
      </w:r>
    </w:p>
    <w:p w:rsidR="00BD3727" w:rsidRDefault="00BD3727" w:rsidP="00903CC4">
      <w:pPr>
        <w:pStyle w:val="a8"/>
        <w:spacing w:after="0" w:line="276" w:lineRule="auto"/>
        <w:jc w:val="both"/>
        <w:rPr>
          <w:color w:val="1D1B11"/>
          <w:sz w:val="28"/>
        </w:rPr>
      </w:pPr>
      <w:r>
        <w:rPr>
          <w:color w:val="1D1B11"/>
          <w:sz w:val="28"/>
        </w:rPr>
        <w:t>28.Характеристика існуючих виборчих систем в зарубіжних країнах.</w:t>
      </w:r>
    </w:p>
    <w:p w:rsidR="00BD3727" w:rsidRDefault="00BD3727" w:rsidP="00903CC4">
      <w:pPr>
        <w:pStyle w:val="a8"/>
        <w:spacing w:after="0" w:line="276" w:lineRule="auto"/>
        <w:jc w:val="both"/>
        <w:rPr>
          <w:color w:val="1D1B11"/>
          <w:sz w:val="28"/>
        </w:rPr>
      </w:pPr>
      <w:r>
        <w:rPr>
          <w:color w:val="1D1B11"/>
          <w:sz w:val="28"/>
        </w:rPr>
        <w:t>29.Приклади застосування різних виборчих систем.</w:t>
      </w:r>
    </w:p>
    <w:p w:rsidR="00BD3727" w:rsidRDefault="00BD3727" w:rsidP="00903CC4">
      <w:pPr>
        <w:pStyle w:val="a8"/>
        <w:spacing w:after="0" w:line="276" w:lineRule="auto"/>
        <w:jc w:val="both"/>
        <w:rPr>
          <w:color w:val="1D1B11"/>
          <w:sz w:val="28"/>
        </w:rPr>
      </w:pPr>
      <w:r>
        <w:rPr>
          <w:color w:val="1D1B11"/>
          <w:sz w:val="28"/>
        </w:rPr>
        <w:t>30.Роль виборчого права при визначенні конституційного статусу особи і громадянина.</w:t>
      </w:r>
    </w:p>
    <w:p w:rsidR="00BD3727" w:rsidRDefault="00BD3727" w:rsidP="00903CC4">
      <w:pPr>
        <w:pStyle w:val="a8"/>
        <w:spacing w:after="0" w:line="276" w:lineRule="auto"/>
        <w:jc w:val="both"/>
        <w:rPr>
          <w:color w:val="1D1B11"/>
          <w:sz w:val="28"/>
        </w:rPr>
      </w:pPr>
      <w:r>
        <w:rPr>
          <w:color w:val="1D1B11"/>
          <w:sz w:val="28"/>
        </w:rPr>
        <w:t>31.Поняття парламенту. Різновиди компетенції парламентів. Повноваження парламенту.</w:t>
      </w:r>
    </w:p>
    <w:p w:rsidR="00BD3727" w:rsidRDefault="00BD3727" w:rsidP="00903CC4">
      <w:pPr>
        <w:pStyle w:val="a8"/>
        <w:spacing w:after="0" w:line="276" w:lineRule="auto"/>
        <w:jc w:val="both"/>
        <w:rPr>
          <w:color w:val="1D1B11"/>
          <w:sz w:val="28"/>
        </w:rPr>
      </w:pPr>
      <w:r>
        <w:rPr>
          <w:color w:val="1D1B11"/>
          <w:sz w:val="28"/>
        </w:rPr>
        <w:t>32.Структура парламентів. Порядок формування палат. Розпуск палат парламенту.  Керівні органи палат парламенту.</w:t>
      </w:r>
    </w:p>
    <w:p w:rsidR="00BD3727" w:rsidRDefault="00BD3727" w:rsidP="00903CC4">
      <w:pPr>
        <w:pStyle w:val="a8"/>
        <w:spacing w:after="0" w:line="276" w:lineRule="auto"/>
        <w:jc w:val="both"/>
        <w:rPr>
          <w:color w:val="1D1B11"/>
          <w:sz w:val="28"/>
        </w:rPr>
      </w:pPr>
      <w:r>
        <w:rPr>
          <w:color w:val="1D1B11"/>
          <w:sz w:val="28"/>
        </w:rPr>
        <w:lastRenderedPageBreak/>
        <w:t>33.Бікамералізм.  Постійні, спеціальні та інші парламентські комісії.</w:t>
      </w:r>
    </w:p>
    <w:p w:rsidR="00BD3727" w:rsidRDefault="00BD3727" w:rsidP="00903CC4">
      <w:pPr>
        <w:pStyle w:val="a8"/>
        <w:spacing w:after="0" w:line="276" w:lineRule="auto"/>
        <w:jc w:val="both"/>
        <w:rPr>
          <w:color w:val="1D1B11"/>
          <w:sz w:val="28"/>
        </w:rPr>
      </w:pPr>
      <w:r>
        <w:rPr>
          <w:color w:val="1D1B11"/>
          <w:sz w:val="28"/>
        </w:rPr>
        <w:t>34.Парламентський контроль за урядовою діяльністю. Види контролю в зарубіжних країнах.</w:t>
      </w:r>
    </w:p>
    <w:p w:rsidR="00BD3727" w:rsidRDefault="00BD3727" w:rsidP="00903CC4">
      <w:pPr>
        <w:pStyle w:val="a8"/>
        <w:spacing w:after="0" w:line="276" w:lineRule="auto"/>
        <w:jc w:val="both"/>
        <w:rPr>
          <w:color w:val="1D1B11"/>
          <w:sz w:val="28"/>
        </w:rPr>
      </w:pPr>
      <w:r>
        <w:rPr>
          <w:color w:val="1D1B11"/>
          <w:sz w:val="28"/>
        </w:rPr>
        <w:t>35.Імунітет, індемнітет, несумісність парламентського мандату.</w:t>
      </w:r>
    </w:p>
    <w:p w:rsidR="00BD3727" w:rsidRDefault="00BD3727" w:rsidP="00903CC4">
      <w:pPr>
        <w:pStyle w:val="a8"/>
        <w:spacing w:after="0" w:line="276" w:lineRule="auto"/>
        <w:jc w:val="both"/>
        <w:rPr>
          <w:color w:val="1D1B11"/>
          <w:sz w:val="28"/>
        </w:rPr>
      </w:pPr>
      <w:r>
        <w:rPr>
          <w:color w:val="1D1B11"/>
          <w:sz w:val="28"/>
        </w:rPr>
        <w:t>36.Поняття вільного та імперативного мандату..</w:t>
      </w:r>
    </w:p>
    <w:p w:rsidR="00BD3727" w:rsidRDefault="00BD3727" w:rsidP="00903CC4">
      <w:pPr>
        <w:pStyle w:val="a8"/>
        <w:spacing w:after="0" w:line="276" w:lineRule="auto"/>
        <w:jc w:val="both"/>
        <w:rPr>
          <w:color w:val="1D1B11"/>
          <w:sz w:val="28"/>
        </w:rPr>
      </w:pPr>
      <w:r>
        <w:rPr>
          <w:color w:val="1D1B11"/>
          <w:sz w:val="28"/>
        </w:rPr>
        <w:t>37.Головні стадії законодавчого процесу.</w:t>
      </w:r>
    </w:p>
    <w:p w:rsidR="00BD3727" w:rsidRDefault="00BD3727" w:rsidP="00903CC4">
      <w:pPr>
        <w:pStyle w:val="a8"/>
        <w:spacing w:after="0" w:line="276" w:lineRule="auto"/>
        <w:jc w:val="both"/>
        <w:rPr>
          <w:color w:val="1D1B11"/>
          <w:sz w:val="28"/>
        </w:rPr>
      </w:pPr>
      <w:r>
        <w:rPr>
          <w:color w:val="1D1B11"/>
          <w:sz w:val="28"/>
        </w:rPr>
        <w:t>38.Поняття виконавчої влади. Політична  виконавча влада.</w:t>
      </w:r>
    </w:p>
    <w:p w:rsidR="00BD3727" w:rsidRDefault="00BD3727" w:rsidP="00903CC4">
      <w:pPr>
        <w:pStyle w:val="a8"/>
        <w:spacing w:after="0" w:line="276" w:lineRule="auto"/>
        <w:jc w:val="both"/>
        <w:rPr>
          <w:color w:val="1D1B11"/>
          <w:sz w:val="28"/>
        </w:rPr>
      </w:pPr>
      <w:r>
        <w:rPr>
          <w:color w:val="1D1B11"/>
          <w:sz w:val="28"/>
        </w:rPr>
        <w:t xml:space="preserve">39.Юридичні форми глави держави. </w:t>
      </w:r>
    </w:p>
    <w:p w:rsidR="00BD3727" w:rsidRDefault="00BD3727" w:rsidP="00903CC4">
      <w:pPr>
        <w:pStyle w:val="a8"/>
        <w:spacing w:after="0" w:line="276" w:lineRule="auto"/>
        <w:jc w:val="both"/>
        <w:rPr>
          <w:color w:val="1D1B11"/>
          <w:sz w:val="28"/>
        </w:rPr>
      </w:pPr>
      <w:r>
        <w:rPr>
          <w:color w:val="1D1B11"/>
          <w:sz w:val="28"/>
        </w:rPr>
        <w:t>40.Основні системи престолонаслідування.</w:t>
      </w:r>
    </w:p>
    <w:p w:rsidR="00BD3727" w:rsidRDefault="00BD3727" w:rsidP="00903CC4">
      <w:pPr>
        <w:pStyle w:val="a8"/>
        <w:spacing w:after="0" w:line="276" w:lineRule="auto"/>
        <w:jc w:val="both"/>
        <w:rPr>
          <w:color w:val="1D1B11"/>
          <w:sz w:val="28"/>
        </w:rPr>
      </w:pPr>
      <w:r>
        <w:rPr>
          <w:color w:val="1D1B11"/>
          <w:sz w:val="28"/>
        </w:rPr>
        <w:t>41.Поняття та компетенція глави держави. Формування посади глави держави в зарубіжних країнах.</w:t>
      </w:r>
    </w:p>
    <w:p w:rsidR="00BD3727" w:rsidRDefault="00BD3727" w:rsidP="00903CC4">
      <w:pPr>
        <w:pStyle w:val="a8"/>
        <w:spacing w:after="0" w:line="276" w:lineRule="auto"/>
        <w:jc w:val="both"/>
        <w:rPr>
          <w:color w:val="1D1B11"/>
          <w:sz w:val="28"/>
        </w:rPr>
      </w:pPr>
      <w:r>
        <w:rPr>
          <w:color w:val="1D1B11"/>
          <w:sz w:val="28"/>
        </w:rPr>
        <w:t>42.Повноваження глави держави в президентській, парламентарній та змішаній  республіці. Вимоги, які висуваються до кандидата на посаду президента.</w:t>
      </w:r>
    </w:p>
    <w:p w:rsidR="00BD3727" w:rsidRDefault="00BD3727" w:rsidP="00903CC4">
      <w:pPr>
        <w:pStyle w:val="a8"/>
        <w:spacing w:after="0" w:line="276" w:lineRule="auto"/>
        <w:jc w:val="both"/>
        <w:rPr>
          <w:color w:val="1D1B11"/>
          <w:sz w:val="28"/>
        </w:rPr>
      </w:pPr>
      <w:r>
        <w:rPr>
          <w:color w:val="1D1B11"/>
          <w:sz w:val="28"/>
        </w:rPr>
        <w:t>43.Компетенція та основні напрями діяльності уряду.</w:t>
      </w:r>
    </w:p>
    <w:p w:rsidR="00BD3727" w:rsidRDefault="00BD3727" w:rsidP="00903CC4">
      <w:pPr>
        <w:pStyle w:val="a8"/>
        <w:spacing w:after="0" w:line="276" w:lineRule="auto"/>
        <w:jc w:val="both"/>
        <w:rPr>
          <w:color w:val="1D1B11"/>
          <w:sz w:val="28"/>
        </w:rPr>
      </w:pPr>
      <w:r>
        <w:rPr>
          <w:color w:val="1D1B11"/>
          <w:sz w:val="28"/>
        </w:rPr>
        <w:t>44.Дві моделі формування уряду.</w:t>
      </w:r>
    </w:p>
    <w:p w:rsidR="00BD3727" w:rsidRDefault="00BD3727" w:rsidP="00903CC4">
      <w:pPr>
        <w:pStyle w:val="a8"/>
        <w:spacing w:after="0" w:line="276" w:lineRule="auto"/>
        <w:jc w:val="both"/>
        <w:rPr>
          <w:color w:val="1D1B11"/>
          <w:sz w:val="28"/>
        </w:rPr>
      </w:pPr>
      <w:r>
        <w:rPr>
          <w:color w:val="1D1B11"/>
          <w:sz w:val="28"/>
        </w:rPr>
        <w:t xml:space="preserve">45.Делеговане законодавство. </w:t>
      </w:r>
      <w:proofErr w:type="spellStart"/>
      <w:r>
        <w:rPr>
          <w:color w:val="1D1B11"/>
          <w:sz w:val="28"/>
        </w:rPr>
        <w:t>Ордонанси</w:t>
      </w:r>
      <w:proofErr w:type="spellEnd"/>
      <w:r>
        <w:rPr>
          <w:color w:val="1D1B11"/>
          <w:sz w:val="28"/>
        </w:rPr>
        <w:t>.</w:t>
      </w:r>
    </w:p>
    <w:p w:rsidR="00BD3727" w:rsidRDefault="00BD3727" w:rsidP="00903CC4">
      <w:pPr>
        <w:pStyle w:val="a8"/>
        <w:spacing w:after="0" w:line="276" w:lineRule="auto"/>
        <w:jc w:val="both"/>
        <w:rPr>
          <w:color w:val="1D1B11"/>
          <w:sz w:val="28"/>
        </w:rPr>
      </w:pPr>
      <w:r>
        <w:rPr>
          <w:color w:val="1D1B11"/>
          <w:sz w:val="28"/>
        </w:rPr>
        <w:t xml:space="preserve">46.Інститут </w:t>
      </w:r>
      <w:proofErr w:type="spellStart"/>
      <w:r>
        <w:rPr>
          <w:color w:val="1D1B11"/>
          <w:sz w:val="28"/>
        </w:rPr>
        <w:t>контрасигнатури</w:t>
      </w:r>
      <w:proofErr w:type="spellEnd"/>
      <w:r>
        <w:rPr>
          <w:color w:val="1D1B11"/>
          <w:sz w:val="28"/>
        </w:rPr>
        <w:t>.</w:t>
      </w:r>
    </w:p>
    <w:p w:rsidR="00BD3727" w:rsidRDefault="00BD3727" w:rsidP="00903CC4">
      <w:pPr>
        <w:pStyle w:val="a8"/>
        <w:spacing w:after="0" w:line="276" w:lineRule="auto"/>
        <w:jc w:val="both"/>
        <w:rPr>
          <w:color w:val="1D1B11"/>
          <w:sz w:val="28"/>
        </w:rPr>
      </w:pPr>
      <w:r>
        <w:rPr>
          <w:color w:val="1D1B11"/>
          <w:sz w:val="28"/>
        </w:rPr>
        <w:t>47.Колегіальна та індивідуальна відповідальність уряду..</w:t>
      </w:r>
    </w:p>
    <w:p w:rsidR="00BD3727" w:rsidRDefault="00BD3727" w:rsidP="00903CC4">
      <w:pPr>
        <w:pStyle w:val="a8"/>
        <w:spacing w:after="0" w:line="276" w:lineRule="auto"/>
        <w:jc w:val="both"/>
        <w:rPr>
          <w:color w:val="1D1B11"/>
          <w:sz w:val="28"/>
        </w:rPr>
      </w:pPr>
      <w:r>
        <w:rPr>
          <w:color w:val="1D1B11"/>
          <w:sz w:val="28"/>
        </w:rPr>
        <w:t>48.Відповідальність в порядку імпічменту і подібних процедур.</w:t>
      </w:r>
    </w:p>
    <w:p w:rsidR="00BD3727" w:rsidRDefault="00BD3727" w:rsidP="00903CC4">
      <w:pPr>
        <w:pStyle w:val="a8"/>
        <w:spacing w:after="0" w:line="276" w:lineRule="auto"/>
        <w:jc w:val="both"/>
        <w:rPr>
          <w:color w:val="1D1B11"/>
          <w:sz w:val="28"/>
        </w:rPr>
      </w:pPr>
      <w:r>
        <w:rPr>
          <w:color w:val="1D1B11"/>
          <w:sz w:val="28"/>
        </w:rPr>
        <w:t>49.Політична відповідальність уряду. Вотум недовіри. Відмова в довірі.</w:t>
      </w:r>
    </w:p>
    <w:p w:rsidR="00BD3727" w:rsidRDefault="00BD3727" w:rsidP="00903CC4">
      <w:pPr>
        <w:pStyle w:val="a8"/>
        <w:spacing w:after="0" w:line="276" w:lineRule="auto"/>
        <w:jc w:val="both"/>
        <w:rPr>
          <w:color w:val="1D1B11"/>
          <w:sz w:val="28"/>
        </w:rPr>
      </w:pPr>
      <w:r>
        <w:rPr>
          <w:color w:val="1D1B11"/>
          <w:sz w:val="28"/>
        </w:rPr>
        <w:t>50.Конструктивний та деструктивний вотум недовіри.</w:t>
      </w:r>
    </w:p>
    <w:p w:rsidR="00BD3727" w:rsidRDefault="00BD3727" w:rsidP="00903CC4">
      <w:pPr>
        <w:pStyle w:val="a8"/>
        <w:spacing w:after="0" w:line="276" w:lineRule="auto"/>
        <w:jc w:val="both"/>
        <w:rPr>
          <w:color w:val="1D1B11"/>
          <w:sz w:val="28"/>
        </w:rPr>
      </w:pPr>
      <w:r>
        <w:rPr>
          <w:color w:val="1D1B11"/>
          <w:sz w:val="28"/>
        </w:rPr>
        <w:t>51.Поняття і структура судової влади. Адміністративна юстиція. Судові накази.</w:t>
      </w:r>
    </w:p>
    <w:p w:rsidR="00BD3727" w:rsidRDefault="00BD3727" w:rsidP="00903CC4">
      <w:pPr>
        <w:pStyle w:val="a8"/>
        <w:spacing w:after="0" w:line="276" w:lineRule="auto"/>
        <w:jc w:val="both"/>
        <w:rPr>
          <w:color w:val="1D1B11"/>
          <w:sz w:val="28"/>
        </w:rPr>
      </w:pPr>
      <w:r>
        <w:rPr>
          <w:color w:val="1D1B11"/>
          <w:sz w:val="28"/>
        </w:rPr>
        <w:t xml:space="preserve">52.Порядок формування суддівського корпусу в країнах англосаксонської та </w:t>
      </w:r>
      <w:proofErr w:type="spellStart"/>
      <w:r>
        <w:rPr>
          <w:color w:val="1D1B11"/>
          <w:sz w:val="28"/>
        </w:rPr>
        <w:t>романо</w:t>
      </w:r>
      <w:proofErr w:type="spellEnd"/>
      <w:r>
        <w:rPr>
          <w:color w:val="1D1B11"/>
          <w:sz w:val="28"/>
        </w:rPr>
        <w:t xml:space="preserve"> - германської правових систем.</w:t>
      </w:r>
    </w:p>
    <w:p w:rsidR="00BD3727" w:rsidRDefault="00BD3727" w:rsidP="00903CC4">
      <w:pPr>
        <w:pStyle w:val="a8"/>
        <w:spacing w:after="0" w:line="276" w:lineRule="auto"/>
        <w:jc w:val="both"/>
        <w:rPr>
          <w:color w:val="1D1B11"/>
          <w:sz w:val="28"/>
        </w:rPr>
      </w:pPr>
      <w:r>
        <w:rPr>
          <w:color w:val="1D1B11"/>
          <w:sz w:val="28"/>
        </w:rPr>
        <w:t>53.Англоамериканська та європейська  моделі судів загальної юрисдикції.</w:t>
      </w:r>
    </w:p>
    <w:p w:rsidR="00BD3727" w:rsidRDefault="00BD3727" w:rsidP="00903CC4">
      <w:pPr>
        <w:pStyle w:val="a8"/>
        <w:spacing w:after="0" w:line="276" w:lineRule="auto"/>
        <w:jc w:val="both"/>
        <w:rPr>
          <w:color w:val="1D1B11"/>
          <w:sz w:val="28"/>
        </w:rPr>
      </w:pPr>
      <w:r>
        <w:rPr>
          <w:color w:val="1D1B11"/>
          <w:sz w:val="28"/>
        </w:rPr>
        <w:t>54.Інститут присяжних.</w:t>
      </w:r>
    </w:p>
    <w:p w:rsidR="00BD3727" w:rsidRDefault="00BD3727" w:rsidP="00903CC4">
      <w:pPr>
        <w:pStyle w:val="a8"/>
        <w:spacing w:after="0" w:line="276" w:lineRule="auto"/>
        <w:jc w:val="both"/>
        <w:rPr>
          <w:color w:val="1D1B11"/>
          <w:sz w:val="28"/>
        </w:rPr>
      </w:pPr>
      <w:r>
        <w:rPr>
          <w:color w:val="1D1B11"/>
          <w:sz w:val="28"/>
        </w:rPr>
        <w:t>55.Моделі судового конституційного контролю.</w:t>
      </w:r>
    </w:p>
    <w:p w:rsidR="00BD3727" w:rsidRDefault="00BD3727" w:rsidP="00903CC4">
      <w:pPr>
        <w:pStyle w:val="a8"/>
        <w:spacing w:after="0" w:line="276" w:lineRule="auto"/>
        <w:jc w:val="both"/>
        <w:rPr>
          <w:color w:val="1D1B11"/>
          <w:sz w:val="28"/>
          <w:szCs w:val="28"/>
        </w:rPr>
      </w:pPr>
      <w:r>
        <w:rPr>
          <w:color w:val="1D1B11"/>
          <w:sz w:val="28"/>
        </w:rPr>
        <w:t>56.Форми судового  конституційного контролю.</w:t>
      </w:r>
    </w:p>
    <w:p w:rsidR="00BD3727" w:rsidRPr="0075077A" w:rsidRDefault="00BD3727" w:rsidP="00903CC4">
      <w:pPr>
        <w:spacing w:line="276" w:lineRule="auto"/>
        <w:jc w:val="both"/>
        <w:rPr>
          <w:color w:val="1D1B11" w:themeColor="background2" w:themeShade="1A"/>
          <w:szCs w:val="28"/>
        </w:rPr>
      </w:pPr>
    </w:p>
    <w:p w:rsidR="00BD3727" w:rsidRPr="00FC203E" w:rsidRDefault="00BD3727" w:rsidP="00903CC4">
      <w:pPr>
        <w:spacing w:line="276" w:lineRule="auto"/>
        <w:jc w:val="both"/>
        <w:rPr>
          <w:b/>
          <w:color w:val="1D1B11" w:themeColor="background2" w:themeShade="1A"/>
          <w:szCs w:val="28"/>
        </w:rPr>
      </w:pPr>
    </w:p>
    <w:p w:rsidR="00121F2A" w:rsidRPr="00121F2A" w:rsidRDefault="00121F2A" w:rsidP="00903CC4">
      <w:pPr>
        <w:spacing w:line="276" w:lineRule="auto"/>
        <w:jc w:val="both"/>
        <w:rPr>
          <w:color w:val="1D1B11" w:themeColor="background2" w:themeShade="1A"/>
          <w:szCs w:val="28"/>
        </w:rPr>
      </w:pPr>
    </w:p>
    <w:sectPr w:rsidR="00121F2A" w:rsidRPr="00121F2A" w:rsidSect="00FF327A">
      <w:footerReference w:type="default" r:id="rId10"/>
      <w:pgSz w:w="11906" w:h="16838"/>
      <w:pgMar w:top="1134" w:right="850" w:bottom="1134" w:left="1701" w:header="708" w:footer="708" w:gutter="0"/>
      <w:cols w:space="708"/>
      <w:titlePg/>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A4655" w:rsidRDefault="003A4655" w:rsidP="00FF327A">
      <w:r>
        <w:separator/>
      </w:r>
    </w:p>
  </w:endnote>
  <w:endnote w:type="continuationSeparator" w:id="0">
    <w:p w:rsidR="003A4655" w:rsidRDefault="003A4655" w:rsidP="00FF327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215938"/>
      <w:docPartObj>
        <w:docPartGallery w:val="Page Numbers (Bottom of Page)"/>
        <w:docPartUnique/>
      </w:docPartObj>
    </w:sdtPr>
    <w:sdtContent>
      <w:p w:rsidR="003A4655" w:rsidRDefault="002E0457">
        <w:pPr>
          <w:pStyle w:val="ac"/>
          <w:jc w:val="right"/>
        </w:pPr>
        <w:fldSimple w:instr=" PAGE   \* MERGEFORMAT ">
          <w:r w:rsidR="003070C4">
            <w:rPr>
              <w:noProof/>
            </w:rPr>
            <w:t>55</w:t>
          </w:r>
        </w:fldSimple>
      </w:p>
    </w:sdtContent>
  </w:sdt>
  <w:p w:rsidR="003A4655" w:rsidRDefault="003A4655">
    <w:pPr>
      <w:pStyle w:val="ac"/>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A4655" w:rsidRDefault="003A4655" w:rsidP="00FF327A">
      <w:r>
        <w:separator/>
      </w:r>
    </w:p>
  </w:footnote>
  <w:footnote w:type="continuationSeparator" w:id="0">
    <w:p w:rsidR="003A4655" w:rsidRDefault="003A4655" w:rsidP="00FF327A">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470E87"/>
    <w:multiLevelType w:val="singleLevel"/>
    <w:tmpl w:val="D8BE8268"/>
    <w:lvl w:ilvl="0">
      <w:start w:val="1"/>
      <w:numFmt w:val="decimal"/>
      <w:lvlText w:val="%1."/>
      <w:lvlJc w:val="left"/>
      <w:pPr>
        <w:tabs>
          <w:tab w:val="num" w:pos="360"/>
        </w:tabs>
        <w:ind w:left="360" w:hanging="360"/>
      </w:pPr>
      <w:rPr>
        <w:rFonts w:hint="default"/>
      </w:rPr>
    </w:lvl>
  </w:abstractNum>
  <w:abstractNum w:abstractNumId="1">
    <w:nsid w:val="0B074D5A"/>
    <w:multiLevelType w:val="hybridMultilevel"/>
    <w:tmpl w:val="5E2A030A"/>
    <w:lvl w:ilvl="0" w:tplc="89284338">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E754209"/>
    <w:multiLevelType w:val="hybridMultilevel"/>
    <w:tmpl w:val="2364031A"/>
    <w:lvl w:ilvl="0" w:tplc="89284338">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
    <w:nsid w:val="12DD5821"/>
    <w:multiLevelType w:val="hybridMultilevel"/>
    <w:tmpl w:val="1982FF1C"/>
    <w:lvl w:ilvl="0" w:tplc="EF16DAE2">
      <w:start w:val="1"/>
      <w:numFmt w:val="decimal"/>
      <w:lvlText w:val="%1."/>
      <w:lvlJc w:val="left"/>
      <w:pPr>
        <w:tabs>
          <w:tab w:val="num" w:pos="753"/>
        </w:tabs>
        <w:ind w:left="753" w:hanging="360"/>
      </w:pPr>
      <w:rPr>
        <w:rFonts w:hint="default"/>
      </w:rPr>
    </w:lvl>
    <w:lvl w:ilvl="1" w:tplc="04190019" w:tentative="1">
      <w:start w:val="1"/>
      <w:numFmt w:val="lowerLetter"/>
      <w:lvlText w:val="%2."/>
      <w:lvlJc w:val="left"/>
      <w:pPr>
        <w:ind w:left="1473" w:hanging="360"/>
      </w:pPr>
    </w:lvl>
    <w:lvl w:ilvl="2" w:tplc="0419001B" w:tentative="1">
      <w:start w:val="1"/>
      <w:numFmt w:val="lowerRoman"/>
      <w:lvlText w:val="%3."/>
      <w:lvlJc w:val="right"/>
      <w:pPr>
        <w:ind w:left="2193" w:hanging="180"/>
      </w:pPr>
    </w:lvl>
    <w:lvl w:ilvl="3" w:tplc="0419000F" w:tentative="1">
      <w:start w:val="1"/>
      <w:numFmt w:val="decimal"/>
      <w:lvlText w:val="%4."/>
      <w:lvlJc w:val="left"/>
      <w:pPr>
        <w:ind w:left="2913" w:hanging="360"/>
      </w:pPr>
    </w:lvl>
    <w:lvl w:ilvl="4" w:tplc="04190019" w:tentative="1">
      <w:start w:val="1"/>
      <w:numFmt w:val="lowerLetter"/>
      <w:lvlText w:val="%5."/>
      <w:lvlJc w:val="left"/>
      <w:pPr>
        <w:ind w:left="3633" w:hanging="360"/>
      </w:pPr>
    </w:lvl>
    <w:lvl w:ilvl="5" w:tplc="0419001B" w:tentative="1">
      <w:start w:val="1"/>
      <w:numFmt w:val="lowerRoman"/>
      <w:lvlText w:val="%6."/>
      <w:lvlJc w:val="right"/>
      <w:pPr>
        <w:ind w:left="4353" w:hanging="180"/>
      </w:pPr>
    </w:lvl>
    <w:lvl w:ilvl="6" w:tplc="0419000F" w:tentative="1">
      <w:start w:val="1"/>
      <w:numFmt w:val="decimal"/>
      <w:lvlText w:val="%7."/>
      <w:lvlJc w:val="left"/>
      <w:pPr>
        <w:ind w:left="5073" w:hanging="360"/>
      </w:pPr>
    </w:lvl>
    <w:lvl w:ilvl="7" w:tplc="04190019" w:tentative="1">
      <w:start w:val="1"/>
      <w:numFmt w:val="lowerLetter"/>
      <w:lvlText w:val="%8."/>
      <w:lvlJc w:val="left"/>
      <w:pPr>
        <w:ind w:left="5793" w:hanging="360"/>
      </w:pPr>
    </w:lvl>
    <w:lvl w:ilvl="8" w:tplc="0419001B" w:tentative="1">
      <w:start w:val="1"/>
      <w:numFmt w:val="lowerRoman"/>
      <w:lvlText w:val="%9."/>
      <w:lvlJc w:val="right"/>
      <w:pPr>
        <w:ind w:left="6513" w:hanging="180"/>
      </w:pPr>
    </w:lvl>
  </w:abstractNum>
  <w:abstractNum w:abstractNumId="4">
    <w:nsid w:val="13252840"/>
    <w:multiLevelType w:val="singleLevel"/>
    <w:tmpl w:val="D8BE8268"/>
    <w:lvl w:ilvl="0">
      <w:start w:val="1"/>
      <w:numFmt w:val="decimal"/>
      <w:lvlText w:val="%1."/>
      <w:lvlJc w:val="left"/>
      <w:pPr>
        <w:tabs>
          <w:tab w:val="num" w:pos="360"/>
        </w:tabs>
        <w:ind w:left="360" w:hanging="360"/>
      </w:pPr>
      <w:rPr>
        <w:rFonts w:hint="default"/>
      </w:rPr>
    </w:lvl>
  </w:abstractNum>
  <w:abstractNum w:abstractNumId="5">
    <w:nsid w:val="13D326D8"/>
    <w:multiLevelType w:val="singleLevel"/>
    <w:tmpl w:val="EF16DAE2"/>
    <w:lvl w:ilvl="0">
      <w:start w:val="1"/>
      <w:numFmt w:val="decimal"/>
      <w:lvlText w:val="%1."/>
      <w:lvlJc w:val="left"/>
      <w:pPr>
        <w:tabs>
          <w:tab w:val="num" w:pos="720"/>
        </w:tabs>
        <w:ind w:left="720" w:hanging="360"/>
      </w:pPr>
      <w:rPr>
        <w:rFonts w:hint="default"/>
      </w:rPr>
    </w:lvl>
  </w:abstractNum>
  <w:abstractNum w:abstractNumId="6">
    <w:nsid w:val="157B3D2F"/>
    <w:multiLevelType w:val="hybridMultilevel"/>
    <w:tmpl w:val="1A56BCAE"/>
    <w:lvl w:ilvl="0" w:tplc="0419000F">
      <w:start w:val="1"/>
      <w:numFmt w:val="decimal"/>
      <w:lvlText w:val="%1."/>
      <w:lvlJc w:val="left"/>
      <w:pPr>
        <w:tabs>
          <w:tab w:val="num" w:pos="705"/>
        </w:tabs>
        <w:ind w:left="705"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1BA418E1"/>
    <w:multiLevelType w:val="hybridMultilevel"/>
    <w:tmpl w:val="2C005D74"/>
    <w:lvl w:ilvl="0" w:tplc="0419000F">
      <w:start w:val="1"/>
      <w:numFmt w:val="decimal"/>
      <w:lvlText w:val="%1."/>
      <w:lvlJc w:val="left"/>
      <w:pPr>
        <w:ind w:left="1037" w:hanging="360"/>
      </w:pPr>
    </w:lvl>
    <w:lvl w:ilvl="1" w:tplc="04190019" w:tentative="1">
      <w:start w:val="1"/>
      <w:numFmt w:val="lowerLetter"/>
      <w:lvlText w:val="%2."/>
      <w:lvlJc w:val="left"/>
      <w:pPr>
        <w:ind w:left="1757" w:hanging="360"/>
      </w:pPr>
    </w:lvl>
    <w:lvl w:ilvl="2" w:tplc="0419001B" w:tentative="1">
      <w:start w:val="1"/>
      <w:numFmt w:val="lowerRoman"/>
      <w:lvlText w:val="%3."/>
      <w:lvlJc w:val="right"/>
      <w:pPr>
        <w:ind w:left="2477" w:hanging="180"/>
      </w:pPr>
    </w:lvl>
    <w:lvl w:ilvl="3" w:tplc="0419000F" w:tentative="1">
      <w:start w:val="1"/>
      <w:numFmt w:val="decimal"/>
      <w:lvlText w:val="%4."/>
      <w:lvlJc w:val="left"/>
      <w:pPr>
        <w:ind w:left="3197" w:hanging="360"/>
      </w:pPr>
    </w:lvl>
    <w:lvl w:ilvl="4" w:tplc="04190019" w:tentative="1">
      <w:start w:val="1"/>
      <w:numFmt w:val="lowerLetter"/>
      <w:lvlText w:val="%5."/>
      <w:lvlJc w:val="left"/>
      <w:pPr>
        <w:ind w:left="3917" w:hanging="360"/>
      </w:pPr>
    </w:lvl>
    <w:lvl w:ilvl="5" w:tplc="0419001B" w:tentative="1">
      <w:start w:val="1"/>
      <w:numFmt w:val="lowerRoman"/>
      <w:lvlText w:val="%6."/>
      <w:lvlJc w:val="right"/>
      <w:pPr>
        <w:ind w:left="4637" w:hanging="180"/>
      </w:pPr>
    </w:lvl>
    <w:lvl w:ilvl="6" w:tplc="0419000F" w:tentative="1">
      <w:start w:val="1"/>
      <w:numFmt w:val="decimal"/>
      <w:lvlText w:val="%7."/>
      <w:lvlJc w:val="left"/>
      <w:pPr>
        <w:ind w:left="5357" w:hanging="360"/>
      </w:pPr>
    </w:lvl>
    <w:lvl w:ilvl="7" w:tplc="04190019" w:tentative="1">
      <w:start w:val="1"/>
      <w:numFmt w:val="lowerLetter"/>
      <w:lvlText w:val="%8."/>
      <w:lvlJc w:val="left"/>
      <w:pPr>
        <w:ind w:left="6077" w:hanging="360"/>
      </w:pPr>
    </w:lvl>
    <w:lvl w:ilvl="8" w:tplc="0419001B" w:tentative="1">
      <w:start w:val="1"/>
      <w:numFmt w:val="lowerRoman"/>
      <w:lvlText w:val="%9."/>
      <w:lvlJc w:val="right"/>
      <w:pPr>
        <w:ind w:left="6797" w:hanging="180"/>
      </w:pPr>
    </w:lvl>
  </w:abstractNum>
  <w:abstractNum w:abstractNumId="8">
    <w:nsid w:val="1C9D6530"/>
    <w:multiLevelType w:val="singleLevel"/>
    <w:tmpl w:val="D8BE8268"/>
    <w:lvl w:ilvl="0">
      <w:start w:val="1"/>
      <w:numFmt w:val="decimal"/>
      <w:lvlText w:val="%1."/>
      <w:lvlJc w:val="left"/>
      <w:pPr>
        <w:tabs>
          <w:tab w:val="num" w:pos="360"/>
        </w:tabs>
        <w:ind w:left="360" w:hanging="360"/>
      </w:pPr>
      <w:rPr>
        <w:rFonts w:hint="default"/>
      </w:rPr>
    </w:lvl>
  </w:abstractNum>
  <w:abstractNum w:abstractNumId="9">
    <w:nsid w:val="1DE479BC"/>
    <w:multiLevelType w:val="hybridMultilevel"/>
    <w:tmpl w:val="CB8EB7C0"/>
    <w:lvl w:ilvl="0" w:tplc="04190001">
      <w:start w:val="1"/>
      <w:numFmt w:val="bullet"/>
      <w:lvlText w:val=""/>
      <w:lvlJc w:val="left"/>
      <w:pPr>
        <w:tabs>
          <w:tab w:val="num" w:pos="1158"/>
        </w:tabs>
        <w:ind w:left="1158"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nsid w:val="2AFD58C0"/>
    <w:multiLevelType w:val="singleLevel"/>
    <w:tmpl w:val="EF16DAE2"/>
    <w:lvl w:ilvl="0">
      <w:start w:val="1"/>
      <w:numFmt w:val="decimal"/>
      <w:lvlText w:val="%1."/>
      <w:lvlJc w:val="left"/>
      <w:pPr>
        <w:tabs>
          <w:tab w:val="num" w:pos="720"/>
        </w:tabs>
        <w:ind w:left="720" w:hanging="360"/>
      </w:pPr>
      <w:rPr>
        <w:rFonts w:hint="default"/>
      </w:rPr>
    </w:lvl>
  </w:abstractNum>
  <w:abstractNum w:abstractNumId="11">
    <w:nsid w:val="2B42350E"/>
    <w:multiLevelType w:val="singleLevel"/>
    <w:tmpl w:val="EF16DAE2"/>
    <w:lvl w:ilvl="0">
      <w:start w:val="1"/>
      <w:numFmt w:val="decimal"/>
      <w:lvlText w:val="%1."/>
      <w:lvlJc w:val="left"/>
      <w:pPr>
        <w:tabs>
          <w:tab w:val="num" w:pos="720"/>
        </w:tabs>
        <w:ind w:left="720" w:hanging="360"/>
      </w:pPr>
      <w:rPr>
        <w:rFonts w:hint="default"/>
      </w:rPr>
    </w:lvl>
  </w:abstractNum>
  <w:abstractNum w:abstractNumId="12">
    <w:nsid w:val="2C3A649C"/>
    <w:multiLevelType w:val="multilevel"/>
    <w:tmpl w:val="EF02B6C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3">
    <w:nsid w:val="2C7B2C35"/>
    <w:multiLevelType w:val="hybridMultilevel"/>
    <w:tmpl w:val="25F447C2"/>
    <w:lvl w:ilvl="0" w:tplc="89284338">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nsid w:val="2D7A4BE1"/>
    <w:multiLevelType w:val="hybridMultilevel"/>
    <w:tmpl w:val="13C48BBA"/>
    <w:lvl w:ilvl="0" w:tplc="89284338">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2F591421"/>
    <w:multiLevelType w:val="hybridMultilevel"/>
    <w:tmpl w:val="CA54790C"/>
    <w:lvl w:ilvl="0" w:tplc="89284338">
      <w:start w:val="1"/>
      <w:numFmt w:val="decimal"/>
      <w:lvlText w:val="%1."/>
      <w:lvlJc w:val="left"/>
      <w:pPr>
        <w:tabs>
          <w:tab w:val="num" w:pos="753"/>
        </w:tabs>
        <w:ind w:left="753" w:hanging="360"/>
      </w:pPr>
      <w:rPr>
        <w:rFonts w:hint="default"/>
      </w:rPr>
    </w:lvl>
    <w:lvl w:ilvl="1" w:tplc="04190019" w:tentative="1">
      <w:start w:val="1"/>
      <w:numFmt w:val="lowerLetter"/>
      <w:lvlText w:val="%2."/>
      <w:lvlJc w:val="left"/>
      <w:pPr>
        <w:ind w:left="1473" w:hanging="360"/>
      </w:pPr>
    </w:lvl>
    <w:lvl w:ilvl="2" w:tplc="0419001B" w:tentative="1">
      <w:start w:val="1"/>
      <w:numFmt w:val="lowerRoman"/>
      <w:lvlText w:val="%3."/>
      <w:lvlJc w:val="right"/>
      <w:pPr>
        <w:ind w:left="2193" w:hanging="180"/>
      </w:pPr>
    </w:lvl>
    <w:lvl w:ilvl="3" w:tplc="0419000F" w:tentative="1">
      <w:start w:val="1"/>
      <w:numFmt w:val="decimal"/>
      <w:lvlText w:val="%4."/>
      <w:lvlJc w:val="left"/>
      <w:pPr>
        <w:ind w:left="2913" w:hanging="360"/>
      </w:pPr>
    </w:lvl>
    <w:lvl w:ilvl="4" w:tplc="04190019" w:tentative="1">
      <w:start w:val="1"/>
      <w:numFmt w:val="lowerLetter"/>
      <w:lvlText w:val="%5."/>
      <w:lvlJc w:val="left"/>
      <w:pPr>
        <w:ind w:left="3633" w:hanging="360"/>
      </w:pPr>
    </w:lvl>
    <w:lvl w:ilvl="5" w:tplc="0419001B" w:tentative="1">
      <w:start w:val="1"/>
      <w:numFmt w:val="lowerRoman"/>
      <w:lvlText w:val="%6."/>
      <w:lvlJc w:val="right"/>
      <w:pPr>
        <w:ind w:left="4353" w:hanging="180"/>
      </w:pPr>
    </w:lvl>
    <w:lvl w:ilvl="6" w:tplc="0419000F" w:tentative="1">
      <w:start w:val="1"/>
      <w:numFmt w:val="decimal"/>
      <w:lvlText w:val="%7."/>
      <w:lvlJc w:val="left"/>
      <w:pPr>
        <w:ind w:left="5073" w:hanging="360"/>
      </w:pPr>
    </w:lvl>
    <w:lvl w:ilvl="7" w:tplc="04190019" w:tentative="1">
      <w:start w:val="1"/>
      <w:numFmt w:val="lowerLetter"/>
      <w:lvlText w:val="%8."/>
      <w:lvlJc w:val="left"/>
      <w:pPr>
        <w:ind w:left="5793" w:hanging="360"/>
      </w:pPr>
    </w:lvl>
    <w:lvl w:ilvl="8" w:tplc="0419001B" w:tentative="1">
      <w:start w:val="1"/>
      <w:numFmt w:val="lowerRoman"/>
      <w:lvlText w:val="%9."/>
      <w:lvlJc w:val="right"/>
      <w:pPr>
        <w:ind w:left="6513" w:hanging="180"/>
      </w:pPr>
    </w:lvl>
  </w:abstractNum>
  <w:abstractNum w:abstractNumId="16">
    <w:nsid w:val="32EE7F17"/>
    <w:multiLevelType w:val="singleLevel"/>
    <w:tmpl w:val="EF16DAE2"/>
    <w:lvl w:ilvl="0">
      <w:start w:val="1"/>
      <w:numFmt w:val="decimal"/>
      <w:lvlText w:val="%1."/>
      <w:lvlJc w:val="left"/>
      <w:pPr>
        <w:tabs>
          <w:tab w:val="num" w:pos="720"/>
        </w:tabs>
        <w:ind w:left="720" w:hanging="360"/>
      </w:pPr>
      <w:rPr>
        <w:rFonts w:hint="default"/>
      </w:rPr>
    </w:lvl>
  </w:abstractNum>
  <w:abstractNum w:abstractNumId="17">
    <w:nsid w:val="36940CB7"/>
    <w:multiLevelType w:val="singleLevel"/>
    <w:tmpl w:val="EF16DAE2"/>
    <w:lvl w:ilvl="0">
      <w:start w:val="1"/>
      <w:numFmt w:val="decimal"/>
      <w:lvlText w:val="%1."/>
      <w:lvlJc w:val="left"/>
      <w:pPr>
        <w:tabs>
          <w:tab w:val="num" w:pos="720"/>
        </w:tabs>
        <w:ind w:left="720" w:hanging="360"/>
      </w:pPr>
      <w:rPr>
        <w:rFonts w:hint="default"/>
      </w:rPr>
    </w:lvl>
  </w:abstractNum>
  <w:abstractNum w:abstractNumId="18">
    <w:nsid w:val="37BD7ACF"/>
    <w:multiLevelType w:val="hybridMultilevel"/>
    <w:tmpl w:val="33AA4D8A"/>
    <w:lvl w:ilvl="0" w:tplc="EF16DAE2">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37F73E0D"/>
    <w:multiLevelType w:val="singleLevel"/>
    <w:tmpl w:val="D8BE8268"/>
    <w:lvl w:ilvl="0">
      <w:start w:val="1"/>
      <w:numFmt w:val="decimal"/>
      <w:lvlText w:val="%1."/>
      <w:lvlJc w:val="left"/>
      <w:pPr>
        <w:tabs>
          <w:tab w:val="num" w:pos="360"/>
        </w:tabs>
        <w:ind w:left="360" w:hanging="360"/>
      </w:pPr>
      <w:rPr>
        <w:rFonts w:hint="default"/>
      </w:rPr>
    </w:lvl>
  </w:abstractNum>
  <w:abstractNum w:abstractNumId="20">
    <w:nsid w:val="385E2EAF"/>
    <w:multiLevelType w:val="hybridMultilevel"/>
    <w:tmpl w:val="2D22EC84"/>
    <w:lvl w:ilvl="0" w:tplc="21FE84AA">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3C1A62F7"/>
    <w:multiLevelType w:val="hybridMultilevel"/>
    <w:tmpl w:val="FE7EDFF4"/>
    <w:lvl w:ilvl="0" w:tplc="04190001">
      <w:start w:val="1"/>
      <w:numFmt w:val="bullet"/>
      <w:lvlText w:val=""/>
      <w:lvlJc w:val="left"/>
      <w:pPr>
        <w:tabs>
          <w:tab w:val="num" w:pos="720"/>
        </w:tabs>
        <w:ind w:left="720" w:hanging="360"/>
      </w:pPr>
      <w:rPr>
        <w:rFonts w:ascii="Symbol" w:hAnsi="Symbol" w:hint="default"/>
      </w:rPr>
    </w:lvl>
    <w:lvl w:ilvl="1" w:tplc="152699CA">
      <w:numFmt w:val="bullet"/>
      <w:lvlText w:val="-"/>
      <w:lvlJc w:val="left"/>
      <w:pPr>
        <w:tabs>
          <w:tab w:val="num" w:pos="1440"/>
        </w:tabs>
        <w:ind w:left="1440" w:hanging="360"/>
      </w:pPr>
      <w:rPr>
        <w:rFonts w:ascii="Times New Roman" w:eastAsia="Times New Roman" w:hAnsi="Times New Roman" w:cs="Times New Roman"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2">
    <w:nsid w:val="4537183F"/>
    <w:multiLevelType w:val="hybridMultilevel"/>
    <w:tmpl w:val="D260512A"/>
    <w:lvl w:ilvl="0" w:tplc="0419000F">
      <w:start w:val="1"/>
      <w:numFmt w:val="decimal"/>
      <w:lvlText w:val="%1."/>
      <w:lvlJc w:val="left"/>
      <w:pPr>
        <w:ind w:left="895" w:hanging="360"/>
      </w:pPr>
    </w:lvl>
    <w:lvl w:ilvl="1" w:tplc="04190019" w:tentative="1">
      <w:start w:val="1"/>
      <w:numFmt w:val="lowerLetter"/>
      <w:lvlText w:val="%2."/>
      <w:lvlJc w:val="left"/>
      <w:pPr>
        <w:ind w:left="1615" w:hanging="360"/>
      </w:pPr>
    </w:lvl>
    <w:lvl w:ilvl="2" w:tplc="0419001B" w:tentative="1">
      <w:start w:val="1"/>
      <w:numFmt w:val="lowerRoman"/>
      <w:lvlText w:val="%3."/>
      <w:lvlJc w:val="right"/>
      <w:pPr>
        <w:ind w:left="2335" w:hanging="180"/>
      </w:pPr>
    </w:lvl>
    <w:lvl w:ilvl="3" w:tplc="0419000F" w:tentative="1">
      <w:start w:val="1"/>
      <w:numFmt w:val="decimal"/>
      <w:lvlText w:val="%4."/>
      <w:lvlJc w:val="left"/>
      <w:pPr>
        <w:ind w:left="3055" w:hanging="360"/>
      </w:pPr>
    </w:lvl>
    <w:lvl w:ilvl="4" w:tplc="04190019" w:tentative="1">
      <w:start w:val="1"/>
      <w:numFmt w:val="lowerLetter"/>
      <w:lvlText w:val="%5."/>
      <w:lvlJc w:val="left"/>
      <w:pPr>
        <w:ind w:left="3775" w:hanging="360"/>
      </w:pPr>
    </w:lvl>
    <w:lvl w:ilvl="5" w:tplc="0419001B" w:tentative="1">
      <w:start w:val="1"/>
      <w:numFmt w:val="lowerRoman"/>
      <w:lvlText w:val="%6."/>
      <w:lvlJc w:val="right"/>
      <w:pPr>
        <w:ind w:left="4495" w:hanging="180"/>
      </w:pPr>
    </w:lvl>
    <w:lvl w:ilvl="6" w:tplc="0419000F" w:tentative="1">
      <w:start w:val="1"/>
      <w:numFmt w:val="decimal"/>
      <w:lvlText w:val="%7."/>
      <w:lvlJc w:val="left"/>
      <w:pPr>
        <w:ind w:left="5215" w:hanging="360"/>
      </w:pPr>
    </w:lvl>
    <w:lvl w:ilvl="7" w:tplc="04190019" w:tentative="1">
      <w:start w:val="1"/>
      <w:numFmt w:val="lowerLetter"/>
      <w:lvlText w:val="%8."/>
      <w:lvlJc w:val="left"/>
      <w:pPr>
        <w:ind w:left="5935" w:hanging="360"/>
      </w:pPr>
    </w:lvl>
    <w:lvl w:ilvl="8" w:tplc="0419001B" w:tentative="1">
      <w:start w:val="1"/>
      <w:numFmt w:val="lowerRoman"/>
      <w:lvlText w:val="%9."/>
      <w:lvlJc w:val="right"/>
      <w:pPr>
        <w:ind w:left="6655" w:hanging="180"/>
      </w:pPr>
    </w:lvl>
  </w:abstractNum>
  <w:abstractNum w:abstractNumId="23">
    <w:nsid w:val="4612540A"/>
    <w:multiLevelType w:val="hybridMultilevel"/>
    <w:tmpl w:val="9A88FD8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C396505"/>
    <w:multiLevelType w:val="hybridMultilevel"/>
    <w:tmpl w:val="9CE8DABA"/>
    <w:lvl w:ilvl="0" w:tplc="09E26F0C">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4D422870"/>
    <w:multiLevelType w:val="hybridMultilevel"/>
    <w:tmpl w:val="1982FF1C"/>
    <w:lvl w:ilvl="0" w:tplc="EF16DAE2">
      <w:start w:val="1"/>
      <w:numFmt w:val="decimal"/>
      <w:lvlText w:val="%1."/>
      <w:lvlJc w:val="left"/>
      <w:pPr>
        <w:tabs>
          <w:tab w:val="num" w:pos="753"/>
        </w:tabs>
        <w:ind w:left="753" w:hanging="360"/>
      </w:pPr>
      <w:rPr>
        <w:rFonts w:hint="default"/>
      </w:rPr>
    </w:lvl>
    <w:lvl w:ilvl="1" w:tplc="04190019" w:tentative="1">
      <w:start w:val="1"/>
      <w:numFmt w:val="lowerLetter"/>
      <w:lvlText w:val="%2."/>
      <w:lvlJc w:val="left"/>
      <w:pPr>
        <w:ind w:left="1473" w:hanging="360"/>
      </w:pPr>
    </w:lvl>
    <w:lvl w:ilvl="2" w:tplc="0419001B" w:tentative="1">
      <w:start w:val="1"/>
      <w:numFmt w:val="lowerRoman"/>
      <w:lvlText w:val="%3."/>
      <w:lvlJc w:val="right"/>
      <w:pPr>
        <w:ind w:left="2193" w:hanging="180"/>
      </w:pPr>
    </w:lvl>
    <w:lvl w:ilvl="3" w:tplc="0419000F" w:tentative="1">
      <w:start w:val="1"/>
      <w:numFmt w:val="decimal"/>
      <w:lvlText w:val="%4."/>
      <w:lvlJc w:val="left"/>
      <w:pPr>
        <w:ind w:left="2913" w:hanging="360"/>
      </w:pPr>
    </w:lvl>
    <w:lvl w:ilvl="4" w:tplc="04190019" w:tentative="1">
      <w:start w:val="1"/>
      <w:numFmt w:val="lowerLetter"/>
      <w:lvlText w:val="%5."/>
      <w:lvlJc w:val="left"/>
      <w:pPr>
        <w:ind w:left="3633" w:hanging="360"/>
      </w:pPr>
    </w:lvl>
    <w:lvl w:ilvl="5" w:tplc="0419001B" w:tentative="1">
      <w:start w:val="1"/>
      <w:numFmt w:val="lowerRoman"/>
      <w:lvlText w:val="%6."/>
      <w:lvlJc w:val="right"/>
      <w:pPr>
        <w:ind w:left="4353" w:hanging="180"/>
      </w:pPr>
    </w:lvl>
    <w:lvl w:ilvl="6" w:tplc="0419000F" w:tentative="1">
      <w:start w:val="1"/>
      <w:numFmt w:val="decimal"/>
      <w:lvlText w:val="%7."/>
      <w:lvlJc w:val="left"/>
      <w:pPr>
        <w:ind w:left="5073" w:hanging="360"/>
      </w:pPr>
    </w:lvl>
    <w:lvl w:ilvl="7" w:tplc="04190019" w:tentative="1">
      <w:start w:val="1"/>
      <w:numFmt w:val="lowerLetter"/>
      <w:lvlText w:val="%8."/>
      <w:lvlJc w:val="left"/>
      <w:pPr>
        <w:ind w:left="5793" w:hanging="360"/>
      </w:pPr>
    </w:lvl>
    <w:lvl w:ilvl="8" w:tplc="0419001B" w:tentative="1">
      <w:start w:val="1"/>
      <w:numFmt w:val="lowerRoman"/>
      <w:lvlText w:val="%9."/>
      <w:lvlJc w:val="right"/>
      <w:pPr>
        <w:ind w:left="6513" w:hanging="180"/>
      </w:pPr>
    </w:lvl>
  </w:abstractNum>
  <w:abstractNum w:abstractNumId="26">
    <w:nsid w:val="4E032093"/>
    <w:multiLevelType w:val="singleLevel"/>
    <w:tmpl w:val="C37E6A0A"/>
    <w:lvl w:ilvl="0">
      <w:start w:val="1"/>
      <w:numFmt w:val="decimal"/>
      <w:lvlText w:val="%1."/>
      <w:lvlJc w:val="left"/>
      <w:pPr>
        <w:tabs>
          <w:tab w:val="num" w:pos="360"/>
        </w:tabs>
        <w:ind w:left="360" w:hanging="360"/>
      </w:pPr>
    </w:lvl>
  </w:abstractNum>
  <w:abstractNum w:abstractNumId="27">
    <w:nsid w:val="4E1257CB"/>
    <w:multiLevelType w:val="singleLevel"/>
    <w:tmpl w:val="D8BE8268"/>
    <w:lvl w:ilvl="0">
      <w:start w:val="1"/>
      <w:numFmt w:val="decimal"/>
      <w:lvlText w:val="%1."/>
      <w:lvlJc w:val="left"/>
      <w:pPr>
        <w:tabs>
          <w:tab w:val="num" w:pos="360"/>
        </w:tabs>
        <w:ind w:left="360" w:hanging="360"/>
      </w:pPr>
      <w:rPr>
        <w:rFonts w:hint="default"/>
      </w:rPr>
    </w:lvl>
  </w:abstractNum>
  <w:abstractNum w:abstractNumId="28">
    <w:nsid w:val="4E8A3873"/>
    <w:multiLevelType w:val="hybridMultilevel"/>
    <w:tmpl w:val="A18638D0"/>
    <w:lvl w:ilvl="0" w:tplc="EF16DAE2">
      <w:start w:val="1"/>
      <w:numFmt w:val="decimal"/>
      <w:lvlText w:val="%1."/>
      <w:lvlJc w:val="left"/>
      <w:pPr>
        <w:tabs>
          <w:tab w:val="num" w:pos="753"/>
        </w:tabs>
        <w:ind w:left="753" w:hanging="360"/>
      </w:pPr>
      <w:rPr>
        <w:rFonts w:hint="default"/>
      </w:rPr>
    </w:lvl>
    <w:lvl w:ilvl="1" w:tplc="04190019" w:tentative="1">
      <w:start w:val="1"/>
      <w:numFmt w:val="lowerLetter"/>
      <w:lvlText w:val="%2."/>
      <w:lvlJc w:val="left"/>
      <w:pPr>
        <w:ind w:left="1473" w:hanging="360"/>
      </w:pPr>
    </w:lvl>
    <w:lvl w:ilvl="2" w:tplc="0419001B" w:tentative="1">
      <w:start w:val="1"/>
      <w:numFmt w:val="lowerRoman"/>
      <w:lvlText w:val="%3."/>
      <w:lvlJc w:val="right"/>
      <w:pPr>
        <w:ind w:left="2193" w:hanging="180"/>
      </w:pPr>
    </w:lvl>
    <w:lvl w:ilvl="3" w:tplc="0419000F" w:tentative="1">
      <w:start w:val="1"/>
      <w:numFmt w:val="decimal"/>
      <w:lvlText w:val="%4."/>
      <w:lvlJc w:val="left"/>
      <w:pPr>
        <w:ind w:left="2913" w:hanging="360"/>
      </w:pPr>
    </w:lvl>
    <w:lvl w:ilvl="4" w:tplc="04190019" w:tentative="1">
      <w:start w:val="1"/>
      <w:numFmt w:val="lowerLetter"/>
      <w:lvlText w:val="%5."/>
      <w:lvlJc w:val="left"/>
      <w:pPr>
        <w:ind w:left="3633" w:hanging="360"/>
      </w:pPr>
    </w:lvl>
    <w:lvl w:ilvl="5" w:tplc="0419001B" w:tentative="1">
      <w:start w:val="1"/>
      <w:numFmt w:val="lowerRoman"/>
      <w:lvlText w:val="%6."/>
      <w:lvlJc w:val="right"/>
      <w:pPr>
        <w:ind w:left="4353" w:hanging="180"/>
      </w:pPr>
    </w:lvl>
    <w:lvl w:ilvl="6" w:tplc="0419000F" w:tentative="1">
      <w:start w:val="1"/>
      <w:numFmt w:val="decimal"/>
      <w:lvlText w:val="%7."/>
      <w:lvlJc w:val="left"/>
      <w:pPr>
        <w:ind w:left="5073" w:hanging="360"/>
      </w:pPr>
    </w:lvl>
    <w:lvl w:ilvl="7" w:tplc="04190019" w:tentative="1">
      <w:start w:val="1"/>
      <w:numFmt w:val="lowerLetter"/>
      <w:lvlText w:val="%8."/>
      <w:lvlJc w:val="left"/>
      <w:pPr>
        <w:ind w:left="5793" w:hanging="360"/>
      </w:pPr>
    </w:lvl>
    <w:lvl w:ilvl="8" w:tplc="0419001B" w:tentative="1">
      <w:start w:val="1"/>
      <w:numFmt w:val="lowerRoman"/>
      <w:lvlText w:val="%9."/>
      <w:lvlJc w:val="right"/>
      <w:pPr>
        <w:ind w:left="6513" w:hanging="180"/>
      </w:pPr>
    </w:lvl>
  </w:abstractNum>
  <w:abstractNum w:abstractNumId="29">
    <w:nsid w:val="50312919"/>
    <w:multiLevelType w:val="hybridMultilevel"/>
    <w:tmpl w:val="FD46FEBC"/>
    <w:lvl w:ilvl="0" w:tplc="89284338">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0">
    <w:nsid w:val="518070B4"/>
    <w:multiLevelType w:val="hybridMultilevel"/>
    <w:tmpl w:val="4870868A"/>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nsid w:val="55572161"/>
    <w:multiLevelType w:val="singleLevel"/>
    <w:tmpl w:val="D8BE8268"/>
    <w:lvl w:ilvl="0">
      <w:start w:val="1"/>
      <w:numFmt w:val="decimal"/>
      <w:lvlText w:val="%1."/>
      <w:lvlJc w:val="left"/>
      <w:pPr>
        <w:tabs>
          <w:tab w:val="num" w:pos="360"/>
        </w:tabs>
        <w:ind w:left="360" w:hanging="360"/>
      </w:pPr>
      <w:rPr>
        <w:rFonts w:hint="default"/>
      </w:rPr>
    </w:lvl>
  </w:abstractNum>
  <w:abstractNum w:abstractNumId="32">
    <w:nsid w:val="57286F54"/>
    <w:multiLevelType w:val="multilevel"/>
    <w:tmpl w:val="753043B6"/>
    <w:lvl w:ilvl="0">
      <w:start w:val="1"/>
      <w:numFmt w:val="decimal"/>
      <w:lvlText w:val="%1."/>
      <w:lvlJc w:val="left"/>
      <w:pPr>
        <w:tabs>
          <w:tab w:val="num" w:pos="720"/>
        </w:tabs>
        <w:ind w:left="720" w:hanging="720"/>
      </w:pPr>
      <w:rPr>
        <w:b w:val="0"/>
        <w:i w:val="0"/>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3">
    <w:nsid w:val="58A90FC2"/>
    <w:multiLevelType w:val="singleLevel"/>
    <w:tmpl w:val="EF16DAE2"/>
    <w:lvl w:ilvl="0">
      <w:start w:val="1"/>
      <w:numFmt w:val="decimal"/>
      <w:lvlText w:val="%1."/>
      <w:lvlJc w:val="left"/>
      <w:pPr>
        <w:tabs>
          <w:tab w:val="num" w:pos="720"/>
        </w:tabs>
        <w:ind w:left="720" w:hanging="360"/>
      </w:pPr>
      <w:rPr>
        <w:rFonts w:hint="default"/>
      </w:rPr>
    </w:lvl>
  </w:abstractNum>
  <w:abstractNum w:abstractNumId="34">
    <w:nsid w:val="5B632436"/>
    <w:multiLevelType w:val="hybridMultilevel"/>
    <w:tmpl w:val="B8308CC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5">
    <w:nsid w:val="5BC309D5"/>
    <w:multiLevelType w:val="singleLevel"/>
    <w:tmpl w:val="D8BE8268"/>
    <w:lvl w:ilvl="0">
      <w:start w:val="1"/>
      <w:numFmt w:val="decimal"/>
      <w:lvlText w:val="%1."/>
      <w:lvlJc w:val="left"/>
      <w:pPr>
        <w:tabs>
          <w:tab w:val="num" w:pos="360"/>
        </w:tabs>
        <w:ind w:left="360" w:hanging="360"/>
      </w:pPr>
      <w:rPr>
        <w:rFonts w:hint="default"/>
      </w:rPr>
    </w:lvl>
  </w:abstractNum>
  <w:abstractNum w:abstractNumId="36">
    <w:nsid w:val="5CEC0CAA"/>
    <w:multiLevelType w:val="hybridMultilevel"/>
    <w:tmpl w:val="04EE8EA6"/>
    <w:lvl w:ilvl="0" w:tplc="EF16DAE2">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5DFB1E82"/>
    <w:multiLevelType w:val="hybridMultilevel"/>
    <w:tmpl w:val="6F1CF530"/>
    <w:lvl w:ilvl="0" w:tplc="D9006D44">
      <w:start w:val="1"/>
      <w:numFmt w:val="decimal"/>
      <w:lvlText w:val="%1."/>
      <w:lvlJc w:val="left"/>
      <w:pPr>
        <w:ind w:left="720" w:hanging="360"/>
      </w:pPr>
      <w:rPr>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8">
    <w:nsid w:val="5E8B5062"/>
    <w:multiLevelType w:val="hybridMultilevel"/>
    <w:tmpl w:val="1C345B86"/>
    <w:lvl w:ilvl="0" w:tplc="0419000F">
      <w:start w:val="1"/>
      <w:numFmt w:val="decimal"/>
      <w:lvlText w:val="%1."/>
      <w:lvlJc w:val="left"/>
      <w:pPr>
        <w:ind w:left="612" w:hanging="360"/>
      </w:pPr>
    </w:lvl>
    <w:lvl w:ilvl="1" w:tplc="04190019" w:tentative="1">
      <w:start w:val="1"/>
      <w:numFmt w:val="lowerLetter"/>
      <w:lvlText w:val="%2."/>
      <w:lvlJc w:val="left"/>
      <w:pPr>
        <w:ind w:left="1332" w:hanging="360"/>
      </w:pPr>
    </w:lvl>
    <w:lvl w:ilvl="2" w:tplc="0419001B" w:tentative="1">
      <w:start w:val="1"/>
      <w:numFmt w:val="lowerRoman"/>
      <w:lvlText w:val="%3."/>
      <w:lvlJc w:val="right"/>
      <w:pPr>
        <w:ind w:left="2052" w:hanging="180"/>
      </w:pPr>
    </w:lvl>
    <w:lvl w:ilvl="3" w:tplc="0419000F" w:tentative="1">
      <w:start w:val="1"/>
      <w:numFmt w:val="decimal"/>
      <w:lvlText w:val="%4."/>
      <w:lvlJc w:val="left"/>
      <w:pPr>
        <w:ind w:left="2772" w:hanging="360"/>
      </w:pPr>
    </w:lvl>
    <w:lvl w:ilvl="4" w:tplc="04190019" w:tentative="1">
      <w:start w:val="1"/>
      <w:numFmt w:val="lowerLetter"/>
      <w:lvlText w:val="%5."/>
      <w:lvlJc w:val="left"/>
      <w:pPr>
        <w:ind w:left="3492" w:hanging="360"/>
      </w:pPr>
    </w:lvl>
    <w:lvl w:ilvl="5" w:tplc="0419001B" w:tentative="1">
      <w:start w:val="1"/>
      <w:numFmt w:val="lowerRoman"/>
      <w:lvlText w:val="%6."/>
      <w:lvlJc w:val="right"/>
      <w:pPr>
        <w:ind w:left="4212" w:hanging="180"/>
      </w:pPr>
    </w:lvl>
    <w:lvl w:ilvl="6" w:tplc="0419000F" w:tentative="1">
      <w:start w:val="1"/>
      <w:numFmt w:val="decimal"/>
      <w:lvlText w:val="%7."/>
      <w:lvlJc w:val="left"/>
      <w:pPr>
        <w:ind w:left="4932" w:hanging="360"/>
      </w:pPr>
    </w:lvl>
    <w:lvl w:ilvl="7" w:tplc="04190019" w:tentative="1">
      <w:start w:val="1"/>
      <w:numFmt w:val="lowerLetter"/>
      <w:lvlText w:val="%8."/>
      <w:lvlJc w:val="left"/>
      <w:pPr>
        <w:ind w:left="5652" w:hanging="360"/>
      </w:pPr>
    </w:lvl>
    <w:lvl w:ilvl="8" w:tplc="0419001B" w:tentative="1">
      <w:start w:val="1"/>
      <w:numFmt w:val="lowerRoman"/>
      <w:lvlText w:val="%9."/>
      <w:lvlJc w:val="right"/>
      <w:pPr>
        <w:ind w:left="6372" w:hanging="180"/>
      </w:pPr>
    </w:lvl>
  </w:abstractNum>
  <w:abstractNum w:abstractNumId="39">
    <w:nsid w:val="5F190797"/>
    <w:multiLevelType w:val="singleLevel"/>
    <w:tmpl w:val="D8BE8268"/>
    <w:lvl w:ilvl="0">
      <w:start w:val="1"/>
      <w:numFmt w:val="decimal"/>
      <w:lvlText w:val="%1."/>
      <w:lvlJc w:val="left"/>
      <w:pPr>
        <w:tabs>
          <w:tab w:val="num" w:pos="360"/>
        </w:tabs>
        <w:ind w:left="360" w:hanging="360"/>
      </w:pPr>
      <w:rPr>
        <w:rFonts w:hint="default"/>
      </w:rPr>
    </w:lvl>
  </w:abstractNum>
  <w:abstractNum w:abstractNumId="40">
    <w:nsid w:val="601840AF"/>
    <w:multiLevelType w:val="singleLevel"/>
    <w:tmpl w:val="EF16DAE2"/>
    <w:lvl w:ilvl="0">
      <w:start w:val="1"/>
      <w:numFmt w:val="decimal"/>
      <w:lvlText w:val="%1."/>
      <w:lvlJc w:val="left"/>
      <w:pPr>
        <w:tabs>
          <w:tab w:val="num" w:pos="720"/>
        </w:tabs>
        <w:ind w:left="720" w:hanging="360"/>
      </w:pPr>
      <w:rPr>
        <w:rFonts w:hint="default"/>
      </w:rPr>
    </w:lvl>
  </w:abstractNum>
  <w:abstractNum w:abstractNumId="41">
    <w:nsid w:val="60D17C9D"/>
    <w:multiLevelType w:val="singleLevel"/>
    <w:tmpl w:val="EF16DAE2"/>
    <w:lvl w:ilvl="0">
      <w:start w:val="1"/>
      <w:numFmt w:val="decimal"/>
      <w:lvlText w:val="%1."/>
      <w:lvlJc w:val="left"/>
      <w:pPr>
        <w:tabs>
          <w:tab w:val="num" w:pos="720"/>
        </w:tabs>
        <w:ind w:left="720" w:hanging="360"/>
      </w:pPr>
      <w:rPr>
        <w:rFonts w:hint="default"/>
      </w:rPr>
    </w:lvl>
  </w:abstractNum>
  <w:abstractNum w:abstractNumId="42">
    <w:nsid w:val="62E77ED6"/>
    <w:multiLevelType w:val="hybridMultilevel"/>
    <w:tmpl w:val="57D2AEF6"/>
    <w:lvl w:ilvl="0" w:tplc="04190011">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3">
    <w:nsid w:val="650001B1"/>
    <w:multiLevelType w:val="hybridMultilevel"/>
    <w:tmpl w:val="8F9CD242"/>
    <w:lvl w:ilvl="0" w:tplc="EF16DAE2">
      <w:start w:val="1"/>
      <w:numFmt w:val="decimal"/>
      <w:lvlText w:val="%1."/>
      <w:lvlJc w:val="left"/>
      <w:pPr>
        <w:tabs>
          <w:tab w:val="num" w:pos="753"/>
        </w:tabs>
        <w:ind w:left="753" w:hanging="360"/>
      </w:pPr>
      <w:rPr>
        <w:rFonts w:hint="default"/>
      </w:rPr>
    </w:lvl>
    <w:lvl w:ilvl="1" w:tplc="04190019" w:tentative="1">
      <w:start w:val="1"/>
      <w:numFmt w:val="lowerLetter"/>
      <w:lvlText w:val="%2."/>
      <w:lvlJc w:val="left"/>
      <w:pPr>
        <w:ind w:left="1473" w:hanging="360"/>
      </w:pPr>
    </w:lvl>
    <w:lvl w:ilvl="2" w:tplc="0419001B" w:tentative="1">
      <w:start w:val="1"/>
      <w:numFmt w:val="lowerRoman"/>
      <w:lvlText w:val="%3."/>
      <w:lvlJc w:val="right"/>
      <w:pPr>
        <w:ind w:left="2193" w:hanging="180"/>
      </w:pPr>
    </w:lvl>
    <w:lvl w:ilvl="3" w:tplc="0419000F" w:tentative="1">
      <w:start w:val="1"/>
      <w:numFmt w:val="decimal"/>
      <w:lvlText w:val="%4."/>
      <w:lvlJc w:val="left"/>
      <w:pPr>
        <w:ind w:left="2913" w:hanging="360"/>
      </w:pPr>
    </w:lvl>
    <w:lvl w:ilvl="4" w:tplc="04190019" w:tentative="1">
      <w:start w:val="1"/>
      <w:numFmt w:val="lowerLetter"/>
      <w:lvlText w:val="%5."/>
      <w:lvlJc w:val="left"/>
      <w:pPr>
        <w:ind w:left="3633" w:hanging="360"/>
      </w:pPr>
    </w:lvl>
    <w:lvl w:ilvl="5" w:tplc="0419001B" w:tentative="1">
      <w:start w:val="1"/>
      <w:numFmt w:val="lowerRoman"/>
      <w:lvlText w:val="%6."/>
      <w:lvlJc w:val="right"/>
      <w:pPr>
        <w:ind w:left="4353" w:hanging="180"/>
      </w:pPr>
    </w:lvl>
    <w:lvl w:ilvl="6" w:tplc="0419000F" w:tentative="1">
      <w:start w:val="1"/>
      <w:numFmt w:val="decimal"/>
      <w:lvlText w:val="%7."/>
      <w:lvlJc w:val="left"/>
      <w:pPr>
        <w:ind w:left="5073" w:hanging="360"/>
      </w:pPr>
    </w:lvl>
    <w:lvl w:ilvl="7" w:tplc="04190019" w:tentative="1">
      <w:start w:val="1"/>
      <w:numFmt w:val="lowerLetter"/>
      <w:lvlText w:val="%8."/>
      <w:lvlJc w:val="left"/>
      <w:pPr>
        <w:ind w:left="5793" w:hanging="360"/>
      </w:pPr>
    </w:lvl>
    <w:lvl w:ilvl="8" w:tplc="0419001B" w:tentative="1">
      <w:start w:val="1"/>
      <w:numFmt w:val="lowerRoman"/>
      <w:lvlText w:val="%9."/>
      <w:lvlJc w:val="right"/>
      <w:pPr>
        <w:ind w:left="6513" w:hanging="180"/>
      </w:pPr>
    </w:lvl>
  </w:abstractNum>
  <w:abstractNum w:abstractNumId="44">
    <w:nsid w:val="660103A0"/>
    <w:multiLevelType w:val="hybridMultilevel"/>
    <w:tmpl w:val="79DC6C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5">
    <w:nsid w:val="663414DF"/>
    <w:multiLevelType w:val="singleLevel"/>
    <w:tmpl w:val="D8BE8268"/>
    <w:lvl w:ilvl="0">
      <w:start w:val="1"/>
      <w:numFmt w:val="decimal"/>
      <w:lvlText w:val="%1."/>
      <w:lvlJc w:val="left"/>
      <w:pPr>
        <w:tabs>
          <w:tab w:val="num" w:pos="360"/>
        </w:tabs>
        <w:ind w:left="360" w:hanging="360"/>
      </w:pPr>
      <w:rPr>
        <w:rFonts w:hint="default"/>
      </w:rPr>
    </w:lvl>
  </w:abstractNum>
  <w:abstractNum w:abstractNumId="46">
    <w:nsid w:val="672A13D6"/>
    <w:multiLevelType w:val="hybridMultilevel"/>
    <w:tmpl w:val="1982FF1C"/>
    <w:lvl w:ilvl="0" w:tplc="EF16DAE2">
      <w:start w:val="1"/>
      <w:numFmt w:val="decimal"/>
      <w:lvlText w:val="%1."/>
      <w:lvlJc w:val="left"/>
      <w:pPr>
        <w:tabs>
          <w:tab w:val="num" w:pos="753"/>
        </w:tabs>
        <w:ind w:left="753" w:hanging="360"/>
      </w:pPr>
      <w:rPr>
        <w:rFonts w:hint="default"/>
      </w:rPr>
    </w:lvl>
    <w:lvl w:ilvl="1" w:tplc="04190019" w:tentative="1">
      <w:start w:val="1"/>
      <w:numFmt w:val="lowerLetter"/>
      <w:lvlText w:val="%2."/>
      <w:lvlJc w:val="left"/>
      <w:pPr>
        <w:ind w:left="1473" w:hanging="360"/>
      </w:pPr>
    </w:lvl>
    <w:lvl w:ilvl="2" w:tplc="0419001B" w:tentative="1">
      <w:start w:val="1"/>
      <w:numFmt w:val="lowerRoman"/>
      <w:lvlText w:val="%3."/>
      <w:lvlJc w:val="right"/>
      <w:pPr>
        <w:ind w:left="2193" w:hanging="180"/>
      </w:pPr>
    </w:lvl>
    <w:lvl w:ilvl="3" w:tplc="0419000F" w:tentative="1">
      <w:start w:val="1"/>
      <w:numFmt w:val="decimal"/>
      <w:lvlText w:val="%4."/>
      <w:lvlJc w:val="left"/>
      <w:pPr>
        <w:ind w:left="2913" w:hanging="360"/>
      </w:pPr>
    </w:lvl>
    <w:lvl w:ilvl="4" w:tplc="04190019" w:tentative="1">
      <w:start w:val="1"/>
      <w:numFmt w:val="lowerLetter"/>
      <w:lvlText w:val="%5."/>
      <w:lvlJc w:val="left"/>
      <w:pPr>
        <w:ind w:left="3633" w:hanging="360"/>
      </w:pPr>
    </w:lvl>
    <w:lvl w:ilvl="5" w:tplc="0419001B" w:tentative="1">
      <w:start w:val="1"/>
      <w:numFmt w:val="lowerRoman"/>
      <w:lvlText w:val="%6."/>
      <w:lvlJc w:val="right"/>
      <w:pPr>
        <w:ind w:left="4353" w:hanging="180"/>
      </w:pPr>
    </w:lvl>
    <w:lvl w:ilvl="6" w:tplc="0419000F" w:tentative="1">
      <w:start w:val="1"/>
      <w:numFmt w:val="decimal"/>
      <w:lvlText w:val="%7."/>
      <w:lvlJc w:val="left"/>
      <w:pPr>
        <w:ind w:left="5073" w:hanging="360"/>
      </w:pPr>
    </w:lvl>
    <w:lvl w:ilvl="7" w:tplc="04190019" w:tentative="1">
      <w:start w:val="1"/>
      <w:numFmt w:val="lowerLetter"/>
      <w:lvlText w:val="%8."/>
      <w:lvlJc w:val="left"/>
      <w:pPr>
        <w:ind w:left="5793" w:hanging="360"/>
      </w:pPr>
    </w:lvl>
    <w:lvl w:ilvl="8" w:tplc="0419001B" w:tentative="1">
      <w:start w:val="1"/>
      <w:numFmt w:val="lowerRoman"/>
      <w:lvlText w:val="%9."/>
      <w:lvlJc w:val="right"/>
      <w:pPr>
        <w:ind w:left="6513" w:hanging="180"/>
      </w:pPr>
    </w:lvl>
  </w:abstractNum>
  <w:abstractNum w:abstractNumId="47">
    <w:nsid w:val="68960E33"/>
    <w:multiLevelType w:val="hybridMultilevel"/>
    <w:tmpl w:val="E856C062"/>
    <w:lvl w:ilvl="0" w:tplc="FFFFFFFF">
      <w:start w:val="1"/>
      <w:numFmt w:val="decimal"/>
      <w:lvlText w:val="%1."/>
      <w:lvlJc w:val="left"/>
      <w:pPr>
        <w:tabs>
          <w:tab w:val="num" w:pos="644"/>
        </w:tabs>
        <w:ind w:left="644"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8">
    <w:nsid w:val="68EF53F9"/>
    <w:multiLevelType w:val="hybridMultilevel"/>
    <w:tmpl w:val="87E0332A"/>
    <w:lvl w:ilvl="0" w:tplc="EF16DAE2">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691A61B5"/>
    <w:multiLevelType w:val="singleLevel"/>
    <w:tmpl w:val="EF16DAE2"/>
    <w:lvl w:ilvl="0">
      <w:start w:val="1"/>
      <w:numFmt w:val="decimal"/>
      <w:lvlText w:val="%1."/>
      <w:lvlJc w:val="left"/>
      <w:pPr>
        <w:tabs>
          <w:tab w:val="num" w:pos="720"/>
        </w:tabs>
        <w:ind w:left="720" w:hanging="360"/>
      </w:pPr>
      <w:rPr>
        <w:rFonts w:hint="default"/>
      </w:rPr>
    </w:lvl>
  </w:abstractNum>
  <w:abstractNum w:abstractNumId="50">
    <w:nsid w:val="69441B42"/>
    <w:multiLevelType w:val="singleLevel"/>
    <w:tmpl w:val="D8BE8268"/>
    <w:lvl w:ilvl="0">
      <w:start w:val="1"/>
      <w:numFmt w:val="decimal"/>
      <w:lvlText w:val="%1."/>
      <w:lvlJc w:val="left"/>
      <w:pPr>
        <w:tabs>
          <w:tab w:val="num" w:pos="360"/>
        </w:tabs>
        <w:ind w:left="360" w:hanging="360"/>
      </w:pPr>
      <w:rPr>
        <w:rFonts w:hint="default"/>
      </w:rPr>
    </w:lvl>
  </w:abstractNum>
  <w:abstractNum w:abstractNumId="51">
    <w:nsid w:val="6D0E02D9"/>
    <w:multiLevelType w:val="hybridMultilevel"/>
    <w:tmpl w:val="F76A49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nsid w:val="72FB51FD"/>
    <w:multiLevelType w:val="hybridMultilevel"/>
    <w:tmpl w:val="1982FF1C"/>
    <w:lvl w:ilvl="0" w:tplc="EF16DAE2">
      <w:start w:val="1"/>
      <w:numFmt w:val="decimal"/>
      <w:lvlText w:val="%1."/>
      <w:lvlJc w:val="left"/>
      <w:pPr>
        <w:tabs>
          <w:tab w:val="num" w:pos="753"/>
        </w:tabs>
        <w:ind w:left="753" w:hanging="360"/>
      </w:pPr>
      <w:rPr>
        <w:rFonts w:hint="default"/>
      </w:rPr>
    </w:lvl>
    <w:lvl w:ilvl="1" w:tplc="04190019" w:tentative="1">
      <w:start w:val="1"/>
      <w:numFmt w:val="lowerLetter"/>
      <w:lvlText w:val="%2."/>
      <w:lvlJc w:val="left"/>
      <w:pPr>
        <w:ind w:left="1473" w:hanging="360"/>
      </w:pPr>
    </w:lvl>
    <w:lvl w:ilvl="2" w:tplc="0419001B" w:tentative="1">
      <w:start w:val="1"/>
      <w:numFmt w:val="lowerRoman"/>
      <w:lvlText w:val="%3."/>
      <w:lvlJc w:val="right"/>
      <w:pPr>
        <w:ind w:left="2193" w:hanging="180"/>
      </w:pPr>
    </w:lvl>
    <w:lvl w:ilvl="3" w:tplc="0419000F" w:tentative="1">
      <w:start w:val="1"/>
      <w:numFmt w:val="decimal"/>
      <w:lvlText w:val="%4."/>
      <w:lvlJc w:val="left"/>
      <w:pPr>
        <w:ind w:left="2913" w:hanging="360"/>
      </w:pPr>
    </w:lvl>
    <w:lvl w:ilvl="4" w:tplc="04190019" w:tentative="1">
      <w:start w:val="1"/>
      <w:numFmt w:val="lowerLetter"/>
      <w:lvlText w:val="%5."/>
      <w:lvlJc w:val="left"/>
      <w:pPr>
        <w:ind w:left="3633" w:hanging="360"/>
      </w:pPr>
    </w:lvl>
    <w:lvl w:ilvl="5" w:tplc="0419001B" w:tentative="1">
      <w:start w:val="1"/>
      <w:numFmt w:val="lowerRoman"/>
      <w:lvlText w:val="%6."/>
      <w:lvlJc w:val="right"/>
      <w:pPr>
        <w:ind w:left="4353" w:hanging="180"/>
      </w:pPr>
    </w:lvl>
    <w:lvl w:ilvl="6" w:tplc="0419000F" w:tentative="1">
      <w:start w:val="1"/>
      <w:numFmt w:val="decimal"/>
      <w:lvlText w:val="%7."/>
      <w:lvlJc w:val="left"/>
      <w:pPr>
        <w:ind w:left="5073" w:hanging="360"/>
      </w:pPr>
    </w:lvl>
    <w:lvl w:ilvl="7" w:tplc="04190019" w:tentative="1">
      <w:start w:val="1"/>
      <w:numFmt w:val="lowerLetter"/>
      <w:lvlText w:val="%8."/>
      <w:lvlJc w:val="left"/>
      <w:pPr>
        <w:ind w:left="5793" w:hanging="360"/>
      </w:pPr>
    </w:lvl>
    <w:lvl w:ilvl="8" w:tplc="0419001B" w:tentative="1">
      <w:start w:val="1"/>
      <w:numFmt w:val="lowerRoman"/>
      <w:lvlText w:val="%9."/>
      <w:lvlJc w:val="right"/>
      <w:pPr>
        <w:ind w:left="6513" w:hanging="180"/>
      </w:pPr>
    </w:lvl>
  </w:abstractNum>
  <w:abstractNum w:abstractNumId="53">
    <w:nsid w:val="73C21A3B"/>
    <w:multiLevelType w:val="hybridMultilevel"/>
    <w:tmpl w:val="11A403D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nsid w:val="76090D3E"/>
    <w:multiLevelType w:val="singleLevel"/>
    <w:tmpl w:val="6BB8E394"/>
    <w:lvl w:ilvl="0">
      <w:start w:val="1"/>
      <w:numFmt w:val="decimal"/>
      <w:lvlText w:val="%1."/>
      <w:lvlJc w:val="left"/>
      <w:pPr>
        <w:tabs>
          <w:tab w:val="num" w:pos="720"/>
        </w:tabs>
        <w:ind w:left="720" w:hanging="360"/>
      </w:pPr>
      <w:rPr>
        <w:rFonts w:hint="default"/>
      </w:rPr>
    </w:lvl>
  </w:abstractNum>
  <w:abstractNum w:abstractNumId="55">
    <w:nsid w:val="77013F20"/>
    <w:multiLevelType w:val="hybridMultilevel"/>
    <w:tmpl w:val="F2544A90"/>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56">
    <w:nsid w:val="77235C02"/>
    <w:multiLevelType w:val="hybridMultilevel"/>
    <w:tmpl w:val="5EF2C08E"/>
    <w:lvl w:ilvl="0" w:tplc="89284338">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7">
    <w:nsid w:val="77DA2ABC"/>
    <w:multiLevelType w:val="hybridMultilevel"/>
    <w:tmpl w:val="387EB06A"/>
    <w:lvl w:ilvl="0" w:tplc="09E26F0C">
      <w:start w:val="1"/>
      <w:numFmt w:val="bullet"/>
      <w:lvlText w:val="­"/>
      <w:lvlJc w:val="left"/>
      <w:pPr>
        <w:ind w:left="720" w:hanging="360"/>
      </w:pPr>
      <w:rPr>
        <w:rFonts w:ascii="Courier New" w:hAnsi="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nsid w:val="7806604A"/>
    <w:multiLevelType w:val="singleLevel"/>
    <w:tmpl w:val="D8BE8268"/>
    <w:lvl w:ilvl="0">
      <w:start w:val="1"/>
      <w:numFmt w:val="decimal"/>
      <w:lvlText w:val="%1."/>
      <w:lvlJc w:val="left"/>
      <w:pPr>
        <w:tabs>
          <w:tab w:val="num" w:pos="360"/>
        </w:tabs>
        <w:ind w:left="360" w:hanging="360"/>
      </w:pPr>
      <w:rPr>
        <w:rFonts w:hint="default"/>
      </w:rPr>
    </w:lvl>
  </w:abstractNum>
  <w:abstractNum w:abstractNumId="59">
    <w:nsid w:val="789F3228"/>
    <w:multiLevelType w:val="hybridMultilevel"/>
    <w:tmpl w:val="D14A9DD6"/>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60">
    <w:nsid w:val="78F3554D"/>
    <w:multiLevelType w:val="multilevel"/>
    <w:tmpl w:val="265CE312"/>
    <w:lvl w:ilvl="0">
      <w:start w:val="1"/>
      <w:numFmt w:val="decimal"/>
      <w:lvlText w:val="%1."/>
      <w:lvlJc w:val="left"/>
      <w:pPr>
        <w:tabs>
          <w:tab w:val="num" w:pos="720"/>
        </w:tabs>
        <w:ind w:left="720" w:hanging="720"/>
      </w:pPr>
      <w:rPr>
        <w:b w:val="0"/>
        <w:i w:val="0"/>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1">
    <w:nsid w:val="78F6459B"/>
    <w:multiLevelType w:val="hybridMultilevel"/>
    <w:tmpl w:val="2B002334"/>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2">
    <w:nsid w:val="7F2C0D57"/>
    <w:multiLevelType w:val="hybridMultilevel"/>
    <w:tmpl w:val="95A42CD8"/>
    <w:lvl w:ilvl="0" w:tplc="89284338">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3">
    <w:nsid w:val="7FB81AE4"/>
    <w:multiLevelType w:val="singleLevel"/>
    <w:tmpl w:val="EF16DAE2"/>
    <w:lvl w:ilvl="0">
      <w:start w:val="1"/>
      <w:numFmt w:val="decimal"/>
      <w:lvlText w:val="%1."/>
      <w:lvlJc w:val="left"/>
      <w:pPr>
        <w:tabs>
          <w:tab w:val="num" w:pos="720"/>
        </w:tabs>
        <w:ind w:left="720" w:hanging="360"/>
      </w:pPr>
      <w:rPr>
        <w:rFonts w:hint="default"/>
      </w:rPr>
    </w:lvl>
  </w:abstractNum>
  <w:num w:numId="1">
    <w:abstractNumId w:val="24"/>
  </w:num>
  <w:num w:numId="2">
    <w:abstractNumId w:val="57"/>
  </w:num>
  <w:num w:numId="3">
    <w:abstractNumId w:val="5"/>
  </w:num>
  <w:num w:numId="4">
    <w:abstractNumId w:val="54"/>
  </w:num>
  <w:num w:numId="5">
    <w:abstractNumId w:val="33"/>
  </w:num>
  <w:num w:numId="6">
    <w:abstractNumId w:val="45"/>
  </w:num>
  <w:num w:numId="7">
    <w:abstractNumId w:val="10"/>
  </w:num>
  <w:num w:numId="8">
    <w:abstractNumId w:val="63"/>
  </w:num>
  <w:num w:numId="9">
    <w:abstractNumId w:val="41"/>
  </w:num>
  <w:num w:numId="10">
    <w:abstractNumId w:val="30"/>
  </w:num>
  <w:num w:numId="11">
    <w:abstractNumId w:val="49"/>
  </w:num>
  <w:num w:numId="12">
    <w:abstractNumId w:val="61"/>
  </w:num>
  <w:num w:numId="13">
    <w:abstractNumId w:val="39"/>
  </w:num>
  <w:num w:numId="14">
    <w:abstractNumId w:val="40"/>
  </w:num>
  <w:num w:numId="15">
    <w:abstractNumId w:val="34"/>
  </w:num>
  <w:num w:numId="16">
    <w:abstractNumId w:val="11"/>
  </w:num>
  <w:num w:numId="17">
    <w:abstractNumId w:val="6"/>
  </w:num>
  <w:num w:numId="18">
    <w:abstractNumId w:val="16"/>
  </w:num>
  <w:num w:numId="19">
    <w:abstractNumId w:val="12"/>
  </w:num>
  <w:num w:numId="20">
    <w:abstractNumId w:val="44"/>
  </w:num>
  <w:num w:numId="21">
    <w:abstractNumId w:val="38"/>
  </w:num>
  <w:num w:numId="22">
    <w:abstractNumId w:val="17"/>
  </w:num>
  <w:num w:numId="23">
    <w:abstractNumId w:val="52"/>
  </w:num>
  <w:num w:numId="24">
    <w:abstractNumId w:val="3"/>
  </w:num>
  <w:num w:numId="25">
    <w:abstractNumId w:val="25"/>
  </w:num>
  <w:num w:numId="26">
    <w:abstractNumId w:val="46"/>
  </w:num>
  <w:num w:numId="27">
    <w:abstractNumId w:val="36"/>
  </w:num>
  <w:num w:numId="28">
    <w:abstractNumId w:val="48"/>
  </w:num>
  <w:num w:numId="29">
    <w:abstractNumId w:val="28"/>
  </w:num>
  <w:num w:numId="30">
    <w:abstractNumId w:val="43"/>
  </w:num>
  <w:num w:numId="31">
    <w:abstractNumId w:val="18"/>
  </w:num>
  <w:num w:numId="32">
    <w:abstractNumId w:val="2"/>
  </w:num>
  <w:num w:numId="33">
    <w:abstractNumId w:val="13"/>
  </w:num>
  <w:num w:numId="34">
    <w:abstractNumId w:val="14"/>
  </w:num>
  <w:num w:numId="35">
    <w:abstractNumId w:val="56"/>
  </w:num>
  <w:num w:numId="36">
    <w:abstractNumId w:val="29"/>
  </w:num>
  <w:num w:numId="37">
    <w:abstractNumId w:val="1"/>
  </w:num>
  <w:num w:numId="38">
    <w:abstractNumId w:val="62"/>
  </w:num>
  <w:num w:numId="39">
    <w:abstractNumId w:val="8"/>
  </w:num>
  <w:num w:numId="40">
    <w:abstractNumId w:val="19"/>
  </w:num>
  <w:num w:numId="41">
    <w:abstractNumId w:val="20"/>
  </w:num>
  <w:num w:numId="42">
    <w:abstractNumId w:val="27"/>
  </w:num>
  <w:num w:numId="43">
    <w:abstractNumId w:val="15"/>
  </w:num>
  <w:num w:numId="44">
    <w:abstractNumId w:val="51"/>
  </w:num>
  <w:num w:numId="45">
    <w:abstractNumId w:val="60"/>
  </w:num>
  <w:num w:numId="46">
    <w:abstractNumId w:val="32"/>
  </w:num>
  <w:num w:numId="47">
    <w:abstractNumId w:val="7"/>
  </w:num>
  <w:num w:numId="48">
    <w:abstractNumId w:val="55"/>
  </w:num>
  <w:num w:numId="49">
    <w:abstractNumId w:val="59"/>
  </w:num>
  <w:num w:numId="50">
    <w:abstractNumId w:val="22"/>
  </w:num>
  <w:num w:numId="51">
    <w:abstractNumId w:val="23"/>
  </w:num>
  <w:num w:numId="52">
    <w:abstractNumId w:val="53"/>
  </w:num>
  <w:num w:numId="53">
    <w:abstractNumId w:val="31"/>
  </w:num>
  <w:num w:numId="54">
    <w:abstractNumId w:val="35"/>
  </w:num>
  <w:num w:numId="55">
    <w:abstractNumId w:val="0"/>
  </w:num>
  <w:num w:numId="56">
    <w:abstractNumId w:val="50"/>
  </w:num>
  <w:num w:numId="57">
    <w:abstractNumId w:val="37"/>
  </w:num>
  <w:num w:numId="58">
    <w:abstractNumId w:val="58"/>
  </w:num>
  <w:num w:numId="59">
    <w:abstractNumId w:val="47"/>
  </w:num>
  <w:num w:numId="60">
    <w:abstractNumId w:val="26"/>
  </w:num>
  <w:num w:numId="61">
    <w:abstractNumId w:val="4"/>
  </w:num>
  <w:num w:numId="62">
    <w:abstractNumId w:val="42"/>
  </w:num>
  <w:num w:numId="63">
    <w:abstractNumId w:val="21"/>
  </w:num>
  <w:num w:numId="64">
    <w:abstractNumId w:val="9"/>
  </w:num>
  <w:numIdMacAtCleanup w:val="6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8"/>
  <w:proofState w:spelling="clean"/>
  <w:defaultTabStop w:val="708"/>
  <w:drawingGridHorizontalSpacing w:val="140"/>
  <w:displayHorizontalDrawingGridEvery w:val="2"/>
  <w:characterSpacingControl w:val="doNotCompress"/>
  <w:footnotePr>
    <w:footnote w:id="-1"/>
    <w:footnote w:id="0"/>
  </w:footnotePr>
  <w:endnotePr>
    <w:endnote w:id="-1"/>
    <w:endnote w:id="0"/>
  </w:endnotePr>
  <w:compat/>
  <w:rsids>
    <w:rsidRoot w:val="006D47C6"/>
    <w:rsid w:val="00024EE1"/>
    <w:rsid w:val="000258A3"/>
    <w:rsid w:val="00051021"/>
    <w:rsid w:val="00063730"/>
    <w:rsid w:val="0006604F"/>
    <w:rsid w:val="00067696"/>
    <w:rsid w:val="000A05EA"/>
    <w:rsid w:val="000A124B"/>
    <w:rsid w:val="000B06E6"/>
    <w:rsid w:val="000C6B7E"/>
    <w:rsid w:val="001050F6"/>
    <w:rsid w:val="0011131E"/>
    <w:rsid w:val="00115B34"/>
    <w:rsid w:val="00121F2A"/>
    <w:rsid w:val="00192C43"/>
    <w:rsid w:val="00197498"/>
    <w:rsid w:val="001B31DB"/>
    <w:rsid w:val="002B0A22"/>
    <w:rsid w:val="002C43E2"/>
    <w:rsid w:val="002E0457"/>
    <w:rsid w:val="003070C4"/>
    <w:rsid w:val="00315483"/>
    <w:rsid w:val="0031755D"/>
    <w:rsid w:val="00321C2C"/>
    <w:rsid w:val="00327CA3"/>
    <w:rsid w:val="00341588"/>
    <w:rsid w:val="00355768"/>
    <w:rsid w:val="0036489A"/>
    <w:rsid w:val="00394D87"/>
    <w:rsid w:val="003A4655"/>
    <w:rsid w:val="003D789D"/>
    <w:rsid w:val="003D7BFC"/>
    <w:rsid w:val="004436C9"/>
    <w:rsid w:val="00494CCF"/>
    <w:rsid w:val="004A6F0A"/>
    <w:rsid w:val="004C12B8"/>
    <w:rsid w:val="00534D05"/>
    <w:rsid w:val="00541F73"/>
    <w:rsid w:val="00542281"/>
    <w:rsid w:val="0054667F"/>
    <w:rsid w:val="005F6707"/>
    <w:rsid w:val="006106D4"/>
    <w:rsid w:val="006237B0"/>
    <w:rsid w:val="00645F6C"/>
    <w:rsid w:val="00681EDD"/>
    <w:rsid w:val="00684D4C"/>
    <w:rsid w:val="006D3B3F"/>
    <w:rsid w:val="006D47C6"/>
    <w:rsid w:val="006E7318"/>
    <w:rsid w:val="006F6B4B"/>
    <w:rsid w:val="00701CE9"/>
    <w:rsid w:val="00720EEB"/>
    <w:rsid w:val="00736A73"/>
    <w:rsid w:val="00741DE1"/>
    <w:rsid w:val="00747B86"/>
    <w:rsid w:val="00791F11"/>
    <w:rsid w:val="007A1BC8"/>
    <w:rsid w:val="007D2331"/>
    <w:rsid w:val="007D6039"/>
    <w:rsid w:val="007D6208"/>
    <w:rsid w:val="007F32CF"/>
    <w:rsid w:val="008058C3"/>
    <w:rsid w:val="0082580B"/>
    <w:rsid w:val="0083637E"/>
    <w:rsid w:val="00855D69"/>
    <w:rsid w:val="00893A2B"/>
    <w:rsid w:val="008A1795"/>
    <w:rsid w:val="008B4136"/>
    <w:rsid w:val="008E72A1"/>
    <w:rsid w:val="008F5D4D"/>
    <w:rsid w:val="00903CC4"/>
    <w:rsid w:val="0092349D"/>
    <w:rsid w:val="00983508"/>
    <w:rsid w:val="009F7009"/>
    <w:rsid w:val="00A61B04"/>
    <w:rsid w:val="00B22B5F"/>
    <w:rsid w:val="00B45804"/>
    <w:rsid w:val="00B52995"/>
    <w:rsid w:val="00B61A57"/>
    <w:rsid w:val="00B66078"/>
    <w:rsid w:val="00B9336A"/>
    <w:rsid w:val="00BB7A82"/>
    <w:rsid w:val="00BD3727"/>
    <w:rsid w:val="00BD5CA5"/>
    <w:rsid w:val="00BE189F"/>
    <w:rsid w:val="00BF1A58"/>
    <w:rsid w:val="00C120AA"/>
    <w:rsid w:val="00C325EC"/>
    <w:rsid w:val="00C35EEA"/>
    <w:rsid w:val="00C827E1"/>
    <w:rsid w:val="00C95941"/>
    <w:rsid w:val="00C95DE0"/>
    <w:rsid w:val="00D0357F"/>
    <w:rsid w:val="00D15398"/>
    <w:rsid w:val="00D23827"/>
    <w:rsid w:val="00D3247C"/>
    <w:rsid w:val="00DA5681"/>
    <w:rsid w:val="00DD6D67"/>
    <w:rsid w:val="00DE0AF3"/>
    <w:rsid w:val="00DE2F1A"/>
    <w:rsid w:val="00DF3C97"/>
    <w:rsid w:val="00E3677E"/>
    <w:rsid w:val="00E73189"/>
    <w:rsid w:val="00EA5178"/>
    <w:rsid w:val="00F054BB"/>
    <w:rsid w:val="00F27E1A"/>
    <w:rsid w:val="00F3376A"/>
    <w:rsid w:val="00F33C4B"/>
    <w:rsid w:val="00F510E5"/>
    <w:rsid w:val="00F55ED4"/>
    <w:rsid w:val="00F6023B"/>
    <w:rsid w:val="00F721A6"/>
    <w:rsid w:val="00FB5826"/>
    <w:rsid w:val="00FF01EC"/>
    <w:rsid w:val="00FF10AD"/>
    <w:rsid w:val="00FF327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Indent 2"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3B3F"/>
    <w:pPr>
      <w:spacing w:after="0" w:line="240" w:lineRule="auto"/>
    </w:pPr>
    <w:rPr>
      <w:rFonts w:ascii="Times New Roman" w:eastAsia="Times New Roman" w:hAnsi="Times New Roman" w:cs="Times New Roman"/>
      <w:sz w:val="28"/>
      <w:szCs w:val="24"/>
      <w:lang w:val="uk-UA" w:eastAsia="ru-RU"/>
    </w:rPr>
  </w:style>
  <w:style w:type="paragraph" w:styleId="1">
    <w:name w:val="heading 1"/>
    <w:basedOn w:val="a"/>
    <w:next w:val="a"/>
    <w:link w:val="10"/>
    <w:qFormat/>
    <w:rsid w:val="006D3B3F"/>
    <w:pPr>
      <w:keepNext/>
      <w:outlineLvl w:val="0"/>
    </w:pPr>
    <w:rPr>
      <w:sz w:val="32"/>
    </w:rPr>
  </w:style>
  <w:style w:type="paragraph" w:styleId="2">
    <w:name w:val="heading 2"/>
    <w:basedOn w:val="a"/>
    <w:next w:val="a"/>
    <w:link w:val="20"/>
    <w:uiPriority w:val="9"/>
    <w:semiHidden/>
    <w:unhideWhenUsed/>
    <w:qFormat/>
    <w:rsid w:val="006237B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541F73"/>
    <w:pPr>
      <w:keepNext/>
      <w:keepLines/>
      <w:spacing w:before="200"/>
      <w:outlineLvl w:val="2"/>
    </w:pPr>
    <w:rPr>
      <w:rFonts w:asciiTheme="majorHAnsi" w:eastAsiaTheme="majorEastAsia" w:hAnsiTheme="majorHAnsi" w:cstheme="majorBidi"/>
      <w:b/>
      <w:bCs/>
      <w:color w:val="4F81BD" w:themeColor="accent1"/>
      <w:sz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6D3B3F"/>
    <w:rPr>
      <w:rFonts w:ascii="Times New Roman" w:eastAsia="Times New Roman" w:hAnsi="Times New Roman" w:cs="Times New Roman"/>
      <w:sz w:val="32"/>
      <w:szCs w:val="24"/>
      <w:lang w:val="uk-UA" w:eastAsia="ru-RU"/>
    </w:rPr>
  </w:style>
  <w:style w:type="paragraph" w:styleId="a3">
    <w:name w:val="Title"/>
    <w:basedOn w:val="a"/>
    <w:link w:val="a4"/>
    <w:qFormat/>
    <w:rsid w:val="006D3B3F"/>
    <w:pPr>
      <w:widowControl w:val="0"/>
      <w:jc w:val="center"/>
    </w:pPr>
    <w:rPr>
      <w:rFonts w:ascii="Arial" w:hAnsi="Arial"/>
      <w:b/>
      <w:sz w:val="24"/>
      <w:szCs w:val="20"/>
    </w:rPr>
  </w:style>
  <w:style w:type="character" w:customStyle="1" w:styleId="a4">
    <w:name w:val="Название Знак"/>
    <w:basedOn w:val="a0"/>
    <w:link w:val="a3"/>
    <w:rsid w:val="006D3B3F"/>
    <w:rPr>
      <w:rFonts w:ascii="Arial" w:eastAsia="Times New Roman" w:hAnsi="Arial" w:cs="Times New Roman"/>
      <w:b/>
      <w:sz w:val="24"/>
      <w:szCs w:val="20"/>
      <w:lang w:val="uk-UA" w:eastAsia="ru-RU"/>
    </w:rPr>
  </w:style>
  <w:style w:type="character" w:styleId="a5">
    <w:name w:val="Hyperlink"/>
    <w:rsid w:val="006D3B3F"/>
    <w:rPr>
      <w:color w:val="0000FF"/>
      <w:u w:val="single"/>
    </w:rPr>
  </w:style>
  <w:style w:type="paragraph" w:styleId="11">
    <w:name w:val="toc 1"/>
    <w:basedOn w:val="a"/>
    <w:next w:val="a"/>
    <w:autoRedefine/>
    <w:unhideWhenUsed/>
    <w:rsid w:val="006D3B3F"/>
    <w:pPr>
      <w:tabs>
        <w:tab w:val="left" w:pos="560"/>
        <w:tab w:val="right" w:leader="dot" w:pos="9628"/>
      </w:tabs>
      <w:spacing w:line="360" w:lineRule="auto"/>
      <w:jc w:val="both"/>
    </w:pPr>
    <w:rPr>
      <w:noProof/>
      <w:szCs w:val="28"/>
      <w:lang w:val="en-US"/>
    </w:rPr>
  </w:style>
  <w:style w:type="paragraph" w:styleId="21">
    <w:name w:val="toc 2"/>
    <w:basedOn w:val="a"/>
    <w:next w:val="a"/>
    <w:autoRedefine/>
    <w:unhideWhenUsed/>
    <w:rsid w:val="006D3B3F"/>
    <w:pPr>
      <w:tabs>
        <w:tab w:val="left" w:pos="540"/>
        <w:tab w:val="right" w:leader="dot" w:pos="9628"/>
      </w:tabs>
      <w:spacing w:line="360" w:lineRule="auto"/>
      <w:ind w:left="280"/>
    </w:pPr>
  </w:style>
  <w:style w:type="table" w:styleId="a6">
    <w:name w:val="Table Grid"/>
    <w:basedOn w:val="a1"/>
    <w:uiPriority w:val="59"/>
    <w:rsid w:val="006D3B3F"/>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30">
    <w:name w:val="Заголовок 3 Знак"/>
    <w:basedOn w:val="a0"/>
    <w:link w:val="3"/>
    <w:uiPriority w:val="9"/>
    <w:rsid w:val="00541F73"/>
    <w:rPr>
      <w:rFonts w:asciiTheme="majorHAnsi" w:eastAsiaTheme="majorEastAsia" w:hAnsiTheme="majorHAnsi" w:cstheme="majorBidi"/>
      <w:b/>
      <w:bCs/>
      <w:color w:val="4F81BD" w:themeColor="accent1"/>
      <w:sz w:val="24"/>
      <w:szCs w:val="24"/>
      <w:lang w:val="uk-UA" w:eastAsia="ru-RU"/>
    </w:rPr>
  </w:style>
  <w:style w:type="paragraph" w:styleId="a7">
    <w:name w:val="List Paragraph"/>
    <w:basedOn w:val="a"/>
    <w:uiPriority w:val="34"/>
    <w:qFormat/>
    <w:rsid w:val="00541F73"/>
    <w:pPr>
      <w:ind w:left="720"/>
      <w:contextualSpacing/>
    </w:pPr>
    <w:rPr>
      <w:sz w:val="24"/>
    </w:rPr>
  </w:style>
  <w:style w:type="paragraph" w:styleId="22">
    <w:name w:val="Body Text Indent 2"/>
    <w:basedOn w:val="a"/>
    <w:link w:val="23"/>
    <w:rsid w:val="006106D4"/>
    <w:pPr>
      <w:ind w:firstLine="360"/>
      <w:jc w:val="both"/>
    </w:pPr>
    <w:rPr>
      <w:sz w:val="24"/>
      <w:szCs w:val="20"/>
    </w:rPr>
  </w:style>
  <w:style w:type="character" w:customStyle="1" w:styleId="23">
    <w:name w:val="Основной текст с отступом 2 Знак"/>
    <w:basedOn w:val="a0"/>
    <w:link w:val="22"/>
    <w:rsid w:val="006106D4"/>
    <w:rPr>
      <w:rFonts w:ascii="Times New Roman" w:eastAsia="Times New Roman" w:hAnsi="Times New Roman" w:cs="Times New Roman"/>
      <w:sz w:val="24"/>
      <w:szCs w:val="20"/>
      <w:lang w:val="uk-UA" w:eastAsia="ru-RU"/>
    </w:rPr>
  </w:style>
  <w:style w:type="paragraph" w:styleId="31">
    <w:name w:val="Body Text Indent 3"/>
    <w:basedOn w:val="a"/>
    <w:link w:val="32"/>
    <w:uiPriority w:val="99"/>
    <w:unhideWhenUsed/>
    <w:rsid w:val="006106D4"/>
    <w:pPr>
      <w:spacing w:after="120"/>
      <w:ind w:left="283"/>
    </w:pPr>
    <w:rPr>
      <w:sz w:val="16"/>
      <w:szCs w:val="16"/>
    </w:rPr>
  </w:style>
  <w:style w:type="character" w:customStyle="1" w:styleId="32">
    <w:name w:val="Основной текст с отступом 3 Знак"/>
    <w:basedOn w:val="a0"/>
    <w:link w:val="31"/>
    <w:uiPriority w:val="99"/>
    <w:rsid w:val="006106D4"/>
    <w:rPr>
      <w:rFonts w:ascii="Times New Roman" w:eastAsia="Times New Roman" w:hAnsi="Times New Roman" w:cs="Times New Roman"/>
      <w:sz w:val="16"/>
      <w:szCs w:val="16"/>
      <w:lang w:val="uk-UA" w:eastAsia="ru-RU"/>
    </w:rPr>
  </w:style>
  <w:style w:type="paragraph" w:styleId="24">
    <w:name w:val="Body Text 2"/>
    <w:basedOn w:val="a"/>
    <w:link w:val="25"/>
    <w:uiPriority w:val="99"/>
    <w:unhideWhenUsed/>
    <w:rsid w:val="006106D4"/>
    <w:pPr>
      <w:spacing w:after="120" w:line="480" w:lineRule="auto"/>
    </w:pPr>
    <w:rPr>
      <w:sz w:val="24"/>
    </w:rPr>
  </w:style>
  <w:style w:type="character" w:customStyle="1" w:styleId="25">
    <w:name w:val="Основной текст 2 Знак"/>
    <w:basedOn w:val="a0"/>
    <w:link w:val="24"/>
    <w:uiPriority w:val="99"/>
    <w:rsid w:val="006106D4"/>
    <w:rPr>
      <w:rFonts w:ascii="Times New Roman" w:eastAsia="Times New Roman" w:hAnsi="Times New Roman" w:cs="Times New Roman"/>
      <w:sz w:val="24"/>
      <w:szCs w:val="24"/>
      <w:lang w:val="uk-UA" w:eastAsia="ru-RU"/>
    </w:rPr>
  </w:style>
  <w:style w:type="character" w:customStyle="1" w:styleId="20">
    <w:name w:val="Заголовок 2 Знак"/>
    <w:basedOn w:val="a0"/>
    <w:link w:val="2"/>
    <w:uiPriority w:val="9"/>
    <w:semiHidden/>
    <w:rsid w:val="006237B0"/>
    <w:rPr>
      <w:rFonts w:asciiTheme="majorHAnsi" w:eastAsiaTheme="majorEastAsia" w:hAnsiTheme="majorHAnsi" w:cstheme="majorBidi"/>
      <w:b/>
      <w:bCs/>
      <w:color w:val="4F81BD" w:themeColor="accent1"/>
      <w:sz w:val="26"/>
      <w:szCs w:val="26"/>
      <w:lang w:val="uk-UA" w:eastAsia="ru-RU"/>
    </w:rPr>
  </w:style>
  <w:style w:type="paragraph" w:styleId="a8">
    <w:name w:val="Body Text"/>
    <w:basedOn w:val="a"/>
    <w:link w:val="a9"/>
    <w:uiPriority w:val="99"/>
    <w:unhideWhenUsed/>
    <w:rsid w:val="00BE189F"/>
    <w:pPr>
      <w:spacing w:after="120"/>
    </w:pPr>
    <w:rPr>
      <w:sz w:val="24"/>
    </w:rPr>
  </w:style>
  <w:style w:type="character" w:customStyle="1" w:styleId="a9">
    <w:name w:val="Основной текст Знак"/>
    <w:basedOn w:val="a0"/>
    <w:link w:val="a8"/>
    <w:uiPriority w:val="99"/>
    <w:rsid w:val="00BE189F"/>
    <w:rPr>
      <w:rFonts w:ascii="Times New Roman" w:eastAsia="Times New Roman" w:hAnsi="Times New Roman" w:cs="Times New Roman"/>
      <w:sz w:val="24"/>
      <w:szCs w:val="24"/>
      <w:lang w:val="uk-UA" w:eastAsia="ru-RU"/>
    </w:rPr>
  </w:style>
  <w:style w:type="paragraph" w:styleId="aa">
    <w:name w:val="header"/>
    <w:basedOn w:val="a"/>
    <w:link w:val="ab"/>
    <w:uiPriority w:val="99"/>
    <w:semiHidden/>
    <w:unhideWhenUsed/>
    <w:rsid w:val="00FF327A"/>
    <w:pPr>
      <w:tabs>
        <w:tab w:val="center" w:pos="4677"/>
        <w:tab w:val="right" w:pos="9355"/>
      </w:tabs>
    </w:pPr>
  </w:style>
  <w:style w:type="character" w:customStyle="1" w:styleId="ab">
    <w:name w:val="Верхний колонтитул Знак"/>
    <w:basedOn w:val="a0"/>
    <w:link w:val="aa"/>
    <w:uiPriority w:val="99"/>
    <w:semiHidden/>
    <w:rsid w:val="00FF327A"/>
    <w:rPr>
      <w:rFonts w:ascii="Times New Roman" w:eastAsia="Times New Roman" w:hAnsi="Times New Roman" w:cs="Times New Roman"/>
      <w:sz w:val="28"/>
      <w:szCs w:val="24"/>
      <w:lang w:val="uk-UA" w:eastAsia="ru-RU"/>
    </w:rPr>
  </w:style>
  <w:style w:type="paragraph" w:styleId="ac">
    <w:name w:val="footer"/>
    <w:basedOn w:val="a"/>
    <w:link w:val="ad"/>
    <w:uiPriority w:val="99"/>
    <w:unhideWhenUsed/>
    <w:rsid w:val="00FF327A"/>
    <w:pPr>
      <w:tabs>
        <w:tab w:val="center" w:pos="4677"/>
        <w:tab w:val="right" w:pos="9355"/>
      </w:tabs>
    </w:pPr>
  </w:style>
  <w:style w:type="character" w:customStyle="1" w:styleId="ad">
    <w:name w:val="Нижний колонтитул Знак"/>
    <w:basedOn w:val="a0"/>
    <w:link w:val="ac"/>
    <w:uiPriority w:val="99"/>
    <w:rsid w:val="00FF327A"/>
    <w:rPr>
      <w:rFonts w:ascii="Times New Roman" w:eastAsia="Times New Roman" w:hAnsi="Times New Roman" w:cs="Times New Roman"/>
      <w:sz w:val="28"/>
      <w:szCs w:val="24"/>
      <w:lang w:val="uk-UA"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oleObject" Target="embeddings/oleObject1.bin"/></Relationships>
</file>

<file path=word/theme/theme1.xml><?xml version="1.0" encoding="utf-8"?>
<a:theme xmlns:a="http://schemas.openxmlformats.org/drawingml/2006/main" name="Тема Office">
  <a:themeElements>
    <a:clrScheme name="Стандартная">
      <a:dk1>
        <a:sysClr val="windowText" lastClr="A0A0A4"/>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7853D0A-5F89-4B97-A21B-DD6BE15949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181</TotalTime>
  <Pages>61</Pages>
  <Words>16480</Words>
  <Characters>93939</Characters>
  <Application>Microsoft Office Word</Application>
  <DocSecurity>0</DocSecurity>
  <Lines>782</Lines>
  <Paragraphs>220</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110199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dc:creator>
  <cp:lastModifiedBy>Админ</cp:lastModifiedBy>
  <cp:revision>46</cp:revision>
  <dcterms:created xsi:type="dcterms:W3CDTF">2018-01-26T17:02:00Z</dcterms:created>
  <dcterms:modified xsi:type="dcterms:W3CDTF">2019-01-29T15:33:00Z</dcterms:modified>
</cp:coreProperties>
</file>