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B5B6A" w:rsidRPr="0042395A" w:rsidRDefault="000B5B6A" w:rsidP="000B5B6A">
      <w:pPr>
        <w:autoSpaceDE w:val="0"/>
        <w:autoSpaceDN w:val="0"/>
        <w:adjustRightInd w:val="0"/>
        <w:jc w:val="center"/>
        <w:rPr>
          <w:b/>
          <w:caps/>
          <w:sz w:val="26"/>
          <w:szCs w:val="26"/>
        </w:rPr>
      </w:pPr>
      <w:r w:rsidRPr="0042395A">
        <w:rPr>
          <w:b/>
          <w:caps/>
          <w:sz w:val="26"/>
          <w:szCs w:val="26"/>
        </w:rPr>
        <w:t>Міністерство освіти і науки України</w:t>
      </w:r>
    </w:p>
    <w:p w:rsidR="000B5B6A" w:rsidRPr="0042395A" w:rsidRDefault="000B5B6A" w:rsidP="000B5B6A">
      <w:pPr>
        <w:autoSpaceDE w:val="0"/>
        <w:autoSpaceDN w:val="0"/>
        <w:adjustRightInd w:val="0"/>
        <w:jc w:val="center"/>
        <w:rPr>
          <w:b/>
          <w:sz w:val="26"/>
          <w:szCs w:val="26"/>
        </w:rPr>
      </w:pPr>
      <w:r w:rsidRPr="0042395A">
        <w:rPr>
          <w:b/>
          <w:sz w:val="26"/>
          <w:szCs w:val="26"/>
        </w:rPr>
        <w:t>НАЦІОНАЛЬНИЙ ТЕХНІЧНИЙ УНІВЕРСИТЕТ УКРАЇНИ</w:t>
      </w:r>
    </w:p>
    <w:p w:rsidR="000B5B6A" w:rsidRDefault="000B5B6A" w:rsidP="000B5B6A">
      <w:pPr>
        <w:autoSpaceDE w:val="0"/>
        <w:autoSpaceDN w:val="0"/>
        <w:adjustRightInd w:val="0"/>
        <w:jc w:val="center"/>
        <w:rPr>
          <w:b/>
          <w:sz w:val="26"/>
          <w:szCs w:val="26"/>
        </w:rPr>
      </w:pPr>
      <w:r w:rsidRPr="0042395A">
        <w:rPr>
          <w:b/>
          <w:sz w:val="26"/>
          <w:szCs w:val="26"/>
        </w:rPr>
        <w:t>«КИЇВСЬКИЙ ПОЛІТЕХНІЧНИЙ ІНСТИТУТ</w:t>
      </w:r>
    </w:p>
    <w:p w:rsidR="000B5B6A" w:rsidRPr="0042395A" w:rsidRDefault="000B5B6A" w:rsidP="000B5B6A">
      <w:pPr>
        <w:autoSpaceDE w:val="0"/>
        <w:autoSpaceDN w:val="0"/>
        <w:adjustRightInd w:val="0"/>
        <w:jc w:val="center"/>
        <w:rPr>
          <w:b/>
          <w:sz w:val="26"/>
          <w:szCs w:val="26"/>
        </w:rPr>
      </w:pPr>
      <w:r>
        <w:rPr>
          <w:b/>
          <w:sz w:val="26"/>
          <w:szCs w:val="26"/>
        </w:rPr>
        <w:t xml:space="preserve">імені </w:t>
      </w:r>
      <w:r w:rsidRPr="00662FDE">
        <w:rPr>
          <w:b/>
          <w:caps/>
          <w:sz w:val="26"/>
          <w:szCs w:val="26"/>
        </w:rPr>
        <w:t>Ігоря Сікорського</w:t>
      </w:r>
      <w:r w:rsidRPr="0042395A">
        <w:rPr>
          <w:b/>
          <w:sz w:val="26"/>
          <w:szCs w:val="26"/>
        </w:rPr>
        <w:t>»</w:t>
      </w:r>
    </w:p>
    <w:p w:rsidR="000B5B6A" w:rsidRPr="00BA5C43" w:rsidRDefault="00BA5C43" w:rsidP="000B5B6A">
      <w:pPr>
        <w:autoSpaceDE w:val="0"/>
        <w:autoSpaceDN w:val="0"/>
        <w:adjustRightInd w:val="0"/>
        <w:jc w:val="center"/>
        <w:rPr>
          <w:b/>
          <w:sz w:val="26"/>
          <w:szCs w:val="26"/>
          <w:lang w:val="ru-RU"/>
        </w:rPr>
      </w:pPr>
      <w:r>
        <w:rPr>
          <w:b/>
          <w:sz w:val="26"/>
          <w:szCs w:val="26"/>
        </w:rPr>
        <w:t xml:space="preserve">ФАКУЛЬТЕТ </w:t>
      </w:r>
      <w:r>
        <w:rPr>
          <w:b/>
          <w:sz w:val="26"/>
          <w:szCs w:val="26"/>
          <w:lang w:val="ru-RU"/>
        </w:rPr>
        <w:t>СОЦІОЛОГІЇ І ПРАВА</w:t>
      </w:r>
    </w:p>
    <w:p w:rsidR="000B5B6A" w:rsidRPr="0042395A" w:rsidRDefault="000B5B6A" w:rsidP="000B5B6A">
      <w:pPr>
        <w:autoSpaceDE w:val="0"/>
        <w:autoSpaceDN w:val="0"/>
        <w:adjustRightInd w:val="0"/>
        <w:jc w:val="center"/>
        <w:rPr>
          <w:sz w:val="26"/>
          <w:szCs w:val="26"/>
        </w:rPr>
      </w:pPr>
    </w:p>
    <w:p w:rsidR="000B5B6A" w:rsidRPr="004435E2" w:rsidRDefault="000B5B6A" w:rsidP="000B5B6A">
      <w:pPr>
        <w:autoSpaceDE w:val="0"/>
        <w:autoSpaceDN w:val="0"/>
        <w:adjustRightInd w:val="0"/>
        <w:ind w:left="5672"/>
        <w:rPr>
          <w:caps/>
          <w:sz w:val="25"/>
          <w:szCs w:val="25"/>
        </w:rPr>
      </w:pPr>
      <w:r w:rsidRPr="004435E2">
        <w:rPr>
          <w:caps/>
          <w:sz w:val="25"/>
          <w:szCs w:val="25"/>
        </w:rPr>
        <w:t>Затверджую</w:t>
      </w:r>
    </w:p>
    <w:p w:rsidR="000B5B6A" w:rsidRPr="004435E2" w:rsidRDefault="000B5B6A" w:rsidP="000B5B6A">
      <w:pPr>
        <w:ind w:left="5672"/>
        <w:rPr>
          <w:sz w:val="25"/>
          <w:szCs w:val="25"/>
          <w:vertAlign w:val="superscript"/>
        </w:rPr>
      </w:pPr>
      <w:r w:rsidRPr="004435E2">
        <w:rPr>
          <w:sz w:val="25"/>
          <w:szCs w:val="25"/>
        </w:rPr>
        <w:t>Д</w:t>
      </w:r>
      <w:r>
        <w:rPr>
          <w:sz w:val="25"/>
          <w:szCs w:val="25"/>
        </w:rPr>
        <w:t xml:space="preserve">екан факультету </w:t>
      </w:r>
      <w:r w:rsidR="00BA5C43">
        <w:rPr>
          <w:sz w:val="25"/>
          <w:szCs w:val="25"/>
        </w:rPr>
        <w:t>соціології і права</w:t>
      </w:r>
    </w:p>
    <w:p w:rsidR="000B5B6A" w:rsidRPr="00BA5C43" w:rsidRDefault="000B5B6A" w:rsidP="000B5B6A">
      <w:pPr>
        <w:autoSpaceDE w:val="0"/>
        <w:autoSpaceDN w:val="0"/>
        <w:adjustRightInd w:val="0"/>
        <w:ind w:left="5672"/>
        <w:rPr>
          <w:sz w:val="25"/>
          <w:szCs w:val="25"/>
          <w:u w:val="single"/>
        </w:rPr>
      </w:pPr>
      <w:r w:rsidRPr="004435E2">
        <w:rPr>
          <w:sz w:val="25"/>
          <w:szCs w:val="25"/>
        </w:rPr>
        <w:t xml:space="preserve">_________ </w:t>
      </w:r>
      <w:r w:rsidR="00BA5C43" w:rsidRPr="00BA5C43">
        <w:rPr>
          <w:sz w:val="25"/>
          <w:szCs w:val="25"/>
          <w:u w:val="single"/>
        </w:rPr>
        <w:t>А.А. Мельниченко</w:t>
      </w:r>
    </w:p>
    <w:p w:rsidR="000B5B6A" w:rsidRPr="004435E2" w:rsidRDefault="000B5B6A" w:rsidP="000B5B6A">
      <w:pPr>
        <w:tabs>
          <w:tab w:val="left" w:pos="7513"/>
        </w:tabs>
        <w:autoSpaceDE w:val="0"/>
        <w:autoSpaceDN w:val="0"/>
        <w:adjustRightInd w:val="0"/>
        <w:ind w:left="5672" w:firstLine="282"/>
        <w:rPr>
          <w:sz w:val="25"/>
          <w:szCs w:val="25"/>
          <w:vertAlign w:val="superscript"/>
        </w:rPr>
      </w:pPr>
      <w:r>
        <w:rPr>
          <w:sz w:val="25"/>
          <w:szCs w:val="25"/>
          <w:vertAlign w:val="superscript"/>
        </w:rPr>
        <w:t xml:space="preserve">(підпис)         </w:t>
      </w:r>
      <w:r w:rsidRPr="004435E2">
        <w:rPr>
          <w:sz w:val="25"/>
          <w:szCs w:val="25"/>
          <w:vertAlign w:val="superscript"/>
        </w:rPr>
        <w:t>(ініціали, прізвище)</w:t>
      </w:r>
    </w:p>
    <w:p w:rsidR="000B5B6A" w:rsidRPr="004435E2" w:rsidRDefault="000B5B6A" w:rsidP="000B5B6A">
      <w:pPr>
        <w:autoSpaceDE w:val="0"/>
        <w:autoSpaceDN w:val="0"/>
        <w:adjustRightInd w:val="0"/>
        <w:ind w:left="5672"/>
        <w:rPr>
          <w:sz w:val="25"/>
          <w:szCs w:val="25"/>
        </w:rPr>
      </w:pPr>
      <w:r w:rsidRPr="004435E2">
        <w:rPr>
          <w:sz w:val="25"/>
          <w:szCs w:val="25"/>
        </w:rPr>
        <w:t>«____»___________ 20</w:t>
      </w:r>
      <w:r>
        <w:rPr>
          <w:sz w:val="25"/>
          <w:szCs w:val="25"/>
        </w:rPr>
        <w:t>18</w:t>
      </w:r>
      <w:r w:rsidRPr="004435E2">
        <w:rPr>
          <w:sz w:val="25"/>
          <w:szCs w:val="25"/>
        </w:rPr>
        <w:t xml:space="preserve"> р.</w:t>
      </w:r>
    </w:p>
    <w:p w:rsidR="000B5B6A" w:rsidRPr="00CA4102" w:rsidRDefault="00BA5C43" w:rsidP="000B5B6A">
      <w:pPr>
        <w:jc w:val="center"/>
        <w:rPr>
          <w:b/>
          <w:sz w:val="56"/>
          <w:szCs w:val="56"/>
        </w:rPr>
      </w:pPr>
      <w:r>
        <w:rPr>
          <w:b/>
          <w:sz w:val="56"/>
          <w:szCs w:val="56"/>
        </w:rPr>
        <w:t>М</w:t>
      </w:r>
      <w:r w:rsidR="00384A5B">
        <w:rPr>
          <w:b/>
          <w:sz w:val="56"/>
          <w:szCs w:val="56"/>
        </w:rPr>
        <w:t>і</w:t>
      </w:r>
      <w:r>
        <w:rPr>
          <w:b/>
          <w:sz w:val="56"/>
          <w:szCs w:val="56"/>
        </w:rPr>
        <w:t>кро</w:t>
      </w:r>
      <w:r w:rsidR="000B5B6A" w:rsidRPr="00CA4102">
        <w:rPr>
          <w:b/>
          <w:sz w:val="56"/>
          <w:szCs w:val="56"/>
        </w:rPr>
        <w:t>- та м</w:t>
      </w:r>
      <w:r w:rsidR="00384A5B">
        <w:rPr>
          <w:b/>
          <w:sz w:val="56"/>
          <w:szCs w:val="56"/>
        </w:rPr>
        <w:t>а</w:t>
      </w:r>
      <w:r>
        <w:rPr>
          <w:b/>
          <w:sz w:val="56"/>
          <w:szCs w:val="56"/>
        </w:rPr>
        <w:t>кро</w:t>
      </w:r>
      <w:r w:rsidR="000B5B6A" w:rsidRPr="00CA4102">
        <w:rPr>
          <w:b/>
          <w:sz w:val="56"/>
          <w:szCs w:val="56"/>
        </w:rPr>
        <w:t>економіка</w:t>
      </w:r>
    </w:p>
    <w:p w:rsidR="000B5B6A" w:rsidRPr="0042395A" w:rsidRDefault="000B5B6A" w:rsidP="000B5B6A">
      <w:pPr>
        <w:jc w:val="center"/>
        <w:rPr>
          <w:sz w:val="26"/>
          <w:szCs w:val="26"/>
          <w:vertAlign w:val="superscript"/>
        </w:rPr>
      </w:pPr>
      <w:r w:rsidRPr="0042395A">
        <w:rPr>
          <w:sz w:val="26"/>
          <w:szCs w:val="26"/>
          <w:vertAlign w:val="superscript"/>
        </w:rPr>
        <w:t xml:space="preserve"> (назва навчальної дисципліни)</w:t>
      </w:r>
    </w:p>
    <w:p w:rsidR="000B5B6A" w:rsidRPr="00E44004" w:rsidRDefault="00E44004" w:rsidP="000B5B6A">
      <w:pPr>
        <w:tabs>
          <w:tab w:val="left" w:leader="underscore" w:pos="8080"/>
        </w:tabs>
        <w:jc w:val="center"/>
        <w:rPr>
          <w:b/>
          <w:sz w:val="36"/>
          <w:szCs w:val="36"/>
          <w:u w:val="single"/>
          <w:lang w:val="ru-RU"/>
        </w:rPr>
      </w:pPr>
      <w:r w:rsidRPr="00E70F72">
        <w:rPr>
          <w:b/>
          <w:sz w:val="36"/>
          <w:szCs w:val="36"/>
          <w:u w:val="single"/>
          <w:lang w:val="ru-RU"/>
        </w:rPr>
        <w:t>8/2</w:t>
      </w:r>
    </w:p>
    <w:p w:rsidR="000B5B6A" w:rsidRPr="00E44004" w:rsidRDefault="000B5B6A" w:rsidP="000B5B6A">
      <w:pPr>
        <w:jc w:val="center"/>
        <w:rPr>
          <w:sz w:val="26"/>
          <w:szCs w:val="26"/>
          <w:vertAlign w:val="superscript"/>
        </w:rPr>
      </w:pPr>
      <w:r w:rsidRPr="00E44004">
        <w:rPr>
          <w:sz w:val="26"/>
          <w:szCs w:val="26"/>
          <w:vertAlign w:val="superscript"/>
        </w:rPr>
        <w:t>(шифр за ОП)</w:t>
      </w:r>
    </w:p>
    <w:p w:rsidR="000B5B6A" w:rsidRPr="0042395A" w:rsidRDefault="000B5B6A" w:rsidP="000B5B6A">
      <w:pPr>
        <w:rPr>
          <w:b/>
          <w:sz w:val="36"/>
          <w:szCs w:val="36"/>
        </w:rPr>
      </w:pPr>
    </w:p>
    <w:p w:rsidR="000B5B6A" w:rsidRPr="0042395A" w:rsidRDefault="000B5B6A" w:rsidP="000B5B6A">
      <w:pPr>
        <w:jc w:val="center"/>
        <w:rPr>
          <w:b/>
          <w:caps/>
          <w:sz w:val="36"/>
          <w:szCs w:val="36"/>
        </w:rPr>
      </w:pPr>
      <w:r w:rsidRPr="0042395A">
        <w:rPr>
          <w:b/>
          <w:caps/>
          <w:sz w:val="36"/>
          <w:szCs w:val="36"/>
        </w:rPr>
        <w:t>Програма</w:t>
      </w:r>
    </w:p>
    <w:p w:rsidR="000B5B6A" w:rsidRPr="00973958" w:rsidRDefault="000B5B6A" w:rsidP="000B5B6A">
      <w:pPr>
        <w:jc w:val="center"/>
        <w:rPr>
          <w:b/>
          <w:sz w:val="36"/>
          <w:szCs w:val="36"/>
          <w:lang w:val="ru-RU"/>
        </w:rPr>
      </w:pPr>
      <w:r w:rsidRPr="0042395A">
        <w:rPr>
          <w:b/>
          <w:sz w:val="36"/>
          <w:szCs w:val="36"/>
        </w:rPr>
        <w:t>навчальної дисципліни</w:t>
      </w:r>
    </w:p>
    <w:p w:rsidR="00305442" w:rsidRPr="00265CA7" w:rsidRDefault="00305442" w:rsidP="00265CA7">
      <w:pPr>
        <w:tabs>
          <w:tab w:val="left" w:leader="underscore" w:pos="8080"/>
        </w:tabs>
        <w:spacing w:line="276" w:lineRule="auto"/>
        <w:ind w:firstLine="284"/>
        <w:jc w:val="center"/>
        <w:rPr>
          <w:sz w:val="28"/>
          <w:szCs w:val="28"/>
        </w:rPr>
      </w:pPr>
      <w:r w:rsidRPr="00265CA7">
        <w:rPr>
          <w:sz w:val="28"/>
          <w:szCs w:val="28"/>
        </w:rPr>
        <w:t>Рівень вищої освіти – перший (бакалавр)</w:t>
      </w:r>
    </w:p>
    <w:p w:rsidR="00305442" w:rsidRPr="00265CA7" w:rsidRDefault="00305442" w:rsidP="00265CA7">
      <w:pPr>
        <w:tabs>
          <w:tab w:val="left" w:leader="underscore" w:pos="8080"/>
        </w:tabs>
        <w:spacing w:line="276" w:lineRule="auto"/>
        <w:ind w:firstLine="284"/>
        <w:jc w:val="center"/>
        <w:rPr>
          <w:sz w:val="28"/>
          <w:szCs w:val="28"/>
        </w:rPr>
      </w:pPr>
      <w:r w:rsidRPr="00265CA7">
        <w:rPr>
          <w:sz w:val="28"/>
          <w:szCs w:val="28"/>
        </w:rPr>
        <w:t>Спеціальність – 281 Публічне управління та адміністрування</w:t>
      </w:r>
    </w:p>
    <w:p w:rsidR="00305442" w:rsidRPr="00265CA7" w:rsidRDefault="00305442" w:rsidP="00265CA7">
      <w:pPr>
        <w:tabs>
          <w:tab w:val="left" w:leader="underscore" w:pos="8080"/>
        </w:tabs>
        <w:spacing w:line="276" w:lineRule="auto"/>
        <w:ind w:firstLine="284"/>
        <w:jc w:val="center"/>
        <w:rPr>
          <w:sz w:val="28"/>
          <w:szCs w:val="28"/>
        </w:rPr>
      </w:pPr>
      <w:r w:rsidRPr="00265CA7">
        <w:rPr>
          <w:sz w:val="28"/>
          <w:szCs w:val="28"/>
        </w:rPr>
        <w:t>Освітня програма – Електронне урядування, Адміністративний менеджмент</w:t>
      </w:r>
    </w:p>
    <w:p w:rsidR="00305442" w:rsidRPr="00265CA7" w:rsidRDefault="00305442" w:rsidP="00265CA7">
      <w:pPr>
        <w:spacing w:line="276" w:lineRule="auto"/>
        <w:ind w:firstLine="284"/>
        <w:jc w:val="center"/>
        <w:rPr>
          <w:sz w:val="28"/>
          <w:szCs w:val="28"/>
          <w:vertAlign w:val="superscript"/>
        </w:rPr>
      </w:pPr>
      <w:r w:rsidRPr="00265CA7">
        <w:rPr>
          <w:sz w:val="28"/>
          <w:szCs w:val="28"/>
        </w:rPr>
        <w:t xml:space="preserve">Форма навчання </w:t>
      </w:r>
      <w:r w:rsidR="00BA5C43">
        <w:rPr>
          <w:sz w:val="28"/>
          <w:szCs w:val="28"/>
        </w:rPr>
        <w:t>–</w:t>
      </w:r>
      <w:r w:rsidRPr="00265CA7">
        <w:rPr>
          <w:sz w:val="28"/>
          <w:szCs w:val="28"/>
        </w:rPr>
        <w:t xml:space="preserve"> денна</w:t>
      </w:r>
      <w:r w:rsidR="00BA5C43">
        <w:rPr>
          <w:sz w:val="28"/>
          <w:szCs w:val="28"/>
        </w:rPr>
        <w:t>, заочна</w:t>
      </w:r>
    </w:p>
    <w:p w:rsidR="000B5B6A" w:rsidRPr="00E44004" w:rsidRDefault="000B5B6A" w:rsidP="000B5B6A">
      <w:pPr>
        <w:jc w:val="center"/>
        <w:rPr>
          <w:sz w:val="26"/>
          <w:szCs w:val="26"/>
        </w:rPr>
      </w:pPr>
    </w:p>
    <w:p w:rsidR="000B5B6A" w:rsidRPr="00973958" w:rsidRDefault="000B5B6A" w:rsidP="000B5B6A">
      <w:pPr>
        <w:jc w:val="center"/>
        <w:rPr>
          <w:sz w:val="26"/>
          <w:szCs w:val="26"/>
          <w:lang w:val="ru-RU"/>
        </w:rPr>
      </w:pPr>
    </w:p>
    <w:p w:rsidR="000B5B6A" w:rsidRPr="004435E2" w:rsidRDefault="000B5B6A" w:rsidP="000B5B6A">
      <w:pPr>
        <w:ind w:left="5672"/>
        <w:rPr>
          <w:sz w:val="25"/>
          <w:szCs w:val="25"/>
        </w:rPr>
      </w:pPr>
      <w:r w:rsidRPr="004435E2">
        <w:rPr>
          <w:sz w:val="25"/>
          <w:szCs w:val="25"/>
        </w:rPr>
        <w:t xml:space="preserve">Ухвалено методичною комісією </w:t>
      </w:r>
    </w:p>
    <w:p w:rsidR="000B5B6A" w:rsidRPr="004435E2" w:rsidRDefault="000B5B6A" w:rsidP="000B5B6A">
      <w:pPr>
        <w:ind w:left="5672"/>
        <w:rPr>
          <w:sz w:val="25"/>
          <w:szCs w:val="25"/>
        </w:rPr>
      </w:pPr>
      <w:r>
        <w:rPr>
          <w:sz w:val="25"/>
          <w:szCs w:val="25"/>
        </w:rPr>
        <w:t xml:space="preserve">факультету </w:t>
      </w:r>
      <w:r w:rsidR="00BA5C43">
        <w:rPr>
          <w:sz w:val="25"/>
          <w:szCs w:val="25"/>
        </w:rPr>
        <w:t>соціології і права</w:t>
      </w:r>
    </w:p>
    <w:p w:rsidR="000B5B6A" w:rsidRPr="004435E2" w:rsidRDefault="000B5B6A" w:rsidP="000B5B6A">
      <w:pPr>
        <w:ind w:left="5671"/>
        <w:jc w:val="center"/>
        <w:rPr>
          <w:sz w:val="25"/>
          <w:szCs w:val="25"/>
          <w:vertAlign w:val="superscript"/>
        </w:rPr>
      </w:pPr>
      <w:r w:rsidRPr="004435E2">
        <w:rPr>
          <w:sz w:val="25"/>
          <w:szCs w:val="25"/>
          <w:vertAlign w:val="superscript"/>
        </w:rPr>
        <w:t>(назва інституту/факультету)</w:t>
      </w:r>
    </w:p>
    <w:p w:rsidR="000B5B6A" w:rsidRPr="004435E2" w:rsidRDefault="000B5B6A" w:rsidP="000B5B6A">
      <w:pPr>
        <w:ind w:left="5672"/>
        <w:rPr>
          <w:sz w:val="25"/>
          <w:szCs w:val="25"/>
        </w:rPr>
      </w:pPr>
      <w:r>
        <w:rPr>
          <w:sz w:val="25"/>
          <w:szCs w:val="25"/>
        </w:rPr>
        <w:t>Протокол від 11. 06</w:t>
      </w:r>
      <w:r w:rsidR="005F5A3B">
        <w:rPr>
          <w:sz w:val="25"/>
          <w:szCs w:val="25"/>
        </w:rPr>
        <w:t>.</w:t>
      </w:r>
      <w:r>
        <w:rPr>
          <w:sz w:val="25"/>
          <w:szCs w:val="25"/>
        </w:rPr>
        <w:t xml:space="preserve"> 2018</w:t>
      </w:r>
      <w:r w:rsidRPr="004435E2">
        <w:rPr>
          <w:sz w:val="25"/>
          <w:szCs w:val="25"/>
        </w:rPr>
        <w:t xml:space="preserve"> р. № </w:t>
      </w:r>
      <w:r>
        <w:rPr>
          <w:sz w:val="25"/>
          <w:szCs w:val="25"/>
        </w:rPr>
        <w:t>11</w:t>
      </w:r>
    </w:p>
    <w:p w:rsidR="000B5B6A" w:rsidRPr="004435E2" w:rsidRDefault="000B5B6A" w:rsidP="000B5B6A">
      <w:pPr>
        <w:spacing w:before="120"/>
        <w:ind w:left="5670"/>
        <w:rPr>
          <w:sz w:val="25"/>
          <w:szCs w:val="25"/>
        </w:rPr>
      </w:pPr>
      <w:r w:rsidRPr="004435E2">
        <w:rPr>
          <w:sz w:val="25"/>
          <w:szCs w:val="25"/>
        </w:rPr>
        <w:t>Голова методичної комісії</w:t>
      </w:r>
    </w:p>
    <w:p w:rsidR="000B5B6A" w:rsidRPr="004435E2" w:rsidRDefault="000B5B6A" w:rsidP="000B5B6A">
      <w:pPr>
        <w:autoSpaceDE w:val="0"/>
        <w:autoSpaceDN w:val="0"/>
        <w:adjustRightInd w:val="0"/>
        <w:ind w:left="5672"/>
        <w:rPr>
          <w:sz w:val="25"/>
          <w:szCs w:val="25"/>
        </w:rPr>
      </w:pPr>
      <w:r w:rsidRPr="004435E2">
        <w:rPr>
          <w:sz w:val="25"/>
          <w:szCs w:val="25"/>
        </w:rPr>
        <w:t xml:space="preserve">_________ </w:t>
      </w:r>
      <w:r w:rsidR="00BA5C43">
        <w:rPr>
          <w:sz w:val="25"/>
          <w:szCs w:val="25"/>
        </w:rPr>
        <w:t>К.Л.</w:t>
      </w:r>
      <w:r w:rsidRPr="004435E2">
        <w:rPr>
          <w:sz w:val="25"/>
          <w:szCs w:val="25"/>
        </w:rPr>
        <w:t xml:space="preserve"> </w:t>
      </w:r>
      <w:r w:rsidR="00BA5C43">
        <w:rPr>
          <w:sz w:val="25"/>
          <w:szCs w:val="25"/>
        </w:rPr>
        <w:t>Попов</w:t>
      </w:r>
    </w:p>
    <w:p w:rsidR="000B5B6A" w:rsidRPr="004435E2" w:rsidRDefault="000B5B6A" w:rsidP="000B5B6A">
      <w:pPr>
        <w:tabs>
          <w:tab w:val="left" w:pos="7513"/>
        </w:tabs>
        <w:autoSpaceDE w:val="0"/>
        <w:autoSpaceDN w:val="0"/>
        <w:adjustRightInd w:val="0"/>
        <w:ind w:left="5672" w:firstLine="282"/>
        <w:rPr>
          <w:sz w:val="25"/>
          <w:szCs w:val="25"/>
          <w:vertAlign w:val="superscript"/>
        </w:rPr>
      </w:pPr>
      <w:r w:rsidRPr="004435E2">
        <w:rPr>
          <w:sz w:val="25"/>
          <w:szCs w:val="25"/>
          <w:vertAlign w:val="superscript"/>
        </w:rPr>
        <w:t>(під</w:t>
      </w:r>
      <w:r>
        <w:rPr>
          <w:sz w:val="25"/>
          <w:szCs w:val="25"/>
          <w:vertAlign w:val="superscript"/>
        </w:rPr>
        <w:t xml:space="preserve">пис)             </w:t>
      </w:r>
      <w:r w:rsidRPr="004435E2">
        <w:rPr>
          <w:sz w:val="25"/>
          <w:szCs w:val="25"/>
          <w:vertAlign w:val="superscript"/>
        </w:rPr>
        <w:t>(ініціали, прізвище)</w:t>
      </w:r>
    </w:p>
    <w:p w:rsidR="000B5B6A" w:rsidRPr="004435E2" w:rsidRDefault="000B5B6A" w:rsidP="000B5B6A">
      <w:pPr>
        <w:autoSpaceDE w:val="0"/>
        <w:autoSpaceDN w:val="0"/>
        <w:adjustRightInd w:val="0"/>
        <w:ind w:left="5672"/>
        <w:rPr>
          <w:sz w:val="25"/>
          <w:szCs w:val="25"/>
        </w:rPr>
      </w:pPr>
      <w:r w:rsidRPr="004435E2">
        <w:rPr>
          <w:sz w:val="25"/>
          <w:szCs w:val="25"/>
        </w:rPr>
        <w:t>«____»___________ 20__ р.</w:t>
      </w:r>
    </w:p>
    <w:p w:rsidR="000B5B6A" w:rsidRDefault="000B5B6A" w:rsidP="000B5B6A">
      <w:pPr>
        <w:spacing w:before="120"/>
        <w:jc w:val="center"/>
        <w:rPr>
          <w:sz w:val="26"/>
          <w:szCs w:val="26"/>
        </w:rPr>
      </w:pPr>
    </w:p>
    <w:p w:rsidR="000B5B6A" w:rsidRDefault="000B5B6A" w:rsidP="000B5B6A">
      <w:pPr>
        <w:spacing w:before="120"/>
        <w:jc w:val="center"/>
        <w:rPr>
          <w:sz w:val="26"/>
          <w:szCs w:val="26"/>
        </w:rPr>
      </w:pPr>
    </w:p>
    <w:p w:rsidR="000B5B6A" w:rsidRPr="000405C8" w:rsidRDefault="000B5B6A" w:rsidP="000B5B6A">
      <w:pPr>
        <w:spacing w:before="120"/>
        <w:jc w:val="center"/>
        <w:rPr>
          <w:sz w:val="26"/>
          <w:szCs w:val="26"/>
        </w:rPr>
      </w:pPr>
      <w:r w:rsidRPr="0042395A">
        <w:rPr>
          <w:sz w:val="26"/>
          <w:szCs w:val="26"/>
        </w:rPr>
        <w:t>Київ – 20</w:t>
      </w:r>
      <w:r>
        <w:rPr>
          <w:sz w:val="26"/>
          <w:szCs w:val="26"/>
        </w:rPr>
        <w:t>18</w:t>
      </w:r>
    </w:p>
    <w:p w:rsidR="000B5B6A" w:rsidRPr="00E70F72" w:rsidRDefault="000B5B6A" w:rsidP="000B5B6A">
      <w:pPr>
        <w:rPr>
          <w:sz w:val="26"/>
          <w:szCs w:val="26"/>
        </w:rPr>
      </w:pPr>
      <w:r w:rsidRPr="0042395A">
        <w:rPr>
          <w:sz w:val="26"/>
          <w:szCs w:val="26"/>
        </w:rPr>
        <w:br w:type="page"/>
      </w:r>
      <w:r w:rsidRPr="00E70F72">
        <w:rPr>
          <w:sz w:val="26"/>
          <w:szCs w:val="26"/>
        </w:rPr>
        <w:lastRenderedPageBreak/>
        <w:t>Р</w:t>
      </w:r>
      <w:r w:rsidR="00E70F72" w:rsidRPr="00E70F72">
        <w:rPr>
          <w:sz w:val="26"/>
          <w:szCs w:val="26"/>
        </w:rPr>
        <w:t>озробник програми навчальної дисципліни «Мікро- та макроекономіка»</w:t>
      </w:r>
      <w:r w:rsidRPr="00E70F72">
        <w:rPr>
          <w:sz w:val="26"/>
          <w:szCs w:val="26"/>
        </w:rPr>
        <w:t>:</w:t>
      </w:r>
    </w:p>
    <w:p w:rsidR="00E64213" w:rsidRDefault="00E64213" w:rsidP="00E64213">
      <w:pPr>
        <w:rPr>
          <w:sz w:val="26"/>
          <w:szCs w:val="26"/>
        </w:rPr>
      </w:pPr>
    </w:p>
    <w:p w:rsidR="00E64213" w:rsidRPr="004435E2" w:rsidRDefault="00E64213" w:rsidP="00E64213">
      <w:pPr>
        <w:rPr>
          <w:sz w:val="26"/>
          <w:szCs w:val="26"/>
        </w:rPr>
      </w:pPr>
      <w:r>
        <w:rPr>
          <w:sz w:val="26"/>
          <w:szCs w:val="26"/>
        </w:rPr>
        <w:t>Доцент кафедри економіки і підприємництва Андрусь Ольга Іванівна</w:t>
      </w:r>
    </w:p>
    <w:tbl>
      <w:tblPr>
        <w:tblW w:w="0" w:type="auto"/>
        <w:tblLook w:val="04A0" w:firstRow="1" w:lastRow="0" w:firstColumn="1" w:lastColumn="0" w:noHBand="0" w:noVBand="1"/>
      </w:tblPr>
      <w:tblGrid>
        <w:gridCol w:w="7839"/>
        <w:gridCol w:w="1516"/>
      </w:tblGrid>
      <w:tr w:rsidR="00E64213" w:rsidRPr="00E64213" w:rsidTr="009574DC">
        <w:tc>
          <w:tcPr>
            <w:tcW w:w="7864" w:type="dxa"/>
          </w:tcPr>
          <w:p w:rsidR="00E64213" w:rsidRPr="00E64213" w:rsidRDefault="00E64213" w:rsidP="00E64213">
            <w:pPr>
              <w:rPr>
                <w:sz w:val="12"/>
                <w:szCs w:val="12"/>
              </w:rPr>
            </w:pPr>
            <w:r w:rsidRPr="00E64213">
              <w:rPr>
                <w:sz w:val="26"/>
                <w:szCs w:val="26"/>
              </w:rPr>
              <w:t>__________________________________________________________</w:t>
            </w:r>
          </w:p>
          <w:p w:rsidR="00E64213" w:rsidRPr="00E64213" w:rsidRDefault="00E64213" w:rsidP="00E64213">
            <w:pPr>
              <w:jc w:val="center"/>
              <w:rPr>
                <w:sz w:val="26"/>
                <w:szCs w:val="26"/>
                <w:vertAlign w:val="superscript"/>
              </w:rPr>
            </w:pPr>
            <w:r w:rsidRPr="00E64213">
              <w:rPr>
                <w:sz w:val="26"/>
                <w:szCs w:val="26"/>
                <w:vertAlign w:val="superscript"/>
              </w:rPr>
              <w:t>(посада, науковий ступінь, вчене звання, прізвище, ім’я, по батькові)</w:t>
            </w:r>
          </w:p>
        </w:tc>
        <w:tc>
          <w:tcPr>
            <w:tcW w:w="1491" w:type="dxa"/>
          </w:tcPr>
          <w:p w:rsidR="00E64213" w:rsidRPr="00E64213" w:rsidRDefault="00E64213" w:rsidP="00E64213">
            <w:pPr>
              <w:rPr>
                <w:sz w:val="26"/>
                <w:szCs w:val="26"/>
              </w:rPr>
            </w:pPr>
            <w:r w:rsidRPr="00E64213">
              <w:rPr>
                <w:sz w:val="26"/>
                <w:szCs w:val="26"/>
              </w:rPr>
              <w:t>__________</w:t>
            </w:r>
          </w:p>
          <w:p w:rsidR="00E64213" w:rsidRPr="00E64213" w:rsidRDefault="00E64213" w:rsidP="00E64213">
            <w:pPr>
              <w:jc w:val="center"/>
              <w:rPr>
                <w:sz w:val="26"/>
                <w:szCs w:val="26"/>
                <w:vertAlign w:val="superscript"/>
              </w:rPr>
            </w:pPr>
            <w:r w:rsidRPr="00E64213">
              <w:rPr>
                <w:sz w:val="26"/>
                <w:szCs w:val="26"/>
                <w:vertAlign w:val="superscript"/>
              </w:rPr>
              <w:t>(підпис)</w:t>
            </w:r>
          </w:p>
        </w:tc>
      </w:tr>
    </w:tbl>
    <w:p w:rsidR="000B5B6A" w:rsidRPr="0042395A" w:rsidRDefault="000B5B6A" w:rsidP="000B5B6A">
      <w:pPr>
        <w:rPr>
          <w:sz w:val="26"/>
          <w:szCs w:val="26"/>
        </w:rPr>
      </w:pPr>
    </w:p>
    <w:p w:rsidR="000B5B6A" w:rsidRPr="0042395A" w:rsidRDefault="000B5B6A" w:rsidP="000B5B6A">
      <w:pPr>
        <w:tabs>
          <w:tab w:val="left" w:pos="7029"/>
          <w:tab w:val="left" w:pos="7551"/>
        </w:tabs>
        <w:rPr>
          <w:sz w:val="26"/>
          <w:szCs w:val="26"/>
        </w:rPr>
      </w:pPr>
    </w:p>
    <w:p w:rsidR="000B5B6A" w:rsidRPr="004435E2" w:rsidRDefault="000B5B6A" w:rsidP="000B5B6A">
      <w:pPr>
        <w:rPr>
          <w:bCs/>
          <w:iCs/>
          <w:sz w:val="26"/>
          <w:szCs w:val="26"/>
        </w:rPr>
      </w:pPr>
      <w:r w:rsidRPr="0042395A">
        <w:rPr>
          <w:sz w:val="26"/>
          <w:szCs w:val="26"/>
        </w:rPr>
        <w:t xml:space="preserve">Програму затверджено на засіданні </w:t>
      </w:r>
      <w:r w:rsidRPr="0042395A">
        <w:rPr>
          <w:bCs/>
          <w:iCs/>
          <w:sz w:val="26"/>
          <w:szCs w:val="26"/>
        </w:rPr>
        <w:t xml:space="preserve">кафедри </w:t>
      </w:r>
    </w:p>
    <w:p w:rsidR="000B5B6A" w:rsidRPr="004435E2" w:rsidRDefault="000B5B6A" w:rsidP="000B5B6A">
      <w:pPr>
        <w:rPr>
          <w:bCs/>
          <w:iCs/>
          <w:sz w:val="26"/>
          <w:szCs w:val="26"/>
        </w:rPr>
      </w:pPr>
      <w:r>
        <w:rPr>
          <w:bCs/>
          <w:iCs/>
          <w:sz w:val="26"/>
          <w:szCs w:val="26"/>
        </w:rPr>
        <w:t>економіки і підприємництва</w:t>
      </w:r>
    </w:p>
    <w:p w:rsidR="000B5B6A" w:rsidRPr="004435E2" w:rsidRDefault="000B5B6A" w:rsidP="000B5B6A">
      <w:pPr>
        <w:autoSpaceDE w:val="0"/>
        <w:autoSpaceDN w:val="0"/>
        <w:adjustRightInd w:val="0"/>
        <w:ind w:left="851" w:right="481"/>
        <w:rPr>
          <w:sz w:val="26"/>
          <w:szCs w:val="26"/>
          <w:vertAlign w:val="superscript"/>
        </w:rPr>
      </w:pPr>
      <w:r w:rsidRPr="004435E2">
        <w:rPr>
          <w:sz w:val="26"/>
          <w:szCs w:val="26"/>
          <w:vertAlign w:val="superscript"/>
        </w:rPr>
        <w:t>(повна назва кафедри)</w:t>
      </w:r>
    </w:p>
    <w:p w:rsidR="00E64213" w:rsidRPr="00E64213" w:rsidRDefault="00E64213" w:rsidP="00E64213">
      <w:pPr>
        <w:rPr>
          <w:sz w:val="26"/>
          <w:szCs w:val="26"/>
        </w:rPr>
      </w:pPr>
      <w:r w:rsidRPr="00E64213">
        <w:rPr>
          <w:sz w:val="26"/>
          <w:szCs w:val="26"/>
        </w:rPr>
        <w:t>Протокол від 21</w:t>
      </w:r>
      <w:r>
        <w:rPr>
          <w:sz w:val="26"/>
          <w:szCs w:val="26"/>
        </w:rPr>
        <w:t xml:space="preserve">. </w:t>
      </w:r>
      <w:r w:rsidRPr="00E64213">
        <w:rPr>
          <w:sz w:val="26"/>
          <w:szCs w:val="26"/>
        </w:rPr>
        <w:t>06</w:t>
      </w:r>
      <w:r>
        <w:rPr>
          <w:sz w:val="26"/>
          <w:szCs w:val="26"/>
        </w:rPr>
        <w:t>.</w:t>
      </w:r>
      <w:r w:rsidRPr="00E64213">
        <w:rPr>
          <w:sz w:val="26"/>
          <w:szCs w:val="26"/>
        </w:rPr>
        <w:t xml:space="preserve"> 2018 року № 15</w:t>
      </w:r>
      <w:bookmarkStart w:id="0" w:name="_GoBack"/>
      <w:bookmarkEnd w:id="0"/>
    </w:p>
    <w:p w:rsidR="000B5B6A" w:rsidRPr="004435E2" w:rsidRDefault="000B5B6A" w:rsidP="000B5B6A">
      <w:pPr>
        <w:rPr>
          <w:sz w:val="26"/>
          <w:szCs w:val="26"/>
        </w:rPr>
      </w:pPr>
    </w:p>
    <w:p w:rsidR="000B5B6A" w:rsidRPr="004435E2" w:rsidRDefault="000B5B6A" w:rsidP="000B5B6A">
      <w:pPr>
        <w:rPr>
          <w:sz w:val="26"/>
          <w:szCs w:val="26"/>
          <w:vertAlign w:val="superscript"/>
        </w:rPr>
      </w:pPr>
      <w:r w:rsidRPr="004435E2">
        <w:rPr>
          <w:sz w:val="26"/>
          <w:szCs w:val="26"/>
        </w:rPr>
        <w:t>Завідувач кафедри</w:t>
      </w:r>
    </w:p>
    <w:p w:rsidR="000B5B6A" w:rsidRPr="004435E2" w:rsidRDefault="000B5B6A" w:rsidP="000B5B6A">
      <w:pPr>
        <w:autoSpaceDE w:val="0"/>
        <w:autoSpaceDN w:val="0"/>
        <w:adjustRightInd w:val="0"/>
        <w:rPr>
          <w:sz w:val="26"/>
          <w:szCs w:val="26"/>
        </w:rPr>
      </w:pPr>
      <w:r w:rsidRPr="004435E2">
        <w:rPr>
          <w:sz w:val="26"/>
          <w:szCs w:val="26"/>
        </w:rPr>
        <w:t xml:space="preserve">_________ </w:t>
      </w:r>
      <w:r>
        <w:rPr>
          <w:sz w:val="26"/>
          <w:szCs w:val="26"/>
        </w:rPr>
        <w:t xml:space="preserve">П.В. </w:t>
      </w:r>
      <w:proofErr w:type="spellStart"/>
      <w:r>
        <w:rPr>
          <w:sz w:val="26"/>
          <w:szCs w:val="26"/>
        </w:rPr>
        <w:t>Круш</w:t>
      </w:r>
      <w:proofErr w:type="spellEnd"/>
      <w:r>
        <w:rPr>
          <w:sz w:val="26"/>
          <w:szCs w:val="26"/>
        </w:rPr>
        <w:t xml:space="preserve"> </w:t>
      </w:r>
    </w:p>
    <w:p w:rsidR="000B5B6A" w:rsidRPr="004435E2" w:rsidRDefault="000B5B6A" w:rsidP="000B5B6A">
      <w:pPr>
        <w:tabs>
          <w:tab w:val="left" w:pos="1701"/>
        </w:tabs>
        <w:autoSpaceDE w:val="0"/>
        <w:autoSpaceDN w:val="0"/>
        <w:adjustRightInd w:val="0"/>
        <w:ind w:firstLine="426"/>
        <w:rPr>
          <w:sz w:val="26"/>
          <w:szCs w:val="26"/>
          <w:vertAlign w:val="superscript"/>
        </w:rPr>
      </w:pPr>
      <w:r w:rsidRPr="004435E2">
        <w:rPr>
          <w:sz w:val="26"/>
          <w:szCs w:val="26"/>
          <w:vertAlign w:val="superscript"/>
        </w:rPr>
        <w:t>(підпис)</w:t>
      </w:r>
      <w:r w:rsidRPr="004435E2">
        <w:rPr>
          <w:sz w:val="26"/>
          <w:szCs w:val="26"/>
          <w:vertAlign w:val="superscript"/>
        </w:rPr>
        <w:tab/>
        <w:t>(ініціали, прізвище)</w:t>
      </w:r>
    </w:p>
    <w:p w:rsidR="000B5B6A" w:rsidRPr="004435E2" w:rsidRDefault="000B5B6A" w:rsidP="000B5B6A">
      <w:pPr>
        <w:tabs>
          <w:tab w:val="left" w:pos="3312"/>
          <w:tab w:val="right" w:pos="9014"/>
        </w:tabs>
        <w:rPr>
          <w:sz w:val="26"/>
          <w:szCs w:val="26"/>
        </w:rPr>
      </w:pPr>
      <w:r w:rsidRPr="004435E2">
        <w:rPr>
          <w:sz w:val="26"/>
          <w:szCs w:val="26"/>
        </w:rPr>
        <w:t>«___»_______________20</w:t>
      </w:r>
      <w:r>
        <w:rPr>
          <w:sz w:val="26"/>
          <w:szCs w:val="26"/>
        </w:rPr>
        <w:t>18</w:t>
      </w:r>
      <w:r w:rsidRPr="004435E2">
        <w:rPr>
          <w:sz w:val="26"/>
          <w:szCs w:val="26"/>
        </w:rPr>
        <w:t xml:space="preserve"> р.</w:t>
      </w:r>
    </w:p>
    <w:p w:rsidR="000B5B6A" w:rsidRPr="0042395A" w:rsidRDefault="000B5B6A" w:rsidP="000B5B6A">
      <w:pPr>
        <w:tabs>
          <w:tab w:val="left" w:pos="3312"/>
          <w:tab w:val="right" w:pos="9014"/>
        </w:tabs>
        <w:rPr>
          <w:sz w:val="26"/>
          <w:szCs w:val="26"/>
        </w:rPr>
      </w:pPr>
    </w:p>
    <w:p w:rsidR="000B5B6A" w:rsidRPr="0042395A" w:rsidRDefault="000B5B6A" w:rsidP="000B5B6A">
      <w:pPr>
        <w:tabs>
          <w:tab w:val="left" w:pos="3312"/>
          <w:tab w:val="right" w:pos="9014"/>
        </w:tabs>
        <w:rPr>
          <w:sz w:val="26"/>
          <w:szCs w:val="26"/>
        </w:rPr>
      </w:pPr>
    </w:p>
    <w:p w:rsidR="000B5B6A" w:rsidRPr="0042395A" w:rsidRDefault="000B5B6A" w:rsidP="000B5B6A">
      <w:pPr>
        <w:tabs>
          <w:tab w:val="left" w:pos="3312"/>
          <w:tab w:val="right" w:pos="9014"/>
        </w:tabs>
        <w:rPr>
          <w:sz w:val="26"/>
          <w:szCs w:val="26"/>
        </w:rPr>
      </w:pPr>
    </w:p>
    <w:p w:rsidR="000B5B6A" w:rsidRPr="0042395A" w:rsidRDefault="000B5B6A" w:rsidP="000B5B6A">
      <w:pPr>
        <w:tabs>
          <w:tab w:val="left" w:pos="3312"/>
          <w:tab w:val="right" w:pos="9014"/>
        </w:tabs>
        <w:rPr>
          <w:sz w:val="26"/>
          <w:szCs w:val="26"/>
        </w:rPr>
      </w:pPr>
    </w:p>
    <w:p w:rsidR="000B5B6A" w:rsidRPr="0042395A" w:rsidRDefault="000B5B6A" w:rsidP="000B5B6A">
      <w:pPr>
        <w:tabs>
          <w:tab w:val="left" w:pos="3312"/>
          <w:tab w:val="right" w:pos="9014"/>
        </w:tabs>
        <w:rPr>
          <w:sz w:val="26"/>
          <w:szCs w:val="26"/>
        </w:rPr>
      </w:pPr>
    </w:p>
    <w:p w:rsidR="000B5B6A" w:rsidRPr="0042395A" w:rsidRDefault="000B5B6A" w:rsidP="000B5B6A">
      <w:pPr>
        <w:tabs>
          <w:tab w:val="left" w:pos="3312"/>
          <w:tab w:val="right" w:pos="9014"/>
        </w:tabs>
        <w:rPr>
          <w:sz w:val="26"/>
          <w:szCs w:val="26"/>
        </w:rPr>
      </w:pPr>
    </w:p>
    <w:p w:rsidR="000B5B6A" w:rsidRPr="0042395A" w:rsidRDefault="000B5B6A" w:rsidP="000B5B6A">
      <w:pPr>
        <w:tabs>
          <w:tab w:val="left" w:pos="3312"/>
          <w:tab w:val="right" w:pos="9014"/>
        </w:tabs>
        <w:rPr>
          <w:sz w:val="26"/>
          <w:szCs w:val="26"/>
        </w:rPr>
      </w:pPr>
    </w:p>
    <w:p w:rsidR="000B5B6A" w:rsidRPr="0042395A" w:rsidRDefault="000B5B6A" w:rsidP="000B5B6A">
      <w:pPr>
        <w:tabs>
          <w:tab w:val="left" w:pos="3312"/>
          <w:tab w:val="right" w:pos="9014"/>
        </w:tabs>
        <w:rPr>
          <w:sz w:val="26"/>
          <w:szCs w:val="26"/>
        </w:rPr>
      </w:pPr>
    </w:p>
    <w:p w:rsidR="000B5B6A" w:rsidRPr="0042395A" w:rsidRDefault="000B5B6A" w:rsidP="000B5B6A">
      <w:pPr>
        <w:tabs>
          <w:tab w:val="left" w:pos="3312"/>
          <w:tab w:val="right" w:pos="9014"/>
        </w:tabs>
        <w:rPr>
          <w:sz w:val="26"/>
          <w:szCs w:val="26"/>
        </w:rPr>
      </w:pPr>
    </w:p>
    <w:p w:rsidR="000B5B6A" w:rsidRPr="0042395A" w:rsidRDefault="000B5B6A" w:rsidP="000B5B6A">
      <w:pPr>
        <w:tabs>
          <w:tab w:val="left" w:pos="3312"/>
          <w:tab w:val="right" w:pos="9014"/>
        </w:tabs>
        <w:rPr>
          <w:sz w:val="26"/>
          <w:szCs w:val="26"/>
        </w:rPr>
      </w:pPr>
    </w:p>
    <w:p w:rsidR="000B5B6A" w:rsidRPr="0042395A" w:rsidRDefault="000B5B6A" w:rsidP="000B5B6A">
      <w:pPr>
        <w:tabs>
          <w:tab w:val="left" w:pos="3312"/>
          <w:tab w:val="right" w:pos="9014"/>
        </w:tabs>
        <w:rPr>
          <w:sz w:val="26"/>
          <w:szCs w:val="26"/>
        </w:rPr>
      </w:pPr>
    </w:p>
    <w:p w:rsidR="000B5B6A" w:rsidRPr="0042395A" w:rsidRDefault="000B5B6A" w:rsidP="000B5B6A">
      <w:pPr>
        <w:tabs>
          <w:tab w:val="left" w:pos="3312"/>
          <w:tab w:val="right" w:pos="9014"/>
        </w:tabs>
        <w:rPr>
          <w:sz w:val="26"/>
          <w:szCs w:val="26"/>
        </w:rPr>
      </w:pPr>
    </w:p>
    <w:p w:rsidR="000B5B6A" w:rsidRPr="0042395A" w:rsidRDefault="000B5B6A" w:rsidP="000B5B6A">
      <w:pPr>
        <w:tabs>
          <w:tab w:val="left" w:pos="3312"/>
          <w:tab w:val="right" w:pos="9014"/>
        </w:tabs>
        <w:rPr>
          <w:sz w:val="26"/>
          <w:szCs w:val="26"/>
        </w:rPr>
      </w:pPr>
    </w:p>
    <w:p w:rsidR="000B5B6A" w:rsidRPr="0042395A" w:rsidRDefault="000B5B6A" w:rsidP="000B5B6A">
      <w:pPr>
        <w:tabs>
          <w:tab w:val="left" w:pos="3312"/>
          <w:tab w:val="right" w:pos="9014"/>
        </w:tabs>
        <w:rPr>
          <w:sz w:val="26"/>
          <w:szCs w:val="26"/>
        </w:rPr>
      </w:pPr>
    </w:p>
    <w:p w:rsidR="000B5B6A" w:rsidRPr="0042395A" w:rsidRDefault="000B5B6A" w:rsidP="000B5B6A">
      <w:pPr>
        <w:tabs>
          <w:tab w:val="left" w:pos="3312"/>
          <w:tab w:val="right" w:pos="9014"/>
        </w:tabs>
        <w:rPr>
          <w:sz w:val="26"/>
          <w:szCs w:val="26"/>
        </w:rPr>
      </w:pPr>
    </w:p>
    <w:p w:rsidR="000B5B6A" w:rsidRPr="0042395A" w:rsidRDefault="000B5B6A" w:rsidP="000B5B6A">
      <w:pPr>
        <w:tabs>
          <w:tab w:val="left" w:pos="3312"/>
          <w:tab w:val="right" w:pos="9014"/>
        </w:tabs>
        <w:rPr>
          <w:sz w:val="26"/>
          <w:szCs w:val="26"/>
        </w:rPr>
      </w:pPr>
    </w:p>
    <w:p w:rsidR="000B5B6A" w:rsidRPr="0042395A" w:rsidRDefault="000B5B6A" w:rsidP="000B5B6A">
      <w:pPr>
        <w:tabs>
          <w:tab w:val="left" w:pos="3312"/>
          <w:tab w:val="right" w:pos="9014"/>
        </w:tabs>
        <w:rPr>
          <w:sz w:val="26"/>
          <w:szCs w:val="26"/>
        </w:rPr>
      </w:pPr>
    </w:p>
    <w:p w:rsidR="000B5B6A" w:rsidRPr="0042395A" w:rsidRDefault="000B5B6A" w:rsidP="000B5B6A">
      <w:pPr>
        <w:tabs>
          <w:tab w:val="left" w:pos="3312"/>
          <w:tab w:val="right" w:pos="9014"/>
        </w:tabs>
        <w:rPr>
          <w:sz w:val="26"/>
          <w:szCs w:val="26"/>
        </w:rPr>
      </w:pPr>
    </w:p>
    <w:p w:rsidR="000B5B6A" w:rsidRPr="0042395A" w:rsidRDefault="000B5B6A" w:rsidP="000B5B6A">
      <w:pPr>
        <w:tabs>
          <w:tab w:val="left" w:pos="3312"/>
          <w:tab w:val="right" w:pos="9014"/>
        </w:tabs>
        <w:rPr>
          <w:sz w:val="26"/>
          <w:szCs w:val="26"/>
        </w:rPr>
      </w:pPr>
    </w:p>
    <w:p w:rsidR="000B5B6A" w:rsidRPr="0042395A" w:rsidRDefault="000B5B6A" w:rsidP="000B5B6A">
      <w:pPr>
        <w:tabs>
          <w:tab w:val="left" w:pos="3312"/>
          <w:tab w:val="right" w:pos="9014"/>
        </w:tabs>
        <w:rPr>
          <w:sz w:val="26"/>
          <w:szCs w:val="26"/>
        </w:rPr>
      </w:pPr>
    </w:p>
    <w:p w:rsidR="000B5B6A" w:rsidRPr="0042395A" w:rsidRDefault="000B5B6A" w:rsidP="000B5B6A">
      <w:pPr>
        <w:tabs>
          <w:tab w:val="left" w:pos="3312"/>
          <w:tab w:val="right" w:pos="9014"/>
        </w:tabs>
        <w:rPr>
          <w:sz w:val="26"/>
          <w:szCs w:val="26"/>
        </w:rPr>
      </w:pPr>
    </w:p>
    <w:p w:rsidR="000B5B6A" w:rsidRPr="0042395A" w:rsidRDefault="000B5B6A" w:rsidP="000B5B6A">
      <w:pPr>
        <w:tabs>
          <w:tab w:val="left" w:pos="3312"/>
          <w:tab w:val="right" w:pos="9014"/>
        </w:tabs>
        <w:rPr>
          <w:sz w:val="26"/>
          <w:szCs w:val="26"/>
        </w:rPr>
      </w:pPr>
    </w:p>
    <w:p w:rsidR="000B5B6A" w:rsidRPr="0042395A" w:rsidRDefault="000B5B6A" w:rsidP="000B5B6A">
      <w:pPr>
        <w:tabs>
          <w:tab w:val="left" w:pos="3312"/>
          <w:tab w:val="right" w:pos="9014"/>
        </w:tabs>
        <w:rPr>
          <w:sz w:val="26"/>
          <w:szCs w:val="26"/>
        </w:rPr>
      </w:pPr>
    </w:p>
    <w:p w:rsidR="000B5B6A" w:rsidRPr="0042395A" w:rsidRDefault="000B5B6A" w:rsidP="000B5B6A">
      <w:pPr>
        <w:tabs>
          <w:tab w:val="left" w:pos="3312"/>
          <w:tab w:val="right" w:pos="9014"/>
        </w:tabs>
        <w:rPr>
          <w:sz w:val="26"/>
          <w:szCs w:val="26"/>
        </w:rPr>
      </w:pPr>
    </w:p>
    <w:p w:rsidR="000B5B6A" w:rsidRPr="0042395A" w:rsidRDefault="000B5B6A" w:rsidP="000B5B6A">
      <w:pPr>
        <w:jc w:val="right"/>
        <w:rPr>
          <w:bCs/>
          <w:sz w:val="26"/>
          <w:szCs w:val="26"/>
        </w:rPr>
      </w:pPr>
      <w:r w:rsidRPr="0042395A">
        <w:rPr>
          <w:sz w:val="26"/>
          <w:szCs w:val="26"/>
        </w:rPr>
        <w:sym w:font="Symbol" w:char="00D3"/>
      </w:r>
      <w:r w:rsidRPr="0042395A">
        <w:rPr>
          <w:sz w:val="26"/>
          <w:szCs w:val="26"/>
        </w:rPr>
        <w:t xml:space="preserve">  КПІ</w:t>
      </w:r>
      <w:r>
        <w:rPr>
          <w:sz w:val="26"/>
          <w:szCs w:val="26"/>
        </w:rPr>
        <w:t xml:space="preserve"> ім. Ігоря Сікорського</w:t>
      </w:r>
      <w:r w:rsidRPr="0042395A">
        <w:rPr>
          <w:sz w:val="26"/>
          <w:szCs w:val="26"/>
        </w:rPr>
        <w:t>, 20</w:t>
      </w:r>
      <w:r>
        <w:rPr>
          <w:sz w:val="26"/>
          <w:szCs w:val="26"/>
        </w:rPr>
        <w:t>18</w:t>
      </w:r>
      <w:r w:rsidRPr="0042395A">
        <w:rPr>
          <w:sz w:val="26"/>
          <w:szCs w:val="26"/>
        </w:rPr>
        <w:t xml:space="preserve"> рік</w:t>
      </w:r>
    </w:p>
    <w:p w:rsidR="000B5B6A" w:rsidRPr="00EA58E6" w:rsidRDefault="000B5B6A" w:rsidP="000B5B6A">
      <w:pPr>
        <w:spacing w:after="120"/>
        <w:ind w:firstLine="567"/>
        <w:rPr>
          <w:b/>
          <w:bCs/>
        </w:rPr>
      </w:pPr>
      <w:r w:rsidRPr="0042395A">
        <w:rPr>
          <w:b/>
          <w:bCs/>
          <w:caps/>
        </w:rPr>
        <w:br w:type="page"/>
      </w:r>
      <w:r w:rsidRPr="00EA58E6">
        <w:rPr>
          <w:b/>
          <w:bCs/>
        </w:rPr>
        <w:lastRenderedPageBreak/>
        <w:t>Вступ</w:t>
      </w:r>
    </w:p>
    <w:p w:rsidR="00E70F72" w:rsidRPr="00EA58E6" w:rsidRDefault="000B5B6A" w:rsidP="00C0066A">
      <w:pPr>
        <w:pStyle w:val="a3"/>
        <w:tabs>
          <w:tab w:val="right" w:pos="9467"/>
        </w:tabs>
        <w:spacing w:line="276" w:lineRule="auto"/>
        <w:ind w:left="0" w:firstLine="567"/>
        <w:jc w:val="both"/>
        <w:rPr>
          <w:sz w:val="24"/>
        </w:rPr>
      </w:pPr>
      <w:r w:rsidRPr="00EA58E6">
        <w:rPr>
          <w:sz w:val="24"/>
        </w:rPr>
        <w:t>Програму навчальної дисципліни «Міко- та макроекономіка</w:t>
      </w:r>
      <w:r w:rsidR="00E70F72" w:rsidRPr="00EA58E6">
        <w:rPr>
          <w:sz w:val="24"/>
        </w:rPr>
        <w:t xml:space="preserve">» </w:t>
      </w:r>
      <w:r w:rsidRPr="00EA58E6">
        <w:rPr>
          <w:sz w:val="24"/>
        </w:rPr>
        <w:t xml:space="preserve">складено відповідно до освітньої програми </w:t>
      </w:r>
      <w:r w:rsidR="00E70F72" w:rsidRPr="00EA58E6">
        <w:rPr>
          <w:sz w:val="24"/>
        </w:rPr>
        <w:t xml:space="preserve">Електронне урядування, Адміністративний менеджмент, </w:t>
      </w:r>
      <w:r w:rsidRPr="00EA58E6">
        <w:rPr>
          <w:sz w:val="24"/>
        </w:rPr>
        <w:t>бакалаврського рівня вищої освіти</w:t>
      </w:r>
      <w:r w:rsidR="00E70F72" w:rsidRPr="00EA58E6">
        <w:rPr>
          <w:sz w:val="24"/>
        </w:rPr>
        <w:t xml:space="preserve">, </w:t>
      </w:r>
      <w:r w:rsidRPr="00EA58E6">
        <w:rPr>
          <w:sz w:val="24"/>
        </w:rPr>
        <w:t xml:space="preserve">спеціальності </w:t>
      </w:r>
      <w:r w:rsidR="00E70F72" w:rsidRPr="00EA58E6">
        <w:rPr>
          <w:sz w:val="24"/>
        </w:rPr>
        <w:t>281 Публічне управління та адміністрування.</w:t>
      </w:r>
    </w:p>
    <w:p w:rsidR="00C0066A" w:rsidRPr="00EA58E6" w:rsidRDefault="000B5B6A" w:rsidP="00C0066A">
      <w:pPr>
        <w:pStyle w:val="a3"/>
        <w:tabs>
          <w:tab w:val="right" w:pos="9467"/>
        </w:tabs>
        <w:spacing w:line="276" w:lineRule="auto"/>
        <w:ind w:left="0" w:firstLine="567"/>
        <w:jc w:val="both"/>
        <w:rPr>
          <w:sz w:val="24"/>
        </w:rPr>
      </w:pPr>
      <w:r w:rsidRPr="00EA58E6">
        <w:rPr>
          <w:sz w:val="24"/>
        </w:rPr>
        <w:t>Навчальна дисципліна належить до циклу</w:t>
      </w:r>
      <w:r w:rsidR="00C0066A" w:rsidRPr="00EA58E6">
        <w:rPr>
          <w:sz w:val="24"/>
        </w:rPr>
        <w:t xml:space="preserve"> загальної підготовки фахівців.</w:t>
      </w:r>
    </w:p>
    <w:p w:rsidR="00C0066A" w:rsidRPr="00EA58E6" w:rsidRDefault="000B5B6A" w:rsidP="00C0066A">
      <w:pPr>
        <w:pStyle w:val="a3"/>
        <w:tabs>
          <w:tab w:val="right" w:pos="9467"/>
        </w:tabs>
        <w:spacing w:line="276" w:lineRule="auto"/>
        <w:ind w:left="0" w:firstLine="567"/>
        <w:jc w:val="both"/>
        <w:rPr>
          <w:sz w:val="24"/>
        </w:rPr>
      </w:pPr>
      <w:r w:rsidRPr="00EA58E6">
        <w:rPr>
          <w:sz w:val="24"/>
        </w:rPr>
        <w:t xml:space="preserve">Статус навчальної дисципліни </w:t>
      </w:r>
      <w:r w:rsidR="00C0066A" w:rsidRPr="00EA58E6">
        <w:rPr>
          <w:sz w:val="24"/>
        </w:rPr>
        <w:t>– обов’язковий.</w:t>
      </w:r>
    </w:p>
    <w:p w:rsidR="00C0066A" w:rsidRPr="00EA58E6" w:rsidRDefault="000B5B6A" w:rsidP="00C0066A">
      <w:pPr>
        <w:pStyle w:val="a3"/>
        <w:tabs>
          <w:tab w:val="right" w:pos="9467"/>
        </w:tabs>
        <w:spacing w:line="276" w:lineRule="auto"/>
        <w:ind w:left="0" w:firstLine="567"/>
        <w:jc w:val="both"/>
        <w:rPr>
          <w:bCs/>
          <w:sz w:val="24"/>
        </w:rPr>
      </w:pPr>
      <w:r w:rsidRPr="00EA58E6">
        <w:rPr>
          <w:bCs/>
          <w:sz w:val="24"/>
        </w:rPr>
        <w:t xml:space="preserve">Обсяг навчальної дисципліни </w:t>
      </w:r>
      <w:r w:rsidR="00C0066A" w:rsidRPr="00EA58E6">
        <w:rPr>
          <w:bCs/>
          <w:sz w:val="24"/>
        </w:rPr>
        <w:t>4,5</w:t>
      </w:r>
      <w:r w:rsidRPr="00EA58E6">
        <w:rPr>
          <w:bCs/>
          <w:sz w:val="24"/>
        </w:rPr>
        <w:t xml:space="preserve"> кредитів ЄКТС.</w:t>
      </w:r>
    </w:p>
    <w:p w:rsidR="000B5B6A" w:rsidRPr="00EA58E6" w:rsidRDefault="000B5B6A" w:rsidP="00C0066A">
      <w:pPr>
        <w:pStyle w:val="a3"/>
        <w:tabs>
          <w:tab w:val="right" w:pos="9467"/>
        </w:tabs>
        <w:spacing w:line="276" w:lineRule="auto"/>
        <w:ind w:left="0" w:firstLine="567"/>
        <w:jc w:val="both"/>
        <w:rPr>
          <w:sz w:val="24"/>
        </w:rPr>
      </w:pPr>
      <w:r w:rsidRPr="00EA58E6">
        <w:rPr>
          <w:bCs/>
          <w:sz w:val="24"/>
        </w:rPr>
        <w:t>Міждисциплінарні зв’язки</w:t>
      </w:r>
      <w:r w:rsidRPr="00EA58E6">
        <w:rPr>
          <w:sz w:val="24"/>
        </w:rPr>
        <w:t xml:space="preserve">: </w:t>
      </w:r>
      <w:r w:rsidR="00C0066A" w:rsidRPr="00EA58E6">
        <w:rPr>
          <w:sz w:val="24"/>
        </w:rPr>
        <w:t>н</w:t>
      </w:r>
      <w:r w:rsidRPr="00EA58E6">
        <w:rPr>
          <w:rFonts w:eastAsia="Calibri"/>
          <w:bCs/>
          <w:sz w:val="24"/>
          <w:lang w:eastAsia="en-US"/>
        </w:rPr>
        <w:t>авчання</w:t>
      </w:r>
      <w:r w:rsidRPr="00EA58E6">
        <w:rPr>
          <w:rFonts w:eastAsia="Calibri"/>
          <w:bCs/>
          <w:kern w:val="28"/>
          <w:sz w:val="24"/>
        </w:rPr>
        <w:t xml:space="preserve"> </w:t>
      </w:r>
      <w:r w:rsidRPr="00EA58E6">
        <w:rPr>
          <w:bCs/>
          <w:sz w:val="24"/>
        </w:rPr>
        <w:t xml:space="preserve">«Мікро- та макроекономіка» </w:t>
      </w:r>
      <w:r w:rsidRPr="00EA58E6">
        <w:rPr>
          <w:rFonts w:eastAsia="Calibri"/>
          <w:bCs/>
          <w:sz w:val="24"/>
          <w:lang w:eastAsia="en-US"/>
        </w:rPr>
        <w:t xml:space="preserve">базується на знаннях, </w:t>
      </w:r>
      <w:r w:rsidRPr="00EA58E6">
        <w:rPr>
          <w:sz w:val="24"/>
        </w:rPr>
        <w:t>сформованих у ході навчання «Філософії» та забезпечує подальше навчання професійно орієнтованих економічних дисциплін «Основи менеджменту», «Основи підприємництва».</w:t>
      </w:r>
    </w:p>
    <w:p w:rsidR="000B5B6A" w:rsidRPr="00EA58E6" w:rsidRDefault="000B5B6A" w:rsidP="00C0066A">
      <w:pPr>
        <w:spacing w:before="240" w:after="120" w:line="276" w:lineRule="auto"/>
        <w:ind w:firstLine="567"/>
        <w:rPr>
          <w:b/>
          <w:bCs/>
        </w:rPr>
      </w:pPr>
      <w:r w:rsidRPr="00EA58E6">
        <w:rPr>
          <w:b/>
          <w:bCs/>
        </w:rPr>
        <w:t>1. Мета та завдання навчальної дисципліни</w:t>
      </w:r>
    </w:p>
    <w:p w:rsidR="000B5B6A" w:rsidRPr="00EA58E6" w:rsidRDefault="000B5B6A" w:rsidP="00C0066A">
      <w:pPr>
        <w:pStyle w:val="a3"/>
        <w:spacing w:line="276" w:lineRule="auto"/>
        <w:ind w:left="0" w:firstLine="567"/>
        <w:rPr>
          <w:sz w:val="24"/>
        </w:rPr>
      </w:pPr>
      <w:r w:rsidRPr="00EA58E6">
        <w:rPr>
          <w:sz w:val="24"/>
        </w:rPr>
        <w:t xml:space="preserve">1.1. </w:t>
      </w:r>
      <w:r w:rsidRPr="00EA58E6">
        <w:rPr>
          <w:b/>
          <w:sz w:val="24"/>
        </w:rPr>
        <w:t>Мета навчальної дисципліни</w:t>
      </w:r>
      <w:r w:rsidRPr="00EA58E6">
        <w:rPr>
          <w:sz w:val="24"/>
        </w:rPr>
        <w:t xml:space="preserve"> полягає у формуванн</w:t>
      </w:r>
      <w:r w:rsidR="00172E73" w:rsidRPr="00EA58E6">
        <w:rPr>
          <w:sz w:val="24"/>
        </w:rPr>
        <w:t>і</w:t>
      </w:r>
      <w:r w:rsidRPr="00EA58E6">
        <w:rPr>
          <w:sz w:val="24"/>
        </w:rPr>
        <w:t xml:space="preserve"> у студентів </w:t>
      </w:r>
      <w:proofErr w:type="spellStart"/>
      <w:r w:rsidRPr="00EA58E6">
        <w:rPr>
          <w:b/>
          <w:i/>
          <w:sz w:val="24"/>
        </w:rPr>
        <w:t>здатностей</w:t>
      </w:r>
      <w:proofErr w:type="spellEnd"/>
      <w:r w:rsidRPr="00EA58E6">
        <w:rPr>
          <w:b/>
          <w:i/>
          <w:sz w:val="24"/>
        </w:rPr>
        <w:t>:</w:t>
      </w:r>
    </w:p>
    <w:p w:rsidR="000B5B6A" w:rsidRPr="00EA58E6" w:rsidRDefault="000B5B6A" w:rsidP="00C0066A">
      <w:pPr>
        <w:numPr>
          <w:ilvl w:val="0"/>
          <w:numId w:val="2"/>
        </w:numPr>
        <w:shd w:val="clear" w:color="auto" w:fill="FFFFFF"/>
        <w:spacing w:after="200" w:line="276" w:lineRule="auto"/>
        <w:ind w:left="0" w:firstLine="426"/>
        <w:contextualSpacing/>
        <w:jc w:val="both"/>
      </w:pPr>
      <w:r w:rsidRPr="00EA58E6">
        <w:t>професійної або підприємницької діяльності;</w:t>
      </w:r>
    </w:p>
    <w:p w:rsidR="000B5B6A" w:rsidRPr="00EA58E6" w:rsidRDefault="000B5B6A" w:rsidP="00C0066A">
      <w:pPr>
        <w:numPr>
          <w:ilvl w:val="0"/>
          <w:numId w:val="2"/>
        </w:numPr>
        <w:shd w:val="clear" w:color="auto" w:fill="FFFFFF"/>
        <w:spacing w:after="200" w:line="276" w:lineRule="auto"/>
        <w:ind w:left="0" w:firstLine="426"/>
        <w:contextualSpacing/>
        <w:jc w:val="both"/>
      </w:pPr>
      <w:r w:rsidRPr="00EA58E6">
        <w:t>прийняття оптимальних господарських рішень за наявних обмежених ресурсів та альтернативних можливостей їх використання;</w:t>
      </w:r>
    </w:p>
    <w:p w:rsidR="000B5B6A" w:rsidRPr="00EA58E6" w:rsidRDefault="000B5B6A" w:rsidP="00C0066A">
      <w:pPr>
        <w:numPr>
          <w:ilvl w:val="0"/>
          <w:numId w:val="2"/>
        </w:numPr>
        <w:shd w:val="clear" w:color="auto" w:fill="FFFFFF"/>
        <w:spacing w:after="200" w:line="276" w:lineRule="auto"/>
        <w:ind w:left="0" w:firstLine="426"/>
        <w:contextualSpacing/>
        <w:jc w:val="both"/>
      </w:pPr>
      <w:r w:rsidRPr="00EA58E6">
        <w:t>розуміння механізму функціонування національної економіки на підставі сучасних економічних теорій, обґрунтованих світовою і вітчизняною наукою та досвіду економічної практики.</w:t>
      </w:r>
    </w:p>
    <w:p w:rsidR="00C0066A" w:rsidRPr="00EA58E6" w:rsidRDefault="00C0066A" w:rsidP="00C0066A">
      <w:pPr>
        <w:spacing w:before="120" w:line="235" w:lineRule="auto"/>
        <w:ind w:firstLine="567"/>
      </w:pPr>
      <w:r w:rsidRPr="00EA58E6">
        <w:t xml:space="preserve">2.2. Основні </w:t>
      </w:r>
      <w:r w:rsidRPr="00EA58E6">
        <w:rPr>
          <w:b/>
        </w:rPr>
        <w:t xml:space="preserve">завдання </w:t>
      </w:r>
      <w:r w:rsidR="00265CA7" w:rsidRPr="00EA58E6">
        <w:rPr>
          <w:b/>
        </w:rPr>
        <w:t>навчальної дисципліни</w:t>
      </w:r>
      <w:r w:rsidRPr="00EA58E6">
        <w:t>.</w:t>
      </w:r>
    </w:p>
    <w:p w:rsidR="00C0066A" w:rsidRPr="00EA58E6" w:rsidRDefault="00C0066A" w:rsidP="00C0066A">
      <w:pPr>
        <w:ind w:firstLine="426"/>
        <w:jc w:val="both"/>
      </w:pPr>
      <w:r w:rsidRPr="00EA58E6">
        <w:t>Після засвоєння матеріалу кредитного модуля студент повинен:</w:t>
      </w:r>
    </w:p>
    <w:p w:rsidR="00C0066A" w:rsidRPr="00EA58E6" w:rsidRDefault="00C0066A" w:rsidP="00C0066A">
      <w:pPr>
        <w:numPr>
          <w:ilvl w:val="0"/>
          <w:numId w:val="2"/>
        </w:numPr>
        <w:spacing w:after="200" w:line="276" w:lineRule="auto"/>
        <w:ind w:left="0" w:firstLine="426"/>
        <w:contextualSpacing/>
        <w:jc w:val="both"/>
      </w:pPr>
      <w:r w:rsidRPr="00EA58E6">
        <w:rPr>
          <w:b/>
          <w:i/>
        </w:rPr>
        <w:t>знати</w:t>
      </w:r>
      <w:r w:rsidRPr="00EA58E6">
        <w:rPr>
          <w:color w:val="000000"/>
        </w:rPr>
        <w:t xml:space="preserve"> </w:t>
      </w:r>
      <w:r w:rsidRPr="00EA58E6">
        <w:t>основні принципи функціонування економіки на мікро- та макрорівні, базові положення мікроекономічної теорії щодо функціонування ринкового механізму, формування попиту і пропозиції, вибору споживача і виробника для оптимізації поведінки економічних суб’єктів у ринкових умовах; принципи раціональної поведінки економічних мікросистем в ринкових умовах для прогнозування загальноекономічних тенденцій; передумови та закономірності формування рівноваги на товарному, фінансовому ринку і ринку факторів виробництва, умови запровадження макроекономічної рівноваги, засади економічного зростання національної економіки для ефективної професійної діяльності;</w:t>
      </w:r>
    </w:p>
    <w:p w:rsidR="00C0066A" w:rsidRPr="00EA58E6" w:rsidRDefault="00C0066A" w:rsidP="00C0066A">
      <w:pPr>
        <w:numPr>
          <w:ilvl w:val="0"/>
          <w:numId w:val="2"/>
        </w:numPr>
        <w:spacing w:after="200" w:line="276" w:lineRule="auto"/>
        <w:ind w:left="0" w:firstLine="426"/>
        <w:contextualSpacing/>
        <w:jc w:val="both"/>
      </w:pPr>
      <w:r w:rsidRPr="00EA58E6">
        <w:rPr>
          <w:b/>
          <w:i/>
        </w:rPr>
        <w:t xml:space="preserve">вміти </w:t>
      </w:r>
      <w:r w:rsidRPr="00EA58E6">
        <w:t>використовувати інструментарій мікроекономічного аналізу для вивчення та оптимізації поведінки економічних суб’єктів у ринкових умовах; застосовувати прийоми мікроекономічних досліджень для аналізу ефективності функціонування господарських мікросистем; виконувати економічні розрахунки параметрів моделей, пов’язаних з аналізом і обґрунтуванням раціональної поведінки учасників ринку для; адекватно оцінювати макроекономічну ситуацію в країні, аналізувати макроекономічні показники розвитку економіки, які становлять зовнішнє середовище діяльності господарських суб’єктів, аналізувати та прогнозувати можливі наслідки макроекономічної політики держави.</w:t>
      </w:r>
    </w:p>
    <w:p w:rsidR="00C0066A" w:rsidRPr="00EA58E6" w:rsidRDefault="00C0066A" w:rsidP="000B5B6A">
      <w:pPr>
        <w:spacing w:before="360" w:after="120"/>
        <w:ind w:firstLine="567"/>
        <w:rPr>
          <w:b/>
          <w:bCs/>
        </w:rPr>
      </w:pPr>
    </w:p>
    <w:p w:rsidR="00265CA7" w:rsidRDefault="00265CA7" w:rsidP="000B5B6A">
      <w:pPr>
        <w:spacing w:before="360" w:after="120"/>
        <w:ind w:firstLine="567"/>
        <w:rPr>
          <w:b/>
          <w:bCs/>
          <w:sz w:val="26"/>
          <w:szCs w:val="26"/>
        </w:rPr>
      </w:pPr>
    </w:p>
    <w:p w:rsidR="00EA58E6" w:rsidRDefault="00EA58E6" w:rsidP="00C0066A">
      <w:pPr>
        <w:spacing w:before="360" w:after="120"/>
        <w:ind w:firstLine="567"/>
        <w:jc w:val="center"/>
        <w:rPr>
          <w:b/>
          <w:bCs/>
          <w:sz w:val="26"/>
          <w:szCs w:val="26"/>
        </w:rPr>
      </w:pPr>
    </w:p>
    <w:p w:rsidR="000B5B6A" w:rsidRDefault="000B5B6A" w:rsidP="00C0066A">
      <w:pPr>
        <w:spacing w:before="360" w:after="120"/>
        <w:ind w:firstLine="567"/>
        <w:jc w:val="center"/>
        <w:rPr>
          <w:b/>
          <w:bCs/>
          <w:sz w:val="26"/>
          <w:szCs w:val="26"/>
        </w:rPr>
      </w:pPr>
      <w:r>
        <w:rPr>
          <w:b/>
          <w:bCs/>
          <w:sz w:val="26"/>
          <w:szCs w:val="26"/>
        </w:rPr>
        <w:lastRenderedPageBreak/>
        <w:t>2</w:t>
      </w:r>
      <w:r w:rsidRPr="0042395A">
        <w:rPr>
          <w:b/>
          <w:bCs/>
          <w:sz w:val="26"/>
          <w:szCs w:val="26"/>
        </w:rPr>
        <w:t>. Зміст навчальної дисципліни</w:t>
      </w:r>
    </w:p>
    <w:p w:rsidR="0097209B" w:rsidRPr="0097209B" w:rsidRDefault="0097209B" w:rsidP="0097209B">
      <w:pPr>
        <w:spacing w:before="120" w:after="120"/>
        <w:jc w:val="center"/>
        <w:rPr>
          <w:rFonts w:eastAsia="Calibri"/>
          <w:b/>
        </w:rPr>
      </w:pPr>
      <w:r w:rsidRPr="0097209B">
        <w:rPr>
          <w:rFonts w:eastAsia="Calibri"/>
          <w:b/>
        </w:rPr>
        <w:t>Рекомендований розподіл навчального часу</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71"/>
        <w:gridCol w:w="1309"/>
        <w:gridCol w:w="1782"/>
        <w:gridCol w:w="851"/>
        <w:gridCol w:w="1662"/>
        <w:gridCol w:w="683"/>
        <w:gridCol w:w="1487"/>
      </w:tblGrid>
      <w:tr w:rsidR="0097209B" w:rsidRPr="0097209B" w:rsidTr="0097209B">
        <w:tc>
          <w:tcPr>
            <w:tcW w:w="1571" w:type="dxa"/>
            <w:vMerge w:val="restart"/>
            <w:tcBorders>
              <w:top w:val="single" w:sz="4" w:space="0" w:color="000000"/>
              <w:left w:val="single" w:sz="4" w:space="0" w:color="000000"/>
              <w:bottom w:val="single" w:sz="4" w:space="0" w:color="000000"/>
              <w:right w:val="single" w:sz="4" w:space="0" w:color="000000"/>
            </w:tcBorders>
            <w:vAlign w:val="center"/>
          </w:tcPr>
          <w:p w:rsidR="0097209B" w:rsidRPr="0097209B" w:rsidRDefault="0097209B" w:rsidP="0097209B">
            <w:pPr>
              <w:widowControl w:val="0"/>
              <w:autoSpaceDE w:val="0"/>
              <w:autoSpaceDN w:val="0"/>
              <w:adjustRightInd w:val="0"/>
              <w:jc w:val="center"/>
              <w:rPr>
                <w:rFonts w:eastAsia="Calibri"/>
                <w:i/>
                <w:iCs/>
              </w:rPr>
            </w:pPr>
            <w:r w:rsidRPr="0097209B">
              <w:rPr>
                <w:i/>
                <w:iCs/>
              </w:rPr>
              <w:t>Форма</w:t>
            </w:r>
          </w:p>
          <w:p w:rsidR="0097209B" w:rsidRPr="0097209B" w:rsidRDefault="0097209B" w:rsidP="0097209B">
            <w:pPr>
              <w:widowControl w:val="0"/>
              <w:jc w:val="center"/>
              <w:rPr>
                <w:lang w:val="ru-RU" w:eastAsia="en-US"/>
              </w:rPr>
            </w:pPr>
            <w:r w:rsidRPr="0097209B">
              <w:rPr>
                <w:i/>
                <w:iCs/>
              </w:rPr>
              <w:t>навчання</w:t>
            </w:r>
          </w:p>
          <w:p w:rsidR="0097209B" w:rsidRPr="0097209B" w:rsidRDefault="0097209B" w:rsidP="0097209B">
            <w:pPr>
              <w:widowControl w:val="0"/>
              <w:jc w:val="center"/>
              <w:rPr>
                <w:rFonts w:eastAsia="Calibri"/>
                <w:lang w:val="ru-RU" w:eastAsia="en-US"/>
              </w:rPr>
            </w:pPr>
          </w:p>
        </w:tc>
        <w:tc>
          <w:tcPr>
            <w:tcW w:w="1309" w:type="dxa"/>
            <w:vMerge w:val="restart"/>
            <w:tcBorders>
              <w:top w:val="single" w:sz="4" w:space="0" w:color="000000"/>
              <w:left w:val="single" w:sz="4" w:space="0" w:color="000000"/>
              <w:bottom w:val="single" w:sz="4" w:space="0" w:color="000000"/>
              <w:right w:val="single" w:sz="4" w:space="0" w:color="000000"/>
            </w:tcBorders>
            <w:vAlign w:val="center"/>
          </w:tcPr>
          <w:p w:rsidR="0097209B" w:rsidRPr="0097209B" w:rsidRDefault="0097209B" w:rsidP="0097209B">
            <w:pPr>
              <w:widowControl w:val="0"/>
              <w:jc w:val="center"/>
              <w:rPr>
                <w:rFonts w:eastAsia="Calibri"/>
                <w:lang w:val="ru-RU" w:eastAsia="en-US"/>
              </w:rPr>
            </w:pPr>
            <w:r w:rsidRPr="0097209B">
              <w:rPr>
                <w:i/>
                <w:iCs/>
              </w:rPr>
              <w:t>Семестри</w:t>
            </w:r>
          </w:p>
        </w:tc>
        <w:tc>
          <w:tcPr>
            <w:tcW w:w="0" w:type="auto"/>
            <w:vMerge w:val="restart"/>
            <w:tcBorders>
              <w:top w:val="single" w:sz="4" w:space="0" w:color="000000"/>
              <w:left w:val="single" w:sz="4" w:space="0" w:color="000000"/>
              <w:bottom w:val="single" w:sz="4" w:space="0" w:color="000000"/>
              <w:right w:val="single" w:sz="4" w:space="0" w:color="000000"/>
            </w:tcBorders>
            <w:vAlign w:val="center"/>
          </w:tcPr>
          <w:p w:rsidR="0097209B" w:rsidRPr="0097209B" w:rsidRDefault="0097209B" w:rsidP="0097209B">
            <w:pPr>
              <w:widowControl w:val="0"/>
              <w:autoSpaceDE w:val="0"/>
              <w:autoSpaceDN w:val="0"/>
              <w:adjustRightInd w:val="0"/>
              <w:ind w:left="-772" w:right="113"/>
              <w:jc w:val="center"/>
              <w:rPr>
                <w:rFonts w:eastAsia="Calibri"/>
                <w:i/>
                <w:iCs/>
              </w:rPr>
            </w:pPr>
            <w:r w:rsidRPr="0097209B">
              <w:rPr>
                <w:i/>
                <w:iCs/>
              </w:rPr>
              <w:t>Всього</w:t>
            </w:r>
          </w:p>
          <w:p w:rsidR="0097209B" w:rsidRPr="0097209B" w:rsidRDefault="0097209B" w:rsidP="0097209B">
            <w:pPr>
              <w:widowControl w:val="0"/>
              <w:jc w:val="center"/>
              <w:rPr>
                <w:rFonts w:eastAsia="Calibri"/>
                <w:lang w:val="ru-RU" w:eastAsia="en-US"/>
              </w:rPr>
            </w:pPr>
            <w:r w:rsidRPr="0097209B">
              <w:rPr>
                <w:i/>
                <w:iCs/>
              </w:rPr>
              <w:t>кредитів/годин</w:t>
            </w:r>
          </w:p>
        </w:tc>
        <w:tc>
          <w:tcPr>
            <w:tcW w:w="3196" w:type="dxa"/>
            <w:gridSpan w:val="3"/>
            <w:tcBorders>
              <w:top w:val="single" w:sz="4" w:space="0" w:color="000000"/>
              <w:left w:val="single" w:sz="4" w:space="0" w:color="000000"/>
              <w:bottom w:val="single" w:sz="4" w:space="0" w:color="000000"/>
              <w:right w:val="single" w:sz="4" w:space="0" w:color="000000"/>
            </w:tcBorders>
            <w:vAlign w:val="center"/>
          </w:tcPr>
          <w:p w:rsidR="0097209B" w:rsidRPr="0097209B" w:rsidRDefault="0097209B" w:rsidP="0097209B">
            <w:pPr>
              <w:widowControl w:val="0"/>
              <w:jc w:val="center"/>
              <w:rPr>
                <w:rFonts w:eastAsia="Calibri"/>
                <w:lang w:val="ru-RU" w:eastAsia="en-US"/>
              </w:rPr>
            </w:pPr>
            <w:r w:rsidRPr="0097209B">
              <w:rPr>
                <w:i/>
                <w:iCs/>
              </w:rPr>
              <w:t>Розподіл навчального часу за видами занять</w:t>
            </w:r>
          </w:p>
        </w:tc>
        <w:tc>
          <w:tcPr>
            <w:tcW w:w="0" w:type="auto"/>
            <w:vMerge w:val="restart"/>
            <w:tcBorders>
              <w:top w:val="single" w:sz="4" w:space="0" w:color="000000"/>
              <w:left w:val="single" w:sz="4" w:space="0" w:color="000000"/>
              <w:bottom w:val="single" w:sz="4" w:space="0" w:color="000000"/>
              <w:right w:val="single" w:sz="4" w:space="0" w:color="000000"/>
            </w:tcBorders>
            <w:vAlign w:val="center"/>
          </w:tcPr>
          <w:p w:rsidR="0097209B" w:rsidRPr="0097209B" w:rsidRDefault="0097209B" w:rsidP="0097209B">
            <w:pPr>
              <w:widowControl w:val="0"/>
              <w:autoSpaceDE w:val="0"/>
              <w:autoSpaceDN w:val="0"/>
              <w:adjustRightInd w:val="0"/>
              <w:ind w:right="-70"/>
              <w:jc w:val="center"/>
              <w:rPr>
                <w:rFonts w:eastAsia="Calibri"/>
                <w:i/>
                <w:iCs/>
              </w:rPr>
            </w:pPr>
            <w:r w:rsidRPr="0097209B">
              <w:rPr>
                <w:i/>
                <w:iCs/>
              </w:rPr>
              <w:t>Семестрова</w:t>
            </w:r>
          </w:p>
          <w:p w:rsidR="0097209B" w:rsidRPr="0097209B" w:rsidRDefault="0097209B" w:rsidP="0097209B">
            <w:pPr>
              <w:widowControl w:val="0"/>
              <w:jc w:val="center"/>
              <w:rPr>
                <w:rFonts w:eastAsia="Calibri"/>
                <w:lang w:val="ru-RU" w:eastAsia="en-US"/>
              </w:rPr>
            </w:pPr>
            <w:r w:rsidRPr="0097209B">
              <w:rPr>
                <w:i/>
                <w:iCs/>
              </w:rPr>
              <w:t>атестація</w:t>
            </w:r>
          </w:p>
        </w:tc>
      </w:tr>
      <w:tr w:rsidR="0097209B" w:rsidRPr="0097209B" w:rsidTr="0097209B">
        <w:tc>
          <w:tcPr>
            <w:tcW w:w="0" w:type="auto"/>
            <w:vMerge/>
            <w:tcBorders>
              <w:top w:val="single" w:sz="4" w:space="0" w:color="000000"/>
              <w:left w:val="single" w:sz="4" w:space="0" w:color="000000"/>
              <w:bottom w:val="single" w:sz="4" w:space="0" w:color="000000"/>
              <w:right w:val="single" w:sz="4" w:space="0" w:color="000000"/>
            </w:tcBorders>
            <w:vAlign w:val="center"/>
          </w:tcPr>
          <w:p w:rsidR="0097209B" w:rsidRPr="0097209B" w:rsidRDefault="0097209B" w:rsidP="0097209B">
            <w:pPr>
              <w:widowControl w:val="0"/>
              <w:ind w:firstLine="520"/>
              <w:rPr>
                <w:rFonts w:eastAsia="Calibri"/>
                <w:lang w:val="ru-RU" w:eastAsia="en-US"/>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97209B" w:rsidRPr="0097209B" w:rsidRDefault="0097209B" w:rsidP="0097209B">
            <w:pPr>
              <w:widowControl w:val="0"/>
              <w:ind w:firstLine="520"/>
              <w:rPr>
                <w:rFonts w:eastAsia="Calibri"/>
                <w:lang w:val="ru-RU" w:eastAsia="en-US"/>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97209B" w:rsidRPr="0097209B" w:rsidRDefault="0097209B" w:rsidP="0097209B">
            <w:pPr>
              <w:widowControl w:val="0"/>
              <w:ind w:firstLine="520"/>
              <w:rPr>
                <w:rFonts w:eastAsia="Calibri"/>
                <w:lang w:val="ru-RU" w:eastAsia="en-US"/>
              </w:rPr>
            </w:pPr>
          </w:p>
        </w:tc>
        <w:tc>
          <w:tcPr>
            <w:tcW w:w="851" w:type="dxa"/>
            <w:tcBorders>
              <w:top w:val="single" w:sz="4" w:space="0" w:color="000000"/>
              <w:left w:val="single" w:sz="4" w:space="0" w:color="000000"/>
              <w:bottom w:val="single" w:sz="4" w:space="0" w:color="000000"/>
              <w:right w:val="single" w:sz="4" w:space="0" w:color="000000"/>
            </w:tcBorders>
          </w:tcPr>
          <w:p w:rsidR="0097209B" w:rsidRPr="0097209B" w:rsidRDefault="0097209B" w:rsidP="0097209B">
            <w:pPr>
              <w:widowControl w:val="0"/>
              <w:rPr>
                <w:rFonts w:eastAsia="Calibri"/>
                <w:lang w:val="ru-RU" w:eastAsia="en-US"/>
              </w:rPr>
            </w:pPr>
            <w:r w:rsidRPr="0097209B">
              <w:rPr>
                <w:i/>
                <w:iCs/>
              </w:rPr>
              <w:t>Лекції</w:t>
            </w:r>
          </w:p>
        </w:tc>
        <w:tc>
          <w:tcPr>
            <w:tcW w:w="1662" w:type="dxa"/>
            <w:tcBorders>
              <w:top w:val="single" w:sz="4" w:space="0" w:color="000000"/>
              <w:left w:val="single" w:sz="4" w:space="0" w:color="000000"/>
              <w:bottom w:val="single" w:sz="4" w:space="0" w:color="000000"/>
              <w:right w:val="single" w:sz="4" w:space="0" w:color="000000"/>
            </w:tcBorders>
          </w:tcPr>
          <w:p w:rsidR="0097209B" w:rsidRPr="0097209B" w:rsidRDefault="0097209B" w:rsidP="0097209B">
            <w:pPr>
              <w:widowControl w:val="0"/>
              <w:rPr>
                <w:rFonts w:eastAsia="Calibri"/>
                <w:lang w:val="ru-RU" w:eastAsia="en-US"/>
              </w:rPr>
            </w:pPr>
            <w:r w:rsidRPr="0097209B">
              <w:rPr>
                <w:i/>
                <w:iCs/>
              </w:rPr>
              <w:t>Практичні заняття</w:t>
            </w:r>
          </w:p>
        </w:tc>
        <w:tc>
          <w:tcPr>
            <w:tcW w:w="0" w:type="auto"/>
            <w:tcBorders>
              <w:top w:val="single" w:sz="4" w:space="0" w:color="000000"/>
              <w:left w:val="single" w:sz="4" w:space="0" w:color="000000"/>
              <w:bottom w:val="single" w:sz="4" w:space="0" w:color="000000"/>
              <w:right w:val="single" w:sz="4" w:space="0" w:color="000000"/>
            </w:tcBorders>
          </w:tcPr>
          <w:p w:rsidR="0097209B" w:rsidRPr="0097209B" w:rsidRDefault="0097209B" w:rsidP="0097209B">
            <w:pPr>
              <w:widowControl w:val="0"/>
              <w:rPr>
                <w:i/>
                <w:iCs/>
              </w:rPr>
            </w:pPr>
            <w:r w:rsidRPr="0097209B">
              <w:rPr>
                <w:i/>
                <w:iCs/>
              </w:rPr>
              <w:t>СРС</w:t>
            </w:r>
          </w:p>
          <w:p w:rsidR="0097209B" w:rsidRPr="0097209B" w:rsidRDefault="0097209B" w:rsidP="0097209B">
            <w:pPr>
              <w:widowControl w:val="0"/>
              <w:rPr>
                <w:rFonts w:eastAsia="Calibri"/>
                <w:lang w:val="ru-RU" w:eastAsia="en-US"/>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97209B" w:rsidRPr="0097209B" w:rsidRDefault="0097209B" w:rsidP="0097209B">
            <w:pPr>
              <w:widowControl w:val="0"/>
              <w:rPr>
                <w:rFonts w:eastAsia="Calibri"/>
                <w:lang w:val="ru-RU" w:eastAsia="en-US"/>
              </w:rPr>
            </w:pPr>
          </w:p>
        </w:tc>
      </w:tr>
      <w:tr w:rsidR="0097209B" w:rsidRPr="0097209B" w:rsidTr="0097209B">
        <w:tc>
          <w:tcPr>
            <w:tcW w:w="1571" w:type="dxa"/>
            <w:tcBorders>
              <w:top w:val="single" w:sz="4" w:space="0" w:color="000000"/>
              <w:left w:val="single" w:sz="4" w:space="0" w:color="000000"/>
              <w:bottom w:val="single" w:sz="4" w:space="0" w:color="000000"/>
              <w:right w:val="single" w:sz="4" w:space="0" w:color="000000"/>
            </w:tcBorders>
            <w:vAlign w:val="center"/>
          </w:tcPr>
          <w:p w:rsidR="0097209B" w:rsidRPr="0097209B" w:rsidRDefault="0097209B" w:rsidP="0097209B">
            <w:pPr>
              <w:widowControl w:val="0"/>
              <w:ind w:firstLine="520"/>
              <w:jc w:val="center"/>
              <w:rPr>
                <w:rFonts w:eastAsia="Calibri"/>
                <w:lang w:val="ru-RU" w:eastAsia="en-US"/>
              </w:rPr>
            </w:pPr>
            <w:r w:rsidRPr="0097209B">
              <w:rPr>
                <w:i/>
                <w:iCs/>
              </w:rPr>
              <w:t>Денна</w:t>
            </w:r>
          </w:p>
        </w:tc>
        <w:tc>
          <w:tcPr>
            <w:tcW w:w="1309" w:type="dxa"/>
            <w:tcBorders>
              <w:top w:val="single" w:sz="4" w:space="0" w:color="000000"/>
              <w:left w:val="single" w:sz="4" w:space="0" w:color="000000"/>
              <w:bottom w:val="single" w:sz="4" w:space="0" w:color="000000"/>
              <w:right w:val="single" w:sz="4" w:space="0" w:color="000000"/>
            </w:tcBorders>
            <w:vAlign w:val="center"/>
          </w:tcPr>
          <w:p w:rsidR="0097209B" w:rsidRPr="0097209B" w:rsidRDefault="0097209B" w:rsidP="0097209B">
            <w:pPr>
              <w:widowControl w:val="0"/>
              <w:ind w:firstLine="520"/>
              <w:jc w:val="center"/>
              <w:rPr>
                <w:rFonts w:eastAsia="Calibri"/>
                <w:lang w:eastAsia="en-US"/>
              </w:rPr>
            </w:pPr>
            <w:r>
              <w:rPr>
                <w:lang w:eastAsia="en-US"/>
              </w:rPr>
              <w:t>3</w:t>
            </w:r>
          </w:p>
        </w:tc>
        <w:tc>
          <w:tcPr>
            <w:tcW w:w="0" w:type="auto"/>
            <w:tcBorders>
              <w:top w:val="single" w:sz="4" w:space="0" w:color="000000"/>
              <w:left w:val="single" w:sz="4" w:space="0" w:color="000000"/>
              <w:bottom w:val="single" w:sz="4" w:space="0" w:color="000000"/>
              <w:right w:val="single" w:sz="4" w:space="0" w:color="000000"/>
            </w:tcBorders>
            <w:vAlign w:val="center"/>
          </w:tcPr>
          <w:p w:rsidR="0097209B" w:rsidRPr="0097209B" w:rsidRDefault="0097209B" w:rsidP="0097209B">
            <w:pPr>
              <w:widowControl w:val="0"/>
              <w:ind w:firstLine="520"/>
              <w:jc w:val="center"/>
              <w:rPr>
                <w:rFonts w:eastAsia="Calibri"/>
                <w:lang w:eastAsia="en-US"/>
              </w:rPr>
            </w:pPr>
            <w:r>
              <w:rPr>
                <w:lang w:eastAsia="en-US"/>
              </w:rPr>
              <w:t>4</w:t>
            </w:r>
            <w:r w:rsidRPr="0097209B">
              <w:rPr>
                <w:lang w:eastAsia="en-US"/>
              </w:rPr>
              <w:t>,5/</w:t>
            </w:r>
            <w:r>
              <w:rPr>
                <w:lang w:eastAsia="en-US"/>
              </w:rPr>
              <w:t>13</w:t>
            </w:r>
            <w:r w:rsidRPr="0097209B">
              <w:rPr>
                <w:lang w:eastAsia="en-US"/>
              </w:rPr>
              <w:t>5</w:t>
            </w:r>
          </w:p>
        </w:tc>
        <w:tc>
          <w:tcPr>
            <w:tcW w:w="851" w:type="dxa"/>
            <w:tcBorders>
              <w:top w:val="single" w:sz="4" w:space="0" w:color="000000"/>
              <w:left w:val="single" w:sz="4" w:space="0" w:color="000000"/>
              <w:bottom w:val="single" w:sz="4" w:space="0" w:color="000000"/>
              <w:right w:val="single" w:sz="4" w:space="0" w:color="000000"/>
            </w:tcBorders>
            <w:vAlign w:val="center"/>
          </w:tcPr>
          <w:p w:rsidR="0097209B" w:rsidRPr="0097209B" w:rsidRDefault="0097209B" w:rsidP="0097209B">
            <w:pPr>
              <w:widowControl w:val="0"/>
              <w:jc w:val="center"/>
              <w:rPr>
                <w:rFonts w:eastAsia="Calibri"/>
                <w:lang w:eastAsia="en-US"/>
              </w:rPr>
            </w:pPr>
            <w:r w:rsidRPr="0097209B">
              <w:rPr>
                <w:rFonts w:eastAsia="Calibri"/>
                <w:lang w:eastAsia="en-US"/>
              </w:rPr>
              <w:t>36</w:t>
            </w:r>
          </w:p>
        </w:tc>
        <w:tc>
          <w:tcPr>
            <w:tcW w:w="1662" w:type="dxa"/>
            <w:tcBorders>
              <w:top w:val="single" w:sz="4" w:space="0" w:color="000000"/>
              <w:left w:val="single" w:sz="4" w:space="0" w:color="000000"/>
              <w:bottom w:val="single" w:sz="4" w:space="0" w:color="000000"/>
              <w:right w:val="single" w:sz="4" w:space="0" w:color="000000"/>
            </w:tcBorders>
            <w:vAlign w:val="center"/>
          </w:tcPr>
          <w:p w:rsidR="0097209B" w:rsidRPr="0097209B" w:rsidRDefault="0097209B" w:rsidP="0097209B">
            <w:pPr>
              <w:widowControl w:val="0"/>
              <w:jc w:val="center"/>
              <w:rPr>
                <w:rFonts w:eastAsia="Calibri"/>
                <w:lang w:eastAsia="en-US"/>
              </w:rPr>
            </w:pPr>
            <w:r>
              <w:rPr>
                <w:lang w:eastAsia="en-US"/>
              </w:rPr>
              <w:t>36</w:t>
            </w:r>
          </w:p>
        </w:tc>
        <w:tc>
          <w:tcPr>
            <w:tcW w:w="0" w:type="auto"/>
            <w:tcBorders>
              <w:top w:val="single" w:sz="4" w:space="0" w:color="000000"/>
              <w:left w:val="single" w:sz="4" w:space="0" w:color="000000"/>
              <w:bottom w:val="single" w:sz="4" w:space="0" w:color="000000"/>
              <w:right w:val="single" w:sz="4" w:space="0" w:color="000000"/>
            </w:tcBorders>
            <w:vAlign w:val="center"/>
          </w:tcPr>
          <w:p w:rsidR="0097209B" w:rsidRPr="0097209B" w:rsidRDefault="0097209B" w:rsidP="0097209B">
            <w:pPr>
              <w:widowControl w:val="0"/>
              <w:jc w:val="center"/>
              <w:rPr>
                <w:rFonts w:eastAsia="Calibri"/>
                <w:lang w:eastAsia="en-US"/>
              </w:rPr>
            </w:pPr>
            <w:r>
              <w:rPr>
                <w:lang w:eastAsia="en-US"/>
              </w:rPr>
              <w:t>63</w:t>
            </w:r>
          </w:p>
        </w:tc>
        <w:tc>
          <w:tcPr>
            <w:tcW w:w="0" w:type="auto"/>
            <w:tcBorders>
              <w:top w:val="single" w:sz="4" w:space="0" w:color="000000"/>
              <w:left w:val="single" w:sz="4" w:space="0" w:color="000000"/>
              <w:bottom w:val="single" w:sz="4" w:space="0" w:color="000000"/>
              <w:right w:val="single" w:sz="4" w:space="0" w:color="000000"/>
            </w:tcBorders>
            <w:vAlign w:val="center"/>
          </w:tcPr>
          <w:p w:rsidR="0097209B" w:rsidRPr="0097209B" w:rsidRDefault="0097209B" w:rsidP="0097209B">
            <w:pPr>
              <w:widowControl w:val="0"/>
              <w:jc w:val="center"/>
              <w:rPr>
                <w:rFonts w:eastAsia="Calibri"/>
                <w:lang w:val="ru-RU" w:eastAsia="en-US"/>
              </w:rPr>
            </w:pPr>
            <w:r>
              <w:t>Екзамен</w:t>
            </w:r>
          </w:p>
        </w:tc>
      </w:tr>
      <w:tr w:rsidR="0097209B" w:rsidRPr="0097209B" w:rsidTr="0097209B">
        <w:tc>
          <w:tcPr>
            <w:tcW w:w="1571" w:type="dxa"/>
            <w:tcBorders>
              <w:top w:val="single" w:sz="4" w:space="0" w:color="000000"/>
              <w:left w:val="single" w:sz="4" w:space="0" w:color="000000"/>
              <w:bottom w:val="single" w:sz="4" w:space="0" w:color="000000"/>
              <w:right w:val="single" w:sz="4" w:space="0" w:color="000000"/>
            </w:tcBorders>
            <w:vAlign w:val="center"/>
          </w:tcPr>
          <w:p w:rsidR="0097209B" w:rsidRPr="0097209B" w:rsidRDefault="0097209B" w:rsidP="0097209B">
            <w:pPr>
              <w:widowControl w:val="0"/>
              <w:ind w:firstLine="520"/>
              <w:jc w:val="center"/>
              <w:rPr>
                <w:rFonts w:eastAsia="Calibri"/>
                <w:lang w:val="ru-RU" w:eastAsia="en-US"/>
              </w:rPr>
            </w:pPr>
            <w:r w:rsidRPr="0097209B">
              <w:rPr>
                <w:i/>
                <w:iCs/>
              </w:rPr>
              <w:t>Заочна</w:t>
            </w:r>
          </w:p>
        </w:tc>
        <w:tc>
          <w:tcPr>
            <w:tcW w:w="1309" w:type="dxa"/>
            <w:tcBorders>
              <w:top w:val="single" w:sz="4" w:space="0" w:color="000000"/>
              <w:left w:val="single" w:sz="4" w:space="0" w:color="000000"/>
              <w:bottom w:val="single" w:sz="4" w:space="0" w:color="000000"/>
              <w:right w:val="single" w:sz="4" w:space="0" w:color="000000"/>
            </w:tcBorders>
            <w:vAlign w:val="center"/>
          </w:tcPr>
          <w:p w:rsidR="0097209B" w:rsidRPr="0097209B" w:rsidRDefault="0097209B" w:rsidP="0097209B">
            <w:pPr>
              <w:widowControl w:val="0"/>
              <w:ind w:firstLine="520"/>
              <w:jc w:val="center"/>
              <w:rPr>
                <w:rFonts w:eastAsia="Calibri"/>
                <w:lang w:val="ru-RU" w:eastAsia="en-US"/>
              </w:rPr>
            </w:pPr>
            <w:r>
              <w:rPr>
                <w:rFonts w:eastAsia="Calibri"/>
                <w:lang w:val="ru-RU" w:eastAsia="en-US"/>
              </w:rPr>
              <w:t>3</w:t>
            </w:r>
          </w:p>
        </w:tc>
        <w:tc>
          <w:tcPr>
            <w:tcW w:w="0" w:type="auto"/>
            <w:tcBorders>
              <w:top w:val="single" w:sz="4" w:space="0" w:color="000000"/>
              <w:left w:val="single" w:sz="4" w:space="0" w:color="000000"/>
              <w:bottom w:val="single" w:sz="4" w:space="0" w:color="000000"/>
              <w:right w:val="single" w:sz="4" w:space="0" w:color="000000"/>
            </w:tcBorders>
            <w:vAlign w:val="center"/>
          </w:tcPr>
          <w:p w:rsidR="0097209B" w:rsidRPr="0097209B" w:rsidRDefault="0097209B" w:rsidP="0097209B">
            <w:pPr>
              <w:widowControl w:val="0"/>
              <w:ind w:firstLine="520"/>
              <w:jc w:val="center"/>
              <w:rPr>
                <w:rFonts w:eastAsia="Calibri"/>
                <w:lang w:val="ru-RU" w:eastAsia="en-US"/>
              </w:rPr>
            </w:pPr>
            <w:r>
              <w:rPr>
                <w:lang w:eastAsia="en-US"/>
              </w:rPr>
              <w:t>4</w:t>
            </w:r>
            <w:r w:rsidRPr="0097209B">
              <w:rPr>
                <w:lang w:eastAsia="en-US"/>
              </w:rPr>
              <w:t>,5/</w:t>
            </w:r>
            <w:r>
              <w:rPr>
                <w:lang w:eastAsia="en-US"/>
              </w:rPr>
              <w:t>135</w:t>
            </w:r>
          </w:p>
        </w:tc>
        <w:tc>
          <w:tcPr>
            <w:tcW w:w="851" w:type="dxa"/>
            <w:tcBorders>
              <w:top w:val="single" w:sz="4" w:space="0" w:color="000000"/>
              <w:left w:val="single" w:sz="4" w:space="0" w:color="000000"/>
              <w:bottom w:val="single" w:sz="4" w:space="0" w:color="000000"/>
              <w:right w:val="single" w:sz="4" w:space="0" w:color="000000"/>
            </w:tcBorders>
            <w:vAlign w:val="center"/>
          </w:tcPr>
          <w:p w:rsidR="0097209B" w:rsidRPr="0097209B" w:rsidRDefault="00C845E8" w:rsidP="0097209B">
            <w:pPr>
              <w:widowControl w:val="0"/>
              <w:jc w:val="center"/>
              <w:rPr>
                <w:rFonts w:eastAsia="Calibri"/>
                <w:lang w:eastAsia="en-US"/>
              </w:rPr>
            </w:pPr>
            <w:r>
              <w:rPr>
                <w:rFonts w:eastAsia="Calibri"/>
                <w:lang w:eastAsia="en-US"/>
              </w:rPr>
              <w:t>8</w:t>
            </w:r>
          </w:p>
        </w:tc>
        <w:tc>
          <w:tcPr>
            <w:tcW w:w="1662" w:type="dxa"/>
            <w:tcBorders>
              <w:top w:val="single" w:sz="4" w:space="0" w:color="000000"/>
              <w:left w:val="single" w:sz="4" w:space="0" w:color="000000"/>
              <w:bottom w:val="single" w:sz="4" w:space="0" w:color="000000"/>
              <w:right w:val="single" w:sz="4" w:space="0" w:color="000000"/>
            </w:tcBorders>
            <w:vAlign w:val="center"/>
          </w:tcPr>
          <w:p w:rsidR="0097209B" w:rsidRPr="0097209B" w:rsidRDefault="00C845E8" w:rsidP="0097209B">
            <w:pPr>
              <w:widowControl w:val="0"/>
              <w:jc w:val="center"/>
              <w:rPr>
                <w:rFonts w:eastAsia="Calibri"/>
                <w:lang w:eastAsia="en-US"/>
              </w:rPr>
            </w:pPr>
            <w:r>
              <w:rPr>
                <w:rFonts w:eastAsia="Calibri"/>
                <w:lang w:eastAsia="en-US"/>
              </w:rPr>
              <w:t>2</w:t>
            </w:r>
          </w:p>
        </w:tc>
        <w:tc>
          <w:tcPr>
            <w:tcW w:w="0" w:type="auto"/>
            <w:tcBorders>
              <w:top w:val="single" w:sz="4" w:space="0" w:color="000000"/>
              <w:left w:val="single" w:sz="4" w:space="0" w:color="000000"/>
              <w:bottom w:val="single" w:sz="4" w:space="0" w:color="000000"/>
              <w:right w:val="single" w:sz="4" w:space="0" w:color="000000"/>
            </w:tcBorders>
            <w:vAlign w:val="center"/>
          </w:tcPr>
          <w:p w:rsidR="0097209B" w:rsidRPr="0097209B" w:rsidRDefault="00C845E8" w:rsidP="0097209B">
            <w:pPr>
              <w:widowControl w:val="0"/>
              <w:jc w:val="center"/>
              <w:rPr>
                <w:rFonts w:eastAsia="Calibri"/>
                <w:lang w:eastAsia="en-US"/>
              </w:rPr>
            </w:pPr>
            <w:r>
              <w:rPr>
                <w:lang w:eastAsia="en-US"/>
              </w:rPr>
              <w:t>12</w:t>
            </w:r>
            <w:r w:rsidR="0097209B" w:rsidRPr="0097209B">
              <w:rPr>
                <w:lang w:eastAsia="en-US"/>
              </w:rPr>
              <w:t>5</w:t>
            </w:r>
          </w:p>
        </w:tc>
        <w:tc>
          <w:tcPr>
            <w:tcW w:w="0" w:type="auto"/>
            <w:tcBorders>
              <w:top w:val="single" w:sz="4" w:space="0" w:color="000000"/>
              <w:left w:val="single" w:sz="4" w:space="0" w:color="000000"/>
              <w:bottom w:val="single" w:sz="4" w:space="0" w:color="000000"/>
              <w:right w:val="single" w:sz="4" w:space="0" w:color="000000"/>
            </w:tcBorders>
            <w:vAlign w:val="center"/>
          </w:tcPr>
          <w:p w:rsidR="0097209B" w:rsidRPr="0097209B" w:rsidRDefault="0097209B" w:rsidP="0097209B">
            <w:pPr>
              <w:widowControl w:val="0"/>
              <w:jc w:val="center"/>
              <w:rPr>
                <w:rFonts w:eastAsia="Calibri"/>
                <w:lang w:val="ru-RU" w:eastAsia="en-US"/>
              </w:rPr>
            </w:pPr>
            <w:r>
              <w:t>Екзамен</w:t>
            </w:r>
          </w:p>
        </w:tc>
      </w:tr>
    </w:tbl>
    <w:p w:rsidR="0097209B" w:rsidRDefault="0097209B" w:rsidP="009B5F86">
      <w:pPr>
        <w:jc w:val="center"/>
        <w:rPr>
          <w:b/>
          <w:bCs/>
        </w:rPr>
      </w:pPr>
    </w:p>
    <w:p w:rsidR="000B5B6A" w:rsidRDefault="000B5B6A" w:rsidP="000B5B6A">
      <w:pPr>
        <w:spacing w:before="240" w:after="120"/>
        <w:ind w:firstLine="567"/>
        <w:rPr>
          <w:b/>
          <w:bCs/>
          <w:sz w:val="26"/>
          <w:szCs w:val="26"/>
        </w:rPr>
      </w:pPr>
      <w:r>
        <w:rPr>
          <w:b/>
          <w:bCs/>
          <w:sz w:val="26"/>
          <w:szCs w:val="26"/>
        </w:rPr>
        <w:t>3</w:t>
      </w:r>
      <w:r w:rsidRPr="0042395A">
        <w:rPr>
          <w:b/>
          <w:bCs/>
          <w:sz w:val="26"/>
          <w:szCs w:val="26"/>
        </w:rPr>
        <w:t xml:space="preserve">. </w:t>
      </w:r>
      <w:r>
        <w:rPr>
          <w:b/>
          <w:bCs/>
          <w:sz w:val="26"/>
          <w:szCs w:val="26"/>
        </w:rPr>
        <w:t>Заплановані види навчальної діяльності та методи навчання</w:t>
      </w:r>
      <w:r w:rsidRPr="0042395A">
        <w:rPr>
          <w:b/>
          <w:bCs/>
          <w:sz w:val="26"/>
          <w:szCs w:val="26"/>
        </w:rPr>
        <w:t xml:space="preserve"> </w:t>
      </w:r>
    </w:p>
    <w:p w:rsidR="00C845E8" w:rsidRPr="00272809" w:rsidRDefault="00C845E8" w:rsidP="00C845E8">
      <w:pPr>
        <w:jc w:val="center"/>
        <w:rPr>
          <w:b/>
          <w:bCs/>
          <w:sz w:val="26"/>
          <w:szCs w:val="26"/>
        </w:rPr>
      </w:pPr>
      <w:r w:rsidRPr="00272809">
        <w:rPr>
          <w:b/>
          <w:bCs/>
          <w:sz w:val="26"/>
          <w:szCs w:val="26"/>
        </w:rPr>
        <w:t>3.1. Орієнтовний зміст лекційного матеріалу</w:t>
      </w:r>
    </w:p>
    <w:p w:rsidR="00C845E8" w:rsidRPr="00BA5C43" w:rsidRDefault="00C845E8" w:rsidP="00C845E8">
      <w:pPr>
        <w:jc w:val="center"/>
        <w:rPr>
          <w:b/>
          <w:sz w:val="26"/>
          <w:szCs w:val="26"/>
        </w:rPr>
      </w:pPr>
      <w:r w:rsidRPr="00BA5C43">
        <w:rPr>
          <w:b/>
          <w:bCs/>
        </w:rPr>
        <w:t>Розділ 1</w:t>
      </w:r>
      <w:r w:rsidRPr="00BA5C43">
        <w:rPr>
          <w:b/>
        </w:rPr>
        <w:t>.</w:t>
      </w:r>
      <w:r w:rsidRPr="00BA5C43">
        <w:rPr>
          <w:b/>
          <w:noProof/>
        </w:rPr>
        <w:t xml:space="preserve"> </w:t>
      </w:r>
      <w:r w:rsidR="00BA5C43" w:rsidRPr="00BA5C43">
        <w:rPr>
          <w:b/>
          <w:noProof/>
        </w:rPr>
        <w:t>Загальні основи м</w:t>
      </w:r>
      <w:r w:rsidRPr="00BA5C43">
        <w:rPr>
          <w:b/>
        </w:rPr>
        <w:t>ікро</w:t>
      </w:r>
      <w:r w:rsidR="00BA5C43" w:rsidRPr="00BA5C43">
        <w:rPr>
          <w:b/>
        </w:rPr>
        <w:t xml:space="preserve"> – та макро</w:t>
      </w:r>
      <w:r w:rsidRPr="00BA5C43">
        <w:rPr>
          <w:b/>
        </w:rPr>
        <w:t>економік</w:t>
      </w:r>
      <w:r w:rsidR="00BA5C43" w:rsidRPr="00BA5C43">
        <w:rPr>
          <w:b/>
        </w:rPr>
        <w:t>и</w:t>
      </w:r>
    </w:p>
    <w:p w:rsidR="00C845E8" w:rsidRPr="00BE70F0" w:rsidRDefault="00C845E8" w:rsidP="00C845E8">
      <w:pPr>
        <w:ind w:firstLine="426"/>
        <w:jc w:val="both"/>
        <w:rPr>
          <w:b/>
          <w:bCs/>
        </w:rPr>
      </w:pPr>
      <w:r w:rsidRPr="00BE70F0">
        <w:rPr>
          <w:b/>
          <w:bCs/>
        </w:rPr>
        <w:t>Тема 1. Предмет і методологія економічного аналі</w:t>
      </w:r>
      <w:r>
        <w:rPr>
          <w:b/>
          <w:bCs/>
        </w:rPr>
        <w:t>зу</w:t>
      </w:r>
    </w:p>
    <w:p w:rsidR="00C845E8" w:rsidRDefault="00C845E8" w:rsidP="00C845E8">
      <w:pPr>
        <w:ind w:firstLine="426"/>
        <w:jc w:val="both"/>
        <w:rPr>
          <w:bCs/>
        </w:rPr>
      </w:pPr>
      <w:r>
        <w:rPr>
          <w:bCs/>
        </w:rPr>
        <w:t xml:space="preserve">Генезис розвитку </w:t>
      </w:r>
      <w:r w:rsidRPr="00510A11">
        <w:rPr>
          <w:bCs/>
        </w:rPr>
        <w:t xml:space="preserve">мікро- та макроекономіки. </w:t>
      </w:r>
      <w:r>
        <w:rPr>
          <w:bCs/>
        </w:rPr>
        <w:t xml:space="preserve">Методи мікро- та макроекономіки. Внесок Австрійської, Лозаннської. Американської та Кембриджської шкіл у формування мікроекономіки та граничного аналізу. Заслуга </w:t>
      </w:r>
      <w:proofErr w:type="spellStart"/>
      <w:r>
        <w:rPr>
          <w:bCs/>
        </w:rPr>
        <w:t>Дж</w:t>
      </w:r>
      <w:proofErr w:type="spellEnd"/>
      <w:r>
        <w:rPr>
          <w:bCs/>
        </w:rPr>
        <w:t>. М. Кейнса перед економічною наукою. Макроекономічний підхід та особливості у розвиток Ресурси та потреби. Класифікація потреб за А. Маслоу. класифікація потреб за А. Маршаллом.</w:t>
      </w:r>
    </w:p>
    <w:p w:rsidR="00C845E8" w:rsidRPr="00606D9D" w:rsidRDefault="00C845E8" w:rsidP="00C845E8">
      <w:pPr>
        <w:ind w:firstLine="426"/>
        <w:jc w:val="both"/>
        <w:rPr>
          <w:b/>
          <w:bCs/>
          <w:i/>
        </w:rPr>
      </w:pPr>
      <w:r w:rsidRPr="00606D9D">
        <w:rPr>
          <w:b/>
          <w:bCs/>
          <w:i/>
        </w:rPr>
        <w:t>Завдання для СРС:</w:t>
      </w:r>
    </w:p>
    <w:p w:rsidR="00C845E8" w:rsidRPr="00BE70F0" w:rsidRDefault="00C845E8" w:rsidP="00C845E8">
      <w:pPr>
        <w:ind w:firstLine="426"/>
        <w:jc w:val="both"/>
        <w:rPr>
          <w:bCs/>
        </w:rPr>
      </w:pPr>
      <w:r w:rsidRPr="00BE70F0">
        <w:rPr>
          <w:bCs/>
        </w:rPr>
        <w:t>1.</w:t>
      </w:r>
      <w:r w:rsidRPr="00BE70F0">
        <w:rPr>
          <w:bCs/>
        </w:rPr>
        <w:tab/>
        <w:t>Підготовка до розв’язування задач на практичному занятті.</w:t>
      </w:r>
    </w:p>
    <w:p w:rsidR="00C845E8" w:rsidRPr="004435E2" w:rsidRDefault="00C845E8" w:rsidP="00C845E8">
      <w:pPr>
        <w:ind w:firstLine="426"/>
        <w:jc w:val="both"/>
        <w:rPr>
          <w:sz w:val="26"/>
          <w:szCs w:val="26"/>
        </w:rPr>
      </w:pPr>
      <w:r w:rsidRPr="00BE70F0">
        <w:rPr>
          <w:bCs/>
        </w:rPr>
        <w:t>Література: [1, с. 5</w:t>
      </w:r>
      <w:r>
        <w:rPr>
          <w:bCs/>
        </w:rPr>
        <w:t>-26</w:t>
      </w:r>
      <w:r w:rsidRPr="00BE70F0">
        <w:rPr>
          <w:bCs/>
        </w:rPr>
        <w:t>], [2, с. 7</w:t>
      </w:r>
      <w:r>
        <w:rPr>
          <w:bCs/>
        </w:rPr>
        <w:t>-34</w:t>
      </w:r>
      <w:r w:rsidRPr="00BE70F0">
        <w:rPr>
          <w:bCs/>
        </w:rPr>
        <w:t>], [3, с. 8</w:t>
      </w:r>
      <w:r>
        <w:rPr>
          <w:bCs/>
        </w:rPr>
        <w:t>-27</w:t>
      </w:r>
      <w:r w:rsidRPr="00BE70F0">
        <w:rPr>
          <w:bCs/>
        </w:rPr>
        <w:t>], [5, с. 11</w:t>
      </w:r>
      <w:r>
        <w:rPr>
          <w:bCs/>
        </w:rPr>
        <w:t>-39</w:t>
      </w:r>
      <w:r w:rsidRPr="00BE70F0">
        <w:rPr>
          <w:bCs/>
        </w:rPr>
        <w:t>].</w:t>
      </w:r>
    </w:p>
    <w:p w:rsidR="00C845E8" w:rsidRPr="006029C4" w:rsidRDefault="00C845E8" w:rsidP="00C845E8">
      <w:pPr>
        <w:ind w:firstLine="426"/>
        <w:jc w:val="both"/>
        <w:rPr>
          <w:b/>
          <w:bCs/>
        </w:rPr>
      </w:pPr>
      <w:r w:rsidRPr="00BE70F0">
        <w:rPr>
          <w:b/>
          <w:bCs/>
        </w:rPr>
        <w:t xml:space="preserve">Тема 2. </w:t>
      </w:r>
      <w:r w:rsidRPr="006029C4">
        <w:rPr>
          <w:b/>
          <w:bCs/>
        </w:rPr>
        <w:t>Основні проблеми економічної організації суспі</w:t>
      </w:r>
      <w:r>
        <w:rPr>
          <w:b/>
          <w:bCs/>
        </w:rPr>
        <w:t>льства</w:t>
      </w:r>
    </w:p>
    <w:p w:rsidR="00C845E8" w:rsidRDefault="00C845E8" w:rsidP="00C845E8">
      <w:pPr>
        <w:ind w:firstLine="426"/>
        <w:jc w:val="both"/>
        <w:rPr>
          <w:bCs/>
        </w:rPr>
      </w:pPr>
      <w:r>
        <w:rPr>
          <w:bCs/>
        </w:rPr>
        <w:t>Економічна проблема обмеженості ресурсів та проблема вибору. Крива виробничих можливостей. Альтернативні витрати. Раціональність використання обмежених ресурсів. Принципи та фактори класифікації виробничих ресурсів. Вплив технології на виробничі можливості суспільства. Механізм економічної ефективності використання обмежених ресурсів в умовах традиційної, командної, ринкової та змішаної економіки.</w:t>
      </w:r>
    </w:p>
    <w:p w:rsidR="00C845E8" w:rsidRPr="005F1C31" w:rsidRDefault="00C845E8" w:rsidP="00C845E8">
      <w:pPr>
        <w:ind w:left="360"/>
        <w:jc w:val="both"/>
        <w:rPr>
          <w:b/>
          <w:bCs/>
          <w:i/>
        </w:rPr>
      </w:pPr>
      <w:r w:rsidRPr="005F1C31">
        <w:rPr>
          <w:b/>
          <w:bCs/>
          <w:i/>
        </w:rPr>
        <w:t>Завдання для СРС:</w:t>
      </w:r>
    </w:p>
    <w:p w:rsidR="00C845E8" w:rsidRPr="005F1C31" w:rsidRDefault="00C845E8" w:rsidP="00C845E8">
      <w:pPr>
        <w:numPr>
          <w:ilvl w:val="0"/>
          <w:numId w:val="3"/>
        </w:numPr>
        <w:tabs>
          <w:tab w:val="clear" w:pos="374"/>
          <w:tab w:val="num" w:pos="14"/>
        </w:tabs>
        <w:ind w:left="0" w:firstLine="426"/>
        <w:jc w:val="both"/>
        <w:rPr>
          <w:bCs/>
        </w:rPr>
      </w:pPr>
      <w:r w:rsidRPr="005F1C31">
        <w:rPr>
          <w:bCs/>
        </w:rPr>
        <w:t xml:space="preserve">Підготовка до </w:t>
      </w:r>
      <w:r>
        <w:rPr>
          <w:bCs/>
        </w:rPr>
        <w:t xml:space="preserve">презентації </w:t>
      </w:r>
      <w:r w:rsidRPr="005F1C31">
        <w:rPr>
          <w:bCs/>
        </w:rPr>
        <w:t>на практичному занятті.</w:t>
      </w:r>
    </w:p>
    <w:p w:rsidR="00C845E8" w:rsidRPr="004435E2" w:rsidRDefault="00C845E8" w:rsidP="00C845E8">
      <w:pPr>
        <w:tabs>
          <w:tab w:val="left" w:pos="284"/>
          <w:tab w:val="left" w:pos="567"/>
        </w:tabs>
        <w:jc w:val="both"/>
        <w:rPr>
          <w:sz w:val="26"/>
          <w:szCs w:val="26"/>
        </w:rPr>
      </w:pPr>
      <w:r w:rsidRPr="00C65376">
        <w:rPr>
          <w:bCs/>
        </w:rPr>
        <w:t xml:space="preserve">Література: [4, с. </w:t>
      </w:r>
      <w:r>
        <w:rPr>
          <w:bCs/>
        </w:rPr>
        <w:t>4</w:t>
      </w:r>
      <w:r w:rsidRPr="00C65376">
        <w:rPr>
          <w:bCs/>
        </w:rPr>
        <w:t xml:space="preserve">6-54], [5, с. </w:t>
      </w:r>
      <w:r>
        <w:rPr>
          <w:bCs/>
        </w:rPr>
        <w:t>116</w:t>
      </w:r>
      <w:r w:rsidRPr="00C65376">
        <w:rPr>
          <w:bCs/>
        </w:rPr>
        <w:t>-</w:t>
      </w:r>
      <w:r>
        <w:rPr>
          <w:bCs/>
        </w:rPr>
        <w:t>132</w:t>
      </w:r>
      <w:r w:rsidRPr="00C65376">
        <w:rPr>
          <w:bCs/>
        </w:rPr>
        <w:t xml:space="preserve">], [7, с. </w:t>
      </w:r>
      <w:r>
        <w:rPr>
          <w:bCs/>
        </w:rPr>
        <w:t>56-87</w:t>
      </w:r>
      <w:r w:rsidRPr="00C65376">
        <w:rPr>
          <w:bCs/>
        </w:rPr>
        <w:t>].</w:t>
      </w:r>
    </w:p>
    <w:p w:rsidR="00C845E8" w:rsidRPr="006029C4" w:rsidRDefault="00C845E8" w:rsidP="00C845E8">
      <w:pPr>
        <w:ind w:firstLine="426"/>
        <w:jc w:val="both"/>
        <w:rPr>
          <w:b/>
          <w:bCs/>
        </w:rPr>
      </w:pPr>
      <w:r w:rsidRPr="006029C4">
        <w:rPr>
          <w:b/>
          <w:bCs/>
        </w:rPr>
        <w:t>Тема 3. Ринкова система господарства. Ринковий механізм та його елементи</w:t>
      </w:r>
    </w:p>
    <w:p w:rsidR="00C845E8" w:rsidRPr="004F4D16" w:rsidRDefault="00C845E8" w:rsidP="00C845E8">
      <w:pPr>
        <w:ind w:firstLine="426"/>
        <w:jc w:val="both"/>
      </w:pPr>
      <w:r w:rsidRPr="004F4D16">
        <w:t>Поняття ринку. Умови та причини виникнення ринку. Суб’єкти та функції ринку. Сутнісні характеристики та структура ринку. Переваги та недоліки ринку. Основні закони ринкової економіки.</w:t>
      </w:r>
    </w:p>
    <w:p w:rsidR="00C845E8" w:rsidRPr="004F4D16" w:rsidRDefault="00C845E8" w:rsidP="00C845E8">
      <w:pPr>
        <w:ind w:firstLine="426"/>
        <w:jc w:val="both"/>
      </w:pPr>
      <w:r w:rsidRPr="004F4D16">
        <w:t>Структура та види ринку. Класифікаційні підходи: за територіальною ознакою, за економічним призначенням, за ступенем обмеження конкуренції, за галузевою ознакою, за характером продаж, за рівнем насичення за співвідношенням попиту та пропозиції, за рівнем втручання держави в процеси ринкових відносин за відповідністю функціонування ринку щодо чинного законодавства.</w:t>
      </w:r>
    </w:p>
    <w:p w:rsidR="00C845E8" w:rsidRPr="004F4D16" w:rsidRDefault="00C845E8" w:rsidP="00C845E8">
      <w:pPr>
        <w:ind w:firstLine="426"/>
        <w:jc w:val="both"/>
      </w:pPr>
      <w:r>
        <w:t>Ринковий попит. Закон попиту.</w:t>
      </w:r>
      <w:r w:rsidRPr="00A4367A">
        <w:t xml:space="preserve"> </w:t>
      </w:r>
      <w:r>
        <w:t xml:space="preserve">Ринкова пропозиція. Закон пропозиції. </w:t>
      </w:r>
      <w:r w:rsidRPr="00A4367A">
        <w:t>Механізм ринкової системи</w:t>
      </w:r>
      <w:r>
        <w:t>. Ринкова рівновага. Павутиноподібна модель.</w:t>
      </w:r>
      <w:r w:rsidRPr="004F4D16">
        <w:t xml:space="preserve"> </w:t>
      </w:r>
      <w:r w:rsidRPr="004A3FEE">
        <w:t>Попит та закон спадного попиту. Цінові й нецінові фактори впливу на динаміку попиту. Пропозиція та закон зміни пропозиції. Цінові й нецінові фактори впливу на динаміку пропозиції. Попит та пропозиція в часі. Теорія ринкової рівноваги. Взаємодія попиту та пропозиції. Ціна та обсяг рівноваги. Поняття еластичності. Цінова еластичність попиту та пропозиції. Перехресна еластичність. Коефіцієнти еластичності попиту та пропозиції.</w:t>
      </w:r>
    </w:p>
    <w:p w:rsidR="00C845E8" w:rsidRPr="00B73899" w:rsidRDefault="00C845E8" w:rsidP="00C845E8">
      <w:pPr>
        <w:ind w:firstLine="426"/>
        <w:jc w:val="both"/>
        <w:rPr>
          <w:b/>
          <w:i/>
        </w:rPr>
      </w:pPr>
      <w:r w:rsidRPr="00B73899">
        <w:rPr>
          <w:b/>
          <w:i/>
        </w:rPr>
        <w:t>Завдання для СРС:</w:t>
      </w:r>
    </w:p>
    <w:p w:rsidR="00C845E8" w:rsidRPr="004F4D16" w:rsidRDefault="00C845E8" w:rsidP="00C845E8">
      <w:pPr>
        <w:ind w:firstLine="426"/>
        <w:jc w:val="both"/>
      </w:pPr>
      <w:r w:rsidRPr="004F4D16">
        <w:t>1.</w:t>
      </w:r>
      <w:r w:rsidRPr="004F4D16">
        <w:tab/>
      </w:r>
      <w:r>
        <w:t>Підготовка до розв’язування задач на практичному занятті</w:t>
      </w:r>
      <w:r w:rsidRPr="004F4D16">
        <w:t>.</w:t>
      </w:r>
    </w:p>
    <w:p w:rsidR="00C845E8" w:rsidRPr="004435E2" w:rsidRDefault="00C845E8" w:rsidP="00C845E8">
      <w:pPr>
        <w:ind w:firstLine="426"/>
        <w:jc w:val="both"/>
        <w:rPr>
          <w:sz w:val="26"/>
          <w:szCs w:val="26"/>
        </w:rPr>
      </w:pPr>
      <w:r>
        <w:rPr>
          <w:bCs/>
        </w:rPr>
        <w:t>Література: [2</w:t>
      </w:r>
      <w:r w:rsidRPr="00BE70F0">
        <w:rPr>
          <w:bCs/>
        </w:rPr>
        <w:t xml:space="preserve">, с. </w:t>
      </w:r>
      <w:r>
        <w:rPr>
          <w:bCs/>
        </w:rPr>
        <w:t>56-68], [6</w:t>
      </w:r>
      <w:r w:rsidRPr="00BE70F0">
        <w:rPr>
          <w:bCs/>
        </w:rPr>
        <w:t xml:space="preserve">, с. </w:t>
      </w:r>
      <w:r>
        <w:rPr>
          <w:bCs/>
        </w:rPr>
        <w:t>76-99</w:t>
      </w:r>
      <w:r w:rsidRPr="00BE70F0">
        <w:rPr>
          <w:bCs/>
        </w:rPr>
        <w:t>], [</w:t>
      </w:r>
      <w:r>
        <w:rPr>
          <w:bCs/>
        </w:rPr>
        <w:t>8</w:t>
      </w:r>
      <w:r w:rsidRPr="00BE70F0">
        <w:rPr>
          <w:bCs/>
        </w:rPr>
        <w:t xml:space="preserve">, с. </w:t>
      </w:r>
      <w:r>
        <w:rPr>
          <w:bCs/>
        </w:rPr>
        <w:t>127-143</w:t>
      </w:r>
      <w:r w:rsidRPr="00BE70F0">
        <w:rPr>
          <w:bCs/>
        </w:rPr>
        <w:t>].</w:t>
      </w:r>
    </w:p>
    <w:p w:rsidR="00C0066A" w:rsidRDefault="00C0066A" w:rsidP="00C845E8">
      <w:pPr>
        <w:spacing w:line="235" w:lineRule="auto"/>
        <w:ind w:firstLine="426"/>
        <w:jc w:val="both"/>
        <w:rPr>
          <w:b/>
          <w:bCs/>
        </w:rPr>
      </w:pPr>
    </w:p>
    <w:p w:rsidR="00BA5C43" w:rsidRPr="004435E2" w:rsidRDefault="00BA5C43" w:rsidP="00BA5C43">
      <w:pPr>
        <w:jc w:val="center"/>
        <w:rPr>
          <w:sz w:val="26"/>
          <w:szCs w:val="26"/>
        </w:rPr>
      </w:pPr>
      <w:r>
        <w:rPr>
          <w:b/>
          <w:bCs/>
        </w:rPr>
        <w:lastRenderedPageBreak/>
        <w:t>Розділ 2</w:t>
      </w:r>
      <w:r w:rsidRPr="00617226">
        <w:t>.</w:t>
      </w:r>
      <w:r w:rsidRPr="00617226">
        <w:rPr>
          <w:noProof/>
        </w:rPr>
        <w:t xml:space="preserve"> </w:t>
      </w:r>
      <w:r>
        <w:rPr>
          <w:b/>
        </w:rPr>
        <w:t>М</w:t>
      </w:r>
      <w:r w:rsidRPr="00617226">
        <w:rPr>
          <w:b/>
        </w:rPr>
        <w:t>ікроекономік</w:t>
      </w:r>
      <w:r>
        <w:rPr>
          <w:b/>
        </w:rPr>
        <w:t>а</w:t>
      </w:r>
    </w:p>
    <w:p w:rsidR="00C845E8" w:rsidRPr="00D135C8" w:rsidRDefault="00C845E8" w:rsidP="00C845E8">
      <w:pPr>
        <w:spacing w:line="235" w:lineRule="auto"/>
        <w:ind w:firstLine="426"/>
        <w:jc w:val="both"/>
        <w:rPr>
          <w:b/>
        </w:rPr>
      </w:pPr>
      <w:r w:rsidRPr="00D135C8">
        <w:rPr>
          <w:b/>
          <w:bCs/>
        </w:rPr>
        <w:t xml:space="preserve">Тема </w:t>
      </w:r>
      <w:r>
        <w:rPr>
          <w:b/>
          <w:bCs/>
        </w:rPr>
        <w:t>4</w:t>
      </w:r>
      <w:r w:rsidRPr="00D135C8">
        <w:rPr>
          <w:b/>
          <w:bCs/>
        </w:rPr>
        <w:t xml:space="preserve">. </w:t>
      </w:r>
      <w:r w:rsidRPr="00D135C8">
        <w:rPr>
          <w:b/>
          <w:bCs/>
          <w:color w:val="000000"/>
        </w:rPr>
        <w:t>Аналіз поведінки спо</w:t>
      </w:r>
      <w:r>
        <w:rPr>
          <w:b/>
          <w:bCs/>
          <w:color w:val="000000"/>
        </w:rPr>
        <w:t>живача</w:t>
      </w:r>
    </w:p>
    <w:p w:rsidR="00C845E8" w:rsidRPr="00770AFC" w:rsidRDefault="00C845E8" w:rsidP="00C845E8">
      <w:pPr>
        <w:shd w:val="clear" w:color="auto" w:fill="FFFFFF"/>
        <w:ind w:firstLine="426"/>
        <w:jc w:val="both"/>
        <w:rPr>
          <w:b/>
          <w:color w:val="000000"/>
        </w:rPr>
      </w:pPr>
      <w:r w:rsidRPr="0063213E">
        <w:rPr>
          <w:rFonts w:eastAsiaTheme="minorHAnsi"/>
          <w:bCs/>
          <w:iCs/>
        </w:rPr>
        <w:t>Модель поведінки споживача. Чинники</w:t>
      </w:r>
      <w:r>
        <w:rPr>
          <w:rFonts w:eastAsiaTheme="minorHAnsi"/>
          <w:bCs/>
          <w:iCs/>
        </w:rPr>
        <w:t xml:space="preserve"> впливу на </w:t>
      </w:r>
      <w:r w:rsidRPr="0063213E">
        <w:rPr>
          <w:rFonts w:eastAsiaTheme="minorHAnsi"/>
          <w:bCs/>
          <w:iCs/>
        </w:rPr>
        <w:t xml:space="preserve">поведінку споживача. Корисність як основа переваг. </w:t>
      </w:r>
      <w:r w:rsidRPr="00BB485B">
        <w:t>Алгоритм визначення економічної корисності товару.</w:t>
      </w:r>
      <w:r w:rsidRPr="00770AFC">
        <w:rPr>
          <w:color w:val="000000"/>
          <w:sz w:val="28"/>
          <w:szCs w:val="28"/>
        </w:rPr>
        <w:t xml:space="preserve"> </w:t>
      </w:r>
    </w:p>
    <w:p w:rsidR="00C845E8" w:rsidRDefault="00C845E8" w:rsidP="00C845E8">
      <w:pPr>
        <w:ind w:firstLine="426"/>
        <w:jc w:val="both"/>
        <w:rPr>
          <w:rFonts w:eastAsiaTheme="minorHAnsi"/>
          <w:bCs/>
          <w:iCs/>
        </w:rPr>
      </w:pPr>
      <w:r w:rsidRPr="0063213E">
        <w:rPr>
          <w:rFonts w:eastAsiaTheme="minorHAnsi"/>
          <w:bCs/>
          <w:iCs/>
        </w:rPr>
        <w:t>Криві байдужості. Загальні властивості та види кривих байдужості. Чинники обмеження попиту споживача. Бюджетна лінія.</w:t>
      </w:r>
    </w:p>
    <w:p w:rsidR="00C845E8" w:rsidRPr="00D135C8" w:rsidRDefault="00C845E8" w:rsidP="00C845E8">
      <w:pPr>
        <w:ind w:firstLine="426"/>
        <w:jc w:val="both"/>
        <w:rPr>
          <w:bCs/>
        </w:rPr>
      </w:pPr>
      <w:r>
        <w:rPr>
          <w:bCs/>
        </w:rPr>
        <w:t>Т</w:t>
      </w:r>
      <w:r w:rsidRPr="00D135C8">
        <w:rPr>
          <w:bCs/>
        </w:rPr>
        <w:t xml:space="preserve">овари-субститути </w:t>
      </w:r>
      <w:r>
        <w:rPr>
          <w:bCs/>
        </w:rPr>
        <w:t>та</w:t>
      </w:r>
      <w:r w:rsidRPr="00D135C8">
        <w:rPr>
          <w:bCs/>
        </w:rPr>
        <w:t xml:space="preserve"> компл</w:t>
      </w:r>
      <w:r>
        <w:rPr>
          <w:bCs/>
        </w:rPr>
        <w:t>е</w:t>
      </w:r>
      <w:r w:rsidRPr="00D135C8">
        <w:rPr>
          <w:bCs/>
        </w:rPr>
        <w:t xml:space="preserve">ментарні товари Бюджетні обмеження </w:t>
      </w:r>
      <w:r>
        <w:rPr>
          <w:bCs/>
        </w:rPr>
        <w:t>та бюджетна лінія.</w:t>
      </w:r>
      <w:r w:rsidRPr="00D135C8">
        <w:rPr>
          <w:bCs/>
        </w:rPr>
        <w:t xml:space="preserve"> Вибір споживача</w:t>
      </w:r>
      <w:r>
        <w:rPr>
          <w:bCs/>
        </w:rPr>
        <w:t>.</w:t>
      </w:r>
      <w:r w:rsidRPr="00D135C8">
        <w:rPr>
          <w:bCs/>
        </w:rPr>
        <w:t xml:space="preserve"> Індивідуальний попит</w:t>
      </w:r>
      <w:r>
        <w:rPr>
          <w:bCs/>
        </w:rPr>
        <w:t>.</w:t>
      </w:r>
      <w:r w:rsidRPr="00D135C8">
        <w:rPr>
          <w:bCs/>
        </w:rPr>
        <w:t xml:space="preserve"> Зміни доходу</w:t>
      </w:r>
      <w:r>
        <w:rPr>
          <w:bCs/>
        </w:rPr>
        <w:t>.</w:t>
      </w:r>
      <w:r w:rsidRPr="00D135C8">
        <w:rPr>
          <w:bCs/>
        </w:rPr>
        <w:t xml:space="preserve"> Нормальні </w:t>
      </w:r>
      <w:r>
        <w:rPr>
          <w:bCs/>
        </w:rPr>
        <w:t>та</w:t>
      </w:r>
      <w:r w:rsidRPr="00D135C8">
        <w:rPr>
          <w:bCs/>
        </w:rPr>
        <w:t xml:space="preserve"> низькоякісні товари</w:t>
      </w:r>
      <w:r>
        <w:rPr>
          <w:bCs/>
        </w:rPr>
        <w:t>.</w:t>
      </w:r>
      <w:r w:rsidRPr="00D135C8">
        <w:rPr>
          <w:bCs/>
        </w:rPr>
        <w:t xml:space="preserve"> Товари-субститути і взаємодоповнюючі товари</w:t>
      </w:r>
      <w:r>
        <w:rPr>
          <w:bCs/>
        </w:rPr>
        <w:t>.</w:t>
      </w:r>
      <w:r w:rsidRPr="00D135C8">
        <w:rPr>
          <w:bCs/>
        </w:rPr>
        <w:t xml:space="preserve"> </w:t>
      </w:r>
      <w:r w:rsidRPr="00770AFC">
        <w:rPr>
          <w:color w:val="000000"/>
        </w:rPr>
        <w:t>Методи оцінювання чуттєвості покупців до зміни ціни.</w:t>
      </w:r>
      <w:r>
        <w:rPr>
          <w:bCs/>
        </w:rPr>
        <w:t xml:space="preserve"> </w:t>
      </w:r>
      <w:r w:rsidRPr="00D135C8">
        <w:rPr>
          <w:bCs/>
        </w:rPr>
        <w:t>Ефект доходу і ефект заміщення</w:t>
      </w:r>
      <w:r>
        <w:rPr>
          <w:bCs/>
        </w:rPr>
        <w:t>.</w:t>
      </w:r>
      <w:r w:rsidRPr="00D135C8">
        <w:rPr>
          <w:bCs/>
        </w:rPr>
        <w:t xml:space="preserve"> Ринковий </w:t>
      </w:r>
      <w:r>
        <w:rPr>
          <w:bCs/>
        </w:rPr>
        <w:t xml:space="preserve">та </w:t>
      </w:r>
      <w:r w:rsidRPr="00D135C8">
        <w:rPr>
          <w:bCs/>
        </w:rPr>
        <w:t>індивідуальн</w:t>
      </w:r>
      <w:r>
        <w:rPr>
          <w:bCs/>
        </w:rPr>
        <w:t xml:space="preserve">ий </w:t>
      </w:r>
      <w:r w:rsidRPr="00D135C8">
        <w:rPr>
          <w:bCs/>
        </w:rPr>
        <w:t>попи</w:t>
      </w:r>
      <w:r>
        <w:rPr>
          <w:bCs/>
        </w:rPr>
        <w:t>т.</w:t>
      </w:r>
      <w:r w:rsidRPr="00D135C8">
        <w:rPr>
          <w:bCs/>
        </w:rPr>
        <w:t xml:space="preserve"> </w:t>
      </w:r>
      <w:r w:rsidRPr="00770AFC">
        <w:rPr>
          <w:color w:val="000000"/>
        </w:rPr>
        <w:t>Економічна цінність товару для виробника. Економічна цінність товару для споживача.</w:t>
      </w:r>
    </w:p>
    <w:p w:rsidR="00C845E8" w:rsidRPr="0063213E" w:rsidRDefault="00C845E8" w:rsidP="00C845E8">
      <w:pPr>
        <w:ind w:firstLine="426"/>
        <w:jc w:val="both"/>
      </w:pPr>
      <w:r w:rsidRPr="0063213E">
        <w:rPr>
          <w:rFonts w:eastAsiaTheme="minorHAnsi"/>
          <w:bCs/>
          <w:iCs/>
        </w:rPr>
        <w:t>Вплив держави на поведінку споживача.</w:t>
      </w:r>
    </w:p>
    <w:p w:rsidR="00C845E8" w:rsidRPr="00C5449B" w:rsidRDefault="00C845E8" w:rsidP="00C845E8">
      <w:pPr>
        <w:ind w:firstLine="426"/>
        <w:jc w:val="both"/>
        <w:rPr>
          <w:b/>
          <w:bCs/>
          <w:i/>
        </w:rPr>
      </w:pPr>
      <w:r w:rsidRPr="00C5449B">
        <w:rPr>
          <w:b/>
          <w:bCs/>
          <w:i/>
        </w:rPr>
        <w:t>Завдання для СРС:</w:t>
      </w:r>
    </w:p>
    <w:p w:rsidR="00C845E8" w:rsidRPr="00E41868" w:rsidRDefault="00C845E8" w:rsidP="00C845E8">
      <w:pPr>
        <w:pStyle w:val="a8"/>
        <w:numPr>
          <w:ilvl w:val="0"/>
          <w:numId w:val="4"/>
        </w:numPr>
        <w:spacing w:after="0" w:line="240" w:lineRule="auto"/>
        <w:jc w:val="both"/>
        <w:rPr>
          <w:rFonts w:ascii="Times New Roman" w:eastAsia="Times New Roman" w:hAnsi="Times New Roman"/>
          <w:bCs/>
          <w:sz w:val="24"/>
          <w:szCs w:val="24"/>
          <w:lang w:eastAsia="ru-RU"/>
        </w:rPr>
      </w:pPr>
      <w:r w:rsidRPr="00E41868">
        <w:rPr>
          <w:rFonts w:ascii="Times New Roman" w:eastAsia="Times New Roman" w:hAnsi="Times New Roman"/>
          <w:bCs/>
          <w:sz w:val="24"/>
          <w:szCs w:val="24"/>
          <w:lang w:eastAsia="ru-RU"/>
        </w:rPr>
        <w:t>Підготовка до практичного заняття.</w:t>
      </w:r>
    </w:p>
    <w:p w:rsidR="00C845E8" w:rsidRPr="00C65376" w:rsidRDefault="00C845E8" w:rsidP="00C845E8">
      <w:pPr>
        <w:ind w:left="426"/>
        <w:jc w:val="both"/>
        <w:rPr>
          <w:bCs/>
        </w:rPr>
      </w:pPr>
      <w:r>
        <w:rPr>
          <w:bCs/>
        </w:rPr>
        <w:t>Література: [2</w:t>
      </w:r>
      <w:r w:rsidRPr="00C65376">
        <w:rPr>
          <w:bCs/>
        </w:rPr>
        <w:t>, с. 26-54</w:t>
      </w:r>
      <w:r>
        <w:rPr>
          <w:bCs/>
        </w:rPr>
        <w:t>], [3</w:t>
      </w:r>
      <w:r w:rsidRPr="00C65376">
        <w:rPr>
          <w:bCs/>
        </w:rPr>
        <w:t>, с. 40-59], [7, с. 27-48].</w:t>
      </w:r>
    </w:p>
    <w:p w:rsidR="00C845E8" w:rsidRPr="00B73899" w:rsidRDefault="00C845E8" w:rsidP="00C845E8">
      <w:pPr>
        <w:ind w:firstLine="426"/>
        <w:jc w:val="both"/>
        <w:rPr>
          <w:b/>
          <w:bCs/>
        </w:rPr>
      </w:pPr>
      <w:r>
        <w:rPr>
          <w:b/>
          <w:bCs/>
        </w:rPr>
        <w:t>Тема 5</w:t>
      </w:r>
      <w:r w:rsidRPr="00B73899">
        <w:rPr>
          <w:b/>
          <w:bCs/>
        </w:rPr>
        <w:t>.</w:t>
      </w:r>
      <w:r w:rsidRPr="005F1C31">
        <w:rPr>
          <w:b/>
          <w:bCs/>
        </w:rPr>
        <w:t xml:space="preserve"> </w:t>
      </w:r>
      <w:r w:rsidRPr="00793EEA">
        <w:rPr>
          <w:b/>
          <w:bCs/>
        </w:rPr>
        <w:t>Конкуренція та аналіз ринкових структур</w:t>
      </w:r>
    </w:p>
    <w:p w:rsidR="00C845E8" w:rsidRPr="007B20F9" w:rsidRDefault="00C845E8" w:rsidP="00C845E8">
      <w:pPr>
        <w:widowControl w:val="0"/>
        <w:shd w:val="clear" w:color="auto" w:fill="FFFFFF"/>
        <w:autoSpaceDE w:val="0"/>
        <w:autoSpaceDN w:val="0"/>
        <w:adjustRightInd w:val="0"/>
        <w:ind w:right="115" w:firstLine="426"/>
        <w:jc w:val="both"/>
      </w:pPr>
      <w:r w:rsidRPr="007B20F9">
        <w:rPr>
          <w:bCs/>
        </w:rPr>
        <w:t xml:space="preserve">Конкуренція як елемент та рушійна сила ринку. Функції конкуренції: регулююча, </w:t>
      </w:r>
      <w:proofErr w:type="spellStart"/>
      <w:r w:rsidRPr="007B20F9">
        <w:rPr>
          <w:bCs/>
        </w:rPr>
        <w:t>алокаційна</w:t>
      </w:r>
      <w:proofErr w:type="spellEnd"/>
      <w:r w:rsidRPr="007B20F9">
        <w:rPr>
          <w:bCs/>
        </w:rPr>
        <w:t>, інноваційна, адаптаційна, розподільча, контролююча.</w:t>
      </w:r>
    </w:p>
    <w:p w:rsidR="00C845E8" w:rsidRPr="007B20F9" w:rsidRDefault="00C845E8" w:rsidP="00C845E8">
      <w:pPr>
        <w:ind w:firstLine="426"/>
        <w:jc w:val="both"/>
        <w:rPr>
          <w:bCs/>
        </w:rPr>
      </w:pPr>
      <w:r w:rsidRPr="007B20F9">
        <w:rPr>
          <w:bCs/>
        </w:rPr>
        <w:t>Види конкуренції: креативна, конкуренція пристосування, конкуренція забезпечення, внутрішньогалузева, міжгалузева.</w:t>
      </w:r>
    </w:p>
    <w:p w:rsidR="00C845E8" w:rsidRPr="007B20F9" w:rsidRDefault="00C845E8" w:rsidP="00C845E8">
      <w:pPr>
        <w:ind w:firstLine="426"/>
        <w:jc w:val="both"/>
        <w:rPr>
          <w:bCs/>
        </w:rPr>
      </w:pPr>
      <w:r w:rsidRPr="007B20F9">
        <w:rPr>
          <w:bCs/>
        </w:rPr>
        <w:t xml:space="preserve">Конкуренція за методами реалізації – цінова і нецінова. </w:t>
      </w:r>
    </w:p>
    <w:p w:rsidR="00C845E8" w:rsidRPr="007B20F9" w:rsidRDefault="00C845E8" w:rsidP="00C845E8">
      <w:pPr>
        <w:ind w:firstLine="426"/>
        <w:jc w:val="both"/>
        <w:rPr>
          <w:spacing w:val="-11"/>
        </w:rPr>
      </w:pPr>
      <w:r w:rsidRPr="007B20F9">
        <w:rPr>
          <w:bCs/>
        </w:rPr>
        <w:t xml:space="preserve">Досконала та недосконала конкуренція. </w:t>
      </w:r>
      <w:r w:rsidRPr="007B20F9">
        <w:t xml:space="preserve">Досконала конкуренція. Конкурентне підприємство в короткостроковому періоді: </w:t>
      </w:r>
      <w:r w:rsidRPr="007B20F9">
        <w:rPr>
          <w:spacing w:val="-11"/>
        </w:rPr>
        <w:t xml:space="preserve">позитивний, </w:t>
      </w:r>
      <w:r w:rsidRPr="007B20F9">
        <w:t xml:space="preserve">нульовий економічний прибуток; </w:t>
      </w:r>
      <w:r w:rsidRPr="007B20F9">
        <w:rPr>
          <w:spacing w:val="-11"/>
        </w:rPr>
        <w:t>збитки.</w:t>
      </w:r>
    </w:p>
    <w:p w:rsidR="00C845E8" w:rsidRPr="007B20F9" w:rsidRDefault="00C845E8" w:rsidP="00C845E8">
      <w:pPr>
        <w:ind w:firstLine="426"/>
        <w:jc w:val="both"/>
        <w:rPr>
          <w:bCs/>
        </w:rPr>
      </w:pPr>
      <w:r w:rsidRPr="007B20F9">
        <w:rPr>
          <w:bCs/>
        </w:rPr>
        <w:t>Різновиди недосконалої конкуренції. Монополія (закрита, природна, відкрита). форми монополії: картель, синдикат, трест, концерн, консорціум, конгломерат. Монополістична конкуренція. Олігополія.</w:t>
      </w:r>
    </w:p>
    <w:p w:rsidR="00C845E8" w:rsidRPr="005F1C31" w:rsidRDefault="00C845E8" w:rsidP="00C845E8">
      <w:pPr>
        <w:ind w:left="360"/>
        <w:jc w:val="both"/>
        <w:rPr>
          <w:b/>
          <w:bCs/>
          <w:i/>
        </w:rPr>
      </w:pPr>
      <w:r w:rsidRPr="005F1C31">
        <w:rPr>
          <w:b/>
          <w:bCs/>
          <w:i/>
        </w:rPr>
        <w:t>Завдання для СРС:</w:t>
      </w:r>
    </w:p>
    <w:p w:rsidR="00C845E8" w:rsidRPr="005F1C31" w:rsidRDefault="00C845E8" w:rsidP="00C845E8">
      <w:pPr>
        <w:numPr>
          <w:ilvl w:val="0"/>
          <w:numId w:val="6"/>
        </w:numPr>
        <w:tabs>
          <w:tab w:val="clear" w:pos="374"/>
          <w:tab w:val="num" w:pos="14"/>
        </w:tabs>
        <w:ind w:left="0" w:firstLine="426"/>
        <w:jc w:val="both"/>
        <w:rPr>
          <w:bCs/>
        </w:rPr>
      </w:pPr>
      <w:r w:rsidRPr="005F1C31">
        <w:rPr>
          <w:bCs/>
        </w:rPr>
        <w:t xml:space="preserve">Підготовка до </w:t>
      </w:r>
      <w:r>
        <w:rPr>
          <w:bCs/>
        </w:rPr>
        <w:t xml:space="preserve">презентації </w:t>
      </w:r>
      <w:r w:rsidRPr="005F1C31">
        <w:rPr>
          <w:bCs/>
        </w:rPr>
        <w:t>на практичному занятті.</w:t>
      </w:r>
    </w:p>
    <w:p w:rsidR="00C845E8" w:rsidRPr="00C65376" w:rsidRDefault="00C845E8" w:rsidP="00C845E8">
      <w:pPr>
        <w:pStyle w:val="a8"/>
        <w:tabs>
          <w:tab w:val="num" w:pos="14"/>
        </w:tabs>
        <w:spacing w:after="0" w:line="240" w:lineRule="auto"/>
        <w:ind w:left="0" w:firstLine="426"/>
        <w:jc w:val="both"/>
        <w:rPr>
          <w:rFonts w:ascii="Times New Roman" w:eastAsia="Times New Roman" w:hAnsi="Times New Roman"/>
          <w:bCs/>
          <w:sz w:val="24"/>
          <w:szCs w:val="24"/>
          <w:lang w:eastAsia="ru-RU"/>
        </w:rPr>
      </w:pPr>
      <w:r w:rsidRPr="00C65376">
        <w:rPr>
          <w:rFonts w:ascii="Times New Roman" w:eastAsia="Times New Roman" w:hAnsi="Times New Roman"/>
          <w:bCs/>
          <w:sz w:val="24"/>
          <w:szCs w:val="24"/>
          <w:lang w:eastAsia="ru-RU"/>
        </w:rPr>
        <w:t xml:space="preserve">Література: [4, с. </w:t>
      </w:r>
      <w:r>
        <w:rPr>
          <w:rFonts w:ascii="Times New Roman" w:eastAsia="Times New Roman" w:hAnsi="Times New Roman"/>
          <w:bCs/>
          <w:sz w:val="24"/>
          <w:szCs w:val="24"/>
          <w:lang w:eastAsia="ru-RU"/>
        </w:rPr>
        <w:t>4</w:t>
      </w:r>
      <w:r w:rsidRPr="00C65376">
        <w:rPr>
          <w:rFonts w:ascii="Times New Roman" w:eastAsia="Times New Roman" w:hAnsi="Times New Roman"/>
          <w:bCs/>
          <w:sz w:val="24"/>
          <w:szCs w:val="24"/>
          <w:lang w:eastAsia="ru-RU"/>
        </w:rPr>
        <w:t xml:space="preserve">6-54], [5, с. </w:t>
      </w:r>
      <w:r>
        <w:rPr>
          <w:rFonts w:ascii="Times New Roman" w:eastAsia="Times New Roman" w:hAnsi="Times New Roman"/>
          <w:bCs/>
          <w:sz w:val="24"/>
          <w:szCs w:val="24"/>
          <w:lang w:eastAsia="ru-RU"/>
        </w:rPr>
        <w:t>116</w:t>
      </w:r>
      <w:r w:rsidRPr="00C65376">
        <w:rPr>
          <w:rFonts w:ascii="Times New Roman" w:eastAsia="Times New Roman" w:hAnsi="Times New Roman"/>
          <w:bCs/>
          <w:sz w:val="24"/>
          <w:szCs w:val="24"/>
          <w:lang w:eastAsia="ru-RU"/>
        </w:rPr>
        <w:t>-</w:t>
      </w:r>
      <w:r>
        <w:rPr>
          <w:rFonts w:ascii="Times New Roman" w:eastAsia="Times New Roman" w:hAnsi="Times New Roman"/>
          <w:bCs/>
          <w:sz w:val="24"/>
          <w:szCs w:val="24"/>
          <w:lang w:eastAsia="ru-RU"/>
        </w:rPr>
        <w:t>132</w:t>
      </w:r>
      <w:r w:rsidRPr="00C65376">
        <w:rPr>
          <w:rFonts w:ascii="Times New Roman" w:eastAsia="Times New Roman" w:hAnsi="Times New Roman"/>
          <w:bCs/>
          <w:sz w:val="24"/>
          <w:szCs w:val="24"/>
          <w:lang w:eastAsia="ru-RU"/>
        </w:rPr>
        <w:t xml:space="preserve">], [7, с. </w:t>
      </w:r>
      <w:r>
        <w:rPr>
          <w:rFonts w:ascii="Times New Roman" w:eastAsia="Times New Roman" w:hAnsi="Times New Roman"/>
          <w:bCs/>
          <w:sz w:val="24"/>
          <w:szCs w:val="24"/>
          <w:lang w:eastAsia="ru-RU"/>
        </w:rPr>
        <w:t>56-87</w:t>
      </w:r>
      <w:r w:rsidRPr="00C65376">
        <w:rPr>
          <w:rFonts w:ascii="Times New Roman" w:eastAsia="Times New Roman" w:hAnsi="Times New Roman"/>
          <w:bCs/>
          <w:sz w:val="24"/>
          <w:szCs w:val="24"/>
          <w:lang w:eastAsia="ru-RU"/>
        </w:rPr>
        <w:t>].</w:t>
      </w:r>
    </w:p>
    <w:p w:rsidR="00C845E8" w:rsidRPr="00B73899" w:rsidRDefault="00C845E8" w:rsidP="00C845E8">
      <w:pPr>
        <w:ind w:firstLine="426"/>
        <w:jc w:val="both"/>
        <w:rPr>
          <w:b/>
          <w:bCs/>
        </w:rPr>
      </w:pPr>
      <w:r>
        <w:rPr>
          <w:b/>
          <w:bCs/>
        </w:rPr>
        <w:t>Тема 5</w:t>
      </w:r>
      <w:r w:rsidRPr="00B73899">
        <w:rPr>
          <w:b/>
          <w:bCs/>
        </w:rPr>
        <w:t>.</w:t>
      </w:r>
      <w:r w:rsidRPr="005F1C31">
        <w:rPr>
          <w:b/>
          <w:bCs/>
        </w:rPr>
        <w:t xml:space="preserve"> </w:t>
      </w:r>
      <w:r w:rsidRPr="00793EEA">
        <w:rPr>
          <w:b/>
          <w:bCs/>
        </w:rPr>
        <w:t>Конкуренція та аналіз ринкових структур</w:t>
      </w:r>
    </w:p>
    <w:p w:rsidR="00C845E8" w:rsidRPr="007B20F9" w:rsidRDefault="00C845E8" w:rsidP="00C845E8">
      <w:pPr>
        <w:ind w:firstLine="567"/>
        <w:jc w:val="both"/>
      </w:pPr>
      <w:r w:rsidRPr="007B20F9">
        <w:t xml:space="preserve">Умови максимізації прибутку та формування ціни монополістом. Соціальна ціна монополії. </w:t>
      </w:r>
      <w:r w:rsidRPr="007B20F9">
        <w:rPr>
          <w:spacing w:val="4"/>
        </w:rPr>
        <w:t xml:space="preserve">Цінова дискримінація першого ступеня (досконала </w:t>
      </w:r>
      <w:r w:rsidRPr="007B20F9">
        <w:t xml:space="preserve">цінова дискримінація). Цінова дискримінація другого ступеня. </w:t>
      </w:r>
      <w:r w:rsidRPr="007B20F9">
        <w:rPr>
          <w:spacing w:val="4"/>
        </w:rPr>
        <w:t xml:space="preserve">Цінова дискримінація третього ступеня (сегментація </w:t>
      </w:r>
      <w:r w:rsidRPr="007B20F9">
        <w:t xml:space="preserve">ринку). Природна монополія. </w:t>
      </w:r>
      <w:r w:rsidRPr="007B20F9">
        <w:rPr>
          <w:spacing w:val="4"/>
        </w:rPr>
        <w:t xml:space="preserve">Правило </w:t>
      </w:r>
      <w:proofErr w:type="spellStart"/>
      <w:r w:rsidRPr="007B20F9">
        <w:rPr>
          <w:spacing w:val="4"/>
        </w:rPr>
        <w:t>Рамсея</w:t>
      </w:r>
      <w:proofErr w:type="spellEnd"/>
      <w:r w:rsidRPr="007B20F9">
        <w:rPr>
          <w:spacing w:val="4"/>
        </w:rPr>
        <w:t xml:space="preserve">. </w:t>
      </w:r>
      <w:r w:rsidRPr="007B20F9">
        <w:t xml:space="preserve">Особливості встановлення цін на ринку монополістичної конкуренції. Рівновага в короткостроковому </w:t>
      </w:r>
      <w:r w:rsidRPr="007B20F9">
        <w:rPr>
          <w:spacing w:val="-11"/>
        </w:rPr>
        <w:t xml:space="preserve">періоді. Рівновага в довготривалому періоді. </w:t>
      </w:r>
      <w:r w:rsidRPr="007B20F9">
        <w:t>Олігополія як чинник ціноутворення.</w:t>
      </w:r>
      <w:r w:rsidRPr="007B20F9">
        <w:rPr>
          <w:spacing w:val="-6"/>
        </w:rPr>
        <w:t xml:space="preserve"> Ознаки олігополістичного ціноутворення</w:t>
      </w:r>
      <w:r>
        <w:rPr>
          <w:spacing w:val="-6"/>
        </w:rPr>
        <w:t>:</w:t>
      </w:r>
      <w:r w:rsidRPr="007B20F9">
        <w:rPr>
          <w:spacing w:val="-6"/>
        </w:rPr>
        <w:t xml:space="preserve"> в</w:t>
      </w:r>
      <w:r w:rsidRPr="007B20F9">
        <w:t xml:space="preserve">заємозалежність, сумісні дії. </w:t>
      </w:r>
      <w:r w:rsidRPr="007B20F9">
        <w:rPr>
          <w:spacing w:val="-2"/>
        </w:rPr>
        <w:t xml:space="preserve">Модель Бертрана (модель цінових війн). </w:t>
      </w:r>
      <w:r w:rsidRPr="007B20F9">
        <w:rPr>
          <w:spacing w:val="1"/>
        </w:rPr>
        <w:t xml:space="preserve">Ламана крива попиту на продукцію. </w:t>
      </w:r>
      <w:r w:rsidRPr="007B20F9">
        <w:rPr>
          <w:spacing w:val="-1"/>
        </w:rPr>
        <w:t xml:space="preserve">Ціноутворення, що обмежує вхід до галузі. </w:t>
      </w:r>
      <w:r w:rsidRPr="007B20F9">
        <w:t>Ціноутворення за принципом «витрати плюс». Дуополія. «Дилема двох ув’язнених». Ціноутворення ринку факторів виробництва. Ціна</w:t>
      </w:r>
      <w:r w:rsidRPr="007B20F9">
        <w:rPr>
          <w:spacing w:val="5"/>
        </w:rPr>
        <w:t xml:space="preserve"> на фактори виробництва як похідна від </w:t>
      </w:r>
      <w:r w:rsidRPr="007B20F9">
        <w:rPr>
          <w:spacing w:val="3"/>
        </w:rPr>
        <w:t xml:space="preserve">ціни на блага і послуги. </w:t>
      </w:r>
      <w:r w:rsidRPr="007B20F9">
        <w:rPr>
          <w:spacing w:val="1"/>
        </w:rPr>
        <w:t xml:space="preserve">Орендна ціна фактора виробництва. </w:t>
      </w:r>
      <w:r w:rsidRPr="007B20F9">
        <w:t xml:space="preserve">Капітальна ціна </w:t>
      </w:r>
      <w:r w:rsidRPr="007B20F9">
        <w:rPr>
          <w:spacing w:val="1"/>
        </w:rPr>
        <w:t xml:space="preserve">фактора виробництва. </w:t>
      </w:r>
      <w:r w:rsidRPr="007B20F9">
        <w:t xml:space="preserve">Двостороння монополія на ринку праці. Позиковий відсоток. </w:t>
      </w:r>
      <w:r w:rsidRPr="007B20F9">
        <w:rPr>
          <w:color w:val="000000"/>
        </w:rPr>
        <w:t>Дисконтування. Інфрамаржинальна рента. Чиста економічна рента</w:t>
      </w:r>
      <w:r w:rsidRPr="007B20F9">
        <w:rPr>
          <w:color w:val="000000"/>
          <w:spacing w:val="-6"/>
        </w:rPr>
        <w:t xml:space="preserve">. </w:t>
      </w:r>
      <w:r w:rsidRPr="007B20F9">
        <w:rPr>
          <w:color w:val="000000"/>
        </w:rPr>
        <w:t xml:space="preserve">Диференціальна рента. </w:t>
      </w:r>
      <w:r w:rsidRPr="007B20F9">
        <w:rPr>
          <w:bCs/>
        </w:rPr>
        <w:t>Базові (некон’юнктурні</w:t>
      </w:r>
      <w:r w:rsidRPr="007B20F9">
        <w:t>),</w:t>
      </w:r>
      <w:r w:rsidRPr="007B20F9">
        <w:rPr>
          <w:bCs/>
        </w:rPr>
        <w:t xml:space="preserve"> кон’юнктурні,</w:t>
      </w:r>
      <w:r w:rsidRPr="007B20F9">
        <w:t xml:space="preserve"> психологічні, </w:t>
      </w:r>
      <w:r w:rsidRPr="007B20F9">
        <w:rPr>
          <w:bCs/>
        </w:rPr>
        <w:t>регулюючі</w:t>
      </w:r>
      <w:r w:rsidRPr="007B20F9">
        <w:t xml:space="preserve"> (макроекономічні) ф</w:t>
      </w:r>
      <w:r w:rsidRPr="007B20F9">
        <w:rPr>
          <w:bCs/>
        </w:rPr>
        <w:t>актори впливу на величину ціни в умовах ринку</w:t>
      </w:r>
      <w:r w:rsidRPr="007B20F9">
        <w:t>. Фактори підвищення, зниження ціну товару.</w:t>
      </w:r>
    </w:p>
    <w:p w:rsidR="00C845E8" w:rsidRPr="005F1C31" w:rsidRDefault="00C845E8" w:rsidP="00C845E8">
      <w:pPr>
        <w:ind w:left="360"/>
        <w:jc w:val="both"/>
        <w:rPr>
          <w:b/>
          <w:bCs/>
          <w:i/>
        </w:rPr>
      </w:pPr>
      <w:r w:rsidRPr="005F1C31">
        <w:rPr>
          <w:b/>
          <w:bCs/>
          <w:i/>
        </w:rPr>
        <w:t>Завдання для СРС:</w:t>
      </w:r>
    </w:p>
    <w:p w:rsidR="00C845E8" w:rsidRPr="005F1C31" w:rsidRDefault="00C845E8" w:rsidP="00C845E8">
      <w:pPr>
        <w:numPr>
          <w:ilvl w:val="0"/>
          <w:numId w:val="6"/>
        </w:numPr>
        <w:jc w:val="both"/>
        <w:rPr>
          <w:bCs/>
        </w:rPr>
      </w:pPr>
      <w:r w:rsidRPr="005F1C31">
        <w:rPr>
          <w:bCs/>
        </w:rPr>
        <w:t xml:space="preserve">Підготовка до </w:t>
      </w:r>
      <w:r>
        <w:rPr>
          <w:bCs/>
        </w:rPr>
        <w:t xml:space="preserve">презентації </w:t>
      </w:r>
      <w:r w:rsidRPr="005F1C31">
        <w:rPr>
          <w:bCs/>
        </w:rPr>
        <w:t>на практичному занятті.</w:t>
      </w:r>
    </w:p>
    <w:p w:rsidR="00C845E8" w:rsidRDefault="00C845E8" w:rsidP="00C845E8">
      <w:pPr>
        <w:pStyle w:val="a8"/>
        <w:tabs>
          <w:tab w:val="num" w:pos="14"/>
        </w:tabs>
        <w:spacing w:after="0" w:line="240" w:lineRule="auto"/>
        <w:ind w:left="0" w:firstLine="426"/>
        <w:jc w:val="both"/>
        <w:rPr>
          <w:rFonts w:ascii="Times New Roman" w:eastAsia="Times New Roman" w:hAnsi="Times New Roman"/>
          <w:b/>
          <w:bCs/>
          <w:sz w:val="24"/>
          <w:szCs w:val="24"/>
          <w:lang w:eastAsia="ru-RU"/>
        </w:rPr>
      </w:pPr>
      <w:r w:rsidRPr="00C65376">
        <w:rPr>
          <w:rFonts w:ascii="Times New Roman" w:eastAsia="Times New Roman" w:hAnsi="Times New Roman"/>
          <w:bCs/>
          <w:sz w:val="24"/>
          <w:szCs w:val="24"/>
          <w:lang w:eastAsia="ru-RU"/>
        </w:rPr>
        <w:t xml:space="preserve">Література: [4, с. </w:t>
      </w:r>
      <w:r>
        <w:rPr>
          <w:rFonts w:ascii="Times New Roman" w:eastAsia="Times New Roman" w:hAnsi="Times New Roman"/>
          <w:bCs/>
          <w:sz w:val="24"/>
          <w:szCs w:val="24"/>
          <w:lang w:eastAsia="ru-RU"/>
        </w:rPr>
        <w:t>4</w:t>
      </w:r>
      <w:r w:rsidRPr="00C65376">
        <w:rPr>
          <w:rFonts w:ascii="Times New Roman" w:eastAsia="Times New Roman" w:hAnsi="Times New Roman"/>
          <w:bCs/>
          <w:sz w:val="24"/>
          <w:szCs w:val="24"/>
          <w:lang w:eastAsia="ru-RU"/>
        </w:rPr>
        <w:t xml:space="preserve">6-54], [5, с. </w:t>
      </w:r>
      <w:r>
        <w:rPr>
          <w:rFonts w:ascii="Times New Roman" w:eastAsia="Times New Roman" w:hAnsi="Times New Roman"/>
          <w:bCs/>
          <w:sz w:val="24"/>
          <w:szCs w:val="24"/>
          <w:lang w:eastAsia="ru-RU"/>
        </w:rPr>
        <w:t>116</w:t>
      </w:r>
      <w:r w:rsidRPr="00C65376">
        <w:rPr>
          <w:rFonts w:ascii="Times New Roman" w:eastAsia="Times New Roman" w:hAnsi="Times New Roman"/>
          <w:bCs/>
          <w:sz w:val="24"/>
          <w:szCs w:val="24"/>
          <w:lang w:eastAsia="ru-RU"/>
        </w:rPr>
        <w:t>-</w:t>
      </w:r>
      <w:r>
        <w:rPr>
          <w:rFonts w:ascii="Times New Roman" w:eastAsia="Times New Roman" w:hAnsi="Times New Roman"/>
          <w:bCs/>
          <w:sz w:val="24"/>
          <w:szCs w:val="24"/>
          <w:lang w:eastAsia="ru-RU"/>
        </w:rPr>
        <w:t>132</w:t>
      </w:r>
      <w:r w:rsidRPr="00C65376">
        <w:rPr>
          <w:rFonts w:ascii="Times New Roman" w:eastAsia="Times New Roman" w:hAnsi="Times New Roman"/>
          <w:bCs/>
          <w:sz w:val="24"/>
          <w:szCs w:val="24"/>
          <w:lang w:eastAsia="ru-RU"/>
        </w:rPr>
        <w:t xml:space="preserve">], [7, с. </w:t>
      </w:r>
      <w:r>
        <w:rPr>
          <w:rFonts w:ascii="Times New Roman" w:eastAsia="Times New Roman" w:hAnsi="Times New Roman"/>
          <w:bCs/>
          <w:sz w:val="24"/>
          <w:szCs w:val="24"/>
          <w:lang w:eastAsia="ru-RU"/>
        </w:rPr>
        <w:t>56-87</w:t>
      </w:r>
      <w:r w:rsidRPr="00C65376">
        <w:rPr>
          <w:rFonts w:ascii="Times New Roman" w:eastAsia="Times New Roman" w:hAnsi="Times New Roman"/>
          <w:bCs/>
          <w:sz w:val="24"/>
          <w:szCs w:val="24"/>
          <w:lang w:eastAsia="ru-RU"/>
        </w:rPr>
        <w:t>].</w:t>
      </w:r>
    </w:p>
    <w:p w:rsidR="00C0066A" w:rsidRDefault="00C0066A" w:rsidP="00C845E8">
      <w:pPr>
        <w:ind w:firstLine="600"/>
        <w:jc w:val="both"/>
        <w:rPr>
          <w:b/>
          <w:bCs/>
          <w:kern w:val="16"/>
        </w:rPr>
      </w:pPr>
    </w:p>
    <w:p w:rsidR="00C0066A" w:rsidRDefault="00C0066A" w:rsidP="00C845E8">
      <w:pPr>
        <w:ind w:firstLine="600"/>
        <w:jc w:val="both"/>
        <w:rPr>
          <w:b/>
          <w:bCs/>
          <w:kern w:val="16"/>
        </w:rPr>
      </w:pPr>
    </w:p>
    <w:p w:rsidR="00C0066A" w:rsidRDefault="00C0066A" w:rsidP="00C845E8">
      <w:pPr>
        <w:ind w:firstLine="600"/>
        <w:jc w:val="both"/>
        <w:rPr>
          <w:b/>
          <w:bCs/>
          <w:kern w:val="16"/>
        </w:rPr>
      </w:pPr>
    </w:p>
    <w:p w:rsidR="00C0066A" w:rsidRDefault="00C0066A" w:rsidP="00C845E8">
      <w:pPr>
        <w:ind w:firstLine="600"/>
        <w:jc w:val="both"/>
        <w:rPr>
          <w:b/>
          <w:bCs/>
          <w:kern w:val="16"/>
        </w:rPr>
      </w:pPr>
    </w:p>
    <w:p w:rsidR="00C845E8" w:rsidRPr="00382B8C" w:rsidRDefault="00C845E8" w:rsidP="00C845E8">
      <w:pPr>
        <w:ind w:firstLine="600"/>
        <w:jc w:val="both"/>
        <w:rPr>
          <w:b/>
          <w:kern w:val="16"/>
        </w:rPr>
      </w:pPr>
      <w:r>
        <w:rPr>
          <w:b/>
          <w:bCs/>
          <w:kern w:val="16"/>
        </w:rPr>
        <w:t>Тема 6</w:t>
      </w:r>
      <w:r w:rsidRPr="00382B8C">
        <w:rPr>
          <w:b/>
          <w:bCs/>
          <w:kern w:val="16"/>
        </w:rPr>
        <w:t>.</w:t>
      </w:r>
      <w:r w:rsidRPr="00382B8C">
        <w:rPr>
          <w:b/>
          <w:kern w:val="16"/>
        </w:rPr>
        <w:t xml:space="preserve"> </w:t>
      </w:r>
      <w:r w:rsidRPr="00382B8C">
        <w:rPr>
          <w:rFonts w:eastAsiaTheme="minorHAnsi"/>
          <w:b/>
          <w:bCs/>
          <w:iCs/>
          <w:kern w:val="16"/>
          <w:szCs w:val="21"/>
        </w:rPr>
        <w:t>Теорія виробництва і граничних продуктів</w:t>
      </w:r>
    </w:p>
    <w:p w:rsidR="00C845E8" w:rsidRDefault="00C845E8" w:rsidP="00C845E8">
      <w:pPr>
        <w:autoSpaceDE w:val="0"/>
        <w:autoSpaceDN w:val="0"/>
        <w:adjustRightInd w:val="0"/>
        <w:ind w:firstLine="426"/>
        <w:jc w:val="both"/>
        <w:rPr>
          <w:rFonts w:eastAsiaTheme="minorHAnsi"/>
          <w:bCs/>
          <w:iCs/>
        </w:rPr>
      </w:pPr>
      <w:r w:rsidRPr="00535050">
        <w:t>Поняття суспільного виробництва та його форми. Матеріальне і нематеріальне суспільне виробництво. Фактори суспільного виробництва.</w:t>
      </w:r>
      <w:r>
        <w:t xml:space="preserve"> </w:t>
      </w:r>
      <w:r w:rsidRPr="00535050">
        <w:t xml:space="preserve">Товар (продукт) та його властивості: споживча та мінова вартість. </w:t>
      </w:r>
      <w:r w:rsidRPr="00C35B65">
        <w:t xml:space="preserve">Виробнича технологія. </w:t>
      </w:r>
      <w:r w:rsidRPr="00BB02D8">
        <w:rPr>
          <w:rFonts w:eastAsiaTheme="minorHAnsi"/>
          <w:bCs/>
          <w:iCs/>
        </w:rPr>
        <w:t xml:space="preserve">Виробнича функція та економічна ефективність виробництва. </w:t>
      </w:r>
      <w:r w:rsidRPr="00C35B65">
        <w:t xml:space="preserve">Гнучкість факторів виробництва. Короткотерміновий і довготерміновий періоди. Середній і граничний продукти. Крива середнього продукту. Крива граничного продукту. </w:t>
      </w:r>
      <w:r w:rsidRPr="00BB02D8">
        <w:rPr>
          <w:rFonts w:eastAsiaTheme="minorHAnsi"/>
          <w:bCs/>
          <w:iCs/>
        </w:rPr>
        <w:t xml:space="preserve">Динаміка сукупного, середнього та граничного продуктів для виробничої функції. </w:t>
      </w:r>
      <w:r w:rsidRPr="00C35B65">
        <w:t>Закон спадної граничної продуктивності факторів виробництва. Продуктивність праці</w:t>
      </w:r>
      <w:r>
        <w:t>.</w:t>
      </w:r>
      <w:r w:rsidRPr="00C35B65">
        <w:rPr>
          <w:rFonts w:eastAsiaTheme="minorHAnsi"/>
          <w:bCs/>
          <w:iCs/>
        </w:rPr>
        <w:t xml:space="preserve"> </w:t>
      </w:r>
      <w:r w:rsidRPr="00BB02D8">
        <w:rPr>
          <w:rFonts w:eastAsiaTheme="minorHAnsi"/>
          <w:bCs/>
          <w:iCs/>
        </w:rPr>
        <w:t>Ефект масштабу в довгостроковому періоді.</w:t>
      </w:r>
    </w:p>
    <w:p w:rsidR="00C845E8" w:rsidRPr="002B0820" w:rsidRDefault="00C845E8" w:rsidP="00C845E8">
      <w:pPr>
        <w:autoSpaceDE w:val="0"/>
        <w:autoSpaceDN w:val="0"/>
        <w:adjustRightInd w:val="0"/>
        <w:ind w:firstLine="426"/>
        <w:jc w:val="both"/>
        <w:rPr>
          <w:rFonts w:eastAsiaTheme="minorHAnsi"/>
          <w:bCs/>
          <w:iCs/>
        </w:rPr>
      </w:pPr>
      <w:r w:rsidRPr="00BB02D8">
        <w:t xml:space="preserve">Витрати виробництва як економічна категорія. </w:t>
      </w:r>
      <w:r w:rsidRPr="008F0735">
        <w:rPr>
          <w:bCs/>
        </w:rPr>
        <w:t xml:space="preserve">Економічні і бухгалтерські витрати. </w:t>
      </w:r>
      <w:r w:rsidRPr="00382B8C">
        <w:rPr>
          <w:rFonts w:eastAsiaTheme="minorHAnsi"/>
          <w:bCs/>
          <w:iCs/>
        </w:rPr>
        <w:t xml:space="preserve">Зміст і структура альтернативних затрат виробництва. </w:t>
      </w:r>
      <w:r w:rsidRPr="008F0735">
        <w:rPr>
          <w:bCs/>
        </w:rPr>
        <w:t xml:space="preserve">Незворотні витрати. Змінні та постійні витрати. </w:t>
      </w:r>
      <w:r w:rsidRPr="00BB02D8">
        <w:t>Середні та граничні витрати</w:t>
      </w:r>
      <w:r>
        <w:t>.</w:t>
      </w:r>
      <w:r w:rsidRPr="008F0735">
        <w:rPr>
          <w:bCs/>
        </w:rPr>
        <w:t xml:space="preserve"> Витрати в короткостроковому та довгостроковому періоді. Вибір факторів виробництва. Мінімізація витрат при змінюються рівнях випуску. Криві довгострокових і короткострокових витрат.</w:t>
      </w:r>
      <w:r w:rsidRPr="008F0735">
        <w:t xml:space="preserve"> </w:t>
      </w:r>
      <w:r w:rsidRPr="00382B8C">
        <w:t>Управління витратами підприємства.</w:t>
      </w:r>
    </w:p>
    <w:p w:rsidR="00C845E8" w:rsidRPr="00382B8C" w:rsidRDefault="00C845E8" w:rsidP="00C845E8">
      <w:pPr>
        <w:ind w:left="360"/>
        <w:jc w:val="both"/>
        <w:rPr>
          <w:b/>
          <w:bCs/>
          <w:i/>
        </w:rPr>
      </w:pPr>
      <w:r w:rsidRPr="00382B8C">
        <w:rPr>
          <w:b/>
          <w:bCs/>
          <w:i/>
        </w:rPr>
        <w:t>Завдання для СРС:</w:t>
      </w:r>
    </w:p>
    <w:p w:rsidR="00C845E8" w:rsidRPr="00382B8C" w:rsidRDefault="00C845E8" w:rsidP="00C845E8">
      <w:pPr>
        <w:numPr>
          <w:ilvl w:val="0"/>
          <w:numId w:val="5"/>
        </w:numPr>
        <w:tabs>
          <w:tab w:val="clear" w:pos="374"/>
          <w:tab w:val="num" w:pos="14"/>
        </w:tabs>
        <w:ind w:left="0" w:firstLine="426"/>
        <w:jc w:val="both"/>
        <w:rPr>
          <w:bCs/>
          <w:szCs w:val="20"/>
        </w:rPr>
      </w:pPr>
      <w:r w:rsidRPr="00382B8C">
        <w:rPr>
          <w:bCs/>
          <w:szCs w:val="20"/>
        </w:rPr>
        <w:t>Підготовка до розв’язування задач з теми на практичному занятті.</w:t>
      </w:r>
    </w:p>
    <w:p w:rsidR="00C845E8" w:rsidRDefault="00C845E8" w:rsidP="00C845E8">
      <w:pPr>
        <w:ind w:firstLine="426"/>
        <w:jc w:val="both"/>
        <w:rPr>
          <w:b/>
          <w:bCs/>
        </w:rPr>
      </w:pPr>
      <w:r>
        <w:rPr>
          <w:bCs/>
        </w:rPr>
        <w:t>Література: [1</w:t>
      </w:r>
      <w:r w:rsidRPr="00BE70F0">
        <w:rPr>
          <w:bCs/>
        </w:rPr>
        <w:t xml:space="preserve">, с. </w:t>
      </w:r>
      <w:r>
        <w:rPr>
          <w:bCs/>
        </w:rPr>
        <w:t>200-225], [3</w:t>
      </w:r>
      <w:r w:rsidRPr="00BE70F0">
        <w:rPr>
          <w:bCs/>
        </w:rPr>
        <w:t xml:space="preserve">, с. </w:t>
      </w:r>
      <w:r>
        <w:rPr>
          <w:bCs/>
        </w:rPr>
        <w:t>140-159</w:t>
      </w:r>
      <w:r w:rsidRPr="00BE70F0">
        <w:rPr>
          <w:bCs/>
        </w:rPr>
        <w:t xml:space="preserve">], [, с. </w:t>
      </w:r>
      <w:r>
        <w:rPr>
          <w:bCs/>
        </w:rPr>
        <w:t>127-148</w:t>
      </w:r>
      <w:r w:rsidRPr="00BE70F0">
        <w:rPr>
          <w:bCs/>
        </w:rPr>
        <w:t>].</w:t>
      </w:r>
    </w:p>
    <w:p w:rsidR="00C845E8" w:rsidRDefault="00C845E8" w:rsidP="00C845E8">
      <w:pPr>
        <w:ind w:firstLine="426"/>
        <w:jc w:val="both"/>
        <w:rPr>
          <w:b/>
          <w:bCs/>
          <w:noProof/>
        </w:rPr>
      </w:pPr>
      <w:r w:rsidRPr="00606D9D">
        <w:rPr>
          <w:b/>
          <w:bCs/>
        </w:rPr>
        <w:t>Тема 7.</w:t>
      </w:r>
      <w:r w:rsidRPr="00D21C1B">
        <w:rPr>
          <w:b/>
          <w:bCs/>
          <w:noProof/>
        </w:rPr>
        <w:t xml:space="preserve"> </w:t>
      </w:r>
      <w:r>
        <w:rPr>
          <w:b/>
          <w:bCs/>
          <w:noProof/>
        </w:rPr>
        <w:t>Дохід підприємства та його форми</w:t>
      </w:r>
    </w:p>
    <w:p w:rsidR="00C845E8" w:rsidRPr="00AD0FA1" w:rsidRDefault="00C845E8" w:rsidP="00C845E8">
      <w:pPr>
        <w:ind w:firstLine="426"/>
        <w:jc w:val="both"/>
        <w:rPr>
          <w:bCs/>
        </w:rPr>
      </w:pPr>
      <w:r w:rsidRPr="00AD0FA1">
        <w:rPr>
          <w:bCs/>
        </w:rPr>
        <w:t xml:space="preserve">Сутність доходу. Факторні і наявні доходи. Основні концепції прибутку. Функції та види прибутку. Умови максимізації прибутку. </w:t>
      </w:r>
      <w:r>
        <w:rPr>
          <w:bCs/>
        </w:rPr>
        <w:t xml:space="preserve">Управління доходом підприємства. </w:t>
      </w:r>
      <w:r w:rsidRPr="00AD0FA1">
        <w:rPr>
          <w:bCs/>
        </w:rPr>
        <w:t>Підприємство на ринку олігополії. Сутність, рівні і форми заробітної плати. Системи заробітної плати. Відсоток. Види процентних ставок.</w:t>
      </w:r>
      <w:r>
        <w:rPr>
          <w:bCs/>
        </w:rPr>
        <w:t xml:space="preserve"> </w:t>
      </w:r>
      <w:r w:rsidRPr="00AD0FA1">
        <w:rPr>
          <w:bCs/>
        </w:rPr>
        <w:t>Реакція фірми на зміну цін факторів виробництва</w:t>
      </w:r>
      <w:r>
        <w:rPr>
          <w:bCs/>
        </w:rPr>
        <w:t xml:space="preserve">. </w:t>
      </w:r>
    </w:p>
    <w:p w:rsidR="00C845E8" w:rsidRPr="00382B8C" w:rsidRDefault="00C845E8" w:rsidP="00C845E8">
      <w:pPr>
        <w:ind w:firstLine="426"/>
        <w:jc w:val="both"/>
        <w:rPr>
          <w:b/>
          <w:bCs/>
          <w:i/>
        </w:rPr>
      </w:pPr>
      <w:r w:rsidRPr="00382B8C">
        <w:rPr>
          <w:b/>
          <w:bCs/>
          <w:i/>
        </w:rPr>
        <w:t>Завдання для СРС:</w:t>
      </w:r>
    </w:p>
    <w:p w:rsidR="00C845E8" w:rsidRPr="00C34C20" w:rsidRDefault="00C845E8" w:rsidP="00C845E8">
      <w:pPr>
        <w:pStyle w:val="a8"/>
        <w:numPr>
          <w:ilvl w:val="0"/>
          <w:numId w:val="7"/>
        </w:numPr>
        <w:spacing w:after="0" w:line="240" w:lineRule="auto"/>
        <w:jc w:val="both"/>
        <w:rPr>
          <w:rFonts w:ascii="Times New Roman" w:eastAsia="Times New Roman" w:hAnsi="Times New Roman"/>
          <w:bCs/>
          <w:sz w:val="24"/>
          <w:szCs w:val="20"/>
          <w:lang w:eastAsia="ru-RU"/>
        </w:rPr>
      </w:pPr>
      <w:r w:rsidRPr="00C34C20">
        <w:rPr>
          <w:rFonts w:ascii="Times New Roman" w:eastAsia="Times New Roman" w:hAnsi="Times New Roman"/>
          <w:bCs/>
          <w:sz w:val="24"/>
          <w:szCs w:val="20"/>
          <w:lang w:eastAsia="ru-RU"/>
        </w:rPr>
        <w:t>Підготовка до розв’язування задач з теми на практичному занятті.</w:t>
      </w:r>
    </w:p>
    <w:p w:rsidR="00C845E8" w:rsidRDefault="00C845E8" w:rsidP="00C845E8">
      <w:pPr>
        <w:ind w:firstLine="600"/>
        <w:jc w:val="both"/>
        <w:rPr>
          <w:b/>
          <w:bCs/>
          <w:kern w:val="16"/>
        </w:rPr>
      </w:pPr>
      <w:r w:rsidRPr="004A13C3">
        <w:t>Література: [1, с. 2</w:t>
      </w:r>
      <w:r>
        <w:t>27</w:t>
      </w:r>
      <w:r w:rsidRPr="004A13C3">
        <w:t>-2</w:t>
      </w:r>
      <w:r>
        <w:t>63</w:t>
      </w:r>
      <w:r w:rsidRPr="004A13C3">
        <w:t xml:space="preserve">], [3, с. 140-159], </w:t>
      </w:r>
      <w:r>
        <w:t>7</w:t>
      </w:r>
      <w:r w:rsidRPr="004A13C3">
        <w:t>[, с. 127-148].</w:t>
      </w:r>
    </w:p>
    <w:p w:rsidR="00C845E8" w:rsidRPr="00606D9D" w:rsidRDefault="00BA5C43" w:rsidP="00C845E8">
      <w:pPr>
        <w:spacing w:line="235" w:lineRule="auto"/>
        <w:jc w:val="center"/>
        <w:rPr>
          <w:b/>
          <w:bCs/>
        </w:rPr>
      </w:pPr>
      <w:r>
        <w:rPr>
          <w:b/>
          <w:bCs/>
        </w:rPr>
        <w:t>Розділ 3</w:t>
      </w:r>
      <w:r w:rsidR="00C845E8" w:rsidRPr="00617226">
        <w:t xml:space="preserve">. </w:t>
      </w:r>
      <w:r w:rsidR="00C845E8">
        <w:rPr>
          <w:b/>
        </w:rPr>
        <w:t>М</w:t>
      </w:r>
      <w:r w:rsidR="00C845E8" w:rsidRPr="00617226">
        <w:rPr>
          <w:b/>
        </w:rPr>
        <w:t>акроекономік</w:t>
      </w:r>
      <w:r w:rsidR="00C845E8">
        <w:rPr>
          <w:b/>
        </w:rPr>
        <w:t>а</w:t>
      </w:r>
    </w:p>
    <w:p w:rsidR="00C845E8" w:rsidRDefault="00C845E8" w:rsidP="00C845E8">
      <w:pPr>
        <w:autoSpaceDE w:val="0"/>
        <w:autoSpaceDN w:val="0"/>
        <w:adjustRightInd w:val="0"/>
        <w:ind w:firstLine="426"/>
        <w:jc w:val="both"/>
        <w:rPr>
          <w:b/>
          <w:bCs/>
          <w:noProof/>
        </w:rPr>
      </w:pPr>
      <w:r w:rsidRPr="00606D9D">
        <w:rPr>
          <w:b/>
          <w:bCs/>
        </w:rPr>
        <w:t>Тема 8.</w:t>
      </w:r>
      <w:r w:rsidRPr="00FB1FD0">
        <w:rPr>
          <w:b/>
          <w:bCs/>
          <w:noProof/>
        </w:rPr>
        <w:t xml:space="preserve"> Макроекономічні проблеми економічної науки</w:t>
      </w:r>
    </w:p>
    <w:p w:rsidR="00C845E8" w:rsidRDefault="00C845E8" w:rsidP="00C845E8">
      <w:pPr>
        <w:autoSpaceDE w:val="0"/>
        <w:autoSpaceDN w:val="0"/>
        <w:adjustRightInd w:val="0"/>
        <w:ind w:firstLine="426"/>
        <w:jc w:val="both"/>
      </w:pPr>
      <w:r w:rsidRPr="00377012">
        <w:rPr>
          <w:bCs/>
          <w:noProof/>
        </w:rPr>
        <w:t xml:space="preserve">Макроекономічні проблеми економічної науки. </w:t>
      </w:r>
      <w:r w:rsidRPr="00377012">
        <w:t xml:space="preserve">Становлення та розвиток макроекономічної науки. Об’єкт, предмет, завдання та функції макроекономіки. Методологія макроекономічної науки. Модель макроекономічного кругообігу ресурсів, продуктів, доходів та витрат. </w:t>
      </w:r>
      <w:r w:rsidRPr="00377012">
        <w:rPr>
          <w:bCs/>
        </w:rPr>
        <w:t>Держава як суб’єкт ринкових відносин</w:t>
      </w:r>
      <w:r w:rsidRPr="00377012">
        <w:t>.</w:t>
      </w:r>
    </w:p>
    <w:p w:rsidR="00C845E8" w:rsidRPr="00382B8C" w:rsidRDefault="00C845E8" w:rsidP="00C845E8">
      <w:pPr>
        <w:ind w:firstLine="426"/>
        <w:jc w:val="both"/>
        <w:rPr>
          <w:b/>
          <w:bCs/>
          <w:i/>
        </w:rPr>
      </w:pPr>
      <w:r w:rsidRPr="00382B8C">
        <w:rPr>
          <w:b/>
          <w:bCs/>
          <w:i/>
        </w:rPr>
        <w:t>Завдання для СРС:</w:t>
      </w:r>
    </w:p>
    <w:p w:rsidR="00C845E8" w:rsidRPr="00320E72" w:rsidRDefault="00C845E8" w:rsidP="00C845E8">
      <w:pPr>
        <w:pStyle w:val="a8"/>
        <w:numPr>
          <w:ilvl w:val="0"/>
          <w:numId w:val="8"/>
        </w:numPr>
        <w:spacing w:after="0" w:line="240" w:lineRule="auto"/>
        <w:jc w:val="both"/>
        <w:rPr>
          <w:rFonts w:ascii="Times New Roman" w:eastAsia="Times New Roman" w:hAnsi="Times New Roman"/>
          <w:bCs/>
          <w:sz w:val="24"/>
          <w:szCs w:val="20"/>
          <w:lang w:eastAsia="ru-RU"/>
        </w:rPr>
      </w:pPr>
      <w:r w:rsidRPr="00320E72">
        <w:rPr>
          <w:rFonts w:ascii="Times New Roman" w:eastAsia="Times New Roman" w:hAnsi="Times New Roman"/>
          <w:bCs/>
          <w:sz w:val="24"/>
          <w:szCs w:val="20"/>
          <w:lang w:eastAsia="ru-RU"/>
        </w:rPr>
        <w:t>Підготовка до розв’язування задач з теми на практичному занятті.</w:t>
      </w:r>
    </w:p>
    <w:p w:rsidR="00C845E8" w:rsidRPr="00606D9D" w:rsidRDefault="00C845E8" w:rsidP="00C845E8">
      <w:pPr>
        <w:ind w:firstLine="426"/>
        <w:jc w:val="both"/>
        <w:rPr>
          <w:b/>
          <w:bCs/>
        </w:rPr>
      </w:pPr>
      <w:r w:rsidRPr="004A13C3">
        <w:t>Література: [1, с. 2</w:t>
      </w:r>
      <w:r>
        <w:t>9-41</w:t>
      </w:r>
      <w:r w:rsidRPr="004A13C3">
        <w:t xml:space="preserve">], [3, с. </w:t>
      </w:r>
      <w:r>
        <w:t>94-109</w:t>
      </w:r>
      <w:r w:rsidRPr="004A13C3">
        <w:t>], [</w:t>
      </w:r>
      <w:r>
        <w:t>6</w:t>
      </w:r>
      <w:r w:rsidRPr="004A13C3">
        <w:t>, с. 127-148].</w:t>
      </w:r>
    </w:p>
    <w:p w:rsidR="00C845E8" w:rsidRPr="00377012" w:rsidRDefault="00C845E8" w:rsidP="00C845E8">
      <w:pPr>
        <w:autoSpaceDE w:val="0"/>
        <w:autoSpaceDN w:val="0"/>
        <w:adjustRightInd w:val="0"/>
        <w:ind w:firstLine="426"/>
        <w:jc w:val="both"/>
        <w:rPr>
          <w:b/>
        </w:rPr>
      </w:pPr>
      <w:r w:rsidRPr="00606D9D">
        <w:rPr>
          <w:b/>
        </w:rPr>
        <w:t>Тема 9.</w:t>
      </w:r>
      <w:r w:rsidRPr="00377012">
        <w:t xml:space="preserve"> </w:t>
      </w:r>
      <w:r w:rsidRPr="00377012">
        <w:rPr>
          <w:b/>
        </w:rPr>
        <w:t>Макроекономічні показники в системі національних рахунків</w:t>
      </w:r>
    </w:p>
    <w:p w:rsidR="00C845E8" w:rsidRPr="00377012" w:rsidRDefault="00C845E8" w:rsidP="00C845E8">
      <w:pPr>
        <w:autoSpaceDE w:val="0"/>
        <w:autoSpaceDN w:val="0"/>
        <w:adjustRightInd w:val="0"/>
        <w:ind w:firstLine="426"/>
        <w:jc w:val="both"/>
      </w:pPr>
      <w:r w:rsidRPr="00377012">
        <w:rPr>
          <w:bCs/>
        </w:rPr>
        <w:t xml:space="preserve">Сутність, методологічні принципи та основні </w:t>
      </w:r>
      <w:r w:rsidRPr="00BE18A6">
        <w:rPr>
          <w:bCs/>
        </w:rPr>
        <w:t xml:space="preserve">категорії системи національних рахунків. Валовий внутрішній продукт: економічний зміст та методи розрахунку. </w:t>
      </w:r>
      <w:r w:rsidRPr="00BE18A6">
        <w:t xml:space="preserve">Основні макроекономічні показники ВВП, ВНП, ЧНП, НД, ЧЕД. </w:t>
      </w:r>
      <w:r w:rsidRPr="00BE18A6">
        <w:rPr>
          <w:bCs/>
        </w:rPr>
        <w:t>Номінальний та реальний ВВП. С</w:t>
      </w:r>
      <w:r>
        <w:rPr>
          <w:bCs/>
        </w:rPr>
        <w:t xml:space="preserve">утність </w:t>
      </w:r>
      <w:proofErr w:type="spellStart"/>
      <w:r>
        <w:rPr>
          <w:bCs/>
        </w:rPr>
        <w:t>дефлятора</w:t>
      </w:r>
      <w:proofErr w:type="spellEnd"/>
      <w:r>
        <w:rPr>
          <w:bCs/>
        </w:rPr>
        <w:t xml:space="preserve"> ВВП та індексу</w:t>
      </w:r>
      <w:r w:rsidRPr="00BE18A6">
        <w:rPr>
          <w:bCs/>
        </w:rPr>
        <w:t xml:space="preserve"> споживчих цін, їх порівняльна характеристика. </w:t>
      </w:r>
      <w:r w:rsidRPr="00BE18A6">
        <w:t xml:space="preserve">Нові макроекономічні показники: індекс людського розвитку (ІЛР), індекс економічної свободи (ІЕС), рівень глобалізації (РГ), рівень </w:t>
      </w:r>
      <w:proofErr w:type="spellStart"/>
      <w:r w:rsidRPr="00BE18A6">
        <w:t>тінізації</w:t>
      </w:r>
      <w:proofErr w:type="spellEnd"/>
      <w:r w:rsidRPr="00BE18A6">
        <w:t xml:space="preserve"> (РТ), індекс споживчих</w:t>
      </w:r>
      <w:r w:rsidRPr="00377012">
        <w:t xml:space="preserve"> настроїв (ІСН), індекс очікуваної динаміки безробіття (ІОДБ), індекс інфляційних очікувань (ІІО).</w:t>
      </w:r>
    </w:p>
    <w:p w:rsidR="00C845E8" w:rsidRPr="00382B8C" w:rsidRDefault="00C845E8" w:rsidP="00C845E8">
      <w:pPr>
        <w:ind w:firstLine="426"/>
        <w:jc w:val="both"/>
        <w:rPr>
          <w:b/>
          <w:bCs/>
          <w:i/>
        </w:rPr>
      </w:pPr>
      <w:r w:rsidRPr="00382B8C">
        <w:rPr>
          <w:b/>
          <w:bCs/>
          <w:i/>
        </w:rPr>
        <w:t>Завдання для СРС:</w:t>
      </w:r>
    </w:p>
    <w:p w:rsidR="00C845E8" w:rsidRPr="00320E72" w:rsidRDefault="00C845E8" w:rsidP="00C845E8">
      <w:pPr>
        <w:pStyle w:val="a8"/>
        <w:numPr>
          <w:ilvl w:val="0"/>
          <w:numId w:val="10"/>
        </w:numPr>
        <w:spacing w:after="0" w:line="240" w:lineRule="auto"/>
        <w:ind w:left="0" w:firstLine="426"/>
        <w:jc w:val="both"/>
        <w:rPr>
          <w:rFonts w:ascii="Times New Roman" w:eastAsia="Times New Roman" w:hAnsi="Times New Roman"/>
          <w:bCs/>
          <w:sz w:val="24"/>
          <w:szCs w:val="20"/>
          <w:lang w:eastAsia="ru-RU"/>
        </w:rPr>
      </w:pPr>
      <w:r w:rsidRPr="00320E72">
        <w:rPr>
          <w:rFonts w:ascii="Times New Roman" w:eastAsia="Times New Roman" w:hAnsi="Times New Roman"/>
          <w:bCs/>
          <w:sz w:val="24"/>
          <w:szCs w:val="20"/>
          <w:lang w:eastAsia="ru-RU"/>
        </w:rPr>
        <w:t>Підготовка до розв’язування задач з теми на практичному занятті.</w:t>
      </w:r>
    </w:p>
    <w:p w:rsidR="00C845E8" w:rsidRPr="00606D9D" w:rsidRDefault="00C845E8" w:rsidP="00C845E8">
      <w:pPr>
        <w:ind w:firstLine="426"/>
        <w:jc w:val="both"/>
        <w:rPr>
          <w:b/>
          <w:bCs/>
        </w:rPr>
      </w:pPr>
      <w:r w:rsidRPr="004A13C3">
        <w:t xml:space="preserve">Література: [1, с. </w:t>
      </w:r>
      <w:r>
        <w:t>41-52</w:t>
      </w:r>
      <w:r w:rsidRPr="004A13C3">
        <w:t xml:space="preserve">], [3, с. </w:t>
      </w:r>
      <w:r>
        <w:t>113-123</w:t>
      </w:r>
      <w:r w:rsidRPr="004A13C3">
        <w:t>], [</w:t>
      </w:r>
      <w:r>
        <w:t>6</w:t>
      </w:r>
      <w:r w:rsidRPr="004A13C3">
        <w:t>, с. 1</w:t>
      </w:r>
      <w:r>
        <w:t>3</w:t>
      </w:r>
      <w:r w:rsidRPr="004A13C3">
        <w:t>7-14</w:t>
      </w:r>
      <w:r>
        <w:t>9</w:t>
      </w:r>
      <w:r w:rsidRPr="004A13C3">
        <w:t>].</w:t>
      </w:r>
    </w:p>
    <w:p w:rsidR="00C845E8" w:rsidRPr="00473882" w:rsidRDefault="00C845E8" w:rsidP="00C845E8">
      <w:pPr>
        <w:ind w:firstLine="426"/>
        <w:jc w:val="both"/>
        <w:rPr>
          <w:b/>
        </w:rPr>
      </w:pPr>
      <w:r w:rsidRPr="00606D9D">
        <w:rPr>
          <w:b/>
          <w:bCs/>
        </w:rPr>
        <w:t>Тема 10.</w:t>
      </w:r>
      <w:r w:rsidRPr="00473882">
        <w:rPr>
          <w:b/>
          <w:bCs/>
          <w:i/>
        </w:rPr>
        <w:t xml:space="preserve"> </w:t>
      </w:r>
      <w:r>
        <w:rPr>
          <w:b/>
        </w:rPr>
        <w:t>Макроекономічна рівновага</w:t>
      </w:r>
    </w:p>
    <w:p w:rsidR="00C845E8" w:rsidRDefault="00C845E8" w:rsidP="00C845E8">
      <w:pPr>
        <w:ind w:firstLine="426"/>
        <w:jc w:val="both"/>
      </w:pPr>
      <w:r w:rsidRPr="00617226">
        <w:t>Макроекономічна рівновага.</w:t>
      </w:r>
      <w:r>
        <w:t xml:space="preserve"> Сукупний попит</w:t>
      </w:r>
      <w:r w:rsidRPr="00617226">
        <w:t>.</w:t>
      </w:r>
      <w:r>
        <w:t xml:space="preserve"> Сукупна пропозиція. Неокласичний підхід до проблеми макроекономічної рівноваги. Кейнсіанський підхід до проблеми </w:t>
      </w:r>
      <w:r>
        <w:lastRenderedPageBreak/>
        <w:t>макроекономічної рівноваги. Синтезований підхід до проблеми макроекономічної рівноваги.</w:t>
      </w:r>
    </w:p>
    <w:p w:rsidR="00C845E8" w:rsidRPr="00382B8C" w:rsidRDefault="00C845E8" w:rsidP="00C845E8">
      <w:pPr>
        <w:ind w:firstLine="426"/>
        <w:jc w:val="both"/>
        <w:rPr>
          <w:b/>
          <w:bCs/>
          <w:i/>
        </w:rPr>
      </w:pPr>
      <w:r w:rsidRPr="00382B8C">
        <w:rPr>
          <w:b/>
          <w:bCs/>
          <w:i/>
        </w:rPr>
        <w:t>Завдання для СРС:</w:t>
      </w:r>
    </w:p>
    <w:p w:rsidR="00C845E8" w:rsidRPr="00656200" w:rsidRDefault="00C845E8" w:rsidP="00C845E8">
      <w:pPr>
        <w:pStyle w:val="a8"/>
        <w:numPr>
          <w:ilvl w:val="0"/>
          <w:numId w:val="9"/>
        </w:numPr>
        <w:spacing w:after="0" w:line="240" w:lineRule="auto"/>
        <w:jc w:val="both"/>
        <w:rPr>
          <w:rFonts w:ascii="Times New Roman" w:eastAsia="Times New Roman" w:hAnsi="Times New Roman"/>
          <w:bCs/>
          <w:sz w:val="24"/>
          <w:szCs w:val="20"/>
          <w:lang w:eastAsia="ru-RU"/>
        </w:rPr>
      </w:pPr>
      <w:r w:rsidRPr="00656200">
        <w:rPr>
          <w:rFonts w:ascii="Times New Roman" w:eastAsia="Times New Roman" w:hAnsi="Times New Roman"/>
          <w:bCs/>
          <w:sz w:val="24"/>
          <w:szCs w:val="20"/>
          <w:lang w:eastAsia="ru-RU"/>
        </w:rPr>
        <w:t>Підготовка до розв’язування задач з теми на практичному занятті.</w:t>
      </w:r>
    </w:p>
    <w:p w:rsidR="00C845E8" w:rsidRPr="00606D9D" w:rsidRDefault="00C845E8" w:rsidP="00C845E8">
      <w:pPr>
        <w:ind w:firstLine="426"/>
        <w:jc w:val="both"/>
        <w:rPr>
          <w:b/>
        </w:rPr>
      </w:pPr>
      <w:r w:rsidRPr="004A13C3">
        <w:t>Л</w:t>
      </w:r>
      <w:r>
        <w:t>ітература: [3</w:t>
      </w:r>
      <w:r w:rsidRPr="004A13C3">
        <w:t xml:space="preserve">, с. </w:t>
      </w:r>
      <w:r>
        <w:t>113-184], [5</w:t>
      </w:r>
      <w:r w:rsidRPr="004A13C3">
        <w:t xml:space="preserve">, с. </w:t>
      </w:r>
      <w:r>
        <w:t>94-109</w:t>
      </w:r>
      <w:r w:rsidRPr="004A13C3">
        <w:t>], [</w:t>
      </w:r>
      <w:r>
        <w:t>7</w:t>
      </w:r>
      <w:r w:rsidRPr="004A13C3">
        <w:t>, с. 127-148].</w:t>
      </w:r>
    </w:p>
    <w:p w:rsidR="00C845E8" w:rsidRPr="00FB1FD0" w:rsidRDefault="00C845E8" w:rsidP="00C845E8">
      <w:pPr>
        <w:ind w:firstLine="426"/>
        <w:jc w:val="both"/>
        <w:rPr>
          <w:b/>
          <w:bCs/>
        </w:rPr>
      </w:pPr>
      <w:r w:rsidRPr="00606D9D">
        <w:rPr>
          <w:b/>
          <w:bCs/>
        </w:rPr>
        <w:t>Тема</w:t>
      </w:r>
      <w:r w:rsidRPr="00606D9D">
        <w:rPr>
          <w:b/>
        </w:rPr>
        <w:t xml:space="preserve"> 11.</w:t>
      </w:r>
      <w:r w:rsidRPr="00FB1FD0">
        <w:rPr>
          <w:b/>
          <w:bCs/>
        </w:rPr>
        <w:t xml:space="preserve"> Макроекономічна не</w:t>
      </w:r>
      <w:r>
        <w:rPr>
          <w:b/>
          <w:bCs/>
        </w:rPr>
        <w:t>стабільність. Економічні цикли</w:t>
      </w:r>
    </w:p>
    <w:p w:rsidR="00C845E8" w:rsidRDefault="00C845E8" w:rsidP="00C845E8">
      <w:pPr>
        <w:ind w:firstLine="426"/>
        <w:jc w:val="both"/>
        <w:rPr>
          <w:bCs/>
        </w:rPr>
      </w:pPr>
      <w:r>
        <w:rPr>
          <w:bCs/>
        </w:rPr>
        <w:t>Фази економічних циклів. Види циклічних коливань короткі, середні, довгі цикли.</w:t>
      </w:r>
      <w:r w:rsidRPr="00617226">
        <w:rPr>
          <w:bCs/>
        </w:rPr>
        <w:t xml:space="preserve"> </w:t>
      </w:r>
      <w:r>
        <w:rPr>
          <w:bCs/>
        </w:rPr>
        <w:t xml:space="preserve">Безробіття та його природний рівень. Закон </w:t>
      </w:r>
      <w:proofErr w:type="spellStart"/>
      <w:r>
        <w:rPr>
          <w:bCs/>
        </w:rPr>
        <w:t>Оукена</w:t>
      </w:r>
      <w:proofErr w:type="spellEnd"/>
      <w:r>
        <w:rPr>
          <w:bCs/>
        </w:rPr>
        <w:t>. Державне регулювання безробіття. Інфляція та її рівень. Інфляція попиту, інфляція пропозиції. Очікувана й неочікувана інфляція. Взаємозв’язок інфляції та безробіття.</w:t>
      </w:r>
    </w:p>
    <w:p w:rsidR="00C845E8" w:rsidRPr="00382B8C" w:rsidRDefault="00C845E8" w:rsidP="00C845E8">
      <w:pPr>
        <w:ind w:firstLine="426"/>
        <w:jc w:val="both"/>
        <w:rPr>
          <w:b/>
          <w:bCs/>
          <w:i/>
        </w:rPr>
      </w:pPr>
      <w:r w:rsidRPr="00382B8C">
        <w:rPr>
          <w:b/>
          <w:bCs/>
          <w:i/>
        </w:rPr>
        <w:t>Завдання для СРС:</w:t>
      </w:r>
    </w:p>
    <w:p w:rsidR="00C845E8" w:rsidRPr="00EF31E9" w:rsidRDefault="00C845E8" w:rsidP="00C845E8">
      <w:pPr>
        <w:pStyle w:val="a8"/>
        <w:numPr>
          <w:ilvl w:val="0"/>
          <w:numId w:val="13"/>
        </w:numPr>
        <w:spacing w:after="0" w:line="240" w:lineRule="auto"/>
        <w:jc w:val="both"/>
        <w:rPr>
          <w:rFonts w:ascii="Times New Roman" w:eastAsia="Times New Roman" w:hAnsi="Times New Roman"/>
          <w:bCs/>
          <w:sz w:val="24"/>
          <w:szCs w:val="20"/>
          <w:lang w:eastAsia="ru-RU"/>
        </w:rPr>
      </w:pPr>
      <w:r w:rsidRPr="00EF31E9">
        <w:rPr>
          <w:rFonts w:ascii="Times New Roman" w:eastAsia="Times New Roman" w:hAnsi="Times New Roman"/>
          <w:bCs/>
          <w:sz w:val="24"/>
          <w:szCs w:val="20"/>
          <w:lang w:eastAsia="ru-RU"/>
        </w:rPr>
        <w:t>Підготовка до розв’язування задач з теми на практичному занятті.</w:t>
      </w:r>
    </w:p>
    <w:p w:rsidR="00C845E8" w:rsidRPr="00606D9D" w:rsidRDefault="00C845E8" w:rsidP="00C845E8">
      <w:pPr>
        <w:ind w:firstLine="426"/>
        <w:jc w:val="both"/>
        <w:rPr>
          <w:b/>
          <w:bCs/>
        </w:rPr>
      </w:pPr>
      <w:r w:rsidRPr="004A13C3">
        <w:t xml:space="preserve">Література: [1, с. </w:t>
      </w:r>
      <w:r>
        <w:t>292-316</w:t>
      </w:r>
      <w:r w:rsidRPr="004A13C3">
        <w:t xml:space="preserve">], [3, с. </w:t>
      </w:r>
      <w:r>
        <w:t>94-109</w:t>
      </w:r>
      <w:r w:rsidRPr="004A13C3">
        <w:t>], [</w:t>
      </w:r>
      <w:r>
        <w:t>9</w:t>
      </w:r>
      <w:r w:rsidRPr="004A13C3">
        <w:t>, с. 127-148].</w:t>
      </w:r>
    </w:p>
    <w:p w:rsidR="00C845E8" w:rsidRDefault="00C845E8" w:rsidP="00C845E8">
      <w:pPr>
        <w:ind w:firstLine="426"/>
        <w:jc w:val="both"/>
        <w:rPr>
          <w:b/>
        </w:rPr>
      </w:pPr>
      <w:r w:rsidRPr="00606D9D">
        <w:rPr>
          <w:b/>
          <w:bCs/>
        </w:rPr>
        <w:t>Тема 12.</w:t>
      </w:r>
      <w:r w:rsidRPr="00FB1FD0">
        <w:rPr>
          <w:b/>
          <w:bCs/>
          <w:i/>
        </w:rPr>
        <w:t xml:space="preserve"> </w:t>
      </w:r>
      <w:r w:rsidRPr="00FB1FD0">
        <w:rPr>
          <w:b/>
          <w:bCs/>
        </w:rPr>
        <w:t>Механізм макроекономічного регулювання:</w:t>
      </w:r>
      <w:r>
        <w:rPr>
          <w:b/>
        </w:rPr>
        <w:t xml:space="preserve"> основні цілі та напрями</w:t>
      </w:r>
    </w:p>
    <w:p w:rsidR="00C845E8" w:rsidRPr="00C95D53" w:rsidRDefault="00C845E8" w:rsidP="00C845E8">
      <w:pPr>
        <w:pStyle w:val="Default"/>
        <w:ind w:firstLine="426"/>
        <w:jc w:val="both"/>
        <w:rPr>
          <w:bCs w:val="0"/>
          <w:lang w:val="uk-UA" w:eastAsia="ru-RU"/>
        </w:rPr>
      </w:pPr>
      <w:r w:rsidRPr="00C95D53">
        <w:rPr>
          <w:lang w:val="uk-UA"/>
        </w:rPr>
        <w:t>Економічне зростання: з</w:t>
      </w:r>
      <w:r w:rsidRPr="00C95D53">
        <w:rPr>
          <w:bCs w:val="0"/>
          <w:lang w:val="uk-UA"/>
        </w:rPr>
        <w:t xml:space="preserve">міст та прояви. Основні засади теорії економічного зростання. </w:t>
      </w:r>
      <w:proofErr w:type="spellStart"/>
      <w:r w:rsidRPr="00C95D53">
        <w:rPr>
          <w:bCs w:val="0"/>
          <w:lang w:val="uk-UA"/>
        </w:rPr>
        <w:t>Антициклічне</w:t>
      </w:r>
      <w:proofErr w:type="spellEnd"/>
      <w:r w:rsidRPr="00C95D53">
        <w:rPr>
          <w:bCs w:val="0"/>
          <w:lang w:val="uk-UA"/>
        </w:rPr>
        <w:t xml:space="preserve"> регулювання економіки: сутність, концепції та інструменти.</w:t>
      </w:r>
      <w:r w:rsidRPr="00C95D53">
        <w:rPr>
          <w:bCs w:val="0"/>
          <w:sz w:val="28"/>
          <w:szCs w:val="28"/>
          <w:lang w:val="uk-UA"/>
        </w:rPr>
        <w:t xml:space="preserve"> </w:t>
      </w:r>
      <w:r w:rsidRPr="00C95D53">
        <w:rPr>
          <w:bCs w:val="0"/>
          <w:lang w:val="uk-UA" w:eastAsia="ru-RU"/>
        </w:rPr>
        <w:t>Механізм макроекономічного регулювання:</w:t>
      </w:r>
      <w:r w:rsidRPr="00C95D53">
        <w:rPr>
          <w:lang w:val="uk-UA" w:eastAsia="ru-RU"/>
        </w:rPr>
        <w:t xml:space="preserve"> основні цілі та напрями. Короткотермінові та довготермінові цілі макроекономічного регулювання. </w:t>
      </w:r>
      <w:r w:rsidRPr="00C95D53">
        <w:rPr>
          <w:bCs w:val="0"/>
          <w:lang w:val="uk-UA" w:eastAsia="ru-RU"/>
        </w:rPr>
        <w:t>Бюджетно-податкова політика держави</w:t>
      </w:r>
      <w:r w:rsidRPr="00C95D53">
        <w:rPr>
          <w:lang w:val="uk-UA" w:eastAsia="ru-RU"/>
        </w:rPr>
        <w:t xml:space="preserve">. Бюджетна політика держави. Бюджет та його статті. Дефіцит та профіцит бюджету. Державний борг та способи його подолання. Податкова політика держави. Класифікація податків. </w:t>
      </w:r>
      <w:r w:rsidRPr="00C95D53">
        <w:rPr>
          <w:rFonts w:eastAsia="Times New Roman"/>
          <w:bCs w:val="0"/>
          <w:lang w:val="uk-UA" w:eastAsia="ru-RU"/>
        </w:rPr>
        <w:t>Грошовий ринок: попит та пропозиція грошей. Рівновага на грошовому ринку.</w:t>
      </w:r>
      <w:r w:rsidRPr="00C95D53">
        <w:rPr>
          <w:lang w:val="uk-UA" w:eastAsia="ru-RU"/>
        </w:rPr>
        <w:t xml:space="preserve"> Банківська система. Національний банк України та його функці</w:t>
      </w:r>
      <w:r>
        <w:rPr>
          <w:lang w:val="uk-UA" w:eastAsia="ru-RU"/>
        </w:rPr>
        <w:t>ї</w:t>
      </w:r>
      <w:r w:rsidRPr="00C95D53">
        <w:rPr>
          <w:lang w:val="uk-UA" w:eastAsia="ru-RU"/>
        </w:rPr>
        <w:t>. Грошово-кредитна політика держави</w:t>
      </w:r>
      <w:r w:rsidRPr="00C95D53">
        <w:rPr>
          <w:bCs w:val="0"/>
          <w:lang w:val="uk-UA" w:eastAsia="ru-RU"/>
        </w:rPr>
        <w:t>.</w:t>
      </w:r>
    </w:p>
    <w:p w:rsidR="00C845E8" w:rsidRPr="00382B8C" w:rsidRDefault="00C845E8" w:rsidP="00C845E8">
      <w:pPr>
        <w:ind w:firstLine="426"/>
        <w:jc w:val="both"/>
        <w:rPr>
          <w:b/>
          <w:bCs/>
          <w:i/>
        </w:rPr>
      </w:pPr>
      <w:r w:rsidRPr="00382B8C">
        <w:rPr>
          <w:b/>
          <w:bCs/>
          <w:i/>
        </w:rPr>
        <w:t>Завдання для СРС:</w:t>
      </w:r>
    </w:p>
    <w:p w:rsidR="00C845E8" w:rsidRPr="00473882" w:rsidRDefault="00C845E8" w:rsidP="00C845E8">
      <w:pPr>
        <w:pStyle w:val="a8"/>
        <w:numPr>
          <w:ilvl w:val="0"/>
          <w:numId w:val="11"/>
        </w:numPr>
        <w:spacing w:after="0" w:line="240" w:lineRule="auto"/>
        <w:jc w:val="both"/>
        <w:rPr>
          <w:rFonts w:ascii="Times New Roman" w:eastAsia="Times New Roman" w:hAnsi="Times New Roman"/>
          <w:bCs/>
          <w:sz w:val="24"/>
          <w:szCs w:val="20"/>
          <w:lang w:eastAsia="ru-RU"/>
        </w:rPr>
      </w:pPr>
      <w:r w:rsidRPr="00473882">
        <w:rPr>
          <w:rFonts w:ascii="Times New Roman" w:eastAsia="Times New Roman" w:hAnsi="Times New Roman"/>
          <w:bCs/>
          <w:sz w:val="24"/>
          <w:szCs w:val="20"/>
          <w:lang w:eastAsia="ru-RU"/>
        </w:rPr>
        <w:t>Підготовка до розв’язування задач з теми на практичному занятті.</w:t>
      </w:r>
    </w:p>
    <w:p w:rsidR="00C845E8" w:rsidRPr="00606D9D" w:rsidRDefault="00C845E8" w:rsidP="00C845E8">
      <w:pPr>
        <w:ind w:firstLine="426"/>
        <w:jc w:val="both"/>
        <w:rPr>
          <w:b/>
          <w:bCs/>
        </w:rPr>
      </w:pPr>
      <w:r w:rsidRPr="004A13C3">
        <w:t>Л</w:t>
      </w:r>
      <w:r>
        <w:t>ітература: [3</w:t>
      </w:r>
      <w:r w:rsidRPr="004A13C3">
        <w:t xml:space="preserve">, с. </w:t>
      </w:r>
      <w:r>
        <w:t>125-138], [5</w:t>
      </w:r>
      <w:r w:rsidRPr="004A13C3">
        <w:t xml:space="preserve">, с. </w:t>
      </w:r>
      <w:r>
        <w:t>148-179</w:t>
      </w:r>
      <w:r w:rsidRPr="004A13C3">
        <w:t>], [</w:t>
      </w:r>
      <w:r>
        <w:t>7</w:t>
      </w:r>
      <w:r w:rsidRPr="004A13C3">
        <w:t>, с. 1</w:t>
      </w:r>
      <w:r>
        <w:t>3</w:t>
      </w:r>
      <w:r w:rsidRPr="004A13C3">
        <w:t>7-1</w:t>
      </w:r>
      <w:r>
        <w:t>8</w:t>
      </w:r>
      <w:r w:rsidRPr="004A13C3">
        <w:t>8].</w:t>
      </w:r>
    </w:p>
    <w:p w:rsidR="00C845E8" w:rsidRDefault="00C845E8" w:rsidP="00C845E8">
      <w:pPr>
        <w:ind w:firstLine="426"/>
        <w:jc w:val="both"/>
        <w:rPr>
          <w:b/>
          <w:bCs/>
        </w:rPr>
      </w:pPr>
      <w:r w:rsidRPr="00606D9D">
        <w:rPr>
          <w:b/>
          <w:bCs/>
        </w:rPr>
        <w:t>Тема 13.</w:t>
      </w:r>
      <w:r w:rsidRPr="00D52079">
        <w:rPr>
          <w:b/>
          <w:bCs/>
          <w:i/>
        </w:rPr>
        <w:t xml:space="preserve"> </w:t>
      </w:r>
      <w:r w:rsidRPr="00D52079">
        <w:rPr>
          <w:b/>
          <w:bCs/>
        </w:rPr>
        <w:t>Держава в умовах відкритої економіки</w:t>
      </w:r>
    </w:p>
    <w:p w:rsidR="00C845E8" w:rsidRPr="00D52079" w:rsidRDefault="00C845E8" w:rsidP="00C845E8">
      <w:pPr>
        <w:ind w:firstLine="426"/>
        <w:jc w:val="both"/>
      </w:pPr>
      <w:r w:rsidRPr="00D52079">
        <w:t>Вплив зовнішньої торгівлі на ВВП: функція споживання у відкритій змішаній економіці; складний мультиплікатор витрат; чинники впливу на чистий експорт та зв'язок з валютним курсом.</w:t>
      </w:r>
    </w:p>
    <w:p w:rsidR="00C845E8" w:rsidRPr="00D52079" w:rsidRDefault="00C845E8" w:rsidP="00C845E8">
      <w:pPr>
        <w:ind w:firstLine="426"/>
        <w:jc w:val="both"/>
      </w:pPr>
      <w:r w:rsidRPr="00D52079">
        <w:t>Платіжний баланс країни: структура, характеристика його основних розділів. Рівновага платіжного балансу.</w:t>
      </w:r>
    </w:p>
    <w:p w:rsidR="00C845E8" w:rsidRPr="00D52079" w:rsidRDefault="00C845E8" w:rsidP="00C845E8">
      <w:pPr>
        <w:ind w:firstLine="426"/>
        <w:jc w:val="both"/>
        <w:rPr>
          <w:bCs/>
          <w:i/>
        </w:rPr>
      </w:pPr>
      <w:r w:rsidRPr="00D52079">
        <w:t>Валютний курс: сутність, види та вплив на зовнішню торгівлю. Чинники попиту і пропозиції на валютному ринку. Етапи розвитку міжнародної валютної системи.</w:t>
      </w:r>
    </w:p>
    <w:p w:rsidR="00C845E8" w:rsidRPr="00382B8C" w:rsidRDefault="00C845E8" w:rsidP="00C845E8">
      <w:pPr>
        <w:ind w:firstLine="426"/>
        <w:jc w:val="both"/>
        <w:rPr>
          <w:b/>
          <w:bCs/>
          <w:i/>
        </w:rPr>
      </w:pPr>
      <w:r w:rsidRPr="00382B8C">
        <w:rPr>
          <w:b/>
          <w:bCs/>
          <w:i/>
        </w:rPr>
        <w:t>Завдання для СРС:</w:t>
      </w:r>
    </w:p>
    <w:p w:rsidR="00C845E8" w:rsidRPr="00656200" w:rsidRDefault="00C845E8" w:rsidP="00C845E8">
      <w:pPr>
        <w:pStyle w:val="a8"/>
        <w:numPr>
          <w:ilvl w:val="0"/>
          <w:numId w:val="12"/>
        </w:numPr>
        <w:spacing w:after="0" w:line="240" w:lineRule="auto"/>
        <w:jc w:val="both"/>
        <w:rPr>
          <w:rFonts w:ascii="Times New Roman" w:eastAsia="Times New Roman" w:hAnsi="Times New Roman"/>
          <w:bCs/>
          <w:sz w:val="24"/>
          <w:szCs w:val="20"/>
          <w:lang w:eastAsia="ru-RU"/>
        </w:rPr>
      </w:pPr>
      <w:r w:rsidRPr="00656200">
        <w:rPr>
          <w:rFonts w:ascii="Times New Roman" w:eastAsia="Times New Roman" w:hAnsi="Times New Roman"/>
          <w:bCs/>
          <w:sz w:val="24"/>
          <w:szCs w:val="20"/>
          <w:lang w:eastAsia="ru-RU"/>
        </w:rPr>
        <w:t>Підготовка до розв’язування задач з теми на практичному занятті.</w:t>
      </w:r>
    </w:p>
    <w:p w:rsidR="00C845E8" w:rsidRPr="00606D9D" w:rsidRDefault="00C845E8" w:rsidP="00C845E8">
      <w:pPr>
        <w:ind w:firstLine="426"/>
        <w:jc w:val="both"/>
        <w:rPr>
          <w:b/>
          <w:bCs/>
        </w:rPr>
      </w:pPr>
      <w:r w:rsidRPr="004A13C3">
        <w:t xml:space="preserve">Література: [1, с. </w:t>
      </w:r>
      <w:r>
        <w:t>392-416], [2</w:t>
      </w:r>
      <w:r w:rsidRPr="004A13C3">
        <w:t xml:space="preserve">, с. </w:t>
      </w:r>
      <w:r>
        <w:t>160-172</w:t>
      </w:r>
      <w:r w:rsidRPr="004A13C3">
        <w:t>], [</w:t>
      </w:r>
      <w:r>
        <w:t>8</w:t>
      </w:r>
      <w:r w:rsidRPr="004A13C3">
        <w:t>, с. 1</w:t>
      </w:r>
      <w:r>
        <w:t>3</w:t>
      </w:r>
      <w:r w:rsidRPr="004A13C3">
        <w:t>7-1</w:t>
      </w:r>
      <w:r>
        <w:t>54</w:t>
      </w:r>
      <w:r w:rsidRPr="004A13C3">
        <w:t>].</w:t>
      </w:r>
    </w:p>
    <w:p w:rsidR="00C845E8" w:rsidRDefault="00C845E8" w:rsidP="000B5B6A">
      <w:pPr>
        <w:autoSpaceDE w:val="0"/>
        <w:autoSpaceDN w:val="0"/>
        <w:adjustRightInd w:val="0"/>
        <w:ind w:firstLine="567"/>
        <w:jc w:val="both"/>
        <w:rPr>
          <w:i/>
        </w:rPr>
      </w:pPr>
    </w:p>
    <w:p w:rsidR="00BA5C43" w:rsidRPr="00272809" w:rsidRDefault="00BA5C43" w:rsidP="00BA5C43">
      <w:pPr>
        <w:jc w:val="center"/>
        <w:rPr>
          <w:b/>
          <w:bCs/>
          <w:sz w:val="26"/>
          <w:szCs w:val="26"/>
        </w:rPr>
      </w:pPr>
      <w:r w:rsidRPr="00272809">
        <w:rPr>
          <w:b/>
          <w:bCs/>
          <w:sz w:val="26"/>
          <w:szCs w:val="26"/>
        </w:rPr>
        <w:t>3.2. Орієнтовн</w:t>
      </w:r>
      <w:r w:rsidRPr="00C95FAB">
        <w:rPr>
          <w:b/>
          <w:bCs/>
          <w:sz w:val="26"/>
          <w:szCs w:val="26"/>
        </w:rPr>
        <w:t>а</w:t>
      </w:r>
      <w:r w:rsidRPr="00BA5C43">
        <w:rPr>
          <w:b/>
          <w:bCs/>
          <w:sz w:val="26"/>
          <w:szCs w:val="26"/>
        </w:rPr>
        <w:t xml:space="preserve"> тематика </w:t>
      </w:r>
      <w:r w:rsidRPr="00272809">
        <w:rPr>
          <w:b/>
          <w:bCs/>
          <w:sz w:val="26"/>
          <w:szCs w:val="26"/>
        </w:rPr>
        <w:t xml:space="preserve">практичних </w:t>
      </w:r>
      <w:r w:rsidRPr="00BA5C43">
        <w:rPr>
          <w:b/>
          <w:bCs/>
          <w:sz w:val="26"/>
          <w:szCs w:val="26"/>
        </w:rPr>
        <w:t>занять</w:t>
      </w:r>
    </w:p>
    <w:p w:rsidR="00BA5C43" w:rsidRPr="00F35280" w:rsidRDefault="00BA5C43" w:rsidP="00BA5C43">
      <w:pPr>
        <w:ind w:firstLine="709"/>
        <w:jc w:val="both"/>
        <w:rPr>
          <w:bCs/>
        </w:rPr>
      </w:pPr>
      <w:r w:rsidRPr="00F35280">
        <w:t>Метою практичних занять</w:t>
      </w:r>
      <w:r w:rsidRPr="00F35280">
        <w:rPr>
          <w:b/>
        </w:rPr>
        <w:t xml:space="preserve"> </w:t>
      </w:r>
      <w:r w:rsidRPr="00F35280">
        <w:t>є</w:t>
      </w:r>
      <w:r w:rsidRPr="00F35280">
        <w:rPr>
          <w:b/>
        </w:rPr>
        <w:t xml:space="preserve"> </w:t>
      </w:r>
      <w:r w:rsidRPr="00F35280">
        <w:rPr>
          <w:bCs/>
        </w:rPr>
        <w:t xml:space="preserve">закріплення, узагальнення та систематизація </w:t>
      </w:r>
      <w:r>
        <w:rPr>
          <w:bCs/>
        </w:rPr>
        <w:t xml:space="preserve">теоретичних </w:t>
      </w:r>
      <w:r w:rsidRPr="00F35280">
        <w:rPr>
          <w:bCs/>
        </w:rPr>
        <w:t xml:space="preserve">знань, набутих у </w:t>
      </w:r>
      <w:r>
        <w:rPr>
          <w:bCs/>
        </w:rPr>
        <w:t>ході</w:t>
      </w:r>
      <w:r w:rsidRPr="00F35280">
        <w:rPr>
          <w:bCs/>
        </w:rPr>
        <w:t xml:space="preserve"> вивчення студентами лекційного матеріалу, опрацювання бібліографічних джерел основної, додаткової літератури, періодичних видань, Інтернет-джерел.</w:t>
      </w:r>
    </w:p>
    <w:p w:rsidR="00BA5C43" w:rsidRPr="00C845E8" w:rsidRDefault="00BA5C43" w:rsidP="00BA5C43">
      <w:pPr>
        <w:ind w:firstLine="567"/>
        <w:jc w:val="both"/>
      </w:pPr>
      <w:r w:rsidRPr="00C845E8">
        <w:t xml:space="preserve">Практичне </w:t>
      </w:r>
      <w:r w:rsidRPr="00A30937">
        <w:t xml:space="preserve">заняття </w:t>
      </w:r>
      <w:r w:rsidRPr="00C845E8">
        <w:t>1. Предмет мікро- та макроекономіки та їх методологічні основи.</w:t>
      </w:r>
    </w:p>
    <w:p w:rsidR="00BA5C43" w:rsidRPr="00C845E8" w:rsidRDefault="00BA5C43" w:rsidP="00BA5C43">
      <w:pPr>
        <w:autoSpaceDE w:val="0"/>
        <w:autoSpaceDN w:val="0"/>
        <w:adjustRightInd w:val="0"/>
        <w:ind w:firstLine="567"/>
        <w:jc w:val="both"/>
        <w:rPr>
          <w:bCs/>
        </w:rPr>
      </w:pPr>
      <w:r w:rsidRPr="00C845E8">
        <w:t xml:space="preserve">Практичне </w:t>
      </w:r>
      <w:r w:rsidRPr="00A30937">
        <w:t xml:space="preserve">заняття </w:t>
      </w:r>
      <w:r w:rsidRPr="00C845E8">
        <w:t>2. Етапи формування мікро- та макроекономіки.</w:t>
      </w:r>
    </w:p>
    <w:p w:rsidR="00BA5C43" w:rsidRPr="00C845E8" w:rsidRDefault="00BA5C43" w:rsidP="00BA5C43">
      <w:pPr>
        <w:ind w:firstLine="567"/>
        <w:jc w:val="both"/>
        <w:rPr>
          <w:bCs/>
        </w:rPr>
      </w:pPr>
      <w:r w:rsidRPr="00C845E8">
        <w:t xml:space="preserve">Практичне </w:t>
      </w:r>
      <w:r w:rsidRPr="00A30937">
        <w:t xml:space="preserve">заняття </w:t>
      </w:r>
      <w:r w:rsidRPr="00C845E8">
        <w:t xml:space="preserve">3. </w:t>
      </w:r>
      <w:r w:rsidRPr="00C845E8">
        <w:rPr>
          <w:bCs/>
        </w:rPr>
        <w:t>Основи суспільного виробництва</w:t>
      </w:r>
    </w:p>
    <w:p w:rsidR="00BA5C43" w:rsidRPr="00C845E8" w:rsidRDefault="00BA5C43" w:rsidP="00BA5C43">
      <w:pPr>
        <w:tabs>
          <w:tab w:val="left" w:pos="0"/>
        </w:tabs>
        <w:ind w:firstLine="567"/>
        <w:jc w:val="both"/>
        <w:rPr>
          <w:bCs/>
        </w:rPr>
      </w:pPr>
      <w:r w:rsidRPr="00C845E8">
        <w:t xml:space="preserve">Практичне </w:t>
      </w:r>
      <w:r w:rsidRPr="00A30937">
        <w:t xml:space="preserve">заняття </w:t>
      </w:r>
      <w:r w:rsidRPr="00C845E8">
        <w:t xml:space="preserve">4. </w:t>
      </w:r>
      <w:r w:rsidRPr="00C845E8">
        <w:rPr>
          <w:bCs/>
        </w:rPr>
        <w:t>Економічні системи: еволюція розвитку</w:t>
      </w:r>
    </w:p>
    <w:p w:rsidR="00BA5C43" w:rsidRPr="00A30937" w:rsidRDefault="00BA5C43" w:rsidP="00BA5C43">
      <w:pPr>
        <w:tabs>
          <w:tab w:val="num" w:pos="0"/>
          <w:tab w:val="left" w:pos="750"/>
          <w:tab w:val="num" w:pos="1108"/>
        </w:tabs>
        <w:ind w:firstLine="567"/>
        <w:jc w:val="both"/>
        <w:rPr>
          <w:lang w:val="ru-RU"/>
        </w:rPr>
      </w:pPr>
      <w:r w:rsidRPr="00C845E8">
        <w:t xml:space="preserve">Практичне </w:t>
      </w:r>
      <w:r w:rsidRPr="00A30937">
        <w:t xml:space="preserve">заняття </w:t>
      </w:r>
      <w:r w:rsidRPr="00C845E8">
        <w:t>5. Ринок як форма організації суспільного виробництва. Механізм ринкової рівноваги</w:t>
      </w:r>
      <w:r>
        <w:rPr>
          <w:lang w:val="ru-RU"/>
        </w:rPr>
        <w:t>.</w:t>
      </w:r>
    </w:p>
    <w:p w:rsidR="00BA5C43" w:rsidRPr="00A30937" w:rsidRDefault="00BA5C43" w:rsidP="00BA5C43">
      <w:pPr>
        <w:tabs>
          <w:tab w:val="left" w:pos="750"/>
        </w:tabs>
        <w:ind w:firstLine="567"/>
        <w:jc w:val="both"/>
        <w:rPr>
          <w:bCs/>
          <w:lang w:val="ru-RU"/>
        </w:rPr>
      </w:pPr>
      <w:r w:rsidRPr="00C845E8">
        <w:t xml:space="preserve">Практичне </w:t>
      </w:r>
      <w:r w:rsidRPr="00A30937">
        <w:t xml:space="preserve">заняття </w:t>
      </w:r>
      <w:r w:rsidRPr="00C845E8">
        <w:t xml:space="preserve">6. </w:t>
      </w:r>
      <w:r w:rsidRPr="00C845E8">
        <w:rPr>
          <w:bCs/>
        </w:rPr>
        <w:t>Конкурентні структури ринку</w:t>
      </w:r>
      <w:r>
        <w:rPr>
          <w:bCs/>
          <w:lang w:val="ru-RU"/>
        </w:rPr>
        <w:t>.</w:t>
      </w:r>
    </w:p>
    <w:p w:rsidR="00BA5C43" w:rsidRPr="00A30937" w:rsidRDefault="00BA5C43" w:rsidP="00BA5C43">
      <w:pPr>
        <w:autoSpaceDE w:val="0"/>
        <w:autoSpaceDN w:val="0"/>
        <w:adjustRightInd w:val="0"/>
        <w:ind w:firstLine="567"/>
        <w:jc w:val="both"/>
        <w:rPr>
          <w:bCs/>
          <w:lang w:val="ru-RU"/>
        </w:rPr>
      </w:pPr>
      <w:r w:rsidRPr="00C845E8">
        <w:t xml:space="preserve">Практичне </w:t>
      </w:r>
      <w:r w:rsidRPr="00A30937">
        <w:t xml:space="preserve">заняття </w:t>
      </w:r>
      <w:r w:rsidRPr="00C845E8">
        <w:t xml:space="preserve">7. </w:t>
      </w:r>
      <w:r w:rsidRPr="00C845E8">
        <w:rPr>
          <w:bCs/>
        </w:rPr>
        <w:t>Інфраструктура ринку</w:t>
      </w:r>
      <w:r>
        <w:rPr>
          <w:bCs/>
          <w:lang w:val="ru-RU"/>
        </w:rPr>
        <w:t>.</w:t>
      </w:r>
    </w:p>
    <w:p w:rsidR="00BA5C43" w:rsidRPr="00A30937" w:rsidRDefault="00BA5C43" w:rsidP="00BA5C43">
      <w:pPr>
        <w:ind w:firstLine="567"/>
        <w:jc w:val="both"/>
        <w:rPr>
          <w:lang w:val="ru-RU"/>
        </w:rPr>
      </w:pPr>
      <w:r w:rsidRPr="00C845E8">
        <w:t xml:space="preserve">Практичне </w:t>
      </w:r>
      <w:r w:rsidRPr="00A30937">
        <w:t xml:space="preserve">заняття </w:t>
      </w:r>
      <w:r>
        <w:rPr>
          <w:lang w:val="ru-RU"/>
        </w:rPr>
        <w:t>8</w:t>
      </w:r>
      <w:r w:rsidRPr="00C845E8">
        <w:t>. Модульна контрольна робота</w:t>
      </w:r>
      <w:r>
        <w:rPr>
          <w:lang w:val="ru-RU"/>
        </w:rPr>
        <w:t xml:space="preserve"> </w:t>
      </w:r>
      <w:r>
        <w:t>–</w:t>
      </w:r>
      <w:r w:rsidRPr="00C845E8">
        <w:t xml:space="preserve"> 1</w:t>
      </w:r>
      <w:r>
        <w:rPr>
          <w:lang w:val="ru-RU"/>
        </w:rPr>
        <w:t>.</w:t>
      </w:r>
    </w:p>
    <w:p w:rsidR="00BA5C43" w:rsidRPr="00A30937" w:rsidRDefault="00BA5C43" w:rsidP="00BA5C43">
      <w:pPr>
        <w:autoSpaceDE w:val="0"/>
        <w:autoSpaceDN w:val="0"/>
        <w:adjustRightInd w:val="0"/>
        <w:ind w:firstLine="567"/>
        <w:jc w:val="both"/>
        <w:rPr>
          <w:lang w:val="ru-RU"/>
        </w:rPr>
      </w:pPr>
      <w:r w:rsidRPr="00C845E8">
        <w:lastRenderedPageBreak/>
        <w:t xml:space="preserve">Практичне </w:t>
      </w:r>
      <w:r w:rsidRPr="00A30937">
        <w:t xml:space="preserve">заняття </w:t>
      </w:r>
      <w:r>
        <w:rPr>
          <w:lang w:val="ru-RU"/>
        </w:rPr>
        <w:t>9</w:t>
      </w:r>
      <w:r w:rsidRPr="00C845E8">
        <w:t>. Капітал та витрати виробництва</w:t>
      </w:r>
      <w:r>
        <w:rPr>
          <w:lang w:val="ru-RU"/>
        </w:rPr>
        <w:t>.</w:t>
      </w:r>
    </w:p>
    <w:p w:rsidR="00BA5C43" w:rsidRPr="00A30937" w:rsidRDefault="00BA5C43" w:rsidP="00BA5C43">
      <w:pPr>
        <w:ind w:firstLine="567"/>
        <w:jc w:val="both"/>
        <w:rPr>
          <w:bCs/>
          <w:lang w:val="ru-RU"/>
        </w:rPr>
      </w:pPr>
      <w:r w:rsidRPr="00C845E8">
        <w:t xml:space="preserve">Практичне </w:t>
      </w:r>
      <w:r w:rsidRPr="00A30937">
        <w:t xml:space="preserve">заняття </w:t>
      </w:r>
      <w:r>
        <w:rPr>
          <w:lang w:val="ru-RU"/>
        </w:rPr>
        <w:t>10</w:t>
      </w:r>
      <w:r w:rsidRPr="00C845E8">
        <w:t xml:space="preserve">. </w:t>
      </w:r>
      <w:r w:rsidRPr="00C845E8">
        <w:rPr>
          <w:bCs/>
        </w:rPr>
        <w:t>Результати діяльності підприємства</w:t>
      </w:r>
      <w:r>
        <w:rPr>
          <w:bCs/>
          <w:lang w:val="ru-RU"/>
        </w:rPr>
        <w:t>.</w:t>
      </w:r>
    </w:p>
    <w:p w:rsidR="00BA5C43" w:rsidRPr="00C845E8" w:rsidRDefault="00BA5C43" w:rsidP="00BA5C43">
      <w:pPr>
        <w:autoSpaceDE w:val="0"/>
        <w:autoSpaceDN w:val="0"/>
        <w:adjustRightInd w:val="0"/>
        <w:ind w:firstLine="567"/>
        <w:jc w:val="both"/>
        <w:rPr>
          <w:rFonts w:eastAsia="Calibri"/>
        </w:rPr>
      </w:pPr>
      <w:r w:rsidRPr="00C845E8">
        <w:t xml:space="preserve">Практичне </w:t>
      </w:r>
      <w:r w:rsidRPr="00A30937">
        <w:t xml:space="preserve">заняття </w:t>
      </w:r>
      <w:r w:rsidRPr="00C845E8">
        <w:t xml:space="preserve">11. </w:t>
      </w:r>
      <w:r w:rsidRPr="00C845E8">
        <w:rPr>
          <w:rFonts w:eastAsia="Calibri"/>
        </w:rPr>
        <w:t xml:space="preserve">Макроекономічна рівновага. </w:t>
      </w:r>
    </w:p>
    <w:p w:rsidR="00BA5C43" w:rsidRPr="00C845E8" w:rsidRDefault="00BA5C43" w:rsidP="00BA5C43">
      <w:pPr>
        <w:autoSpaceDE w:val="0"/>
        <w:autoSpaceDN w:val="0"/>
        <w:adjustRightInd w:val="0"/>
        <w:ind w:firstLine="567"/>
        <w:jc w:val="both"/>
        <w:rPr>
          <w:rFonts w:eastAsia="Calibri"/>
        </w:rPr>
      </w:pPr>
      <w:r w:rsidRPr="00C845E8">
        <w:t xml:space="preserve">Практичне </w:t>
      </w:r>
      <w:r w:rsidRPr="00A30937">
        <w:t xml:space="preserve">заняття </w:t>
      </w:r>
      <w:r w:rsidRPr="00C845E8">
        <w:t>12.</w:t>
      </w:r>
      <w:r w:rsidRPr="00C845E8">
        <w:rPr>
          <w:rFonts w:eastAsia="Calibri"/>
        </w:rPr>
        <w:t xml:space="preserve"> Основні показники національної економіки.</w:t>
      </w:r>
    </w:p>
    <w:p w:rsidR="00BA5C43" w:rsidRPr="00472212" w:rsidRDefault="00BA5C43" w:rsidP="00BA5C43">
      <w:pPr>
        <w:ind w:firstLine="567"/>
        <w:jc w:val="both"/>
        <w:rPr>
          <w:lang w:val="ru-RU"/>
        </w:rPr>
      </w:pPr>
      <w:r w:rsidRPr="00C845E8">
        <w:t>Практична робота 13/14. Механізм макроекономічного регулювання</w:t>
      </w:r>
      <w:r>
        <w:rPr>
          <w:lang w:val="ru-RU"/>
        </w:rPr>
        <w:t>.</w:t>
      </w:r>
    </w:p>
    <w:p w:rsidR="00BA5C43" w:rsidRPr="00472212" w:rsidRDefault="00BA5C43" w:rsidP="00BA5C43">
      <w:pPr>
        <w:ind w:firstLine="567"/>
        <w:jc w:val="both"/>
        <w:rPr>
          <w:lang w:val="ru-RU"/>
        </w:rPr>
      </w:pPr>
      <w:r w:rsidRPr="00C845E8">
        <w:t xml:space="preserve">Практичне </w:t>
      </w:r>
      <w:r w:rsidRPr="00A30937">
        <w:t xml:space="preserve">заняття </w:t>
      </w:r>
      <w:r w:rsidRPr="00C845E8">
        <w:t xml:space="preserve">15. </w:t>
      </w:r>
      <w:r w:rsidRPr="00C845E8">
        <w:rPr>
          <w:rFonts w:eastAsia="Calibri"/>
          <w:lang w:eastAsia="en-US"/>
        </w:rPr>
        <w:t>Соціальна політика держави</w:t>
      </w:r>
      <w:r>
        <w:rPr>
          <w:rFonts w:eastAsia="Calibri"/>
          <w:lang w:val="ru-RU" w:eastAsia="en-US"/>
        </w:rPr>
        <w:t>.</w:t>
      </w:r>
    </w:p>
    <w:p w:rsidR="00BA5C43" w:rsidRPr="00472212" w:rsidRDefault="00BA5C43" w:rsidP="00BA5C43">
      <w:pPr>
        <w:ind w:firstLine="567"/>
        <w:jc w:val="both"/>
        <w:rPr>
          <w:bCs/>
          <w:i/>
          <w:lang w:val="ru-RU"/>
        </w:rPr>
      </w:pPr>
      <w:r w:rsidRPr="00C845E8">
        <w:t xml:space="preserve">Практичне </w:t>
      </w:r>
      <w:r w:rsidRPr="00A30937">
        <w:t xml:space="preserve">заняття </w:t>
      </w:r>
      <w:r w:rsidRPr="00C845E8">
        <w:t xml:space="preserve">16/17. </w:t>
      </w:r>
      <w:r w:rsidRPr="00C845E8">
        <w:rPr>
          <w:rFonts w:eastAsia="Calibri"/>
          <w:lang w:eastAsia="en-US"/>
        </w:rPr>
        <w:t>Світова економіка: проблеми та особливості розвитку</w:t>
      </w:r>
      <w:r>
        <w:rPr>
          <w:rFonts w:eastAsia="Calibri"/>
          <w:lang w:val="ru-RU" w:eastAsia="en-US"/>
        </w:rPr>
        <w:t>.</w:t>
      </w:r>
    </w:p>
    <w:p w:rsidR="00BA5C43" w:rsidRPr="00472212" w:rsidRDefault="00BA5C43" w:rsidP="00BA5C43">
      <w:pPr>
        <w:ind w:firstLine="567"/>
        <w:jc w:val="both"/>
        <w:rPr>
          <w:lang w:val="ru-RU"/>
        </w:rPr>
      </w:pPr>
      <w:r w:rsidRPr="00C845E8">
        <w:t xml:space="preserve">Практичне </w:t>
      </w:r>
      <w:r w:rsidRPr="00A30937">
        <w:t xml:space="preserve">заняття </w:t>
      </w:r>
      <w:r w:rsidRPr="00C845E8">
        <w:t>18. Модульна контрольна робота</w:t>
      </w:r>
      <w:r>
        <w:rPr>
          <w:lang w:val="ru-RU"/>
        </w:rPr>
        <w:t xml:space="preserve"> </w:t>
      </w:r>
      <w:r>
        <w:t>–</w:t>
      </w:r>
      <w:r w:rsidRPr="00C845E8">
        <w:t xml:space="preserve"> 2</w:t>
      </w:r>
      <w:r>
        <w:rPr>
          <w:lang w:val="ru-RU"/>
        </w:rPr>
        <w:t>.</w:t>
      </w:r>
    </w:p>
    <w:p w:rsidR="00C845E8" w:rsidRPr="00BA5C43" w:rsidRDefault="00C845E8" w:rsidP="000B5B6A">
      <w:pPr>
        <w:autoSpaceDE w:val="0"/>
        <w:autoSpaceDN w:val="0"/>
        <w:adjustRightInd w:val="0"/>
        <w:ind w:firstLine="567"/>
        <w:jc w:val="both"/>
        <w:rPr>
          <w:i/>
          <w:lang w:val="ru-RU"/>
        </w:rPr>
      </w:pPr>
    </w:p>
    <w:p w:rsidR="001B515C" w:rsidRPr="00272809" w:rsidRDefault="00611969" w:rsidP="001B515C">
      <w:pPr>
        <w:jc w:val="center"/>
        <w:rPr>
          <w:b/>
          <w:bCs/>
          <w:sz w:val="26"/>
          <w:szCs w:val="26"/>
        </w:rPr>
      </w:pPr>
      <w:r w:rsidRPr="00272809">
        <w:rPr>
          <w:b/>
          <w:bCs/>
          <w:sz w:val="26"/>
          <w:szCs w:val="26"/>
        </w:rPr>
        <w:t>3.3</w:t>
      </w:r>
      <w:r w:rsidR="001B515C" w:rsidRPr="00272809">
        <w:rPr>
          <w:b/>
          <w:bCs/>
          <w:sz w:val="26"/>
          <w:szCs w:val="26"/>
        </w:rPr>
        <w:t>. Орієнтовний зміст індивідуальних завдань</w:t>
      </w:r>
    </w:p>
    <w:p w:rsidR="00611969" w:rsidRDefault="001B515C" w:rsidP="001B515C">
      <w:pPr>
        <w:widowControl w:val="0"/>
        <w:ind w:firstLine="709"/>
        <w:jc w:val="both"/>
        <w:rPr>
          <w:rFonts w:eastAsia="Calibri"/>
        </w:rPr>
      </w:pPr>
      <w:r w:rsidRPr="001B515C">
        <w:rPr>
          <w:rFonts w:eastAsia="Calibri"/>
        </w:rPr>
        <w:t>Індивідуальн</w:t>
      </w:r>
      <w:r>
        <w:rPr>
          <w:rFonts w:eastAsia="Calibri"/>
        </w:rPr>
        <w:t>им</w:t>
      </w:r>
      <w:r w:rsidRPr="001B515C">
        <w:rPr>
          <w:rFonts w:eastAsia="Calibri"/>
        </w:rPr>
        <w:t xml:space="preserve"> завдання</w:t>
      </w:r>
      <w:r>
        <w:rPr>
          <w:rFonts w:eastAsia="Calibri"/>
        </w:rPr>
        <w:t xml:space="preserve">м </w:t>
      </w:r>
      <w:r w:rsidRPr="001B515C">
        <w:rPr>
          <w:rFonts w:eastAsia="Calibri"/>
        </w:rPr>
        <w:t xml:space="preserve">є </w:t>
      </w:r>
      <w:r>
        <w:rPr>
          <w:rFonts w:eastAsia="Calibri"/>
        </w:rPr>
        <w:t>розрахункова робота (подана в окремих методичних рекомендаціях)</w:t>
      </w:r>
      <w:r w:rsidRPr="001B515C">
        <w:rPr>
          <w:rFonts w:eastAsia="Calibri"/>
        </w:rPr>
        <w:t>.</w:t>
      </w:r>
    </w:p>
    <w:p w:rsidR="001B515C" w:rsidRPr="001B515C" w:rsidRDefault="00611969" w:rsidP="001B515C">
      <w:pPr>
        <w:widowControl w:val="0"/>
        <w:ind w:firstLine="709"/>
        <w:jc w:val="both"/>
        <w:rPr>
          <w:rFonts w:eastAsia="Calibri"/>
          <w:lang w:eastAsia="en-US"/>
        </w:rPr>
      </w:pPr>
      <w:r>
        <w:rPr>
          <w:rFonts w:eastAsia="Calibri"/>
        </w:rPr>
        <w:t xml:space="preserve">Мета - розрахункової </w:t>
      </w:r>
      <w:r w:rsidR="001B515C" w:rsidRPr="001B515C">
        <w:rPr>
          <w:rFonts w:eastAsia="Calibri"/>
        </w:rPr>
        <w:t xml:space="preserve">роботи </w:t>
      </w:r>
      <w:r>
        <w:rPr>
          <w:rFonts w:eastAsia="Calibri"/>
        </w:rPr>
        <w:t xml:space="preserve">закріпити теоретичні знання та сформувати практичні навички з дисципліни в ході розв’язування задач за індивідуальними варіантами. </w:t>
      </w:r>
    </w:p>
    <w:p w:rsidR="00611969" w:rsidRDefault="00611969" w:rsidP="000B5B6A">
      <w:pPr>
        <w:ind w:firstLine="540"/>
        <w:jc w:val="both"/>
        <w:rPr>
          <w:i/>
          <w:sz w:val="26"/>
          <w:szCs w:val="26"/>
        </w:rPr>
      </w:pPr>
    </w:p>
    <w:p w:rsidR="000B5B6A" w:rsidRPr="00611969" w:rsidRDefault="00611969" w:rsidP="00611969">
      <w:pPr>
        <w:ind w:firstLine="540"/>
        <w:jc w:val="center"/>
        <w:rPr>
          <w:b/>
          <w:sz w:val="26"/>
          <w:szCs w:val="26"/>
        </w:rPr>
      </w:pPr>
      <w:r w:rsidRPr="00611969">
        <w:rPr>
          <w:b/>
          <w:sz w:val="26"/>
          <w:szCs w:val="26"/>
        </w:rPr>
        <w:t xml:space="preserve">3.4. Основні методи </w:t>
      </w:r>
      <w:r w:rsidR="000B5B6A" w:rsidRPr="00611969">
        <w:rPr>
          <w:b/>
          <w:sz w:val="26"/>
          <w:szCs w:val="26"/>
        </w:rPr>
        <w:t>навчання</w:t>
      </w:r>
    </w:p>
    <w:p w:rsidR="00611969" w:rsidRPr="00674C1A" w:rsidRDefault="00F47AC3" w:rsidP="00674C1A">
      <w:pPr>
        <w:ind w:firstLine="426"/>
        <w:jc w:val="both"/>
      </w:pPr>
      <w:r w:rsidRPr="00674C1A">
        <w:t xml:space="preserve">Організація навчального процесу реалізується в межах кредитно-модульної системи з використанням </w:t>
      </w:r>
      <w:r w:rsidR="00611969" w:rsidRPr="00674C1A">
        <w:t>активн</w:t>
      </w:r>
      <w:r w:rsidRPr="00674C1A">
        <w:t>их методів навчання – навчальн</w:t>
      </w:r>
      <w:r w:rsidR="004B481F" w:rsidRPr="00674C1A">
        <w:t>их</w:t>
      </w:r>
      <w:r w:rsidRPr="00674C1A">
        <w:t xml:space="preserve"> тренінг</w:t>
      </w:r>
      <w:r w:rsidR="004B481F" w:rsidRPr="00674C1A">
        <w:t>ів</w:t>
      </w:r>
      <w:r w:rsidRPr="00674C1A">
        <w:t xml:space="preserve">, </w:t>
      </w:r>
      <w:r w:rsidR="004B481F" w:rsidRPr="00674C1A">
        <w:t>які інтегрують такі методи</w:t>
      </w:r>
      <w:r w:rsidR="00611969" w:rsidRPr="00674C1A">
        <w:t xml:space="preserve"> </w:t>
      </w:r>
      <w:r w:rsidR="004B481F" w:rsidRPr="00674C1A">
        <w:t>навчальної діяльності</w:t>
      </w:r>
      <w:r w:rsidR="00611969" w:rsidRPr="00674C1A">
        <w:t>:</w:t>
      </w:r>
    </w:p>
    <w:p w:rsidR="00674C1A" w:rsidRDefault="00611969" w:rsidP="00674C1A">
      <w:pPr>
        <w:ind w:firstLine="426"/>
        <w:jc w:val="both"/>
      </w:pPr>
      <w:r w:rsidRPr="00674C1A">
        <w:t>1) проблемн</w:t>
      </w:r>
      <w:r w:rsidR="00674C1A">
        <w:t xml:space="preserve">ого навчання (проблемний </w:t>
      </w:r>
      <w:r w:rsidR="00674C1A" w:rsidRPr="00674C1A">
        <w:t xml:space="preserve">і дослідницький </w:t>
      </w:r>
      <w:r w:rsidR="00674C1A">
        <w:t>викла</w:t>
      </w:r>
      <w:r w:rsidRPr="00674C1A">
        <w:t>д);</w:t>
      </w:r>
    </w:p>
    <w:p w:rsidR="00674C1A" w:rsidRPr="00674C1A" w:rsidRDefault="00611969" w:rsidP="00674C1A">
      <w:pPr>
        <w:ind w:firstLine="426"/>
        <w:jc w:val="both"/>
      </w:pPr>
      <w:r w:rsidRPr="00674C1A">
        <w:t>2) особистісно-оріє</w:t>
      </w:r>
      <w:r w:rsidR="00674C1A" w:rsidRPr="00674C1A">
        <w:t>нтован</w:t>
      </w:r>
      <w:r w:rsidR="00272809">
        <w:t>их</w:t>
      </w:r>
      <w:r w:rsidR="00674C1A" w:rsidRPr="00674C1A">
        <w:t xml:space="preserve"> (розвиваюч</w:t>
      </w:r>
      <w:r w:rsidR="00272809">
        <w:t>их</w:t>
      </w:r>
      <w:r w:rsidR="00674C1A" w:rsidRPr="00674C1A">
        <w:t>) технологі</w:t>
      </w:r>
      <w:r w:rsidR="00272809">
        <w:t>й</w:t>
      </w:r>
      <w:r w:rsidR="00674C1A" w:rsidRPr="00674C1A">
        <w:t xml:space="preserve"> </w:t>
      </w:r>
      <w:r w:rsidR="00272809">
        <w:t>–</w:t>
      </w:r>
      <w:r w:rsidRPr="00674C1A">
        <w:t xml:space="preserve"> </w:t>
      </w:r>
      <w:r w:rsidR="00674C1A" w:rsidRPr="00674C1A">
        <w:rPr>
          <w:bCs/>
        </w:rPr>
        <w:t>організацію</w:t>
      </w:r>
      <w:r w:rsidR="00272809">
        <w:rPr>
          <w:bCs/>
        </w:rPr>
        <w:t xml:space="preserve"> </w:t>
      </w:r>
      <w:r w:rsidR="00674C1A" w:rsidRPr="00674C1A">
        <w:rPr>
          <w:bCs/>
        </w:rPr>
        <w:t>роботи студентів</w:t>
      </w:r>
      <w:r w:rsidR="00674C1A" w:rsidRPr="00674C1A">
        <w:rPr>
          <w:bCs/>
          <w:kern w:val="1"/>
        </w:rPr>
        <w:t xml:space="preserve"> у складі малих груп, на умовах змагання, розв’язування індивідуальних та диференційованих задач</w:t>
      </w:r>
      <w:r w:rsidR="00674C1A" w:rsidRPr="00674C1A">
        <w:rPr>
          <w:bCs/>
        </w:rPr>
        <w:t>;</w:t>
      </w:r>
    </w:p>
    <w:p w:rsidR="00F35280" w:rsidRPr="00674C1A" w:rsidRDefault="00611969" w:rsidP="00674C1A">
      <w:pPr>
        <w:ind w:firstLine="426"/>
        <w:jc w:val="both"/>
        <w:rPr>
          <w:b/>
          <w:bCs/>
        </w:rPr>
      </w:pPr>
      <w:r w:rsidRPr="00674C1A">
        <w:t>3) інформаційно-комунікаційн</w:t>
      </w:r>
      <w:r w:rsidR="00272809">
        <w:t>их</w:t>
      </w:r>
      <w:r w:rsidRPr="00674C1A">
        <w:t xml:space="preserve"> технологі</w:t>
      </w:r>
      <w:r w:rsidR="00272809">
        <w:t>й</w:t>
      </w:r>
      <w:r w:rsidRPr="00674C1A">
        <w:t xml:space="preserve">, </w:t>
      </w:r>
      <w:r w:rsidR="00272809">
        <w:t>які</w:t>
      </w:r>
      <w:r w:rsidRPr="00674C1A">
        <w:t xml:space="preserve"> забезпечують проблемно-дослідницький характер процесу навчання</w:t>
      </w:r>
      <w:r w:rsidR="00272809">
        <w:t>,</w:t>
      </w:r>
      <w:r w:rsidRPr="00674C1A">
        <w:t xml:space="preserve"> активізацію самостійної роботи студентів</w:t>
      </w:r>
      <w:r w:rsidR="00272809">
        <w:t>, зокрема,</w:t>
      </w:r>
      <w:r w:rsidRPr="00674C1A">
        <w:t xml:space="preserve"> </w:t>
      </w:r>
      <w:r w:rsidR="00674C1A" w:rsidRPr="00674C1A">
        <w:rPr>
          <w:bCs/>
          <w:kern w:val="1"/>
        </w:rPr>
        <w:t>вирішення проблемних ситуацій, проведення партнерських дискусій, ділових ігор, презентацій, навчальних проектів</w:t>
      </w:r>
      <w:r w:rsidR="00674C1A" w:rsidRPr="00674C1A">
        <w:t xml:space="preserve"> із застосуванням комп'ютерних і мультимедійних засобів</w:t>
      </w:r>
      <w:r w:rsidR="00674C1A" w:rsidRPr="00674C1A">
        <w:rPr>
          <w:bCs/>
          <w:kern w:val="1"/>
        </w:rPr>
        <w:t>, які</w:t>
      </w:r>
      <w:r w:rsidR="00674C1A" w:rsidRPr="00674C1A">
        <w:rPr>
          <w:bCs/>
        </w:rPr>
        <w:t xml:space="preserve"> моделюють </w:t>
      </w:r>
      <w:r w:rsidR="00674C1A" w:rsidRPr="00674C1A">
        <w:rPr>
          <w:bCs/>
          <w:kern w:val="1"/>
        </w:rPr>
        <w:t>професійну діяльність майбутніх</w:t>
      </w:r>
      <w:r w:rsidR="00674C1A" w:rsidRPr="00674C1A">
        <w:rPr>
          <w:bCs/>
        </w:rPr>
        <w:t xml:space="preserve"> фахівців</w:t>
      </w:r>
      <w:r w:rsidR="00674C1A" w:rsidRPr="00674C1A">
        <w:rPr>
          <w:bCs/>
          <w:color w:val="000000"/>
        </w:rPr>
        <w:t xml:space="preserve"> в умовах ринку.</w:t>
      </w:r>
      <w:r w:rsidR="00674C1A" w:rsidRPr="00674C1A">
        <w:t xml:space="preserve"> </w:t>
      </w:r>
    </w:p>
    <w:p w:rsidR="00F35280" w:rsidRPr="00F35280" w:rsidRDefault="00F35280" w:rsidP="00F35280">
      <w:pPr>
        <w:ind w:firstLine="567"/>
        <w:jc w:val="both"/>
        <w:rPr>
          <w:b/>
          <w:bCs/>
        </w:rPr>
      </w:pPr>
    </w:p>
    <w:p w:rsidR="000B5B6A" w:rsidRDefault="000B5B6A" w:rsidP="00272809">
      <w:pPr>
        <w:spacing w:before="240" w:after="120"/>
        <w:ind w:firstLine="567"/>
        <w:jc w:val="center"/>
        <w:rPr>
          <w:b/>
          <w:bCs/>
          <w:sz w:val="26"/>
          <w:szCs w:val="26"/>
        </w:rPr>
      </w:pPr>
      <w:r>
        <w:rPr>
          <w:b/>
          <w:bCs/>
          <w:sz w:val="26"/>
          <w:szCs w:val="26"/>
        </w:rPr>
        <w:t>4. Оцінювання результатів навчання</w:t>
      </w:r>
    </w:p>
    <w:p w:rsidR="000B5B6A" w:rsidRPr="00C0066A" w:rsidRDefault="000B5B6A" w:rsidP="000B5B6A">
      <w:pPr>
        <w:ind w:firstLine="567"/>
        <w:jc w:val="both"/>
        <w:rPr>
          <w:bCs/>
        </w:rPr>
      </w:pPr>
      <w:r w:rsidRPr="00C0066A">
        <w:rPr>
          <w:bCs/>
        </w:rPr>
        <w:t>Семестрова атестація проводиться у виді екзамену. Для оцінювання результатів навчання застосовується 100-бальна рейтингова система і університетська шкала оцінювання.</w:t>
      </w:r>
    </w:p>
    <w:p w:rsidR="000B5B6A" w:rsidRPr="0042395A" w:rsidRDefault="000B5B6A" w:rsidP="00C0066A">
      <w:pPr>
        <w:spacing w:before="360" w:after="120"/>
        <w:ind w:firstLine="567"/>
        <w:jc w:val="center"/>
        <w:rPr>
          <w:b/>
          <w:bCs/>
          <w:sz w:val="26"/>
          <w:szCs w:val="26"/>
        </w:rPr>
      </w:pPr>
      <w:r>
        <w:rPr>
          <w:b/>
          <w:bCs/>
          <w:sz w:val="26"/>
          <w:szCs w:val="26"/>
        </w:rPr>
        <w:t xml:space="preserve">5. </w:t>
      </w:r>
      <w:r w:rsidRPr="0042395A">
        <w:rPr>
          <w:b/>
          <w:bCs/>
          <w:sz w:val="26"/>
          <w:szCs w:val="26"/>
        </w:rPr>
        <w:t>Рекомендована література</w:t>
      </w:r>
    </w:p>
    <w:p w:rsidR="00F35280" w:rsidRPr="004435E2" w:rsidRDefault="00F35280" w:rsidP="00F35280">
      <w:pPr>
        <w:spacing w:after="120"/>
        <w:jc w:val="center"/>
        <w:rPr>
          <w:b/>
          <w:bCs/>
          <w:sz w:val="26"/>
          <w:szCs w:val="26"/>
        </w:rPr>
      </w:pPr>
      <w:r>
        <w:rPr>
          <w:b/>
          <w:bCs/>
          <w:sz w:val="26"/>
          <w:szCs w:val="26"/>
        </w:rPr>
        <w:t>5</w:t>
      </w:r>
      <w:r w:rsidRPr="004435E2">
        <w:rPr>
          <w:b/>
          <w:bCs/>
          <w:sz w:val="26"/>
          <w:szCs w:val="26"/>
        </w:rPr>
        <w:t>.1. Базова</w:t>
      </w:r>
    </w:p>
    <w:p w:rsidR="00874872" w:rsidRPr="00601D4A" w:rsidRDefault="00874872" w:rsidP="00F35280">
      <w:pPr>
        <w:pStyle w:val="a8"/>
        <w:numPr>
          <w:ilvl w:val="0"/>
          <w:numId w:val="14"/>
        </w:numPr>
        <w:tabs>
          <w:tab w:val="clear" w:pos="1284"/>
          <w:tab w:val="num" w:pos="0"/>
        </w:tabs>
        <w:autoSpaceDE w:val="0"/>
        <w:autoSpaceDN w:val="0"/>
        <w:adjustRightInd w:val="0"/>
        <w:spacing w:after="0" w:line="240" w:lineRule="auto"/>
        <w:ind w:left="0" w:firstLine="284"/>
        <w:jc w:val="both"/>
        <w:rPr>
          <w:rFonts w:ascii="Times New Roman" w:eastAsiaTheme="minorHAnsi" w:hAnsi="Times New Roman"/>
          <w:sz w:val="26"/>
          <w:szCs w:val="26"/>
        </w:rPr>
      </w:pPr>
      <w:r w:rsidRPr="00601D4A">
        <w:rPr>
          <w:rFonts w:ascii="Times New Roman" w:eastAsiaTheme="minorHAnsi" w:hAnsi="Times New Roman"/>
          <w:sz w:val="26"/>
          <w:szCs w:val="26"/>
          <w:lang w:val="ru-RU"/>
        </w:rPr>
        <w:t>Базилевич</w:t>
      </w:r>
      <w:r w:rsidRPr="00601D4A">
        <w:rPr>
          <w:rFonts w:ascii="Times New Roman" w:eastAsiaTheme="minorHAnsi" w:hAnsi="Times New Roman"/>
          <w:sz w:val="26"/>
          <w:szCs w:val="26"/>
        </w:rPr>
        <w:t xml:space="preserve"> В</w:t>
      </w:r>
      <w:r w:rsidRPr="00601D4A">
        <w:rPr>
          <w:rFonts w:ascii="Times New Roman" w:eastAsiaTheme="minorHAnsi" w:hAnsi="Times New Roman"/>
          <w:sz w:val="26"/>
          <w:szCs w:val="26"/>
          <w:lang w:val="ru-RU"/>
        </w:rPr>
        <w:t xml:space="preserve">. Д. </w:t>
      </w:r>
      <w:proofErr w:type="spellStart"/>
      <w:proofErr w:type="gramStart"/>
      <w:r w:rsidRPr="00601D4A">
        <w:rPr>
          <w:rFonts w:ascii="Times New Roman" w:eastAsiaTheme="minorHAnsi" w:hAnsi="Times New Roman"/>
          <w:sz w:val="26"/>
          <w:szCs w:val="26"/>
          <w:lang w:val="ru-RU"/>
        </w:rPr>
        <w:t>Мікроеконом</w:t>
      </w:r>
      <w:r w:rsidRPr="00601D4A">
        <w:rPr>
          <w:rFonts w:ascii="Times New Roman" w:eastAsiaTheme="minorHAnsi" w:hAnsi="Times New Roman"/>
          <w:sz w:val="26"/>
          <w:szCs w:val="26"/>
        </w:rPr>
        <w:t>іка</w:t>
      </w:r>
      <w:proofErr w:type="spellEnd"/>
      <w:r w:rsidRPr="00601D4A">
        <w:rPr>
          <w:rFonts w:ascii="Times New Roman" w:eastAsiaTheme="minorHAnsi" w:hAnsi="Times New Roman"/>
          <w:sz w:val="26"/>
          <w:szCs w:val="26"/>
        </w:rPr>
        <w:t xml:space="preserve"> :</w:t>
      </w:r>
      <w:proofErr w:type="gramEnd"/>
      <w:r w:rsidRPr="00601D4A">
        <w:rPr>
          <w:rFonts w:ascii="Times New Roman" w:eastAsiaTheme="minorHAnsi" w:hAnsi="Times New Roman"/>
          <w:sz w:val="26"/>
          <w:szCs w:val="26"/>
        </w:rPr>
        <w:t xml:space="preserve"> </w:t>
      </w:r>
      <w:proofErr w:type="spellStart"/>
      <w:r w:rsidRPr="00601D4A">
        <w:rPr>
          <w:rFonts w:ascii="Times New Roman" w:eastAsiaTheme="minorHAnsi" w:hAnsi="Times New Roman"/>
          <w:sz w:val="26"/>
          <w:szCs w:val="26"/>
        </w:rPr>
        <w:t>навч</w:t>
      </w:r>
      <w:proofErr w:type="spellEnd"/>
      <w:r w:rsidRPr="00601D4A">
        <w:rPr>
          <w:rFonts w:ascii="Times New Roman" w:eastAsiaTheme="minorHAnsi" w:hAnsi="Times New Roman"/>
          <w:sz w:val="26"/>
          <w:szCs w:val="26"/>
        </w:rPr>
        <w:t xml:space="preserve">. </w:t>
      </w:r>
      <w:proofErr w:type="spellStart"/>
      <w:r w:rsidRPr="00601D4A">
        <w:rPr>
          <w:rFonts w:ascii="Times New Roman" w:eastAsiaTheme="minorHAnsi" w:hAnsi="Times New Roman"/>
          <w:sz w:val="26"/>
          <w:szCs w:val="26"/>
        </w:rPr>
        <w:t>посіб</w:t>
      </w:r>
      <w:proofErr w:type="spellEnd"/>
      <w:r w:rsidRPr="00601D4A">
        <w:rPr>
          <w:rFonts w:ascii="Times New Roman" w:eastAsiaTheme="minorHAnsi" w:hAnsi="Times New Roman"/>
          <w:sz w:val="26"/>
          <w:szCs w:val="26"/>
        </w:rPr>
        <w:t xml:space="preserve">. / В. Д. </w:t>
      </w:r>
      <w:proofErr w:type="spellStart"/>
      <w:r w:rsidRPr="00601D4A">
        <w:rPr>
          <w:rFonts w:ascii="Times New Roman" w:eastAsiaTheme="minorHAnsi" w:hAnsi="Times New Roman"/>
          <w:sz w:val="26"/>
          <w:szCs w:val="26"/>
        </w:rPr>
        <w:t>Базилевич</w:t>
      </w:r>
      <w:proofErr w:type="spellEnd"/>
      <w:r w:rsidRPr="00601D4A">
        <w:rPr>
          <w:rFonts w:ascii="Times New Roman" w:eastAsiaTheme="minorHAnsi" w:hAnsi="Times New Roman"/>
          <w:sz w:val="26"/>
          <w:szCs w:val="26"/>
        </w:rPr>
        <w:t xml:space="preserve"> та ін. – К. : Знання, 2008. – 679 с.</w:t>
      </w:r>
    </w:p>
    <w:p w:rsidR="00874872" w:rsidRPr="00601D4A" w:rsidRDefault="00874872" w:rsidP="00F35280">
      <w:pPr>
        <w:pStyle w:val="a8"/>
        <w:numPr>
          <w:ilvl w:val="0"/>
          <w:numId w:val="14"/>
        </w:numPr>
        <w:tabs>
          <w:tab w:val="clear" w:pos="1284"/>
          <w:tab w:val="num" w:pos="0"/>
        </w:tabs>
        <w:spacing w:after="0" w:line="240" w:lineRule="auto"/>
        <w:ind w:left="0" w:firstLine="284"/>
        <w:jc w:val="both"/>
        <w:rPr>
          <w:rFonts w:ascii="Times New Roman" w:eastAsiaTheme="minorHAnsi" w:hAnsi="Times New Roman"/>
          <w:sz w:val="26"/>
          <w:szCs w:val="26"/>
        </w:rPr>
      </w:pPr>
      <w:proofErr w:type="spellStart"/>
      <w:r w:rsidRPr="00601D4A">
        <w:rPr>
          <w:rFonts w:ascii="Times New Roman" w:eastAsiaTheme="minorHAnsi" w:hAnsi="Times New Roman"/>
          <w:sz w:val="26"/>
          <w:szCs w:val="26"/>
        </w:rPr>
        <w:t>Гронтковська</w:t>
      </w:r>
      <w:proofErr w:type="spellEnd"/>
      <w:r w:rsidRPr="00601D4A">
        <w:rPr>
          <w:rFonts w:ascii="Times New Roman" w:eastAsiaTheme="minorHAnsi" w:hAnsi="Times New Roman"/>
          <w:sz w:val="26"/>
          <w:szCs w:val="26"/>
        </w:rPr>
        <w:t xml:space="preserve"> Г. К. Мікроекономіка. Практикум. / </w:t>
      </w:r>
      <w:proofErr w:type="spellStart"/>
      <w:r w:rsidRPr="00601D4A">
        <w:rPr>
          <w:rFonts w:ascii="Times New Roman" w:eastAsiaTheme="minorHAnsi" w:hAnsi="Times New Roman"/>
          <w:sz w:val="26"/>
          <w:szCs w:val="26"/>
        </w:rPr>
        <w:t>Гронтковська</w:t>
      </w:r>
      <w:proofErr w:type="spellEnd"/>
      <w:r w:rsidRPr="00601D4A">
        <w:rPr>
          <w:rFonts w:ascii="Times New Roman" w:eastAsiaTheme="minorHAnsi" w:hAnsi="Times New Roman"/>
          <w:sz w:val="26"/>
          <w:szCs w:val="26"/>
        </w:rPr>
        <w:t xml:space="preserve"> Г. К. </w:t>
      </w:r>
      <w:proofErr w:type="spellStart"/>
      <w:r w:rsidRPr="00601D4A">
        <w:rPr>
          <w:rFonts w:ascii="Times New Roman" w:eastAsiaTheme="minorHAnsi" w:hAnsi="Times New Roman"/>
          <w:sz w:val="26"/>
          <w:szCs w:val="26"/>
        </w:rPr>
        <w:t>Косік</w:t>
      </w:r>
      <w:proofErr w:type="spellEnd"/>
      <w:r w:rsidRPr="00601D4A">
        <w:rPr>
          <w:rFonts w:ascii="Times New Roman" w:eastAsiaTheme="minorHAnsi" w:hAnsi="Times New Roman"/>
          <w:sz w:val="26"/>
          <w:szCs w:val="26"/>
        </w:rPr>
        <w:t> А. Ф. –</w:t>
      </w:r>
      <w:r w:rsidRPr="00601D4A">
        <w:rPr>
          <w:rFonts w:ascii="Times New Roman" w:hAnsi="Times New Roman"/>
          <w:sz w:val="26"/>
          <w:szCs w:val="26"/>
        </w:rPr>
        <w:t xml:space="preserve"> </w:t>
      </w:r>
      <w:r w:rsidRPr="00601D4A">
        <w:rPr>
          <w:rFonts w:ascii="Times New Roman" w:eastAsiaTheme="minorHAnsi" w:hAnsi="Times New Roman"/>
          <w:sz w:val="26"/>
          <w:szCs w:val="26"/>
        </w:rPr>
        <w:t xml:space="preserve">К. : </w:t>
      </w:r>
      <w:hyperlink r:id="rId7" w:history="1">
        <w:r w:rsidRPr="00601D4A">
          <w:rPr>
            <w:rFonts w:ascii="Times New Roman" w:eastAsia="Times New Roman" w:hAnsi="Times New Roman"/>
            <w:sz w:val="26"/>
            <w:szCs w:val="26"/>
            <w:lang w:val="ru-RU"/>
          </w:rPr>
          <w:t xml:space="preserve">Центр </w:t>
        </w:r>
        <w:proofErr w:type="spellStart"/>
        <w:r w:rsidRPr="00601D4A">
          <w:rPr>
            <w:rFonts w:ascii="Times New Roman" w:eastAsia="Times New Roman" w:hAnsi="Times New Roman"/>
            <w:sz w:val="26"/>
            <w:szCs w:val="26"/>
            <w:lang w:val="ru-RU"/>
          </w:rPr>
          <w:t>навчальної</w:t>
        </w:r>
        <w:proofErr w:type="spellEnd"/>
        <w:r w:rsidRPr="00601D4A">
          <w:rPr>
            <w:rFonts w:ascii="Times New Roman" w:eastAsia="Times New Roman" w:hAnsi="Times New Roman"/>
            <w:sz w:val="26"/>
            <w:szCs w:val="26"/>
            <w:lang w:val="ru-RU"/>
          </w:rPr>
          <w:t xml:space="preserve"> </w:t>
        </w:r>
        <w:proofErr w:type="spellStart"/>
        <w:r w:rsidRPr="00601D4A">
          <w:rPr>
            <w:rFonts w:ascii="Times New Roman" w:eastAsia="Times New Roman" w:hAnsi="Times New Roman"/>
            <w:sz w:val="26"/>
            <w:szCs w:val="26"/>
            <w:lang w:val="ru-RU"/>
          </w:rPr>
          <w:t>літератури</w:t>
        </w:r>
        <w:proofErr w:type="spellEnd"/>
      </w:hyperlink>
      <w:r w:rsidRPr="00601D4A">
        <w:rPr>
          <w:rFonts w:ascii="Times New Roman" w:eastAsiaTheme="minorHAnsi" w:hAnsi="Times New Roman"/>
          <w:sz w:val="26"/>
          <w:szCs w:val="26"/>
        </w:rPr>
        <w:t>, 2017. – 418 с.</w:t>
      </w:r>
    </w:p>
    <w:p w:rsidR="00874872" w:rsidRPr="00601D4A" w:rsidRDefault="00874872" w:rsidP="00F35280">
      <w:pPr>
        <w:pStyle w:val="a8"/>
        <w:numPr>
          <w:ilvl w:val="0"/>
          <w:numId w:val="14"/>
        </w:numPr>
        <w:tabs>
          <w:tab w:val="clear" w:pos="1284"/>
          <w:tab w:val="num" w:pos="0"/>
        </w:tabs>
        <w:autoSpaceDE w:val="0"/>
        <w:autoSpaceDN w:val="0"/>
        <w:adjustRightInd w:val="0"/>
        <w:spacing w:after="0" w:line="240" w:lineRule="auto"/>
        <w:ind w:left="0" w:firstLine="284"/>
        <w:jc w:val="both"/>
        <w:rPr>
          <w:rFonts w:ascii="Times New Roman" w:eastAsiaTheme="minorHAnsi" w:hAnsi="Times New Roman"/>
          <w:sz w:val="26"/>
          <w:szCs w:val="26"/>
        </w:rPr>
      </w:pPr>
      <w:proofErr w:type="spellStart"/>
      <w:r w:rsidRPr="00601D4A">
        <w:rPr>
          <w:rFonts w:ascii="Times New Roman" w:eastAsiaTheme="minorHAnsi" w:hAnsi="Times New Roman"/>
          <w:sz w:val="26"/>
          <w:szCs w:val="26"/>
        </w:rPr>
        <w:t>Косік</w:t>
      </w:r>
      <w:proofErr w:type="spellEnd"/>
      <w:r w:rsidRPr="00601D4A">
        <w:rPr>
          <w:rFonts w:ascii="Times New Roman" w:eastAsiaTheme="minorHAnsi" w:hAnsi="Times New Roman"/>
          <w:sz w:val="26"/>
          <w:szCs w:val="26"/>
        </w:rPr>
        <w:t xml:space="preserve"> А Ф. Мікроекономіка: Навчальний посібник. / </w:t>
      </w:r>
      <w:proofErr w:type="spellStart"/>
      <w:r w:rsidRPr="00601D4A">
        <w:rPr>
          <w:rFonts w:ascii="Times New Roman" w:eastAsiaTheme="minorHAnsi" w:hAnsi="Times New Roman"/>
          <w:sz w:val="26"/>
          <w:szCs w:val="26"/>
        </w:rPr>
        <w:t>Косік</w:t>
      </w:r>
      <w:proofErr w:type="spellEnd"/>
      <w:r w:rsidRPr="00601D4A">
        <w:rPr>
          <w:rFonts w:ascii="Times New Roman" w:eastAsiaTheme="minorHAnsi" w:hAnsi="Times New Roman"/>
          <w:sz w:val="26"/>
          <w:szCs w:val="26"/>
        </w:rPr>
        <w:t xml:space="preserve"> А Ф. </w:t>
      </w:r>
      <w:proofErr w:type="spellStart"/>
      <w:r w:rsidRPr="00601D4A">
        <w:rPr>
          <w:rFonts w:ascii="Times New Roman" w:eastAsiaTheme="minorHAnsi" w:hAnsi="Times New Roman"/>
          <w:sz w:val="26"/>
          <w:szCs w:val="26"/>
        </w:rPr>
        <w:t>Гронтковська</w:t>
      </w:r>
      <w:proofErr w:type="spellEnd"/>
      <w:r w:rsidRPr="00601D4A">
        <w:rPr>
          <w:rFonts w:ascii="Times New Roman" w:eastAsiaTheme="minorHAnsi" w:hAnsi="Times New Roman"/>
          <w:sz w:val="26"/>
          <w:szCs w:val="26"/>
        </w:rPr>
        <w:t xml:space="preserve"> Г. Е. - К: Центр навчальної літератури, 2014. - 416 с.</w:t>
      </w:r>
    </w:p>
    <w:p w:rsidR="00874872" w:rsidRPr="007A7049" w:rsidRDefault="00874872" w:rsidP="00F35280">
      <w:pPr>
        <w:pStyle w:val="a8"/>
        <w:numPr>
          <w:ilvl w:val="0"/>
          <w:numId w:val="14"/>
        </w:numPr>
        <w:tabs>
          <w:tab w:val="clear" w:pos="1284"/>
          <w:tab w:val="num" w:pos="0"/>
        </w:tabs>
        <w:spacing w:after="0" w:line="240" w:lineRule="auto"/>
        <w:ind w:left="0" w:firstLine="284"/>
        <w:jc w:val="both"/>
        <w:rPr>
          <w:rFonts w:ascii="Times New Roman" w:eastAsiaTheme="minorHAnsi" w:hAnsi="Times New Roman"/>
          <w:sz w:val="26"/>
          <w:szCs w:val="26"/>
        </w:rPr>
      </w:pPr>
      <w:proofErr w:type="spellStart"/>
      <w:r w:rsidRPr="00601D4A">
        <w:rPr>
          <w:rFonts w:ascii="Times New Roman" w:eastAsiaTheme="minorHAnsi" w:hAnsi="Times New Roman"/>
          <w:sz w:val="26"/>
          <w:szCs w:val="26"/>
        </w:rPr>
        <w:t>Круш</w:t>
      </w:r>
      <w:proofErr w:type="spellEnd"/>
      <w:r w:rsidRPr="00601D4A">
        <w:rPr>
          <w:rFonts w:ascii="Times New Roman" w:eastAsiaTheme="minorHAnsi" w:hAnsi="Times New Roman"/>
          <w:sz w:val="26"/>
          <w:szCs w:val="26"/>
        </w:rPr>
        <w:t xml:space="preserve"> П.В. Макроекономіка. Видання 2-ге перероблене та доповнене. </w:t>
      </w:r>
      <w:r w:rsidRPr="007A7049">
        <w:rPr>
          <w:rFonts w:ascii="Times New Roman" w:eastAsiaTheme="minorHAnsi" w:hAnsi="Times New Roman"/>
          <w:sz w:val="26"/>
          <w:szCs w:val="26"/>
        </w:rPr>
        <w:t xml:space="preserve">Навчальний посібник. / П.В. </w:t>
      </w:r>
      <w:proofErr w:type="spellStart"/>
      <w:r w:rsidRPr="007A7049">
        <w:rPr>
          <w:rFonts w:ascii="Times New Roman" w:eastAsiaTheme="minorHAnsi" w:hAnsi="Times New Roman"/>
          <w:sz w:val="26"/>
          <w:szCs w:val="26"/>
        </w:rPr>
        <w:t>Круш</w:t>
      </w:r>
      <w:proofErr w:type="spellEnd"/>
      <w:r w:rsidRPr="007A7049">
        <w:rPr>
          <w:rFonts w:ascii="Times New Roman" w:eastAsiaTheme="minorHAnsi" w:hAnsi="Times New Roman"/>
          <w:sz w:val="26"/>
          <w:szCs w:val="26"/>
        </w:rPr>
        <w:t>, С.О. Тульчинська –</w:t>
      </w:r>
      <w:r w:rsidRPr="007A7049">
        <w:rPr>
          <w:rFonts w:ascii="Times New Roman" w:hAnsi="Times New Roman"/>
          <w:sz w:val="26"/>
          <w:szCs w:val="26"/>
        </w:rPr>
        <w:t xml:space="preserve"> </w:t>
      </w:r>
      <w:r w:rsidRPr="007A7049">
        <w:rPr>
          <w:rFonts w:ascii="Times New Roman" w:eastAsiaTheme="minorHAnsi" w:hAnsi="Times New Roman"/>
          <w:sz w:val="26"/>
          <w:szCs w:val="26"/>
        </w:rPr>
        <w:t>К. : Центр навчальної літератури, 2008. – 328 с.</w:t>
      </w:r>
    </w:p>
    <w:p w:rsidR="007A7049" w:rsidRPr="007A7049" w:rsidRDefault="007A7049" w:rsidP="007A7049">
      <w:pPr>
        <w:pStyle w:val="ad"/>
        <w:numPr>
          <w:ilvl w:val="0"/>
          <w:numId w:val="14"/>
        </w:numPr>
        <w:tabs>
          <w:tab w:val="clear" w:pos="1284"/>
        </w:tabs>
        <w:ind w:left="0" w:firstLine="284"/>
        <w:jc w:val="both"/>
        <w:rPr>
          <w:b w:val="0"/>
          <w:sz w:val="26"/>
          <w:szCs w:val="26"/>
          <w:lang w:val="uk-UA"/>
        </w:rPr>
      </w:pPr>
      <w:r w:rsidRPr="007A7049">
        <w:rPr>
          <w:b w:val="0"/>
          <w:sz w:val="26"/>
          <w:szCs w:val="26"/>
          <w:lang w:val="uk-UA"/>
        </w:rPr>
        <w:t xml:space="preserve">Основи економічної теорії: Навчальний посібник. / За </w:t>
      </w:r>
      <w:proofErr w:type="spellStart"/>
      <w:r w:rsidRPr="007A7049">
        <w:rPr>
          <w:b w:val="0"/>
          <w:sz w:val="26"/>
          <w:szCs w:val="26"/>
          <w:lang w:val="uk-UA"/>
        </w:rPr>
        <w:t>заг</w:t>
      </w:r>
      <w:proofErr w:type="spellEnd"/>
      <w:r w:rsidRPr="007A7049">
        <w:rPr>
          <w:b w:val="0"/>
          <w:sz w:val="26"/>
          <w:szCs w:val="26"/>
          <w:lang w:val="uk-UA"/>
        </w:rPr>
        <w:t xml:space="preserve">. ред. </w:t>
      </w:r>
      <w:proofErr w:type="spellStart"/>
      <w:r w:rsidRPr="007A7049">
        <w:rPr>
          <w:b w:val="0"/>
          <w:sz w:val="26"/>
          <w:szCs w:val="26"/>
          <w:lang w:val="uk-UA"/>
        </w:rPr>
        <w:t>П.В.Круша</w:t>
      </w:r>
      <w:proofErr w:type="spellEnd"/>
      <w:r w:rsidRPr="007A7049">
        <w:rPr>
          <w:b w:val="0"/>
          <w:sz w:val="26"/>
          <w:szCs w:val="26"/>
          <w:lang w:val="uk-UA"/>
        </w:rPr>
        <w:t xml:space="preserve">, </w:t>
      </w:r>
      <w:proofErr w:type="spellStart"/>
      <w:r w:rsidRPr="007A7049">
        <w:rPr>
          <w:b w:val="0"/>
          <w:sz w:val="26"/>
          <w:szCs w:val="26"/>
          <w:lang w:val="uk-UA"/>
        </w:rPr>
        <w:t>В.І.Депутат</w:t>
      </w:r>
      <w:proofErr w:type="spellEnd"/>
      <w:r w:rsidRPr="007A7049">
        <w:rPr>
          <w:b w:val="0"/>
          <w:sz w:val="26"/>
          <w:szCs w:val="26"/>
          <w:lang w:val="uk-UA"/>
        </w:rPr>
        <w:t xml:space="preserve">, </w:t>
      </w:r>
      <w:proofErr w:type="spellStart"/>
      <w:r w:rsidRPr="007A7049">
        <w:rPr>
          <w:b w:val="0"/>
          <w:sz w:val="26"/>
          <w:szCs w:val="26"/>
          <w:lang w:val="uk-UA"/>
        </w:rPr>
        <w:t>С.О.Тульчинської</w:t>
      </w:r>
      <w:proofErr w:type="spellEnd"/>
      <w:r w:rsidRPr="007A7049">
        <w:rPr>
          <w:b w:val="0"/>
          <w:sz w:val="26"/>
          <w:szCs w:val="26"/>
          <w:lang w:val="uk-UA"/>
        </w:rPr>
        <w:t>. – К.: Каравела, 2008. – 448с.</w:t>
      </w:r>
    </w:p>
    <w:p w:rsidR="007A7049" w:rsidRPr="007A7049" w:rsidRDefault="007A7049" w:rsidP="007A7049">
      <w:pPr>
        <w:pStyle w:val="ad"/>
        <w:numPr>
          <w:ilvl w:val="0"/>
          <w:numId w:val="14"/>
        </w:numPr>
        <w:tabs>
          <w:tab w:val="clear" w:pos="1284"/>
        </w:tabs>
        <w:ind w:left="0" w:firstLine="284"/>
        <w:jc w:val="both"/>
        <w:rPr>
          <w:b w:val="0"/>
          <w:sz w:val="26"/>
          <w:szCs w:val="26"/>
          <w:lang w:val="uk-UA"/>
        </w:rPr>
      </w:pPr>
      <w:r w:rsidRPr="007A7049">
        <w:rPr>
          <w:b w:val="0"/>
          <w:sz w:val="26"/>
          <w:szCs w:val="26"/>
          <w:lang w:val="uk-UA"/>
        </w:rPr>
        <w:lastRenderedPageBreak/>
        <w:t xml:space="preserve">Основи економічної теорії: Підручник. / </w:t>
      </w:r>
      <w:proofErr w:type="spellStart"/>
      <w:r w:rsidRPr="007A7049">
        <w:rPr>
          <w:b w:val="0"/>
          <w:sz w:val="26"/>
          <w:szCs w:val="26"/>
          <w:lang w:val="uk-UA"/>
        </w:rPr>
        <w:t>О.О.Мамалуй</w:t>
      </w:r>
      <w:proofErr w:type="spellEnd"/>
      <w:r w:rsidRPr="007A7049">
        <w:rPr>
          <w:b w:val="0"/>
          <w:sz w:val="26"/>
          <w:szCs w:val="26"/>
          <w:lang w:val="uk-UA"/>
        </w:rPr>
        <w:t xml:space="preserve">, </w:t>
      </w:r>
      <w:proofErr w:type="spellStart"/>
      <w:r w:rsidRPr="007A7049">
        <w:rPr>
          <w:b w:val="0"/>
          <w:sz w:val="26"/>
          <w:szCs w:val="26"/>
          <w:lang w:val="uk-UA"/>
        </w:rPr>
        <w:t>О.А.Гриценко</w:t>
      </w:r>
      <w:proofErr w:type="spellEnd"/>
      <w:r w:rsidRPr="007A7049">
        <w:rPr>
          <w:b w:val="0"/>
          <w:sz w:val="26"/>
          <w:szCs w:val="26"/>
          <w:lang w:val="uk-UA"/>
        </w:rPr>
        <w:t xml:space="preserve">, </w:t>
      </w:r>
      <w:proofErr w:type="spellStart"/>
      <w:r w:rsidRPr="007A7049">
        <w:rPr>
          <w:b w:val="0"/>
          <w:sz w:val="26"/>
          <w:szCs w:val="26"/>
          <w:lang w:val="uk-UA"/>
        </w:rPr>
        <w:t>Л.В.Гриценко</w:t>
      </w:r>
      <w:proofErr w:type="spellEnd"/>
      <w:r w:rsidRPr="007A7049">
        <w:rPr>
          <w:b w:val="0"/>
          <w:sz w:val="26"/>
          <w:szCs w:val="26"/>
          <w:lang w:val="uk-UA"/>
        </w:rPr>
        <w:t xml:space="preserve">, Г.Ю. </w:t>
      </w:r>
      <w:proofErr w:type="spellStart"/>
      <w:r w:rsidRPr="007A7049">
        <w:rPr>
          <w:b w:val="0"/>
          <w:sz w:val="26"/>
          <w:szCs w:val="26"/>
          <w:lang w:val="uk-UA"/>
        </w:rPr>
        <w:t>Дарнопих</w:t>
      </w:r>
      <w:proofErr w:type="spellEnd"/>
      <w:r w:rsidRPr="007A7049">
        <w:rPr>
          <w:b w:val="0"/>
          <w:sz w:val="26"/>
          <w:szCs w:val="26"/>
          <w:lang w:val="uk-UA"/>
        </w:rPr>
        <w:t xml:space="preserve"> та ін.; За </w:t>
      </w:r>
      <w:proofErr w:type="spellStart"/>
      <w:r w:rsidRPr="007A7049">
        <w:rPr>
          <w:b w:val="0"/>
          <w:sz w:val="26"/>
          <w:szCs w:val="26"/>
          <w:lang w:val="uk-UA"/>
        </w:rPr>
        <w:t>заг</w:t>
      </w:r>
      <w:proofErr w:type="spellEnd"/>
      <w:r w:rsidRPr="007A7049">
        <w:rPr>
          <w:b w:val="0"/>
          <w:sz w:val="26"/>
          <w:szCs w:val="26"/>
          <w:lang w:val="uk-UA"/>
        </w:rPr>
        <w:t xml:space="preserve">. ред. </w:t>
      </w:r>
      <w:proofErr w:type="spellStart"/>
      <w:r w:rsidRPr="007A7049">
        <w:rPr>
          <w:b w:val="0"/>
          <w:sz w:val="26"/>
          <w:szCs w:val="26"/>
          <w:lang w:val="uk-UA"/>
        </w:rPr>
        <w:t>О.О.Мамалуя</w:t>
      </w:r>
      <w:proofErr w:type="spellEnd"/>
      <w:r w:rsidRPr="007A7049">
        <w:rPr>
          <w:b w:val="0"/>
          <w:sz w:val="26"/>
          <w:szCs w:val="26"/>
          <w:lang w:val="uk-UA"/>
        </w:rPr>
        <w:t>. – К.: Юрінком Інтер, 2003. – 480с.</w:t>
      </w:r>
    </w:p>
    <w:p w:rsidR="00874872" w:rsidRPr="00601D4A" w:rsidRDefault="00874872" w:rsidP="00874872">
      <w:pPr>
        <w:pStyle w:val="a8"/>
        <w:numPr>
          <w:ilvl w:val="0"/>
          <w:numId w:val="14"/>
        </w:numPr>
        <w:tabs>
          <w:tab w:val="clear" w:pos="1284"/>
          <w:tab w:val="num" w:pos="0"/>
        </w:tabs>
        <w:spacing w:after="0" w:line="240" w:lineRule="auto"/>
        <w:ind w:left="0" w:firstLine="284"/>
        <w:jc w:val="both"/>
        <w:rPr>
          <w:rFonts w:ascii="Times New Roman" w:eastAsiaTheme="minorHAnsi" w:hAnsi="Times New Roman"/>
          <w:sz w:val="26"/>
          <w:szCs w:val="26"/>
        </w:rPr>
      </w:pPr>
      <w:proofErr w:type="spellStart"/>
      <w:r w:rsidRPr="007A7049">
        <w:rPr>
          <w:rFonts w:ascii="Times New Roman" w:eastAsiaTheme="minorHAnsi" w:hAnsi="Times New Roman"/>
          <w:sz w:val="26"/>
          <w:szCs w:val="26"/>
        </w:rPr>
        <w:t>Кураков</w:t>
      </w:r>
      <w:proofErr w:type="spellEnd"/>
      <w:r w:rsidRPr="007A7049">
        <w:rPr>
          <w:rFonts w:ascii="Times New Roman" w:eastAsiaTheme="minorHAnsi" w:hAnsi="Times New Roman"/>
          <w:sz w:val="26"/>
          <w:szCs w:val="26"/>
        </w:rPr>
        <w:t xml:space="preserve"> Л.П. </w:t>
      </w:r>
      <w:proofErr w:type="spellStart"/>
      <w:r w:rsidRPr="007A7049">
        <w:rPr>
          <w:rFonts w:ascii="Times New Roman" w:eastAsiaTheme="minorHAnsi" w:hAnsi="Times New Roman"/>
          <w:sz w:val="26"/>
          <w:szCs w:val="26"/>
        </w:rPr>
        <w:t>Макроэкономика</w:t>
      </w:r>
      <w:proofErr w:type="spellEnd"/>
      <w:r w:rsidRPr="007A7049">
        <w:rPr>
          <w:rFonts w:ascii="Times New Roman" w:eastAsiaTheme="minorHAnsi" w:hAnsi="Times New Roman"/>
          <w:sz w:val="26"/>
          <w:szCs w:val="26"/>
        </w:rPr>
        <w:t xml:space="preserve">: </w:t>
      </w:r>
      <w:proofErr w:type="spellStart"/>
      <w:r w:rsidRPr="007A7049">
        <w:rPr>
          <w:rFonts w:ascii="Times New Roman" w:eastAsiaTheme="minorHAnsi" w:hAnsi="Times New Roman"/>
          <w:sz w:val="26"/>
          <w:szCs w:val="26"/>
        </w:rPr>
        <w:t>учебник</w:t>
      </w:r>
      <w:proofErr w:type="spellEnd"/>
      <w:r w:rsidRPr="007A7049">
        <w:rPr>
          <w:rFonts w:ascii="Times New Roman" w:eastAsiaTheme="minorHAnsi" w:hAnsi="Times New Roman"/>
          <w:sz w:val="26"/>
          <w:szCs w:val="26"/>
        </w:rPr>
        <w:t xml:space="preserve"> для </w:t>
      </w:r>
      <w:proofErr w:type="spellStart"/>
      <w:r w:rsidRPr="007A7049">
        <w:rPr>
          <w:rFonts w:ascii="Times New Roman" w:eastAsiaTheme="minorHAnsi" w:hAnsi="Times New Roman"/>
          <w:sz w:val="26"/>
          <w:szCs w:val="26"/>
        </w:rPr>
        <w:t>вузов</w:t>
      </w:r>
      <w:proofErr w:type="spellEnd"/>
      <w:r w:rsidRPr="007A7049">
        <w:rPr>
          <w:rFonts w:ascii="Times New Roman" w:eastAsiaTheme="minorHAnsi" w:hAnsi="Times New Roman"/>
          <w:sz w:val="26"/>
          <w:szCs w:val="26"/>
        </w:rPr>
        <w:t xml:space="preserve"> / Л.П. </w:t>
      </w:r>
      <w:proofErr w:type="spellStart"/>
      <w:r w:rsidRPr="007A7049">
        <w:rPr>
          <w:rFonts w:ascii="Times New Roman" w:eastAsiaTheme="minorHAnsi" w:hAnsi="Times New Roman"/>
          <w:sz w:val="26"/>
          <w:szCs w:val="26"/>
        </w:rPr>
        <w:t>Кураков</w:t>
      </w:r>
      <w:proofErr w:type="spellEnd"/>
      <w:r w:rsidRPr="007A7049">
        <w:rPr>
          <w:rFonts w:ascii="Times New Roman" w:eastAsiaTheme="minorHAnsi" w:hAnsi="Times New Roman"/>
          <w:sz w:val="26"/>
          <w:szCs w:val="26"/>
        </w:rPr>
        <w:t>, М.В.</w:t>
      </w:r>
      <w:r w:rsidRPr="00601D4A">
        <w:rPr>
          <w:rFonts w:ascii="Times New Roman" w:eastAsiaTheme="minorHAnsi" w:hAnsi="Times New Roman"/>
          <w:sz w:val="26"/>
          <w:szCs w:val="26"/>
        </w:rPr>
        <w:t xml:space="preserve"> </w:t>
      </w:r>
      <w:proofErr w:type="spellStart"/>
      <w:r w:rsidRPr="00601D4A">
        <w:rPr>
          <w:rFonts w:ascii="Times New Roman" w:eastAsiaTheme="minorHAnsi" w:hAnsi="Times New Roman"/>
          <w:sz w:val="26"/>
          <w:szCs w:val="26"/>
        </w:rPr>
        <w:t>Игнатьев</w:t>
      </w:r>
      <w:proofErr w:type="spellEnd"/>
      <w:r w:rsidRPr="00601D4A">
        <w:rPr>
          <w:rFonts w:ascii="Times New Roman" w:eastAsiaTheme="minorHAnsi" w:hAnsi="Times New Roman"/>
          <w:sz w:val="26"/>
          <w:szCs w:val="26"/>
        </w:rPr>
        <w:t>, А.В. </w:t>
      </w:r>
      <w:proofErr w:type="spellStart"/>
      <w:r w:rsidRPr="00601D4A">
        <w:rPr>
          <w:rFonts w:ascii="Times New Roman" w:eastAsiaTheme="minorHAnsi" w:hAnsi="Times New Roman"/>
          <w:sz w:val="26"/>
          <w:szCs w:val="26"/>
        </w:rPr>
        <w:t>Тимирясова</w:t>
      </w:r>
      <w:proofErr w:type="spellEnd"/>
      <w:r w:rsidRPr="00601D4A">
        <w:rPr>
          <w:rFonts w:ascii="Times New Roman" w:eastAsiaTheme="minorHAnsi" w:hAnsi="Times New Roman"/>
          <w:sz w:val="26"/>
          <w:szCs w:val="26"/>
        </w:rPr>
        <w:t xml:space="preserve"> и </w:t>
      </w:r>
      <w:proofErr w:type="spellStart"/>
      <w:r w:rsidRPr="00601D4A">
        <w:rPr>
          <w:rFonts w:ascii="Times New Roman" w:eastAsiaTheme="minorHAnsi" w:hAnsi="Times New Roman"/>
          <w:sz w:val="26"/>
          <w:szCs w:val="26"/>
        </w:rPr>
        <w:t>др</w:t>
      </w:r>
      <w:proofErr w:type="spellEnd"/>
      <w:r w:rsidRPr="00601D4A">
        <w:rPr>
          <w:rFonts w:ascii="Times New Roman" w:eastAsiaTheme="minorHAnsi" w:hAnsi="Times New Roman"/>
          <w:sz w:val="26"/>
          <w:szCs w:val="26"/>
        </w:rPr>
        <w:t xml:space="preserve">.; </w:t>
      </w:r>
      <w:proofErr w:type="spellStart"/>
      <w:r w:rsidRPr="00601D4A">
        <w:rPr>
          <w:rFonts w:ascii="Times New Roman" w:eastAsiaTheme="minorHAnsi" w:hAnsi="Times New Roman"/>
          <w:sz w:val="26"/>
          <w:szCs w:val="26"/>
        </w:rPr>
        <w:t>под</w:t>
      </w:r>
      <w:proofErr w:type="spellEnd"/>
      <w:r w:rsidRPr="00601D4A">
        <w:rPr>
          <w:rFonts w:ascii="Times New Roman" w:eastAsiaTheme="minorHAnsi" w:hAnsi="Times New Roman"/>
          <w:sz w:val="26"/>
          <w:szCs w:val="26"/>
        </w:rPr>
        <w:t xml:space="preserve"> </w:t>
      </w:r>
      <w:proofErr w:type="spellStart"/>
      <w:r w:rsidRPr="00601D4A">
        <w:rPr>
          <w:rFonts w:ascii="Times New Roman" w:eastAsiaTheme="minorHAnsi" w:hAnsi="Times New Roman"/>
          <w:sz w:val="26"/>
          <w:szCs w:val="26"/>
        </w:rPr>
        <w:t>общ</w:t>
      </w:r>
      <w:proofErr w:type="spellEnd"/>
      <w:r w:rsidRPr="00601D4A">
        <w:rPr>
          <w:rFonts w:ascii="Times New Roman" w:eastAsiaTheme="minorHAnsi" w:hAnsi="Times New Roman"/>
          <w:sz w:val="26"/>
          <w:szCs w:val="26"/>
        </w:rPr>
        <w:t xml:space="preserve">. ред. Л.П. </w:t>
      </w:r>
      <w:proofErr w:type="spellStart"/>
      <w:r w:rsidRPr="00601D4A">
        <w:rPr>
          <w:rFonts w:ascii="Times New Roman" w:eastAsiaTheme="minorHAnsi" w:hAnsi="Times New Roman"/>
          <w:sz w:val="26"/>
          <w:szCs w:val="26"/>
        </w:rPr>
        <w:t>Куракова</w:t>
      </w:r>
      <w:proofErr w:type="spellEnd"/>
      <w:r w:rsidRPr="00601D4A">
        <w:rPr>
          <w:rFonts w:ascii="Times New Roman" w:eastAsiaTheme="minorHAnsi" w:hAnsi="Times New Roman"/>
          <w:sz w:val="26"/>
          <w:szCs w:val="26"/>
        </w:rPr>
        <w:t xml:space="preserve">. – М.: </w:t>
      </w:r>
      <w:proofErr w:type="spellStart"/>
      <w:r w:rsidRPr="00601D4A">
        <w:rPr>
          <w:rFonts w:ascii="Times New Roman" w:eastAsiaTheme="minorHAnsi" w:hAnsi="Times New Roman"/>
          <w:sz w:val="26"/>
          <w:szCs w:val="26"/>
        </w:rPr>
        <w:t>Изд</w:t>
      </w:r>
      <w:proofErr w:type="spellEnd"/>
      <w:r w:rsidRPr="00601D4A">
        <w:rPr>
          <w:rFonts w:ascii="Times New Roman" w:eastAsiaTheme="minorHAnsi" w:hAnsi="Times New Roman"/>
          <w:sz w:val="26"/>
          <w:szCs w:val="26"/>
        </w:rPr>
        <w:t>-во ИАЭП, 2017. – 336 с.</w:t>
      </w:r>
    </w:p>
    <w:p w:rsidR="00874872" w:rsidRPr="00601D4A" w:rsidRDefault="00874872" w:rsidP="00874872">
      <w:pPr>
        <w:pStyle w:val="a8"/>
        <w:numPr>
          <w:ilvl w:val="0"/>
          <w:numId w:val="14"/>
        </w:numPr>
        <w:tabs>
          <w:tab w:val="clear" w:pos="1284"/>
          <w:tab w:val="num" w:pos="0"/>
        </w:tabs>
        <w:spacing w:after="0" w:line="240" w:lineRule="auto"/>
        <w:ind w:left="0" w:firstLine="284"/>
        <w:jc w:val="both"/>
        <w:rPr>
          <w:rFonts w:ascii="Times New Roman" w:eastAsiaTheme="minorHAnsi" w:hAnsi="Times New Roman"/>
          <w:sz w:val="26"/>
          <w:szCs w:val="26"/>
        </w:rPr>
      </w:pPr>
      <w:proofErr w:type="spellStart"/>
      <w:r w:rsidRPr="00601D4A">
        <w:rPr>
          <w:rFonts w:ascii="Times New Roman" w:eastAsiaTheme="minorHAnsi" w:hAnsi="Times New Roman"/>
          <w:sz w:val="26"/>
          <w:szCs w:val="26"/>
        </w:rPr>
        <w:t>Кураков</w:t>
      </w:r>
      <w:proofErr w:type="spellEnd"/>
      <w:r w:rsidRPr="00601D4A">
        <w:rPr>
          <w:rFonts w:ascii="Times New Roman" w:eastAsiaTheme="minorHAnsi" w:hAnsi="Times New Roman"/>
          <w:sz w:val="26"/>
          <w:szCs w:val="26"/>
        </w:rPr>
        <w:t xml:space="preserve"> Л.П. </w:t>
      </w:r>
      <w:proofErr w:type="spellStart"/>
      <w:r w:rsidRPr="00601D4A">
        <w:rPr>
          <w:rFonts w:ascii="Times New Roman" w:eastAsiaTheme="minorHAnsi" w:hAnsi="Times New Roman"/>
          <w:sz w:val="26"/>
          <w:szCs w:val="26"/>
        </w:rPr>
        <w:t>Микроэкономика</w:t>
      </w:r>
      <w:proofErr w:type="spellEnd"/>
      <w:r w:rsidRPr="00601D4A">
        <w:rPr>
          <w:rFonts w:ascii="Times New Roman" w:eastAsiaTheme="minorHAnsi" w:hAnsi="Times New Roman"/>
          <w:sz w:val="26"/>
          <w:szCs w:val="26"/>
        </w:rPr>
        <w:t xml:space="preserve">: </w:t>
      </w:r>
      <w:proofErr w:type="spellStart"/>
      <w:r w:rsidRPr="00601D4A">
        <w:rPr>
          <w:rFonts w:ascii="Times New Roman" w:eastAsiaTheme="minorHAnsi" w:hAnsi="Times New Roman"/>
          <w:sz w:val="26"/>
          <w:szCs w:val="26"/>
        </w:rPr>
        <w:t>учебник</w:t>
      </w:r>
      <w:proofErr w:type="spellEnd"/>
      <w:r w:rsidRPr="00601D4A">
        <w:rPr>
          <w:rFonts w:ascii="Times New Roman" w:eastAsiaTheme="minorHAnsi" w:hAnsi="Times New Roman"/>
          <w:sz w:val="26"/>
          <w:szCs w:val="26"/>
        </w:rPr>
        <w:t xml:space="preserve"> для </w:t>
      </w:r>
      <w:proofErr w:type="spellStart"/>
      <w:r w:rsidRPr="00601D4A">
        <w:rPr>
          <w:rFonts w:ascii="Times New Roman" w:eastAsiaTheme="minorHAnsi" w:hAnsi="Times New Roman"/>
          <w:sz w:val="26"/>
          <w:szCs w:val="26"/>
        </w:rPr>
        <w:t>вузов</w:t>
      </w:r>
      <w:proofErr w:type="spellEnd"/>
      <w:r w:rsidRPr="00601D4A">
        <w:rPr>
          <w:rFonts w:ascii="Times New Roman" w:eastAsiaTheme="minorHAnsi" w:hAnsi="Times New Roman"/>
          <w:sz w:val="26"/>
          <w:szCs w:val="26"/>
        </w:rPr>
        <w:t xml:space="preserve"> / Л.П. </w:t>
      </w:r>
      <w:proofErr w:type="spellStart"/>
      <w:r w:rsidRPr="00601D4A">
        <w:rPr>
          <w:rFonts w:ascii="Times New Roman" w:eastAsiaTheme="minorHAnsi" w:hAnsi="Times New Roman"/>
          <w:sz w:val="26"/>
          <w:szCs w:val="26"/>
        </w:rPr>
        <w:t>Кураков</w:t>
      </w:r>
      <w:proofErr w:type="spellEnd"/>
      <w:r w:rsidRPr="00601D4A">
        <w:rPr>
          <w:rFonts w:ascii="Times New Roman" w:eastAsiaTheme="minorHAnsi" w:hAnsi="Times New Roman"/>
          <w:sz w:val="26"/>
          <w:szCs w:val="26"/>
        </w:rPr>
        <w:t xml:space="preserve">, М.В. </w:t>
      </w:r>
      <w:proofErr w:type="spellStart"/>
      <w:r w:rsidRPr="00601D4A">
        <w:rPr>
          <w:rFonts w:ascii="Times New Roman" w:eastAsiaTheme="minorHAnsi" w:hAnsi="Times New Roman"/>
          <w:sz w:val="26"/>
          <w:szCs w:val="26"/>
        </w:rPr>
        <w:t>Игнатьев</w:t>
      </w:r>
      <w:proofErr w:type="spellEnd"/>
      <w:r w:rsidRPr="00601D4A">
        <w:rPr>
          <w:rFonts w:ascii="Times New Roman" w:eastAsiaTheme="minorHAnsi" w:hAnsi="Times New Roman"/>
          <w:sz w:val="26"/>
          <w:szCs w:val="26"/>
        </w:rPr>
        <w:t>, А.В. </w:t>
      </w:r>
      <w:proofErr w:type="spellStart"/>
      <w:r w:rsidRPr="00601D4A">
        <w:rPr>
          <w:rFonts w:ascii="Times New Roman" w:eastAsiaTheme="minorHAnsi" w:hAnsi="Times New Roman"/>
          <w:sz w:val="26"/>
          <w:szCs w:val="26"/>
        </w:rPr>
        <w:t>Тимирясова</w:t>
      </w:r>
      <w:proofErr w:type="spellEnd"/>
      <w:r w:rsidRPr="00601D4A">
        <w:rPr>
          <w:rFonts w:ascii="Times New Roman" w:eastAsiaTheme="minorHAnsi" w:hAnsi="Times New Roman"/>
          <w:sz w:val="26"/>
          <w:szCs w:val="26"/>
        </w:rPr>
        <w:t xml:space="preserve"> и </w:t>
      </w:r>
      <w:proofErr w:type="spellStart"/>
      <w:r w:rsidRPr="00601D4A">
        <w:rPr>
          <w:rFonts w:ascii="Times New Roman" w:eastAsiaTheme="minorHAnsi" w:hAnsi="Times New Roman"/>
          <w:sz w:val="26"/>
          <w:szCs w:val="26"/>
        </w:rPr>
        <w:t>др</w:t>
      </w:r>
      <w:proofErr w:type="spellEnd"/>
      <w:r w:rsidRPr="00601D4A">
        <w:rPr>
          <w:rFonts w:ascii="Times New Roman" w:eastAsiaTheme="minorHAnsi" w:hAnsi="Times New Roman"/>
          <w:sz w:val="26"/>
          <w:szCs w:val="26"/>
        </w:rPr>
        <w:t xml:space="preserve">.; </w:t>
      </w:r>
      <w:proofErr w:type="spellStart"/>
      <w:r w:rsidRPr="00601D4A">
        <w:rPr>
          <w:rFonts w:ascii="Times New Roman" w:eastAsiaTheme="minorHAnsi" w:hAnsi="Times New Roman"/>
          <w:sz w:val="26"/>
          <w:szCs w:val="26"/>
        </w:rPr>
        <w:t>под</w:t>
      </w:r>
      <w:proofErr w:type="spellEnd"/>
      <w:r w:rsidRPr="00601D4A">
        <w:rPr>
          <w:rFonts w:ascii="Times New Roman" w:eastAsiaTheme="minorHAnsi" w:hAnsi="Times New Roman"/>
          <w:sz w:val="26"/>
          <w:szCs w:val="26"/>
        </w:rPr>
        <w:t xml:space="preserve"> </w:t>
      </w:r>
      <w:proofErr w:type="spellStart"/>
      <w:r w:rsidRPr="00601D4A">
        <w:rPr>
          <w:rFonts w:ascii="Times New Roman" w:eastAsiaTheme="minorHAnsi" w:hAnsi="Times New Roman"/>
          <w:sz w:val="26"/>
          <w:szCs w:val="26"/>
        </w:rPr>
        <w:t>общ</w:t>
      </w:r>
      <w:proofErr w:type="spellEnd"/>
      <w:r w:rsidRPr="00601D4A">
        <w:rPr>
          <w:rFonts w:ascii="Times New Roman" w:eastAsiaTheme="minorHAnsi" w:hAnsi="Times New Roman"/>
          <w:sz w:val="26"/>
          <w:szCs w:val="26"/>
        </w:rPr>
        <w:t xml:space="preserve">. ред. А.Л. </w:t>
      </w:r>
      <w:proofErr w:type="spellStart"/>
      <w:r w:rsidRPr="00601D4A">
        <w:rPr>
          <w:rFonts w:ascii="Times New Roman" w:eastAsiaTheme="minorHAnsi" w:hAnsi="Times New Roman"/>
          <w:sz w:val="26"/>
          <w:szCs w:val="26"/>
        </w:rPr>
        <w:t>Куракова</w:t>
      </w:r>
      <w:proofErr w:type="spellEnd"/>
      <w:r w:rsidRPr="00601D4A">
        <w:rPr>
          <w:rFonts w:ascii="Times New Roman" w:eastAsiaTheme="minorHAnsi" w:hAnsi="Times New Roman"/>
          <w:sz w:val="26"/>
          <w:szCs w:val="26"/>
        </w:rPr>
        <w:t xml:space="preserve">. – М.: </w:t>
      </w:r>
      <w:proofErr w:type="spellStart"/>
      <w:r w:rsidRPr="00601D4A">
        <w:rPr>
          <w:rFonts w:ascii="Times New Roman" w:eastAsiaTheme="minorHAnsi" w:hAnsi="Times New Roman"/>
          <w:sz w:val="26"/>
          <w:szCs w:val="26"/>
        </w:rPr>
        <w:t>Изд</w:t>
      </w:r>
      <w:proofErr w:type="spellEnd"/>
      <w:r w:rsidRPr="00601D4A">
        <w:rPr>
          <w:rFonts w:ascii="Times New Roman" w:eastAsiaTheme="minorHAnsi" w:hAnsi="Times New Roman"/>
          <w:sz w:val="26"/>
          <w:szCs w:val="26"/>
        </w:rPr>
        <w:t>-во ИАЭП, 2017. – 353 с.</w:t>
      </w:r>
    </w:p>
    <w:p w:rsidR="00874872" w:rsidRPr="00601D4A" w:rsidRDefault="00874872" w:rsidP="00F35280">
      <w:pPr>
        <w:pStyle w:val="a8"/>
        <w:numPr>
          <w:ilvl w:val="0"/>
          <w:numId w:val="14"/>
        </w:numPr>
        <w:tabs>
          <w:tab w:val="clear" w:pos="1284"/>
          <w:tab w:val="num" w:pos="0"/>
        </w:tabs>
        <w:autoSpaceDE w:val="0"/>
        <w:autoSpaceDN w:val="0"/>
        <w:adjustRightInd w:val="0"/>
        <w:spacing w:after="36" w:line="240" w:lineRule="auto"/>
        <w:ind w:left="0" w:firstLine="284"/>
        <w:rPr>
          <w:rFonts w:ascii="Times New Roman" w:eastAsiaTheme="minorHAnsi" w:hAnsi="Times New Roman"/>
          <w:sz w:val="26"/>
          <w:szCs w:val="26"/>
          <w:lang w:val="ru-RU"/>
        </w:rPr>
      </w:pPr>
      <w:proofErr w:type="spellStart"/>
      <w:proofErr w:type="gramStart"/>
      <w:r w:rsidRPr="00601D4A">
        <w:rPr>
          <w:rFonts w:ascii="Times New Roman" w:eastAsiaTheme="minorHAnsi" w:hAnsi="Times New Roman"/>
          <w:sz w:val="26"/>
          <w:szCs w:val="26"/>
          <w:lang w:val="ru-RU"/>
        </w:rPr>
        <w:t>Макроекономіка</w:t>
      </w:r>
      <w:proofErr w:type="spellEnd"/>
      <w:r w:rsidRPr="00601D4A">
        <w:rPr>
          <w:rFonts w:ascii="Times New Roman" w:eastAsiaTheme="minorHAnsi" w:hAnsi="Times New Roman"/>
          <w:sz w:val="26"/>
          <w:szCs w:val="26"/>
          <w:lang w:val="ru-RU"/>
        </w:rPr>
        <w:t xml:space="preserve"> :</w:t>
      </w:r>
      <w:proofErr w:type="gramEnd"/>
      <w:r w:rsidRPr="00601D4A">
        <w:rPr>
          <w:rFonts w:ascii="Times New Roman" w:eastAsiaTheme="minorHAnsi" w:hAnsi="Times New Roman"/>
          <w:sz w:val="26"/>
          <w:szCs w:val="26"/>
          <w:lang w:val="ru-RU"/>
        </w:rPr>
        <w:t xml:space="preserve"> </w:t>
      </w:r>
      <w:proofErr w:type="spellStart"/>
      <w:r w:rsidRPr="00601D4A">
        <w:rPr>
          <w:rFonts w:ascii="Times New Roman" w:eastAsiaTheme="minorHAnsi" w:hAnsi="Times New Roman"/>
          <w:sz w:val="26"/>
          <w:szCs w:val="26"/>
          <w:lang w:val="ru-RU"/>
        </w:rPr>
        <w:t>підручник</w:t>
      </w:r>
      <w:proofErr w:type="spellEnd"/>
      <w:r w:rsidRPr="00601D4A">
        <w:rPr>
          <w:rFonts w:ascii="Times New Roman" w:eastAsiaTheme="minorHAnsi" w:hAnsi="Times New Roman"/>
          <w:sz w:val="26"/>
          <w:szCs w:val="26"/>
          <w:lang w:val="ru-RU"/>
        </w:rPr>
        <w:t xml:space="preserve"> / В.Д. Базилевич [та </w:t>
      </w:r>
      <w:proofErr w:type="spellStart"/>
      <w:r w:rsidRPr="00601D4A">
        <w:rPr>
          <w:rFonts w:ascii="Times New Roman" w:eastAsiaTheme="minorHAnsi" w:hAnsi="Times New Roman"/>
          <w:sz w:val="26"/>
          <w:szCs w:val="26"/>
          <w:lang w:val="ru-RU"/>
        </w:rPr>
        <w:t>ін</w:t>
      </w:r>
      <w:proofErr w:type="spellEnd"/>
      <w:r w:rsidRPr="00601D4A">
        <w:rPr>
          <w:rFonts w:ascii="Times New Roman" w:eastAsiaTheme="minorHAnsi" w:hAnsi="Times New Roman"/>
          <w:sz w:val="26"/>
          <w:szCs w:val="26"/>
          <w:lang w:val="ru-RU"/>
        </w:rPr>
        <w:t xml:space="preserve">.]; ред. В. Д. Базилевич. – 4-те вид., </w:t>
      </w:r>
      <w:proofErr w:type="spellStart"/>
      <w:r w:rsidRPr="00601D4A">
        <w:rPr>
          <w:rFonts w:ascii="Times New Roman" w:eastAsiaTheme="minorHAnsi" w:hAnsi="Times New Roman"/>
          <w:sz w:val="26"/>
          <w:szCs w:val="26"/>
          <w:lang w:val="ru-RU"/>
        </w:rPr>
        <w:t>перероб</w:t>
      </w:r>
      <w:proofErr w:type="spellEnd"/>
      <w:r w:rsidRPr="00601D4A">
        <w:rPr>
          <w:rFonts w:ascii="Times New Roman" w:eastAsiaTheme="minorHAnsi" w:hAnsi="Times New Roman"/>
          <w:sz w:val="26"/>
          <w:szCs w:val="26"/>
          <w:lang w:val="ru-RU"/>
        </w:rPr>
        <w:t xml:space="preserve">. і доп. – </w:t>
      </w:r>
      <w:proofErr w:type="gramStart"/>
      <w:r w:rsidRPr="00601D4A">
        <w:rPr>
          <w:rFonts w:ascii="Times New Roman" w:eastAsiaTheme="minorHAnsi" w:hAnsi="Times New Roman"/>
          <w:sz w:val="26"/>
          <w:szCs w:val="26"/>
          <w:lang w:val="ru-RU"/>
        </w:rPr>
        <w:t>К. :</w:t>
      </w:r>
      <w:proofErr w:type="gramEnd"/>
      <w:r w:rsidRPr="00601D4A">
        <w:rPr>
          <w:rFonts w:ascii="Times New Roman" w:eastAsiaTheme="minorHAnsi" w:hAnsi="Times New Roman"/>
          <w:sz w:val="26"/>
          <w:szCs w:val="26"/>
          <w:lang w:val="ru-RU"/>
        </w:rPr>
        <w:t xml:space="preserve"> </w:t>
      </w:r>
      <w:proofErr w:type="spellStart"/>
      <w:r w:rsidRPr="00601D4A">
        <w:rPr>
          <w:rFonts w:ascii="Times New Roman" w:eastAsiaTheme="minorHAnsi" w:hAnsi="Times New Roman"/>
          <w:sz w:val="26"/>
          <w:szCs w:val="26"/>
          <w:lang w:val="ru-RU"/>
        </w:rPr>
        <w:t>Знання</w:t>
      </w:r>
      <w:proofErr w:type="spellEnd"/>
      <w:r w:rsidRPr="00601D4A">
        <w:rPr>
          <w:rFonts w:ascii="Times New Roman" w:eastAsiaTheme="minorHAnsi" w:hAnsi="Times New Roman"/>
          <w:sz w:val="26"/>
          <w:szCs w:val="26"/>
          <w:lang w:val="ru-RU"/>
        </w:rPr>
        <w:t xml:space="preserve">, 2016. – 743 </w:t>
      </w:r>
      <w:r w:rsidRPr="00601D4A">
        <w:rPr>
          <w:rFonts w:ascii="Times New Roman" w:eastAsiaTheme="minorHAnsi" w:hAnsi="Times New Roman"/>
          <w:sz w:val="26"/>
          <w:szCs w:val="26"/>
          <w:lang w:val="en-US"/>
        </w:rPr>
        <w:t>c</w:t>
      </w:r>
      <w:r w:rsidRPr="00601D4A">
        <w:rPr>
          <w:rFonts w:ascii="Times New Roman" w:eastAsiaTheme="minorHAnsi" w:hAnsi="Times New Roman"/>
          <w:sz w:val="26"/>
          <w:szCs w:val="26"/>
          <w:lang w:val="ru-RU"/>
        </w:rPr>
        <w:t xml:space="preserve">. </w:t>
      </w:r>
    </w:p>
    <w:p w:rsidR="00874872" w:rsidRPr="00601D4A" w:rsidRDefault="00874872" w:rsidP="00874872">
      <w:pPr>
        <w:pStyle w:val="a8"/>
        <w:numPr>
          <w:ilvl w:val="0"/>
          <w:numId w:val="14"/>
        </w:numPr>
        <w:tabs>
          <w:tab w:val="clear" w:pos="1284"/>
          <w:tab w:val="num" w:pos="0"/>
        </w:tabs>
        <w:spacing w:after="0" w:line="240" w:lineRule="auto"/>
        <w:ind w:left="0" w:firstLine="284"/>
        <w:jc w:val="both"/>
        <w:rPr>
          <w:rFonts w:ascii="Times New Roman" w:eastAsiaTheme="minorHAnsi" w:hAnsi="Times New Roman"/>
          <w:sz w:val="26"/>
          <w:szCs w:val="26"/>
        </w:rPr>
      </w:pPr>
      <w:r w:rsidRPr="00601D4A">
        <w:rPr>
          <w:rFonts w:ascii="Times New Roman" w:eastAsiaTheme="minorHAnsi" w:hAnsi="Times New Roman"/>
          <w:sz w:val="26"/>
          <w:szCs w:val="26"/>
        </w:rPr>
        <w:t xml:space="preserve">Малий І.Й. Макроекономіка: базовий курс : </w:t>
      </w:r>
      <w:proofErr w:type="spellStart"/>
      <w:r w:rsidRPr="00601D4A">
        <w:rPr>
          <w:rFonts w:ascii="Times New Roman" w:eastAsiaTheme="minorHAnsi" w:hAnsi="Times New Roman"/>
          <w:sz w:val="26"/>
          <w:szCs w:val="26"/>
        </w:rPr>
        <w:t>навч</w:t>
      </w:r>
      <w:proofErr w:type="spellEnd"/>
      <w:r w:rsidRPr="00601D4A">
        <w:rPr>
          <w:rFonts w:ascii="Times New Roman" w:eastAsiaTheme="minorHAnsi" w:hAnsi="Times New Roman"/>
          <w:sz w:val="26"/>
          <w:szCs w:val="26"/>
        </w:rPr>
        <w:t xml:space="preserve">. </w:t>
      </w:r>
      <w:proofErr w:type="spellStart"/>
      <w:r w:rsidRPr="00601D4A">
        <w:rPr>
          <w:rFonts w:ascii="Times New Roman" w:eastAsiaTheme="minorHAnsi" w:hAnsi="Times New Roman"/>
          <w:sz w:val="26"/>
          <w:szCs w:val="26"/>
        </w:rPr>
        <w:t>посіб</w:t>
      </w:r>
      <w:proofErr w:type="spellEnd"/>
      <w:r w:rsidRPr="00601D4A">
        <w:rPr>
          <w:rFonts w:ascii="Times New Roman" w:eastAsiaTheme="minorHAnsi" w:hAnsi="Times New Roman"/>
          <w:sz w:val="26"/>
          <w:szCs w:val="26"/>
        </w:rPr>
        <w:t xml:space="preserve">. / І.Й. Малий, І.Ф. </w:t>
      </w:r>
      <w:proofErr w:type="spellStart"/>
      <w:r w:rsidRPr="00601D4A">
        <w:rPr>
          <w:rFonts w:ascii="Times New Roman" w:eastAsiaTheme="minorHAnsi" w:hAnsi="Times New Roman"/>
          <w:sz w:val="26"/>
          <w:szCs w:val="26"/>
        </w:rPr>
        <w:t>Радіонова</w:t>
      </w:r>
      <w:proofErr w:type="spellEnd"/>
      <w:r w:rsidRPr="00601D4A">
        <w:rPr>
          <w:rFonts w:ascii="Times New Roman" w:eastAsiaTheme="minorHAnsi" w:hAnsi="Times New Roman"/>
          <w:sz w:val="26"/>
          <w:szCs w:val="26"/>
        </w:rPr>
        <w:t>, Т.Ф. Куценко, Н.В. Федірко та ін. - К.: КНЕУ, 2016. – 246 с</w:t>
      </w:r>
    </w:p>
    <w:p w:rsidR="00874872" w:rsidRPr="00601D4A" w:rsidRDefault="00874872" w:rsidP="00874872">
      <w:pPr>
        <w:pStyle w:val="a8"/>
        <w:numPr>
          <w:ilvl w:val="0"/>
          <w:numId w:val="14"/>
        </w:numPr>
        <w:tabs>
          <w:tab w:val="clear" w:pos="1284"/>
          <w:tab w:val="num" w:pos="0"/>
        </w:tabs>
        <w:autoSpaceDE w:val="0"/>
        <w:autoSpaceDN w:val="0"/>
        <w:adjustRightInd w:val="0"/>
        <w:spacing w:after="36" w:line="240" w:lineRule="auto"/>
        <w:ind w:left="0" w:firstLine="284"/>
        <w:rPr>
          <w:rFonts w:ascii="Times New Roman" w:eastAsiaTheme="minorHAnsi" w:hAnsi="Times New Roman"/>
          <w:sz w:val="26"/>
          <w:szCs w:val="26"/>
          <w:lang w:val="ru-RU"/>
        </w:rPr>
      </w:pPr>
      <w:proofErr w:type="spellStart"/>
      <w:r w:rsidRPr="00601D4A">
        <w:rPr>
          <w:rFonts w:ascii="Times New Roman" w:eastAsiaTheme="minorHAnsi" w:hAnsi="Times New Roman"/>
          <w:sz w:val="26"/>
          <w:szCs w:val="26"/>
          <w:lang w:val="ru-RU"/>
        </w:rPr>
        <w:t>Малий</w:t>
      </w:r>
      <w:proofErr w:type="spellEnd"/>
      <w:r w:rsidRPr="00601D4A">
        <w:rPr>
          <w:rFonts w:ascii="Times New Roman" w:eastAsiaTheme="minorHAnsi" w:hAnsi="Times New Roman"/>
          <w:sz w:val="26"/>
          <w:szCs w:val="26"/>
          <w:lang w:val="ru-RU"/>
        </w:rPr>
        <w:t xml:space="preserve"> І.Й. </w:t>
      </w:r>
      <w:proofErr w:type="spellStart"/>
      <w:r w:rsidRPr="00601D4A">
        <w:rPr>
          <w:rFonts w:ascii="Times New Roman" w:eastAsiaTheme="minorHAnsi" w:hAnsi="Times New Roman"/>
          <w:sz w:val="26"/>
          <w:szCs w:val="26"/>
          <w:lang w:val="ru-RU"/>
        </w:rPr>
        <w:t>Макрорегулювання</w:t>
      </w:r>
      <w:proofErr w:type="spellEnd"/>
      <w:r w:rsidRPr="00601D4A">
        <w:rPr>
          <w:rFonts w:ascii="Times New Roman" w:eastAsiaTheme="minorHAnsi" w:hAnsi="Times New Roman"/>
          <w:sz w:val="26"/>
          <w:szCs w:val="26"/>
          <w:lang w:val="ru-RU"/>
        </w:rPr>
        <w:t xml:space="preserve"> </w:t>
      </w:r>
      <w:proofErr w:type="spellStart"/>
      <w:r w:rsidRPr="00601D4A">
        <w:rPr>
          <w:rFonts w:ascii="Times New Roman" w:eastAsiaTheme="minorHAnsi" w:hAnsi="Times New Roman"/>
          <w:sz w:val="26"/>
          <w:szCs w:val="26"/>
          <w:lang w:val="ru-RU"/>
        </w:rPr>
        <w:t>фінансового</w:t>
      </w:r>
      <w:proofErr w:type="spellEnd"/>
      <w:r w:rsidRPr="00601D4A">
        <w:rPr>
          <w:rFonts w:ascii="Times New Roman" w:eastAsiaTheme="minorHAnsi" w:hAnsi="Times New Roman"/>
          <w:sz w:val="26"/>
          <w:szCs w:val="26"/>
          <w:lang w:val="ru-RU"/>
        </w:rPr>
        <w:t xml:space="preserve"> </w:t>
      </w:r>
      <w:proofErr w:type="gramStart"/>
      <w:r w:rsidRPr="00601D4A">
        <w:rPr>
          <w:rFonts w:ascii="Times New Roman" w:eastAsiaTheme="minorHAnsi" w:hAnsi="Times New Roman"/>
          <w:sz w:val="26"/>
          <w:szCs w:val="26"/>
          <w:lang w:val="ru-RU"/>
        </w:rPr>
        <w:t>сектору :</w:t>
      </w:r>
      <w:proofErr w:type="gramEnd"/>
      <w:r w:rsidRPr="00601D4A">
        <w:rPr>
          <w:rFonts w:ascii="Times New Roman" w:eastAsiaTheme="minorHAnsi" w:hAnsi="Times New Roman"/>
          <w:sz w:val="26"/>
          <w:szCs w:val="26"/>
          <w:lang w:val="ru-RU"/>
        </w:rPr>
        <w:t xml:space="preserve"> </w:t>
      </w:r>
      <w:proofErr w:type="spellStart"/>
      <w:r w:rsidRPr="00601D4A">
        <w:rPr>
          <w:rFonts w:ascii="Times New Roman" w:eastAsiaTheme="minorHAnsi" w:hAnsi="Times New Roman"/>
          <w:sz w:val="26"/>
          <w:szCs w:val="26"/>
          <w:lang w:val="ru-RU"/>
        </w:rPr>
        <w:t>монографія</w:t>
      </w:r>
      <w:proofErr w:type="spellEnd"/>
      <w:r w:rsidRPr="00601D4A">
        <w:rPr>
          <w:rFonts w:ascii="Times New Roman" w:eastAsiaTheme="minorHAnsi" w:hAnsi="Times New Roman"/>
          <w:sz w:val="26"/>
          <w:szCs w:val="26"/>
          <w:lang w:val="ru-RU"/>
        </w:rPr>
        <w:t xml:space="preserve"> / І.Й. </w:t>
      </w:r>
      <w:proofErr w:type="spellStart"/>
      <w:r w:rsidRPr="00601D4A">
        <w:rPr>
          <w:rFonts w:ascii="Times New Roman" w:eastAsiaTheme="minorHAnsi" w:hAnsi="Times New Roman"/>
          <w:sz w:val="26"/>
          <w:szCs w:val="26"/>
          <w:lang w:val="ru-RU"/>
        </w:rPr>
        <w:t>Малий</w:t>
      </w:r>
      <w:proofErr w:type="spellEnd"/>
      <w:r w:rsidRPr="00601D4A">
        <w:rPr>
          <w:rFonts w:ascii="Times New Roman" w:eastAsiaTheme="minorHAnsi" w:hAnsi="Times New Roman"/>
          <w:sz w:val="26"/>
          <w:szCs w:val="26"/>
          <w:lang w:val="ru-RU"/>
        </w:rPr>
        <w:t>, Т.О. </w:t>
      </w:r>
      <w:proofErr w:type="spellStart"/>
      <w:r w:rsidRPr="00601D4A">
        <w:rPr>
          <w:rFonts w:ascii="Times New Roman" w:eastAsiaTheme="minorHAnsi" w:hAnsi="Times New Roman"/>
          <w:sz w:val="26"/>
          <w:szCs w:val="26"/>
          <w:lang w:val="ru-RU"/>
        </w:rPr>
        <w:t>Королюк</w:t>
      </w:r>
      <w:proofErr w:type="spellEnd"/>
      <w:r w:rsidRPr="00601D4A">
        <w:rPr>
          <w:rFonts w:ascii="Times New Roman" w:eastAsiaTheme="minorHAnsi" w:hAnsi="Times New Roman"/>
          <w:sz w:val="26"/>
          <w:szCs w:val="26"/>
          <w:lang w:val="ru-RU"/>
        </w:rPr>
        <w:t xml:space="preserve">. – </w:t>
      </w:r>
      <w:proofErr w:type="gramStart"/>
      <w:r w:rsidRPr="00601D4A">
        <w:rPr>
          <w:rFonts w:ascii="Times New Roman" w:eastAsiaTheme="minorHAnsi" w:hAnsi="Times New Roman"/>
          <w:sz w:val="26"/>
          <w:szCs w:val="26"/>
          <w:lang w:val="ru-RU"/>
        </w:rPr>
        <w:t>К. :</w:t>
      </w:r>
      <w:proofErr w:type="gramEnd"/>
      <w:r w:rsidRPr="00601D4A">
        <w:rPr>
          <w:rFonts w:ascii="Times New Roman" w:eastAsiaTheme="minorHAnsi" w:hAnsi="Times New Roman"/>
          <w:sz w:val="26"/>
          <w:szCs w:val="26"/>
          <w:lang w:val="ru-RU"/>
        </w:rPr>
        <w:t xml:space="preserve"> КНЕУ, 2015. – 304 с. </w:t>
      </w:r>
    </w:p>
    <w:p w:rsidR="00874872" w:rsidRPr="00601D4A" w:rsidRDefault="00874872" w:rsidP="00874872">
      <w:pPr>
        <w:pStyle w:val="a8"/>
        <w:numPr>
          <w:ilvl w:val="0"/>
          <w:numId w:val="14"/>
        </w:numPr>
        <w:tabs>
          <w:tab w:val="clear" w:pos="1284"/>
          <w:tab w:val="num" w:pos="0"/>
        </w:tabs>
        <w:autoSpaceDE w:val="0"/>
        <w:autoSpaceDN w:val="0"/>
        <w:adjustRightInd w:val="0"/>
        <w:spacing w:after="0" w:line="240" w:lineRule="auto"/>
        <w:ind w:left="0" w:firstLine="284"/>
        <w:jc w:val="both"/>
        <w:rPr>
          <w:rFonts w:ascii="Times New Roman" w:eastAsiaTheme="minorHAnsi" w:hAnsi="Times New Roman"/>
          <w:sz w:val="26"/>
          <w:szCs w:val="26"/>
        </w:rPr>
      </w:pPr>
      <w:proofErr w:type="spellStart"/>
      <w:r w:rsidRPr="00601D4A">
        <w:rPr>
          <w:rFonts w:ascii="Times New Roman" w:eastAsiaTheme="minorHAnsi" w:hAnsi="Times New Roman"/>
          <w:sz w:val="26"/>
          <w:szCs w:val="26"/>
        </w:rPr>
        <w:t>Оверченко</w:t>
      </w:r>
      <w:proofErr w:type="spellEnd"/>
      <w:r w:rsidRPr="00601D4A">
        <w:rPr>
          <w:rFonts w:ascii="Times New Roman" w:eastAsiaTheme="minorHAnsi" w:hAnsi="Times New Roman"/>
          <w:sz w:val="26"/>
          <w:szCs w:val="26"/>
        </w:rPr>
        <w:t xml:space="preserve"> В. І. Мікроекономіка: Навчальний посібник. / </w:t>
      </w:r>
      <w:proofErr w:type="spellStart"/>
      <w:r w:rsidRPr="00601D4A">
        <w:rPr>
          <w:rFonts w:ascii="Times New Roman" w:eastAsiaTheme="minorHAnsi" w:hAnsi="Times New Roman"/>
          <w:sz w:val="26"/>
          <w:szCs w:val="26"/>
        </w:rPr>
        <w:t>Оверченко</w:t>
      </w:r>
      <w:proofErr w:type="spellEnd"/>
      <w:r w:rsidRPr="00601D4A">
        <w:rPr>
          <w:rFonts w:ascii="Times New Roman" w:eastAsiaTheme="minorHAnsi" w:hAnsi="Times New Roman"/>
          <w:sz w:val="26"/>
          <w:szCs w:val="26"/>
        </w:rPr>
        <w:t xml:space="preserve"> В. І., </w:t>
      </w:r>
      <w:proofErr w:type="spellStart"/>
      <w:r w:rsidRPr="00601D4A">
        <w:rPr>
          <w:rFonts w:ascii="Times New Roman" w:eastAsiaTheme="minorHAnsi" w:hAnsi="Times New Roman"/>
          <w:sz w:val="26"/>
          <w:szCs w:val="26"/>
        </w:rPr>
        <w:t>Мажак</w:t>
      </w:r>
      <w:proofErr w:type="spellEnd"/>
      <w:r w:rsidRPr="00601D4A">
        <w:rPr>
          <w:rFonts w:ascii="Times New Roman" w:eastAsiaTheme="minorHAnsi" w:hAnsi="Times New Roman"/>
          <w:sz w:val="26"/>
          <w:szCs w:val="26"/>
        </w:rPr>
        <w:t xml:space="preserve"> З. М., Софій М. І. - за наук. ред. О. Л. Ануфрієвої. – Івано-Франківськ, «Лілея НВ». – 2015. – 348 с.</w:t>
      </w:r>
    </w:p>
    <w:p w:rsidR="00F35280" w:rsidRPr="00601D4A" w:rsidRDefault="00F35280" w:rsidP="00F35280">
      <w:pPr>
        <w:rPr>
          <w:bCs/>
          <w:sz w:val="26"/>
          <w:szCs w:val="26"/>
        </w:rPr>
      </w:pPr>
    </w:p>
    <w:p w:rsidR="00F35280" w:rsidRPr="00601D4A" w:rsidRDefault="00F35280" w:rsidP="00F35280">
      <w:pPr>
        <w:keepNext/>
        <w:spacing w:after="120"/>
        <w:jc w:val="center"/>
        <w:rPr>
          <w:b/>
          <w:bCs/>
          <w:sz w:val="26"/>
          <w:szCs w:val="26"/>
        </w:rPr>
      </w:pPr>
      <w:r w:rsidRPr="00601D4A">
        <w:rPr>
          <w:b/>
          <w:bCs/>
          <w:sz w:val="26"/>
          <w:szCs w:val="26"/>
        </w:rPr>
        <w:t>5.2. Допоміжна</w:t>
      </w:r>
    </w:p>
    <w:p w:rsidR="00874872" w:rsidRPr="00601D4A" w:rsidRDefault="00874872" w:rsidP="00F35280">
      <w:pPr>
        <w:pStyle w:val="a8"/>
        <w:numPr>
          <w:ilvl w:val="0"/>
          <w:numId w:val="15"/>
        </w:numPr>
        <w:tabs>
          <w:tab w:val="clear" w:pos="1284"/>
          <w:tab w:val="num" w:pos="0"/>
        </w:tabs>
        <w:autoSpaceDE w:val="0"/>
        <w:autoSpaceDN w:val="0"/>
        <w:adjustRightInd w:val="0"/>
        <w:spacing w:after="36" w:line="240" w:lineRule="auto"/>
        <w:ind w:left="0" w:firstLine="284"/>
        <w:rPr>
          <w:rFonts w:ascii="Times New Roman" w:eastAsiaTheme="minorHAnsi" w:hAnsi="Times New Roman"/>
          <w:color w:val="000000"/>
          <w:sz w:val="26"/>
          <w:szCs w:val="26"/>
          <w:lang w:val="ru-RU"/>
        </w:rPr>
      </w:pPr>
      <w:proofErr w:type="spellStart"/>
      <w:r w:rsidRPr="00601D4A">
        <w:rPr>
          <w:rFonts w:ascii="Times New Roman" w:eastAsiaTheme="minorHAnsi" w:hAnsi="Times New Roman"/>
          <w:color w:val="000000"/>
          <w:sz w:val="26"/>
          <w:szCs w:val="26"/>
          <w:lang w:val="ru-RU"/>
        </w:rPr>
        <w:t>Блауг</w:t>
      </w:r>
      <w:proofErr w:type="spellEnd"/>
      <w:r w:rsidRPr="00601D4A">
        <w:rPr>
          <w:rFonts w:ascii="Times New Roman" w:eastAsiaTheme="minorHAnsi" w:hAnsi="Times New Roman"/>
          <w:color w:val="000000"/>
          <w:sz w:val="26"/>
          <w:szCs w:val="26"/>
          <w:lang w:val="ru-RU"/>
        </w:rPr>
        <w:t xml:space="preserve"> М. </w:t>
      </w:r>
      <w:proofErr w:type="spellStart"/>
      <w:r w:rsidRPr="00601D4A">
        <w:rPr>
          <w:rFonts w:ascii="Times New Roman" w:eastAsiaTheme="minorHAnsi" w:hAnsi="Times New Roman"/>
          <w:color w:val="000000"/>
          <w:sz w:val="26"/>
          <w:szCs w:val="26"/>
          <w:lang w:val="ru-RU"/>
        </w:rPr>
        <w:t>Економічна</w:t>
      </w:r>
      <w:proofErr w:type="spellEnd"/>
      <w:r w:rsidRPr="00601D4A">
        <w:rPr>
          <w:rFonts w:ascii="Times New Roman" w:eastAsiaTheme="minorHAnsi" w:hAnsi="Times New Roman"/>
          <w:color w:val="000000"/>
          <w:sz w:val="26"/>
          <w:szCs w:val="26"/>
          <w:lang w:val="ru-RU"/>
        </w:rPr>
        <w:t xml:space="preserve"> </w:t>
      </w:r>
      <w:proofErr w:type="spellStart"/>
      <w:r w:rsidRPr="00601D4A">
        <w:rPr>
          <w:rFonts w:ascii="Times New Roman" w:eastAsiaTheme="minorHAnsi" w:hAnsi="Times New Roman"/>
          <w:color w:val="000000"/>
          <w:sz w:val="26"/>
          <w:szCs w:val="26"/>
          <w:lang w:val="ru-RU"/>
        </w:rPr>
        <w:t>теорія</w:t>
      </w:r>
      <w:proofErr w:type="spellEnd"/>
      <w:r w:rsidRPr="00601D4A">
        <w:rPr>
          <w:rFonts w:ascii="Times New Roman" w:eastAsiaTheme="minorHAnsi" w:hAnsi="Times New Roman"/>
          <w:color w:val="000000"/>
          <w:sz w:val="26"/>
          <w:szCs w:val="26"/>
          <w:lang w:val="ru-RU"/>
        </w:rPr>
        <w:t xml:space="preserve"> в </w:t>
      </w:r>
      <w:proofErr w:type="spellStart"/>
      <w:r w:rsidRPr="00601D4A">
        <w:rPr>
          <w:rFonts w:ascii="Times New Roman" w:eastAsiaTheme="minorHAnsi" w:hAnsi="Times New Roman"/>
          <w:color w:val="000000"/>
          <w:sz w:val="26"/>
          <w:szCs w:val="26"/>
          <w:lang w:val="ru-RU"/>
        </w:rPr>
        <w:t>ретроспективі</w:t>
      </w:r>
      <w:proofErr w:type="spellEnd"/>
      <w:r w:rsidRPr="00601D4A">
        <w:rPr>
          <w:rFonts w:ascii="Times New Roman" w:eastAsiaTheme="minorHAnsi" w:hAnsi="Times New Roman"/>
          <w:color w:val="000000"/>
          <w:sz w:val="26"/>
          <w:szCs w:val="26"/>
          <w:lang w:val="ru-RU"/>
        </w:rPr>
        <w:t xml:space="preserve"> / М. </w:t>
      </w:r>
      <w:proofErr w:type="spellStart"/>
      <w:r w:rsidRPr="00601D4A">
        <w:rPr>
          <w:rFonts w:ascii="Times New Roman" w:eastAsiaTheme="minorHAnsi" w:hAnsi="Times New Roman"/>
          <w:color w:val="000000"/>
          <w:sz w:val="26"/>
          <w:szCs w:val="26"/>
          <w:lang w:val="ru-RU"/>
        </w:rPr>
        <w:t>Блауг</w:t>
      </w:r>
      <w:proofErr w:type="spellEnd"/>
      <w:r w:rsidRPr="00601D4A">
        <w:rPr>
          <w:rFonts w:ascii="Times New Roman" w:eastAsiaTheme="minorHAnsi" w:hAnsi="Times New Roman"/>
          <w:color w:val="000000"/>
          <w:sz w:val="26"/>
          <w:szCs w:val="26"/>
          <w:lang w:val="ru-RU"/>
        </w:rPr>
        <w:t xml:space="preserve">. – К.: </w:t>
      </w:r>
      <w:proofErr w:type="spellStart"/>
      <w:r w:rsidRPr="00601D4A">
        <w:rPr>
          <w:rFonts w:ascii="Times New Roman" w:eastAsiaTheme="minorHAnsi" w:hAnsi="Times New Roman"/>
          <w:color w:val="000000"/>
          <w:sz w:val="26"/>
          <w:szCs w:val="26"/>
          <w:lang w:val="ru-RU"/>
        </w:rPr>
        <w:t>Основи</w:t>
      </w:r>
      <w:proofErr w:type="spellEnd"/>
      <w:r w:rsidRPr="00601D4A">
        <w:rPr>
          <w:rFonts w:ascii="Times New Roman" w:eastAsiaTheme="minorHAnsi" w:hAnsi="Times New Roman"/>
          <w:color w:val="000000"/>
          <w:sz w:val="26"/>
          <w:szCs w:val="26"/>
          <w:lang w:val="ru-RU"/>
        </w:rPr>
        <w:t xml:space="preserve">, 2001. – 670 с. </w:t>
      </w:r>
    </w:p>
    <w:p w:rsidR="00874872" w:rsidRPr="00601D4A" w:rsidRDefault="00874872" w:rsidP="00874872">
      <w:pPr>
        <w:pStyle w:val="a8"/>
        <w:numPr>
          <w:ilvl w:val="0"/>
          <w:numId w:val="15"/>
        </w:numPr>
        <w:tabs>
          <w:tab w:val="clear" w:pos="1284"/>
          <w:tab w:val="num" w:pos="0"/>
        </w:tabs>
        <w:autoSpaceDE w:val="0"/>
        <w:autoSpaceDN w:val="0"/>
        <w:adjustRightInd w:val="0"/>
        <w:spacing w:after="36" w:line="240" w:lineRule="auto"/>
        <w:ind w:left="0" w:firstLine="284"/>
        <w:jc w:val="both"/>
        <w:rPr>
          <w:rFonts w:ascii="Times New Roman" w:eastAsiaTheme="minorHAnsi" w:hAnsi="Times New Roman"/>
          <w:sz w:val="26"/>
          <w:szCs w:val="26"/>
          <w:lang w:val="ru-RU"/>
        </w:rPr>
      </w:pPr>
      <w:proofErr w:type="spellStart"/>
      <w:r w:rsidRPr="00601D4A">
        <w:rPr>
          <w:rFonts w:ascii="Times New Roman" w:eastAsiaTheme="minorHAnsi" w:hAnsi="Times New Roman"/>
          <w:sz w:val="26"/>
          <w:szCs w:val="26"/>
          <w:lang w:val="ru-RU"/>
        </w:rPr>
        <w:t>Будаговська</w:t>
      </w:r>
      <w:proofErr w:type="spellEnd"/>
      <w:r w:rsidRPr="00601D4A">
        <w:rPr>
          <w:rFonts w:ascii="Times New Roman" w:eastAsiaTheme="minorHAnsi" w:hAnsi="Times New Roman"/>
          <w:sz w:val="26"/>
          <w:szCs w:val="26"/>
          <w:lang w:val="ru-RU"/>
        </w:rPr>
        <w:t xml:space="preserve"> С.К. </w:t>
      </w:r>
      <w:proofErr w:type="spellStart"/>
      <w:r w:rsidRPr="00601D4A">
        <w:rPr>
          <w:rFonts w:ascii="Times New Roman" w:eastAsiaTheme="minorHAnsi" w:hAnsi="Times New Roman"/>
          <w:sz w:val="26"/>
          <w:szCs w:val="26"/>
          <w:lang w:val="ru-RU"/>
        </w:rPr>
        <w:t>Мікроекономіка</w:t>
      </w:r>
      <w:proofErr w:type="spellEnd"/>
      <w:r w:rsidRPr="00601D4A">
        <w:rPr>
          <w:rFonts w:ascii="Times New Roman" w:eastAsiaTheme="minorHAnsi" w:hAnsi="Times New Roman"/>
          <w:sz w:val="26"/>
          <w:szCs w:val="26"/>
          <w:lang w:val="ru-RU"/>
        </w:rPr>
        <w:t xml:space="preserve"> і </w:t>
      </w:r>
      <w:proofErr w:type="spellStart"/>
      <w:r w:rsidRPr="00601D4A">
        <w:rPr>
          <w:rFonts w:ascii="Times New Roman" w:eastAsiaTheme="minorHAnsi" w:hAnsi="Times New Roman"/>
          <w:sz w:val="26"/>
          <w:szCs w:val="26"/>
          <w:lang w:val="ru-RU"/>
        </w:rPr>
        <w:t>макроекономіка</w:t>
      </w:r>
      <w:proofErr w:type="spellEnd"/>
      <w:r w:rsidRPr="00601D4A">
        <w:rPr>
          <w:rFonts w:ascii="Times New Roman" w:eastAsiaTheme="minorHAnsi" w:hAnsi="Times New Roman"/>
          <w:sz w:val="26"/>
          <w:szCs w:val="26"/>
          <w:lang w:val="ru-RU"/>
        </w:rPr>
        <w:t xml:space="preserve"> / За ред. С. К. </w:t>
      </w:r>
      <w:proofErr w:type="spellStart"/>
      <w:r w:rsidRPr="00601D4A">
        <w:rPr>
          <w:rFonts w:ascii="Times New Roman" w:eastAsiaTheme="minorHAnsi" w:hAnsi="Times New Roman"/>
          <w:sz w:val="26"/>
          <w:szCs w:val="26"/>
          <w:lang w:val="ru-RU"/>
        </w:rPr>
        <w:t>Будаговської</w:t>
      </w:r>
      <w:proofErr w:type="spellEnd"/>
      <w:r w:rsidRPr="00601D4A">
        <w:rPr>
          <w:rFonts w:ascii="Times New Roman" w:eastAsiaTheme="minorHAnsi" w:hAnsi="Times New Roman"/>
          <w:sz w:val="26"/>
          <w:szCs w:val="26"/>
          <w:lang w:val="ru-RU"/>
        </w:rPr>
        <w:t xml:space="preserve">. – К.: </w:t>
      </w:r>
      <w:proofErr w:type="spellStart"/>
      <w:r w:rsidRPr="00601D4A">
        <w:rPr>
          <w:rFonts w:ascii="Times New Roman" w:eastAsiaTheme="minorHAnsi" w:hAnsi="Times New Roman"/>
          <w:sz w:val="26"/>
          <w:szCs w:val="26"/>
          <w:lang w:val="ru-RU"/>
        </w:rPr>
        <w:t>Основи</w:t>
      </w:r>
      <w:proofErr w:type="spellEnd"/>
      <w:r w:rsidRPr="00601D4A">
        <w:rPr>
          <w:rFonts w:ascii="Times New Roman" w:eastAsiaTheme="minorHAnsi" w:hAnsi="Times New Roman"/>
          <w:sz w:val="26"/>
          <w:szCs w:val="26"/>
          <w:lang w:val="ru-RU"/>
        </w:rPr>
        <w:t xml:space="preserve">, 1998. – 518 с. </w:t>
      </w:r>
    </w:p>
    <w:p w:rsidR="00874872" w:rsidRPr="00601D4A" w:rsidRDefault="00874872" w:rsidP="00F35280">
      <w:pPr>
        <w:pStyle w:val="a8"/>
        <w:numPr>
          <w:ilvl w:val="0"/>
          <w:numId w:val="15"/>
        </w:numPr>
        <w:tabs>
          <w:tab w:val="clear" w:pos="1284"/>
          <w:tab w:val="num" w:pos="0"/>
        </w:tabs>
        <w:autoSpaceDE w:val="0"/>
        <w:autoSpaceDN w:val="0"/>
        <w:adjustRightInd w:val="0"/>
        <w:spacing w:after="36" w:line="240" w:lineRule="auto"/>
        <w:ind w:left="0" w:firstLine="284"/>
        <w:rPr>
          <w:rFonts w:ascii="Times New Roman" w:eastAsiaTheme="minorHAnsi" w:hAnsi="Times New Roman"/>
          <w:color w:val="000000"/>
          <w:sz w:val="26"/>
          <w:szCs w:val="26"/>
          <w:lang w:val="ru-RU"/>
        </w:rPr>
      </w:pPr>
      <w:proofErr w:type="spellStart"/>
      <w:r w:rsidRPr="00601D4A">
        <w:rPr>
          <w:rFonts w:ascii="Times New Roman" w:eastAsiaTheme="minorHAnsi" w:hAnsi="Times New Roman"/>
          <w:color w:val="000000"/>
          <w:sz w:val="26"/>
          <w:szCs w:val="26"/>
          <w:lang w:val="ru-RU"/>
        </w:rPr>
        <w:t>Долан</w:t>
      </w:r>
      <w:proofErr w:type="spellEnd"/>
      <w:r w:rsidRPr="00601D4A">
        <w:rPr>
          <w:rFonts w:ascii="Times New Roman" w:eastAsiaTheme="minorHAnsi" w:hAnsi="Times New Roman"/>
          <w:color w:val="000000"/>
          <w:sz w:val="26"/>
          <w:szCs w:val="26"/>
          <w:lang w:val="ru-RU"/>
        </w:rPr>
        <w:t xml:space="preserve"> Э. Макроэкономика / Э. </w:t>
      </w:r>
      <w:proofErr w:type="spellStart"/>
      <w:r w:rsidRPr="00601D4A">
        <w:rPr>
          <w:rFonts w:ascii="Times New Roman" w:eastAsiaTheme="minorHAnsi" w:hAnsi="Times New Roman"/>
          <w:color w:val="000000"/>
          <w:sz w:val="26"/>
          <w:szCs w:val="26"/>
          <w:lang w:val="ru-RU"/>
        </w:rPr>
        <w:t>Долан</w:t>
      </w:r>
      <w:proofErr w:type="spellEnd"/>
      <w:r w:rsidRPr="00601D4A">
        <w:rPr>
          <w:rFonts w:ascii="Times New Roman" w:eastAsiaTheme="minorHAnsi" w:hAnsi="Times New Roman"/>
          <w:color w:val="000000"/>
          <w:sz w:val="26"/>
          <w:szCs w:val="26"/>
          <w:lang w:val="ru-RU"/>
        </w:rPr>
        <w:t xml:space="preserve">. – СПб.: </w:t>
      </w:r>
      <w:proofErr w:type="spellStart"/>
      <w:r w:rsidRPr="00601D4A">
        <w:rPr>
          <w:rFonts w:ascii="Times New Roman" w:eastAsiaTheme="minorHAnsi" w:hAnsi="Times New Roman"/>
          <w:color w:val="000000"/>
          <w:sz w:val="26"/>
          <w:szCs w:val="26"/>
          <w:lang w:val="ru-RU"/>
        </w:rPr>
        <w:t>Экон</w:t>
      </w:r>
      <w:proofErr w:type="spellEnd"/>
      <w:r w:rsidRPr="00601D4A">
        <w:rPr>
          <w:rFonts w:ascii="Times New Roman" w:eastAsiaTheme="minorHAnsi" w:hAnsi="Times New Roman"/>
          <w:color w:val="000000"/>
          <w:sz w:val="26"/>
          <w:szCs w:val="26"/>
          <w:lang w:val="ru-RU"/>
        </w:rPr>
        <w:t xml:space="preserve">. </w:t>
      </w:r>
      <w:proofErr w:type="spellStart"/>
      <w:r w:rsidRPr="00601D4A">
        <w:rPr>
          <w:rFonts w:ascii="Times New Roman" w:eastAsiaTheme="minorHAnsi" w:hAnsi="Times New Roman"/>
          <w:color w:val="000000"/>
          <w:sz w:val="26"/>
          <w:szCs w:val="26"/>
          <w:lang w:val="ru-RU"/>
        </w:rPr>
        <w:t>шк</w:t>
      </w:r>
      <w:proofErr w:type="spellEnd"/>
      <w:r w:rsidRPr="00601D4A">
        <w:rPr>
          <w:rFonts w:ascii="Times New Roman" w:eastAsiaTheme="minorHAnsi" w:hAnsi="Times New Roman"/>
          <w:color w:val="000000"/>
          <w:sz w:val="26"/>
          <w:szCs w:val="26"/>
          <w:lang w:val="ru-RU"/>
        </w:rPr>
        <w:t xml:space="preserve">., 1994. – 405 с. </w:t>
      </w:r>
    </w:p>
    <w:p w:rsidR="00874872" w:rsidRPr="00601D4A" w:rsidRDefault="00874872" w:rsidP="00F35280">
      <w:pPr>
        <w:pStyle w:val="a8"/>
        <w:numPr>
          <w:ilvl w:val="0"/>
          <w:numId w:val="15"/>
        </w:numPr>
        <w:tabs>
          <w:tab w:val="clear" w:pos="1284"/>
          <w:tab w:val="num" w:pos="0"/>
        </w:tabs>
        <w:autoSpaceDE w:val="0"/>
        <w:autoSpaceDN w:val="0"/>
        <w:adjustRightInd w:val="0"/>
        <w:spacing w:after="36" w:line="240" w:lineRule="auto"/>
        <w:ind w:left="0" w:firstLine="284"/>
        <w:rPr>
          <w:rFonts w:ascii="Times New Roman" w:eastAsiaTheme="minorHAnsi" w:hAnsi="Times New Roman"/>
          <w:color w:val="000000"/>
          <w:sz w:val="26"/>
          <w:szCs w:val="26"/>
          <w:lang w:val="ru-RU"/>
        </w:rPr>
      </w:pPr>
      <w:proofErr w:type="spellStart"/>
      <w:r w:rsidRPr="00601D4A">
        <w:rPr>
          <w:rFonts w:ascii="Times New Roman" w:eastAsiaTheme="minorHAnsi" w:hAnsi="Times New Roman"/>
          <w:color w:val="000000"/>
          <w:sz w:val="26"/>
          <w:szCs w:val="26"/>
          <w:lang w:val="ru-RU"/>
        </w:rPr>
        <w:t>Дорнбуш</w:t>
      </w:r>
      <w:proofErr w:type="spellEnd"/>
      <w:r w:rsidRPr="00601D4A">
        <w:rPr>
          <w:rFonts w:ascii="Times New Roman" w:eastAsiaTheme="minorHAnsi" w:hAnsi="Times New Roman"/>
          <w:color w:val="000000"/>
          <w:sz w:val="26"/>
          <w:szCs w:val="26"/>
          <w:lang w:val="ru-RU"/>
        </w:rPr>
        <w:t xml:space="preserve"> Р. </w:t>
      </w:r>
      <w:proofErr w:type="spellStart"/>
      <w:r w:rsidRPr="00601D4A">
        <w:rPr>
          <w:rFonts w:ascii="Times New Roman" w:eastAsiaTheme="minorHAnsi" w:hAnsi="Times New Roman"/>
          <w:color w:val="000000"/>
          <w:sz w:val="26"/>
          <w:szCs w:val="26"/>
          <w:lang w:val="ru-RU"/>
        </w:rPr>
        <w:t>Макроекономіка</w:t>
      </w:r>
      <w:proofErr w:type="spellEnd"/>
      <w:r w:rsidRPr="00601D4A">
        <w:rPr>
          <w:rFonts w:ascii="Times New Roman" w:eastAsiaTheme="minorHAnsi" w:hAnsi="Times New Roman"/>
          <w:color w:val="000000"/>
          <w:sz w:val="26"/>
          <w:szCs w:val="26"/>
          <w:lang w:val="ru-RU"/>
        </w:rPr>
        <w:t xml:space="preserve"> / Р. </w:t>
      </w:r>
      <w:proofErr w:type="spellStart"/>
      <w:r w:rsidRPr="00601D4A">
        <w:rPr>
          <w:rFonts w:ascii="Times New Roman" w:eastAsiaTheme="minorHAnsi" w:hAnsi="Times New Roman"/>
          <w:color w:val="000000"/>
          <w:sz w:val="26"/>
          <w:szCs w:val="26"/>
          <w:lang w:val="ru-RU"/>
        </w:rPr>
        <w:t>Дорнбуш</w:t>
      </w:r>
      <w:proofErr w:type="spellEnd"/>
      <w:r w:rsidRPr="00601D4A">
        <w:rPr>
          <w:rFonts w:ascii="Times New Roman" w:eastAsiaTheme="minorHAnsi" w:hAnsi="Times New Roman"/>
          <w:color w:val="000000"/>
          <w:sz w:val="26"/>
          <w:szCs w:val="26"/>
          <w:lang w:val="ru-RU"/>
        </w:rPr>
        <w:t xml:space="preserve">, С. </w:t>
      </w:r>
      <w:proofErr w:type="spellStart"/>
      <w:r w:rsidRPr="00601D4A">
        <w:rPr>
          <w:rFonts w:ascii="Times New Roman" w:eastAsiaTheme="minorHAnsi" w:hAnsi="Times New Roman"/>
          <w:color w:val="000000"/>
          <w:sz w:val="26"/>
          <w:szCs w:val="26"/>
          <w:lang w:val="ru-RU"/>
        </w:rPr>
        <w:t>Фішер</w:t>
      </w:r>
      <w:proofErr w:type="spellEnd"/>
      <w:r w:rsidRPr="00601D4A">
        <w:rPr>
          <w:rFonts w:ascii="Times New Roman" w:eastAsiaTheme="minorHAnsi" w:hAnsi="Times New Roman"/>
          <w:color w:val="000000"/>
          <w:sz w:val="26"/>
          <w:szCs w:val="26"/>
          <w:lang w:val="ru-RU"/>
        </w:rPr>
        <w:t xml:space="preserve">. – К.: </w:t>
      </w:r>
      <w:proofErr w:type="spellStart"/>
      <w:r w:rsidRPr="00601D4A">
        <w:rPr>
          <w:rFonts w:ascii="Times New Roman" w:eastAsiaTheme="minorHAnsi" w:hAnsi="Times New Roman"/>
          <w:color w:val="000000"/>
          <w:sz w:val="26"/>
          <w:szCs w:val="26"/>
          <w:lang w:val="ru-RU"/>
        </w:rPr>
        <w:t>Основи</w:t>
      </w:r>
      <w:proofErr w:type="spellEnd"/>
      <w:r w:rsidRPr="00601D4A">
        <w:rPr>
          <w:rFonts w:ascii="Times New Roman" w:eastAsiaTheme="minorHAnsi" w:hAnsi="Times New Roman"/>
          <w:color w:val="000000"/>
          <w:sz w:val="26"/>
          <w:szCs w:val="26"/>
          <w:lang w:val="ru-RU"/>
        </w:rPr>
        <w:t xml:space="preserve">, 1996. – 809 с. </w:t>
      </w:r>
    </w:p>
    <w:p w:rsidR="00874872" w:rsidRPr="00601D4A" w:rsidRDefault="00874872" w:rsidP="00F35280">
      <w:pPr>
        <w:pStyle w:val="a8"/>
        <w:numPr>
          <w:ilvl w:val="0"/>
          <w:numId w:val="15"/>
        </w:numPr>
        <w:tabs>
          <w:tab w:val="clear" w:pos="1284"/>
          <w:tab w:val="num" w:pos="0"/>
        </w:tabs>
        <w:autoSpaceDE w:val="0"/>
        <w:autoSpaceDN w:val="0"/>
        <w:adjustRightInd w:val="0"/>
        <w:spacing w:after="36" w:line="240" w:lineRule="auto"/>
        <w:ind w:left="0" w:firstLine="284"/>
        <w:rPr>
          <w:rFonts w:ascii="Times New Roman" w:eastAsiaTheme="minorHAnsi" w:hAnsi="Times New Roman"/>
          <w:sz w:val="26"/>
          <w:szCs w:val="26"/>
          <w:lang w:val="ru-RU"/>
        </w:rPr>
      </w:pPr>
      <w:proofErr w:type="spellStart"/>
      <w:r w:rsidRPr="00601D4A">
        <w:rPr>
          <w:rFonts w:ascii="Times New Roman" w:eastAsiaTheme="minorHAnsi" w:hAnsi="Times New Roman"/>
          <w:sz w:val="26"/>
          <w:szCs w:val="26"/>
          <w:lang w:val="ru-RU"/>
        </w:rPr>
        <w:t>Кейнс</w:t>
      </w:r>
      <w:proofErr w:type="spellEnd"/>
      <w:r w:rsidRPr="00601D4A">
        <w:rPr>
          <w:rFonts w:ascii="Times New Roman" w:eastAsiaTheme="minorHAnsi" w:hAnsi="Times New Roman"/>
          <w:sz w:val="26"/>
          <w:szCs w:val="26"/>
          <w:lang w:val="ru-RU"/>
        </w:rPr>
        <w:t xml:space="preserve"> Дж. М. Общая теория занятости, процента и денег / Дж. М. </w:t>
      </w:r>
      <w:proofErr w:type="spellStart"/>
      <w:r w:rsidRPr="00601D4A">
        <w:rPr>
          <w:rFonts w:ascii="Times New Roman" w:eastAsiaTheme="minorHAnsi" w:hAnsi="Times New Roman"/>
          <w:sz w:val="26"/>
          <w:szCs w:val="26"/>
          <w:lang w:val="ru-RU"/>
        </w:rPr>
        <w:t>Кейнс</w:t>
      </w:r>
      <w:proofErr w:type="spellEnd"/>
      <w:r w:rsidRPr="00601D4A">
        <w:rPr>
          <w:rFonts w:ascii="Times New Roman" w:eastAsiaTheme="minorHAnsi" w:hAnsi="Times New Roman"/>
          <w:sz w:val="26"/>
          <w:szCs w:val="26"/>
          <w:lang w:val="ru-RU"/>
        </w:rPr>
        <w:t xml:space="preserve">. – М.: Гелиос, 1999. – 352 с. </w:t>
      </w:r>
    </w:p>
    <w:p w:rsidR="00874872" w:rsidRPr="00601D4A" w:rsidRDefault="00874872" w:rsidP="00F35280">
      <w:pPr>
        <w:pStyle w:val="a8"/>
        <w:numPr>
          <w:ilvl w:val="0"/>
          <w:numId w:val="15"/>
        </w:numPr>
        <w:tabs>
          <w:tab w:val="clear" w:pos="1284"/>
          <w:tab w:val="num" w:pos="0"/>
        </w:tabs>
        <w:autoSpaceDE w:val="0"/>
        <w:autoSpaceDN w:val="0"/>
        <w:adjustRightInd w:val="0"/>
        <w:spacing w:after="36" w:line="240" w:lineRule="auto"/>
        <w:ind w:left="0" w:firstLine="284"/>
        <w:rPr>
          <w:rFonts w:ascii="Times New Roman" w:eastAsiaTheme="minorHAnsi" w:hAnsi="Times New Roman"/>
          <w:sz w:val="26"/>
          <w:szCs w:val="26"/>
          <w:lang w:val="ru-RU"/>
        </w:rPr>
      </w:pPr>
      <w:proofErr w:type="spellStart"/>
      <w:r w:rsidRPr="00601D4A">
        <w:rPr>
          <w:rFonts w:ascii="Times New Roman" w:eastAsiaTheme="minorHAnsi" w:hAnsi="Times New Roman"/>
          <w:sz w:val="26"/>
          <w:szCs w:val="26"/>
          <w:lang w:val="ru-RU"/>
        </w:rPr>
        <w:t>Макконнелл</w:t>
      </w:r>
      <w:proofErr w:type="spellEnd"/>
      <w:r w:rsidRPr="00601D4A">
        <w:rPr>
          <w:rFonts w:ascii="Times New Roman" w:eastAsiaTheme="minorHAnsi" w:hAnsi="Times New Roman"/>
          <w:sz w:val="26"/>
          <w:szCs w:val="26"/>
          <w:lang w:val="ru-RU"/>
        </w:rPr>
        <w:t xml:space="preserve"> К. </w:t>
      </w:r>
      <w:proofErr w:type="spellStart"/>
      <w:r w:rsidRPr="00601D4A">
        <w:rPr>
          <w:rFonts w:ascii="Times New Roman" w:eastAsiaTheme="minorHAnsi" w:hAnsi="Times New Roman"/>
          <w:sz w:val="26"/>
          <w:szCs w:val="26"/>
          <w:lang w:val="ru-RU"/>
        </w:rPr>
        <w:t>Макроекономіка</w:t>
      </w:r>
      <w:proofErr w:type="spellEnd"/>
      <w:r w:rsidRPr="00601D4A">
        <w:rPr>
          <w:rFonts w:ascii="Times New Roman" w:eastAsiaTheme="minorHAnsi" w:hAnsi="Times New Roman"/>
          <w:sz w:val="26"/>
          <w:szCs w:val="26"/>
          <w:lang w:val="ru-RU"/>
        </w:rPr>
        <w:t xml:space="preserve"> / К. </w:t>
      </w:r>
      <w:proofErr w:type="spellStart"/>
      <w:r w:rsidRPr="00601D4A">
        <w:rPr>
          <w:rFonts w:ascii="Times New Roman" w:eastAsiaTheme="minorHAnsi" w:hAnsi="Times New Roman"/>
          <w:sz w:val="26"/>
          <w:szCs w:val="26"/>
          <w:lang w:val="ru-RU"/>
        </w:rPr>
        <w:t>Макконнелл</w:t>
      </w:r>
      <w:proofErr w:type="spellEnd"/>
      <w:r w:rsidRPr="00601D4A">
        <w:rPr>
          <w:rFonts w:ascii="Times New Roman" w:eastAsiaTheme="minorHAnsi" w:hAnsi="Times New Roman"/>
          <w:sz w:val="26"/>
          <w:szCs w:val="26"/>
          <w:lang w:val="ru-RU"/>
        </w:rPr>
        <w:t xml:space="preserve">, С. </w:t>
      </w:r>
      <w:proofErr w:type="spellStart"/>
      <w:r w:rsidRPr="00601D4A">
        <w:rPr>
          <w:rFonts w:ascii="Times New Roman" w:eastAsiaTheme="minorHAnsi" w:hAnsi="Times New Roman"/>
          <w:sz w:val="26"/>
          <w:szCs w:val="26"/>
          <w:lang w:val="ru-RU"/>
        </w:rPr>
        <w:t>Брю</w:t>
      </w:r>
      <w:proofErr w:type="spellEnd"/>
      <w:r w:rsidRPr="00601D4A">
        <w:rPr>
          <w:rFonts w:ascii="Times New Roman" w:eastAsiaTheme="minorHAnsi" w:hAnsi="Times New Roman"/>
          <w:sz w:val="26"/>
          <w:szCs w:val="26"/>
          <w:lang w:val="ru-RU"/>
        </w:rPr>
        <w:t xml:space="preserve">. – </w:t>
      </w:r>
      <w:proofErr w:type="spellStart"/>
      <w:r w:rsidRPr="00601D4A">
        <w:rPr>
          <w:rFonts w:ascii="Times New Roman" w:eastAsiaTheme="minorHAnsi" w:hAnsi="Times New Roman"/>
          <w:sz w:val="26"/>
          <w:szCs w:val="26"/>
          <w:lang w:val="ru-RU"/>
        </w:rPr>
        <w:t>Львів</w:t>
      </w:r>
      <w:proofErr w:type="spellEnd"/>
      <w:r w:rsidRPr="00601D4A">
        <w:rPr>
          <w:rFonts w:ascii="Times New Roman" w:eastAsiaTheme="minorHAnsi" w:hAnsi="Times New Roman"/>
          <w:sz w:val="26"/>
          <w:szCs w:val="26"/>
          <w:lang w:val="ru-RU"/>
        </w:rPr>
        <w:t xml:space="preserve">: </w:t>
      </w:r>
      <w:proofErr w:type="spellStart"/>
      <w:r w:rsidRPr="00601D4A">
        <w:rPr>
          <w:rFonts w:ascii="Times New Roman" w:eastAsiaTheme="minorHAnsi" w:hAnsi="Times New Roman"/>
          <w:sz w:val="26"/>
          <w:szCs w:val="26"/>
          <w:lang w:val="ru-RU"/>
        </w:rPr>
        <w:t>Просвіта</w:t>
      </w:r>
      <w:proofErr w:type="spellEnd"/>
      <w:r w:rsidRPr="00601D4A">
        <w:rPr>
          <w:rFonts w:ascii="Times New Roman" w:eastAsiaTheme="minorHAnsi" w:hAnsi="Times New Roman"/>
          <w:sz w:val="26"/>
          <w:szCs w:val="26"/>
          <w:lang w:val="ru-RU"/>
        </w:rPr>
        <w:t xml:space="preserve">, 1997. – 672 с. </w:t>
      </w:r>
    </w:p>
    <w:p w:rsidR="00874872" w:rsidRPr="00601D4A" w:rsidRDefault="00874872" w:rsidP="00874872">
      <w:pPr>
        <w:pStyle w:val="a8"/>
        <w:numPr>
          <w:ilvl w:val="0"/>
          <w:numId w:val="15"/>
        </w:numPr>
        <w:tabs>
          <w:tab w:val="clear" w:pos="1284"/>
          <w:tab w:val="num" w:pos="0"/>
        </w:tabs>
        <w:autoSpaceDE w:val="0"/>
        <w:autoSpaceDN w:val="0"/>
        <w:adjustRightInd w:val="0"/>
        <w:spacing w:after="36" w:line="240" w:lineRule="auto"/>
        <w:ind w:left="0" w:firstLine="284"/>
        <w:jc w:val="both"/>
        <w:rPr>
          <w:rFonts w:ascii="Times New Roman" w:eastAsiaTheme="minorHAnsi" w:hAnsi="Times New Roman"/>
          <w:sz w:val="26"/>
          <w:szCs w:val="26"/>
        </w:rPr>
      </w:pPr>
      <w:proofErr w:type="spellStart"/>
      <w:r w:rsidRPr="00601D4A">
        <w:rPr>
          <w:rFonts w:ascii="Times New Roman" w:eastAsiaTheme="minorHAnsi" w:hAnsi="Times New Roman"/>
          <w:sz w:val="26"/>
          <w:szCs w:val="26"/>
        </w:rPr>
        <w:t>Менк’ю</w:t>
      </w:r>
      <w:proofErr w:type="spellEnd"/>
      <w:r w:rsidRPr="00601D4A">
        <w:rPr>
          <w:rFonts w:ascii="Times New Roman" w:eastAsiaTheme="minorHAnsi" w:hAnsi="Times New Roman"/>
          <w:sz w:val="26"/>
          <w:szCs w:val="26"/>
        </w:rPr>
        <w:t xml:space="preserve"> Г.Н. Макроекономіка: Підручник / </w:t>
      </w:r>
      <w:proofErr w:type="spellStart"/>
      <w:r w:rsidRPr="00601D4A">
        <w:rPr>
          <w:rFonts w:ascii="Times New Roman" w:eastAsiaTheme="minorHAnsi" w:hAnsi="Times New Roman"/>
          <w:sz w:val="26"/>
          <w:szCs w:val="26"/>
        </w:rPr>
        <w:t>Грегорі</w:t>
      </w:r>
      <w:proofErr w:type="spellEnd"/>
      <w:r w:rsidRPr="00601D4A">
        <w:rPr>
          <w:rFonts w:ascii="Times New Roman" w:eastAsiaTheme="minorHAnsi" w:hAnsi="Times New Roman"/>
          <w:sz w:val="26"/>
          <w:szCs w:val="26"/>
        </w:rPr>
        <w:t xml:space="preserve"> Н. </w:t>
      </w:r>
      <w:proofErr w:type="spellStart"/>
      <w:r w:rsidRPr="00601D4A">
        <w:rPr>
          <w:rFonts w:ascii="Times New Roman" w:eastAsiaTheme="minorHAnsi" w:hAnsi="Times New Roman"/>
          <w:sz w:val="26"/>
          <w:szCs w:val="26"/>
        </w:rPr>
        <w:t>Менк’ю</w:t>
      </w:r>
      <w:proofErr w:type="spellEnd"/>
      <w:r w:rsidRPr="00601D4A">
        <w:rPr>
          <w:rFonts w:ascii="Times New Roman" w:eastAsiaTheme="minorHAnsi" w:hAnsi="Times New Roman"/>
          <w:sz w:val="26"/>
          <w:szCs w:val="26"/>
        </w:rPr>
        <w:t xml:space="preserve">. – К.: Основи, 2000. – 588 с. </w:t>
      </w:r>
    </w:p>
    <w:p w:rsidR="00874872" w:rsidRPr="00601D4A" w:rsidRDefault="00874872" w:rsidP="00874872">
      <w:pPr>
        <w:pStyle w:val="a8"/>
        <w:numPr>
          <w:ilvl w:val="0"/>
          <w:numId w:val="15"/>
        </w:numPr>
        <w:tabs>
          <w:tab w:val="clear" w:pos="1284"/>
          <w:tab w:val="num" w:pos="0"/>
        </w:tabs>
        <w:autoSpaceDE w:val="0"/>
        <w:autoSpaceDN w:val="0"/>
        <w:adjustRightInd w:val="0"/>
        <w:spacing w:after="36" w:line="240" w:lineRule="auto"/>
        <w:ind w:left="0" w:firstLine="284"/>
        <w:jc w:val="both"/>
        <w:rPr>
          <w:rFonts w:ascii="Times New Roman" w:eastAsiaTheme="minorHAnsi" w:hAnsi="Times New Roman"/>
          <w:sz w:val="26"/>
          <w:szCs w:val="26"/>
          <w:lang w:val="ru-RU"/>
        </w:rPr>
      </w:pPr>
      <w:r w:rsidRPr="00601D4A">
        <w:rPr>
          <w:rFonts w:ascii="Times New Roman" w:eastAsiaTheme="minorHAnsi" w:hAnsi="Times New Roman"/>
          <w:sz w:val="26"/>
          <w:szCs w:val="26"/>
          <w:lang w:val="ru-RU"/>
        </w:rPr>
        <w:t xml:space="preserve">Панчишин С. </w:t>
      </w:r>
      <w:proofErr w:type="spellStart"/>
      <w:r w:rsidRPr="00601D4A">
        <w:rPr>
          <w:rFonts w:ascii="Times New Roman" w:eastAsiaTheme="minorHAnsi" w:hAnsi="Times New Roman"/>
          <w:sz w:val="26"/>
          <w:szCs w:val="26"/>
          <w:lang w:val="ru-RU"/>
        </w:rPr>
        <w:t>Вступ</w:t>
      </w:r>
      <w:proofErr w:type="spellEnd"/>
      <w:r w:rsidRPr="00601D4A">
        <w:rPr>
          <w:rFonts w:ascii="Times New Roman" w:eastAsiaTheme="minorHAnsi" w:hAnsi="Times New Roman"/>
          <w:sz w:val="26"/>
          <w:szCs w:val="26"/>
          <w:lang w:val="ru-RU"/>
        </w:rPr>
        <w:t xml:space="preserve"> до </w:t>
      </w:r>
      <w:proofErr w:type="spellStart"/>
      <w:r w:rsidRPr="00601D4A">
        <w:rPr>
          <w:rFonts w:ascii="Times New Roman" w:eastAsiaTheme="minorHAnsi" w:hAnsi="Times New Roman"/>
          <w:sz w:val="26"/>
          <w:szCs w:val="26"/>
          <w:lang w:val="ru-RU"/>
        </w:rPr>
        <w:t>аналітичної</w:t>
      </w:r>
      <w:proofErr w:type="spellEnd"/>
      <w:r w:rsidRPr="00601D4A">
        <w:rPr>
          <w:rFonts w:ascii="Times New Roman" w:eastAsiaTheme="minorHAnsi" w:hAnsi="Times New Roman"/>
          <w:sz w:val="26"/>
          <w:szCs w:val="26"/>
          <w:lang w:val="ru-RU"/>
        </w:rPr>
        <w:t xml:space="preserve"> </w:t>
      </w:r>
      <w:proofErr w:type="spellStart"/>
      <w:r w:rsidRPr="00601D4A">
        <w:rPr>
          <w:rFonts w:ascii="Times New Roman" w:eastAsiaTheme="minorHAnsi" w:hAnsi="Times New Roman"/>
          <w:sz w:val="26"/>
          <w:szCs w:val="26"/>
          <w:lang w:val="ru-RU"/>
        </w:rPr>
        <w:t>економіки</w:t>
      </w:r>
      <w:proofErr w:type="spellEnd"/>
      <w:r w:rsidRPr="00601D4A">
        <w:rPr>
          <w:rFonts w:ascii="Times New Roman" w:eastAsiaTheme="minorHAnsi" w:hAnsi="Times New Roman"/>
          <w:sz w:val="26"/>
          <w:szCs w:val="26"/>
          <w:lang w:val="ru-RU"/>
        </w:rPr>
        <w:t xml:space="preserve">. </w:t>
      </w:r>
      <w:proofErr w:type="spellStart"/>
      <w:r w:rsidRPr="00601D4A">
        <w:rPr>
          <w:rFonts w:ascii="Times New Roman" w:eastAsiaTheme="minorHAnsi" w:hAnsi="Times New Roman"/>
          <w:sz w:val="26"/>
          <w:szCs w:val="26"/>
          <w:lang w:val="ru-RU"/>
        </w:rPr>
        <w:t>Макроекономіка</w:t>
      </w:r>
      <w:proofErr w:type="spellEnd"/>
      <w:r w:rsidRPr="00601D4A">
        <w:rPr>
          <w:rFonts w:ascii="Times New Roman" w:eastAsiaTheme="minorHAnsi" w:hAnsi="Times New Roman"/>
          <w:sz w:val="26"/>
          <w:szCs w:val="26"/>
          <w:lang w:val="ru-RU"/>
        </w:rPr>
        <w:t xml:space="preserve"> / С. Панчишин, </w:t>
      </w:r>
      <w:proofErr w:type="spellStart"/>
      <w:r w:rsidRPr="00601D4A">
        <w:rPr>
          <w:rFonts w:ascii="Times New Roman" w:eastAsiaTheme="minorHAnsi" w:hAnsi="Times New Roman"/>
          <w:sz w:val="26"/>
          <w:szCs w:val="26"/>
          <w:lang w:val="ru-RU"/>
        </w:rPr>
        <w:t>П.Островерх</w:t>
      </w:r>
      <w:proofErr w:type="spellEnd"/>
      <w:r w:rsidRPr="00601D4A">
        <w:rPr>
          <w:rFonts w:ascii="Times New Roman" w:eastAsiaTheme="minorHAnsi" w:hAnsi="Times New Roman"/>
          <w:sz w:val="26"/>
          <w:szCs w:val="26"/>
          <w:lang w:val="ru-RU"/>
        </w:rPr>
        <w:t xml:space="preserve"> – К.: </w:t>
      </w:r>
      <w:proofErr w:type="spellStart"/>
      <w:r w:rsidRPr="00601D4A">
        <w:rPr>
          <w:rFonts w:ascii="Times New Roman" w:eastAsiaTheme="minorHAnsi" w:hAnsi="Times New Roman"/>
          <w:sz w:val="26"/>
          <w:szCs w:val="26"/>
          <w:lang w:val="ru-RU"/>
        </w:rPr>
        <w:t>Знання</w:t>
      </w:r>
      <w:proofErr w:type="spellEnd"/>
      <w:r w:rsidRPr="00601D4A">
        <w:rPr>
          <w:rFonts w:ascii="Times New Roman" w:eastAsiaTheme="minorHAnsi" w:hAnsi="Times New Roman"/>
          <w:sz w:val="26"/>
          <w:szCs w:val="26"/>
          <w:lang w:val="ru-RU"/>
        </w:rPr>
        <w:t xml:space="preserve">. – </w:t>
      </w:r>
      <w:proofErr w:type="gramStart"/>
      <w:r w:rsidRPr="00601D4A">
        <w:rPr>
          <w:rFonts w:ascii="Times New Roman" w:eastAsiaTheme="minorHAnsi" w:hAnsi="Times New Roman"/>
          <w:sz w:val="26"/>
          <w:szCs w:val="26"/>
          <w:lang w:val="ru-RU"/>
        </w:rPr>
        <w:t>2006.–</w:t>
      </w:r>
      <w:proofErr w:type="gramEnd"/>
      <w:r w:rsidRPr="00601D4A">
        <w:rPr>
          <w:rFonts w:ascii="Times New Roman" w:eastAsiaTheme="minorHAnsi" w:hAnsi="Times New Roman"/>
          <w:sz w:val="26"/>
          <w:szCs w:val="26"/>
          <w:lang w:val="ru-RU"/>
        </w:rPr>
        <w:t xml:space="preserve"> 723 с. </w:t>
      </w:r>
    </w:p>
    <w:p w:rsidR="00874872" w:rsidRPr="00601D4A" w:rsidRDefault="00874872" w:rsidP="00874872">
      <w:pPr>
        <w:pStyle w:val="a8"/>
        <w:numPr>
          <w:ilvl w:val="0"/>
          <w:numId w:val="15"/>
        </w:numPr>
        <w:tabs>
          <w:tab w:val="clear" w:pos="1284"/>
          <w:tab w:val="num" w:pos="0"/>
        </w:tabs>
        <w:autoSpaceDE w:val="0"/>
        <w:autoSpaceDN w:val="0"/>
        <w:adjustRightInd w:val="0"/>
        <w:snapToGrid w:val="0"/>
        <w:spacing w:after="0" w:line="240" w:lineRule="auto"/>
        <w:ind w:left="0" w:firstLine="284"/>
        <w:jc w:val="both"/>
        <w:rPr>
          <w:rFonts w:ascii="Times New Roman" w:hAnsi="Times New Roman"/>
          <w:sz w:val="26"/>
          <w:szCs w:val="26"/>
        </w:rPr>
      </w:pPr>
      <w:proofErr w:type="spellStart"/>
      <w:r w:rsidRPr="00601D4A">
        <w:rPr>
          <w:rFonts w:ascii="Times New Roman" w:eastAsia="Times-Bold" w:hAnsi="Times New Roman"/>
          <w:bCs/>
          <w:iCs/>
          <w:sz w:val="26"/>
          <w:szCs w:val="26"/>
          <w:lang w:val="ru-RU"/>
        </w:rPr>
        <w:t>Пиндайк</w:t>
      </w:r>
      <w:proofErr w:type="spellEnd"/>
      <w:r w:rsidRPr="00601D4A">
        <w:rPr>
          <w:rFonts w:ascii="Times New Roman" w:eastAsia="Times-Bold" w:hAnsi="Times New Roman"/>
          <w:bCs/>
          <w:iCs/>
          <w:sz w:val="26"/>
          <w:szCs w:val="26"/>
          <w:lang w:val="ru-RU"/>
        </w:rPr>
        <w:t xml:space="preserve"> Р., </w:t>
      </w:r>
      <w:proofErr w:type="spellStart"/>
      <w:r w:rsidRPr="00601D4A">
        <w:rPr>
          <w:rFonts w:ascii="Times New Roman" w:eastAsia="Times-Bold" w:hAnsi="Times New Roman"/>
          <w:bCs/>
          <w:iCs/>
          <w:sz w:val="26"/>
          <w:szCs w:val="26"/>
          <w:lang w:val="ru-RU"/>
        </w:rPr>
        <w:t>Рабинфельд</w:t>
      </w:r>
      <w:proofErr w:type="spellEnd"/>
      <w:r w:rsidRPr="00601D4A">
        <w:rPr>
          <w:rFonts w:ascii="Times New Roman" w:eastAsia="Times-Bold" w:hAnsi="Times New Roman"/>
          <w:bCs/>
          <w:iCs/>
          <w:sz w:val="26"/>
          <w:szCs w:val="26"/>
          <w:lang w:val="ru-RU"/>
        </w:rPr>
        <w:t xml:space="preserve"> </w:t>
      </w:r>
      <w:r w:rsidRPr="00601D4A">
        <w:rPr>
          <w:rFonts w:ascii="Times New Roman" w:eastAsia="Times-Roman" w:hAnsi="Times New Roman"/>
          <w:bCs/>
          <w:iCs/>
          <w:sz w:val="26"/>
          <w:szCs w:val="26"/>
          <w:lang w:val="ru-RU"/>
        </w:rPr>
        <w:t>Д. Микроэкономика. / Пер. с англ. – СПб.: Питер, 2002. – 608 с.</w:t>
      </w:r>
    </w:p>
    <w:p w:rsidR="00874872" w:rsidRPr="00601D4A" w:rsidRDefault="00874872" w:rsidP="00874872">
      <w:pPr>
        <w:pStyle w:val="a8"/>
        <w:numPr>
          <w:ilvl w:val="0"/>
          <w:numId w:val="15"/>
        </w:numPr>
        <w:tabs>
          <w:tab w:val="clear" w:pos="1284"/>
          <w:tab w:val="num" w:pos="0"/>
        </w:tabs>
        <w:autoSpaceDE w:val="0"/>
        <w:autoSpaceDN w:val="0"/>
        <w:adjustRightInd w:val="0"/>
        <w:spacing w:after="36" w:line="240" w:lineRule="auto"/>
        <w:ind w:left="0" w:firstLine="284"/>
        <w:jc w:val="both"/>
        <w:rPr>
          <w:rFonts w:ascii="Times New Roman" w:eastAsiaTheme="minorHAnsi" w:hAnsi="Times New Roman"/>
          <w:sz w:val="26"/>
          <w:szCs w:val="26"/>
          <w:lang w:val="ru-RU"/>
        </w:rPr>
      </w:pPr>
      <w:r w:rsidRPr="00601D4A">
        <w:rPr>
          <w:rFonts w:ascii="Times New Roman" w:eastAsiaTheme="minorHAnsi" w:hAnsi="Times New Roman"/>
          <w:sz w:val="26"/>
          <w:szCs w:val="26"/>
          <w:lang w:val="ru-RU"/>
        </w:rPr>
        <w:t xml:space="preserve">Сакс Д. Макроэкономика. Глобальный подход / Д. Сакс, Б. </w:t>
      </w:r>
      <w:proofErr w:type="spellStart"/>
      <w:r w:rsidRPr="00601D4A">
        <w:rPr>
          <w:rFonts w:ascii="Times New Roman" w:eastAsiaTheme="minorHAnsi" w:hAnsi="Times New Roman"/>
          <w:sz w:val="26"/>
          <w:szCs w:val="26"/>
          <w:lang w:val="ru-RU"/>
        </w:rPr>
        <w:t>Ларрен</w:t>
      </w:r>
      <w:proofErr w:type="spellEnd"/>
      <w:r w:rsidRPr="00601D4A">
        <w:rPr>
          <w:rFonts w:ascii="Times New Roman" w:eastAsiaTheme="minorHAnsi" w:hAnsi="Times New Roman"/>
          <w:sz w:val="26"/>
          <w:szCs w:val="26"/>
          <w:lang w:val="ru-RU"/>
        </w:rPr>
        <w:t xml:space="preserve">. – М.: Дело, 1996. – 847 с. </w:t>
      </w:r>
    </w:p>
    <w:p w:rsidR="00874872" w:rsidRPr="00601D4A" w:rsidRDefault="00874872" w:rsidP="00874872">
      <w:pPr>
        <w:pStyle w:val="a8"/>
        <w:numPr>
          <w:ilvl w:val="0"/>
          <w:numId w:val="15"/>
        </w:numPr>
        <w:tabs>
          <w:tab w:val="clear" w:pos="1284"/>
          <w:tab w:val="num" w:pos="0"/>
        </w:tabs>
        <w:autoSpaceDE w:val="0"/>
        <w:autoSpaceDN w:val="0"/>
        <w:adjustRightInd w:val="0"/>
        <w:spacing w:after="36" w:line="240" w:lineRule="auto"/>
        <w:ind w:left="0" w:firstLine="284"/>
        <w:jc w:val="both"/>
        <w:rPr>
          <w:rFonts w:ascii="Times New Roman" w:eastAsiaTheme="minorHAnsi" w:hAnsi="Times New Roman"/>
          <w:sz w:val="26"/>
          <w:szCs w:val="26"/>
          <w:lang w:val="ru-RU"/>
        </w:rPr>
      </w:pPr>
      <w:proofErr w:type="spellStart"/>
      <w:r w:rsidRPr="00601D4A">
        <w:rPr>
          <w:rFonts w:ascii="Times New Roman" w:eastAsiaTheme="minorHAnsi" w:hAnsi="Times New Roman"/>
          <w:sz w:val="26"/>
          <w:szCs w:val="26"/>
          <w:lang w:val="ru-RU"/>
        </w:rPr>
        <w:t>Семюелсон</w:t>
      </w:r>
      <w:proofErr w:type="spellEnd"/>
      <w:r w:rsidRPr="00601D4A">
        <w:rPr>
          <w:rFonts w:ascii="Times New Roman" w:eastAsiaTheme="minorHAnsi" w:hAnsi="Times New Roman"/>
          <w:sz w:val="26"/>
          <w:szCs w:val="26"/>
          <w:lang w:val="ru-RU"/>
        </w:rPr>
        <w:t xml:space="preserve"> П. </w:t>
      </w:r>
      <w:proofErr w:type="spellStart"/>
      <w:r w:rsidRPr="00601D4A">
        <w:rPr>
          <w:rFonts w:ascii="Times New Roman" w:eastAsiaTheme="minorHAnsi" w:hAnsi="Times New Roman"/>
          <w:sz w:val="26"/>
          <w:szCs w:val="26"/>
          <w:lang w:val="ru-RU"/>
        </w:rPr>
        <w:t>Макроекономіка</w:t>
      </w:r>
      <w:proofErr w:type="spellEnd"/>
      <w:r w:rsidRPr="00601D4A">
        <w:rPr>
          <w:rFonts w:ascii="Times New Roman" w:eastAsiaTheme="minorHAnsi" w:hAnsi="Times New Roman"/>
          <w:sz w:val="26"/>
          <w:szCs w:val="26"/>
          <w:lang w:val="ru-RU"/>
        </w:rPr>
        <w:t xml:space="preserve"> / П. </w:t>
      </w:r>
      <w:proofErr w:type="spellStart"/>
      <w:r w:rsidRPr="00601D4A">
        <w:rPr>
          <w:rFonts w:ascii="Times New Roman" w:eastAsiaTheme="minorHAnsi" w:hAnsi="Times New Roman"/>
          <w:sz w:val="26"/>
          <w:szCs w:val="26"/>
          <w:lang w:val="ru-RU"/>
        </w:rPr>
        <w:t>Семюелсон</w:t>
      </w:r>
      <w:proofErr w:type="spellEnd"/>
      <w:r w:rsidRPr="00601D4A">
        <w:rPr>
          <w:rFonts w:ascii="Times New Roman" w:eastAsiaTheme="minorHAnsi" w:hAnsi="Times New Roman"/>
          <w:sz w:val="26"/>
          <w:szCs w:val="26"/>
          <w:lang w:val="ru-RU"/>
        </w:rPr>
        <w:t xml:space="preserve">, В. </w:t>
      </w:r>
      <w:proofErr w:type="spellStart"/>
      <w:r w:rsidRPr="00601D4A">
        <w:rPr>
          <w:rFonts w:ascii="Times New Roman" w:eastAsiaTheme="minorHAnsi" w:hAnsi="Times New Roman"/>
          <w:sz w:val="26"/>
          <w:szCs w:val="26"/>
          <w:lang w:val="ru-RU"/>
        </w:rPr>
        <w:t>Нордгауз</w:t>
      </w:r>
      <w:proofErr w:type="spellEnd"/>
      <w:r w:rsidRPr="00601D4A">
        <w:rPr>
          <w:rFonts w:ascii="Times New Roman" w:eastAsiaTheme="minorHAnsi" w:hAnsi="Times New Roman"/>
          <w:sz w:val="26"/>
          <w:szCs w:val="26"/>
          <w:lang w:val="ru-RU"/>
        </w:rPr>
        <w:t xml:space="preserve">. – К.: </w:t>
      </w:r>
      <w:proofErr w:type="spellStart"/>
      <w:r w:rsidRPr="00601D4A">
        <w:rPr>
          <w:rFonts w:ascii="Times New Roman" w:eastAsiaTheme="minorHAnsi" w:hAnsi="Times New Roman"/>
          <w:sz w:val="26"/>
          <w:szCs w:val="26"/>
          <w:lang w:val="ru-RU"/>
        </w:rPr>
        <w:t>Основи</w:t>
      </w:r>
      <w:proofErr w:type="spellEnd"/>
      <w:r w:rsidRPr="00601D4A">
        <w:rPr>
          <w:rFonts w:ascii="Times New Roman" w:eastAsiaTheme="minorHAnsi" w:hAnsi="Times New Roman"/>
          <w:sz w:val="26"/>
          <w:szCs w:val="26"/>
          <w:lang w:val="ru-RU"/>
        </w:rPr>
        <w:t xml:space="preserve">, 1995. – 574 с. </w:t>
      </w:r>
    </w:p>
    <w:p w:rsidR="00874872" w:rsidRPr="00601D4A" w:rsidRDefault="00874872" w:rsidP="00874872">
      <w:pPr>
        <w:pStyle w:val="a8"/>
        <w:numPr>
          <w:ilvl w:val="0"/>
          <w:numId w:val="15"/>
        </w:numPr>
        <w:tabs>
          <w:tab w:val="clear" w:pos="1284"/>
          <w:tab w:val="num" w:pos="0"/>
        </w:tabs>
        <w:autoSpaceDE w:val="0"/>
        <w:autoSpaceDN w:val="0"/>
        <w:adjustRightInd w:val="0"/>
        <w:spacing w:after="0" w:line="240" w:lineRule="auto"/>
        <w:ind w:left="0" w:firstLine="284"/>
        <w:jc w:val="both"/>
        <w:rPr>
          <w:rFonts w:ascii="Times New Roman" w:eastAsiaTheme="minorHAnsi" w:hAnsi="Times New Roman"/>
          <w:sz w:val="26"/>
          <w:szCs w:val="26"/>
          <w:lang w:val="ru-RU"/>
        </w:rPr>
      </w:pPr>
      <w:proofErr w:type="spellStart"/>
      <w:r w:rsidRPr="00601D4A">
        <w:rPr>
          <w:rFonts w:ascii="Times New Roman" w:eastAsiaTheme="minorHAnsi" w:hAnsi="Times New Roman"/>
          <w:sz w:val="26"/>
          <w:szCs w:val="26"/>
          <w:lang w:val="ru-RU"/>
        </w:rPr>
        <w:t>Стігліц</w:t>
      </w:r>
      <w:proofErr w:type="spellEnd"/>
      <w:r w:rsidRPr="00601D4A">
        <w:rPr>
          <w:rFonts w:ascii="Times New Roman" w:eastAsiaTheme="minorHAnsi" w:hAnsi="Times New Roman"/>
          <w:sz w:val="26"/>
          <w:szCs w:val="26"/>
          <w:lang w:val="ru-RU"/>
        </w:rPr>
        <w:t xml:space="preserve"> Дж. </w:t>
      </w:r>
      <w:proofErr w:type="spellStart"/>
      <w:r w:rsidRPr="00601D4A">
        <w:rPr>
          <w:rFonts w:ascii="Times New Roman" w:eastAsiaTheme="minorHAnsi" w:hAnsi="Times New Roman"/>
          <w:sz w:val="26"/>
          <w:szCs w:val="26"/>
          <w:lang w:val="ru-RU"/>
        </w:rPr>
        <w:t>Економіка</w:t>
      </w:r>
      <w:proofErr w:type="spellEnd"/>
      <w:r w:rsidRPr="00601D4A">
        <w:rPr>
          <w:rFonts w:ascii="Times New Roman" w:eastAsiaTheme="minorHAnsi" w:hAnsi="Times New Roman"/>
          <w:sz w:val="26"/>
          <w:szCs w:val="26"/>
          <w:lang w:val="ru-RU"/>
        </w:rPr>
        <w:t xml:space="preserve"> державного сектора / Дж. </w:t>
      </w:r>
      <w:proofErr w:type="spellStart"/>
      <w:r w:rsidRPr="00601D4A">
        <w:rPr>
          <w:rFonts w:ascii="Times New Roman" w:eastAsiaTheme="minorHAnsi" w:hAnsi="Times New Roman"/>
          <w:sz w:val="26"/>
          <w:szCs w:val="26"/>
          <w:lang w:val="ru-RU"/>
        </w:rPr>
        <w:t>Стігліц</w:t>
      </w:r>
      <w:proofErr w:type="spellEnd"/>
      <w:r w:rsidRPr="00601D4A">
        <w:rPr>
          <w:rFonts w:ascii="Times New Roman" w:eastAsiaTheme="minorHAnsi" w:hAnsi="Times New Roman"/>
          <w:sz w:val="26"/>
          <w:szCs w:val="26"/>
          <w:lang w:val="ru-RU"/>
        </w:rPr>
        <w:t xml:space="preserve">. – К.: </w:t>
      </w:r>
      <w:proofErr w:type="spellStart"/>
      <w:r w:rsidRPr="00601D4A">
        <w:rPr>
          <w:rFonts w:ascii="Times New Roman" w:eastAsiaTheme="minorHAnsi" w:hAnsi="Times New Roman"/>
          <w:sz w:val="26"/>
          <w:szCs w:val="26"/>
          <w:lang w:val="ru-RU"/>
        </w:rPr>
        <w:t>Основи</w:t>
      </w:r>
      <w:proofErr w:type="spellEnd"/>
      <w:r w:rsidRPr="00601D4A">
        <w:rPr>
          <w:rFonts w:ascii="Times New Roman" w:eastAsiaTheme="minorHAnsi" w:hAnsi="Times New Roman"/>
          <w:sz w:val="26"/>
          <w:szCs w:val="26"/>
          <w:lang w:val="ru-RU"/>
        </w:rPr>
        <w:t xml:space="preserve">, 1998. – 854 с. </w:t>
      </w:r>
    </w:p>
    <w:p w:rsidR="00874872" w:rsidRPr="00601D4A" w:rsidRDefault="00874872" w:rsidP="00F35280">
      <w:pPr>
        <w:pStyle w:val="a8"/>
        <w:numPr>
          <w:ilvl w:val="0"/>
          <w:numId w:val="15"/>
        </w:numPr>
        <w:tabs>
          <w:tab w:val="clear" w:pos="1284"/>
          <w:tab w:val="num" w:pos="0"/>
        </w:tabs>
        <w:autoSpaceDE w:val="0"/>
        <w:autoSpaceDN w:val="0"/>
        <w:adjustRightInd w:val="0"/>
        <w:snapToGrid w:val="0"/>
        <w:spacing w:after="0" w:line="240" w:lineRule="auto"/>
        <w:ind w:left="0" w:firstLine="284"/>
        <w:jc w:val="both"/>
        <w:rPr>
          <w:rFonts w:ascii="Times New Roman" w:eastAsia="Times-Roman" w:hAnsi="Times New Roman"/>
          <w:bCs/>
          <w:iCs/>
          <w:sz w:val="26"/>
          <w:szCs w:val="26"/>
          <w:lang w:val="ru-RU"/>
        </w:rPr>
      </w:pPr>
      <w:proofErr w:type="spellStart"/>
      <w:r w:rsidRPr="00601D4A">
        <w:rPr>
          <w:rFonts w:ascii="Times New Roman" w:eastAsia="Times New Roman" w:hAnsi="Times New Roman"/>
          <w:sz w:val="26"/>
          <w:szCs w:val="26"/>
          <w:lang w:eastAsia="ru-RU"/>
        </w:rPr>
        <w:t>Фишер</w:t>
      </w:r>
      <w:proofErr w:type="spellEnd"/>
      <w:r w:rsidRPr="00601D4A">
        <w:rPr>
          <w:rFonts w:ascii="Times New Roman" w:eastAsia="Times New Roman" w:hAnsi="Times New Roman"/>
          <w:sz w:val="26"/>
          <w:szCs w:val="26"/>
          <w:lang w:eastAsia="ru-RU"/>
        </w:rPr>
        <w:t xml:space="preserve"> С., </w:t>
      </w:r>
      <w:proofErr w:type="spellStart"/>
      <w:r w:rsidRPr="00601D4A">
        <w:rPr>
          <w:rFonts w:ascii="Times New Roman" w:eastAsia="Times New Roman" w:hAnsi="Times New Roman"/>
          <w:sz w:val="26"/>
          <w:szCs w:val="26"/>
          <w:lang w:eastAsia="ru-RU"/>
        </w:rPr>
        <w:t>Дорнбуш</w:t>
      </w:r>
      <w:proofErr w:type="spellEnd"/>
      <w:r w:rsidRPr="00601D4A">
        <w:rPr>
          <w:rFonts w:ascii="Times New Roman" w:eastAsia="Times New Roman" w:hAnsi="Times New Roman"/>
          <w:sz w:val="26"/>
          <w:szCs w:val="26"/>
          <w:lang w:eastAsia="ru-RU"/>
        </w:rPr>
        <w:t xml:space="preserve"> Р., </w:t>
      </w:r>
      <w:proofErr w:type="spellStart"/>
      <w:r w:rsidRPr="00601D4A">
        <w:rPr>
          <w:rFonts w:ascii="Times New Roman" w:eastAsia="Times New Roman" w:hAnsi="Times New Roman"/>
          <w:sz w:val="26"/>
          <w:szCs w:val="26"/>
          <w:lang w:eastAsia="ru-RU"/>
        </w:rPr>
        <w:t>Шмалензи</w:t>
      </w:r>
      <w:proofErr w:type="spellEnd"/>
      <w:r w:rsidRPr="00601D4A">
        <w:rPr>
          <w:rFonts w:ascii="Times New Roman" w:eastAsia="Times New Roman" w:hAnsi="Times New Roman"/>
          <w:sz w:val="26"/>
          <w:szCs w:val="26"/>
          <w:lang w:eastAsia="ru-RU"/>
        </w:rPr>
        <w:t xml:space="preserve"> Р. </w:t>
      </w:r>
      <w:proofErr w:type="spellStart"/>
      <w:r w:rsidRPr="00601D4A">
        <w:rPr>
          <w:rFonts w:ascii="Times New Roman" w:eastAsia="Times New Roman" w:hAnsi="Times New Roman"/>
          <w:sz w:val="26"/>
          <w:szCs w:val="26"/>
          <w:lang w:eastAsia="ru-RU"/>
        </w:rPr>
        <w:t>Экономика</w:t>
      </w:r>
      <w:proofErr w:type="spellEnd"/>
      <w:r w:rsidRPr="00601D4A">
        <w:rPr>
          <w:rFonts w:ascii="Times New Roman" w:eastAsia="Times New Roman" w:hAnsi="Times New Roman"/>
          <w:sz w:val="26"/>
          <w:szCs w:val="26"/>
          <w:lang w:eastAsia="ru-RU"/>
        </w:rPr>
        <w:t xml:space="preserve">. Пер. с </w:t>
      </w:r>
      <w:proofErr w:type="spellStart"/>
      <w:r w:rsidRPr="00601D4A">
        <w:rPr>
          <w:rFonts w:ascii="Times New Roman" w:eastAsia="Times New Roman" w:hAnsi="Times New Roman"/>
          <w:sz w:val="26"/>
          <w:szCs w:val="26"/>
          <w:lang w:eastAsia="ru-RU"/>
        </w:rPr>
        <w:t>англ</w:t>
      </w:r>
      <w:proofErr w:type="spellEnd"/>
      <w:r w:rsidRPr="00601D4A">
        <w:rPr>
          <w:rFonts w:ascii="Times New Roman" w:eastAsia="Times New Roman" w:hAnsi="Times New Roman"/>
          <w:sz w:val="26"/>
          <w:szCs w:val="26"/>
          <w:lang w:eastAsia="ru-RU"/>
        </w:rPr>
        <w:t xml:space="preserve">. – М.: </w:t>
      </w:r>
      <w:proofErr w:type="spellStart"/>
      <w:r w:rsidRPr="00601D4A">
        <w:rPr>
          <w:rFonts w:ascii="Times New Roman" w:eastAsia="Times New Roman" w:hAnsi="Times New Roman"/>
          <w:sz w:val="26"/>
          <w:szCs w:val="26"/>
          <w:lang w:eastAsia="ru-RU"/>
        </w:rPr>
        <w:t>Дело</w:t>
      </w:r>
      <w:proofErr w:type="spellEnd"/>
      <w:r w:rsidRPr="00601D4A">
        <w:rPr>
          <w:rFonts w:ascii="Times New Roman" w:eastAsia="Times New Roman" w:hAnsi="Times New Roman"/>
          <w:sz w:val="26"/>
          <w:szCs w:val="26"/>
          <w:lang w:eastAsia="ru-RU"/>
        </w:rPr>
        <w:t>, 1999.</w:t>
      </w:r>
    </w:p>
    <w:p w:rsidR="00874872" w:rsidRPr="00601D4A" w:rsidRDefault="00874872" w:rsidP="00874872">
      <w:pPr>
        <w:pStyle w:val="a8"/>
        <w:numPr>
          <w:ilvl w:val="0"/>
          <w:numId w:val="15"/>
        </w:numPr>
        <w:tabs>
          <w:tab w:val="clear" w:pos="1284"/>
          <w:tab w:val="num" w:pos="0"/>
        </w:tabs>
        <w:autoSpaceDE w:val="0"/>
        <w:autoSpaceDN w:val="0"/>
        <w:adjustRightInd w:val="0"/>
        <w:spacing w:after="36" w:line="240" w:lineRule="auto"/>
        <w:ind w:left="0" w:firstLine="284"/>
        <w:jc w:val="both"/>
        <w:rPr>
          <w:rFonts w:ascii="Times New Roman" w:eastAsiaTheme="minorHAnsi" w:hAnsi="Times New Roman"/>
          <w:sz w:val="26"/>
          <w:szCs w:val="26"/>
          <w:lang w:val="ru-RU"/>
        </w:rPr>
      </w:pPr>
      <w:proofErr w:type="spellStart"/>
      <w:r w:rsidRPr="00601D4A">
        <w:rPr>
          <w:rFonts w:ascii="Times New Roman" w:eastAsiaTheme="minorHAnsi" w:hAnsi="Times New Roman"/>
          <w:sz w:val="26"/>
          <w:szCs w:val="26"/>
          <w:lang w:val="ru-RU"/>
        </w:rPr>
        <w:t>Фридмен</w:t>
      </w:r>
      <w:proofErr w:type="spellEnd"/>
      <w:r w:rsidRPr="00601D4A">
        <w:rPr>
          <w:rFonts w:ascii="Times New Roman" w:eastAsiaTheme="minorHAnsi" w:hAnsi="Times New Roman"/>
          <w:sz w:val="26"/>
          <w:szCs w:val="26"/>
          <w:lang w:val="ru-RU"/>
        </w:rPr>
        <w:t xml:space="preserve"> М. Основы монетаризма / М. </w:t>
      </w:r>
      <w:proofErr w:type="spellStart"/>
      <w:r w:rsidRPr="00601D4A">
        <w:rPr>
          <w:rFonts w:ascii="Times New Roman" w:eastAsiaTheme="minorHAnsi" w:hAnsi="Times New Roman"/>
          <w:sz w:val="26"/>
          <w:szCs w:val="26"/>
          <w:lang w:val="ru-RU"/>
        </w:rPr>
        <w:t>Фридмен</w:t>
      </w:r>
      <w:proofErr w:type="spellEnd"/>
      <w:r w:rsidRPr="00601D4A">
        <w:rPr>
          <w:rFonts w:ascii="Times New Roman" w:eastAsiaTheme="minorHAnsi" w:hAnsi="Times New Roman"/>
          <w:sz w:val="26"/>
          <w:szCs w:val="26"/>
          <w:lang w:val="ru-RU"/>
        </w:rPr>
        <w:t xml:space="preserve"> и др. Под науч. ред. Д.А. Козлова – М.: ТЕИС. – 2002. – 175 с. </w:t>
      </w:r>
    </w:p>
    <w:p w:rsidR="00874872" w:rsidRPr="00601D4A" w:rsidRDefault="00874872" w:rsidP="00874872">
      <w:pPr>
        <w:pStyle w:val="a8"/>
        <w:numPr>
          <w:ilvl w:val="0"/>
          <w:numId w:val="15"/>
        </w:numPr>
        <w:tabs>
          <w:tab w:val="clear" w:pos="1284"/>
          <w:tab w:val="num" w:pos="0"/>
        </w:tabs>
        <w:autoSpaceDE w:val="0"/>
        <w:autoSpaceDN w:val="0"/>
        <w:adjustRightInd w:val="0"/>
        <w:spacing w:after="36" w:line="240" w:lineRule="auto"/>
        <w:ind w:left="0" w:firstLine="284"/>
        <w:jc w:val="both"/>
        <w:rPr>
          <w:rFonts w:ascii="Times New Roman" w:eastAsiaTheme="minorHAnsi" w:hAnsi="Times New Roman"/>
          <w:sz w:val="26"/>
          <w:szCs w:val="26"/>
          <w:lang w:val="ru-RU"/>
        </w:rPr>
      </w:pPr>
      <w:proofErr w:type="spellStart"/>
      <w:r w:rsidRPr="00601D4A">
        <w:rPr>
          <w:rFonts w:ascii="Times New Roman" w:eastAsiaTheme="minorHAnsi" w:hAnsi="Times New Roman"/>
          <w:sz w:val="26"/>
          <w:szCs w:val="26"/>
          <w:lang w:val="ru-RU"/>
        </w:rPr>
        <w:t>Хансен</w:t>
      </w:r>
      <w:proofErr w:type="spellEnd"/>
      <w:r w:rsidRPr="00601D4A">
        <w:rPr>
          <w:rFonts w:ascii="Times New Roman" w:eastAsiaTheme="minorHAnsi" w:hAnsi="Times New Roman"/>
          <w:sz w:val="26"/>
          <w:szCs w:val="26"/>
          <w:lang w:val="ru-RU"/>
        </w:rPr>
        <w:t xml:space="preserve"> Э. Денежная теория и финансовая политика: </w:t>
      </w:r>
      <w:proofErr w:type="spellStart"/>
      <w:r w:rsidRPr="00601D4A">
        <w:rPr>
          <w:rFonts w:ascii="Times New Roman" w:eastAsiaTheme="minorHAnsi" w:hAnsi="Times New Roman"/>
          <w:sz w:val="26"/>
          <w:szCs w:val="26"/>
          <w:lang w:val="ru-RU"/>
        </w:rPr>
        <w:t>Пер.с</w:t>
      </w:r>
      <w:proofErr w:type="spellEnd"/>
      <w:r w:rsidRPr="00601D4A">
        <w:rPr>
          <w:rFonts w:ascii="Times New Roman" w:eastAsiaTheme="minorHAnsi" w:hAnsi="Times New Roman"/>
          <w:sz w:val="26"/>
          <w:szCs w:val="26"/>
          <w:lang w:val="ru-RU"/>
        </w:rPr>
        <w:t xml:space="preserve"> англ. / Э. </w:t>
      </w:r>
      <w:proofErr w:type="spellStart"/>
      <w:r w:rsidRPr="00601D4A">
        <w:rPr>
          <w:rFonts w:ascii="Times New Roman" w:eastAsiaTheme="minorHAnsi" w:hAnsi="Times New Roman"/>
          <w:sz w:val="26"/>
          <w:szCs w:val="26"/>
          <w:lang w:val="ru-RU"/>
        </w:rPr>
        <w:t>Хансен</w:t>
      </w:r>
      <w:proofErr w:type="spellEnd"/>
      <w:r w:rsidRPr="00601D4A">
        <w:rPr>
          <w:rFonts w:ascii="Times New Roman" w:eastAsiaTheme="minorHAnsi" w:hAnsi="Times New Roman"/>
          <w:sz w:val="26"/>
          <w:szCs w:val="26"/>
          <w:lang w:val="ru-RU"/>
        </w:rPr>
        <w:t xml:space="preserve"> – М.: Дело, 2006. – 312 с. </w:t>
      </w:r>
    </w:p>
    <w:p w:rsidR="00874872" w:rsidRPr="00601D4A" w:rsidRDefault="00874872" w:rsidP="00874872">
      <w:pPr>
        <w:pStyle w:val="a8"/>
        <w:numPr>
          <w:ilvl w:val="0"/>
          <w:numId w:val="15"/>
        </w:numPr>
        <w:tabs>
          <w:tab w:val="clear" w:pos="1284"/>
          <w:tab w:val="num" w:pos="0"/>
        </w:tabs>
        <w:autoSpaceDE w:val="0"/>
        <w:autoSpaceDN w:val="0"/>
        <w:adjustRightInd w:val="0"/>
        <w:spacing w:after="36" w:line="240" w:lineRule="auto"/>
        <w:ind w:left="0" w:firstLine="284"/>
        <w:jc w:val="both"/>
        <w:rPr>
          <w:rFonts w:ascii="Times New Roman" w:eastAsiaTheme="minorHAnsi" w:hAnsi="Times New Roman"/>
          <w:sz w:val="26"/>
          <w:szCs w:val="26"/>
          <w:lang w:val="ru-RU"/>
        </w:rPr>
      </w:pPr>
      <w:proofErr w:type="spellStart"/>
      <w:r w:rsidRPr="00601D4A">
        <w:rPr>
          <w:rFonts w:ascii="Times New Roman" w:eastAsiaTheme="minorHAnsi" w:hAnsi="Times New Roman"/>
          <w:sz w:val="26"/>
          <w:szCs w:val="26"/>
          <w:lang w:val="ru-RU"/>
        </w:rPr>
        <w:lastRenderedPageBreak/>
        <w:t>Хикс</w:t>
      </w:r>
      <w:proofErr w:type="spellEnd"/>
      <w:r w:rsidRPr="00601D4A">
        <w:rPr>
          <w:rFonts w:ascii="Times New Roman" w:eastAsiaTheme="minorHAnsi" w:hAnsi="Times New Roman"/>
          <w:sz w:val="26"/>
          <w:szCs w:val="26"/>
          <w:lang w:val="ru-RU"/>
        </w:rPr>
        <w:t xml:space="preserve"> Дж. Стоимость и капитал / Дж. </w:t>
      </w:r>
      <w:proofErr w:type="spellStart"/>
      <w:r w:rsidRPr="00601D4A">
        <w:rPr>
          <w:rFonts w:ascii="Times New Roman" w:eastAsiaTheme="minorHAnsi" w:hAnsi="Times New Roman"/>
          <w:sz w:val="26"/>
          <w:szCs w:val="26"/>
          <w:lang w:val="ru-RU"/>
        </w:rPr>
        <w:t>Хикс</w:t>
      </w:r>
      <w:proofErr w:type="spellEnd"/>
      <w:r w:rsidRPr="00601D4A">
        <w:rPr>
          <w:rFonts w:ascii="Times New Roman" w:eastAsiaTheme="minorHAnsi" w:hAnsi="Times New Roman"/>
          <w:sz w:val="26"/>
          <w:szCs w:val="26"/>
          <w:lang w:val="ru-RU"/>
        </w:rPr>
        <w:t xml:space="preserve">. – М.: Прогресс, </w:t>
      </w:r>
      <w:proofErr w:type="spellStart"/>
      <w:r w:rsidRPr="00601D4A">
        <w:rPr>
          <w:rFonts w:ascii="Times New Roman" w:eastAsiaTheme="minorHAnsi" w:hAnsi="Times New Roman"/>
          <w:sz w:val="26"/>
          <w:szCs w:val="26"/>
          <w:lang w:val="ru-RU"/>
        </w:rPr>
        <w:t>Универс</w:t>
      </w:r>
      <w:proofErr w:type="spellEnd"/>
      <w:r w:rsidRPr="00601D4A">
        <w:rPr>
          <w:rFonts w:ascii="Times New Roman" w:eastAsiaTheme="minorHAnsi" w:hAnsi="Times New Roman"/>
          <w:sz w:val="26"/>
          <w:szCs w:val="26"/>
          <w:lang w:val="ru-RU"/>
        </w:rPr>
        <w:t xml:space="preserve">, 1993 – 488 с. </w:t>
      </w:r>
    </w:p>
    <w:p w:rsidR="00874872" w:rsidRPr="00601D4A" w:rsidRDefault="00874872" w:rsidP="00874872">
      <w:pPr>
        <w:pStyle w:val="a8"/>
        <w:numPr>
          <w:ilvl w:val="0"/>
          <w:numId w:val="15"/>
        </w:numPr>
        <w:tabs>
          <w:tab w:val="clear" w:pos="1284"/>
          <w:tab w:val="num" w:pos="0"/>
        </w:tabs>
        <w:autoSpaceDE w:val="0"/>
        <w:autoSpaceDN w:val="0"/>
        <w:adjustRightInd w:val="0"/>
        <w:spacing w:after="36" w:line="240" w:lineRule="auto"/>
        <w:ind w:left="0" w:firstLine="284"/>
        <w:jc w:val="both"/>
        <w:rPr>
          <w:rFonts w:ascii="Times New Roman" w:eastAsiaTheme="minorHAnsi" w:hAnsi="Times New Roman"/>
          <w:sz w:val="26"/>
          <w:szCs w:val="26"/>
          <w:lang w:val="ru-RU"/>
        </w:rPr>
      </w:pPr>
      <w:proofErr w:type="spellStart"/>
      <w:r w:rsidRPr="00601D4A">
        <w:rPr>
          <w:rFonts w:ascii="Times New Roman" w:eastAsiaTheme="minorHAnsi" w:hAnsi="Times New Roman"/>
          <w:sz w:val="26"/>
          <w:szCs w:val="26"/>
          <w:lang w:val="ru-RU"/>
        </w:rPr>
        <w:t>Эклунд</w:t>
      </w:r>
      <w:proofErr w:type="spellEnd"/>
      <w:r w:rsidRPr="00601D4A">
        <w:rPr>
          <w:rFonts w:ascii="Times New Roman" w:eastAsiaTheme="minorHAnsi" w:hAnsi="Times New Roman"/>
          <w:sz w:val="26"/>
          <w:szCs w:val="26"/>
          <w:lang w:val="ru-RU"/>
        </w:rPr>
        <w:t xml:space="preserve"> К. </w:t>
      </w:r>
      <w:proofErr w:type="spellStart"/>
      <w:r w:rsidRPr="00601D4A">
        <w:rPr>
          <w:rFonts w:ascii="Times New Roman" w:eastAsiaTheme="minorHAnsi" w:hAnsi="Times New Roman"/>
          <w:sz w:val="26"/>
          <w:szCs w:val="26"/>
          <w:lang w:val="ru-RU"/>
        </w:rPr>
        <w:t>Эфективная</w:t>
      </w:r>
      <w:proofErr w:type="spellEnd"/>
      <w:r w:rsidRPr="00601D4A">
        <w:rPr>
          <w:rFonts w:ascii="Times New Roman" w:eastAsiaTheme="minorHAnsi" w:hAnsi="Times New Roman"/>
          <w:sz w:val="26"/>
          <w:szCs w:val="26"/>
          <w:lang w:val="ru-RU"/>
        </w:rPr>
        <w:t xml:space="preserve"> экономика / К. </w:t>
      </w:r>
      <w:proofErr w:type="spellStart"/>
      <w:r w:rsidRPr="00601D4A">
        <w:rPr>
          <w:rFonts w:ascii="Times New Roman" w:eastAsiaTheme="minorHAnsi" w:hAnsi="Times New Roman"/>
          <w:sz w:val="26"/>
          <w:szCs w:val="26"/>
          <w:lang w:val="ru-RU"/>
        </w:rPr>
        <w:t>Эклунд</w:t>
      </w:r>
      <w:proofErr w:type="spellEnd"/>
      <w:r w:rsidRPr="00601D4A">
        <w:rPr>
          <w:rFonts w:ascii="Times New Roman" w:eastAsiaTheme="minorHAnsi" w:hAnsi="Times New Roman"/>
          <w:sz w:val="26"/>
          <w:szCs w:val="26"/>
          <w:lang w:val="ru-RU"/>
        </w:rPr>
        <w:t xml:space="preserve">. – М.: Экономика, </w:t>
      </w:r>
      <w:proofErr w:type="gramStart"/>
      <w:r w:rsidRPr="00601D4A">
        <w:rPr>
          <w:rFonts w:ascii="Times New Roman" w:eastAsiaTheme="minorHAnsi" w:hAnsi="Times New Roman"/>
          <w:sz w:val="26"/>
          <w:szCs w:val="26"/>
          <w:lang w:val="ru-RU"/>
        </w:rPr>
        <w:t>1991.–</w:t>
      </w:r>
      <w:proofErr w:type="gramEnd"/>
      <w:r w:rsidRPr="00601D4A">
        <w:rPr>
          <w:rFonts w:ascii="Times New Roman" w:eastAsiaTheme="minorHAnsi" w:hAnsi="Times New Roman"/>
          <w:sz w:val="26"/>
          <w:szCs w:val="26"/>
          <w:lang w:val="ru-RU"/>
        </w:rPr>
        <w:t xml:space="preserve"> 349 с. </w:t>
      </w:r>
    </w:p>
    <w:p w:rsidR="00755440" w:rsidRDefault="00755440" w:rsidP="00F35280">
      <w:pPr>
        <w:autoSpaceDE w:val="0"/>
        <w:autoSpaceDN w:val="0"/>
        <w:adjustRightInd w:val="0"/>
        <w:ind w:firstLine="567"/>
        <w:jc w:val="both"/>
      </w:pPr>
    </w:p>
    <w:sectPr w:rsidR="00755440" w:rsidSect="00F75FB2">
      <w:headerReference w:type="even" r:id="rId8"/>
      <w:headerReference w:type="default" r:id="rId9"/>
      <w:footerReference w:type="even" r:id="rId10"/>
      <w:footerReference w:type="default" r:id="rId11"/>
      <w:headerReference w:type="first" r:id="rId12"/>
      <w:footerReference w:type="first" r:id="rId13"/>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557D2" w:rsidRDefault="00D557D2" w:rsidP="000B5B6A">
      <w:r>
        <w:separator/>
      </w:r>
    </w:p>
  </w:endnote>
  <w:endnote w:type="continuationSeparator" w:id="0">
    <w:p w:rsidR="00D557D2" w:rsidRDefault="00D557D2" w:rsidP="000B5B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Times-Bold">
    <w:altName w:val="MS Gothic"/>
    <w:panose1 w:val="00000000000000000000"/>
    <w:charset w:val="80"/>
    <w:family w:val="roman"/>
    <w:notTrueType/>
    <w:pitch w:val="default"/>
    <w:sig w:usb0="00000001" w:usb1="08070000" w:usb2="00000010" w:usb3="00000000" w:csb0="00020000" w:csb1="00000000"/>
  </w:font>
  <w:font w:name="Times-Roman">
    <w:altName w:val="MS Gothic"/>
    <w:panose1 w:val="00000000000000000000"/>
    <w:charset w:val="80"/>
    <w:family w:val="roman"/>
    <w:notTrueType/>
    <w:pitch w:val="default"/>
    <w:sig w:usb0="00000001" w:usb1="08070000" w:usb2="00000010" w:usb3="00000000" w:csb0="00020000" w:csb1="00000000"/>
  </w:font>
  <w:font w:name="Calibri Light">
    <w:panose1 w:val="020F0302020204030204"/>
    <w:charset w:val="CC"/>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75FB2" w:rsidRDefault="00F75FB2">
    <w:pPr>
      <w:pStyle w:val="ab"/>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75FB2" w:rsidRDefault="00F75FB2">
    <w:pPr>
      <w:pStyle w:val="ab"/>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75FB2" w:rsidRDefault="00F75FB2">
    <w:pPr>
      <w:pStyle w:val="ab"/>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557D2" w:rsidRDefault="00D557D2" w:rsidP="000B5B6A">
      <w:r>
        <w:separator/>
      </w:r>
    </w:p>
  </w:footnote>
  <w:footnote w:type="continuationSeparator" w:id="0">
    <w:p w:rsidR="00D557D2" w:rsidRDefault="00D557D2" w:rsidP="000B5B6A">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75FB2" w:rsidRDefault="00F75FB2">
    <w:pPr>
      <w:pStyle w:val="a9"/>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77515833"/>
      <w:docPartObj>
        <w:docPartGallery w:val="Page Numbers (Top of Page)"/>
        <w:docPartUnique/>
      </w:docPartObj>
    </w:sdtPr>
    <w:sdtEndPr>
      <w:rPr>
        <w:noProof/>
      </w:rPr>
    </w:sdtEndPr>
    <w:sdtContent>
      <w:p w:rsidR="00F75FB2" w:rsidRDefault="00F75FB2" w:rsidP="00F75FB2">
        <w:pPr>
          <w:pStyle w:val="a9"/>
          <w:jc w:val="right"/>
        </w:pPr>
        <w:r>
          <w:fldChar w:fldCharType="begin"/>
        </w:r>
        <w:r>
          <w:instrText xml:space="preserve"> PAGE   \* MERGEFORMAT </w:instrText>
        </w:r>
        <w:r>
          <w:fldChar w:fldCharType="separate"/>
        </w:r>
        <w:r w:rsidR="00384A5B">
          <w:rPr>
            <w:noProof/>
          </w:rPr>
          <w:t>2</w:t>
        </w:r>
        <w:r>
          <w:rPr>
            <w:noProof/>
          </w:rPr>
          <w:fldChar w:fldCharType="end"/>
        </w:r>
      </w:p>
    </w:sdtContent>
  </w:sdt>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75FB2" w:rsidRPr="00F75FB2" w:rsidRDefault="00F75FB2" w:rsidP="00F75FB2">
    <w:pPr>
      <w:pStyle w:val="a9"/>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127224"/>
    <w:multiLevelType w:val="hybridMultilevel"/>
    <w:tmpl w:val="35B022B2"/>
    <w:lvl w:ilvl="0" w:tplc="0419000F">
      <w:start w:val="1"/>
      <w:numFmt w:val="decimal"/>
      <w:lvlText w:val="%1."/>
      <w:lvlJc w:val="left"/>
      <w:pPr>
        <w:tabs>
          <w:tab w:val="num" w:pos="1284"/>
        </w:tabs>
        <w:ind w:left="1284"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C82BA3"/>
    <w:multiLevelType w:val="hybridMultilevel"/>
    <w:tmpl w:val="AF7CB2AC"/>
    <w:lvl w:ilvl="0" w:tplc="F8429B2C">
      <w:start w:val="1"/>
      <w:numFmt w:val="bullet"/>
      <w:lvlText w:val=""/>
      <w:lvlJc w:val="center"/>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 w15:restartNumberingAfterBreak="0">
    <w:nsid w:val="050E1970"/>
    <w:multiLevelType w:val="hybridMultilevel"/>
    <w:tmpl w:val="1A9A0DC0"/>
    <w:lvl w:ilvl="0" w:tplc="8F3C6D1A">
      <w:start w:val="1"/>
      <w:numFmt w:val="decimal"/>
      <w:lvlText w:val="%1."/>
      <w:lvlJc w:val="left"/>
      <w:pPr>
        <w:tabs>
          <w:tab w:val="num" w:pos="1295"/>
        </w:tabs>
        <w:ind w:left="1295" w:hanging="360"/>
      </w:pPr>
      <w:rPr>
        <w:rFonts w:ascii="Times New Roman" w:hAnsi="Times New Roman" w:hint="default"/>
        <w:b w:val="0"/>
        <w:i w:val="0"/>
        <w:color w:val="auto"/>
        <w:sz w:val="24"/>
        <w:u w:val="none"/>
      </w:rPr>
    </w:lvl>
    <w:lvl w:ilvl="1" w:tplc="04190019" w:tentative="1">
      <w:start w:val="1"/>
      <w:numFmt w:val="lowerLetter"/>
      <w:lvlText w:val="%2."/>
      <w:lvlJc w:val="left"/>
      <w:pPr>
        <w:tabs>
          <w:tab w:val="num" w:pos="2015"/>
        </w:tabs>
        <w:ind w:left="2015" w:hanging="360"/>
      </w:pPr>
    </w:lvl>
    <w:lvl w:ilvl="2" w:tplc="0419001B" w:tentative="1">
      <w:start w:val="1"/>
      <w:numFmt w:val="lowerRoman"/>
      <w:lvlText w:val="%3."/>
      <w:lvlJc w:val="right"/>
      <w:pPr>
        <w:tabs>
          <w:tab w:val="num" w:pos="2735"/>
        </w:tabs>
        <w:ind w:left="2735" w:hanging="180"/>
      </w:pPr>
    </w:lvl>
    <w:lvl w:ilvl="3" w:tplc="0419000F" w:tentative="1">
      <w:start w:val="1"/>
      <w:numFmt w:val="decimal"/>
      <w:lvlText w:val="%4."/>
      <w:lvlJc w:val="left"/>
      <w:pPr>
        <w:tabs>
          <w:tab w:val="num" w:pos="3455"/>
        </w:tabs>
        <w:ind w:left="3455" w:hanging="360"/>
      </w:pPr>
    </w:lvl>
    <w:lvl w:ilvl="4" w:tplc="04190019" w:tentative="1">
      <w:start w:val="1"/>
      <w:numFmt w:val="lowerLetter"/>
      <w:lvlText w:val="%5."/>
      <w:lvlJc w:val="left"/>
      <w:pPr>
        <w:tabs>
          <w:tab w:val="num" w:pos="4175"/>
        </w:tabs>
        <w:ind w:left="4175" w:hanging="360"/>
      </w:pPr>
    </w:lvl>
    <w:lvl w:ilvl="5" w:tplc="0419001B" w:tentative="1">
      <w:start w:val="1"/>
      <w:numFmt w:val="lowerRoman"/>
      <w:lvlText w:val="%6."/>
      <w:lvlJc w:val="right"/>
      <w:pPr>
        <w:tabs>
          <w:tab w:val="num" w:pos="4895"/>
        </w:tabs>
        <w:ind w:left="4895" w:hanging="180"/>
      </w:pPr>
    </w:lvl>
    <w:lvl w:ilvl="6" w:tplc="0419000F" w:tentative="1">
      <w:start w:val="1"/>
      <w:numFmt w:val="decimal"/>
      <w:lvlText w:val="%7."/>
      <w:lvlJc w:val="left"/>
      <w:pPr>
        <w:tabs>
          <w:tab w:val="num" w:pos="5615"/>
        </w:tabs>
        <w:ind w:left="5615" w:hanging="360"/>
      </w:pPr>
    </w:lvl>
    <w:lvl w:ilvl="7" w:tplc="04190019" w:tentative="1">
      <w:start w:val="1"/>
      <w:numFmt w:val="lowerLetter"/>
      <w:lvlText w:val="%8."/>
      <w:lvlJc w:val="left"/>
      <w:pPr>
        <w:tabs>
          <w:tab w:val="num" w:pos="6335"/>
        </w:tabs>
        <w:ind w:left="6335" w:hanging="360"/>
      </w:pPr>
    </w:lvl>
    <w:lvl w:ilvl="8" w:tplc="0419001B" w:tentative="1">
      <w:start w:val="1"/>
      <w:numFmt w:val="lowerRoman"/>
      <w:lvlText w:val="%9."/>
      <w:lvlJc w:val="right"/>
      <w:pPr>
        <w:tabs>
          <w:tab w:val="num" w:pos="7055"/>
        </w:tabs>
        <w:ind w:left="7055" w:hanging="180"/>
      </w:pPr>
    </w:lvl>
  </w:abstractNum>
  <w:abstractNum w:abstractNumId="3" w15:restartNumberingAfterBreak="0">
    <w:nsid w:val="087D5820"/>
    <w:multiLevelType w:val="hybridMultilevel"/>
    <w:tmpl w:val="F2BA85C2"/>
    <w:lvl w:ilvl="0" w:tplc="F976B940">
      <w:start w:val="1"/>
      <w:numFmt w:val="bullet"/>
      <w:lvlText w:val=""/>
      <w:lvlJc w:val="left"/>
      <w:pPr>
        <w:ind w:left="720" w:hanging="360"/>
      </w:pPr>
      <w:rPr>
        <w:rFonts w:ascii="Symbol" w:hAnsi="Symbol" w:hint="default"/>
        <w:i w:val="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0888707F"/>
    <w:multiLevelType w:val="hybridMultilevel"/>
    <w:tmpl w:val="86D07200"/>
    <w:lvl w:ilvl="0" w:tplc="3348DA0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9E83E64"/>
    <w:multiLevelType w:val="hybridMultilevel"/>
    <w:tmpl w:val="C95E915A"/>
    <w:lvl w:ilvl="0" w:tplc="99E222A4">
      <w:start w:val="1"/>
      <w:numFmt w:val="decimal"/>
      <w:lvlText w:val="%1."/>
      <w:lvlJc w:val="left"/>
      <w:pPr>
        <w:tabs>
          <w:tab w:val="num" w:pos="1108"/>
        </w:tabs>
        <w:ind w:left="1108" w:hanging="360"/>
      </w:pPr>
      <w:rPr>
        <w:rFonts w:hint="default"/>
        <w:b w:val="0"/>
        <w:i w:val="0"/>
        <w:sz w:val="18"/>
      </w:rPr>
    </w:lvl>
    <w:lvl w:ilvl="1" w:tplc="04190019" w:tentative="1">
      <w:start w:val="1"/>
      <w:numFmt w:val="lowerLetter"/>
      <w:lvlText w:val="%2."/>
      <w:lvlJc w:val="left"/>
      <w:pPr>
        <w:tabs>
          <w:tab w:val="num" w:pos="1828"/>
        </w:tabs>
        <w:ind w:left="1828" w:hanging="360"/>
      </w:pPr>
    </w:lvl>
    <w:lvl w:ilvl="2" w:tplc="0419001B" w:tentative="1">
      <w:start w:val="1"/>
      <w:numFmt w:val="lowerRoman"/>
      <w:lvlText w:val="%3."/>
      <w:lvlJc w:val="right"/>
      <w:pPr>
        <w:tabs>
          <w:tab w:val="num" w:pos="2548"/>
        </w:tabs>
        <w:ind w:left="2548" w:hanging="180"/>
      </w:pPr>
    </w:lvl>
    <w:lvl w:ilvl="3" w:tplc="0419000F" w:tentative="1">
      <w:start w:val="1"/>
      <w:numFmt w:val="decimal"/>
      <w:lvlText w:val="%4."/>
      <w:lvlJc w:val="left"/>
      <w:pPr>
        <w:tabs>
          <w:tab w:val="num" w:pos="3268"/>
        </w:tabs>
        <w:ind w:left="3268" w:hanging="360"/>
      </w:pPr>
    </w:lvl>
    <w:lvl w:ilvl="4" w:tplc="04190019" w:tentative="1">
      <w:start w:val="1"/>
      <w:numFmt w:val="lowerLetter"/>
      <w:lvlText w:val="%5."/>
      <w:lvlJc w:val="left"/>
      <w:pPr>
        <w:tabs>
          <w:tab w:val="num" w:pos="3988"/>
        </w:tabs>
        <w:ind w:left="3988" w:hanging="360"/>
      </w:pPr>
    </w:lvl>
    <w:lvl w:ilvl="5" w:tplc="0419001B" w:tentative="1">
      <w:start w:val="1"/>
      <w:numFmt w:val="lowerRoman"/>
      <w:lvlText w:val="%6."/>
      <w:lvlJc w:val="right"/>
      <w:pPr>
        <w:tabs>
          <w:tab w:val="num" w:pos="4708"/>
        </w:tabs>
        <w:ind w:left="4708" w:hanging="180"/>
      </w:pPr>
    </w:lvl>
    <w:lvl w:ilvl="6" w:tplc="0419000F" w:tentative="1">
      <w:start w:val="1"/>
      <w:numFmt w:val="decimal"/>
      <w:lvlText w:val="%7."/>
      <w:lvlJc w:val="left"/>
      <w:pPr>
        <w:tabs>
          <w:tab w:val="num" w:pos="5428"/>
        </w:tabs>
        <w:ind w:left="5428" w:hanging="360"/>
      </w:pPr>
    </w:lvl>
    <w:lvl w:ilvl="7" w:tplc="04190019" w:tentative="1">
      <w:start w:val="1"/>
      <w:numFmt w:val="lowerLetter"/>
      <w:lvlText w:val="%8."/>
      <w:lvlJc w:val="left"/>
      <w:pPr>
        <w:tabs>
          <w:tab w:val="num" w:pos="6148"/>
        </w:tabs>
        <w:ind w:left="6148" w:hanging="360"/>
      </w:pPr>
    </w:lvl>
    <w:lvl w:ilvl="8" w:tplc="0419001B" w:tentative="1">
      <w:start w:val="1"/>
      <w:numFmt w:val="lowerRoman"/>
      <w:lvlText w:val="%9."/>
      <w:lvlJc w:val="right"/>
      <w:pPr>
        <w:tabs>
          <w:tab w:val="num" w:pos="6868"/>
        </w:tabs>
        <w:ind w:left="6868" w:hanging="180"/>
      </w:pPr>
    </w:lvl>
  </w:abstractNum>
  <w:abstractNum w:abstractNumId="6" w15:restartNumberingAfterBreak="0">
    <w:nsid w:val="0A935993"/>
    <w:multiLevelType w:val="hybridMultilevel"/>
    <w:tmpl w:val="2AAC7344"/>
    <w:lvl w:ilvl="0" w:tplc="46EAD110">
      <w:start w:val="1"/>
      <w:numFmt w:val="decimal"/>
      <w:lvlText w:val="%1."/>
      <w:lvlJc w:val="left"/>
      <w:pPr>
        <w:tabs>
          <w:tab w:val="num" w:pos="1295"/>
        </w:tabs>
        <w:ind w:left="1295" w:hanging="360"/>
      </w:pPr>
      <w:rPr>
        <w:rFonts w:hint="default"/>
        <w:b w:val="0"/>
        <w:i w:val="0"/>
        <w:sz w:val="22"/>
      </w:rPr>
    </w:lvl>
    <w:lvl w:ilvl="1" w:tplc="04190019" w:tentative="1">
      <w:start w:val="1"/>
      <w:numFmt w:val="lowerLetter"/>
      <w:lvlText w:val="%2."/>
      <w:lvlJc w:val="left"/>
      <w:pPr>
        <w:tabs>
          <w:tab w:val="num" w:pos="2015"/>
        </w:tabs>
        <w:ind w:left="2015" w:hanging="360"/>
      </w:pPr>
    </w:lvl>
    <w:lvl w:ilvl="2" w:tplc="0419001B" w:tentative="1">
      <w:start w:val="1"/>
      <w:numFmt w:val="lowerRoman"/>
      <w:lvlText w:val="%3."/>
      <w:lvlJc w:val="right"/>
      <w:pPr>
        <w:tabs>
          <w:tab w:val="num" w:pos="2735"/>
        </w:tabs>
        <w:ind w:left="2735" w:hanging="180"/>
      </w:pPr>
    </w:lvl>
    <w:lvl w:ilvl="3" w:tplc="0419000F" w:tentative="1">
      <w:start w:val="1"/>
      <w:numFmt w:val="decimal"/>
      <w:lvlText w:val="%4."/>
      <w:lvlJc w:val="left"/>
      <w:pPr>
        <w:tabs>
          <w:tab w:val="num" w:pos="3455"/>
        </w:tabs>
        <w:ind w:left="3455" w:hanging="360"/>
      </w:pPr>
    </w:lvl>
    <w:lvl w:ilvl="4" w:tplc="04190019" w:tentative="1">
      <w:start w:val="1"/>
      <w:numFmt w:val="lowerLetter"/>
      <w:lvlText w:val="%5."/>
      <w:lvlJc w:val="left"/>
      <w:pPr>
        <w:tabs>
          <w:tab w:val="num" w:pos="4175"/>
        </w:tabs>
        <w:ind w:left="4175" w:hanging="360"/>
      </w:pPr>
    </w:lvl>
    <w:lvl w:ilvl="5" w:tplc="0419001B" w:tentative="1">
      <w:start w:val="1"/>
      <w:numFmt w:val="lowerRoman"/>
      <w:lvlText w:val="%6."/>
      <w:lvlJc w:val="right"/>
      <w:pPr>
        <w:tabs>
          <w:tab w:val="num" w:pos="4895"/>
        </w:tabs>
        <w:ind w:left="4895" w:hanging="180"/>
      </w:pPr>
    </w:lvl>
    <w:lvl w:ilvl="6" w:tplc="0419000F" w:tentative="1">
      <w:start w:val="1"/>
      <w:numFmt w:val="decimal"/>
      <w:lvlText w:val="%7."/>
      <w:lvlJc w:val="left"/>
      <w:pPr>
        <w:tabs>
          <w:tab w:val="num" w:pos="5615"/>
        </w:tabs>
        <w:ind w:left="5615" w:hanging="360"/>
      </w:pPr>
    </w:lvl>
    <w:lvl w:ilvl="7" w:tplc="04190019" w:tentative="1">
      <w:start w:val="1"/>
      <w:numFmt w:val="lowerLetter"/>
      <w:lvlText w:val="%8."/>
      <w:lvlJc w:val="left"/>
      <w:pPr>
        <w:tabs>
          <w:tab w:val="num" w:pos="6335"/>
        </w:tabs>
        <w:ind w:left="6335" w:hanging="360"/>
      </w:pPr>
    </w:lvl>
    <w:lvl w:ilvl="8" w:tplc="0419001B" w:tentative="1">
      <w:start w:val="1"/>
      <w:numFmt w:val="lowerRoman"/>
      <w:lvlText w:val="%9."/>
      <w:lvlJc w:val="right"/>
      <w:pPr>
        <w:tabs>
          <w:tab w:val="num" w:pos="7055"/>
        </w:tabs>
        <w:ind w:left="7055" w:hanging="180"/>
      </w:pPr>
    </w:lvl>
  </w:abstractNum>
  <w:abstractNum w:abstractNumId="7" w15:restartNumberingAfterBreak="0">
    <w:nsid w:val="0D0C2E94"/>
    <w:multiLevelType w:val="hybridMultilevel"/>
    <w:tmpl w:val="BB60E5D0"/>
    <w:lvl w:ilvl="0" w:tplc="27FEAC64">
      <w:start w:val="1"/>
      <w:numFmt w:val="decimal"/>
      <w:lvlText w:val="%1."/>
      <w:lvlJc w:val="left"/>
      <w:pPr>
        <w:tabs>
          <w:tab w:val="num" w:pos="374"/>
        </w:tabs>
        <w:ind w:left="374" w:hanging="360"/>
      </w:pPr>
      <w:rPr>
        <w:rFonts w:hint="default"/>
      </w:rPr>
    </w:lvl>
    <w:lvl w:ilvl="1" w:tplc="04190019" w:tentative="1">
      <w:start w:val="1"/>
      <w:numFmt w:val="lowerLetter"/>
      <w:lvlText w:val="%2."/>
      <w:lvlJc w:val="left"/>
      <w:pPr>
        <w:tabs>
          <w:tab w:val="num" w:pos="1094"/>
        </w:tabs>
        <w:ind w:left="1094" w:hanging="360"/>
      </w:pPr>
    </w:lvl>
    <w:lvl w:ilvl="2" w:tplc="0419001B" w:tentative="1">
      <w:start w:val="1"/>
      <w:numFmt w:val="lowerRoman"/>
      <w:lvlText w:val="%3."/>
      <w:lvlJc w:val="right"/>
      <w:pPr>
        <w:tabs>
          <w:tab w:val="num" w:pos="1814"/>
        </w:tabs>
        <w:ind w:left="1814" w:hanging="180"/>
      </w:pPr>
    </w:lvl>
    <w:lvl w:ilvl="3" w:tplc="0419000F" w:tentative="1">
      <w:start w:val="1"/>
      <w:numFmt w:val="decimal"/>
      <w:lvlText w:val="%4."/>
      <w:lvlJc w:val="left"/>
      <w:pPr>
        <w:tabs>
          <w:tab w:val="num" w:pos="2534"/>
        </w:tabs>
        <w:ind w:left="2534" w:hanging="360"/>
      </w:pPr>
    </w:lvl>
    <w:lvl w:ilvl="4" w:tplc="04190019" w:tentative="1">
      <w:start w:val="1"/>
      <w:numFmt w:val="lowerLetter"/>
      <w:lvlText w:val="%5."/>
      <w:lvlJc w:val="left"/>
      <w:pPr>
        <w:tabs>
          <w:tab w:val="num" w:pos="3254"/>
        </w:tabs>
        <w:ind w:left="3254" w:hanging="360"/>
      </w:pPr>
    </w:lvl>
    <w:lvl w:ilvl="5" w:tplc="0419001B" w:tentative="1">
      <w:start w:val="1"/>
      <w:numFmt w:val="lowerRoman"/>
      <w:lvlText w:val="%6."/>
      <w:lvlJc w:val="right"/>
      <w:pPr>
        <w:tabs>
          <w:tab w:val="num" w:pos="3974"/>
        </w:tabs>
        <w:ind w:left="3974" w:hanging="180"/>
      </w:pPr>
    </w:lvl>
    <w:lvl w:ilvl="6" w:tplc="0419000F" w:tentative="1">
      <w:start w:val="1"/>
      <w:numFmt w:val="decimal"/>
      <w:lvlText w:val="%7."/>
      <w:lvlJc w:val="left"/>
      <w:pPr>
        <w:tabs>
          <w:tab w:val="num" w:pos="4694"/>
        </w:tabs>
        <w:ind w:left="4694" w:hanging="360"/>
      </w:pPr>
    </w:lvl>
    <w:lvl w:ilvl="7" w:tplc="04190019" w:tentative="1">
      <w:start w:val="1"/>
      <w:numFmt w:val="lowerLetter"/>
      <w:lvlText w:val="%8."/>
      <w:lvlJc w:val="left"/>
      <w:pPr>
        <w:tabs>
          <w:tab w:val="num" w:pos="5414"/>
        </w:tabs>
        <w:ind w:left="5414" w:hanging="360"/>
      </w:pPr>
    </w:lvl>
    <w:lvl w:ilvl="8" w:tplc="0419001B" w:tentative="1">
      <w:start w:val="1"/>
      <w:numFmt w:val="lowerRoman"/>
      <w:lvlText w:val="%9."/>
      <w:lvlJc w:val="right"/>
      <w:pPr>
        <w:tabs>
          <w:tab w:val="num" w:pos="6134"/>
        </w:tabs>
        <w:ind w:left="6134" w:hanging="180"/>
      </w:pPr>
    </w:lvl>
  </w:abstractNum>
  <w:abstractNum w:abstractNumId="8" w15:restartNumberingAfterBreak="0">
    <w:nsid w:val="0E842113"/>
    <w:multiLevelType w:val="hybridMultilevel"/>
    <w:tmpl w:val="00565634"/>
    <w:lvl w:ilvl="0" w:tplc="5CE67B48">
      <w:start w:val="1"/>
      <w:numFmt w:val="decimal"/>
      <w:lvlText w:val="%1."/>
      <w:lvlJc w:val="left"/>
      <w:pPr>
        <w:ind w:left="720" w:hanging="360"/>
      </w:pPr>
      <w:rPr>
        <w:rFonts w:hint="default"/>
        <w:u w:val="none"/>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115C18B7"/>
    <w:multiLevelType w:val="hybridMultilevel"/>
    <w:tmpl w:val="CE3A23B6"/>
    <w:lvl w:ilvl="0" w:tplc="32565594">
      <w:start w:val="1"/>
      <w:numFmt w:val="bullet"/>
      <w:lvlText w:val=""/>
      <w:lvlJc w:val="left"/>
      <w:pPr>
        <w:tabs>
          <w:tab w:val="num" w:pos="1260"/>
        </w:tabs>
        <w:ind w:left="1260" w:hanging="360"/>
      </w:pPr>
      <w:rPr>
        <w:rFonts w:ascii="Symbol" w:hAnsi="Symbol" w:hint="default"/>
      </w:rPr>
    </w:lvl>
    <w:lvl w:ilvl="1" w:tplc="04220003" w:tentative="1">
      <w:start w:val="1"/>
      <w:numFmt w:val="bullet"/>
      <w:lvlText w:val="o"/>
      <w:lvlJc w:val="left"/>
      <w:pPr>
        <w:tabs>
          <w:tab w:val="num" w:pos="1980"/>
        </w:tabs>
        <w:ind w:left="1980" w:hanging="360"/>
      </w:pPr>
      <w:rPr>
        <w:rFonts w:ascii="Courier New" w:hAnsi="Courier New" w:cs="Courier New" w:hint="default"/>
      </w:rPr>
    </w:lvl>
    <w:lvl w:ilvl="2" w:tplc="04220005" w:tentative="1">
      <w:start w:val="1"/>
      <w:numFmt w:val="bullet"/>
      <w:lvlText w:val=""/>
      <w:lvlJc w:val="left"/>
      <w:pPr>
        <w:tabs>
          <w:tab w:val="num" w:pos="2700"/>
        </w:tabs>
        <w:ind w:left="2700" w:hanging="360"/>
      </w:pPr>
      <w:rPr>
        <w:rFonts w:ascii="Wingdings" w:hAnsi="Wingdings" w:hint="default"/>
      </w:rPr>
    </w:lvl>
    <w:lvl w:ilvl="3" w:tplc="04220001" w:tentative="1">
      <w:start w:val="1"/>
      <w:numFmt w:val="bullet"/>
      <w:lvlText w:val=""/>
      <w:lvlJc w:val="left"/>
      <w:pPr>
        <w:tabs>
          <w:tab w:val="num" w:pos="3420"/>
        </w:tabs>
        <w:ind w:left="3420" w:hanging="360"/>
      </w:pPr>
      <w:rPr>
        <w:rFonts w:ascii="Symbol" w:hAnsi="Symbol" w:hint="default"/>
      </w:rPr>
    </w:lvl>
    <w:lvl w:ilvl="4" w:tplc="04220003" w:tentative="1">
      <w:start w:val="1"/>
      <w:numFmt w:val="bullet"/>
      <w:lvlText w:val="o"/>
      <w:lvlJc w:val="left"/>
      <w:pPr>
        <w:tabs>
          <w:tab w:val="num" w:pos="4140"/>
        </w:tabs>
        <w:ind w:left="4140" w:hanging="360"/>
      </w:pPr>
      <w:rPr>
        <w:rFonts w:ascii="Courier New" w:hAnsi="Courier New" w:cs="Courier New" w:hint="default"/>
      </w:rPr>
    </w:lvl>
    <w:lvl w:ilvl="5" w:tplc="04220005" w:tentative="1">
      <w:start w:val="1"/>
      <w:numFmt w:val="bullet"/>
      <w:lvlText w:val=""/>
      <w:lvlJc w:val="left"/>
      <w:pPr>
        <w:tabs>
          <w:tab w:val="num" w:pos="4860"/>
        </w:tabs>
        <w:ind w:left="4860" w:hanging="360"/>
      </w:pPr>
      <w:rPr>
        <w:rFonts w:ascii="Wingdings" w:hAnsi="Wingdings" w:hint="default"/>
      </w:rPr>
    </w:lvl>
    <w:lvl w:ilvl="6" w:tplc="04220001" w:tentative="1">
      <w:start w:val="1"/>
      <w:numFmt w:val="bullet"/>
      <w:lvlText w:val=""/>
      <w:lvlJc w:val="left"/>
      <w:pPr>
        <w:tabs>
          <w:tab w:val="num" w:pos="5580"/>
        </w:tabs>
        <w:ind w:left="5580" w:hanging="360"/>
      </w:pPr>
      <w:rPr>
        <w:rFonts w:ascii="Symbol" w:hAnsi="Symbol" w:hint="default"/>
      </w:rPr>
    </w:lvl>
    <w:lvl w:ilvl="7" w:tplc="04220003" w:tentative="1">
      <w:start w:val="1"/>
      <w:numFmt w:val="bullet"/>
      <w:lvlText w:val="o"/>
      <w:lvlJc w:val="left"/>
      <w:pPr>
        <w:tabs>
          <w:tab w:val="num" w:pos="6300"/>
        </w:tabs>
        <w:ind w:left="6300" w:hanging="360"/>
      </w:pPr>
      <w:rPr>
        <w:rFonts w:ascii="Courier New" w:hAnsi="Courier New" w:cs="Courier New" w:hint="default"/>
      </w:rPr>
    </w:lvl>
    <w:lvl w:ilvl="8" w:tplc="04220005" w:tentative="1">
      <w:start w:val="1"/>
      <w:numFmt w:val="bullet"/>
      <w:lvlText w:val=""/>
      <w:lvlJc w:val="left"/>
      <w:pPr>
        <w:tabs>
          <w:tab w:val="num" w:pos="7020"/>
        </w:tabs>
        <w:ind w:left="7020" w:hanging="360"/>
      </w:pPr>
      <w:rPr>
        <w:rFonts w:ascii="Wingdings" w:hAnsi="Wingdings" w:hint="default"/>
      </w:rPr>
    </w:lvl>
  </w:abstractNum>
  <w:abstractNum w:abstractNumId="10" w15:restartNumberingAfterBreak="0">
    <w:nsid w:val="134A374A"/>
    <w:multiLevelType w:val="hybridMultilevel"/>
    <w:tmpl w:val="B6DCB09E"/>
    <w:lvl w:ilvl="0" w:tplc="B9FEBA86">
      <w:start w:val="1"/>
      <w:numFmt w:val="bullet"/>
      <w:lvlText w:val=""/>
      <w:lvlJc w:val="left"/>
      <w:pPr>
        <w:ind w:left="720" w:hanging="360"/>
      </w:pPr>
      <w:rPr>
        <w:rFonts w:ascii="Symbol" w:hAnsi="Symbol" w:hint="default"/>
        <w:spacing w:val="0"/>
        <w:w w:val="100"/>
        <w:position w:val="0"/>
        <w:u w:val="none"/>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1560392D"/>
    <w:multiLevelType w:val="hybridMultilevel"/>
    <w:tmpl w:val="4DEA6232"/>
    <w:lvl w:ilvl="0" w:tplc="196A3B2C">
      <w:start w:val="1"/>
      <w:numFmt w:val="bullet"/>
      <w:lvlText w:val=""/>
      <w:lvlJc w:val="left"/>
      <w:pPr>
        <w:ind w:left="720" w:hanging="360"/>
      </w:pPr>
      <w:rPr>
        <w:rFonts w:ascii="Symbol" w:hAnsi="Symbol" w:hint="default"/>
        <w:u w:val="none"/>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1D335B62"/>
    <w:multiLevelType w:val="hybridMultilevel"/>
    <w:tmpl w:val="2286B1C6"/>
    <w:lvl w:ilvl="0" w:tplc="EC2625CC">
      <w:start w:val="1"/>
      <w:numFmt w:val="decimal"/>
      <w:lvlText w:val="%1."/>
      <w:lvlJc w:val="left"/>
      <w:pPr>
        <w:ind w:left="1069" w:hanging="360"/>
      </w:pPr>
      <w:rPr>
        <w:rFonts w:hint="default"/>
        <w:b w:val="0"/>
        <w:sz w:val="24"/>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15:restartNumberingAfterBreak="0">
    <w:nsid w:val="1E044743"/>
    <w:multiLevelType w:val="hybridMultilevel"/>
    <w:tmpl w:val="B7AE07FE"/>
    <w:lvl w:ilvl="0" w:tplc="EEE21886">
      <w:start w:val="1"/>
      <w:numFmt w:val="decimal"/>
      <w:lvlText w:val="%1."/>
      <w:lvlJc w:val="left"/>
      <w:pPr>
        <w:ind w:left="1040" w:hanging="360"/>
      </w:pPr>
      <w:rPr>
        <w:rFonts w:hint="default"/>
      </w:rPr>
    </w:lvl>
    <w:lvl w:ilvl="1" w:tplc="04220019" w:tentative="1">
      <w:start w:val="1"/>
      <w:numFmt w:val="lowerLetter"/>
      <w:lvlText w:val="%2."/>
      <w:lvlJc w:val="left"/>
      <w:pPr>
        <w:ind w:left="1760" w:hanging="360"/>
      </w:pPr>
    </w:lvl>
    <w:lvl w:ilvl="2" w:tplc="0422001B" w:tentative="1">
      <w:start w:val="1"/>
      <w:numFmt w:val="lowerRoman"/>
      <w:lvlText w:val="%3."/>
      <w:lvlJc w:val="right"/>
      <w:pPr>
        <w:ind w:left="2480" w:hanging="180"/>
      </w:pPr>
    </w:lvl>
    <w:lvl w:ilvl="3" w:tplc="0422000F" w:tentative="1">
      <w:start w:val="1"/>
      <w:numFmt w:val="decimal"/>
      <w:lvlText w:val="%4."/>
      <w:lvlJc w:val="left"/>
      <w:pPr>
        <w:ind w:left="3200" w:hanging="360"/>
      </w:pPr>
    </w:lvl>
    <w:lvl w:ilvl="4" w:tplc="04220019" w:tentative="1">
      <w:start w:val="1"/>
      <w:numFmt w:val="lowerLetter"/>
      <w:lvlText w:val="%5."/>
      <w:lvlJc w:val="left"/>
      <w:pPr>
        <w:ind w:left="3920" w:hanging="360"/>
      </w:pPr>
    </w:lvl>
    <w:lvl w:ilvl="5" w:tplc="0422001B" w:tentative="1">
      <w:start w:val="1"/>
      <w:numFmt w:val="lowerRoman"/>
      <w:lvlText w:val="%6."/>
      <w:lvlJc w:val="right"/>
      <w:pPr>
        <w:ind w:left="4640" w:hanging="180"/>
      </w:pPr>
    </w:lvl>
    <w:lvl w:ilvl="6" w:tplc="0422000F" w:tentative="1">
      <w:start w:val="1"/>
      <w:numFmt w:val="decimal"/>
      <w:lvlText w:val="%7."/>
      <w:lvlJc w:val="left"/>
      <w:pPr>
        <w:ind w:left="5360" w:hanging="360"/>
      </w:pPr>
    </w:lvl>
    <w:lvl w:ilvl="7" w:tplc="04220019" w:tentative="1">
      <w:start w:val="1"/>
      <w:numFmt w:val="lowerLetter"/>
      <w:lvlText w:val="%8."/>
      <w:lvlJc w:val="left"/>
      <w:pPr>
        <w:ind w:left="6080" w:hanging="360"/>
      </w:pPr>
    </w:lvl>
    <w:lvl w:ilvl="8" w:tplc="0422001B" w:tentative="1">
      <w:start w:val="1"/>
      <w:numFmt w:val="lowerRoman"/>
      <w:lvlText w:val="%9."/>
      <w:lvlJc w:val="right"/>
      <w:pPr>
        <w:ind w:left="6800" w:hanging="180"/>
      </w:pPr>
    </w:lvl>
  </w:abstractNum>
  <w:abstractNum w:abstractNumId="14" w15:restartNumberingAfterBreak="0">
    <w:nsid w:val="1F2B714A"/>
    <w:multiLevelType w:val="hybridMultilevel"/>
    <w:tmpl w:val="485C4CB8"/>
    <w:lvl w:ilvl="0" w:tplc="A9DC0F30">
      <w:start w:val="1"/>
      <w:numFmt w:val="decimal"/>
      <w:lvlText w:val="%1."/>
      <w:lvlJc w:val="left"/>
      <w:pPr>
        <w:tabs>
          <w:tab w:val="num" w:pos="1108"/>
        </w:tabs>
        <w:ind w:left="1108" w:hanging="360"/>
      </w:pPr>
      <w:rPr>
        <w:rFonts w:hint="default"/>
        <w:b w:val="0"/>
        <w:i w:val="0"/>
        <w:sz w:val="24"/>
      </w:rPr>
    </w:lvl>
    <w:lvl w:ilvl="1" w:tplc="04190019" w:tentative="1">
      <w:start w:val="1"/>
      <w:numFmt w:val="lowerLetter"/>
      <w:lvlText w:val="%2."/>
      <w:lvlJc w:val="left"/>
      <w:pPr>
        <w:tabs>
          <w:tab w:val="num" w:pos="1828"/>
        </w:tabs>
        <w:ind w:left="1828" w:hanging="360"/>
      </w:pPr>
    </w:lvl>
    <w:lvl w:ilvl="2" w:tplc="0419001B" w:tentative="1">
      <w:start w:val="1"/>
      <w:numFmt w:val="lowerRoman"/>
      <w:lvlText w:val="%3."/>
      <w:lvlJc w:val="right"/>
      <w:pPr>
        <w:tabs>
          <w:tab w:val="num" w:pos="2548"/>
        </w:tabs>
        <w:ind w:left="2548" w:hanging="180"/>
      </w:pPr>
    </w:lvl>
    <w:lvl w:ilvl="3" w:tplc="0419000F" w:tentative="1">
      <w:start w:val="1"/>
      <w:numFmt w:val="decimal"/>
      <w:lvlText w:val="%4."/>
      <w:lvlJc w:val="left"/>
      <w:pPr>
        <w:tabs>
          <w:tab w:val="num" w:pos="3268"/>
        </w:tabs>
        <w:ind w:left="3268" w:hanging="360"/>
      </w:pPr>
    </w:lvl>
    <w:lvl w:ilvl="4" w:tplc="04190019" w:tentative="1">
      <w:start w:val="1"/>
      <w:numFmt w:val="lowerLetter"/>
      <w:lvlText w:val="%5."/>
      <w:lvlJc w:val="left"/>
      <w:pPr>
        <w:tabs>
          <w:tab w:val="num" w:pos="3988"/>
        </w:tabs>
        <w:ind w:left="3988" w:hanging="360"/>
      </w:pPr>
    </w:lvl>
    <w:lvl w:ilvl="5" w:tplc="0419001B" w:tentative="1">
      <w:start w:val="1"/>
      <w:numFmt w:val="lowerRoman"/>
      <w:lvlText w:val="%6."/>
      <w:lvlJc w:val="right"/>
      <w:pPr>
        <w:tabs>
          <w:tab w:val="num" w:pos="4708"/>
        </w:tabs>
        <w:ind w:left="4708" w:hanging="180"/>
      </w:pPr>
    </w:lvl>
    <w:lvl w:ilvl="6" w:tplc="0419000F" w:tentative="1">
      <w:start w:val="1"/>
      <w:numFmt w:val="decimal"/>
      <w:lvlText w:val="%7."/>
      <w:lvlJc w:val="left"/>
      <w:pPr>
        <w:tabs>
          <w:tab w:val="num" w:pos="5428"/>
        </w:tabs>
        <w:ind w:left="5428" w:hanging="360"/>
      </w:pPr>
    </w:lvl>
    <w:lvl w:ilvl="7" w:tplc="04190019" w:tentative="1">
      <w:start w:val="1"/>
      <w:numFmt w:val="lowerLetter"/>
      <w:lvlText w:val="%8."/>
      <w:lvlJc w:val="left"/>
      <w:pPr>
        <w:tabs>
          <w:tab w:val="num" w:pos="6148"/>
        </w:tabs>
        <w:ind w:left="6148" w:hanging="360"/>
      </w:pPr>
    </w:lvl>
    <w:lvl w:ilvl="8" w:tplc="0419001B" w:tentative="1">
      <w:start w:val="1"/>
      <w:numFmt w:val="lowerRoman"/>
      <w:lvlText w:val="%9."/>
      <w:lvlJc w:val="right"/>
      <w:pPr>
        <w:tabs>
          <w:tab w:val="num" w:pos="6868"/>
        </w:tabs>
        <w:ind w:left="6868" w:hanging="180"/>
      </w:pPr>
    </w:lvl>
  </w:abstractNum>
  <w:abstractNum w:abstractNumId="15" w15:restartNumberingAfterBreak="0">
    <w:nsid w:val="1FFE7BDC"/>
    <w:multiLevelType w:val="hybridMultilevel"/>
    <w:tmpl w:val="C57A95C8"/>
    <w:lvl w:ilvl="0" w:tplc="3E720962">
      <w:start w:val="1"/>
      <w:numFmt w:val="decimal"/>
      <w:lvlText w:val="%1."/>
      <w:lvlJc w:val="left"/>
      <w:pPr>
        <w:ind w:left="1287" w:hanging="36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6" w15:restartNumberingAfterBreak="0">
    <w:nsid w:val="228327BB"/>
    <w:multiLevelType w:val="hybridMultilevel"/>
    <w:tmpl w:val="9D507660"/>
    <w:lvl w:ilvl="0" w:tplc="BD261020">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7" w15:restartNumberingAfterBreak="0">
    <w:nsid w:val="288F2C78"/>
    <w:multiLevelType w:val="hybridMultilevel"/>
    <w:tmpl w:val="582CF77E"/>
    <w:lvl w:ilvl="0" w:tplc="0422000F">
      <w:start w:val="1"/>
      <w:numFmt w:val="decimal"/>
      <w:lvlText w:val="%1."/>
      <w:lvlJc w:val="left"/>
      <w:pPr>
        <w:ind w:left="720" w:hanging="360"/>
      </w:pPr>
      <w:rPr>
        <w:rFonts w:hint="default"/>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2CD65827"/>
    <w:multiLevelType w:val="hybridMultilevel"/>
    <w:tmpl w:val="22461A4A"/>
    <w:lvl w:ilvl="0" w:tplc="A14A3FD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2D35784F"/>
    <w:multiLevelType w:val="hybridMultilevel"/>
    <w:tmpl w:val="D0A28BC2"/>
    <w:lvl w:ilvl="0" w:tplc="3348DA0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E0001B8"/>
    <w:multiLevelType w:val="hybridMultilevel"/>
    <w:tmpl w:val="18B40D98"/>
    <w:lvl w:ilvl="0" w:tplc="9880F4A8">
      <w:start w:val="1"/>
      <w:numFmt w:val="decimal"/>
      <w:lvlText w:val="%1."/>
      <w:lvlJc w:val="left"/>
      <w:pPr>
        <w:tabs>
          <w:tab w:val="num" w:pos="1295"/>
        </w:tabs>
        <w:ind w:left="1295" w:hanging="360"/>
      </w:pPr>
      <w:rPr>
        <w:rFonts w:ascii="Times New Roman" w:hAnsi="Times New Roman" w:hint="default"/>
        <w:b w:val="0"/>
        <w:i w:val="0"/>
        <w:sz w:val="24"/>
      </w:rPr>
    </w:lvl>
    <w:lvl w:ilvl="1" w:tplc="04190019" w:tentative="1">
      <w:start w:val="1"/>
      <w:numFmt w:val="lowerLetter"/>
      <w:lvlText w:val="%2."/>
      <w:lvlJc w:val="left"/>
      <w:pPr>
        <w:tabs>
          <w:tab w:val="num" w:pos="2015"/>
        </w:tabs>
        <w:ind w:left="2015" w:hanging="360"/>
      </w:pPr>
    </w:lvl>
    <w:lvl w:ilvl="2" w:tplc="0419001B" w:tentative="1">
      <w:start w:val="1"/>
      <w:numFmt w:val="lowerRoman"/>
      <w:lvlText w:val="%3."/>
      <w:lvlJc w:val="right"/>
      <w:pPr>
        <w:tabs>
          <w:tab w:val="num" w:pos="2735"/>
        </w:tabs>
        <w:ind w:left="2735" w:hanging="180"/>
      </w:pPr>
    </w:lvl>
    <w:lvl w:ilvl="3" w:tplc="0419000F" w:tentative="1">
      <w:start w:val="1"/>
      <w:numFmt w:val="decimal"/>
      <w:lvlText w:val="%4."/>
      <w:lvlJc w:val="left"/>
      <w:pPr>
        <w:tabs>
          <w:tab w:val="num" w:pos="3455"/>
        </w:tabs>
        <w:ind w:left="3455" w:hanging="360"/>
      </w:pPr>
    </w:lvl>
    <w:lvl w:ilvl="4" w:tplc="04190019" w:tentative="1">
      <w:start w:val="1"/>
      <w:numFmt w:val="lowerLetter"/>
      <w:lvlText w:val="%5."/>
      <w:lvlJc w:val="left"/>
      <w:pPr>
        <w:tabs>
          <w:tab w:val="num" w:pos="4175"/>
        </w:tabs>
        <w:ind w:left="4175" w:hanging="360"/>
      </w:pPr>
    </w:lvl>
    <w:lvl w:ilvl="5" w:tplc="0419001B" w:tentative="1">
      <w:start w:val="1"/>
      <w:numFmt w:val="lowerRoman"/>
      <w:lvlText w:val="%6."/>
      <w:lvlJc w:val="right"/>
      <w:pPr>
        <w:tabs>
          <w:tab w:val="num" w:pos="4895"/>
        </w:tabs>
        <w:ind w:left="4895" w:hanging="180"/>
      </w:pPr>
    </w:lvl>
    <w:lvl w:ilvl="6" w:tplc="0419000F" w:tentative="1">
      <w:start w:val="1"/>
      <w:numFmt w:val="decimal"/>
      <w:lvlText w:val="%7."/>
      <w:lvlJc w:val="left"/>
      <w:pPr>
        <w:tabs>
          <w:tab w:val="num" w:pos="5615"/>
        </w:tabs>
        <w:ind w:left="5615" w:hanging="360"/>
      </w:pPr>
    </w:lvl>
    <w:lvl w:ilvl="7" w:tplc="04190019" w:tentative="1">
      <w:start w:val="1"/>
      <w:numFmt w:val="lowerLetter"/>
      <w:lvlText w:val="%8."/>
      <w:lvlJc w:val="left"/>
      <w:pPr>
        <w:tabs>
          <w:tab w:val="num" w:pos="6335"/>
        </w:tabs>
        <w:ind w:left="6335" w:hanging="360"/>
      </w:pPr>
    </w:lvl>
    <w:lvl w:ilvl="8" w:tplc="0419001B" w:tentative="1">
      <w:start w:val="1"/>
      <w:numFmt w:val="lowerRoman"/>
      <w:lvlText w:val="%9."/>
      <w:lvlJc w:val="right"/>
      <w:pPr>
        <w:tabs>
          <w:tab w:val="num" w:pos="7055"/>
        </w:tabs>
        <w:ind w:left="7055" w:hanging="180"/>
      </w:pPr>
    </w:lvl>
  </w:abstractNum>
  <w:abstractNum w:abstractNumId="21" w15:restartNumberingAfterBreak="0">
    <w:nsid w:val="2F062C6F"/>
    <w:multiLevelType w:val="hybridMultilevel"/>
    <w:tmpl w:val="F04EA742"/>
    <w:lvl w:ilvl="0" w:tplc="EC2625CC">
      <w:start w:val="1"/>
      <w:numFmt w:val="decimal"/>
      <w:lvlText w:val="%1."/>
      <w:lvlJc w:val="left"/>
      <w:pPr>
        <w:tabs>
          <w:tab w:val="num" w:pos="374"/>
        </w:tabs>
        <w:ind w:left="374" w:hanging="360"/>
      </w:pPr>
      <w:rPr>
        <w:rFonts w:hint="default"/>
        <w:sz w:val="24"/>
      </w:rPr>
    </w:lvl>
    <w:lvl w:ilvl="1" w:tplc="04190019" w:tentative="1">
      <w:start w:val="1"/>
      <w:numFmt w:val="lowerLetter"/>
      <w:lvlText w:val="%2."/>
      <w:lvlJc w:val="left"/>
      <w:pPr>
        <w:tabs>
          <w:tab w:val="num" w:pos="1094"/>
        </w:tabs>
        <w:ind w:left="1094" w:hanging="360"/>
      </w:pPr>
    </w:lvl>
    <w:lvl w:ilvl="2" w:tplc="0419001B" w:tentative="1">
      <w:start w:val="1"/>
      <w:numFmt w:val="lowerRoman"/>
      <w:lvlText w:val="%3."/>
      <w:lvlJc w:val="right"/>
      <w:pPr>
        <w:tabs>
          <w:tab w:val="num" w:pos="1814"/>
        </w:tabs>
        <w:ind w:left="1814" w:hanging="180"/>
      </w:pPr>
    </w:lvl>
    <w:lvl w:ilvl="3" w:tplc="0419000F" w:tentative="1">
      <w:start w:val="1"/>
      <w:numFmt w:val="decimal"/>
      <w:lvlText w:val="%4."/>
      <w:lvlJc w:val="left"/>
      <w:pPr>
        <w:tabs>
          <w:tab w:val="num" w:pos="2534"/>
        </w:tabs>
        <w:ind w:left="2534" w:hanging="360"/>
      </w:pPr>
    </w:lvl>
    <w:lvl w:ilvl="4" w:tplc="04190019" w:tentative="1">
      <w:start w:val="1"/>
      <w:numFmt w:val="lowerLetter"/>
      <w:lvlText w:val="%5."/>
      <w:lvlJc w:val="left"/>
      <w:pPr>
        <w:tabs>
          <w:tab w:val="num" w:pos="3254"/>
        </w:tabs>
        <w:ind w:left="3254" w:hanging="360"/>
      </w:pPr>
    </w:lvl>
    <w:lvl w:ilvl="5" w:tplc="0419001B" w:tentative="1">
      <w:start w:val="1"/>
      <w:numFmt w:val="lowerRoman"/>
      <w:lvlText w:val="%6."/>
      <w:lvlJc w:val="right"/>
      <w:pPr>
        <w:tabs>
          <w:tab w:val="num" w:pos="3974"/>
        </w:tabs>
        <w:ind w:left="3974" w:hanging="180"/>
      </w:pPr>
    </w:lvl>
    <w:lvl w:ilvl="6" w:tplc="0419000F" w:tentative="1">
      <w:start w:val="1"/>
      <w:numFmt w:val="decimal"/>
      <w:lvlText w:val="%7."/>
      <w:lvlJc w:val="left"/>
      <w:pPr>
        <w:tabs>
          <w:tab w:val="num" w:pos="4694"/>
        </w:tabs>
        <w:ind w:left="4694" w:hanging="360"/>
      </w:pPr>
    </w:lvl>
    <w:lvl w:ilvl="7" w:tplc="04190019" w:tentative="1">
      <w:start w:val="1"/>
      <w:numFmt w:val="lowerLetter"/>
      <w:lvlText w:val="%8."/>
      <w:lvlJc w:val="left"/>
      <w:pPr>
        <w:tabs>
          <w:tab w:val="num" w:pos="5414"/>
        </w:tabs>
        <w:ind w:left="5414" w:hanging="360"/>
      </w:pPr>
    </w:lvl>
    <w:lvl w:ilvl="8" w:tplc="0419001B" w:tentative="1">
      <w:start w:val="1"/>
      <w:numFmt w:val="lowerRoman"/>
      <w:lvlText w:val="%9."/>
      <w:lvlJc w:val="right"/>
      <w:pPr>
        <w:tabs>
          <w:tab w:val="num" w:pos="6134"/>
        </w:tabs>
        <w:ind w:left="6134" w:hanging="180"/>
      </w:pPr>
    </w:lvl>
  </w:abstractNum>
  <w:abstractNum w:abstractNumId="22" w15:restartNumberingAfterBreak="0">
    <w:nsid w:val="31DC0926"/>
    <w:multiLevelType w:val="hybridMultilevel"/>
    <w:tmpl w:val="8C0E612C"/>
    <w:lvl w:ilvl="0" w:tplc="3348DA0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3242FBD"/>
    <w:multiLevelType w:val="hybridMultilevel"/>
    <w:tmpl w:val="673A8762"/>
    <w:lvl w:ilvl="0" w:tplc="11ECE9E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351E0403"/>
    <w:multiLevelType w:val="hybridMultilevel"/>
    <w:tmpl w:val="D17C4218"/>
    <w:lvl w:ilvl="0" w:tplc="0419000F">
      <w:start w:val="1"/>
      <w:numFmt w:val="decimal"/>
      <w:lvlText w:val="%1."/>
      <w:lvlJc w:val="left"/>
      <w:pPr>
        <w:tabs>
          <w:tab w:val="num" w:pos="1295"/>
        </w:tabs>
        <w:ind w:left="1295" w:hanging="360"/>
      </w:pPr>
    </w:lvl>
    <w:lvl w:ilvl="1" w:tplc="04190019" w:tentative="1">
      <w:start w:val="1"/>
      <w:numFmt w:val="lowerLetter"/>
      <w:lvlText w:val="%2."/>
      <w:lvlJc w:val="left"/>
      <w:pPr>
        <w:tabs>
          <w:tab w:val="num" w:pos="2015"/>
        </w:tabs>
        <w:ind w:left="2015" w:hanging="360"/>
      </w:pPr>
    </w:lvl>
    <w:lvl w:ilvl="2" w:tplc="0419001B" w:tentative="1">
      <w:start w:val="1"/>
      <w:numFmt w:val="lowerRoman"/>
      <w:lvlText w:val="%3."/>
      <w:lvlJc w:val="right"/>
      <w:pPr>
        <w:tabs>
          <w:tab w:val="num" w:pos="2735"/>
        </w:tabs>
        <w:ind w:left="2735" w:hanging="180"/>
      </w:pPr>
    </w:lvl>
    <w:lvl w:ilvl="3" w:tplc="0419000F" w:tentative="1">
      <w:start w:val="1"/>
      <w:numFmt w:val="decimal"/>
      <w:lvlText w:val="%4."/>
      <w:lvlJc w:val="left"/>
      <w:pPr>
        <w:tabs>
          <w:tab w:val="num" w:pos="3455"/>
        </w:tabs>
        <w:ind w:left="3455" w:hanging="360"/>
      </w:pPr>
    </w:lvl>
    <w:lvl w:ilvl="4" w:tplc="04190019" w:tentative="1">
      <w:start w:val="1"/>
      <w:numFmt w:val="lowerLetter"/>
      <w:lvlText w:val="%5."/>
      <w:lvlJc w:val="left"/>
      <w:pPr>
        <w:tabs>
          <w:tab w:val="num" w:pos="4175"/>
        </w:tabs>
        <w:ind w:left="4175" w:hanging="360"/>
      </w:pPr>
    </w:lvl>
    <w:lvl w:ilvl="5" w:tplc="0419001B" w:tentative="1">
      <w:start w:val="1"/>
      <w:numFmt w:val="lowerRoman"/>
      <w:lvlText w:val="%6."/>
      <w:lvlJc w:val="right"/>
      <w:pPr>
        <w:tabs>
          <w:tab w:val="num" w:pos="4895"/>
        </w:tabs>
        <w:ind w:left="4895" w:hanging="180"/>
      </w:pPr>
    </w:lvl>
    <w:lvl w:ilvl="6" w:tplc="0419000F" w:tentative="1">
      <w:start w:val="1"/>
      <w:numFmt w:val="decimal"/>
      <w:lvlText w:val="%7."/>
      <w:lvlJc w:val="left"/>
      <w:pPr>
        <w:tabs>
          <w:tab w:val="num" w:pos="5615"/>
        </w:tabs>
        <w:ind w:left="5615" w:hanging="360"/>
      </w:pPr>
    </w:lvl>
    <w:lvl w:ilvl="7" w:tplc="04190019" w:tentative="1">
      <w:start w:val="1"/>
      <w:numFmt w:val="lowerLetter"/>
      <w:lvlText w:val="%8."/>
      <w:lvlJc w:val="left"/>
      <w:pPr>
        <w:tabs>
          <w:tab w:val="num" w:pos="6335"/>
        </w:tabs>
        <w:ind w:left="6335" w:hanging="360"/>
      </w:pPr>
    </w:lvl>
    <w:lvl w:ilvl="8" w:tplc="0419001B" w:tentative="1">
      <w:start w:val="1"/>
      <w:numFmt w:val="lowerRoman"/>
      <w:lvlText w:val="%9."/>
      <w:lvlJc w:val="right"/>
      <w:pPr>
        <w:tabs>
          <w:tab w:val="num" w:pos="7055"/>
        </w:tabs>
        <w:ind w:left="7055" w:hanging="180"/>
      </w:pPr>
    </w:lvl>
  </w:abstractNum>
  <w:abstractNum w:abstractNumId="25" w15:restartNumberingAfterBreak="0">
    <w:nsid w:val="38AC5ACC"/>
    <w:multiLevelType w:val="hybridMultilevel"/>
    <w:tmpl w:val="9A4E51D6"/>
    <w:lvl w:ilvl="0" w:tplc="6D2A42C8">
      <w:start w:val="1"/>
      <w:numFmt w:val="decimal"/>
      <w:lvlText w:val="%1."/>
      <w:lvlJc w:val="left"/>
      <w:pPr>
        <w:tabs>
          <w:tab w:val="num" w:pos="374"/>
        </w:tabs>
        <w:ind w:left="374" w:hanging="360"/>
      </w:pPr>
      <w:rPr>
        <w:rFonts w:hint="default"/>
      </w:rPr>
    </w:lvl>
    <w:lvl w:ilvl="1" w:tplc="04190019" w:tentative="1">
      <w:start w:val="1"/>
      <w:numFmt w:val="lowerLetter"/>
      <w:lvlText w:val="%2."/>
      <w:lvlJc w:val="left"/>
      <w:pPr>
        <w:tabs>
          <w:tab w:val="num" w:pos="1094"/>
        </w:tabs>
        <w:ind w:left="1094" w:hanging="360"/>
      </w:pPr>
    </w:lvl>
    <w:lvl w:ilvl="2" w:tplc="0419001B" w:tentative="1">
      <w:start w:val="1"/>
      <w:numFmt w:val="lowerRoman"/>
      <w:lvlText w:val="%3."/>
      <w:lvlJc w:val="right"/>
      <w:pPr>
        <w:tabs>
          <w:tab w:val="num" w:pos="1814"/>
        </w:tabs>
        <w:ind w:left="1814" w:hanging="180"/>
      </w:pPr>
    </w:lvl>
    <w:lvl w:ilvl="3" w:tplc="0419000F" w:tentative="1">
      <w:start w:val="1"/>
      <w:numFmt w:val="decimal"/>
      <w:lvlText w:val="%4."/>
      <w:lvlJc w:val="left"/>
      <w:pPr>
        <w:tabs>
          <w:tab w:val="num" w:pos="2534"/>
        </w:tabs>
        <w:ind w:left="2534" w:hanging="360"/>
      </w:pPr>
    </w:lvl>
    <w:lvl w:ilvl="4" w:tplc="04190019" w:tentative="1">
      <w:start w:val="1"/>
      <w:numFmt w:val="lowerLetter"/>
      <w:lvlText w:val="%5."/>
      <w:lvlJc w:val="left"/>
      <w:pPr>
        <w:tabs>
          <w:tab w:val="num" w:pos="3254"/>
        </w:tabs>
        <w:ind w:left="3254" w:hanging="360"/>
      </w:pPr>
    </w:lvl>
    <w:lvl w:ilvl="5" w:tplc="0419001B" w:tentative="1">
      <w:start w:val="1"/>
      <w:numFmt w:val="lowerRoman"/>
      <w:lvlText w:val="%6."/>
      <w:lvlJc w:val="right"/>
      <w:pPr>
        <w:tabs>
          <w:tab w:val="num" w:pos="3974"/>
        </w:tabs>
        <w:ind w:left="3974" w:hanging="180"/>
      </w:pPr>
    </w:lvl>
    <w:lvl w:ilvl="6" w:tplc="0419000F" w:tentative="1">
      <w:start w:val="1"/>
      <w:numFmt w:val="decimal"/>
      <w:lvlText w:val="%7."/>
      <w:lvlJc w:val="left"/>
      <w:pPr>
        <w:tabs>
          <w:tab w:val="num" w:pos="4694"/>
        </w:tabs>
        <w:ind w:left="4694" w:hanging="360"/>
      </w:pPr>
    </w:lvl>
    <w:lvl w:ilvl="7" w:tplc="04190019" w:tentative="1">
      <w:start w:val="1"/>
      <w:numFmt w:val="lowerLetter"/>
      <w:lvlText w:val="%8."/>
      <w:lvlJc w:val="left"/>
      <w:pPr>
        <w:tabs>
          <w:tab w:val="num" w:pos="5414"/>
        </w:tabs>
        <w:ind w:left="5414" w:hanging="360"/>
      </w:pPr>
    </w:lvl>
    <w:lvl w:ilvl="8" w:tplc="0419001B" w:tentative="1">
      <w:start w:val="1"/>
      <w:numFmt w:val="lowerRoman"/>
      <w:lvlText w:val="%9."/>
      <w:lvlJc w:val="right"/>
      <w:pPr>
        <w:tabs>
          <w:tab w:val="num" w:pos="6134"/>
        </w:tabs>
        <w:ind w:left="6134" w:hanging="180"/>
      </w:pPr>
    </w:lvl>
  </w:abstractNum>
  <w:abstractNum w:abstractNumId="26" w15:restartNumberingAfterBreak="0">
    <w:nsid w:val="3BB41731"/>
    <w:multiLevelType w:val="hybridMultilevel"/>
    <w:tmpl w:val="E24C4348"/>
    <w:lvl w:ilvl="0" w:tplc="0A329696">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7" w15:restartNumberingAfterBreak="0">
    <w:nsid w:val="3D0D5DA5"/>
    <w:multiLevelType w:val="hybridMultilevel"/>
    <w:tmpl w:val="A5B8FB86"/>
    <w:lvl w:ilvl="0" w:tplc="C38E9836">
      <w:start w:val="1"/>
      <w:numFmt w:val="bullet"/>
      <w:lvlText w:val=""/>
      <w:lvlJc w:val="left"/>
      <w:pPr>
        <w:tabs>
          <w:tab w:val="num" w:pos="1428"/>
        </w:tabs>
        <w:ind w:left="1428" w:hanging="360"/>
      </w:pPr>
      <w:rPr>
        <w:rFonts w:ascii="Symbol" w:hAnsi="Symbol" w:hint="default"/>
      </w:rPr>
    </w:lvl>
    <w:lvl w:ilvl="1" w:tplc="04190003" w:tentative="1">
      <w:start w:val="1"/>
      <w:numFmt w:val="bullet"/>
      <w:lvlText w:val="o"/>
      <w:lvlJc w:val="left"/>
      <w:pPr>
        <w:tabs>
          <w:tab w:val="num" w:pos="2148"/>
        </w:tabs>
        <w:ind w:left="2148" w:hanging="360"/>
      </w:pPr>
      <w:rPr>
        <w:rFonts w:ascii="Courier New" w:hAnsi="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28" w15:restartNumberingAfterBreak="0">
    <w:nsid w:val="472C3926"/>
    <w:multiLevelType w:val="hybridMultilevel"/>
    <w:tmpl w:val="43B87152"/>
    <w:lvl w:ilvl="0" w:tplc="B9FEBA86">
      <w:start w:val="1"/>
      <w:numFmt w:val="bullet"/>
      <w:lvlText w:val=""/>
      <w:lvlJc w:val="left"/>
      <w:pPr>
        <w:ind w:left="1429" w:hanging="360"/>
      </w:pPr>
      <w:rPr>
        <w:rFonts w:ascii="Symbol" w:hAnsi="Symbol" w:hint="default"/>
        <w:spacing w:val="0"/>
        <w:w w:val="100"/>
        <w:position w:val="0"/>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9" w15:restartNumberingAfterBreak="0">
    <w:nsid w:val="493124E7"/>
    <w:multiLevelType w:val="hybridMultilevel"/>
    <w:tmpl w:val="30EC3388"/>
    <w:lvl w:ilvl="0" w:tplc="4F9C9088">
      <w:start w:val="1"/>
      <w:numFmt w:val="decimal"/>
      <w:lvlText w:val="%1."/>
      <w:lvlJc w:val="left"/>
      <w:pPr>
        <w:ind w:left="1800" w:hanging="360"/>
      </w:pPr>
      <w:rPr>
        <w:rFonts w:hint="default"/>
      </w:rPr>
    </w:lvl>
    <w:lvl w:ilvl="1" w:tplc="04220019" w:tentative="1">
      <w:start w:val="1"/>
      <w:numFmt w:val="lowerLetter"/>
      <w:lvlText w:val="%2."/>
      <w:lvlJc w:val="left"/>
      <w:pPr>
        <w:ind w:left="2520" w:hanging="360"/>
      </w:pPr>
    </w:lvl>
    <w:lvl w:ilvl="2" w:tplc="0422001B" w:tentative="1">
      <w:start w:val="1"/>
      <w:numFmt w:val="lowerRoman"/>
      <w:lvlText w:val="%3."/>
      <w:lvlJc w:val="right"/>
      <w:pPr>
        <w:ind w:left="3240" w:hanging="180"/>
      </w:pPr>
    </w:lvl>
    <w:lvl w:ilvl="3" w:tplc="0422000F" w:tentative="1">
      <w:start w:val="1"/>
      <w:numFmt w:val="decimal"/>
      <w:lvlText w:val="%4."/>
      <w:lvlJc w:val="left"/>
      <w:pPr>
        <w:ind w:left="3960" w:hanging="360"/>
      </w:pPr>
    </w:lvl>
    <w:lvl w:ilvl="4" w:tplc="04220019" w:tentative="1">
      <w:start w:val="1"/>
      <w:numFmt w:val="lowerLetter"/>
      <w:lvlText w:val="%5."/>
      <w:lvlJc w:val="left"/>
      <w:pPr>
        <w:ind w:left="4680" w:hanging="360"/>
      </w:pPr>
    </w:lvl>
    <w:lvl w:ilvl="5" w:tplc="0422001B" w:tentative="1">
      <w:start w:val="1"/>
      <w:numFmt w:val="lowerRoman"/>
      <w:lvlText w:val="%6."/>
      <w:lvlJc w:val="right"/>
      <w:pPr>
        <w:ind w:left="5400" w:hanging="180"/>
      </w:pPr>
    </w:lvl>
    <w:lvl w:ilvl="6" w:tplc="0422000F" w:tentative="1">
      <w:start w:val="1"/>
      <w:numFmt w:val="decimal"/>
      <w:lvlText w:val="%7."/>
      <w:lvlJc w:val="left"/>
      <w:pPr>
        <w:ind w:left="6120" w:hanging="360"/>
      </w:pPr>
    </w:lvl>
    <w:lvl w:ilvl="7" w:tplc="04220019" w:tentative="1">
      <w:start w:val="1"/>
      <w:numFmt w:val="lowerLetter"/>
      <w:lvlText w:val="%8."/>
      <w:lvlJc w:val="left"/>
      <w:pPr>
        <w:ind w:left="6840" w:hanging="360"/>
      </w:pPr>
    </w:lvl>
    <w:lvl w:ilvl="8" w:tplc="0422001B" w:tentative="1">
      <w:start w:val="1"/>
      <w:numFmt w:val="lowerRoman"/>
      <w:lvlText w:val="%9."/>
      <w:lvlJc w:val="right"/>
      <w:pPr>
        <w:ind w:left="7560" w:hanging="180"/>
      </w:pPr>
    </w:lvl>
  </w:abstractNum>
  <w:abstractNum w:abstractNumId="30" w15:restartNumberingAfterBreak="0">
    <w:nsid w:val="4AF01F03"/>
    <w:multiLevelType w:val="hybridMultilevel"/>
    <w:tmpl w:val="1B92EF8A"/>
    <w:lvl w:ilvl="0" w:tplc="7AA0C93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1" w15:restartNumberingAfterBreak="0">
    <w:nsid w:val="513E02E6"/>
    <w:multiLevelType w:val="hybridMultilevel"/>
    <w:tmpl w:val="B17A047A"/>
    <w:lvl w:ilvl="0" w:tplc="B9FEBA86">
      <w:start w:val="1"/>
      <w:numFmt w:val="bullet"/>
      <w:lvlText w:val=""/>
      <w:lvlJc w:val="left"/>
      <w:pPr>
        <w:ind w:left="720" w:hanging="360"/>
      </w:pPr>
      <w:rPr>
        <w:rFonts w:ascii="Symbol" w:hAnsi="Symbol" w:hint="default"/>
        <w:spacing w:val="0"/>
        <w:w w:val="100"/>
        <w:position w:val="0"/>
      </w:rPr>
    </w:lvl>
    <w:lvl w:ilvl="1" w:tplc="B9FEBA86">
      <w:start w:val="1"/>
      <w:numFmt w:val="bullet"/>
      <w:lvlText w:val=""/>
      <w:lvlJc w:val="left"/>
      <w:pPr>
        <w:ind w:left="1440" w:hanging="360"/>
      </w:pPr>
      <w:rPr>
        <w:rFonts w:ascii="Symbol" w:hAnsi="Symbol" w:hint="default"/>
        <w:spacing w:val="0"/>
        <w:w w:val="100"/>
        <w:position w:val="0"/>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15:restartNumberingAfterBreak="0">
    <w:nsid w:val="5D20709D"/>
    <w:multiLevelType w:val="hybridMultilevel"/>
    <w:tmpl w:val="85BA99DE"/>
    <w:lvl w:ilvl="0" w:tplc="4F26EB50">
      <w:start w:val="1"/>
      <w:numFmt w:val="decimal"/>
      <w:lvlText w:val="%1."/>
      <w:lvlJc w:val="left"/>
      <w:pPr>
        <w:ind w:left="1440" w:hanging="360"/>
      </w:pPr>
      <w:rPr>
        <w:rFonts w:hint="default"/>
      </w:r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33" w15:restartNumberingAfterBreak="0">
    <w:nsid w:val="5F046267"/>
    <w:multiLevelType w:val="hybridMultilevel"/>
    <w:tmpl w:val="9762314A"/>
    <w:lvl w:ilvl="0" w:tplc="54EEB996">
      <w:start w:val="1"/>
      <w:numFmt w:val="decimal"/>
      <w:lvlText w:val="%1."/>
      <w:lvlJc w:val="left"/>
      <w:pPr>
        <w:tabs>
          <w:tab w:val="num" w:pos="1284"/>
        </w:tabs>
        <w:ind w:left="128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0887C80"/>
    <w:multiLevelType w:val="hybridMultilevel"/>
    <w:tmpl w:val="0FEE7A4E"/>
    <w:lvl w:ilvl="0" w:tplc="B9FEBA86">
      <w:start w:val="1"/>
      <w:numFmt w:val="bullet"/>
      <w:lvlText w:val=""/>
      <w:lvlJc w:val="left"/>
      <w:pPr>
        <w:tabs>
          <w:tab w:val="num" w:pos="1108"/>
        </w:tabs>
        <w:ind w:left="1108" w:hanging="360"/>
      </w:pPr>
      <w:rPr>
        <w:rFonts w:ascii="Symbol" w:hAnsi="Symbol" w:hint="default"/>
        <w:spacing w:val="0"/>
        <w:w w:val="100"/>
        <w:position w:val="0"/>
      </w:rPr>
    </w:lvl>
    <w:lvl w:ilvl="1" w:tplc="04190019" w:tentative="1">
      <w:start w:val="1"/>
      <w:numFmt w:val="lowerLetter"/>
      <w:lvlText w:val="%2."/>
      <w:lvlJc w:val="left"/>
      <w:pPr>
        <w:tabs>
          <w:tab w:val="num" w:pos="1828"/>
        </w:tabs>
        <w:ind w:left="1828" w:hanging="360"/>
      </w:pPr>
    </w:lvl>
    <w:lvl w:ilvl="2" w:tplc="0419001B" w:tentative="1">
      <w:start w:val="1"/>
      <w:numFmt w:val="lowerRoman"/>
      <w:lvlText w:val="%3."/>
      <w:lvlJc w:val="right"/>
      <w:pPr>
        <w:tabs>
          <w:tab w:val="num" w:pos="2548"/>
        </w:tabs>
        <w:ind w:left="2548" w:hanging="180"/>
      </w:pPr>
    </w:lvl>
    <w:lvl w:ilvl="3" w:tplc="0419000F" w:tentative="1">
      <w:start w:val="1"/>
      <w:numFmt w:val="decimal"/>
      <w:lvlText w:val="%4."/>
      <w:lvlJc w:val="left"/>
      <w:pPr>
        <w:tabs>
          <w:tab w:val="num" w:pos="3268"/>
        </w:tabs>
        <w:ind w:left="3268" w:hanging="360"/>
      </w:pPr>
    </w:lvl>
    <w:lvl w:ilvl="4" w:tplc="04190019" w:tentative="1">
      <w:start w:val="1"/>
      <w:numFmt w:val="lowerLetter"/>
      <w:lvlText w:val="%5."/>
      <w:lvlJc w:val="left"/>
      <w:pPr>
        <w:tabs>
          <w:tab w:val="num" w:pos="3988"/>
        </w:tabs>
        <w:ind w:left="3988" w:hanging="360"/>
      </w:pPr>
    </w:lvl>
    <w:lvl w:ilvl="5" w:tplc="0419001B" w:tentative="1">
      <w:start w:val="1"/>
      <w:numFmt w:val="lowerRoman"/>
      <w:lvlText w:val="%6."/>
      <w:lvlJc w:val="right"/>
      <w:pPr>
        <w:tabs>
          <w:tab w:val="num" w:pos="4708"/>
        </w:tabs>
        <w:ind w:left="4708" w:hanging="180"/>
      </w:pPr>
    </w:lvl>
    <w:lvl w:ilvl="6" w:tplc="0419000F" w:tentative="1">
      <w:start w:val="1"/>
      <w:numFmt w:val="decimal"/>
      <w:lvlText w:val="%7."/>
      <w:lvlJc w:val="left"/>
      <w:pPr>
        <w:tabs>
          <w:tab w:val="num" w:pos="5428"/>
        </w:tabs>
        <w:ind w:left="5428" w:hanging="360"/>
      </w:pPr>
    </w:lvl>
    <w:lvl w:ilvl="7" w:tplc="04190019" w:tentative="1">
      <w:start w:val="1"/>
      <w:numFmt w:val="lowerLetter"/>
      <w:lvlText w:val="%8."/>
      <w:lvlJc w:val="left"/>
      <w:pPr>
        <w:tabs>
          <w:tab w:val="num" w:pos="6148"/>
        </w:tabs>
        <w:ind w:left="6148" w:hanging="360"/>
      </w:pPr>
    </w:lvl>
    <w:lvl w:ilvl="8" w:tplc="0419001B" w:tentative="1">
      <w:start w:val="1"/>
      <w:numFmt w:val="lowerRoman"/>
      <w:lvlText w:val="%9."/>
      <w:lvlJc w:val="right"/>
      <w:pPr>
        <w:tabs>
          <w:tab w:val="num" w:pos="6868"/>
        </w:tabs>
        <w:ind w:left="6868" w:hanging="180"/>
      </w:pPr>
    </w:lvl>
  </w:abstractNum>
  <w:abstractNum w:abstractNumId="35" w15:restartNumberingAfterBreak="0">
    <w:nsid w:val="623D151F"/>
    <w:multiLevelType w:val="hybridMultilevel"/>
    <w:tmpl w:val="9CCA71F0"/>
    <w:lvl w:ilvl="0" w:tplc="0419000F">
      <w:start w:val="1"/>
      <w:numFmt w:val="decimal"/>
      <w:lvlText w:val="%1."/>
      <w:lvlJc w:val="left"/>
      <w:pPr>
        <w:tabs>
          <w:tab w:val="num" w:pos="1108"/>
        </w:tabs>
        <w:ind w:left="1108" w:hanging="360"/>
      </w:pPr>
    </w:lvl>
    <w:lvl w:ilvl="1" w:tplc="04190019" w:tentative="1">
      <w:start w:val="1"/>
      <w:numFmt w:val="lowerLetter"/>
      <w:lvlText w:val="%2."/>
      <w:lvlJc w:val="left"/>
      <w:pPr>
        <w:tabs>
          <w:tab w:val="num" w:pos="1828"/>
        </w:tabs>
        <w:ind w:left="1828" w:hanging="360"/>
      </w:pPr>
    </w:lvl>
    <w:lvl w:ilvl="2" w:tplc="0419001B" w:tentative="1">
      <w:start w:val="1"/>
      <w:numFmt w:val="lowerRoman"/>
      <w:lvlText w:val="%3."/>
      <w:lvlJc w:val="right"/>
      <w:pPr>
        <w:tabs>
          <w:tab w:val="num" w:pos="2548"/>
        </w:tabs>
        <w:ind w:left="2548" w:hanging="180"/>
      </w:pPr>
    </w:lvl>
    <w:lvl w:ilvl="3" w:tplc="0419000F" w:tentative="1">
      <w:start w:val="1"/>
      <w:numFmt w:val="decimal"/>
      <w:lvlText w:val="%4."/>
      <w:lvlJc w:val="left"/>
      <w:pPr>
        <w:tabs>
          <w:tab w:val="num" w:pos="3268"/>
        </w:tabs>
        <w:ind w:left="3268" w:hanging="360"/>
      </w:pPr>
    </w:lvl>
    <w:lvl w:ilvl="4" w:tplc="04190019" w:tentative="1">
      <w:start w:val="1"/>
      <w:numFmt w:val="lowerLetter"/>
      <w:lvlText w:val="%5."/>
      <w:lvlJc w:val="left"/>
      <w:pPr>
        <w:tabs>
          <w:tab w:val="num" w:pos="3988"/>
        </w:tabs>
        <w:ind w:left="3988" w:hanging="360"/>
      </w:pPr>
    </w:lvl>
    <w:lvl w:ilvl="5" w:tplc="0419001B" w:tentative="1">
      <w:start w:val="1"/>
      <w:numFmt w:val="lowerRoman"/>
      <w:lvlText w:val="%6."/>
      <w:lvlJc w:val="right"/>
      <w:pPr>
        <w:tabs>
          <w:tab w:val="num" w:pos="4708"/>
        </w:tabs>
        <w:ind w:left="4708" w:hanging="180"/>
      </w:pPr>
    </w:lvl>
    <w:lvl w:ilvl="6" w:tplc="0419000F" w:tentative="1">
      <w:start w:val="1"/>
      <w:numFmt w:val="decimal"/>
      <w:lvlText w:val="%7."/>
      <w:lvlJc w:val="left"/>
      <w:pPr>
        <w:tabs>
          <w:tab w:val="num" w:pos="5428"/>
        </w:tabs>
        <w:ind w:left="5428" w:hanging="360"/>
      </w:pPr>
    </w:lvl>
    <w:lvl w:ilvl="7" w:tplc="04190019" w:tentative="1">
      <w:start w:val="1"/>
      <w:numFmt w:val="lowerLetter"/>
      <w:lvlText w:val="%8."/>
      <w:lvlJc w:val="left"/>
      <w:pPr>
        <w:tabs>
          <w:tab w:val="num" w:pos="6148"/>
        </w:tabs>
        <w:ind w:left="6148" w:hanging="360"/>
      </w:pPr>
    </w:lvl>
    <w:lvl w:ilvl="8" w:tplc="0419001B" w:tentative="1">
      <w:start w:val="1"/>
      <w:numFmt w:val="lowerRoman"/>
      <w:lvlText w:val="%9."/>
      <w:lvlJc w:val="right"/>
      <w:pPr>
        <w:tabs>
          <w:tab w:val="num" w:pos="6868"/>
        </w:tabs>
        <w:ind w:left="6868" w:hanging="180"/>
      </w:pPr>
    </w:lvl>
  </w:abstractNum>
  <w:abstractNum w:abstractNumId="36" w15:restartNumberingAfterBreak="0">
    <w:nsid w:val="6A231F33"/>
    <w:multiLevelType w:val="hybridMultilevel"/>
    <w:tmpl w:val="4A96BE3A"/>
    <w:lvl w:ilvl="0" w:tplc="196A3B2C">
      <w:start w:val="1"/>
      <w:numFmt w:val="bullet"/>
      <w:lvlText w:val=""/>
      <w:lvlJc w:val="left"/>
      <w:pPr>
        <w:ind w:left="680" w:hanging="360"/>
      </w:pPr>
      <w:rPr>
        <w:rFonts w:ascii="Symbol" w:hAnsi="Symbol" w:hint="default"/>
        <w:sz w:val="22"/>
      </w:rPr>
    </w:lvl>
    <w:lvl w:ilvl="1" w:tplc="04220019" w:tentative="1">
      <w:start w:val="1"/>
      <w:numFmt w:val="lowerLetter"/>
      <w:lvlText w:val="%2."/>
      <w:lvlJc w:val="left"/>
      <w:pPr>
        <w:ind w:left="1400" w:hanging="360"/>
      </w:pPr>
    </w:lvl>
    <w:lvl w:ilvl="2" w:tplc="0422001B" w:tentative="1">
      <w:start w:val="1"/>
      <w:numFmt w:val="lowerRoman"/>
      <w:lvlText w:val="%3."/>
      <w:lvlJc w:val="right"/>
      <w:pPr>
        <w:ind w:left="2120" w:hanging="180"/>
      </w:pPr>
    </w:lvl>
    <w:lvl w:ilvl="3" w:tplc="0422000F" w:tentative="1">
      <w:start w:val="1"/>
      <w:numFmt w:val="decimal"/>
      <w:lvlText w:val="%4."/>
      <w:lvlJc w:val="left"/>
      <w:pPr>
        <w:ind w:left="2840" w:hanging="360"/>
      </w:pPr>
    </w:lvl>
    <w:lvl w:ilvl="4" w:tplc="04220019" w:tentative="1">
      <w:start w:val="1"/>
      <w:numFmt w:val="lowerLetter"/>
      <w:lvlText w:val="%5."/>
      <w:lvlJc w:val="left"/>
      <w:pPr>
        <w:ind w:left="3560" w:hanging="360"/>
      </w:pPr>
    </w:lvl>
    <w:lvl w:ilvl="5" w:tplc="0422001B" w:tentative="1">
      <w:start w:val="1"/>
      <w:numFmt w:val="lowerRoman"/>
      <w:lvlText w:val="%6."/>
      <w:lvlJc w:val="right"/>
      <w:pPr>
        <w:ind w:left="4280" w:hanging="180"/>
      </w:pPr>
    </w:lvl>
    <w:lvl w:ilvl="6" w:tplc="0422000F" w:tentative="1">
      <w:start w:val="1"/>
      <w:numFmt w:val="decimal"/>
      <w:lvlText w:val="%7."/>
      <w:lvlJc w:val="left"/>
      <w:pPr>
        <w:ind w:left="5000" w:hanging="360"/>
      </w:pPr>
    </w:lvl>
    <w:lvl w:ilvl="7" w:tplc="04220019" w:tentative="1">
      <w:start w:val="1"/>
      <w:numFmt w:val="lowerLetter"/>
      <w:lvlText w:val="%8."/>
      <w:lvlJc w:val="left"/>
      <w:pPr>
        <w:ind w:left="5720" w:hanging="360"/>
      </w:pPr>
    </w:lvl>
    <w:lvl w:ilvl="8" w:tplc="0422001B" w:tentative="1">
      <w:start w:val="1"/>
      <w:numFmt w:val="lowerRoman"/>
      <w:lvlText w:val="%9."/>
      <w:lvlJc w:val="right"/>
      <w:pPr>
        <w:ind w:left="6440" w:hanging="180"/>
      </w:pPr>
    </w:lvl>
  </w:abstractNum>
  <w:abstractNum w:abstractNumId="37" w15:restartNumberingAfterBreak="0">
    <w:nsid w:val="6B3C3E0C"/>
    <w:multiLevelType w:val="hybridMultilevel"/>
    <w:tmpl w:val="0CE4ECDE"/>
    <w:lvl w:ilvl="0" w:tplc="99E222A4">
      <w:start w:val="1"/>
      <w:numFmt w:val="decimal"/>
      <w:lvlText w:val="%1."/>
      <w:lvlJc w:val="left"/>
      <w:pPr>
        <w:ind w:left="1287" w:hanging="360"/>
      </w:pPr>
      <w:rPr>
        <w:rFonts w:hint="default"/>
        <w:b w:val="0"/>
        <w:i w:val="0"/>
        <w:sz w:val="18"/>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8" w15:restartNumberingAfterBreak="0">
    <w:nsid w:val="6D4A0BC6"/>
    <w:multiLevelType w:val="hybridMultilevel"/>
    <w:tmpl w:val="D802471C"/>
    <w:lvl w:ilvl="0" w:tplc="5CE67B48">
      <w:start w:val="1"/>
      <w:numFmt w:val="decimal"/>
      <w:lvlText w:val="%1."/>
      <w:lvlJc w:val="left"/>
      <w:pPr>
        <w:ind w:left="720" w:hanging="360"/>
      </w:pPr>
      <w:rPr>
        <w:rFonts w:hint="default"/>
        <w:u w:val="none"/>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9" w15:restartNumberingAfterBreak="0">
    <w:nsid w:val="72C12B3E"/>
    <w:multiLevelType w:val="hybridMultilevel"/>
    <w:tmpl w:val="6EECE678"/>
    <w:lvl w:ilvl="0" w:tplc="3348DA0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5144785"/>
    <w:multiLevelType w:val="hybridMultilevel"/>
    <w:tmpl w:val="02CE19A8"/>
    <w:lvl w:ilvl="0" w:tplc="9880F4A8">
      <w:start w:val="1"/>
      <w:numFmt w:val="decimal"/>
      <w:lvlText w:val="%1."/>
      <w:lvlJc w:val="left"/>
      <w:pPr>
        <w:tabs>
          <w:tab w:val="num" w:pos="1295"/>
        </w:tabs>
        <w:ind w:left="1295" w:hanging="360"/>
      </w:pPr>
      <w:rPr>
        <w:rFonts w:ascii="Times New Roman" w:hAnsi="Times New Roman" w:hint="default"/>
        <w:b w:val="0"/>
        <w:i w:val="0"/>
        <w:sz w:val="24"/>
      </w:rPr>
    </w:lvl>
    <w:lvl w:ilvl="1" w:tplc="04190019" w:tentative="1">
      <w:start w:val="1"/>
      <w:numFmt w:val="lowerLetter"/>
      <w:lvlText w:val="%2."/>
      <w:lvlJc w:val="left"/>
      <w:pPr>
        <w:tabs>
          <w:tab w:val="num" w:pos="2015"/>
        </w:tabs>
        <w:ind w:left="2015" w:hanging="360"/>
      </w:pPr>
    </w:lvl>
    <w:lvl w:ilvl="2" w:tplc="0419001B" w:tentative="1">
      <w:start w:val="1"/>
      <w:numFmt w:val="lowerRoman"/>
      <w:lvlText w:val="%3."/>
      <w:lvlJc w:val="right"/>
      <w:pPr>
        <w:tabs>
          <w:tab w:val="num" w:pos="2735"/>
        </w:tabs>
        <w:ind w:left="2735" w:hanging="180"/>
      </w:pPr>
    </w:lvl>
    <w:lvl w:ilvl="3" w:tplc="0419000F" w:tentative="1">
      <w:start w:val="1"/>
      <w:numFmt w:val="decimal"/>
      <w:lvlText w:val="%4."/>
      <w:lvlJc w:val="left"/>
      <w:pPr>
        <w:tabs>
          <w:tab w:val="num" w:pos="3455"/>
        </w:tabs>
        <w:ind w:left="3455" w:hanging="360"/>
      </w:pPr>
    </w:lvl>
    <w:lvl w:ilvl="4" w:tplc="04190019" w:tentative="1">
      <w:start w:val="1"/>
      <w:numFmt w:val="lowerLetter"/>
      <w:lvlText w:val="%5."/>
      <w:lvlJc w:val="left"/>
      <w:pPr>
        <w:tabs>
          <w:tab w:val="num" w:pos="4175"/>
        </w:tabs>
        <w:ind w:left="4175" w:hanging="360"/>
      </w:pPr>
    </w:lvl>
    <w:lvl w:ilvl="5" w:tplc="0419001B" w:tentative="1">
      <w:start w:val="1"/>
      <w:numFmt w:val="lowerRoman"/>
      <w:lvlText w:val="%6."/>
      <w:lvlJc w:val="right"/>
      <w:pPr>
        <w:tabs>
          <w:tab w:val="num" w:pos="4895"/>
        </w:tabs>
        <w:ind w:left="4895" w:hanging="180"/>
      </w:pPr>
    </w:lvl>
    <w:lvl w:ilvl="6" w:tplc="0419000F" w:tentative="1">
      <w:start w:val="1"/>
      <w:numFmt w:val="decimal"/>
      <w:lvlText w:val="%7."/>
      <w:lvlJc w:val="left"/>
      <w:pPr>
        <w:tabs>
          <w:tab w:val="num" w:pos="5615"/>
        </w:tabs>
        <w:ind w:left="5615" w:hanging="360"/>
      </w:pPr>
    </w:lvl>
    <w:lvl w:ilvl="7" w:tplc="04190019" w:tentative="1">
      <w:start w:val="1"/>
      <w:numFmt w:val="lowerLetter"/>
      <w:lvlText w:val="%8."/>
      <w:lvlJc w:val="left"/>
      <w:pPr>
        <w:tabs>
          <w:tab w:val="num" w:pos="6335"/>
        </w:tabs>
        <w:ind w:left="6335" w:hanging="360"/>
      </w:pPr>
    </w:lvl>
    <w:lvl w:ilvl="8" w:tplc="0419001B" w:tentative="1">
      <w:start w:val="1"/>
      <w:numFmt w:val="lowerRoman"/>
      <w:lvlText w:val="%9."/>
      <w:lvlJc w:val="right"/>
      <w:pPr>
        <w:tabs>
          <w:tab w:val="num" w:pos="7055"/>
        </w:tabs>
        <w:ind w:left="7055" w:hanging="180"/>
      </w:pPr>
    </w:lvl>
  </w:abstractNum>
  <w:abstractNum w:abstractNumId="41" w15:restartNumberingAfterBreak="0">
    <w:nsid w:val="76FE3724"/>
    <w:multiLevelType w:val="hybridMultilevel"/>
    <w:tmpl w:val="EDF2F37E"/>
    <w:lvl w:ilvl="0" w:tplc="CC3EEC74">
      <w:start w:val="1"/>
      <w:numFmt w:val="decimal"/>
      <w:lvlText w:val="%1."/>
      <w:lvlJc w:val="left"/>
      <w:pPr>
        <w:ind w:left="680" w:hanging="360"/>
      </w:pPr>
      <w:rPr>
        <w:rFonts w:hint="default"/>
        <w:sz w:val="22"/>
      </w:rPr>
    </w:lvl>
    <w:lvl w:ilvl="1" w:tplc="D65E5B04">
      <w:start w:val="1"/>
      <w:numFmt w:val="decimal"/>
      <w:lvlText w:val="%2."/>
      <w:lvlJc w:val="left"/>
      <w:pPr>
        <w:ind w:left="1400" w:hanging="360"/>
      </w:pPr>
      <w:rPr>
        <w:rFonts w:hint="default"/>
        <w:sz w:val="24"/>
      </w:rPr>
    </w:lvl>
    <w:lvl w:ilvl="2" w:tplc="ACF26C36">
      <w:start w:val="1"/>
      <w:numFmt w:val="decimal"/>
      <w:lvlText w:val="%3."/>
      <w:lvlJc w:val="left"/>
      <w:pPr>
        <w:ind w:left="2300" w:hanging="360"/>
      </w:pPr>
      <w:rPr>
        <w:rFonts w:hint="default"/>
        <w:b w:val="0"/>
      </w:rPr>
    </w:lvl>
    <w:lvl w:ilvl="3" w:tplc="0422000F" w:tentative="1">
      <w:start w:val="1"/>
      <w:numFmt w:val="decimal"/>
      <w:lvlText w:val="%4."/>
      <w:lvlJc w:val="left"/>
      <w:pPr>
        <w:ind w:left="2840" w:hanging="360"/>
      </w:pPr>
    </w:lvl>
    <w:lvl w:ilvl="4" w:tplc="04220019" w:tentative="1">
      <w:start w:val="1"/>
      <w:numFmt w:val="lowerLetter"/>
      <w:lvlText w:val="%5."/>
      <w:lvlJc w:val="left"/>
      <w:pPr>
        <w:ind w:left="3560" w:hanging="360"/>
      </w:pPr>
    </w:lvl>
    <w:lvl w:ilvl="5" w:tplc="0422001B" w:tentative="1">
      <w:start w:val="1"/>
      <w:numFmt w:val="lowerRoman"/>
      <w:lvlText w:val="%6."/>
      <w:lvlJc w:val="right"/>
      <w:pPr>
        <w:ind w:left="4280" w:hanging="180"/>
      </w:pPr>
    </w:lvl>
    <w:lvl w:ilvl="6" w:tplc="0422000F" w:tentative="1">
      <w:start w:val="1"/>
      <w:numFmt w:val="decimal"/>
      <w:lvlText w:val="%7."/>
      <w:lvlJc w:val="left"/>
      <w:pPr>
        <w:ind w:left="5000" w:hanging="360"/>
      </w:pPr>
    </w:lvl>
    <w:lvl w:ilvl="7" w:tplc="04220019" w:tentative="1">
      <w:start w:val="1"/>
      <w:numFmt w:val="lowerLetter"/>
      <w:lvlText w:val="%8."/>
      <w:lvlJc w:val="left"/>
      <w:pPr>
        <w:ind w:left="5720" w:hanging="360"/>
      </w:pPr>
    </w:lvl>
    <w:lvl w:ilvl="8" w:tplc="0422001B" w:tentative="1">
      <w:start w:val="1"/>
      <w:numFmt w:val="lowerRoman"/>
      <w:lvlText w:val="%9."/>
      <w:lvlJc w:val="right"/>
      <w:pPr>
        <w:ind w:left="6440" w:hanging="180"/>
      </w:pPr>
    </w:lvl>
  </w:abstractNum>
  <w:abstractNum w:abstractNumId="42" w15:restartNumberingAfterBreak="0">
    <w:nsid w:val="787907C1"/>
    <w:multiLevelType w:val="hybridMultilevel"/>
    <w:tmpl w:val="FB22DAF8"/>
    <w:lvl w:ilvl="0" w:tplc="3348DA0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B2C0CBB"/>
    <w:multiLevelType w:val="hybridMultilevel"/>
    <w:tmpl w:val="7806E93E"/>
    <w:lvl w:ilvl="0" w:tplc="3B30FD48">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44" w15:restartNumberingAfterBreak="0">
    <w:nsid w:val="7B6107C3"/>
    <w:multiLevelType w:val="hybridMultilevel"/>
    <w:tmpl w:val="D83AE35A"/>
    <w:lvl w:ilvl="0" w:tplc="99E222A4">
      <w:start w:val="1"/>
      <w:numFmt w:val="decimal"/>
      <w:lvlText w:val="%1."/>
      <w:lvlJc w:val="left"/>
      <w:pPr>
        <w:ind w:left="680" w:hanging="360"/>
      </w:pPr>
      <w:rPr>
        <w:rFonts w:hint="default"/>
        <w:b w:val="0"/>
        <w:i w:val="0"/>
        <w:sz w:val="18"/>
      </w:rPr>
    </w:lvl>
    <w:lvl w:ilvl="1" w:tplc="D65E5B04">
      <w:start w:val="1"/>
      <w:numFmt w:val="decimal"/>
      <w:lvlText w:val="%2."/>
      <w:lvlJc w:val="left"/>
      <w:pPr>
        <w:ind w:left="1400" w:hanging="360"/>
      </w:pPr>
      <w:rPr>
        <w:rFonts w:hint="default"/>
        <w:sz w:val="24"/>
      </w:rPr>
    </w:lvl>
    <w:lvl w:ilvl="2" w:tplc="0422001B" w:tentative="1">
      <w:start w:val="1"/>
      <w:numFmt w:val="lowerRoman"/>
      <w:lvlText w:val="%3."/>
      <w:lvlJc w:val="right"/>
      <w:pPr>
        <w:ind w:left="2120" w:hanging="180"/>
      </w:pPr>
    </w:lvl>
    <w:lvl w:ilvl="3" w:tplc="0422000F" w:tentative="1">
      <w:start w:val="1"/>
      <w:numFmt w:val="decimal"/>
      <w:lvlText w:val="%4."/>
      <w:lvlJc w:val="left"/>
      <w:pPr>
        <w:ind w:left="2840" w:hanging="360"/>
      </w:pPr>
    </w:lvl>
    <w:lvl w:ilvl="4" w:tplc="04220019" w:tentative="1">
      <w:start w:val="1"/>
      <w:numFmt w:val="lowerLetter"/>
      <w:lvlText w:val="%5."/>
      <w:lvlJc w:val="left"/>
      <w:pPr>
        <w:ind w:left="3560" w:hanging="360"/>
      </w:pPr>
    </w:lvl>
    <w:lvl w:ilvl="5" w:tplc="0422001B" w:tentative="1">
      <w:start w:val="1"/>
      <w:numFmt w:val="lowerRoman"/>
      <w:lvlText w:val="%6."/>
      <w:lvlJc w:val="right"/>
      <w:pPr>
        <w:ind w:left="4280" w:hanging="180"/>
      </w:pPr>
    </w:lvl>
    <w:lvl w:ilvl="6" w:tplc="0422000F" w:tentative="1">
      <w:start w:val="1"/>
      <w:numFmt w:val="decimal"/>
      <w:lvlText w:val="%7."/>
      <w:lvlJc w:val="left"/>
      <w:pPr>
        <w:ind w:left="5000" w:hanging="360"/>
      </w:pPr>
    </w:lvl>
    <w:lvl w:ilvl="7" w:tplc="04220019" w:tentative="1">
      <w:start w:val="1"/>
      <w:numFmt w:val="lowerLetter"/>
      <w:lvlText w:val="%8."/>
      <w:lvlJc w:val="left"/>
      <w:pPr>
        <w:ind w:left="5720" w:hanging="360"/>
      </w:pPr>
    </w:lvl>
    <w:lvl w:ilvl="8" w:tplc="0422001B" w:tentative="1">
      <w:start w:val="1"/>
      <w:numFmt w:val="lowerRoman"/>
      <w:lvlText w:val="%9."/>
      <w:lvlJc w:val="right"/>
      <w:pPr>
        <w:ind w:left="6440" w:hanging="180"/>
      </w:pPr>
    </w:lvl>
  </w:abstractNum>
  <w:abstractNum w:abstractNumId="45" w15:restartNumberingAfterBreak="0">
    <w:nsid w:val="7BA70AB0"/>
    <w:multiLevelType w:val="hybridMultilevel"/>
    <w:tmpl w:val="FF66B912"/>
    <w:lvl w:ilvl="0" w:tplc="B65C9544">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46" w15:restartNumberingAfterBreak="0">
    <w:nsid w:val="7D5C1790"/>
    <w:multiLevelType w:val="hybridMultilevel"/>
    <w:tmpl w:val="13FE4DF6"/>
    <w:lvl w:ilvl="0" w:tplc="43A6CDC8">
      <w:start w:val="1"/>
      <w:numFmt w:val="decimal"/>
      <w:lvlText w:val="%1."/>
      <w:lvlJc w:val="left"/>
      <w:pPr>
        <w:ind w:left="678" w:hanging="360"/>
      </w:pPr>
      <w:rPr>
        <w:rFonts w:hint="default"/>
      </w:rPr>
    </w:lvl>
    <w:lvl w:ilvl="1" w:tplc="04220019" w:tentative="1">
      <w:start w:val="1"/>
      <w:numFmt w:val="lowerLetter"/>
      <w:lvlText w:val="%2."/>
      <w:lvlJc w:val="left"/>
      <w:pPr>
        <w:ind w:left="1398" w:hanging="360"/>
      </w:pPr>
    </w:lvl>
    <w:lvl w:ilvl="2" w:tplc="0422001B" w:tentative="1">
      <w:start w:val="1"/>
      <w:numFmt w:val="lowerRoman"/>
      <w:lvlText w:val="%3."/>
      <w:lvlJc w:val="right"/>
      <w:pPr>
        <w:ind w:left="2118" w:hanging="180"/>
      </w:pPr>
    </w:lvl>
    <w:lvl w:ilvl="3" w:tplc="0422000F" w:tentative="1">
      <w:start w:val="1"/>
      <w:numFmt w:val="decimal"/>
      <w:lvlText w:val="%4."/>
      <w:lvlJc w:val="left"/>
      <w:pPr>
        <w:ind w:left="2838" w:hanging="360"/>
      </w:pPr>
    </w:lvl>
    <w:lvl w:ilvl="4" w:tplc="04220019" w:tentative="1">
      <w:start w:val="1"/>
      <w:numFmt w:val="lowerLetter"/>
      <w:lvlText w:val="%5."/>
      <w:lvlJc w:val="left"/>
      <w:pPr>
        <w:ind w:left="3558" w:hanging="360"/>
      </w:pPr>
    </w:lvl>
    <w:lvl w:ilvl="5" w:tplc="0422001B" w:tentative="1">
      <w:start w:val="1"/>
      <w:numFmt w:val="lowerRoman"/>
      <w:lvlText w:val="%6."/>
      <w:lvlJc w:val="right"/>
      <w:pPr>
        <w:ind w:left="4278" w:hanging="180"/>
      </w:pPr>
    </w:lvl>
    <w:lvl w:ilvl="6" w:tplc="0422000F" w:tentative="1">
      <w:start w:val="1"/>
      <w:numFmt w:val="decimal"/>
      <w:lvlText w:val="%7."/>
      <w:lvlJc w:val="left"/>
      <w:pPr>
        <w:ind w:left="4998" w:hanging="360"/>
      </w:pPr>
    </w:lvl>
    <w:lvl w:ilvl="7" w:tplc="04220019" w:tentative="1">
      <w:start w:val="1"/>
      <w:numFmt w:val="lowerLetter"/>
      <w:lvlText w:val="%8."/>
      <w:lvlJc w:val="left"/>
      <w:pPr>
        <w:ind w:left="5718" w:hanging="360"/>
      </w:pPr>
    </w:lvl>
    <w:lvl w:ilvl="8" w:tplc="0422001B" w:tentative="1">
      <w:start w:val="1"/>
      <w:numFmt w:val="lowerRoman"/>
      <w:lvlText w:val="%9."/>
      <w:lvlJc w:val="right"/>
      <w:pPr>
        <w:ind w:left="6438" w:hanging="180"/>
      </w:pPr>
    </w:lvl>
  </w:abstractNum>
  <w:abstractNum w:abstractNumId="47" w15:restartNumberingAfterBreak="0">
    <w:nsid w:val="7E543562"/>
    <w:multiLevelType w:val="hybridMultilevel"/>
    <w:tmpl w:val="7B1426EA"/>
    <w:lvl w:ilvl="0" w:tplc="0422000F">
      <w:start w:val="1"/>
      <w:numFmt w:val="decimal"/>
      <w:lvlText w:val="%1."/>
      <w:lvlJc w:val="left"/>
      <w:pPr>
        <w:tabs>
          <w:tab w:val="num" w:pos="720"/>
        </w:tabs>
        <w:ind w:left="720" w:hanging="360"/>
      </w:p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num w:numId="1">
    <w:abstractNumId w:val="3"/>
  </w:num>
  <w:num w:numId="2">
    <w:abstractNumId w:val="1"/>
  </w:num>
  <w:num w:numId="3">
    <w:abstractNumId w:val="7"/>
  </w:num>
  <w:num w:numId="4">
    <w:abstractNumId w:val="45"/>
  </w:num>
  <w:num w:numId="5">
    <w:abstractNumId w:val="25"/>
  </w:num>
  <w:num w:numId="6">
    <w:abstractNumId w:val="21"/>
  </w:num>
  <w:num w:numId="7">
    <w:abstractNumId w:val="19"/>
  </w:num>
  <w:num w:numId="8">
    <w:abstractNumId w:val="39"/>
  </w:num>
  <w:num w:numId="9">
    <w:abstractNumId w:val="42"/>
  </w:num>
  <w:num w:numId="10">
    <w:abstractNumId w:val="18"/>
  </w:num>
  <w:num w:numId="11">
    <w:abstractNumId w:val="22"/>
  </w:num>
  <w:num w:numId="12">
    <w:abstractNumId w:val="23"/>
  </w:num>
  <w:num w:numId="13">
    <w:abstractNumId w:val="4"/>
  </w:num>
  <w:num w:numId="14">
    <w:abstractNumId w:val="0"/>
  </w:num>
  <w:num w:numId="15">
    <w:abstractNumId w:val="33"/>
  </w:num>
  <w:num w:numId="16">
    <w:abstractNumId w:val="24"/>
  </w:num>
  <w:num w:numId="17">
    <w:abstractNumId w:val="35"/>
  </w:num>
  <w:num w:numId="18">
    <w:abstractNumId w:val="41"/>
  </w:num>
  <w:num w:numId="19">
    <w:abstractNumId w:val="36"/>
  </w:num>
  <w:num w:numId="20">
    <w:abstractNumId w:val="13"/>
  </w:num>
  <w:num w:numId="21">
    <w:abstractNumId w:val="44"/>
  </w:num>
  <w:num w:numId="22">
    <w:abstractNumId w:val="20"/>
  </w:num>
  <w:num w:numId="23">
    <w:abstractNumId w:val="6"/>
  </w:num>
  <w:num w:numId="24">
    <w:abstractNumId w:val="40"/>
  </w:num>
  <w:num w:numId="25">
    <w:abstractNumId w:val="34"/>
  </w:num>
  <w:num w:numId="26">
    <w:abstractNumId w:val="2"/>
  </w:num>
  <w:num w:numId="27">
    <w:abstractNumId w:val="31"/>
  </w:num>
  <w:num w:numId="28">
    <w:abstractNumId w:val="5"/>
  </w:num>
  <w:num w:numId="29">
    <w:abstractNumId w:val="14"/>
  </w:num>
  <w:num w:numId="30">
    <w:abstractNumId w:val="16"/>
  </w:num>
  <w:num w:numId="31">
    <w:abstractNumId w:val="26"/>
  </w:num>
  <w:num w:numId="32">
    <w:abstractNumId w:val="32"/>
  </w:num>
  <w:num w:numId="33">
    <w:abstractNumId w:val="29"/>
  </w:num>
  <w:num w:numId="34">
    <w:abstractNumId w:val="38"/>
  </w:num>
  <w:num w:numId="35">
    <w:abstractNumId w:val="11"/>
  </w:num>
  <w:num w:numId="36">
    <w:abstractNumId w:val="8"/>
  </w:num>
  <w:num w:numId="37">
    <w:abstractNumId w:val="17"/>
  </w:num>
  <w:num w:numId="38">
    <w:abstractNumId w:val="46"/>
  </w:num>
  <w:num w:numId="39">
    <w:abstractNumId w:val="30"/>
  </w:num>
  <w:num w:numId="40">
    <w:abstractNumId w:val="43"/>
  </w:num>
  <w:num w:numId="41">
    <w:abstractNumId w:val="15"/>
  </w:num>
  <w:num w:numId="42">
    <w:abstractNumId w:val="28"/>
  </w:num>
  <w:num w:numId="43">
    <w:abstractNumId w:val="10"/>
  </w:num>
  <w:num w:numId="44">
    <w:abstractNumId w:val="9"/>
  </w:num>
  <w:num w:numId="45">
    <w:abstractNumId w:val="37"/>
  </w:num>
  <w:num w:numId="46">
    <w:abstractNumId w:val="12"/>
  </w:num>
  <w:num w:numId="47">
    <w:abstractNumId w:val="27"/>
  </w:num>
  <w:num w:numId="48">
    <w:abstractNumId w:val="4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5B6A"/>
    <w:rsid w:val="000405C8"/>
    <w:rsid w:val="000B5B6A"/>
    <w:rsid w:val="000E60D8"/>
    <w:rsid w:val="0014123E"/>
    <w:rsid w:val="00172E73"/>
    <w:rsid w:val="001B515C"/>
    <w:rsid w:val="00265CA7"/>
    <w:rsid w:val="00272809"/>
    <w:rsid w:val="00305442"/>
    <w:rsid w:val="00384A5B"/>
    <w:rsid w:val="003B4BFF"/>
    <w:rsid w:val="004B481F"/>
    <w:rsid w:val="005F5A3B"/>
    <w:rsid w:val="00601D4A"/>
    <w:rsid w:val="00611969"/>
    <w:rsid w:val="00674C1A"/>
    <w:rsid w:val="00724C11"/>
    <w:rsid w:val="00736ECB"/>
    <w:rsid w:val="00755440"/>
    <w:rsid w:val="007A7049"/>
    <w:rsid w:val="007D4C10"/>
    <w:rsid w:val="008313B9"/>
    <w:rsid w:val="00874872"/>
    <w:rsid w:val="009058F2"/>
    <w:rsid w:val="009323FA"/>
    <w:rsid w:val="0097209B"/>
    <w:rsid w:val="00A54E3D"/>
    <w:rsid w:val="00AD524B"/>
    <w:rsid w:val="00B33AB9"/>
    <w:rsid w:val="00BA5C43"/>
    <w:rsid w:val="00C0066A"/>
    <w:rsid w:val="00C803D4"/>
    <w:rsid w:val="00C845E8"/>
    <w:rsid w:val="00D557D2"/>
    <w:rsid w:val="00DE7FF5"/>
    <w:rsid w:val="00E06000"/>
    <w:rsid w:val="00E44004"/>
    <w:rsid w:val="00E64213"/>
    <w:rsid w:val="00E70F72"/>
    <w:rsid w:val="00EA58E6"/>
    <w:rsid w:val="00F35280"/>
    <w:rsid w:val="00F47AC3"/>
    <w:rsid w:val="00F75FB2"/>
    <w:rsid w:val="00FA521A"/>
  </w:rsids>
  <m:mathPr>
    <m:mathFont m:val="Cambria Math"/>
    <m:brkBin m:val="before"/>
    <m:brkBinSub m:val="--"/>
    <m:smallFrac m:val="0"/>
    <m:dispDef/>
    <m:lMargin m:val="0"/>
    <m:rMargin m:val="0"/>
    <m:defJc m:val="right"/>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36BEB1"/>
  <w15:chartTrackingRefBased/>
  <w15:docId w15:val="{8F9EB33F-D614-426A-AEC0-AD3C6AAF13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bCs/>
        <w:iCs/>
        <w:sz w:val="28"/>
        <w:szCs w:val="28"/>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B5B6A"/>
    <w:pPr>
      <w:spacing w:after="0" w:line="240" w:lineRule="auto"/>
    </w:pPr>
    <w:rPr>
      <w:rFonts w:eastAsia="Times New Roman"/>
      <w:bCs w:val="0"/>
      <w:iCs w:val="0"/>
      <w:sz w:val="24"/>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rsid w:val="000B5B6A"/>
    <w:pPr>
      <w:autoSpaceDE w:val="0"/>
      <w:autoSpaceDN w:val="0"/>
      <w:adjustRightInd w:val="0"/>
      <w:ind w:left="4111"/>
    </w:pPr>
    <w:rPr>
      <w:sz w:val="22"/>
    </w:rPr>
  </w:style>
  <w:style w:type="character" w:customStyle="1" w:styleId="a4">
    <w:name w:val="Основной текст с отступом Знак"/>
    <w:basedOn w:val="a0"/>
    <w:link w:val="a3"/>
    <w:rsid w:val="000B5B6A"/>
    <w:rPr>
      <w:rFonts w:eastAsia="Times New Roman"/>
      <w:bCs w:val="0"/>
      <w:iCs w:val="0"/>
      <w:sz w:val="22"/>
      <w:szCs w:val="24"/>
      <w:lang w:val="uk-UA" w:eastAsia="ru-RU"/>
    </w:rPr>
  </w:style>
  <w:style w:type="paragraph" w:styleId="a5">
    <w:name w:val="footnote text"/>
    <w:basedOn w:val="a"/>
    <w:link w:val="a6"/>
    <w:semiHidden/>
    <w:rsid w:val="000B5B6A"/>
    <w:rPr>
      <w:sz w:val="20"/>
      <w:szCs w:val="20"/>
    </w:rPr>
  </w:style>
  <w:style w:type="character" w:customStyle="1" w:styleId="a6">
    <w:name w:val="Текст сноски Знак"/>
    <w:basedOn w:val="a0"/>
    <w:link w:val="a5"/>
    <w:semiHidden/>
    <w:rsid w:val="000B5B6A"/>
    <w:rPr>
      <w:rFonts w:eastAsia="Times New Roman"/>
      <w:bCs w:val="0"/>
      <w:iCs w:val="0"/>
      <w:sz w:val="20"/>
      <w:szCs w:val="20"/>
      <w:lang w:val="uk-UA" w:eastAsia="ru-RU"/>
    </w:rPr>
  </w:style>
  <w:style w:type="character" w:styleId="a7">
    <w:name w:val="footnote reference"/>
    <w:basedOn w:val="a0"/>
    <w:semiHidden/>
    <w:rsid w:val="000B5B6A"/>
    <w:rPr>
      <w:vertAlign w:val="superscript"/>
    </w:rPr>
  </w:style>
  <w:style w:type="paragraph" w:styleId="a8">
    <w:name w:val="List Paragraph"/>
    <w:basedOn w:val="a"/>
    <w:uiPriority w:val="99"/>
    <w:qFormat/>
    <w:rsid w:val="00172E73"/>
    <w:pPr>
      <w:spacing w:after="200" w:line="276" w:lineRule="auto"/>
      <w:ind w:left="720"/>
      <w:contextualSpacing/>
    </w:pPr>
    <w:rPr>
      <w:rFonts w:ascii="Calibri" w:eastAsia="Calibri" w:hAnsi="Calibri"/>
      <w:sz w:val="22"/>
      <w:szCs w:val="22"/>
      <w:lang w:eastAsia="en-US"/>
    </w:rPr>
  </w:style>
  <w:style w:type="paragraph" w:customStyle="1" w:styleId="Default">
    <w:name w:val="Default"/>
    <w:rsid w:val="00172E73"/>
    <w:pPr>
      <w:autoSpaceDE w:val="0"/>
      <w:autoSpaceDN w:val="0"/>
      <w:adjustRightInd w:val="0"/>
      <w:spacing w:after="0" w:line="240" w:lineRule="auto"/>
    </w:pPr>
    <w:rPr>
      <w:color w:val="000000"/>
      <w:sz w:val="24"/>
      <w:szCs w:val="24"/>
    </w:rPr>
  </w:style>
  <w:style w:type="paragraph" w:styleId="a9">
    <w:name w:val="header"/>
    <w:basedOn w:val="a"/>
    <w:link w:val="aa"/>
    <w:uiPriority w:val="99"/>
    <w:unhideWhenUsed/>
    <w:rsid w:val="00F75FB2"/>
    <w:pPr>
      <w:tabs>
        <w:tab w:val="center" w:pos="4844"/>
        <w:tab w:val="right" w:pos="9689"/>
      </w:tabs>
    </w:pPr>
  </w:style>
  <w:style w:type="character" w:customStyle="1" w:styleId="aa">
    <w:name w:val="Верхний колонтитул Знак"/>
    <w:basedOn w:val="a0"/>
    <w:link w:val="a9"/>
    <w:uiPriority w:val="99"/>
    <w:rsid w:val="00F75FB2"/>
    <w:rPr>
      <w:rFonts w:eastAsia="Times New Roman"/>
      <w:bCs w:val="0"/>
      <w:iCs w:val="0"/>
      <w:sz w:val="24"/>
      <w:szCs w:val="24"/>
      <w:lang w:val="uk-UA" w:eastAsia="ru-RU"/>
    </w:rPr>
  </w:style>
  <w:style w:type="paragraph" w:styleId="ab">
    <w:name w:val="footer"/>
    <w:basedOn w:val="a"/>
    <w:link w:val="ac"/>
    <w:uiPriority w:val="99"/>
    <w:unhideWhenUsed/>
    <w:rsid w:val="00F75FB2"/>
    <w:pPr>
      <w:tabs>
        <w:tab w:val="center" w:pos="4844"/>
        <w:tab w:val="right" w:pos="9689"/>
      </w:tabs>
    </w:pPr>
  </w:style>
  <w:style w:type="character" w:customStyle="1" w:styleId="ac">
    <w:name w:val="Нижний колонтитул Знак"/>
    <w:basedOn w:val="a0"/>
    <w:link w:val="ab"/>
    <w:uiPriority w:val="99"/>
    <w:rsid w:val="00F75FB2"/>
    <w:rPr>
      <w:rFonts w:eastAsia="Times New Roman"/>
      <w:bCs w:val="0"/>
      <w:iCs w:val="0"/>
      <w:sz w:val="24"/>
      <w:szCs w:val="24"/>
      <w:lang w:val="uk-UA" w:eastAsia="ru-RU"/>
    </w:rPr>
  </w:style>
  <w:style w:type="paragraph" w:styleId="ad">
    <w:name w:val="Title"/>
    <w:basedOn w:val="a"/>
    <w:link w:val="ae"/>
    <w:qFormat/>
    <w:rsid w:val="007A7049"/>
    <w:pPr>
      <w:jc w:val="center"/>
    </w:pPr>
    <w:rPr>
      <w:b/>
      <w:sz w:val="20"/>
      <w:szCs w:val="20"/>
      <w:lang w:val="ru-RU"/>
    </w:rPr>
  </w:style>
  <w:style w:type="character" w:customStyle="1" w:styleId="ae">
    <w:name w:val="Заголовок Знак"/>
    <w:basedOn w:val="a0"/>
    <w:link w:val="ad"/>
    <w:rsid w:val="007A7049"/>
    <w:rPr>
      <w:rFonts w:eastAsia="Times New Roman"/>
      <w:b/>
      <w:bCs w:val="0"/>
      <w:iCs w:val="0"/>
      <w:sz w:val="20"/>
      <w:szCs w:val="20"/>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s://www.yakaboo.ua/book_publisher/view/Centr_navchal_noi_literaturi_Centr_uchbovoi_literaturi_Centr_uchebnoj_literatury_CUL/"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123</TotalTime>
  <Pages>10</Pages>
  <Words>3246</Words>
  <Characters>18503</Characters>
  <Application>Microsoft Office Word</Application>
  <DocSecurity>0</DocSecurity>
  <Lines>154</Lines>
  <Paragraphs>43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21706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Olga Andrus</dc:creator>
  <cp:keywords/>
  <dc:description/>
  <cp:lastModifiedBy>Olga Andrus</cp:lastModifiedBy>
  <cp:revision>12</cp:revision>
  <dcterms:created xsi:type="dcterms:W3CDTF">2018-10-08T00:24:00Z</dcterms:created>
  <dcterms:modified xsi:type="dcterms:W3CDTF">2018-10-25T07:19:00Z</dcterms:modified>
</cp:coreProperties>
</file>